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45" w:rsidRPr="009C4E2D" w:rsidRDefault="00D06612">
      <w:pPr>
        <w:pStyle w:val="Heading4"/>
        <w:jc w:val="center"/>
        <w:rPr>
          <w:rFonts w:ascii="Arial" w:hAnsi="Arial" w:cs="Arial"/>
          <w:b/>
          <w:sz w:val="24"/>
        </w:rPr>
      </w:pPr>
      <w:bookmarkStart w:id="0" w:name="_GoBack"/>
      <w:bookmarkEnd w:id="0"/>
      <w:r>
        <w:rPr>
          <w:rFonts w:ascii="Arial" w:hAnsi="Arial" w:cs="Arial"/>
          <w:noProof/>
          <w:color w:val="000000"/>
          <w:sz w:val="24"/>
          <w:lang w:eastAsia="en-GB"/>
        </w:rPr>
        <w:drawing>
          <wp:inline distT="0" distB="0" distL="0" distR="0">
            <wp:extent cx="946150" cy="946150"/>
            <wp:effectExtent l="19050" t="0" r="6350" b="0"/>
            <wp:docPr id="1" name="Picture 1" descr="http://9.200.150.6/internal/resources/identity/images/SH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200.150.6/internal/resources/identity/images/SH_blk.jpg"/>
                    <pic:cNvPicPr>
                      <a:picLocks noChangeAspect="1" noChangeArrowheads="1"/>
                    </pic:cNvPicPr>
                  </pic:nvPicPr>
                  <pic:blipFill>
                    <a:blip r:embed="rId7" cstate="print"/>
                    <a:srcRect/>
                    <a:stretch>
                      <a:fillRect/>
                    </a:stretch>
                  </pic:blipFill>
                  <pic:spPr bwMode="auto">
                    <a:xfrm>
                      <a:off x="0" y="0"/>
                      <a:ext cx="946150" cy="946150"/>
                    </a:xfrm>
                    <a:prstGeom prst="rect">
                      <a:avLst/>
                    </a:prstGeom>
                    <a:noFill/>
                    <a:ln w="9525">
                      <a:noFill/>
                      <a:miter lim="800000"/>
                      <a:headEnd/>
                      <a:tailEnd/>
                    </a:ln>
                  </pic:spPr>
                </pic:pic>
              </a:graphicData>
            </a:graphic>
          </wp:inline>
        </w:drawing>
      </w:r>
    </w:p>
    <w:p w:rsidR="00EA2545" w:rsidRPr="009C4E2D" w:rsidRDefault="00E17D72">
      <w:pPr>
        <w:pStyle w:val="Heading4"/>
        <w:jc w:val="center"/>
        <w:rPr>
          <w:rFonts w:ascii="Arial" w:hAnsi="Arial" w:cs="Arial"/>
          <w:b/>
          <w:sz w:val="24"/>
        </w:rPr>
      </w:pPr>
      <w:r w:rsidRPr="009C4E2D">
        <w:rPr>
          <w:rFonts w:ascii="Arial" w:hAnsi="Arial" w:cs="Arial"/>
          <w:b/>
          <w:sz w:val="24"/>
        </w:rPr>
        <w:t>JOB DESCRIPTION</w:t>
      </w:r>
    </w:p>
    <w:p w:rsidR="00EA2545" w:rsidRPr="009C4E2D" w:rsidRDefault="00EA2545">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EA2545" w:rsidRPr="009C4E2D">
        <w:tc>
          <w:tcPr>
            <w:tcW w:w="10440" w:type="dxa"/>
          </w:tcPr>
          <w:p w:rsidR="00EA2545" w:rsidRPr="009C4E2D" w:rsidRDefault="00E17D72" w:rsidP="0078332F">
            <w:pPr>
              <w:pStyle w:val="Heading3"/>
              <w:numPr>
                <w:ilvl w:val="0"/>
                <w:numId w:val="1"/>
              </w:numPr>
              <w:spacing w:before="120" w:after="120"/>
            </w:pPr>
            <w:r w:rsidRPr="009C4E2D">
              <w:t>JOB IDENTIFICATION</w:t>
            </w:r>
          </w:p>
        </w:tc>
      </w:tr>
      <w:tr w:rsidR="00EA2545" w:rsidRPr="009C4E2D">
        <w:tc>
          <w:tcPr>
            <w:tcW w:w="10440" w:type="dxa"/>
          </w:tcPr>
          <w:p w:rsidR="00EA2545" w:rsidRPr="009C4E2D" w:rsidRDefault="00E17D72">
            <w:pPr>
              <w:pStyle w:val="BodyText"/>
              <w:rPr>
                <w:rFonts w:cs="Arial"/>
                <w:sz w:val="24"/>
                <w:szCs w:val="24"/>
              </w:rPr>
            </w:pPr>
            <w:r w:rsidRPr="009C4E2D">
              <w:rPr>
                <w:rFonts w:cs="Arial"/>
                <w:sz w:val="24"/>
                <w:szCs w:val="24"/>
              </w:rPr>
              <w:t xml:space="preserve"> </w:t>
            </w:r>
          </w:p>
          <w:p w:rsidR="00E95832" w:rsidRPr="002600B6" w:rsidRDefault="00E17D72" w:rsidP="00ED4CDB">
            <w:pPr>
              <w:ind w:left="1953" w:hanging="1985"/>
              <w:jc w:val="both"/>
              <w:rPr>
                <w:rFonts w:ascii="Arial" w:hAnsi="Arial" w:cs="Arial"/>
              </w:rPr>
            </w:pPr>
            <w:r w:rsidRPr="009C4E2D">
              <w:rPr>
                <w:rFonts w:ascii="Arial" w:hAnsi="Arial" w:cs="Arial"/>
              </w:rPr>
              <w:t>Job Title:</w:t>
            </w:r>
            <w:r w:rsidR="00ED4CDB">
              <w:rPr>
                <w:rFonts w:ascii="Arial" w:hAnsi="Arial" w:cs="Arial"/>
              </w:rPr>
              <w:t xml:space="preserve"> </w:t>
            </w:r>
            <w:r w:rsidR="00ED4CDB">
              <w:rPr>
                <w:rFonts w:ascii="Arial" w:hAnsi="Arial" w:cs="Arial"/>
              </w:rPr>
              <w:tab/>
            </w:r>
            <w:r w:rsidR="00612DD2">
              <w:rPr>
                <w:rFonts w:ascii="Arial" w:hAnsi="Arial" w:cs="Arial"/>
              </w:rPr>
              <w:t>Senior Biomedical Scientist</w:t>
            </w:r>
            <w:r w:rsidR="006F42B1">
              <w:rPr>
                <w:rFonts w:ascii="Arial" w:hAnsi="Arial" w:cs="Arial"/>
              </w:rPr>
              <w:t>–</w:t>
            </w:r>
            <w:r w:rsidR="00A07E64">
              <w:rPr>
                <w:rFonts w:ascii="Arial" w:hAnsi="Arial" w:cs="Arial"/>
              </w:rPr>
              <w:t>Haematology/</w:t>
            </w:r>
            <w:r w:rsidR="008D1397" w:rsidRPr="002600B6">
              <w:rPr>
                <w:rFonts w:ascii="Arial" w:hAnsi="Arial" w:cs="Arial"/>
              </w:rPr>
              <w:t>Transfusion Medicine</w:t>
            </w:r>
            <w:r w:rsidR="009D5AAD">
              <w:rPr>
                <w:rFonts w:ascii="Arial" w:hAnsi="Arial" w:cs="Arial"/>
              </w:rPr>
              <w:t xml:space="preserve"> </w:t>
            </w:r>
            <w:r w:rsidR="00274825">
              <w:rPr>
                <w:rFonts w:ascii="Arial" w:hAnsi="Arial" w:cs="Arial"/>
              </w:rPr>
              <w:t>(BMS 7</w:t>
            </w:r>
            <w:r w:rsidR="00612DD2">
              <w:rPr>
                <w:rFonts w:ascii="Arial" w:hAnsi="Arial" w:cs="Arial"/>
              </w:rPr>
              <w:t>)</w:t>
            </w:r>
          </w:p>
          <w:p w:rsidR="00EA2545" w:rsidRPr="002600B6" w:rsidRDefault="00EA2545" w:rsidP="00ED4CDB">
            <w:pPr>
              <w:ind w:left="1953" w:hanging="1985"/>
              <w:jc w:val="both"/>
              <w:rPr>
                <w:rFonts w:ascii="Arial" w:hAnsi="Arial" w:cs="Arial"/>
              </w:rPr>
            </w:pPr>
          </w:p>
          <w:p w:rsidR="00EA2545" w:rsidRPr="009C4E2D" w:rsidRDefault="00E17D72" w:rsidP="00ED4CDB">
            <w:pPr>
              <w:ind w:left="1953" w:hanging="1985"/>
              <w:jc w:val="both"/>
              <w:rPr>
                <w:rFonts w:ascii="Arial" w:hAnsi="Arial" w:cs="Arial"/>
              </w:rPr>
            </w:pPr>
            <w:r w:rsidRPr="002600B6">
              <w:rPr>
                <w:rFonts w:ascii="Arial" w:hAnsi="Arial" w:cs="Arial"/>
              </w:rPr>
              <w:t>Responsible to:</w:t>
            </w:r>
            <w:r w:rsidR="00ED4CDB">
              <w:rPr>
                <w:rFonts w:ascii="Arial" w:hAnsi="Arial" w:cs="Arial"/>
              </w:rPr>
              <w:t xml:space="preserve"> </w:t>
            </w:r>
            <w:r w:rsidR="00ED4CDB">
              <w:rPr>
                <w:rFonts w:ascii="Arial" w:hAnsi="Arial" w:cs="Arial"/>
              </w:rPr>
              <w:tab/>
            </w:r>
            <w:r w:rsidR="009D5AAD">
              <w:rPr>
                <w:rFonts w:ascii="Arial" w:hAnsi="Arial" w:cs="Arial"/>
              </w:rPr>
              <w:t>Laboratory Manager</w:t>
            </w:r>
          </w:p>
          <w:p w:rsidR="00EA2545" w:rsidRPr="009C4E2D" w:rsidRDefault="00EA2545" w:rsidP="00ED4CDB">
            <w:pPr>
              <w:ind w:left="1953" w:hanging="1985"/>
              <w:jc w:val="both"/>
              <w:rPr>
                <w:rFonts w:ascii="Arial" w:hAnsi="Arial" w:cs="Arial"/>
              </w:rPr>
            </w:pPr>
          </w:p>
          <w:p w:rsidR="00EA2545" w:rsidRPr="009C4E2D" w:rsidRDefault="00E17D72" w:rsidP="00ED4CDB">
            <w:pPr>
              <w:ind w:left="1953" w:hanging="1985"/>
              <w:jc w:val="both"/>
              <w:rPr>
                <w:rFonts w:ascii="Arial" w:hAnsi="Arial" w:cs="Arial"/>
              </w:rPr>
            </w:pPr>
            <w:r w:rsidRPr="009C4E2D">
              <w:rPr>
                <w:rFonts w:ascii="Arial" w:hAnsi="Arial" w:cs="Arial"/>
              </w:rPr>
              <w:t>Department(s):</w:t>
            </w:r>
            <w:r w:rsidR="00ED4CDB">
              <w:rPr>
                <w:rFonts w:ascii="Arial" w:hAnsi="Arial" w:cs="Arial"/>
              </w:rPr>
              <w:t xml:space="preserve"> </w:t>
            </w:r>
            <w:r w:rsidR="00ED4CDB">
              <w:rPr>
                <w:rFonts w:ascii="Arial" w:hAnsi="Arial" w:cs="Arial"/>
              </w:rPr>
              <w:tab/>
            </w:r>
            <w:r w:rsidR="00A1385F" w:rsidRPr="009C4E2D">
              <w:rPr>
                <w:rFonts w:ascii="Arial" w:hAnsi="Arial" w:cs="Arial"/>
              </w:rPr>
              <w:t xml:space="preserve">Laboratory </w:t>
            </w:r>
            <w:r w:rsidR="00CB7AE7">
              <w:rPr>
                <w:rFonts w:ascii="Arial" w:hAnsi="Arial" w:cs="Arial"/>
              </w:rPr>
              <w:t>S</w:t>
            </w:r>
            <w:r w:rsidR="00A1385F" w:rsidRPr="009C4E2D">
              <w:rPr>
                <w:rFonts w:ascii="Arial" w:hAnsi="Arial" w:cs="Arial"/>
              </w:rPr>
              <w:t>ervices</w:t>
            </w:r>
          </w:p>
          <w:p w:rsidR="00EA2545" w:rsidRPr="009C4E2D" w:rsidRDefault="00EA2545" w:rsidP="00ED4CDB">
            <w:pPr>
              <w:ind w:left="1953" w:hanging="1985"/>
              <w:jc w:val="both"/>
              <w:rPr>
                <w:rFonts w:ascii="Arial" w:hAnsi="Arial" w:cs="Arial"/>
              </w:rPr>
            </w:pPr>
          </w:p>
          <w:p w:rsidR="00EA2545" w:rsidRDefault="00E17D72" w:rsidP="00ED4CDB">
            <w:pPr>
              <w:tabs>
                <w:tab w:val="left" w:pos="1953"/>
              </w:tabs>
              <w:ind w:left="1953" w:hanging="1985"/>
              <w:jc w:val="both"/>
              <w:rPr>
                <w:rFonts w:ascii="Arial" w:hAnsi="Arial" w:cs="Arial"/>
              </w:rPr>
            </w:pPr>
            <w:r w:rsidRPr="009C4E2D">
              <w:rPr>
                <w:rFonts w:ascii="Arial" w:hAnsi="Arial" w:cs="Arial"/>
              </w:rPr>
              <w:t>Directorate</w:t>
            </w:r>
            <w:r w:rsidR="00ED4CDB">
              <w:rPr>
                <w:rFonts w:ascii="Arial" w:hAnsi="Arial" w:cs="Arial"/>
              </w:rPr>
              <w:tab/>
            </w:r>
            <w:r w:rsidR="00CB7AE7">
              <w:rPr>
                <w:rFonts w:ascii="Arial" w:hAnsi="Arial" w:cs="Arial"/>
              </w:rPr>
              <w:t xml:space="preserve">Acute and Specialist </w:t>
            </w:r>
            <w:r w:rsidR="00A1385F" w:rsidRPr="009C4E2D">
              <w:rPr>
                <w:rFonts w:ascii="Arial" w:hAnsi="Arial" w:cs="Arial"/>
              </w:rPr>
              <w:t>Services</w:t>
            </w:r>
          </w:p>
          <w:p w:rsidR="00EA2545" w:rsidRPr="009C4E2D" w:rsidRDefault="00EA2545" w:rsidP="00ED4CDB">
            <w:pPr>
              <w:ind w:left="1953" w:hanging="1985"/>
              <w:jc w:val="both"/>
              <w:rPr>
                <w:rFonts w:ascii="Arial" w:hAnsi="Arial" w:cs="Arial"/>
              </w:rPr>
            </w:pPr>
          </w:p>
          <w:p w:rsidR="0005557C" w:rsidRDefault="00E17D72" w:rsidP="00ED4CDB">
            <w:pPr>
              <w:ind w:left="1953" w:hanging="1985"/>
              <w:jc w:val="both"/>
              <w:rPr>
                <w:rFonts w:ascii="Arial" w:hAnsi="Arial" w:cs="Arial"/>
              </w:rPr>
            </w:pPr>
            <w:r w:rsidRPr="009C4E2D">
              <w:rPr>
                <w:rFonts w:ascii="Arial" w:hAnsi="Arial" w:cs="Arial"/>
              </w:rPr>
              <w:t>Last Update</w:t>
            </w:r>
            <w:r w:rsidR="00CB7AE7">
              <w:rPr>
                <w:rFonts w:ascii="Arial" w:hAnsi="Arial" w:cs="Arial"/>
              </w:rPr>
              <w:t>:</w:t>
            </w:r>
            <w:r w:rsidR="00ED4CDB">
              <w:rPr>
                <w:rFonts w:ascii="Arial" w:hAnsi="Arial" w:cs="Arial"/>
              </w:rPr>
              <w:t xml:space="preserve"> </w:t>
            </w:r>
            <w:r w:rsidR="00ED4CDB">
              <w:rPr>
                <w:rFonts w:ascii="Arial" w:hAnsi="Arial" w:cs="Arial"/>
              </w:rPr>
              <w:tab/>
            </w:r>
            <w:r w:rsidR="0030607A">
              <w:rPr>
                <w:rFonts w:ascii="Arial" w:hAnsi="Arial" w:cs="Arial"/>
              </w:rPr>
              <w:t>18/02/2022</w:t>
            </w:r>
          </w:p>
          <w:p w:rsidR="00983D97" w:rsidRPr="009C4E2D" w:rsidRDefault="00983D97" w:rsidP="00983D97">
            <w:pPr>
              <w:jc w:val="both"/>
              <w:rPr>
                <w:rFonts w:ascii="Arial" w:hAnsi="Arial" w:cs="Arial"/>
              </w:rPr>
            </w:pPr>
          </w:p>
        </w:tc>
      </w:tr>
    </w:tbl>
    <w:p w:rsidR="00EA2545" w:rsidRPr="009C4E2D" w:rsidRDefault="00EA2545">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EA2545" w:rsidRPr="009C4E2D">
        <w:tc>
          <w:tcPr>
            <w:tcW w:w="10440" w:type="dxa"/>
          </w:tcPr>
          <w:p w:rsidR="00EA2545" w:rsidRPr="009C4E2D" w:rsidRDefault="00E17D72">
            <w:pPr>
              <w:pStyle w:val="Heading3"/>
              <w:spacing w:before="120" w:after="120"/>
            </w:pPr>
            <w:r w:rsidRPr="009C4E2D">
              <w:t>2.  JOB PURPOSE</w:t>
            </w:r>
          </w:p>
        </w:tc>
      </w:tr>
      <w:tr w:rsidR="00EA2545" w:rsidRPr="009C4E2D">
        <w:trPr>
          <w:trHeight w:val="1813"/>
        </w:trPr>
        <w:tc>
          <w:tcPr>
            <w:tcW w:w="10440" w:type="dxa"/>
          </w:tcPr>
          <w:p w:rsidR="00A1385F" w:rsidRPr="009C4E2D" w:rsidRDefault="00A1385F" w:rsidP="00A1385F">
            <w:pPr>
              <w:overflowPunct w:val="0"/>
              <w:autoSpaceDE w:val="0"/>
              <w:autoSpaceDN w:val="0"/>
              <w:adjustRightInd w:val="0"/>
              <w:ind w:left="720"/>
              <w:textAlignment w:val="baseline"/>
              <w:rPr>
                <w:rFonts w:ascii="Arial" w:hAnsi="Arial" w:cs="Arial"/>
              </w:rPr>
            </w:pPr>
          </w:p>
          <w:p w:rsidR="009E4061" w:rsidRDefault="00CD0221" w:rsidP="009E4061">
            <w:pPr>
              <w:overflowPunct w:val="0"/>
              <w:autoSpaceDE w:val="0"/>
              <w:autoSpaceDN w:val="0"/>
              <w:adjustRightInd w:val="0"/>
              <w:spacing w:after="240"/>
              <w:textAlignment w:val="baseline"/>
              <w:rPr>
                <w:rFonts w:ascii="Arial" w:hAnsi="Arial" w:cs="Arial"/>
              </w:rPr>
            </w:pPr>
            <w:r>
              <w:rPr>
                <w:rFonts w:ascii="Arial" w:hAnsi="Arial" w:cs="Arial"/>
              </w:rPr>
              <w:t>As B</w:t>
            </w:r>
            <w:r w:rsidR="00166593">
              <w:rPr>
                <w:rFonts w:ascii="Arial" w:hAnsi="Arial" w:cs="Arial"/>
              </w:rPr>
              <w:t>lood Transfusion</w:t>
            </w:r>
            <w:r>
              <w:rPr>
                <w:rFonts w:ascii="Arial" w:hAnsi="Arial" w:cs="Arial"/>
              </w:rPr>
              <w:t>/</w:t>
            </w:r>
            <w:r w:rsidR="00166593">
              <w:rPr>
                <w:rFonts w:ascii="Arial" w:hAnsi="Arial" w:cs="Arial"/>
              </w:rPr>
              <w:t>H</w:t>
            </w:r>
            <w:r>
              <w:rPr>
                <w:rFonts w:ascii="Arial" w:hAnsi="Arial" w:cs="Arial"/>
              </w:rPr>
              <w:t xml:space="preserve">aematology lead </w:t>
            </w:r>
            <w:r w:rsidR="00166593">
              <w:rPr>
                <w:rFonts w:ascii="Arial" w:hAnsi="Arial" w:cs="Arial"/>
              </w:rPr>
              <w:t xml:space="preserve">BMS </w:t>
            </w:r>
            <w:r>
              <w:rPr>
                <w:rFonts w:ascii="Arial" w:hAnsi="Arial" w:cs="Arial"/>
              </w:rPr>
              <w:t>the</w:t>
            </w:r>
            <w:r w:rsidR="00CB57BC" w:rsidRPr="00CB57BC">
              <w:rPr>
                <w:rFonts w:ascii="Arial" w:hAnsi="Arial" w:cs="Arial"/>
              </w:rPr>
              <w:t xml:space="preserve"> post holder has</w:t>
            </w:r>
            <w:r w:rsidR="00CB57BC">
              <w:rPr>
                <w:rFonts w:ascii="Arial" w:hAnsi="Arial" w:cs="Arial"/>
              </w:rPr>
              <w:t xml:space="preserve"> delegated </w:t>
            </w:r>
            <w:r w:rsidR="00CB57BC" w:rsidRPr="00CB57BC">
              <w:rPr>
                <w:rFonts w:ascii="Arial" w:hAnsi="Arial" w:cs="Arial"/>
              </w:rPr>
              <w:t xml:space="preserve">responsibility for </w:t>
            </w:r>
            <w:r w:rsidR="009E4061" w:rsidRPr="009E4061">
              <w:rPr>
                <w:rFonts w:ascii="Arial" w:hAnsi="Arial" w:cs="Arial"/>
              </w:rPr>
              <w:t xml:space="preserve">all </w:t>
            </w:r>
            <w:r w:rsidR="00CB57BC" w:rsidRPr="009E4061">
              <w:rPr>
                <w:rFonts w:ascii="Arial" w:hAnsi="Arial" w:cs="Arial"/>
              </w:rPr>
              <w:t>routine</w:t>
            </w:r>
            <w:r w:rsidR="00CB57BC" w:rsidRPr="00CB57BC">
              <w:rPr>
                <w:rFonts w:ascii="Arial" w:hAnsi="Arial" w:cs="Arial"/>
              </w:rPr>
              <w:t xml:space="preserve"> administration and</w:t>
            </w:r>
            <w:r w:rsidR="009E4061">
              <w:rPr>
                <w:rFonts w:ascii="Arial" w:hAnsi="Arial" w:cs="Arial"/>
              </w:rPr>
              <w:t xml:space="preserve"> daily</w:t>
            </w:r>
            <w:r w:rsidR="00CB57BC" w:rsidRPr="00CB57BC">
              <w:rPr>
                <w:rFonts w:ascii="Arial" w:hAnsi="Arial" w:cs="Arial"/>
              </w:rPr>
              <w:t xml:space="preserve"> operational oversight</w:t>
            </w:r>
            <w:r w:rsidR="00CB57BC">
              <w:rPr>
                <w:rFonts w:ascii="Arial" w:hAnsi="Arial" w:cs="Arial"/>
              </w:rPr>
              <w:t xml:space="preserve"> of the</w:t>
            </w:r>
            <w:r w:rsidR="00A07E64">
              <w:rPr>
                <w:rFonts w:ascii="Arial" w:hAnsi="Arial" w:cs="Arial"/>
              </w:rPr>
              <w:t xml:space="preserve"> haematology </w:t>
            </w:r>
            <w:r>
              <w:rPr>
                <w:rFonts w:ascii="Arial" w:hAnsi="Arial" w:cs="Arial"/>
              </w:rPr>
              <w:t>and</w:t>
            </w:r>
            <w:r w:rsidR="00CB57BC">
              <w:rPr>
                <w:rFonts w:ascii="Arial" w:hAnsi="Arial" w:cs="Arial"/>
              </w:rPr>
              <w:t xml:space="preserve"> </w:t>
            </w:r>
            <w:r w:rsidR="002E0DAB">
              <w:rPr>
                <w:rFonts w:ascii="Arial" w:hAnsi="Arial" w:cs="Arial"/>
              </w:rPr>
              <w:t xml:space="preserve">transfusion </w:t>
            </w:r>
            <w:r w:rsidR="00166593">
              <w:rPr>
                <w:rFonts w:ascii="Arial" w:hAnsi="Arial" w:cs="Arial"/>
              </w:rPr>
              <w:t xml:space="preserve">laboratory </w:t>
            </w:r>
            <w:r w:rsidR="000D1F32">
              <w:rPr>
                <w:rFonts w:ascii="Arial" w:hAnsi="Arial" w:cs="Arial"/>
              </w:rPr>
              <w:t>services</w:t>
            </w:r>
          </w:p>
          <w:p w:rsidR="009E4061" w:rsidRDefault="009E4061" w:rsidP="009E4061">
            <w:pPr>
              <w:overflowPunct w:val="0"/>
              <w:autoSpaceDE w:val="0"/>
              <w:autoSpaceDN w:val="0"/>
              <w:adjustRightInd w:val="0"/>
              <w:spacing w:after="240"/>
              <w:textAlignment w:val="baseline"/>
              <w:rPr>
                <w:rFonts w:ascii="Arial" w:hAnsi="Arial" w:cs="Arial"/>
              </w:rPr>
            </w:pPr>
            <w:r w:rsidRPr="009E4061">
              <w:rPr>
                <w:rFonts w:ascii="Arial" w:hAnsi="Arial" w:cs="Arial"/>
              </w:rPr>
              <w:t xml:space="preserve">Responsible for </w:t>
            </w:r>
            <w:r w:rsidR="00166593">
              <w:rPr>
                <w:rFonts w:ascii="Arial" w:hAnsi="Arial" w:cs="Arial"/>
              </w:rPr>
              <w:t>staff</w:t>
            </w:r>
            <w:r w:rsidRPr="009E4061">
              <w:rPr>
                <w:rFonts w:ascii="Arial" w:hAnsi="Arial" w:cs="Arial"/>
              </w:rPr>
              <w:t xml:space="preserve"> training, competency and training records</w:t>
            </w:r>
          </w:p>
          <w:p w:rsidR="00CB57BC" w:rsidRPr="00CB57BC" w:rsidRDefault="00CB57BC" w:rsidP="009E4061">
            <w:pPr>
              <w:spacing w:before="120" w:after="240"/>
              <w:jc w:val="both"/>
              <w:rPr>
                <w:rFonts w:ascii="Arial" w:hAnsi="Arial" w:cs="Arial"/>
              </w:rPr>
            </w:pPr>
            <w:r w:rsidRPr="00CB57BC">
              <w:rPr>
                <w:rFonts w:ascii="Arial" w:hAnsi="Arial" w:cs="Arial"/>
              </w:rPr>
              <w:t xml:space="preserve">The post holder will provide MHRA clinical governance for Transfusion Medicine on behalf of NHS </w:t>
            </w:r>
            <w:r>
              <w:rPr>
                <w:rFonts w:ascii="Arial" w:hAnsi="Arial" w:cs="Arial"/>
              </w:rPr>
              <w:t>Shetland</w:t>
            </w:r>
            <w:r w:rsidRPr="00CB57BC">
              <w:rPr>
                <w:rFonts w:ascii="Arial" w:hAnsi="Arial" w:cs="Arial"/>
              </w:rPr>
              <w:t xml:space="preserve"> for </w:t>
            </w:r>
            <w:r>
              <w:rPr>
                <w:rFonts w:ascii="Arial" w:hAnsi="Arial" w:cs="Arial"/>
              </w:rPr>
              <w:t>l</w:t>
            </w:r>
            <w:r w:rsidRPr="00CB57BC">
              <w:rPr>
                <w:rFonts w:ascii="Arial" w:hAnsi="Arial" w:cs="Arial"/>
              </w:rPr>
              <w:t xml:space="preserve">aboratory </w:t>
            </w:r>
            <w:r>
              <w:rPr>
                <w:rFonts w:ascii="Arial" w:hAnsi="Arial" w:cs="Arial"/>
              </w:rPr>
              <w:t xml:space="preserve">services </w:t>
            </w:r>
            <w:r w:rsidRPr="00CB57BC">
              <w:rPr>
                <w:rFonts w:ascii="Arial" w:hAnsi="Arial" w:cs="Arial"/>
              </w:rPr>
              <w:t xml:space="preserve">by providing a comprehensive, high quality Transfusion Medicine service for </w:t>
            </w:r>
            <w:r>
              <w:rPr>
                <w:rFonts w:ascii="Arial" w:hAnsi="Arial" w:cs="Arial"/>
              </w:rPr>
              <w:t>the b</w:t>
            </w:r>
            <w:r w:rsidRPr="00CB57BC">
              <w:rPr>
                <w:rFonts w:ascii="Arial" w:hAnsi="Arial" w:cs="Arial"/>
              </w:rPr>
              <w:t xml:space="preserve">lood </w:t>
            </w:r>
            <w:r>
              <w:rPr>
                <w:rFonts w:ascii="Arial" w:hAnsi="Arial" w:cs="Arial"/>
              </w:rPr>
              <w:t>t</w:t>
            </w:r>
            <w:r w:rsidRPr="00CB57BC">
              <w:rPr>
                <w:rFonts w:ascii="Arial" w:hAnsi="Arial" w:cs="Arial"/>
              </w:rPr>
              <w:t xml:space="preserve">ransfusion </w:t>
            </w:r>
            <w:r>
              <w:rPr>
                <w:rFonts w:ascii="Arial" w:hAnsi="Arial" w:cs="Arial"/>
              </w:rPr>
              <w:t>l</w:t>
            </w:r>
            <w:r w:rsidRPr="00CB57BC">
              <w:rPr>
                <w:rFonts w:ascii="Arial" w:hAnsi="Arial" w:cs="Arial"/>
              </w:rPr>
              <w:t>aborator</w:t>
            </w:r>
            <w:r>
              <w:rPr>
                <w:rFonts w:ascii="Arial" w:hAnsi="Arial" w:cs="Arial"/>
              </w:rPr>
              <w:t xml:space="preserve">y. </w:t>
            </w:r>
            <w:r w:rsidR="00A07E64">
              <w:rPr>
                <w:rFonts w:ascii="Arial" w:hAnsi="Arial" w:cs="Arial"/>
              </w:rPr>
              <w:t>In addition they will oversee the Haemato</w:t>
            </w:r>
            <w:r w:rsidR="000D1F32">
              <w:rPr>
                <w:rFonts w:ascii="Arial" w:hAnsi="Arial" w:cs="Arial"/>
              </w:rPr>
              <w:t>logy service for the laboratory</w:t>
            </w:r>
          </w:p>
          <w:p w:rsidR="009D5AAD" w:rsidRDefault="00CB57BC" w:rsidP="0030607A">
            <w:pPr>
              <w:spacing w:before="120" w:after="240"/>
              <w:jc w:val="both"/>
              <w:rPr>
                <w:rFonts w:ascii="Arial" w:hAnsi="Arial" w:cs="Arial"/>
              </w:rPr>
            </w:pPr>
            <w:r w:rsidRPr="00CB57BC">
              <w:rPr>
                <w:rFonts w:ascii="Arial" w:hAnsi="Arial" w:cs="Arial"/>
              </w:rPr>
              <w:t>This will include an analytical, interpretative and clinical advisory service to medical, nursing an</w:t>
            </w:r>
            <w:r w:rsidR="00CD0221">
              <w:rPr>
                <w:rFonts w:ascii="Arial" w:hAnsi="Arial" w:cs="Arial"/>
              </w:rPr>
              <w:t xml:space="preserve">d </w:t>
            </w:r>
            <w:r w:rsidRPr="00CB57BC">
              <w:rPr>
                <w:rFonts w:ascii="Arial" w:hAnsi="Arial" w:cs="Arial"/>
              </w:rPr>
              <w:t>healthcare science professionals. They will evaluate and develop investigation systems and set quality standards compliant with MHRA</w:t>
            </w:r>
            <w:r w:rsidR="00166593">
              <w:rPr>
                <w:rFonts w:ascii="Arial" w:hAnsi="Arial" w:cs="Arial"/>
              </w:rPr>
              <w:t xml:space="preserve"> and</w:t>
            </w:r>
            <w:r w:rsidRPr="00CB57BC">
              <w:rPr>
                <w:rFonts w:ascii="Arial" w:hAnsi="Arial" w:cs="Arial"/>
              </w:rPr>
              <w:t xml:space="preserve"> UKAS to meet current and future demands. They will participate in teaching, research, clinical trials and clinical audit as required. They will work autonomously </w:t>
            </w:r>
            <w:r w:rsidR="000D1F32">
              <w:rPr>
                <w:rFonts w:ascii="Arial" w:hAnsi="Arial" w:cs="Arial"/>
              </w:rPr>
              <w:t>within professional guidelines</w:t>
            </w:r>
          </w:p>
          <w:p w:rsidR="00027885" w:rsidRPr="009C4E2D" w:rsidRDefault="0030607A" w:rsidP="00830EC8">
            <w:pPr>
              <w:overflowPunct w:val="0"/>
              <w:autoSpaceDE w:val="0"/>
              <w:autoSpaceDN w:val="0"/>
              <w:adjustRightInd w:val="0"/>
              <w:spacing w:after="240"/>
              <w:textAlignment w:val="baseline"/>
              <w:rPr>
                <w:rFonts w:ascii="Arial" w:hAnsi="Arial" w:cs="Arial"/>
              </w:rPr>
            </w:pPr>
            <w:r>
              <w:rPr>
                <w:rFonts w:ascii="Arial" w:hAnsi="Arial" w:cs="Arial"/>
              </w:rPr>
              <w:t>A secondary</w:t>
            </w:r>
            <w:r w:rsidR="00541CB1" w:rsidRPr="009C4E2D">
              <w:rPr>
                <w:rFonts w:ascii="Arial" w:hAnsi="Arial" w:cs="Arial"/>
              </w:rPr>
              <w:t xml:space="preserve"> role is as a multi-skilled BMS to a) participate in the laboratory after hours on-call </w:t>
            </w:r>
            <w:r w:rsidR="009E4061">
              <w:rPr>
                <w:rFonts w:ascii="Arial" w:hAnsi="Arial" w:cs="Arial"/>
              </w:rPr>
              <w:t>s</w:t>
            </w:r>
            <w:r w:rsidR="00541CB1" w:rsidRPr="009C4E2D">
              <w:rPr>
                <w:rFonts w:ascii="Arial" w:hAnsi="Arial" w:cs="Arial"/>
              </w:rPr>
              <w:t xml:space="preserve">ervice &amp; b) provide backfill cover for </w:t>
            </w:r>
            <w:r w:rsidR="00234BD3">
              <w:rPr>
                <w:rFonts w:ascii="Arial" w:hAnsi="Arial" w:cs="Arial"/>
              </w:rPr>
              <w:t>the discipline specific BMS</w:t>
            </w:r>
            <w:r w:rsidR="000D1F32">
              <w:rPr>
                <w:rFonts w:ascii="Arial" w:hAnsi="Arial" w:cs="Arial"/>
              </w:rPr>
              <w:t>s</w:t>
            </w:r>
          </w:p>
        </w:tc>
      </w:tr>
    </w:tbl>
    <w:p w:rsidR="009E4061" w:rsidRDefault="009E4061">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EA2545" w:rsidRPr="009C4E2D">
        <w:tc>
          <w:tcPr>
            <w:tcW w:w="10440" w:type="dxa"/>
          </w:tcPr>
          <w:p w:rsidR="00EA2545" w:rsidRPr="009C4E2D" w:rsidRDefault="00E17D72">
            <w:pPr>
              <w:spacing w:before="120" w:after="120"/>
              <w:jc w:val="both"/>
              <w:rPr>
                <w:rFonts w:ascii="Arial" w:hAnsi="Arial" w:cs="Arial"/>
                <w:b/>
                <w:bCs/>
              </w:rPr>
            </w:pPr>
            <w:r w:rsidRPr="009C4E2D">
              <w:rPr>
                <w:rFonts w:ascii="Arial" w:hAnsi="Arial" w:cs="Arial"/>
                <w:b/>
                <w:bCs/>
              </w:rPr>
              <w:t>3. DIMENSIONS (Job Facts and Figures)</w:t>
            </w:r>
          </w:p>
        </w:tc>
      </w:tr>
      <w:tr w:rsidR="00EA2545" w:rsidRPr="009C4E2D" w:rsidTr="00EE2B45">
        <w:trPr>
          <w:trHeight w:val="698"/>
        </w:trPr>
        <w:tc>
          <w:tcPr>
            <w:tcW w:w="10440" w:type="dxa"/>
          </w:tcPr>
          <w:p w:rsidR="006C254F" w:rsidRDefault="006C254F" w:rsidP="00C31884">
            <w:pPr>
              <w:pStyle w:val="BodyText2"/>
            </w:pPr>
          </w:p>
          <w:p w:rsidR="00C31884" w:rsidRPr="009C4E2D" w:rsidRDefault="00541CB1" w:rsidP="00C31884">
            <w:pPr>
              <w:pStyle w:val="BodyText2"/>
            </w:pPr>
            <w:r w:rsidRPr="009C4E2D">
              <w:t xml:space="preserve">The laboratory has a staff establishment of up to </w:t>
            </w:r>
            <w:r w:rsidR="00FA5F3E">
              <w:t>six</w:t>
            </w:r>
            <w:r w:rsidRPr="009C4E2D">
              <w:t xml:space="preserve"> BMS staff and up to </w:t>
            </w:r>
            <w:r w:rsidR="005A0DEB">
              <w:t>three</w:t>
            </w:r>
            <w:r w:rsidRPr="009C4E2D">
              <w:t xml:space="preserve"> HCSW staff.</w:t>
            </w:r>
            <w:r w:rsidR="00C31884" w:rsidRPr="009C4E2D">
              <w:t xml:space="preserve">  Pr</w:t>
            </w:r>
            <w:r w:rsidR="00637185">
              <w:t xml:space="preserve">ofessional support is provided </w:t>
            </w:r>
            <w:r w:rsidR="00637185" w:rsidRPr="009C4E2D">
              <w:t>by the Laboratory Services Clinical Director</w:t>
            </w:r>
            <w:r w:rsidR="00637185">
              <w:t xml:space="preserve">, </w:t>
            </w:r>
            <w:r w:rsidR="002663BC">
              <w:t>S</w:t>
            </w:r>
            <w:r w:rsidR="00166593">
              <w:t>N</w:t>
            </w:r>
            <w:r w:rsidR="002663BC">
              <w:t xml:space="preserve">BTS Aberdeen </w:t>
            </w:r>
            <w:r w:rsidR="00637185">
              <w:t xml:space="preserve">and </w:t>
            </w:r>
            <w:r w:rsidR="00C31884" w:rsidRPr="009C4E2D">
              <w:t>nominated clinical consultant pathologists within NHS Grampian</w:t>
            </w:r>
          </w:p>
          <w:p w:rsidR="00C31884" w:rsidRPr="009C4E2D" w:rsidRDefault="00C31884" w:rsidP="00C31884">
            <w:pPr>
              <w:pStyle w:val="BodyText2"/>
            </w:pPr>
          </w:p>
          <w:p w:rsidR="006C254F" w:rsidRDefault="006C254F" w:rsidP="002663BC">
            <w:pPr>
              <w:pStyle w:val="BodyText2"/>
            </w:pPr>
            <w:r>
              <w:t>Total a</w:t>
            </w:r>
            <w:r w:rsidR="00541CB1" w:rsidRPr="009C4E2D">
              <w:t xml:space="preserve">nnual workload is in the region of </w:t>
            </w:r>
            <w:r w:rsidR="002663BC">
              <w:t>35</w:t>
            </w:r>
            <w:r w:rsidR="00541CB1" w:rsidRPr="009C4E2D">
              <w:t>,000 samples.</w:t>
            </w:r>
            <w:r w:rsidR="00C31884" w:rsidRPr="009C4E2D">
              <w:t xml:space="preserve"> </w:t>
            </w:r>
            <w:r w:rsidR="00C5167A">
              <w:t>Transfusion M</w:t>
            </w:r>
            <w:r w:rsidR="002663BC">
              <w:t xml:space="preserve">edicine </w:t>
            </w:r>
            <w:r>
              <w:t xml:space="preserve">workload is currently </w:t>
            </w:r>
            <w:r w:rsidR="00C5167A">
              <w:t>~800</w:t>
            </w:r>
            <w:r>
              <w:t xml:space="preserve"> specimens pa.  </w:t>
            </w:r>
            <w:r w:rsidR="00C31884" w:rsidRPr="009C4E2D">
              <w:t xml:space="preserve">More specialised testing </w:t>
            </w:r>
            <w:r>
              <w:t>(</w:t>
            </w:r>
            <w:proofErr w:type="spellStart"/>
            <w:r>
              <w:t>eg</w:t>
            </w:r>
            <w:proofErr w:type="spellEnd"/>
            <w:r>
              <w:t xml:space="preserve">. </w:t>
            </w:r>
            <w:r w:rsidR="002663BC">
              <w:t xml:space="preserve">extended compatibility testing, coagulopathy’s, </w:t>
            </w:r>
            <w:proofErr w:type="spellStart"/>
            <w:r w:rsidR="002663BC">
              <w:t>haemoglobinopathy’s</w:t>
            </w:r>
            <w:proofErr w:type="spellEnd"/>
            <w:r>
              <w:t xml:space="preserve">) </w:t>
            </w:r>
            <w:r w:rsidR="002663BC">
              <w:t xml:space="preserve">are </w:t>
            </w:r>
            <w:r w:rsidR="00C31884" w:rsidRPr="009C4E2D">
              <w:t>sent to Aberdeen Royal Infirmary or to S</w:t>
            </w:r>
            <w:r w:rsidR="00166593">
              <w:t>N</w:t>
            </w:r>
            <w:r w:rsidR="002663BC">
              <w:t>BTS</w:t>
            </w:r>
            <w:r w:rsidR="00C31884" w:rsidRPr="009C4E2D">
              <w:t xml:space="preserve"> </w:t>
            </w:r>
            <w:r w:rsidR="002663BC">
              <w:t>l</w:t>
            </w:r>
            <w:r w:rsidR="000D1F32">
              <w:t>aboratories as appropriate</w:t>
            </w:r>
          </w:p>
          <w:p w:rsidR="00983D97" w:rsidRPr="009C4E2D" w:rsidRDefault="00983D97" w:rsidP="002663BC">
            <w:pPr>
              <w:pStyle w:val="BodyText2"/>
            </w:pPr>
          </w:p>
        </w:tc>
      </w:tr>
    </w:tbl>
    <w:p w:rsidR="00ED4CDB" w:rsidRDefault="00ED4CDB"/>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3"/>
      </w:tblGrid>
      <w:tr w:rsidR="00EA2545" w:rsidRPr="009C4E2D" w:rsidTr="00234BD3">
        <w:trPr>
          <w:trHeight w:val="161"/>
        </w:trPr>
        <w:tc>
          <w:tcPr>
            <w:tcW w:w="10453" w:type="dxa"/>
          </w:tcPr>
          <w:p w:rsidR="00EA2545" w:rsidRPr="009C4E2D" w:rsidRDefault="00E17D72">
            <w:pPr>
              <w:pStyle w:val="Heading3"/>
              <w:spacing w:before="120" w:after="120"/>
            </w:pPr>
            <w:r w:rsidRPr="009C4E2D">
              <w:t>4.  ORGANISATIONAL POSITION</w:t>
            </w:r>
          </w:p>
        </w:tc>
      </w:tr>
      <w:tr w:rsidR="00EA2545" w:rsidRPr="009C4E2D" w:rsidTr="00234BD3">
        <w:trPr>
          <w:trHeight w:val="2590"/>
        </w:trPr>
        <w:tc>
          <w:tcPr>
            <w:tcW w:w="10453" w:type="dxa"/>
          </w:tcPr>
          <w:p w:rsidR="00EA2545" w:rsidRPr="009C4E2D" w:rsidRDefault="00EA2545">
            <w:pPr>
              <w:pStyle w:val="BodyText"/>
              <w:tabs>
                <w:tab w:val="left" w:pos="0"/>
              </w:tabs>
              <w:rPr>
                <w:rFonts w:cs="Arial"/>
                <w:sz w:val="24"/>
                <w:szCs w:val="24"/>
              </w:rPr>
            </w:pPr>
          </w:p>
          <w:p w:rsidR="00EA2545" w:rsidRPr="009C4E2D" w:rsidRDefault="0005557C">
            <w:pPr>
              <w:pStyle w:val="BodyText"/>
              <w:tabs>
                <w:tab w:val="left" w:pos="0"/>
              </w:tabs>
              <w:rPr>
                <w:rFonts w:cs="Arial"/>
                <w:sz w:val="24"/>
                <w:szCs w:val="24"/>
              </w:rPr>
            </w:pPr>
            <w:r w:rsidRPr="009C4E2D">
              <w:rPr>
                <w:rFonts w:cs="Arial"/>
                <w:sz w:val="24"/>
                <w:szCs w:val="24"/>
              </w:rPr>
              <w:t xml:space="preserve">Reports directly to </w:t>
            </w:r>
            <w:r w:rsidR="005C5AFA">
              <w:rPr>
                <w:rFonts w:cs="Arial"/>
                <w:sz w:val="24"/>
                <w:szCs w:val="24"/>
              </w:rPr>
              <w:t xml:space="preserve">the </w:t>
            </w:r>
            <w:r w:rsidR="009D5AAD">
              <w:rPr>
                <w:rFonts w:cs="Arial"/>
                <w:sz w:val="24"/>
                <w:szCs w:val="24"/>
              </w:rPr>
              <w:t>Laboratory Manager</w:t>
            </w:r>
            <w:r w:rsidR="00234BD3">
              <w:rPr>
                <w:rFonts w:cs="Arial"/>
                <w:sz w:val="24"/>
                <w:szCs w:val="24"/>
              </w:rPr>
              <w:t>, and as Quality lead reports additionally to Clinical Director.</w:t>
            </w:r>
          </w:p>
          <w:p w:rsidR="00CF4B45" w:rsidRPr="009C4E2D" w:rsidRDefault="00CF4B45">
            <w:pPr>
              <w:pStyle w:val="BodyText"/>
              <w:tabs>
                <w:tab w:val="left" w:pos="0"/>
              </w:tabs>
              <w:rPr>
                <w:rFonts w:cs="Arial"/>
                <w:sz w:val="24"/>
                <w:szCs w:val="24"/>
              </w:rPr>
            </w:pPr>
          </w:p>
          <w:p w:rsidR="000A62A8" w:rsidRPr="009C4E2D" w:rsidRDefault="0005557C" w:rsidP="000A62A8">
            <w:pPr>
              <w:pStyle w:val="BodyText"/>
              <w:tabs>
                <w:tab w:val="left" w:pos="0"/>
              </w:tabs>
              <w:rPr>
                <w:rFonts w:cs="Arial"/>
                <w:sz w:val="24"/>
                <w:szCs w:val="24"/>
              </w:rPr>
            </w:pPr>
            <w:r w:rsidRPr="009C4E2D">
              <w:rPr>
                <w:rFonts w:cs="Arial"/>
                <w:sz w:val="24"/>
                <w:szCs w:val="24"/>
              </w:rPr>
              <w:t xml:space="preserve">Will co-ordinate </w:t>
            </w:r>
            <w:r w:rsidR="00804D19">
              <w:rPr>
                <w:rFonts w:cs="Arial"/>
                <w:sz w:val="24"/>
                <w:szCs w:val="24"/>
              </w:rPr>
              <w:t xml:space="preserve">blood transfusion (BT) </w:t>
            </w:r>
            <w:r w:rsidR="00A07E64">
              <w:rPr>
                <w:rFonts w:cs="Arial"/>
                <w:sz w:val="24"/>
                <w:szCs w:val="24"/>
              </w:rPr>
              <w:t xml:space="preserve">and haematology (Haem) </w:t>
            </w:r>
            <w:r w:rsidRPr="009C4E2D">
              <w:rPr>
                <w:rFonts w:cs="Arial"/>
                <w:sz w:val="24"/>
                <w:szCs w:val="24"/>
              </w:rPr>
              <w:t>issues between discipline specific leads in the laboratory</w:t>
            </w:r>
            <w:r w:rsidR="006C254F">
              <w:rPr>
                <w:rFonts w:cs="Arial"/>
                <w:sz w:val="24"/>
                <w:szCs w:val="24"/>
              </w:rPr>
              <w:t xml:space="preserve"> and </w:t>
            </w:r>
            <w:r w:rsidR="00166593">
              <w:rPr>
                <w:rFonts w:cs="Arial"/>
                <w:sz w:val="24"/>
                <w:szCs w:val="24"/>
              </w:rPr>
              <w:t>the Laboratory Manager</w:t>
            </w:r>
            <w:r w:rsidR="000A62A8" w:rsidRPr="009E4061">
              <w:rPr>
                <w:rFonts w:cs="Arial"/>
                <w:sz w:val="24"/>
                <w:szCs w:val="24"/>
              </w:rPr>
              <w:t>).</w:t>
            </w:r>
          </w:p>
          <w:p w:rsidR="00961BEE" w:rsidRDefault="00961BEE">
            <w:pPr>
              <w:pStyle w:val="BodyText"/>
              <w:tabs>
                <w:tab w:val="left" w:pos="0"/>
              </w:tabs>
              <w:rPr>
                <w:rFonts w:cs="Arial"/>
                <w:sz w:val="24"/>
                <w:szCs w:val="24"/>
              </w:rPr>
            </w:pPr>
          </w:p>
          <w:p w:rsidR="0005557C" w:rsidRDefault="002E0DAB">
            <w:pPr>
              <w:pStyle w:val="BodyText"/>
              <w:tabs>
                <w:tab w:val="left" w:pos="0"/>
              </w:tabs>
              <w:rPr>
                <w:rFonts w:cs="Arial"/>
                <w:sz w:val="24"/>
                <w:szCs w:val="24"/>
              </w:rPr>
            </w:pPr>
            <w:r>
              <w:rPr>
                <w:rFonts w:cs="Arial"/>
                <w:sz w:val="24"/>
                <w:szCs w:val="24"/>
              </w:rPr>
              <w:t>Act</w:t>
            </w:r>
            <w:r w:rsidR="006C254F">
              <w:rPr>
                <w:rFonts w:cs="Arial"/>
                <w:sz w:val="24"/>
                <w:szCs w:val="24"/>
              </w:rPr>
              <w:t xml:space="preserve"> as </w:t>
            </w:r>
            <w:r w:rsidR="00FF39CA">
              <w:rPr>
                <w:rFonts w:cs="Arial"/>
                <w:sz w:val="24"/>
                <w:szCs w:val="24"/>
              </w:rPr>
              <w:t xml:space="preserve">the </w:t>
            </w:r>
            <w:r w:rsidR="00804D19">
              <w:rPr>
                <w:rFonts w:cs="Arial"/>
                <w:sz w:val="24"/>
                <w:szCs w:val="24"/>
              </w:rPr>
              <w:t>BT</w:t>
            </w:r>
            <w:r w:rsidR="00A07E64">
              <w:rPr>
                <w:rFonts w:cs="Arial"/>
                <w:sz w:val="24"/>
                <w:szCs w:val="24"/>
              </w:rPr>
              <w:t>/Haem</w:t>
            </w:r>
            <w:r w:rsidR="00961BEE">
              <w:rPr>
                <w:rFonts w:cs="Arial"/>
                <w:sz w:val="24"/>
                <w:szCs w:val="24"/>
              </w:rPr>
              <w:t xml:space="preserve"> </w:t>
            </w:r>
            <w:r w:rsidR="006C254F">
              <w:rPr>
                <w:rFonts w:cs="Arial"/>
                <w:sz w:val="24"/>
                <w:szCs w:val="24"/>
              </w:rPr>
              <w:t xml:space="preserve">liaison </w:t>
            </w:r>
            <w:r w:rsidR="009E4061">
              <w:rPr>
                <w:rFonts w:cs="Arial"/>
                <w:sz w:val="24"/>
                <w:szCs w:val="24"/>
              </w:rPr>
              <w:t xml:space="preserve">lead </w:t>
            </w:r>
            <w:r w:rsidR="006C254F">
              <w:rPr>
                <w:rFonts w:cs="Arial"/>
                <w:sz w:val="24"/>
                <w:szCs w:val="24"/>
              </w:rPr>
              <w:t>between the laboratory and other departments in Gilbert Bain Hospital (</w:t>
            </w:r>
            <w:proofErr w:type="spellStart"/>
            <w:r w:rsidR="006C254F">
              <w:rPr>
                <w:rFonts w:cs="Arial"/>
                <w:sz w:val="24"/>
                <w:szCs w:val="24"/>
              </w:rPr>
              <w:t>eg</w:t>
            </w:r>
            <w:proofErr w:type="spellEnd"/>
            <w:r w:rsidR="006C254F">
              <w:rPr>
                <w:rFonts w:cs="Arial"/>
                <w:sz w:val="24"/>
                <w:szCs w:val="24"/>
              </w:rPr>
              <w:t>.</w:t>
            </w:r>
            <w:r w:rsidR="00166593">
              <w:rPr>
                <w:rFonts w:cs="Arial"/>
                <w:sz w:val="24"/>
                <w:szCs w:val="24"/>
              </w:rPr>
              <w:t xml:space="preserve"> Hospital</w:t>
            </w:r>
            <w:r w:rsidR="006C254F">
              <w:rPr>
                <w:rFonts w:cs="Arial"/>
                <w:sz w:val="24"/>
                <w:szCs w:val="24"/>
              </w:rPr>
              <w:t xml:space="preserve"> </w:t>
            </w:r>
            <w:r w:rsidR="00804D19">
              <w:rPr>
                <w:rFonts w:cs="Arial"/>
                <w:sz w:val="24"/>
                <w:szCs w:val="24"/>
              </w:rPr>
              <w:t xml:space="preserve">Transfusion </w:t>
            </w:r>
            <w:r w:rsidR="00166593">
              <w:rPr>
                <w:rFonts w:cs="Arial"/>
                <w:sz w:val="24"/>
                <w:szCs w:val="24"/>
              </w:rPr>
              <w:t>C</w:t>
            </w:r>
            <w:r w:rsidR="00804D19">
              <w:rPr>
                <w:rFonts w:cs="Arial"/>
                <w:sz w:val="24"/>
                <w:szCs w:val="24"/>
              </w:rPr>
              <w:t>ommit</w:t>
            </w:r>
            <w:r w:rsidR="00637185">
              <w:rPr>
                <w:rFonts w:cs="Arial"/>
                <w:sz w:val="24"/>
                <w:szCs w:val="24"/>
              </w:rPr>
              <w:t>t</w:t>
            </w:r>
            <w:r w:rsidR="00804D19">
              <w:rPr>
                <w:rFonts w:cs="Arial"/>
                <w:sz w:val="24"/>
                <w:szCs w:val="24"/>
              </w:rPr>
              <w:t>ee</w:t>
            </w:r>
            <w:r w:rsidR="006C254F">
              <w:rPr>
                <w:rFonts w:cs="Arial"/>
                <w:sz w:val="24"/>
                <w:szCs w:val="24"/>
              </w:rPr>
              <w:t xml:space="preserve">) and </w:t>
            </w:r>
            <w:r w:rsidR="00FF39CA">
              <w:rPr>
                <w:rFonts w:cs="Arial"/>
                <w:sz w:val="24"/>
                <w:szCs w:val="24"/>
              </w:rPr>
              <w:t>NHS Shetland Health Centres.</w:t>
            </w:r>
            <w:r w:rsidR="006C254F">
              <w:rPr>
                <w:rFonts w:cs="Arial"/>
                <w:sz w:val="24"/>
                <w:szCs w:val="24"/>
              </w:rPr>
              <w:t xml:space="preserve"> </w:t>
            </w:r>
          </w:p>
          <w:p w:rsidR="006C254F" w:rsidRPr="009C4E2D" w:rsidRDefault="006C254F">
            <w:pPr>
              <w:pStyle w:val="BodyText"/>
              <w:tabs>
                <w:tab w:val="left" w:pos="0"/>
              </w:tabs>
              <w:rPr>
                <w:rFonts w:cs="Arial"/>
                <w:sz w:val="24"/>
                <w:szCs w:val="24"/>
              </w:rPr>
            </w:pPr>
          </w:p>
          <w:p w:rsidR="0005557C" w:rsidRDefault="0005557C">
            <w:pPr>
              <w:jc w:val="both"/>
              <w:rPr>
                <w:rFonts w:ascii="Arial" w:hAnsi="Arial" w:cs="Arial"/>
              </w:rPr>
            </w:pPr>
            <w:r w:rsidRPr="009C4E2D">
              <w:rPr>
                <w:rFonts w:ascii="Arial" w:hAnsi="Arial" w:cs="Arial"/>
              </w:rPr>
              <w:t xml:space="preserve">Acts as </w:t>
            </w:r>
            <w:r w:rsidR="00804D19">
              <w:rPr>
                <w:rFonts w:ascii="Arial" w:hAnsi="Arial" w:cs="Arial"/>
              </w:rPr>
              <w:t>BT</w:t>
            </w:r>
            <w:r w:rsidR="00BF10BB">
              <w:rPr>
                <w:rFonts w:ascii="Arial" w:hAnsi="Arial" w:cs="Arial"/>
              </w:rPr>
              <w:t>/</w:t>
            </w:r>
            <w:r w:rsidR="00A07E64">
              <w:rPr>
                <w:rFonts w:ascii="Arial" w:hAnsi="Arial" w:cs="Arial"/>
              </w:rPr>
              <w:t>Haem</w:t>
            </w:r>
            <w:r w:rsidR="00804D19">
              <w:rPr>
                <w:rFonts w:ascii="Arial" w:hAnsi="Arial" w:cs="Arial"/>
              </w:rPr>
              <w:t xml:space="preserve"> </w:t>
            </w:r>
            <w:r w:rsidR="006C254F">
              <w:rPr>
                <w:rFonts w:ascii="Arial" w:hAnsi="Arial" w:cs="Arial"/>
              </w:rPr>
              <w:t xml:space="preserve">specialist </w:t>
            </w:r>
            <w:r w:rsidRPr="009C4E2D">
              <w:rPr>
                <w:rFonts w:ascii="Arial" w:hAnsi="Arial" w:cs="Arial"/>
              </w:rPr>
              <w:t xml:space="preserve">liaison </w:t>
            </w:r>
            <w:r w:rsidR="009E4061">
              <w:rPr>
                <w:rFonts w:ascii="Arial" w:hAnsi="Arial" w:cs="Arial"/>
              </w:rPr>
              <w:t>lead</w:t>
            </w:r>
            <w:r w:rsidRPr="009C4E2D">
              <w:rPr>
                <w:rFonts w:ascii="Arial" w:hAnsi="Arial" w:cs="Arial"/>
              </w:rPr>
              <w:t xml:space="preserve"> between the laboratory and external accreditation agencies – </w:t>
            </w:r>
            <w:r w:rsidR="006C254F">
              <w:rPr>
                <w:rFonts w:ascii="Arial" w:hAnsi="Arial" w:cs="Arial"/>
              </w:rPr>
              <w:t>NEQAS</w:t>
            </w:r>
            <w:r w:rsidR="00804D19">
              <w:rPr>
                <w:rFonts w:ascii="Arial" w:hAnsi="Arial" w:cs="Arial"/>
              </w:rPr>
              <w:t xml:space="preserve">, UKAS </w:t>
            </w:r>
            <w:r w:rsidRPr="009C4E2D">
              <w:rPr>
                <w:rFonts w:ascii="Arial" w:hAnsi="Arial" w:cs="Arial"/>
              </w:rPr>
              <w:t xml:space="preserve">&amp; </w:t>
            </w:r>
            <w:r w:rsidR="00804D19">
              <w:rPr>
                <w:rFonts w:ascii="Arial" w:hAnsi="Arial" w:cs="Arial"/>
              </w:rPr>
              <w:t>MHRA</w:t>
            </w:r>
            <w:r w:rsidRPr="009C4E2D">
              <w:rPr>
                <w:rFonts w:ascii="Arial" w:hAnsi="Arial" w:cs="Arial"/>
              </w:rPr>
              <w:t>.</w:t>
            </w:r>
          </w:p>
          <w:p w:rsidR="00AE479D" w:rsidRDefault="00AE479D">
            <w:pPr>
              <w:jc w:val="both"/>
              <w:rPr>
                <w:rFonts w:ascii="Arial" w:hAnsi="Arial" w:cs="Arial"/>
              </w:rPr>
            </w:pPr>
          </w:p>
          <w:p w:rsidR="002E0DAB" w:rsidRDefault="002E0DAB" w:rsidP="00830EC8">
            <w:pPr>
              <w:jc w:val="center"/>
              <w:rPr>
                <w:rFonts w:ascii="Arial" w:hAnsi="Arial" w:cs="Arial"/>
              </w:rPr>
            </w:pPr>
          </w:p>
          <w:p w:rsidR="00830EC8" w:rsidRPr="009C4E2D" w:rsidRDefault="00830EC8" w:rsidP="00830EC8">
            <w:pPr>
              <w:jc w:val="center"/>
              <w:rPr>
                <w:rFonts w:ascii="Arial" w:hAnsi="Arial" w:cs="Arial"/>
              </w:rPr>
            </w:pPr>
          </w:p>
        </w:tc>
      </w:tr>
    </w:tbl>
    <w:p w:rsidR="00EA2545" w:rsidRPr="009C4E2D" w:rsidRDefault="00EA2545">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EA2545" w:rsidRPr="009C4E2D" w:rsidTr="00C31884">
        <w:tc>
          <w:tcPr>
            <w:tcW w:w="10440" w:type="dxa"/>
            <w:tcBorders>
              <w:top w:val="single" w:sz="6" w:space="0" w:color="auto"/>
              <w:left w:val="single" w:sz="4" w:space="0" w:color="auto"/>
              <w:bottom w:val="single" w:sz="6" w:space="0" w:color="auto"/>
              <w:right w:val="single" w:sz="4" w:space="0" w:color="auto"/>
            </w:tcBorders>
          </w:tcPr>
          <w:p w:rsidR="00EA2545" w:rsidRPr="009C4E2D" w:rsidRDefault="00E17D72">
            <w:pPr>
              <w:pStyle w:val="Heading3"/>
              <w:spacing w:before="120" w:after="120"/>
            </w:pPr>
            <w:r w:rsidRPr="009C4E2D">
              <w:t>5.   ROLE OF DEPARTMENT</w:t>
            </w:r>
          </w:p>
        </w:tc>
      </w:tr>
      <w:tr w:rsidR="00EA2545" w:rsidRPr="009C4E2D" w:rsidTr="00C31884">
        <w:trPr>
          <w:trHeight w:val="1995"/>
        </w:trPr>
        <w:tc>
          <w:tcPr>
            <w:tcW w:w="10440" w:type="dxa"/>
            <w:tcBorders>
              <w:top w:val="single" w:sz="6" w:space="0" w:color="auto"/>
              <w:left w:val="single" w:sz="4" w:space="0" w:color="auto"/>
              <w:bottom w:val="single" w:sz="6" w:space="0" w:color="auto"/>
              <w:right w:val="single" w:sz="4" w:space="0" w:color="auto"/>
            </w:tcBorders>
          </w:tcPr>
          <w:p w:rsidR="00CF4B45" w:rsidRDefault="00C31884" w:rsidP="00ED4CDB">
            <w:pPr>
              <w:jc w:val="both"/>
              <w:rPr>
                <w:rFonts w:ascii="Arial" w:hAnsi="Arial" w:cs="Arial"/>
              </w:rPr>
            </w:pPr>
            <w:r w:rsidRPr="009C4E2D">
              <w:rPr>
                <w:rFonts w:ascii="Arial" w:hAnsi="Arial" w:cs="Arial"/>
              </w:rPr>
              <w:t xml:space="preserve">The Laboratory processes and analyses clinical samples in four main areas (Haematology, Clinical Chemistry, Blood Transfusion, Microbiology) in order to aid diagnosis and care of patients within NHS Shetland, both in </w:t>
            </w:r>
            <w:r w:rsidR="000D1F32">
              <w:rPr>
                <w:rFonts w:ascii="Arial" w:hAnsi="Arial" w:cs="Arial"/>
              </w:rPr>
              <w:t>the hospital and the community</w:t>
            </w:r>
          </w:p>
          <w:p w:rsidR="00FF39CA" w:rsidRDefault="00FF39CA" w:rsidP="00C31884">
            <w:pPr>
              <w:rPr>
                <w:rFonts w:ascii="Arial" w:hAnsi="Arial" w:cs="Arial"/>
              </w:rPr>
            </w:pPr>
          </w:p>
          <w:p w:rsidR="005109C7" w:rsidRDefault="00FF39CA" w:rsidP="00FF39CA">
            <w:pPr>
              <w:jc w:val="both"/>
              <w:rPr>
                <w:rFonts w:ascii="Arial" w:hAnsi="Arial" w:cs="Arial"/>
              </w:rPr>
            </w:pPr>
            <w:r>
              <w:rPr>
                <w:rFonts w:ascii="Arial" w:hAnsi="Arial" w:cs="Arial"/>
              </w:rPr>
              <w:t xml:space="preserve">The majority of the </w:t>
            </w:r>
            <w:r w:rsidR="005109C7">
              <w:rPr>
                <w:rFonts w:ascii="Arial" w:hAnsi="Arial" w:cs="Arial"/>
              </w:rPr>
              <w:t xml:space="preserve">haematology </w:t>
            </w:r>
            <w:r>
              <w:rPr>
                <w:rFonts w:ascii="Arial" w:hAnsi="Arial" w:cs="Arial"/>
              </w:rPr>
              <w:t>work</w:t>
            </w:r>
            <w:r w:rsidR="005109C7">
              <w:rPr>
                <w:rFonts w:ascii="Arial" w:hAnsi="Arial" w:cs="Arial"/>
              </w:rPr>
              <w:t>load</w:t>
            </w:r>
            <w:r>
              <w:rPr>
                <w:rFonts w:ascii="Arial" w:hAnsi="Arial" w:cs="Arial"/>
              </w:rPr>
              <w:t xml:space="preserve"> is carried out using </w:t>
            </w:r>
            <w:r w:rsidR="005109C7">
              <w:rPr>
                <w:rFonts w:ascii="Arial" w:hAnsi="Arial" w:cs="Arial"/>
              </w:rPr>
              <w:t xml:space="preserve">automated </w:t>
            </w:r>
            <w:r>
              <w:rPr>
                <w:rFonts w:ascii="Arial" w:hAnsi="Arial" w:cs="Arial"/>
              </w:rPr>
              <w:t xml:space="preserve">techniques. The daily workload consists of </w:t>
            </w:r>
            <w:r w:rsidR="00804D19">
              <w:rPr>
                <w:rFonts w:ascii="Arial" w:hAnsi="Arial" w:cs="Arial"/>
              </w:rPr>
              <w:t>the standard routine haematological tests (FBC, film examination, INR</w:t>
            </w:r>
            <w:r w:rsidR="00166593">
              <w:rPr>
                <w:rFonts w:ascii="Arial" w:hAnsi="Arial" w:cs="Arial"/>
              </w:rPr>
              <w:t xml:space="preserve"> and APTT</w:t>
            </w:r>
            <w:r w:rsidR="00804D19">
              <w:rPr>
                <w:rFonts w:ascii="Arial" w:hAnsi="Arial" w:cs="Arial"/>
              </w:rPr>
              <w:t>, D-Dimer, ESR)</w:t>
            </w:r>
            <w:r w:rsidR="00617101">
              <w:rPr>
                <w:rFonts w:ascii="Arial" w:hAnsi="Arial" w:cs="Arial"/>
              </w:rPr>
              <w:t xml:space="preserve">. Iron Studies, B12 and Folate testing is done on–site. </w:t>
            </w:r>
            <w:r w:rsidR="005109C7">
              <w:rPr>
                <w:rFonts w:ascii="Arial" w:hAnsi="Arial" w:cs="Arial"/>
              </w:rPr>
              <w:t xml:space="preserve">The Transfusion medicine workload comprises </w:t>
            </w:r>
            <w:r w:rsidR="00804D19">
              <w:rPr>
                <w:rFonts w:ascii="Arial" w:hAnsi="Arial" w:cs="Arial"/>
              </w:rPr>
              <w:t>blood groups</w:t>
            </w:r>
            <w:r w:rsidR="005109C7">
              <w:rPr>
                <w:rFonts w:ascii="Arial" w:hAnsi="Arial" w:cs="Arial"/>
              </w:rPr>
              <w:t xml:space="preserve">, antibody screens </w:t>
            </w:r>
            <w:r w:rsidR="00804D19">
              <w:rPr>
                <w:rFonts w:ascii="Arial" w:hAnsi="Arial" w:cs="Arial"/>
              </w:rPr>
              <w:t>and compatibility testing, and the operation and maintenance of the Boards blood banking capability.</w:t>
            </w:r>
            <w:r w:rsidR="00617101">
              <w:rPr>
                <w:rFonts w:ascii="Arial" w:hAnsi="Arial" w:cs="Arial"/>
              </w:rPr>
              <w:t xml:space="preserve"> </w:t>
            </w:r>
            <w:r w:rsidR="005109C7">
              <w:rPr>
                <w:rFonts w:ascii="Arial" w:hAnsi="Arial" w:cs="Arial"/>
              </w:rPr>
              <w:t>All techniques are manual and utilis</w:t>
            </w:r>
            <w:r w:rsidR="000D1F32">
              <w:rPr>
                <w:rFonts w:ascii="Arial" w:hAnsi="Arial" w:cs="Arial"/>
              </w:rPr>
              <w:t xml:space="preserve">e </w:t>
            </w:r>
            <w:proofErr w:type="spellStart"/>
            <w:r w:rsidR="000D1F32">
              <w:rPr>
                <w:rFonts w:ascii="Arial" w:hAnsi="Arial" w:cs="Arial"/>
              </w:rPr>
              <w:t>Diamed</w:t>
            </w:r>
            <w:proofErr w:type="spellEnd"/>
            <w:r w:rsidR="000D1F32">
              <w:rPr>
                <w:rFonts w:ascii="Arial" w:hAnsi="Arial" w:cs="Arial"/>
              </w:rPr>
              <w:t xml:space="preserve"> equipment and reagents</w:t>
            </w:r>
          </w:p>
          <w:p w:rsidR="005109C7" w:rsidRDefault="005109C7" w:rsidP="00FF39CA">
            <w:pPr>
              <w:jc w:val="both"/>
              <w:rPr>
                <w:rFonts w:ascii="Arial" w:hAnsi="Arial" w:cs="Arial"/>
              </w:rPr>
            </w:pPr>
          </w:p>
          <w:p w:rsidR="00804D19" w:rsidRDefault="005109C7" w:rsidP="00FF39CA">
            <w:pPr>
              <w:jc w:val="both"/>
              <w:rPr>
                <w:rFonts w:ascii="Arial" w:hAnsi="Arial" w:cs="Arial"/>
              </w:rPr>
            </w:pPr>
            <w:r>
              <w:rPr>
                <w:rFonts w:ascii="Arial" w:hAnsi="Arial" w:cs="Arial"/>
              </w:rPr>
              <w:t xml:space="preserve">Blood &amp; blood products are supplied through SNBTS </w:t>
            </w:r>
            <w:r w:rsidR="00166593">
              <w:rPr>
                <w:rFonts w:ascii="Arial" w:hAnsi="Arial" w:cs="Arial"/>
              </w:rPr>
              <w:t>Aberdeen</w:t>
            </w:r>
          </w:p>
          <w:p w:rsidR="00FF39CA" w:rsidRPr="009C4E2D" w:rsidRDefault="00804D19" w:rsidP="00FF39CA">
            <w:pPr>
              <w:jc w:val="both"/>
              <w:rPr>
                <w:rFonts w:ascii="Arial" w:hAnsi="Arial" w:cs="Arial"/>
              </w:rPr>
            </w:pPr>
            <w:r w:rsidRPr="009C4E2D">
              <w:rPr>
                <w:rFonts w:ascii="Arial" w:hAnsi="Arial" w:cs="Arial"/>
              </w:rPr>
              <w:t xml:space="preserve"> </w:t>
            </w:r>
          </w:p>
          <w:p w:rsidR="00A07E64" w:rsidRPr="009C4E2D" w:rsidRDefault="00C31884" w:rsidP="00617101">
            <w:pPr>
              <w:jc w:val="both"/>
              <w:rPr>
                <w:rFonts w:ascii="Arial" w:hAnsi="Arial" w:cs="Arial"/>
              </w:rPr>
            </w:pPr>
            <w:r w:rsidRPr="009C4E2D">
              <w:rPr>
                <w:rFonts w:ascii="Arial" w:hAnsi="Arial" w:cs="Arial"/>
              </w:rPr>
              <w:t xml:space="preserve">The laboratory also </w:t>
            </w:r>
            <w:r w:rsidR="005C126A">
              <w:rPr>
                <w:rFonts w:ascii="Arial" w:hAnsi="Arial" w:cs="Arial"/>
              </w:rPr>
              <w:t xml:space="preserve">registers, </w:t>
            </w:r>
            <w:r w:rsidRPr="009C4E2D">
              <w:rPr>
                <w:rFonts w:ascii="Arial" w:hAnsi="Arial" w:cs="Arial"/>
              </w:rPr>
              <w:t>pr</w:t>
            </w:r>
            <w:r w:rsidR="005C126A">
              <w:rPr>
                <w:rFonts w:ascii="Arial" w:hAnsi="Arial" w:cs="Arial"/>
              </w:rPr>
              <w:t xml:space="preserve">epares </w:t>
            </w:r>
            <w:r w:rsidRPr="009C4E2D">
              <w:rPr>
                <w:rFonts w:ascii="Arial" w:hAnsi="Arial" w:cs="Arial"/>
              </w:rPr>
              <w:t>and sends away samples that cannot be analysed in NHS Shetland to regional and supra-regional laboratories</w:t>
            </w:r>
            <w:r w:rsidR="001C5664">
              <w:rPr>
                <w:rFonts w:ascii="Arial" w:hAnsi="Arial" w:cs="Arial"/>
              </w:rPr>
              <w:t xml:space="preserve"> and records results of referred tests</w:t>
            </w:r>
          </w:p>
        </w:tc>
      </w:tr>
    </w:tbl>
    <w:p w:rsidR="00ED4CDB" w:rsidRDefault="00ED4CDB"/>
    <w:tbl>
      <w:tblPr>
        <w:tblW w:w="10425" w:type="dxa"/>
        <w:tblInd w:w="-252" w:type="dxa"/>
        <w:tblBorders>
          <w:insideV w:val="single" w:sz="4" w:space="0" w:color="auto"/>
        </w:tblBorders>
        <w:tblLook w:val="0000" w:firstRow="0" w:lastRow="0" w:firstColumn="0" w:lastColumn="0" w:noHBand="0" w:noVBand="0"/>
      </w:tblPr>
      <w:tblGrid>
        <w:gridCol w:w="10425"/>
      </w:tblGrid>
      <w:tr w:rsidR="00EA2545" w:rsidRPr="009C4E2D" w:rsidTr="00ED4CDB">
        <w:tc>
          <w:tcPr>
            <w:tcW w:w="10425" w:type="dxa"/>
            <w:tcBorders>
              <w:top w:val="single" w:sz="6" w:space="0" w:color="auto"/>
              <w:left w:val="single" w:sz="4" w:space="0" w:color="auto"/>
              <w:bottom w:val="single" w:sz="6" w:space="0" w:color="auto"/>
              <w:right w:val="single" w:sz="4" w:space="0" w:color="auto"/>
            </w:tcBorders>
          </w:tcPr>
          <w:p w:rsidR="00EA2545" w:rsidRPr="009C4E2D" w:rsidRDefault="00E17D72">
            <w:pPr>
              <w:pStyle w:val="Heading3"/>
              <w:spacing w:before="120" w:after="120"/>
              <w:rPr>
                <w:b w:val="0"/>
                <w:bCs w:val="0"/>
              </w:rPr>
            </w:pPr>
            <w:r w:rsidRPr="009C4E2D">
              <w:lastRenderedPageBreak/>
              <w:t>6.  KEY RESULT AREAS</w:t>
            </w:r>
          </w:p>
        </w:tc>
      </w:tr>
      <w:tr w:rsidR="00EA2545" w:rsidRPr="009C4E2D" w:rsidTr="00ED4CDB">
        <w:trPr>
          <w:trHeight w:val="1402"/>
        </w:trPr>
        <w:tc>
          <w:tcPr>
            <w:tcW w:w="10425" w:type="dxa"/>
            <w:tcBorders>
              <w:top w:val="single" w:sz="6" w:space="0" w:color="auto"/>
              <w:left w:val="single" w:sz="4" w:space="0" w:color="auto"/>
              <w:bottom w:val="single" w:sz="6" w:space="0" w:color="auto"/>
              <w:right w:val="single" w:sz="4" w:space="0" w:color="auto"/>
            </w:tcBorders>
          </w:tcPr>
          <w:p w:rsidR="0005557C" w:rsidRPr="009C4E2D" w:rsidRDefault="00DC4E7B" w:rsidP="0005557C">
            <w:pPr>
              <w:rPr>
                <w:rFonts w:ascii="Arial" w:hAnsi="Arial" w:cs="Arial"/>
                <w:b/>
              </w:rPr>
            </w:pPr>
            <w:r w:rsidRPr="009C4E2D">
              <w:rPr>
                <w:rFonts w:ascii="Arial" w:hAnsi="Arial" w:cs="Arial"/>
                <w:b/>
              </w:rPr>
              <w:t xml:space="preserve">As </w:t>
            </w:r>
            <w:r w:rsidR="006358F9">
              <w:rPr>
                <w:rFonts w:ascii="Arial" w:hAnsi="Arial" w:cs="Arial"/>
                <w:b/>
              </w:rPr>
              <w:t>Transfusion medicine</w:t>
            </w:r>
            <w:r w:rsidR="00A07E64">
              <w:rPr>
                <w:rFonts w:ascii="Arial" w:hAnsi="Arial" w:cs="Arial"/>
                <w:b/>
              </w:rPr>
              <w:t xml:space="preserve">/Haem </w:t>
            </w:r>
            <w:r w:rsidR="00FF39CA">
              <w:rPr>
                <w:rFonts w:ascii="Arial" w:hAnsi="Arial" w:cs="Arial"/>
                <w:b/>
              </w:rPr>
              <w:t xml:space="preserve">BMS </w:t>
            </w:r>
            <w:r w:rsidR="00166593">
              <w:rPr>
                <w:rFonts w:ascii="Arial" w:hAnsi="Arial" w:cs="Arial"/>
                <w:b/>
              </w:rPr>
              <w:t xml:space="preserve">Lead BMS </w:t>
            </w:r>
            <w:r w:rsidRPr="009C4E2D">
              <w:rPr>
                <w:rFonts w:ascii="Arial" w:hAnsi="Arial" w:cs="Arial"/>
                <w:b/>
              </w:rPr>
              <w:t>(</w:t>
            </w:r>
            <w:r w:rsidR="0030607A">
              <w:rPr>
                <w:rFonts w:ascii="Arial" w:hAnsi="Arial" w:cs="Arial"/>
                <w:b/>
              </w:rPr>
              <w:t>8</w:t>
            </w:r>
            <w:r w:rsidR="009D5AAD">
              <w:rPr>
                <w:rFonts w:ascii="Arial" w:hAnsi="Arial" w:cs="Arial"/>
                <w:b/>
              </w:rPr>
              <w:t>0</w:t>
            </w:r>
            <w:r w:rsidRPr="009E4061">
              <w:rPr>
                <w:rFonts w:ascii="Arial" w:hAnsi="Arial" w:cs="Arial"/>
                <w:b/>
              </w:rPr>
              <w:t>% of role)</w:t>
            </w:r>
          </w:p>
          <w:p w:rsidR="006358F9" w:rsidRDefault="006358F9" w:rsidP="0030607A">
            <w:pPr>
              <w:numPr>
                <w:ilvl w:val="0"/>
                <w:numId w:val="12"/>
              </w:numPr>
              <w:tabs>
                <w:tab w:val="left" w:pos="34"/>
              </w:tabs>
              <w:overflowPunct w:val="0"/>
              <w:autoSpaceDE w:val="0"/>
              <w:autoSpaceDN w:val="0"/>
              <w:adjustRightInd w:val="0"/>
              <w:spacing w:before="100" w:beforeAutospacing="1" w:after="120" w:line="276" w:lineRule="auto"/>
              <w:textAlignment w:val="baseline"/>
              <w:rPr>
                <w:rFonts w:ascii="Arial" w:hAnsi="Arial" w:cs="Arial"/>
              </w:rPr>
            </w:pPr>
            <w:r>
              <w:rPr>
                <w:rFonts w:ascii="Arial" w:hAnsi="Arial" w:cs="Arial"/>
              </w:rPr>
              <w:t>As the Biomedical Scientist (BMS) specialist in transfusion medicine</w:t>
            </w:r>
            <w:r w:rsidR="00A07E64">
              <w:rPr>
                <w:rFonts w:ascii="Arial" w:hAnsi="Arial" w:cs="Arial"/>
              </w:rPr>
              <w:t>/haematology</w:t>
            </w:r>
            <w:r>
              <w:rPr>
                <w:rFonts w:ascii="Arial" w:hAnsi="Arial" w:cs="Arial"/>
              </w:rPr>
              <w:t xml:space="preserve"> you will have the </w:t>
            </w:r>
            <w:r w:rsidR="00D14371">
              <w:rPr>
                <w:rFonts w:ascii="Arial" w:hAnsi="Arial" w:cs="Arial"/>
              </w:rPr>
              <w:t xml:space="preserve">sole </w:t>
            </w:r>
            <w:r>
              <w:rPr>
                <w:rFonts w:ascii="Arial" w:hAnsi="Arial" w:cs="Arial"/>
              </w:rPr>
              <w:t xml:space="preserve">day-to-day responsibility for providing the laboratory blood transfusion </w:t>
            </w:r>
            <w:r w:rsidR="00A07E64">
              <w:rPr>
                <w:rFonts w:ascii="Arial" w:hAnsi="Arial" w:cs="Arial"/>
              </w:rPr>
              <w:t xml:space="preserve">haematology </w:t>
            </w:r>
            <w:r>
              <w:rPr>
                <w:rFonts w:ascii="Arial" w:hAnsi="Arial" w:cs="Arial"/>
              </w:rPr>
              <w:t>service for NHS Shetland</w:t>
            </w:r>
          </w:p>
          <w:p w:rsidR="00FF39CA" w:rsidRDefault="00FF39CA" w:rsidP="0030607A">
            <w:pPr>
              <w:numPr>
                <w:ilvl w:val="0"/>
                <w:numId w:val="12"/>
              </w:numPr>
              <w:tabs>
                <w:tab w:val="left" w:pos="34"/>
              </w:tabs>
              <w:overflowPunct w:val="0"/>
              <w:autoSpaceDE w:val="0"/>
              <w:autoSpaceDN w:val="0"/>
              <w:adjustRightInd w:val="0"/>
              <w:spacing w:before="100" w:beforeAutospacing="1" w:after="120" w:line="276" w:lineRule="auto"/>
              <w:textAlignment w:val="baseline"/>
              <w:rPr>
                <w:rFonts w:ascii="Arial" w:hAnsi="Arial" w:cs="Arial"/>
              </w:rPr>
            </w:pPr>
            <w:r>
              <w:rPr>
                <w:rFonts w:ascii="Arial" w:hAnsi="Arial" w:cs="Arial"/>
              </w:rPr>
              <w:t xml:space="preserve">Plan and prioritise your own and </w:t>
            </w:r>
            <w:r w:rsidR="00D14371">
              <w:rPr>
                <w:rFonts w:ascii="Arial" w:hAnsi="Arial" w:cs="Arial"/>
              </w:rPr>
              <w:t xml:space="preserve">other laboratory </w:t>
            </w:r>
            <w:r>
              <w:rPr>
                <w:rFonts w:ascii="Arial" w:hAnsi="Arial" w:cs="Arial"/>
              </w:rPr>
              <w:t xml:space="preserve">staff workload according to </w:t>
            </w:r>
            <w:r w:rsidR="00D14371">
              <w:rPr>
                <w:rFonts w:ascii="Arial" w:hAnsi="Arial" w:cs="Arial"/>
              </w:rPr>
              <w:t xml:space="preserve">specific demand and any </w:t>
            </w:r>
            <w:r w:rsidR="000D1F32">
              <w:rPr>
                <w:rFonts w:ascii="Arial" w:hAnsi="Arial" w:cs="Arial"/>
              </w:rPr>
              <w:t>local protocols</w:t>
            </w:r>
          </w:p>
          <w:p w:rsidR="002467F9" w:rsidRPr="002467F9" w:rsidRDefault="002467F9" w:rsidP="0030607A">
            <w:pPr>
              <w:pStyle w:val="ListParagraph"/>
              <w:numPr>
                <w:ilvl w:val="0"/>
                <w:numId w:val="12"/>
              </w:numPr>
              <w:spacing w:before="100" w:beforeAutospacing="1" w:after="120" w:line="276" w:lineRule="auto"/>
              <w:ind w:right="34"/>
              <w:rPr>
                <w:rFonts w:ascii="Arial" w:hAnsi="Arial" w:cs="Arial"/>
              </w:rPr>
            </w:pPr>
            <w:r w:rsidRPr="002467F9">
              <w:rPr>
                <w:rFonts w:ascii="Arial" w:hAnsi="Arial" w:cs="Arial"/>
              </w:rPr>
              <w:t>Manage the performance of highly specialised scientific instrumentation including the review of internal quality control and extern</w:t>
            </w:r>
            <w:r w:rsidR="000D1F32">
              <w:rPr>
                <w:rFonts w:ascii="Arial" w:hAnsi="Arial" w:cs="Arial"/>
              </w:rPr>
              <w:t>al quality assurance programmes</w:t>
            </w:r>
          </w:p>
          <w:p w:rsidR="002467F9" w:rsidRPr="002467F9" w:rsidRDefault="002467F9" w:rsidP="0030607A">
            <w:pPr>
              <w:pStyle w:val="ListParagraph"/>
              <w:numPr>
                <w:ilvl w:val="0"/>
                <w:numId w:val="12"/>
              </w:numPr>
              <w:spacing w:before="100" w:beforeAutospacing="1" w:after="120" w:line="276" w:lineRule="auto"/>
              <w:ind w:right="34"/>
              <w:rPr>
                <w:rFonts w:ascii="Arial" w:hAnsi="Arial" w:cs="Arial"/>
              </w:rPr>
            </w:pPr>
            <w:r w:rsidRPr="002467F9">
              <w:rPr>
                <w:rFonts w:ascii="Arial" w:hAnsi="Arial" w:cs="Arial"/>
              </w:rPr>
              <w:t>To provide highly specialised technical service e.g. this will include the setup and calibration of highly complex scientific instrumentat</w:t>
            </w:r>
            <w:r w:rsidR="000D1F32">
              <w:rPr>
                <w:rFonts w:ascii="Arial" w:hAnsi="Arial" w:cs="Arial"/>
              </w:rPr>
              <w:t>ion for daily use by other BMSs</w:t>
            </w:r>
            <w:r w:rsidRPr="002467F9">
              <w:rPr>
                <w:rFonts w:ascii="Arial" w:hAnsi="Arial" w:cs="Arial"/>
              </w:rPr>
              <w:t xml:space="preserve">  </w:t>
            </w:r>
          </w:p>
          <w:p w:rsidR="00FF39CA" w:rsidRDefault="00FF39CA" w:rsidP="0030607A">
            <w:pPr>
              <w:numPr>
                <w:ilvl w:val="0"/>
                <w:numId w:val="12"/>
              </w:numPr>
              <w:tabs>
                <w:tab w:val="left" w:pos="34"/>
              </w:tabs>
              <w:overflowPunct w:val="0"/>
              <w:autoSpaceDE w:val="0"/>
              <w:autoSpaceDN w:val="0"/>
              <w:adjustRightInd w:val="0"/>
              <w:spacing w:before="100" w:beforeAutospacing="1" w:after="120" w:line="276" w:lineRule="auto"/>
              <w:textAlignment w:val="baseline"/>
              <w:rPr>
                <w:rFonts w:ascii="Arial" w:hAnsi="Arial" w:cs="Arial"/>
              </w:rPr>
            </w:pPr>
            <w:r>
              <w:rPr>
                <w:rFonts w:ascii="Arial" w:hAnsi="Arial" w:cs="Arial"/>
              </w:rPr>
              <w:t>Process</w:t>
            </w:r>
            <w:r w:rsidR="00CE3170">
              <w:rPr>
                <w:rFonts w:ascii="Arial" w:hAnsi="Arial" w:cs="Arial"/>
              </w:rPr>
              <w:t xml:space="preserve">, authorise &amp; validate </w:t>
            </w:r>
            <w:r w:rsidR="002B20F6">
              <w:rPr>
                <w:rFonts w:ascii="Arial" w:hAnsi="Arial" w:cs="Arial"/>
              </w:rPr>
              <w:t>s</w:t>
            </w:r>
            <w:r>
              <w:rPr>
                <w:rFonts w:ascii="Arial" w:hAnsi="Arial" w:cs="Arial"/>
              </w:rPr>
              <w:t>pecimens</w:t>
            </w:r>
            <w:r w:rsidR="00CE3170">
              <w:rPr>
                <w:rFonts w:ascii="Arial" w:hAnsi="Arial" w:cs="Arial"/>
              </w:rPr>
              <w:t xml:space="preserve"> and results.</w:t>
            </w:r>
            <w:r w:rsidR="00A07E64">
              <w:rPr>
                <w:rFonts w:ascii="Arial" w:hAnsi="Arial" w:cs="Arial"/>
              </w:rPr>
              <w:t xml:space="preserve"> I</w:t>
            </w:r>
            <w:r w:rsidR="000D1F32">
              <w:rPr>
                <w:rFonts w:ascii="Arial" w:hAnsi="Arial" w:cs="Arial"/>
              </w:rPr>
              <w:t>nterpret peripheral blood films</w:t>
            </w:r>
          </w:p>
          <w:p w:rsidR="0030607A" w:rsidRDefault="0030607A" w:rsidP="0030607A">
            <w:pPr>
              <w:numPr>
                <w:ilvl w:val="0"/>
                <w:numId w:val="12"/>
              </w:numPr>
              <w:tabs>
                <w:tab w:val="left" w:pos="34"/>
              </w:tabs>
              <w:overflowPunct w:val="0"/>
              <w:autoSpaceDE w:val="0"/>
              <w:autoSpaceDN w:val="0"/>
              <w:adjustRightInd w:val="0"/>
              <w:spacing w:before="100" w:beforeAutospacing="1" w:after="120" w:line="276" w:lineRule="auto"/>
              <w:textAlignment w:val="baseline"/>
              <w:rPr>
                <w:rFonts w:ascii="Arial" w:hAnsi="Arial" w:cs="Arial"/>
              </w:rPr>
            </w:pPr>
            <w:r>
              <w:rPr>
                <w:rFonts w:ascii="Arial" w:hAnsi="Arial" w:cs="Arial"/>
              </w:rPr>
              <w:t>Responsible for testing and maintenance of specialist and expensive equipment for use of self and others</w:t>
            </w:r>
          </w:p>
          <w:p w:rsidR="0030607A" w:rsidRDefault="0030607A" w:rsidP="0030607A">
            <w:pPr>
              <w:numPr>
                <w:ilvl w:val="0"/>
                <w:numId w:val="12"/>
              </w:numPr>
              <w:tabs>
                <w:tab w:val="left" w:pos="34"/>
              </w:tabs>
              <w:overflowPunct w:val="0"/>
              <w:autoSpaceDE w:val="0"/>
              <w:autoSpaceDN w:val="0"/>
              <w:adjustRightInd w:val="0"/>
              <w:spacing w:before="100" w:beforeAutospacing="1" w:after="120" w:line="276" w:lineRule="auto"/>
              <w:textAlignment w:val="baseline"/>
              <w:rPr>
                <w:rFonts w:ascii="Arial" w:hAnsi="Arial" w:cs="Arial"/>
              </w:rPr>
            </w:pPr>
            <w:r>
              <w:rPr>
                <w:rFonts w:ascii="Arial" w:hAnsi="Arial" w:cs="Arial"/>
              </w:rPr>
              <w:t>Stock control and ordering of supplies</w:t>
            </w:r>
          </w:p>
          <w:p w:rsidR="0030607A" w:rsidRDefault="0030607A" w:rsidP="0030607A">
            <w:pPr>
              <w:numPr>
                <w:ilvl w:val="0"/>
                <w:numId w:val="12"/>
              </w:numPr>
              <w:tabs>
                <w:tab w:val="left" w:pos="34"/>
              </w:tabs>
              <w:overflowPunct w:val="0"/>
              <w:autoSpaceDE w:val="0"/>
              <w:autoSpaceDN w:val="0"/>
              <w:adjustRightInd w:val="0"/>
              <w:spacing w:before="100" w:beforeAutospacing="1" w:after="120" w:line="276" w:lineRule="auto"/>
              <w:textAlignment w:val="baseline"/>
              <w:rPr>
                <w:rFonts w:ascii="Arial" w:hAnsi="Arial" w:cs="Arial"/>
              </w:rPr>
            </w:pPr>
            <w:r>
              <w:rPr>
                <w:rFonts w:ascii="Arial" w:hAnsi="Arial" w:cs="Arial"/>
              </w:rPr>
              <w:t>Provide and implement improvements to Standard Operating Procedures (SOPs) and policies</w:t>
            </w:r>
          </w:p>
          <w:p w:rsidR="0030607A" w:rsidRPr="0030607A" w:rsidRDefault="0030607A" w:rsidP="0030607A">
            <w:pPr>
              <w:numPr>
                <w:ilvl w:val="0"/>
                <w:numId w:val="12"/>
              </w:numPr>
              <w:tabs>
                <w:tab w:val="left" w:pos="34"/>
              </w:tabs>
              <w:overflowPunct w:val="0"/>
              <w:autoSpaceDE w:val="0"/>
              <w:autoSpaceDN w:val="0"/>
              <w:adjustRightInd w:val="0"/>
              <w:spacing w:before="100" w:beforeAutospacing="1" w:after="120" w:line="276" w:lineRule="auto"/>
              <w:textAlignment w:val="baseline"/>
              <w:rPr>
                <w:rFonts w:ascii="Arial" w:hAnsi="Arial" w:cs="Arial"/>
              </w:rPr>
            </w:pPr>
            <w:r>
              <w:rPr>
                <w:rFonts w:ascii="Arial" w:hAnsi="Arial" w:cs="Arial"/>
              </w:rPr>
              <w:t>Ensure all Quality control procedures are carried out and report any non-compliance</w:t>
            </w:r>
          </w:p>
          <w:p w:rsidR="00FF39CA" w:rsidRPr="002467F9" w:rsidRDefault="00FF39CA" w:rsidP="0030607A">
            <w:pPr>
              <w:numPr>
                <w:ilvl w:val="0"/>
                <w:numId w:val="12"/>
              </w:numPr>
              <w:tabs>
                <w:tab w:val="left" w:pos="34"/>
              </w:tabs>
              <w:overflowPunct w:val="0"/>
              <w:autoSpaceDE w:val="0"/>
              <w:autoSpaceDN w:val="0"/>
              <w:adjustRightInd w:val="0"/>
              <w:spacing w:before="100" w:beforeAutospacing="1" w:after="120" w:line="276" w:lineRule="auto"/>
              <w:textAlignment w:val="baseline"/>
              <w:rPr>
                <w:rFonts w:ascii="Arial" w:hAnsi="Arial" w:cs="Arial"/>
                <w:u w:val="single"/>
              </w:rPr>
            </w:pPr>
            <w:r>
              <w:rPr>
                <w:rFonts w:ascii="Arial" w:hAnsi="Arial" w:cs="Arial"/>
              </w:rPr>
              <w:t xml:space="preserve">Provide specialist </w:t>
            </w:r>
            <w:r w:rsidR="00D14371">
              <w:rPr>
                <w:rFonts w:ascii="Arial" w:hAnsi="Arial" w:cs="Arial"/>
              </w:rPr>
              <w:t xml:space="preserve">laboratory </w:t>
            </w:r>
            <w:r>
              <w:rPr>
                <w:rFonts w:ascii="Arial" w:hAnsi="Arial" w:cs="Arial"/>
              </w:rPr>
              <w:t>advice</w:t>
            </w:r>
            <w:r w:rsidR="00027885">
              <w:rPr>
                <w:rFonts w:ascii="Arial" w:hAnsi="Arial" w:cs="Arial"/>
              </w:rPr>
              <w:t xml:space="preserve"> </w:t>
            </w:r>
            <w:r>
              <w:rPr>
                <w:rFonts w:ascii="Arial" w:hAnsi="Arial" w:cs="Arial"/>
              </w:rPr>
              <w:t xml:space="preserve">to </w:t>
            </w:r>
            <w:r w:rsidR="00D14371">
              <w:rPr>
                <w:rFonts w:ascii="Arial" w:hAnsi="Arial" w:cs="Arial"/>
              </w:rPr>
              <w:t xml:space="preserve">NHS </w:t>
            </w:r>
            <w:r w:rsidR="002467F9" w:rsidRPr="002467F9">
              <w:rPr>
                <w:rFonts w:ascii="Arial" w:hAnsi="Arial" w:cs="Arial"/>
              </w:rPr>
              <w:t>S</w:t>
            </w:r>
            <w:r w:rsidR="00D14371" w:rsidRPr="002467F9">
              <w:rPr>
                <w:rFonts w:ascii="Arial" w:hAnsi="Arial" w:cs="Arial"/>
              </w:rPr>
              <w:t xml:space="preserve">hetland </w:t>
            </w:r>
            <w:r w:rsidRPr="002467F9">
              <w:rPr>
                <w:rFonts w:ascii="Arial" w:hAnsi="Arial" w:cs="Arial"/>
              </w:rPr>
              <w:t>clinic</w:t>
            </w:r>
            <w:r w:rsidR="00D14371" w:rsidRPr="002467F9">
              <w:rPr>
                <w:rFonts w:ascii="Arial" w:hAnsi="Arial" w:cs="Arial"/>
              </w:rPr>
              <w:t>al staff – clinicians</w:t>
            </w:r>
            <w:r w:rsidR="00166593">
              <w:rPr>
                <w:rFonts w:ascii="Arial" w:hAnsi="Arial" w:cs="Arial"/>
              </w:rPr>
              <w:t>,</w:t>
            </w:r>
            <w:r w:rsidR="000D1F32">
              <w:rPr>
                <w:rFonts w:ascii="Arial" w:hAnsi="Arial" w:cs="Arial"/>
              </w:rPr>
              <w:t xml:space="preserve"> nursing &amp; AHP staff</w:t>
            </w:r>
          </w:p>
          <w:p w:rsidR="006358F9" w:rsidRPr="002467F9" w:rsidRDefault="006358F9" w:rsidP="0030607A">
            <w:pPr>
              <w:numPr>
                <w:ilvl w:val="0"/>
                <w:numId w:val="12"/>
              </w:numPr>
              <w:tabs>
                <w:tab w:val="left" w:pos="34"/>
              </w:tabs>
              <w:overflowPunct w:val="0"/>
              <w:autoSpaceDE w:val="0"/>
              <w:autoSpaceDN w:val="0"/>
              <w:adjustRightInd w:val="0"/>
              <w:spacing w:before="100" w:beforeAutospacing="1" w:after="120" w:line="276" w:lineRule="auto"/>
              <w:textAlignment w:val="baseline"/>
              <w:rPr>
                <w:rFonts w:ascii="Arial" w:hAnsi="Arial" w:cs="Arial"/>
                <w:u w:val="single"/>
              </w:rPr>
            </w:pPr>
            <w:r w:rsidRPr="002467F9">
              <w:rPr>
                <w:rFonts w:ascii="Arial" w:hAnsi="Arial" w:cs="Arial"/>
              </w:rPr>
              <w:t>Act as administrat</w:t>
            </w:r>
            <w:r w:rsidR="001B70E6" w:rsidRPr="002467F9">
              <w:rPr>
                <w:rFonts w:ascii="Arial" w:hAnsi="Arial" w:cs="Arial"/>
              </w:rPr>
              <w:t xml:space="preserve">ive coordinator and laboratory lead </w:t>
            </w:r>
            <w:r w:rsidRPr="002467F9">
              <w:rPr>
                <w:rFonts w:ascii="Arial" w:hAnsi="Arial" w:cs="Arial"/>
              </w:rPr>
              <w:t xml:space="preserve">for </w:t>
            </w:r>
            <w:r w:rsidR="001B70E6" w:rsidRPr="002467F9">
              <w:rPr>
                <w:rFonts w:ascii="Arial" w:hAnsi="Arial" w:cs="Arial"/>
              </w:rPr>
              <w:t xml:space="preserve">the </w:t>
            </w:r>
            <w:r w:rsidRPr="002467F9">
              <w:rPr>
                <w:rFonts w:ascii="Arial" w:hAnsi="Arial" w:cs="Arial"/>
              </w:rPr>
              <w:t>NHS</w:t>
            </w:r>
            <w:r w:rsidR="000D1F32">
              <w:rPr>
                <w:rFonts w:ascii="Arial" w:hAnsi="Arial" w:cs="Arial"/>
              </w:rPr>
              <w:t xml:space="preserve"> Shetland transfusion committee</w:t>
            </w:r>
          </w:p>
          <w:p w:rsidR="006358F9" w:rsidRPr="0030607A" w:rsidRDefault="006358F9" w:rsidP="0030607A">
            <w:pPr>
              <w:numPr>
                <w:ilvl w:val="0"/>
                <w:numId w:val="12"/>
              </w:numPr>
              <w:tabs>
                <w:tab w:val="left" w:pos="34"/>
              </w:tabs>
              <w:overflowPunct w:val="0"/>
              <w:autoSpaceDE w:val="0"/>
              <w:autoSpaceDN w:val="0"/>
              <w:adjustRightInd w:val="0"/>
              <w:spacing w:before="100" w:beforeAutospacing="1" w:after="120" w:line="276" w:lineRule="auto"/>
              <w:textAlignment w:val="baseline"/>
              <w:rPr>
                <w:rFonts w:ascii="Arial" w:hAnsi="Arial" w:cs="Arial"/>
                <w:u w:val="single"/>
              </w:rPr>
            </w:pPr>
            <w:r w:rsidRPr="002467F9">
              <w:rPr>
                <w:rFonts w:ascii="Arial" w:hAnsi="Arial" w:cs="Arial"/>
              </w:rPr>
              <w:t>Act as main POC for liaison with MHRA and S</w:t>
            </w:r>
            <w:r w:rsidR="005109C7" w:rsidRPr="002467F9">
              <w:rPr>
                <w:rFonts w:ascii="Arial" w:hAnsi="Arial" w:cs="Arial"/>
              </w:rPr>
              <w:t>N</w:t>
            </w:r>
            <w:r w:rsidR="000D1F32">
              <w:rPr>
                <w:rFonts w:ascii="Arial" w:hAnsi="Arial" w:cs="Arial"/>
              </w:rPr>
              <w:t>BTS</w:t>
            </w:r>
            <w:r w:rsidRPr="002467F9">
              <w:rPr>
                <w:rFonts w:ascii="Arial" w:hAnsi="Arial" w:cs="Arial"/>
              </w:rPr>
              <w:t xml:space="preserve"> </w:t>
            </w:r>
          </w:p>
          <w:p w:rsidR="0030607A" w:rsidRPr="009C4E2D" w:rsidRDefault="0030607A" w:rsidP="0030607A">
            <w:pPr>
              <w:numPr>
                <w:ilvl w:val="0"/>
                <w:numId w:val="12"/>
              </w:numPr>
              <w:overflowPunct w:val="0"/>
              <w:autoSpaceDE w:val="0"/>
              <w:autoSpaceDN w:val="0"/>
              <w:adjustRightInd w:val="0"/>
              <w:spacing w:after="240" w:line="276" w:lineRule="auto"/>
              <w:textAlignment w:val="baseline"/>
              <w:rPr>
                <w:rFonts w:ascii="Arial" w:hAnsi="Arial" w:cs="Arial"/>
                <w:u w:val="single"/>
              </w:rPr>
            </w:pPr>
            <w:r w:rsidRPr="009C4E2D">
              <w:rPr>
                <w:rFonts w:ascii="Arial" w:hAnsi="Arial" w:cs="Arial"/>
              </w:rPr>
              <w:t>Continued maintenance of the departm</w:t>
            </w:r>
            <w:r>
              <w:rPr>
                <w:rFonts w:ascii="Arial" w:hAnsi="Arial" w:cs="Arial"/>
              </w:rPr>
              <w:t>ent’s compliance status with</w:t>
            </w:r>
            <w:r w:rsidRPr="009C4E2D">
              <w:rPr>
                <w:rFonts w:ascii="Arial" w:hAnsi="Arial" w:cs="Arial"/>
              </w:rPr>
              <w:t xml:space="preserve"> </w:t>
            </w:r>
            <w:r>
              <w:rPr>
                <w:rFonts w:ascii="Arial" w:hAnsi="Arial" w:cs="Arial"/>
              </w:rPr>
              <w:t>the Blood and Safety Quality Regulations, 2005 overseen by MHRA</w:t>
            </w:r>
          </w:p>
          <w:p w:rsidR="0030607A" w:rsidRPr="009C4E2D" w:rsidRDefault="0030607A" w:rsidP="0030607A">
            <w:pPr>
              <w:numPr>
                <w:ilvl w:val="0"/>
                <w:numId w:val="12"/>
              </w:numPr>
              <w:overflowPunct w:val="0"/>
              <w:autoSpaceDE w:val="0"/>
              <w:autoSpaceDN w:val="0"/>
              <w:adjustRightInd w:val="0"/>
              <w:spacing w:after="240" w:line="276" w:lineRule="auto"/>
              <w:textAlignment w:val="baseline"/>
              <w:rPr>
                <w:rFonts w:ascii="Arial" w:hAnsi="Arial" w:cs="Arial"/>
              </w:rPr>
            </w:pPr>
            <w:r w:rsidRPr="009C4E2D">
              <w:rPr>
                <w:rFonts w:ascii="Arial" w:hAnsi="Arial" w:cs="Arial"/>
              </w:rPr>
              <w:t>Report to the laboratory management on the functioning and effectiveness of the quality management system by recording, monitoring an</w:t>
            </w:r>
            <w:r>
              <w:rPr>
                <w:rFonts w:ascii="Arial" w:hAnsi="Arial" w:cs="Arial"/>
              </w:rPr>
              <w:t>d reporting on non-conformities within the haematology and blood transfusion services.</w:t>
            </w:r>
          </w:p>
          <w:p w:rsidR="0030607A" w:rsidRPr="0030607A" w:rsidRDefault="0030607A" w:rsidP="0030607A">
            <w:pPr>
              <w:numPr>
                <w:ilvl w:val="0"/>
                <w:numId w:val="12"/>
              </w:numPr>
              <w:overflowPunct w:val="0"/>
              <w:autoSpaceDE w:val="0"/>
              <w:autoSpaceDN w:val="0"/>
              <w:adjustRightInd w:val="0"/>
              <w:spacing w:after="240" w:line="276" w:lineRule="auto"/>
              <w:textAlignment w:val="baseline"/>
              <w:rPr>
                <w:rFonts w:ascii="Arial" w:hAnsi="Arial" w:cs="Arial"/>
              </w:rPr>
            </w:pPr>
            <w:r w:rsidRPr="009C4E2D">
              <w:rPr>
                <w:rFonts w:ascii="Arial" w:hAnsi="Arial" w:cs="Arial"/>
              </w:rPr>
              <w:t>Initiate fur</w:t>
            </w:r>
            <w:r>
              <w:rPr>
                <w:rFonts w:ascii="Arial" w:hAnsi="Arial" w:cs="Arial"/>
              </w:rPr>
              <w:t xml:space="preserve">ther actions as required in the </w:t>
            </w:r>
            <w:r w:rsidRPr="009C4E2D">
              <w:rPr>
                <w:rFonts w:ascii="Arial" w:hAnsi="Arial" w:cs="Arial"/>
              </w:rPr>
              <w:t>event of serious adverse incidents e.g</w:t>
            </w:r>
            <w:r>
              <w:rPr>
                <w:rFonts w:ascii="Arial" w:hAnsi="Arial" w:cs="Arial"/>
              </w:rPr>
              <w:t>. SHOT, SABRE and Datix reports</w:t>
            </w:r>
          </w:p>
          <w:p w:rsidR="00FF39CA" w:rsidRPr="00617101" w:rsidRDefault="00FF39CA" w:rsidP="0030607A">
            <w:pPr>
              <w:numPr>
                <w:ilvl w:val="0"/>
                <w:numId w:val="12"/>
              </w:numPr>
              <w:tabs>
                <w:tab w:val="left" w:pos="34"/>
              </w:tabs>
              <w:overflowPunct w:val="0"/>
              <w:autoSpaceDE w:val="0"/>
              <w:autoSpaceDN w:val="0"/>
              <w:adjustRightInd w:val="0"/>
              <w:spacing w:before="100" w:beforeAutospacing="1" w:after="120" w:line="276" w:lineRule="auto"/>
              <w:textAlignment w:val="baseline"/>
              <w:rPr>
                <w:rFonts w:ascii="Arial" w:hAnsi="Arial" w:cs="Arial"/>
                <w:u w:val="single"/>
              </w:rPr>
            </w:pPr>
            <w:r w:rsidRPr="002467F9">
              <w:rPr>
                <w:rFonts w:ascii="Arial" w:hAnsi="Arial" w:cs="Arial"/>
              </w:rPr>
              <w:t xml:space="preserve">Provide specialist </w:t>
            </w:r>
            <w:r w:rsidR="001B70E6" w:rsidRPr="002467F9">
              <w:rPr>
                <w:rFonts w:ascii="Arial" w:hAnsi="Arial" w:cs="Arial"/>
              </w:rPr>
              <w:t xml:space="preserve">BMS </w:t>
            </w:r>
            <w:r w:rsidRPr="002467F9">
              <w:rPr>
                <w:rFonts w:ascii="Arial" w:hAnsi="Arial" w:cs="Arial"/>
              </w:rPr>
              <w:t xml:space="preserve">advice and training to junior and other staff as part of the in-house </w:t>
            </w:r>
            <w:r w:rsidR="00435926" w:rsidRPr="002467F9">
              <w:rPr>
                <w:rFonts w:ascii="Arial" w:hAnsi="Arial" w:cs="Arial"/>
              </w:rPr>
              <w:t xml:space="preserve">CPD </w:t>
            </w:r>
            <w:r w:rsidR="000D1F32">
              <w:rPr>
                <w:rFonts w:ascii="Arial" w:hAnsi="Arial" w:cs="Arial"/>
              </w:rPr>
              <w:t>programme</w:t>
            </w:r>
          </w:p>
          <w:p w:rsidR="002B20F6" w:rsidRPr="002B20F6" w:rsidRDefault="002B20F6" w:rsidP="0030607A">
            <w:pPr>
              <w:numPr>
                <w:ilvl w:val="0"/>
                <w:numId w:val="12"/>
              </w:numPr>
              <w:tabs>
                <w:tab w:val="left" w:pos="34"/>
              </w:tabs>
              <w:overflowPunct w:val="0"/>
              <w:autoSpaceDE w:val="0"/>
              <w:autoSpaceDN w:val="0"/>
              <w:adjustRightInd w:val="0"/>
              <w:spacing w:before="100" w:beforeAutospacing="1" w:after="120" w:line="276" w:lineRule="auto"/>
              <w:textAlignment w:val="baseline"/>
              <w:rPr>
                <w:rFonts w:ascii="Arial" w:hAnsi="Arial" w:cs="Arial"/>
              </w:rPr>
            </w:pPr>
            <w:r>
              <w:rPr>
                <w:rFonts w:ascii="Arial" w:hAnsi="Arial" w:cs="Arial"/>
              </w:rPr>
              <w:lastRenderedPageBreak/>
              <w:t>Regularly undertake research in own specialist area, equipment testing and evaluation and participates in clinical trials as appropriate.</w:t>
            </w:r>
          </w:p>
          <w:p w:rsidR="00DC4E7B" w:rsidRPr="009C4E2D" w:rsidRDefault="00DC4E7B" w:rsidP="0030607A">
            <w:pPr>
              <w:numPr>
                <w:ilvl w:val="0"/>
                <w:numId w:val="12"/>
              </w:numPr>
              <w:overflowPunct w:val="0"/>
              <w:autoSpaceDE w:val="0"/>
              <w:autoSpaceDN w:val="0"/>
              <w:adjustRightInd w:val="0"/>
              <w:spacing w:before="100" w:beforeAutospacing="1" w:after="120" w:line="276" w:lineRule="auto"/>
              <w:textAlignment w:val="baseline"/>
              <w:rPr>
                <w:rFonts w:ascii="Arial" w:hAnsi="Arial" w:cs="Arial"/>
                <w:u w:val="single"/>
              </w:rPr>
            </w:pPr>
            <w:r w:rsidRPr="009C4E2D">
              <w:rPr>
                <w:rFonts w:ascii="Arial" w:hAnsi="Arial" w:cs="Arial"/>
              </w:rPr>
              <w:t xml:space="preserve">Will have a key role as a member of the Laboratory Management Team in producing the following, as required by </w:t>
            </w:r>
            <w:r w:rsidR="006358F9">
              <w:rPr>
                <w:rFonts w:ascii="Arial" w:hAnsi="Arial" w:cs="Arial"/>
              </w:rPr>
              <w:t>UKAS &amp; MHRA</w:t>
            </w:r>
            <w:r w:rsidRPr="009C4E2D">
              <w:rPr>
                <w:rFonts w:ascii="Arial" w:hAnsi="Arial" w:cs="Arial"/>
              </w:rPr>
              <w:t>:</w:t>
            </w:r>
          </w:p>
          <w:p w:rsidR="002467F9" w:rsidRDefault="00DC4E7B" w:rsidP="0030607A">
            <w:pPr>
              <w:numPr>
                <w:ilvl w:val="1"/>
                <w:numId w:val="12"/>
              </w:numPr>
              <w:overflowPunct w:val="0"/>
              <w:autoSpaceDE w:val="0"/>
              <w:autoSpaceDN w:val="0"/>
              <w:adjustRightInd w:val="0"/>
              <w:textAlignment w:val="baseline"/>
              <w:rPr>
                <w:rFonts w:ascii="Arial" w:hAnsi="Arial" w:cs="Arial"/>
              </w:rPr>
            </w:pPr>
            <w:r w:rsidRPr="002467F9">
              <w:rPr>
                <w:rFonts w:ascii="Arial" w:hAnsi="Arial" w:cs="Arial"/>
              </w:rPr>
              <w:t>Setting Annual Quality Objectives</w:t>
            </w:r>
          </w:p>
          <w:p w:rsidR="00DC4E7B" w:rsidRPr="002467F9" w:rsidRDefault="00DC4E7B" w:rsidP="0030607A">
            <w:pPr>
              <w:numPr>
                <w:ilvl w:val="1"/>
                <w:numId w:val="12"/>
              </w:numPr>
              <w:overflowPunct w:val="0"/>
              <w:autoSpaceDE w:val="0"/>
              <w:autoSpaceDN w:val="0"/>
              <w:adjustRightInd w:val="0"/>
              <w:textAlignment w:val="baseline"/>
              <w:rPr>
                <w:rFonts w:ascii="Arial" w:hAnsi="Arial" w:cs="Arial"/>
              </w:rPr>
            </w:pPr>
            <w:r w:rsidRPr="002467F9">
              <w:rPr>
                <w:rFonts w:ascii="Arial" w:hAnsi="Arial" w:cs="Arial"/>
              </w:rPr>
              <w:t>Programmed Audit Schedule</w:t>
            </w:r>
          </w:p>
          <w:p w:rsidR="00DC4E7B" w:rsidRPr="009C4E2D" w:rsidRDefault="00DC4E7B" w:rsidP="0030607A">
            <w:pPr>
              <w:numPr>
                <w:ilvl w:val="1"/>
                <w:numId w:val="12"/>
              </w:numPr>
              <w:overflowPunct w:val="0"/>
              <w:autoSpaceDE w:val="0"/>
              <w:autoSpaceDN w:val="0"/>
              <w:adjustRightInd w:val="0"/>
              <w:textAlignment w:val="baseline"/>
              <w:rPr>
                <w:rFonts w:ascii="Arial" w:hAnsi="Arial" w:cs="Arial"/>
              </w:rPr>
            </w:pPr>
            <w:r w:rsidRPr="009C4E2D">
              <w:rPr>
                <w:rFonts w:ascii="Arial" w:hAnsi="Arial" w:cs="Arial"/>
              </w:rPr>
              <w:t>Annual Management review</w:t>
            </w:r>
          </w:p>
          <w:p w:rsidR="00DC4E7B" w:rsidRPr="009C4E2D" w:rsidRDefault="00435926" w:rsidP="0030607A">
            <w:pPr>
              <w:numPr>
                <w:ilvl w:val="1"/>
                <w:numId w:val="12"/>
              </w:numPr>
              <w:overflowPunct w:val="0"/>
              <w:autoSpaceDE w:val="0"/>
              <w:autoSpaceDN w:val="0"/>
              <w:adjustRightInd w:val="0"/>
              <w:textAlignment w:val="baseline"/>
              <w:rPr>
                <w:rFonts w:ascii="Arial" w:hAnsi="Arial" w:cs="Arial"/>
              </w:rPr>
            </w:pPr>
            <w:r>
              <w:rPr>
                <w:rFonts w:ascii="Arial" w:hAnsi="Arial" w:cs="Arial"/>
              </w:rPr>
              <w:t xml:space="preserve">Maintaining </w:t>
            </w:r>
            <w:r w:rsidR="00DC4E7B" w:rsidRPr="009C4E2D">
              <w:rPr>
                <w:rFonts w:ascii="Arial" w:hAnsi="Arial" w:cs="Arial"/>
              </w:rPr>
              <w:t>procedure</w:t>
            </w:r>
            <w:r>
              <w:rPr>
                <w:rFonts w:ascii="Arial" w:hAnsi="Arial" w:cs="Arial"/>
              </w:rPr>
              <w:t>s</w:t>
            </w:r>
            <w:r w:rsidR="00DC4E7B" w:rsidRPr="009C4E2D">
              <w:rPr>
                <w:rFonts w:ascii="Arial" w:hAnsi="Arial" w:cs="Arial"/>
              </w:rPr>
              <w:t xml:space="preserve"> for document control</w:t>
            </w:r>
          </w:p>
          <w:p w:rsidR="002B20F6" w:rsidRDefault="00CF4B45" w:rsidP="0030607A">
            <w:pPr>
              <w:numPr>
                <w:ilvl w:val="1"/>
                <w:numId w:val="12"/>
              </w:numPr>
              <w:overflowPunct w:val="0"/>
              <w:autoSpaceDE w:val="0"/>
              <w:autoSpaceDN w:val="0"/>
              <w:adjustRightInd w:val="0"/>
              <w:textAlignment w:val="baseline"/>
              <w:rPr>
                <w:rFonts w:ascii="Arial" w:hAnsi="Arial" w:cs="Arial"/>
              </w:rPr>
            </w:pPr>
            <w:r w:rsidRPr="001F5D88">
              <w:rPr>
                <w:rFonts w:ascii="Arial" w:hAnsi="Arial" w:cs="Arial"/>
              </w:rPr>
              <w:t xml:space="preserve">Ensure </w:t>
            </w:r>
            <w:r w:rsidR="00435926" w:rsidRPr="001F5D88">
              <w:rPr>
                <w:rFonts w:ascii="Arial" w:hAnsi="Arial" w:cs="Arial"/>
              </w:rPr>
              <w:t>attendance at</w:t>
            </w:r>
            <w:r w:rsidRPr="001F5D88">
              <w:rPr>
                <w:rFonts w:ascii="Arial" w:hAnsi="Arial" w:cs="Arial"/>
              </w:rPr>
              <w:t xml:space="preserve"> laboratory management and staff meetings</w:t>
            </w:r>
          </w:p>
          <w:p w:rsidR="009D5AAD" w:rsidRDefault="009D5AAD" w:rsidP="009D5AAD">
            <w:pPr>
              <w:overflowPunct w:val="0"/>
              <w:autoSpaceDE w:val="0"/>
              <w:autoSpaceDN w:val="0"/>
              <w:adjustRightInd w:val="0"/>
              <w:textAlignment w:val="baseline"/>
              <w:rPr>
                <w:rFonts w:ascii="Arial" w:hAnsi="Arial" w:cs="Arial"/>
              </w:rPr>
            </w:pPr>
          </w:p>
          <w:p w:rsidR="00435926" w:rsidRPr="00435926" w:rsidRDefault="00435926" w:rsidP="00435926">
            <w:pPr>
              <w:overflowPunct w:val="0"/>
              <w:autoSpaceDE w:val="0"/>
              <w:autoSpaceDN w:val="0"/>
              <w:adjustRightInd w:val="0"/>
              <w:ind w:left="1440"/>
              <w:textAlignment w:val="baseline"/>
              <w:rPr>
                <w:rFonts w:ascii="Arial" w:hAnsi="Arial" w:cs="Arial"/>
              </w:rPr>
            </w:pPr>
          </w:p>
          <w:p w:rsidR="005109C7" w:rsidRPr="009C4E2D" w:rsidRDefault="005109C7" w:rsidP="005109C7">
            <w:pPr>
              <w:rPr>
                <w:rFonts w:ascii="Arial" w:hAnsi="Arial" w:cs="Arial"/>
                <w:b/>
              </w:rPr>
            </w:pPr>
            <w:r w:rsidRPr="009C4E2D">
              <w:rPr>
                <w:rFonts w:ascii="Arial" w:hAnsi="Arial" w:cs="Arial"/>
                <w:b/>
              </w:rPr>
              <w:t xml:space="preserve">As </w:t>
            </w:r>
            <w:r w:rsidR="002E0DAB">
              <w:rPr>
                <w:rFonts w:ascii="Arial" w:hAnsi="Arial" w:cs="Arial"/>
                <w:b/>
              </w:rPr>
              <w:t xml:space="preserve">a Multi-discipline BMS </w:t>
            </w:r>
            <w:r>
              <w:rPr>
                <w:rFonts w:ascii="Arial" w:hAnsi="Arial" w:cs="Arial"/>
                <w:b/>
              </w:rPr>
              <w:t xml:space="preserve"> </w:t>
            </w:r>
            <w:r w:rsidRPr="009E4061">
              <w:rPr>
                <w:rFonts w:ascii="Arial" w:hAnsi="Arial" w:cs="Arial"/>
                <w:b/>
              </w:rPr>
              <w:t>(</w:t>
            </w:r>
            <w:r w:rsidR="009D5AAD">
              <w:rPr>
                <w:rFonts w:ascii="Arial" w:hAnsi="Arial" w:cs="Arial"/>
                <w:b/>
              </w:rPr>
              <w:t>20</w:t>
            </w:r>
            <w:r w:rsidRPr="009E4061">
              <w:rPr>
                <w:rFonts w:ascii="Arial" w:hAnsi="Arial" w:cs="Arial"/>
                <w:b/>
              </w:rPr>
              <w:t>% of role)</w:t>
            </w:r>
          </w:p>
          <w:p w:rsidR="002E0DAB" w:rsidRPr="005E30F2" w:rsidRDefault="002E0DAB" w:rsidP="0030607A">
            <w:pPr>
              <w:pStyle w:val="ListParagraph"/>
              <w:numPr>
                <w:ilvl w:val="0"/>
                <w:numId w:val="12"/>
              </w:numPr>
              <w:overflowPunct w:val="0"/>
              <w:autoSpaceDE w:val="0"/>
              <w:autoSpaceDN w:val="0"/>
              <w:adjustRightInd w:val="0"/>
              <w:spacing w:before="100" w:beforeAutospacing="1" w:after="120" w:line="276" w:lineRule="auto"/>
              <w:textAlignment w:val="baseline"/>
              <w:rPr>
                <w:rFonts w:ascii="Arial" w:hAnsi="Arial" w:cs="Arial"/>
                <w:u w:val="single"/>
              </w:rPr>
            </w:pPr>
            <w:r w:rsidRPr="000C75A9">
              <w:rPr>
                <w:rFonts w:ascii="Arial" w:hAnsi="Arial" w:cs="Arial"/>
              </w:rPr>
              <w:t xml:space="preserve">Participate in the multidisciplinary </w:t>
            </w:r>
            <w:r>
              <w:rPr>
                <w:rFonts w:ascii="Arial" w:hAnsi="Arial" w:cs="Arial"/>
              </w:rPr>
              <w:t>out-of-</w:t>
            </w:r>
            <w:r w:rsidRPr="000C75A9">
              <w:rPr>
                <w:rFonts w:ascii="Arial" w:hAnsi="Arial" w:cs="Arial"/>
              </w:rPr>
              <w:t xml:space="preserve">hours on-call </w:t>
            </w:r>
            <w:r>
              <w:rPr>
                <w:rFonts w:ascii="Arial" w:hAnsi="Arial" w:cs="Arial"/>
              </w:rPr>
              <w:t>service including Haematology, Coagulation, Blood Transfusion and Biochemistry</w:t>
            </w:r>
          </w:p>
          <w:p w:rsidR="002E0DAB" w:rsidRPr="002E0DAB" w:rsidRDefault="002E0DAB" w:rsidP="0030607A">
            <w:pPr>
              <w:pStyle w:val="ListParagraph"/>
              <w:numPr>
                <w:ilvl w:val="0"/>
                <w:numId w:val="12"/>
              </w:numPr>
              <w:overflowPunct w:val="0"/>
              <w:autoSpaceDE w:val="0"/>
              <w:autoSpaceDN w:val="0"/>
              <w:adjustRightInd w:val="0"/>
              <w:spacing w:before="100" w:beforeAutospacing="1" w:after="120" w:line="276" w:lineRule="auto"/>
              <w:textAlignment w:val="baseline"/>
              <w:rPr>
                <w:rFonts w:ascii="Arial" w:hAnsi="Arial" w:cs="Arial"/>
                <w:u w:val="single"/>
              </w:rPr>
            </w:pPr>
            <w:r>
              <w:rPr>
                <w:rFonts w:ascii="Arial" w:hAnsi="Arial" w:cs="Arial"/>
              </w:rPr>
              <w:t xml:space="preserve">Receipt, register, process and validate all appropriate samples received, report any abnormal </w:t>
            </w:r>
            <w:r w:rsidR="000D1F32">
              <w:rPr>
                <w:rFonts w:ascii="Arial" w:hAnsi="Arial" w:cs="Arial"/>
              </w:rPr>
              <w:t>results to requesting clinician</w:t>
            </w:r>
          </w:p>
          <w:p w:rsidR="00435926" w:rsidRPr="002E0DAB" w:rsidRDefault="00027885" w:rsidP="0030607A">
            <w:pPr>
              <w:pStyle w:val="ListParagraph"/>
              <w:numPr>
                <w:ilvl w:val="0"/>
                <w:numId w:val="12"/>
              </w:numPr>
              <w:overflowPunct w:val="0"/>
              <w:autoSpaceDE w:val="0"/>
              <w:autoSpaceDN w:val="0"/>
              <w:adjustRightInd w:val="0"/>
              <w:spacing w:before="100" w:beforeAutospacing="1" w:after="120" w:line="276" w:lineRule="auto"/>
              <w:textAlignment w:val="baseline"/>
              <w:rPr>
                <w:rFonts w:ascii="Arial" w:hAnsi="Arial" w:cs="Arial"/>
              </w:rPr>
            </w:pPr>
            <w:r w:rsidRPr="00027885">
              <w:rPr>
                <w:rFonts w:ascii="Arial" w:hAnsi="Arial" w:cs="Arial"/>
              </w:rPr>
              <w:t xml:space="preserve">Cover areas outside </w:t>
            </w:r>
            <w:r w:rsidR="00C26E71">
              <w:rPr>
                <w:rFonts w:ascii="Arial" w:hAnsi="Arial" w:cs="Arial"/>
              </w:rPr>
              <w:t>Haematology/Blood Transfusion</w:t>
            </w:r>
            <w:r w:rsidR="00C26E71" w:rsidRPr="00027885">
              <w:rPr>
                <w:rFonts w:ascii="Arial" w:hAnsi="Arial" w:cs="Arial"/>
              </w:rPr>
              <w:t xml:space="preserve"> </w:t>
            </w:r>
            <w:r>
              <w:rPr>
                <w:rFonts w:ascii="Arial" w:hAnsi="Arial" w:cs="Arial"/>
              </w:rPr>
              <w:t xml:space="preserve">when staff on breaks or there is a need </w:t>
            </w:r>
            <w:r w:rsidR="000D1F32">
              <w:rPr>
                <w:rFonts w:ascii="Arial" w:hAnsi="Arial" w:cs="Arial"/>
              </w:rPr>
              <w:t>due to Annual leave or sickness</w:t>
            </w:r>
          </w:p>
        </w:tc>
      </w:tr>
    </w:tbl>
    <w:p w:rsidR="00ED4CDB" w:rsidRDefault="00ED4CDB"/>
    <w:tbl>
      <w:tblPr>
        <w:tblW w:w="10425" w:type="dxa"/>
        <w:tblInd w:w="-252" w:type="dxa"/>
        <w:tblBorders>
          <w:insideV w:val="single" w:sz="4" w:space="0" w:color="auto"/>
        </w:tblBorders>
        <w:tblLook w:val="0000" w:firstRow="0" w:lastRow="0" w:firstColumn="0" w:lastColumn="0" w:noHBand="0" w:noVBand="0"/>
      </w:tblPr>
      <w:tblGrid>
        <w:gridCol w:w="10425"/>
      </w:tblGrid>
      <w:tr w:rsidR="00EA2545" w:rsidRPr="009C4E2D" w:rsidTr="00ED4CDB">
        <w:tc>
          <w:tcPr>
            <w:tcW w:w="10425" w:type="dxa"/>
            <w:tcBorders>
              <w:top w:val="single" w:sz="4" w:space="0" w:color="auto"/>
              <w:left w:val="single" w:sz="4" w:space="0" w:color="auto"/>
              <w:bottom w:val="single" w:sz="4" w:space="0" w:color="auto"/>
              <w:right w:val="single" w:sz="4" w:space="0" w:color="auto"/>
            </w:tcBorders>
          </w:tcPr>
          <w:p w:rsidR="00EA2545" w:rsidRPr="009C4E2D" w:rsidRDefault="00E17D72">
            <w:pPr>
              <w:pStyle w:val="Heading3"/>
              <w:spacing w:before="120" w:after="120"/>
            </w:pPr>
            <w:r w:rsidRPr="009C4E2D">
              <w:t>7a. EQUIPMENT AND MACHINERY</w:t>
            </w:r>
          </w:p>
        </w:tc>
      </w:tr>
      <w:tr w:rsidR="00EA2545" w:rsidRPr="009C4E2D" w:rsidTr="00ED4CDB">
        <w:tc>
          <w:tcPr>
            <w:tcW w:w="10425" w:type="dxa"/>
            <w:tcBorders>
              <w:top w:val="single" w:sz="4" w:space="0" w:color="auto"/>
              <w:left w:val="single" w:sz="4" w:space="0" w:color="auto"/>
              <w:bottom w:val="single" w:sz="4" w:space="0" w:color="auto"/>
              <w:right w:val="single" w:sz="4" w:space="0" w:color="auto"/>
            </w:tcBorders>
          </w:tcPr>
          <w:p w:rsidR="0011106B" w:rsidRPr="009C4E2D" w:rsidRDefault="0011106B" w:rsidP="0078332F">
            <w:pPr>
              <w:numPr>
                <w:ilvl w:val="0"/>
                <w:numId w:val="4"/>
              </w:numPr>
              <w:spacing w:before="120"/>
              <w:ind w:right="72"/>
              <w:jc w:val="both"/>
              <w:rPr>
                <w:rFonts w:ascii="Arial" w:hAnsi="Arial" w:cs="Arial"/>
              </w:rPr>
            </w:pPr>
            <w:r w:rsidRPr="009C4E2D">
              <w:rPr>
                <w:rFonts w:ascii="Arial" w:hAnsi="Arial" w:cs="Arial"/>
              </w:rPr>
              <w:t>As a senior BMS, operate and have a</w:t>
            </w:r>
            <w:r w:rsidR="00D970B4">
              <w:rPr>
                <w:rFonts w:ascii="Arial" w:hAnsi="Arial" w:cs="Arial"/>
              </w:rPr>
              <w:t>n</w:t>
            </w:r>
            <w:r w:rsidRPr="009C4E2D">
              <w:rPr>
                <w:rFonts w:ascii="Arial" w:hAnsi="Arial" w:cs="Arial"/>
              </w:rPr>
              <w:t xml:space="preserve"> advanced level of understanding of complex and intricate/complex analytical instruments that require maintenance, calibratio</w:t>
            </w:r>
            <w:r w:rsidR="000D1F32">
              <w:rPr>
                <w:rFonts w:ascii="Arial" w:hAnsi="Arial" w:cs="Arial"/>
              </w:rPr>
              <w:t>n, internal &amp; external controls</w:t>
            </w:r>
          </w:p>
          <w:p w:rsidR="00EA2545" w:rsidRPr="009C4E2D" w:rsidRDefault="0011106B" w:rsidP="0078332F">
            <w:pPr>
              <w:numPr>
                <w:ilvl w:val="0"/>
                <w:numId w:val="4"/>
              </w:numPr>
              <w:spacing w:before="120"/>
              <w:ind w:right="72"/>
              <w:jc w:val="both"/>
              <w:rPr>
                <w:rFonts w:ascii="Arial" w:hAnsi="Arial" w:cs="Arial"/>
              </w:rPr>
            </w:pPr>
            <w:r w:rsidRPr="009C4E2D">
              <w:rPr>
                <w:rFonts w:ascii="Arial" w:hAnsi="Arial" w:cs="Arial"/>
              </w:rPr>
              <w:t xml:space="preserve">Maintain logs for training, competency, maintenance, calibration and quality controls for all </w:t>
            </w:r>
            <w:r w:rsidR="00A32A84">
              <w:rPr>
                <w:rFonts w:ascii="Arial" w:hAnsi="Arial" w:cs="Arial"/>
              </w:rPr>
              <w:t xml:space="preserve">haematology &amp; BT </w:t>
            </w:r>
            <w:r w:rsidR="009D5AAD">
              <w:rPr>
                <w:rFonts w:ascii="Arial" w:hAnsi="Arial" w:cs="Arial"/>
              </w:rPr>
              <w:t>e</w:t>
            </w:r>
            <w:r w:rsidR="000D1F32">
              <w:rPr>
                <w:rFonts w:ascii="Arial" w:hAnsi="Arial" w:cs="Arial"/>
              </w:rPr>
              <w:t>quipment and all POCT equipment</w:t>
            </w:r>
          </w:p>
          <w:p w:rsidR="00EA2545" w:rsidRPr="009C4E2D" w:rsidRDefault="0011106B" w:rsidP="00830EC8">
            <w:pPr>
              <w:numPr>
                <w:ilvl w:val="0"/>
                <w:numId w:val="4"/>
              </w:numPr>
              <w:spacing w:before="120"/>
              <w:ind w:right="72"/>
              <w:jc w:val="both"/>
              <w:rPr>
                <w:rFonts w:ascii="Arial" w:hAnsi="Arial" w:cs="Arial"/>
              </w:rPr>
            </w:pPr>
            <w:r w:rsidRPr="009C4E2D">
              <w:rPr>
                <w:rFonts w:ascii="Arial" w:hAnsi="Arial" w:cs="Arial"/>
              </w:rPr>
              <w:t xml:space="preserve">Use of everyday office &amp; communication equipment </w:t>
            </w:r>
            <w:r w:rsidR="000D1F32">
              <w:rPr>
                <w:rFonts w:ascii="Arial" w:hAnsi="Arial" w:cs="Arial"/>
              </w:rPr>
              <w:t xml:space="preserve">– PCs, fax, email printers </w:t>
            </w:r>
            <w:proofErr w:type="spellStart"/>
            <w:r w:rsidR="000D1F32">
              <w:rPr>
                <w:rFonts w:ascii="Arial" w:hAnsi="Arial" w:cs="Arial"/>
              </w:rPr>
              <w:t>etc</w:t>
            </w:r>
            <w:proofErr w:type="spellEnd"/>
            <w:r w:rsidR="00E17D72" w:rsidRPr="009C4E2D">
              <w:rPr>
                <w:rFonts w:ascii="Arial" w:hAnsi="Arial" w:cs="Arial"/>
              </w:rPr>
              <w:t xml:space="preserve"> </w:t>
            </w:r>
          </w:p>
        </w:tc>
      </w:tr>
      <w:tr w:rsidR="00EA2545" w:rsidRPr="009C4E2D" w:rsidTr="00ED4CDB">
        <w:tc>
          <w:tcPr>
            <w:tcW w:w="10425" w:type="dxa"/>
            <w:tcBorders>
              <w:top w:val="single" w:sz="4" w:space="0" w:color="auto"/>
              <w:left w:val="single" w:sz="4" w:space="0" w:color="auto"/>
              <w:bottom w:val="single" w:sz="4" w:space="0" w:color="auto"/>
              <w:right w:val="single" w:sz="4" w:space="0" w:color="auto"/>
            </w:tcBorders>
          </w:tcPr>
          <w:p w:rsidR="00EA2545" w:rsidRPr="009C4E2D" w:rsidRDefault="00E17D72">
            <w:pPr>
              <w:spacing w:before="120" w:after="120"/>
              <w:ind w:right="72"/>
              <w:jc w:val="both"/>
              <w:rPr>
                <w:rFonts w:ascii="Arial" w:hAnsi="Arial" w:cs="Arial"/>
                <w:b/>
                <w:bCs/>
              </w:rPr>
            </w:pPr>
            <w:r w:rsidRPr="009C4E2D">
              <w:rPr>
                <w:rFonts w:ascii="Arial" w:hAnsi="Arial" w:cs="Arial"/>
                <w:b/>
                <w:bCs/>
              </w:rPr>
              <w:t>7b.  SYSTEMS</w:t>
            </w:r>
          </w:p>
        </w:tc>
      </w:tr>
      <w:tr w:rsidR="00EA2545" w:rsidRPr="009C4E2D" w:rsidTr="00ED4CDB">
        <w:tc>
          <w:tcPr>
            <w:tcW w:w="10425" w:type="dxa"/>
            <w:tcBorders>
              <w:top w:val="single" w:sz="4" w:space="0" w:color="auto"/>
              <w:left w:val="single" w:sz="4" w:space="0" w:color="auto"/>
              <w:bottom w:val="single" w:sz="4" w:space="0" w:color="auto"/>
              <w:right w:val="single" w:sz="4" w:space="0" w:color="auto"/>
            </w:tcBorders>
          </w:tcPr>
          <w:p w:rsidR="00EA2545" w:rsidRDefault="0011106B" w:rsidP="0078332F">
            <w:pPr>
              <w:numPr>
                <w:ilvl w:val="0"/>
                <w:numId w:val="5"/>
              </w:numPr>
              <w:spacing w:before="120"/>
              <w:ind w:right="72"/>
              <w:jc w:val="both"/>
              <w:rPr>
                <w:rFonts w:ascii="Arial" w:hAnsi="Arial" w:cs="Arial"/>
              </w:rPr>
            </w:pPr>
            <w:r w:rsidRPr="009C4E2D">
              <w:rPr>
                <w:rFonts w:ascii="Arial" w:hAnsi="Arial" w:cs="Arial"/>
              </w:rPr>
              <w:t xml:space="preserve">Expert knowledge of </w:t>
            </w:r>
            <w:r w:rsidR="00793842">
              <w:rPr>
                <w:rFonts w:ascii="Arial" w:hAnsi="Arial" w:cs="Arial"/>
              </w:rPr>
              <w:t xml:space="preserve">LIMS, QMS </w:t>
            </w:r>
            <w:r w:rsidR="000D1F32">
              <w:rPr>
                <w:rFonts w:ascii="Arial" w:hAnsi="Arial" w:cs="Arial"/>
              </w:rPr>
              <w:t>and document control software</w:t>
            </w:r>
          </w:p>
          <w:p w:rsidR="00793842" w:rsidRPr="00793842" w:rsidRDefault="00793842" w:rsidP="00793842">
            <w:pPr>
              <w:numPr>
                <w:ilvl w:val="0"/>
                <w:numId w:val="5"/>
              </w:numPr>
              <w:spacing w:before="120"/>
              <w:ind w:right="72"/>
              <w:jc w:val="both"/>
              <w:rPr>
                <w:rFonts w:ascii="Arial" w:hAnsi="Arial" w:cs="Arial"/>
              </w:rPr>
            </w:pPr>
            <w:r w:rsidRPr="009C4E2D">
              <w:rPr>
                <w:rFonts w:ascii="Arial" w:hAnsi="Arial" w:cs="Arial"/>
              </w:rPr>
              <w:t xml:space="preserve">Responsible and accountable for all documents within the Quality Management System (QMS) </w:t>
            </w:r>
            <w:r w:rsidR="0030607A">
              <w:rPr>
                <w:rFonts w:ascii="Arial" w:hAnsi="Arial" w:cs="Arial"/>
              </w:rPr>
              <w:t xml:space="preserve">for Blood Transfusion and haematology </w:t>
            </w:r>
            <w:r w:rsidRPr="009C4E2D">
              <w:rPr>
                <w:rFonts w:ascii="Arial" w:hAnsi="Arial" w:cs="Arial"/>
              </w:rPr>
              <w:t>– their generation, storage, distribution, editing, updates and controlled withdraw</w:t>
            </w:r>
            <w:r>
              <w:rPr>
                <w:rFonts w:ascii="Arial" w:hAnsi="Arial" w:cs="Arial"/>
              </w:rPr>
              <w:t>a</w:t>
            </w:r>
            <w:r w:rsidR="000D1F32">
              <w:rPr>
                <w:rFonts w:ascii="Arial" w:hAnsi="Arial" w:cs="Arial"/>
              </w:rPr>
              <w:t>l</w:t>
            </w:r>
          </w:p>
          <w:p w:rsidR="008C401F" w:rsidRPr="009C4E2D" w:rsidRDefault="008C401F" w:rsidP="0078332F">
            <w:pPr>
              <w:numPr>
                <w:ilvl w:val="0"/>
                <w:numId w:val="5"/>
              </w:numPr>
              <w:spacing w:before="120"/>
              <w:ind w:right="72"/>
              <w:jc w:val="both"/>
              <w:rPr>
                <w:rFonts w:ascii="Arial" w:hAnsi="Arial" w:cs="Arial"/>
              </w:rPr>
            </w:pPr>
            <w:r>
              <w:rPr>
                <w:rFonts w:ascii="Arial" w:hAnsi="Arial" w:cs="Arial"/>
              </w:rPr>
              <w:t>Act as one of the System Administrator’s for the LIMS</w:t>
            </w:r>
          </w:p>
          <w:p w:rsidR="0011106B" w:rsidRPr="009C4E2D" w:rsidRDefault="00A32A84" w:rsidP="0078332F">
            <w:pPr>
              <w:numPr>
                <w:ilvl w:val="0"/>
                <w:numId w:val="5"/>
              </w:numPr>
              <w:spacing w:before="120"/>
              <w:ind w:right="72"/>
              <w:jc w:val="both"/>
              <w:rPr>
                <w:rFonts w:ascii="Arial" w:hAnsi="Arial" w:cs="Arial"/>
              </w:rPr>
            </w:pPr>
            <w:r>
              <w:rPr>
                <w:rFonts w:ascii="Arial" w:hAnsi="Arial" w:cs="Arial"/>
              </w:rPr>
              <w:t>Local administration of and t</w:t>
            </w:r>
            <w:r w:rsidR="00CA1053" w:rsidRPr="009C4E2D">
              <w:rPr>
                <w:rFonts w:ascii="Arial" w:hAnsi="Arial" w:cs="Arial"/>
              </w:rPr>
              <w:t xml:space="preserve">raining of all staff in </w:t>
            </w:r>
            <w:r>
              <w:rPr>
                <w:rFonts w:ascii="Arial" w:hAnsi="Arial" w:cs="Arial"/>
              </w:rPr>
              <w:t xml:space="preserve">national blood transfusion </w:t>
            </w:r>
            <w:r w:rsidR="00CA1053" w:rsidRPr="009C4E2D">
              <w:rPr>
                <w:rFonts w:ascii="Arial" w:hAnsi="Arial" w:cs="Arial"/>
              </w:rPr>
              <w:t>system</w:t>
            </w:r>
            <w:r w:rsidR="007E3A7F">
              <w:rPr>
                <w:rFonts w:ascii="Arial" w:hAnsi="Arial" w:cs="Arial"/>
              </w:rPr>
              <w:t xml:space="preserve">s – </w:t>
            </w:r>
            <w:r w:rsidR="0030607A">
              <w:rPr>
                <w:rFonts w:ascii="Arial" w:hAnsi="Arial" w:cs="Arial"/>
              </w:rPr>
              <w:t>e</w:t>
            </w:r>
            <w:r w:rsidR="00985920">
              <w:rPr>
                <w:rFonts w:ascii="Arial" w:hAnsi="Arial" w:cs="Arial"/>
              </w:rPr>
              <w:t>Traceline</w:t>
            </w:r>
            <w:r w:rsidR="0030607A">
              <w:rPr>
                <w:rFonts w:ascii="Arial" w:hAnsi="Arial" w:cs="Arial"/>
              </w:rPr>
              <w:t>.</w:t>
            </w:r>
            <w:r w:rsidR="000D1F32">
              <w:rPr>
                <w:rFonts w:ascii="Arial" w:hAnsi="Arial" w:cs="Arial"/>
              </w:rPr>
              <w:t xml:space="preserve"> </w:t>
            </w:r>
          </w:p>
          <w:p w:rsidR="00CA1053" w:rsidRPr="009C4E2D" w:rsidRDefault="00CA1053" w:rsidP="0011106B">
            <w:pPr>
              <w:spacing w:before="120"/>
              <w:ind w:right="72"/>
              <w:jc w:val="both"/>
              <w:rPr>
                <w:rFonts w:ascii="Arial" w:hAnsi="Arial" w:cs="Arial"/>
              </w:rPr>
            </w:pPr>
          </w:p>
        </w:tc>
      </w:tr>
    </w:tbl>
    <w:p w:rsidR="00EA2545" w:rsidRPr="009C4E2D" w:rsidRDefault="00EA2545">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EA2545" w:rsidRPr="009C4E2D">
        <w:tc>
          <w:tcPr>
            <w:tcW w:w="10440" w:type="dxa"/>
            <w:tcBorders>
              <w:top w:val="single" w:sz="4" w:space="0" w:color="auto"/>
              <w:left w:val="single" w:sz="4" w:space="0" w:color="auto"/>
              <w:bottom w:val="single" w:sz="4" w:space="0" w:color="auto"/>
              <w:right w:val="single" w:sz="4" w:space="0" w:color="auto"/>
            </w:tcBorders>
          </w:tcPr>
          <w:p w:rsidR="00EA2545" w:rsidRPr="009C4E2D" w:rsidRDefault="00E17D72">
            <w:pPr>
              <w:pStyle w:val="Heading3"/>
              <w:spacing w:before="120" w:after="120"/>
            </w:pPr>
            <w:r w:rsidRPr="009C4E2D">
              <w:lastRenderedPageBreak/>
              <w:t>8. ASSIGNMENT AND REVIEW OF WORK</w:t>
            </w:r>
          </w:p>
        </w:tc>
      </w:tr>
      <w:tr w:rsidR="00EA2545" w:rsidRPr="009C4E2D">
        <w:tc>
          <w:tcPr>
            <w:tcW w:w="10440" w:type="dxa"/>
            <w:tcBorders>
              <w:top w:val="single" w:sz="4" w:space="0" w:color="auto"/>
              <w:left w:val="single" w:sz="4" w:space="0" w:color="auto"/>
              <w:bottom w:val="single" w:sz="4" w:space="0" w:color="auto"/>
              <w:right w:val="single" w:sz="4" w:space="0" w:color="auto"/>
            </w:tcBorders>
          </w:tcPr>
          <w:p w:rsidR="00EA2545" w:rsidRPr="009C4E2D" w:rsidRDefault="00EA2545">
            <w:pPr>
              <w:ind w:right="72"/>
              <w:jc w:val="both"/>
              <w:rPr>
                <w:rFonts w:ascii="Arial" w:hAnsi="Arial" w:cs="Arial"/>
              </w:rPr>
            </w:pPr>
          </w:p>
          <w:p w:rsidR="00CA1053" w:rsidRPr="009C4E2D" w:rsidRDefault="00CA1053">
            <w:pPr>
              <w:ind w:right="72"/>
              <w:jc w:val="both"/>
              <w:rPr>
                <w:rFonts w:ascii="Arial" w:hAnsi="Arial" w:cs="Arial"/>
              </w:rPr>
            </w:pPr>
            <w:r w:rsidRPr="009C4E2D">
              <w:rPr>
                <w:rFonts w:ascii="Arial" w:hAnsi="Arial" w:cs="Arial"/>
              </w:rPr>
              <w:t>The</w:t>
            </w:r>
            <w:r w:rsidR="0030607A">
              <w:rPr>
                <w:rFonts w:ascii="Arial" w:hAnsi="Arial" w:cs="Arial"/>
              </w:rPr>
              <w:t xml:space="preserve"> </w:t>
            </w:r>
            <w:r w:rsidR="00C26E71">
              <w:rPr>
                <w:rFonts w:ascii="Arial" w:hAnsi="Arial" w:cs="Arial"/>
              </w:rPr>
              <w:t>H</w:t>
            </w:r>
            <w:r w:rsidR="00A32A84">
              <w:rPr>
                <w:rFonts w:ascii="Arial" w:hAnsi="Arial" w:cs="Arial"/>
              </w:rPr>
              <w:t>aematology &amp; B</w:t>
            </w:r>
            <w:r w:rsidR="00C26E71">
              <w:rPr>
                <w:rFonts w:ascii="Arial" w:hAnsi="Arial" w:cs="Arial"/>
              </w:rPr>
              <w:t>lood Transfusion Lead BMS</w:t>
            </w:r>
            <w:r w:rsidR="0090409E">
              <w:rPr>
                <w:rFonts w:ascii="Arial" w:hAnsi="Arial" w:cs="Arial"/>
              </w:rPr>
              <w:t xml:space="preserve"> </w:t>
            </w:r>
            <w:r w:rsidRPr="009C4E2D">
              <w:rPr>
                <w:rFonts w:ascii="Arial" w:hAnsi="Arial" w:cs="Arial"/>
              </w:rPr>
              <w:t xml:space="preserve">is accountable to the </w:t>
            </w:r>
            <w:r w:rsidR="00C26E71">
              <w:rPr>
                <w:rFonts w:ascii="Arial" w:hAnsi="Arial" w:cs="Arial"/>
              </w:rPr>
              <w:t>Laboratory Manager</w:t>
            </w:r>
            <w:r w:rsidRPr="009C4E2D">
              <w:rPr>
                <w:rFonts w:ascii="Arial" w:hAnsi="Arial" w:cs="Arial"/>
              </w:rPr>
              <w:t xml:space="preserve"> but will be delegated a large degree of autonomy in the performance of their duties.  The post holder will be expected to anticipate, plan and correct problems without direct supervision/intervention.</w:t>
            </w:r>
          </w:p>
          <w:p w:rsidR="00CA1053" w:rsidRPr="009C4E2D" w:rsidRDefault="00CA1053">
            <w:pPr>
              <w:ind w:right="72"/>
              <w:jc w:val="both"/>
              <w:rPr>
                <w:rFonts w:ascii="Arial" w:hAnsi="Arial" w:cs="Arial"/>
              </w:rPr>
            </w:pPr>
          </w:p>
          <w:p w:rsidR="00CA1053" w:rsidRDefault="00CA1053">
            <w:pPr>
              <w:ind w:right="72"/>
              <w:jc w:val="both"/>
              <w:rPr>
                <w:rFonts w:ascii="Arial" w:hAnsi="Arial" w:cs="Arial"/>
              </w:rPr>
            </w:pPr>
            <w:r w:rsidRPr="009C4E2D">
              <w:rPr>
                <w:rFonts w:ascii="Arial" w:hAnsi="Arial" w:cs="Arial"/>
              </w:rPr>
              <w:t xml:space="preserve">The post holder is expected to meet regularly with the Laboratory </w:t>
            </w:r>
            <w:r w:rsidR="00502947">
              <w:rPr>
                <w:rFonts w:ascii="Arial" w:hAnsi="Arial" w:cs="Arial"/>
              </w:rPr>
              <w:t>Services Clinical Director</w:t>
            </w:r>
            <w:r w:rsidRPr="009C4E2D">
              <w:rPr>
                <w:rFonts w:ascii="Arial" w:hAnsi="Arial" w:cs="Arial"/>
              </w:rPr>
              <w:t xml:space="preserve"> and in addition will be subject to formal appraisal not less than annually.</w:t>
            </w:r>
          </w:p>
          <w:p w:rsidR="00B34158" w:rsidRDefault="00B34158" w:rsidP="00B34158">
            <w:pPr>
              <w:ind w:right="72"/>
              <w:jc w:val="right"/>
              <w:rPr>
                <w:rFonts w:ascii="Arial" w:hAnsi="Arial" w:cs="Arial"/>
              </w:rPr>
            </w:pPr>
          </w:p>
          <w:p w:rsidR="00B34158" w:rsidRPr="009C4E2D" w:rsidRDefault="00B34158">
            <w:pPr>
              <w:ind w:right="72"/>
              <w:jc w:val="both"/>
              <w:rPr>
                <w:rFonts w:ascii="Arial" w:hAnsi="Arial" w:cs="Arial"/>
              </w:rPr>
            </w:pPr>
            <w:r>
              <w:rPr>
                <w:rFonts w:ascii="Arial" w:hAnsi="Arial" w:cs="Arial"/>
              </w:rPr>
              <w:t>Band 7 post holders may deputise for the Laboratory Manager when that position is absent.</w:t>
            </w:r>
          </w:p>
          <w:p w:rsidR="00EA2545" w:rsidRPr="009C4E2D" w:rsidRDefault="00EA2545">
            <w:pPr>
              <w:rPr>
                <w:rFonts w:ascii="Arial" w:hAnsi="Arial" w:cs="Arial"/>
              </w:rPr>
            </w:pPr>
          </w:p>
        </w:tc>
      </w:tr>
    </w:tbl>
    <w:p w:rsidR="00A07E64" w:rsidRDefault="00A07E64">
      <w:pPr>
        <w:rPr>
          <w:rFonts w:ascii="Arial" w:hAnsi="Arial" w:cs="Arial"/>
        </w:rPr>
      </w:pPr>
    </w:p>
    <w:tbl>
      <w:tblPr>
        <w:tblW w:w="10425" w:type="dxa"/>
        <w:tblInd w:w="-252" w:type="dxa"/>
        <w:tblBorders>
          <w:insideV w:val="single" w:sz="4" w:space="0" w:color="auto"/>
        </w:tblBorders>
        <w:tblLook w:val="0000" w:firstRow="0" w:lastRow="0" w:firstColumn="0" w:lastColumn="0" w:noHBand="0" w:noVBand="0"/>
      </w:tblPr>
      <w:tblGrid>
        <w:gridCol w:w="10425"/>
      </w:tblGrid>
      <w:tr w:rsidR="00EA2545" w:rsidRPr="009C4E2D" w:rsidTr="00027885">
        <w:trPr>
          <w:trHeight w:val="423"/>
        </w:trPr>
        <w:tc>
          <w:tcPr>
            <w:tcW w:w="10425" w:type="dxa"/>
            <w:tcBorders>
              <w:top w:val="single" w:sz="4" w:space="0" w:color="auto"/>
              <w:left w:val="single" w:sz="4" w:space="0" w:color="auto"/>
              <w:bottom w:val="single" w:sz="4" w:space="0" w:color="auto"/>
              <w:right w:val="single" w:sz="4" w:space="0" w:color="auto"/>
            </w:tcBorders>
          </w:tcPr>
          <w:p w:rsidR="002E0DAB" w:rsidRPr="009C4E2D" w:rsidRDefault="00A07E64" w:rsidP="00027885">
            <w:pPr>
              <w:spacing w:before="120" w:after="120"/>
              <w:ind w:right="-274"/>
              <w:jc w:val="both"/>
              <w:rPr>
                <w:rFonts w:ascii="Arial" w:hAnsi="Arial" w:cs="Arial"/>
                <w:b/>
                <w:bCs/>
              </w:rPr>
            </w:pPr>
            <w:r>
              <w:rPr>
                <w:rFonts w:ascii="Arial" w:hAnsi="Arial" w:cs="Arial"/>
              </w:rPr>
              <w:br w:type="page"/>
            </w:r>
            <w:r w:rsidR="00E17D72" w:rsidRPr="009C4E2D">
              <w:rPr>
                <w:rFonts w:ascii="Arial" w:hAnsi="Arial" w:cs="Arial"/>
                <w:b/>
                <w:bCs/>
              </w:rPr>
              <w:t>9.  DECISIONS AND JUDGEMENTS</w:t>
            </w:r>
          </w:p>
        </w:tc>
      </w:tr>
      <w:tr w:rsidR="00027885" w:rsidRPr="009C4E2D" w:rsidTr="00027885">
        <w:trPr>
          <w:trHeight w:val="423"/>
        </w:trPr>
        <w:tc>
          <w:tcPr>
            <w:tcW w:w="10425" w:type="dxa"/>
            <w:tcBorders>
              <w:top w:val="single" w:sz="4" w:space="0" w:color="auto"/>
              <w:left w:val="single" w:sz="4" w:space="0" w:color="auto"/>
              <w:bottom w:val="single" w:sz="4" w:space="0" w:color="auto"/>
              <w:right w:val="single" w:sz="4" w:space="0" w:color="auto"/>
            </w:tcBorders>
          </w:tcPr>
          <w:p w:rsidR="00A07E64" w:rsidRDefault="00027885" w:rsidP="00027885">
            <w:pPr>
              <w:spacing w:before="120" w:after="120"/>
              <w:ind w:right="-274"/>
              <w:jc w:val="both"/>
              <w:rPr>
                <w:rFonts w:ascii="Arial" w:hAnsi="Arial" w:cs="Arial"/>
                <w:b/>
                <w:bCs/>
              </w:rPr>
            </w:pPr>
            <w:r w:rsidRPr="00027885">
              <w:rPr>
                <w:rFonts w:ascii="Arial" w:hAnsi="Arial" w:cs="Arial"/>
                <w:b/>
                <w:bCs/>
              </w:rPr>
              <w:t xml:space="preserve">As the </w:t>
            </w:r>
            <w:r w:rsidR="00754583">
              <w:rPr>
                <w:rFonts w:ascii="Arial" w:hAnsi="Arial" w:cs="Arial"/>
                <w:b/>
                <w:bCs/>
              </w:rPr>
              <w:t>Lead BMS for  Blood Transfusion/H</w:t>
            </w:r>
            <w:r w:rsidR="00A07E64">
              <w:rPr>
                <w:rFonts w:ascii="Arial" w:hAnsi="Arial" w:cs="Arial"/>
                <w:b/>
                <w:bCs/>
              </w:rPr>
              <w:t>aematology</w:t>
            </w:r>
            <w:r w:rsidRPr="00027885">
              <w:rPr>
                <w:rFonts w:ascii="Arial" w:hAnsi="Arial" w:cs="Arial"/>
                <w:b/>
                <w:bCs/>
              </w:rPr>
              <w:t xml:space="preserve"> the post holder is </w:t>
            </w:r>
          </w:p>
          <w:p w:rsidR="00027885" w:rsidRPr="00027885" w:rsidRDefault="00027885" w:rsidP="00027885">
            <w:pPr>
              <w:spacing w:before="120" w:after="120"/>
              <w:ind w:right="-274"/>
              <w:jc w:val="both"/>
              <w:rPr>
                <w:rFonts w:ascii="Arial" w:hAnsi="Arial" w:cs="Arial"/>
                <w:b/>
                <w:bCs/>
              </w:rPr>
            </w:pPr>
            <w:r w:rsidRPr="00027885">
              <w:rPr>
                <w:rFonts w:ascii="Arial" w:hAnsi="Arial" w:cs="Arial"/>
                <w:b/>
                <w:bCs/>
              </w:rPr>
              <w:t>responsible for:</w:t>
            </w:r>
          </w:p>
          <w:p w:rsidR="00027885" w:rsidRPr="00027885" w:rsidRDefault="00027885" w:rsidP="0030607A">
            <w:pPr>
              <w:numPr>
                <w:ilvl w:val="0"/>
                <w:numId w:val="37"/>
              </w:numPr>
              <w:overflowPunct w:val="0"/>
              <w:autoSpaceDE w:val="0"/>
              <w:autoSpaceDN w:val="0"/>
              <w:adjustRightInd w:val="0"/>
              <w:spacing w:before="100" w:beforeAutospacing="1" w:after="120"/>
              <w:textAlignment w:val="baseline"/>
              <w:rPr>
                <w:rFonts w:ascii="Arial" w:hAnsi="Arial" w:cs="Arial"/>
                <w:bCs/>
              </w:rPr>
            </w:pPr>
            <w:r w:rsidRPr="00027885">
              <w:rPr>
                <w:rFonts w:ascii="Arial" w:hAnsi="Arial" w:cs="Arial"/>
                <w:bCs/>
              </w:rPr>
              <w:t>Applying professional standards, po</w:t>
            </w:r>
            <w:r w:rsidR="00754583">
              <w:rPr>
                <w:rFonts w:ascii="Arial" w:hAnsi="Arial" w:cs="Arial"/>
                <w:bCs/>
              </w:rPr>
              <w:t>licies &amp; procedures to own work</w:t>
            </w:r>
          </w:p>
          <w:p w:rsidR="00027885" w:rsidRPr="00027885" w:rsidRDefault="00754583" w:rsidP="0030607A">
            <w:pPr>
              <w:numPr>
                <w:ilvl w:val="0"/>
                <w:numId w:val="37"/>
              </w:numPr>
              <w:overflowPunct w:val="0"/>
              <w:autoSpaceDE w:val="0"/>
              <w:autoSpaceDN w:val="0"/>
              <w:adjustRightInd w:val="0"/>
              <w:spacing w:before="100" w:beforeAutospacing="1" w:after="120" w:line="276" w:lineRule="auto"/>
              <w:ind w:right="-272"/>
              <w:textAlignment w:val="baseline"/>
              <w:rPr>
                <w:rFonts w:ascii="Arial" w:hAnsi="Arial" w:cs="Arial"/>
                <w:bCs/>
              </w:rPr>
            </w:pPr>
            <w:r>
              <w:rPr>
                <w:rFonts w:ascii="Arial" w:hAnsi="Arial" w:cs="Arial"/>
                <w:bCs/>
              </w:rPr>
              <w:t>Using</w:t>
            </w:r>
            <w:r w:rsidR="00027885" w:rsidRPr="00027885">
              <w:rPr>
                <w:rFonts w:ascii="Arial" w:hAnsi="Arial" w:cs="Arial"/>
                <w:bCs/>
              </w:rPr>
              <w:t xml:space="preserve"> a high degree of knowledge and skills in order to make accurate decisions on test results prior to validation/authorisation, and to suggest fur</w:t>
            </w:r>
            <w:r>
              <w:rPr>
                <w:rFonts w:ascii="Arial" w:hAnsi="Arial" w:cs="Arial"/>
                <w:bCs/>
              </w:rPr>
              <w:t>ther reflex testing if required</w:t>
            </w:r>
          </w:p>
          <w:p w:rsidR="00027885" w:rsidRPr="00027885" w:rsidRDefault="00027885" w:rsidP="0030607A">
            <w:pPr>
              <w:numPr>
                <w:ilvl w:val="0"/>
                <w:numId w:val="37"/>
              </w:numPr>
              <w:overflowPunct w:val="0"/>
              <w:autoSpaceDE w:val="0"/>
              <w:autoSpaceDN w:val="0"/>
              <w:adjustRightInd w:val="0"/>
              <w:spacing w:before="100" w:beforeAutospacing="1" w:after="120" w:line="276" w:lineRule="auto"/>
              <w:ind w:right="-272"/>
              <w:textAlignment w:val="baseline"/>
              <w:rPr>
                <w:rFonts w:ascii="Arial" w:hAnsi="Arial" w:cs="Arial"/>
                <w:bCs/>
              </w:rPr>
            </w:pPr>
            <w:r w:rsidRPr="00027885">
              <w:rPr>
                <w:rFonts w:ascii="Arial" w:hAnsi="Arial" w:cs="Arial"/>
                <w:bCs/>
              </w:rPr>
              <w:t xml:space="preserve">Answering queries on test results and giving </w:t>
            </w:r>
            <w:r w:rsidR="00754583">
              <w:rPr>
                <w:rFonts w:ascii="Arial" w:hAnsi="Arial" w:cs="Arial"/>
                <w:bCs/>
              </w:rPr>
              <w:t>advice on their interpretation</w:t>
            </w:r>
          </w:p>
          <w:p w:rsidR="00027885" w:rsidRPr="00027885" w:rsidRDefault="00027885" w:rsidP="0030607A">
            <w:pPr>
              <w:numPr>
                <w:ilvl w:val="0"/>
                <w:numId w:val="37"/>
              </w:numPr>
              <w:overflowPunct w:val="0"/>
              <w:autoSpaceDE w:val="0"/>
              <w:autoSpaceDN w:val="0"/>
              <w:adjustRightInd w:val="0"/>
              <w:spacing w:before="100" w:beforeAutospacing="1" w:after="120" w:line="276" w:lineRule="auto"/>
              <w:ind w:right="49"/>
              <w:jc w:val="both"/>
              <w:textAlignment w:val="baseline"/>
              <w:rPr>
                <w:rFonts w:ascii="Arial" w:hAnsi="Arial" w:cs="Arial"/>
                <w:bCs/>
              </w:rPr>
            </w:pPr>
            <w:r w:rsidRPr="00027885">
              <w:rPr>
                <w:rFonts w:ascii="Arial" w:hAnsi="Arial" w:cs="Arial"/>
                <w:bCs/>
              </w:rPr>
              <w:t>Providing and receiving complex and/or sensitive information related to patient clini</w:t>
            </w:r>
            <w:r w:rsidR="00754583">
              <w:rPr>
                <w:rFonts w:ascii="Arial" w:hAnsi="Arial" w:cs="Arial"/>
                <w:bCs/>
              </w:rPr>
              <w:t>cal condition and test results</w:t>
            </w:r>
          </w:p>
          <w:p w:rsidR="00027885" w:rsidRPr="00027885" w:rsidRDefault="00027885" w:rsidP="0030607A">
            <w:pPr>
              <w:numPr>
                <w:ilvl w:val="0"/>
                <w:numId w:val="37"/>
              </w:numPr>
              <w:overflowPunct w:val="0"/>
              <w:autoSpaceDE w:val="0"/>
              <w:autoSpaceDN w:val="0"/>
              <w:adjustRightInd w:val="0"/>
              <w:spacing w:before="100" w:beforeAutospacing="1" w:after="120" w:line="276" w:lineRule="auto"/>
              <w:ind w:right="49"/>
              <w:jc w:val="both"/>
              <w:textAlignment w:val="baseline"/>
              <w:rPr>
                <w:rFonts w:ascii="Arial" w:hAnsi="Arial" w:cs="Arial"/>
                <w:bCs/>
              </w:rPr>
            </w:pPr>
            <w:r w:rsidRPr="00027885">
              <w:rPr>
                <w:rFonts w:ascii="Arial" w:hAnsi="Arial" w:cs="Arial"/>
                <w:bCs/>
              </w:rPr>
              <w:t>Providing information related to sample requi</w:t>
            </w:r>
            <w:r w:rsidR="00754583">
              <w:rPr>
                <w:rFonts w:ascii="Arial" w:hAnsi="Arial" w:cs="Arial"/>
                <w:bCs/>
              </w:rPr>
              <w:t>rements for specialised testing</w:t>
            </w:r>
          </w:p>
          <w:p w:rsidR="00027885" w:rsidRPr="00027885" w:rsidRDefault="00027885" w:rsidP="0030607A">
            <w:pPr>
              <w:numPr>
                <w:ilvl w:val="0"/>
                <w:numId w:val="37"/>
              </w:numPr>
              <w:overflowPunct w:val="0"/>
              <w:autoSpaceDE w:val="0"/>
              <w:autoSpaceDN w:val="0"/>
              <w:adjustRightInd w:val="0"/>
              <w:spacing w:before="100" w:beforeAutospacing="1" w:after="120" w:line="276" w:lineRule="auto"/>
              <w:ind w:right="49"/>
              <w:jc w:val="both"/>
              <w:textAlignment w:val="baseline"/>
              <w:rPr>
                <w:rFonts w:ascii="Arial" w:hAnsi="Arial" w:cs="Arial"/>
                <w:bCs/>
              </w:rPr>
            </w:pPr>
            <w:r w:rsidRPr="00027885">
              <w:rPr>
                <w:rFonts w:ascii="Arial" w:hAnsi="Arial" w:cs="Arial"/>
                <w:bCs/>
              </w:rPr>
              <w:t xml:space="preserve">Elevation of non-conformity issues to appropriate level for resolution, </w:t>
            </w:r>
            <w:proofErr w:type="spellStart"/>
            <w:r w:rsidRPr="00027885">
              <w:rPr>
                <w:rFonts w:ascii="Arial" w:hAnsi="Arial" w:cs="Arial"/>
                <w:bCs/>
              </w:rPr>
              <w:t>eg</w:t>
            </w:r>
            <w:proofErr w:type="spellEnd"/>
            <w:r w:rsidRPr="00027885">
              <w:rPr>
                <w:rFonts w:ascii="Arial" w:hAnsi="Arial" w:cs="Arial"/>
                <w:bCs/>
              </w:rPr>
              <w:t xml:space="preserve"> Risk Management &amp; Cli</w:t>
            </w:r>
            <w:r w:rsidR="00754583">
              <w:rPr>
                <w:rFonts w:ascii="Arial" w:hAnsi="Arial" w:cs="Arial"/>
                <w:bCs/>
              </w:rPr>
              <w:t>nical Governance related issues</w:t>
            </w:r>
          </w:p>
          <w:p w:rsidR="00027885" w:rsidRPr="00027885" w:rsidRDefault="00754583" w:rsidP="0030607A">
            <w:pPr>
              <w:numPr>
                <w:ilvl w:val="0"/>
                <w:numId w:val="37"/>
              </w:numPr>
              <w:spacing w:before="100" w:beforeAutospacing="1" w:after="120" w:line="276" w:lineRule="auto"/>
              <w:ind w:right="-270"/>
              <w:jc w:val="both"/>
              <w:rPr>
                <w:rFonts w:ascii="Arial" w:hAnsi="Arial" w:cs="Arial"/>
                <w:bCs/>
              </w:rPr>
            </w:pPr>
            <w:r>
              <w:rPr>
                <w:rFonts w:ascii="Arial" w:hAnsi="Arial" w:cs="Arial"/>
                <w:bCs/>
              </w:rPr>
              <w:t>I</w:t>
            </w:r>
            <w:r w:rsidR="00027885" w:rsidRPr="00027885">
              <w:rPr>
                <w:rFonts w:ascii="Arial" w:hAnsi="Arial" w:cs="Arial"/>
                <w:bCs/>
              </w:rPr>
              <w:t>nvestigation of all non-conformances,</w:t>
            </w:r>
            <w:r>
              <w:rPr>
                <w:rFonts w:ascii="Arial" w:hAnsi="Arial" w:cs="Arial"/>
                <w:bCs/>
              </w:rPr>
              <w:t xml:space="preserve"> Datix incidents and complaints arising within their specialty</w:t>
            </w:r>
          </w:p>
          <w:p w:rsidR="00027885" w:rsidRPr="00027885" w:rsidRDefault="00027885" w:rsidP="0030607A">
            <w:pPr>
              <w:numPr>
                <w:ilvl w:val="0"/>
                <w:numId w:val="37"/>
              </w:numPr>
              <w:spacing w:before="100" w:beforeAutospacing="1" w:after="120" w:line="276" w:lineRule="auto"/>
              <w:ind w:right="-270"/>
              <w:jc w:val="both"/>
              <w:rPr>
                <w:rFonts w:ascii="Arial" w:hAnsi="Arial" w:cs="Arial"/>
                <w:bCs/>
              </w:rPr>
            </w:pPr>
            <w:r w:rsidRPr="00027885">
              <w:rPr>
                <w:rFonts w:ascii="Arial" w:hAnsi="Arial" w:cs="Arial"/>
                <w:bCs/>
              </w:rPr>
              <w:t>Defining and championing innovative approaches to service improvement.</w:t>
            </w:r>
          </w:p>
          <w:p w:rsidR="00027885" w:rsidRDefault="00027885" w:rsidP="0030607A">
            <w:pPr>
              <w:numPr>
                <w:ilvl w:val="0"/>
                <w:numId w:val="37"/>
              </w:numPr>
              <w:overflowPunct w:val="0"/>
              <w:autoSpaceDE w:val="0"/>
              <w:autoSpaceDN w:val="0"/>
              <w:adjustRightInd w:val="0"/>
              <w:spacing w:before="100" w:beforeAutospacing="1" w:after="120"/>
              <w:textAlignment w:val="baseline"/>
              <w:rPr>
                <w:rFonts w:ascii="Arial" w:hAnsi="Arial" w:cs="Arial"/>
                <w:bCs/>
              </w:rPr>
            </w:pPr>
            <w:r w:rsidRPr="00027885">
              <w:rPr>
                <w:rFonts w:ascii="Arial" w:hAnsi="Arial" w:cs="Arial"/>
                <w:bCs/>
              </w:rPr>
              <w:t xml:space="preserve">In emergency situations communicating between external agencies (e.g. National Blood services </w:t>
            </w:r>
            <w:r w:rsidR="00754583">
              <w:rPr>
                <w:rFonts w:ascii="Arial" w:hAnsi="Arial" w:cs="Arial"/>
                <w:bCs/>
              </w:rPr>
              <w:t>,</w:t>
            </w:r>
            <w:r w:rsidRPr="00027885">
              <w:rPr>
                <w:rFonts w:ascii="Arial" w:hAnsi="Arial" w:cs="Arial"/>
                <w:bCs/>
              </w:rPr>
              <w:t>Air ambulance) and A&amp;E or theatre to coordinate blood supplies while carrying out labo</w:t>
            </w:r>
            <w:r w:rsidR="00754583">
              <w:rPr>
                <w:rFonts w:ascii="Arial" w:hAnsi="Arial" w:cs="Arial"/>
                <w:bCs/>
              </w:rPr>
              <w:t>ratory testing at the same time</w:t>
            </w:r>
          </w:p>
          <w:p w:rsidR="00754583" w:rsidRDefault="00754583" w:rsidP="0030607A">
            <w:pPr>
              <w:numPr>
                <w:ilvl w:val="0"/>
                <w:numId w:val="37"/>
              </w:numPr>
              <w:overflowPunct w:val="0"/>
              <w:autoSpaceDE w:val="0"/>
              <w:autoSpaceDN w:val="0"/>
              <w:adjustRightInd w:val="0"/>
              <w:spacing w:before="100" w:beforeAutospacing="1" w:after="120"/>
              <w:textAlignment w:val="baseline"/>
              <w:rPr>
                <w:rFonts w:ascii="Arial" w:hAnsi="Arial" w:cs="Arial"/>
                <w:bCs/>
              </w:rPr>
            </w:pPr>
            <w:r>
              <w:rPr>
                <w:rFonts w:ascii="Arial" w:hAnsi="Arial" w:cs="Arial"/>
                <w:bCs/>
              </w:rPr>
              <w:t>Being the named Transfusion Laboratory Manager for NHS Shetland and completion of the annual MHRA Blood Compliance Report</w:t>
            </w:r>
          </w:p>
          <w:p w:rsidR="00754583" w:rsidRDefault="00754583" w:rsidP="0030607A">
            <w:pPr>
              <w:numPr>
                <w:ilvl w:val="0"/>
                <w:numId w:val="37"/>
              </w:numPr>
              <w:overflowPunct w:val="0"/>
              <w:autoSpaceDE w:val="0"/>
              <w:autoSpaceDN w:val="0"/>
              <w:adjustRightInd w:val="0"/>
              <w:spacing w:before="100" w:beforeAutospacing="1" w:after="120"/>
              <w:textAlignment w:val="baseline"/>
              <w:rPr>
                <w:rFonts w:ascii="Arial" w:hAnsi="Arial" w:cs="Arial"/>
                <w:bCs/>
              </w:rPr>
            </w:pPr>
            <w:r>
              <w:rPr>
                <w:rFonts w:ascii="Arial" w:hAnsi="Arial" w:cs="Arial"/>
                <w:bCs/>
              </w:rPr>
              <w:t>Being the lead reporter to SHOT and MHRA (SABRE reporting)</w:t>
            </w:r>
          </w:p>
          <w:p w:rsidR="00754583" w:rsidRDefault="00754583" w:rsidP="0030607A">
            <w:pPr>
              <w:numPr>
                <w:ilvl w:val="0"/>
                <w:numId w:val="37"/>
              </w:numPr>
              <w:overflowPunct w:val="0"/>
              <w:autoSpaceDE w:val="0"/>
              <w:autoSpaceDN w:val="0"/>
              <w:adjustRightInd w:val="0"/>
              <w:spacing w:before="100" w:beforeAutospacing="1" w:after="120"/>
              <w:textAlignment w:val="baseline"/>
              <w:rPr>
                <w:rFonts w:ascii="Arial" w:hAnsi="Arial" w:cs="Arial"/>
                <w:bCs/>
              </w:rPr>
            </w:pPr>
            <w:r>
              <w:rPr>
                <w:rFonts w:ascii="Arial" w:hAnsi="Arial" w:cs="Arial"/>
                <w:bCs/>
              </w:rPr>
              <w:t xml:space="preserve">Being an lead member of the Hospital Transfusion Team and Hospital Transfusion Committee </w:t>
            </w:r>
          </w:p>
          <w:p w:rsidR="0030607A" w:rsidRPr="009C4E2D" w:rsidRDefault="0030607A" w:rsidP="0030607A">
            <w:pPr>
              <w:numPr>
                <w:ilvl w:val="0"/>
                <w:numId w:val="37"/>
              </w:numPr>
              <w:spacing w:line="276" w:lineRule="auto"/>
              <w:ind w:right="-270"/>
              <w:jc w:val="both"/>
              <w:rPr>
                <w:rFonts w:ascii="Arial" w:hAnsi="Arial" w:cs="Arial"/>
              </w:rPr>
            </w:pPr>
            <w:r w:rsidRPr="009C4E2D">
              <w:rPr>
                <w:rFonts w:ascii="Arial" w:hAnsi="Arial" w:cs="Arial"/>
              </w:rPr>
              <w:t>Defining and championing innovative ap</w:t>
            </w:r>
            <w:r>
              <w:rPr>
                <w:rFonts w:ascii="Arial" w:hAnsi="Arial" w:cs="Arial"/>
              </w:rPr>
              <w:t>proaches to service improvement</w:t>
            </w:r>
          </w:p>
          <w:p w:rsidR="00754583" w:rsidRDefault="00754583" w:rsidP="00027885">
            <w:pPr>
              <w:spacing w:before="120" w:after="120"/>
              <w:ind w:right="-274"/>
              <w:jc w:val="both"/>
              <w:rPr>
                <w:rFonts w:ascii="Arial" w:hAnsi="Arial" w:cs="Arial"/>
                <w:b/>
                <w:bCs/>
              </w:rPr>
            </w:pPr>
          </w:p>
          <w:p w:rsidR="00027885" w:rsidRPr="00027885" w:rsidRDefault="00027885" w:rsidP="00027885">
            <w:pPr>
              <w:spacing w:before="120" w:after="120"/>
              <w:ind w:right="-274"/>
              <w:jc w:val="both"/>
              <w:rPr>
                <w:rFonts w:ascii="Arial" w:hAnsi="Arial" w:cs="Arial"/>
                <w:b/>
                <w:bCs/>
              </w:rPr>
            </w:pPr>
            <w:r w:rsidRPr="00027885">
              <w:rPr>
                <w:rFonts w:ascii="Arial" w:hAnsi="Arial" w:cs="Arial"/>
                <w:b/>
                <w:bCs/>
              </w:rPr>
              <w:lastRenderedPageBreak/>
              <w:t>As a BMS the post holder is responsible for:</w:t>
            </w:r>
          </w:p>
          <w:p w:rsidR="00027885" w:rsidRPr="00027885" w:rsidRDefault="00027885" w:rsidP="0030607A">
            <w:pPr>
              <w:numPr>
                <w:ilvl w:val="0"/>
                <w:numId w:val="37"/>
              </w:numPr>
              <w:spacing w:after="120" w:line="276" w:lineRule="auto"/>
              <w:ind w:right="49"/>
              <w:jc w:val="both"/>
              <w:rPr>
                <w:rFonts w:ascii="Arial" w:hAnsi="Arial" w:cs="Arial"/>
                <w:bCs/>
              </w:rPr>
            </w:pPr>
            <w:r w:rsidRPr="00027885">
              <w:rPr>
                <w:rFonts w:ascii="Arial" w:hAnsi="Arial" w:cs="Arial"/>
                <w:bCs/>
              </w:rPr>
              <w:t xml:space="preserve">Use of clinical judgement in interpretation of test results.  Advice to service users must be within limits of level of knowledge, complexity of tests, </w:t>
            </w:r>
            <w:r w:rsidR="000D1F32">
              <w:rPr>
                <w:rFonts w:ascii="Arial" w:hAnsi="Arial" w:cs="Arial"/>
                <w:bCs/>
              </w:rPr>
              <w:t>clinical details &amp; test results</w:t>
            </w:r>
          </w:p>
          <w:p w:rsidR="00027885" w:rsidRPr="00027885" w:rsidRDefault="00027885" w:rsidP="0030607A">
            <w:pPr>
              <w:pStyle w:val="ListParagraph"/>
              <w:numPr>
                <w:ilvl w:val="0"/>
                <w:numId w:val="37"/>
              </w:numPr>
              <w:spacing w:before="120" w:after="120"/>
              <w:ind w:right="-274"/>
              <w:jc w:val="both"/>
              <w:rPr>
                <w:rFonts w:ascii="Arial" w:hAnsi="Arial" w:cs="Arial"/>
                <w:b/>
                <w:bCs/>
              </w:rPr>
            </w:pPr>
            <w:r w:rsidRPr="00027885">
              <w:rPr>
                <w:rFonts w:ascii="Arial" w:hAnsi="Arial" w:cs="Arial"/>
                <w:bCs/>
              </w:rPr>
              <w:t xml:space="preserve">Initial reporting </w:t>
            </w:r>
            <w:r w:rsidR="000D1F32">
              <w:rPr>
                <w:rFonts w:ascii="Arial" w:hAnsi="Arial" w:cs="Arial"/>
                <w:bCs/>
              </w:rPr>
              <w:t xml:space="preserve">of </w:t>
            </w:r>
            <w:r w:rsidRPr="00027885">
              <w:rPr>
                <w:rFonts w:ascii="Arial" w:hAnsi="Arial" w:cs="Arial"/>
                <w:bCs/>
              </w:rPr>
              <w:t>non-conformances, Datix incidents and complaints.</w:t>
            </w:r>
            <w:r w:rsidR="000D1F32">
              <w:rPr>
                <w:rFonts w:ascii="Arial" w:hAnsi="Arial" w:cs="Arial"/>
                <w:bCs/>
              </w:rPr>
              <w:t xml:space="preserve"> </w:t>
            </w:r>
            <w:r w:rsidRPr="00027885">
              <w:rPr>
                <w:rFonts w:ascii="Arial" w:hAnsi="Arial" w:cs="Arial"/>
                <w:bCs/>
              </w:rPr>
              <w:t>The post holder is expected to use a high degree of knowledge and skills in order to make accurate decisions on test results prior to validation/authorisation, and to suggest fur</w:t>
            </w:r>
            <w:r w:rsidR="000D1F32">
              <w:rPr>
                <w:rFonts w:ascii="Arial" w:hAnsi="Arial" w:cs="Arial"/>
                <w:bCs/>
              </w:rPr>
              <w:t>ther reflex testing if required</w:t>
            </w:r>
          </w:p>
        </w:tc>
      </w:tr>
    </w:tbl>
    <w:p w:rsidR="00ED4CDB" w:rsidRDefault="00ED4CDB">
      <w:pPr>
        <w:rPr>
          <w:rFonts w:ascii="Arial" w:hAnsi="Arial" w:cs="Arial"/>
        </w:rPr>
      </w:pPr>
    </w:p>
    <w:p w:rsidR="00ED4CDB" w:rsidRPr="009C4E2D" w:rsidRDefault="00ED4CDB">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EA2545" w:rsidRPr="009C4E2D">
        <w:tc>
          <w:tcPr>
            <w:tcW w:w="10440" w:type="dxa"/>
            <w:tcBorders>
              <w:top w:val="single" w:sz="4" w:space="0" w:color="auto"/>
              <w:left w:val="single" w:sz="4" w:space="0" w:color="auto"/>
              <w:bottom w:val="single" w:sz="4" w:space="0" w:color="auto"/>
              <w:right w:val="single" w:sz="4" w:space="0" w:color="auto"/>
            </w:tcBorders>
          </w:tcPr>
          <w:p w:rsidR="00EA2545" w:rsidRPr="009C4E2D" w:rsidRDefault="00E17D72">
            <w:pPr>
              <w:pStyle w:val="Heading3"/>
              <w:spacing w:before="120" w:after="120"/>
            </w:pPr>
            <w:r w:rsidRPr="009C4E2D">
              <w:t>10.  MOST CHALLENGING/DIFFICULT PARTS OF THE JOB</w:t>
            </w:r>
          </w:p>
        </w:tc>
      </w:tr>
      <w:tr w:rsidR="00EA2545" w:rsidRPr="009C4E2D">
        <w:tc>
          <w:tcPr>
            <w:tcW w:w="10440" w:type="dxa"/>
            <w:tcBorders>
              <w:top w:val="single" w:sz="4" w:space="0" w:color="auto"/>
              <w:left w:val="single" w:sz="4" w:space="0" w:color="auto"/>
              <w:bottom w:val="single" w:sz="4" w:space="0" w:color="auto"/>
              <w:right w:val="single" w:sz="4" w:space="0" w:color="auto"/>
            </w:tcBorders>
          </w:tcPr>
          <w:p w:rsidR="004E7D1D" w:rsidRDefault="004E7D1D" w:rsidP="00E849A4">
            <w:pPr>
              <w:numPr>
                <w:ilvl w:val="0"/>
                <w:numId w:val="8"/>
              </w:numPr>
              <w:spacing w:after="120"/>
              <w:ind w:right="74"/>
              <w:jc w:val="both"/>
              <w:rPr>
                <w:rFonts w:ascii="Arial" w:hAnsi="Arial" w:cs="Arial"/>
              </w:rPr>
            </w:pPr>
            <w:r w:rsidRPr="009C4E2D">
              <w:rPr>
                <w:rFonts w:ascii="Arial" w:hAnsi="Arial" w:cs="Arial"/>
              </w:rPr>
              <w:t xml:space="preserve">Meeting regulatory and </w:t>
            </w:r>
            <w:r w:rsidR="00E849A4">
              <w:rPr>
                <w:rFonts w:ascii="Arial" w:hAnsi="Arial" w:cs="Arial"/>
              </w:rPr>
              <w:t xml:space="preserve">other </w:t>
            </w:r>
            <w:r w:rsidRPr="009C4E2D">
              <w:rPr>
                <w:rFonts w:ascii="Arial" w:hAnsi="Arial" w:cs="Arial"/>
              </w:rPr>
              <w:t xml:space="preserve">accreditation standards including </w:t>
            </w:r>
            <w:r w:rsidR="00A32A84">
              <w:rPr>
                <w:rFonts w:ascii="Arial" w:hAnsi="Arial" w:cs="Arial"/>
              </w:rPr>
              <w:t xml:space="preserve">MHRA </w:t>
            </w:r>
            <w:r w:rsidRPr="009C4E2D">
              <w:rPr>
                <w:rFonts w:ascii="Arial" w:hAnsi="Arial" w:cs="Arial"/>
              </w:rPr>
              <w:t>and the United Kingdom Accreditation Scheme (UKAS).</w:t>
            </w:r>
          </w:p>
          <w:p w:rsidR="00793842" w:rsidRPr="00793842" w:rsidRDefault="00793842" w:rsidP="00793842">
            <w:pPr>
              <w:numPr>
                <w:ilvl w:val="0"/>
                <w:numId w:val="8"/>
              </w:numPr>
              <w:spacing w:line="276" w:lineRule="auto"/>
              <w:ind w:right="72"/>
              <w:jc w:val="both"/>
              <w:rPr>
                <w:rFonts w:ascii="Arial" w:hAnsi="Arial" w:cs="Arial"/>
              </w:rPr>
            </w:pPr>
            <w:r w:rsidRPr="009C4E2D">
              <w:rPr>
                <w:rFonts w:ascii="Arial" w:hAnsi="Arial" w:cs="Arial"/>
              </w:rPr>
              <w:t>Complying with the principles of Good Manufacturing Practice (GMP) and the regulatory standards for blood transfusion processes as implemented through BSQR.</w:t>
            </w:r>
          </w:p>
          <w:p w:rsidR="00E57DC3" w:rsidRPr="009C4E2D" w:rsidRDefault="00E57DC3" w:rsidP="00E849A4">
            <w:pPr>
              <w:numPr>
                <w:ilvl w:val="0"/>
                <w:numId w:val="8"/>
              </w:numPr>
              <w:spacing w:after="120"/>
              <w:ind w:right="74"/>
              <w:jc w:val="both"/>
              <w:rPr>
                <w:rFonts w:ascii="Arial" w:hAnsi="Arial" w:cs="Arial"/>
              </w:rPr>
            </w:pPr>
            <w:r w:rsidRPr="009C4E2D">
              <w:rPr>
                <w:rFonts w:ascii="Arial" w:hAnsi="Arial" w:cs="Arial"/>
              </w:rPr>
              <w:t>Mak</w:t>
            </w:r>
            <w:r w:rsidR="0030607A">
              <w:rPr>
                <w:rFonts w:ascii="Arial" w:hAnsi="Arial" w:cs="Arial"/>
              </w:rPr>
              <w:t>ing independent decisions about</w:t>
            </w:r>
            <w:r w:rsidR="00793842">
              <w:rPr>
                <w:rFonts w:ascii="Arial" w:hAnsi="Arial" w:cs="Arial"/>
              </w:rPr>
              <w:t xml:space="preserve"> </w:t>
            </w:r>
            <w:r w:rsidR="00A32A84">
              <w:rPr>
                <w:rFonts w:ascii="Arial" w:hAnsi="Arial" w:cs="Arial"/>
              </w:rPr>
              <w:t xml:space="preserve">haematology and blood transfusion </w:t>
            </w:r>
            <w:r w:rsidRPr="009C4E2D">
              <w:rPr>
                <w:rFonts w:ascii="Arial" w:hAnsi="Arial" w:cs="Arial"/>
              </w:rPr>
              <w:t>issues, often in highly complex, contentious and multifaceted environments.</w:t>
            </w:r>
          </w:p>
          <w:p w:rsidR="00E57DC3" w:rsidRPr="009C4E2D" w:rsidRDefault="00E57DC3" w:rsidP="00E849A4">
            <w:pPr>
              <w:numPr>
                <w:ilvl w:val="0"/>
                <w:numId w:val="8"/>
              </w:numPr>
              <w:spacing w:after="120"/>
              <w:ind w:right="74"/>
              <w:jc w:val="both"/>
              <w:rPr>
                <w:rFonts w:ascii="Arial" w:hAnsi="Arial" w:cs="Arial"/>
              </w:rPr>
            </w:pPr>
            <w:r w:rsidRPr="009C4E2D">
              <w:rPr>
                <w:rFonts w:ascii="Arial" w:hAnsi="Arial" w:cs="Arial"/>
              </w:rPr>
              <w:t>Working with potentially hazardous and infectious clinical samples using personal protective clothing and equipment.</w:t>
            </w:r>
          </w:p>
          <w:p w:rsidR="00EA2545" w:rsidRPr="00754583" w:rsidRDefault="00E57DC3" w:rsidP="00754583">
            <w:pPr>
              <w:numPr>
                <w:ilvl w:val="0"/>
                <w:numId w:val="8"/>
              </w:numPr>
              <w:spacing w:after="120"/>
              <w:ind w:right="74"/>
              <w:jc w:val="both"/>
              <w:rPr>
                <w:rFonts w:ascii="Arial" w:hAnsi="Arial" w:cs="Arial"/>
              </w:rPr>
            </w:pPr>
            <w:r w:rsidRPr="009C4E2D">
              <w:rPr>
                <w:rFonts w:ascii="Arial" w:hAnsi="Arial" w:cs="Arial"/>
              </w:rPr>
              <w:t xml:space="preserve">Working under pressure to meet immediate clinical needs of patients and users </w:t>
            </w:r>
            <w:proofErr w:type="spellStart"/>
            <w:r w:rsidRPr="009C4E2D">
              <w:rPr>
                <w:rFonts w:ascii="Arial" w:hAnsi="Arial" w:cs="Arial"/>
              </w:rPr>
              <w:t>eg</w:t>
            </w:r>
            <w:proofErr w:type="spellEnd"/>
            <w:r w:rsidRPr="009C4E2D">
              <w:rPr>
                <w:rFonts w:ascii="Arial" w:hAnsi="Arial" w:cs="Arial"/>
              </w:rPr>
              <w:t xml:space="preserve">. </w:t>
            </w:r>
            <w:r w:rsidR="00234BD3" w:rsidRPr="009C4E2D">
              <w:rPr>
                <w:rFonts w:ascii="Arial" w:hAnsi="Arial" w:cs="Arial"/>
              </w:rPr>
              <w:t>Emergency</w:t>
            </w:r>
            <w:r w:rsidRPr="009C4E2D">
              <w:rPr>
                <w:rFonts w:ascii="Arial" w:hAnsi="Arial" w:cs="Arial"/>
              </w:rPr>
              <w:t xml:space="preserve"> demand for transfusion products, </w:t>
            </w:r>
            <w:r w:rsidR="00761A2E">
              <w:rPr>
                <w:rFonts w:ascii="Arial" w:hAnsi="Arial" w:cs="Arial"/>
              </w:rPr>
              <w:t xml:space="preserve">lone worker </w:t>
            </w:r>
            <w:r w:rsidRPr="009C4E2D">
              <w:rPr>
                <w:rFonts w:ascii="Arial" w:hAnsi="Arial" w:cs="Arial"/>
              </w:rPr>
              <w:t xml:space="preserve">on-call, </w:t>
            </w:r>
            <w:proofErr w:type="spellStart"/>
            <w:r w:rsidR="00761A2E">
              <w:rPr>
                <w:rFonts w:ascii="Arial" w:hAnsi="Arial" w:cs="Arial"/>
              </w:rPr>
              <w:t>out-of</w:t>
            </w:r>
            <w:proofErr w:type="spellEnd"/>
            <w:r w:rsidR="00761A2E">
              <w:rPr>
                <w:rFonts w:ascii="Arial" w:hAnsi="Arial" w:cs="Arial"/>
              </w:rPr>
              <w:t xml:space="preserve"> hours</w:t>
            </w:r>
            <w:r w:rsidRPr="009C4E2D">
              <w:rPr>
                <w:rFonts w:ascii="Arial" w:hAnsi="Arial" w:cs="Arial"/>
              </w:rPr>
              <w:t>.</w:t>
            </w:r>
          </w:p>
        </w:tc>
      </w:tr>
    </w:tbl>
    <w:p w:rsidR="00EA2545" w:rsidRPr="009C4E2D" w:rsidRDefault="00EA2545" w:rsidP="00E849A4">
      <w:pPr>
        <w:spacing w:after="120"/>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EA2545" w:rsidRPr="009C4E2D">
        <w:tc>
          <w:tcPr>
            <w:tcW w:w="10440" w:type="dxa"/>
            <w:tcBorders>
              <w:top w:val="single" w:sz="4" w:space="0" w:color="auto"/>
              <w:left w:val="single" w:sz="4" w:space="0" w:color="auto"/>
              <w:bottom w:val="single" w:sz="4" w:space="0" w:color="auto"/>
              <w:right w:val="single" w:sz="4" w:space="0" w:color="auto"/>
            </w:tcBorders>
          </w:tcPr>
          <w:p w:rsidR="00EA2545" w:rsidRPr="009C4E2D" w:rsidRDefault="00E17D72" w:rsidP="00E849A4">
            <w:pPr>
              <w:spacing w:before="120" w:after="120"/>
              <w:ind w:right="-274"/>
              <w:jc w:val="both"/>
              <w:rPr>
                <w:rFonts w:ascii="Arial" w:hAnsi="Arial" w:cs="Arial"/>
                <w:b/>
                <w:bCs/>
              </w:rPr>
            </w:pPr>
            <w:r w:rsidRPr="009C4E2D">
              <w:rPr>
                <w:rFonts w:ascii="Arial" w:hAnsi="Arial" w:cs="Arial"/>
                <w:b/>
                <w:bCs/>
              </w:rPr>
              <w:t>11.  COMMUNICATIONS AND RELATIONSHIPS</w:t>
            </w:r>
          </w:p>
        </w:tc>
      </w:tr>
      <w:tr w:rsidR="00EA2545" w:rsidRPr="009C4E2D">
        <w:tc>
          <w:tcPr>
            <w:tcW w:w="10440" w:type="dxa"/>
            <w:tcBorders>
              <w:top w:val="single" w:sz="4" w:space="0" w:color="auto"/>
              <w:left w:val="single" w:sz="4" w:space="0" w:color="auto"/>
              <w:bottom w:val="single" w:sz="4" w:space="0" w:color="auto"/>
              <w:right w:val="single" w:sz="4" w:space="0" w:color="auto"/>
            </w:tcBorders>
          </w:tcPr>
          <w:p w:rsidR="00834A56" w:rsidRPr="00834A56" w:rsidRDefault="00834A56" w:rsidP="00834A56">
            <w:pPr>
              <w:pStyle w:val="BodyText"/>
              <w:numPr>
                <w:ilvl w:val="0"/>
                <w:numId w:val="22"/>
              </w:numPr>
              <w:spacing w:after="120" w:line="264" w:lineRule="auto"/>
              <w:ind w:left="714" w:hanging="357"/>
              <w:rPr>
                <w:rFonts w:cs="Arial"/>
                <w:bCs/>
                <w:sz w:val="24"/>
                <w:szCs w:val="24"/>
              </w:rPr>
            </w:pPr>
            <w:r w:rsidRPr="00834A56">
              <w:rPr>
                <w:rFonts w:cs="Arial"/>
                <w:bCs/>
                <w:sz w:val="24"/>
                <w:szCs w:val="24"/>
              </w:rPr>
              <w:t xml:space="preserve">To provide, receive and deal with highly complex information from request forms and telephone calls from </w:t>
            </w:r>
            <w:r>
              <w:rPr>
                <w:rFonts w:cs="Arial"/>
                <w:bCs/>
                <w:sz w:val="24"/>
                <w:szCs w:val="24"/>
              </w:rPr>
              <w:t xml:space="preserve">Consultants, </w:t>
            </w:r>
            <w:r w:rsidR="00754583">
              <w:rPr>
                <w:rFonts w:cs="Arial"/>
                <w:bCs/>
                <w:sz w:val="24"/>
                <w:szCs w:val="24"/>
              </w:rPr>
              <w:t>GPs and ward staff</w:t>
            </w:r>
          </w:p>
          <w:p w:rsidR="00834A56" w:rsidRPr="00834A56" w:rsidRDefault="00834A56" w:rsidP="00834A56">
            <w:pPr>
              <w:pStyle w:val="BodyText"/>
              <w:numPr>
                <w:ilvl w:val="0"/>
                <w:numId w:val="22"/>
              </w:numPr>
              <w:spacing w:after="120" w:line="264" w:lineRule="auto"/>
              <w:ind w:left="714" w:hanging="357"/>
              <w:rPr>
                <w:rFonts w:cs="Arial"/>
                <w:bCs/>
                <w:sz w:val="24"/>
                <w:szCs w:val="24"/>
              </w:rPr>
            </w:pPr>
            <w:r w:rsidRPr="00834A56">
              <w:rPr>
                <w:rFonts w:cs="Arial"/>
                <w:bCs/>
                <w:sz w:val="24"/>
                <w:szCs w:val="24"/>
              </w:rPr>
              <w:t>To provide advice, instruction and explanation of results to colleagues, clinicians, GPs and</w:t>
            </w:r>
            <w:r w:rsidR="00754583">
              <w:rPr>
                <w:rFonts w:cs="Arial"/>
                <w:bCs/>
                <w:sz w:val="24"/>
                <w:szCs w:val="24"/>
              </w:rPr>
              <w:t xml:space="preserve"> other healthcare professionals</w:t>
            </w:r>
          </w:p>
          <w:p w:rsidR="00834A56" w:rsidRPr="00834A56" w:rsidRDefault="00834A56" w:rsidP="00834A56">
            <w:pPr>
              <w:pStyle w:val="BodyText"/>
              <w:numPr>
                <w:ilvl w:val="0"/>
                <w:numId w:val="22"/>
              </w:numPr>
              <w:spacing w:after="120" w:line="264" w:lineRule="auto"/>
              <w:ind w:left="714" w:hanging="357"/>
              <w:rPr>
                <w:rFonts w:cs="Arial"/>
                <w:bCs/>
                <w:sz w:val="24"/>
                <w:szCs w:val="24"/>
              </w:rPr>
            </w:pPr>
            <w:r w:rsidRPr="00834A56">
              <w:rPr>
                <w:rFonts w:cs="Arial"/>
                <w:bCs/>
                <w:sz w:val="24"/>
                <w:szCs w:val="24"/>
              </w:rPr>
              <w:t>To write SOPs and ensure that the information is accu</w:t>
            </w:r>
            <w:r w:rsidR="00754583">
              <w:rPr>
                <w:rFonts w:cs="Arial"/>
                <w:bCs/>
                <w:sz w:val="24"/>
                <w:szCs w:val="24"/>
              </w:rPr>
              <w:t>rate and understood by the users</w:t>
            </w:r>
          </w:p>
          <w:p w:rsidR="00834A56" w:rsidRPr="00834A56" w:rsidRDefault="00834A56" w:rsidP="00834A56">
            <w:pPr>
              <w:pStyle w:val="BodyText"/>
              <w:numPr>
                <w:ilvl w:val="0"/>
                <w:numId w:val="22"/>
              </w:numPr>
              <w:spacing w:after="120" w:line="264" w:lineRule="auto"/>
              <w:ind w:left="714" w:hanging="357"/>
              <w:rPr>
                <w:rFonts w:cs="Arial"/>
                <w:bCs/>
                <w:sz w:val="24"/>
                <w:szCs w:val="24"/>
              </w:rPr>
            </w:pPr>
            <w:r w:rsidRPr="00834A56">
              <w:rPr>
                <w:rFonts w:cs="Arial"/>
                <w:bCs/>
                <w:sz w:val="24"/>
                <w:szCs w:val="24"/>
              </w:rPr>
              <w:t>To provide training and explanation to less experienced staff and groups of medi</w:t>
            </w:r>
            <w:r w:rsidR="00754583">
              <w:rPr>
                <w:rFonts w:cs="Arial"/>
                <w:bCs/>
                <w:sz w:val="24"/>
                <w:szCs w:val="24"/>
              </w:rPr>
              <w:t>cal students and student nurses</w:t>
            </w:r>
          </w:p>
          <w:p w:rsidR="00834A56" w:rsidRPr="00834A56" w:rsidRDefault="00834A56" w:rsidP="00834A56">
            <w:pPr>
              <w:pStyle w:val="BodyText"/>
              <w:numPr>
                <w:ilvl w:val="0"/>
                <w:numId w:val="22"/>
              </w:numPr>
              <w:spacing w:after="120" w:line="264" w:lineRule="auto"/>
              <w:ind w:left="714" w:hanging="357"/>
              <w:rPr>
                <w:rFonts w:cs="Arial"/>
                <w:bCs/>
                <w:sz w:val="24"/>
                <w:szCs w:val="24"/>
              </w:rPr>
            </w:pPr>
            <w:r w:rsidRPr="00834A56">
              <w:rPr>
                <w:rFonts w:cs="Arial"/>
                <w:bCs/>
                <w:sz w:val="24"/>
                <w:szCs w:val="24"/>
              </w:rPr>
              <w:t>To telephone any urgent or abnormal results to reque</w:t>
            </w:r>
            <w:r w:rsidR="00754583">
              <w:rPr>
                <w:rFonts w:cs="Arial"/>
                <w:bCs/>
                <w:sz w:val="24"/>
                <w:szCs w:val="24"/>
              </w:rPr>
              <w:t>sting clinicians and ward staff</w:t>
            </w:r>
          </w:p>
          <w:p w:rsidR="00834A56" w:rsidRPr="00834A56" w:rsidRDefault="00834A56" w:rsidP="00834A56">
            <w:pPr>
              <w:pStyle w:val="BodyText"/>
              <w:numPr>
                <w:ilvl w:val="0"/>
                <w:numId w:val="22"/>
              </w:numPr>
              <w:spacing w:after="120" w:line="264" w:lineRule="auto"/>
              <w:ind w:left="714" w:hanging="357"/>
              <w:rPr>
                <w:rFonts w:cs="Arial"/>
                <w:bCs/>
                <w:sz w:val="24"/>
                <w:szCs w:val="24"/>
              </w:rPr>
            </w:pPr>
            <w:r w:rsidRPr="00834A56">
              <w:rPr>
                <w:rFonts w:cs="Arial"/>
                <w:bCs/>
                <w:sz w:val="24"/>
                <w:szCs w:val="24"/>
              </w:rPr>
              <w:t>To communicate with service engineers regarding highly complex scientific analysers in order to undertake advanced troubleshoot</w:t>
            </w:r>
            <w:r w:rsidR="00754583">
              <w:rPr>
                <w:rFonts w:cs="Arial"/>
                <w:bCs/>
                <w:sz w:val="24"/>
                <w:szCs w:val="24"/>
              </w:rPr>
              <w:t>ing often via telephone support</w:t>
            </w:r>
          </w:p>
          <w:p w:rsidR="00834A56" w:rsidRPr="00834A56" w:rsidRDefault="00834A56" w:rsidP="00834A56">
            <w:pPr>
              <w:pStyle w:val="BodyText"/>
              <w:numPr>
                <w:ilvl w:val="0"/>
                <w:numId w:val="22"/>
              </w:numPr>
              <w:spacing w:after="120" w:line="264" w:lineRule="auto"/>
              <w:ind w:left="714" w:hanging="357"/>
              <w:rPr>
                <w:rFonts w:cs="Arial"/>
                <w:bCs/>
                <w:sz w:val="24"/>
                <w:szCs w:val="24"/>
              </w:rPr>
            </w:pPr>
            <w:r w:rsidRPr="00834A56">
              <w:rPr>
                <w:rFonts w:cs="Arial"/>
                <w:bCs/>
                <w:sz w:val="24"/>
                <w:szCs w:val="24"/>
              </w:rPr>
              <w:t>To communicate with medical/technical company product specialists and sales representatives to learn about new methods, reagents, instruments and software updates and to evaluate thei</w:t>
            </w:r>
            <w:r w:rsidR="00754583">
              <w:rPr>
                <w:rFonts w:cs="Arial"/>
                <w:bCs/>
                <w:sz w:val="24"/>
                <w:szCs w:val="24"/>
              </w:rPr>
              <w:t>r use in their specialist area</w:t>
            </w:r>
          </w:p>
          <w:p w:rsidR="00A7223E" w:rsidRPr="00793842" w:rsidRDefault="00834A56" w:rsidP="00793842">
            <w:pPr>
              <w:pStyle w:val="BodyText"/>
              <w:numPr>
                <w:ilvl w:val="0"/>
                <w:numId w:val="22"/>
              </w:numPr>
              <w:spacing w:after="120" w:line="264" w:lineRule="auto"/>
              <w:ind w:left="714" w:hanging="357"/>
              <w:rPr>
                <w:rFonts w:cs="Arial"/>
                <w:bCs/>
                <w:sz w:val="24"/>
                <w:szCs w:val="24"/>
              </w:rPr>
            </w:pPr>
            <w:r w:rsidRPr="00834A56">
              <w:rPr>
                <w:rFonts w:cs="Arial"/>
                <w:bCs/>
                <w:sz w:val="24"/>
                <w:szCs w:val="24"/>
              </w:rPr>
              <w:t xml:space="preserve">To prepare and present tutorials on </w:t>
            </w:r>
            <w:r>
              <w:rPr>
                <w:rFonts w:cs="Arial"/>
                <w:bCs/>
                <w:sz w:val="24"/>
                <w:szCs w:val="24"/>
              </w:rPr>
              <w:t xml:space="preserve">laboratory </w:t>
            </w:r>
            <w:r w:rsidRPr="00834A56">
              <w:rPr>
                <w:rFonts w:cs="Arial"/>
                <w:bCs/>
                <w:sz w:val="24"/>
                <w:szCs w:val="24"/>
              </w:rPr>
              <w:t>related subjects to colleagues as part of Conti</w:t>
            </w:r>
            <w:r w:rsidR="00754583">
              <w:rPr>
                <w:rFonts w:cs="Arial"/>
                <w:bCs/>
                <w:sz w:val="24"/>
                <w:szCs w:val="24"/>
              </w:rPr>
              <w:t>nual Professional Development</w:t>
            </w:r>
          </w:p>
          <w:p w:rsidR="00834A56" w:rsidRPr="00834A56" w:rsidRDefault="00834A56" w:rsidP="00834A56">
            <w:pPr>
              <w:pStyle w:val="BodyText"/>
              <w:numPr>
                <w:ilvl w:val="0"/>
                <w:numId w:val="22"/>
              </w:numPr>
              <w:spacing w:after="120" w:line="264" w:lineRule="auto"/>
              <w:ind w:left="714" w:hanging="357"/>
              <w:rPr>
                <w:rFonts w:cs="Arial"/>
                <w:bCs/>
                <w:sz w:val="24"/>
                <w:szCs w:val="24"/>
              </w:rPr>
            </w:pPr>
            <w:r w:rsidRPr="00834A56">
              <w:rPr>
                <w:rFonts w:cs="Arial"/>
                <w:bCs/>
                <w:sz w:val="24"/>
                <w:szCs w:val="24"/>
              </w:rPr>
              <w:lastRenderedPageBreak/>
              <w:t>To use tact and persuasive skills when dealing with Medical Staff over contentious issues e.g. non-compliant samples not being an</w:t>
            </w:r>
            <w:r w:rsidR="00754583">
              <w:rPr>
                <w:rFonts w:cs="Arial"/>
                <w:bCs/>
                <w:sz w:val="24"/>
                <w:szCs w:val="24"/>
              </w:rPr>
              <w:t>alysed</w:t>
            </w:r>
          </w:p>
          <w:p w:rsidR="00834A56" w:rsidRPr="00834A56" w:rsidRDefault="00834A56" w:rsidP="00834A56">
            <w:pPr>
              <w:pStyle w:val="BodyText"/>
              <w:numPr>
                <w:ilvl w:val="0"/>
                <w:numId w:val="22"/>
              </w:numPr>
              <w:spacing w:after="120" w:line="264" w:lineRule="auto"/>
              <w:ind w:left="714" w:hanging="357"/>
              <w:rPr>
                <w:rFonts w:cs="Arial"/>
                <w:bCs/>
                <w:sz w:val="24"/>
                <w:szCs w:val="24"/>
              </w:rPr>
            </w:pPr>
            <w:r w:rsidRPr="00834A56">
              <w:rPr>
                <w:rFonts w:cs="Arial"/>
                <w:bCs/>
                <w:sz w:val="24"/>
                <w:szCs w:val="24"/>
              </w:rPr>
              <w:t xml:space="preserve">To deal constructively </w:t>
            </w:r>
            <w:r w:rsidR="00754583">
              <w:rPr>
                <w:rFonts w:cs="Arial"/>
                <w:bCs/>
                <w:sz w:val="24"/>
                <w:szCs w:val="24"/>
              </w:rPr>
              <w:t>and sensitively with complaints</w:t>
            </w:r>
          </w:p>
          <w:p w:rsidR="00834A56" w:rsidRPr="00834A56" w:rsidRDefault="00834A56" w:rsidP="00834A56">
            <w:pPr>
              <w:pStyle w:val="Title"/>
              <w:numPr>
                <w:ilvl w:val="0"/>
                <w:numId w:val="22"/>
              </w:numPr>
              <w:spacing w:after="120" w:line="264" w:lineRule="auto"/>
              <w:ind w:left="714" w:right="-3" w:hanging="357"/>
              <w:jc w:val="left"/>
              <w:rPr>
                <w:rFonts w:cs="Arial"/>
                <w:b w:val="0"/>
                <w:szCs w:val="24"/>
              </w:rPr>
            </w:pPr>
            <w:r w:rsidRPr="00834A56">
              <w:rPr>
                <w:rFonts w:cs="Arial"/>
                <w:b w:val="0"/>
                <w:szCs w:val="24"/>
              </w:rPr>
              <w:t>Actively participate in departmental meetings t</w:t>
            </w:r>
            <w:r w:rsidR="00754583">
              <w:rPr>
                <w:rFonts w:cs="Arial"/>
                <w:b w:val="0"/>
                <w:szCs w:val="24"/>
              </w:rPr>
              <w:t>o decide on laboratory policies</w:t>
            </w:r>
          </w:p>
          <w:p w:rsidR="00834A56" w:rsidRPr="00834A56" w:rsidRDefault="00834A56" w:rsidP="00834A56">
            <w:pPr>
              <w:pStyle w:val="Title"/>
              <w:numPr>
                <w:ilvl w:val="0"/>
                <w:numId w:val="22"/>
              </w:numPr>
              <w:spacing w:after="120" w:line="264" w:lineRule="auto"/>
              <w:ind w:left="714" w:right="-3" w:hanging="357"/>
              <w:jc w:val="left"/>
              <w:rPr>
                <w:rFonts w:cs="Arial"/>
                <w:b w:val="0"/>
                <w:szCs w:val="24"/>
              </w:rPr>
            </w:pPr>
            <w:r w:rsidRPr="00834A56">
              <w:rPr>
                <w:rFonts w:cs="Arial"/>
                <w:b w:val="0"/>
                <w:szCs w:val="24"/>
              </w:rPr>
              <w:t>Deal with staff</w:t>
            </w:r>
            <w:r w:rsidR="00754583">
              <w:rPr>
                <w:rFonts w:cs="Arial"/>
                <w:b w:val="0"/>
                <w:szCs w:val="24"/>
              </w:rPr>
              <w:t xml:space="preserve"> HR issues such as</w:t>
            </w:r>
            <w:r w:rsidRPr="00834A56">
              <w:rPr>
                <w:rFonts w:cs="Arial"/>
                <w:b w:val="0"/>
                <w:szCs w:val="24"/>
              </w:rPr>
              <w:t xml:space="preserve"> </w:t>
            </w:r>
            <w:r w:rsidR="00754583">
              <w:rPr>
                <w:rFonts w:cs="Arial"/>
                <w:b w:val="0"/>
                <w:szCs w:val="24"/>
              </w:rPr>
              <w:t xml:space="preserve">leave requests, absence and </w:t>
            </w:r>
            <w:r w:rsidRPr="00834A56">
              <w:rPr>
                <w:rFonts w:cs="Arial"/>
                <w:b w:val="0"/>
                <w:szCs w:val="24"/>
              </w:rPr>
              <w:t xml:space="preserve">grievances. </w:t>
            </w:r>
          </w:p>
          <w:p w:rsidR="00834A56" w:rsidRPr="00834A56" w:rsidRDefault="00834A56" w:rsidP="00834A56">
            <w:pPr>
              <w:pStyle w:val="Title"/>
              <w:numPr>
                <w:ilvl w:val="0"/>
                <w:numId w:val="22"/>
              </w:numPr>
              <w:spacing w:after="120" w:line="264" w:lineRule="auto"/>
              <w:ind w:left="714" w:right="-3" w:hanging="357"/>
              <w:jc w:val="left"/>
              <w:rPr>
                <w:rFonts w:cs="Arial"/>
                <w:b w:val="0"/>
                <w:szCs w:val="24"/>
              </w:rPr>
            </w:pPr>
            <w:r w:rsidRPr="00834A56">
              <w:rPr>
                <w:rFonts w:cs="Arial"/>
                <w:b w:val="0"/>
                <w:szCs w:val="24"/>
              </w:rPr>
              <w:t>Liaise with other laboratory disciplines where agreeme</w:t>
            </w:r>
            <w:r w:rsidR="00754583">
              <w:rPr>
                <w:rFonts w:cs="Arial"/>
                <w:b w:val="0"/>
                <w:szCs w:val="24"/>
              </w:rPr>
              <w:t xml:space="preserve">nt and co-operation is required. </w:t>
            </w:r>
            <w:r w:rsidRPr="00834A56">
              <w:rPr>
                <w:rFonts w:cs="Arial"/>
                <w:b w:val="0"/>
                <w:szCs w:val="24"/>
              </w:rPr>
              <w:t xml:space="preserve">This includes </w:t>
            </w:r>
            <w:r>
              <w:rPr>
                <w:rFonts w:cs="Arial"/>
                <w:b w:val="0"/>
                <w:szCs w:val="24"/>
              </w:rPr>
              <w:t>Biochemistry</w:t>
            </w:r>
            <w:r w:rsidRPr="00834A56">
              <w:rPr>
                <w:rFonts w:cs="Arial"/>
                <w:b w:val="0"/>
                <w:szCs w:val="24"/>
              </w:rPr>
              <w:t>, Microbiology</w:t>
            </w:r>
            <w:r w:rsidR="00754583">
              <w:rPr>
                <w:rFonts w:cs="Arial"/>
                <w:b w:val="0"/>
                <w:szCs w:val="24"/>
              </w:rPr>
              <w:t xml:space="preserve"> and Specimen Reception</w:t>
            </w:r>
          </w:p>
          <w:p w:rsidR="00834A56" w:rsidRPr="00834A56" w:rsidRDefault="00834A56" w:rsidP="00834A56">
            <w:pPr>
              <w:pStyle w:val="Title"/>
              <w:numPr>
                <w:ilvl w:val="0"/>
                <w:numId w:val="22"/>
              </w:numPr>
              <w:spacing w:after="120" w:line="264" w:lineRule="auto"/>
              <w:ind w:left="714" w:right="-3" w:hanging="357"/>
              <w:jc w:val="left"/>
              <w:rPr>
                <w:rFonts w:cs="Arial"/>
                <w:b w:val="0"/>
                <w:szCs w:val="24"/>
              </w:rPr>
            </w:pPr>
            <w:r w:rsidRPr="00834A56">
              <w:rPr>
                <w:rFonts w:cs="Arial"/>
                <w:b w:val="0"/>
                <w:szCs w:val="24"/>
              </w:rPr>
              <w:t>Contribute and participate in the activities of relevant local and national professional bodies e.g. Institute of Biomedical Science, Health</w:t>
            </w:r>
            <w:r w:rsidR="00754583">
              <w:rPr>
                <w:rFonts w:cs="Arial"/>
                <w:b w:val="0"/>
                <w:szCs w:val="24"/>
              </w:rPr>
              <w:t>care</w:t>
            </w:r>
            <w:r w:rsidRPr="00834A56">
              <w:rPr>
                <w:rFonts w:cs="Arial"/>
                <w:b w:val="0"/>
                <w:szCs w:val="24"/>
              </w:rPr>
              <w:t xml:space="preserve"> Professional Council and Ins</w:t>
            </w:r>
            <w:r w:rsidR="00754583">
              <w:rPr>
                <w:rFonts w:cs="Arial"/>
                <w:b w:val="0"/>
                <w:szCs w:val="24"/>
              </w:rPr>
              <w:t>titute of Healthcare Management</w:t>
            </w:r>
          </w:p>
          <w:p w:rsidR="00EA2545" w:rsidRPr="00754583" w:rsidRDefault="00754583" w:rsidP="00754583">
            <w:pPr>
              <w:pStyle w:val="ListParagraph"/>
              <w:numPr>
                <w:ilvl w:val="0"/>
                <w:numId w:val="22"/>
              </w:numPr>
              <w:spacing w:after="120"/>
              <w:ind w:left="714" w:right="-3" w:hanging="357"/>
              <w:jc w:val="both"/>
              <w:rPr>
                <w:rFonts w:ascii="Arial" w:hAnsi="Arial" w:cs="Arial"/>
              </w:rPr>
            </w:pPr>
            <w:r>
              <w:rPr>
                <w:rFonts w:ascii="Arial" w:hAnsi="Arial" w:cs="Arial"/>
              </w:rPr>
              <w:t>Manage</w:t>
            </w:r>
            <w:r w:rsidR="00834A56" w:rsidRPr="00834A56">
              <w:rPr>
                <w:rFonts w:ascii="Arial" w:hAnsi="Arial" w:cs="Arial"/>
              </w:rPr>
              <w:t>, motivate, co-ordinate and audit staff training to meet a</w:t>
            </w:r>
            <w:r>
              <w:rPr>
                <w:rFonts w:ascii="Arial" w:hAnsi="Arial" w:cs="Arial"/>
              </w:rPr>
              <w:t>ppraisal objectives and targets</w:t>
            </w:r>
          </w:p>
        </w:tc>
      </w:tr>
    </w:tbl>
    <w:p w:rsidR="00EA2545" w:rsidRPr="009C4E2D" w:rsidRDefault="00EA2545">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EA2545" w:rsidRPr="009C4E2D">
        <w:tc>
          <w:tcPr>
            <w:tcW w:w="10440" w:type="dxa"/>
            <w:tcBorders>
              <w:top w:val="single" w:sz="4" w:space="0" w:color="auto"/>
              <w:left w:val="single" w:sz="4" w:space="0" w:color="auto"/>
              <w:bottom w:val="single" w:sz="4" w:space="0" w:color="auto"/>
              <w:right w:val="single" w:sz="4" w:space="0" w:color="auto"/>
            </w:tcBorders>
          </w:tcPr>
          <w:p w:rsidR="00EA2545" w:rsidRPr="009C4E2D" w:rsidRDefault="00E17D72">
            <w:pPr>
              <w:spacing w:before="120" w:after="120"/>
              <w:ind w:right="-274"/>
              <w:jc w:val="both"/>
              <w:rPr>
                <w:rFonts w:ascii="Arial" w:hAnsi="Arial" w:cs="Arial"/>
                <w:b/>
                <w:bCs/>
              </w:rPr>
            </w:pPr>
            <w:r w:rsidRPr="009C4E2D">
              <w:rPr>
                <w:rFonts w:ascii="Arial" w:hAnsi="Arial" w:cs="Arial"/>
                <w:b/>
                <w:bCs/>
              </w:rPr>
              <w:t>12. PHYSICAL, MENTAL, EMOTIONAL AND ENVIRONMENTAL DEMANDS OF THE JOB</w:t>
            </w:r>
          </w:p>
        </w:tc>
      </w:tr>
      <w:tr w:rsidR="00EA2545" w:rsidRPr="009C4E2D">
        <w:tc>
          <w:tcPr>
            <w:tcW w:w="10440" w:type="dxa"/>
            <w:tcBorders>
              <w:top w:val="single" w:sz="4" w:space="0" w:color="auto"/>
              <w:left w:val="single" w:sz="4" w:space="0" w:color="auto"/>
              <w:bottom w:val="single" w:sz="4" w:space="0" w:color="auto"/>
              <w:right w:val="single" w:sz="4" w:space="0" w:color="auto"/>
            </w:tcBorders>
          </w:tcPr>
          <w:p w:rsidR="00EA2545" w:rsidRPr="009C4E2D" w:rsidRDefault="00EA2545" w:rsidP="00E849A4">
            <w:pPr>
              <w:pStyle w:val="BodyText"/>
              <w:spacing w:after="120"/>
              <w:ind w:left="360"/>
              <w:rPr>
                <w:rFonts w:cs="Arial"/>
                <w:sz w:val="24"/>
                <w:szCs w:val="24"/>
              </w:rPr>
            </w:pPr>
          </w:p>
          <w:p w:rsidR="00BB0C43" w:rsidRPr="009C4E2D" w:rsidRDefault="00BB0C43" w:rsidP="00834A56">
            <w:pPr>
              <w:pStyle w:val="BodyText"/>
              <w:numPr>
                <w:ilvl w:val="0"/>
                <w:numId w:val="23"/>
              </w:numPr>
              <w:spacing w:after="120"/>
              <w:ind w:left="819" w:hanging="425"/>
              <w:rPr>
                <w:rFonts w:cs="Arial"/>
                <w:sz w:val="24"/>
                <w:szCs w:val="24"/>
              </w:rPr>
            </w:pPr>
            <w:r w:rsidRPr="009C4E2D">
              <w:rPr>
                <w:rFonts w:cs="Arial"/>
                <w:sz w:val="24"/>
                <w:szCs w:val="24"/>
              </w:rPr>
              <w:t>Requirement to multi-task</w:t>
            </w:r>
            <w:r w:rsidR="00DB56C3">
              <w:rPr>
                <w:rFonts w:cs="Arial"/>
                <w:sz w:val="24"/>
                <w:szCs w:val="24"/>
              </w:rPr>
              <w:t xml:space="preserve"> contiguously between the three blood science departments – Haematology, Transfusion Medicine &amp; Biochemistry.</w:t>
            </w:r>
          </w:p>
          <w:p w:rsidR="00BB0C43" w:rsidRPr="009C4E2D" w:rsidRDefault="00BB0C43" w:rsidP="00834A56">
            <w:pPr>
              <w:pStyle w:val="BodyText"/>
              <w:numPr>
                <w:ilvl w:val="0"/>
                <w:numId w:val="23"/>
              </w:numPr>
              <w:spacing w:after="120"/>
              <w:ind w:left="819" w:hanging="425"/>
              <w:rPr>
                <w:rFonts w:cs="Arial"/>
                <w:sz w:val="24"/>
                <w:szCs w:val="24"/>
              </w:rPr>
            </w:pPr>
            <w:r w:rsidRPr="009C4E2D">
              <w:rPr>
                <w:rFonts w:cs="Arial"/>
                <w:sz w:val="24"/>
                <w:szCs w:val="24"/>
              </w:rPr>
              <w:t>Requirement to work autonomously, while dealing with highly complex, multi-stranded and often contentious issues</w:t>
            </w:r>
            <w:r w:rsidR="00CF4B45" w:rsidRPr="009C4E2D">
              <w:rPr>
                <w:rFonts w:cs="Arial"/>
                <w:sz w:val="24"/>
                <w:szCs w:val="24"/>
              </w:rPr>
              <w:t>.</w:t>
            </w:r>
          </w:p>
          <w:p w:rsidR="00BB0C43" w:rsidRPr="009C4E2D" w:rsidRDefault="00BB0C43" w:rsidP="00834A56">
            <w:pPr>
              <w:pStyle w:val="BodyText"/>
              <w:numPr>
                <w:ilvl w:val="0"/>
                <w:numId w:val="23"/>
              </w:numPr>
              <w:spacing w:after="120"/>
              <w:ind w:left="819" w:hanging="425"/>
              <w:rPr>
                <w:rFonts w:cs="Arial"/>
                <w:sz w:val="24"/>
                <w:szCs w:val="24"/>
              </w:rPr>
            </w:pPr>
            <w:r w:rsidRPr="009C4E2D">
              <w:rPr>
                <w:rFonts w:cs="Arial"/>
                <w:sz w:val="24"/>
                <w:szCs w:val="24"/>
              </w:rPr>
              <w:t>Manual handling of stocks and delivery of goods in accordance with Health Board manual handling training.</w:t>
            </w:r>
          </w:p>
          <w:p w:rsidR="00BB0C43" w:rsidRPr="009C4E2D" w:rsidRDefault="00BB0C43" w:rsidP="00834A56">
            <w:pPr>
              <w:pStyle w:val="BodyText"/>
              <w:numPr>
                <w:ilvl w:val="0"/>
                <w:numId w:val="23"/>
              </w:numPr>
              <w:spacing w:after="120"/>
              <w:ind w:left="819" w:hanging="425"/>
              <w:rPr>
                <w:rFonts w:cs="Arial"/>
                <w:sz w:val="24"/>
                <w:szCs w:val="24"/>
              </w:rPr>
            </w:pPr>
            <w:r w:rsidRPr="009C4E2D">
              <w:rPr>
                <w:rFonts w:cs="Arial"/>
                <w:sz w:val="24"/>
                <w:szCs w:val="24"/>
              </w:rPr>
              <w:t>Contact with potentially hazardous or infectious reagents and waste materials.</w:t>
            </w:r>
          </w:p>
          <w:p w:rsidR="00BB0C43" w:rsidRPr="009C4E2D" w:rsidRDefault="00BB0C43" w:rsidP="00834A56">
            <w:pPr>
              <w:pStyle w:val="BodyText"/>
              <w:numPr>
                <w:ilvl w:val="0"/>
                <w:numId w:val="23"/>
              </w:numPr>
              <w:spacing w:after="120"/>
              <w:ind w:left="819" w:hanging="425"/>
              <w:rPr>
                <w:rFonts w:cs="Arial"/>
                <w:sz w:val="24"/>
                <w:szCs w:val="24"/>
              </w:rPr>
            </w:pPr>
            <w:r w:rsidRPr="009C4E2D">
              <w:rPr>
                <w:rFonts w:cs="Arial"/>
                <w:sz w:val="24"/>
                <w:szCs w:val="24"/>
              </w:rPr>
              <w:t>Need for good hand-eye co-ordination.</w:t>
            </w:r>
          </w:p>
          <w:p w:rsidR="00BB0C43" w:rsidRPr="009C4E2D" w:rsidRDefault="00BB0C43" w:rsidP="00834A56">
            <w:pPr>
              <w:pStyle w:val="BodyText"/>
              <w:numPr>
                <w:ilvl w:val="0"/>
                <w:numId w:val="23"/>
              </w:numPr>
              <w:spacing w:after="120"/>
              <w:ind w:left="819" w:hanging="425"/>
              <w:rPr>
                <w:rFonts w:cs="Arial"/>
                <w:sz w:val="24"/>
                <w:szCs w:val="24"/>
              </w:rPr>
            </w:pPr>
            <w:r w:rsidRPr="009C4E2D">
              <w:rPr>
                <w:rFonts w:cs="Arial"/>
                <w:sz w:val="24"/>
                <w:szCs w:val="24"/>
              </w:rPr>
              <w:t>Working intermittently at computer workstations for prolonged periods.</w:t>
            </w:r>
          </w:p>
          <w:p w:rsidR="00BB0C43" w:rsidRPr="009C4E2D" w:rsidRDefault="00BB0C43" w:rsidP="00834A56">
            <w:pPr>
              <w:pStyle w:val="BodyText"/>
              <w:numPr>
                <w:ilvl w:val="0"/>
                <w:numId w:val="23"/>
              </w:numPr>
              <w:spacing w:after="120"/>
              <w:ind w:left="819" w:hanging="425"/>
              <w:rPr>
                <w:rFonts w:cs="Arial"/>
                <w:sz w:val="24"/>
                <w:szCs w:val="24"/>
              </w:rPr>
            </w:pPr>
            <w:r w:rsidRPr="009C4E2D">
              <w:rPr>
                <w:rFonts w:cs="Arial"/>
                <w:sz w:val="24"/>
                <w:szCs w:val="24"/>
              </w:rPr>
              <w:t>Need for attention to detail regarding the labelling of samples and forms, and checking the accuracy of patient details.</w:t>
            </w:r>
          </w:p>
          <w:p w:rsidR="00BB0C43" w:rsidRPr="009C4E2D" w:rsidRDefault="00BB0C43" w:rsidP="00834A56">
            <w:pPr>
              <w:pStyle w:val="BodyText"/>
              <w:numPr>
                <w:ilvl w:val="0"/>
                <w:numId w:val="23"/>
              </w:numPr>
              <w:spacing w:after="120"/>
              <w:ind w:left="819" w:hanging="425"/>
              <w:rPr>
                <w:rFonts w:cs="Arial"/>
                <w:sz w:val="24"/>
                <w:szCs w:val="24"/>
              </w:rPr>
            </w:pPr>
            <w:r w:rsidRPr="009C4E2D">
              <w:rPr>
                <w:rFonts w:cs="Arial"/>
                <w:sz w:val="24"/>
                <w:szCs w:val="24"/>
              </w:rPr>
              <w:t>Participation in weekend and out-of-hours work</w:t>
            </w:r>
          </w:p>
          <w:p w:rsidR="00DB1FB1" w:rsidRPr="009C4E2D" w:rsidRDefault="00BB0C43" w:rsidP="00834A56">
            <w:pPr>
              <w:pStyle w:val="BodyText"/>
              <w:numPr>
                <w:ilvl w:val="0"/>
                <w:numId w:val="23"/>
              </w:numPr>
              <w:spacing w:after="120"/>
              <w:ind w:left="819" w:hanging="425"/>
              <w:rPr>
                <w:rFonts w:cs="Arial"/>
                <w:sz w:val="24"/>
                <w:szCs w:val="24"/>
              </w:rPr>
            </w:pPr>
            <w:r w:rsidRPr="009C4E2D">
              <w:rPr>
                <w:rFonts w:cs="Arial"/>
                <w:sz w:val="24"/>
                <w:szCs w:val="24"/>
              </w:rPr>
              <w:t>Intense concentration is required wh</w:t>
            </w:r>
            <w:r w:rsidR="002D475C">
              <w:rPr>
                <w:rFonts w:cs="Arial"/>
                <w:sz w:val="24"/>
                <w:szCs w:val="24"/>
              </w:rPr>
              <w:t>en performing compatibility testing</w:t>
            </w:r>
            <w:r w:rsidR="00DB56C3">
              <w:rPr>
                <w:rFonts w:cs="Arial"/>
                <w:sz w:val="24"/>
                <w:szCs w:val="24"/>
              </w:rPr>
              <w:t xml:space="preserve"> and blood film examination </w:t>
            </w:r>
            <w:r w:rsidR="002D475C">
              <w:rPr>
                <w:rFonts w:cs="Arial"/>
                <w:sz w:val="24"/>
                <w:szCs w:val="24"/>
              </w:rPr>
              <w:t xml:space="preserve">on </w:t>
            </w:r>
            <w:r w:rsidRPr="009C4E2D">
              <w:rPr>
                <w:rFonts w:cs="Arial"/>
                <w:sz w:val="24"/>
                <w:szCs w:val="24"/>
              </w:rPr>
              <w:t>clinical samples</w:t>
            </w:r>
          </w:p>
          <w:p w:rsidR="00A7223E" w:rsidRPr="00234BD3" w:rsidRDefault="00DB1FB1" w:rsidP="00A7223E">
            <w:pPr>
              <w:pStyle w:val="BodyText"/>
              <w:numPr>
                <w:ilvl w:val="0"/>
                <w:numId w:val="23"/>
              </w:numPr>
              <w:spacing w:after="120"/>
              <w:ind w:left="819" w:hanging="425"/>
              <w:rPr>
                <w:rFonts w:cs="Arial"/>
                <w:sz w:val="24"/>
                <w:szCs w:val="24"/>
              </w:rPr>
            </w:pPr>
            <w:r w:rsidRPr="009C4E2D">
              <w:rPr>
                <w:rFonts w:cs="Arial"/>
                <w:sz w:val="24"/>
                <w:szCs w:val="24"/>
              </w:rPr>
              <w:t>A</w:t>
            </w:r>
            <w:r w:rsidR="00BB0C43" w:rsidRPr="009C4E2D">
              <w:rPr>
                <w:rFonts w:cs="Arial"/>
                <w:sz w:val="24"/>
                <w:szCs w:val="24"/>
              </w:rPr>
              <w:t xml:space="preserve"> multidisciplin</w:t>
            </w:r>
            <w:r w:rsidRPr="009C4E2D">
              <w:rPr>
                <w:rFonts w:cs="Arial"/>
                <w:sz w:val="24"/>
                <w:szCs w:val="24"/>
              </w:rPr>
              <w:t xml:space="preserve">ary on-call </w:t>
            </w:r>
            <w:r w:rsidR="00BB0C43" w:rsidRPr="009C4E2D">
              <w:rPr>
                <w:rFonts w:cs="Arial"/>
                <w:sz w:val="24"/>
                <w:szCs w:val="24"/>
              </w:rPr>
              <w:t>requir</w:t>
            </w:r>
            <w:r w:rsidRPr="009C4E2D">
              <w:rPr>
                <w:rFonts w:cs="Arial"/>
                <w:sz w:val="24"/>
                <w:szCs w:val="24"/>
              </w:rPr>
              <w:t>e</w:t>
            </w:r>
            <w:r w:rsidR="00BB0C43" w:rsidRPr="009C4E2D">
              <w:rPr>
                <w:rFonts w:cs="Arial"/>
                <w:sz w:val="24"/>
                <w:szCs w:val="24"/>
              </w:rPr>
              <w:t>ment having already completed a full day shift</w:t>
            </w:r>
          </w:p>
          <w:p w:rsidR="00BB0C43" w:rsidRPr="009C4E2D" w:rsidRDefault="00BB0C43" w:rsidP="00834A56">
            <w:pPr>
              <w:pStyle w:val="BodyText"/>
              <w:numPr>
                <w:ilvl w:val="0"/>
                <w:numId w:val="23"/>
              </w:numPr>
              <w:spacing w:after="120"/>
              <w:ind w:left="819" w:hanging="425"/>
              <w:rPr>
                <w:rFonts w:cs="Arial"/>
                <w:sz w:val="24"/>
                <w:szCs w:val="24"/>
              </w:rPr>
            </w:pPr>
            <w:r w:rsidRPr="009C4E2D">
              <w:rPr>
                <w:rFonts w:cs="Arial"/>
                <w:sz w:val="24"/>
                <w:szCs w:val="24"/>
              </w:rPr>
              <w:t>Requirement to communicate with members of the public</w:t>
            </w:r>
            <w:r w:rsidR="00DB1FB1" w:rsidRPr="009C4E2D">
              <w:rPr>
                <w:rFonts w:cs="Arial"/>
                <w:sz w:val="24"/>
                <w:szCs w:val="24"/>
              </w:rPr>
              <w:t>,</w:t>
            </w:r>
            <w:r w:rsidRPr="009C4E2D">
              <w:rPr>
                <w:rFonts w:cs="Arial"/>
                <w:sz w:val="24"/>
                <w:szCs w:val="24"/>
              </w:rPr>
              <w:t xml:space="preserve"> and staff about </w:t>
            </w:r>
            <w:r w:rsidR="00DB56C3">
              <w:rPr>
                <w:rFonts w:cs="Arial"/>
                <w:sz w:val="24"/>
                <w:szCs w:val="24"/>
              </w:rPr>
              <w:t xml:space="preserve">complex scientific &amp; clinical </w:t>
            </w:r>
            <w:r w:rsidRPr="009C4E2D">
              <w:rPr>
                <w:rFonts w:cs="Arial"/>
                <w:sz w:val="24"/>
                <w:szCs w:val="24"/>
              </w:rPr>
              <w:t>issues that may be unwelcome or contentious</w:t>
            </w:r>
            <w:r w:rsidR="00DB1FB1" w:rsidRPr="009C4E2D">
              <w:rPr>
                <w:rFonts w:cs="Arial"/>
                <w:sz w:val="24"/>
                <w:szCs w:val="24"/>
              </w:rPr>
              <w:t xml:space="preserve"> and invoke a degree of resistance and antagonism</w:t>
            </w:r>
            <w:r w:rsidRPr="009C4E2D">
              <w:rPr>
                <w:rFonts w:cs="Arial"/>
                <w:sz w:val="24"/>
                <w:szCs w:val="24"/>
              </w:rPr>
              <w:t>.</w:t>
            </w:r>
          </w:p>
          <w:p w:rsidR="00EA2545" w:rsidRPr="001F5D88" w:rsidRDefault="00BB0C43" w:rsidP="00834A56">
            <w:pPr>
              <w:pStyle w:val="BodyText"/>
              <w:numPr>
                <w:ilvl w:val="0"/>
                <w:numId w:val="23"/>
              </w:numPr>
              <w:spacing w:after="120"/>
              <w:ind w:left="819" w:hanging="425"/>
              <w:rPr>
                <w:rFonts w:cs="Arial"/>
                <w:sz w:val="24"/>
                <w:szCs w:val="24"/>
              </w:rPr>
            </w:pPr>
            <w:r w:rsidRPr="004D4BB6">
              <w:rPr>
                <w:rFonts w:cs="Arial"/>
                <w:sz w:val="24"/>
                <w:szCs w:val="24"/>
              </w:rPr>
              <w:t>Service related issues may be technical,</w:t>
            </w:r>
            <w:r w:rsidR="00DB1FB1" w:rsidRPr="004D4BB6">
              <w:rPr>
                <w:rFonts w:cs="Arial"/>
                <w:sz w:val="24"/>
                <w:szCs w:val="24"/>
              </w:rPr>
              <w:t xml:space="preserve"> </w:t>
            </w:r>
            <w:r w:rsidRPr="004D4BB6">
              <w:rPr>
                <w:rFonts w:cs="Arial"/>
                <w:sz w:val="24"/>
                <w:szCs w:val="24"/>
              </w:rPr>
              <w:t>staffing</w:t>
            </w:r>
            <w:r w:rsidR="00DB1FB1" w:rsidRPr="004D4BB6">
              <w:rPr>
                <w:rFonts w:cs="Arial"/>
                <w:sz w:val="24"/>
                <w:szCs w:val="24"/>
              </w:rPr>
              <w:t xml:space="preserve"> </w:t>
            </w:r>
            <w:r w:rsidRPr="004D4BB6">
              <w:rPr>
                <w:rFonts w:cs="Arial"/>
                <w:sz w:val="24"/>
                <w:szCs w:val="24"/>
              </w:rPr>
              <w:t xml:space="preserve">training or requests for advice and support from other </w:t>
            </w:r>
            <w:r w:rsidR="00DB56C3">
              <w:rPr>
                <w:rFonts w:cs="Arial"/>
                <w:sz w:val="24"/>
                <w:szCs w:val="24"/>
              </w:rPr>
              <w:t xml:space="preserve">health professionals and </w:t>
            </w:r>
            <w:r w:rsidRPr="004D4BB6">
              <w:rPr>
                <w:rFonts w:cs="Arial"/>
                <w:sz w:val="24"/>
                <w:szCs w:val="24"/>
              </w:rPr>
              <w:t>departments.</w:t>
            </w:r>
          </w:p>
        </w:tc>
      </w:tr>
    </w:tbl>
    <w:p w:rsidR="004D4BB6" w:rsidRPr="00ED4CDB" w:rsidRDefault="004D4BB6">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EA2545" w:rsidRPr="00ED4CDB">
        <w:tc>
          <w:tcPr>
            <w:tcW w:w="10440" w:type="dxa"/>
            <w:tcBorders>
              <w:top w:val="single" w:sz="4" w:space="0" w:color="auto"/>
              <w:left w:val="single" w:sz="4" w:space="0" w:color="auto"/>
              <w:bottom w:val="single" w:sz="4" w:space="0" w:color="auto"/>
              <w:right w:val="single" w:sz="4" w:space="0" w:color="auto"/>
            </w:tcBorders>
          </w:tcPr>
          <w:p w:rsidR="00EA2545" w:rsidRPr="00ED4CDB" w:rsidRDefault="00E17D72">
            <w:pPr>
              <w:pStyle w:val="Heading3"/>
              <w:spacing w:before="120" w:after="120"/>
            </w:pPr>
            <w:r w:rsidRPr="00ED4CDB">
              <w:lastRenderedPageBreak/>
              <w:t>13.  KNOWLEDGE, TRAINING AND EXPERIENCE REQUIRED TO DO THE JOB</w:t>
            </w:r>
          </w:p>
        </w:tc>
      </w:tr>
      <w:tr w:rsidR="00EA2545" w:rsidRPr="00ED4CDB">
        <w:tc>
          <w:tcPr>
            <w:tcW w:w="10440" w:type="dxa"/>
            <w:tcBorders>
              <w:top w:val="single" w:sz="4" w:space="0" w:color="auto"/>
              <w:left w:val="single" w:sz="4" w:space="0" w:color="auto"/>
              <w:bottom w:val="single" w:sz="4" w:space="0" w:color="auto"/>
              <w:right w:val="single" w:sz="4" w:space="0" w:color="auto"/>
            </w:tcBorders>
          </w:tcPr>
          <w:p w:rsidR="00207128" w:rsidRPr="00ED4CDB" w:rsidRDefault="00207128" w:rsidP="00207128">
            <w:pPr>
              <w:rPr>
                <w:rFonts w:ascii="Arial" w:hAnsi="Arial" w:cs="Arial"/>
              </w:rPr>
            </w:pPr>
          </w:p>
          <w:p w:rsidR="00207128" w:rsidRPr="00ED4CDB" w:rsidRDefault="00207128" w:rsidP="00207128">
            <w:pPr>
              <w:rPr>
                <w:rFonts w:ascii="Arial" w:hAnsi="Arial" w:cs="Arial"/>
                <w:b/>
                <w:u w:val="single"/>
              </w:rPr>
            </w:pPr>
            <w:r w:rsidRPr="00ED4CDB">
              <w:rPr>
                <w:rFonts w:ascii="Arial" w:hAnsi="Arial" w:cs="Arial"/>
                <w:b/>
                <w:u w:val="single"/>
              </w:rPr>
              <w:t>Overview of Responsibilities (relating to KSF dimensions)</w:t>
            </w:r>
          </w:p>
          <w:p w:rsidR="006850C3" w:rsidRPr="00ED4CDB" w:rsidRDefault="00754583" w:rsidP="00796193">
            <w:pPr>
              <w:pStyle w:val="BodyTextIndent2"/>
              <w:numPr>
                <w:ilvl w:val="0"/>
                <w:numId w:val="25"/>
              </w:numPr>
              <w:spacing w:before="120" w:line="240" w:lineRule="auto"/>
              <w:rPr>
                <w:rFonts w:ascii="Arial" w:hAnsi="Arial" w:cs="Arial"/>
                <w:bCs/>
              </w:rPr>
            </w:pPr>
            <w:r>
              <w:rPr>
                <w:rFonts w:ascii="Arial" w:hAnsi="Arial" w:cs="Arial"/>
              </w:rPr>
              <w:t>Provide and receive</w:t>
            </w:r>
            <w:r w:rsidR="006850C3" w:rsidRPr="00ED4CDB">
              <w:rPr>
                <w:rFonts w:ascii="Arial" w:hAnsi="Arial" w:cs="Arial"/>
              </w:rPr>
              <w:t xml:space="preserve"> complex sensitive information and communicates with colleagues</w:t>
            </w:r>
          </w:p>
          <w:p w:rsidR="006850C3" w:rsidRPr="00ED4CDB" w:rsidRDefault="00754583" w:rsidP="00796193">
            <w:pPr>
              <w:pStyle w:val="BodyTextIndent2"/>
              <w:numPr>
                <w:ilvl w:val="0"/>
                <w:numId w:val="25"/>
              </w:numPr>
              <w:spacing w:before="120" w:line="240" w:lineRule="auto"/>
              <w:rPr>
                <w:rFonts w:ascii="Arial" w:hAnsi="Arial" w:cs="Arial"/>
                <w:bCs/>
              </w:rPr>
            </w:pPr>
            <w:r>
              <w:rPr>
                <w:rFonts w:ascii="Arial" w:hAnsi="Arial" w:cs="Arial"/>
              </w:rPr>
              <w:t>Contribute</w:t>
            </w:r>
            <w:r w:rsidR="006850C3" w:rsidRPr="00ED4CDB">
              <w:rPr>
                <w:rFonts w:ascii="Arial" w:hAnsi="Arial" w:cs="Arial"/>
              </w:rPr>
              <w:t xml:space="preserve"> to own and others</w:t>
            </w:r>
            <w:r w:rsidR="00796193">
              <w:rPr>
                <w:rFonts w:ascii="Arial" w:hAnsi="Arial" w:cs="Arial"/>
              </w:rPr>
              <w:t>’</w:t>
            </w:r>
            <w:r>
              <w:rPr>
                <w:rFonts w:ascii="Arial" w:hAnsi="Arial" w:cs="Arial"/>
              </w:rPr>
              <w:t xml:space="preserve"> development</w:t>
            </w:r>
          </w:p>
          <w:p w:rsidR="006850C3" w:rsidRPr="00ED4CDB" w:rsidRDefault="006850C3" w:rsidP="00796193">
            <w:pPr>
              <w:pStyle w:val="ListParagraph"/>
              <w:numPr>
                <w:ilvl w:val="0"/>
                <w:numId w:val="25"/>
              </w:numPr>
              <w:spacing w:before="120" w:after="120"/>
              <w:rPr>
                <w:rFonts w:ascii="Arial" w:hAnsi="Arial" w:cs="Arial"/>
              </w:rPr>
            </w:pPr>
            <w:r w:rsidRPr="00ED4CDB">
              <w:rPr>
                <w:rFonts w:ascii="Arial" w:hAnsi="Arial" w:cs="Arial"/>
              </w:rPr>
              <w:t>Maintain &amp;</w:t>
            </w:r>
            <w:r w:rsidR="00754583">
              <w:rPr>
                <w:rFonts w:ascii="Arial" w:hAnsi="Arial" w:cs="Arial"/>
              </w:rPr>
              <w:t xml:space="preserve"> develop</w:t>
            </w:r>
            <w:r w:rsidRPr="00ED4CDB">
              <w:rPr>
                <w:rFonts w:ascii="Arial" w:hAnsi="Arial" w:cs="Arial"/>
              </w:rPr>
              <w:t xml:space="preserve"> an environment &amp; culture that improves health, safety &amp; security</w:t>
            </w:r>
          </w:p>
          <w:p w:rsidR="006850C3" w:rsidRPr="00ED4CDB" w:rsidRDefault="006850C3" w:rsidP="00796193">
            <w:pPr>
              <w:pStyle w:val="ListParagraph"/>
              <w:numPr>
                <w:ilvl w:val="0"/>
                <w:numId w:val="25"/>
              </w:numPr>
              <w:spacing w:before="120" w:after="120"/>
              <w:rPr>
                <w:rFonts w:ascii="Arial" w:hAnsi="Arial" w:cs="Arial"/>
              </w:rPr>
            </w:pPr>
            <w:r w:rsidRPr="00ED4CDB">
              <w:rPr>
                <w:rFonts w:ascii="Arial" w:hAnsi="Arial" w:cs="Arial"/>
              </w:rPr>
              <w:t>Appraise, interpret and apply suggestions, recommendations and</w:t>
            </w:r>
            <w:r w:rsidR="00754583">
              <w:rPr>
                <w:rFonts w:ascii="Arial" w:hAnsi="Arial" w:cs="Arial"/>
              </w:rPr>
              <w:t xml:space="preserve"> directives to improve services</w:t>
            </w:r>
          </w:p>
          <w:p w:rsidR="006850C3" w:rsidRPr="00ED4CDB" w:rsidRDefault="006850C3" w:rsidP="00796193">
            <w:pPr>
              <w:pStyle w:val="ListParagraph"/>
              <w:numPr>
                <w:ilvl w:val="0"/>
                <w:numId w:val="25"/>
              </w:numPr>
              <w:spacing w:before="120" w:after="120"/>
              <w:rPr>
                <w:rFonts w:ascii="Arial" w:hAnsi="Arial" w:cs="Arial"/>
              </w:rPr>
            </w:pPr>
            <w:r w:rsidRPr="00ED4CDB">
              <w:rPr>
                <w:rFonts w:ascii="Arial" w:hAnsi="Arial" w:cs="Arial"/>
              </w:rPr>
              <w:t>Cont</w:t>
            </w:r>
            <w:r w:rsidR="00754583">
              <w:rPr>
                <w:rFonts w:ascii="Arial" w:hAnsi="Arial" w:cs="Arial"/>
              </w:rPr>
              <w:t>ribute to quality improvement</w:t>
            </w:r>
          </w:p>
          <w:p w:rsidR="006850C3" w:rsidRPr="00ED4CDB" w:rsidRDefault="006850C3" w:rsidP="00796193">
            <w:pPr>
              <w:pStyle w:val="ListParagraph"/>
              <w:numPr>
                <w:ilvl w:val="0"/>
                <w:numId w:val="25"/>
              </w:numPr>
              <w:spacing w:before="120" w:after="120"/>
              <w:rPr>
                <w:rFonts w:ascii="Arial" w:hAnsi="Arial" w:cs="Arial"/>
                <w:bCs/>
              </w:rPr>
            </w:pPr>
            <w:r w:rsidRPr="00ED4CDB">
              <w:rPr>
                <w:rFonts w:ascii="Arial" w:hAnsi="Arial" w:cs="Arial"/>
              </w:rPr>
              <w:t>Monitor the processing of data and information</w:t>
            </w:r>
          </w:p>
          <w:p w:rsidR="006850C3" w:rsidRPr="00ED4CDB" w:rsidRDefault="006850C3" w:rsidP="00796193">
            <w:pPr>
              <w:pStyle w:val="ListParagraph"/>
              <w:numPr>
                <w:ilvl w:val="0"/>
                <w:numId w:val="25"/>
              </w:numPr>
              <w:spacing w:before="120" w:after="120"/>
              <w:rPr>
                <w:rFonts w:ascii="Arial" w:hAnsi="Arial" w:cs="Arial"/>
                <w:bCs/>
              </w:rPr>
            </w:pPr>
            <w:r w:rsidRPr="00ED4CDB">
              <w:rPr>
                <w:rFonts w:ascii="Arial" w:hAnsi="Arial" w:cs="Arial"/>
                <w:bCs/>
              </w:rPr>
              <w:t>Commission &amp; procure laboratory products, equipment &amp; services</w:t>
            </w:r>
          </w:p>
          <w:p w:rsidR="006850C3" w:rsidRPr="00ED4CDB" w:rsidRDefault="006850C3" w:rsidP="00796193">
            <w:pPr>
              <w:pStyle w:val="ListParagraph"/>
              <w:numPr>
                <w:ilvl w:val="0"/>
                <w:numId w:val="25"/>
              </w:numPr>
              <w:spacing w:before="120" w:after="120"/>
              <w:rPr>
                <w:rFonts w:ascii="Arial" w:hAnsi="Arial" w:cs="Arial"/>
              </w:rPr>
            </w:pPr>
            <w:r w:rsidRPr="00ED4CDB">
              <w:rPr>
                <w:rFonts w:ascii="Arial" w:hAnsi="Arial" w:cs="Arial"/>
              </w:rPr>
              <w:t xml:space="preserve">Plan, analyse, assess and report biomedical investigations                             </w:t>
            </w:r>
          </w:p>
          <w:p w:rsidR="006850C3" w:rsidRPr="00ED4CDB" w:rsidRDefault="006850C3" w:rsidP="00796193">
            <w:pPr>
              <w:pStyle w:val="ListParagraph"/>
              <w:numPr>
                <w:ilvl w:val="0"/>
                <w:numId w:val="25"/>
              </w:numPr>
              <w:spacing w:before="120" w:after="120"/>
              <w:rPr>
                <w:rFonts w:ascii="Arial" w:hAnsi="Arial" w:cs="Arial"/>
              </w:rPr>
            </w:pPr>
            <w:r w:rsidRPr="00ED4CDB">
              <w:rPr>
                <w:rFonts w:ascii="Arial" w:hAnsi="Arial" w:cs="Arial"/>
              </w:rPr>
              <w:t>Co-ordinate &amp; delegate wor</w:t>
            </w:r>
            <w:r w:rsidR="00754583">
              <w:rPr>
                <w:rFonts w:ascii="Arial" w:hAnsi="Arial" w:cs="Arial"/>
              </w:rPr>
              <w:t>k &amp; review people’s performance</w:t>
            </w:r>
            <w:r w:rsidRPr="00ED4CDB">
              <w:rPr>
                <w:rFonts w:ascii="Arial" w:hAnsi="Arial" w:cs="Arial"/>
              </w:rPr>
              <w:t xml:space="preserve"> </w:t>
            </w:r>
          </w:p>
          <w:p w:rsidR="006850C3" w:rsidRPr="00ED4CDB" w:rsidRDefault="006850C3" w:rsidP="00796193">
            <w:pPr>
              <w:pStyle w:val="ListParagraph"/>
              <w:numPr>
                <w:ilvl w:val="0"/>
                <w:numId w:val="25"/>
              </w:numPr>
              <w:spacing w:before="120" w:after="120"/>
              <w:rPr>
                <w:rFonts w:ascii="Arial" w:hAnsi="Arial" w:cs="Arial"/>
              </w:rPr>
            </w:pPr>
            <w:r w:rsidRPr="00ED4CDB">
              <w:rPr>
                <w:rFonts w:ascii="Arial" w:hAnsi="Arial" w:cs="Arial"/>
              </w:rPr>
              <w:t>Contribute to developing and sustaining capacity &amp; capability</w:t>
            </w:r>
          </w:p>
          <w:p w:rsidR="00EA2545" w:rsidRDefault="00EA2545">
            <w:pPr>
              <w:jc w:val="both"/>
              <w:rPr>
                <w:rFonts w:ascii="Arial" w:hAnsi="Arial" w:cs="Arial"/>
              </w:rPr>
            </w:pPr>
          </w:p>
          <w:p w:rsidR="00ED4CDB" w:rsidRDefault="00ED4CDB">
            <w:pPr>
              <w:jc w:val="both"/>
              <w:rPr>
                <w:rFonts w:ascii="Arial" w:hAnsi="Arial" w:cs="Arial"/>
              </w:rPr>
            </w:pPr>
            <w:r w:rsidRPr="00ED4CDB">
              <w:rPr>
                <w:rFonts w:ascii="Arial" w:hAnsi="Arial" w:cs="Arial"/>
                <w:b/>
                <w:u w:val="single"/>
              </w:rPr>
              <w:t>ESSENTIAL</w:t>
            </w:r>
          </w:p>
          <w:p w:rsidR="00ED4CDB" w:rsidRDefault="00ED4CDB" w:rsidP="00ED4CDB">
            <w:pPr>
              <w:rPr>
                <w:rFonts w:ascii="Arial" w:hAnsi="Arial" w:cs="Arial"/>
                <w:u w:val="single"/>
              </w:rPr>
            </w:pPr>
          </w:p>
          <w:p w:rsidR="00ED4CDB" w:rsidRPr="00ED4CDB" w:rsidRDefault="00ED4CDB" w:rsidP="00ED4CDB">
            <w:pPr>
              <w:rPr>
                <w:rFonts w:ascii="Arial" w:hAnsi="Arial" w:cs="Arial"/>
                <w:b/>
                <w:u w:val="single"/>
              </w:rPr>
            </w:pPr>
            <w:r w:rsidRPr="00ED4CDB">
              <w:rPr>
                <w:rFonts w:ascii="Arial" w:hAnsi="Arial" w:cs="Arial"/>
                <w:u w:val="single"/>
              </w:rPr>
              <w:t>EXPERIENCE</w:t>
            </w:r>
          </w:p>
          <w:p w:rsidR="00796193" w:rsidRDefault="00ED4CDB" w:rsidP="00796193">
            <w:pPr>
              <w:pStyle w:val="ListParagraph"/>
              <w:numPr>
                <w:ilvl w:val="0"/>
                <w:numId w:val="25"/>
              </w:numPr>
              <w:rPr>
                <w:rFonts w:ascii="Arial" w:hAnsi="Arial" w:cs="Arial"/>
              </w:rPr>
            </w:pPr>
            <w:r w:rsidRPr="00796193">
              <w:rPr>
                <w:rFonts w:ascii="Arial" w:hAnsi="Arial" w:cs="Arial"/>
              </w:rPr>
              <w:t>Substantial post-qualification experience in a</w:t>
            </w:r>
            <w:r w:rsidR="0086672F">
              <w:rPr>
                <w:rFonts w:ascii="Arial" w:hAnsi="Arial" w:cs="Arial"/>
              </w:rPr>
              <w:t xml:space="preserve"> UK based</w:t>
            </w:r>
            <w:r w:rsidRPr="00796193">
              <w:rPr>
                <w:rFonts w:ascii="Arial" w:hAnsi="Arial" w:cs="Arial"/>
              </w:rPr>
              <w:t xml:space="preserve"> blood transfusion </w:t>
            </w:r>
            <w:r w:rsidR="008976FB">
              <w:rPr>
                <w:rFonts w:ascii="Arial" w:hAnsi="Arial" w:cs="Arial"/>
              </w:rPr>
              <w:t>laboratory</w:t>
            </w:r>
          </w:p>
          <w:p w:rsidR="00A07E64" w:rsidRPr="00796193" w:rsidRDefault="00A07E64" w:rsidP="00796193">
            <w:pPr>
              <w:pStyle w:val="ListParagraph"/>
              <w:numPr>
                <w:ilvl w:val="0"/>
                <w:numId w:val="25"/>
              </w:numPr>
              <w:rPr>
                <w:rFonts w:ascii="Arial" w:hAnsi="Arial" w:cs="Arial"/>
              </w:rPr>
            </w:pPr>
            <w:r w:rsidRPr="00796193">
              <w:rPr>
                <w:rFonts w:ascii="Arial" w:hAnsi="Arial" w:cs="Arial"/>
              </w:rPr>
              <w:t>Experience in haematology and peripheral blood film review</w:t>
            </w:r>
          </w:p>
          <w:p w:rsidR="00ED4CDB" w:rsidRDefault="00ED4CDB" w:rsidP="00796193">
            <w:pPr>
              <w:pStyle w:val="ListParagraph"/>
              <w:numPr>
                <w:ilvl w:val="0"/>
                <w:numId w:val="25"/>
              </w:numPr>
              <w:rPr>
                <w:rFonts w:ascii="Arial" w:hAnsi="Arial" w:cs="Arial"/>
              </w:rPr>
            </w:pPr>
            <w:r w:rsidRPr="00ED4CDB">
              <w:rPr>
                <w:rFonts w:ascii="Arial" w:hAnsi="Arial" w:cs="Arial"/>
              </w:rPr>
              <w:t>Demonstrab</w:t>
            </w:r>
            <w:r w:rsidR="00796193">
              <w:rPr>
                <w:rFonts w:ascii="Arial" w:hAnsi="Arial" w:cs="Arial"/>
              </w:rPr>
              <w:t>le practical experience of UKAS accreditation process</w:t>
            </w:r>
            <w:r w:rsidRPr="00ED4CDB">
              <w:rPr>
                <w:rFonts w:ascii="Arial" w:hAnsi="Arial" w:cs="Arial"/>
              </w:rPr>
              <w:t xml:space="preserve"> and MHRA </w:t>
            </w:r>
            <w:r w:rsidR="00796193">
              <w:rPr>
                <w:rFonts w:ascii="Arial" w:hAnsi="Arial" w:cs="Arial"/>
              </w:rPr>
              <w:t>compliance</w:t>
            </w:r>
          </w:p>
          <w:p w:rsidR="008976FB" w:rsidRPr="00ED4CDB" w:rsidRDefault="008976FB" w:rsidP="00796193">
            <w:pPr>
              <w:pStyle w:val="ListParagraph"/>
              <w:numPr>
                <w:ilvl w:val="0"/>
                <w:numId w:val="25"/>
              </w:numPr>
              <w:rPr>
                <w:rFonts w:ascii="Arial" w:hAnsi="Arial" w:cs="Arial"/>
              </w:rPr>
            </w:pPr>
            <w:r>
              <w:rPr>
                <w:rFonts w:ascii="Arial" w:hAnsi="Arial" w:cs="Arial"/>
              </w:rPr>
              <w:t>Experience of operating within and contributing to a laboratory Quality Management System</w:t>
            </w:r>
          </w:p>
          <w:p w:rsidR="00ED4CDB" w:rsidRDefault="00ED4CDB">
            <w:pPr>
              <w:jc w:val="both"/>
              <w:rPr>
                <w:rFonts w:ascii="Arial" w:hAnsi="Arial" w:cs="Arial"/>
              </w:rPr>
            </w:pPr>
          </w:p>
          <w:p w:rsidR="00ED4CDB" w:rsidRPr="00ED4CDB" w:rsidRDefault="00ED4CDB" w:rsidP="00ED4CDB">
            <w:pPr>
              <w:rPr>
                <w:rFonts w:ascii="Arial" w:hAnsi="Arial" w:cs="Arial"/>
                <w:u w:val="single"/>
              </w:rPr>
            </w:pPr>
            <w:r w:rsidRPr="00ED4CDB">
              <w:rPr>
                <w:rFonts w:ascii="Arial" w:hAnsi="Arial" w:cs="Arial"/>
                <w:u w:val="single"/>
              </w:rPr>
              <w:t>QUALIFICATIONS, TRAINING, RESEARCH, PUBLICATIONS</w:t>
            </w:r>
          </w:p>
          <w:p w:rsidR="00ED4CDB" w:rsidRPr="00ED4CDB" w:rsidRDefault="008976FB" w:rsidP="00796193">
            <w:pPr>
              <w:pStyle w:val="ListParagraph"/>
              <w:numPr>
                <w:ilvl w:val="0"/>
                <w:numId w:val="25"/>
              </w:numPr>
              <w:rPr>
                <w:rFonts w:ascii="Arial" w:hAnsi="Arial" w:cs="Arial"/>
              </w:rPr>
            </w:pPr>
            <w:r>
              <w:rPr>
                <w:rFonts w:ascii="Arial" w:hAnsi="Arial" w:cs="Arial"/>
              </w:rPr>
              <w:t>HCPC Registered</w:t>
            </w:r>
          </w:p>
          <w:p w:rsidR="00ED4CDB" w:rsidRDefault="00ED4CDB" w:rsidP="00796193">
            <w:pPr>
              <w:pStyle w:val="ListParagraph"/>
              <w:numPr>
                <w:ilvl w:val="0"/>
                <w:numId w:val="25"/>
              </w:numPr>
              <w:rPr>
                <w:rFonts w:ascii="Arial" w:hAnsi="Arial" w:cs="Arial"/>
              </w:rPr>
            </w:pPr>
            <w:r w:rsidRPr="00ED4CDB">
              <w:rPr>
                <w:rFonts w:ascii="Arial" w:hAnsi="Arial" w:cs="Arial"/>
              </w:rPr>
              <w:t xml:space="preserve">MSc degree or equivalent experience suitable for registration as a Fellow of the Institute of </w:t>
            </w:r>
            <w:r w:rsidRPr="00ED4CDB">
              <w:rPr>
                <w:rFonts w:ascii="Arial" w:hAnsi="Arial" w:cs="Arial"/>
                <w:color w:val="000000" w:themeColor="text1"/>
              </w:rPr>
              <w:t>Biomedical Sciences (FIBM</w:t>
            </w:r>
            <w:r w:rsidR="008976FB">
              <w:rPr>
                <w:rFonts w:ascii="Arial" w:hAnsi="Arial" w:cs="Arial"/>
              </w:rPr>
              <w:t>S)</w:t>
            </w:r>
          </w:p>
          <w:p w:rsidR="008976FB" w:rsidRPr="008976FB" w:rsidRDefault="008976FB" w:rsidP="008976FB">
            <w:pPr>
              <w:pStyle w:val="ListParagraph"/>
              <w:numPr>
                <w:ilvl w:val="0"/>
                <w:numId w:val="25"/>
              </w:numPr>
              <w:rPr>
                <w:rFonts w:ascii="Arial" w:hAnsi="Arial" w:cs="Arial"/>
              </w:rPr>
            </w:pPr>
            <w:r>
              <w:rPr>
                <w:rFonts w:ascii="Arial" w:hAnsi="Arial" w:cs="Arial"/>
              </w:rPr>
              <w:t>Post graduate qualifications that meet the requirements of the UKTLC Standards, 2014</w:t>
            </w:r>
          </w:p>
          <w:p w:rsidR="00ED4CDB" w:rsidRPr="00ED4CDB" w:rsidRDefault="00ED4CDB" w:rsidP="00796193">
            <w:pPr>
              <w:pStyle w:val="ListParagraph"/>
              <w:numPr>
                <w:ilvl w:val="0"/>
                <w:numId w:val="25"/>
              </w:numPr>
              <w:rPr>
                <w:rFonts w:ascii="Arial" w:hAnsi="Arial" w:cs="Arial"/>
              </w:rPr>
            </w:pPr>
            <w:r w:rsidRPr="00ED4CDB">
              <w:rPr>
                <w:rFonts w:ascii="Arial" w:hAnsi="Arial" w:cs="Arial"/>
              </w:rPr>
              <w:t>Specialist qualifications in haematology and/or blood transfusion</w:t>
            </w:r>
          </w:p>
          <w:p w:rsidR="00ED4CDB" w:rsidRDefault="00ED4CDB">
            <w:pPr>
              <w:jc w:val="both"/>
              <w:rPr>
                <w:rFonts w:ascii="Arial" w:hAnsi="Arial" w:cs="Arial"/>
              </w:rPr>
            </w:pPr>
          </w:p>
          <w:p w:rsidR="00ED4CDB" w:rsidRPr="00ED4CDB" w:rsidRDefault="00ED4CDB" w:rsidP="00ED4CDB">
            <w:pPr>
              <w:rPr>
                <w:rFonts w:ascii="Arial" w:hAnsi="Arial" w:cs="Arial"/>
                <w:u w:val="single"/>
              </w:rPr>
            </w:pPr>
            <w:r w:rsidRPr="00ED4CDB">
              <w:rPr>
                <w:rFonts w:ascii="Arial" w:hAnsi="Arial" w:cs="Arial"/>
                <w:u w:val="single"/>
              </w:rPr>
              <w:t>KNOWLEDGE AND SKILLS</w:t>
            </w:r>
          </w:p>
          <w:p w:rsidR="00ED4CDB" w:rsidRPr="00ED4CDB" w:rsidRDefault="00ED4CDB" w:rsidP="00796193">
            <w:pPr>
              <w:pStyle w:val="ListParagraph"/>
              <w:numPr>
                <w:ilvl w:val="0"/>
                <w:numId w:val="25"/>
              </w:numPr>
              <w:rPr>
                <w:rFonts w:ascii="Arial" w:hAnsi="Arial" w:cs="Arial"/>
              </w:rPr>
            </w:pPr>
            <w:r w:rsidRPr="00ED4CDB">
              <w:rPr>
                <w:rFonts w:ascii="Arial" w:hAnsi="Arial" w:cs="Arial"/>
              </w:rPr>
              <w:t>Expert knowledge of routine diagnostic procedures</w:t>
            </w:r>
          </w:p>
          <w:p w:rsidR="00ED4CDB" w:rsidRPr="00ED4CDB" w:rsidRDefault="00ED4CDB" w:rsidP="00796193">
            <w:pPr>
              <w:pStyle w:val="ListParagraph"/>
              <w:numPr>
                <w:ilvl w:val="0"/>
                <w:numId w:val="25"/>
              </w:numPr>
              <w:rPr>
                <w:rFonts w:ascii="Arial" w:hAnsi="Arial" w:cs="Arial"/>
              </w:rPr>
            </w:pPr>
            <w:r w:rsidRPr="00ED4CDB">
              <w:rPr>
                <w:rFonts w:ascii="Arial" w:hAnsi="Arial" w:cs="Arial"/>
              </w:rPr>
              <w:t xml:space="preserve">Demonstrable ability to produce working documents – </w:t>
            </w:r>
            <w:proofErr w:type="spellStart"/>
            <w:r w:rsidRPr="00ED4CDB">
              <w:rPr>
                <w:rFonts w:ascii="Arial" w:hAnsi="Arial" w:cs="Arial"/>
              </w:rPr>
              <w:t>eg</w:t>
            </w:r>
            <w:proofErr w:type="spellEnd"/>
            <w:r w:rsidRPr="00ED4CDB">
              <w:rPr>
                <w:rFonts w:ascii="Arial" w:hAnsi="Arial" w:cs="Arial"/>
              </w:rPr>
              <w:t xml:space="preserve"> SOPs</w:t>
            </w:r>
          </w:p>
          <w:p w:rsidR="00ED4CDB" w:rsidRPr="00ED4CDB" w:rsidRDefault="00ED4CDB" w:rsidP="00796193">
            <w:pPr>
              <w:pStyle w:val="ListParagraph"/>
              <w:numPr>
                <w:ilvl w:val="0"/>
                <w:numId w:val="25"/>
              </w:numPr>
              <w:rPr>
                <w:rFonts w:ascii="Arial" w:hAnsi="Arial" w:cs="Arial"/>
              </w:rPr>
            </w:pPr>
            <w:r w:rsidRPr="00ED4CDB">
              <w:rPr>
                <w:rFonts w:ascii="Arial" w:hAnsi="Arial" w:cs="Arial"/>
              </w:rPr>
              <w:t>Able to use and produce Word documents, Spreadsheets and use of databases.</w:t>
            </w:r>
          </w:p>
          <w:p w:rsidR="00ED4CDB" w:rsidRDefault="00ED4CDB">
            <w:pPr>
              <w:jc w:val="both"/>
              <w:rPr>
                <w:rFonts w:ascii="Arial" w:hAnsi="Arial" w:cs="Arial"/>
              </w:rPr>
            </w:pPr>
          </w:p>
          <w:p w:rsidR="00ED4CDB" w:rsidRPr="00ED4CDB" w:rsidRDefault="00ED4CDB" w:rsidP="00ED4CDB">
            <w:pPr>
              <w:rPr>
                <w:rFonts w:ascii="Arial" w:hAnsi="Arial" w:cs="Arial"/>
                <w:u w:val="single"/>
              </w:rPr>
            </w:pPr>
            <w:r w:rsidRPr="00ED4CDB">
              <w:rPr>
                <w:rFonts w:ascii="Arial" w:hAnsi="Arial" w:cs="Arial"/>
                <w:u w:val="single"/>
              </w:rPr>
              <w:t>DISPOSITION</w:t>
            </w:r>
          </w:p>
          <w:p w:rsidR="00ED4CDB" w:rsidRPr="00ED4CDB" w:rsidRDefault="00ED4CDB" w:rsidP="00796193">
            <w:pPr>
              <w:pStyle w:val="ListParagraph"/>
              <w:numPr>
                <w:ilvl w:val="0"/>
                <w:numId w:val="25"/>
              </w:numPr>
              <w:rPr>
                <w:rFonts w:ascii="Arial" w:hAnsi="Arial" w:cs="Arial"/>
              </w:rPr>
            </w:pPr>
            <w:r w:rsidRPr="00ED4CDB">
              <w:rPr>
                <w:rFonts w:ascii="Arial" w:hAnsi="Arial" w:cs="Arial"/>
              </w:rPr>
              <w:t>Ability to maintain excellent communication skills in a busy environment, both in person over the telephone, by e-mail and Fax.</w:t>
            </w:r>
          </w:p>
          <w:p w:rsidR="00ED4CDB" w:rsidRPr="00ED4CDB" w:rsidRDefault="00ED4CDB" w:rsidP="00796193">
            <w:pPr>
              <w:pStyle w:val="ListParagraph"/>
              <w:numPr>
                <w:ilvl w:val="0"/>
                <w:numId w:val="25"/>
              </w:numPr>
              <w:rPr>
                <w:rFonts w:ascii="Arial" w:hAnsi="Arial" w:cs="Arial"/>
              </w:rPr>
            </w:pPr>
            <w:r w:rsidRPr="00ED4CDB">
              <w:rPr>
                <w:rFonts w:ascii="Arial" w:hAnsi="Arial" w:cs="Arial"/>
              </w:rPr>
              <w:t>Demonstrable negotiation skills</w:t>
            </w:r>
          </w:p>
          <w:p w:rsidR="00ED4CDB" w:rsidRPr="00ED4CDB" w:rsidRDefault="00ED4CDB" w:rsidP="00796193">
            <w:pPr>
              <w:pStyle w:val="ListParagraph"/>
              <w:numPr>
                <w:ilvl w:val="0"/>
                <w:numId w:val="25"/>
              </w:numPr>
              <w:rPr>
                <w:rFonts w:ascii="Arial" w:hAnsi="Arial" w:cs="Arial"/>
              </w:rPr>
            </w:pPr>
            <w:r w:rsidRPr="00ED4CDB">
              <w:rPr>
                <w:rFonts w:ascii="Arial" w:hAnsi="Arial" w:cs="Arial"/>
              </w:rPr>
              <w:t>Ability to work autonomously and to tight deadlines.</w:t>
            </w:r>
          </w:p>
          <w:p w:rsidR="00ED4CDB" w:rsidRDefault="00ED4CDB">
            <w:pPr>
              <w:jc w:val="both"/>
              <w:rPr>
                <w:rFonts w:ascii="Arial" w:hAnsi="Arial" w:cs="Arial"/>
              </w:rPr>
            </w:pPr>
          </w:p>
          <w:p w:rsidR="009C1D7F" w:rsidRPr="009C1D7F" w:rsidRDefault="009C1D7F" w:rsidP="009C1D7F">
            <w:pPr>
              <w:rPr>
                <w:rFonts w:ascii="Arial" w:hAnsi="Arial" w:cs="Arial"/>
                <w:u w:val="single"/>
              </w:rPr>
            </w:pPr>
            <w:r w:rsidRPr="009C1D7F">
              <w:rPr>
                <w:rFonts w:ascii="Arial" w:hAnsi="Arial" w:cs="Arial"/>
                <w:u w:val="single"/>
              </w:rPr>
              <w:t>OTHER</w:t>
            </w:r>
          </w:p>
          <w:p w:rsidR="009C1D7F" w:rsidRPr="009C1D7F" w:rsidRDefault="009C1D7F" w:rsidP="00796193">
            <w:pPr>
              <w:pStyle w:val="ListParagraph"/>
              <w:numPr>
                <w:ilvl w:val="0"/>
                <w:numId w:val="25"/>
              </w:numPr>
              <w:rPr>
                <w:rFonts w:ascii="Arial" w:hAnsi="Arial" w:cs="Arial"/>
              </w:rPr>
            </w:pPr>
            <w:r w:rsidRPr="009C1D7F">
              <w:rPr>
                <w:rFonts w:ascii="Arial" w:hAnsi="Arial" w:cs="Arial"/>
              </w:rPr>
              <w:t>Ability to deal with medical confidential information in the context of the data protec</w:t>
            </w:r>
            <w:r w:rsidR="008976FB">
              <w:rPr>
                <w:rFonts w:ascii="Arial" w:hAnsi="Arial" w:cs="Arial"/>
              </w:rPr>
              <w:t>tion act</w:t>
            </w:r>
          </w:p>
          <w:p w:rsidR="009C1D7F" w:rsidRPr="009C1D7F" w:rsidRDefault="009C1D7F" w:rsidP="00796193">
            <w:pPr>
              <w:pStyle w:val="ListParagraph"/>
              <w:numPr>
                <w:ilvl w:val="0"/>
                <w:numId w:val="25"/>
              </w:numPr>
              <w:rPr>
                <w:rFonts w:ascii="Arial" w:hAnsi="Arial" w:cs="Arial"/>
              </w:rPr>
            </w:pPr>
            <w:r w:rsidRPr="009C1D7F">
              <w:rPr>
                <w:rFonts w:ascii="Arial" w:hAnsi="Arial" w:cs="Arial"/>
              </w:rPr>
              <w:t>Must p</w:t>
            </w:r>
            <w:r w:rsidR="008976FB">
              <w:rPr>
                <w:rFonts w:ascii="Arial" w:hAnsi="Arial" w:cs="Arial"/>
              </w:rPr>
              <w:t>articipate in after- hours rota</w:t>
            </w:r>
            <w:r w:rsidRPr="009C1D7F">
              <w:rPr>
                <w:rFonts w:ascii="Arial" w:hAnsi="Arial" w:cs="Arial"/>
              </w:rPr>
              <w:t xml:space="preserve"> (Training will be provided)</w:t>
            </w:r>
          </w:p>
          <w:p w:rsidR="009C1D7F" w:rsidRPr="009C1D7F" w:rsidRDefault="009C1D7F" w:rsidP="00796193">
            <w:pPr>
              <w:pStyle w:val="ListParagraph"/>
              <w:numPr>
                <w:ilvl w:val="0"/>
                <w:numId w:val="25"/>
              </w:numPr>
              <w:rPr>
                <w:rFonts w:ascii="Arial" w:hAnsi="Arial" w:cs="Arial"/>
              </w:rPr>
            </w:pPr>
            <w:r w:rsidRPr="009C1D7F">
              <w:rPr>
                <w:rFonts w:ascii="Arial" w:hAnsi="Arial" w:cs="Arial"/>
              </w:rPr>
              <w:t>Full driving licence or ability to make suitable arrangements to attend</w:t>
            </w:r>
            <w:r w:rsidR="008976FB">
              <w:rPr>
                <w:rFonts w:ascii="Arial" w:hAnsi="Arial" w:cs="Arial"/>
              </w:rPr>
              <w:t xml:space="preserve"> promptly for on-call purposes</w:t>
            </w:r>
          </w:p>
          <w:p w:rsidR="00ED4CDB" w:rsidRDefault="00ED4CDB">
            <w:pPr>
              <w:jc w:val="both"/>
              <w:rPr>
                <w:rFonts w:ascii="Arial" w:hAnsi="Arial" w:cs="Arial"/>
              </w:rPr>
            </w:pPr>
          </w:p>
          <w:p w:rsidR="00ED4CDB" w:rsidRDefault="00ED4CDB">
            <w:pPr>
              <w:jc w:val="both"/>
              <w:rPr>
                <w:rFonts w:ascii="Arial" w:hAnsi="Arial" w:cs="Arial"/>
              </w:rPr>
            </w:pPr>
            <w:r w:rsidRPr="00ED4CDB">
              <w:rPr>
                <w:rFonts w:ascii="Arial" w:hAnsi="Arial" w:cs="Arial"/>
                <w:b/>
                <w:u w:val="single"/>
              </w:rPr>
              <w:t>DESIRABLE</w:t>
            </w:r>
          </w:p>
          <w:p w:rsidR="00ED4CDB" w:rsidRDefault="00ED4CDB">
            <w:pPr>
              <w:jc w:val="both"/>
              <w:rPr>
                <w:rFonts w:ascii="Arial" w:hAnsi="Arial" w:cs="Arial"/>
              </w:rPr>
            </w:pPr>
          </w:p>
          <w:p w:rsidR="00ED4CDB" w:rsidRPr="00ED4CDB" w:rsidRDefault="00ED4CDB" w:rsidP="00ED4CDB">
            <w:pPr>
              <w:rPr>
                <w:rFonts w:ascii="Arial" w:hAnsi="Arial" w:cs="Arial"/>
                <w:u w:val="single"/>
              </w:rPr>
            </w:pPr>
            <w:r w:rsidRPr="00ED4CDB">
              <w:rPr>
                <w:rFonts w:ascii="Arial" w:hAnsi="Arial" w:cs="Arial"/>
                <w:u w:val="single"/>
              </w:rPr>
              <w:t xml:space="preserve">EXPERIENCE </w:t>
            </w:r>
          </w:p>
          <w:p w:rsidR="00A07E64" w:rsidRDefault="00796193" w:rsidP="00796193">
            <w:pPr>
              <w:pStyle w:val="ListParagraph"/>
              <w:numPr>
                <w:ilvl w:val="0"/>
                <w:numId w:val="25"/>
              </w:numPr>
              <w:rPr>
                <w:rFonts w:ascii="Arial" w:hAnsi="Arial" w:cs="Arial"/>
              </w:rPr>
            </w:pPr>
            <w:r>
              <w:rPr>
                <w:rFonts w:ascii="Arial" w:hAnsi="Arial" w:cs="Arial"/>
              </w:rPr>
              <w:t xml:space="preserve">Demonstrable experience of </w:t>
            </w:r>
            <w:r w:rsidR="00ED4CDB" w:rsidRPr="00ED4CDB">
              <w:rPr>
                <w:rFonts w:ascii="Arial" w:hAnsi="Arial" w:cs="Arial"/>
              </w:rPr>
              <w:t xml:space="preserve">specialist haematology </w:t>
            </w:r>
            <w:r>
              <w:rPr>
                <w:rFonts w:ascii="Arial" w:hAnsi="Arial" w:cs="Arial"/>
              </w:rPr>
              <w:t>procedures</w:t>
            </w:r>
          </w:p>
          <w:p w:rsidR="0086672F" w:rsidRPr="00A07E64" w:rsidRDefault="0086672F" w:rsidP="00796193">
            <w:pPr>
              <w:pStyle w:val="ListParagraph"/>
              <w:numPr>
                <w:ilvl w:val="0"/>
                <w:numId w:val="25"/>
              </w:numPr>
              <w:rPr>
                <w:rFonts w:ascii="Arial" w:hAnsi="Arial" w:cs="Arial"/>
              </w:rPr>
            </w:pPr>
            <w:r>
              <w:rPr>
                <w:rFonts w:ascii="Arial" w:hAnsi="Arial" w:cs="Arial"/>
              </w:rPr>
              <w:t>Experience in working in an NHS based Blood Transfusion Department</w:t>
            </w:r>
          </w:p>
          <w:p w:rsidR="00ED4CDB" w:rsidRPr="00ED4CDB" w:rsidRDefault="00ED4CDB" w:rsidP="00796193">
            <w:pPr>
              <w:pStyle w:val="ListParagraph"/>
              <w:numPr>
                <w:ilvl w:val="0"/>
                <w:numId w:val="25"/>
              </w:numPr>
              <w:rPr>
                <w:rFonts w:ascii="Arial" w:hAnsi="Arial" w:cs="Arial"/>
              </w:rPr>
            </w:pPr>
            <w:r w:rsidRPr="00ED4CDB">
              <w:rPr>
                <w:rFonts w:ascii="Arial" w:hAnsi="Arial" w:cs="Arial"/>
              </w:rPr>
              <w:t xml:space="preserve">Practical experience of working in </w:t>
            </w:r>
            <w:r w:rsidR="00796193">
              <w:rPr>
                <w:rFonts w:ascii="Arial" w:hAnsi="Arial" w:cs="Arial"/>
              </w:rPr>
              <w:t>a multi-disciplinary laboratory</w:t>
            </w:r>
          </w:p>
          <w:p w:rsidR="00ED4CDB" w:rsidRDefault="00796193" w:rsidP="00796193">
            <w:pPr>
              <w:pStyle w:val="ListParagraph"/>
              <w:numPr>
                <w:ilvl w:val="0"/>
                <w:numId w:val="25"/>
              </w:numPr>
              <w:rPr>
                <w:rFonts w:ascii="Arial" w:hAnsi="Arial" w:cs="Arial"/>
              </w:rPr>
            </w:pPr>
            <w:r>
              <w:rPr>
                <w:rFonts w:ascii="Arial" w:hAnsi="Arial" w:cs="Arial"/>
              </w:rPr>
              <w:t xml:space="preserve">Experience of </w:t>
            </w:r>
            <w:r w:rsidR="00ED4CDB" w:rsidRPr="00ED4CDB">
              <w:rPr>
                <w:rFonts w:ascii="Arial" w:hAnsi="Arial" w:cs="Arial"/>
              </w:rPr>
              <w:t>health and safety role/procedures</w:t>
            </w:r>
          </w:p>
          <w:p w:rsidR="00796193" w:rsidRPr="00796193" w:rsidRDefault="00796193" w:rsidP="00796193">
            <w:pPr>
              <w:pStyle w:val="ListParagraph"/>
              <w:numPr>
                <w:ilvl w:val="0"/>
                <w:numId w:val="25"/>
              </w:numPr>
              <w:rPr>
                <w:rFonts w:ascii="Arial" w:hAnsi="Arial" w:cs="Arial"/>
              </w:rPr>
            </w:pPr>
            <w:r>
              <w:rPr>
                <w:rFonts w:ascii="Arial" w:hAnsi="Arial" w:cs="Arial"/>
              </w:rPr>
              <w:t>Experience of</w:t>
            </w:r>
            <w:r w:rsidRPr="00ED4CDB">
              <w:rPr>
                <w:rFonts w:ascii="Arial" w:hAnsi="Arial" w:cs="Arial"/>
              </w:rPr>
              <w:t xml:space="preserve"> training</w:t>
            </w:r>
          </w:p>
          <w:p w:rsidR="00ED4CDB" w:rsidRDefault="00ED4CDB">
            <w:pPr>
              <w:jc w:val="both"/>
              <w:rPr>
                <w:rFonts w:ascii="Arial" w:hAnsi="Arial" w:cs="Arial"/>
              </w:rPr>
            </w:pPr>
          </w:p>
          <w:p w:rsidR="00ED4CDB" w:rsidRPr="00ED4CDB" w:rsidRDefault="00ED4CDB" w:rsidP="00ED4CDB">
            <w:pPr>
              <w:rPr>
                <w:rFonts w:ascii="Arial" w:hAnsi="Arial" w:cs="Arial"/>
                <w:u w:val="single"/>
              </w:rPr>
            </w:pPr>
            <w:r w:rsidRPr="00ED4CDB">
              <w:rPr>
                <w:rFonts w:ascii="Arial" w:hAnsi="Arial" w:cs="Arial"/>
                <w:u w:val="single"/>
              </w:rPr>
              <w:t>QUALIFICATIONS, TRAINING, RESEARCH, PUBLICATIONS</w:t>
            </w:r>
          </w:p>
          <w:p w:rsidR="00ED4CDB" w:rsidRPr="00ED4CDB" w:rsidRDefault="00796193" w:rsidP="00796193">
            <w:pPr>
              <w:pStyle w:val="ListParagraph"/>
              <w:numPr>
                <w:ilvl w:val="0"/>
                <w:numId w:val="25"/>
              </w:numPr>
              <w:rPr>
                <w:rFonts w:ascii="Arial" w:hAnsi="Arial" w:cs="Arial"/>
              </w:rPr>
            </w:pPr>
            <w:r>
              <w:rPr>
                <w:rFonts w:ascii="Arial" w:hAnsi="Arial" w:cs="Arial"/>
              </w:rPr>
              <w:t>M</w:t>
            </w:r>
            <w:r w:rsidR="00ED4CDB" w:rsidRPr="00ED4CDB">
              <w:rPr>
                <w:rFonts w:ascii="Arial" w:hAnsi="Arial" w:cs="Arial"/>
              </w:rPr>
              <w:t xml:space="preserve">anagement </w:t>
            </w:r>
            <w:r>
              <w:rPr>
                <w:rFonts w:ascii="Arial" w:hAnsi="Arial" w:cs="Arial"/>
              </w:rPr>
              <w:t xml:space="preserve">or Quality Management </w:t>
            </w:r>
            <w:r w:rsidR="00ED4CDB" w:rsidRPr="00ED4CDB">
              <w:rPr>
                <w:rFonts w:ascii="Arial" w:hAnsi="Arial" w:cs="Arial"/>
              </w:rPr>
              <w:t>qualifications</w:t>
            </w:r>
            <w:r>
              <w:rPr>
                <w:rFonts w:ascii="Arial" w:hAnsi="Arial" w:cs="Arial"/>
              </w:rPr>
              <w:t xml:space="preserve"> e</w:t>
            </w:r>
            <w:r w:rsidR="0086672F">
              <w:rPr>
                <w:rFonts w:ascii="Arial" w:hAnsi="Arial" w:cs="Arial"/>
              </w:rPr>
              <w:t>.g. IBMS Certificate in Expert</w:t>
            </w:r>
            <w:r>
              <w:rPr>
                <w:rFonts w:ascii="Arial" w:hAnsi="Arial" w:cs="Arial"/>
              </w:rPr>
              <w:t xml:space="preserve"> Practice, MBA</w:t>
            </w:r>
          </w:p>
          <w:p w:rsidR="00ED4CDB" w:rsidRDefault="00ED4CDB" w:rsidP="00ED4CDB">
            <w:pPr>
              <w:rPr>
                <w:rFonts w:ascii="Arial" w:hAnsi="Arial" w:cs="Arial"/>
              </w:rPr>
            </w:pPr>
          </w:p>
          <w:p w:rsidR="00ED4CDB" w:rsidRPr="00ED4CDB" w:rsidRDefault="00ED4CDB" w:rsidP="00ED4CDB">
            <w:pPr>
              <w:rPr>
                <w:rFonts w:ascii="Arial" w:hAnsi="Arial" w:cs="Arial"/>
                <w:u w:val="single"/>
              </w:rPr>
            </w:pPr>
            <w:r w:rsidRPr="00ED4CDB">
              <w:rPr>
                <w:rFonts w:ascii="Arial" w:hAnsi="Arial" w:cs="Arial"/>
                <w:u w:val="single"/>
              </w:rPr>
              <w:t>KNOWLEDGE AND SKILLS</w:t>
            </w:r>
          </w:p>
          <w:p w:rsidR="00ED4CDB" w:rsidRPr="00ED4CDB" w:rsidRDefault="00ED4CDB" w:rsidP="00796193">
            <w:pPr>
              <w:pStyle w:val="ListParagraph"/>
              <w:numPr>
                <w:ilvl w:val="0"/>
                <w:numId w:val="25"/>
              </w:numPr>
              <w:rPr>
                <w:rFonts w:ascii="Arial" w:hAnsi="Arial" w:cs="Arial"/>
              </w:rPr>
            </w:pPr>
            <w:r w:rsidRPr="00ED4CDB">
              <w:rPr>
                <w:rFonts w:ascii="Arial" w:hAnsi="Arial" w:cs="Arial"/>
              </w:rPr>
              <w:t>Previous ex</w:t>
            </w:r>
            <w:r w:rsidR="008976FB">
              <w:rPr>
                <w:rFonts w:ascii="Arial" w:hAnsi="Arial" w:cs="Arial"/>
              </w:rPr>
              <w:t xml:space="preserve">perience of </w:t>
            </w:r>
            <w:proofErr w:type="spellStart"/>
            <w:r w:rsidR="008976FB">
              <w:rPr>
                <w:rFonts w:ascii="Arial" w:hAnsi="Arial" w:cs="Arial"/>
              </w:rPr>
              <w:t>Clinisys</w:t>
            </w:r>
            <w:proofErr w:type="spellEnd"/>
            <w:r w:rsidR="008976FB">
              <w:rPr>
                <w:rFonts w:ascii="Arial" w:hAnsi="Arial" w:cs="Arial"/>
              </w:rPr>
              <w:t xml:space="preserve"> </w:t>
            </w:r>
            <w:proofErr w:type="spellStart"/>
            <w:r w:rsidR="008976FB">
              <w:rPr>
                <w:rFonts w:ascii="Arial" w:hAnsi="Arial" w:cs="Arial"/>
              </w:rPr>
              <w:t>Labcentre</w:t>
            </w:r>
            <w:proofErr w:type="spellEnd"/>
            <w:r w:rsidRPr="00ED4CDB">
              <w:rPr>
                <w:rFonts w:ascii="Arial" w:hAnsi="Arial" w:cs="Arial"/>
              </w:rPr>
              <w:t xml:space="preserve"> </w:t>
            </w:r>
            <w:r w:rsidR="008976FB">
              <w:rPr>
                <w:rFonts w:ascii="Arial" w:hAnsi="Arial" w:cs="Arial"/>
              </w:rPr>
              <w:t xml:space="preserve">or </w:t>
            </w:r>
            <w:proofErr w:type="spellStart"/>
            <w:r w:rsidR="008976FB">
              <w:rPr>
                <w:rFonts w:ascii="Arial" w:hAnsi="Arial" w:cs="Arial"/>
              </w:rPr>
              <w:t>eTraceline</w:t>
            </w:r>
            <w:proofErr w:type="spellEnd"/>
            <w:r w:rsidR="008976FB">
              <w:rPr>
                <w:rFonts w:ascii="Arial" w:hAnsi="Arial" w:cs="Arial"/>
              </w:rPr>
              <w:t xml:space="preserve"> LIMS</w:t>
            </w:r>
          </w:p>
          <w:p w:rsidR="00ED4CDB" w:rsidRDefault="00ED4CDB" w:rsidP="00796193">
            <w:pPr>
              <w:pStyle w:val="ListParagraph"/>
              <w:numPr>
                <w:ilvl w:val="0"/>
                <w:numId w:val="25"/>
              </w:numPr>
              <w:rPr>
                <w:rFonts w:ascii="Arial" w:hAnsi="Arial" w:cs="Arial"/>
              </w:rPr>
            </w:pPr>
            <w:r w:rsidRPr="00ED4CDB">
              <w:rPr>
                <w:rFonts w:ascii="Arial" w:hAnsi="Arial" w:cs="Arial"/>
              </w:rPr>
              <w:t>Previous experience of document control software</w:t>
            </w:r>
          </w:p>
          <w:p w:rsidR="00834770" w:rsidRPr="00ED4CDB" w:rsidRDefault="00834770" w:rsidP="00796193">
            <w:pPr>
              <w:pStyle w:val="ListParagraph"/>
              <w:numPr>
                <w:ilvl w:val="0"/>
                <w:numId w:val="25"/>
              </w:numPr>
              <w:rPr>
                <w:rFonts w:ascii="Arial" w:hAnsi="Arial" w:cs="Arial"/>
              </w:rPr>
            </w:pPr>
            <w:r>
              <w:rPr>
                <w:rFonts w:ascii="Arial" w:hAnsi="Arial" w:cs="Arial"/>
              </w:rPr>
              <w:t>Previous experience of Q pulse</w:t>
            </w:r>
          </w:p>
          <w:p w:rsidR="00ED4CDB" w:rsidRDefault="00ED4CDB">
            <w:pPr>
              <w:jc w:val="both"/>
              <w:rPr>
                <w:rFonts w:ascii="Arial" w:hAnsi="Arial" w:cs="Arial"/>
              </w:rPr>
            </w:pPr>
          </w:p>
          <w:p w:rsidR="00ED4CDB" w:rsidRPr="00ED4CDB" w:rsidRDefault="00ED4CDB" w:rsidP="00ED4CDB">
            <w:pPr>
              <w:rPr>
                <w:rFonts w:ascii="Arial" w:hAnsi="Arial" w:cs="Arial"/>
                <w:u w:val="single"/>
              </w:rPr>
            </w:pPr>
            <w:r w:rsidRPr="00ED4CDB">
              <w:rPr>
                <w:rFonts w:ascii="Arial" w:hAnsi="Arial" w:cs="Arial"/>
                <w:u w:val="single"/>
              </w:rPr>
              <w:t>DISPOSITION</w:t>
            </w:r>
          </w:p>
          <w:p w:rsidR="00ED4CDB" w:rsidRPr="00425377" w:rsidRDefault="009C1D7F" w:rsidP="00796193">
            <w:pPr>
              <w:pStyle w:val="ListParagraph"/>
              <w:numPr>
                <w:ilvl w:val="0"/>
                <w:numId w:val="25"/>
              </w:numPr>
              <w:jc w:val="both"/>
              <w:rPr>
                <w:rFonts w:ascii="Arial" w:hAnsi="Arial" w:cs="Arial"/>
              </w:rPr>
            </w:pPr>
            <w:r w:rsidRPr="00425377">
              <w:rPr>
                <w:rFonts w:ascii="Arial" w:hAnsi="Arial" w:cs="Arial"/>
              </w:rPr>
              <w:t>Demonstrable leadership skills</w:t>
            </w:r>
          </w:p>
          <w:p w:rsidR="00EA2545" w:rsidRPr="00ED4CDB" w:rsidRDefault="00EA2545">
            <w:pPr>
              <w:jc w:val="both"/>
              <w:rPr>
                <w:rFonts w:ascii="Arial" w:hAnsi="Arial" w:cs="Arial"/>
              </w:rPr>
            </w:pPr>
          </w:p>
        </w:tc>
      </w:tr>
    </w:tbl>
    <w:p w:rsidR="00617101" w:rsidRDefault="00617101">
      <w:pPr>
        <w:rPr>
          <w:rFonts w:ascii="Arial" w:hAnsi="Arial" w:cs="Arial"/>
        </w:rPr>
      </w:pPr>
    </w:p>
    <w:p w:rsidR="00617101" w:rsidRDefault="00617101">
      <w:pPr>
        <w:rPr>
          <w:rFonts w:ascii="Arial" w:hAnsi="Arial" w:cs="Arial"/>
        </w:rPr>
      </w:pPr>
      <w:r>
        <w:rPr>
          <w:rFonts w:ascii="Arial" w:hAnsi="Arial" w:cs="Arial"/>
        </w:rPr>
        <w:br w:type="page"/>
      </w:r>
    </w:p>
    <w:p w:rsidR="00EA2545" w:rsidRPr="00ED4CDB" w:rsidRDefault="00EA2545">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EA2545" w:rsidRPr="00ED4CDB">
        <w:tc>
          <w:tcPr>
            <w:tcW w:w="10440" w:type="dxa"/>
            <w:gridSpan w:val="2"/>
            <w:tcBorders>
              <w:top w:val="single" w:sz="4" w:space="0" w:color="auto"/>
              <w:left w:val="single" w:sz="4" w:space="0" w:color="auto"/>
              <w:bottom w:val="single" w:sz="4" w:space="0" w:color="auto"/>
              <w:right w:val="single" w:sz="4" w:space="0" w:color="auto"/>
            </w:tcBorders>
          </w:tcPr>
          <w:p w:rsidR="00EA2545" w:rsidRPr="00ED4CDB" w:rsidRDefault="00E17D72">
            <w:pPr>
              <w:spacing w:before="120" w:after="120"/>
              <w:jc w:val="both"/>
              <w:rPr>
                <w:rFonts w:ascii="Arial" w:hAnsi="Arial" w:cs="Arial"/>
                <w:b/>
                <w:bCs/>
              </w:rPr>
            </w:pPr>
            <w:r w:rsidRPr="00ED4CDB">
              <w:rPr>
                <w:rFonts w:ascii="Arial" w:hAnsi="Arial" w:cs="Arial"/>
                <w:b/>
                <w:bCs/>
              </w:rPr>
              <w:t>14.  JOB DESCRIPTION AGREEMENT</w:t>
            </w:r>
          </w:p>
        </w:tc>
      </w:tr>
      <w:tr w:rsidR="00EA2545" w:rsidRPr="00ED4CDB">
        <w:trPr>
          <w:trHeight w:val="1787"/>
        </w:trPr>
        <w:tc>
          <w:tcPr>
            <w:tcW w:w="8100" w:type="dxa"/>
            <w:tcBorders>
              <w:top w:val="single" w:sz="4" w:space="0" w:color="auto"/>
              <w:left w:val="single" w:sz="4" w:space="0" w:color="auto"/>
              <w:bottom w:val="single" w:sz="4" w:space="0" w:color="auto"/>
              <w:right w:val="single" w:sz="4" w:space="0" w:color="auto"/>
            </w:tcBorders>
          </w:tcPr>
          <w:p w:rsidR="00DB1FB1" w:rsidRPr="00ED4CDB" w:rsidRDefault="00DB1FB1">
            <w:pPr>
              <w:pStyle w:val="BodyText"/>
              <w:spacing w:line="264" w:lineRule="auto"/>
              <w:rPr>
                <w:rFonts w:cs="Arial"/>
                <w:sz w:val="24"/>
                <w:szCs w:val="24"/>
              </w:rPr>
            </w:pPr>
          </w:p>
          <w:p w:rsidR="00EA2545" w:rsidRPr="00ED4CDB" w:rsidRDefault="00E17D72">
            <w:pPr>
              <w:pStyle w:val="BodyText"/>
              <w:spacing w:line="264" w:lineRule="auto"/>
              <w:rPr>
                <w:rFonts w:cs="Arial"/>
                <w:sz w:val="24"/>
                <w:szCs w:val="24"/>
              </w:rPr>
            </w:pPr>
            <w:r w:rsidRPr="00ED4CDB">
              <w:rPr>
                <w:rFonts w:cs="Arial"/>
                <w:sz w:val="24"/>
                <w:szCs w:val="24"/>
              </w:rPr>
              <w:t>A separate job description will need to be signed off by each jobholder to whom the job description applies.</w:t>
            </w:r>
          </w:p>
          <w:p w:rsidR="00EA2545" w:rsidRPr="00ED4CDB" w:rsidRDefault="00EA2545">
            <w:pPr>
              <w:tabs>
                <w:tab w:val="left" w:pos="630"/>
              </w:tabs>
              <w:ind w:right="-270"/>
              <w:jc w:val="both"/>
              <w:rPr>
                <w:rFonts w:ascii="Arial" w:hAnsi="Arial" w:cs="Arial"/>
              </w:rPr>
            </w:pPr>
          </w:p>
          <w:p w:rsidR="00EA2545" w:rsidRPr="00ED4CDB" w:rsidRDefault="00E17D72">
            <w:pPr>
              <w:ind w:right="-270"/>
              <w:jc w:val="both"/>
              <w:rPr>
                <w:rFonts w:ascii="Arial" w:hAnsi="Arial" w:cs="Arial"/>
              </w:rPr>
            </w:pPr>
            <w:r w:rsidRPr="00ED4CDB">
              <w:rPr>
                <w:rFonts w:ascii="Arial" w:hAnsi="Arial" w:cs="Arial"/>
              </w:rPr>
              <w:t>Job Holder’s Signature:</w:t>
            </w:r>
          </w:p>
          <w:p w:rsidR="00EA2545" w:rsidRPr="00ED4CDB" w:rsidRDefault="00EA2545">
            <w:pPr>
              <w:ind w:right="-270"/>
              <w:jc w:val="both"/>
              <w:rPr>
                <w:rFonts w:ascii="Arial" w:hAnsi="Arial" w:cs="Arial"/>
              </w:rPr>
            </w:pPr>
          </w:p>
          <w:p w:rsidR="00DB1FB1" w:rsidRPr="00ED4CDB" w:rsidRDefault="00DB1FB1">
            <w:pPr>
              <w:ind w:right="-270"/>
              <w:jc w:val="both"/>
              <w:rPr>
                <w:rFonts w:ascii="Arial" w:hAnsi="Arial" w:cs="Arial"/>
              </w:rPr>
            </w:pPr>
          </w:p>
          <w:p w:rsidR="00EA2545" w:rsidRPr="00ED4CDB" w:rsidRDefault="00E17D72">
            <w:pPr>
              <w:ind w:right="-270"/>
              <w:jc w:val="both"/>
              <w:rPr>
                <w:rFonts w:ascii="Arial" w:hAnsi="Arial" w:cs="Arial"/>
              </w:rPr>
            </w:pPr>
            <w:r w:rsidRPr="00ED4CDB">
              <w:rPr>
                <w:rFonts w:ascii="Arial" w:hAnsi="Arial" w:cs="Arial"/>
              </w:rPr>
              <w:t>Head of Department Signature:</w:t>
            </w:r>
          </w:p>
          <w:p w:rsidR="00EA2545" w:rsidRPr="00ED4CDB" w:rsidRDefault="00EA2545">
            <w:pPr>
              <w:ind w:right="-270"/>
              <w:jc w:val="both"/>
              <w:rPr>
                <w:rFonts w:ascii="Arial" w:hAnsi="Arial" w:cs="Arial"/>
              </w:rPr>
            </w:pPr>
          </w:p>
          <w:p w:rsidR="00DB1FB1" w:rsidRPr="00ED4CDB" w:rsidRDefault="00DB1FB1">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EA2545" w:rsidRPr="00ED4CDB" w:rsidRDefault="00EA2545">
            <w:pPr>
              <w:ind w:right="-270"/>
              <w:jc w:val="both"/>
              <w:rPr>
                <w:rFonts w:ascii="Arial" w:hAnsi="Arial" w:cs="Arial"/>
              </w:rPr>
            </w:pPr>
          </w:p>
          <w:p w:rsidR="00EA2545" w:rsidRPr="00ED4CDB" w:rsidRDefault="00EA2545">
            <w:pPr>
              <w:ind w:right="-270"/>
              <w:jc w:val="both"/>
              <w:rPr>
                <w:rFonts w:ascii="Arial" w:hAnsi="Arial" w:cs="Arial"/>
              </w:rPr>
            </w:pPr>
          </w:p>
          <w:p w:rsidR="00EA2545" w:rsidRPr="00ED4CDB" w:rsidRDefault="00EA2545">
            <w:pPr>
              <w:ind w:right="-270"/>
              <w:jc w:val="both"/>
              <w:rPr>
                <w:rFonts w:ascii="Arial" w:hAnsi="Arial" w:cs="Arial"/>
              </w:rPr>
            </w:pPr>
          </w:p>
          <w:p w:rsidR="00DB1FB1" w:rsidRPr="00ED4CDB" w:rsidRDefault="00DB1FB1">
            <w:pPr>
              <w:ind w:right="-270"/>
              <w:jc w:val="both"/>
              <w:rPr>
                <w:rFonts w:ascii="Arial" w:hAnsi="Arial" w:cs="Arial"/>
              </w:rPr>
            </w:pPr>
          </w:p>
          <w:p w:rsidR="00EA2545" w:rsidRPr="00ED4CDB" w:rsidRDefault="00E17D72">
            <w:pPr>
              <w:ind w:right="-270"/>
              <w:jc w:val="both"/>
              <w:rPr>
                <w:rFonts w:ascii="Arial" w:hAnsi="Arial" w:cs="Arial"/>
              </w:rPr>
            </w:pPr>
            <w:r w:rsidRPr="00ED4CDB">
              <w:rPr>
                <w:rFonts w:ascii="Arial" w:hAnsi="Arial" w:cs="Arial"/>
              </w:rPr>
              <w:t>Date:</w:t>
            </w:r>
          </w:p>
          <w:p w:rsidR="00EA2545" w:rsidRPr="00ED4CDB" w:rsidRDefault="00EA2545">
            <w:pPr>
              <w:ind w:right="-270"/>
              <w:jc w:val="both"/>
              <w:rPr>
                <w:rFonts w:ascii="Arial" w:hAnsi="Arial" w:cs="Arial"/>
              </w:rPr>
            </w:pPr>
          </w:p>
          <w:p w:rsidR="00DB1FB1" w:rsidRPr="00ED4CDB" w:rsidRDefault="00DB1FB1">
            <w:pPr>
              <w:ind w:right="-270"/>
              <w:jc w:val="both"/>
              <w:rPr>
                <w:rFonts w:ascii="Arial" w:hAnsi="Arial" w:cs="Arial"/>
              </w:rPr>
            </w:pPr>
          </w:p>
          <w:p w:rsidR="00EA2545" w:rsidRPr="00ED4CDB" w:rsidRDefault="00E17D72">
            <w:pPr>
              <w:ind w:right="-270"/>
              <w:jc w:val="both"/>
              <w:rPr>
                <w:rFonts w:ascii="Arial" w:hAnsi="Arial" w:cs="Arial"/>
              </w:rPr>
            </w:pPr>
            <w:r w:rsidRPr="00ED4CDB">
              <w:rPr>
                <w:rFonts w:ascii="Arial" w:hAnsi="Arial" w:cs="Arial"/>
              </w:rPr>
              <w:t>Date:</w:t>
            </w:r>
          </w:p>
        </w:tc>
      </w:tr>
    </w:tbl>
    <w:p w:rsidR="00DB1FB1" w:rsidRPr="00ED4CDB" w:rsidRDefault="00DB1FB1">
      <w:pPr>
        <w:jc w:val="both"/>
        <w:rPr>
          <w:rFonts w:ascii="Arial" w:hAnsi="Arial" w:cs="Arial"/>
        </w:rPr>
      </w:pPr>
    </w:p>
    <w:sectPr w:rsidR="00DB1FB1" w:rsidRPr="00ED4CDB" w:rsidSect="002177C5">
      <w:footerReference w:type="default" r:id="rId8"/>
      <w:pgSz w:w="12240" w:h="15840"/>
      <w:pgMar w:top="113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A47" w:rsidRDefault="005A4A47" w:rsidP="00B97A82">
      <w:r>
        <w:separator/>
      </w:r>
    </w:p>
  </w:endnote>
  <w:endnote w:type="continuationSeparator" w:id="0">
    <w:p w:rsidR="005A4A47" w:rsidRDefault="005A4A47" w:rsidP="00B9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A56" w:rsidRPr="00BF10BB" w:rsidRDefault="003C08F6" w:rsidP="0092181C">
    <w:pPr>
      <w:pStyle w:val="Footer"/>
      <w:rPr>
        <w:sz w:val="20"/>
        <w:szCs w:val="20"/>
      </w:rPr>
    </w:pPr>
    <w:r>
      <w:rPr>
        <w:sz w:val="20"/>
        <w:szCs w:val="20"/>
      </w:rPr>
      <w:fldChar w:fldCharType="begin"/>
    </w:r>
    <w:r>
      <w:rPr>
        <w:sz w:val="20"/>
        <w:szCs w:val="20"/>
      </w:rPr>
      <w:instrText xml:space="preserve"> FILENAME  \p  \* MERGEFORMAT </w:instrText>
    </w:r>
    <w:r>
      <w:rPr>
        <w:sz w:val="20"/>
        <w:szCs w:val="20"/>
      </w:rPr>
      <w:fldChar w:fldCharType="separate"/>
    </w:r>
    <w:r w:rsidR="002D3288">
      <w:rPr>
        <w:sz w:val="20"/>
        <w:szCs w:val="20"/>
      </w:rPr>
      <w:t>L:\INTRANET\JobTrain\150001 - 160000\150787\150787 JD.docx</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A47" w:rsidRDefault="005A4A47" w:rsidP="00B97A82">
      <w:r>
        <w:separator/>
      </w:r>
    </w:p>
  </w:footnote>
  <w:footnote w:type="continuationSeparator" w:id="0">
    <w:p w:rsidR="005A4A47" w:rsidRDefault="005A4A47" w:rsidP="00B97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54B5"/>
    <w:multiLevelType w:val="hybridMultilevel"/>
    <w:tmpl w:val="BD1ED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34CC1"/>
    <w:multiLevelType w:val="hybridMultilevel"/>
    <w:tmpl w:val="8AC8A63A"/>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2" w15:restartNumberingAfterBreak="0">
    <w:nsid w:val="08EA257E"/>
    <w:multiLevelType w:val="hybridMultilevel"/>
    <w:tmpl w:val="346C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472392"/>
    <w:multiLevelType w:val="hybridMultilevel"/>
    <w:tmpl w:val="B0066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E3CE7"/>
    <w:multiLevelType w:val="hybridMultilevel"/>
    <w:tmpl w:val="2EB435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D22346"/>
    <w:multiLevelType w:val="hybridMultilevel"/>
    <w:tmpl w:val="B7360C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B1448"/>
    <w:multiLevelType w:val="hybridMultilevel"/>
    <w:tmpl w:val="6CC436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416AA3"/>
    <w:multiLevelType w:val="hybridMultilevel"/>
    <w:tmpl w:val="B84813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32B15"/>
    <w:multiLevelType w:val="hybridMultilevel"/>
    <w:tmpl w:val="1F14CCAA"/>
    <w:lvl w:ilvl="0" w:tplc="0809000F">
      <w:start w:val="1"/>
      <w:numFmt w:val="decimal"/>
      <w:lvlText w:val="%1."/>
      <w:lvlJc w:val="left"/>
      <w:pPr>
        <w:ind w:left="1114" w:hanging="360"/>
      </w:pPr>
      <w:rPr>
        <w:rFonts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10" w15:restartNumberingAfterBreak="0">
    <w:nsid w:val="2A3D2017"/>
    <w:multiLevelType w:val="hybridMultilevel"/>
    <w:tmpl w:val="A620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51B68"/>
    <w:multiLevelType w:val="hybridMultilevel"/>
    <w:tmpl w:val="12C09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1B72C0"/>
    <w:multiLevelType w:val="hybridMultilevel"/>
    <w:tmpl w:val="23AAA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A6FC4"/>
    <w:multiLevelType w:val="hybridMultilevel"/>
    <w:tmpl w:val="12A0DEAC"/>
    <w:lvl w:ilvl="0" w:tplc="08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2453719"/>
    <w:multiLevelType w:val="hybridMultilevel"/>
    <w:tmpl w:val="2F9C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A4F75"/>
    <w:multiLevelType w:val="hybridMultilevel"/>
    <w:tmpl w:val="E2E61D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32244D"/>
    <w:multiLevelType w:val="hybridMultilevel"/>
    <w:tmpl w:val="9AB8EB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063B9D"/>
    <w:multiLevelType w:val="hybridMultilevel"/>
    <w:tmpl w:val="68D8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D73F2"/>
    <w:multiLevelType w:val="hybridMultilevel"/>
    <w:tmpl w:val="B262D8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18678E"/>
    <w:multiLevelType w:val="hybridMultilevel"/>
    <w:tmpl w:val="F51C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30C7F"/>
    <w:multiLevelType w:val="hybridMultilevel"/>
    <w:tmpl w:val="46A4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632D0"/>
    <w:multiLevelType w:val="hybridMultilevel"/>
    <w:tmpl w:val="2D22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C04A8"/>
    <w:multiLevelType w:val="hybridMultilevel"/>
    <w:tmpl w:val="A0A20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44813"/>
    <w:multiLevelType w:val="hybridMultilevel"/>
    <w:tmpl w:val="65C4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A2AED"/>
    <w:multiLevelType w:val="hybridMultilevel"/>
    <w:tmpl w:val="0FD82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F332B"/>
    <w:multiLevelType w:val="hybridMultilevel"/>
    <w:tmpl w:val="622E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C2D0C"/>
    <w:multiLevelType w:val="hybridMultilevel"/>
    <w:tmpl w:val="E0A8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8E10F8"/>
    <w:multiLevelType w:val="hybridMultilevel"/>
    <w:tmpl w:val="79C2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04F16"/>
    <w:multiLevelType w:val="hybridMultilevel"/>
    <w:tmpl w:val="ADEE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8A39B4"/>
    <w:multiLevelType w:val="hybridMultilevel"/>
    <w:tmpl w:val="03A2D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D007C5"/>
    <w:multiLevelType w:val="hybridMultilevel"/>
    <w:tmpl w:val="893081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B29DA"/>
    <w:multiLevelType w:val="hybridMultilevel"/>
    <w:tmpl w:val="78E09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7621D7"/>
    <w:multiLevelType w:val="hybridMultilevel"/>
    <w:tmpl w:val="F5C8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95037"/>
    <w:multiLevelType w:val="hybridMultilevel"/>
    <w:tmpl w:val="2E8E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9B2FBB"/>
    <w:multiLevelType w:val="hybridMultilevel"/>
    <w:tmpl w:val="8F60DE9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D52D92"/>
    <w:multiLevelType w:val="hybridMultilevel"/>
    <w:tmpl w:val="EC844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A64D51"/>
    <w:multiLevelType w:val="hybridMultilevel"/>
    <w:tmpl w:val="B4FC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D3FD1"/>
    <w:multiLevelType w:val="hybridMultilevel"/>
    <w:tmpl w:val="0AFC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52BA9"/>
    <w:multiLevelType w:val="hybridMultilevel"/>
    <w:tmpl w:val="4AEE0B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4"/>
  </w:num>
  <w:num w:numId="3">
    <w:abstractNumId w:val="18"/>
  </w:num>
  <w:num w:numId="4">
    <w:abstractNumId w:val="0"/>
  </w:num>
  <w:num w:numId="5">
    <w:abstractNumId w:val="26"/>
  </w:num>
  <w:num w:numId="6">
    <w:abstractNumId w:val="27"/>
  </w:num>
  <w:num w:numId="7">
    <w:abstractNumId w:val="2"/>
  </w:num>
  <w:num w:numId="8">
    <w:abstractNumId w:val="37"/>
  </w:num>
  <w:num w:numId="9">
    <w:abstractNumId w:val="17"/>
  </w:num>
  <w:num w:numId="10">
    <w:abstractNumId w:val="20"/>
  </w:num>
  <w:num w:numId="11">
    <w:abstractNumId w:val="1"/>
  </w:num>
  <w:num w:numId="12">
    <w:abstractNumId w:val="8"/>
  </w:num>
  <w:num w:numId="13">
    <w:abstractNumId w:val="13"/>
  </w:num>
  <w:num w:numId="14">
    <w:abstractNumId w:val="33"/>
  </w:num>
  <w:num w:numId="15">
    <w:abstractNumId w:val="12"/>
  </w:num>
  <w:num w:numId="16">
    <w:abstractNumId w:val="32"/>
  </w:num>
  <w:num w:numId="17">
    <w:abstractNumId w:val="22"/>
  </w:num>
  <w:num w:numId="18">
    <w:abstractNumId w:val="29"/>
  </w:num>
  <w:num w:numId="19">
    <w:abstractNumId w:val="15"/>
  </w:num>
  <w:num w:numId="20">
    <w:abstractNumId w:val="7"/>
  </w:num>
  <w:num w:numId="21">
    <w:abstractNumId w:val="5"/>
  </w:num>
  <w:num w:numId="22">
    <w:abstractNumId w:val="31"/>
  </w:num>
  <w:num w:numId="23">
    <w:abstractNumId w:val="9"/>
  </w:num>
  <w:num w:numId="24">
    <w:abstractNumId w:val="28"/>
  </w:num>
  <w:num w:numId="25">
    <w:abstractNumId w:val="36"/>
  </w:num>
  <w:num w:numId="26">
    <w:abstractNumId w:val="23"/>
  </w:num>
  <w:num w:numId="27">
    <w:abstractNumId w:val="14"/>
  </w:num>
  <w:num w:numId="28">
    <w:abstractNumId w:val="10"/>
  </w:num>
  <w:num w:numId="29">
    <w:abstractNumId w:val="19"/>
  </w:num>
  <w:num w:numId="30">
    <w:abstractNumId w:val="24"/>
  </w:num>
  <w:num w:numId="31">
    <w:abstractNumId w:val="21"/>
  </w:num>
  <w:num w:numId="32">
    <w:abstractNumId w:val="4"/>
  </w:num>
  <w:num w:numId="33">
    <w:abstractNumId w:val="30"/>
  </w:num>
  <w:num w:numId="34">
    <w:abstractNumId w:val="35"/>
  </w:num>
  <w:num w:numId="35">
    <w:abstractNumId w:val="11"/>
  </w:num>
  <w:num w:numId="36">
    <w:abstractNumId w:val="25"/>
  </w:num>
  <w:num w:numId="37">
    <w:abstractNumId w:val="6"/>
  </w:num>
  <w:num w:numId="38">
    <w:abstractNumId w:val="16"/>
  </w:num>
  <w:num w:numId="39">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72"/>
    <w:rsid w:val="00012553"/>
    <w:rsid w:val="00027885"/>
    <w:rsid w:val="00044B38"/>
    <w:rsid w:val="00045AF0"/>
    <w:rsid w:val="00047234"/>
    <w:rsid w:val="000515A2"/>
    <w:rsid w:val="0005557C"/>
    <w:rsid w:val="00071C04"/>
    <w:rsid w:val="0009566A"/>
    <w:rsid w:val="000A62A8"/>
    <w:rsid w:val="000B3775"/>
    <w:rsid w:val="000C1DBE"/>
    <w:rsid w:val="000D1F32"/>
    <w:rsid w:val="000E294F"/>
    <w:rsid w:val="00102E12"/>
    <w:rsid w:val="0011106B"/>
    <w:rsid w:val="0014031E"/>
    <w:rsid w:val="0015394C"/>
    <w:rsid w:val="001568B6"/>
    <w:rsid w:val="001601AE"/>
    <w:rsid w:val="00166593"/>
    <w:rsid w:val="00172484"/>
    <w:rsid w:val="00197FD1"/>
    <w:rsid w:val="001A24CF"/>
    <w:rsid w:val="001B70E6"/>
    <w:rsid w:val="001C5664"/>
    <w:rsid w:val="001D1A85"/>
    <w:rsid w:val="001F4867"/>
    <w:rsid w:val="001F5D88"/>
    <w:rsid w:val="001F66CE"/>
    <w:rsid w:val="00204420"/>
    <w:rsid w:val="00207128"/>
    <w:rsid w:val="002177C5"/>
    <w:rsid w:val="00223063"/>
    <w:rsid w:val="00232325"/>
    <w:rsid w:val="0023356E"/>
    <w:rsid w:val="00234BD3"/>
    <w:rsid w:val="00236E9C"/>
    <w:rsid w:val="002467F9"/>
    <w:rsid w:val="002520C8"/>
    <w:rsid w:val="002600B6"/>
    <w:rsid w:val="00264389"/>
    <w:rsid w:val="002663BC"/>
    <w:rsid w:val="00272FAB"/>
    <w:rsid w:val="00274825"/>
    <w:rsid w:val="0027596B"/>
    <w:rsid w:val="0027622E"/>
    <w:rsid w:val="0029489F"/>
    <w:rsid w:val="002B20F6"/>
    <w:rsid w:val="002B799D"/>
    <w:rsid w:val="002D3288"/>
    <w:rsid w:val="002D475C"/>
    <w:rsid w:val="002D79CC"/>
    <w:rsid w:val="002E0DAB"/>
    <w:rsid w:val="002E23D2"/>
    <w:rsid w:val="002E56E5"/>
    <w:rsid w:val="0030607A"/>
    <w:rsid w:val="00311DCE"/>
    <w:rsid w:val="003208D1"/>
    <w:rsid w:val="00322BA8"/>
    <w:rsid w:val="003653F6"/>
    <w:rsid w:val="00372D1D"/>
    <w:rsid w:val="00382327"/>
    <w:rsid w:val="003922FF"/>
    <w:rsid w:val="003A41CA"/>
    <w:rsid w:val="003B4A77"/>
    <w:rsid w:val="003C08F6"/>
    <w:rsid w:val="003C795E"/>
    <w:rsid w:val="003D77A1"/>
    <w:rsid w:val="003E08CD"/>
    <w:rsid w:val="00405165"/>
    <w:rsid w:val="00425377"/>
    <w:rsid w:val="00430FAB"/>
    <w:rsid w:val="00435926"/>
    <w:rsid w:val="00440EB2"/>
    <w:rsid w:val="00450E02"/>
    <w:rsid w:val="004708D8"/>
    <w:rsid w:val="00487888"/>
    <w:rsid w:val="004C00B2"/>
    <w:rsid w:val="004C0CE4"/>
    <w:rsid w:val="004C599F"/>
    <w:rsid w:val="004D117C"/>
    <w:rsid w:val="004D4BB6"/>
    <w:rsid w:val="004E0A30"/>
    <w:rsid w:val="004E7D1D"/>
    <w:rsid w:val="00502947"/>
    <w:rsid w:val="00507038"/>
    <w:rsid w:val="005109C7"/>
    <w:rsid w:val="00536800"/>
    <w:rsid w:val="00541CB1"/>
    <w:rsid w:val="005550DB"/>
    <w:rsid w:val="0057329F"/>
    <w:rsid w:val="00577C66"/>
    <w:rsid w:val="005812B3"/>
    <w:rsid w:val="005A0DEB"/>
    <w:rsid w:val="005A4A47"/>
    <w:rsid w:val="005A59C0"/>
    <w:rsid w:val="005B349C"/>
    <w:rsid w:val="005C01B9"/>
    <w:rsid w:val="005C126A"/>
    <w:rsid w:val="005C16C5"/>
    <w:rsid w:val="005C5AFA"/>
    <w:rsid w:val="005E628E"/>
    <w:rsid w:val="00602043"/>
    <w:rsid w:val="00612DD2"/>
    <w:rsid w:val="00617101"/>
    <w:rsid w:val="00633098"/>
    <w:rsid w:val="006358F9"/>
    <w:rsid w:val="00637185"/>
    <w:rsid w:val="00646A0C"/>
    <w:rsid w:val="006530AF"/>
    <w:rsid w:val="00675662"/>
    <w:rsid w:val="00675B0A"/>
    <w:rsid w:val="006850C3"/>
    <w:rsid w:val="00685597"/>
    <w:rsid w:val="00686F30"/>
    <w:rsid w:val="006A0A58"/>
    <w:rsid w:val="006C1200"/>
    <w:rsid w:val="006C254F"/>
    <w:rsid w:val="006C452A"/>
    <w:rsid w:val="006E2E73"/>
    <w:rsid w:val="006F3580"/>
    <w:rsid w:val="006F42B1"/>
    <w:rsid w:val="0072316C"/>
    <w:rsid w:val="007339F7"/>
    <w:rsid w:val="00754583"/>
    <w:rsid w:val="00761A2E"/>
    <w:rsid w:val="00774AC9"/>
    <w:rsid w:val="00775149"/>
    <w:rsid w:val="00780878"/>
    <w:rsid w:val="00781E68"/>
    <w:rsid w:val="007826D2"/>
    <w:rsid w:val="0078332F"/>
    <w:rsid w:val="00793842"/>
    <w:rsid w:val="00796193"/>
    <w:rsid w:val="007B547D"/>
    <w:rsid w:val="007B77B6"/>
    <w:rsid w:val="007E012E"/>
    <w:rsid w:val="007E1347"/>
    <w:rsid w:val="007E3A7F"/>
    <w:rsid w:val="007F4AD1"/>
    <w:rsid w:val="007F7002"/>
    <w:rsid w:val="00804D19"/>
    <w:rsid w:val="00830EC8"/>
    <w:rsid w:val="00834770"/>
    <w:rsid w:val="00834A56"/>
    <w:rsid w:val="00846EB1"/>
    <w:rsid w:val="008553A5"/>
    <w:rsid w:val="0086672F"/>
    <w:rsid w:val="008976FB"/>
    <w:rsid w:val="008C401F"/>
    <w:rsid w:val="008D1397"/>
    <w:rsid w:val="008F56FA"/>
    <w:rsid w:val="008F6AAD"/>
    <w:rsid w:val="0090409E"/>
    <w:rsid w:val="009114A0"/>
    <w:rsid w:val="0092181C"/>
    <w:rsid w:val="00926F99"/>
    <w:rsid w:val="00953B90"/>
    <w:rsid w:val="00961BEE"/>
    <w:rsid w:val="00974780"/>
    <w:rsid w:val="00976547"/>
    <w:rsid w:val="00983D97"/>
    <w:rsid w:val="00985920"/>
    <w:rsid w:val="00987F5F"/>
    <w:rsid w:val="009A446E"/>
    <w:rsid w:val="009B2978"/>
    <w:rsid w:val="009C1D7F"/>
    <w:rsid w:val="009C4E2D"/>
    <w:rsid w:val="009D5AAD"/>
    <w:rsid w:val="009E4061"/>
    <w:rsid w:val="009F3B63"/>
    <w:rsid w:val="00A011A8"/>
    <w:rsid w:val="00A0126E"/>
    <w:rsid w:val="00A07E64"/>
    <w:rsid w:val="00A124A8"/>
    <w:rsid w:val="00A1385F"/>
    <w:rsid w:val="00A15E4A"/>
    <w:rsid w:val="00A247B5"/>
    <w:rsid w:val="00A32A84"/>
    <w:rsid w:val="00A5684A"/>
    <w:rsid w:val="00A7223E"/>
    <w:rsid w:val="00AB47C8"/>
    <w:rsid w:val="00AB635C"/>
    <w:rsid w:val="00AC0BCC"/>
    <w:rsid w:val="00AC4B62"/>
    <w:rsid w:val="00AE1382"/>
    <w:rsid w:val="00AE479D"/>
    <w:rsid w:val="00AE5943"/>
    <w:rsid w:val="00B05E7A"/>
    <w:rsid w:val="00B34158"/>
    <w:rsid w:val="00B3736D"/>
    <w:rsid w:val="00B5485A"/>
    <w:rsid w:val="00B56E11"/>
    <w:rsid w:val="00B63135"/>
    <w:rsid w:val="00B97A82"/>
    <w:rsid w:val="00BB0C43"/>
    <w:rsid w:val="00BB53E9"/>
    <w:rsid w:val="00BB5E30"/>
    <w:rsid w:val="00BF10BB"/>
    <w:rsid w:val="00C26E71"/>
    <w:rsid w:val="00C31884"/>
    <w:rsid w:val="00C5167A"/>
    <w:rsid w:val="00C90015"/>
    <w:rsid w:val="00C91C01"/>
    <w:rsid w:val="00CA1053"/>
    <w:rsid w:val="00CB57BC"/>
    <w:rsid w:val="00CB7AE7"/>
    <w:rsid w:val="00CC1D5A"/>
    <w:rsid w:val="00CD0221"/>
    <w:rsid w:val="00CE29BC"/>
    <w:rsid w:val="00CE3170"/>
    <w:rsid w:val="00CF4B45"/>
    <w:rsid w:val="00CF59B8"/>
    <w:rsid w:val="00D04AA8"/>
    <w:rsid w:val="00D06612"/>
    <w:rsid w:val="00D14371"/>
    <w:rsid w:val="00D2216F"/>
    <w:rsid w:val="00D970B4"/>
    <w:rsid w:val="00DB1FB1"/>
    <w:rsid w:val="00DB56C3"/>
    <w:rsid w:val="00DC4E7B"/>
    <w:rsid w:val="00DC643F"/>
    <w:rsid w:val="00DC655A"/>
    <w:rsid w:val="00DF68A1"/>
    <w:rsid w:val="00E12E1F"/>
    <w:rsid w:val="00E17D72"/>
    <w:rsid w:val="00E25601"/>
    <w:rsid w:val="00E31A7A"/>
    <w:rsid w:val="00E32B41"/>
    <w:rsid w:val="00E44B61"/>
    <w:rsid w:val="00E461FE"/>
    <w:rsid w:val="00E474A7"/>
    <w:rsid w:val="00E57330"/>
    <w:rsid w:val="00E57DC3"/>
    <w:rsid w:val="00E707E4"/>
    <w:rsid w:val="00E728BD"/>
    <w:rsid w:val="00E736B6"/>
    <w:rsid w:val="00E849A4"/>
    <w:rsid w:val="00E95832"/>
    <w:rsid w:val="00EA2545"/>
    <w:rsid w:val="00EB2F9B"/>
    <w:rsid w:val="00EB5533"/>
    <w:rsid w:val="00ED4CDB"/>
    <w:rsid w:val="00EE2B45"/>
    <w:rsid w:val="00F06808"/>
    <w:rsid w:val="00F06D03"/>
    <w:rsid w:val="00F14049"/>
    <w:rsid w:val="00F67861"/>
    <w:rsid w:val="00F91935"/>
    <w:rsid w:val="00FA5F3E"/>
    <w:rsid w:val="00FA61B5"/>
    <w:rsid w:val="00FC41D8"/>
    <w:rsid w:val="00FD670C"/>
    <w:rsid w:val="00FF3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06D77ED1-A303-46CC-AC95-0ABBDEDA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545"/>
    <w:rPr>
      <w:sz w:val="24"/>
      <w:szCs w:val="24"/>
      <w:lang w:eastAsia="en-US"/>
    </w:rPr>
  </w:style>
  <w:style w:type="paragraph" w:styleId="Heading1">
    <w:name w:val="heading 1"/>
    <w:basedOn w:val="Normal"/>
    <w:next w:val="Normal"/>
    <w:qFormat/>
    <w:rsid w:val="00EA2545"/>
    <w:pPr>
      <w:keepNext/>
      <w:ind w:right="-360"/>
      <w:outlineLvl w:val="0"/>
    </w:pPr>
    <w:rPr>
      <w:rFonts w:ascii="Arial" w:hAnsi="Arial" w:cs="Arial"/>
      <w:b/>
      <w:bCs/>
    </w:rPr>
  </w:style>
  <w:style w:type="paragraph" w:styleId="Heading2">
    <w:name w:val="heading 2"/>
    <w:basedOn w:val="Normal"/>
    <w:next w:val="Normal"/>
    <w:qFormat/>
    <w:rsid w:val="00EA2545"/>
    <w:pPr>
      <w:keepNext/>
      <w:jc w:val="both"/>
      <w:outlineLvl w:val="1"/>
    </w:pPr>
    <w:rPr>
      <w:rFonts w:ascii="Arial" w:hAnsi="Arial" w:cs="Arial"/>
      <w:b/>
      <w:bCs/>
    </w:rPr>
  </w:style>
  <w:style w:type="paragraph" w:styleId="Heading3">
    <w:name w:val="heading 3"/>
    <w:basedOn w:val="Normal"/>
    <w:next w:val="Normal"/>
    <w:qFormat/>
    <w:rsid w:val="00EA2545"/>
    <w:pPr>
      <w:keepNext/>
      <w:jc w:val="both"/>
      <w:outlineLvl w:val="2"/>
    </w:pPr>
    <w:rPr>
      <w:rFonts w:ascii="Arial" w:hAnsi="Arial" w:cs="Arial"/>
      <w:b/>
      <w:bCs/>
    </w:rPr>
  </w:style>
  <w:style w:type="paragraph" w:styleId="Heading4">
    <w:name w:val="heading 4"/>
    <w:basedOn w:val="Normal"/>
    <w:next w:val="Normal"/>
    <w:qFormat/>
    <w:rsid w:val="00EA2545"/>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A2545"/>
    <w:pPr>
      <w:jc w:val="both"/>
    </w:pPr>
    <w:rPr>
      <w:rFonts w:ascii="Arial" w:hAnsi="Arial"/>
      <w:sz w:val="22"/>
      <w:szCs w:val="20"/>
    </w:rPr>
  </w:style>
  <w:style w:type="paragraph" w:styleId="BodyText2">
    <w:name w:val="Body Text 2"/>
    <w:basedOn w:val="Normal"/>
    <w:semiHidden/>
    <w:rsid w:val="00EA2545"/>
    <w:pPr>
      <w:jc w:val="both"/>
    </w:pPr>
    <w:rPr>
      <w:rFonts w:ascii="Arial" w:hAnsi="Arial" w:cs="Arial"/>
    </w:rPr>
  </w:style>
  <w:style w:type="paragraph" w:styleId="BodyText3">
    <w:name w:val="Body Text 3"/>
    <w:basedOn w:val="Normal"/>
    <w:semiHidden/>
    <w:rsid w:val="00EA2545"/>
    <w:pPr>
      <w:ind w:right="-270"/>
      <w:jc w:val="both"/>
    </w:pPr>
    <w:rPr>
      <w:rFonts w:ascii="Arial" w:hAnsi="Arial" w:cs="Arial"/>
    </w:rPr>
  </w:style>
  <w:style w:type="paragraph" w:styleId="Header">
    <w:name w:val="header"/>
    <w:basedOn w:val="Normal"/>
    <w:link w:val="HeaderChar"/>
    <w:semiHidden/>
    <w:rsid w:val="00DB1FB1"/>
    <w:pPr>
      <w:tabs>
        <w:tab w:val="center" w:pos="4320"/>
        <w:tab w:val="right" w:pos="8640"/>
      </w:tabs>
      <w:overflowPunct w:val="0"/>
      <w:autoSpaceDE w:val="0"/>
      <w:autoSpaceDN w:val="0"/>
      <w:adjustRightInd w:val="0"/>
      <w:jc w:val="both"/>
      <w:textAlignment w:val="baseline"/>
    </w:pPr>
    <w:rPr>
      <w:rFonts w:ascii="CG Times (W1)" w:hAnsi="CG Times (W1)"/>
      <w:szCs w:val="20"/>
    </w:rPr>
  </w:style>
  <w:style w:type="character" w:customStyle="1" w:styleId="HeaderChar">
    <w:name w:val="Header Char"/>
    <w:basedOn w:val="DefaultParagraphFont"/>
    <w:link w:val="Header"/>
    <w:semiHidden/>
    <w:rsid w:val="00DB1FB1"/>
    <w:rPr>
      <w:rFonts w:ascii="CG Times (W1)" w:hAnsi="CG Times (W1)"/>
      <w:sz w:val="24"/>
      <w:lang w:eastAsia="en-US"/>
    </w:rPr>
  </w:style>
  <w:style w:type="paragraph" w:styleId="Footer">
    <w:name w:val="footer"/>
    <w:basedOn w:val="Normal"/>
    <w:link w:val="FooterChar"/>
    <w:uiPriority w:val="99"/>
    <w:semiHidden/>
    <w:unhideWhenUsed/>
    <w:rsid w:val="00DB1FB1"/>
    <w:pPr>
      <w:tabs>
        <w:tab w:val="center" w:pos="4513"/>
        <w:tab w:val="right" w:pos="9026"/>
      </w:tabs>
    </w:pPr>
    <w:rPr>
      <w:noProof/>
    </w:rPr>
  </w:style>
  <w:style w:type="character" w:customStyle="1" w:styleId="FooterChar">
    <w:name w:val="Footer Char"/>
    <w:basedOn w:val="DefaultParagraphFont"/>
    <w:link w:val="Footer"/>
    <w:uiPriority w:val="99"/>
    <w:semiHidden/>
    <w:rsid w:val="00DB1FB1"/>
    <w:rPr>
      <w:noProof/>
      <w:sz w:val="24"/>
      <w:szCs w:val="24"/>
      <w:lang w:eastAsia="en-US"/>
    </w:rPr>
  </w:style>
  <w:style w:type="paragraph" w:styleId="ListParagraph">
    <w:name w:val="List Paragraph"/>
    <w:basedOn w:val="Normal"/>
    <w:uiPriority w:val="34"/>
    <w:qFormat/>
    <w:rsid w:val="001A24CF"/>
    <w:pPr>
      <w:ind w:left="720"/>
    </w:pPr>
  </w:style>
  <w:style w:type="paragraph" w:styleId="BalloonText">
    <w:name w:val="Balloon Text"/>
    <w:basedOn w:val="Normal"/>
    <w:link w:val="BalloonTextChar"/>
    <w:uiPriority w:val="99"/>
    <w:semiHidden/>
    <w:unhideWhenUsed/>
    <w:rsid w:val="00BB53E9"/>
    <w:rPr>
      <w:rFonts w:ascii="Tahoma" w:hAnsi="Tahoma" w:cs="Tahoma"/>
      <w:sz w:val="16"/>
      <w:szCs w:val="16"/>
    </w:rPr>
  </w:style>
  <w:style w:type="character" w:customStyle="1" w:styleId="BalloonTextChar">
    <w:name w:val="Balloon Text Char"/>
    <w:basedOn w:val="DefaultParagraphFont"/>
    <w:link w:val="BalloonText"/>
    <w:uiPriority w:val="99"/>
    <w:semiHidden/>
    <w:rsid w:val="00BB53E9"/>
    <w:rPr>
      <w:rFonts w:ascii="Tahoma" w:hAnsi="Tahoma" w:cs="Tahoma"/>
      <w:sz w:val="16"/>
      <w:szCs w:val="16"/>
      <w:lang w:eastAsia="en-US"/>
    </w:rPr>
  </w:style>
  <w:style w:type="paragraph" w:styleId="BodyTextIndent">
    <w:name w:val="Body Text Indent"/>
    <w:basedOn w:val="Normal"/>
    <w:link w:val="BodyTextIndentChar"/>
    <w:uiPriority w:val="99"/>
    <w:semiHidden/>
    <w:unhideWhenUsed/>
    <w:rsid w:val="00207128"/>
    <w:pPr>
      <w:spacing w:after="120"/>
      <w:ind w:left="283"/>
    </w:pPr>
  </w:style>
  <w:style w:type="character" w:customStyle="1" w:styleId="BodyTextIndentChar">
    <w:name w:val="Body Text Indent Char"/>
    <w:basedOn w:val="DefaultParagraphFont"/>
    <w:link w:val="BodyTextIndent"/>
    <w:uiPriority w:val="99"/>
    <w:semiHidden/>
    <w:rsid w:val="00207128"/>
    <w:rPr>
      <w:sz w:val="24"/>
      <w:szCs w:val="24"/>
      <w:lang w:eastAsia="en-US"/>
    </w:rPr>
  </w:style>
  <w:style w:type="paragraph" w:styleId="BodyTextIndent2">
    <w:name w:val="Body Text Indent 2"/>
    <w:basedOn w:val="Normal"/>
    <w:link w:val="BodyTextIndent2Char"/>
    <w:uiPriority w:val="99"/>
    <w:unhideWhenUsed/>
    <w:rsid w:val="00207128"/>
    <w:pPr>
      <w:spacing w:after="120" w:line="480" w:lineRule="auto"/>
      <w:ind w:left="283"/>
    </w:pPr>
  </w:style>
  <w:style w:type="character" w:customStyle="1" w:styleId="BodyTextIndent2Char">
    <w:name w:val="Body Text Indent 2 Char"/>
    <w:basedOn w:val="DefaultParagraphFont"/>
    <w:link w:val="BodyTextIndent2"/>
    <w:uiPriority w:val="99"/>
    <w:rsid w:val="00207128"/>
    <w:rPr>
      <w:sz w:val="24"/>
      <w:szCs w:val="24"/>
      <w:lang w:eastAsia="en-US"/>
    </w:rPr>
  </w:style>
  <w:style w:type="paragraph" w:styleId="Title">
    <w:name w:val="Title"/>
    <w:basedOn w:val="Normal"/>
    <w:link w:val="TitleChar"/>
    <w:qFormat/>
    <w:rsid w:val="00834A56"/>
    <w:pPr>
      <w:jc w:val="center"/>
    </w:pPr>
    <w:rPr>
      <w:rFonts w:ascii="Arial" w:hAnsi="Arial"/>
      <w:b/>
      <w:szCs w:val="20"/>
    </w:rPr>
  </w:style>
  <w:style w:type="character" w:customStyle="1" w:styleId="TitleChar">
    <w:name w:val="Title Char"/>
    <w:basedOn w:val="DefaultParagraphFont"/>
    <w:link w:val="Title"/>
    <w:rsid w:val="00834A56"/>
    <w:rPr>
      <w:rFonts w:ascii="Arial" w:hAnsi="Arial"/>
      <w:b/>
      <w:sz w:val="24"/>
      <w:lang w:eastAsia="en-US"/>
    </w:rPr>
  </w:style>
  <w:style w:type="paragraph" w:styleId="NormalWeb">
    <w:name w:val="Normal (Web)"/>
    <w:basedOn w:val="Normal"/>
    <w:uiPriority w:val="99"/>
    <w:semiHidden/>
    <w:unhideWhenUsed/>
    <w:rsid w:val="00AE479D"/>
    <w:pPr>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7275">
      <w:bodyDiv w:val="1"/>
      <w:marLeft w:val="0"/>
      <w:marRight w:val="0"/>
      <w:marTop w:val="0"/>
      <w:marBottom w:val="0"/>
      <w:divBdr>
        <w:top w:val="none" w:sz="0" w:space="0" w:color="auto"/>
        <w:left w:val="none" w:sz="0" w:space="0" w:color="auto"/>
        <w:bottom w:val="none" w:sz="0" w:space="0" w:color="auto"/>
        <w:right w:val="none" w:sz="0" w:space="0" w:color="auto"/>
      </w:divBdr>
      <w:divsChild>
        <w:div w:id="173231018">
          <w:marLeft w:val="547"/>
          <w:marRight w:val="0"/>
          <w:marTop w:val="0"/>
          <w:marBottom w:val="0"/>
          <w:divBdr>
            <w:top w:val="none" w:sz="0" w:space="0" w:color="auto"/>
            <w:left w:val="none" w:sz="0" w:space="0" w:color="auto"/>
            <w:bottom w:val="none" w:sz="0" w:space="0" w:color="auto"/>
            <w:right w:val="none" w:sz="0" w:space="0" w:color="auto"/>
          </w:divBdr>
        </w:div>
        <w:div w:id="1210530052">
          <w:marLeft w:val="1166"/>
          <w:marRight w:val="0"/>
          <w:marTop w:val="0"/>
          <w:marBottom w:val="0"/>
          <w:divBdr>
            <w:top w:val="none" w:sz="0" w:space="0" w:color="auto"/>
            <w:left w:val="none" w:sz="0" w:space="0" w:color="auto"/>
            <w:bottom w:val="none" w:sz="0" w:space="0" w:color="auto"/>
            <w:right w:val="none" w:sz="0" w:space="0" w:color="auto"/>
          </w:divBdr>
        </w:div>
        <w:div w:id="1878662864">
          <w:marLeft w:val="2520"/>
          <w:marRight w:val="0"/>
          <w:marTop w:val="0"/>
          <w:marBottom w:val="0"/>
          <w:divBdr>
            <w:top w:val="none" w:sz="0" w:space="0" w:color="auto"/>
            <w:left w:val="none" w:sz="0" w:space="0" w:color="auto"/>
            <w:bottom w:val="none" w:sz="0" w:space="0" w:color="auto"/>
            <w:right w:val="none" w:sz="0" w:space="0" w:color="auto"/>
          </w:divBdr>
        </w:div>
        <w:div w:id="1371033049">
          <w:marLeft w:val="1800"/>
          <w:marRight w:val="0"/>
          <w:marTop w:val="0"/>
          <w:marBottom w:val="0"/>
          <w:divBdr>
            <w:top w:val="none" w:sz="0" w:space="0" w:color="auto"/>
            <w:left w:val="none" w:sz="0" w:space="0" w:color="auto"/>
            <w:bottom w:val="none" w:sz="0" w:space="0" w:color="auto"/>
            <w:right w:val="none" w:sz="0" w:space="0" w:color="auto"/>
          </w:divBdr>
        </w:div>
        <w:div w:id="1095368707">
          <w:marLeft w:val="2520"/>
          <w:marRight w:val="0"/>
          <w:marTop w:val="0"/>
          <w:marBottom w:val="0"/>
          <w:divBdr>
            <w:top w:val="none" w:sz="0" w:space="0" w:color="auto"/>
            <w:left w:val="none" w:sz="0" w:space="0" w:color="auto"/>
            <w:bottom w:val="none" w:sz="0" w:space="0" w:color="auto"/>
            <w:right w:val="none" w:sz="0" w:space="0" w:color="auto"/>
          </w:divBdr>
        </w:div>
        <w:div w:id="589389828">
          <w:marLeft w:val="1800"/>
          <w:marRight w:val="0"/>
          <w:marTop w:val="0"/>
          <w:marBottom w:val="0"/>
          <w:divBdr>
            <w:top w:val="none" w:sz="0" w:space="0" w:color="auto"/>
            <w:left w:val="none" w:sz="0" w:space="0" w:color="auto"/>
            <w:bottom w:val="none" w:sz="0" w:space="0" w:color="auto"/>
            <w:right w:val="none" w:sz="0" w:space="0" w:color="auto"/>
          </w:divBdr>
        </w:div>
        <w:div w:id="850219387">
          <w:marLeft w:val="1800"/>
          <w:marRight w:val="0"/>
          <w:marTop w:val="0"/>
          <w:marBottom w:val="0"/>
          <w:divBdr>
            <w:top w:val="none" w:sz="0" w:space="0" w:color="auto"/>
            <w:left w:val="none" w:sz="0" w:space="0" w:color="auto"/>
            <w:bottom w:val="none" w:sz="0" w:space="0" w:color="auto"/>
            <w:right w:val="none" w:sz="0" w:space="0" w:color="auto"/>
          </w:divBdr>
        </w:div>
        <w:div w:id="1667242283">
          <w:marLeft w:val="547"/>
          <w:marRight w:val="0"/>
          <w:marTop w:val="0"/>
          <w:marBottom w:val="0"/>
          <w:divBdr>
            <w:top w:val="none" w:sz="0" w:space="0" w:color="auto"/>
            <w:left w:val="none" w:sz="0" w:space="0" w:color="auto"/>
            <w:bottom w:val="none" w:sz="0" w:space="0" w:color="auto"/>
            <w:right w:val="none" w:sz="0" w:space="0" w:color="auto"/>
          </w:divBdr>
        </w:div>
      </w:divsChild>
    </w:div>
    <w:div w:id="182854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2412</Words>
  <Characters>14588</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National JD Template</vt:lpstr>
    </vt:vector>
  </TitlesOfParts>
  <Company>NHS Highland</Company>
  <LinksUpToDate>false</LinksUpToDate>
  <CharactersWithSpaces>16967</CharactersWithSpaces>
  <SharedDoc>false</SharedDoc>
  <HLinks>
    <vt:vector size="6" baseType="variant">
      <vt:variant>
        <vt:i4>36</vt:i4>
      </vt:variant>
      <vt:variant>
        <vt:i4>1128</vt:i4>
      </vt:variant>
      <vt:variant>
        <vt:i4>1025</vt:i4>
      </vt:variant>
      <vt:variant>
        <vt:i4>1</vt:i4>
      </vt:variant>
      <vt:variant>
        <vt:lpwstr>http://9.200.150.6/internal/resources/identity/images/SH_blk.jpg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JD Template</dc:title>
  <dc:creator>hrja01</dc:creator>
  <cp:lastModifiedBy>Evie Grains (NHS Shetland)</cp:lastModifiedBy>
  <cp:revision>3</cp:revision>
  <cp:lastPrinted>2023-06-02T13:35:00Z</cp:lastPrinted>
  <dcterms:created xsi:type="dcterms:W3CDTF">2023-06-02T13:35:00Z</dcterms:created>
  <dcterms:modified xsi:type="dcterms:W3CDTF">2023-06-02T13:35:00Z</dcterms:modified>
</cp:coreProperties>
</file>