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5BC8C" w14:textId="560BDC27" w:rsidR="00CB53A5" w:rsidRPr="008E73D5" w:rsidRDefault="00BB6D88" w:rsidP="008E73D5">
      <w:pPr>
        <w:jc w:val="right"/>
        <w:rPr>
          <w:rFonts w:ascii="Arial" w:hAnsi="Arial" w:cs="Arial"/>
          <w:sz w:val="24"/>
          <w:szCs w:val="24"/>
        </w:rPr>
      </w:pPr>
      <w:r w:rsidRPr="003E5FA5">
        <w:rPr>
          <w:rFonts w:ascii="Arial" w:hAnsi="Arial" w:cs="Arial"/>
          <w:noProof/>
          <w:sz w:val="24"/>
          <w:szCs w:val="24"/>
          <w:lang w:eastAsia="en-GB"/>
        </w:rPr>
        <w:drawing>
          <wp:anchor distT="0" distB="0" distL="114300" distR="114300" simplePos="0" relativeHeight="251658240" behindDoc="1" locked="0" layoutInCell="1" allowOverlap="1" wp14:anchorId="55C83B06" wp14:editId="4B58338A">
            <wp:simplePos x="0" y="0"/>
            <wp:positionH relativeFrom="column">
              <wp:posOffset>-887730</wp:posOffset>
            </wp:positionH>
            <wp:positionV relativeFrom="paragraph">
              <wp:posOffset>-7995285</wp:posOffset>
            </wp:positionV>
            <wp:extent cx="7543800" cy="10715625"/>
            <wp:effectExtent l="19050" t="0" r="0" b="0"/>
            <wp:wrapNone/>
            <wp:docPr id="3" name="Picture 4"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5" cstate="print"/>
                    <a:stretch>
                      <a:fillRect/>
                    </a:stretch>
                  </pic:blipFill>
                  <pic:spPr>
                    <a:xfrm>
                      <a:off x="0" y="0"/>
                      <a:ext cx="7543800" cy="10715625"/>
                    </a:xfrm>
                    <a:prstGeom prst="rect">
                      <a:avLst/>
                    </a:prstGeom>
                  </pic:spPr>
                </pic:pic>
              </a:graphicData>
            </a:graphic>
          </wp:anchor>
        </w:drawing>
      </w:r>
    </w:p>
    <w:p w14:paraId="3C4F0DD1" w14:textId="2009B011" w:rsidR="003E5FA5" w:rsidRDefault="00A75F6D">
      <w:pPr>
        <w:spacing w:after="0" w:line="240" w:lineRule="auto"/>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0F853F73" wp14:editId="65E83D30">
                <wp:simplePos x="0" y="0"/>
                <wp:positionH relativeFrom="margin">
                  <wp:align>left</wp:align>
                </wp:positionH>
                <wp:positionV relativeFrom="paragraph">
                  <wp:posOffset>2091055</wp:posOffset>
                </wp:positionV>
                <wp:extent cx="4916805" cy="2057400"/>
                <wp:effectExtent l="0" t="0" r="0" b="0"/>
                <wp:wrapTight wrapText="bothSides">
                  <wp:wrapPolygon edited="0">
                    <wp:start x="167" y="600"/>
                    <wp:lineTo x="167" y="21000"/>
                    <wp:lineTo x="21341" y="21000"/>
                    <wp:lineTo x="21341" y="600"/>
                    <wp:lineTo x="167" y="60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6A7F" w14:textId="66EF98AA" w:rsidR="003E5FA5" w:rsidRDefault="003E5FA5" w:rsidP="003E5FA5">
                            <w:pPr>
                              <w:pStyle w:val="BasicParagraph"/>
                              <w:ind w:left="2160" w:hanging="2160"/>
                              <w:rPr>
                                <w:rFonts w:ascii="Arial-BoldMT" w:hAnsi="Arial-BoldMT" w:cs="Arial-BoldMT"/>
                                <w:b/>
                                <w:bCs/>
                                <w:color w:val="0094DF"/>
                                <w:sz w:val="32"/>
                                <w:szCs w:val="32"/>
                              </w:rPr>
                            </w:pPr>
                            <w:r>
                              <w:rPr>
                                <w:rFonts w:ascii="Arial-BoldMT" w:hAnsi="Arial-BoldMT" w:cs="Arial-BoldMT"/>
                                <w:b/>
                                <w:bCs/>
                                <w:color w:val="0094DF"/>
                                <w:sz w:val="32"/>
                                <w:szCs w:val="32"/>
                              </w:rPr>
                              <w:t>Job Title:</w:t>
                            </w:r>
                            <w:r>
                              <w:rPr>
                                <w:rFonts w:ascii="Arial-BoldMT" w:hAnsi="Arial-BoldMT" w:cs="Arial-BoldMT"/>
                                <w:b/>
                                <w:bCs/>
                                <w:color w:val="0094DF"/>
                                <w:sz w:val="32"/>
                                <w:szCs w:val="32"/>
                              </w:rPr>
                              <w:tab/>
                            </w:r>
                            <w:r w:rsidR="00A75F6D">
                              <w:rPr>
                                <w:rFonts w:ascii="Arial-BoldMT" w:hAnsi="Arial-BoldMT" w:cs="Arial-BoldMT"/>
                                <w:b/>
                                <w:bCs/>
                                <w:color w:val="244061" w:themeColor="accent1" w:themeShade="80"/>
                                <w:sz w:val="32"/>
                                <w:szCs w:val="32"/>
                              </w:rPr>
                              <w:t>Clinical Research F</w:t>
                            </w:r>
                            <w:r w:rsidR="00BB6D88">
                              <w:rPr>
                                <w:rFonts w:ascii="Arial-BoldMT" w:hAnsi="Arial-BoldMT" w:cs="Arial-BoldMT"/>
                                <w:b/>
                                <w:bCs/>
                                <w:color w:val="244061" w:themeColor="accent1" w:themeShade="80"/>
                                <w:sz w:val="32"/>
                                <w:szCs w:val="32"/>
                              </w:rPr>
                              <w:t xml:space="preserve">ellow </w:t>
                            </w:r>
                            <w:proofErr w:type="gramStart"/>
                            <w:r w:rsidR="00BB6D88">
                              <w:rPr>
                                <w:rFonts w:ascii="Arial-BoldMT" w:hAnsi="Arial-BoldMT" w:cs="Arial-BoldMT"/>
                                <w:b/>
                                <w:bCs/>
                                <w:color w:val="244061" w:themeColor="accent1" w:themeShade="80"/>
                                <w:sz w:val="32"/>
                                <w:szCs w:val="32"/>
                              </w:rPr>
                              <w:t>In</w:t>
                            </w:r>
                            <w:proofErr w:type="gramEnd"/>
                            <w:r w:rsidR="00BB6D88">
                              <w:rPr>
                                <w:rFonts w:ascii="Arial-BoldMT" w:hAnsi="Arial-BoldMT" w:cs="Arial-BoldMT"/>
                                <w:b/>
                                <w:bCs/>
                                <w:color w:val="244061" w:themeColor="accent1" w:themeShade="80"/>
                                <w:sz w:val="32"/>
                                <w:szCs w:val="32"/>
                              </w:rPr>
                              <w:t xml:space="preserve"> Reproductive Medicine </w:t>
                            </w:r>
                          </w:p>
                          <w:p w14:paraId="68694CE5" w14:textId="77777777" w:rsidR="003E5FA5" w:rsidRDefault="003E5FA5" w:rsidP="003E5FA5">
                            <w:pPr>
                              <w:pStyle w:val="BasicParagraph"/>
                              <w:ind w:left="2160" w:hanging="2160"/>
                              <w:rPr>
                                <w:rFonts w:ascii="Arial-BoldMT" w:hAnsi="Arial-BoldMT" w:cs="Arial-BoldMT"/>
                                <w:b/>
                                <w:bCs/>
                                <w:color w:val="0094DF"/>
                                <w:sz w:val="32"/>
                                <w:szCs w:val="32"/>
                              </w:rPr>
                            </w:pPr>
                            <w:r>
                              <w:rPr>
                                <w:rFonts w:ascii="Arial-BoldMT" w:hAnsi="Arial-BoldMT" w:cs="Arial-BoldMT"/>
                                <w:b/>
                                <w:bCs/>
                                <w:color w:val="0094DF"/>
                                <w:sz w:val="32"/>
                                <w:szCs w:val="32"/>
                              </w:rPr>
                              <w:t>Location:</w:t>
                            </w:r>
                            <w:r>
                              <w:rPr>
                                <w:rFonts w:ascii="Arial-BoldMT" w:hAnsi="Arial-BoldMT" w:cs="Arial-BoldMT"/>
                                <w:b/>
                                <w:bCs/>
                                <w:color w:val="0094DF"/>
                                <w:sz w:val="32"/>
                                <w:szCs w:val="32"/>
                              </w:rPr>
                              <w:tab/>
                            </w:r>
                            <w:r w:rsidR="008D6BB1">
                              <w:rPr>
                                <w:rFonts w:ascii="Arial-BoldMT" w:hAnsi="Arial-BoldMT" w:cs="Arial-BoldMT"/>
                                <w:b/>
                                <w:bCs/>
                                <w:color w:val="00377A"/>
                                <w:sz w:val="32"/>
                                <w:szCs w:val="32"/>
                              </w:rPr>
                              <w:t>Aberdeen Fertility Centre</w:t>
                            </w:r>
                            <w:r>
                              <w:rPr>
                                <w:rFonts w:ascii="Arial-BoldMT" w:hAnsi="Arial-BoldMT" w:cs="Arial-BoldMT"/>
                                <w:b/>
                                <w:bCs/>
                                <w:color w:val="00377A"/>
                                <w:sz w:val="32"/>
                                <w:szCs w:val="32"/>
                              </w:rPr>
                              <w:t xml:space="preserve"> Aberdeen Maternity Hospital</w:t>
                            </w:r>
                          </w:p>
                          <w:p w14:paraId="2AB7E753" w14:textId="1B5A90CF" w:rsidR="003E5FA5" w:rsidRDefault="003E5FA5" w:rsidP="003E5FA5">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sidR="00A75F6D">
                              <w:rPr>
                                <w:rFonts w:ascii="Arial-BoldMT" w:hAnsi="Arial-BoldMT" w:cs="Arial-BoldMT"/>
                                <w:b/>
                                <w:bCs/>
                                <w:color w:val="00377A"/>
                                <w:sz w:val="32"/>
                                <w:szCs w:val="32"/>
                              </w:rPr>
                              <w:t xml:space="preserve">          PM149690</w:t>
                            </w:r>
                          </w:p>
                          <w:p w14:paraId="6C3237D6" w14:textId="1883F078" w:rsidR="003E5FA5" w:rsidRPr="00A75F6D" w:rsidRDefault="003E5FA5" w:rsidP="003E5FA5">
                            <w:pPr>
                              <w:pStyle w:val="BasicParagraph"/>
                              <w:rPr>
                                <w:rFonts w:ascii="Arial-BoldMT" w:hAnsi="Arial-BoldMT" w:cs="Arial-BoldMT"/>
                                <w:b/>
                                <w:bCs/>
                                <w:color w:val="244061" w:themeColor="accent1" w:themeShade="80"/>
                                <w:sz w:val="32"/>
                                <w:szCs w:val="32"/>
                              </w:rPr>
                            </w:pPr>
                            <w:r>
                              <w:rPr>
                                <w:rFonts w:ascii="Arial-BoldMT" w:hAnsi="Arial-BoldMT" w:cs="Arial-BoldMT"/>
                                <w:b/>
                                <w:bCs/>
                                <w:color w:val="0094DF"/>
                                <w:sz w:val="32"/>
                                <w:szCs w:val="32"/>
                              </w:rPr>
                              <w:t xml:space="preserve">Closing Date: </w:t>
                            </w:r>
                            <w:r w:rsidR="00A75F6D" w:rsidRPr="00A75F6D">
                              <w:rPr>
                                <w:rFonts w:ascii="Arial-BoldMT" w:hAnsi="Arial-BoldMT" w:cs="Arial-BoldMT"/>
                                <w:b/>
                                <w:bCs/>
                                <w:color w:val="244061" w:themeColor="accent1" w:themeShade="80"/>
                                <w:sz w:val="32"/>
                                <w:szCs w:val="32"/>
                              </w:rPr>
                              <w:t>Sunday, 02 July 2023</w:t>
                            </w:r>
                          </w:p>
                          <w:p w14:paraId="5D950108" w14:textId="77777777" w:rsidR="003E5FA5" w:rsidRDefault="003E5FA5" w:rsidP="003E5FA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53F73" id="_x0000_t202" coordsize="21600,21600" o:spt="202" path="m,l,21600r21600,l21600,xe">
                <v:stroke joinstyle="miter"/>
                <v:path gradientshapeok="t" o:connecttype="rect"/>
              </v:shapetype>
              <v:shape id="Text Box 2" o:spid="_x0000_s1026" type="#_x0000_t202" style="position:absolute;margin-left:0;margin-top:164.65pt;width:387.15pt;height:16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" filled="f" stroked="f">
                <v:textbox inset=",7.2pt,,7.2pt">
                  <w:txbxContent>
                    <w:p w14:paraId="2E936A7F" w14:textId="66EF98AA" w:rsidR="003E5FA5" w:rsidRDefault="003E5FA5" w:rsidP="003E5FA5">
                      <w:pPr>
                        <w:pStyle w:val="BasicParagraph"/>
                        <w:ind w:left="2160" w:hanging="2160"/>
                        <w:rPr>
                          <w:rFonts w:ascii="Arial-BoldMT" w:hAnsi="Arial-BoldMT" w:cs="Arial-BoldMT"/>
                          <w:b/>
                          <w:bCs/>
                          <w:color w:val="0094DF"/>
                          <w:sz w:val="32"/>
                          <w:szCs w:val="32"/>
                        </w:rPr>
                      </w:pPr>
                      <w:r>
                        <w:rPr>
                          <w:rFonts w:ascii="Arial-BoldMT" w:hAnsi="Arial-BoldMT" w:cs="Arial-BoldMT"/>
                          <w:b/>
                          <w:bCs/>
                          <w:color w:val="0094DF"/>
                          <w:sz w:val="32"/>
                          <w:szCs w:val="32"/>
                        </w:rPr>
                        <w:t>Job Title:</w:t>
                      </w:r>
                      <w:r>
                        <w:rPr>
                          <w:rFonts w:ascii="Arial-BoldMT" w:hAnsi="Arial-BoldMT" w:cs="Arial-BoldMT"/>
                          <w:b/>
                          <w:bCs/>
                          <w:color w:val="0094DF"/>
                          <w:sz w:val="32"/>
                          <w:szCs w:val="32"/>
                        </w:rPr>
                        <w:tab/>
                      </w:r>
                      <w:r w:rsidR="00A75F6D">
                        <w:rPr>
                          <w:rFonts w:ascii="Arial-BoldMT" w:hAnsi="Arial-BoldMT" w:cs="Arial-BoldMT"/>
                          <w:b/>
                          <w:bCs/>
                          <w:color w:val="244061" w:themeColor="accent1" w:themeShade="80"/>
                          <w:sz w:val="32"/>
                          <w:szCs w:val="32"/>
                        </w:rPr>
                        <w:t>Clinical Research F</w:t>
                      </w:r>
                      <w:r w:rsidR="00BB6D88">
                        <w:rPr>
                          <w:rFonts w:ascii="Arial-BoldMT" w:hAnsi="Arial-BoldMT" w:cs="Arial-BoldMT"/>
                          <w:b/>
                          <w:bCs/>
                          <w:color w:val="244061" w:themeColor="accent1" w:themeShade="80"/>
                          <w:sz w:val="32"/>
                          <w:szCs w:val="32"/>
                        </w:rPr>
                        <w:t xml:space="preserve">ellow </w:t>
                      </w:r>
                      <w:proofErr w:type="gramStart"/>
                      <w:r w:rsidR="00BB6D88">
                        <w:rPr>
                          <w:rFonts w:ascii="Arial-BoldMT" w:hAnsi="Arial-BoldMT" w:cs="Arial-BoldMT"/>
                          <w:b/>
                          <w:bCs/>
                          <w:color w:val="244061" w:themeColor="accent1" w:themeShade="80"/>
                          <w:sz w:val="32"/>
                          <w:szCs w:val="32"/>
                        </w:rPr>
                        <w:t>In</w:t>
                      </w:r>
                      <w:proofErr w:type="gramEnd"/>
                      <w:r w:rsidR="00BB6D88">
                        <w:rPr>
                          <w:rFonts w:ascii="Arial-BoldMT" w:hAnsi="Arial-BoldMT" w:cs="Arial-BoldMT"/>
                          <w:b/>
                          <w:bCs/>
                          <w:color w:val="244061" w:themeColor="accent1" w:themeShade="80"/>
                          <w:sz w:val="32"/>
                          <w:szCs w:val="32"/>
                        </w:rPr>
                        <w:t xml:space="preserve"> Reproductive Medicine </w:t>
                      </w:r>
                    </w:p>
                    <w:p w14:paraId="68694CE5" w14:textId="77777777" w:rsidR="003E5FA5" w:rsidRDefault="003E5FA5" w:rsidP="003E5FA5">
                      <w:pPr>
                        <w:pStyle w:val="BasicParagraph"/>
                        <w:ind w:left="2160" w:hanging="2160"/>
                        <w:rPr>
                          <w:rFonts w:ascii="Arial-BoldMT" w:hAnsi="Arial-BoldMT" w:cs="Arial-BoldMT"/>
                          <w:b/>
                          <w:bCs/>
                          <w:color w:val="0094DF"/>
                          <w:sz w:val="32"/>
                          <w:szCs w:val="32"/>
                        </w:rPr>
                      </w:pPr>
                      <w:r>
                        <w:rPr>
                          <w:rFonts w:ascii="Arial-BoldMT" w:hAnsi="Arial-BoldMT" w:cs="Arial-BoldMT"/>
                          <w:b/>
                          <w:bCs/>
                          <w:color w:val="0094DF"/>
                          <w:sz w:val="32"/>
                          <w:szCs w:val="32"/>
                        </w:rPr>
                        <w:t>Location:</w:t>
                      </w:r>
                      <w:r>
                        <w:rPr>
                          <w:rFonts w:ascii="Arial-BoldMT" w:hAnsi="Arial-BoldMT" w:cs="Arial-BoldMT"/>
                          <w:b/>
                          <w:bCs/>
                          <w:color w:val="0094DF"/>
                          <w:sz w:val="32"/>
                          <w:szCs w:val="32"/>
                        </w:rPr>
                        <w:tab/>
                      </w:r>
                      <w:r w:rsidR="008D6BB1">
                        <w:rPr>
                          <w:rFonts w:ascii="Arial-BoldMT" w:hAnsi="Arial-BoldMT" w:cs="Arial-BoldMT"/>
                          <w:b/>
                          <w:bCs/>
                          <w:color w:val="00377A"/>
                          <w:sz w:val="32"/>
                          <w:szCs w:val="32"/>
                        </w:rPr>
                        <w:t>Aberdeen Fertility Centre</w:t>
                      </w:r>
                      <w:r>
                        <w:rPr>
                          <w:rFonts w:ascii="Arial-BoldMT" w:hAnsi="Arial-BoldMT" w:cs="Arial-BoldMT"/>
                          <w:b/>
                          <w:bCs/>
                          <w:color w:val="00377A"/>
                          <w:sz w:val="32"/>
                          <w:szCs w:val="32"/>
                        </w:rPr>
                        <w:t xml:space="preserve"> Aberdeen Maternity Hospital</w:t>
                      </w:r>
                    </w:p>
                    <w:p w14:paraId="2AB7E753" w14:textId="1B5A90CF" w:rsidR="003E5FA5" w:rsidRDefault="003E5FA5" w:rsidP="003E5FA5">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sidR="00A75F6D">
                        <w:rPr>
                          <w:rFonts w:ascii="Arial-BoldMT" w:hAnsi="Arial-BoldMT" w:cs="Arial-BoldMT"/>
                          <w:b/>
                          <w:bCs/>
                          <w:color w:val="00377A"/>
                          <w:sz w:val="32"/>
                          <w:szCs w:val="32"/>
                        </w:rPr>
                        <w:t xml:space="preserve">          PM149690</w:t>
                      </w:r>
                    </w:p>
                    <w:p w14:paraId="6C3237D6" w14:textId="1883F078" w:rsidR="003E5FA5" w:rsidRPr="00A75F6D" w:rsidRDefault="003E5FA5" w:rsidP="003E5FA5">
                      <w:pPr>
                        <w:pStyle w:val="BasicParagraph"/>
                        <w:rPr>
                          <w:rFonts w:ascii="Arial-BoldMT" w:hAnsi="Arial-BoldMT" w:cs="Arial-BoldMT"/>
                          <w:b/>
                          <w:bCs/>
                          <w:color w:val="244061" w:themeColor="accent1" w:themeShade="80"/>
                          <w:sz w:val="32"/>
                          <w:szCs w:val="32"/>
                        </w:rPr>
                      </w:pPr>
                      <w:r>
                        <w:rPr>
                          <w:rFonts w:ascii="Arial-BoldMT" w:hAnsi="Arial-BoldMT" w:cs="Arial-BoldMT"/>
                          <w:b/>
                          <w:bCs/>
                          <w:color w:val="0094DF"/>
                          <w:sz w:val="32"/>
                          <w:szCs w:val="32"/>
                        </w:rPr>
                        <w:t xml:space="preserve">Closing Date: </w:t>
                      </w:r>
                      <w:r w:rsidR="00A75F6D" w:rsidRPr="00A75F6D">
                        <w:rPr>
                          <w:rFonts w:ascii="Arial-BoldMT" w:hAnsi="Arial-BoldMT" w:cs="Arial-BoldMT"/>
                          <w:b/>
                          <w:bCs/>
                          <w:color w:val="244061" w:themeColor="accent1" w:themeShade="80"/>
                          <w:sz w:val="32"/>
                          <w:szCs w:val="32"/>
                        </w:rPr>
                        <w:t>Sunday, 02 July 2023</w:t>
                      </w:r>
                    </w:p>
                    <w:p w14:paraId="5D950108" w14:textId="77777777" w:rsidR="003E5FA5" w:rsidRDefault="003E5FA5" w:rsidP="003E5FA5"/>
                  </w:txbxContent>
                </v:textbox>
                <w10:wrap type="tight" anchorx="margin"/>
              </v:shape>
            </w:pict>
          </mc:Fallback>
        </mc:AlternateContent>
      </w:r>
      <w:r w:rsidR="003E5FA5">
        <w:rPr>
          <w:rFonts w:ascii="Arial" w:hAnsi="Arial" w:cs="Arial"/>
          <w:b/>
          <w:sz w:val="24"/>
          <w:szCs w:val="24"/>
        </w:rPr>
        <w:br w:type="page"/>
      </w:r>
    </w:p>
    <w:p w14:paraId="3FD1E54A" w14:textId="77777777" w:rsidR="00CB53A5" w:rsidRPr="003E5FA5" w:rsidRDefault="00CB53A5" w:rsidP="003E5FA5">
      <w:pPr>
        <w:spacing w:after="0" w:line="240" w:lineRule="auto"/>
        <w:jc w:val="center"/>
        <w:rPr>
          <w:rFonts w:asciiTheme="minorHAnsi" w:hAnsiTheme="minorHAnsi" w:cs="Arial"/>
          <w:b/>
          <w:sz w:val="24"/>
          <w:szCs w:val="24"/>
        </w:rPr>
      </w:pPr>
      <w:r w:rsidRPr="003E5FA5">
        <w:rPr>
          <w:rFonts w:asciiTheme="minorHAnsi" w:hAnsiTheme="minorHAnsi" w:cs="Arial"/>
          <w:b/>
          <w:sz w:val="24"/>
          <w:szCs w:val="24"/>
        </w:rPr>
        <w:t>JOB DESCRIPTION</w:t>
      </w:r>
    </w:p>
    <w:p w14:paraId="725623F8" w14:textId="77777777" w:rsidR="008E73D5" w:rsidRPr="003E5FA5" w:rsidRDefault="008E73D5" w:rsidP="003E5FA5">
      <w:pPr>
        <w:spacing w:after="0" w:line="240" w:lineRule="auto"/>
        <w:jc w:val="center"/>
        <w:rPr>
          <w:rFonts w:asciiTheme="minorHAnsi" w:hAnsiTheme="minorHAnsi" w:cs="Arial"/>
          <w:b/>
          <w:sz w:val="24"/>
          <w:szCs w:val="24"/>
        </w:rPr>
      </w:pPr>
    </w:p>
    <w:p w14:paraId="6DAEC3FF" w14:textId="345D5C36" w:rsidR="00CB53A5" w:rsidRPr="003E5FA5" w:rsidRDefault="00A75F6D" w:rsidP="003E5FA5">
      <w:pPr>
        <w:spacing w:after="0" w:line="240" w:lineRule="auto"/>
        <w:jc w:val="center"/>
        <w:rPr>
          <w:rFonts w:asciiTheme="minorHAnsi" w:hAnsiTheme="minorHAnsi" w:cs="Arial"/>
          <w:b/>
          <w:sz w:val="24"/>
          <w:szCs w:val="24"/>
        </w:rPr>
      </w:pPr>
      <w:r>
        <w:rPr>
          <w:rFonts w:asciiTheme="minorHAnsi" w:hAnsiTheme="minorHAnsi" w:cs="Arial"/>
          <w:b/>
          <w:sz w:val="24"/>
          <w:szCs w:val="24"/>
        </w:rPr>
        <w:t xml:space="preserve">   </w:t>
      </w:r>
      <w:r w:rsidR="00BB6D88">
        <w:rPr>
          <w:rFonts w:asciiTheme="minorHAnsi" w:hAnsiTheme="minorHAnsi" w:cs="Arial"/>
          <w:b/>
          <w:sz w:val="24"/>
          <w:szCs w:val="24"/>
        </w:rPr>
        <w:t xml:space="preserve">Clinical Research fellow in Reproductive Medicine </w:t>
      </w:r>
    </w:p>
    <w:p w14:paraId="64A204D9" w14:textId="77777777" w:rsidR="008E73D5" w:rsidRPr="003E5FA5" w:rsidRDefault="008E73D5" w:rsidP="003E5FA5">
      <w:pPr>
        <w:spacing w:after="0" w:line="240" w:lineRule="auto"/>
        <w:rPr>
          <w:rFonts w:asciiTheme="minorHAnsi" w:hAnsiTheme="minorHAnsi" w:cs="Arial"/>
          <w:b/>
          <w:sz w:val="24"/>
          <w:szCs w:val="24"/>
        </w:rPr>
      </w:pPr>
    </w:p>
    <w:p w14:paraId="36A0D25F" w14:textId="77777777" w:rsidR="008E73D5" w:rsidRDefault="008E73D5" w:rsidP="003E5FA5">
      <w:pPr>
        <w:spacing w:after="0" w:line="240" w:lineRule="auto"/>
        <w:rPr>
          <w:rFonts w:asciiTheme="minorHAnsi" w:hAnsiTheme="minorHAnsi" w:cs="Arial"/>
          <w:b/>
          <w:sz w:val="24"/>
          <w:szCs w:val="24"/>
        </w:rPr>
      </w:pPr>
      <w:r w:rsidRPr="003E5FA5">
        <w:rPr>
          <w:rFonts w:asciiTheme="minorHAnsi" w:hAnsiTheme="minorHAnsi" w:cs="Arial"/>
          <w:b/>
          <w:sz w:val="24"/>
          <w:szCs w:val="24"/>
        </w:rPr>
        <w:t>Hours:</w:t>
      </w:r>
      <w:r w:rsidRPr="003E5FA5">
        <w:rPr>
          <w:rFonts w:asciiTheme="minorHAnsi" w:hAnsiTheme="minorHAnsi" w:cs="Arial"/>
          <w:b/>
          <w:sz w:val="24"/>
          <w:szCs w:val="24"/>
        </w:rPr>
        <w:tab/>
      </w:r>
      <w:r w:rsidRPr="003E5FA5">
        <w:rPr>
          <w:rFonts w:asciiTheme="minorHAnsi" w:hAnsiTheme="minorHAnsi" w:cs="Arial"/>
          <w:b/>
          <w:sz w:val="24"/>
          <w:szCs w:val="24"/>
        </w:rPr>
        <w:tab/>
      </w:r>
      <w:r w:rsidR="003E5FA5">
        <w:rPr>
          <w:rFonts w:asciiTheme="minorHAnsi" w:hAnsiTheme="minorHAnsi" w:cs="Arial"/>
          <w:b/>
          <w:sz w:val="24"/>
          <w:szCs w:val="24"/>
        </w:rPr>
        <w:tab/>
      </w:r>
      <w:r w:rsidRPr="003E5FA5">
        <w:rPr>
          <w:rFonts w:asciiTheme="minorHAnsi" w:hAnsiTheme="minorHAnsi" w:cs="Arial"/>
          <w:b/>
          <w:sz w:val="24"/>
          <w:szCs w:val="24"/>
        </w:rPr>
        <w:t>40 hours per week</w:t>
      </w:r>
    </w:p>
    <w:p w14:paraId="52B362AC" w14:textId="77777777" w:rsidR="003E5FA5" w:rsidRPr="003E5FA5" w:rsidRDefault="003E5FA5" w:rsidP="003E5FA5">
      <w:pPr>
        <w:spacing w:after="0" w:line="240" w:lineRule="auto"/>
        <w:rPr>
          <w:rFonts w:asciiTheme="minorHAnsi" w:hAnsiTheme="minorHAnsi" w:cs="Arial"/>
          <w:b/>
          <w:sz w:val="24"/>
          <w:szCs w:val="24"/>
        </w:rPr>
      </w:pPr>
    </w:p>
    <w:p w14:paraId="46DD4A5C" w14:textId="7A1B8A18" w:rsidR="008E73D5" w:rsidRDefault="008E73D5" w:rsidP="001844EE">
      <w:pPr>
        <w:spacing w:after="0" w:line="240" w:lineRule="auto"/>
        <w:ind w:left="2160" w:hanging="2160"/>
        <w:rPr>
          <w:rFonts w:asciiTheme="minorHAnsi" w:hAnsiTheme="minorHAnsi" w:cs="Arial"/>
          <w:b/>
          <w:sz w:val="24"/>
          <w:szCs w:val="24"/>
        </w:rPr>
      </w:pPr>
      <w:r w:rsidRPr="003E5FA5">
        <w:rPr>
          <w:rFonts w:asciiTheme="minorHAnsi" w:hAnsiTheme="minorHAnsi" w:cs="Arial"/>
          <w:b/>
          <w:sz w:val="24"/>
          <w:szCs w:val="24"/>
        </w:rPr>
        <w:t>Location:</w:t>
      </w:r>
      <w:r w:rsidRPr="003E5FA5">
        <w:rPr>
          <w:rFonts w:asciiTheme="minorHAnsi" w:hAnsiTheme="minorHAnsi" w:cs="Arial"/>
          <w:b/>
          <w:sz w:val="24"/>
          <w:szCs w:val="24"/>
        </w:rPr>
        <w:tab/>
      </w:r>
      <w:r w:rsidR="001844EE">
        <w:rPr>
          <w:rFonts w:asciiTheme="minorHAnsi" w:hAnsiTheme="minorHAnsi" w:cs="Arial"/>
          <w:b/>
          <w:sz w:val="24"/>
          <w:szCs w:val="24"/>
        </w:rPr>
        <w:t>Aberdeen Centre of Reproductive Medicine</w:t>
      </w:r>
      <w:r w:rsidR="008D6BB1">
        <w:rPr>
          <w:rFonts w:asciiTheme="minorHAnsi" w:hAnsiTheme="minorHAnsi" w:cs="Arial"/>
          <w:b/>
          <w:sz w:val="24"/>
          <w:szCs w:val="24"/>
        </w:rPr>
        <w:t xml:space="preserve"> </w:t>
      </w:r>
      <w:r w:rsidRPr="003E5FA5">
        <w:rPr>
          <w:rFonts w:asciiTheme="minorHAnsi" w:hAnsiTheme="minorHAnsi" w:cs="Arial"/>
          <w:b/>
          <w:sz w:val="24"/>
          <w:szCs w:val="24"/>
        </w:rPr>
        <w:t xml:space="preserve">Aberdeen Maternity Hospital </w:t>
      </w:r>
    </w:p>
    <w:p w14:paraId="327A7826" w14:textId="77777777" w:rsidR="003E5FA5" w:rsidRPr="003E5FA5" w:rsidRDefault="003E5FA5" w:rsidP="003E5FA5">
      <w:pPr>
        <w:spacing w:after="0" w:line="240" w:lineRule="auto"/>
        <w:rPr>
          <w:rFonts w:asciiTheme="minorHAnsi" w:hAnsiTheme="minorHAnsi" w:cs="Arial"/>
          <w:b/>
          <w:sz w:val="24"/>
          <w:szCs w:val="24"/>
        </w:rPr>
      </w:pPr>
    </w:p>
    <w:p w14:paraId="1F6023A5" w14:textId="7B8EE7BE" w:rsidR="008E73D5" w:rsidRDefault="008E73D5" w:rsidP="003E5FA5">
      <w:pPr>
        <w:spacing w:after="0" w:line="240" w:lineRule="auto"/>
        <w:rPr>
          <w:rFonts w:asciiTheme="minorHAnsi" w:hAnsiTheme="minorHAnsi" w:cs="Arial"/>
          <w:b/>
          <w:sz w:val="24"/>
          <w:szCs w:val="24"/>
        </w:rPr>
      </w:pPr>
      <w:r w:rsidRPr="003E5FA5">
        <w:rPr>
          <w:rFonts w:asciiTheme="minorHAnsi" w:hAnsiTheme="minorHAnsi" w:cs="Arial"/>
          <w:b/>
          <w:sz w:val="24"/>
          <w:szCs w:val="24"/>
        </w:rPr>
        <w:t>Salary:</w:t>
      </w:r>
      <w:r w:rsidRPr="003E5FA5">
        <w:rPr>
          <w:rFonts w:asciiTheme="minorHAnsi" w:hAnsiTheme="minorHAnsi" w:cs="Arial"/>
          <w:b/>
          <w:sz w:val="24"/>
          <w:szCs w:val="24"/>
        </w:rPr>
        <w:tab/>
      </w:r>
      <w:r w:rsidRPr="003E5FA5">
        <w:rPr>
          <w:rFonts w:asciiTheme="minorHAnsi" w:hAnsiTheme="minorHAnsi" w:cs="Arial"/>
          <w:b/>
          <w:sz w:val="24"/>
          <w:szCs w:val="24"/>
        </w:rPr>
        <w:tab/>
      </w:r>
      <w:r w:rsidR="003E5FA5">
        <w:rPr>
          <w:rFonts w:asciiTheme="minorHAnsi" w:hAnsiTheme="minorHAnsi" w:cs="Arial"/>
          <w:b/>
          <w:sz w:val="24"/>
          <w:szCs w:val="24"/>
        </w:rPr>
        <w:tab/>
      </w:r>
      <w:r w:rsidR="00A75F6D">
        <w:rPr>
          <w:rFonts w:asciiTheme="minorHAnsi" w:hAnsiTheme="minorHAnsi" w:cs="Arial"/>
          <w:b/>
          <w:sz w:val="24"/>
          <w:szCs w:val="24"/>
        </w:rPr>
        <w:t>£36,472-£57,349</w:t>
      </w:r>
    </w:p>
    <w:p w14:paraId="4644429D" w14:textId="77777777" w:rsidR="003E5FA5" w:rsidRPr="003E5FA5" w:rsidRDefault="003E5FA5" w:rsidP="003E5FA5">
      <w:pPr>
        <w:spacing w:after="0" w:line="240" w:lineRule="auto"/>
        <w:rPr>
          <w:rFonts w:asciiTheme="minorHAnsi" w:hAnsiTheme="minorHAnsi" w:cs="Arial"/>
          <w:b/>
          <w:sz w:val="24"/>
          <w:szCs w:val="24"/>
        </w:rPr>
      </w:pPr>
    </w:p>
    <w:p w14:paraId="43BC5A6D" w14:textId="49E61F15" w:rsidR="008E73D5" w:rsidRPr="003E5FA5" w:rsidRDefault="006867CE" w:rsidP="003E5FA5">
      <w:pPr>
        <w:spacing w:after="0" w:line="240" w:lineRule="auto"/>
        <w:ind w:left="2160" w:hanging="2160"/>
        <w:rPr>
          <w:rFonts w:asciiTheme="minorHAnsi" w:hAnsiTheme="minorHAnsi" w:cs="Arial"/>
          <w:b/>
          <w:sz w:val="24"/>
          <w:szCs w:val="24"/>
        </w:rPr>
      </w:pPr>
      <w:r w:rsidRPr="003E5FA5">
        <w:rPr>
          <w:rFonts w:asciiTheme="minorHAnsi" w:hAnsiTheme="minorHAnsi" w:cs="Arial"/>
          <w:b/>
          <w:sz w:val="24"/>
          <w:szCs w:val="24"/>
        </w:rPr>
        <w:t>Contract:</w:t>
      </w:r>
      <w:r w:rsidRPr="003E5FA5">
        <w:rPr>
          <w:rFonts w:asciiTheme="minorHAnsi" w:hAnsiTheme="minorHAnsi" w:cs="Arial"/>
          <w:b/>
          <w:sz w:val="24"/>
          <w:szCs w:val="24"/>
        </w:rPr>
        <w:tab/>
      </w:r>
      <w:r w:rsidR="00552DC1" w:rsidRPr="003E5FA5">
        <w:rPr>
          <w:rFonts w:asciiTheme="minorHAnsi" w:hAnsiTheme="minorHAnsi" w:cs="Arial"/>
          <w:b/>
          <w:sz w:val="24"/>
          <w:szCs w:val="24"/>
        </w:rPr>
        <w:t xml:space="preserve">Temporary for a fixed term of </w:t>
      </w:r>
      <w:r w:rsidR="00BB6D88">
        <w:rPr>
          <w:rFonts w:asciiTheme="minorHAnsi" w:hAnsiTheme="minorHAnsi" w:cs="Arial"/>
          <w:b/>
          <w:sz w:val="24"/>
          <w:szCs w:val="24"/>
        </w:rPr>
        <w:t xml:space="preserve">36 </w:t>
      </w:r>
      <w:r w:rsidR="008E73D5" w:rsidRPr="003E5FA5">
        <w:rPr>
          <w:rFonts w:asciiTheme="minorHAnsi" w:hAnsiTheme="minorHAnsi" w:cs="Arial"/>
          <w:b/>
          <w:sz w:val="24"/>
          <w:szCs w:val="24"/>
        </w:rPr>
        <w:t>months</w:t>
      </w:r>
      <w:r w:rsidRPr="003E5FA5">
        <w:rPr>
          <w:rFonts w:asciiTheme="minorHAnsi" w:hAnsiTheme="minorHAnsi" w:cs="Arial"/>
          <w:b/>
          <w:sz w:val="24"/>
          <w:szCs w:val="24"/>
        </w:rPr>
        <w:t xml:space="preserve"> </w:t>
      </w:r>
    </w:p>
    <w:p w14:paraId="2BE5D5D3" w14:textId="77777777" w:rsidR="008E73D5" w:rsidRPr="003E5FA5" w:rsidRDefault="008E73D5" w:rsidP="003E5FA5">
      <w:pPr>
        <w:spacing w:after="0" w:line="240" w:lineRule="auto"/>
        <w:rPr>
          <w:rFonts w:asciiTheme="minorHAnsi" w:hAnsiTheme="minorHAnsi" w:cs="Arial"/>
          <w:sz w:val="24"/>
          <w:szCs w:val="24"/>
        </w:rPr>
      </w:pPr>
    </w:p>
    <w:p w14:paraId="2B48CB68" w14:textId="56FE1519" w:rsidR="00CB53A5" w:rsidRPr="008D6BB1" w:rsidRDefault="00CB53A5" w:rsidP="003E5FA5">
      <w:pPr>
        <w:suppressAutoHyphens/>
        <w:spacing w:after="0" w:line="240" w:lineRule="auto"/>
        <w:rPr>
          <w:rFonts w:asciiTheme="minorHAnsi" w:hAnsiTheme="minorHAnsi" w:cstheme="minorHAnsi"/>
          <w:sz w:val="24"/>
          <w:szCs w:val="24"/>
        </w:rPr>
      </w:pPr>
      <w:r w:rsidRPr="008D6BB1">
        <w:rPr>
          <w:rFonts w:asciiTheme="minorHAnsi" w:hAnsiTheme="minorHAnsi" w:cstheme="minorHAnsi"/>
          <w:sz w:val="24"/>
          <w:szCs w:val="24"/>
        </w:rPr>
        <w:t xml:space="preserve">This post is based at </w:t>
      </w:r>
      <w:r w:rsidR="008D6BB1" w:rsidRPr="008D6BB1">
        <w:rPr>
          <w:rFonts w:asciiTheme="minorHAnsi" w:hAnsiTheme="minorHAnsi" w:cstheme="minorHAnsi"/>
          <w:sz w:val="24"/>
          <w:szCs w:val="24"/>
        </w:rPr>
        <w:t xml:space="preserve">Aberdeen </w:t>
      </w:r>
      <w:r w:rsidR="001844EE">
        <w:rPr>
          <w:rFonts w:asciiTheme="minorHAnsi" w:hAnsiTheme="minorHAnsi" w:cstheme="minorHAnsi"/>
          <w:sz w:val="24"/>
          <w:szCs w:val="24"/>
        </w:rPr>
        <w:t>Centre of Reproductive Medicine</w:t>
      </w:r>
      <w:r w:rsidR="008D6BB1" w:rsidRPr="008D6BB1">
        <w:rPr>
          <w:rFonts w:asciiTheme="minorHAnsi" w:hAnsiTheme="minorHAnsi" w:cstheme="minorHAnsi"/>
          <w:sz w:val="24"/>
          <w:szCs w:val="24"/>
        </w:rPr>
        <w:t xml:space="preserve">, </w:t>
      </w:r>
      <w:r w:rsidRPr="008D6BB1">
        <w:rPr>
          <w:rFonts w:asciiTheme="minorHAnsi" w:hAnsiTheme="minorHAnsi" w:cstheme="minorHAnsi"/>
          <w:sz w:val="24"/>
          <w:szCs w:val="24"/>
        </w:rPr>
        <w:t xml:space="preserve">Aberdeen Maternity Hospital which </w:t>
      </w:r>
      <w:r w:rsidR="008D6BB1" w:rsidRPr="008D6BB1">
        <w:rPr>
          <w:rFonts w:asciiTheme="minorHAnsi" w:hAnsiTheme="minorHAnsi" w:cstheme="minorHAnsi"/>
          <w:sz w:val="24"/>
          <w:szCs w:val="24"/>
        </w:rPr>
        <w:t xml:space="preserve">is </w:t>
      </w:r>
      <w:r w:rsidRPr="008D6BB1">
        <w:rPr>
          <w:rFonts w:asciiTheme="minorHAnsi" w:hAnsiTheme="minorHAnsi" w:cstheme="minorHAnsi"/>
          <w:sz w:val="24"/>
          <w:szCs w:val="24"/>
        </w:rPr>
        <w:t xml:space="preserve">sited on </w:t>
      </w:r>
      <w:proofErr w:type="spellStart"/>
      <w:r w:rsidRPr="008D6BB1">
        <w:rPr>
          <w:rFonts w:asciiTheme="minorHAnsi" w:hAnsiTheme="minorHAnsi" w:cstheme="minorHAnsi"/>
          <w:sz w:val="24"/>
          <w:szCs w:val="24"/>
        </w:rPr>
        <w:t>Foresterhill</w:t>
      </w:r>
      <w:proofErr w:type="spellEnd"/>
      <w:r w:rsidRPr="008D6BB1">
        <w:rPr>
          <w:rFonts w:asciiTheme="minorHAnsi" w:hAnsiTheme="minorHAnsi" w:cstheme="minorHAnsi"/>
          <w:sz w:val="24"/>
          <w:szCs w:val="24"/>
        </w:rPr>
        <w:t xml:space="preserve"> Campus near central Aberdeen. </w:t>
      </w:r>
    </w:p>
    <w:p w14:paraId="22B020C3" w14:textId="44B55E88" w:rsidR="008D6BB1" w:rsidRPr="008D6BB1" w:rsidRDefault="008D6BB1" w:rsidP="008D6BB1">
      <w:pPr>
        <w:suppressAutoHyphens/>
        <w:spacing w:after="0" w:line="240" w:lineRule="auto"/>
        <w:rPr>
          <w:rFonts w:asciiTheme="minorHAnsi" w:hAnsiTheme="minorHAnsi" w:cstheme="minorHAnsi"/>
          <w:sz w:val="24"/>
          <w:szCs w:val="24"/>
        </w:rPr>
      </w:pPr>
      <w:r w:rsidRPr="008D6BB1">
        <w:rPr>
          <w:rFonts w:asciiTheme="minorHAnsi" w:hAnsiTheme="minorHAnsi" w:cstheme="minorHAnsi"/>
          <w:sz w:val="24"/>
          <w:szCs w:val="24"/>
        </w:rPr>
        <w:t>Applicants should hold the MRCOG.  A National Training Number is not available for this post;</w:t>
      </w:r>
    </w:p>
    <w:p w14:paraId="59E5935C" w14:textId="5926CA7E" w:rsidR="008D6BB1" w:rsidRDefault="008D6BB1" w:rsidP="008D6BB1">
      <w:pPr>
        <w:suppressAutoHyphens/>
        <w:spacing w:after="0" w:line="240" w:lineRule="auto"/>
        <w:rPr>
          <w:rFonts w:asciiTheme="minorHAnsi" w:hAnsiTheme="minorHAnsi" w:cstheme="minorHAnsi"/>
          <w:sz w:val="24"/>
          <w:szCs w:val="24"/>
        </w:rPr>
      </w:pPr>
      <w:r w:rsidRPr="008D6BB1">
        <w:rPr>
          <w:rFonts w:asciiTheme="minorHAnsi" w:hAnsiTheme="minorHAnsi" w:cstheme="minorHAnsi"/>
          <w:sz w:val="24"/>
          <w:szCs w:val="24"/>
        </w:rPr>
        <w:t>This post is designed for an individual wishing to pursue advanced clinical training in the management of inf</w:t>
      </w:r>
      <w:r w:rsidR="00835CD0">
        <w:rPr>
          <w:rFonts w:asciiTheme="minorHAnsi" w:hAnsiTheme="minorHAnsi" w:cstheme="minorHAnsi"/>
          <w:sz w:val="24"/>
          <w:szCs w:val="24"/>
        </w:rPr>
        <w:t>ertility</w:t>
      </w:r>
      <w:r w:rsidR="001844EE">
        <w:rPr>
          <w:rFonts w:asciiTheme="minorHAnsi" w:hAnsiTheme="minorHAnsi" w:cstheme="minorHAnsi"/>
          <w:sz w:val="24"/>
          <w:szCs w:val="24"/>
        </w:rPr>
        <w:t xml:space="preserve">/ Reproductive medicine </w:t>
      </w:r>
      <w:r w:rsidRPr="008D6BB1">
        <w:rPr>
          <w:rFonts w:asciiTheme="minorHAnsi" w:hAnsiTheme="minorHAnsi" w:cstheme="minorHAnsi"/>
          <w:sz w:val="24"/>
          <w:szCs w:val="24"/>
        </w:rPr>
        <w:t xml:space="preserve">and gives opportunities in addition </w:t>
      </w:r>
      <w:r w:rsidR="006A7210">
        <w:rPr>
          <w:rFonts w:asciiTheme="minorHAnsi" w:hAnsiTheme="minorHAnsi" w:cstheme="minorHAnsi"/>
          <w:sz w:val="24"/>
          <w:szCs w:val="24"/>
        </w:rPr>
        <w:t>to</w:t>
      </w:r>
      <w:r w:rsidRPr="008D6BB1">
        <w:rPr>
          <w:rFonts w:asciiTheme="minorHAnsi" w:hAnsiTheme="minorHAnsi" w:cstheme="minorHAnsi"/>
          <w:sz w:val="24"/>
          <w:szCs w:val="24"/>
        </w:rPr>
        <w:t xml:space="preserve"> substantial research training.  The clinical service is highly developed with RCOG</w:t>
      </w:r>
      <w:r w:rsidR="00BB6D88">
        <w:rPr>
          <w:rFonts w:asciiTheme="minorHAnsi" w:hAnsiTheme="minorHAnsi" w:cstheme="minorHAnsi"/>
          <w:sz w:val="24"/>
          <w:szCs w:val="24"/>
        </w:rPr>
        <w:t xml:space="preserve"> and ESHRE</w:t>
      </w:r>
      <w:r w:rsidRPr="008D6BB1">
        <w:rPr>
          <w:rFonts w:asciiTheme="minorHAnsi" w:hAnsiTheme="minorHAnsi" w:cstheme="minorHAnsi"/>
          <w:sz w:val="24"/>
          <w:szCs w:val="24"/>
        </w:rPr>
        <w:t xml:space="preserve"> subspecialty recognition in Reproductive Medicine</w:t>
      </w:r>
      <w:r w:rsidR="006A41B6">
        <w:rPr>
          <w:rFonts w:asciiTheme="minorHAnsi" w:hAnsiTheme="minorHAnsi" w:cstheme="minorHAnsi"/>
          <w:sz w:val="24"/>
          <w:szCs w:val="24"/>
        </w:rPr>
        <w:t xml:space="preserve"> and STP training </w:t>
      </w:r>
      <w:proofErr w:type="gramStart"/>
      <w:r w:rsidR="006A41B6">
        <w:rPr>
          <w:rFonts w:asciiTheme="minorHAnsi" w:hAnsiTheme="minorHAnsi" w:cstheme="minorHAnsi"/>
          <w:sz w:val="24"/>
          <w:szCs w:val="24"/>
        </w:rPr>
        <w:t>in  embryology</w:t>
      </w:r>
      <w:proofErr w:type="gramEnd"/>
      <w:r w:rsidR="006A41B6">
        <w:rPr>
          <w:rFonts w:asciiTheme="minorHAnsi" w:hAnsiTheme="minorHAnsi" w:cstheme="minorHAnsi"/>
          <w:sz w:val="24"/>
          <w:szCs w:val="24"/>
        </w:rPr>
        <w:t xml:space="preserve"> laboratory</w:t>
      </w:r>
      <w:r w:rsidRPr="008D6BB1">
        <w:rPr>
          <w:rFonts w:asciiTheme="minorHAnsi" w:hAnsiTheme="minorHAnsi" w:cstheme="minorHAnsi"/>
          <w:sz w:val="24"/>
          <w:szCs w:val="24"/>
        </w:rPr>
        <w:t xml:space="preserve">.  There is an extensive research programme.  </w:t>
      </w:r>
    </w:p>
    <w:p w14:paraId="575304F1" w14:textId="77777777" w:rsidR="00AC14C0" w:rsidRDefault="00AC14C0" w:rsidP="008D6BB1">
      <w:pPr>
        <w:suppressAutoHyphens/>
        <w:spacing w:after="0" w:line="240" w:lineRule="auto"/>
        <w:rPr>
          <w:rFonts w:asciiTheme="minorHAnsi" w:hAnsiTheme="minorHAnsi" w:cstheme="minorHAnsi"/>
          <w:sz w:val="24"/>
          <w:szCs w:val="24"/>
        </w:rPr>
      </w:pPr>
    </w:p>
    <w:p w14:paraId="26F16732" w14:textId="77777777" w:rsidR="00AC14C0" w:rsidRDefault="00AC14C0" w:rsidP="00AC14C0">
      <w:pPr>
        <w:suppressAutoHyphens/>
        <w:spacing w:after="0" w:line="240" w:lineRule="auto"/>
        <w:rPr>
          <w:rFonts w:asciiTheme="minorHAnsi" w:hAnsiTheme="minorHAnsi" w:cs="Arial"/>
          <w:b/>
          <w:spacing w:val="-2"/>
          <w:sz w:val="24"/>
          <w:szCs w:val="24"/>
          <w:u w:val="single"/>
        </w:rPr>
      </w:pPr>
      <w:r w:rsidRPr="003E5FA5">
        <w:rPr>
          <w:rFonts w:asciiTheme="minorHAnsi" w:hAnsiTheme="minorHAnsi" w:cs="Arial"/>
          <w:b/>
          <w:spacing w:val="-2"/>
          <w:sz w:val="24"/>
          <w:szCs w:val="24"/>
          <w:u w:val="single"/>
        </w:rPr>
        <w:t>Aberdeen – the city</w:t>
      </w:r>
    </w:p>
    <w:p w14:paraId="1610B43F" w14:textId="77777777" w:rsidR="00AC14C0" w:rsidRPr="003E5FA5" w:rsidRDefault="00AC14C0" w:rsidP="00AC14C0">
      <w:pPr>
        <w:suppressAutoHyphens/>
        <w:spacing w:after="0" w:line="240" w:lineRule="auto"/>
        <w:rPr>
          <w:rFonts w:asciiTheme="minorHAnsi" w:hAnsiTheme="minorHAnsi" w:cs="Arial"/>
          <w:b/>
          <w:spacing w:val="-2"/>
          <w:sz w:val="24"/>
          <w:szCs w:val="24"/>
          <w:u w:val="single"/>
        </w:rPr>
      </w:pPr>
    </w:p>
    <w:p w14:paraId="19DF8884" w14:textId="77777777" w:rsidR="00AC14C0" w:rsidRDefault="00AC14C0" w:rsidP="00AC14C0">
      <w:pPr>
        <w:suppressAutoHyphens/>
        <w:spacing w:after="0" w:line="240" w:lineRule="auto"/>
        <w:rPr>
          <w:rFonts w:asciiTheme="minorHAnsi" w:hAnsiTheme="minorHAnsi" w:cs="Arial"/>
          <w:sz w:val="24"/>
          <w:szCs w:val="24"/>
        </w:rPr>
      </w:pPr>
      <w:r w:rsidRPr="003E5FA5">
        <w:rPr>
          <w:rFonts w:asciiTheme="minorHAnsi" w:hAnsiTheme="minorHAnsi" w:cs="Arial"/>
          <w:sz w:val="24"/>
          <w:szCs w:val="24"/>
        </w:rPr>
        <w:t>With a population of approximately 250,000, the city stands between the Rivers Dee and Don.  This historic city has many architectural splendours and the use of its sparkling local granite has earned Aberdeen the name of the Silver City.   Recognised as the oil capital of Europe, Aberdeen nevertheless retains its old-fashioned charm and character making it an attractive place in which to live.</w:t>
      </w:r>
    </w:p>
    <w:p w14:paraId="2F84E933" w14:textId="77777777" w:rsidR="00AC14C0" w:rsidRPr="003E5FA5" w:rsidRDefault="00AC14C0" w:rsidP="00AC14C0">
      <w:pPr>
        <w:suppressAutoHyphens/>
        <w:spacing w:after="0" w:line="240" w:lineRule="auto"/>
        <w:rPr>
          <w:rFonts w:asciiTheme="minorHAnsi" w:hAnsiTheme="minorHAnsi" w:cs="Arial"/>
          <w:sz w:val="24"/>
          <w:szCs w:val="24"/>
        </w:rPr>
      </w:pPr>
    </w:p>
    <w:p w14:paraId="18F31AAD" w14:textId="77777777" w:rsidR="00AC14C0" w:rsidRPr="003E5FA5" w:rsidRDefault="00AC14C0" w:rsidP="00AC14C0">
      <w:pPr>
        <w:suppressAutoHyphens/>
        <w:spacing w:after="0" w:line="240" w:lineRule="auto"/>
        <w:rPr>
          <w:rFonts w:asciiTheme="minorHAnsi" w:hAnsiTheme="minorHAnsi" w:cs="Arial"/>
          <w:sz w:val="24"/>
          <w:szCs w:val="24"/>
        </w:rPr>
      </w:pPr>
      <w:r w:rsidRPr="003E5FA5">
        <w:rPr>
          <w:rFonts w:asciiTheme="minorHAnsi" w:hAnsiTheme="minorHAnsi" w:cs="Arial"/>
          <w:sz w:val="24"/>
          <w:szCs w:val="24"/>
        </w:rPr>
        <w:t xml:space="preserve">Aberdeen enjoys excellent communication services with other British cities - </w:t>
      </w:r>
      <w:proofErr w:type="spellStart"/>
      <w:r w:rsidRPr="003E5FA5">
        <w:rPr>
          <w:rFonts w:asciiTheme="minorHAnsi" w:hAnsiTheme="minorHAnsi" w:cs="Arial"/>
          <w:sz w:val="24"/>
          <w:szCs w:val="24"/>
        </w:rPr>
        <w:t>eg</w:t>
      </w:r>
      <w:proofErr w:type="spellEnd"/>
      <w:r w:rsidRPr="003E5FA5">
        <w:rPr>
          <w:rFonts w:asciiTheme="minorHAnsi" w:hAnsiTheme="minorHAnsi" w:cs="Arial"/>
          <w:sz w:val="24"/>
          <w:szCs w:val="24"/>
        </w:rPr>
        <w:t xml:space="preserve"> flying time to London is just over one hour with regular daily flights; road and rail links to all points north and south are excellent.</w:t>
      </w:r>
    </w:p>
    <w:p w14:paraId="41532DD3" w14:textId="77777777" w:rsidR="00AC14C0" w:rsidRPr="003E5FA5" w:rsidRDefault="00AC14C0" w:rsidP="00AC14C0">
      <w:pPr>
        <w:suppressAutoHyphens/>
        <w:spacing w:after="0" w:line="240" w:lineRule="auto"/>
        <w:rPr>
          <w:rFonts w:asciiTheme="minorHAnsi" w:hAnsiTheme="minorHAnsi" w:cs="Arial"/>
          <w:sz w:val="24"/>
          <w:szCs w:val="24"/>
        </w:rPr>
      </w:pPr>
    </w:p>
    <w:p w14:paraId="2F11BC5D" w14:textId="77777777" w:rsidR="00AC14C0" w:rsidRPr="003E5FA5" w:rsidRDefault="00AC14C0" w:rsidP="00AC14C0">
      <w:pPr>
        <w:tabs>
          <w:tab w:val="left" w:pos="-720"/>
        </w:tabs>
        <w:suppressAutoHyphens/>
        <w:spacing w:after="0" w:line="240" w:lineRule="auto"/>
        <w:rPr>
          <w:rFonts w:asciiTheme="minorHAnsi" w:hAnsiTheme="minorHAnsi" w:cs="Arial"/>
          <w:sz w:val="24"/>
          <w:szCs w:val="24"/>
        </w:rPr>
      </w:pPr>
      <w:r w:rsidRPr="003E5FA5">
        <w:rPr>
          <w:rFonts w:asciiTheme="minorHAnsi" w:hAnsiTheme="minorHAnsi" w:cs="Arial"/>
          <w:sz w:val="24"/>
          <w:szCs w:val="24"/>
        </w:rPr>
        <w:t>Many new housing developments have taken place in surrounding villages providing a wide choice of housing within easy commuting distance by car.</w:t>
      </w:r>
    </w:p>
    <w:p w14:paraId="567404EA" w14:textId="77777777" w:rsidR="00AC14C0" w:rsidRPr="003E5FA5" w:rsidRDefault="00AC14C0" w:rsidP="00AC14C0">
      <w:pPr>
        <w:suppressAutoHyphens/>
        <w:spacing w:after="0" w:line="240" w:lineRule="auto"/>
        <w:rPr>
          <w:rFonts w:asciiTheme="minorHAnsi" w:hAnsiTheme="minorHAnsi" w:cs="Arial"/>
          <w:sz w:val="24"/>
          <w:szCs w:val="24"/>
        </w:rPr>
      </w:pPr>
    </w:p>
    <w:p w14:paraId="3BED69A3" w14:textId="48854167" w:rsidR="00AC14C0" w:rsidRPr="003E5FA5" w:rsidRDefault="00AC14C0" w:rsidP="00AC14C0">
      <w:pPr>
        <w:suppressAutoHyphens/>
        <w:spacing w:after="0" w:line="240" w:lineRule="auto"/>
        <w:rPr>
          <w:rFonts w:asciiTheme="minorHAnsi" w:hAnsiTheme="minorHAnsi" w:cs="Arial"/>
          <w:sz w:val="24"/>
          <w:szCs w:val="24"/>
        </w:rPr>
      </w:pPr>
      <w:r w:rsidRPr="003E5FA5">
        <w:rPr>
          <w:rFonts w:asciiTheme="minorHAnsi" w:hAnsiTheme="minorHAnsi" w:cs="Arial"/>
          <w:sz w:val="24"/>
          <w:szCs w:val="24"/>
        </w:rPr>
        <w:t>Well known for its superb quality of life, Aberdeen enjoys first</w:t>
      </w:r>
      <w:r w:rsidR="00A712D9">
        <w:rPr>
          <w:rFonts w:asciiTheme="minorHAnsi" w:hAnsiTheme="minorHAnsi" w:cs="Arial"/>
          <w:sz w:val="24"/>
          <w:szCs w:val="24"/>
        </w:rPr>
        <w:t>-</w:t>
      </w:r>
      <w:r w:rsidRPr="003E5FA5">
        <w:rPr>
          <w:rFonts w:asciiTheme="minorHAnsi" w:hAnsiTheme="minorHAnsi" w:cs="Arial"/>
          <w:sz w:val="24"/>
          <w:szCs w:val="24"/>
        </w:rPr>
        <w:t xml:space="preserve">class amenities including His Majesty's Theatre, Music Hall, Art Gallery, Museums and Beach Leisure centre.  Education facilities are excellent and in addition to Regional Education Authority schools, there </w:t>
      </w:r>
      <w:r w:rsidR="00A712D9">
        <w:rPr>
          <w:rFonts w:asciiTheme="minorHAnsi" w:hAnsiTheme="minorHAnsi" w:cs="Arial"/>
          <w:sz w:val="24"/>
          <w:szCs w:val="24"/>
        </w:rPr>
        <w:t>is</w:t>
      </w:r>
      <w:r w:rsidRPr="003E5FA5">
        <w:rPr>
          <w:rFonts w:asciiTheme="minorHAnsi" w:hAnsiTheme="minorHAnsi" w:cs="Arial"/>
          <w:sz w:val="24"/>
          <w:szCs w:val="24"/>
        </w:rPr>
        <w:t xml:space="preserve"> </w:t>
      </w:r>
      <w:r w:rsidR="001844EE">
        <w:rPr>
          <w:rFonts w:asciiTheme="minorHAnsi" w:hAnsiTheme="minorHAnsi" w:cs="Arial"/>
          <w:sz w:val="24"/>
          <w:szCs w:val="24"/>
        </w:rPr>
        <w:t>one</w:t>
      </w:r>
      <w:r w:rsidRPr="003E5FA5">
        <w:rPr>
          <w:rFonts w:asciiTheme="minorHAnsi" w:hAnsiTheme="minorHAnsi" w:cs="Arial"/>
          <w:sz w:val="24"/>
          <w:szCs w:val="24"/>
        </w:rPr>
        <w:t xml:space="preserve"> fee-paying school for girls and </w:t>
      </w:r>
      <w:r w:rsidR="001844EE">
        <w:rPr>
          <w:rFonts w:asciiTheme="minorHAnsi" w:hAnsiTheme="minorHAnsi" w:cs="Arial"/>
          <w:sz w:val="24"/>
          <w:szCs w:val="24"/>
        </w:rPr>
        <w:t>three</w:t>
      </w:r>
      <w:r w:rsidRPr="003E5FA5">
        <w:rPr>
          <w:rFonts w:asciiTheme="minorHAnsi" w:hAnsiTheme="minorHAnsi" w:cs="Arial"/>
          <w:sz w:val="24"/>
          <w:szCs w:val="24"/>
        </w:rPr>
        <w:t xml:space="preserve"> co-educational.  All </w:t>
      </w:r>
      <w:r w:rsidR="001844EE">
        <w:rPr>
          <w:rFonts w:asciiTheme="minorHAnsi" w:hAnsiTheme="minorHAnsi" w:cs="Arial"/>
          <w:sz w:val="24"/>
          <w:szCs w:val="24"/>
        </w:rPr>
        <w:t>four</w:t>
      </w:r>
      <w:r w:rsidRPr="003E5FA5">
        <w:rPr>
          <w:rFonts w:asciiTheme="minorHAnsi" w:hAnsiTheme="minorHAnsi" w:cs="Arial"/>
          <w:sz w:val="24"/>
          <w:szCs w:val="24"/>
        </w:rPr>
        <w:t xml:space="preserve"> cater </w:t>
      </w:r>
      <w:r w:rsidR="00A712D9">
        <w:rPr>
          <w:rFonts w:asciiTheme="minorHAnsi" w:hAnsiTheme="minorHAnsi" w:cs="Arial"/>
          <w:sz w:val="24"/>
          <w:szCs w:val="24"/>
        </w:rPr>
        <w:t>to</w:t>
      </w:r>
      <w:r w:rsidRPr="003E5FA5">
        <w:rPr>
          <w:rFonts w:asciiTheme="minorHAnsi" w:hAnsiTheme="minorHAnsi" w:cs="Arial"/>
          <w:sz w:val="24"/>
          <w:szCs w:val="24"/>
        </w:rPr>
        <w:t xml:space="preserve"> primary and secondary pupils.</w:t>
      </w:r>
    </w:p>
    <w:p w14:paraId="1DFA69E2" w14:textId="77777777" w:rsidR="00AC14C0" w:rsidRPr="003E5FA5" w:rsidRDefault="00AC14C0" w:rsidP="00AC14C0">
      <w:pPr>
        <w:suppressAutoHyphens/>
        <w:spacing w:after="0" w:line="240" w:lineRule="auto"/>
        <w:rPr>
          <w:rFonts w:asciiTheme="minorHAnsi" w:hAnsiTheme="minorHAnsi" w:cs="Arial"/>
          <w:b/>
          <w:sz w:val="24"/>
          <w:szCs w:val="24"/>
        </w:rPr>
      </w:pPr>
    </w:p>
    <w:p w14:paraId="2ABCCA83" w14:textId="77777777" w:rsidR="00AC14C0" w:rsidRPr="003E5FA5" w:rsidRDefault="00AC14C0" w:rsidP="00AC14C0">
      <w:pPr>
        <w:spacing w:after="0" w:line="240" w:lineRule="auto"/>
        <w:rPr>
          <w:rFonts w:asciiTheme="minorHAnsi" w:hAnsiTheme="minorHAnsi" w:cs="Arial"/>
          <w:sz w:val="24"/>
          <w:szCs w:val="24"/>
        </w:rPr>
      </w:pPr>
      <w:r w:rsidRPr="003E5FA5">
        <w:rPr>
          <w:rFonts w:asciiTheme="minorHAnsi" w:hAnsiTheme="minorHAnsi" w:cs="Arial"/>
          <w:sz w:val="24"/>
          <w:szCs w:val="24"/>
        </w:rPr>
        <w:t xml:space="preserve">To find out more about Aberdeen, visit the Website at </w:t>
      </w:r>
      <w:hyperlink w:history="1">
        <w:r w:rsidRPr="003E5FA5">
          <w:rPr>
            <w:rStyle w:val="Hyperlink"/>
            <w:rFonts w:asciiTheme="minorHAnsi" w:hAnsiTheme="minorHAnsi" w:cs="Arial"/>
            <w:sz w:val="24"/>
            <w:szCs w:val="24"/>
          </w:rPr>
          <w:t>http://www.aberdeen.net.uk/</w:t>
        </w:r>
      </w:hyperlink>
    </w:p>
    <w:p w14:paraId="27B1BB0A" w14:textId="77777777" w:rsidR="00AC14C0" w:rsidRDefault="00AC14C0" w:rsidP="008D6BB1">
      <w:pPr>
        <w:suppressAutoHyphens/>
        <w:spacing w:after="0" w:line="240" w:lineRule="auto"/>
        <w:rPr>
          <w:rFonts w:asciiTheme="minorHAnsi" w:hAnsiTheme="minorHAnsi" w:cstheme="minorHAnsi"/>
          <w:sz w:val="24"/>
          <w:szCs w:val="24"/>
        </w:rPr>
      </w:pPr>
    </w:p>
    <w:p w14:paraId="686131FE" w14:textId="77777777" w:rsidR="008D6BB1" w:rsidRPr="008D6BB1" w:rsidRDefault="008D6BB1" w:rsidP="008D6BB1">
      <w:pPr>
        <w:suppressAutoHyphens/>
        <w:spacing w:after="0" w:line="240" w:lineRule="auto"/>
        <w:rPr>
          <w:rFonts w:asciiTheme="minorHAnsi" w:hAnsiTheme="minorHAnsi" w:cstheme="minorHAnsi"/>
          <w:sz w:val="24"/>
          <w:szCs w:val="24"/>
        </w:rPr>
      </w:pPr>
    </w:p>
    <w:p w14:paraId="73C7C26C" w14:textId="77777777" w:rsidR="001A04CB" w:rsidRDefault="001A04CB" w:rsidP="008D6BB1">
      <w:pPr>
        <w:suppressAutoHyphens/>
        <w:spacing w:after="0" w:line="240" w:lineRule="auto"/>
        <w:rPr>
          <w:rFonts w:asciiTheme="minorHAnsi" w:hAnsiTheme="minorHAnsi" w:cstheme="minorHAnsi"/>
          <w:b/>
          <w:sz w:val="24"/>
          <w:szCs w:val="24"/>
          <w:u w:val="single"/>
        </w:rPr>
      </w:pPr>
    </w:p>
    <w:p w14:paraId="517AB1AE" w14:textId="09DA9FA2" w:rsidR="008D6BB1" w:rsidRPr="008D6BB1" w:rsidRDefault="008D6BB1" w:rsidP="008D6BB1">
      <w:pPr>
        <w:suppressAutoHyphens/>
        <w:spacing w:after="0" w:line="240" w:lineRule="auto"/>
        <w:rPr>
          <w:rFonts w:asciiTheme="minorHAnsi" w:hAnsiTheme="minorHAnsi" w:cstheme="minorHAnsi"/>
          <w:b/>
          <w:sz w:val="24"/>
          <w:szCs w:val="24"/>
          <w:u w:val="single"/>
        </w:rPr>
      </w:pPr>
      <w:r w:rsidRPr="008D6BB1">
        <w:rPr>
          <w:rFonts w:asciiTheme="minorHAnsi" w:hAnsiTheme="minorHAnsi" w:cstheme="minorHAnsi"/>
          <w:b/>
          <w:sz w:val="24"/>
          <w:szCs w:val="24"/>
          <w:u w:val="single"/>
        </w:rPr>
        <w:t>Aberdeen Centre</w:t>
      </w:r>
      <w:r w:rsidR="001844EE">
        <w:rPr>
          <w:rFonts w:asciiTheme="minorHAnsi" w:hAnsiTheme="minorHAnsi" w:cstheme="minorHAnsi"/>
          <w:b/>
          <w:sz w:val="24"/>
          <w:szCs w:val="24"/>
          <w:u w:val="single"/>
        </w:rPr>
        <w:t xml:space="preserve"> of Reproductive Medicine</w:t>
      </w:r>
      <w:r w:rsidR="00941FFF">
        <w:rPr>
          <w:rFonts w:asciiTheme="minorHAnsi" w:hAnsiTheme="minorHAnsi" w:cstheme="minorHAnsi"/>
          <w:b/>
          <w:sz w:val="24"/>
          <w:szCs w:val="24"/>
          <w:u w:val="single"/>
        </w:rPr>
        <w:t xml:space="preserve"> overview </w:t>
      </w:r>
    </w:p>
    <w:p w14:paraId="744FA42A" w14:textId="66C3EF2C" w:rsidR="00BC0582" w:rsidRDefault="001844EE"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r>
        <w:rPr>
          <w:rFonts w:asciiTheme="minorHAnsi" w:hAnsiTheme="minorHAnsi" w:cstheme="minorHAnsi"/>
          <w:bCs/>
          <w:sz w:val="24"/>
          <w:szCs w:val="24"/>
        </w:rPr>
        <w:t xml:space="preserve">Aberdeen Centre of Reproductive Medicine comprises </w:t>
      </w:r>
      <w:r w:rsidR="003340CF">
        <w:rPr>
          <w:rFonts w:asciiTheme="minorHAnsi" w:hAnsiTheme="minorHAnsi" w:cstheme="minorHAnsi"/>
          <w:bCs/>
          <w:sz w:val="24"/>
          <w:szCs w:val="24"/>
        </w:rPr>
        <w:t xml:space="preserve">the </w:t>
      </w:r>
      <w:r>
        <w:rPr>
          <w:rFonts w:asciiTheme="minorHAnsi" w:hAnsiTheme="minorHAnsi" w:cstheme="minorHAnsi"/>
          <w:bCs/>
          <w:sz w:val="24"/>
          <w:szCs w:val="24"/>
        </w:rPr>
        <w:t xml:space="preserve">full range of fertility services from secondary to tertiary care.  Catchment for secondary care is not only from Aberdeen city but from all of Grampian, </w:t>
      </w:r>
      <w:r w:rsidR="00512CFD">
        <w:rPr>
          <w:rFonts w:asciiTheme="minorHAnsi" w:hAnsiTheme="minorHAnsi" w:cstheme="minorHAnsi"/>
          <w:bCs/>
          <w:sz w:val="24"/>
          <w:szCs w:val="24"/>
        </w:rPr>
        <w:t>Murray,</w:t>
      </w:r>
      <w:r>
        <w:rPr>
          <w:rFonts w:asciiTheme="minorHAnsi" w:hAnsiTheme="minorHAnsi" w:cstheme="minorHAnsi"/>
          <w:bCs/>
          <w:sz w:val="24"/>
          <w:szCs w:val="24"/>
        </w:rPr>
        <w:t xml:space="preserve"> and Highlands.    </w:t>
      </w:r>
    </w:p>
    <w:p w14:paraId="5B0FA5A7" w14:textId="7C7182A4" w:rsidR="00E96CE3" w:rsidRDefault="001844EE"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In addition to </w:t>
      </w:r>
      <w:r w:rsidR="003340CF">
        <w:rPr>
          <w:rFonts w:asciiTheme="minorHAnsi" w:hAnsiTheme="minorHAnsi" w:cstheme="minorHAnsi"/>
          <w:bCs/>
          <w:sz w:val="24"/>
          <w:szCs w:val="24"/>
        </w:rPr>
        <w:t xml:space="preserve">the </w:t>
      </w:r>
      <w:r>
        <w:rPr>
          <w:rFonts w:asciiTheme="minorHAnsi" w:hAnsiTheme="minorHAnsi" w:cstheme="minorHAnsi"/>
          <w:bCs/>
          <w:sz w:val="24"/>
          <w:szCs w:val="24"/>
        </w:rPr>
        <w:t xml:space="preserve">HFEA licence, </w:t>
      </w:r>
      <w:r w:rsidR="00E96CE3" w:rsidRPr="00E96CE3">
        <w:rPr>
          <w:rFonts w:asciiTheme="minorHAnsi" w:hAnsiTheme="minorHAnsi" w:cstheme="minorHAnsi"/>
          <w:bCs/>
          <w:sz w:val="24"/>
          <w:szCs w:val="24"/>
        </w:rPr>
        <w:t xml:space="preserve">The Centre received ISO 9001 </w:t>
      </w:r>
      <w:r w:rsidR="00E96CE3" w:rsidRPr="00AC14C0">
        <w:rPr>
          <w:rFonts w:asciiTheme="minorHAnsi" w:hAnsiTheme="minorHAnsi" w:cstheme="minorHAnsi"/>
          <w:bCs/>
          <w:sz w:val="24"/>
          <w:szCs w:val="24"/>
        </w:rPr>
        <w:t xml:space="preserve">-2015 </w:t>
      </w:r>
      <w:r w:rsidR="00BC0582" w:rsidRPr="00E96CE3">
        <w:rPr>
          <w:rFonts w:asciiTheme="minorHAnsi" w:hAnsiTheme="minorHAnsi" w:cstheme="minorHAnsi"/>
          <w:bCs/>
          <w:sz w:val="24"/>
          <w:szCs w:val="24"/>
        </w:rPr>
        <w:t>certification</w:t>
      </w:r>
      <w:r w:rsidR="00BC0582" w:rsidRPr="00AC14C0">
        <w:rPr>
          <w:rFonts w:asciiTheme="minorHAnsi" w:hAnsiTheme="minorHAnsi" w:cstheme="minorHAnsi"/>
          <w:bCs/>
          <w:sz w:val="24"/>
          <w:szCs w:val="24"/>
        </w:rPr>
        <w:t xml:space="preserve">, </w:t>
      </w:r>
      <w:proofErr w:type="gramStart"/>
      <w:r w:rsidR="00BC0582">
        <w:rPr>
          <w:rFonts w:asciiTheme="minorHAnsi" w:hAnsiTheme="minorHAnsi" w:cstheme="minorHAnsi"/>
          <w:bCs/>
          <w:sz w:val="24"/>
          <w:szCs w:val="24"/>
        </w:rPr>
        <w:t>and</w:t>
      </w:r>
      <w:r w:rsidR="00E96CE3" w:rsidRPr="00AC14C0">
        <w:rPr>
          <w:rFonts w:asciiTheme="minorHAnsi" w:hAnsiTheme="minorHAnsi" w:cstheme="minorHAnsi"/>
          <w:bCs/>
          <w:sz w:val="24"/>
          <w:szCs w:val="24"/>
        </w:rPr>
        <w:t xml:space="preserve"> </w:t>
      </w:r>
      <w:r w:rsidR="00E96CE3" w:rsidRPr="00E96CE3">
        <w:rPr>
          <w:rFonts w:asciiTheme="minorHAnsi" w:hAnsiTheme="minorHAnsi" w:cstheme="minorHAnsi"/>
          <w:bCs/>
          <w:sz w:val="24"/>
          <w:szCs w:val="24"/>
        </w:rPr>
        <w:t xml:space="preserve"> </w:t>
      </w:r>
      <w:r w:rsidR="00E96CE3" w:rsidRPr="00AC14C0">
        <w:rPr>
          <w:rFonts w:asciiTheme="minorHAnsi" w:hAnsiTheme="minorHAnsi" w:cstheme="minorHAnsi"/>
          <w:bCs/>
          <w:sz w:val="24"/>
          <w:szCs w:val="24"/>
        </w:rPr>
        <w:t>Andrology</w:t>
      </w:r>
      <w:proofErr w:type="gramEnd"/>
      <w:r w:rsidR="00E96CE3" w:rsidRPr="00AC14C0">
        <w:rPr>
          <w:rFonts w:asciiTheme="minorHAnsi" w:hAnsiTheme="minorHAnsi" w:cstheme="minorHAnsi"/>
          <w:bCs/>
          <w:sz w:val="24"/>
          <w:szCs w:val="24"/>
        </w:rPr>
        <w:t xml:space="preserve"> Laborato</w:t>
      </w:r>
      <w:r w:rsidR="00835CD0">
        <w:rPr>
          <w:rFonts w:asciiTheme="minorHAnsi" w:hAnsiTheme="minorHAnsi" w:cstheme="minorHAnsi"/>
          <w:bCs/>
          <w:sz w:val="24"/>
          <w:szCs w:val="24"/>
        </w:rPr>
        <w:t>ry has ISO15189 accreditation (</w:t>
      </w:r>
      <w:r w:rsidR="00E96CE3" w:rsidRPr="00AC14C0">
        <w:rPr>
          <w:rFonts w:asciiTheme="minorHAnsi" w:hAnsiTheme="minorHAnsi" w:cstheme="minorHAnsi"/>
          <w:bCs/>
          <w:sz w:val="24"/>
          <w:szCs w:val="24"/>
        </w:rPr>
        <w:t>first in Scotland</w:t>
      </w:r>
      <w:r w:rsidR="00BC0582">
        <w:rPr>
          <w:rFonts w:asciiTheme="minorHAnsi" w:hAnsiTheme="minorHAnsi" w:cstheme="minorHAnsi"/>
          <w:bCs/>
          <w:sz w:val="24"/>
          <w:szCs w:val="24"/>
        </w:rPr>
        <w:t xml:space="preserve"> for each of them</w:t>
      </w:r>
      <w:r w:rsidR="00E96CE3" w:rsidRPr="00AC14C0">
        <w:rPr>
          <w:rFonts w:asciiTheme="minorHAnsi" w:hAnsiTheme="minorHAnsi" w:cstheme="minorHAnsi"/>
          <w:bCs/>
          <w:sz w:val="24"/>
          <w:szCs w:val="24"/>
        </w:rPr>
        <w:t xml:space="preserve"> achieve).</w:t>
      </w:r>
      <w:r w:rsidR="002D4F22">
        <w:rPr>
          <w:rFonts w:asciiTheme="minorHAnsi" w:hAnsiTheme="minorHAnsi" w:cstheme="minorHAnsi"/>
          <w:bCs/>
          <w:sz w:val="24"/>
          <w:szCs w:val="24"/>
        </w:rPr>
        <w:t xml:space="preserve"> </w:t>
      </w:r>
      <w:r w:rsidR="00B165BF">
        <w:rPr>
          <w:rFonts w:asciiTheme="minorHAnsi" w:hAnsiTheme="minorHAnsi" w:cstheme="minorHAnsi"/>
          <w:bCs/>
          <w:sz w:val="24"/>
          <w:szCs w:val="24"/>
        </w:rPr>
        <w:t xml:space="preserve"> </w:t>
      </w:r>
      <w:r w:rsidR="00627303" w:rsidRPr="00E96CE3">
        <w:rPr>
          <w:rFonts w:asciiTheme="minorHAnsi" w:hAnsiTheme="minorHAnsi" w:cstheme="minorHAnsi"/>
          <w:sz w:val="24"/>
          <w:szCs w:val="24"/>
        </w:rPr>
        <w:t>E</w:t>
      </w:r>
      <w:r w:rsidR="00627303">
        <w:rPr>
          <w:rFonts w:asciiTheme="minorHAnsi" w:hAnsiTheme="minorHAnsi" w:cstheme="minorHAnsi"/>
          <w:sz w:val="24"/>
          <w:szCs w:val="24"/>
        </w:rPr>
        <w:t>ach year there are over 12</w:t>
      </w:r>
      <w:r w:rsidR="00627303" w:rsidRPr="00E96CE3">
        <w:rPr>
          <w:rFonts w:asciiTheme="minorHAnsi" w:hAnsiTheme="minorHAnsi" w:cstheme="minorHAnsi"/>
          <w:sz w:val="24"/>
          <w:szCs w:val="24"/>
        </w:rPr>
        <w:t>00 new couples referred with infertility. The Assisted Reproduction Unit (ARU) carries out more than 5</w:t>
      </w:r>
      <w:r w:rsidR="00627303">
        <w:rPr>
          <w:rFonts w:asciiTheme="minorHAnsi" w:hAnsiTheme="minorHAnsi" w:cstheme="minorHAnsi"/>
          <w:sz w:val="24"/>
          <w:szCs w:val="24"/>
        </w:rPr>
        <w:t>0</w:t>
      </w:r>
      <w:r w:rsidR="00627303" w:rsidRPr="00E96CE3">
        <w:rPr>
          <w:rFonts w:asciiTheme="minorHAnsi" w:hAnsiTheme="minorHAnsi" w:cstheme="minorHAnsi"/>
          <w:sz w:val="24"/>
          <w:szCs w:val="24"/>
        </w:rPr>
        <w:t xml:space="preserve">0 fresh cycles of IVF &amp; </w:t>
      </w:r>
      <w:r w:rsidR="00627303">
        <w:rPr>
          <w:rFonts w:asciiTheme="minorHAnsi" w:hAnsiTheme="minorHAnsi" w:cstheme="minorHAnsi"/>
          <w:sz w:val="24"/>
          <w:szCs w:val="24"/>
        </w:rPr>
        <w:t>ICSI per year with a further 400</w:t>
      </w:r>
      <w:r w:rsidR="00627303" w:rsidRPr="00E96CE3">
        <w:rPr>
          <w:rFonts w:asciiTheme="minorHAnsi" w:hAnsiTheme="minorHAnsi" w:cstheme="minorHAnsi"/>
          <w:sz w:val="24"/>
          <w:szCs w:val="24"/>
        </w:rPr>
        <w:t xml:space="preserve"> cryopreserved embryo transfer cycles in addition. </w:t>
      </w:r>
      <w:r w:rsidR="00941FFF">
        <w:rPr>
          <w:rFonts w:asciiTheme="minorHAnsi" w:hAnsiTheme="minorHAnsi" w:cstheme="minorHAnsi"/>
          <w:bCs/>
          <w:sz w:val="24"/>
          <w:szCs w:val="24"/>
        </w:rPr>
        <w:t>We provide both initial investigations and treatments as follows:</w:t>
      </w:r>
    </w:p>
    <w:p w14:paraId="54E28FFD" w14:textId="77777777" w:rsidR="00AB0CCD" w:rsidRDefault="00AB0CCD"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p>
    <w:p w14:paraId="50EFBAEC" w14:textId="699359A2" w:rsidR="00BC0582" w:rsidRPr="004F4444"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4F4444">
        <w:rPr>
          <w:rFonts w:asciiTheme="minorHAnsi" w:hAnsiTheme="minorHAnsi" w:cstheme="minorHAnsi"/>
          <w:bCs/>
          <w:sz w:val="24"/>
          <w:szCs w:val="24"/>
          <w:u w:val="single"/>
        </w:rPr>
        <w:t>Initial fertility investigations</w:t>
      </w:r>
    </w:p>
    <w:p w14:paraId="25852329" w14:textId="198C983A" w:rsidR="004F4444" w:rsidRDefault="004F4444"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E96CE3">
        <w:rPr>
          <w:rFonts w:asciiTheme="minorHAnsi" w:hAnsiTheme="minorHAnsi" w:cstheme="minorHAnsi"/>
          <w:sz w:val="24"/>
          <w:szCs w:val="24"/>
        </w:rPr>
        <w:t>There is an established internal referral system in Aberdeen</w:t>
      </w:r>
      <w:r w:rsidR="006A41B6">
        <w:rPr>
          <w:rFonts w:asciiTheme="minorHAnsi" w:hAnsiTheme="minorHAnsi" w:cstheme="minorHAnsi"/>
          <w:sz w:val="24"/>
          <w:szCs w:val="24"/>
        </w:rPr>
        <w:t xml:space="preserve">, Murray and </w:t>
      </w:r>
      <w:proofErr w:type="spellStart"/>
      <w:r w:rsidR="006A41B6">
        <w:rPr>
          <w:rFonts w:asciiTheme="minorHAnsi" w:hAnsiTheme="minorHAnsi" w:cstheme="minorHAnsi"/>
          <w:sz w:val="24"/>
          <w:szCs w:val="24"/>
        </w:rPr>
        <w:t>Highalnd</w:t>
      </w:r>
      <w:proofErr w:type="spellEnd"/>
      <w:r w:rsidRPr="00E96CE3">
        <w:rPr>
          <w:rFonts w:asciiTheme="minorHAnsi" w:hAnsiTheme="minorHAnsi" w:cstheme="minorHAnsi"/>
          <w:sz w:val="24"/>
          <w:szCs w:val="24"/>
        </w:rPr>
        <w:t>, as well as referrals from outside the region</w:t>
      </w:r>
      <w:r>
        <w:rPr>
          <w:rFonts w:asciiTheme="minorHAnsi" w:hAnsiTheme="minorHAnsi" w:cstheme="minorHAnsi"/>
          <w:sz w:val="24"/>
          <w:szCs w:val="24"/>
        </w:rPr>
        <w:t>.</w:t>
      </w:r>
      <w:r w:rsidR="00216985">
        <w:rPr>
          <w:rFonts w:asciiTheme="minorHAnsi" w:hAnsiTheme="minorHAnsi" w:cstheme="minorHAnsi"/>
          <w:sz w:val="24"/>
          <w:szCs w:val="24"/>
        </w:rPr>
        <w:t xml:space="preserve"> </w:t>
      </w:r>
      <w:r w:rsidR="003340CF">
        <w:rPr>
          <w:rFonts w:asciiTheme="minorHAnsi" w:hAnsiTheme="minorHAnsi" w:cstheme="minorHAnsi"/>
          <w:sz w:val="24"/>
          <w:szCs w:val="24"/>
        </w:rPr>
        <w:t>The f</w:t>
      </w:r>
      <w:r w:rsidR="00216985">
        <w:rPr>
          <w:rFonts w:asciiTheme="minorHAnsi" w:hAnsiTheme="minorHAnsi" w:cstheme="minorHAnsi"/>
          <w:sz w:val="24"/>
          <w:szCs w:val="24"/>
        </w:rPr>
        <w:t>ollowing services are provided by the centre:</w:t>
      </w:r>
    </w:p>
    <w:p w14:paraId="1AF31BB3" w14:textId="059FCA3B" w:rsidR="00BC0582" w:rsidRPr="004F4444" w:rsidRDefault="004F4444" w:rsidP="004F4444">
      <w:pPr>
        <w:pStyle w:val="ListParagraph"/>
        <w:numPr>
          <w:ilvl w:val="0"/>
          <w:numId w:val="9"/>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Referral directly from GPs</w:t>
      </w:r>
      <w:r>
        <w:rPr>
          <w:rFonts w:asciiTheme="minorHAnsi" w:hAnsiTheme="minorHAnsi" w:cstheme="minorHAnsi"/>
          <w:bCs/>
          <w:sz w:val="24"/>
          <w:szCs w:val="24"/>
        </w:rPr>
        <w:t>/ Gynaecology colleagues/ other specialities</w:t>
      </w:r>
      <w:r w:rsidRPr="004F4444">
        <w:rPr>
          <w:rFonts w:asciiTheme="minorHAnsi" w:hAnsiTheme="minorHAnsi" w:cstheme="minorHAnsi"/>
          <w:bCs/>
          <w:sz w:val="24"/>
          <w:szCs w:val="24"/>
        </w:rPr>
        <w:t xml:space="preserve"> and patients </w:t>
      </w:r>
    </w:p>
    <w:p w14:paraId="61E645D7" w14:textId="16C51C9F" w:rsidR="00BC0582" w:rsidRPr="004F4444" w:rsidRDefault="004F4444" w:rsidP="004F4444">
      <w:pPr>
        <w:pStyle w:val="ListParagraph"/>
        <w:numPr>
          <w:ilvl w:val="0"/>
          <w:numId w:val="9"/>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Both NHS and self</w:t>
      </w:r>
      <w:r w:rsidR="00FF5557">
        <w:rPr>
          <w:rFonts w:asciiTheme="minorHAnsi" w:hAnsiTheme="minorHAnsi" w:cstheme="minorHAnsi"/>
          <w:bCs/>
          <w:sz w:val="24"/>
          <w:szCs w:val="24"/>
        </w:rPr>
        <w:t>-</w:t>
      </w:r>
      <w:r w:rsidRPr="004F4444">
        <w:rPr>
          <w:rFonts w:asciiTheme="minorHAnsi" w:hAnsiTheme="minorHAnsi" w:cstheme="minorHAnsi"/>
          <w:bCs/>
          <w:sz w:val="24"/>
          <w:szCs w:val="24"/>
        </w:rPr>
        <w:t>funded services</w:t>
      </w:r>
    </w:p>
    <w:p w14:paraId="0B7CD881" w14:textId="082091BB" w:rsidR="004F4444" w:rsidRPr="004F4444" w:rsidRDefault="004F4444" w:rsidP="004F4444">
      <w:pPr>
        <w:pStyle w:val="ListParagraph"/>
        <w:numPr>
          <w:ilvl w:val="0"/>
          <w:numId w:val="9"/>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Routine use of 3D scanning </w:t>
      </w:r>
    </w:p>
    <w:p w14:paraId="64836283" w14:textId="7FA29C8E" w:rsidR="004F4444" w:rsidRPr="004F4444" w:rsidRDefault="004F4444" w:rsidP="004F4444">
      <w:pPr>
        <w:pStyle w:val="ListParagraph"/>
        <w:numPr>
          <w:ilvl w:val="0"/>
          <w:numId w:val="9"/>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Weekly dedicated </w:t>
      </w:r>
      <w:proofErr w:type="spellStart"/>
      <w:r w:rsidRPr="004F4444">
        <w:rPr>
          <w:rFonts w:asciiTheme="minorHAnsi" w:hAnsiTheme="minorHAnsi" w:cstheme="minorHAnsi"/>
          <w:bCs/>
          <w:sz w:val="24"/>
          <w:szCs w:val="24"/>
        </w:rPr>
        <w:t>HyCoSy</w:t>
      </w:r>
      <w:proofErr w:type="spellEnd"/>
      <w:r w:rsidRPr="004F4444">
        <w:rPr>
          <w:rFonts w:asciiTheme="minorHAnsi" w:hAnsiTheme="minorHAnsi" w:cstheme="minorHAnsi"/>
          <w:bCs/>
          <w:sz w:val="24"/>
          <w:szCs w:val="24"/>
        </w:rPr>
        <w:t xml:space="preserve"> list</w:t>
      </w:r>
    </w:p>
    <w:p w14:paraId="1C5CEA6D" w14:textId="56A0571E" w:rsidR="004F4444" w:rsidRPr="004F4444" w:rsidRDefault="004F4444" w:rsidP="004F4444">
      <w:pPr>
        <w:pStyle w:val="ListParagraph"/>
        <w:numPr>
          <w:ilvl w:val="0"/>
          <w:numId w:val="9"/>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ISO accredited Andrology Laboratory ( </w:t>
      </w:r>
      <w:r w:rsidR="00260F8C">
        <w:rPr>
          <w:rFonts w:asciiTheme="minorHAnsi" w:hAnsiTheme="minorHAnsi" w:cstheme="minorHAnsi"/>
          <w:bCs/>
          <w:sz w:val="24"/>
          <w:szCs w:val="24"/>
        </w:rPr>
        <w:t>only</w:t>
      </w:r>
      <w:r w:rsidRPr="004F4444">
        <w:rPr>
          <w:rFonts w:asciiTheme="minorHAnsi" w:hAnsiTheme="minorHAnsi" w:cstheme="minorHAnsi"/>
          <w:bCs/>
          <w:sz w:val="24"/>
          <w:szCs w:val="24"/>
        </w:rPr>
        <w:t xml:space="preserve"> Andrology lab in </w:t>
      </w:r>
      <w:r w:rsidR="00FF5557">
        <w:rPr>
          <w:rFonts w:asciiTheme="minorHAnsi" w:hAnsiTheme="minorHAnsi" w:cstheme="minorHAnsi"/>
          <w:bCs/>
          <w:sz w:val="24"/>
          <w:szCs w:val="24"/>
        </w:rPr>
        <w:t xml:space="preserve">the </w:t>
      </w:r>
      <w:r w:rsidRPr="004F4444">
        <w:rPr>
          <w:rFonts w:asciiTheme="minorHAnsi" w:hAnsiTheme="minorHAnsi" w:cstheme="minorHAnsi"/>
          <w:bCs/>
          <w:sz w:val="24"/>
          <w:szCs w:val="24"/>
        </w:rPr>
        <w:t>whole of North of Scotland)</w:t>
      </w:r>
    </w:p>
    <w:p w14:paraId="7B7DCE05" w14:textId="416C0887" w:rsidR="004F4444" w:rsidRDefault="003340CF"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Basic secondary care is provided by other health boards like Shetland and Orkney with close liaison with Aberdeen followed by referral to Aberdeen for treatments.  </w:t>
      </w:r>
    </w:p>
    <w:p w14:paraId="3EC9AD4E" w14:textId="77777777" w:rsidR="003340CF" w:rsidRDefault="003340CF"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p>
    <w:p w14:paraId="09D575E9" w14:textId="02101A32" w:rsidR="00BC0582" w:rsidRPr="004F4444"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4F4444">
        <w:rPr>
          <w:rFonts w:asciiTheme="minorHAnsi" w:hAnsiTheme="minorHAnsi" w:cstheme="minorHAnsi"/>
          <w:bCs/>
          <w:sz w:val="24"/>
          <w:szCs w:val="24"/>
          <w:u w:val="single"/>
        </w:rPr>
        <w:t>Fertility treatments:</w:t>
      </w:r>
    </w:p>
    <w:p w14:paraId="68FE102B" w14:textId="7397DC64" w:rsidR="00BC0582"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The centre provides </w:t>
      </w:r>
      <w:r w:rsidR="00FF5557">
        <w:rPr>
          <w:rFonts w:asciiTheme="minorHAnsi" w:hAnsiTheme="minorHAnsi" w:cstheme="minorHAnsi"/>
          <w:bCs/>
          <w:sz w:val="24"/>
          <w:szCs w:val="24"/>
        </w:rPr>
        <w:t xml:space="preserve">a </w:t>
      </w:r>
      <w:r>
        <w:rPr>
          <w:rFonts w:asciiTheme="minorHAnsi" w:hAnsiTheme="minorHAnsi" w:cstheme="minorHAnsi"/>
          <w:bCs/>
          <w:sz w:val="24"/>
          <w:szCs w:val="24"/>
        </w:rPr>
        <w:t xml:space="preserve">full range of fertility treatments except </w:t>
      </w:r>
      <w:r w:rsidR="004F4444">
        <w:rPr>
          <w:rFonts w:asciiTheme="minorHAnsi" w:hAnsiTheme="minorHAnsi" w:cstheme="minorHAnsi"/>
          <w:bCs/>
          <w:sz w:val="24"/>
          <w:szCs w:val="24"/>
        </w:rPr>
        <w:t>preimplantation</w:t>
      </w:r>
      <w:r>
        <w:rPr>
          <w:rFonts w:asciiTheme="minorHAnsi" w:hAnsiTheme="minorHAnsi" w:cstheme="minorHAnsi"/>
          <w:bCs/>
          <w:sz w:val="24"/>
          <w:szCs w:val="24"/>
        </w:rPr>
        <w:t xml:space="preserve"> genetic testing for which there is </w:t>
      </w:r>
      <w:r w:rsidR="00FF5557">
        <w:rPr>
          <w:rFonts w:asciiTheme="minorHAnsi" w:hAnsiTheme="minorHAnsi" w:cstheme="minorHAnsi"/>
          <w:bCs/>
          <w:sz w:val="24"/>
          <w:szCs w:val="24"/>
        </w:rPr>
        <w:t xml:space="preserve">an </w:t>
      </w:r>
      <w:r>
        <w:rPr>
          <w:rFonts w:asciiTheme="minorHAnsi" w:hAnsiTheme="minorHAnsi" w:cstheme="minorHAnsi"/>
          <w:bCs/>
          <w:sz w:val="24"/>
          <w:szCs w:val="24"/>
        </w:rPr>
        <w:t xml:space="preserve">established referral pathway to Edinburgh and Glasgow. </w:t>
      </w:r>
      <w:r w:rsidR="004F4444">
        <w:rPr>
          <w:rFonts w:asciiTheme="minorHAnsi" w:hAnsiTheme="minorHAnsi" w:cstheme="minorHAnsi"/>
          <w:bCs/>
          <w:sz w:val="24"/>
          <w:szCs w:val="24"/>
        </w:rPr>
        <w:t>Treatments</w:t>
      </w:r>
      <w:r>
        <w:rPr>
          <w:rFonts w:asciiTheme="minorHAnsi" w:hAnsiTheme="minorHAnsi" w:cstheme="minorHAnsi"/>
          <w:bCs/>
          <w:sz w:val="24"/>
          <w:szCs w:val="24"/>
        </w:rPr>
        <w:t xml:space="preserve"> provided include </w:t>
      </w:r>
    </w:p>
    <w:p w14:paraId="4B4E47C1" w14:textId="76D5F60C" w:rsidR="00BC0582" w:rsidRPr="004F4444" w:rsidRDefault="00BC0582" w:rsidP="004F4444">
      <w:pPr>
        <w:pStyle w:val="ListParagraph"/>
        <w:numPr>
          <w:ilvl w:val="0"/>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Full range of ovulation induction </w:t>
      </w:r>
    </w:p>
    <w:p w14:paraId="094D2505" w14:textId="5AA39108" w:rsidR="00BC0582" w:rsidRPr="004F4444" w:rsidRDefault="00BC0582" w:rsidP="004F4444">
      <w:pPr>
        <w:pStyle w:val="ListParagraph"/>
        <w:numPr>
          <w:ilvl w:val="0"/>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Partner and donor intrauterine insemination </w:t>
      </w:r>
    </w:p>
    <w:p w14:paraId="4FFFBC71" w14:textId="370B21AC" w:rsidR="00BC0582" w:rsidRPr="004F4444" w:rsidRDefault="00BC0582" w:rsidP="004F4444">
      <w:pPr>
        <w:pStyle w:val="ListParagraph"/>
        <w:numPr>
          <w:ilvl w:val="0"/>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In-vitro fertilisation </w:t>
      </w:r>
    </w:p>
    <w:p w14:paraId="41179C93" w14:textId="1FDCD543" w:rsidR="00BC0582" w:rsidRPr="004F4444" w:rsidRDefault="00BC0582" w:rsidP="004F4444">
      <w:pPr>
        <w:pStyle w:val="ListParagraph"/>
        <w:numPr>
          <w:ilvl w:val="0"/>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Third</w:t>
      </w:r>
      <w:r w:rsidR="00FF5557">
        <w:rPr>
          <w:rFonts w:asciiTheme="minorHAnsi" w:hAnsiTheme="minorHAnsi" w:cstheme="minorHAnsi"/>
          <w:bCs/>
          <w:sz w:val="24"/>
          <w:szCs w:val="24"/>
        </w:rPr>
        <w:t>-</w:t>
      </w:r>
      <w:r w:rsidRPr="004F4444">
        <w:rPr>
          <w:rFonts w:asciiTheme="minorHAnsi" w:hAnsiTheme="minorHAnsi" w:cstheme="minorHAnsi"/>
          <w:bCs/>
          <w:sz w:val="24"/>
          <w:szCs w:val="24"/>
        </w:rPr>
        <w:t>party reproduction</w:t>
      </w:r>
    </w:p>
    <w:p w14:paraId="2115BC3F" w14:textId="7D36E6F2" w:rsidR="00BC0582" w:rsidRPr="004F4444" w:rsidRDefault="00BC0582" w:rsidP="004F4444">
      <w:pPr>
        <w:pStyle w:val="ListParagraph"/>
        <w:numPr>
          <w:ilvl w:val="1"/>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 xml:space="preserve">Egg, sperm and embryo donor recruitment </w:t>
      </w:r>
    </w:p>
    <w:p w14:paraId="53BF1BF1" w14:textId="3E46CF7F" w:rsidR="00BC0582" w:rsidRDefault="00BC0582" w:rsidP="004F4444">
      <w:pPr>
        <w:pStyle w:val="ListParagraph"/>
        <w:numPr>
          <w:ilvl w:val="1"/>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4F4444">
        <w:rPr>
          <w:rFonts w:asciiTheme="minorHAnsi" w:hAnsiTheme="minorHAnsi" w:cstheme="minorHAnsi"/>
          <w:bCs/>
          <w:sz w:val="24"/>
          <w:szCs w:val="24"/>
        </w:rPr>
        <w:t>Recipients for eggs, sperm and embryos</w:t>
      </w:r>
    </w:p>
    <w:p w14:paraId="3D93162D" w14:textId="2179D3DE" w:rsidR="004F4444" w:rsidRDefault="004F4444" w:rsidP="004F4444">
      <w:pPr>
        <w:pStyle w:val="ListParagraph"/>
        <w:numPr>
          <w:ilvl w:val="1"/>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Surrogacy </w:t>
      </w:r>
    </w:p>
    <w:p w14:paraId="0EA0A819" w14:textId="59C1ADBC" w:rsidR="004F4444" w:rsidRPr="004F4444" w:rsidRDefault="004F4444" w:rsidP="004F4444">
      <w:pPr>
        <w:pStyle w:val="ListParagraph"/>
        <w:numPr>
          <w:ilvl w:val="0"/>
          <w:numId w:val="8"/>
        </w:num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Fertility preservation </w:t>
      </w:r>
    </w:p>
    <w:p w14:paraId="019B733F" w14:textId="4324CDD7" w:rsidR="00BC0582"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75F987DF" w14:textId="0480C63A" w:rsidR="00B165BF" w:rsidRPr="00941FFF" w:rsidRDefault="00941FFF"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
          <w:sz w:val="24"/>
          <w:szCs w:val="24"/>
        </w:rPr>
      </w:pPr>
      <w:r w:rsidRPr="00941FFF">
        <w:rPr>
          <w:rFonts w:asciiTheme="minorHAnsi" w:hAnsiTheme="minorHAnsi" w:cstheme="minorHAnsi"/>
          <w:b/>
          <w:sz w:val="24"/>
          <w:szCs w:val="24"/>
        </w:rPr>
        <w:t>Clinics</w:t>
      </w:r>
      <w:r w:rsidR="00B165BF" w:rsidRPr="00941FFF">
        <w:rPr>
          <w:rFonts w:asciiTheme="minorHAnsi" w:hAnsiTheme="minorHAnsi" w:cstheme="minorHAnsi"/>
          <w:b/>
          <w:sz w:val="24"/>
          <w:szCs w:val="24"/>
        </w:rPr>
        <w:t xml:space="preserve"> </w:t>
      </w:r>
      <w:r w:rsidRPr="00941FFF">
        <w:rPr>
          <w:rFonts w:asciiTheme="minorHAnsi" w:hAnsiTheme="minorHAnsi" w:cstheme="minorHAnsi"/>
          <w:b/>
          <w:sz w:val="24"/>
          <w:szCs w:val="24"/>
        </w:rPr>
        <w:t xml:space="preserve">in ACRM </w:t>
      </w:r>
    </w:p>
    <w:p w14:paraId="7300226D" w14:textId="2ED6615D" w:rsidR="00941FFF" w:rsidRDefault="00260F8C"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In addition to dedicated fertility clinics </w:t>
      </w:r>
      <w:r w:rsidR="00941FFF">
        <w:rPr>
          <w:rFonts w:asciiTheme="minorHAnsi" w:hAnsiTheme="minorHAnsi" w:cstheme="minorHAnsi"/>
          <w:bCs/>
          <w:sz w:val="24"/>
          <w:szCs w:val="24"/>
        </w:rPr>
        <w:t xml:space="preserve">ACRM team is involved in </w:t>
      </w:r>
      <w:r w:rsidR="00FF5557">
        <w:rPr>
          <w:rFonts w:asciiTheme="minorHAnsi" w:hAnsiTheme="minorHAnsi" w:cstheme="minorHAnsi"/>
          <w:bCs/>
          <w:sz w:val="24"/>
          <w:szCs w:val="24"/>
        </w:rPr>
        <w:t xml:space="preserve">the </w:t>
      </w:r>
      <w:r w:rsidR="00941FFF">
        <w:rPr>
          <w:rFonts w:asciiTheme="minorHAnsi" w:hAnsiTheme="minorHAnsi" w:cstheme="minorHAnsi"/>
          <w:bCs/>
          <w:sz w:val="24"/>
          <w:szCs w:val="24"/>
        </w:rPr>
        <w:t>following clinics</w:t>
      </w:r>
    </w:p>
    <w:p w14:paraId="1EEFCA62" w14:textId="653DF2AF" w:rsidR="00BC0582" w:rsidRPr="004F4444"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4F4444">
        <w:rPr>
          <w:rFonts w:asciiTheme="minorHAnsi" w:hAnsiTheme="minorHAnsi" w:cstheme="minorHAnsi"/>
          <w:bCs/>
          <w:sz w:val="24"/>
          <w:szCs w:val="24"/>
          <w:u w:val="single"/>
        </w:rPr>
        <w:t>Gynaecology Endocrinology:</w:t>
      </w:r>
    </w:p>
    <w:p w14:paraId="14940CDA" w14:textId="5534B968" w:rsidR="00BC0582" w:rsidRDefault="004F4444"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r w:rsidRPr="00E96CE3">
        <w:rPr>
          <w:rFonts w:asciiTheme="minorHAnsi" w:hAnsiTheme="minorHAnsi" w:cstheme="minorHAnsi"/>
          <w:sz w:val="24"/>
          <w:szCs w:val="24"/>
        </w:rPr>
        <w:t xml:space="preserve">Once a month there </w:t>
      </w:r>
      <w:r>
        <w:rPr>
          <w:rFonts w:asciiTheme="minorHAnsi" w:hAnsiTheme="minorHAnsi" w:cstheme="minorHAnsi"/>
          <w:sz w:val="24"/>
          <w:szCs w:val="24"/>
        </w:rPr>
        <w:t xml:space="preserve">are 2-3 </w:t>
      </w:r>
      <w:r w:rsidRPr="00E96CE3">
        <w:rPr>
          <w:rFonts w:asciiTheme="minorHAnsi" w:hAnsiTheme="minorHAnsi" w:cstheme="minorHAnsi"/>
          <w:sz w:val="24"/>
          <w:szCs w:val="24"/>
        </w:rPr>
        <w:t xml:space="preserve">combined Reproductive Endocrinology </w:t>
      </w:r>
      <w:r w:rsidR="00FF5557">
        <w:rPr>
          <w:rFonts w:asciiTheme="minorHAnsi" w:hAnsiTheme="minorHAnsi" w:cstheme="minorHAnsi"/>
          <w:sz w:val="24"/>
          <w:szCs w:val="24"/>
        </w:rPr>
        <w:t>clinics</w:t>
      </w:r>
      <w:r w:rsidRPr="00E96CE3">
        <w:rPr>
          <w:rFonts w:asciiTheme="minorHAnsi" w:hAnsiTheme="minorHAnsi" w:cstheme="minorHAnsi"/>
          <w:sz w:val="24"/>
          <w:szCs w:val="24"/>
        </w:rPr>
        <w:t xml:space="preserve"> shared with a consultant</w:t>
      </w:r>
      <w:r>
        <w:rPr>
          <w:rFonts w:asciiTheme="minorHAnsi" w:hAnsiTheme="minorHAnsi" w:cstheme="minorHAnsi"/>
          <w:sz w:val="24"/>
          <w:szCs w:val="24"/>
        </w:rPr>
        <w:t xml:space="preserve"> endocrinologist</w:t>
      </w:r>
      <w:r w:rsidRPr="00E96CE3">
        <w:rPr>
          <w:rFonts w:asciiTheme="minorHAnsi" w:hAnsiTheme="minorHAnsi" w:cstheme="minorHAnsi"/>
          <w:sz w:val="24"/>
          <w:szCs w:val="24"/>
        </w:rPr>
        <w:t xml:space="preserve"> </w:t>
      </w:r>
      <w:r>
        <w:rPr>
          <w:rFonts w:asciiTheme="minorHAnsi" w:hAnsiTheme="minorHAnsi" w:cstheme="minorHAnsi"/>
          <w:sz w:val="24"/>
          <w:szCs w:val="24"/>
        </w:rPr>
        <w:t>(</w:t>
      </w:r>
      <w:r w:rsidRPr="00E96CE3">
        <w:rPr>
          <w:rFonts w:asciiTheme="minorHAnsi" w:hAnsiTheme="minorHAnsi" w:cstheme="minorHAnsi"/>
          <w:sz w:val="24"/>
          <w:szCs w:val="24"/>
        </w:rPr>
        <w:t>physician</w:t>
      </w:r>
      <w:r>
        <w:rPr>
          <w:rFonts w:asciiTheme="minorHAnsi" w:hAnsiTheme="minorHAnsi" w:cstheme="minorHAnsi"/>
          <w:sz w:val="24"/>
          <w:szCs w:val="24"/>
        </w:rPr>
        <w:t>) based in ACRM.</w:t>
      </w:r>
    </w:p>
    <w:p w14:paraId="09E6101F" w14:textId="55B7D362" w:rsidR="004F4444" w:rsidRDefault="004F4444"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sz w:val="24"/>
          <w:szCs w:val="24"/>
        </w:rPr>
        <w:t xml:space="preserve">Every fifth Friday of the month – joint clinic in </w:t>
      </w:r>
      <w:r w:rsidR="00FF5557">
        <w:rPr>
          <w:rFonts w:asciiTheme="minorHAnsi" w:hAnsiTheme="minorHAnsi" w:cstheme="minorHAnsi"/>
          <w:sz w:val="24"/>
          <w:szCs w:val="24"/>
        </w:rPr>
        <w:t xml:space="preserve">the </w:t>
      </w:r>
      <w:r>
        <w:rPr>
          <w:rFonts w:asciiTheme="minorHAnsi" w:hAnsiTheme="minorHAnsi" w:cstheme="minorHAnsi"/>
          <w:sz w:val="24"/>
          <w:szCs w:val="24"/>
        </w:rPr>
        <w:t xml:space="preserve">David Anderson building for </w:t>
      </w:r>
      <w:r w:rsidR="00FF5557">
        <w:rPr>
          <w:rFonts w:asciiTheme="minorHAnsi" w:hAnsiTheme="minorHAnsi" w:cstheme="minorHAnsi"/>
          <w:sz w:val="24"/>
          <w:szCs w:val="24"/>
        </w:rPr>
        <w:t xml:space="preserve">a </w:t>
      </w:r>
      <w:r>
        <w:rPr>
          <w:rFonts w:asciiTheme="minorHAnsi" w:hAnsiTheme="minorHAnsi" w:cstheme="minorHAnsi"/>
          <w:sz w:val="24"/>
          <w:szCs w:val="24"/>
        </w:rPr>
        <w:t xml:space="preserve">young person where </w:t>
      </w:r>
      <w:r w:rsidR="00FF5557">
        <w:rPr>
          <w:rFonts w:asciiTheme="minorHAnsi" w:hAnsiTheme="minorHAnsi" w:cstheme="minorHAnsi"/>
          <w:sz w:val="24"/>
          <w:szCs w:val="24"/>
        </w:rPr>
        <w:t xml:space="preserve">the </w:t>
      </w:r>
      <w:r>
        <w:rPr>
          <w:rFonts w:asciiTheme="minorHAnsi" w:hAnsiTheme="minorHAnsi" w:cstheme="minorHAnsi"/>
          <w:sz w:val="24"/>
          <w:szCs w:val="24"/>
        </w:rPr>
        <w:t xml:space="preserve">team from ACRM do </w:t>
      </w:r>
      <w:r w:rsidR="00FF5557">
        <w:rPr>
          <w:rFonts w:asciiTheme="minorHAnsi" w:hAnsiTheme="minorHAnsi" w:cstheme="minorHAnsi"/>
          <w:sz w:val="24"/>
          <w:szCs w:val="24"/>
        </w:rPr>
        <w:t xml:space="preserve">a </w:t>
      </w:r>
      <w:r>
        <w:rPr>
          <w:rFonts w:asciiTheme="minorHAnsi" w:hAnsiTheme="minorHAnsi" w:cstheme="minorHAnsi"/>
          <w:sz w:val="24"/>
          <w:szCs w:val="24"/>
        </w:rPr>
        <w:t xml:space="preserve">joint clinic with </w:t>
      </w:r>
      <w:r w:rsidR="00FF5557">
        <w:rPr>
          <w:rFonts w:asciiTheme="minorHAnsi" w:hAnsiTheme="minorHAnsi" w:cstheme="minorHAnsi"/>
          <w:sz w:val="24"/>
          <w:szCs w:val="24"/>
        </w:rPr>
        <w:t xml:space="preserve">a </w:t>
      </w:r>
      <w:r w:rsidRPr="00E96CE3">
        <w:rPr>
          <w:rFonts w:asciiTheme="minorHAnsi" w:hAnsiTheme="minorHAnsi" w:cstheme="minorHAnsi"/>
          <w:sz w:val="24"/>
          <w:szCs w:val="24"/>
        </w:rPr>
        <w:t>consultant</w:t>
      </w:r>
      <w:r>
        <w:rPr>
          <w:rFonts w:asciiTheme="minorHAnsi" w:hAnsiTheme="minorHAnsi" w:cstheme="minorHAnsi"/>
          <w:sz w:val="24"/>
          <w:szCs w:val="24"/>
        </w:rPr>
        <w:t xml:space="preserve"> endocrinologist</w:t>
      </w:r>
      <w:r w:rsidRPr="00E96CE3">
        <w:rPr>
          <w:rFonts w:asciiTheme="minorHAnsi" w:hAnsiTheme="minorHAnsi" w:cstheme="minorHAnsi"/>
          <w:sz w:val="24"/>
          <w:szCs w:val="24"/>
        </w:rPr>
        <w:t xml:space="preserve"> </w:t>
      </w:r>
      <w:r>
        <w:rPr>
          <w:rFonts w:asciiTheme="minorHAnsi" w:hAnsiTheme="minorHAnsi" w:cstheme="minorHAnsi"/>
          <w:sz w:val="24"/>
          <w:szCs w:val="24"/>
        </w:rPr>
        <w:t>(</w:t>
      </w:r>
      <w:r w:rsidRPr="00E96CE3">
        <w:rPr>
          <w:rFonts w:asciiTheme="minorHAnsi" w:hAnsiTheme="minorHAnsi" w:cstheme="minorHAnsi"/>
          <w:sz w:val="24"/>
          <w:szCs w:val="24"/>
        </w:rPr>
        <w:t>physician</w:t>
      </w:r>
      <w:r>
        <w:rPr>
          <w:rFonts w:asciiTheme="minorHAnsi" w:hAnsiTheme="minorHAnsi" w:cstheme="minorHAnsi"/>
          <w:sz w:val="24"/>
          <w:szCs w:val="24"/>
        </w:rPr>
        <w:t>)</w:t>
      </w:r>
    </w:p>
    <w:p w14:paraId="2320D179" w14:textId="77777777" w:rsidR="00AB0CCD" w:rsidRDefault="00AB0CCD"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p>
    <w:p w14:paraId="47B7E5B8" w14:textId="77777777" w:rsidR="00AB0CCD" w:rsidRDefault="00AB0CCD"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p>
    <w:p w14:paraId="3F03A895" w14:textId="3D10C73B" w:rsidR="00BC0582" w:rsidRPr="004F4444"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4F4444">
        <w:rPr>
          <w:rFonts w:asciiTheme="minorHAnsi" w:hAnsiTheme="minorHAnsi" w:cstheme="minorHAnsi"/>
          <w:bCs/>
          <w:sz w:val="24"/>
          <w:szCs w:val="24"/>
          <w:u w:val="single"/>
        </w:rPr>
        <w:lastRenderedPageBreak/>
        <w:t>Paediatric Gynaecology clinic</w:t>
      </w:r>
    </w:p>
    <w:p w14:paraId="7C55024C" w14:textId="26DBAED8" w:rsidR="004F4444" w:rsidRDefault="004F4444"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On average there are 3 dedicated paediatric Gynaecology clinics a month run by consultants from ACRM. There is </w:t>
      </w:r>
      <w:r w:rsidR="00FF5557">
        <w:rPr>
          <w:rFonts w:asciiTheme="minorHAnsi" w:hAnsiTheme="minorHAnsi" w:cstheme="minorHAnsi"/>
          <w:bCs/>
          <w:sz w:val="24"/>
          <w:szCs w:val="24"/>
        </w:rPr>
        <w:t xml:space="preserve">a </w:t>
      </w:r>
      <w:r>
        <w:rPr>
          <w:rFonts w:asciiTheme="minorHAnsi" w:hAnsiTheme="minorHAnsi" w:cstheme="minorHAnsi"/>
          <w:bCs/>
          <w:sz w:val="24"/>
          <w:szCs w:val="24"/>
        </w:rPr>
        <w:t xml:space="preserve">close liaison with </w:t>
      </w:r>
      <w:r w:rsidR="00FF5557">
        <w:rPr>
          <w:rFonts w:asciiTheme="minorHAnsi" w:hAnsiTheme="minorHAnsi" w:cstheme="minorHAnsi"/>
          <w:bCs/>
          <w:sz w:val="24"/>
          <w:szCs w:val="24"/>
        </w:rPr>
        <w:t xml:space="preserve">a </w:t>
      </w:r>
      <w:r>
        <w:rPr>
          <w:rFonts w:asciiTheme="minorHAnsi" w:hAnsiTheme="minorHAnsi" w:cstheme="minorHAnsi"/>
          <w:bCs/>
          <w:sz w:val="24"/>
          <w:szCs w:val="24"/>
        </w:rPr>
        <w:t xml:space="preserve">paediatric endocrinologist for advice about specific cases. ACRM consultants also attend the transition clinics three to four times a year.  </w:t>
      </w:r>
    </w:p>
    <w:p w14:paraId="259C262F" w14:textId="7271AD37" w:rsidR="00BC0582"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2939C3F8" w14:textId="64E1A617" w:rsidR="00BC0582" w:rsidRPr="00216985"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216985">
        <w:rPr>
          <w:rFonts w:asciiTheme="minorHAnsi" w:hAnsiTheme="minorHAnsi" w:cstheme="minorHAnsi"/>
          <w:bCs/>
          <w:sz w:val="24"/>
          <w:szCs w:val="24"/>
          <w:u w:val="single"/>
        </w:rPr>
        <w:t xml:space="preserve">Recurrent miscarriage </w:t>
      </w:r>
    </w:p>
    <w:p w14:paraId="3FAD9D91" w14:textId="55D198F0" w:rsidR="004F4444" w:rsidRDefault="00216985"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Dedicated Recurrent miscarriage clinics run in ACRM, run by consultants specialising in Early pregnancy. There is regular MDT with Recurrent miscarriage service.</w:t>
      </w:r>
    </w:p>
    <w:p w14:paraId="64E5196F" w14:textId="440DA6E4" w:rsidR="00216985" w:rsidRDefault="00216985"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0738C875" w14:textId="77777777" w:rsidR="00941FFF" w:rsidRPr="00941FFF" w:rsidRDefault="00941FFF" w:rsidP="00B165BF">
      <w:pPr>
        <w:pStyle w:val="Default"/>
        <w:ind w:left="360" w:hanging="360"/>
        <w:rPr>
          <w:rFonts w:ascii="Calibri" w:hAnsi="Calibri" w:cs="Calibri"/>
          <w:bCs/>
        </w:rPr>
      </w:pPr>
      <w:r w:rsidRPr="00941FFF">
        <w:rPr>
          <w:rFonts w:ascii="Calibri" w:hAnsi="Calibri" w:cs="Calibri"/>
          <w:bCs/>
          <w:u w:val="single"/>
        </w:rPr>
        <w:t>Joint endometriosis clinics</w:t>
      </w:r>
      <w:r w:rsidRPr="00941FFF">
        <w:rPr>
          <w:rFonts w:ascii="Calibri" w:hAnsi="Calibri" w:cs="Calibri"/>
          <w:bCs/>
        </w:rPr>
        <w:t xml:space="preserve">: </w:t>
      </w:r>
    </w:p>
    <w:p w14:paraId="1AEDED2E" w14:textId="40AD4FA8" w:rsidR="00941FFF" w:rsidRPr="00941FFF" w:rsidRDefault="00941FFF" w:rsidP="00941FFF">
      <w:pPr>
        <w:pStyle w:val="Default"/>
        <w:rPr>
          <w:rFonts w:ascii="Calibri" w:hAnsi="Calibri" w:cs="Calibri"/>
          <w:bCs/>
        </w:rPr>
      </w:pPr>
      <w:r w:rsidRPr="00941FFF">
        <w:rPr>
          <w:rFonts w:ascii="Calibri" w:hAnsi="Calibri" w:cs="Calibri"/>
          <w:bCs/>
        </w:rPr>
        <w:t xml:space="preserve">There is a joint endometriosis clinic with a minimal access surgeon and a </w:t>
      </w:r>
      <w:r w:rsidR="00EF0CAB">
        <w:rPr>
          <w:rFonts w:ascii="Calibri" w:hAnsi="Calibri" w:cs="Calibri"/>
          <w:bCs/>
        </w:rPr>
        <w:t>reproductive medicine</w:t>
      </w:r>
      <w:r w:rsidRPr="00941FFF">
        <w:rPr>
          <w:rFonts w:ascii="Calibri" w:hAnsi="Calibri" w:cs="Calibri"/>
          <w:bCs/>
        </w:rPr>
        <w:t xml:space="preserve"> consultant every 5</w:t>
      </w:r>
      <w:r w:rsidRPr="00941FFF">
        <w:rPr>
          <w:rFonts w:ascii="Calibri" w:hAnsi="Calibri" w:cs="Calibri"/>
          <w:bCs/>
          <w:vertAlign w:val="superscript"/>
        </w:rPr>
        <w:t>th</w:t>
      </w:r>
      <w:r w:rsidRPr="00941FFF">
        <w:rPr>
          <w:rFonts w:ascii="Calibri" w:hAnsi="Calibri" w:cs="Calibri"/>
          <w:bCs/>
        </w:rPr>
        <w:t xml:space="preserve"> Thursday. They are run in Gynaecology outpatients </w:t>
      </w:r>
    </w:p>
    <w:p w14:paraId="7DF3FD48" w14:textId="77777777" w:rsidR="00941FFF" w:rsidRDefault="00941FFF" w:rsidP="00B165BF">
      <w:pPr>
        <w:pStyle w:val="Default"/>
        <w:ind w:left="360" w:hanging="360"/>
        <w:rPr>
          <w:b/>
          <w:bCs/>
          <w:sz w:val="22"/>
          <w:szCs w:val="22"/>
        </w:rPr>
      </w:pPr>
    </w:p>
    <w:p w14:paraId="42C55160" w14:textId="77777777" w:rsidR="00941FFF" w:rsidRDefault="00941FFF" w:rsidP="00B165BF">
      <w:pPr>
        <w:pStyle w:val="Default"/>
        <w:ind w:left="360" w:hanging="360"/>
        <w:rPr>
          <w:b/>
          <w:bCs/>
          <w:sz w:val="22"/>
          <w:szCs w:val="22"/>
        </w:rPr>
      </w:pPr>
    </w:p>
    <w:p w14:paraId="1F3251AE" w14:textId="07CECB24" w:rsidR="00941FFF" w:rsidRPr="00941FFF" w:rsidRDefault="00941FFF" w:rsidP="00B165BF">
      <w:pPr>
        <w:pStyle w:val="Default"/>
        <w:rPr>
          <w:rFonts w:asciiTheme="minorHAnsi" w:hAnsiTheme="minorHAnsi" w:cstheme="minorHAnsi"/>
          <w:b/>
          <w:bCs/>
        </w:rPr>
      </w:pPr>
      <w:r w:rsidRPr="00941FFF">
        <w:rPr>
          <w:rFonts w:asciiTheme="minorHAnsi" w:hAnsiTheme="minorHAnsi" w:cstheme="minorHAnsi"/>
          <w:b/>
          <w:bCs/>
        </w:rPr>
        <w:t xml:space="preserve">Surgical procedures in ACRM </w:t>
      </w:r>
    </w:p>
    <w:p w14:paraId="2353CA4B" w14:textId="1E684D0B" w:rsidR="00941FFF" w:rsidRPr="00941FFF" w:rsidRDefault="00941FFF" w:rsidP="00941FFF">
      <w:pPr>
        <w:pStyle w:val="Default"/>
        <w:numPr>
          <w:ilvl w:val="0"/>
          <w:numId w:val="11"/>
        </w:numPr>
        <w:rPr>
          <w:rFonts w:asciiTheme="minorHAnsi" w:hAnsiTheme="minorHAnsi" w:cstheme="minorHAnsi"/>
        </w:rPr>
      </w:pPr>
      <w:r w:rsidRPr="00941FFF">
        <w:rPr>
          <w:rFonts w:asciiTheme="minorHAnsi" w:hAnsiTheme="minorHAnsi" w:cstheme="minorHAnsi"/>
        </w:rPr>
        <w:t xml:space="preserve">There </w:t>
      </w:r>
      <w:r w:rsidR="00FF5557">
        <w:rPr>
          <w:rFonts w:asciiTheme="minorHAnsi" w:hAnsiTheme="minorHAnsi" w:cstheme="minorHAnsi"/>
        </w:rPr>
        <w:t>is</w:t>
      </w:r>
      <w:r w:rsidRPr="00941FFF">
        <w:rPr>
          <w:rFonts w:asciiTheme="minorHAnsi" w:hAnsiTheme="minorHAnsi" w:cstheme="minorHAnsi"/>
        </w:rPr>
        <w:t xml:space="preserve"> </w:t>
      </w:r>
      <w:r w:rsidR="00FF5557">
        <w:rPr>
          <w:rFonts w:asciiTheme="minorHAnsi" w:hAnsiTheme="minorHAnsi" w:cstheme="minorHAnsi"/>
        </w:rPr>
        <w:t xml:space="preserve">a </w:t>
      </w:r>
      <w:r w:rsidRPr="00941FFF">
        <w:rPr>
          <w:rFonts w:asciiTheme="minorHAnsi" w:hAnsiTheme="minorHAnsi" w:cstheme="minorHAnsi"/>
        </w:rPr>
        <w:t xml:space="preserve">dedicated theatre list 7 days </w:t>
      </w:r>
      <w:r w:rsidR="00FF5557">
        <w:rPr>
          <w:rFonts w:asciiTheme="minorHAnsi" w:hAnsiTheme="minorHAnsi" w:cstheme="minorHAnsi"/>
        </w:rPr>
        <w:t xml:space="preserve">a </w:t>
      </w:r>
      <w:r w:rsidRPr="00941FFF">
        <w:rPr>
          <w:rFonts w:asciiTheme="minorHAnsi" w:hAnsiTheme="minorHAnsi" w:cstheme="minorHAnsi"/>
        </w:rPr>
        <w:t>week with five days of egg collections and 7 days of embryo transfers.</w:t>
      </w:r>
    </w:p>
    <w:p w14:paraId="395FC1AE" w14:textId="27FBC099" w:rsidR="00941FFF" w:rsidRPr="00941FFF" w:rsidRDefault="00941FFF" w:rsidP="00941FFF">
      <w:pPr>
        <w:pStyle w:val="Default"/>
        <w:numPr>
          <w:ilvl w:val="0"/>
          <w:numId w:val="11"/>
        </w:numPr>
        <w:rPr>
          <w:rFonts w:asciiTheme="minorHAnsi" w:hAnsiTheme="minorHAnsi" w:cstheme="minorHAnsi"/>
        </w:rPr>
      </w:pPr>
      <w:r w:rsidRPr="00941FFF">
        <w:rPr>
          <w:rFonts w:asciiTheme="minorHAnsi" w:hAnsiTheme="minorHAnsi" w:cstheme="minorHAnsi"/>
        </w:rPr>
        <w:t xml:space="preserve">Twice a month there is </w:t>
      </w:r>
      <w:r w:rsidR="00FF5557">
        <w:rPr>
          <w:rFonts w:asciiTheme="minorHAnsi" w:hAnsiTheme="minorHAnsi" w:cstheme="minorHAnsi"/>
        </w:rPr>
        <w:t xml:space="preserve">a </w:t>
      </w:r>
      <w:r w:rsidRPr="00941FFF">
        <w:rPr>
          <w:rFonts w:asciiTheme="minorHAnsi" w:hAnsiTheme="minorHAnsi" w:cstheme="minorHAnsi"/>
        </w:rPr>
        <w:t>dedicated slot for surgical sperm retrieval</w:t>
      </w:r>
      <w:r w:rsidR="00FF5557">
        <w:rPr>
          <w:rFonts w:asciiTheme="minorHAnsi" w:hAnsiTheme="minorHAnsi" w:cstheme="minorHAnsi"/>
        </w:rPr>
        <w:t xml:space="preserve"> procedures.</w:t>
      </w:r>
    </w:p>
    <w:p w14:paraId="0641F912" w14:textId="2E33DFB3" w:rsidR="00941FFF" w:rsidRPr="00941FFF" w:rsidRDefault="00941FFF" w:rsidP="00941FFF">
      <w:pPr>
        <w:pStyle w:val="Default"/>
        <w:numPr>
          <w:ilvl w:val="0"/>
          <w:numId w:val="11"/>
        </w:numPr>
        <w:rPr>
          <w:rFonts w:asciiTheme="minorHAnsi" w:hAnsiTheme="minorHAnsi" w:cstheme="minorHAnsi"/>
        </w:rPr>
      </w:pPr>
      <w:r w:rsidRPr="00941FFF">
        <w:rPr>
          <w:rFonts w:asciiTheme="minorHAnsi" w:hAnsiTheme="minorHAnsi" w:cstheme="minorHAnsi"/>
        </w:rPr>
        <w:t xml:space="preserve">Regular </w:t>
      </w:r>
      <w:r w:rsidR="002F7CD8" w:rsidRPr="00941FFF">
        <w:rPr>
          <w:rFonts w:asciiTheme="minorHAnsi" w:hAnsiTheme="minorHAnsi" w:cstheme="minorHAnsi"/>
        </w:rPr>
        <w:t>outpatient</w:t>
      </w:r>
      <w:r w:rsidRPr="00941FFF">
        <w:rPr>
          <w:rFonts w:asciiTheme="minorHAnsi" w:hAnsiTheme="minorHAnsi" w:cstheme="minorHAnsi"/>
        </w:rPr>
        <w:t xml:space="preserve"> hysteroscopy lists </w:t>
      </w:r>
      <w:r w:rsidR="00FF5557">
        <w:rPr>
          <w:rFonts w:asciiTheme="minorHAnsi" w:hAnsiTheme="minorHAnsi" w:cstheme="minorHAnsi"/>
        </w:rPr>
        <w:t xml:space="preserve">(1-2 a month) </w:t>
      </w:r>
      <w:r w:rsidRPr="00941FFF">
        <w:rPr>
          <w:rFonts w:asciiTheme="minorHAnsi" w:hAnsiTheme="minorHAnsi" w:cstheme="minorHAnsi"/>
        </w:rPr>
        <w:t>are conducted by ACRM consultant</w:t>
      </w:r>
    </w:p>
    <w:p w14:paraId="4FE49BD9" w14:textId="77777777" w:rsidR="00941FFF" w:rsidRPr="00941FFF" w:rsidRDefault="00941FFF" w:rsidP="00B165BF">
      <w:pPr>
        <w:pStyle w:val="Default"/>
        <w:rPr>
          <w:rFonts w:asciiTheme="minorHAnsi" w:hAnsiTheme="minorHAnsi" w:cstheme="minorHAnsi"/>
        </w:rPr>
      </w:pPr>
    </w:p>
    <w:p w14:paraId="0AF88CAD" w14:textId="4FBE5358" w:rsidR="002F7CD8" w:rsidRDefault="002F7CD8" w:rsidP="002F7CD8">
      <w:pPr>
        <w:suppressAutoHyphens/>
        <w:spacing w:after="0" w:line="240" w:lineRule="auto"/>
        <w:rPr>
          <w:rFonts w:asciiTheme="minorHAnsi" w:hAnsiTheme="minorHAnsi" w:cstheme="minorHAnsi"/>
          <w:bCs/>
          <w:sz w:val="24"/>
          <w:szCs w:val="24"/>
        </w:rPr>
      </w:pPr>
      <w:r w:rsidRPr="00E96CE3">
        <w:rPr>
          <w:rFonts w:asciiTheme="minorHAnsi" w:hAnsiTheme="minorHAnsi" w:cstheme="minorHAnsi"/>
          <w:bCs/>
          <w:sz w:val="24"/>
          <w:szCs w:val="24"/>
        </w:rPr>
        <w:t xml:space="preserve">In-patient operating facilities are based in the </w:t>
      </w:r>
      <w:r>
        <w:rPr>
          <w:rFonts w:asciiTheme="minorHAnsi" w:hAnsiTheme="minorHAnsi" w:cstheme="minorHAnsi"/>
          <w:bCs/>
          <w:sz w:val="24"/>
          <w:szCs w:val="24"/>
        </w:rPr>
        <w:t xml:space="preserve">main theatres </w:t>
      </w:r>
      <w:r w:rsidRPr="00E96CE3">
        <w:rPr>
          <w:rFonts w:asciiTheme="minorHAnsi" w:hAnsiTheme="minorHAnsi" w:cstheme="minorHAnsi"/>
          <w:bCs/>
          <w:sz w:val="24"/>
          <w:szCs w:val="24"/>
        </w:rPr>
        <w:t>in A</w:t>
      </w:r>
      <w:r>
        <w:rPr>
          <w:rFonts w:asciiTheme="minorHAnsi" w:hAnsiTheme="minorHAnsi" w:cstheme="minorHAnsi"/>
          <w:bCs/>
          <w:sz w:val="24"/>
          <w:szCs w:val="24"/>
        </w:rPr>
        <w:t xml:space="preserve">berdeen </w:t>
      </w:r>
      <w:r w:rsidRPr="00E96CE3">
        <w:rPr>
          <w:rFonts w:asciiTheme="minorHAnsi" w:hAnsiTheme="minorHAnsi" w:cstheme="minorHAnsi"/>
          <w:bCs/>
          <w:sz w:val="24"/>
          <w:szCs w:val="24"/>
        </w:rPr>
        <w:t>R</w:t>
      </w:r>
      <w:r>
        <w:rPr>
          <w:rFonts w:asciiTheme="minorHAnsi" w:hAnsiTheme="minorHAnsi" w:cstheme="minorHAnsi"/>
          <w:bCs/>
          <w:sz w:val="24"/>
          <w:szCs w:val="24"/>
        </w:rPr>
        <w:t xml:space="preserve">oyal </w:t>
      </w:r>
      <w:r w:rsidRPr="00E96CE3">
        <w:rPr>
          <w:rFonts w:asciiTheme="minorHAnsi" w:hAnsiTheme="minorHAnsi" w:cstheme="minorHAnsi"/>
          <w:bCs/>
          <w:sz w:val="24"/>
          <w:szCs w:val="24"/>
        </w:rPr>
        <w:t>I</w:t>
      </w:r>
      <w:r>
        <w:rPr>
          <w:rFonts w:asciiTheme="minorHAnsi" w:hAnsiTheme="minorHAnsi" w:cstheme="minorHAnsi"/>
          <w:bCs/>
          <w:sz w:val="24"/>
          <w:szCs w:val="24"/>
        </w:rPr>
        <w:t xml:space="preserve">nfirmary and </w:t>
      </w:r>
      <w:proofErr w:type="spellStart"/>
      <w:r>
        <w:rPr>
          <w:rFonts w:asciiTheme="minorHAnsi" w:hAnsiTheme="minorHAnsi" w:cstheme="minorHAnsi"/>
          <w:bCs/>
          <w:sz w:val="24"/>
          <w:szCs w:val="24"/>
        </w:rPr>
        <w:t>Stacathro</w:t>
      </w:r>
      <w:proofErr w:type="spellEnd"/>
      <w:r>
        <w:rPr>
          <w:rFonts w:asciiTheme="minorHAnsi" w:hAnsiTheme="minorHAnsi" w:cstheme="minorHAnsi"/>
          <w:bCs/>
          <w:sz w:val="24"/>
          <w:szCs w:val="24"/>
        </w:rPr>
        <w:t xml:space="preserve"> hospital</w:t>
      </w:r>
      <w:r w:rsidRPr="00E96CE3">
        <w:rPr>
          <w:rFonts w:asciiTheme="minorHAnsi" w:hAnsiTheme="minorHAnsi" w:cstheme="minorHAnsi"/>
          <w:bCs/>
          <w:sz w:val="24"/>
          <w:szCs w:val="24"/>
        </w:rPr>
        <w:t>.</w:t>
      </w:r>
    </w:p>
    <w:p w14:paraId="65527428" w14:textId="77777777" w:rsidR="002F7CD8" w:rsidRPr="00AC14C0" w:rsidRDefault="002F7CD8" w:rsidP="002F7CD8">
      <w:pPr>
        <w:suppressAutoHyphens/>
        <w:spacing w:after="0" w:line="240" w:lineRule="auto"/>
        <w:rPr>
          <w:rFonts w:asciiTheme="minorHAnsi" w:hAnsiTheme="minorHAnsi" w:cstheme="minorHAnsi"/>
          <w:sz w:val="24"/>
          <w:szCs w:val="24"/>
        </w:rPr>
      </w:pPr>
    </w:p>
    <w:p w14:paraId="42C918B6" w14:textId="77777777" w:rsidR="00941FFF" w:rsidRDefault="00941FFF" w:rsidP="00B165BF">
      <w:pPr>
        <w:pStyle w:val="Default"/>
      </w:pPr>
    </w:p>
    <w:p w14:paraId="5C919328" w14:textId="53903EF8" w:rsidR="002F7CD8" w:rsidRDefault="002F7CD8" w:rsidP="002F7CD8">
      <w:pPr>
        <w:pStyle w:val="Default"/>
        <w:ind w:left="360" w:hanging="360"/>
        <w:rPr>
          <w:b/>
          <w:bCs/>
          <w:sz w:val="22"/>
          <w:szCs w:val="22"/>
        </w:rPr>
      </w:pPr>
      <w:r>
        <w:rPr>
          <w:b/>
          <w:bCs/>
          <w:sz w:val="22"/>
          <w:szCs w:val="22"/>
        </w:rPr>
        <w:t>Multidisciplinary meetings:</w:t>
      </w:r>
    </w:p>
    <w:p w14:paraId="5FCC8E6D" w14:textId="1C3ED0ED" w:rsidR="00512CFD" w:rsidRPr="00512CFD" w:rsidRDefault="00512CFD" w:rsidP="002F7CD8">
      <w:pPr>
        <w:pStyle w:val="Default"/>
        <w:ind w:left="360" w:hanging="360"/>
        <w:rPr>
          <w:rFonts w:asciiTheme="minorHAnsi" w:hAnsiTheme="minorHAnsi" w:cstheme="minorHAnsi"/>
        </w:rPr>
      </w:pPr>
      <w:r w:rsidRPr="00512CFD">
        <w:rPr>
          <w:rFonts w:asciiTheme="minorHAnsi" w:hAnsiTheme="minorHAnsi" w:cstheme="minorHAnsi"/>
        </w:rPr>
        <w:t xml:space="preserve">There are regular multidisciplinary meetings </w:t>
      </w:r>
      <w:r w:rsidR="00BE26A8">
        <w:rPr>
          <w:rFonts w:asciiTheme="minorHAnsi" w:hAnsiTheme="minorHAnsi" w:cstheme="minorHAnsi"/>
        </w:rPr>
        <w:t>that</w:t>
      </w:r>
      <w:r w:rsidRPr="00512CFD">
        <w:rPr>
          <w:rFonts w:asciiTheme="minorHAnsi" w:hAnsiTheme="minorHAnsi" w:cstheme="minorHAnsi"/>
        </w:rPr>
        <w:t xml:space="preserve"> serv</w:t>
      </w:r>
      <w:r w:rsidR="00BE26A8">
        <w:rPr>
          <w:rFonts w:asciiTheme="minorHAnsi" w:hAnsiTheme="minorHAnsi" w:cstheme="minorHAnsi"/>
        </w:rPr>
        <w:t>e</w:t>
      </w:r>
      <w:r w:rsidRPr="00512CFD">
        <w:rPr>
          <w:rFonts w:asciiTheme="minorHAnsi" w:hAnsiTheme="minorHAnsi" w:cstheme="minorHAnsi"/>
        </w:rPr>
        <w:t xml:space="preserve"> as </w:t>
      </w:r>
      <w:r w:rsidR="00BE26A8">
        <w:rPr>
          <w:rFonts w:asciiTheme="minorHAnsi" w:hAnsiTheme="minorHAnsi" w:cstheme="minorHAnsi"/>
        </w:rPr>
        <w:t xml:space="preserve">a </w:t>
      </w:r>
      <w:r w:rsidRPr="00512CFD">
        <w:rPr>
          <w:rFonts w:asciiTheme="minorHAnsi" w:hAnsiTheme="minorHAnsi" w:cstheme="minorHAnsi"/>
        </w:rPr>
        <w:t>forum for teaching</w:t>
      </w:r>
    </w:p>
    <w:p w14:paraId="1388FDA9" w14:textId="1CEA4288" w:rsidR="002F7CD8" w:rsidRPr="00512CFD" w:rsidRDefault="002F7CD8" w:rsidP="002F7CD8">
      <w:pPr>
        <w:pStyle w:val="ListParagraph"/>
        <w:numPr>
          <w:ilvl w:val="0"/>
          <w:numId w:val="10"/>
        </w:numPr>
        <w:spacing w:after="0" w:line="260" w:lineRule="atLeast"/>
        <w:rPr>
          <w:rFonts w:asciiTheme="minorHAnsi" w:hAnsiTheme="minorHAnsi" w:cstheme="minorHAnsi"/>
          <w:bCs/>
          <w:sz w:val="24"/>
          <w:szCs w:val="24"/>
        </w:rPr>
      </w:pPr>
      <w:r w:rsidRPr="00512CFD">
        <w:rPr>
          <w:rFonts w:asciiTheme="minorHAnsi" w:hAnsiTheme="minorHAnsi" w:cstheme="minorHAnsi"/>
          <w:bCs/>
          <w:sz w:val="24"/>
          <w:szCs w:val="24"/>
        </w:rPr>
        <w:t>Regular thrice-weekly planning meetings (Mon/ Wednesday and Friday lunchtime) to plan cases ongoing treatments</w:t>
      </w:r>
    </w:p>
    <w:p w14:paraId="0977E6F5" w14:textId="376DB894" w:rsidR="002F7CD8" w:rsidRPr="00512CFD" w:rsidRDefault="002F7CD8" w:rsidP="002F7CD8">
      <w:pPr>
        <w:pStyle w:val="ListParagraph"/>
        <w:numPr>
          <w:ilvl w:val="0"/>
          <w:numId w:val="10"/>
        </w:numPr>
        <w:spacing w:after="0" w:line="260" w:lineRule="atLeast"/>
        <w:rPr>
          <w:rFonts w:asciiTheme="minorHAnsi" w:hAnsiTheme="minorHAnsi" w:cstheme="minorHAnsi"/>
          <w:bCs/>
          <w:sz w:val="24"/>
          <w:szCs w:val="24"/>
        </w:rPr>
      </w:pPr>
      <w:r w:rsidRPr="00512CFD">
        <w:rPr>
          <w:rFonts w:asciiTheme="minorHAnsi" w:hAnsiTheme="minorHAnsi" w:cstheme="minorHAnsi"/>
          <w:bCs/>
          <w:sz w:val="24"/>
          <w:szCs w:val="24"/>
        </w:rPr>
        <w:t xml:space="preserve">Failed treatment reviews every Friday with the </w:t>
      </w:r>
      <w:r w:rsidR="00BE26A8">
        <w:rPr>
          <w:rFonts w:asciiTheme="minorHAnsi" w:hAnsiTheme="minorHAnsi" w:cstheme="minorHAnsi"/>
          <w:bCs/>
          <w:sz w:val="24"/>
          <w:szCs w:val="24"/>
        </w:rPr>
        <w:t xml:space="preserve">embryology and </w:t>
      </w:r>
      <w:r w:rsidRPr="00512CFD">
        <w:rPr>
          <w:rFonts w:asciiTheme="minorHAnsi" w:hAnsiTheme="minorHAnsi" w:cstheme="minorHAnsi"/>
          <w:bCs/>
          <w:sz w:val="24"/>
          <w:szCs w:val="24"/>
        </w:rPr>
        <w:t>laboratory team</w:t>
      </w:r>
    </w:p>
    <w:p w14:paraId="57E3FF12" w14:textId="77777777" w:rsidR="002F7CD8" w:rsidRPr="00512CFD" w:rsidRDefault="002F7CD8" w:rsidP="002F7CD8">
      <w:pPr>
        <w:pStyle w:val="ListParagraph"/>
        <w:numPr>
          <w:ilvl w:val="0"/>
          <w:numId w:val="10"/>
        </w:numPr>
        <w:spacing w:after="0" w:line="260" w:lineRule="atLeast"/>
        <w:rPr>
          <w:rFonts w:asciiTheme="minorHAnsi" w:hAnsiTheme="minorHAnsi" w:cstheme="minorHAnsi"/>
          <w:bCs/>
          <w:sz w:val="24"/>
          <w:szCs w:val="24"/>
        </w:rPr>
      </w:pPr>
      <w:r w:rsidRPr="00512CFD">
        <w:rPr>
          <w:rFonts w:asciiTheme="minorHAnsi" w:hAnsiTheme="minorHAnsi" w:cstheme="minorHAnsi"/>
          <w:bCs/>
          <w:sz w:val="24"/>
          <w:szCs w:val="24"/>
        </w:rPr>
        <w:t>Regular once every 4 weeks multidisciplinary meetings to plan the management plan of complex gynaecological cases with a special interest in infertility</w:t>
      </w:r>
    </w:p>
    <w:p w14:paraId="60BD4CF9" w14:textId="77777777" w:rsidR="002F7CD8" w:rsidRPr="00512CFD" w:rsidRDefault="002F7CD8" w:rsidP="002F7CD8">
      <w:pPr>
        <w:pStyle w:val="ListParagraph"/>
        <w:numPr>
          <w:ilvl w:val="0"/>
          <w:numId w:val="10"/>
        </w:numPr>
        <w:spacing w:after="0" w:line="260" w:lineRule="atLeast"/>
        <w:rPr>
          <w:rFonts w:asciiTheme="minorHAnsi" w:hAnsiTheme="minorHAnsi" w:cstheme="minorHAnsi"/>
          <w:bCs/>
          <w:sz w:val="24"/>
          <w:szCs w:val="24"/>
        </w:rPr>
      </w:pPr>
      <w:r w:rsidRPr="00512CFD">
        <w:rPr>
          <w:rFonts w:asciiTheme="minorHAnsi" w:hAnsiTheme="minorHAnsi" w:cstheme="minorHAnsi"/>
          <w:bCs/>
          <w:sz w:val="24"/>
          <w:szCs w:val="24"/>
        </w:rPr>
        <w:t>Endometriosis multidisciplinary meetings where cases from the fertility centre are discussed, once every 2 months.</w:t>
      </w:r>
    </w:p>
    <w:p w14:paraId="593EDAD3" w14:textId="78BCA547" w:rsidR="002F7CD8" w:rsidRPr="00512CFD" w:rsidRDefault="002F7CD8" w:rsidP="002F7CD8">
      <w:pPr>
        <w:pStyle w:val="ListParagraph"/>
        <w:numPr>
          <w:ilvl w:val="0"/>
          <w:numId w:val="10"/>
        </w:numPr>
        <w:spacing w:after="0" w:line="260" w:lineRule="atLeast"/>
        <w:rPr>
          <w:rFonts w:asciiTheme="minorHAnsi" w:hAnsiTheme="minorHAnsi" w:cstheme="minorHAnsi"/>
          <w:sz w:val="24"/>
          <w:szCs w:val="24"/>
        </w:rPr>
      </w:pPr>
      <w:r w:rsidRPr="00512CFD">
        <w:rPr>
          <w:rFonts w:asciiTheme="minorHAnsi" w:hAnsiTheme="minorHAnsi" w:cstheme="minorHAnsi"/>
          <w:sz w:val="24"/>
          <w:szCs w:val="24"/>
        </w:rPr>
        <w:t>Joint meeting</w:t>
      </w:r>
      <w:r w:rsidR="00BE26A8">
        <w:rPr>
          <w:rFonts w:asciiTheme="minorHAnsi" w:hAnsiTheme="minorHAnsi" w:cstheme="minorHAnsi"/>
          <w:sz w:val="24"/>
          <w:szCs w:val="24"/>
        </w:rPr>
        <w:t>s</w:t>
      </w:r>
      <w:r w:rsidRPr="00512CFD">
        <w:rPr>
          <w:rFonts w:asciiTheme="minorHAnsi" w:hAnsiTheme="minorHAnsi" w:cstheme="minorHAnsi"/>
          <w:sz w:val="24"/>
          <w:szCs w:val="24"/>
        </w:rPr>
        <w:t xml:space="preserve"> with </w:t>
      </w:r>
      <w:r w:rsidR="00BE26A8">
        <w:rPr>
          <w:rFonts w:asciiTheme="minorHAnsi" w:hAnsiTheme="minorHAnsi" w:cstheme="minorHAnsi"/>
          <w:sz w:val="24"/>
          <w:szCs w:val="24"/>
        </w:rPr>
        <w:t xml:space="preserve">the </w:t>
      </w:r>
      <w:r w:rsidRPr="00512CFD">
        <w:rPr>
          <w:rFonts w:asciiTheme="minorHAnsi" w:hAnsiTheme="minorHAnsi" w:cstheme="minorHAnsi"/>
          <w:sz w:val="24"/>
          <w:szCs w:val="24"/>
        </w:rPr>
        <w:t>Genetics team  to discuss any cases with genetic abnormalities occur once every 2 months</w:t>
      </w:r>
    </w:p>
    <w:p w14:paraId="5B5DBFD8" w14:textId="218530D6" w:rsidR="002F7CD8" w:rsidRPr="00512CFD" w:rsidRDefault="002F7CD8" w:rsidP="002F7CD8">
      <w:pPr>
        <w:pStyle w:val="ListParagraph"/>
        <w:numPr>
          <w:ilvl w:val="0"/>
          <w:numId w:val="10"/>
        </w:numPr>
        <w:spacing w:after="0" w:line="260" w:lineRule="atLeast"/>
        <w:rPr>
          <w:rFonts w:asciiTheme="minorHAnsi" w:hAnsiTheme="minorHAnsi" w:cstheme="minorHAnsi"/>
          <w:sz w:val="24"/>
          <w:szCs w:val="24"/>
        </w:rPr>
      </w:pPr>
      <w:r w:rsidRPr="00512CFD">
        <w:rPr>
          <w:rFonts w:asciiTheme="minorHAnsi" w:hAnsiTheme="minorHAnsi" w:cstheme="minorHAnsi"/>
          <w:sz w:val="24"/>
          <w:szCs w:val="24"/>
        </w:rPr>
        <w:t xml:space="preserve">Joint obstetrics meeting </w:t>
      </w:r>
      <w:r w:rsidR="00BE26A8">
        <w:rPr>
          <w:rFonts w:asciiTheme="minorHAnsi" w:hAnsiTheme="minorHAnsi" w:cstheme="minorHAnsi"/>
          <w:sz w:val="24"/>
          <w:szCs w:val="24"/>
        </w:rPr>
        <w:t>o</w:t>
      </w:r>
      <w:r w:rsidRPr="00512CFD">
        <w:rPr>
          <w:rFonts w:asciiTheme="minorHAnsi" w:hAnsiTheme="minorHAnsi" w:cstheme="minorHAnsi"/>
          <w:sz w:val="24"/>
          <w:szCs w:val="24"/>
        </w:rPr>
        <w:t>nce every 2 months to discuss cases with complex medical history to put a plan in place in advance</w:t>
      </w:r>
    </w:p>
    <w:p w14:paraId="3695B097" w14:textId="77777777" w:rsidR="002F7CD8" w:rsidRPr="00512CFD" w:rsidRDefault="002F7CD8" w:rsidP="002F7CD8">
      <w:pPr>
        <w:pStyle w:val="ListParagraph"/>
        <w:numPr>
          <w:ilvl w:val="0"/>
          <w:numId w:val="10"/>
        </w:numPr>
        <w:spacing w:after="0" w:line="260" w:lineRule="atLeast"/>
        <w:rPr>
          <w:rFonts w:asciiTheme="minorHAnsi" w:hAnsiTheme="minorHAnsi" w:cstheme="minorHAnsi"/>
          <w:sz w:val="24"/>
          <w:szCs w:val="24"/>
        </w:rPr>
      </w:pPr>
      <w:r w:rsidRPr="00512CFD">
        <w:rPr>
          <w:rFonts w:asciiTheme="minorHAnsi" w:hAnsiTheme="minorHAnsi" w:cstheme="minorHAnsi"/>
          <w:sz w:val="24"/>
          <w:szCs w:val="24"/>
        </w:rPr>
        <w:t>Joint meeting with Urology every 2-3 months</w:t>
      </w:r>
    </w:p>
    <w:p w14:paraId="27A452A5" w14:textId="77777777" w:rsidR="002F7CD8" w:rsidRPr="00512CFD" w:rsidRDefault="002F7CD8" w:rsidP="002F7CD8">
      <w:pPr>
        <w:pStyle w:val="ListParagraph"/>
        <w:numPr>
          <w:ilvl w:val="0"/>
          <w:numId w:val="10"/>
        </w:numPr>
        <w:spacing w:after="0" w:line="260" w:lineRule="atLeast"/>
        <w:rPr>
          <w:rFonts w:asciiTheme="minorHAnsi" w:hAnsiTheme="minorHAnsi" w:cstheme="minorHAnsi"/>
          <w:sz w:val="24"/>
          <w:szCs w:val="24"/>
        </w:rPr>
      </w:pPr>
      <w:proofErr w:type="spellStart"/>
      <w:r w:rsidRPr="00512CFD">
        <w:rPr>
          <w:rFonts w:asciiTheme="minorHAnsi" w:hAnsiTheme="minorHAnsi" w:cstheme="minorHAnsi"/>
          <w:sz w:val="24"/>
          <w:szCs w:val="24"/>
        </w:rPr>
        <w:t>Adhoc</w:t>
      </w:r>
      <w:proofErr w:type="spellEnd"/>
      <w:r w:rsidRPr="00512CFD">
        <w:rPr>
          <w:rFonts w:asciiTheme="minorHAnsi" w:hAnsiTheme="minorHAnsi" w:cstheme="minorHAnsi"/>
          <w:sz w:val="24"/>
          <w:szCs w:val="24"/>
        </w:rPr>
        <w:t xml:space="preserve"> cases conferences for complex cases as and when required</w:t>
      </w:r>
    </w:p>
    <w:p w14:paraId="660349D9" w14:textId="77777777" w:rsidR="002F7CD8" w:rsidRDefault="002F7CD8" w:rsidP="002F7CD8">
      <w:pPr>
        <w:pStyle w:val="Default"/>
      </w:pPr>
    </w:p>
    <w:p w14:paraId="2734F5BB" w14:textId="2017F5AA" w:rsidR="002F7CD8" w:rsidRPr="00941FFF" w:rsidRDefault="002F7CD8" w:rsidP="002F7CD8">
      <w:pPr>
        <w:pStyle w:val="Default"/>
        <w:rPr>
          <w:rFonts w:asciiTheme="minorHAnsi" w:hAnsiTheme="minorHAnsi" w:cstheme="minorHAnsi"/>
        </w:rPr>
      </w:pPr>
      <w:r w:rsidRPr="00941FFF">
        <w:rPr>
          <w:rFonts w:asciiTheme="minorHAnsi" w:hAnsiTheme="minorHAnsi" w:cstheme="minorHAnsi"/>
        </w:rPr>
        <w:t xml:space="preserve">Most of these are usually organized by </w:t>
      </w:r>
      <w:proofErr w:type="spellStart"/>
      <w:r w:rsidRPr="00941FFF">
        <w:rPr>
          <w:rFonts w:asciiTheme="minorHAnsi" w:hAnsiTheme="minorHAnsi" w:cstheme="minorHAnsi"/>
        </w:rPr>
        <w:t>subspec</w:t>
      </w:r>
      <w:proofErr w:type="spellEnd"/>
      <w:r w:rsidRPr="00941FFF">
        <w:rPr>
          <w:rFonts w:asciiTheme="minorHAnsi" w:hAnsiTheme="minorHAnsi" w:cstheme="minorHAnsi"/>
        </w:rPr>
        <w:t xml:space="preserve"> trainee/ </w:t>
      </w:r>
      <w:r w:rsidR="00512CFD">
        <w:rPr>
          <w:rFonts w:asciiTheme="minorHAnsi" w:hAnsiTheme="minorHAnsi" w:cstheme="minorHAnsi"/>
        </w:rPr>
        <w:t xml:space="preserve">clinical </w:t>
      </w:r>
      <w:r w:rsidRPr="00941FFF">
        <w:rPr>
          <w:rFonts w:asciiTheme="minorHAnsi" w:hAnsiTheme="minorHAnsi" w:cstheme="minorHAnsi"/>
        </w:rPr>
        <w:t xml:space="preserve">research fellows so that they are organized at a time that they can attend. </w:t>
      </w:r>
    </w:p>
    <w:p w14:paraId="1063D39D" w14:textId="60B9DB24" w:rsidR="00941FFF" w:rsidRDefault="00941FFF" w:rsidP="00B165BF">
      <w:pPr>
        <w:pStyle w:val="Default"/>
      </w:pPr>
    </w:p>
    <w:p w14:paraId="5518DB41" w14:textId="77777777" w:rsidR="00941FFF" w:rsidRDefault="00941FFF" w:rsidP="00B165BF">
      <w:pPr>
        <w:pStyle w:val="Default"/>
      </w:pPr>
    </w:p>
    <w:p w14:paraId="332B1DD6" w14:textId="1824678C" w:rsidR="00B165BF" w:rsidRDefault="00B165BF"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67F8CCBE" w14:textId="77777777" w:rsidR="00AB0CCD" w:rsidRDefault="00AB0CCD" w:rsidP="00B165BF">
      <w:pPr>
        <w:pStyle w:val="Default"/>
        <w:ind w:left="360" w:hanging="360"/>
        <w:rPr>
          <w:rFonts w:asciiTheme="minorHAnsi" w:hAnsiTheme="minorHAnsi" w:cstheme="minorHAnsi"/>
          <w:b/>
          <w:bCs/>
        </w:rPr>
      </w:pPr>
    </w:p>
    <w:p w14:paraId="24AC33C8" w14:textId="77777777" w:rsidR="00AB0CCD" w:rsidRDefault="00AB0CCD" w:rsidP="00B165BF">
      <w:pPr>
        <w:pStyle w:val="Default"/>
        <w:ind w:left="360" w:hanging="360"/>
        <w:rPr>
          <w:rFonts w:asciiTheme="minorHAnsi" w:hAnsiTheme="minorHAnsi" w:cstheme="minorHAnsi"/>
          <w:b/>
          <w:bCs/>
        </w:rPr>
      </w:pPr>
    </w:p>
    <w:p w14:paraId="39346096" w14:textId="4ED38BEF" w:rsidR="00B165BF" w:rsidRPr="002F7CD8" w:rsidRDefault="00B165BF" w:rsidP="00B165BF">
      <w:pPr>
        <w:pStyle w:val="Default"/>
        <w:ind w:left="360" w:hanging="360"/>
        <w:rPr>
          <w:rFonts w:asciiTheme="minorHAnsi" w:hAnsiTheme="minorHAnsi" w:cstheme="minorHAnsi"/>
          <w:b/>
          <w:bCs/>
        </w:rPr>
      </w:pPr>
      <w:r w:rsidRPr="002F7CD8">
        <w:rPr>
          <w:rFonts w:asciiTheme="minorHAnsi" w:hAnsiTheme="minorHAnsi" w:cstheme="minorHAnsi"/>
          <w:b/>
          <w:bCs/>
        </w:rPr>
        <w:t xml:space="preserve">Teaching: </w:t>
      </w:r>
    </w:p>
    <w:p w14:paraId="4D6AA8BE" w14:textId="386F77E1" w:rsidR="00512CFD" w:rsidRPr="00512CFD" w:rsidRDefault="00512CFD" w:rsidP="00B165BF">
      <w:pPr>
        <w:pStyle w:val="Default"/>
        <w:jc w:val="both"/>
        <w:rPr>
          <w:rFonts w:asciiTheme="minorHAnsi" w:hAnsiTheme="minorHAnsi" w:cstheme="minorHAnsi"/>
          <w:bCs/>
          <w:u w:val="single"/>
        </w:rPr>
      </w:pPr>
      <w:r w:rsidRPr="00512CFD">
        <w:rPr>
          <w:rFonts w:asciiTheme="minorHAnsi" w:hAnsiTheme="minorHAnsi" w:cstheme="minorHAnsi"/>
          <w:bCs/>
          <w:u w:val="single"/>
        </w:rPr>
        <w:t xml:space="preserve">Clinical </w:t>
      </w:r>
    </w:p>
    <w:p w14:paraId="597DD539" w14:textId="0637485D" w:rsidR="00B165BF" w:rsidRPr="002F7CD8" w:rsidRDefault="00B165BF" w:rsidP="00B165BF">
      <w:pPr>
        <w:pStyle w:val="Default"/>
        <w:jc w:val="both"/>
        <w:rPr>
          <w:rFonts w:asciiTheme="minorHAnsi" w:hAnsiTheme="minorHAnsi" w:cstheme="minorHAnsi"/>
          <w:b/>
          <w:bCs/>
        </w:rPr>
      </w:pPr>
      <w:r w:rsidRPr="002F7CD8">
        <w:rPr>
          <w:rFonts w:asciiTheme="minorHAnsi" w:hAnsiTheme="minorHAnsi" w:cstheme="minorHAnsi"/>
          <w:bCs/>
        </w:rPr>
        <w:t xml:space="preserve">We have post clinic meetings as a multidisciplinary team </w:t>
      </w:r>
      <w:r w:rsidR="00512CFD">
        <w:rPr>
          <w:rFonts w:asciiTheme="minorHAnsi" w:hAnsiTheme="minorHAnsi" w:cstheme="minorHAnsi"/>
          <w:bCs/>
        </w:rPr>
        <w:t>Mon- Thu 4-5 pm</w:t>
      </w:r>
      <w:r w:rsidRPr="002F7CD8">
        <w:rPr>
          <w:rFonts w:asciiTheme="minorHAnsi" w:hAnsiTheme="minorHAnsi" w:cstheme="minorHAnsi"/>
          <w:bCs/>
        </w:rPr>
        <w:t xml:space="preserve">, where all cases seen </w:t>
      </w:r>
      <w:r w:rsidR="00BE26A8">
        <w:rPr>
          <w:rFonts w:asciiTheme="minorHAnsi" w:hAnsiTheme="minorHAnsi" w:cstheme="minorHAnsi"/>
          <w:bCs/>
        </w:rPr>
        <w:t>o</w:t>
      </w:r>
      <w:r w:rsidRPr="002F7CD8">
        <w:rPr>
          <w:rFonts w:asciiTheme="minorHAnsi" w:hAnsiTheme="minorHAnsi" w:cstheme="minorHAnsi"/>
          <w:bCs/>
        </w:rPr>
        <w:t xml:space="preserve">n that </w:t>
      </w:r>
      <w:r w:rsidR="00512CFD">
        <w:rPr>
          <w:rFonts w:asciiTheme="minorHAnsi" w:hAnsiTheme="minorHAnsi" w:cstheme="minorHAnsi"/>
          <w:bCs/>
        </w:rPr>
        <w:t>day in clinics</w:t>
      </w:r>
      <w:r w:rsidRPr="002F7CD8">
        <w:rPr>
          <w:rFonts w:asciiTheme="minorHAnsi" w:hAnsiTheme="minorHAnsi" w:cstheme="minorHAnsi"/>
          <w:bCs/>
        </w:rPr>
        <w:t xml:space="preserve"> are discussed. An hour of clinic time is </w:t>
      </w:r>
      <w:proofErr w:type="gramStart"/>
      <w:r w:rsidRPr="002F7CD8">
        <w:rPr>
          <w:rFonts w:asciiTheme="minorHAnsi" w:hAnsiTheme="minorHAnsi" w:cstheme="minorHAnsi"/>
          <w:bCs/>
        </w:rPr>
        <w:t xml:space="preserve">dedicated </w:t>
      </w:r>
      <w:r w:rsidR="00B26C68">
        <w:rPr>
          <w:rFonts w:asciiTheme="minorHAnsi" w:hAnsiTheme="minorHAnsi" w:cstheme="minorHAnsi"/>
          <w:bCs/>
        </w:rPr>
        <w:t xml:space="preserve"> for</w:t>
      </w:r>
      <w:proofErr w:type="gramEnd"/>
      <w:r w:rsidR="00B26C68">
        <w:rPr>
          <w:rFonts w:asciiTheme="minorHAnsi" w:hAnsiTheme="minorHAnsi" w:cstheme="minorHAnsi"/>
          <w:bCs/>
        </w:rPr>
        <w:t xml:space="preserve"> training research fellows</w:t>
      </w:r>
      <w:r w:rsidR="00260F8C">
        <w:rPr>
          <w:rFonts w:asciiTheme="minorHAnsi" w:hAnsiTheme="minorHAnsi" w:cstheme="minorHAnsi"/>
          <w:bCs/>
        </w:rPr>
        <w:t xml:space="preserve"> and </w:t>
      </w:r>
      <w:proofErr w:type="spellStart"/>
      <w:r w:rsidR="00260F8C">
        <w:rPr>
          <w:rFonts w:asciiTheme="minorHAnsi" w:hAnsiTheme="minorHAnsi" w:cstheme="minorHAnsi"/>
          <w:bCs/>
        </w:rPr>
        <w:t>subspec</w:t>
      </w:r>
      <w:proofErr w:type="spellEnd"/>
      <w:r w:rsidR="00260F8C">
        <w:rPr>
          <w:rFonts w:asciiTheme="minorHAnsi" w:hAnsiTheme="minorHAnsi" w:cstheme="minorHAnsi"/>
          <w:bCs/>
        </w:rPr>
        <w:t xml:space="preserve"> trainees </w:t>
      </w:r>
      <w:r w:rsidRPr="002F7CD8">
        <w:rPr>
          <w:rFonts w:asciiTheme="minorHAnsi" w:hAnsiTheme="minorHAnsi" w:cstheme="minorHAnsi"/>
          <w:bCs/>
        </w:rPr>
        <w:t>and a built-in clinic template</w:t>
      </w:r>
      <w:r w:rsidR="00260F8C">
        <w:rPr>
          <w:rFonts w:asciiTheme="minorHAnsi" w:hAnsiTheme="minorHAnsi" w:cstheme="minorHAnsi"/>
          <w:bCs/>
        </w:rPr>
        <w:t xml:space="preserve"> for them.</w:t>
      </w:r>
      <w:r w:rsidRPr="002F7CD8">
        <w:rPr>
          <w:rFonts w:asciiTheme="minorHAnsi" w:hAnsiTheme="minorHAnsi" w:cstheme="minorHAnsi"/>
          <w:b/>
          <w:bCs/>
        </w:rPr>
        <w:t xml:space="preserve"> </w:t>
      </w:r>
    </w:p>
    <w:p w14:paraId="2771FFAB" w14:textId="56B5CB71" w:rsidR="00627303" w:rsidRDefault="00627303"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552BC499" w14:textId="15652641" w:rsidR="00627303" w:rsidRPr="00627303" w:rsidRDefault="00627303"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627303">
        <w:rPr>
          <w:rFonts w:asciiTheme="minorHAnsi" w:hAnsiTheme="minorHAnsi" w:cstheme="minorHAnsi"/>
          <w:bCs/>
          <w:sz w:val="24"/>
          <w:szCs w:val="24"/>
          <w:u w:val="single"/>
        </w:rPr>
        <w:t xml:space="preserve">Joint CPD sessions </w:t>
      </w:r>
    </w:p>
    <w:p w14:paraId="647947A1" w14:textId="055D25E0" w:rsidR="00627303" w:rsidRDefault="00627303"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There are multidisciplinary CPD sessions organised twice a month by ACRM and once a month by Fertility Scotland (Strategic network).</w:t>
      </w:r>
    </w:p>
    <w:p w14:paraId="222FE8CF" w14:textId="5B6A0EB9" w:rsidR="00512CFD" w:rsidRDefault="00512CFD"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1FC92641" w14:textId="73DF590F" w:rsidR="00BC0582" w:rsidRPr="00E9276B"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u w:val="single"/>
        </w:rPr>
      </w:pPr>
      <w:r w:rsidRPr="002D4F22">
        <w:rPr>
          <w:rFonts w:asciiTheme="minorHAnsi" w:hAnsiTheme="minorHAnsi" w:cstheme="minorHAnsi"/>
          <w:b/>
          <w:sz w:val="24"/>
          <w:szCs w:val="24"/>
        </w:rPr>
        <w:t>Use of digital technology</w:t>
      </w:r>
      <w:r w:rsidRPr="00E9276B">
        <w:rPr>
          <w:rFonts w:asciiTheme="minorHAnsi" w:hAnsiTheme="minorHAnsi" w:cstheme="minorHAnsi"/>
          <w:bCs/>
          <w:sz w:val="24"/>
          <w:szCs w:val="24"/>
          <w:u w:val="single"/>
        </w:rPr>
        <w:t>:</w:t>
      </w:r>
    </w:p>
    <w:p w14:paraId="5A687A80" w14:textId="60001EF2" w:rsidR="00BC0582" w:rsidRDefault="002D4F2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ACRM has taken on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use of digital technology with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widespread use of near me consultations and no delays for patient information. ACRM was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first in Scotland to use electronic consent.  We are paperless with all electronic records in IDEAS and </w:t>
      </w:r>
      <w:r w:rsidR="00BE26A8">
        <w:rPr>
          <w:rFonts w:asciiTheme="minorHAnsi" w:hAnsiTheme="minorHAnsi" w:cstheme="minorHAnsi"/>
          <w:bCs/>
          <w:sz w:val="24"/>
          <w:szCs w:val="24"/>
        </w:rPr>
        <w:t xml:space="preserve">the </w:t>
      </w:r>
      <w:r>
        <w:rPr>
          <w:rFonts w:asciiTheme="minorHAnsi" w:hAnsiTheme="minorHAnsi" w:cstheme="minorHAnsi"/>
          <w:bCs/>
          <w:sz w:val="24"/>
          <w:szCs w:val="24"/>
        </w:rPr>
        <w:t>Track-care patient management system.</w:t>
      </w:r>
    </w:p>
    <w:p w14:paraId="3CB7C989" w14:textId="71BB6A47" w:rsidR="00BC0582"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3DE91A02" w14:textId="68E362CF" w:rsidR="00BC0582" w:rsidRPr="00B165BF" w:rsidRDefault="00BC0582" w:rsidP="00E96CE3">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
          <w:sz w:val="24"/>
          <w:szCs w:val="24"/>
        </w:rPr>
      </w:pPr>
      <w:r w:rsidRPr="00B165BF">
        <w:rPr>
          <w:rFonts w:asciiTheme="minorHAnsi" w:hAnsiTheme="minorHAnsi" w:cstheme="minorHAnsi"/>
          <w:b/>
          <w:sz w:val="24"/>
          <w:szCs w:val="24"/>
        </w:rPr>
        <w:t xml:space="preserve">Participation in Research </w:t>
      </w:r>
    </w:p>
    <w:p w14:paraId="20159578" w14:textId="51862D27" w:rsidR="00B26C68" w:rsidRDefault="00083B9A" w:rsidP="00B26C68">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sidRPr="00627303">
        <w:rPr>
          <w:rFonts w:asciiTheme="minorHAnsi" w:hAnsiTheme="minorHAnsi" w:cstheme="minorHAnsi"/>
          <w:bCs/>
          <w:sz w:val="24"/>
          <w:szCs w:val="24"/>
        </w:rPr>
        <w:t>Aberdeen Centre</w:t>
      </w:r>
      <w:r w:rsidR="00627303" w:rsidRPr="00627303">
        <w:rPr>
          <w:rFonts w:asciiTheme="minorHAnsi" w:hAnsiTheme="minorHAnsi" w:cstheme="minorHAnsi"/>
          <w:bCs/>
          <w:sz w:val="24"/>
          <w:szCs w:val="24"/>
        </w:rPr>
        <w:t xml:space="preserve"> of Reproductive medicine has a long</w:t>
      </w:r>
      <w:r w:rsidR="00BE26A8">
        <w:rPr>
          <w:rFonts w:asciiTheme="minorHAnsi" w:hAnsiTheme="minorHAnsi" w:cstheme="minorHAnsi"/>
          <w:bCs/>
          <w:sz w:val="24"/>
          <w:szCs w:val="24"/>
        </w:rPr>
        <w:t>-</w:t>
      </w:r>
      <w:r w:rsidR="00627303" w:rsidRPr="00627303">
        <w:rPr>
          <w:rFonts w:asciiTheme="minorHAnsi" w:hAnsiTheme="minorHAnsi" w:cstheme="minorHAnsi"/>
          <w:bCs/>
          <w:sz w:val="24"/>
          <w:szCs w:val="24"/>
        </w:rPr>
        <w:t xml:space="preserve">standing history of being at forefront of research </w:t>
      </w:r>
      <w:r w:rsidR="00BE26A8">
        <w:rPr>
          <w:rFonts w:asciiTheme="minorHAnsi" w:hAnsiTheme="minorHAnsi" w:cstheme="minorHAnsi"/>
          <w:bCs/>
          <w:sz w:val="24"/>
          <w:szCs w:val="24"/>
        </w:rPr>
        <w:t>o</w:t>
      </w:r>
      <w:r w:rsidR="00627303" w:rsidRPr="00627303">
        <w:rPr>
          <w:rFonts w:asciiTheme="minorHAnsi" w:hAnsiTheme="minorHAnsi" w:cstheme="minorHAnsi"/>
          <w:bCs/>
          <w:sz w:val="24"/>
          <w:szCs w:val="24"/>
        </w:rPr>
        <w:t xml:space="preserve">n the topic. </w:t>
      </w:r>
      <w:r w:rsidR="00627303" w:rsidRPr="00627303">
        <w:rPr>
          <w:bCs/>
          <w:sz w:val="24"/>
          <w:szCs w:val="24"/>
        </w:rPr>
        <w:t xml:space="preserve">The resources of the Centre are also geared towards this research programme, including the funding of Research Fellows. </w:t>
      </w:r>
      <w:r w:rsidR="00B26C68">
        <w:rPr>
          <w:rFonts w:asciiTheme="minorHAnsi" w:hAnsiTheme="minorHAnsi" w:cstheme="minorHAnsi"/>
          <w:bCs/>
          <w:sz w:val="24"/>
          <w:szCs w:val="24"/>
        </w:rPr>
        <w:t>On average 3-4 sessions a week are given to develop research skills, get involved in projects.</w:t>
      </w:r>
    </w:p>
    <w:p w14:paraId="052AAE71" w14:textId="237F1FFD" w:rsidR="00627303" w:rsidRPr="00627303" w:rsidRDefault="00083B9A" w:rsidP="00083B9A">
      <w:pPr>
        <w:tabs>
          <w:tab w:val="left" w:pos="-1584"/>
          <w:tab w:val="left" w:pos="2448"/>
          <w:tab w:val="left" w:pos="3600"/>
          <w:tab w:val="left" w:pos="4752"/>
          <w:tab w:val="left" w:pos="5904"/>
          <w:tab w:val="left" w:pos="7056"/>
          <w:tab w:val="left" w:pos="8208"/>
          <w:tab w:val="left" w:pos="9360"/>
        </w:tabs>
        <w:spacing w:after="0" w:line="240" w:lineRule="auto"/>
        <w:rPr>
          <w:bCs/>
          <w:sz w:val="24"/>
          <w:szCs w:val="24"/>
        </w:rPr>
      </w:pPr>
      <w:r>
        <w:rPr>
          <w:bCs/>
          <w:sz w:val="24"/>
          <w:szCs w:val="24"/>
        </w:rPr>
        <w:t xml:space="preserve">Having the health science building and </w:t>
      </w:r>
      <w:proofErr w:type="spellStart"/>
      <w:r>
        <w:rPr>
          <w:bCs/>
          <w:sz w:val="24"/>
          <w:szCs w:val="24"/>
        </w:rPr>
        <w:t>Rowett</w:t>
      </w:r>
      <w:proofErr w:type="spellEnd"/>
      <w:r>
        <w:rPr>
          <w:bCs/>
          <w:sz w:val="24"/>
          <w:szCs w:val="24"/>
        </w:rPr>
        <w:t xml:space="preserve"> centre of Nutrition along with </w:t>
      </w:r>
      <w:r w:rsidR="00BE26A8">
        <w:rPr>
          <w:bCs/>
          <w:sz w:val="24"/>
          <w:szCs w:val="24"/>
        </w:rPr>
        <w:t xml:space="preserve">the </w:t>
      </w:r>
      <w:r>
        <w:rPr>
          <w:bCs/>
          <w:sz w:val="24"/>
          <w:szCs w:val="24"/>
        </w:rPr>
        <w:t xml:space="preserve">Health economics research Unit and Health services research unit </w:t>
      </w:r>
      <w:r w:rsidR="00BE26A8">
        <w:rPr>
          <w:bCs/>
          <w:sz w:val="24"/>
          <w:szCs w:val="24"/>
        </w:rPr>
        <w:t>o</w:t>
      </w:r>
      <w:r>
        <w:rPr>
          <w:bCs/>
          <w:sz w:val="24"/>
          <w:szCs w:val="24"/>
        </w:rPr>
        <w:t>n one campus means easy access to methodologists.  W</w:t>
      </w:r>
      <w:r w:rsidR="00BE26A8">
        <w:rPr>
          <w:bCs/>
          <w:sz w:val="24"/>
          <w:szCs w:val="24"/>
        </w:rPr>
        <w:t>e</w:t>
      </w:r>
      <w:r>
        <w:rPr>
          <w:bCs/>
          <w:sz w:val="24"/>
          <w:szCs w:val="24"/>
        </w:rPr>
        <w:t xml:space="preserve"> have close links with colleagues leading basic science research. </w:t>
      </w:r>
      <w:r w:rsidR="00627303" w:rsidRPr="00627303">
        <w:rPr>
          <w:bCs/>
          <w:sz w:val="24"/>
          <w:szCs w:val="24"/>
        </w:rPr>
        <w:t>There is close interaction between research staff and NHS clinicians.</w:t>
      </w:r>
    </w:p>
    <w:p w14:paraId="0174D24A" w14:textId="77777777" w:rsidR="00627303" w:rsidRPr="00627303" w:rsidRDefault="00627303" w:rsidP="00083B9A">
      <w:pPr>
        <w:spacing w:line="240" w:lineRule="auto"/>
        <w:rPr>
          <w:sz w:val="24"/>
          <w:szCs w:val="24"/>
          <w:u w:val="single"/>
        </w:rPr>
      </w:pPr>
      <w:r w:rsidRPr="00627303">
        <w:rPr>
          <w:bCs/>
          <w:sz w:val="24"/>
          <w:szCs w:val="24"/>
        </w:rPr>
        <w:t>Aberdeen has extensive links with colleagues in the developing world (India, South Africa and Chile) and has hosted many Commonwealth Fellows wishing to undergo research and clinical training in the U.K.</w:t>
      </w:r>
    </w:p>
    <w:p w14:paraId="775D39F6" w14:textId="3B6EBFD2" w:rsidR="00083B9A" w:rsidRDefault="00083B9A" w:rsidP="00083B9A">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r>
        <w:rPr>
          <w:rFonts w:asciiTheme="minorHAnsi" w:hAnsiTheme="minorHAnsi" w:cstheme="minorHAnsi"/>
          <w:bCs/>
          <w:sz w:val="24"/>
          <w:szCs w:val="24"/>
        </w:rPr>
        <w:t>Aberdeen also participates in all NIHR funded trials and always ha</w:t>
      </w:r>
      <w:r w:rsidR="00BE26A8">
        <w:rPr>
          <w:rFonts w:asciiTheme="minorHAnsi" w:hAnsiTheme="minorHAnsi" w:cstheme="minorHAnsi"/>
          <w:bCs/>
          <w:sz w:val="24"/>
          <w:szCs w:val="24"/>
        </w:rPr>
        <w:t>s</w:t>
      </w:r>
      <w:r>
        <w:rPr>
          <w:rFonts w:asciiTheme="minorHAnsi" w:hAnsiTheme="minorHAnsi" w:cstheme="minorHAnsi"/>
          <w:bCs/>
          <w:sz w:val="24"/>
          <w:szCs w:val="24"/>
        </w:rPr>
        <w:t xml:space="preserve"> been at top of recruitment. </w:t>
      </w:r>
      <w:r w:rsidR="00260F8C">
        <w:rPr>
          <w:rFonts w:asciiTheme="minorHAnsi" w:hAnsiTheme="minorHAnsi" w:cstheme="minorHAnsi"/>
          <w:bCs/>
          <w:sz w:val="24"/>
          <w:szCs w:val="24"/>
        </w:rPr>
        <w:t xml:space="preserve"> </w:t>
      </w:r>
      <w:r>
        <w:rPr>
          <w:rFonts w:asciiTheme="minorHAnsi" w:hAnsiTheme="minorHAnsi" w:cstheme="minorHAnsi"/>
          <w:bCs/>
          <w:sz w:val="24"/>
          <w:szCs w:val="24"/>
        </w:rPr>
        <w:t xml:space="preserve">There is a track record of publications in the area where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team from ACRM has been involved. </w:t>
      </w:r>
      <w:r w:rsidR="00260F8C">
        <w:rPr>
          <w:rFonts w:asciiTheme="minorHAnsi" w:hAnsiTheme="minorHAnsi" w:cstheme="minorHAnsi"/>
          <w:bCs/>
          <w:sz w:val="24"/>
          <w:szCs w:val="24"/>
        </w:rPr>
        <w:t xml:space="preserve"> </w:t>
      </w:r>
      <w:r>
        <w:rPr>
          <w:rFonts w:asciiTheme="minorHAnsi" w:hAnsiTheme="minorHAnsi" w:cstheme="minorHAnsi"/>
          <w:bCs/>
          <w:sz w:val="24"/>
          <w:szCs w:val="24"/>
        </w:rPr>
        <w:t xml:space="preserve">There is </w:t>
      </w:r>
      <w:r w:rsidR="00BE26A8">
        <w:rPr>
          <w:rFonts w:asciiTheme="minorHAnsi" w:hAnsiTheme="minorHAnsi" w:cstheme="minorHAnsi"/>
          <w:bCs/>
          <w:sz w:val="24"/>
          <w:szCs w:val="24"/>
        </w:rPr>
        <w:t xml:space="preserve">a </w:t>
      </w:r>
      <w:r>
        <w:rPr>
          <w:rFonts w:asciiTheme="minorHAnsi" w:hAnsiTheme="minorHAnsi" w:cstheme="minorHAnsi"/>
          <w:bCs/>
          <w:sz w:val="24"/>
          <w:szCs w:val="24"/>
        </w:rPr>
        <w:t xml:space="preserve">close collaboration of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ACRM team not only within Aberdeen but across Scotland and within </w:t>
      </w:r>
      <w:r w:rsidR="00BE26A8">
        <w:rPr>
          <w:rFonts w:asciiTheme="minorHAnsi" w:hAnsiTheme="minorHAnsi" w:cstheme="minorHAnsi"/>
          <w:bCs/>
          <w:sz w:val="24"/>
          <w:szCs w:val="24"/>
        </w:rPr>
        <w:t xml:space="preserve">the </w:t>
      </w:r>
      <w:r>
        <w:rPr>
          <w:rFonts w:asciiTheme="minorHAnsi" w:hAnsiTheme="minorHAnsi" w:cstheme="minorHAnsi"/>
          <w:bCs/>
          <w:sz w:val="24"/>
          <w:szCs w:val="24"/>
        </w:rPr>
        <w:t xml:space="preserve">UK as well as internationally. </w:t>
      </w:r>
    </w:p>
    <w:p w14:paraId="3D859A49" w14:textId="77777777" w:rsidR="00083B9A" w:rsidRDefault="00083B9A" w:rsidP="00083B9A">
      <w:pPr>
        <w:tabs>
          <w:tab w:val="left" w:pos="-1584"/>
          <w:tab w:val="left" w:pos="2448"/>
          <w:tab w:val="left" w:pos="3600"/>
          <w:tab w:val="left" w:pos="4752"/>
          <w:tab w:val="left" w:pos="5904"/>
          <w:tab w:val="left" w:pos="7056"/>
          <w:tab w:val="left" w:pos="8208"/>
          <w:tab w:val="left" w:pos="9360"/>
        </w:tabs>
        <w:spacing w:after="0" w:line="240" w:lineRule="auto"/>
        <w:rPr>
          <w:rFonts w:asciiTheme="minorHAnsi" w:hAnsiTheme="minorHAnsi" w:cstheme="minorHAnsi"/>
          <w:bCs/>
          <w:sz w:val="24"/>
          <w:szCs w:val="24"/>
        </w:rPr>
      </w:pPr>
    </w:p>
    <w:p w14:paraId="4AD7D236" w14:textId="77777777" w:rsidR="00E96CE3" w:rsidRDefault="00E96CE3" w:rsidP="00AC14C0">
      <w:pPr>
        <w:tabs>
          <w:tab w:val="left" w:pos="-1584"/>
          <w:tab w:val="left" w:pos="2160"/>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p>
    <w:p w14:paraId="7CA74494" w14:textId="77777777" w:rsidR="00A75F6D" w:rsidRDefault="00A75F6D" w:rsidP="00AC14C0">
      <w:pPr>
        <w:tabs>
          <w:tab w:val="left" w:pos="-1584"/>
          <w:tab w:val="left" w:pos="2160"/>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p>
    <w:p w14:paraId="37FECE1D" w14:textId="77777777" w:rsidR="00A75F6D" w:rsidRDefault="00A75F6D" w:rsidP="00AC14C0">
      <w:pPr>
        <w:tabs>
          <w:tab w:val="left" w:pos="-1584"/>
          <w:tab w:val="left" w:pos="2160"/>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p>
    <w:p w14:paraId="4535FB30" w14:textId="77777777" w:rsidR="00A75F6D" w:rsidRDefault="00A75F6D" w:rsidP="00AC14C0">
      <w:pPr>
        <w:tabs>
          <w:tab w:val="left" w:pos="-1584"/>
          <w:tab w:val="left" w:pos="2160"/>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p>
    <w:p w14:paraId="42F2334F" w14:textId="77777777" w:rsidR="00A75F6D" w:rsidRDefault="00A75F6D" w:rsidP="00AC14C0">
      <w:pPr>
        <w:tabs>
          <w:tab w:val="left" w:pos="-1584"/>
          <w:tab w:val="left" w:pos="2160"/>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p>
    <w:p w14:paraId="60A7337E" w14:textId="77777777" w:rsidR="00A75F6D" w:rsidRDefault="00A75F6D" w:rsidP="00AC14C0">
      <w:pPr>
        <w:tabs>
          <w:tab w:val="left" w:pos="-1584"/>
          <w:tab w:val="left" w:pos="2160"/>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p>
    <w:p w14:paraId="096F41CB" w14:textId="77777777" w:rsidR="00A75F6D" w:rsidRDefault="00A75F6D" w:rsidP="00AC14C0">
      <w:pPr>
        <w:tabs>
          <w:tab w:val="left" w:pos="-1584"/>
          <w:tab w:val="left" w:pos="2160"/>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p>
    <w:p w14:paraId="0C3BB422" w14:textId="77777777" w:rsidR="00A75F6D" w:rsidRDefault="00A75F6D" w:rsidP="00AC14C0">
      <w:pPr>
        <w:tabs>
          <w:tab w:val="left" w:pos="-1584"/>
          <w:tab w:val="left" w:pos="2160"/>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p>
    <w:p w14:paraId="697A3658" w14:textId="77777777" w:rsidR="00A75F6D" w:rsidRDefault="00A75F6D" w:rsidP="00AC14C0">
      <w:pPr>
        <w:tabs>
          <w:tab w:val="left" w:pos="-1584"/>
          <w:tab w:val="left" w:pos="2160"/>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p>
    <w:p w14:paraId="1083BE70" w14:textId="77777777" w:rsidR="00A75F6D" w:rsidRPr="00E96CE3" w:rsidRDefault="00A75F6D" w:rsidP="00AC14C0">
      <w:pPr>
        <w:tabs>
          <w:tab w:val="left" w:pos="-1584"/>
          <w:tab w:val="left" w:pos="2160"/>
          <w:tab w:val="left" w:pos="3600"/>
          <w:tab w:val="left" w:pos="4752"/>
          <w:tab w:val="left" w:pos="5904"/>
          <w:tab w:val="left" w:pos="7056"/>
          <w:tab w:val="left" w:pos="8208"/>
          <w:tab w:val="left" w:pos="9360"/>
        </w:tabs>
        <w:spacing w:after="0" w:line="240" w:lineRule="auto"/>
        <w:rPr>
          <w:rFonts w:asciiTheme="minorHAnsi" w:hAnsiTheme="minorHAnsi" w:cstheme="minorHAnsi"/>
          <w:sz w:val="24"/>
          <w:szCs w:val="24"/>
        </w:rPr>
      </w:pPr>
    </w:p>
    <w:p w14:paraId="51AD07F3" w14:textId="41B8A3D0" w:rsidR="00BE26A8" w:rsidRDefault="00BE26A8" w:rsidP="003E5FA5">
      <w:pPr>
        <w:spacing w:after="0" w:line="240" w:lineRule="auto"/>
        <w:rPr>
          <w:rFonts w:asciiTheme="minorHAnsi" w:hAnsiTheme="minorHAnsi" w:cs="Arial"/>
          <w:b/>
          <w:sz w:val="24"/>
          <w:szCs w:val="24"/>
          <w:u w:val="single"/>
        </w:rPr>
      </w:pPr>
    </w:p>
    <w:p w14:paraId="63714BFC" w14:textId="77777777" w:rsidR="006A41B6" w:rsidRDefault="006A41B6" w:rsidP="003E5FA5">
      <w:pPr>
        <w:spacing w:after="0" w:line="240" w:lineRule="auto"/>
        <w:rPr>
          <w:rFonts w:asciiTheme="minorHAnsi" w:hAnsiTheme="minorHAnsi" w:cs="Arial"/>
          <w:b/>
          <w:sz w:val="24"/>
          <w:szCs w:val="24"/>
          <w:u w:val="single"/>
        </w:rPr>
      </w:pPr>
    </w:p>
    <w:p w14:paraId="3D384A6F" w14:textId="5BB1BEF2" w:rsidR="00CB53A5" w:rsidRDefault="00CB53A5" w:rsidP="003E5FA5">
      <w:pPr>
        <w:spacing w:after="0" w:line="240" w:lineRule="auto"/>
        <w:rPr>
          <w:rFonts w:asciiTheme="minorHAnsi" w:hAnsiTheme="minorHAnsi" w:cs="Arial"/>
          <w:b/>
          <w:sz w:val="24"/>
          <w:szCs w:val="24"/>
          <w:u w:val="single"/>
        </w:rPr>
      </w:pPr>
      <w:r w:rsidRPr="003E5FA5">
        <w:rPr>
          <w:rFonts w:asciiTheme="minorHAnsi" w:hAnsiTheme="minorHAnsi" w:cs="Arial"/>
          <w:b/>
          <w:sz w:val="24"/>
          <w:szCs w:val="24"/>
          <w:u w:val="single"/>
        </w:rPr>
        <w:t xml:space="preserve">The </w:t>
      </w:r>
      <w:r w:rsidR="00013308">
        <w:rPr>
          <w:rFonts w:asciiTheme="minorHAnsi" w:hAnsiTheme="minorHAnsi" w:cs="Arial"/>
          <w:b/>
          <w:sz w:val="24"/>
          <w:szCs w:val="24"/>
          <w:u w:val="single"/>
        </w:rPr>
        <w:t>D</w:t>
      </w:r>
      <w:r w:rsidRPr="003E5FA5">
        <w:rPr>
          <w:rFonts w:asciiTheme="minorHAnsi" w:hAnsiTheme="minorHAnsi" w:cs="Arial"/>
          <w:b/>
          <w:sz w:val="24"/>
          <w:szCs w:val="24"/>
          <w:u w:val="single"/>
        </w:rPr>
        <w:t>epartment of Obstetrics and Gynaecology</w:t>
      </w:r>
    </w:p>
    <w:p w14:paraId="338C5DB7" w14:textId="77777777" w:rsidR="003E5FA5" w:rsidRPr="003E5FA5" w:rsidRDefault="003E5FA5" w:rsidP="003E5FA5">
      <w:pPr>
        <w:spacing w:after="0" w:line="240" w:lineRule="auto"/>
        <w:rPr>
          <w:rFonts w:asciiTheme="minorHAnsi" w:hAnsiTheme="minorHAnsi" w:cs="Arial"/>
          <w:b/>
          <w:sz w:val="24"/>
          <w:szCs w:val="24"/>
          <w:u w:val="single"/>
        </w:rPr>
      </w:pPr>
    </w:p>
    <w:p w14:paraId="62B4A209" w14:textId="5CC71647" w:rsidR="00AB0CCD" w:rsidRPr="00CE4C11" w:rsidRDefault="00AB0CCD" w:rsidP="00AB0CCD">
      <w:pPr>
        <w:tabs>
          <w:tab w:val="left" w:pos="-1584"/>
          <w:tab w:val="left" w:pos="2448"/>
          <w:tab w:val="left" w:pos="3600"/>
          <w:tab w:val="left" w:pos="4752"/>
          <w:tab w:val="left" w:pos="5904"/>
          <w:tab w:val="left" w:pos="7056"/>
          <w:tab w:val="left" w:pos="8208"/>
          <w:tab w:val="left" w:pos="9360"/>
        </w:tabs>
        <w:spacing w:line="240" w:lineRule="auto"/>
        <w:rPr>
          <w:rFonts w:asciiTheme="minorHAnsi" w:hAnsiTheme="minorHAnsi" w:cstheme="minorHAnsi"/>
          <w:bCs/>
          <w:sz w:val="24"/>
          <w:szCs w:val="24"/>
        </w:rPr>
      </w:pPr>
      <w:r w:rsidRPr="00AB0CCD">
        <w:rPr>
          <w:rFonts w:asciiTheme="minorHAnsi" w:hAnsiTheme="minorHAnsi" w:cstheme="minorHAnsi"/>
          <w:bCs/>
          <w:noProof/>
          <w:sz w:val="24"/>
          <w:szCs w:val="24"/>
        </w:rPr>
        <w:t xml:space="preserve">The Department of Obstetrics and Gynaecology has been at the forefront of research and development in human reproduction since the 1960s when Sir Dugald Baird established a worldwide reputation for his work in social obstetrics, physiology and epidemiology. Since then, the department has made many important contributions to the science and practice of obstetrics and gynaecology. In recent years, the emphasis has been on obstetric epidemiology, menstrual disorders, infertility, fertility control and prevention of cancer in women. The research programme involves extensive local, national and international collaboration. </w:t>
      </w:r>
      <w:r w:rsidRPr="00AB0CCD">
        <w:rPr>
          <w:rFonts w:asciiTheme="minorHAnsi" w:hAnsiTheme="minorHAnsi" w:cstheme="minorHAnsi"/>
          <w:bCs/>
          <w:sz w:val="24"/>
          <w:szCs w:val="24"/>
        </w:rPr>
        <w:t xml:space="preserve">Obstetrics and Gynaecology is part of the Division of Applied Health Sciences and is embedded in the Maternity Hospital. The main hospital service laboratories (Clinical Biochemistry, Pathology, Microbiology, Haematology, Immunology, Genetics and Medical Physics) are situated in the Polwarth Building in the Medical School. The Molecular and Cell Biology and Immunology departments are situated in the IMS Building. There is an extensive library </w:t>
      </w:r>
      <w:r w:rsidRPr="00CE4C11">
        <w:rPr>
          <w:rFonts w:asciiTheme="minorHAnsi" w:hAnsiTheme="minorHAnsi" w:cstheme="minorHAnsi"/>
          <w:bCs/>
          <w:sz w:val="24"/>
          <w:szCs w:val="24"/>
        </w:rPr>
        <w:t xml:space="preserve">serving the needs of the </w:t>
      </w:r>
      <w:proofErr w:type="spellStart"/>
      <w:r w:rsidRPr="00CE4C11">
        <w:rPr>
          <w:rFonts w:asciiTheme="minorHAnsi" w:hAnsiTheme="minorHAnsi" w:cstheme="minorHAnsi"/>
          <w:bCs/>
          <w:sz w:val="24"/>
          <w:szCs w:val="24"/>
        </w:rPr>
        <w:t>Foresterhill</w:t>
      </w:r>
      <w:proofErr w:type="spellEnd"/>
      <w:r w:rsidRPr="00CE4C11">
        <w:rPr>
          <w:rFonts w:asciiTheme="minorHAnsi" w:hAnsiTheme="minorHAnsi" w:cstheme="minorHAnsi"/>
          <w:bCs/>
          <w:sz w:val="24"/>
          <w:szCs w:val="24"/>
        </w:rPr>
        <w:t xml:space="preserve"> Site, with links to other libraries in the University and the City. Also contained within the Medical School is the Institute of Applied Health Sciences containing SOHHD funded Research Units, the Health Services Research Unit and the Health Economics Research Unit. </w:t>
      </w:r>
      <w:r w:rsidR="00CE4C11" w:rsidRPr="00CE4C11">
        <w:rPr>
          <w:rFonts w:asciiTheme="minorHAnsi" w:hAnsiTheme="minorHAnsi" w:cstheme="minorHAnsi"/>
          <w:color w:val="000000"/>
          <w:sz w:val="24"/>
          <w:szCs w:val="24"/>
        </w:rPr>
        <w:t xml:space="preserve">The Aberdeen Centre for Women’s Health Research (ACWHR) was established in 2018 to achieve excellence in women’s health research. ACWHR investigates a wide range of health issues including endometriosis, menstrual health, prolapse and incontinence, fertility, pregnancy loss and decision making in antenatal care. We evaluate </w:t>
      </w:r>
      <w:r w:rsidR="008F712D">
        <w:rPr>
          <w:rFonts w:asciiTheme="minorHAnsi" w:hAnsiTheme="minorHAnsi" w:cstheme="minorHAnsi"/>
          <w:color w:val="000000"/>
          <w:sz w:val="24"/>
          <w:szCs w:val="24"/>
        </w:rPr>
        <w:t xml:space="preserve">the </w:t>
      </w:r>
      <w:r w:rsidR="00CE4C11" w:rsidRPr="00CE4C11">
        <w:rPr>
          <w:rFonts w:asciiTheme="minorHAnsi" w:hAnsiTheme="minorHAnsi" w:cstheme="minorHAnsi"/>
          <w:color w:val="000000"/>
          <w:sz w:val="24"/>
          <w:szCs w:val="24"/>
        </w:rPr>
        <w:t>clinical and cost-effectiveness of healthcare interventions, investigate causes and consequences of women’s health issues and innovate in healthcare services design.</w:t>
      </w:r>
    </w:p>
    <w:p w14:paraId="4627269A" w14:textId="77777777" w:rsidR="00AB0CCD" w:rsidRPr="00AB0CCD" w:rsidRDefault="00AB0CCD" w:rsidP="00AB0CCD">
      <w:pPr>
        <w:tabs>
          <w:tab w:val="left" w:pos="-1584"/>
          <w:tab w:val="left" w:pos="2448"/>
          <w:tab w:val="left" w:pos="3600"/>
          <w:tab w:val="left" w:pos="4752"/>
          <w:tab w:val="left" w:pos="5904"/>
          <w:tab w:val="left" w:pos="7056"/>
          <w:tab w:val="left" w:pos="8208"/>
          <w:tab w:val="left" w:pos="9360"/>
        </w:tabs>
        <w:spacing w:line="240" w:lineRule="auto"/>
        <w:rPr>
          <w:rFonts w:asciiTheme="minorHAnsi" w:hAnsiTheme="minorHAnsi" w:cstheme="minorHAnsi"/>
          <w:bCs/>
          <w:sz w:val="24"/>
          <w:szCs w:val="24"/>
        </w:rPr>
      </w:pPr>
      <w:r w:rsidRPr="00AB0CCD">
        <w:rPr>
          <w:rFonts w:asciiTheme="minorHAnsi" w:hAnsiTheme="minorHAnsi" w:cstheme="minorHAnsi"/>
          <w:bCs/>
          <w:sz w:val="24"/>
          <w:szCs w:val="24"/>
        </w:rPr>
        <w:t xml:space="preserve">The main University complex is situated at King’s College, less than two miles from </w:t>
      </w:r>
      <w:proofErr w:type="spellStart"/>
      <w:r w:rsidRPr="00AB0CCD">
        <w:rPr>
          <w:rFonts w:asciiTheme="minorHAnsi" w:hAnsiTheme="minorHAnsi" w:cstheme="minorHAnsi"/>
          <w:bCs/>
          <w:sz w:val="24"/>
          <w:szCs w:val="24"/>
        </w:rPr>
        <w:t>Foresterhill</w:t>
      </w:r>
      <w:proofErr w:type="spellEnd"/>
      <w:r w:rsidRPr="00AB0CCD">
        <w:rPr>
          <w:rFonts w:asciiTheme="minorHAnsi" w:hAnsiTheme="minorHAnsi" w:cstheme="minorHAnsi"/>
          <w:bCs/>
          <w:sz w:val="24"/>
          <w:szCs w:val="24"/>
        </w:rPr>
        <w:t xml:space="preserve">, where alongside the Departments of Zoology, Agriculture, Physics and Chemistry, there is an extensive Science Library. Other research units within Aberdeen include the </w:t>
      </w:r>
      <w:proofErr w:type="spellStart"/>
      <w:r w:rsidRPr="00AB0CCD">
        <w:rPr>
          <w:rFonts w:asciiTheme="minorHAnsi" w:hAnsiTheme="minorHAnsi" w:cstheme="minorHAnsi"/>
          <w:bCs/>
          <w:sz w:val="24"/>
          <w:szCs w:val="24"/>
        </w:rPr>
        <w:t>Rowett</w:t>
      </w:r>
      <w:proofErr w:type="spellEnd"/>
      <w:r w:rsidRPr="00AB0CCD">
        <w:rPr>
          <w:rFonts w:asciiTheme="minorHAnsi" w:hAnsiTheme="minorHAnsi" w:cstheme="minorHAnsi"/>
          <w:bCs/>
          <w:sz w:val="24"/>
          <w:szCs w:val="24"/>
        </w:rPr>
        <w:t xml:space="preserve"> Research Unit (Human and Animal Nutrition), the </w:t>
      </w:r>
      <w:proofErr w:type="spellStart"/>
      <w:r w:rsidRPr="00AB0CCD">
        <w:rPr>
          <w:rFonts w:asciiTheme="minorHAnsi" w:hAnsiTheme="minorHAnsi" w:cstheme="minorHAnsi"/>
          <w:bCs/>
          <w:sz w:val="24"/>
          <w:szCs w:val="24"/>
        </w:rPr>
        <w:t>Torry</w:t>
      </w:r>
      <w:proofErr w:type="spellEnd"/>
      <w:r w:rsidRPr="00AB0CCD">
        <w:rPr>
          <w:rFonts w:asciiTheme="minorHAnsi" w:hAnsiTheme="minorHAnsi" w:cstheme="minorHAnsi"/>
          <w:bCs/>
          <w:sz w:val="24"/>
          <w:szCs w:val="24"/>
        </w:rPr>
        <w:t xml:space="preserve"> Marine Research Institute, the Macaulay Land Use Institute and the Terrestrial Ecology Unit. </w:t>
      </w:r>
    </w:p>
    <w:p w14:paraId="6700A90D" w14:textId="5CAE9328" w:rsidR="00AB0CCD" w:rsidRPr="00AB0CCD" w:rsidRDefault="00AB0CCD" w:rsidP="00AB0CCD">
      <w:pPr>
        <w:tabs>
          <w:tab w:val="left" w:pos="-1584"/>
          <w:tab w:val="left" w:pos="2448"/>
          <w:tab w:val="left" w:pos="3600"/>
          <w:tab w:val="left" w:pos="4752"/>
          <w:tab w:val="left" w:pos="5904"/>
          <w:tab w:val="left" w:pos="7056"/>
          <w:tab w:val="left" w:pos="8208"/>
          <w:tab w:val="left" w:pos="9360"/>
        </w:tabs>
        <w:spacing w:line="240" w:lineRule="auto"/>
        <w:rPr>
          <w:rFonts w:asciiTheme="minorHAnsi" w:hAnsiTheme="minorHAnsi" w:cstheme="minorHAnsi"/>
          <w:bCs/>
          <w:sz w:val="24"/>
          <w:szCs w:val="24"/>
        </w:rPr>
      </w:pPr>
      <w:r w:rsidRPr="00AB0CCD">
        <w:rPr>
          <w:rFonts w:asciiTheme="minorHAnsi" w:hAnsiTheme="minorHAnsi" w:cstheme="minorHAnsi"/>
          <w:bCs/>
          <w:sz w:val="24"/>
          <w:szCs w:val="24"/>
        </w:rPr>
        <w:t xml:space="preserve">A new building is being built at the site of </w:t>
      </w:r>
      <w:proofErr w:type="spellStart"/>
      <w:r w:rsidRPr="00AB0CCD">
        <w:rPr>
          <w:rFonts w:asciiTheme="minorHAnsi" w:hAnsiTheme="minorHAnsi" w:cstheme="minorHAnsi"/>
          <w:bCs/>
          <w:sz w:val="24"/>
          <w:szCs w:val="24"/>
        </w:rPr>
        <w:t>Foresterhill</w:t>
      </w:r>
      <w:proofErr w:type="spellEnd"/>
      <w:r w:rsidRPr="00AB0CCD">
        <w:rPr>
          <w:rFonts w:asciiTheme="minorHAnsi" w:hAnsiTheme="minorHAnsi" w:cstheme="minorHAnsi"/>
          <w:bCs/>
          <w:sz w:val="24"/>
          <w:szCs w:val="24"/>
        </w:rPr>
        <w:t xml:space="preserve"> Health Campus to incorporate </w:t>
      </w:r>
      <w:proofErr w:type="spellStart"/>
      <w:r w:rsidRPr="00AB0CCD">
        <w:rPr>
          <w:rFonts w:asciiTheme="minorHAnsi" w:hAnsiTheme="minorHAnsi" w:cstheme="minorHAnsi"/>
          <w:bCs/>
          <w:sz w:val="24"/>
          <w:szCs w:val="24"/>
        </w:rPr>
        <w:t>Rowett</w:t>
      </w:r>
      <w:proofErr w:type="spellEnd"/>
      <w:r w:rsidRPr="00AB0CCD">
        <w:rPr>
          <w:rFonts w:asciiTheme="minorHAnsi" w:hAnsiTheme="minorHAnsi" w:cstheme="minorHAnsi"/>
          <w:bCs/>
          <w:sz w:val="24"/>
          <w:szCs w:val="24"/>
        </w:rPr>
        <w:t xml:space="preserve"> Research Unit within the campus, which will further enhance collaborative research.</w:t>
      </w:r>
    </w:p>
    <w:p w14:paraId="2AF403B5" w14:textId="22C898C6" w:rsidR="00CB53A5" w:rsidRPr="00AB0CCD" w:rsidRDefault="00CB53A5" w:rsidP="00AB0CCD">
      <w:pPr>
        <w:spacing w:after="0" w:line="240" w:lineRule="auto"/>
        <w:rPr>
          <w:rFonts w:asciiTheme="minorHAnsi" w:hAnsiTheme="minorHAnsi" w:cstheme="minorHAnsi"/>
          <w:sz w:val="24"/>
          <w:szCs w:val="24"/>
        </w:rPr>
      </w:pPr>
      <w:r w:rsidRPr="00AB0CCD">
        <w:rPr>
          <w:rFonts w:asciiTheme="minorHAnsi" w:hAnsiTheme="minorHAnsi" w:cstheme="minorHAnsi"/>
          <w:sz w:val="24"/>
          <w:szCs w:val="24"/>
        </w:rPr>
        <w:t xml:space="preserve">The department provides a specialist obstetric and gynaecological service for the whole of the Grampian area. There is a University Department of Obstetrics and Gynaecology with </w:t>
      </w:r>
      <w:r w:rsidR="003E5FA5" w:rsidRPr="00AB0CCD">
        <w:rPr>
          <w:rFonts w:asciiTheme="minorHAnsi" w:hAnsiTheme="minorHAnsi" w:cstheme="minorHAnsi"/>
          <w:sz w:val="24"/>
          <w:szCs w:val="24"/>
        </w:rPr>
        <w:t>3</w:t>
      </w:r>
      <w:r w:rsidRPr="00AB0CCD">
        <w:rPr>
          <w:rFonts w:asciiTheme="minorHAnsi" w:hAnsiTheme="minorHAnsi" w:cstheme="minorHAnsi"/>
          <w:sz w:val="24"/>
          <w:szCs w:val="24"/>
        </w:rPr>
        <w:t xml:space="preserve"> Professors and </w:t>
      </w:r>
      <w:r w:rsidR="00AB0CCD" w:rsidRPr="00AB0CCD">
        <w:rPr>
          <w:rFonts w:asciiTheme="minorHAnsi" w:hAnsiTheme="minorHAnsi" w:cstheme="minorHAnsi"/>
          <w:sz w:val="24"/>
          <w:szCs w:val="24"/>
        </w:rPr>
        <w:t xml:space="preserve">two </w:t>
      </w:r>
      <w:r w:rsidRPr="00AB0CCD">
        <w:rPr>
          <w:rFonts w:asciiTheme="minorHAnsi" w:hAnsiTheme="minorHAnsi" w:cstheme="minorHAnsi"/>
          <w:sz w:val="24"/>
          <w:szCs w:val="24"/>
        </w:rPr>
        <w:t>Senior Lecturer</w:t>
      </w:r>
      <w:r w:rsidR="00AB0CCD" w:rsidRPr="00AB0CCD">
        <w:rPr>
          <w:rFonts w:asciiTheme="minorHAnsi" w:hAnsiTheme="minorHAnsi" w:cstheme="minorHAnsi"/>
          <w:sz w:val="24"/>
          <w:szCs w:val="24"/>
        </w:rPr>
        <w:t>s</w:t>
      </w:r>
      <w:r w:rsidRPr="00AB0CCD">
        <w:rPr>
          <w:rFonts w:asciiTheme="minorHAnsi" w:hAnsiTheme="minorHAnsi" w:cstheme="minorHAnsi"/>
          <w:sz w:val="24"/>
          <w:szCs w:val="24"/>
        </w:rPr>
        <w:t xml:space="preserve"> who ha</w:t>
      </w:r>
      <w:r w:rsidR="008F712D">
        <w:rPr>
          <w:rFonts w:asciiTheme="minorHAnsi" w:hAnsiTheme="minorHAnsi" w:cstheme="minorHAnsi"/>
          <w:sz w:val="24"/>
          <w:szCs w:val="24"/>
        </w:rPr>
        <w:t>ve</w:t>
      </w:r>
      <w:r w:rsidRPr="00AB0CCD">
        <w:rPr>
          <w:rFonts w:asciiTheme="minorHAnsi" w:hAnsiTheme="minorHAnsi" w:cstheme="minorHAnsi"/>
          <w:sz w:val="24"/>
          <w:szCs w:val="24"/>
        </w:rPr>
        <w:t xml:space="preserve"> Honorary Consultant Status. We have </w:t>
      </w:r>
      <w:r w:rsidR="00AB0CCD" w:rsidRPr="00AB0CCD">
        <w:rPr>
          <w:rFonts w:asciiTheme="minorHAnsi" w:hAnsiTheme="minorHAnsi" w:cstheme="minorHAnsi"/>
          <w:sz w:val="24"/>
          <w:szCs w:val="24"/>
        </w:rPr>
        <w:t>26</w:t>
      </w:r>
      <w:r w:rsidRPr="00AB0CCD">
        <w:rPr>
          <w:rFonts w:asciiTheme="minorHAnsi" w:hAnsiTheme="minorHAnsi" w:cstheme="minorHAnsi"/>
          <w:sz w:val="24"/>
          <w:szCs w:val="24"/>
        </w:rPr>
        <w:t xml:space="preserve"> NHS consultants in total and 25 O and G ST1-7 s as well as GPSTs and Foundation doctors. The department is recognised for </w:t>
      </w:r>
      <w:r w:rsidR="00E96CE3" w:rsidRPr="00AB0CCD">
        <w:rPr>
          <w:rFonts w:asciiTheme="minorHAnsi" w:hAnsiTheme="minorHAnsi" w:cstheme="minorHAnsi"/>
          <w:sz w:val="24"/>
          <w:szCs w:val="24"/>
        </w:rPr>
        <w:t>sub</w:t>
      </w:r>
      <w:r w:rsidR="008F712D">
        <w:rPr>
          <w:rFonts w:asciiTheme="minorHAnsi" w:hAnsiTheme="minorHAnsi" w:cstheme="minorHAnsi"/>
          <w:sz w:val="24"/>
          <w:szCs w:val="24"/>
        </w:rPr>
        <w:t>-</w:t>
      </w:r>
      <w:r w:rsidR="00E96CE3" w:rsidRPr="00AB0CCD">
        <w:rPr>
          <w:rFonts w:asciiTheme="minorHAnsi" w:hAnsiTheme="minorHAnsi" w:cstheme="minorHAnsi"/>
          <w:sz w:val="24"/>
          <w:szCs w:val="24"/>
        </w:rPr>
        <w:t>speciality</w:t>
      </w:r>
      <w:r w:rsidRPr="00AB0CCD">
        <w:rPr>
          <w:rFonts w:asciiTheme="minorHAnsi" w:hAnsiTheme="minorHAnsi" w:cstheme="minorHAnsi"/>
          <w:sz w:val="24"/>
          <w:szCs w:val="24"/>
        </w:rPr>
        <w:t xml:space="preserve"> training </w:t>
      </w:r>
      <w:r w:rsidR="008F712D">
        <w:rPr>
          <w:rFonts w:asciiTheme="minorHAnsi" w:hAnsiTheme="minorHAnsi" w:cstheme="minorHAnsi"/>
          <w:sz w:val="24"/>
          <w:szCs w:val="24"/>
        </w:rPr>
        <w:t xml:space="preserve">in </w:t>
      </w:r>
      <w:r w:rsidR="003E5FA5" w:rsidRPr="00AB0CCD">
        <w:rPr>
          <w:rFonts w:asciiTheme="minorHAnsi" w:hAnsiTheme="minorHAnsi" w:cstheme="minorHAnsi"/>
          <w:sz w:val="24"/>
          <w:szCs w:val="24"/>
        </w:rPr>
        <w:t>Gynae</w:t>
      </w:r>
      <w:r w:rsidR="00E96CE3" w:rsidRPr="00AB0CCD">
        <w:rPr>
          <w:rFonts w:asciiTheme="minorHAnsi" w:hAnsiTheme="minorHAnsi" w:cstheme="minorHAnsi"/>
          <w:sz w:val="24"/>
          <w:szCs w:val="24"/>
        </w:rPr>
        <w:t>-</w:t>
      </w:r>
      <w:r w:rsidR="003E5FA5" w:rsidRPr="00AB0CCD">
        <w:rPr>
          <w:rFonts w:asciiTheme="minorHAnsi" w:hAnsiTheme="minorHAnsi" w:cstheme="minorHAnsi"/>
          <w:sz w:val="24"/>
          <w:szCs w:val="24"/>
        </w:rPr>
        <w:t xml:space="preserve">oncology </w:t>
      </w:r>
      <w:r w:rsidRPr="00AB0CCD">
        <w:rPr>
          <w:rFonts w:asciiTheme="minorHAnsi" w:hAnsiTheme="minorHAnsi" w:cstheme="minorHAnsi"/>
          <w:sz w:val="24"/>
          <w:szCs w:val="24"/>
        </w:rPr>
        <w:t>Reproductive Medicine and Sexual and Reproductive health.</w:t>
      </w:r>
    </w:p>
    <w:p w14:paraId="6E3F0281" w14:textId="77777777" w:rsidR="003E5FA5" w:rsidRPr="00AB0CCD" w:rsidRDefault="003E5FA5" w:rsidP="00AB0CCD">
      <w:pPr>
        <w:spacing w:after="0" w:line="240" w:lineRule="auto"/>
        <w:rPr>
          <w:rFonts w:asciiTheme="minorHAnsi" w:hAnsiTheme="minorHAnsi" w:cstheme="minorHAnsi"/>
          <w:sz w:val="24"/>
          <w:szCs w:val="24"/>
        </w:rPr>
      </w:pPr>
    </w:p>
    <w:p w14:paraId="02500135" w14:textId="77777777" w:rsidR="00CB53A5" w:rsidRPr="00AB0CCD" w:rsidRDefault="00CB53A5" w:rsidP="00AB0CCD">
      <w:pPr>
        <w:spacing w:after="0" w:line="240" w:lineRule="auto"/>
        <w:rPr>
          <w:rFonts w:asciiTheme="minorHAnsi" w:hAnsiTheme="minorHAnsi" w:cstheme="minorHAnsi"/>
          <w:sz w:val="24"/>
          <w:szCs w:val="24"/>
        </w:rPr>
      </w:pPr>
      <w:r w:rsidRPr="00AB0CCD">
        <w:rPr>
          <w:rFonts w:asciiTheme="minorHAnsi" w:hAnsiTheme="minorHAnsi" w:cstheme="minorHAnsi"/>
          <w:sz w:val="24"/>
          <w:szCs w:val="24"/>
        </w:rPr>
        <w:t>You will be e</w:t>
      </w:r>
      <w:r w:rsidR="00A85F33" w:rsidRPr="00AB0CCD">
        <w:rPr>
          <w:rFonts w:asciiTheme="minorHAnsi" w:hAnsiTheme="minorHAnsi" w:cstheme="minorHAnsi"/>
          <w:sz w:val="24"/>
          <w:szCs w:val="24"/>
        </w:rPr>
        <w:t>ncouraged</w:t>
      </w:r>
      <w:r w:rsidRPr="00AB0CCD">
        <w:rPr>
          <w:rFonts w:asciiTheme="minorHAnsi" w:hAnsiTheme="minorHAnsi" w:cstheme="minorHAnsi"/>
          <w:sz w:val="24"/>
          <w:szCs w:val="24"/>
        </w:rPr>
        <w:t xml:space="preserve"> to contribute to the educational programme</w:t>
      </w:r>
      <w:r w:rsidR="00A85F33" w:rsidRPr="00AB0CCD">
        <w:rPr>
          <w:rFonts w:asciiTheme="minorHAnsi" w:hAnsiTheme="minorHAnsi" w:cstheme="minorHAnsi"/>
          <w:sz w:val="24"/>
          <w:szCs w:val="24"/>
        </w:rPr>
        <w:t xml:space="preserve"> and participate in the quality improvement and clinical governance work of the department</w:t>
      </w:r>
      <w:r w:rsidRPr="00AB0CCD">
        <w:rPr>
          <w:rFonts w:asciiTheme="minorHAnsi" w:hAnsiTheme="minorHAnsi" w:cstheme="minorHAnsi"/>
          <w:sz w:val="24"/>
          <w:szCs w:val="24"/>
        </w:rPr>
        <w:t xml:space="preserve">. </w:t>
      </w:r>
    </w:p>
    <w:p w14:paraId="23A22832" w14:textId="13C25D6A" w:rsidR="00CB53A5" w:rsidRPr="00AB0CCD" w:rsidRDefault="00A85F33" w:rsidP="00AB0CCD">
      <w:pPr>
        <w:spacing w:after="0" w:line="240" w:lineRule="auto"/>
        <w:rPr>
          <w:rFonts w:asciiTheme="minorHAnsi" w:hAnsiTheme="minorHAnsi" w:cstheme="minorHAnsi"/>
          <w:sz w:val="24"/>
          <w:szCs w:val="24"/>
        </w:rPr>
      </w:pPr>
      <w:r w:rsidRPr="00AB0CCD">
        <w:rPr>
          <w:rFonts w:asciiTheme="minorHAnsi" w:hAnsiTheme="minorHAnsi" w:cstheme="minorHAnsi"/>
          <w:sz w:val="24"/>
          <w:szCs w:val="24"/>
        </w:rPr>
        <w:t>There are also opportunities for teaching</w:t>
      </w:r>
      <w:r w:rsidR="00CB53A5" w:rsidRPr="00AB0CCD">
        <w:rPr>
          <w:rFonts w:asciiTheme="minorHAnsi" w:hAnsiTheme="minorHAnsi" w:cstheme="minorHAnsi"/>
          <w:sz w:val="24"/>
          <w:szCs w:val="24"/>
        </w:rPr>
        <w:t xml:space="preserve"> undergraduates as well as junior colleagues and the wider multid</w:t>
      </w:r>
      <w:r w:rsidR="008F712D">
        <w:rPr>
          <w:rFonts w:asciiTheme="minorHAnsi" w:hAnsiTheme="minorHAnsi" w:cstheme="minorHAnsi"/>
          <w:sz w:val="24"/>
          <w:szCs w:val="24"/>
        </w:rPr>
        <w:t>isci</w:t>
      </w:r>
      <w:r w:rsidR="00CB53A5" w:rsidRPr="00AB0CCD">
        <w:rPr>
          <w:rFonts w:asciiTheme="minorHAnsi" w:hAnsiTheme="minorHAnsi" w:cstheme="minorHAnsi"/>
          <w:sz w:val="24"/>
          <w:szCs w:val="24"/>
        </w:rPr>
        <w:t>plinary team. There is also a very active research programme with excellent facilities and support available.</w:t>
      </w:r>
    </w:p>
    <w:p w14:paraId="1EECC435" w14:textId="77777777" w:rsidR="003E5FA5" w:rsidRDefault="003E5FA5" w:rsidP="003E5FA5">
      <w:pPr>
        <w:spacing w:after="0" w:line="240" w:lineRule="auto"/>
        <w:rPr>
          <w:rFonts w:asciiTheme="minorHAnsi" w:hAnsiTheme="minorHAnsi" w:cs="Arial"/>
          <w:sz w:val="24"/>
          <w:szCs w:val="24"/>
        </w:rPr>
      </w:pPr>
    </w:p>
    <w:p w14:paraId="7C2FE803" w14:textId="77777777" w:rsidR="003E5FA5" w:rsidRPr="003E5FA5" w:rsidRDefault="003E5FA5" w:rsidP="003E5FA5">
      <w:pPr>
        <w:spacing w:after="0" w:line="240" w:lineRule="auto"/>
        <w:rPr>
          <w:rFonts w:asciiTheme="minorHAnsi" w:hAnsiTheme="minorHAnsi" w:cs="Arial"/>
          <w:sz w:val="24"/>
          <w:szCs w:val="24"/>
        </w:rPr>
      </w:pPr>
    </w:p>
    <w:p w14:paraId="1BB3B8CE" w14:textId="77777777" w:rsidR="00083B9A" w:rsidRPr="00013308" w:rsidRDefault="00083B9A" w:rsidP="00013308">
      <w:pPr>
        <w:spacing w:after="0" w:line="240" w:lineRule="auto"/>
        <w:rPr>
          <w:rFonts w:asciiTheme="minorHAnsi" w:hAnsiTheme="minorHAnsi" w:cs="Arial"/>
          <w:b/>
          <w:sz w:val="24"/>
          <w:szCs w:val="24"/>
          <w:u w:val="single"/>
        </w:rPr>
      </w:pPr>
      <w:r w:rsidRPr="00013308">
        <w:rPr>
          <w:rFonts w:asciiTheme="minorHAnsi" w:hAnsiTheme="minorHAnsi" w:cs="Arial"/>
          <w:b/>
          <w:sz w:val="24"/>
          <w:szCs w:val="24"/>
          <w:u w:val="single"/>
        </w:rPr>
        <w:t>The Baird Family Hospital</w:t>
      </w:r>
    </w:p>
    <w:p w14:paraId="58C5819D" w14:textId="77777777" w:rsidR="00083B9A" w:rsidRPr="00013308" w:rsidRDefault="00083B9A" w:rsidP="00013308">
      <w:pPr>
        <w:spacing w:after="0" w:line="240" w:lineRule="auto"/>
        <w:rPr>
          <w:rFonts w:asciiTheme="minorHAnsi" w:hAnsiTheme="minorHAnsi" w:cstheme="minorHAnsi"/>
          <w:sz w:val="24"/>
          <w:szCs w:val="24"/>
        </w:rPr>
      </w:pPr>
      <w:r w:rsidRPr="00013308">
        <w:rPr>
          <w:rFonts w:asciiTheme="minorHAnsi" w:hAnsiTheme="minorHAnsi" w:cstheme="minorHAnsi"/>
          <w:sz w:val="24"/>
          <w:szCs w:val="24"/>
        </w:rPr>
        <w:t xml:space="preserve">In 2014 the Scottish Government pledged £100 million for a new hospital on the </w:t>
      </w:r>
      <w:proofErr w:type="spellStart"/>
      <w:r w:rsidRPr="00013308">
        <w:rPr>
          <w:rFonts w:asciiTheme="minorHAnsi" w:hAnsiTheme="minorHAnsi" w:cstheme="minorHAnsi"/>
          <w:sz w:val="24"/>
          <w:szCs w:val="24"/>
        </w:rPr>
        <w:t>Foresterhill</w:t>
      </w:r>
      <w:proofErr w:type="spellEnd"/>
      <w:r w:rsidRPr="00013308">
        <w:rPr>
          <w:rFonts w:asciiTheme="minorHAnsi" w:hAnsiTheme="minorHAnsi" w:cstheme="minorHAnsi"/>
          <w:sz w:val="24"/>
          <w:szCs w:val="24"/>
        </w:rPr>
        <w:t xml:space="preserve"> site, and planning is well underway with anticipated completion by 2023. This facility will accommodate all Obstetric, Gynaecological, Fertility and Breast services on the Aberdeen site in a state of the art facility with physical links to the Royal Aberdeen Children’s hospital and adult intensive care facilities.</w:t>
      </w:r>
    </w:p>
    <w:p w14:paraId="5EFAF930" w14:textId="77777777" w:rsidR="00B26C68" w:rsidRDefault="00B26C68" w:rsidP="003E5FA5">
      <w:pPr>
        <w:spacing w:after="0" w:line="240" w:lineRule="auto"/>
        <w:rPr>
          <w:rFonts w:asciiTheme="minorHAnsi" w:hAnsiTheme="minorHAnsi" w:cs="Arial"/>
          <w:b/>
          <w:sz w:val="24"/>
          <w:szCs w:val="24"/>
        </w:rPr>
      </w:pPr>
      <w:bookmarkStart w:id="0" w:name="_GoBack"/>
      <w:bookmarkEnd w:id="0"/>
    </w:p>
    <w:p w14:paraId="5D367CD4" w14:textId="77777777" w:rsidR="00B26C68" w:rsidRDefault="00B26C68" w:rsidP="003E5FA5">
      <w:pPr>
        <w:spacing w:after="0" w:line="240" w:lineRule="auto"/>
        <w:rPr>
          <w:rFonts w:asciiTheme="minorHAnsi" w:hAnsiTheme="minorHAnsi" w:cs="Arial"/>
          <w:b/>
          <w:sz w:val="24"/>
          <w:szCs w:val="24"/>
        </w:rPr>
      </w:pPr>
    </w:p>
    <w:p w14:paraId="6509288B" w14:textId="77777777" w:rsidR="00CB53A5" w:rsidRPr="003E5FA5" w:rsidRDefault="00CB53A5" w:rsidP="003E5FA5">
      <w:pPr>
        <w:spacing w:after="0" w:line="240" w:lineRule="auto"/>
        <w:rPr>
          <w:rFonts w:asciiTheme="minorHAnsi" w:hAnsiTheme="minorHAnsi" w:cs="Arial"/>
          <w:b/>
          <w:sz w:val="24"/>
          <w:szCs w:val="24"/>
        </w:rPr>
      </w:pPr>
      <w:r w:rsidRPr="003E5FA5">
        <w:rPr>
          <w:rFonts w:asciiTheme="minorHAnsi" w:hAnsiTheme="minorHAnsi" w:cs="Arial"/>
          <w:b/>
          <w:sz w:val="24"/>
          <w:szCs w:val="24"/>
        </w:rPr>
        <w:t>CONDITIONS OF APPOINTMENT</w:t>
      </w:r>
    </w:p>
    <w:p w14:paraId="2B65385C" w14:textId="77777777" w:rsidR="00CB53A5" w:rsidRPr="003E5FA5" w:rsidRDefault="00CB53A5" w:rsidP="003E5FA5">
      <w:pPr>
        <w:spacing w:after="0" w:line="240" w:lineRule="auto"/>
        <w:rPr>
          <w:rFonts w:asciiTheme="minorHAnsi" w:hAnsiTheme="minorHAnsi" w:cs="Arial"/>
          <w:sz w:val="24"/>
          <w:szCs w:val="24"/>
        </w:rPr>
      </w:pPr>
    </w:p>
    <w:p w14:paraId="652FEF6C" w14:textId="3357B8D5" w:rsidR="003E5FA5" w:rsidRDefault="00CB53A5" w:rsidP="003E5FA5">
      <w:pPr>
        <w:spacing w:after="0" w:line="240" w:lineRule="auto"/>
        <w:rPr>
          <w:rFonts w:asciiTheme="minorHAnsi" w:hAnsiTheme="minorHAnsi" w:cs="Arial"/>
          <w:sz w:val="24"/>
          <w:szCs w:val="24"/>
        </w:rPr>
      </w:pPr>
      <w:r w:rsidRPr="003E5FA5">
        <w:rPr>
          <w:rFonts w:asciiTheme="minorHAnsi" w:hAnsiTheme="minorHAnsi" w:cs="Arial"/>
          <w:sz w:val="24"/>
          <w:szCs w:val="24"/>
        </w:rPr>
        <w:t>On appointment</w:t>
      </w:r>
      <w:r w:rsidR="00013308">
        <w:rPr>
          <w:rFonts w:asciiTheme="minorHAnsi" w:hAnsiTheme="minorHAnsi" w:cs="Arial"/>
          <w:sz w:val="24"/>
          <w:szCs w:val="24"/>
        </w:rPr>
        <w:t>,</w:t>
      </w:r>
      <w:r w:rsidRPr="003E5FA5">
        <w:rPr>
          <w:rFonts w:asciiTheme="minorHAnsi" w:hAnsiTheme="minorHAnsi" w:cs="Arial"/>
          <w:sz w:val="24"/>
          <w:szCs w:val="24"/>
        </w:rPr>
        <w:t xml:space="preserve"> the medical practitioner should have completed general professional training (i.e. three years post-Full Registration) and </w:t>
      </w:r>
      <w:r w:rsidR="00A85F33" w:rsidRPr="003E5FA5">
        <w:rPr>
          <w:rFonts w:asciiTheme="minorHAnsi" w:hAnsiTheme="minorHAnsi" w:cs="Arial"/>
          <w:sz w:val="24"/>
          <w:szCs w:val="24"/>
        </w:rPr>
        <w:t>have</w:t>
      </w:r>
      <w:r w:rsidRPr="003E5FA5">
        <w:rPr>
          <w:rFonts w:asciiTheme="minorHAnsi" w:hAnsiTheme="minorHAnsi" w:cs="Arial"/>
          <w:sz w:val="24"/>
          <w:szCs w:val="24"/>
        </w:rPr>
        <w:t xml:space="preserve"> extensive clinical experienc</w:t>
      </w:r>
      <w:r w:rsidR="00A85F33" w:rsidRPr="003E5FA5">
        <w:rPr>
          <w:rFonts w:asciiTheme="minorHAnsi" w:hAnsiTheme="minorHAnsi" w:cs="Arial"/>
          <w:sz w:val="24"/>
          <w:szCs w:val="24"/>
        </w:rPr>
        <w:t>e in Obstetrics and Gynaecology</w:t>
      </w:r>
      <w:r w:rsidRPr="003E5FA5">
        <w:rPr>
          <w:rFonts w:asciiTheme="minorHAnsi" w:hAnsiTheme="minorHAnsi" w:cs="Arial"/>
          <w:sz w:val="24"/>
          <w:szCs w:val="24"/>
        </w:rPr>
        <w:t>.</w:t>
      </w:r>
      <w:r w:rsidR="00A85F33" w:rsidRPr="003E5FA5">
        <w:rPr>
          <w:rFonts w:asciiTheme="minorHAnsi" w:hAnsiTheme="minorHAnsi" w:cs="Arial"/>
          <w:sz w:val="24"/>
          <w:szCs w:val="24"/>
        </w:rPr>
        <w:t xml:space="preserve"> </w:t>
      </w:r>
      <w:r w:rsidR="00013308">
        <w:rPr>
          <w:rFonts w:asciiTheme="minorHAnsi" w:hAnsiTheme="minorHAnsi" w:cs="Arial"/>
          <w:sz w:val="24"/>
          <w:szCs w:val="24"/>
        </w:rPr>
        <w:t>The p</w:t>
      </w:r>
      <w:r w:rsidR="008D6BB1">
        <w:rPr>
          <w:rFonts w:asciiTheme="minorHAnsi" w:hAnsiTheme="minorHAnsi" w:cs="Arial"/>
          <w:sz w:val="24"/>
          <w:szCs w:val="24"/>
        </w:rPr>
        <w:t>ost holder should be post</w:t>
      </w:r>
      <w:r w:rsidR="00013308">
        <w:rPr>
          <w:rFonts w:asciiTheme="minorHAnsi" w:hAnsiTheme="minorHAnsi" w:cs="Arial"/>
          <w:sz w:val="24"/>
          <w:szCs w:val="24"/>
        </w:rPr>
        <w:t>-</w:t>
      </w:r>
      <w:r w:rsidR="008D6BB1">
        <w:rPr>
          <w:rFonts w:asciiTheme="minorHAnsi" w:hAnsiTheme="minorHAnsi" w:cs="Arial"/>
          <w:sz w:val="24"/>
          <w:szCs w:val="24"/>
        </w:rPr>
        <w:t>MRCOG or equivalent.</w:t>
      </w:r>
      <w:r w:rsidR="00A85F33" w:rsidRPr="003E5FA5">
        <w:rPr>
          <w:rFonts w:asciiTheme="minorHAnsi" w:hAnsiTheme="minorHAnsi" w:cs="Arial"/>
          <w:sz w:val="24"/>
          <w:szCs w:val="24"/>
        </w:rPr>
        <w:t xml:space="preserve"> </w:t>
      </w:r>
    </w:p>
    <w:p w14:paraId="7B00DF71" w14:textId="77777777" w:rsidR="00CB53A5" w:rsidRPr="003E5FA5" w:rsidRDefault="00CB53A5" w:rsidP="003E5FA5">
      <w:pPr>
        <w:spacing w:after="0" w:line="240" w:lineRule="auto"/>
        <w:ind w:left="284"/>
        <w:rPr>
          <w:rFonts w:asciiTheme="minorHAnsi" w:hAnsiTheme="minorHAnsi" w:cs="Arial"/>
          <w:sz w:val="24"/>
          <w:szCs w:val="24"/>
        </w:rPr>
      </w:pPr>
    </w:p>
    <w:p w14:paraId="6B88F0C1" w14:textId="77777777" w:rsidR="00CB53A5" w:rsidRPr="003E5FA5" w:rsidRDefault="00CB53A5" w:rsidP="003E5FA5">
      <w:pPr>
        <w:pStyle w:val="Heading1"/>
        <w:rPr>
          <w:rFonts w:asciiTheme="minorHAnsi" w:hAnsiTheme="minorHAnsi" w:cs="Arial"/>
          <w:caps/>
          <w:sz w:val="24"/>
          <w:szCs w:val="24"/>
        </w:rPr>
      </w:pPr>
      <w:r w:rsidRPr="00835CD0">
        <w:rPr>
          <w:rFonts w:asciiTheme="minorHAnsi" w:hAnsiTheme="minorHAnsi" w:cs="Arial"/>
          <w:caps/>
          <w:sz w:val="24"/>
          <w:szCs w:val="24"/>
        </w:rPr>
        <w:t>Management</w:t>
      </w:r>
    </w:p>
    <w:p w14:paraId="7F88FBF1" w14:textId="77777777" w:rsidR="00835CD0" w:rsidRDefault="00835CD0" w:rsidP="003E5FA5">
      <w:pPr>
        <w:pStyle w:val="BodyTextIndent"/>
        <w:ind w:left="0"/>
        <w:jc w:val="both"/>
        <w:rPr>
          <w:rFonts w:asciiTheme="minorHAnsi" w:eastAsia="Times New Roman" w:hAnsiTheme="minorHAnsi" w:cs="Arial"/>
          <w:szCs w:val="24"/>
        </w:rPr>
      </w:pPr>
    </w:p>
    <w:p w14:paraId="4536590B" w14:textId="5F95AA8B" w:rsidR="003E5FA5" w:rsidRPr="00835CD0" w:rsidRDefault="00835CD0" w:rsidP="003E5FA5">
      <w:pPr>
        <w:pStyle w:val="BodyTextIndent"/>
        <w:ind w:left="0"/>
        <w:jc w:val="both"/>
        <w:rPr>
          <w:rFonts w:asciiTheme="minorHAnsi" w:eastAsia="Times New Roman" w:hAnsiTheme="minorHAnsi" w:cs="Arial"/>
          <w:szCs w:val="24"/>
        </w:rPr>
      </w:pPr>
      <w:r w:rsidRPr="00835CD0">
        <w:rPr>
          <w:rFonts w:asciiTheme="minorHAnsi" w:eastAsia="Times New Roman" w:hAnsiTheme="minorHAnsi" w:cs="Arial"/>
          <w:szCs w:val="24"/>
        </w:rPr>
        <w:t xml:space="preserve">The post holder will be jointly managed by </w:t>
      </w:r>
      <w:r w:rsidR="00B26C68">
        <w:rPr>
          <w:rFonts w:asciiTheme="minorHAnsi" w:eastAsia="Times New Roman" w:hAnsiTheme="minorHAnsi" w:cs="Arial"/>
          <w:szCs w:val="24"/>
        </w:rPr>
        <w:t xml:space="preserve">Mr </w:t>
      </w:r>
      <w:proofErr w:type="spellStart"/>
      <w:r w:rsidR="00B26C68">
        <w:rPr>
          <w:rFonts w:asciiTheme="minorHAnsi" w:eastAsia="Times New Roman" w:hAnsiTheme="minorHAnsi" w:cs="Arial"/>
          <w:szCs w:val="24"/>
        </w:rPr>
        <w:t>Neveille</w:t>
      </w:r>
      <w:proofErr w:type="spellEnd"/>
      <w:r w:rsidR="00B26C68">
        <w:rPr>
          <w:rFonts w:asciiTheme="minorHAnsi" w:eastAsia="Times New Roman" w:hAnsiTheme="minorHAnsi" w:cs="Arial"/>
          <w:szCs w:val="24"/>
        </w:rPr>
        <w:t xml:space="preserve"> </w:t>
      </w:r>
      <w:proofErr w:type="spellStart"/>
      <w:r w:rsidR="00B26C68">
        <w:rPr>
          <w:rFonts w:asciiTheme="minorHAnsi" w:eastAsia="Times New Roman" w:hAnsiTheme="minorHAnsi" w:cs="Arial"/>
          <w:szCs w:val="24"/>
        </w:rPr>
        <w:t>TRower</w:t>
      </w:r>
      <w:proofErr w:type="spellEnd"/>
      <w:r w:rsidRPr="00835CD0">
        <w:rPr>
          <w:rFonts w:asciiTheme="minorHAnsi" w:eastAsia="Times New Roman" w:hAnsiTheme="minorHAnsi" w:cs="Arial"/>
          <w:szCs w:val="24"/>
        </w:rPr>
        <w:t xml:space="preserve"> </w:t>
      </w:r>
      <w:proofErr w:type="gramStart"/>
      <w:r w:rsidRPr="00835CD0">
        <w:rPr>
          <w:rFonts w:asciiTheme="minorHAnsi" w:eastAsia="Times New Roman" w:hAnsiTheme="minorHAnsi" w:cs="Arial"/>
          <w:szCs w:val="24"/>
        </w:rPr>
        <w:t xml:space="preserve">( </w:t>
      </w:r>
      <w:proofErr w:type="spellStart"/>
      <w:r w:rsidR="00B26C68">
        <w:rPr>
          <w:rFonts w:asciiTheme="minorHAnsi" w:eastAsia="Times New Roman" w:hAnsiTheme="minorHAnsi" w:cs="Arial"/>
          <w:szCs w:val="24"/>
        </w:rPr>
        <w:t>Buisness</w:t>
      </w:r>
      <w:proofErr w:type="spellEnd"/>
      <w:proofErr w:type="gramEnd"/>
      <w:r w:rsidR="00B26C68">
        <w:rPr>
          <w:rFonts w:asciiTheme="minorHAnsi" w:eastAsia="Times New Roman" w:hAnsiTheme="minorHAnsi" w:cs="Arial"/>
          <w:szCs w:val="24"/>
        </w:rPr>
        <w:t xml:space="preserve"> </w:t>
      </w:r>
      <w:r w:rsidRPr="00835CD0">
        <w:rPr>
          <w:rFonts w:asciiTheme="minorHAnsi" w:eastAsia="Times New Roman" w:hAnsiTheme="minorHAnsi" w:cs="Arial"/>
          <w:szCs w:val="24"/>
        </w:rPr>
        <w:t xml:space="preserve">Manager Aberdeen Fertility Centre) and </w:t>
      </w:r>
      <w:r w:rsidR="00BB6D88">
        <w:rPr>
          <w:rFonts w:asciiTheme="minorHAnsi" w:eastAsia="Times New Roman" w:hAnsiTheme="minorHAnsi" w:cs="Arial"/>
          <w:szCs w:val="24"/>
        </w:rPr>
        <w:t xml:space="preserve"> Professor </w:t>
      </w:r>
      <w:r w:rsidRPr="00835CD0">
        <w:rPr>
          <w:rFonts w:asciiTheme="minorHAnsi" w:eastAsia="Times New Roman" w:hAnsiTheme="minorHAnsi" w:cs="Arial"/>
          <w:szCs w:val="24"/>
        </w:rPr>
        <w:t>Abha Maheshwari (</w:t>
      </w:r>
      <w:r w:rsidR="00B26C68">
        <w:rPr>
          <w:rFonts w:asciiTheme="minorHAnsi" w:eastAsia="Times New Roman" w:hAnsiTheme="minorHAnsi" w:cs="Arial"/>
          <w:szCs w:val="24"/>
        </w:rPr>
        <w:t xml:space="preserve">Director &amp; </w:t>
      </w:r>
      <w:r w:rsidRPr="00835CD0">
        <w:rPr>
          <w:rFonts w:asciiTheme="minorHAnsi" w:eastAsia="Times New Roman" w:hAnsiTheme="minorHAnsi" w:cs="Arial"/>
          <w:szCs w:val="24"/>
        </w:rPr>
        <w:t>Person Responsible, Aberdeen Fertility Centre).</w:t>
      </w:r>
    </w:p>
    <w:p w14:paraId="5102C4A6" w14:textId="77777777" w:rsidR="00CB53A5" w:rsidRPr="003E5FA5" w:rsidRDefault="00CB53A5" w:rsidP="003E5FA5">
      <w:pPr>
        <w:tabs>
          <w:tab w:val="left" w:pos="-720"/>
        </w:tabs>
        <w:suppressAutoHyphens/>
        <w:spacing w:after="0" w:line="240" w:lineRule="auto"/>
        <w:jc w:val="both"/>
        <w:rPr>
          <w:rFonts w:asciiTheme="minorHAnsi" w:hAnsiTheme="minorHAnsi" w:cs="Arial"/>
          <w:b/>
          <w:sz w:val="24"/>
          <w:szCs w:val="24"/>
        </w:rPr>
      </w:pPr>
    </w:p>
    <w:p w14:paraId="4D80E80F" w14:textId="077AAD5A" w:rsidR="00CB53A5" w:rsidRPr="003E5FA5" w:rsidRDefault="00BB6D88" w:rsidP="003E5FA5">
      <w:pPr>
        <w:tabs>
          <w:tab w:val="left" w:pos="-720"/>
        </w:tabs>
        <w:suppressAutoHyphens/>
        <w:spacing w:after="0" w:line="240" w:lineRule="auto"/>
        <w:jc w:val="both"/>
        <w:rPr>
          <w:rFonts w:asciiTheme="minorHAnsi" w:hAnsiTheme="minorHAnsi" w:cs="Arial"/>
          <w:b/>
          <w:sz w:val="24"/>
          <w:szCs w:val="24"/>
        </w:rPr>
      </w:pPr>
      <w:r>
        <w:rPr>
          <w:rFonts w:asciiTheme="minorHAnsi" w:hAnsiTheme="minorHAnsi" w:cs="Arial"/>
          <w:b/>
          <w:sz w:val="24"/>
          <w:szCs w:val="24"/>
        </w:rPr>
        <w:t>Clinical Research fellows</w:t>
      </w:r>
      <w:r w:rsidR="00CB53A5" w:rsidRPr="003E5FA5">
        <w:rPr>
          <w:rFonts w:asciiTheme="minorHAnsi" w:hAnsiTheme="minorHAnsi" w:cs="Arial"/>
          <w:b/>
          <w:sz w:val="24"/>
          <w:szCs w:val="24"/>
        </w:rPr>
        <w:t xml:space="preserve"> </w:t>
      </w:r>
      <w:r>
        <w:rPr>
          <w:rFonts w:asciiTheme="minorHAnsi" w:hAnsiTheme="minorHAnsi" w:cs="Arial"/>
          <w:b/>
          <w:sz w:val="24"/>
          <w:szCs w:val="24"/>
        </w:rPr>
        <w:t>in</w:t>
      </w:r>
      <w:r w:rsidR="00CB53A5" w:rsidRPr="003E5FA5">
        <w:rPr>
          <w:rFonts w:asciiTheme="minorHAnsi" w:hAnsiTheme="minorHAnsi" w:cs="Arial"/>
          <w:b/>
          <w:sz w:val="24"/>
          <w:szCs w:val="24"/>
        </w:rPr>
        <w:t xml:space="preserve"> </w:t>
      </w:r>
      <w:r>
        <w:rPr>
          <w:rFonts w:asciiTheme="minorHAnsi" w:hAnsiTheme="minorHAnsi" w:cs="Arial"/>
          <w:b/>
          <w:sz w:val="24"/>
          <w:szCs w:val="24"/>
        </w:rPr>
        <w:t>Reproductive Medicine</w:t>
      </w:r>
    </w:p>
    <w:p w14:paraId="52BFFDF4" w14:textId="77777777" w:rsidR="00013308" w:rsidRDefault="00013308" w:rsidP="003E5FA5">
      <w:pPr>
        <w:tabs>
          <w:tab w:val="left" w:pos="-720"/>
        </w:tabs>
        <w:suppressAutoHyphens/>
        <w:spacing w:after="0" w:line="240" w:lineRule="auto"/>
        <w:jc w:val="both"/>
        <w:rPr>
          <w:rFonts w:asciiTheme="minorHAnsi" w:hAnsiTheme="minorHAnsi" w:cs="Arial"/>
          <w:b/>
          <w:bCs/>
          <w:sz w:val="24"/>
          <w:szCs w:val="24"/>
        </w:rPr>
      </w:pPr>
    </w:p>
    <w:p w14:paraId="655353A6" w14:textId="067F9B9B" w:rsidR="00CB53A5" w:rsidRPr="00013308" w:rsidRDefault="00013308" w:rsidP="003E5FA5">
      <w:pPr>
        <w:tabs>
          <w:tab w:val="left" w:pos="-720"/>
        </w:tabs>
        <w:suppressAutoHyphens/>
        <w:spacing w:after="0" w:line="240" w:lineRule="auto"/>
        <w:jc w:val="both"/>
        <w:rPr>
          <w:rFonts w:asciiTheme="minorHAnsi" w:hAnsiTheme="minorHAnsi" w:cs="Arial"/>
          <w:b/>
          <w:bCs/>
          <w:sz w:val="24"/>
          <w:szCs w:val="24"/>
        </w:rPr>
      </w:pPr>
      <w:r>
        <w:rPr>
          <w:rFonts w:asciiTheme="minorHAnsi" w:hAnsiTheme="minorHAnsi" w:cs="Arial"/>
          <w:b/>
          <w:bCs/>
          <w:sz w:val="24"/>
          <w:szCs w:val="24"/>
        </w:rPr>
        <w:t>Job Description</w:t>
      </w:r>
    </w:p>
    <w:p w14:paraId="48BCFD17" w14:textId="77777777" w:rsidR="003E5FA5" w:rsidRPr="003E5FA5" w:rsidRDefault="003E5FA5" w:rsidP="003E5FA5">
      <w:pPr>
        <w:tabs>
          <w:tab w:val="left" w:pos="-720"/>
        </w:tabs>
        <w:suppressAutoHyphens/>
        <w:spacing w:after="0" w:line="240" w:lineRule="auto"/>
        <w:jc w:val="both"/>
        <w:rPr>
          <w:rFonts w:asciiTheme="minorHAnsi" w:hAnsiTheme="minorHAnsi" w:cs="Arial"/>
          <w:sz w:val="24"/>
          <w:szCs w:val="24"/>
        </w:rPr>
      </w:pPr>
    </w:p>
    <w:p w14:paraId="154649E1" w14:textId="02DCBA40" w:rsidR="00CB53A5" w:rsidRPr="00013308" w:rsidRDefault="00CB53A5" w:rsidP="00013308">
      <w:pPr>
        <w:pStyle w:val="BodyTextIndent"/>
        <w:ind w:left="0"/>
        <w:jc w:val="both"/>
        <w:rPr>
          <w:rFonts w:asciiTheme="minorHAnsi" w:eastAsia="Times New Roman" w:hAnsiTheme="minorHAnsi" w:cs="Arial"/>
          <w:szCs w:val="24"/>
        </w:rPr>
      </w:pPr>
      <w:r w:rsidRPr="003E5FA5">
        <w:rPr>
          <w:rFonts w:asciiTheme="minorHAnsi" w:hAnsiTheme="minorHAnsi" w:cs="Arial"/>
          <w:szCs w:val="24"/>
        </w:rPr>
        <w:t>1.</w:t>
      </w:r>
      <w:r w:rsidRPr="003E5FA5">
        <w:rPr>
          <w:rFonts w:asciiTheme="minorHAnsi" w:hAnsiTheme="minorHAnsi" w:cs="Arial"/>
          <w:szCs w:val="24"/>
        </w:rPr>
        <w:tab/>
      </w:r>
      <w:r w:rsidRPr="00013308">
        <w:rPr>
          <w:rFonts w:asciiTheme="minorHAnsi" w:eastAsia="Times New Roman" w:hAnsiTheme="minorHAnsi" w:cs="Arial"/>
          <w:szCs w:val="24"/>
        </w:rPr>
        <w:t xml:space="preserve">The appointment will be held by a registered medical practitioner and is designed to give opportunities for further </w:t>
      </w:r>
      <w:r w:rsidR="000E4FB7" w:rsidRPr="00013308">
        <w:rPr>
          <w:rFonts w:asciiTheme="minorHAnsi" w:eastAsia="Times New Roman" w:hAnsiTheme="minorHAnsi" w:cs="Arial"/>
          <w:szCs w:val="24"/>
        </w:rPr>
        <w:t xml:space="preserve">experience </w:t>
      </w:r>
      <w:r w:rsidR="00013308" w:rsidRPr="00013308">
        <w:rPr>
          <w:rFonts w:asciiTheme="minorHAnsi" w:eastAsia="Times New Roman" w:hAnsiTheme="minorHAnsi" w:cs="Arial"/>
          <w:szCs w:val="24"/>
        </w:rPr>
        <w:t>in</w:t>
      </w:r>
      <w:r w:rsidRPr="00013308">
        <w:rPr>
          <w:rFonts w:asciiTheme="minorHAnsi" w:eastAsia="Times New Roman" w:hAnsiTheme="minorHAnsi" w:cs="Arial"/>
          <w:szCs w:val="24"/>
        </w:rPr>
        <w:t xml:space="preserve"> Obstetrics &amp; Gynaecology</w:t>
      </w:r>
      <w:r w:rsidR="008D6BB1" w:rsidRPr="00013308">
        <w:rPr>
          <w:rFonts w:asciiTheme="minorHAnsi" w:eastAsia="Times New Roman" w:hAnsiTheme="minorHAnsi" w:cs="Arial"/>
          <w:szCs w:val="24"/>
        </w:rPr>
        <w:t xml:space="preserve"> in </w:t>
      </w:r>
      <w:r w:rsidR="00013308" w:rsidRPr="00013308">
        <w:rPr>
          <w:rFonts w:asciiTheme="minorHAnsi" w:eastAsia="Times New Roman" w:hAnsiTheme="minorHAnsi" w:cs="Arial"/>
          <w:szCs w:val="24"/>
        </w:rPr>
        <w:t xml:space="preserve">the </w:t>
      </w:r>
      <w:r w:rsidR="008D6BB1" w:rsidRPr="00013308">
        <w:rPr>
          <w:rFonts w:asciiTheme="minorHAnsi" w:eastAsia="Times New Roman" w:hAnsiTheme="minorHAnsi" w:cs="Arial"/>
          <w:szCs w:val="24"/>
        </w:rPr>
        <w:t>area of infertility</w:t>
      </w:r>
      <w:r w:rsidRPr="00013308">
        <w:rPr>
          <w:rFonts w:asciiTheme="minorHAnsi" w:eastAsia="Times New Roman" w:hAnsiTheme="minorHAnsi" w:cs="Arial"/>
          <w:szCs w:val="24"/>
        </w:rPr>
        <w:t>.</w:t>
      </w:r>
    </w:p>
    <w:p w14:paraId="448CED24" w14:textId="77777777" w:rsidR="00CB53A5" w:rsidRPr="00013308" w:rsidRDefault="00CB53A5" w:rsidP="00013308">
      <w:pPr>
        <w:pStyle w:val="BodyTextIndent"/>
        <w:ind w:left="0"/>
        <w:jc w:val="both"/>
        <w:rPr>
          <w:rFonts w:asciiTheme="minorHAnsi" w:eastAsia="Times New Roman" w:hAnsiTheme="minorHAnsi" w:cs="Arial"/>
          <w:szCs w:val="24"/>
        </w:rPr>
      </w:pPr>
    </w:p>
    <w:p w14:paraId="6D7264F4" w14:textId="77777777" w:rsidR="00CB53A5" w:rsidRPr="00013308" w:rsidRDefault="00CB53A5" w:rsidP="00013308">
      <w:pPr>
        <w:pStyle w:val="BodyTextIndent"/>
        <w:ind w:left="0"/>
        <w:jc w:val="both"/>
        <w:rPr>
          <w:rFonts w:asciiTheme="minorHAnsi" w:eastAsia="Times New Roman" w:hAnsiTheme="minorHAnsi" w:cs="Arial"/>
          <w:szCs w:val="24"/>
        </w:rPr>
      </w:pPr>
      <w:r w:rsidRPr="00013308">
        <w:rPr>
          <w:rFonts w:asciiTheme="minorHAnsi" w:eastAsia="Times New Roman" w:hAnsiTheme="minorHAnsi" w:cs="Arial"/>
          <w:szCs w:val="24"/>
        </w:rPr>
        <w:t>2.</w:t>
      </w:r>
      <w:r w:rsidRPr="00013308">
        <w:rPr>
          <w:rFonts w:asciiTheme="minorHAnsi" w:eastAsia="Times New Roman" w:hAnsiTheme="minorHAnsi" w:cs="Arial"/>
          <w:szCs w:val="24"/>
        </w:rPr>
        <w:tab/>
        <w:t>The appointment will be made by NHS Grampian on the recommendation of an Appointments Committee.</w:t>
      </w:r>
    </w:p>
    <w:p w14:paraId="5897CD8A" w14:textId="77777777" w:rsidR="00CB53A5" w:rsidRPr="00013308" w:rsidRDefault="00CB53A5" w:rsidP="00013308">
      <w:pPr>
        <w:pStyle w:val="BodyTextIndent"/>
        <w:ind w:left="0"/>
        <w:jc w:val="both"/>
        <w:rPr>
          <w:rFonts w:asciiTheme="minorHAnsi" w:eastAsia="Times New Roman" w:hAnsiTheme="minorHAnsi" w:cs="Arial"/>
          <w:szCs w:val="24"/>
        </w:rPr>
      </w:pPr>
    </w:p>
    <w:p w14:paraId="5DFB7792" w14:textId="56454457" w:rsidR="00BB6D88" w:rsidRPr="00013308" w:rsidRDefault="000E4FB7" w:rsidP="00013308">
      <w:pPr>
        <w:pStyle w:val="BodyTextIndent"/>
        <w:ind w:left="0"/>
        <w:jc w:val="both"/>
        <w:rPr>
          <w:rFonts w:asciiTheme="minorHAnsi" w:eastAsia="Times New Roman" w:hAnsiTheme="minorHAnsi" w:cs="Arial"/>
          <w:szCs w:val="24"/>
        </w:rPr>
      </w:pPr>
      <w:r w:rsidRPr="00013308">
        <w:rPr>
          <w:rFonts w:asciiTheme="minorHAnsi" w:eastAsia="Times New Roman" w:hAnsiTheme="minorHAnsi" w:cs="Arial"/>
          <w:szCs w:val="24"/>
        </w:rPr>
        <w:t>3.</w:t>
      </w:r>
      <w:r w:rsidRPr="00013308">
        <w:rPr>
          <w:rFonts w:asciiTheme="minorHAnsi" w:eastAsia="Times New Roman" w:hAnsiTheme="minorHAnsi" w:cs="Arial"/>
          <w:szCs w:val="24"/>
        </w:rPr>
        <w:tab/>
        <w:t xml:space="preserve">The </w:t>
      </w:r>
      <w:r w:rsidR="00BB6D88" w:rsidRPr="00013308">
        <w:rPr>
          <w:rFonts w:asciiTheme="minorHAnsi" w:eastAsia="Times New Roman" w:hAnsiTheme="minorHAnsi" w:cs="Arial"/>
          <w:szCs w:val="24"/>
        </w:rPr>
        <w:t>clinical research fellow</w:t>
      </w:r>
      <w:r w:rsidR="00CB53A5" w:rsidRPr="00013308">
        <w:rPr>
          <w:rFonts w:asciiTheme="minorHAnsi" w:eastAsia="Times New Roman" w:hAnsiTheme="minorHAnsi" w:cs="Arial"/>
          <w:szCs w:val="24"/>
        </w:rPr>
        <w:t xml:space="preserve"> appointed will be required to </w:t>
      </w:r>
      <w:r w:rsidR="008D6BB1" w:rsidRPr="00013308">
        <w:rPr>
          <w:rFonts w:asciiTheme="minorHAnsi" w:eastAsia="Times New Roman" w:hAnsiTheme="minorHAnsi" w:cs="Arial"/>
          <w:szCs w:val="24"/>
        </w:rPr>
        <w:t xml:space="preserve">work in the team of Aberdeen Fertility Centre </w:t>
      </w:r>
      <w:r w:rsidR="00CB53A5" w:rsidRPr="00013308">
        <w:rPr>
          <w:rFonts w:asciiTheme="minorHAnsi" w:eastAsia="Times New Roman" w:hAnsiTheme="minorHAnsi" w:cs="Arial"/>
          <w:szCs w:val="24"/>
        </w:rPr>
        <w:t>under the direction of the</w:t>
      </w:r>
      <w:r w:rsidRPr="00013308">
        <w:rPr>
          <w:rFonts w:asciiTheme="minorHAnsi" w:eastAsia="Times New Roman" w:hAnsiTheme="minorHAnsi" w:cs="Arial"/>
          <w:szCs w:val="24"/>
        </w:rPr>
        <w:t xml:space="preserve"> </w:t>
      </w:r>
      <w:r w:rsidR="00E96CE3" w:rsidRPr="00013308">
        <w:rPr>
          <w:rFonts w:asciiTheme="minorHAnsi" w:eastAsia="Times New Roman" w:hAnsiTheme="minorHAnsi" w:cs="Arial"/>
          <w:szCs w:val="24"/>
        </w:rPr>
        <w:t>consultant</w:t>
      </w:r>
      <w:r w:rsidR="00CB53A5" w:rsidRPr="00013308">
        <w:rPr>
          <w:rFonts w:asciiTheme="minorHAnsi" w:eastAsia="Times New Roman" w:hAnsiTheme="minorHAnsi" w:cs="Arial"/>
          <w:szCs w:val="24"/>
        </w:rPr>
        <w:t xml:space="preserve"> </w:t>
      </w:r>
      <w:r w:rsidR="001A04CB" w:rsidRPr="00013308">
        <w:rPr>
          <w:rFonts w:asciiTheme="minorHAnsi" w:eastAsia="Times New Roman" w:hAnsiTheme="minorHAnsi" w:cs="Arial"/>
          <w:szCs w:val="24"/>
        </w:rPr>
        <w:t>flexibly as required</w:t>
      </w:r>
      <w:r w:rsidR="005836B8">
        <w:rPr>
          <w:rFonts w:asciiTheme="minorHAnsi" w:eastAsia="Times New Roman" w:hAnsiTheme="minorHAnsi" w:cs="Arial"/>
          <w:szCs w:val="24"/>
        </w:rPr>
        <w:t xml:space="preserve">. </w:t>
      </w:r>
      <w:r w:rsidR="00BB6D88" w:rsidRPr="00013308">
        <w:rPr>
          <w:rFonts w:asciiTheme="minorHAnsi" w:eastAsia="Times New Roman" w:hAnsiTheme="minorHAnsi" w:cs="Arial"/>
          <w:szCs w:val="24"/>
        </w:rPr>
        <w:t xml:space="preserve">Training as Clinical Research Fellow will include the management of patients undergoing </w:t>
      </w:r>
      <w:r w:rsidR="00CE4C11" w:rsidRPr="00013308">
        <w:rPr>
          <w:rFonts w:asciiTheme="minorHAnsi" w:eastAsia="Times New Roman" w:hAnsiTheme="minorHAnsi" w:cs="Arial"/>
          <w:szCs w:val="24"/>
        </w:rPr>
        <w:t>fertility</w:t>
      </w:r>
      <w:r w:rsidR="00BB6D88" w:rsidRPr="00013308">
        <w:rPr>
          <w:rFonts w:asciiTheme="minorHAnsi" w:eastAsia="Times New Roman" w:hAnsiTheme="minorHAnsi" w:cs="Arial"/>
          <w:szCs w:val="24"/>
        </w:rPr>
        <w:t xml:space="preserve"> treatment. Experience will be gained in the areas of cryopreservation cycles, gamete donation and surgical sperm aspiration. You will be responsible for clinics (both general fertility and IVF) and clinical procedures including, </w:t>
      </w:r>
      <w:proofErr w:type="spellStart"/>
      <w:r w:rsidR="00BB6D88" w:rsidRPr="00013308">
        <w:rPr>
          <w:rFonts w:asciiTheme="minorHAnsi" w:eastAsia="Times New Roman" w:hAnsiTheme="minorHAnsi" w:cs="Arial"/>
          <w:szCs w:val="24"/>
        </w:rPr>
        <w:t>HyCoSy</w:t>
      </w:r>
      <w:proofErr w:type="spellEnd"/>
      <w:r w:rsidR="00BB6D88" w:rsidRPr="00013308">
        <w:rPr>
          <w:rFonts w:asciiTheme="minorHAnsi" w:eastAsia="Times New Roman" w:hAnsiTheme="minorHAnsi" w:cs="Arial"/>
          <w:szCs w:val="24"/>
        </w:rPr>
        <w:t xml:space="preserve">, controlled ovarian stimulation; ultrasound scanning for follicular monitoring, oocyte recovery and embryo transfers. The clinic has a large fertility preservation programme. The Unit provides a seven day </w:t>
      </w:r>
      <w:r w:rsidR="005836B8">
        <w:rPr>
          <w:rFonts w:asciiTheme="minorHAnsi" w:eastAsia="Times New Roman" w:hAnsiTheme="minorHAnsi" w:cs="Arial"/>
          <w:szCs w:val="24"/>
        </w:rPr>
        <w:t xml:space="preserve">with </w:t>
      </w:r>
      <w:r w:rsidR="00BB6D88" w:rsidRPr="00013308">
        <w:rPr>
          <w:rFonts w:asciiTheme="minorHAnsi" w:eastAsia="Times New Roman" w:hAnsiTheme="minorHAnsi" w:cs="Arial"/>
          <w:szCs w:val="24"/>
        </w:rPr>
        <w:t>a week service and you will share the cover with your colleagues. You will also have duties in the Labour ward. Care will also be required in the management of patients with early pregnancy problems and complications of treatment</w:t>
      </w:r>
    </w:p>
    <w:p w14:paraId="77499C3B" w14:textId="77777777" w:rsidR="00BB6D88" w:rsidRPr="00013308" w:rsidRDefault="00BB6D88" w:rsidP="00013308">
      <w:pPr>
        <w:pStyle w:val="BodyTextIndent"/>
        <w:ind w:left="0"/>
        <w:jc w:val="both"/>
        <w:rPr>
          <w:rFonts w:asciiTheme="minorHAnsi" w:eastAsia="Times New Roman" w:hAnsiTheme="minorHAnsi" w:cs="Arial"/>
          <w:szCs w:val="24"/>
        </w:rPr>
      </w:pPr>
    </w:p>
    <w:p w14:paraId="36CE0AFD" w14:textId="787B793E" w:rsidR="00BB6D88" w:rsidRPr="005836B8" w:rsidRDefault="00CB53A5" w:rsidP="005836B8">
      <w:pPr>
        <w:pStyle w:val="BodyTextIndent"/>
        <w:ind w:left="0"/>
        <w:jc w:val="both"/>
        <w:rPr>
          <w:rFonts w:asciiTheme="minorHAnsi" w:eastAsia="Times New Roman" w:hAnsiTheme="minorHAnsi" w:cs="Arial"/>
          <w:szCs w:val="24"/>
        </w:rPr>
      </w:pPr>
      <w:r w:rsidRPr="00013308">
        <w:rPr>
          <w:rFonts w:asciiTheme="minorHAnsi" w:eastAsia="Times New Roman" w:hAnsiTheme="minorHAnsi" w:cs="Arial"/>
          <w:szCs w:val="24"/>
        </w:rPr>
        <w:t>4.</w:t>
      </w:r>
      <w:r w:rsidRPr="00013308">
        <w:rPr>
          <w:rFonts w:asciiTheme="minorHAnsi" w:eastAsia="Times New Roman" w:hAnsiTheme="minorHAnsi" w:cs="Arial"/>
          <w:szCs w:val="24"/>
        </w:rPr>
        <w:tab/>
        <w:t xml:space="preserve">The </w:t>
      </w:r>
      <w:r w:rsidR="00BB6D88" w:rsidRPr="00013308">
        <w:rPr>
          <w:rFonts w:asciiTheme="minorHAnsi" w:eastAsia="Times New Roman" w:hAnsiTheme="minorHAnsi" w:cs="Arial"/>
          <w:szCs w:val="24"/>
        </w:rPr>
        <w:t xml:space="preserve">clinical research fellow </w:t>
      </w:r>
      <w:r w:rsidRPr="00013308">
        <w:rPr>
          <w:rFonts w:asciiTheme="minorHAnsi" w:eastAsia="Times New Roman" w:hAnsiTheme="minorHAnsi" w:cs="Arial"/>
          <w:szCs w:val="24"/>
        </w:rPr>
        <w:t xml:space="preserve">will be </w:t>
      </w:r>
      <w:r w:rsidR="000E4FB7" w:rsidRPr="00013308">
        <w:rPr>
          <w:rFonts w:asciiTheme="minorHAnsi" w:eastAsia="Times New Roman" w:hAnsiTheme="minorHAnsi" w:cs="Arial"/>
          <w:szCs w:val="24"/>
        </w:rPr>
        <w:t xml:space="preserve">encouraged </w:t>
      </w:r>
      <w:r w:rsidRPr="00013308">
        <w:rPr>
          <w:rFonts w:asciiTheme="minorHAnsi" w:eastAsia="Times New Roman" w:hAnsiTheme="minorHAnsi" w:cs="Arial"/>
          <w:szCs w:val="24"/>
        </w:rPr>
        <w:t>to take part in undergraduate and postgraduate medical teaching.</w:t>
      </w:r>
      <w:r w:rsidR="005836B8">
        <w:rPr>
          <w:rFonts w:asciiTheme="minorHAnsi" w:eastAsia="Times New Roman" w:hAnsiTheme="minorHAnsi" w:cs="Arial"/>
          <w:szCs w:val="24"/>
        </w:rPr>
        <w:t xml:space="preserve"> </w:t>
      </w:r>
      <w:r w:rsidR="00BB6D88" w:rsidRPr="005836B8">
        <w:rPr>
          <w:rFonts w:asciiTheme="minorHAnsi" w:eastAsia="Times New Roman" w:hAnsiTheme="minorHAnsi" w:cs="Arial"/>
          <w:szCs w:val="24"/>
        </w:rPr>
        <w:t xml:space="preserve">CRF will be encouraged to register for </w:t>
      </w:r>
      <w:r w:rsidR="005836B8">
        <w:rPr>
          <w:rFonts w:asciiTheme="minorHAnsi" w:eastAsia="Times New Roman" w:hAnsiTheme="minorHAnsi" w:cs="Arial"/>
          <w:szCs w:val="24"/>
        </w:rPr>
        <w:t xml:space="preserve">a </w:t>
      </w:r>
      <w:r w:rsidR="00BB6D88" w:rsidRPr="005836B8">
        <w:rPr>
          <w:rFonts w:asciiTheme="minorHAnsi" w:eastAsia="Times New Roman" w:hAnsiTheme="minorHAnsi" w:cs="Arial"/>
          <w:szCs w:val="24"/>
        </w:rPr>
        <w:t xml:space="preserve">higher degree and will be supervised jointly </w:t>
      </w:r>
      <w:r w:rsidR="00CE4C11" w:rsidRPr="005836B8">
        <w:rPr>
          <w:rFonts w:asciiTheme="minorHAnsi" w:eastAsia="Times New Roman" w:hAnsiTheme="minorHAnsi" w:cs="Arial"/>
          <w:szCs w:val="24"/>
        </w:rPr>
        <w:t>by</w:t>
      </w:r>
      <w:r w:rsidR="00BB6D88" w:rsidRPr="005836B8">
        <w:rPr>
          <w:rFonts w:asciiTheme="minorHAnsi" w:eastAsia="Times New Roman" w:hAnsiTheme="minorHAnsi" w:cs="Arial"/>
          <w:szCs w:val="24"/>
        </w:rPr>
        <w:t xml:space="preserve"> NHS and University colleagues for this.</w:t>
      </w:r>
      <w:r w:rsidR="00CE4C11" w:rsidRPr="005836B8">
        <w:rPr>
          <w:rFonts w:asciiTheme="minorHAnsi" w:eastAsia="Times New Roman" w:hAnsiTheme="minorHAnsi" w:cs="Arial"/>
          <w:szCs w:val="24"/>
        </w:rPr>
        <w:t xml:space="preserve"> Dedicated time will be located in </w:t>
      </w:r>
      <w:r w:rsidR="005836B8">
        <w:rPr>
          <w:rFonts w:asciiTheme="minorHAnsi" w:eastAsia="Times New Roman" w:hAnsiTheme="minorHAnsi" w:cs="Arial"/>
          <w:szCs w:val="24"/>
        </w:rPr>
        <w:t xml:space="preserve">the </w:t>
      </w:r>
      <w:r w:rsidR="00CE4C11" w:rsidRPr="005836B8">
        <w:rPr>
          <w:rFonts w:asciiTheme="minorHAnsi" w:eastAsia="Times New Roman" w:hAnsiTheme="minorHAnsi" w:cs="Arial"/>
          <w:szCs w:val="24"/>
        </w:rPr>
        <w:t>weekly rota for research</w:t>
      </w:r>
      <w:r w:rsidR="005836B8">
        <w:rPr>
          <w:rFonts w:asciiTheme="minorHAnsi" w:eastAsia="Times New Roman" w:hAnsiTheme="minorHAnsi" w:cs="Arial"/>
          <w:szCs w:val="24"/>
        </w:rPr>
        <w:t>.</w:t>
      </w:r>
    </w:p>
    <w:p w14:paraId="4B036749"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5C9E2912" w14:textId="62CD61F5"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5.</w:t>
      </w:r>
      <w:r w:rsidRPr="003E5FA5">
        <w:rPr>
          <w:rFonts w:asciiTheme="minorHAnsi" w:hAnsiTheme="minorHAnsi" w:cs="Arial"/>
          <w:sz w:val="24"/>
          <w:szCs w:val="24"/>
        </w:rPr>
        <w:tab/>
        <w:t xml:space="preserve">The inclusive salary is within the scale </w:t>
      </w:r>
      <w:r w:rsidR="005836B8">
        <w:rPr>
          <w:rFonts w:asciiTheme="minorHAnsi" w:hAnsiTheme="minorHAnsi" w:cs="Arial"/>
          <w:sz w:val="24"/>
          <w:szCs w:val="24"/>
        </w:rPr>
        <w:t xml:space="preserve">of </w:t>
      </w:r>
      <w:r w:rsidR="00BF0F7F">
        <w:rPr>
          <w:rFonts w:asciiTheme="minorHAnsi" w:hAnsiTheme="minorHAnsi" w:cs="Arial"/>
          <w:sz w:val="24"/>
          <w:szCs w:val="24"/>
        </w:rPr>
        <w:t>£34,901 - £54,879.</w:t>
      </w:r>
      <w:r w:rsidRPr="003E5FA5">
        <w:rPr>
          <w:rFonts w:asciiTheme="minorHAnsi" w:hAnsiTheme="minorHAnsi" w:cs="Arial"/>
          <w:sz w:val="24"/>
          <w:szCs w:val="24"/>
        </w:rPr>
        <w:t xml:space="preserve">  Placing on the scale will be </w:t>
      </w:r>
      <w:r w:rsidR="005836B8">
        <w:rPr>
          <w:rFonts w:asciiTheme="minorHAnsi" w:hAnsiTheme="minorHAnsi" w:cs="Arial"/>
          <w:sz w:val="24"/>
          <w:szCs w:val="24"/>
        </w:rPr>
        <w:t>by</w:t>
      </w:r>
      <w:r w:rsidRPr="003E5FA5">
        <w:rPr>
          <w:rFonts w:asciiTheme="minorHAnsi" w:hAnsiTheme="minorHAnsi" w:cs="Arial"/>
          <w:sz w:val="24"/>
          <w:szCs w:val="24"/>
        </w:rPr>
        <w:t xml:space="preserve"> previous service and experience.  </w:t>
      </w:r>
    </w:p>
    <w:p w14:paraId="3A9A714E"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p>
    <w:p w14:paraId="51F9880A" w14:textId="68C52A32"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6.</w:t>
      </w:r>
      <w:r w:rsidRPr="003E5FA5">
        <w:rPr>
          <w:rFonts w:asciiTheme="minorHAnsi" w:hAnsiTheme="minorHAnsi" w:cs="Arial"/>
          <w:sz w:val="24"/>
          <w:szCs w:val="24"/>
        </w:rPr>
        <w:tab/>
        <w:t>The appointment will be superannuable if the person appointed so chooses.  He or she will be subject to the regulations of the National Health Service Superannuation Scheme and the remuneration will be subject to deduction of contributions accordingly unless he or she opts out of the Scheme.</w:t>
      </w:r>
    </w:p>
    <w:p w14:paraId="6CE4C524"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1F6BEA4B" w14:textId="24728EEF"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7.</w:t>
      </w:r>
      <w:r w:rsidRPr="003E5FA5">
        <w:rPr>
          <w:rFonts w:asciiTheme="minorHAnsi" w:hAnsiTheme="minorHAnsi" w:cs="Arial"/>
          <w:sz w:val="24"/>
          <w:szCs w:val="24"/>
        </w:rPr>
        <w:tab/>
        <w:t xml:space="preserve">Conditions of appointment as to leave, travelling and subsistence allowances etc. will </w:t>
      </w:r>
      <w:r w:rsidR="005836B8">
        <w:rPr>
          <w:rFonts w:asciiTheme="minorHAnsi" w:hAnsiTheme="minorHAnsi" w:cs="Arial"/>
          <w:sz w:val="24"/>
          <w:szCs w:val="24"/>
        </w:rPr>
        <w:t>conform</w:t>
      </w:r>
      <w:r w:rsidRPr="003E5FA5">
        <w:rPr>
          <w:rFonts w:asciiTheme="minorHAnsi" w:hAnsiTheme="minorHAnsi" w:cs="Arial"/>
          <w:sz w:val="24"/>
          <w:szCs w:val="24"/>
        </w:rPr>
        <w:t xml:space="preserve"> with the Terms and Conditions as laid down for Hospital Medical and Dental Staff under the National Health Service (Scotland) Act.</w:t>
      </w:r>
    </w:p>
    <w:p w14:paraId="0A080E99"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7224C4C4" w14:textId="59E23CC4"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8.</w:t>
      </w:r>
      <w:r w:rsidRPr="003E5FA5">
        <w:rPr>
          <w:rFonts w:asciiTheme="minorHAnsi" w:hAnsiTheme="minorHAnsi" w:cs="Arial"/>
          <w:sz w:val="24"/>
          <w:szCs w:val="24"/>
        </w:rPr>
        <w:tab/>
        <w:t xml:space="preserve">The </w:t>
      </w:r>
      <w:r w:rsidR="00BB6D88">
        <w:rPr>
          <w:rFonts w:asciiTheme="minorHAnsi" w:hAnsiTheme="minorHAnsi" w:cs="Arial"/>
          <w:sz w:val="24"/>
          <w:szCs w:val="24"/>
        </w:rPr>
        <w:t>clinical research fellow</w:t>
      </w:r>
      <w:r w:rsidR="00BB6D88" w:rsidRPr="003E5FA5">
        <w:rPr>
          <w:rFonts w:asciiTheme="minorHAnsi" w:hAnsiTheme="minorHAnsi" w:cs="Arial"/>
          <w:sz w:val="24"/>
          <w:szCs w:val="24"/>
        </w:rPr>
        <w:t xml:space="preserve"> </w:t>
      </w:r>
      <w:r w:rsidRPr="003E5FA5">
        <w:rPr>
          <w:rFonts w:asciiTheme="minorHAnsi" w:hAnsiTheme="minorHAnsi" w:cs="Arial"/>
          <w:sz w:val="24"/>
          <w:szCs w:val="24"/>
        </w:rPr>
        <w:t>appointed will be required to be registered with a licence to practise with the General Medical Council.</w:t>
      </w:r>
    </w:p>
    <w:p w14:paraId="079D9475"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43550CB8"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9.</w:t>
      </w:r>
      <w:r w:rsidRPr="003E5FA5">
        <w:rPr>
          <w:rFonts w:asciiTheme="minorHAnsi" w:hAnsiTheme="minorHAnsi" w:cs="Arial"/>
          <w:sz w:val="24"/>
          <w:szCs w:val="24"/>
        </w:rPr>
        <w:tab/>
        <w:t>NHS Grampian is legally liable for the negligent acts or omissions of employees in the course of their NHS employment.  Medical staff must ensure that they have defence cover for activities not covered by the Trust indemnity.</w:t>
      </w:r>
    </w:p>
    <w:p w14:paraId="30D5BBDF"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1295295D" w14:textId="5742122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ab/>
        <w:t>Boards are liable for work carried out by their employees and also by University Medical Staff and other research workers under their honorary contracts in the course of their NHS duties.</w:t>
      </w:r>
    </w:p>
    <w:p w14:paraId="7F6095F8"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37664C59"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ab/>
        <w:t>Where a clinical trial is authorised the Board is liable in respect of a claim against a doctor involving his or her NHS patients.</w:t>
      </w:r>
    </w:p>
    <w:p w14:paraId="6A8BB28B"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ab/>
      </w:r>
    </w:p>
    <w:p w14:paraId="0C4D71E4" w14:textId="77777777" w:rsidR="00CB53A5" w:rsidRPr="003E5FA5" w:rsidRDefault="00CB53A5" w:rsidP="003E5FA5">
      <w:pPr>
        <w:tabs>
          <w:tab w:val="left" w:pos="-720"/>
          <w:tab w:val="left" w:pos="0"/>
        </w:tabs>
        <w:suppressAutoHyphens/>
        <w:spacing w:after="0" w:line="240" w:lineRule="auto"/>
        <w:ind w:left="720"/>
        <w:jc w:val="both"/>
        <w:rPr>
          <w:rFonts w:asciiTheme="minorHAnsi" w:hAnsiTheme="minorHAnsi" w:cs="Arial"/>
          <w:sz w:val="24"/>
          <w:szCs w:val="24"/>
        </w:rPr>
      </w:pPr>
      <w:r w:rsidRPr="003E5FA5">
        <w:rPr>
          <w:rFonts w:asciiTheme="minorHAnsi" w:hAnsiTheme="minorHAnsi" w:cs="Arial"/>
          <w:sz w:val="24"/>
          <w:szCs w:val="24"/>
        </w:rPr>
        <w:t>All trials must have the required approval of the Local Ethical Committee and the formal approval of the Board.  In this connection, the Clinical Director of Obstetrics &amp; Gynaecology must be informed of all clinical trials in which staff are taking part in the course of their NHS employment.</w:t>
      </w:r>
    </w:p>
    <w:p w14:paraId="1216E0D1"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12BB731E"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ab/>
        <w:t>Boards are not responsible for a consultant's private practice, even in a National Health Service hospital.  Where, however, junior medical staff are involved in the care of private patients in a National Health Service hospital, under the terms of their contract with the Trust, they would be the responsibility of the Trust.</w:t>
      </w:r>
    </w:p>
    <w:p w14:paraId="3C3BFA6C" w14:textId="72BB0460" w:rsidR="00CB53A5" w:rsidRPr="003E5FA5" w:rsidRDefault="00CB53A5" w:rsidP="003E5FA5">
      <w:pPr>
        <w:spacing w:after="0" w:line="240" w:lineRule="auto"/>
        <w:ind w:left="720" w:hanging="720"/>
        <w:jc w:val="both"/>
        <w:rPr>
          <w:rFonts w:asciiTheme="minorHAnsi" w:hAnsiTheme="minorHAnsi" w:cs="Arial"/>
          <w:sz w:val="24"/>
          <w:szCs w:val="24"/>
        </w:rPr>
      </w:pPr>
    </w:p>
    <w:p w14:paraId="6402E7BC" w14:textId="77777777" w:rsidR="00CB53A5" w:rsidRPr="003E5FA5" w:rsidRDefault="00CB53A5" w:rsidP="003E5FA5">
      <w:pPr>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10.</w:t>
      </w:r>
      <w:r w:rsidRPr="003E5FA5">
        <w:rPr>
          <w:rFonts w:asciiTheme="minorHAnsi" w:hAnsiTheme="minorHAnsi" w:cs="Arial"/>
          <w:sz w:val="24"/>
          <w:szCs w:val="24"/>
        </w:rPr>
        <w:tab/>
        <w:t>As a result of guidance issued by the Scottish Office on "Protecting Health Care Workers and Patients from Hepatitis B" NHS Grampian is required to:-</w:t>
      </w:r>
    </w:p>
    <w:p w14:paraId="5E8103B7" w14:textId="77777777"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p>
    <w:p w14:paraId="16787D51" w14:textId="77777777" w:rsidR="00CB53A5" w:rsidRPr="003E5FA5" w:rsidRDefault="008E73D5" w:rsidP="003E5FA5">
      <w:pPr>
        <w:widowControl w:val="0"/>
        <w:numPr>
          <w:ilvl w:val="0"/>
          <w:numId w:val="3"/>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r w:rsidRPr="003E5FA5">
        <w:rPr>
          <w:rFonts w:asciiTheme="minorHAnsi" w:hAnsiTheme="minorHAnsi" w:cs="Arial"/>
          <w:spacing w:val="-2"/>
          <w:sz w:val="24"/>
          <w:szCs w:val="24"/>
        </w:rPr>
        <w:t>Ensure</w:t>
      </w:r>
      <w:r w:rsidR="00CB53A5" w:rsidRPr="003E5FA5">
        <w:rPr>
          <w:rFonts w:asciiTheme="minorHAnsi" w:hAnsiTheme="minorHAnsi" w:cs="Arial"/>
          <w:spacing w:val="-2"/>
          <w:sz w:val="24"/>
          <w:szCs w:val="24"/>
        </w:rPr>
        <w:t xml:space="preserve"> that health care workers who may be at risk of acquiring hepatitis B from a patient are protected by immunisation.</w:t>
      </w:r>
    </w:p>
    <w:p w14:paraId="276C4D3E" w14:textId="77777777" w:rsidR="00CB53A5" w:rsidRPr="003E5FA5" w:rsidRDefault="00CB53A5" w:rsidP="003E5FA5">
      <w:pPr>
        <w:numPr>
          <w:ilvl w:val="12"/>
          <w:numId w:val="0"/>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p>
    <w:p w14:paraId="00DBFB93" w14:textId="77777777" w:rsidR="00CB53A5" w:rsidRPr="003E5FA5" w:rsidRDefault="008E73D5" w:rsidP="003E5FA5">
      <w:pPr>
        <w:widowControl w:val="0"/>
        <w:numPr>
          <w:ilvl w:val="0"/>
          <w:numId w:val="3"/>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r w:rsidRPr="003E5FA5">
        <w:rPr>
          <w:rFonts w:asciiTheme="minorHAnsi" w:hAnsiTheme="minorHAnsi" w:cs="Arial"/>
          <w:spacing w:val="-2"/>
          <w:sz w:val="24"/>
          <w:szCs w:val="24"/>
        </w:rPr>
        <w:t>Protect</w:t>
      </w:r>
      <w:r w:rsidR="00CB53A5" w:rsidRPr="003E5FA5">
        <w:rPr>
          <w:rFonts w:asciiTheme="minorHAnsi" w:hAnsiTheme="minorHAnsi" w:cs="Arial"/>
          <w:spacing w:val="-2"/>
          <w:sz w:val="24"/>
          <w:szCs w:val="24"/>
        </w:rPr>
        <w:t xml:space="preserve"> patients against the risk of acquiring hepatitis B from an infected health care worker.</w:t>
      </w:r>
    </w:p>
    <w:p w14:paraId="124EE4C9" w14:textId="77777777" w:rsidR="00CB53A5" w:rsidRPr="003E5FA5" w:rsidRDefault="00CB53A5" w:rsidP="003E5FA5">
      <w:pPr>
        <w:numPr>
          <w:ilvl w:val="12"/>
          <w:numId w:val="0"/>
        </w:numPr>
        <w:spacing w:after="0" w:line="240" w:lineRule="auto"/>
        <w:ind w:left="708" w:hanging="708"/>
        <w:jc w:val="both"/>
        <w:rPr>
          <w:rFonts w:asciiTheme="minorHAnsi" w:hAnsiTheme="minorHAnsi" w:cs="Arial"/>
          <w:sz w:val="24"/>
          <w:szCs w:val="24"/>
        </w:rPr>
      </w:pPr>
    </w:p>
    <w:p w14:paraId="77ABB734" w14:textId="77777777"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r w:rsidRPr="003E5FA5">
        <w:rPr>
          <w:rFonts w:asciiTheme="minorHAnsi" w:hAnsiTheme="minorHAnsi" w:cs="Arial"/>
          <w:spacing w:val="-2"/>
          <w:sz w:val="24"/>
          <w:szCs w:val="24"/>
        </w:rPr>
        <w:tab/>
      </w:r>
      <w:r w:rsidRPr="003E5FA5">
        <w:rPr>
          <w:rFonts w:asciiTheme="minorHAnsi" w:hAnsiTheme="minorHAnsi" w:cs="Arial"/>
          <w:spacing w:val="-2"/>
          <w:sz w:val="24"/>
          <w:szCs w:val="24"/>
        </w:rPr>
        <w:tab/>
        <w:t>Due to the nature of this post, any offer of appointment will be conditional upon the successful applicant either:-</w:t>
      </w:r>
    </w:p>
    <w:p w14:paraId="11A03679" w14:textId="77777777"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p>
    <w:p w14:paraId="4A568378" w14:textId="24151354" w:rsidR="00CB53A5" w:rsidRPr="003E5FA5" w:rsidRDefault="008E73D5" w:rsidP="003E5FA5">
      <w:pPr>
        <w:widowControl w:val="0"/>
        <w:numPr>
          <w:ilvl w:val="0"/>
          <w:numId w:val="3"/>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r w:rsidRPr="003E5FA5">
        <w:rPr>
          <w:rFonts w:asciiTheme="minorHAnsi" w:hAnsiTheme="minorHAnsi" w:cs="Arial"/>
          <w:spacing w:val="-2"/>
          <w:sz w:val="24"/>
          <w:szCs w:val="24"/>
        </w:rPr>
        <w:t>U</w:t>
      </w:r>
      <w:r w:rsidR="00CB53A5" w:rsidRPr="003E5FA5">
        <w:rPr>
          <w:rFonts w:asciiTheme="minorHAnsi" w:hAnsiTheme="minorHAnsi" w:cs="Arial"/>
          <w:spacing w:val="-2"/>
          <w:sz w:val="24"/>
          <w:szCs w:val="24"/>
        </w:rPr>
        <w:t xml:space="preserve">ndergoing a process of screening/immunisation/monitoring </w:t>
      </w:r>
      <w:r w:rsidR="005836B8">
        <w:rPr>
          <w:rFonts w:asciiTheme="minorHAnsi" w:hAnsiTheme="minorHAnsi" w:cs="Arial"/>
          <w:spacing w:val="-2"/>
          <w:sz w:val="24"/>
          <w:szCs w:val="24"/>
        </w:rPr>
        <w:t>following</w:t>
      </w:r>
      <w:r w:rsidR="00CB53A5" w:rsidRPr="003E5FA5">
        <w:rPr>
          <w:rFonts w:asciiTheme="minorHAnsi" w:hAnsiTheme="minorHAnsi" w:cs="Arial"/>
          <w:spacing w:val="-2"/>
          <w:sz w:val="24"/>
          <w:szCs w:val="24"/>
        </w:rPr>
        <w:t xml:space="preserve"> the Trust's Policy and Procedure, or</w:t>
      </w:r>
    </w:p>
    <w:p w14:paraId="73FE5F51" w14:textId="77777777" w:rsidR="00CB53A5" w:rsidRPr="003E5FA5" w:rsidRDefault="00CB53A5" w:rsidP="003E5FA5">
      <w:pPr>
        <w:numPr>
          <w:ilvl w:val="12"/>
          <w:numId w:val="0"/>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p>
    <w:p w14:paraId="009BA6A2" w14:textId="77777777" w:rsidR="00CB53A5" w:rsidRPr="003E5FA5" w:rsidRDefault="008E73D5" w:rsidP="003E5FA5">
      <w:pPr>
        <w:widowControl w:val="0"/>
        <w:numPr>
          <w:ilvl w:val="0"/>
          <w:numId w:val="3"/>
        </w:numPr>
        <w:tabs>
          <w:tab w:val="left" w:pos="-720"/>
          <w:tab w:val="left" w:pos="567"/>
        </w:tabs>
        <w:suppressAutoHyphens/>
        <w:spacing w:after="0" w:line="240" w:lineRule="auto"/>
        <w:ind w:left="1440" w:hanging="709"/>
        <w:jc w:val="both"/>
        <w:rPr>
          <w:rFonts w:asciiTheme="minorHAnsi" w:hAnsiTheme="minorHAnsi" w:cs="Arial"/>
          <w:spacing w:val="-2"/>
          <w:sz w:val="24"/>
          <w:szCs w:val="24"/>
        </w:rPr>
      </w:pPr>
      <w:r w:rsidRPr="003E5FA5">
        <w:rPr>
          <w:rFonts w:asciiTheme="minorHAnsi" w:hAnsiTheme="minorHAnsi" w:cs="Arial"/>
          <w:spacing w:val="-2"/>
          <w:sz w:val="24"/>
          <w:szCs w:val="24"/>
        </w:rPr>
        <w:t>Producing</w:t>
      </w:r>
      <w:r w:rsidR="00CB53A5" w:rsidRPr="003E5FA5">
        <w:rPr>
          <w:rFonts w:asciiTheme="minorHAnsi" w:hAnsiTheme="minorHAnsi" w:cs="Arial"/>
          <w:spacing w:val="-2"/>
          <w:sz w:val="24"/>
          <w:szCs w:val="24"/>
        </w:rPr>
        <w:t xml:space="preserve"> acceptable documentary evidence that he/she is not an infective risk to others.</w:t>
      </w:r>
    </w:p>
    <w:p w14:paraId="6E54403C" w14:textId="77777777"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p>
    <w:p w14:paraId="31311E28" w14:textId="498B3B3D"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r w:rsidRPr="003E5FA5">
        <w:rPr>
          <w:rFonts w:asciiTheme="minorHAnsi" w:hAnsiTheme="minorHAnsi" w:cs="Arial"/>
          <w:spacing w:val="-2"/>
          <w:sz w:val="24"/>
          <w:szCs w:val="24"/>
        </w:rPr>
        <w:tab/>
      </w:r>
      <w:r w:rsidRPr="003E5FA5">
        <w:rPr>
          <w:rFonts w:asciiTheme="minorHAnsi" w:hAnsiTheme="minorHAnsi" w:cs="Arial"/>
          <w:spacing w:val="-2"/>
          <w:sz w:val="24"/>
          <w:szCs w:val="24"/>
        </w:rPr>
        <w:tab/>
        <w:t>I</w:t>
      </w:r>
      <w:r w:rsidR="005836B8">
        <w:rPr>
          <w:rFonts w:asciiTheme="minorHAnsi" w:hAnsiTheme="minorHAnsi" w:cs="Arial"/>
          <w:spacing w:val="-2"/>
          <w:sz w:val="24"/>
          <w:szCs w:val="24"/>
        </w:rPr>
        <w:t>f</w:t>
      </w:r>
      <w:r w:rsidRPr="003E5FA5">
        <w:rPr>
          <w:rFonts w:asciiTheme="minorHAnsi" w:hAnsiTheme="minorHAnsi" w:cs="Arial"/>
          <w:spacing w:val="-2"/>
          <w:sz w:val="24"/>
          <w:szCs w:val="24"/>
        </w:rPr>
        <w:t xml:space="preserve"> he/she is an infective risk to others or if she/she fails to comply with the above requirements, the conditional offer of appointment will be withdrawn.</w:t>
      </w:r>
    </w:p>
    <w:p w14:paraId="445EBA2D" w14:textId="77777777"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p>
    <w:p w14:paraId="01191B6E" w14:textId="2C549EFE" w:rsidR="00CB53A5" w:rsidRPr="003E5FA5" w:rsidRDefault="00CB53A5" w:rsidP="003E5FA5">
      <w:pPr>
        <w:numPr>
          <w:ilvl w:val="12"/>
          <w:numId w:val="0"/>
        </w:numPr>
        <w:tabs>
          <w:tab w:val="left" w:pos="-720"/>
          <w:tab w:val="left" w:pos="567"/>
        </w:tabs>
        <w:suppressAutoHyphens/>
        <w:spacing w:after="0" w:line="240" w:lineRule="auto"/>
        <w:ind w:left="708" w:hanging="708"/>
        <w:jc w:val="both"/>
        <w:rPr>
          <w:rFonts w:asciiTheme="minorHAnsi" w:hAnsiTheme="minorHAnsi" w:cs="Arial"/>
          <w:spacing w:val="-2"/>
          <w:sz w:val="24"/>
          <w:szCs w:val="24"/>
        </w:rPr>
      </w:pPr>
      <w:r w:rsidRPr="003E5FA5">
        <w:rPr>
          <w:rFonts w:asciiTheme="minorHAnsi" w:hAnsiTheme="minorHAnsi" w:cs="Arial"/>
          <w:spacing w:val="-2"/>
          <w:sz w:val="24"/>
          <w:szCs w:val="24"/>
        </w:rPr>
        <w:tab/>
      </w:r>
      <w:r w:rsidRPr="003E5FA5">
        <w:rPr>
          <w:rFonts w:asciiTheme="minorHAnsi" w:hAnsiTheme="minorHAnsi" w:cs="Arial"/>
          <w:spacing w:val="-2"/>
          <w:sz w:val="24"/>
          <w:szCs w:val="24"/>
        </w:rPr>
        <w:tab/>
        <w:t>As a condition of his/her subsequent employment in this post</w:t>
      </w:r>
      <w:r w:rsidR="005836B8">
        <w:rPr>
          <w:rFonts w:asciiTheme="minorHAnsi" w:hAnsiTheme="minorHAnsi" w:cs="Arial"/>
          <w:spacing w:val="-2"/>
          <w:sz w:val="24"/>
          <w:szCs w:val="24"/>
        </w:rPr>
        <w:t>,</w:t>
      </w:r>
      <w:r w:rsidRPr="003E5FA5">
        <w:rPr>
          <w:rFonts w:asciiTheme="minorHAnsi" w:hAnsiTheme="minorHAnsi" w:cs="Arial"/>
          <w:spacing w:val="-2"/>
          <w:sz w:val="24"/>
          <w:szCs w:val="24"/>
        </w:rPr>
        <w:t xml:space="preserve"> he/she is also required to undergo further immunisation and monitoring at the intervals specified by the Board's Occupational Health Service to boost/maintain his/her level of immunity.  Should he/she become hepatitis B antigen</w:t>
      </w:r>
      <w:r w:rsidR="005836B8">
        <w:rPr>
          <w:rFonts w:asciiTheme="minorHAnsi" w:hAnsiTheme="minorHAnsi" w:cs="Arial"/>
          <w:spacing w:val="-2"/>
          <w:sz w:val="24"/>
          <w:szCs w:val="24"/>
        </w:rPr>
        <w:t>-</w:t>
      </w:r>
      <w:r w:rsidRPr="003E5FA5">
        <w:rPr>
          <w:rFonts w:asciiTheme="minorHAnsi" w:hAnsiTheme="minorHAnsi" w:cs="Arial"/>
          <w:spacing w:val="-2"/>
          <w:sz w:val="24"/>
          <w:szCs w:val="24"/>
        </w:rPr>
        <w:t xml:space="preserve">positive and therefore an infective risk to others at any stage in the future the appointment will be subject to review </w:t>
      </w:r>
      <w:r w:rsidR="005836B8">
        <w:rPr>
          <w:rFonts w:asciiTheme="minorHAnsi" w:hAnsiTheme="minorHAnsi" w:cs="Arial"/>
          <w:spacing w:val="-2"/>
          <w:sz w:val="24"/>
          <w:szCs w:val="24"/>
        </w:rPr>
        <w:t>following</w:t>
      </w:r>
      <w:r w:rsidRPr="003E5FA5">
        <w:rPr>
          <w:rFonts w:asciiTheme="minorHAnsi" w:hAnsiTheme="minorHAnsi" w:cs="Arial"/>
          <w:spacing w:val="-2"/>
          <w:sz w:val="24"/>
          <w:szCs w:val="24"/>
        </w:rPr>
        <w:t xml:space="preserve"> the Trust's agreed Procedure for dealing with such situations where the postholder is involved in "Exposure Prone Procedures". </w:t>
      </w:r>
    </w:p>
    <w:p w14:paraId="3B3DFE96" w14:textId="77777777"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p>
    <w:p w14:paraId="545CA01A" w14:textId="65612345"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11.</w:t>
      </w:r>
      <w:r w:rsidRPr="003E5FA5">
        <w:rPr>
          <w:rFonts w:asciiTheme="minorHAnsi" w:hAnsiTheme="minorHAnsi" w:cs="Arial"/>
          <w:sz w:val="24"/>
          <w:szCs w:val="24"/>
        </w:rPr>
        <w:tab/>
        <w:t xml:space="preserve">The appointment is made subject to satisfactory fitness for employment.  The successful candidate will therefore be required to complete a pre-employment health screening questionnaire and may subsequently be required to attend </w:t>
      </w:r>
      <w:r w:rsidR="005836B8">
        <w:rPr>
          <w:rFonts w:asciiTheme="minorHAnsi" w:hAnsiTheme="minorHAnsi" w:cs="Arial"/>
          <w:sz w:val="24"/>
          <w:szCs w:val="24"/>
        </w:rPr>
        <w:t xml:space="preserve">a </w:t>
      </w:r>
      <w:r w:rsidRPr="003E5FA5">
        <w:rPr>
          <w:rFonts w:asciiTheme="minorHAnsi" w:hAnsiTheme="minorHAnsi" w:cs="Arial"/>
          <w:sz w:val="24"/>
          <w:szCs w:val="24"/>
        </w:rPr>
        <w:t>health screening</w:t>
      </w:r>
    </w:p>
    <w:p w14:paraId="0076E210" w14:textId="77777777" w:rsidR="00CB53A5" w:rsidRPr="003E5FA5" w:rsidRDefault="00CB53A5" w:rsidP="003E5FA5">
      <w:pPr>
        <w:tabs>
          <w:tab w:val="left" w:pos="-720"/>
        </w:tabs>
        <w:suppressAutoHyphens/>
        <w:spacing w:after="0" w:line="240" w:lineRule="auto"/>
        <w:jc w:val="both"/>
        <w:rPr>
          <w:rFonts w:asciiTheme="minorHAnsi" w:hAnsiTheme="minorHAnsi" w:cs="Arial"/>
          <w:sz w:val="24"/>
          <w:szCs w:val="24"/>
        </w:rPr>
      </w:pPr>
    </w:p>
    <w:p w14:paraId="6BCB2067" w14:textId="5A92E941" w:rsidR="00CB53A5" w:rsidRPr="003E5FA5" w:rsidRDefault="00CB53A5" w:rsidP="003E5FA5">
      <w:pPr>
        <w:tabs>
          <w:tab w:val="left" w:pos="-720"/>
          <w:tab w:val="left" w:pos="0"/>
        </w:tabs>
        <w:suppressAutoHyphens/>
        <w:spacing w:after="0" w:line="240" w:lineRule="auto"/>
        <w:ind w:left="720" w:hanging="720"/>
        <w:jc w:val="both"/>
        <w:rPr>
          <w:rFonts w:asciiTheme="minorHAnsi" w:hAnsiTheme="minorHAnsi" w:cs="Arial"/>
          <w:sz w:val="24"/>
          <w:szCs w:val="24"/>
        </w:rPr>
      </w:pPr>
      <w:r w:rsidRPr="003E5FA5">
        <w:rPr>
          <w:rFonts w:asciiTheme="minorHAnsi" w:hAnsiTheme="minorHAnsi" w:cs="Arial"/>
          <w:sz w:val="24"/>
          <w:szCs w:val="24"/>
        </w:rPr>
        <w:t>12.</w:t>
      </w:r>
      <w:r w:rsidRPr="003E5FA5">
        <w:rPr>
          <w:rFonts w:asciiTheme="minorHAnsi" w:hAnsiTheme="minorHAnsi" w:cs="Arial"/>
          <w:sz w:val="24"/>
          <w:szCs w:val="24"/>
        </w:rPr>
        <w:tab/>
        <w:t xml:space="preserve">The appointment will be terminable on </w:t>
      </w:r>
      <w:r w:rsidR="007D36E0">
        <w:rPr>
          <w:rFonts w:asciiTheme="minorHAnsi" w:hAnsiTheme="minorHAnsi" w:cs="Arial"/>
          <w:sz w:val="24"/>
          <w:szCs w:val="24"/>
        </w:rPr>
        <w:t xml:space="preserve">three </w:t>
      </w:r>
      <w:r w:rsidRPr="003E5FA5">
        <w:rPr>
          <w:rFonts w:asciiTheme="minorHAnsi" w:hAnsiTheme="minorHAnsi" w:cs="Arial"/>
          <w:sz w:val="24"/>
          <w:szCs w:val="24"/>
        </w:rPr>
        <w:t>month</w:t>
      </w:r>
      <w:r w:rsidR="005836B8">
        <w:rPr>
          <w:rFonts w:asciiTheme="minorHAnsi" w:hAnsiTheme="minorHAnsi" w:cs="Arial"/>
          <w:sz w:val="24"/>
          <w:szCs w:val="24"/>
        </w:rPr>
        <w:t>s'</w:t>
      </w:r>
      <w:r w:rsidRPr="003E5FA5">
        <w:rPr>
          <w:rFonts w:asciiTheme="minorHAnsi" w:hAnsiTheme="minorHAnsi" w:cs="Arial"/>
          <w:sz w:val="24"/>
          <w:szCs w:val="24"/>
        </w:rPr>
        <w:t xml:space="preserve"> notice on either side.</w:t>
      </w:r>
    </w:p>
    <w:p w14:paraId="6AA71025" w14:textId="77777777" w:rsidR="00CB53A5" w:rsidRDefault="00CB53A5" w:rsidP="00724E9E">
      <w:pPr>
        <w:rPr>
          <w:rFonts w:ascii="Arial" w:hAnsi="Arial" w:cs="Arial"/>
          <w:sz w:val="24"/>
          <w:szCs w:val="24"/>
        </w:rPr>
      </w:pPr>
    </w:p>
    <w:p w14:paraId="26234312" w14:textId="6CE54C56" w:rsidR="008E73D5" w:rsidRDefault="008E73D5" w:rsidP="00724E9E">
      <w:pPr>
        <w:rPr>
          <w:rFonts w:ascii="Arial" w:hAnsi="Arial" w:cs="Arial"/>
          <w:sz w:val="24"/>
          <w:szCs w:val="24"/>
        </w:rPr>
      </w:pPr>
    </w:p>
    <w:p w14:paraId="33AE7BED" w14:textId="47D4F02A" w:rsidR="00AB0CCD" w:rsidRDefault="00AB0CCD" w:rsidP="00724E9E">
      <w:pPr>
        <w:rPr>
          <w:rFonts w:ascii="Arial" w:hAnsi="Arial" w:cs="Arial"/>
          <w:sz w:val="24"/>
          <w:szCs w:val="24"/>
        </w:rPr>
      </w:pPr>
    </w:p>
    <w:p w14:paraId="4F0E5685" w14:textId="741A0F4B" w:rsidR="00AB0CCD" w:rsidRDefault="00AB0CCD" w:rsidP="00724E9E">
      <w:pPr>
        <w:rPr>
          <w:rFonts w:ascii="Arial" w:hAnsi="Arial" w:cs="Arial"/>
          <w:sz w:val="24"/>
          <w:szCs w:val="24"/>
        </w:rPr>
      </w:pPr>
    </w:p>
    <w:p w14:paraId="26C9AE6D" w14:textId="223560F1" w:rsidR="00AB0CCD" w:rsidRDefault="00AB0CCD" w:rsidP="00724E9E">
      <w:pPr>
        <w:rPr>
          <w:rFonts w:ascii="Arial" w:hAnsi="Arial" w:cs="Arial"/>
          <w:sz w:val="24"/>
          <w:szCs w:val="24"/>
        </w:rPr>
      </w:pPr>
    </w:p>
    <w:p w14:paraId="74D4D31E" w14:textId="23B41060" w:rsidR="00AB0CCD" w:rsidRDefault="00AB0CCD" w:rsidP="00724E9E">
      <w:pPr>
        <w:rPr>
          <w:rFonts w:ascii="Arial" w:hAnsi="Arial" w:cs="Arial"/>
          <w:sz w:val="24"/>
          <w:szCs w:val="24"/>
        </w:rPr>
      </w:pPr>
    </w:p>
    <w:p w14:paraId="4DE4EAB2" w14:textId="620C94DD" w:rsidR="00AB0CCD" w:rsidRDefault="00AB0CCD" w:rsidP="00724E9E">
      <w:pPr>
        <w:rPr>
          <w:rFonts w:ascii="Arial" w:hAnsi="Arial" w:cs="Arial"/>
          <w:sz w:val="24"/>
          <w:szCs w:val="24"/>
        </w:rPr>
      </w:pPr>
    </w:p>
    <w:p w14:paraId="17B7D933" w14:textId="0314371F" w:rsidR="00AB0CCD" w:rsidRDefault="00AB0CCD" w:rsidP="00724E9E">
      <w:pPr>
        <w:rPr>
          <w:rFonts w:ascii="Arial" w:hAnsi="Arial" w:cs="Arial"/>
          <w:sz w:val="24"/>
          <w:szCs w:val="24"/>
        </w:rPr>
      </w:pPr>
    </w:p>
    <w:p w14:paraId="39935F94" w14:textId="65C676E6" w:rsidR="00AB0CCD" w:rsidRDefault="00AB0CCD" w:rsidP="00724E9E">
      <w:pPr>
        <w:rPr>
          <w:rFonts w:ascii="Arial" w:hAnsi="Arial" w:cs="Arial"/>
          <w:sz w:val="24"/>
          <w:szCs w:val="24"/>
        </w:rPr>
      </w:pPr>
    </w:p>
    <w:p w14:paraId="09CC4700" w14:textId="7CCC7E9F" w:rsidR="00AB0CCD" w:rsidRDefault="00AB0CCD" w:rsidP="00724E9E">
      <w:pPr>
        <w:rPr>
          <w:rFonts w:ascii="Arial" w:hAnsi="Arial" w:cs="Arial"/>
          <w:sz w:val="24"/>
          <w:szCs w:val="24"/>
        </w:rPr>
      </w:pPr>
    </w:p>
    <w:p w14:paraId="4C229FBC" w14:textId="6756C071" w:rsidR="00AB0CCD" w:rsidRDefault="00AB0CCD" w:rsidP="00724E9E">
      <w:pPr>
        <w:rPr>
          <w:rFonts w:ascii="Arial" w:hAnsi="Arial" w:cs="Arial"/>
          <w:sz w:val="24"/>
          <w:szCs w:val="24"/>
        </w:rPr>
      </w:pPr>
    </w:p>
    <w:p w14:paraId="0621A464" w14:textId="53AC5509" w:rsidR="00AB0CCD" w:rsidRDefault="00AB0CCD" w:rsidP="00724E9E">
      <w:pPr>
        <w:rPr>
          <w:rFonts w:ascii="Arial" w:hAnsi="Arial" w:cs="Arial"/>
          <w:sz w:val="24"/>
          <w:szCs w:val="24"/>
        </w:rPr>
      </w:pPr>
    </w:p>
    <w:p w14:paraId="154729C4" w14:textId="661A0277" w:rsidR="00AB0CCD" w:rsidRDefault="00AB0CCD" w:rsidP="00724E9E">
      <w:pPr>
        <w:rPr>
          <w:rFonts w:ascii="Arial" w:hAnsi="Arial" w:cs="Arial"/>
          <w:sz w:val="24"/>
          <w:szCs w:val="24"/>
        </w:rPr>
      </w:pPr>
    </w:p>
    <w:p w14:paraId="0EDD8D43" w14:textId="64810ABF" w:rsidR="00AB0CCD" w:rsidRDefault="00AB0CCD" w:rsidP="00724E9E">
      <w:pPr>
        <w:rPr>
          <w:rFonts w:ascii="Arial" w:hAnsi="Arial" w:cs="Arial"/>
          <w:sz w:val="24"/>
          <w:szCs w:val="24"/>
        </w:rPr>
      </w:pPr>
    </w:p>
    <w:p w14:paraId="45861F32" w14:textId="4567AAE3" w:rsidR="00AB0CCD" w:rsidRDefault="00AB0CCD" w:rsidP="00724E9E">
      <w:pPr>
        <w:rPr>
          <w:rFonts w:ascii="Arial" w:hAnsi="Arial" w:cs="Arial"/>
          <w:sz w:val="24"/>
          <w:szCs w:val="24"/>
        </w:rPr>
      </w:pPr>
    </w:p>
    <w:p w14:paraId="3513AB9E" w14:textId="4EABAE7B" w:rsidR="00AB0CCD" w:rsidRDefault="00AB0CCD" w:rsidP="00724E9E">
      <w:pPr>
        <w:rPr>
          <w:rFonts w:ascii="Arial" w:hAnsi="Arial" w:cs="Arial"/>
          <w:sz w:val="24"/>
          <w:szCs w:val="24"/>
        </w:rPr>
      </w:pPr>
    </w:p>
    <w:p w14:paraId="318B7CE5" w14:textId="77777777" w:rsidR="00AB0CCD" w:rsidRDefault="00AB0CCD" w:rsidP="00AB0CCD">
      <w:pPr>
        <w:pStyle w:val="BodyText"/>
      </w:pPr>
    </w:p>
    <w:p w14:paraId="4F432F50" w14:textId="77777777" w:rsidR="00AB0CCD" w:rsidRDefault="00AB0CCD" w:rsidP="00AB0CCD">
      <w:pPr>
        <w:pStyle w:val="BodyText"/>
      </w:pPr>
    </w:p>
    <w:tbl>
      <w:tblPr>
        <w:tblStyle w:val="JobVacancy"/>
        <w:tblpPr w:leftFromText="180" w:rightFromText="180" w:horzAnchor="margin" w:tblpX="-993" w:tblpY="705"/>
        <w:tblW w:w="10632" w:type="dxa"/>
        <w:tblLook w:val="04A0" w:firstRow="1" w:lastRow="0" w:firstColumn="1" w:lastColumn="0" w:noHBand="0" w:noVBand="1"/>
      </w:tblPr>
      <w:tblGrid>
        <w:gridCol w:w="3660"/>
        <w:gridCol w:w="3364"/>
        <w:gridCol w:w="3608"/>
      </w:tblGrid>
      <w:tr w:rsidR="00AB0CCD" w:rsidRPr="007E4CEE" w14:paraId="5BA1CD39" w14:textId="77777777" w:rsidTr="00B7717F">
        <w:trPr>
          <w:cnfStyle w:val="100000000000" w:firstRow="1" w:lastRow="0" w:firstColumn="0" w:lastColumn="0" w:oddVBand="0" w:evenVBand="0" w:oddHBand="0" w:evenHBand="0" w:firstRowFirstColumn="0" w:firstRowLastColumn="0" w:lastRowFirstColumn="0" w:lastRowLastColumn="0"/>
        </w:trPr>
        <w:tc>
          <w:tcPr>
            <w:tcW w:w="3660" w:type="dxa"/>
            <w:vAlign w:val="top"/>
          </w:tcPr>
          <w:p w14:paraId="5F7AECE6" w14:textId="77777777" w:rsidR="00AB0CCD" w:rsidRPr="007E4CEE" w:rsidRDefault="00AB0CCD" w:rsidP="00B7717F">
            <w:pPr>
              <w:pStyle w:val="BodyText"/>
            </w:pPr>
          </w:p>
        </w:tc>
        <w:tc>
          <w:tcPr>
            <w:tcW w:w="3364" w:type="dxa"/>
            <w:vAlign w:val="top"/>
          </w:tcPr>
          <w:p w14:paraId="09DF0F6C" w14:textId="77777777" w:rsidR="00AB0CCD" w:rsidRPr="007E4CEE" w:rsidRDefault="00AB0CCD" w:rsidP="00B7717F">
            <w:pPr>
              <w:pStyle w:val="BodyText"/>
            </w:pPr>
            <w:r w:rsidRPr="007E4CEE">
              <w:t>Essential</w:t>
            </w:r>
          </w:p>
        </w:tc>
        <w:tc>
          <w:tcPr>
            <w:tcW w:w="3608" w:type="dxa"/>
            <w:vAlign w:val="top"/>
          </w:tcPr>
          <w:p w14:paraId="4D5F49DF" w14:textId="77777777" w:rsidR="00AB0CCD" w:rsidRPr="007E4CEE" w:rsidRDefault="00AB0CCD" w:rsidP="00B7717F">
            <w:pPr>
              <w:pStyle w:val="BodyText"/>
            </w:pPr>
            <w:r w:rsidRPr="007E4CEE">
              <w:t>Desirable</w:t>
            </w:r>
          </w:p>
        </w:tc>
      </w:tr>
      <w:tr w:rsidR="00AB0CCD" w:rsidRPr="007E4CEE" w14:paraId="2BDE886C" w14:textId="77777777" w:rsidTr="00B7717F">
        <w:trPr>
          <w:cnfStyle w:val="000000100000" w:firstRow="0" w:lastRow="0" w:firstColumn="0" w:lastColumn="0" w:oddVBand="0" w:evenVBand="0" w:oddHBand="1" w:evenHBand="0" w:firstRowFirstColumn="0" w:firstRowLastColumn="0" w:lastRowFirstColumn="0" w:lastRowLastColumn="0"/>
        </w:trPr>
        <w:tc>
          <w:tcPr>
            <w:tcW w:w="3660" w:type="dxa"/>
            <w:vAlign w:val="top"/>
          </w:tcPr>
          <w:p w14:paraId="694ADC0C" w14:textId="77777777" w:rsidR="00AB0CCD" w:rsidRPr="007E4CEE" w:rsidRDefault="00AB0CCD" w:rsidP="00B7717F">
            <w:pPr>
              <w:pStyle w:val="Heading1"/>
              <w:outlineLvl w:val="0"/>
              <w:rPr>
                <w:szCs w:val="22"/>
              </w:rPr>
            </w:pPr>
            <w:r w:rsidRPr="007E4CEE">
              <w:rPr>
                <w:szCs w:val="22"/>
              </w:rPr>
              <w:t>Education/Qualifications</w:t>
            </w:r>
          </w:p>
          <w:p w14:paraId="77E8981D" w14:textId="77777777" w:rsidR="00AB0CCD" w:rsidRPr="007E4CEE" w:rsidRDefault="00AB0CCD" w:rsidP="00B7717F">
            <w:pPr>
              <w:pStyle w:val="BodyText"/>
            </w:pPr>
            <w:r w:rsidRPr="007E4CEE">
              <w:t>Academic, technical and professional education and training</w:t>
            </w:r>
          </w:p>
        </w:tc>
        <w:tc>
          <w:tcPr>
            <w:tcW w:w="3364" w:type="dxa"/>
            <w:vAlign w:val="top"/>
          </w:tcPr>
          <w:p w14:paraId="05F8E61E" w14:textId="77777777" w:rsidR="005836B8" w:rsidRPr="005836B8" w:rsidRDefault="00AB0CCD" w:rsidP="00B7717F">
            <w:pPr>
              <w:pStyle w:val="ListParagraph"/>
              <w:numPr>
                <w:ilvl w:val="0"/>
                <w:numId w:val="14"/>
              </w:numPr>
            </w:pPr>
            <w:r w:rsidRPr="005836B8">
              <w:t>Specialist training including MRCOG or equivalent</w:t>
            </w:r>
          </w:p>
          <w:p w14:paraId="48888E7C" w14:textId="6053B2A2" w:rsidR="00AB0CCD" w:rsidRPr="005836B8" w:rsidRDefault="00AB0CCD" w:rsidP="00B7717F">
            <w:pPr>
              <w:pStyle w:val="ListParagraph"/>
              <w:numPr>
                <w:ilvl w:val="0"/>
                <w:numId w:val="14"/>
              </w:numPr>
            </w:pPr>
            <w:r w:rsidRPr="005836B8">
              <w:t>GMC registration</w:t>
            </w:r>
          </w:p>
          <w:p w14:paraId="39CF0F60" w14:textId="77777777" w:rsidR="00AB0CCD" w:rsidRPr="007E4CEE" w:rsidRDefault="00AB0CCD" w:rsidP="00B7717F"/>
        </w:tc>
        <w:tc>
          <w:tcPr>
            <w:tcW w:w="3608" w:type="dxa"/>
            <w:vAlign w:val="top"/>
          </w:tcPr>
          <w:p w14:paraId="578DB808" w14:textId="77777777" w:rsidR="00AB0CCD" w:rsidRPr="007E4CEE" w:rsidRDefault="00AB0CCD" w:rsidP="00B7717F">
            <w:pPr>
              <w:ind w:left="-461"/>
            </w:pPr>
          </w:p>
          <w:p w14:paraId="72D9E2CB" w14:textId="77777777" w:rsidR="00AB0CCD" w:rsidRPr="007E4CEE" w:rsidRDefault="00AB0CCD" w:rsidP="00B7717F"/>
        </w:tc>
      </w:tr>
      <w:tr w:rsidR="00AB0CCD" w:rsidRPr="007E4CEE" w14:paraId="2982DD15" w14:textId="77777777" w:rsidTr="00B7717F">
        <w:tc>
          <w:tcPr>
            <w:tcW w:w="3660" w:type="dxa"/>
            <w:vAlign w:val="top"/>
          </w:tcPr>
          <w:p w14:paraId="132468AF" w14:textId="77777777" w:rsidR="00AB0CCD" w:rsidRPr="007E4CEE" w:rsidRDefault="00AB0CCD" w:rsidP="00B7717F">
            <w:pPr>
              <w:pStyle w:val="Heading1"/>
              <w:outlineLvl w:val="0"/>
              <w:rPr>
                <w:szCs w:val="22"/>
              </w:rPr>
            </w:pPr>
            <w:r w:rsidRPr="007E4CEE">
              <w:rPr>
                <w:szCs w:val="22"/>
              </w:rPr>
              <w:t>Work and Other relevant experience (including training)</w:t>
            </w:r>
          </w:p>
          <w:p w14:paraId="76D0C60E" w14:textId="77777777" w:rsidR="00AB0CCD" w:rsidRPr="007E4CEE" w:rsidRDefault="00AB0CCD" w:rsidP="00B7717F">
            <w:pPr>
              <w:pStyle w:val="BodyText"/>
            </w:pPr>
            <w:proofErr w:type="spellStart"/>
            <w:r w:rsidRPr="007E4CEE">
              <w:t>eg</w:t>
            </w:r>
            <w:proofErr w:type="spellEnd"/>
            <w:r w:rsidRPr="007E4CEE">
              <w:t xml:space="preserve"> Specialist knowledge, levels of experience, supervisory experience, research</w:t>
            </w:r>
          </w:p>
        </w:tc>
        <w:tc>
          <w:tcPr>
            <w:tcW w:w="3364" w:type="dxa"/>
            <w:vAlign w:val="top"/>
          </w:tcPr>
          <w:p w14:paraId="53803256" w14:textId="77777777" w:rsidR="00AB0CCD" w:rsidRPr="005836B8" w:rsidRDefault="00AB0CCD" w:rsidP="00B7717F">
            <w:pPr>
              <w:pStyle w:val="ListParagraph"/>
              <w:numPr>
                <w:ilvl w:val="0"/>
                <w:numId w:val="13"/>
              </w:numPr>
            </w:pPr>
            <w:r w:rsidRPr="005836B8">
              <w:t>Sound clinical experience of Obstetrics &amp; Gynaecology</w:t>
            </w:r>
          </w:p>
          <w:p w14:paraId="7817EAC0" w14:textId="77777777" w:rsidR="00AB0CCD" w:rsidRPr="005836B8" w:rsidRDefault="00AB0CCD" w:rsidP="00B7717F">
            <w:pPr>
              <w:pStyle w:val="ListParagraph"/>
              <w:numPr>
                <w:ilvl w:val="0"/>
                <w:numId w:val="13"/>
              </w:numPr>
            </w:pPr>
            <w:r w:rsidRPr="005836B8">
              <w:t xml:space="preserve">Strong commitment to research </w:t>
            </w:r>
          </w:p>
          <w:p w14:paraId="3358C215" w14:textId="77777777" w:rsidR="00AB0CCD" w:rsidRPr="005836B8" w:rsidRDefault="00AB0CCD" w:rsidP="00B7717F">
            <w:pPr>
              <w:pStyle w:val="ListParagraph"/>
              <w:numPr>
                <w:ilvl w:val="0"/>
                <w:numId w:val="13"/>
              </w:numPr>
            </w:pPr>
            <w:r w:rsidRPr="005836B8">
              <w:t xml:space="preserve">Must have completed specialist training or equivalent up until ST 5 in Obstetrics and Gynaecology </w:t>
            </w:r>
          </w:p>
          <w:p w14:paraId="6F1A60D0" w14:textId="77777777" w:rsidR="00AB0CCD" w:rsidRPr="007E4CEE" w:rsidRDefault="00AB0CCD" w:rsidP="00B7717F"/>
        </w:tc>
        <w:tc>
          <w:tcPr>
            <w:tcW w:w="3608" w:type="dxa"/>
            <w:vAlign w:val="top"/>
          </w:tcPr>
          <w:p w14:paraId="5D556E23" w14:textId="77777777" w:rsidR="00AB0CCD" w:rsidRPr="005836B8" w:rsidRDefault="00AB0CCD" w:rsidP="00B7717F">
            <w:pPr>
              <w:pStyle w:val="ListParagraph"/>
              <w:numPr>
                <w:ilvl w:val="0"/>
                <w:numId w:val="13"/>
              </w:numPr>
            </w:pPr>
            <w:r w:rsidRPr="005836B8">
              <w:t>Working knowledge of computer software e.g. Microsoft Office, SPSS, Reference Manager</w:t>
            </w:r>
          </w:p>
          <w:p w14:paraId="316F281B" w14:textId="77777777" w:rsidR="00AB0CCD" w:rsidRPr="005836B8" w:rsidRDefault="00AB0CCD" w:rsidP="00B7717F">
            <w:pPr>
              <w:pStyle w:val="ListParagraph"/>
              <w:numPr>
                <w:ilvl w:val="0"/>
                <w:numId w:val="13"/>
              </w:numPr>
            </w:pPr>
            <w:r w:rsidRPr="005836B8">
              <w:t>Previous research experience</w:t>
            </w:r>
          </w:p>
          <w:p w14:paraId="10626329" w14:textId="77777777" w:rsidR="00AB0CCD" w:rsidRPr="005836B8" w:rsidRDefault="00AB0CCD" w:rsidP="00B7717F">
            <w:pPr>
              <w:pStyle w:val="ListParagraph"/>
              <w:numPr>
                <w:ilvl w:val="0"/>
                <w:numId w:val="13"/>
              </w:numPr>
            </w:pPr>
            <w:r w:rsidRPr="005836B8">
              <w:t>Previous experience of infertility management including vaginal ultrasound skills</w:t>
            </w:r>
          </w:p>
        </w:tc>
      </w:tr>
      <w:tr w:rsidR="00AB0CCD" w:rsidRPr="007E4CEE" w14:paraId="6E46D4C9" w14:textId="77777777" w:rsidTr="00B7717F">
        <w:trPr>
          <w:cnfStyle w:val="000000100000" w:firstRow="0" w:lastRow="0" w:firstColumn="0" w:lastColumn="0" w:oddVBand="0" w:evenVBand="0" w:oddHBand="1" w:evenHBand="0" w:firstRowFirstColumn="0" w:firstRowLastColumn="0" w:lastRowFirstColumn="0" w:lastRowLastColumn="0"/>
        </w:trPr>
        <w:tc>
          <w:tcPr>
            <w:tcW w:w="3660" w:type="dxa"/>
            <w:vAlign w:val="top"/>
          </w:tcPr>
          <w:p w14:paraId="1C684985" w14:textId="77777777" w:rsidR="00AB0CCD" w:rsidRPr="007E4CEE" w:rsidRDefault="00AB0CCD" w:rsidP="00B7717F">
            <w:pPr>
              <w:pStyle w:val="Heading1"/>
              <w:outlineLvl w:val="0"/>
              <w:rPr>
                <w:szCs w:val="22"/>
              </w:rPr>
            </w:pPr>
            <w:r w:rsidRPr="007E4CEE">
              <w:rPr>
                <w:szCs w:val="22"/>
              </w:rPr>
              <w:t>Personal qualities and abilities</w:t>
            </w:r>
          </w:p>
          <w:p w14:paraId="67D93374" w14:textId="77777777" w:rsidR="00AB0CCD" w:rsidRPr="007E4CEE" w:rsidRDefault="00AB0CCD" w:rsidP="00B7717F">
            <w:pPr>
              <w:pStyle w:val="BodyText"/>
            </w:pPr>
            <w:proofErr w:type="spellStart"/>
            <w:r w:rsidRPr="007E4CEE">
              <w:t>eg</w:t>
            </w:r>
            <w:proofErr w:type="spellEnd"/>
            <w:r w:rsidRPr="007E4CEE">
              <w:t xml:space="preserve"> initiative, leadership, ability to work on own or with others, communication skills</w:t>
            </w:r>
          </w:p>
        </w:tc>
        <w:tc>
          <w:tcPr>
            <w:tcW w:w="3364" w:type="dxa"/>
            <w:vAlign w:val="top"/>
          </w:tcPr>
          <w:p w14:paraId="1297D591" w14:textId="77777777" w:rsidR="00AB0CCD" w:rsidRPr="007E4CEE" w:rsidRDefault="00AB0CCD" w:rsidP="00B7717F">
            <w:pPr>
              <w:pStyle w:val="ListParagraph"/>
              <w:numPr>
                <w:ilvl w:val="0"/>
                <w:numId w:val="13"/>
              </w:numPr>
            </w:pPr>
            <w:r w:rsidRPr="007E4CEE">
              <w:t>Excellent communication skills, both written and oral</w:t>
            </w:r>
          </w:p>
          <w:p w14:paraId="65E8C8C8" w14:textId="77777777" w:rsidR="00AB0CCD" w:rsidRPr="007E4CEE" w:rsidRDefault="00AB0CCD" w:rsidP="00B7717F">
            <w:pPr>
              <w:pStyle w:val="ListParagraph"/>
              <w:numPr>
                <w:ilvl w:val="0"/>
                <w:numId w:val="13"/>
              </w:numPr>
            </w:pPr>
            <w:r w:rsidRPr="007E4CEE">
              <w:t>Ability to work independently or as part of a team</w:t>
            </w:r>
          </w:p>
        </w:tc>
        <w:tc>
          <w:tcPr>
            <w:tcW w:w="3608" w:type="dxa"/>
            <w:vAlign w:val="top"/>
          </w:tcPr>
          <w:p w14:paraId="2E6B87D5" w14:textId="77777777" w:rsidR="00AB0CCD" w:rsidRPr="007E4CEE" w:rsidRDefault="00AB0CCD" w:rsidP="00B7717F">
            <w:pPr>
              <w:pStyle w:val="ListBullet"/>
              <w:numPr>
                <w:ilvl w:val="0"/>
                <w:numId w:val="0"/>
              </w:numPr>
              <w:ind w:left="360"/>
              <w:rPr>
                <w:sz w:val="22"/>
                <w:szCs w:val="22"/>
              </w:rPr>
            </w:pPr>
          </w:p>
        </w:tc>
      </w:tr>
      <w:tr w:rsidR="00AB0CCD" w:rsidRPr="007E4CEE" w14:paraId="7793DA15" w14:textId="77777777" w:rsidTr="00B7717F">
        <w:tc>
          <w:tcPr>
            <w:tcW w:w="3660" w:type="dxa"/>
            <w:vAlign w:val="top"/>
          </w:tcPr>
          <w:p w14:paraId="2E5E1E21" w14:textId="77777777" w:rsidR="00AB0CCD" w:rsidRPr="007E4CEE" w:rsidRDefault="00AB0CCD" w:rsidP="00B7717F">
            <w:pPr>
              <w:pStyle w:val="Heading1"/>
              <w:outlineLvl w:val="0"/>
              <w:rPr>
                <w:szCs w:val="22"/>
              </w:rPr>
            </w:pPr>
            <w:r w:rsidRPr="007E4CEE">
              <w:rPr>
                <w:szCs w:val="22"/>
              </w:rPr>
              <w:t>Other</w:t>
            </w:r>
          </w:p>
          <w:p w14:paraId="6BB69C3F" w14:textId="77777777" w:rsidR="00AB0CCD" w:rsidRPr="007E4CEE" w:rsidRDefault="00AB0CCD" w:rsidP="00B7717F">
            <w:proofErr w:type="spellStart"/>
            <w:r w:rsidRPr="007E4CEE">
              <w:t>eg</w:t>
            </w:r>
            <w:proofErr w:type="spellEnd"/>
            <w:r w:rsidRPr="007E4CEE">
              <w:t xml:space="preserve"> special circumstances (if any) appropriate to the role such as unsocial hours, travelling, Gaelic language requirements etc.</w:t>
            </w:r>
          </w:p>
        </w:tc>
        <w:tc>
          <w:tcPr>
            <w:tcW w:w="3364" w:type="dxa"/>
            <w:vAlign w:val="top"/>
          </w:tcPr>
          <w:p w14:paraId="579508EF" w14:textId="3EE6DCB6" w:rsidR="00AB0CCD" w:rsidRPr="007E4CEE" w:rsidRDefault="00AB0CCD" w:rsidP="00B7717F">
            <w:pPr>
              <w:pStyle w:val="ListParagraph"/>
              <w:numPr>
                <w:ilvl w:val="0"/>
                <w:numId w:val="13"/>
              </w:numPr>
              <w:rPr>
                <w:i/>
              </w:rPr>
            </w:pPr>
            <w:r w:rsidRPr="00613198">
              <w:t>Must be able to participate in weekend on</w:t>
            </w:r>
            <w:r w:rsidR="00613198" w:rsidRPr="00B7717F">
              <w:t xml:space="preserve"> ACRM</w:t>
            </w:r>
            <w:r w:rsidRPr="00613198">
              <w:t xml:space="preserve"> call rota</w:t>
            </w:r>
            <w:r w:rsidR="00613198" w:rsidRPr="00B7717F">
              <w:t xml:space="preserve"> and Obstetrics &amp; Gynaecology rota</w:t>
            </w:r>
          </w:p>
        </w:tc>
        <w:tc>
          <w:tcPr>
            <w:tcW w:w="3608" w:type="dxa"/>
            <w:vAlign w:val="top"/>
          </w:tcPr>
          <w:p w14:paraId="0B848FF8" w14:textId="77777777" w:rsidR="00AB0CCD" w:rsidRPr="007E4CEE" w:rsidRDefault="00AB0CCD" w:rsidP="00B7717F">
            <w:pPr>
              <w:pStyle w:val="ListBullet"/>
              <w:numPr>
                <w:ilvl w:val="0"/>
                <w:numId w:val="0"/>
              </w:numPr>
              <w:ind w:left="360"/>
              <w:rPr>
                <w:sz w:val="22"/>
                <w:szCs w:val="22"/>
              </w:rPr>
            </w:pPr>
          </w:p>
        </w:tc>
      </w:tr>
    </w:tbl>
    <w:p w14:paraId="2B51759C" w14:textId="6F199BBD" w:rsidR="00AB0CCD" w:rsidRDefault="00AB0CCD" w:rsidP="00724E9E">
      <w:pPr>
        <w:rPr>
          <w:rFonts w:ascii="Arial" w:hAnsi="Arial" w:cs="Arial"/>
          <w:sz w:val="24"/>
          <w:szCs w:val="24"/>
        </w:rPr>
      </w:pPr>
    </w:p>
    <w:p w14:paraId="44789919" w14:textId="61961C3C" w:rsidR="00AB0CCD" w:rsidRDefault="00AB0CCD" w:rsidP="00724E9E">
      <w:pPr>
        <w:rPr>
          <w:rFonts w:ascii="Arial" w:hAnsi="Arial" w:cs="Arial"/>
          <w:sz w:val="24"/>
          <w:szCs w:val="24"/>
        </w:rPr>
      </w:pPr>
    </w:p>
    <w:p w14:paraId="0BBC8146" w14:textId="77777777" w:rsidR="00B26C68" w:rsidRDefault="00B26C68" w:rsidP="00724E9E">
      <w:pPr>
        <w:rPr>
          <w:rFonts w:ascii="Arial" w:hAnsi="Arial" w:cs="Arial"/>
          <w:sz w:val="24"/>
          <w:szCs w:val="24"/>
        </w:rPr>
      </w:pPr>
    </w:p>
    <w:p w14:paraId="59B81326" w14:textId="77777777" w:rsidR="00B26C68" w:rsidRDefault="00B26C68" w:rsidP="00724E9E">
      <w:pPr>
        <w:rPr>
          <w:rFonts w:ascii="Arial" w:hAnsi="Arial" w:cs="Arial"/>
          <w:sz w:val="24"/>
          <w:szCs w:val="24"/>
        </w:rPr>
      </w:pPr>
    </w:p>
    <w:p w14:paraId="05C385E7" w14:textId="77777777" w:rsidR="00B26C68" w:rsidRDefault="00B26C68" w:rsidP="00724E9E">
      <w:pPr>
        <w:rPr>
          <w:rFonts w:ascii="Arial" w:hAnsi="Arial" w:cs="Arial"/>
          <w:sz w:val="24"/>
          <w:szCs w:val="24"/>
        </w:rPr>
      </w:pPr>
    </w:p>
    <w:p w14:paraId="56C626ED" w14:textId="585F008A" w:rsidR="00AB0CCD" w:rsidRDefault="000D7B6F" w:rsidP="00724E9E">
      <w:pPr>
        <w:rPr>
          <w:rFonts w:ascii="Arial" w:hAnsi="Arial" w:cs="Arial"/>
          <w:sz w:val="24"/>
          <w:szCs w:val="24"/>
        </w:rPr>
      </w:pPr>
      <w:r>
        <w:rPr>
          <w:rFonts w:ascii="Arial" w:hAnsi="Arial" w:cs="Arial"/>
          <w:sz w:val="24"/>
          <w:szCs w:val="24"/>
        </w:rPr>
        <w:t xml:space="preserve">Model Weekly Job plan </w:t>
      </w:r>
    </w:p>
    <w:p w14:paraId="4FA48D24" w14:textId="76C78434" w:rsidR="000D7B6F" w:rsidRDefault="000D7B6F" w:rsidP="00724E9E">
      <w:pPr>
        <w:rPr>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0D7B6F" w14:paraId="0CB7550A" w14:textId="77777777" w:rsidTr="000D7B6F">
        <w:tc>
          <w:tcPr>
            <w:tcW w:w="3005" w:type="dxa"/>
          </w:tcPr>
          <w:p w14:paraId="16DCD012" w14:textId="35A7CC75" w:rsidR="000D7B6F" w:rsidRDefault="000D7B6F" w:rsidP="00724E9E">
            <w:pPr>
              <w:rPr>
                <w:rFonts w:ascii="Arial" w:hAnsi="Arial" w:cs="Arial"/>
                <w:sz w:val="24"/>
                <w:szCs w:val="24"/>
              </w:rPr>
            </w:pPr>
          </w:p>
        </w:tc>
        <w:tc>
          <w:tcPr>
            <w:tcW w:w="3005" w:type="dxa"/>
          </w:tcPr>
          <w:p w14:paraId="30270048" w14:textId="77777777" w:rsidR="000D7B6F" w:rsidRDefault="000D7B6F" w:rsidP="00724E9E">
            <w:pPr>
              <w:rPr>
                <w:rFonts w:ascii="Arial" w:hAnsi="Arial" w:cs="Arial"/>
                <w:sz w:val="24"/>
                <w:szCs w:val="24"/>
              </w:rPr>
            </w:pPr>
          </w:p>
        </w:tc>
        <w:tc>
          <w:tcPr>
            <w:tcW w:w="3006" w:type="dxa"/>
          </w:tcPr>
          <w:p w14:paraId="63429768" w14:textId="77777777" w:rsidR="000D7B6F" w:rsidRDefault="000D7B6F" w:rsidP="00724E9E">
            <w:pPr>
              <w:rPr>
                <w:rFonts w:ascii="Arial" w:hAnsi="Arial" w:cs="Arial"/>
                <w:sz w:val="24"/>
                <w:szCs w:val="24"/>
              </w:rPr>
            </w:pPr>
          </w:p>
        </w:tc>
      </w:tr>
      <w:tr w:rsidR="000D7B6F" w14:paraId="65B323CB" w14:textId="77777777" w:rsidTr="000D7B6F">
        <w:tc>
          <w:tcPr>
            <w:tcW w:w="3005" w:type="dxa"/>
          </w:tcPr>
          <w:p w14:paraId="70461574" w14:textId="452540EE" w:rsidR="000D7B6F" w:rsidRDefault="000D7B6F" w:rsidP="00724E9E">
            <w:pPr>
              <w:rPr>
                <w:rFonts w:ascii="Arial" w:hAnsi="Arial" w:cs="Arial"/>
                <w:sz w:val="24"/>
                <w:szCs w:val="24"/>
              </w:rPr>
            </w:pPr>
            <w:r>
              <w:rPr>
                <w:rFonts w:ascii="Arial" w:hAnsi="Arial" w:cs="Arial"/>
                <w:sz w:val="24"/>
                <w:szCs w:val="24"/>
              </w:rPr>
              <w:t xml:space="preserve">Monday </w:t>
            </w:r>
          </w:p>
        </w:tc>
        <w:tc>
          <w:tcPr>
            <w:tcW w:w="3005" w:type="dxa"/>
          </w:tcPr>
          <w:p w14:paraId="4BB20584" w14:textId="020ED426" w:rsidR="000D7B6F" w:rsidRDefault="000D7B6F" w:rsidP="00724E9E">
            <w:pPr>
              <w:rPr>
                <w:rFonts w:ascii="Arial" w:hAnsi="Arial" w:cs="Arial"/>
                <w:sz w:val="24"/>
                <w:szCs w:val="24"/>
              </w:rPr>
            </w:pPr>
            <w:r>
              <w:rPr>
                <w:rFonts w:ascii="Arial" w:hAnsi="Arial" w:cs="Arial"/>
                <w:sz w:val="24"/>
                <w:szCs w:val="24"/>
              </w:rPr>
              <w:t xml:space="preserve">IVF theatre </w:t>
            </w:r>
          </w:p>
        </w:tc>
        <w:tc>
          <w:tcPr>
            <w:tcW w:w="3006" w:type="dxa"/>
          </w:tcPr>
          <w:p w14:paraId="078A74E5" w14:textId="0C146DE3" w:rsidR="000D7B6F" w:rsidRDefault="000D7B6F" w:rsidP="00724E9E">
            <w:pPr>
              <w:rPr>
                <w:rFonts w:ascii="Arial" w:hAnsi="Arial" w:cs="Arial"/>
                <w:sz w:val="24"/>
                <w:szCs w:val="24"/>
              </w:rPr>
            </w:pPr>
            <w:r>
              <w:rPr>
                <w:rFonts w:ascii="Arial" w:hAnsi="Arial" w:cs="Arial"/>
                <w:sz w:val="24"/>
                <w:szCs w:val="24"/>
              </w:rPr>
              <w:t xml:space="preserve">Clinic </w:t>
            </w:r>
          </w:p>
        </w:tc>
      </w:tr>
      <w:tr w:rsidR="000D7B6F" w14:paraId="00FEA053" w14:textId="77777777" w:rsidTr="000D7B6F">
        <w:tc>
          <w:tcPr>
            <w:tcW w:w="3005" w:type="dxa"/>
          </w:tcPr>
          <w:p w14:paraId="24712233" w14:textId="7BAA2CC5" w:rsidR="000D7B6F" w:rsidRDefault="000D7B6F" w:rsidP="00724E9E">
            <w:pPr>
              <w:rPr>
                <w:rFonts w:ascii="Arial" w:hAnsi="Arial" w:cs="Arial"/>
                <w:sz w:val="24"/>
                <w:szCs w:val="24"/>
              </w:rPr>
            </w:pPr>
            <w:r>
              <w:rPr>
                <w:rFonts w:ascii="Arial" w:hAnsi="Arial" w:cs="Arial"/>
                <w:sz w:val="24"/>
                <w:szCs w:val="24"/>
              </w:rPr>
              <w:t xml:space="preserve">Tuesday </w:t>
            </w:r>
          </w:p>
        </w:tc>
        <w:tc>
          <w:tcPr>
            <w:tcW w:w="3005" w:type="dxa"/>
          </w:tcPr>
          <w:p w14:paraId="2339D73F" w14:textId="009922DC" w:rsidR="000D7B6F" w:rsidRDefault="000D7B6F" w:rsidP="00724E9E">
            <w:pPr>
              <w:rPr>
                <w:rFonts w:ascii="Arial" w:hAnsi="Arial" w:cs="Arial"/>
                <w:sz w:val="24"/>
                <w:szCs w:val="24"/>
              </w:rPr>
            </w:pPr>
            <w:r>
              <w:rPr>
                <w:rFonts w:ascii="Arial" w:hAnsi="Arial" w:cs="Arial"/>
                <w:sz w:val="24"/>
                <w:szCs w:val="24"/>
              </w:rPr>
              <w:t xml:space="preserve">Research </w:t>
            </w:r>
          </w:p>
        </w:tc>
        <w:tc>
          <w:tcPr>
            <w:tcW w:w="3006" w:type="dxa"/>
          </w:tcPr>
          <w:p w14:paraId="7D0341C2" w14:textId="5F14128B" w:rsidR="000D7B6F" w:rsidRDefault="000D7B6F" w:rsidP="00724E9E">
            <w:pPr>
              <w:rPr>
                <w:rFonts w:ascii="Arial" w:hAnsi="Arial" w:cs="Arial"/>
                <w:sz w:val="24"/>
                <w:szCs w:val="24"/>
              </w:rPr>
            </w:pPr>
            <w:r>
              <w:rPr>
                <w:rFonts w:ascii="Arial" w:hAnsi="Arial" w:cs="Arial"/>
                <w:sz w:val="24"/>
                <w:szCs w:val="24"/>
              </w:rPr>
              <w:t>Research</w:t>
            </w:r>
          </w:p>
        </w:tc>
      </w:tr>
      <w:tr w:rsidR="000D7B6F" w14:paraId="3F34B3BA" w14:textId="77777777" w:rsidTr="000D7B6F">
        <w:tc>
          <w:tcPr>
            <w:tcW w:w="3005" w:type="dxa"/>
          </w:tcPr>
          <w:p w14:paraId="4359328B" w14:textId="32A27254" w:rsidR="000D7B6F" w:rsidRDefault="000D7B6F" w:rsidP="00724E9E">
            <w:pPr>
              <w:rPr>
                <w:rFonts w:ascii="Arial" w:hAnsi="Arial" w:cs="Arial"/>
                <w:sz w:val="24"/>
                <w:szCs w:val="24"/>
              </w:rPr>
            </w:pPr>
            <w:r>
              <w:rPr>
                <w:rFonts w:ascii="Arial" w:hAnsi="Arial" w:cs="Arial"/>
                <w:sz w:val="24"/>
                <w:szCs w:val="24"/>
              </w:rPr>
              <w:t xml:space="preserve">Wednesday </w:t>
            </w:r>
          </w:p>
        </w:tc>
        <w:tc>
          <w:tcPr>
            <w:tcW w:w="3005" w:type="dxa"/>
          </w:tcPr>
          <w:p w14:paraId="4FF4E6A6" w14:textId="7BEE4F29" w:rsidR="000D7B6F" w:rsidRDefault="000D7B6F" w:rsidP="00724E9E">
            <w:pPr>
              <w:rPr>
                <w:rFonts w:ascii="Arial" w:hAnsi="Arial" w:cs="Arial"/>
                <w:sz w:val="24"/>
                <w:szCs w:val="24"/>
              </w:rPr>
            </w:pPr>
            <w:r>
              <w:rPr>
                <w:rFonts w:ascii="Arial" w:hAnsi="Arial" w:cs="Arial"/>
                <w:sz w:val="24"/>
                <w:szCs w:val="24"/>
              </w:rPr>
              <w:t xml:space="preserve">Clinic/ Admin  </w:t>
            </w:r>
          </w:p>
        </w:tc>
        <w:tc>
          <w:tcPr>
            <w:tcW w:w="3006" w:type="dxa"/>
          </w:tcPr>
          <w:p w14:paraId="01413FAE" w14:textId="2E18F971" w:rsidR="000D7B6F" w:rsidRDefault="000D7B6F" w:rsidP="00724E9E">
            <w:pPr>
              <w:rPr>
                <w:rFonts w:ascii="Arial" w:hAnsi="Arial" w:cs="Arial"/>
                <w:sz w:val="24"/>
                <w:szCs w:val="24"/>
              </w:rPr>
            </w:pPr>
            <w:r>
              <w:rPr>
                <w:rFonts w:ascii="Arial" w:hAnsi="Arial" w:cs="Arial"/>
                <w:sz w:val="24"/>
                <w:szCs w:val="24"/>
              </w:rPr>
              <w:t xml:space="preserve">Research </w:t>
            </w:r>
          </w:p>
        </w:tc>
      </w:tr>
      <w:tr w:rsidR="000D7B6F" w14:paraId="58DEAC1A" w14:textId="77777777" w:rsidTr="000D7B6F">
        <w:tc>
          <w:tcPr>
            <w:tcW w:w="3005" w:type="dxa"/>
          </w:tcPr>
          <w:p w14:paraId="63DFC547" w14:textId="2077F2D3" w:rsidR="000D7B6F" w:rsidRDefault="000D7B6F" w:rsidP="00724E9E">
            <w:pPr>
              <w:rPr>
                <w:rFonts w:ascii="Arial" w:hAnsi="Arial" w:cs="Arial"/>
                <w:sz w:val="24"/>
                <w:szCs w:val="24"/>
              </w:rPr>
            </w:pPr>
            <w:r>
              <w:rPr>
                <w:rFonts w:ascii="Arial" w:hAnsi="Arial" w:cs="Arial"/>
                <w:sz w:val="24"/>
                <w:szCs w:val="24"/>
              </w:rPr>
              <w:t xml:space="preserve">Thursday </w:t>
            </w:r>
          </w:p>
        </w:tc>
        <w:tc>
          <w:tcPr>
            <w:tcW w:w="3005" w:type="dxa"/>
          </w:tcPr>
          <w:p w14:paraId="1AA030E0" w14:textId="449548ED" w:rsidR="000D7B6F" w:rsidRDefault="000D7B6F" w:rsidP="00724E9E">
            <w:pPr>
              <w:rPr>
                <w:rFonts w:ascii="Arial" w:hAnsi="Arial" w:cs="Arial"/>
                <w:sz w:val="24"/>
                <w:szCs w:val="24"/>
              </w:rPr>
            </w:pPr>
            <w:r>
              <w:rPr>
                <w:rFonts w:ascii="Arial" w:hAnsi="Arial" w:cs="Arial"/>
                <w:sz w:val="24"/>
                <w:szCs w:val="24"/>
              </w:rPr>
              <w:t>Reviews</w:t>
            </w:r>
          </w:p>
        </w:tc>
        <w:tc>
          <w:tcPr>
            <w:tcW w:w="3006" w:type="dxa"/>
          </w:tcPr>
          <w:p w14:paraId="0E7FD36D" w14:textId="6B52E4F7" w:rsidR="000D7B6F" w:rsidRDefault="000D7B6F" w:rsidP="00724E9E">
            <w:pPr>
              <w:rPr>
                <w:rFonts w:ascii="Arial" w:hAnsi="Arial" w:cs="Arial"/>
                <w:sz w:val="24"/>
                <w:szCs w:val="24"/>
              </w:rPr>
            </w:pPr>
            <w:r>
              <w:rPr>
                <w:rFonts w:ascii="Arial" w:hAnsi="Arial" w:cs="Arial"/>
                <w:sz w:val="24"/>
                <w:szCs w:val="24"/>
              </w:rPr>
              <w:t xml:space="preserve">Admin/ </w:t>
            </w:r>
            <w:proofErr w:type="spellStart"/>
            <w:r>
              <w:rPr>
                <w:rFonts w:ascii="Arial" w:hAnsi="Arial" w:cs="Arial"/>
                <w:sz w:val="24"/>
                <w:szCs w:val="24"/>
              </w:rPr>
              <w:t>HyCoSy</w:t>
            </w:r>
            <w:proofErr w:type="spellEnd"/>
          </w:p>
        </w:tc>
      </w:tr>
      <w:tr w:rsidR="000D7B6F" w14:paraId="4E9904FB" w14:textId="77777777" w:rsidTr="000D7B6F">
        <w:tc>
          <w:tcPr>
            <w:tcW w:w="3005" w:type="dxa"/>
          </w:tcPr>
          <w:p w14:paraId="5EA171E2" w14:textId="44E7CF84" w:rsidR="000D7B6F" w:rsidRDefault="000D7B6F" w:rsidP="00724E9E">
            <w:pPr>
              <w:rPr>
                <w:rFonts w:ascii="Arial" w:hAnsi="Arial" w:cs="Arial"/>
                <w:sz w:val="24"/>
                <w:szCs w:val="24"/>
              </w:rPr>
            </w:pPr>
            <w:r>
              <w:rPr>
                <w:rFonts w:ascii="Arial" w:hAnsi="Arial" w:cs="Arial"/>
                <w:sz w:val="24"/>
                <w:szCs w:val="24"/>
              </w:rPr>
              <w:t>Friday</w:t>
            </w:r>
          </w:p>
        </w:tc>
        <w:tc>
          <w:tcPr>
            <w:tcW w:w="3005" w:type="dxa"/>
          </w:tcPr>
          <w:p w14:paraId="729ADDBD" w14:textId="61FAB9B6" w:rsidR="000D7B6F" w:rsidRDefault="000D7B6F" w:rsidP="00724E9E">
            <w:pPr>
              <w:rPr>
                <w:rFonts w:ascii="Arial" w:hAnsi="Arial" w:cs="Arial"/>
                <w:sz w:val="24"/>
                <w:szCs w:val="24"/>
              </w:rPr>
            </w:pPr>
            <w:r>
              <w:rPr>
                <w:rFonts w:ascii="Arial" w:hAnsi="Arial" w:cs="Arial"/>
                <w:sz w:val="24"/>
                <w:szCs w:val="24"/>
              </w:rPr>
              <w:t xml:space="preserve">Clinic </w:t>
            </w:r>
          </w:p>
        </w:tc>
        <w:tc>
          <w:tcPr>
            <w:tcW w:w="3006" w:type="dxa"/>
          </w:tcPr>
          <w:p w14:paraId="3A39986B" w14:textId="17C38F95" w:rsidR="000D7B6F" w:rsidRDefault="000D7B6F" w:rsidP="00724E9E">
            <w:pPr>
              <w:rPr>
                <w:rFonts w:ascii="Arial" w:hAnsi="Arial" w:cs="Arial"/>
                <w:sz w:val="24"/>
                <w:szCs w:val="24"/>
              </w:rPr>
            </w:pPr>
            <w:r>
              <w:rPr>
                <w:rFonts w:ascii="Arial" w:hAnsi="Arial" w:cs="Arial"/>
                <w:sz w:val="24"/>
                <w:szCs w:val="24"/>
              </w:rPr>
              <w:t>MDT/CME/Research</w:t>
            </w:r>
          </w:p>
        </w:tc>
      </w:tr>
    </w:tbl>
    <w:p w14:paraId="5F27AED5" w14:textId="77777777" w:rsidR="000D7B6F" w:rsidRDefault="000D7B6F" w:rsidP="00724E9E">
      <w:pPr>
        <w:rPr>
          <w:rFonts w:ascii="Arial" w:hAnsi="Arial" w:cs="Arial"/>
          <w:sz w:val="24"/>
          <w:szCs w:val="24"/>
        </w:rPr>
      </w:pPr>
    </w:p>
    <w:p w14:paraId="7126915B" w14:textId="6FA33549" w:rsidR="00AB0CCD" w:rsidRDefault="00AB0CCD" w:rsidP="00724E9E">
      <w:pPr>
        <w:rPr>
          <w:rFonts w:ascii="Arial" w:hAnsi="Arial" w:cs="Arial"/>
          <w:sz w:val="24"/>
          <w:szCs w:val="24"/>
        </w:rPr>
      </w:pPr>
    </w:p>
    <w:p w14:paraId="63401AA4" w14:textId="2D4AFFCA" w:rsidR="00AB0CCD" w:rsidRDefault="00AB0CCD" w:rsidP="00724E9E">
      <w:pPr>
        <w:rPr>
          <w:rFonts w:ascii="Arial" w:hAnsi="Arial" w:cs="Arial"/>
          <w:sz w:val="24"/>
          <w:szCs w:val="24"/>
        </w:rPr>
      </w:pPr>
    </w:p>
    <w:p w14:paraId="3143A5AD" w14:textId="0B37A7A8" w:rsidR="00AB0CCD" w:rsidRDefault="00AB0CCD" w:rsidP="00724E9E">
      <w:pPr>
        <w:rPr>
          <w:rFonts w:ascii="Arial" w:hAnsi="Arial" w:cs="Arial"/>
          <w:sz w:val="24"/>
          <w:szCs w:val="24"/>
        </w:rPr>
      </w:pPr>
    </w:p>
    <w:p w14:paraId="71278848" w14:textId="14A43176" w:rsidR="00AB0CCD" w:rsidRDefault="00AB0CCD" w:rsidP="00724E9E">
      <w:pPr>
        <w:rPr>
          <w:rFonts w:ascii="Arial" w:hAnsi="Arial" w:cs="Arial"/>
          <w:sz w:val="24"/>
          <w:szCs w:val="24"/>
        </w:rPr>
      </w:pPr>
    </w:p>
    <w:p w14:paraId="7A0A46B8" w14:textId="77777777" w:rsidR="00AB0CCD" w:rsidRDefault="00AB0CCD" w:rsidP="00724E9E">
      <w:pPr>
        <w:rPr>
          <w:rFonts w:ascii="Arial" w:hAnsi="Arial" w:cs="Arial"/>
          <w:sz w:val="24"/>
          <w:szCs w:val="24"/>
        </w:rPr>
      </w:pPr>
    </w:p>
    <w:p w14:paraId="31D0C509" w14:textId="77777777" w:rsidR="008E73D5" w:rsidRDefault="008E73D5" w:rsidP="00724E9E">
      <w:pPr>
        <w:rPr>
          <w:rFonts w:ascii="Arial" w:hAnsi="Arial" w:cs="Arial"/>
          <w:sz w:val="24"/>
          <w:szCs w:val="24"/>
        </w:rPr>
      </w:pPr>
    </w:p>
    <w:p w14:paraId="3123A64A" w14:textId="77777777" w:rsidR="008E73D5" w:rsidRDefault="008E73D5" w:rsidP="00724E9E">
      <w:pPr>
        <w:rPr>
          <w:rFonts w:ascii="Arial" w:hAnsi="Arial" w:cs="Arial"/>
          <w:sz w:val="24"/>
          <w:szCs w:val="24"/>
        </w:rPr>
      </w:pPr>
    </w:p>
    <w:sectPr w:rsidR="008E73D5" w:rsidSect="00451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Droid Serif">
    <w:altName w:val="Times New Roman"/>
    <w:charset w:val="00"/>
    <w:family w:val="roman"/>
    <w:pitch w:val="variable"/>
    <w:sig w:usb0="00000001" w:usb1="4000205B" w:usb2="00000028"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01AF8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E2C41EC"/>
    <w:multiLevelType w:val="hybridMultilevel"/>
    <w:tmpl w:val="6250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847FB"/>
    <w:multiLevelType w:val="multilevel"/>
    <w:tmpl w:val="608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30BBA"/>
    <w:multiLevelType w:val="hybridMultilevel"/>
    <w:tmpl w:val="1A78C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C47BC"/>
    <w:multiLevelType w:val="multilevel"/>
    <w:tmpl w:val="5AA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2446B"/>
    <w:multiLevelType w:val="singleLevel"/>
    <w:tmpl w:val="EA322EAA"/>
    <w:lvl w:ilvl="0">
      <w:start w:val="8"/>
      <w:numFmt w:val="decimal"/>
      <w:lvlText w:val="%1."/>
      <w:legacy w:legacy="1" w:legacySpace="0" w:legacyIndent="283"/>
      <w:lvlJc w:val="left"/>
      <w:pPr>
        <w:ind w:left="283" w:hanging="283"/>
      </w:pPr>
      <w:rPr>
        <w:rFonts w:cs="Times New Roman"/>
      </w:rPr>
    </w:lvl>
  </w:abstractNum>
  <w:abstractNum w:abstractNumId="7" w15:restartNumberingAfterBreak="0">
    <w:nsid w:val="388B6394"/>
    <w:multiLevelType w:val="hybridMultilevel"/>
    <w:tmpl w:val="1E16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85B6F"/>
    <w:multiLevelType w:val="singleLevel"/>
    <w:tmpl w:val="E3BAF3A6"/>
    <w:lvl w:ilvl="0">
      <w:start w:val="3"/>
      <w:numFmt w:val="lowerLetter"/>
      <w:lvlText w:val="%1)"/>
      <w:legacy w:legacy="1" w:legacySpace="0" w:legacyIndent="283"/>
      <w:lvlJc w:val="left"/>
      <w:pPr>
        <w:ind w:left="283" w:hanging="283"/>
      </w:pPr>
      <w:rPr>
        <w:rFonts w:cs="Times New Roman"/>
      </w:rPr>
    </w:lvl>
  </w:abstractNum>
  <w:abstractNum w:abstractNumId="9" w15:restartNumberingAfterBreak="0">
    <w:nsid w:val="4E850ADB"/>
    <w:multiLevelType w:val="hybridMultilevel"/>
    <w:tmpl w:val="450E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51184"/>
    <w:multiLevelType w:val="hybridMultilevel"/>
    <w:tmpl w:val="415A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4281E"/>
    <w:multiLevelType w:val="hybridMultilevel"/>
    <w:tmpl w:val="091823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AE774D"/>
    <w:multiLevelType w:val="hybridMultilevel"/>
    <w:tmpl w:val="4E6A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E7101"/>
    <w:multiLevelType w:val="multilevel"/>
    <w:tmpl w:val="0ED2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
    <w:lvlOverride w:ilvl="0">
      <w:lvl w:ilvl="0">
        <w:start w:val="1"/>
        <w:numFmt w:val="bullet"/>
        <w:lvlText w:val=""/>
        <w:legacy w:legacy="1" w:legacySpace="0" w:legacyIndent="708"/>
        <w:lvlJc w:val="left"/>
        <w:pPr>
          <w:ind w:left="1439" w:hanging="708"/>
        </w:pPr>
        <w:rPr>
          <w:rFonts w:ascii="Symbol" w:hAnsi="Symbol" w:hint="default"/>
        </w:rPr>
      </w:lvl>
    </w:lvlOverride>
  </w:num>
  <w:num w:numId="4">
    <w:abstractNumId w:val="5"/>
  </w:num>
  <w:num w:numId="5">
    <w:abstractNumId w:val="3"/>
  </w:num>
  <w:num w:numId="6">
    <w:abstractNumId w:val="13"/>
  </w:num>
  <w:num w:numId="7">
    <w:abstractNumId w:val="11"/>
  </w:num>
  <w:num w:numId="8">
    <w:abstractNumId w:val="4"/>
  </w:num>
  <w:num w:numId="9">
    <w:abstractNumId w:val="12"/>
  </w:num>
  <w:num w:numId="10">
    <w:abstractNumId w:val="10"/>
  </w:num>
  <w:num w:numId="11">
    <w:abstractNumId w:val="2"/>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zNTG1MDc2MzE3MjVX0lEKTi0uzszPAykwrAUAy06XliwAAAA="/>
  </w:docVars>
  <w:rsids>
    <w:rsidRoot w:val="0031722B"/>
    <w:rsid w:val="00013308"/>
    <w:rsid w:val="00052B4C"/>
    <w:rsid w:val="00083B9A"/>
    <w:rsid w:val="000D7B6F"/>
    <w:rsid w:val="000E4FB7"/>
    <w:rsid w:val="000F7EEE"/>
    <w:rsid w:val="00111897"/>
    <w:rsid w:val="00131DB0"/>
    <w:rsid w:val="00181962"/>
    <w:rsid w:val="001844EE"/>
    <w:rsid w:val="001A04CB"/>
    <w:rsid w:val="00216985"/>
    <w:rsid w:val="00260F8C"/>
    <w:rsid w:val="0026790E"/>
    <w:rsid w:val="002D4F22"/>
    <w:rsid w:val="002F7CD8"/>
    <w:rsid w:val="0030151B"/>
    <w:rsid w:val="0031722B"/>
    <w:rsid w:val="003340CF"/>
    <w:rsid w:val="003C3F40"/>
    <w:rsid w:val="003E5FA5"/>
    <w:rsid w:val="0045198E"/>
    <w:rsid w:val="00495A78"/>
    <w:rsid w:val="004965BE"/>
    <w:rsid w:val="004F4444"/>
    <w:rsid w:val="004F6E12"/>
    <w:rsid w:val="00512CFD"/>
    <w:rsid w:val="00550DDE"/>
    <w:rsid w:val="00552DC1"/>
    <w:rsid w:val="005836B8"/>
    <w:rsid w:val="0059257C"/>
    <w:rsid w:val="005E407C"/>
    <w:rsid w:val="00613198"/>
    <w:rsid w:val="00627303"/>
    <w:rsid w:val="006533E9"/>
    <w:rsid w:val="0065759B"/>
    <w:rsid w:val="006867CE"/>
    <w:rsid w:val="006A41B6"/>
    <w:rsid w:val="006A7210"/>
    <w:rsid w:val="006C5183"/>
    <w:rsid w:val="00724E9E"/>
    <w:rsid w:val="007823E7"/>
    <w:rsid w:val="007D36E0"/>
    <w:rsid w:val="00835CD0"/>
    <w:rsid w:val="008549BA"/>
    <w:rsid w:val="008B73C5"/>
    <w:rsid w:val="008D6BB1"/>
    <w:rsid w:val="008D7716"/>
    <w:rsid w:val="008E73D5"/>
    <w:rsid w:val="008F712D"/>
    <w:rsid w:val="00941FFF"/>
    <w:rsid w:val="009611C6"/>
    <w:rsid w:val="009A6980"/>
    <w:rsid w:val="009C012F"/>
    <w:rsid w:val="009D5784"/>
    <w:rsid w:val="009E3E98"/>
    <w:rsid w:val="009F3F05"/>
    <w:rsid w:val="00A712D9"/>
    <w:rsid w:val="00A75F6D"/>
    <w:rsid w:val="00A85F33"/>
    <w:rsid w:val="00AB0CCD"/>
    <w:rsid w:val="00AC14C0"/>
    <w:rsid w:val="00AE3A2E"/>
    <w:rsid w:val="00B165BF"/>
    <w:rsid w:val="00B26C68"/>
    <w:rsid w:val="00B7717F"/>
    <w:rsid w:val="00BB6D88"/>
    <w:rsid w:val="00BC0582"/>
    <w:rsid w:val="00BE26A8"/>
    <w:rsid w:val="00BF0F7F"/>
    <w:rsid w:val="00C26E2C"/>
    <w:rsid w:val="00C67E8F"/>
    <w:rsid w:val="00C936BA"/>
    <w:rsid w:val="00CB53A5"/>
    <w:rsid w:val="00CE4C11"/>
    <w:rsid w:val="00D51AEA"/>
    <w:rsid w:val="00DE37F7"/>
    <w:rsid w:val="00DF04ED"/>
    <w:rsid w:val="00E0630B"/>
    <w:rsid w:val="00E37DAB"/>
    <w:rsid w:val="00E9276B"/>
    <w:rsid w:val="00E96CE3"/>
    <w:rsid w:val="00EC0663"/>
    <w:rsid w:val="00EF0CAB"/>
    <w:rsid w:val="00EF6172"/>
    <w:rsid w:val="00F06A0F"/>
    <w:rsid w:val="00F12D12"/>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4775E"/>
  <w15:docId w15:val="{F01252F5-AC75-49BD-B382-A8388FD4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8E"/>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724E9E"/>
    <w:pPr>
      <w:keepNext/>
      <w:tabs>
        <w:tab w:val="left" w:pos="-720"/>
      </w:tabs>
      <w:suppressAutoHyphens/>
      <w:spacing w:after="0" w:line="240" w:lineRule="auto"/>
      <w:outlineLvl w:val="0"/>
    </w:pPr>
    <w:rPr>
      <w:rFonts w:ascii="Times New Roman" w:eastAsia="Calibri" w:hAnsi="Times New Roman"/>
      <w:b/>
      <w:spacing w:val="-3"/>
      <w:szCs w:val="20"/>
    </w:rPr>
  </w:style>
  <w:style w:type="paragraph" w:styleId="Heading2">
    <w:name w:val="heading 2"/>
    <w:basedOn w:val="Normal"/>
    <w:next w:val="Normal"/>
    <w:link w:val="Heading2Char"/>
    <w:qFormat/>
    <w:rsid w:val="00724E9E"/>
    <w:pPr>
      <w:keepNext/>
      <w:tabs>
        <w:tab w:val="decimal" w:pos="5040"/>
      </w:tabs>
      <w:spacing w:after="0" w:line="240" w:lineRule="auto"/>
      <w:ind w:right="29"/>
      <w:jc w:val="both"/>
      <w:outlineLvl w:val="1"/>
    </w:pPr>
    <w:rPr>
      <w:rFonts w:ascii="Times New Roman" w:eastAsia="Calibri" w:hAnsi="Times New Roman"/>
      <w:b/>
      <w:caps/>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4E9E"/>
    <w:rPr>
      <w:rFonts w:ascii="Times New Roman" w:hAnsi="Times New Roman" w:cs="Times New Roman"/>
      <w:b/>
      <w:spacing w:val="-3"/>
      <w:sz w:val="20"/>
      <w:szCs w:val="20"/>
    </w:rPr>
  </w:style>
  <w:style w:type="character" w:customStyle="1" w:styleId="Heading2Char">
    <w:name w:val="Heading 2 Char"/>
    <w:basedOn w:val="DefaultParagraphFont"/>
    <w:link w:val="Heading2"/>
    <w:locked/>
    <w:rsid w:val="00724E9E"/>
    <w:rPr>
      <w:rFonts w:ascii="Times New Roman" w:hAnsi="Times New Roman" w:cs="Times New Roman"/>
      <w:b/>
      <w:caps/>
      <w:spacing w:val="-3"/>
      <w:sz w:val="20"/>
      <w:szCs w:val="20"/>
    </w:rPr>
  </w:style>
  <w:style w:type="paragraph" w:styleId="BodyTextIndent">
    <w:name w:val="Body Text Indent"/>
    <w:basedOn w:val="Normal"/>
    <w:link w:val="BodyTextIndentChar"/>
    <w:rsid w:val="00724E9E"/>
    <w:pPr>
      <w:spacing w:after="0" w:line="240" w:lineRule="auto"/>
      <w:ind w:left="360"/>
    </w:pPr>
    <w:rPr>
      <w:rFonts w:ascii="Times New Roman" w:eastAsia="Calibri" w:hAnsi="Times New Roman"/>
      <w:sz w:val="24"/>
      <w:szCs w:val="20"/>
    </w:rPr>
  </w:style>
  <w:style w:type="character" w:customStyle="1" w:styleId="BodyTextIndentChar">
    <w:name w:val="Body Text Indent Char"/>
    <w:basedOn w:val="DefaultParagraphFont"/>
    <w:link w:val="BodyTextIndent"/>
    <w:locked/>
    <w:rsid w:val="00724E9E"/>
    <w:rPr>
      <w:rFonts w:ascii="Times New Roman" w:hAnsi="Times New Roman" w:cs="Times New Roman"/>
      <w:sz w:val="20"/>
      <w:szCs w:val="20"/>
    </w:rPr>
  </w:style>
  <w:style w:type="character" w:styleId="Hyperlink">
    <w:name w:val="Hyperlink"/>
    <w:basedOn w:val="DefaultParagraphFont"/>
    <w:rsid w:val="00724E9E"/>
    <w:rPr>
      <w:rFonts w:cs="Times New Roman"/>
      <w:color w:val="0000FF"/>
      <w:u w:val="single"/>
    </w:rPr>
  </w:style>
  <w:style w:type="paragraph" w:styleId="NormalWeb">
    <w:name w:val="Normal (Web)"/>
    <w:basedOn w:val="Normal"/>
    <w:rsid w:val="008E73D5"/>
    <w:pPr>
      <w:spacing w:before="100" w:beforeAutospacing="1" w:after="100" w:afterAutospacing="1" w:line="240" w:lineRule="auto"/>
    </w:pPr>
    <w:rPr>
      <w:rFonts w:ascii="Times New Roman" w:hAnsi="Times New Roman"/>
      <w:sz w:val="24"/>
      <w:szCs w:val="24"/>
      <w:lang w:eastAsia="en-GB"/>
    </w:rPr>
  </w:style>
  <w:style w:type="paragraph" w:customStyle="1" w:styleId="Default">
    <w:name w:val="Default"/>
    <w:rsid w:val="008E73D5"/>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rsid w:val="00A85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5F33"/>
    <w:rPr>
      <w:rFonts w:ascii="Tahoma" w:eastAsia="Times New Roman" w:hAnsi="Tahoma" w:cs="Tahoma"/>
      <w:sz w:val="16"/>
      <w:szCs w:val="16"/>
      <w:lang w:eastAsia="en-US"/>
    </w:rPr>
  </w:style>
  <w:style w:type="paragraph" w:customStyle="1" w:styleId="BasicParagraph">
    <w:name w:val="[Basic Paragraph]"/>
    <w:basedOn w:val="Normal"/>
    <w:uiPriority w:val="99"/>
    <w:rsid w:val="003E5FA5"/>
    <w:pPr>
      <w:widowControl w:val="0"/>
      <w:autoSpaceDE w:val="0"/>
      <w:autoSpaceDN w:val="0"/>
      <w:adjustRightInd w:val="0"/>
      <w:spacing w:after="0" w:line="288" w:lineRule="auto"/>
      <w:textAlignment w:val="center"/>
    </w:pPr>
    <w:rPr>
      <w:rFonts w:ascii="MinionPro-Regular" w:eastAsiaTheme="minorHAnsi" w:hAnsi="MinionPro-Regular" w:cs="MinionPro-Regular"/>
      <w:color w:val="000000"/>
      <w:sz w:val="24"/>
      <w:szCs w:val="24"/>
    </w:rPr>
  </w:style>
  <w:style w:type="paragraph" w:styleId="ListParagraph">
    <w:name w:val="List Paragraph"/>
    <w:basedOn w:val="Normal"/>
    <w:uiPriority w:val="34"/>
    <w:qFormat/>
    <w:rsid w:val="004F4444"/>
    <w:pPr>
      <w:ind w:left="720"/>
      <w:contextualSpacing/>
    </w:pPr>
  </w:style>
  <w:style w:type="character" w:styleId="CommentReference">
    <w:name w:val="annotation reference"/>
    <w:basedOn w:val="DefaultParagraphFont"/>
    <w:semiHidden/>
    <w:unhideWhenUsed/>
    <w:rsid w:val="00083B9A"/>
    <w:rPr>
      <w:sz w:val="16"/>
      <w:szCs w:val="16"/>
    </w:rPr>
  </w:style>
  <w:style w:type="paragraph" w:styleId="CommentText">
    <w:name w:val="annotation text"/>
    <w:basedOn w:val="Normal"/>
    <w:link w:val="CommentTextChar"/>
    <w:semiHidden/>
    <w:unhideWhenUsed/>
    <w:rsid w:val="00083B9A"/>
    <w:pPr>
      <w:spacing w:line="240" w:lineRule="auto"/>
    </w:pPr>
    <w:rPr>
      <w:sz w:val="20"/>
      <w:szCs w:val="20"/>
    </w:rPr>
  </w:style>
  <w:style w:type="character" w:customStyle="1" w:styleId="CommentTextChar">
    <w:name w:val="Comment Text Char"/>
    <w:basedOn w:val="DefaultParagraphFont"/>
    <w:link w:val="CommentText"/>
    <w:semiHidden/>
    <w:rsid w:val="00083B9A"/>
    <w:rPr>
      <w:rFonts w:eastAsia="Times New Roman"/>
      <w:lang w:eastAsia="en-US"/>
    </w:rPr>
  </w:style>
  <w:style w:type="paragraph" w:styleId="CommentSubject">
    <w:name w:val="annotation subject"/>
    <w:basedOn w:val="CommentText"/>
    <w:next w:val="CommentText"/>
    <w:link w:val="CommentSubjectChar"/>
    <w:semiHidden/>
    <w:unhideWhenUsed/>
    <w:rsid w:val="00083B9A"/>
    <w:rPr>
      <w:b/>
      <w:bCs/>
    </w:rPr>
  </w:style>
  <w:style w:type="character" w:customStyle="1" w:styleId="CommentSubjectChar">
    <w:name w:val="Comment Subject Char"/>
    <w:basedOn w:val="CommentTextChar"/>
    <w:link w:val="CommentSubject"/>
    <w:semiHidden/>
    <w:rsid w:val="00083B9A"/>
    <w:rPr>
      <w:rFonts w:eastAsia="Times New Roman"/>
      <w:b/>
      <w:bCs/>
      <w:lang w:eastAsia="en-US"/>
    </w:rPr>
  </w:style>
  <w:style w:type="paragraph" w:styleId="BodyText">
    <w:name w:val="Body Text"/>
    <w:basedOn w:val="Normal"/>
    <w:link w:val="BodyTextChar"/>
    <w:semiHidden/>
    <w:unhideWhenUsed/>
    <w:rsid w:val="00AB0CCD"/>
    <w:pPr>
      <w:spacing w:after="120"/>
    </w:pPr>
  </w:style>
  <w:style w:type="character" w:customStyle="1" w:styleId="BodyTextChar">
    <w:name w:val="Body Text Char"/>
    <w:basedOn w:val="DefaultParagraphFont"/>
    <w:link w:val="BodyText"/>
    <w:semiHidden/>
    <w:rsid w:val="00AB0CCD"/>
    <w:rPr>
      <w:rFonts w:eastAsia="Times New Roman"/>
      <w:sz w:val="22"/>
      <w:szCs w:val="22"/>
      <w:lang w:eastAsia="en-US"/>
    </w:rPr>
  </w:style>
  <w:style w:type="paragraph" w:styleId="ListBullet">
    <w:name w:val="List Bullet"/>
    <w:basedOn w:val="Normal"/>
    <w:qFormat/>
    <w:rsid w:val="00AB0CCD"/>
    <w:pPr>
      <w:numPr>
        <w:numId w:val="12"/>
      </w:numPr>
      <w:spacing w:after="240" w:line="240" w:lineRule="auto"/>
    </w:pPr>
    <w:rPr>
      <w:rFonts w:asciiTheme="minorHAnsi" w:eastAsiaTheme="minorHAnsi" w:hAnsiTheme="minorHAnsi"/>
      <w:i/>
      <w:sz w:val="20"/>
      <w:szCs w:val="24"/>
      <w:lang w:eastAsia="en-GB"/>
    </w:rPr>
  </w:style>
  <w:style w:type="table" w:customStyle="1" w:styleId="JobVacancy">
    <w:name w:val="JobVacancy"/>
    <w:basedOn w:val="TableNormal"/>
    <w:uiPriority w:val="99"/>
    <w:rsid w:val="00AB0CCD"/>
    <w:rPr>
      <w:rFonts w:asciiTheme="minorHAnsi" w:eastAsiaTheme="minorHAnsi" w:hAnsiTheme="minorHAnsi"/>
      <w:sz w:val="18"/>
    </w:rPr>
    <w:tblPr>
      <w:tblStyleRowBandSize w:val="1"/>
      <w:tblBorders>
        <w:insideV w:val="single" w:sz="8" w:space="0" w:color="4F81BD" w:themeColor="accent1"/>
      </w:tblBorders>
    </w:tblPr>
    <w:tcPr>
      <w:shd w:val="clear" w:color="auto" w:fill="auto"/>
      <w:tcMar>
        <w:top w:w="108" w:type="dxa"/>
        <w:bottom w:w="108" w:type="dxa"/>
      </w:tcMar>
      <w:vAlign w:val="center"/>
    </w:tcPr>
    <w:tblStylePr w:type="firstRow">
      <w:rPr>
        <w:rFonts w:ascii="Droid Serif" w:hAnsi="Droid Serif"/>
        <w:i/>
        <w:color w:val="4F81BD" w:themeColor="accent1"/>
        <w:sz w:val="22"/>
      </w:rPr>
    </w:tblStylePr>
    <w:tblStylePr w:type="band1Horz">
      <w:tblPr/>
      <w:tcPr>
        <w:shd w:val="clear" w:color="auto" w:fill="9BBB59" w:themeFill="accent3"/>
      </w:tcPr>
    </w:tblStylePr>
  </w:style>
  <w:style w:type="table" w:styleId="TableGrid">
    <w:name w:val="Table Grid"/>
    <w:basedOn w:val="TableNormal"/>
    <w:locked/>
    <w:rsid w:val="000D7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2911</Words>
  <Characters>16828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JOB DESCRIPTION</vt:lpstr>
    </vt:vector>
  </TitlesOfParts>
  <Company>NHSG</Company>
  <LinksUpToDate>false</LinksUpToDate>
  <CharactersWithSpaces>19700</CharactersWithSpaces>
  <SharedDoc>false</SharedDoc>
  <HLinks>
    <vt:vector size="6" baseType="variant">
      <vt:variant>
        <vt:i4>2097188</vt:i4>
      </vt:variant>
      <vt:variant>
        <vt:i4>0</vt:i4>
      </vt:variant>
      <vt:variant>
        <vt:i4>0</vt:i4>
      </vt:variant>
      <vt:variant>
        <vt:i4>5</vt:i4>
      </vt:variant>
      <vt:variant>
        <vt:lpwstr>http://www.aberdeen.net.uk/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sheark2</dc:creator>
  <cp:lastModifiedBy>Paula Mearns (NHS Grampian)</cp:lastModifiedBy>
  <cp:revision>2</cp:revision>
  <dcterms:created xsi:type="dcterms:W3CDTF">2023-06-06T14:00:00Z</dcterms:created>
  <dcterms:modified xsi:type="dcterms:W3CDTF">2023-06-06T14:00:00Z</dcterms:modified>
</cp:coreProperties>
</file>