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766FC6" w:rsidRDefault="00E30E13" w:rsidP="00315293">
      <w:pPr>
        <w:ind w:right="-897"/>
        <w:jc w:val="right"/>
        <w:rPr>
          <w:rFonts w:ascii="Calibri" w:hAnsi="Calibri" w:cs="Arial"/>
          <w:color w:val="002060"/>
          <w:sz w:val="22"/>
          <w:szCs w:val="22"/>
        </w:rPr>
      </w:pPr>
      <w:r w:rsidRPr="00766FC6">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766FC6" w:rsidRDefault="008502BD" w:rsidP="00315293">
      <w:pPr>
        <w:ind w:right="-897"/>
        <w:rPr>
          <w:rFonts w:ascii="Calibri" w:hAnsi="Calibri" w:cs="Arial"/>
          <w:b/>
          <w:color w:val="002060"/>
          <w:sz w:val="48"/>
          <w:szCs w:val="48"/>
        </w:rPr>
      </w:pPr>
      <w:r w:rsidRPr="00766FC6">
        <w:rPr>
          <w:rFonts w:ascii="Calibri" w:hAnsi="Calibri" w:cs="Arial"/>
          <w:b/>
          <w:color w:val="002060"/>
          <w:sz w:val="48"/>
          <w:szCs w:val="48"/>
        </w:rPr>
        <w:t xml:space="preserve">WELCOME TO </w:t>
      </w:r>
    </w:p>
    <w:p w14:paraId="72D7EED6" w14:textId="77777777" w:rsidR="008502BD" w:rsidRPr="00766FC6" w:rsidRDefault="008502BD" w:rsidP="00315293">
      <w:pPr>
        <w:ind w:right="-897"/>
        <w:rPr>
          <w:rFonts w:ascii="Calibri" w:hAnsi="Calibri" w:cs="Arial"/>
          <w:b/>
          <w:color w:val="002060"/>
          <w:sz w:val="48"/>
          <w:szCs w:val="48"/>
        </w:rPr>
      </w:pPr>
      <w:r w:rsidRPr="00766FC6">
        <w:rPr>
          <w:rFonts w:ascii="Calibri" w:hAnsi="Calibri" w:cs="Arial"/>
          <w:b/>
          <w:color w:val="002060"/>
          <w:sz w:val="48"/>
          <w:szCs w:val="48"/>
        </w:rPr>
        <w:t xml:space="preserve">NHS GREATER GLASGOW AND CLYDE </w:t>
      </w:r>
    </w:p>
    <w:p w14:paraId="60F27CDA" w14:textId="77777777" w:rsidR="008502BD" w:rsidRPr="00766FC6" w:rsidRDefault="008502BD" w:rsidP="00315293">
      <w:pPr>
        <w:ind w:right="-897"/>
        <w:rPr>
          <w:rFonts w:ascii="Calibri" w:hAnsi="Calibri" w:cs="Arial"/>
          <w:b/>
          <w:color w:val="002060"/>
          <w:sz w:val="48"/>
          <w:szCs w:val="48"/>
        </w:rPr>
      </w:pPr>
      <w:r w:rsidRPr="00766FC6">
        <w:rPr>
          <w:rFonts w:ascii="Calibri" w:hAnsi="Calibri" w:cs="Arial"/>
          <w:b/>
          <w:color w:val="002060"/>
          <w:sz w:val="48"/>
          <w:szCs w:val="48"/>
        </w:rPr>
        <w:t xml:space="preserve">CANDIDATE INFORMATION PACK </w:t>
      </w:r>
    </w:p>
    <w:p w14:paraId="51ACB3CD" w14:textId="77777777" w:rsidR="008502BD" w:rsidRPr="00766FC6" w:rsidRDefault="008502BD" w:rsidP="00315293">
      <w:pPr>
        <w:ind w:right="-897"/>
        <w:rPr>
          <w:rFonts w:ascii="Calibri" w:hAnsi="Calibri" w:cs="Arial"/>
          <w:b/>
          <w:color w:val="002060"/>
          <w:sz w:val="48"/>
          <w:szCs w:val="22"/>
        </w:rPr>
      </w:pPr>
    </w:p>
    <w:p w14:paraId="697A9BEF" w14:textId="77777777" w:rsidR="008502BD" w:rsidRPr="00766FC6" w:rsidRDefault="008502BD" w:rsidP="00315293">
      <w:pPr>
        <w:ind w:right="-897"/>
        <w:rPr>
          <w:rFonts w:ascii="Calibri" w:hAnsi="Calibri" w:cs="Arial"/>
          <w:b/>
          <w:color w:val="002060"/>
          <w:sz w:val="48"/>
          <w:szCs w:val="22"/>
        </w:rPr>
      </w:pPr>
    </w:p>
    <w:p w14:paraId="02EB57A3" w14:textId="48AD9484" w:rsidR="00766FC6" w:rsidRPr="009942A2" w:rsidRDefault="00766FC6" w:rsidP="00766FC6">
      <w:pPr>
        <w:ind w:right="-897"/>
        <w:rPr>
          <w:rFonts w:asciiTheme="minorHAnsi" w:hAnsiTheme="minorHAnsi" w:cstheme="minorHAnsi"/>
          <w:b/>
          <w:color w:val="002060"/>
          <w:sz w:val="40"/>
        </w:rPr>
      </w:pPr>
      <w:r>
        <w:rPr>
          <w:rFonts w:asciiTheme="minorHAnsi" w:hAnsiTheme="minorHAnsi" w:cstheme="minorHAnsi"/>
          <w:b/>
          <w:color w:val="002060"/>
          <w:sz w:val="40"/>
        </w:rPr>
        <w:t xml:space="preserve">Title: </w:t>
      </w:r>
      <w:r w:rsidRPr="009942A2">
        <w:rPr>
          <w:rFonts w:asciiTheme="minorHAnsi" w:hAnsiTheme="minorHAnsi" w:cstheme="minorHAnsi"/>
          <w:b/>
          <w:color w:val="002060"/>
          <w:sz w:val="40"/>
        </w:rPr>
        <w:t xml:space="preserve">Consultant Interventional </w:t>
      </w:r>
      <w:proofErr w:type="spellStart"/>
      <w:r w:rsidRPr="009942A2">
        <w:rPr>
          <w:rFonts w:asciiTheme="minorHAnsi" w:hAnsiTheme="minorHAnsi" w:cstheme="minorHAnsi"/>
          <w:b/>
          <w:color w:val="002060"/>
          <w:sz w:val="40"/>
        </w:rPr>
        <w:t>Neuroradiologist</w:t>
      </w:r>
      <w:proofErr w:type="spellEnd"/>
      <w:r w:rsidRPr="009942A2">
        <w:rPr>
          <w:rFonts w:asciiTheme="minorHAnsi" w:hAnsiTheme="minorHAnsi" w:cstheme="minorHAnsi"/>
          <w:b/>
          <w:color w:val="002060"/>
          <w:sz w:val="40"/>
        </w:rPr>
        <w:t xml:space="preserve"> (INR)</w:t>
      </w:r>
    </w:p>
    <w:p w14:paraId="4872E6AB" w14:textId="4320496C" w:rsidR="00766FC6" w:rsidRPr="009942A2" w:rsidRDefault="00766FC6" w:rsidP="00766FC6">
      <w:pPr>
        <w:ind w:right="-897"/>
        <w:rPr>
          <w:rFonts w:asciiTheme="minorHAnsi" w:hAnsiTheme="minorHAnsi" w:cstheme="minorHAnsi"/>
          <w:b/>
          <w:color w:val="002060"/>
          <w:sz w:val="40"/>
        </w:rPr>
      </w:pPr>
      <w:r>
        <w:rPr>
          <w:rFonts w:asciiTheme="minorHAnsi" w:hAnsiTheme="minorHAnsi" w:cstheme="minorHAnsi"/>
          <w:b/>
          <w:color w:val="002060"/>
          <w:sz w:val="40"/>
        </w:rPr>
        <w:t xml:space="preserve">Location: </w:t>
      </w:r>
      <w:r w:rsidRPr="009942A2">
        <w:rPr>
          <w:rFonts w:asciiTheme="minorHAnsi" w:hAnsiTheme="minorHAnsi" w:cstheme="minorHAnsi"/>
          <w:b/>
          <w:color w:val="002060"/>
          <w:sz w:val="40"/>
        </w:rPr>
        <w:t>Institute of Neurological Sciences,</w:t>
      </w:r>
      <w:r>
        <w:rPr>
          <w:rFonts w:asciiTheme="minorHAnsi" w:hAnsiTheme="minorHAnsi" w:cstheme="minorHAnsi"/>
          <w:b/>
          <w:color w:val="002060"/>
          <w:sz w:val="40"/>
        </w:rPr>
        <w:t xml:space="preserve"> </w:t>
      </w:r>
      <w:r w:rsidRPr="009942A2">
        <w:rPr>
          <w:rFonts w:asciiTheme="minorHAnsi" w:hAnsiTheme="minorHAnsi" w:cstheme="minorHAnsi"/>
          <w:b/>
          <w:color w:val="002060"/>
          <w:sz w:val="40"/>
        </w:rPr>
        <w:t>Queen Elizabeth University Hospital,</w:t>
      </w:r>
      <w:r>
        <w:rPr>
          <w:rFonts w:asciiTheme="minorHAnsi" w:hAnsiTheme="minorHAnsi" w:cstheme="minorHAnsi"/>
          <w:b/>
          <w:color w:val="002060"/>
          <w:sz w:val="40"/>
        </w:rPr>
        <w:t xml:space="preserve"> </w:t>
      </w:r>
      <w:r w:rsidRPr="009942A2">
        <w:rPr>
          <w:rFonts w:asciiTheme="minorHAnsi" w:hAnsiTheme="minorHAnsi" w:cstheme="minorHAnsi"/>
          <w:b/>
          <w:color w:val="002060"/>
          <w:sz w:val="40"/>
        </w:rPr>
        <w:t>Glasgow</w:t>
      </w:r>
    </w:p>
    <w:p w14:paraId="3DB7B143" w14:textId="65F70203" w:rsidR="009241F2" w:rsidRPr="00766FC6" w:rsidRDefault="009241F2" w:rsidP="00315293">
      <w:pPr>
        <w:ind w:right="-897"/>
        <w:rPr>
          <w:rFonts w:asciiTheme="minorHAnsi" w:hAnsiTheme="minorHAnsi" w:cstheme="minorHAnsi"/>
          <w:b/>
          <w:color w:val="002060"/>
          <w:sz w:val="40"/>
        </w:rPr>
      </w:pPr>
      <w:r w:rsidRPr="00766FC6">
        <w:rPr>
          <w:rFonts w:asciiTheme="minorHAnsi" w:hAnsiTheme="minorHAnsi" w:cstheme="minorHAnsi"/>
          <w:b/>
          <w:color w:val="002060"/>
          <w:sz w:val="40"/>
        </w:rPr>
        <w:t>Job Reference:</w:t>
      </w:r>
      <w:r w:rsidR="00294E61" w:rsidRPr="00766FC6">
        <w:rPr>
          <w:rFonts w:asciiTheme="minorHAnsi" w:hAnsiTheme="minorHAnsi" w:cstheme="minorHAnsi"/>
          <w:b/>
          <w:color w:val="002060"/>
          <w:sz w:val="40"/>
        </w:rPr>
        <w:t xml:space="preserve"> </w:t>
      </w:r>
      <w:r w:rsidR="00766FC6">
        <w:rPr>
          <w:rFonts w:asciiTheme="minorHAnsi" w:hAnsiTheme="minorHAnsi" w:cstheme="minorHAnsi"/>
          <w:b/>
          <w:color w:val="002060"/>
          <w:sz w:val="40"/>
        </w:rPr>
        <w:t>152171</w:t>
      </w:r>
    </w:p>
    <w:p w14:paraId="4B181AED" w14:textId="3D0AE345" w:rsidR="008502BD" w:rsidRPr="00766FC6" w:rsidRDefault="008502BD" w:rsidP="004C54E6">
      <w:pPr>
        <w:ind w:right="-897"/>
        <w:rPr>
          <w:rFonts w:asciiTheme="minorHAnsi" w:hAnsiTheme="minorHAnsi" w:cstheme="minorHAnsi"/>
          <w:b/>
          <w:color w:val="002060"/>
          <w:sz w:val="40"/>
        </w:rPr>
      </w:pPr>
      <w:r w:rsidRPr="00766FC6">
        <w:rPr>
          <w:rFonts w:asciiTheme="minorHAnsi" w:hAnsiTheme="minorHAnsi" w:cstheme="minorHAnsi"/>
          <w:b/>
          <w:color w:val="002060"/>
          <w:sz w:val="40"/>
        </w:rPr>
        <w:t xml:space="preserve">Closing Date: </w:t>
      </w:r>
      <w:r w:rsidR="00766FC6">
        <w:rPr>
          <w:rFonts w:asciiTheme="minorHAnsi" w:hAnsiTheme="minorHAnsi" w:cstheme="minorHAnsi"/>
          <w:b/>
          <w:color w:val="002060"/>
          <w:sz w:val="40"/>
        </w:rPr>
        <w:t>2</w:t>
      </w:r>
      <w:r w:rsidR="00766FC6" w:rsidRPr="00766FC6">
        <w:rPr>
          <w:rFonts w:asciiTheme="minorHAnsi" w:hAnsiTheme="minorHAnsi" w:cstheme="minorHAnsi"/>
          <w:b/>
          <w:color w:val="002060"/>
          <w:sz w:val="40"/>
          <w:vertAlign w:val="superscript"/>
        </w:rPr>
        <w:t>nd</w:t>
      </w:r>
      <w:r w:rsidR="00766FC6">
        <w:rPr>
          <w:rFonts w:asciiTheme="minorHAnsi" w:hAnsiTheme="minorHAnsi" w:cstheme="minorHAnsi"/>
          <w:b/>
          <w:color w:val="002060"/>
          <w:sz w:val="40"/>
        </w:rPr>
        <w:t xml:space="preserve"> July 2023</w:t>
      </w:r>
    </w:p>
    <w:p w14:paraId="76CDC9CA" w14:textId="662023B7" w:rsidR="008A52ED" w:rsidRPr="00766FC6" w:rsidRDefault="008A52ED" w:rsidP="004C54E6">
      <w:pPr>
        <w:ind w:right="-897"/>
        <w:rPr>
          <w:rFonts w:asciiTheme="minorHAnsi" w:hAnsiTheme="minorHAnsi" w:cstheme="minorHAnsi"/>
          <w:b/>
          <w:color w:val="002060"/>
          <w:sz w:val="40"/>
        </w:rPr>
      </w:pPr>
      <w:r w:rsidRPr="00766FC6">
        <w:rPr>
          <w:rFonts w:asciiTheme="minorHAnsi" w:hAnsiTheme="minorHAnsi" w:cstheme="minorHAnsi"/>
          <w:b/>
          <w:color w:val="002060"/>
          <w:sz w:val="40"/>
        </w:rPr>
        <w:t>Interview Date:</w:t>
      </w:r>
      <w:r w:rsidR="00766FC6">
        <w:rPr>
          <w:rFonts w:asciiTheme="minorHAnsi" w:hAnsiTheme="minorHAnsi" w:cstheme="minorHAnsi"/>
          <w:b/>
          <w:color w:val="002060"/>
          <w:sz w:val="40"/>
        </w:rPr>
        <w:t xml:space="preserve"> 14</w:t>
      </w:r>
      <w:r w:rsidR="00766FC6" w:rsidRPr="00766FC6">
        <w:rPr>
          <w:rFonts w:asciiTheme="minorHAnsi" w:hAnsiTheme="minorHAnsi" w:cstheme="minorHAnsi"/>
          <w:b/>
          <w:color w:val="002060"/>
          <w:sz w:val="40"/>
          <w:vertAlign w:val="superscript"/>
        </w:rPr>
        <w:t>th</w:t>
      </w:r>
      <w:r w:rsidR="00766FC6">
        <w:rPr>
          <w:rFonts w:asciiTheme="minorHAnsi" w:hAnsiTheme="minorHAnsi" w:cstheme="minorHAnsi"/>
          <w:b/>
          <w:color w:val="002060"/>
          <w:sz w:val="40"/>
        </w:rPr>
        <w:t xml:space="preserve"> July 2023</w:t>
      </w:r>
      <w:bookmarkStart w:id="0" w:name="_GoBack"/>
      <w:bookmarkEnd w:id="0"/>
    </w:p>
    <w:p w14:paraId="4FC34677" w14:textId="75036B44" w:rsidR="008502BD" w:rsidRPr="00766FC6" w:rsidRDefault="005A0033" w:rsidP="004C54E6">
      <w:pPr>
        <w:ind w:right="-897"/>
        <w:rPr>
          <w:rFonts w:asciiTheme="minorHAnsi" w:hAnsiTheme="minorHAnsi" w:cstheme="minorHAnsi"/>
          <w:b/>
          <w:color w:val="002060"/>
          <w:sz w:val="40"/>
        </w:rPr>
        <w:sectPr w:rsidR="008502BD" w:rsidRPr="00766FC6"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766FC6">
        <w:rPr>
          <w:rFonts w:asciiTheme="minorHAnsi" w:hAnsiTheme="minorHAnsi" w:cstheme="minorHAnsi"/>
          <w:b/>
          <w:color w:val="002060"/>
          <w:sz w:val="4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766FC6">
        <w:rPr>
          <w:rFonts w:asciiTheme="minorHAnsi" w:hAnsiTheme="minorHAnsi" w:cstheme="minorHAnsi"/>
          <w:b/>
          <w:color w:val="002060"/>
          <w:sz w:val="4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766FC6" w:rsidRDefault="00312CB8" w:rsidP="00315293">
      <w:pPr>
        <w:rPr>
          <w:rFonts w:ascii="Arial" w:hAnsi="Arial" w:cs="Arial"/>
          <w:b/>
          <w:color w:val="002060"/>
          <w:sz w:val="32"/>
        </w:rPr>
      </w:pPr>
    </w:p>
    <w:p w14:paraId="07041AAA" w14:textId="77777777" w:rsidR="00312CB8" w:rsidRPr="00766FC6" w:rsidRDefault="00312CB8" w:rsidP="00315293">
      <w:pPr>
        <w:rPr>
          <w:rFonts w:ascii="Arial" w:hAnsi="Arial" w:cs="Arial"/>
          <w:b/>
          <w:color w:val="002060"/>
          <w:sz w:val="32"/>
        </w:rPr>
      </w:pPr>
    </w:p>
    <w:p w14:paraId="437FA561" w14:textId="77777777" w:rsidR="00312CB8" w:rsidRPr="00766FC6" w:rsidRDefault="00312CB8" w:rsidP="00315293">
      <w:pPr>
        <w:rPr>
          <w:rFonts w:ascii="Arial" w:hAnsi="Arial" w:cs="Arial"/>
          <w:b/>
          <w:color w:val="002060"/>
          <w:sz w:val="32"/>
        </w:rPr>
      </w:pPr>
    </w:p>
    <w:p w14:paraId="12F847DE" w14:textId="77777777" w:rsidR="00312CB8" w:rsidRPr="00766FC6" w:rsidRDefault="00312CB8" w:rsidP="00315293">
      <w:pPr>
        <w:rPr>
          <w:rFonts w:ascii="Arial" w:hAnsi="Arial" w:cs="Arial"/>
          <w:b/>
          <w:color w:val="002060"/>
          <w:sz w:val="32"/>
        </w:rPr>
      </w:pPr>
    </w:p>
    <w:p w14:paraId="59E9CA04" w14:textId="77777777" w:rsidR="00312CB8" w:rsidRPr="00766FC6" w:rsidRDefault="00312CB8" w:rsidP="00315293">
      <w:pPr>
        <w:rPr>
          <w:rFonts w:ascii="Arial" w:hAnsi="Arial" w:cs="Arial"/>
          <w:b/>
          <w:color w:val="002060"/>
          <w:sz w:val="32"/>
        </w:rPr>
      </w:pPr>
    </w:p>
    <w:p w14:paraId="78F7E865" w14:textId="77777777" w:rsidR="00312CB8" w:rsidRPr="00766FC6" w:rsidRDefault="00312CB8" w:rsidP="00315293">
      <w:pPr>
        <w:rPr>
          <w:rFonts w:ascii="Arial" w:hAnsi="Arial" w:cs="Arial"/>
          <w:b/>
          <w:color w:val="002060"/>
          <w:sz w:val="32"/>
        </w:rPr>
      </w:pPr>
    </w:p>
    <w:p w14:paraId="599B6EF0" w14:textId="77777777" w:rsidR="00312CB8" w:rsidRPr="00766FC6" w:rsidRDefault="00312CB8" w:rsidP="00315293">
      <w:pPr>
        <w:rPr>
          <w:rFonts w:ascii="Arial" w:hAnsi="Arial" w:cs="Arial"/>
          <w:b/>
          <w:color w:val="002060"/>
          <w:sz w:val="32"/>
        </w:rPr>
      </w:pPr>
    </w:p>
    <w:p w14:paraId="3AFBDDF5" w14:textId="77777777" w:rsidR="00312CB8" w:rsidRPr="00766FC6" w:rsidRDefault="00312CB8" w:rsidP="00315293">
      <w:pPr>
        <w:rPr>
          <w:rFonts w:ascii="Arial" w:hAnsi="Arial" w:cs="Arial"/>
          <w:b/>
          <w:color w:val="002060"/>
          <w:sz w:val="32"/>
        </w:rPr>
      </w:pPr>
    </w:p>
    <w:p w14:paraId="6B7EC1A4" w14:textId="77777777" w:rsidR="00312CB8" w:rsidRPr="00766FC6" w:rsidRDefault="00312CB8" w:rsidP="00315293">
      <w:pPr>
        <w:rPr>
          <w:rFonts w:ascii="Arial" w:hAnsi="Arial" w:cs="Arial"/>
          <w:b/>
          <w:color w:val="002060"/>
          <w:sz w:val="32"/>
        </w:rPr>
      </w:pPr>
    </w:p>
    <w:p w14:paraId="78D78EE9" w14:textId="77777777" w:rsidR="00312CB8" w:rsidRPr="00766FC6" w:rsidRDefault="00312CB8" w:rsidP="00315293">
      <w:pPr>
        <w:rPr>
          <w:rFonts w:ascii="Arial" w:hAnsi="Arial" w:cs="Arial"/>
          <w:b/>
          <w:color w:val="002060"/>
          <w:sz w:val="32"/>
        </w:rPr>
      </w:pPr>
    </w:p>
    <w:p w14:paraId="009274DD" w14:textId="77777777" w:rsidR="00312CB8" w:rsidRPr="00766FC6" w:rsidRDefault="00312CB8" w:rsidP="00315293">
      <w:pPr>
        <w:rPr>
          <w:rFonts w:ascii="Arial" w:hAnsi="Arial" w:cs="Arial"/>
          <w:b/>
          <w:color w:val="002060"/>
          <w:sz w:val="32"/>
        </w:rPr>
      </w:pPr>
    </w:p>
    <w:p w14:paraId="0D99EB46" w14:textId="77777777" w:rsidR="00312CB8" w:rsidRPr="00766FC6" w:rsidRDefault="00312CB8" w:rsidP="00315293">
      <w:pPr>
        <w:rPr>
          <w:rFonts w:ascii="Arial" w:hAnsi="Arial" w:cs="Arial"/>
          <w:b/>
          <w:color w:val="002060"/>
          <w:sz w:val="32"/>
        </w:rPr>
      </w:pPr>
    </w:p>
    <w:p w14:paraId="64E39D9E" w14:textId="77777777" w:rsidR="00312CB8" w:rsidRPr="00766FC6" w:rsidRDefault="00312CB8" w:rsidP="00315293">
      <w:pPr>
        <w:rPr>
          <w:rFonts w:ascii="Arial" w:hAnsi="Arial" w:cs="Arial"/>
          <w:b/>
          <w:color w:val="002060"/>
          <w:sz w:val="32"/>
        </w:rPr>
      </w:pPr>
    </w:p>
    <w:p w14:paraId="0B229CCB" w14:textId="77777777" w:rsidR="00312CB8" w:rsidRPr="00766FC6" w:rsidRDefault="00312CB8" w:rsidP="00315293">
      <w:pPr>
        <w:rPr>
          <w:rFonts w:ascii="Arial" w:hAnsi="Arial" w:cs="Arial"/>
          <w:b/>
          <w:color w:val="002060"/>
          <w:sz w:val="32"/>
        </w:rPr>
      </w:pPr>
    </w:p>
    <w:p w14:paraId="49E5C035" w14:textId="77777777" w:rsidR="00312CB8" w:rsidRPr="00766FC6" w:rsidRDefault="00312CB8" w:rsidP="00315293">
      <w:pPr>
        <w:rPr>
          <w:rFonts w:ascii="Arial" w:hAnsi="Arial" w:cs="Arial"/>
          <w:b/>
          <w:color w:val="002060"/>
          <w:sz w:val="32"/>
        </w:rPr>
      </w:pPr>
    </w:p>
    <w:p w14:paraId="0E0B8E65" w14:textId="77777777" w:rsidR="00312CB8" w:rsidRPr="00766FC6" w:rsidRDefault="00312CB8" w:rsidP="00315293">
      <w:pPr>
        <w:rPr>
          <w:rFonts w:ascii="Arial" w:hAnsi="Arial" w:cs="Arial"/>
          <w:b/>
          <w:color w:val="002060"/>
          <w:sz w:val="32"/>
        </w:rPr>
      </w:pPr>
    </w:p>
    <w:p w14:paraId="205E8FA7" w14:textId="77777777" w:rsidR="00781201" w:rsidRPr="00766FC6" w:rsidRDefault="00781201" w:rsidP="00315293">
      <w:pPr>
        <w:rPr>
          <w:rFonts w:ascii="Arial" w:hAnsi="Arial" w:cs="Arial"/>
          <w:b/>
          <w:color w:val="002060"/>
          <w:sz w:val="32"/>
        </w:rPr>
      </w:pPr>
    </w:p>
    <w:p w14:paraId="66B9CFFC" w14:textId="77777777" w:rsidR="00781201" w:rsidRPr="00766FC6" w:rsidRDefault="00781201" w:rsidP="00315293">
      <w:pPr>
        <w:rPr>
          <w:rFonts w:ascii="Arial" w:hAnsi="Arial" w:cs="Arial"/>
          <w:b/>
          <w:color w:val="002060"/>
          <w:sz w:val="32"/>
        </w:rPr>
      </w:pPr>
    </w:p>
    <w:p w14:paraId="5A5B43FF" w14:textId="77777777" w:rsidR="008502BD" w:rsidRPr="00766FC6" w:rsidRDefault="008502BD" w:rsidP="00315293">
      <w:pPr>
        <w:rPr>
          <w:rFonts w:ascii="Arial" w:hAnsi="Arial" w:cs="Arial"/>
          <w:b/>
          <w:color w:val="002060"/>
          <w:sz w:val="32"/>
        </w:rPr>
      </w:pPr>
      <w:r w:rsidRPr="00766FC6">
        <w:rPr>
          <w:rFonts w:ascii="Arial" w:hAnsi="Arial" w:cs="Arial"/>
          <w:b/>
          <w:color w:val="002060"/>
          <w:sz w:val="32"/>
        </w:rPr>
        <w:t>Contents</w:t>
      </w:r>
    </w:p>
    <w:p w14:paraId="7A4C7496" w14:textId="77777777" w:rsidR="008502BD" w:rsidRPr="00766FC6"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766FC6" w:rsidRPr="00766FC6" w14:paraId="2D3E4457" w14:textId="77777777" w:rsidTr="00324232">
        <w:tc>
          <w:tcPr>
            <w:tcW w:w="1638" w:type="dxa"/>
            <w:shd w:val="clear" w:color="auto" w:fill="002060"/>
          </w:tcPr>
          <w:p w14:paraId="62218E5C" w14:textId="77777777" w:rsidR="008502BD" w:rsidRPr="00766FC6" w:rsidRDefault="008502BD" w:rsidP="00315293">
            <w:pPr>
              <w:rPr>
                <w:rFonts w:ascii="Arial" w:hAnsi="Arial" w:cs="Arial"/>
                <w:b/>
                <w:color w:val="002060"/>
              </w:rPr>
            </w:pPr>
            <w:r w:rsidRPr="00766FC6">
              <w:rPr>
                <w:rFonts w:ascii="Arial" w:hAnsi="Arial" w:cs="Arial"/>
                <w:b/>
                <w:color w:val="002060"/>
              </w:rPr>
              <w:t>Section</w:t>
            </w:r>
          </w:p>
        </w:tc>
        <w:tc>
          <w:tcPr>
            <w:tcW w:w="7604" w:type="dxa"/>
            <w:shd w:val="clear" w:color="auto" w:fill="002060"/>
          </w:tcPr>
          <w:p w14:paraId="3C5F409B" w14:textId="77777777" w:rsidR="008502BD" w:rsidRPr="00766FC6" w:rsidRDefault="008502BD" w:rsidP="00315293">
            <w:pPr>
              <w:rPr>
                <w:rFonts w:ascii="Arial" w:hAnsi="Arial" w:cs="Arial"/>
                <w:b/>
                <w:color w:val="002060"/>
              </w:rPr>
            </w:pPr>
          </w:p>
        </w:tc>
      </w:tr>
      <w:tr w:rsidR="00766FC6" w:rsidRPr="00766FC6" w14:paraId="5540C8DD" w14:textId="77777777" w:rsidTr="00324232">
        <w:trPr>
          <w:trHeight w:val="552"/>
        </w:trPr>
        <w:tc>
          <w:tcPr>
            <w:tcW w:w="1638" w:type="dxa"/>
          </w:tcPr>
          <w:p w14:paraId="48D082C4" w14:textId="77777777" w:rsidR="008502BD" w:rsidRPr="00766FC6" w:rsidRDefault="008502BD" w:rsidP="00D30951">
            <w:pPr>
              <w:autoSpaceDE w:val="0"/>
              <w:autoSpaceDN w:val="0"/>
              <w:adjustRightInd w:val="0"/>
              <w:rPr>
                <w:rFonts w:ascii="Arial" w:hAnsi="Arial" w:cs="Arial"/>
                <w:color w:val="002060"/>
              </w:rPr>
            </w:pPr>
            <w:r w:rsidRPr="00766FC6">
              <w:rPr>
                <w:rFonts w:ascii="Arial" w:hAnsi="Arial" w:cs="Arial"/>
                <w:color w:val="002060"/>
              </w:rPr>
              <w:t>Section 1</w:t>
            </w:r>
          </w:p>
        </w:tc>
        <w:tc>
          <w:tcPr>
            <w:tcW w:w="7604" w:type="dxa"/>
            <w:vAlign w:val="center"/>
          </w:tcPr>
          <w:p w14:paraId="023565C9" w14:textId="77777777" w:rsidR="008502BD" w:rsidRPr="00766FC6" w:rsidRDefault="008502BD" w:rsidP="00D30951">
            <w:pPr>
              <w:autoSpaceDE w:val="0"/>
              <w:autoSpaceDN w:val="0"/>
              <w:adjustRightInd w:val="0"/>
              <w:rPr>
                <w:rFonts w:ascii="Arial" w:hAnsi="Arial" w:cs="Arial"/>
                <w:color w:val="002060"/>
              </w:rPr>
            </w:pPr>
            <w:r w:rsidRPr="00766FC6">
              <w:rPr>
                <w:rFonts w:ascii="Arial" w:hAnsi="Arial" w:cs="Arial"/>
                <w:color w:val="002060"/>
              </w:rPr>
              <w:t>Summary Information relating to this post</w:t>
            </w:r>
          </w:p>
          <w:p w14:paraId="558E758F" w14:textId="77777777" w:rsidR="008502BD" w:rsidRPr="00766FC6" w:rsidRDefault="008502BD" w:rsidP="00D30951">
            <w:pPr>
              <w:autoSpaceDE w:val="0"/>
              <w:autoSpaceDN w:val="0"/>
              <w:adjustRightInd w:val="0"/>
              <w:rPr>
                <w:rFonts w:ascii="Arial" w:hAnsi="Arial" w:cs="Arial"/>
                <w:color w:val="002060"/>
              </w:rPr>
            </w:pPr>
          </w:p>
        </w:tc>
      </w:tr>
      <w:tr w:rsidR="00766FC6" w:rsidRPr="00766FC6" w14:paraId="7A291850" w14:textId="77777777" w:rsidTr="00F913E1">
        <w:trPr>
          <w:trHeight w:val="1390"/>
        </w:trPr>
        <w:tc>
          <w:tcPr>
            <w:tcW w:w="1638" w:type="dxa"/>
          </w:tcPr>
          <w:p w14:paraId="3166B5EE" w14:textId="77777777" w:rsidR="00294E61" w:rsidRPr="00766FC6" w:rsidRDefault="00294E61" w:rsidP="00D30951">
            <w:pPr>
              <w:autoSpaceDE w:val="0"/>
              <w:autoSpaceDN w:val="0"/>
              <w:adjustRightInd w:val="0"/>
              <w:rPr>
                <w:rFonts w:ascii="Arial" w:hAnsi="Arial" w:cs="Arial"/>
                <w:color w:val="002060"/>
              </w:rPr>
            </w:pPr>
            <w:r w:rsidRPr="00766FC6">
              <w:rPr>
                <w:rFonts w:ascii="Arial" w:hAnsi="Arial" w:cs="Arial"/>
                <w:color w:val="002060"/>
              </w:rPr>
              <w:t>Section 2</w:t>
            </w:r>
          </w:p>
          <w:p w14:paraId="4C5E37AA" w14:textId="77777777" w:rsidR="00294E61" w:rsidRPr="00766FC6" w:rsidRDefault="00294E61" w:rsidP="00BC3D7F">
            <w:pPr>
              <w:jc w:val="both"/>
              <w:rPr>
                <w:rFonts w:ascii="Arial" w:hAnsi="Arial" w:cs="Arial"/>
                <w:color w:val="002060"/>
              </w:rPr>
            </w:pPr>
          </w:p>
        </w:tc>
        <w:tc>
          <w:tcPr>
            <w:tcW w:w="7604" w:type="dxa"/>
            <w:vAlign w:val="center"/>
          </w:tcPr>
          <w:p w14:paraId="558A442E" w14:textId="77777777" w:rsidR="00294E61" w:rsidRPr="00766FC6" w:rsidRDefault="00294E61" w:rsidP="00BC3D7F">
            <w:pPr>
              <w:autoSpaceDE w:val="0"/>
              <w:autoSpaceDN w:val="0"/>
              <w:adjustRightInd w:val="0"/>
              <w:rPr>
                <w:rFonts w:ascii="Arial" w:hAnsi="Arial" w:cs="Arial"/>
                <w:color w:val="002060"/>
              </w:rPr>
            </w:pPr>
            <w:r w:rsidRPr="00766FC6">
              <w:rPr>
                <w:rFonts w:ascii="Arial" w:hAnsi="Arial" w:cs="Arial"/>
                <w:color w:val="002060"/>
              </w:rPr>
              <w:t>Job Description</w:t>
            </w:r>
          </w:p>
          <w:p w14:paraId="3466873B" w14:textId="77777777" w:rsidR="00812320" w:rsidRPr="00766FC6" w:rsidRDefault="00812320" w:rsidP="00BC3D7F">
            <w:pPr>
              <w:autoSpaceDE w:val="0"/>
              <w:autoSpaceDN w:val="0"/>
              <w:adjustRightInd w:val="0"/>
              <w:rPr>
                <w:rFonts w:ascii="Arial" w:hAnsi="Arial" w:cs="Arial"/>
                <w:color w:val="002060"/>
              </w:rPr>
            </w:pPr>
          </w:p>
          <w:p w14:paraId="5C5EB933" w14:textId="77777777" w:rsidR="00312CB8" w:rsidRPr="00766FC6" w:rsidRDefault="00294E61" w:rsidP="00312CB8">
            <w:pPr>
              <w:autoSpaceDE w:val="0"/>
              <w:autoSpaceDN w:val="0"/>
              <w:adjustRightInd w:val="0"/>
              <w:rPr>
                <w:rFonts w:ascii="Arial" w:hAnsi="Arial" w:cs="Arial"/>
                <w:color w:val="002060"/>
              </w:rPr>
            </w:pPr>
            <w:r w:rsidRPr="00766FC6">
              <w:rPr>
                <w:rFonts w:ascii="Arial" w:hAnsi="Arial" w:cs="Arial"/>
                <w:color w:val="002060"/>
              </w:rPr>
              <w:t xml:space="preserve">The Department/Specialty – Facilities, Resources and Activity, </w:t>
            </w:r>
          </w:p>
          <w:p w14:paraId="38F3C068" w14:textId="77777777" w:rsidR="00294E61" w:rsidRPr="00766FC6" w:rsidRDefault="00294E61" w:rsidP="00BC3D7F">
            <w:pPr>
              <w:rPr>
                <w:rFonts w:ascii="Arial" w:hAnsi="Arial" w:cs="Arial"/>
                <w:color w:val="002060"/>
              </w:rPr>
            </w:pPr>
          </w:p>
        </w:tc>
      </w:tr>
      <w:tr w:rsidR="00766FC6" w:rsidRPr="00766FC6" w14:paraId="0098D782" w14:textId="77777777" w:rsidTr="00F913E1">
        <w:trPr>
          <w:trHeight w:val="1390"/>
        </w:trPr>
        <w:tc>
          <w:tcPr>
            <w:tcW w:w="1638" w:type="dxa"/>
          </w:tcPr>
          <w:p w14:paraId="1596C0A8" w14:textId="77777777" w:rsidR="00312CB8" w:rsidRPr="00766FC6" w:rsidRDefault="00312CB8" w:rsidP="00D30951">
            <w:pPr>
              <w:autoSpaceDE w:val="0"/>
              <w:autoSpaceDN w:val="0"/>
              <w:adjustRightInd w:val="0"/>
              <w:rPr>
                <w:rFonts w:ascii="Arial" w:hAnsi="Arial" w:cs="Arial"/>
                <w:color w:val="002060"/>
              </w:rPr>
            </w:pPr>
            <w:r w:rsidRPr="00766FC6">
              <w:rPr>
                <w:rFonts w:ascii="Arial" w:hAnsi="Arial" w:cs="Arial"/>
                <w:color w:val="002060"/>
              </w:rPr>
              <w:t>Section 3</w:t>
            </w:r>
          </w:p>
        </w:tc>
        <w:tc>
          <w:tcPr>
            <w:tcW w:w="7604" w:type="dxa"/>
            <w:vAlign w:val="center"/>
          </w:tcPr>
          <w:p w14:paraId="5369AFCB" w14:textId="77777777" w:rsidR="00312CB8" w:rsidRPr="00766FC6" w:rsidRDefault="00312CB8" w:rsidP="00312CB8">
            <w:pPr>
              <w:autoSpaceDE w:val="0"/>
              <w:autoSpaceDN w:val="0"/>
              <w:adjustRightInd w:val="0"/>
              <w:rPr>
                <w:rFonts w:ascii="Arial" w:hAnsi="Arial" w:cs="Arial"/>
                <w:color w:val="002060"/>
              </w:rPr>
            </w:pPr>
            <w:r w:rsidRPr="00766FC6">
              <w:rPr>
                <w:rFonts w:ascii="Arial" w:hAnsi="Arial" w:cs="Arial"/>
                <w:color w:val="002060"/>
              </w:rPr>
              <w:t>Duties of the post</w:t>
            </w:r>
          </w:p>
          <w:p w14:paraId="1889D285" w14:textId="77777777" w:rsidR="00812320" w:rsidRPr="00766FC6" w:rsidRDefault="00812320" w:rsidP="00312CB8">
            <w:pPr>
              <w:autoSpaceDE w:val="0"/>
              <w:autoSpaceDN w:val="0"/>
              <w:adjustRightInd w:val="0"/>
              <w:rPr>
                <w:rFonts w:ascii="Arial" w:hAnsi="Arial" w:cs="Arial"/>
                <w:color w:val="002060"/>
              </w:rPr>
            </w:pPr>
          </w:p>
          <w:p w14:paraId="7A5DEEA3" w14:textId="77777777" w:rsidR="00312CB8" w:rsidRPr="00766FC6" w:rsidRDefault="00332B5F" w:rsidP="00312CB8">
            <w:pPr>
              <w:autoSpaceDE w:val="0"/>
              <w:autoSpaceDN w:val="0"/>
              <w:adjustRightInd w:val="0"/>
              <w:rPr>
                <w:rFonts w:ascii="Arial" w:hAnsi="Arial" w:cs="Arial"/>
                <w:color w:val="002060"/>
              </w:rPr>
            </w:pPr>
            <w:r w:rsidRPr="00766FC6">
              <w:rPr>
                <w:rFonts w:ascii="Arial" w:hAnsi="Arial" w:cs="Arial"/>
                <w:color w:val="002060"/>
              </w:rPr>
              <w:t xml:space="preserve">Job Plan </w:t>
            </w:r>
            <w:r w:rsidR="00312CB8" w:rsidRPr="00766FC6">
              <w:rPr>
                <w:rFonts w:ascii="Arial" w:hAnsi="Arial" w:cs="Arial"/>
                <w:color w:val="002060"/>
              </w:rPr>
              <w:t>and Person Specification</w:t>
            </w:r>
          </w:p>
        </w:tc>
      </w:tr>
      <w:tr w:rsidR="00766FC6" w:rsidRPr="00766FC6" w14:paraId="2F596791" w14:textId="77777777" w:rsidTr="00324232">
        <w:trPr>
          <w:trHeight w:val="552"/>
        </w:trPr>
        <w:tc>
          <w:tcPr>
            <w:tcW w:w="1638" w:type="dxa"/>
          </w:tcPr>
          <w:p w14:paraId="0290461C" w14:textId="77777777" w:rsidR="008502BD" w:rsidRPr="00766FC6" w:rsidRDefault="008502BD" w:rsidP="00D30951">
            <w:pPr>
              <w:autoSpaceDE w:val="0"/>
              <w:autoSpaceDN w:val="0"/>
              <w:adjustRightInd w:val="0"/>
              <w:rPr>
                <w:rFonts w:ascii="Arial" w:hAnsi="Arial" w:cs="Arial"/>
                <w:color w:val="002060"/>
              </w:rPr>
            </w:pPr>
            <w:r w:rsidRPr="00766FC6">
              <w:rPr>
                <w:rFonts w:ascii="Arial" w:hAnsi="Arial" w:cs="Arial"/>
                <w:color w:val="002060"/>
              </w:rPr>
              <w:t xml:space="preserve">Section </w:t>
            </w:r>
            <w:r w:rsidR="00312CB8" w:rsidRPr="00766FC6">
              <w:rPr>
                <w:rFonts w:ascii="Arial" w:hAnsi="Arial" w:cs="Arial"/>
                <w:color w:val="002060"/>
              </w:rPr>
              <w:t>4</w:t>
            </w:r>
          </w:p>
        </w:tc>
        <w:tc>
          <w:tcPr>
            <w:tcW w:w="7604" w:type="dxa"/>
            <w:vAlign w:val="center"/>
          </w:tcPr>
          <w:p w14:paraId="73DE5645" w14:textId="77777777" w:rsidR="008502BD" w:rsidRPr="00766FC6" w:rsidRDefault="008502BD" w:rsidP="00D30951">
            <w:pPr>
              <w:autoSpaceDE w:val="0"/>
              <w:autoSpaceDN w:val="0"/>
              <w:adjustRightInd w:val="0"/>
              <w:rPr>
                <w:rFonts w:ascii="Arial" w:hAnsi="Arial" w:cs="Arial"/>
                <w:color w:val="002060"/>
              </w:rPr>
            </w:pPr>
            <w:r w:rsidRPr="00766FC6">
              <w:rPr>
                <w:rFonts w:ascii="Arial" w:hAnsi="Arial" w:cs="Arial"/>
                <w:color w:val="002060"/>
              </w:rPr>
              <w:t>General Information</w:t>
            </w:r>
          </w:p>
          <w:p w14:paraId="33A07FF3" w14:textId="77777777" w:rsidR="008502BD" w:rsidRPr="00766FC6" w:rsidRDefault="008502BD" w:rsidP="00D30951">
            <w:pPr>
              <w:autoSpaceDE w:val="0"/>
              <w:autoSpaceDN w:val="0"/>
              <w:adjustRightInd w:val="0"/>
              <w:rPr>
                <w:rFonts w:ascii="Arial" w:hAnsi="Arial" w:cs="Arial"/>
                <w:color w:val="002060"/>
              </w:rPr>
            </w:pPr>
          </w:p>
        </w:tc>
      </w:tr>
      <w:tr w:rsidR="00766FC6" w:rsidRPr="00766FC6" w14:paraId="2B539C68" w14:textId="77777777" w:rsidTr="00324232">
        <w:trPr>
          <w:trHeight w:val="552"/>
        </w:trPr>
        <w:tc>
          <w:tcPr>
            <w:tcW w:w="1638" w:type="dxa"/>
          </w:tcPr>
          <w:p w14:paraId="13E6FACC" w14:textId="77777777" w:rsidR="008502BD" w:rsidRPr="00766FC6" w:rsidRDefault="008502BD" w:rsidP="00D30951">
            <w:pPr>
              <w:autoSpaceDE w:val="0"/>
              <w:autoSpaceDN w:val="0"/>
              <w:adjustRightInd w:val="0"/>
              <w:rPr>
                <w:rFonts w:ascii="Arial" w:hAnsi="Arial" w:cs="Arial"/>
                <w:color w:val="002060"/>
              </w:rPr>
            </w:pPr>
            <w:r w:rsidRPr="00766FC6">
              <w:rPr>
                <w:rFonts w:ascii="Arial" w:hAnsi="Arial" w:cs="Arial"/>
                <w:color w:val="002060"/>
              </w:rPr>
              <w:t xml:space="preserve">Section </w:t>
            </w:r>
            <w:r w:rsidR="00312CB8" w:rsidRPr="00766FC6">
              <w:rPr>
                <w:rFonts w:ascii="Arial" w:hAnsi="Arial" w:cs="Arial"/>
                <w:color w:val="002060"/>
              </w:rPr>
              <w:t>5</w:t>
            </w:r>
          </w:p>
        </w:tc>
        <w:tc>
          <w:tcPr>
            <w:tcW w:w="7604" w:type="dxa"/>
            <w:vAlign w:val="center"/>
          </w:tcPr>
          <w:p w14:paraId="1F3024C6" w14:textId="77777777" w:rsidR="008502BD" w:rsidRPr="00766FC6" w:rsidRDefault="008502BD" w:rsidP="00D30951">
            <w:pPr>
              <w:autoSpaceDE w:val="0"/>
              <w:autoSpaceDN w:val="0"/>
              <w:adjustRightInd w:val="0"/>
              <w:rPr>
                <w:rFonts w:ascii="Arial" w:hAnsi="Arial" w:cs="Arial"/>
                <w:color w:val="002060"/>
              </w:rPr>
            </w:pPr>
            <w:r w:rsidRPr="00766FC6">
              <w:rPr>
                <w:rFonts w:ascii="Arial" w:hAnsi="Arial" w:cs="Arial"/>
                <w:color w:val="002060"/>
              </w:rPr>
              <w:t>Terms and Conditions</w:t>
            </w:r>
          </w:p>
          <w:p w14:paraId="14FF9068" w14:textId="77777777" w:rsidR="008502BD" w:rsidRPr="00766FC6" w:rsidRDefault="008502BD" w:rsidP="00D30951">
            <w:pPr>
              <w:autoSpaceDE w:val="0"/>
              <w:autoSpaceDN w:val="0"/>
              <w:adjustRightInd w:val="0"/>
              <w:rPr>
                <w:rFonts w:ascii="Arial" w:hAnsi="Arial" w:cs="Arial"/>
                <w:color w:val="002060"/>
              </w:rPr>
            </w:pPr>
          </w:p>
        </w:tc>
      </w:tr>
      <w:tr w:rsidR="00766FC6" w:rsidRPr="00766FC6" w14:paraId="31E15114" w14:textId="77777777" w:rsidTr="00324232">
        <w:trPr>
          <w:trHeight w:val="552"/>
        </w:trPr>
        <w:tc>
          <w:tcPr>
            <w:tcW w:w="1638" w:type="dxa"/>
          </w:tcPr>
          <w:p w14:paraId="41A40538" w14:textId="77777777" w:rsidR="008502BD" w:rsidRPr="00766FC6" w:rsidRDefault="008502BD" w:rsidP="00D30951">
            <w:pPr>
              <w:autoSpaceDE w:val="0"/>
              <w:autoSpaceDN w:val="0"/>
              <w:adjustRightInd w:val="0"/>
              <w:rPr>
                <w:rFonts w:ascii="Arial" w:hAnsi="Arial" w:cs="Arial"/>
                <w:color w:val="002060"/>
              </w:rPr>
            </w:pPr>
            <w:r w:rsidRPr="00766FC6">
              <w:rPr>
                <w:rFonts w:ascii="Arial" w:hAnsi="Arial" w:cs="Arial"/>
                <w:color w:val="002060"/>
              </w:rPr>
              <w:t xml:space="preserve">Section </w:t>
            </w:r>
            <w:r w:rsidR="00312CB8" w:rsidRPr="00766FC6">
              <w:rPr>
                <w:rFonts w:ascii="Arial" w:hAnsi="Arial" w:cs="Arial"/>
                <w:color w:val="002060"/>
              </w:rPr>
              <w:t>6</w:t>
            </w:r>
          </w:p>
        </w:tc>
        <w:tc>
          <w:tcPr>
            <w:tcW w:w="7604" w:type="dxa"/>
            <w:vAlign w:val="center"/>
          </w:tcPr>
          <w:p w14:paraId="4C68FB1A" w14:textId="77777777" w:rsidR="008502BD" w:rsidRPr="00766FC6" w:rsidRDefault="008502BD" w:rsidP="00D30951">
            <w:pPr>
              <w:autoSpaceDE w:val="0"/>
              <w:autoSpaceDN w:val="0"/>
              <w:adjustRightInd w:val="0"/>
              <w:rPr>
                <w:rFonts w:ascii="Arial" w:hAnsi="Arial" w:cs="Arial"/>
                <w:color w:val="002060"/>
              </w:rPr>
            </w:pPr>
            <w:r w:rsidRPr="00766FC6">
              <w:rPr>
                <w:rFonts w:ascii="Arial" w:hAnsi="Arial" w:cs="Arial"/>
                <w:color w:val="002060"/>
              </w:rPr>
              <w:t>Making your Application</w:t>
            </w:r>
          </w:p>
          <w:p w14:paraId="7275F267" w14:textId="77777777" w:rsidR="008502BD" w:rsidRPr="00766FC6" w:rsidRDefault="008502BD" w:rsidP="00D30951">
            <w:pPr>
              <w:autoSpaceDE w:val="0"/>
              <w:autoSpaceDN w:val="0"/>
              <w:adjustRightInd w:val="0"/>
              <w:rPr>
                <w:rFonts w:ascii="Arial" w:hAnsi="Arial" w:cs="Arial"/>
                <w:color w:val="002060"/>
              </w:rPr>
            </w:pPr>
          </w:p>
        </w:tc>
      </w:tr>
      <w:tr w:rsidR="00766FC6" w:rsidRPr="00766FC6" w14:paraId="7F69DAA4" w14:textId="77777777" w:rsidTr="00324232">
        <w:trPr>
          <w:trHeight w:val="552"/>
        </w:trPr>
        <w:tc>
          <w:tcPr>
            <w:tcW w:w="1638" w:type="dxa"/>
          </w:tcPr>
          <w:p w14:paraId="2BF04941" w14:textId="77777777" w:rsidR="008502BD" w:rsidRPr="00766FC6" w:rsidRDefault="008502BD" w:rsidP="00D30951">
            <w:pPr>
              <w:autoSpaceDE w:val="0"/>
              <w:autoSpaceDN w:val="0"/>
              <w:adjustRightInd w:val="0"/>
              <w:rPr>
                <w:rFonts w:ascii="Arial" w:hAnsi="Arial" w:cs="Arial"/>
                <w:color w:val="002060"/>
              </w:rPr>
            </w:pPr>
            <w:r w:rsidRPr="00766FC6">
              <w:rPr>
                <w:rFonts w:ascii="Arial" w:hAnsi="Arial" w:cs="Arial"/>
                <w:color w:val="002060"/>
              </w:rPr>
              <w:t xml:space="preserve">Section </w:t>
            </w:r>
            <w:r w:rsidR="00312CB8" w:rsidRPr="00766FC6">
              <w:rPr>
                <w:rFonts w:ascii="Arial" w:hAnsi="Arial" w:cs="Arial"/>
                <w:color w:val="002060"/>
              </w:rPr>
              <w:t>7</w:t>
            </w:r>
          </w:p>
        </w:tc>
        <w:tc>
          <w:tcPr>
            <w:tcW w:w="7604" w:type="dxa"/>
            <w:vAlign w:val="center"/>
          </w:tcPr>
          <w:p w14:paraId="3C37060D" w14:textId="77777777" w:rsidR="008502BD" w:rsidRPr="00766FC6" w:rsidRDefault="008502BD" w:rsidP="00D30951">
            <w:pPr>
              <w:autoSpaceDE w:val="0"/>
              <w:autoSpaceDN w:val="0"/>
              <w:adjustRightInd w:val="0"/>
              <w:rPr>
                <w:rFonts w:ascii="Arial" w:hAnsi="Arial" w:cs="Arial"/>
                <w:color w:val="002060"/>
              </w:rPr>
            </w:pPr>
            <w:r w:rsidRPr="00766FC6">
              <w:rPr>
                <w:rFonts w:ascii="Arial" w:hAnsi="Arial" w:cs="Arial"/>
                <w:color w:val="002060"/>
              </w:rPr>
              <w:t>About NHS Greater Glasgow and Clyde</w:t>
            </w:r>
          </w:p>
          <w:p w14:paraId="25EFE67C" w14:textId="77777777" w:rsidR="008502BD" w:rsidRPr="00766FC6" w:rsidRDefault="008502BD" w:rsidP="00D30951">
            <w:pPr>
              <w:autoSpaceDE w:val="0"/>
              <w:autoSpaceDN w:val="0"/>
              <w:adjustRightInd w:val="0"/>
              <w:rPr>
                <w:rFonts w:ascii="Arial" w:hAnsi="Arial" w:cs="Arial"/>
                <w:color w:val="002060"/>
              </w:rPr>
            </w:pPr>
          </w:p>
        </w:tc>
      </w:tr>
      <w:tr w:rsidR="008502BD" w:rsidRPr="00766FC6" w14:paraId="39A10B48" w14:textId="77777777" w:rsidTr="00324232">
        <w:trPr>
          <w:trHeight w:val="552"/>
        </w:trPr>
        <w:tc>
          <w:tcPr>
            <w:tcW w:w="1638" w:type="dxa"/>
          </w:tcPr>
          <w:p w14:paraId="1AF5BD3E" w14:textId="77777777" w:rsidR="008502BD" w:rsidRPr="00766FC6" w:rsidRDefault="008502BD" w:rsidP="00D30951">
            <w:pPr>
              <w:autoSpaceDE w:val="0"/>
              <w:autoSpaceDN w:val="0"/>
              <w:adjustRightInd w:val="0"/>
              <w:rPr>
                <w:rFonts w:ascii="Arial" w:hAnsi="Arial" w:cs="Arial"/>
                <w:color w:val="002060"/>
              </w:rPr>
            </w:pPr>
            <w:r w:rsidRPr="00766FC6">
              <w:rPr>
                <w:rFonts w:ascii="Arial" w:hAnsi="Arial" w:cs="Arial"/>
                <w:color w:val="002060"/>
              </w:rPr>
              <w:t xml:space="preserve">Section </w:t>
            </w:r>
            <w:r w:rsidR="00312CB8" w:rsidRPr="00766FC6">
              <w:rPr>
                <w:rFonts w:ascii="Arial" w:hAnsi="Arial" w:cs="Arial"/>
                <w:color w:val="002060"/>
              </w:rPr>
              <w:t>8</w:t>
            </w:r>
          </w:p>
        </w:tc>
        <w:tc>
          <w:tcPr>
            <w:tcW w:w="7604" w:type="dxa"/>
            <w:vAlign w:val="center"/>
          </w:tcPr>
          <w:p w14:paraId="6069AA25" w14:textId="77777777" w:rsidR="008502BD" w:rsidRPr="00766FC6" w:rsidRDefault="008502BD" w:rsidP="00D30951">
            <w:pPr>
              <w:autoSpaceDE w:val="0"/>
              <w:autoSpaceDN w:val="0"/>
              <w:adjustRightInd w:val="0"/>
              <w:rPr>
                <w:rFonts w:ascii="Arial" w:hAnsi="Arial" w:cs="Arial"/>
                <w:color w:val="002060"/>
              </w:rPr>
            </w:pPr>
            <w:r w:rsidRPr="00766FC6">
              <w:rPr>
                <w:rFonts w:ascii="Arial" w:hAnsi="Arial" w:cs="Arial"/>
                <w:color w:val="002060"/>
              </w:rPr>
              <w:t>Living and Working in the Greater Glasgow and Clyde area</w:t>
            </w:r>
          </w:p>
          <w:p w14:paraId="50B1373D" w14:textId="77777777" w:rsidR="008502BD" w:rsidRPr="00766FC6" w:rsidRDefault="008502BD" w:rsidP="00D30951">
            <w:pPr>
              <w:autoSpaceDE w:val="0"/>
              <w:autoSpaceDN w:val="0"/>
              <w:adjustRightInd w:val="0"/>
              <w:rPr>
                <w:rFonts w:ascii="Arial" w:hAnsi="Arial" w:cs="Arial"/>
                <w:color w:val="002060"/>
              </w:rPr>
            </w:pPr>
          </w:p>
        </w:tc>
      </w:tr>
    </w:tbl>
    <w:p w14:paraId="723AA71D" w14:textId="77777777" w:rsidR="008502BD" w:rsidRPr="00766FC6" w:rsidRDefault="008502BD" w:rsidP="00315293">
      <w:pPr>
        <w:rPr>
          <w:rFonts w:ascii="Arial" w:hAnsi="Arial" w:cs="Arial"/>
          <w:b/>
          <w:color w:val="002060"/>
        </w:rPr>
      </w:pPr>
    </w:p>
    <w:p w14:paraId="4F29FB32" w14:textId="77777777" w:rsidR="008502BD" w:rsidRPr="00766FC6" w:rsidRDefault="00E30E13" w:rsidP="00315293">
      <w:pPr>
        <w:rPr>
          <w:rFonts w:ascii="Arial" w:hAnsi="Arial" w:cs="Arial"/>
          <w:b/>
          <w:color w:val="002060"/>
        </w:rPr>
      </w:pPr>
      <w:r w:rsidRPr="00766FC6">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766FC6" w:rsidRDefault="008502BD" w:rsidP="00794B3E">
      <w:pPr>
        <w:ind w:left="-142"/>
        <w:jc w:val="center"/>
        <w:rPr>
          <w:rFonts w:ascii="Arial" w:hAnsi="Arial" w:cs="Arial"/>
          <w:b/>
          <w:color w:val="002060"/>
        </w:rPr>
      </w:pPr>
      <w:r w:rsidRPr="00766FC6">
        <w:rPr>
          <w:rFonts w:ascii="Arial" w:hAnsi="Arial" w:cs="Arial"/>
          <w:b/>
          <w:color w:val="002060"/>
        </w:rPr>
        <w:t xml:space="preserve">Please visit </w:t>
      </w:r>
      <w:hyperlink r:id="rId15" w:history="1">
        <w:r w:rsidRPr="00766FC6">
          <w:rPr>
            <w:rStyle w:val="Hyperlink"/>
            <w:rFonts w:ascii="Arial" w:hAnsi="Arial" w:cs="Arial"/>
            <w:b/>
            <w:color w:val="002060"/>
          </w:rPr>
          <w:t>https://apply.jobs.scot.nhs.uk</w:t>
        </w:r>
      </w:hyperlink>
      <w:r w:rsidRPr="00766FC6">
        <w:rPr>
          <w:rFonts w:ascii="Arial" w:hAnsi="Arial" w:cs="Arial"/>
          <w:b/>
          <w:color w:val="002060"/>
        </w:rPr>
        <w:t xml:space="preserve">  for further details on how to apply </w:t>
      </w:r>
    </w:p>
    <w:p w14:paraId="623EBD9A" w14:textId="77777777" w:rsidR="008502BD" w:rsidRPr="00766FC6" w:rsidRDefault="008502BD" w:rsidP="00794B3E">
      <w:pPr>
        <w:ind w:left="-142"/>
        <w:jc w:val="center"/>
        <w:rPr>
          <w:rFonts w:ascii="Arial" w:hAnsi="Arial" w:cs="Arial"/>
          <w:b/>
          <w:color w:val="002060"/>
        </w:rPr>
      </w:pPr>
    </w:p>
    <w:p w14:paraId="1BFCA912" w14:textId="77777777" w:rsidR="008502BD" w:rsidRPr="00766FC6" w:rsidRDefault="008502BD" w:rsidP="00794B3E">
      <w:pPr>
        <w:ind w:left="-142"/>
        <w:jc w:val="center"/>
        <w:rPr>
          <w:rFonts w:ascii="Arial" w:hAnsi="Arial" w:cs="Arial"/>
          <w:b/>
          <w:color w:val="002060"/>
        </w:rPr>
      </w:pPr>
      <w:r w:rsidRPr="00766FC6">
        <w:rPr>
          <w:rFonts w:ascii="Arial" w:hAnsi="Arial" w:cs="Arial"/>
          <w:b/>
          <w:color w:val="002060"/>
        </w:rPr>
        <w:t xml:space="preserve">Search for the job reference number quoted above. </w:t>
      </w:r>
    </w:p>
    <w:p w14:paraId="46EECF23" w14:textId="77777777" w:rsidR="008502BD" w:rsidRPr="00766FC6" w:rsidRDefault="008502BD" w:rsidP="00794B3E">
      <w:pPr>
        <w:ind w:left="-142"/>
        <w:jc w:val="center"/>
        <w:rPr>
          <w:rFonts w:ascii="Arial" w:hAnsi="Arial" w:cs="Arial"/>
          <w:b/>
          <w:color w:val="002060"/>
        </w:rPr>
      </w:pPr>
    </w:p>
    <w:p w14:paraId="79D0670E" w14:textId="77777777" w:rsidR="00766FC6" w:rsidRPr="00766FC6" w:rsidRDefault="008502BD" w:rsidP="00766FC6">
      <w:pPr>
        <w:adjustRightInd w:val="0"/>
        <w:rPr>
          <w:rFonts w:asciiTheme="minorHAnsi" w:hAnsiTheme="minorHAnsi" w:cstheme="minorHAnsi"/>
          <w:color w:val="002060"/>
        </w:rPr>
      </w:pPr>
      <w:r w:rsidRPr="00766FC6">
        <w:rPr>
          <w:rFonts w:ascii="Arial" w:hAnsi="Arial" w:cs="Arial"/>
          <w:b/>
          <w:color w:val="002060"/>
        </w:rPr>
        <w:t>Please note all applications should be made via our e Recruitment system (Job Train</w:t>
      </w:r>
      <w:proofErr w:type="gramStart"/>
      <w:r w:rsidRPr="00766FC6">
        <w:rPr>
          <w:rFonts w:ascii="Arial" w:hAnsi="Arial" w:cs="Arial"/>
          <w:b/>
          <w:color w:val="002060"/>
        </w:rPr>
        <w:t>)</w:t>
      </w:r>
      <w:proofErr w:type="gramEnd"/>
      <w:r w:rsidRPr="00766FC6">
        <w:rPr>
          <w:rFonts w:ascii="Arial" w:hAnsi="Arial" w:cs="Arial"/>
          <w:b/>
          <w:color w:val="002060"/>
        </w:rPr>
        <w:br w:type="page"/>
      </w:r>
      <w:r w:rsidRPr="00766FC6">
        <w:rPr>
          <w:rFonts w:ascii="Arial" w:hAnsi="Arial" w:cs="Arial"/>
          <w:b/>
          <w:color w:val="002060"/>
          <w:sz w:val="32"/>
          <w:szCs w:val="32"/>
        </w:rPr>
        <w:lastRenderedPageBreak/>
        <w:t>Section 1:</w:t>
      </w:r>
      <w:r w:rsidRPr="00766FC6">
        <w:rPr>
          <w:rFonts w:ascii="Arial" w:hAnsi="Arial" w:cs="Arial"/>
          <w:b/>
          <w:color w:val="002060"/>
          <w:sz w:val="32"/>
          <w:szCs w:val="32"/>
        </w:rPr>
        <w:tab/>
        <w:t>Summary Information Relating to this Pos</w:t>
      </w:r>
      <w:r w:rsidR="00F913E1" w:rsidRPr="00766FC6">
        <w:rPr>
          <w:rFonts w:ascii="Arial" w:hAnsi="Arial" w:cs="Arial"/>
          <w:b/>
          <w:color w:val="002060"/>
          <w:sz w:val="32"/>
          <w:szCs w:val="32"/>
        </w:rPr>
        <w:t>t</w:t>
      </w:r>
      <w:r w:rsidR="00766FC6" w:rsidRPr="00766FC6">
        <w:rPr>
          <w:rFonts w:asciiTheme="minorHAnsi" w:hAnsiTheme="minorHAnsi" w:cstheme="minorHAnsi"/>
          <w:color w:val="002060"/>
        </w:rPr>
        <w:t xml:space="preserve"> </w:t>
      </w:r>
    </w:p>
    <w:p w14:paraId="45B603D4" w14:textId="77777777" w:rsidR="00766FC6" w:rsidRPr="00766FC6" w:rsidRDefault="00766FC6" w:rsidP="00766FC6">
      <w:pPr>
        <w:adjustRightInd w:val="0"/>
        <w:rPr>
          <w:rFonts w:asciiTheme="minorHAnsi" w:hAnsiTheme="minorHAnsi" w:cstheme="minorHAnsi"/>
          <w:color w:val="002060"/>
        </w:rPr>
      </w:pPr>
    </w:p>
    <w:p w14:paraId="10F028B4" w14:textId="4B819821" w:rsidR="00766FC6" w:rsidRPr="00766FC6" w:rsidRDefault="00766FC6" w:rsidP="00766FC6">
      <w:pPr>
        <w:adjustRightInd w:val="0"/>
        <w:rPr>
          <w:rFonts w:ascii="Arial" w:hAnsi="Arial" w:cs="Arial"/>
          <w:color w:val="002060"/>
          <w:sz w:val="20"/>
          <w:szCs w:val="20"/>
        </w:rPr>
      </w:pPr>
      <w:r w:rsidRPr="00766FC6">
        <w:rPr>
          <w:rFonts w:ascii="Arial" w:hAnsi="Arial" w:cs="Arial"/>
          <w:color w:val="002060"/>
          <w:sz w:val="20"/>
          <w:szCs w:val="20"/>
        </w:rPr>
        <w:t xml:space="preserve">NHS Greater Glasgow and Clyde is the UK’s largest provider of acute hospital, primary, community and mental health care services. With a total budget of £3.2 billion and a workforce of around 39,000 staff it serves an immediate population of 1.2 million plus provides specialist regional services to more than half of Scotland’s population. </w:t>
      </w:r>
    </w:p>
    <w:p w14:paraId="68563876" w14:textId="77777777" w:rsidR="00766FC6" w:rsidRPr="00766FC6" w:rsidRDefault="00766FC6" w:rsidP="00766FC6">
      <w:pPr>
        <w:adjustRightInd w:val="0"/>
        <w:rPr>
          <w:rFonts w:ascii="Arial" w:hAnsi="Arial" w:cs="Arial"/>
          <w:color w:val="002060"/>
          <w:sz w:val="20"/>
          <w:szCs w:val="20"/>
        </w:rPr>
      </w:pPr>
    </w:p>
    <w:p w14:paraId="4EC0F41D" w14:textId="77777777" w:rsidR="00766FC6" w:rsidRPr="00766FC6" w:rsidRDefault="00766FC6" w:rsidP="00766FC6">
      <w:pPr>
        <w:adjustRightInd w:val="0"/>
        <w:rPr>
          <w:rFonts w:ascii="Arial" w:hAnsi="Arial" w:cs="Arial"/>
          <w:color w:val="002060"/>
          <w:sz w:val="20"/>
          <w:szCs w:val="20"/>
        </w:rPr>
      </w:pPr>
      <w:r w:rsidRPr="00766FC6">
        <w:rPr>
          <w:rFonts w:ascii="Arial" w:hAnsi="Arial" w:cs="Arial"/>
          <w:color w:val="002060"/>
          <w:sz w:val="20"/>
          <w:szCs w:val="20"/>
        </w:rPr>
        <w:t xml:space="preserve">The geographical area covered is diverse; from the major city of Glasgow, large and small towns, villages and some rural districts; and encompasses 6 local authority areas from East Dunbartonshire to Inverclyde. </w:t>
      </w:r>
    </w:p>
    <w:p w14:paraId="5B61CFEE" w14:textId="77777777" w:rsidR="00766FC6" w:rsidRPr="00766FC6" w:rsidRDefault="00766FC6" w:rsidP="00766FC6">
      <w:pPr>
        <w:rPr>
          <w:rFonts w:ascii="Arial" w:hAnsi="Arial" w:cs="Arial"/>
          <w:color w:val="002060"/>
          <w:sz w:val="20"/>
          <w:szCs w:val="20"/>
        </w:rPr>
      </w:pPr>
    </w:p>
    <w:p w14:paraId="5272BDAB" w14:textId="77777777" w:rsidR="00766FC6" w:rsidRPr="00766FC6" w:rsidRDefault="00766FC6" w:rsidP="00766FC6">
      <w:pPr>
        <w:adjustRightInd w:val="0"/>
        <w:rPr>
          <w:rFonts w:ascii="Arial" w:hAnsi="Arial" w:cs="Arial"/>
          <w:color w:val="002060"/>
          <w:sz w:val="20"/>
          <w:szCs w:val="20"/>
        </w:rPr>
      </w:pPr>
      <w:r w:rsidRPr="00766FC6">
        <w:rPr>
          <w:rFonts w:ascii="Arial" w:hAnsi="Arial" w:cs="Arial"/>
          <w:color w:val="002060"/>
          <w:sz w:val="20"/>
          <w:szCs w:val="20"/>
        </w:rPr>
        <w:t>Our Acute Services are delivered currently from three Sectors covering North Glasgow, South Glasgow and Clyde and three Directorates with cross site responsibilities covering Women and Children's Services, Regional Services and Diagnostics and Imaging. Inpatient and Outpatient Acute and Medicine for the Elderly Services are delivered across 9 sites which include Acute teaching hospitals of which the state-of-the-art Queen Elizabeth University Hospital and the Royal Hospital for Children are co-located on one of the largest hospital campuses in the UK and one of the most advanced in Europe.</w:t>
      </w:r>
    </w:p>
    <w:p w14:paraId="16E32BA8" w14:textId="77777777" w:rsidR="00766FC6" w:rsidRPr="00766FC6" w:rsidRDefault="00766FC6" w:rsidP="00766FC6">
      <w:pPr>
        <w:pStyle w:val="BodyText"/>
        <w:spacing w:after="0" w:line="240" w:lineRule="auto"/>
        <w:rPr>
          <w:rFonts w:ascii="Arial" w:hAnsi="Arial" w:cs="Arial"/>
          <w:color w:val="002060"/>
        </w:rPr>
      </w:pPr>
    </w:p>
    <w:p w14:paraId="240E7A0A" w14:textId="77777777" w:rsidR="00766FC6" w:rsidRPr="00766FC6" w:rsidRDefault="00766FC6" w:rsidP="00766FC6">
      <w:pPr>
        <w:pStyle w:val="BodyText"/>
        <w:spacing w:after="0" w:line="240" w:lineRule="auto"/>
        <w:rPr>
          <w:rFonts w:ascii="Arial" w:hAnsi="Arial" w:cs="Arial"/>
          <w:color w:val="002060"/>
        </w:rPr>
      </w:pPr>
      <w:r w:rsidRPr="00766FC6">
        <w:rPr>
          <w:rFonts w:ascii="Arial" w:hAnsi="Arial" w:cs="Arial"/>
          <w:color w:val="002060"/>
        </w:rPr>
        <w:t xml:space="preserve">The Institute of Neurological Sciences, located on the Queen Elizabeth University Hospital campus, is the largest Neurosciences </w:t>
      </w:r>
      <w:proofErr w:type="spellStart"/>
      <w:r w:rsidRPr="00766FC6">
        <w:rPr>
          <w:rFonts w:ascii="Arial" w:hAnsi="Arial" w:cs="Arial"/>
          <w:color w:val="002060"/>
        </w:rPr>
        <w:t>centre</w:t>
      </w:r>
      <w:proofErr w:type="spellEnd"/>
      <w:r w:rsidRPr="00766FC6">
        <w:rPr>
          <w:rFonts w:ascii="Arial" w:hAnsi="Arial" w:cs="Arial"/>
          <w:color w:val="002060"/>
        </w:rPr>
        <w:t xml:space="preserve"> in Scotland, serving a population of 2.7 million. The Institute of Neurological Sciences provides Neurosurgical, Neurological, Clinical Neurophysiology, Neuroradiology, Neuro-oncology and Neuropathology facilities for the West of Scotland. </w:t>
      </w:r>
    </w:p>
    <w:p w14:paraId="5A6C9957" w14:textId="77777777" w:rsidR="00766FC6" w:rsidRPr="00766FC6" w:rsidRDefault="00766FC6" w:rsidP="00766FC6">
      <w:pPr>
        <w:pStyle w:val="BodyText"/>
        <w:spacing w:after="0" w:line="240" w:lineRule="auto"/>
        <w:rPr>
          <w:rFonts w:ascii="Arial" w:hAnsi="Arial" w:cs="Arial"/>
          <w:color w:val="002060"/>
        </w:rPr>
      </w:pPr>
    </w:p>
    <w:p w14:paraId="134371EE" w14:textId="77777777" w:rsidR="00766FC6" w:rsidRPr="00766FC6" w:rsidRDefault="00766FC6" w:rsidP="00766FC6">
      <w:pPr>
        <w:autoSpaceDE w:val="0"/>
        <w:autoSpaceDN w:val="0"/>
        <w:adjustRightInd w:val="0"/>
        <w:rPr>
          <w:rFonts w:ascii="Arial" w:hAnsi="Arial" w:cs="Arial"/>
          <w:color w:val="002060"/>
          <w:sz w:val="20"/>
          <w:szCs w:val="20"/>
        </w:rPr>
      </w:pPr>
      <w:r w:rsidRPr="00766FC6">
        <w:rPr>
          <w:rFonts w:ascii="Arial" w:hAnsi="Arial" w:cs="Arial"/>
          <w:color w:val="002060"/>
          <w:sz w:val="20"/>
          <w:szCs w:val="20"/>
        </w:rPr>
        <w:t xml:space="preserve">Our vision is now to appoint, on a permanent basis, an inspirational, dynamic and enthusiastic Consultant Interventional </w:t>
      </w:r>
      <w:proofErr w:type="spellStart"/>
      <w:r w:rsidRPr="00766FC6">
        <w:rPr>
          <w:rFonts w:ascii="Arial" w:hAnsi="Arial" w:cs="Arial"/>
          <w:color w:val="002060"/>
          <w:sz w:val="20"/>
          <w:szCs w:val="20"/>
        </w:rPr>
        <w:t>Neuroradiologist</w:t>
      </w:r>
      <w:proofErr w:type="spellEnd"/>
      <w:r w:rsidRPr="00766FC6">
        <w:rPr>
          <w:rFonts w:ascii="Arial" w:hAnsi="Arial" w:cs="Arial"/>
          <w:color w:val="002060"/>
          <w:sz w:val="20"/>
          <w:szCs w:val="20"/>
        </w:rPr>
        <w:t xml:space="preserve"> colleague who will have a key role supporting and influencing the development of interventional neuroradiology services. </w:t>
      </w:r>
    </w:p>
    <w:p w14:paraId="1D766A57" w14:textId="77777777" w:rsidR="00766FC6" w:rsidRPr="00766FC6" w:rsidRDefault="00766FC6" w:rsidP="00766FC6">
      <w:pPr>
        <w:pStyle w:val="BodyText"/>
        <w:spacing w:after="0" w:line="240" w:lineRule="auto"/>
        <w:rPr>
          <w:rFonts w:ascii="Arial" w:hAnsi="Arial" w:cs="Arial"/>
          <w:color w:val="002060"/>
        </w:rPr>
      </w:pPr>
    </w:p>
    <w:p w14:paraId="62DA4BE4" w14:textId="77777777" w:rsidR="00766FC6" w:rsidRPr="00766FC6" w:rsidRDefault="00766FC6" w:rsidP="00766FC6">
      <w:pPr>
        <w:autoSpaceDE w:val="0"/>
        <w:autoSpaceDN w:val="0"/>
        <w:adjustRightInd w:val="0"/>
        <w:rPr>
          <w:rFonts w:ascii="Arial" w:hAnsi="Arial" w:cs="Arial"/>
          <w:color w:val="002060"/>
          <w:sz w:val="20"/>
          <w:szCs w:val="20"/>
        </w:rPr>
      </w:pPr>
      <w:r w:rsidRPr="00766FC6">
        <w:rPr>
          <w:rFonts w:ascii="Arial" w:hAnsi="Arial" w:cs="Arial"/>
          <w:color w:val="002060"/>
          <w:sz w:val="20"/>
          <w:szCs w:val="20"/>
        </w:rPr>
        <w:t xml:space="preserve">This is an exciting time for the Department of Interventional Neuroradiology as the NHS Board takes forward plans to redevelop the current service. The successful candidate will have a pivotal role helping to reshape services for the future through collaborative working with the Clinical Director, the General Manager and clinical colleagues locally and in other Scottish centres, including direct links with NHS Lothian to support the continued development and delivery of Interventional Neuroradiology Services.  </w:t>
      </w:r>
    </w:p>
    <w:p w14:paraId="6B9E642F" w14:textId="77777777" w:rsidR="00766FC6" w:rsidRPr="00766FC6" w:rsidRDefault="00766FC6" w:rsidP="00766FC6">
      <w:pPr>
        <w:autoSpaceDE w:val="0"/>
        <w:autoSpaceDN w:val="0"/>
        <w:adjustRightInd w:val="0"/>
        <w:rPr>
          <w:rFonts w:ascii="Arial" w:eastAsiaTheme="minorHAnsi" w:hAnsi="Arial" w:cs="Arial"/>
          <w:b/>
          <w:color w:val="002060"/>
          <w:sz w:val="20"/>
          <w:szCs w:val="20"/>
        </w:rPr>
      </w:pPr>
    </w:p>
    <w:p w14:paraId="367650AB" w14:textId="77777777" w:rsidR="00766FC6" w:rsidRPr="00766FC6" w:rsidRDefault="00766FC6" w:rsidP="00766FC6">
      <w:pPr>
        <w:autoSpaceDE w:val="0"/>
        <w:autoSpaceDN w:val="0"/>
        <w:adjustRightInd w:val="0"/>
        <w:rPr>
          <w:rFonts w:ascii="Arial" w:hAnsi="Arial" w:cs="Arial"/>
          <w:color w:val="002060"/>
          <w:sz w:val="20"/>
          <w:szCs w:val="20"/>
        </w:rPr>
      </w:pPr>
      <w:r w:rsidRPr="00766FC6">
        <w:rPr>
          <w:rFonts w:ascii="Arial" w:hAnsi="Arial" w:cs="Arial"/>
          <w:color w:val="002060"/>
          <w:sz w:val="20"/>
          <w:szCs w:val="20"/>
        </w:rPr>
        <w:t xml:space="preserve">A key consideration in advertising this post will be for the individual appointed to play an active role in the clinical planning and implementation of plans for a pan Scotland </w:t>
      </w:r>
      <w:proofErr w:type="spellStart"/>
      <w:r w:rsidRPr="00766FC6">
        <w:rPr>
          <w:rFonts w:ascii="Arial" w:hAnsi="Arial" w:cs="Arial"/>
          <w:color w:val="002060"/>
          <w:sz w:val="20"/>
          <w:szCs w:val="20"/>
        </w:rPr>
        <w:t>Thrombectomy</w:t>
      </w:r>
      <w:proofErr w:type="spellEnd"/>
      <w:r w:rsidRPr="00766FC6">
        <w:rPr>
          <w:rFonts w:ascii="Arial" w:hAnsi="Arial" w:cs="Arial"/>
          <w:color w:val="002060"/>
          <w:sz w:val="20"/>
          <w:szCs w:val="20"/>
        </w:rPr>
        <w:t xml:space="preserve"> service for stroke.</w:t>
      </w:r>
    </w:p>
    <w:p w14:paraId="740171AE" w14:textId="77777777" w:rsidR="00766FC6" w:rsidRPr="00766FC6" w:rsidRDefault="00766FC6" w:rsidP="00766FC6">
      <w:pPr>
        <w:pStyle w:val="BodyText"/>
        <w:spacing w:after="0" w:line="240" w:lineRule="auto"/>
        <w:rPr>
          <w:rFonts w:ascii="Arial" w:hAnsi="Arial" w:cs="Arial"/>
          <w:color w:val="002060"/>
        </w:rPr>
      </w:pPr>
    </w:p>
    <w:p w14:paraId="76731DF0" w14:textId="77777777" w:rsidR="00766FC6" w:rsidRPr="00766FC6" w:rsidRDefault="00766FC6" w:rsidP="00766FC6">
      <w:pPr>
        <w:shd w:val="clear" w:color="auto" w:fill="FFFFFF"/>
        <w:rPr>
          <w:rFonts w:ascii="Arial" w:hAnsi="Arial" w:cs="Arial"/>
          <w:color w:val="002060"/>
          <w:sz w:val="20"/>
          <w:szCs w:val="20"/>
        </w:rPr>
      </w:pPr>
      <w:r w:rsidRPr="00766FC6">
        <w:rPr>
          <w:rFonts w:ascii="Arial" w:hAnsi="Arial" w:cs="Arial"/>
          <w:color w:val="002060"/>
          <w:sz w:val="20"/>
          <w:szCs w:val="20"/>
        </w:rPr>
        <w:t xml:space="preserve">We are seeking to appoint an enthusiastic colleague who commands respect and credibility with their peers and who is able to demonstrate the key qualities and behaviours that will influence the development and success of our new team. You will be confident operating independently and at the same time will work well in a collaborative manner with colleagues both within NHS Greater Glasgow and Clyde and across Central Scotland.   </w:t>
      </w:r>
    </w:p>
    <w:p w14:paraId="39507899" w14:textId="77777777" w:rsidR="00766FC6" w:rsidRPr="00766FC6" w:rsidRDefault="00766FC6" w:rsidP="00766FC6">
      <w:pPr>
        <w:autoSpaceDE w:val="0"/>
        <w:autoSpaceDN w:val="0"/>
        <w:adjustRightInd w:val="0"/>
        <w:rPr>
          <w:rFonts w:ascii="Arial" w:hAnsi="Arial" w:cs="Arial"/>
          <w:color w:val="002060"/>
          <w:sz w:val="20"/>
          <w:szCs w:val="20"/>
        </w:rPr>
      </w:pPr>
    </w:p>
    <w:p w14:paraId="5F2F5B86" w14:textId="77777777" w:rsidR="00766FC6" w:rsidRPr="00766FC6" w:rsidRDefault="00766FC6" w:rsidP="00766FC6">
      <w:pPr>
        <w:rPr>
          <w:rFonts w:ascii="Arial" w:hAnsi="Arial" w:cs="Arial"/>
          <w:color w:val="002060"/>
          <w:sz w:val="20"/>
          <w:szCs w:val="20"/>
        </w:rPr>
      </w:pPr>
      <w:r w:rsidRPr="00766FC6">
        <w:rPr>
          <w:rFonts w:ascii="Arial" w:hAnsi="Arial" w:cs="Arial"/>
          <w:color w:val="002060"/>
          <w:sz w:val="20"/>
          <w:szCs w:val="20"/>
        </w:rPr>
        <w:t xml:space="preserve">This post will suit either a newly qualified or established Consultant Interventional </w:t>
      </w:r>
      <w:proofErr w:type="spellStart"/>
      <w:r w:rsidRPr="00766FC6">
        <w:rPr>
          <w:rFonts w:ascii="Arial" w:hAnsi="Arial" w:cs="Arial"/>
          <w:color w:val="002060"/>
          <w:sz w:val="20"/>
          <w:szCs w:val="20"/>
        </w:rPr>
        <w:t>Neuroradiologist</w:t>
      </w:r>
      <w:proofErr w:type="spellEnd"/>
      <w:r w:rsidRPr="00766FC6">
        <w:rPr>
          <w:rFonts w:ascii="Arial" w:hAnsi="Arial" w:cs="Arial"/>
          <w:color w:val="002060"/>
          <w:sz w:val="20"/>
          <w:szCs w:val="20"/>
        </w:rPr>
        <w:t xml:space="preserve">. An interest in teaching and training is also encouraged. Where appropriate consultants can be involved in undergraduate and postgraduate teaching, and may be offered an honorary position by the University of Glasgow.  </w:t>
      </w:r>
    </w:p>
    <w:p w14:paraId="36D70AA2" w14:textId="77777777" w:rsidR="00766FC6" w:rsidRPr="00766FC6" w:rsidRDefault="00766FC6" w:rsidP="00766FC6">
      <w:pPr>
        <w:rPr>
          <w:rFonts w:ascii="Arial" w:hAnsi="Arial" w:cs="Arial"/>
          <w:color w:val="002060"/>
          <w:sz w:val="20"/>
          <w:szCs w:val="20"/>
        </w:rPr>
      </w:pPr>
    </w:p>
    <w:p w14:paraId="72BFB25A" w14:textId="77777777" w:rsidR="00766FC6" w:rsidRPr="00766FC6" w:rsidRDefault="00766FC6" w:rsidP="00766FC6">
      <w:pPr>
        <w:rPr>
          <w:rFonts w:ascii="Arial" w:hAnsi="Arial" w:cs="Arial"/>
          <w:color w:val="002060"/>
          <w:sz w:val="20"/>
          <w:szCs w:val="20"/>
        </w:rPr>
      </w:pPr>
      <w:r w:rsidRPr="00766FC6">
        <w:rPr>
          <w:rFonts w:ascii="Arial" w:hAnsi="Arial" w:cs="Arial"/>
          <w:color w:val="002060"/>
          <w:sz w:val="20"/>
          <w:szCs w:val="20"/>
        </w:rPr>
        <w:t xml:space="preserve">The job plan is negotiable and will be agreed between the successful applicant and the Clinical Director and is subject to annual review.  </w:t>
      </w:r>
    </w:p>
    <w:p w14:paraId="287A5087" w14:textId="220FA82F" w:rsidR="00766FC6" w:rsidRPr="00766FC6" w:rsidRDefault="00766FC6" w:rsidP="00766FC6">
      <w:pPr>
        <w:spacing w:before="100" w:beforeAutospacing="1" w:after="100" w:afterAutospacing="1"/>
        <w:jc w:val="both"/>
        <w:rPr>
          <w:rFonts w:ascii="Arial" w:eastAsiaTheme="minorHAnsi" w:hAnsi="Arial" w:cs="Arial"/>
          <w:b/>
          <w:color w:val="002060"/>
          <w:sz w:val="20"/>
          <w:szCs w:val="20"/>
        </w:rPr>
      </w:pPr>
      <w:r w:rsidRPr="00766FC6">
        <w:rPr>
          <w:rFonts w:ascii="Arial" w:eastAsiaTheme="minorHAnsi" w:hAnsi="Arial" w:cs="Arial"/>
          <w:b/>
          <w:color w:val="002060"/>
          <w:sz w:val="20"/>
          <w:szCs w:val="20"/>
        </w:rPr>
        <w:t>Benefits  </w:t>
      </w:r>
    </w:p>
    <w:p w14:paraId="77701A50" w14:textId="77777777" w:rsidR="00766FC6" w:rsidRPr="00766FC6" w:rsidRDefault="00766FC6" w:rsidP="00766FC6">
      <w:pPr>
        <w:pStyle w:val="ListParagraph"/>
        <w:numPr>
          <w:ilvl w:val="0"/>
          <w:numId w:val="35"/>
        </w:numPr>
        <w:jc w:val="both"/>
        <w:rPr>
          <w:rFonts w:eastAsiaTheme="minorHAnsi" w:cs="Arial"/>
          <w:color w:val="002060"/>
          <w:sz w:val="20"/>
          <w:szCs w:val="20"/>
          <w:lang w:eastAsia="en-US"/>
        </w:rPr>
      </w:pPr>
      <w:r w:rsidRPr="00766FC6">
        <w:rPr>
          <w:rFonts w:eastAsiaTheme="minorHAnsi" w:cs="Arial"/>
          <w:color w:val="002060"/>
          <w:sz w:val="20"/>
          <w:szCs w:val="20"/>
          <w:lang w:eastAsia="en-US"/>
        </w:rPr>
        <w:t>Salaries for a Consultant in Scotland start from </w:t>
      </w:r>
      <w:r w:rsidRPr="00766FC6">
        <w:rPr>
          <w:rFonts w:cs="Arial"/>
          <w:color w:val="002060"/>
          <w:sz w:val="20"/>
          <w:szCs w:val="20"/>
          <w:shd w:val="clear" w:color="auto" w:fill="FFFFFF"/>
        </w:rPr>
        <w:t>£91,474 - £121,548</w:t>
      </w:r>
      <w:r w:rsidRPr="00766FC6">
        <w:rPr>
          <w:rFonts w:eastAsiaTheme="minorHAnsi" w:cs="Arial"/>
          <w:color w:val="002060"/>
          <w:sz w:val="20"/>
          <w:szCs w:val="20"/>
          <w:lang w:eastAsia="en-US"/>
        </w:rPr>
        <w:t xml:space="preserve"> (GBP) based on a 40 hour contract (10 sessions).  </w:t>
      </w:r>
    </w:p>
    <w:p w14:paraId="22AE7603" w14:textId="77777777" w:rsidR="00766FC6" w:rsidRPr="00766FC6" w:rsidRDefault="00766FC6" w:rsidP="00766FC6">
      <w:pPr>
        <w:pStyle w:val="ListParagraph"/>
        <w:numPr>
          <w:ilvl w:val="0"/>
          <w:numId w:val="35"/>
        </w:numPr>
        <w:jc w:val="both"/>
        <w:rPr>
          <w:rFonts w:eastAsiaTheme="minorHAnsi" w:cs="Arial"/>
          <w:color w:val="002060"/>
          <w:sz w:val="20"/>
          <w:szCs w:val="20"/>
          <w:lang w:eastAsia="en-US"/>
        </w:rPr>
      </w:pPr>
      <w:r w:rsidRPr="00766FC6">
        <w:rPr>
          <w:rFonts w:eastAsiaTheme="minorHAnsi" w:cs="Arial"/>
          <w:color w:val="002060"/>
          <w:sz w:val="20"/>
          <w:szCs w:val="20"/>
          <w:lang w:eastAsia="en-US"/>
        </w:rPr>
        <w:t xml:space="preserve">Additional payments can be achieved for extra sessions and on-call commitments.  </w:t>
      </w:r>
    </w:p>
    <w:p w14:paraId="19F209D0" w14:textId="77777777" w:rsidR="00766FC6" w:rsidRPr="00766FC6" w:rsidRDefault="00766FC6" w:rsidP="00766FC6">
      <w:pPr>
        <w:pStyle w:val="ListParagraph"/>
        <w:numPr>
          <w:ilvl w:val="0"/>
          <w:numId w:val="35"/>
        </w:numPr>
        <w:jc w:val="both"/>
        <w:rPr>
          <w:rFonts w:eastAsiaTheme="minorHAnsi" w:cs="Arial"/>
          <w:color w:val="002060"/>
          <w:sz w:val="20"/>
          <w:szCs w:val="20"/>
          <w:lang w:eastAsia="en-US"/>
        </w:rPr>
      </w:pPr>
      <w:r w:rsidRPr="00766FC6">
        <w:rPr>
          <w:rFonts w:eastAsiaTheme="minorHAnsi" w:cs="Arial"/>
          <w:color w:val="002060"/>
          <w:sz w:val="20"/>
          <w:szCs w:val="20"/>
          <w:lang w:eastAsia="en-US"/>
        </w:rPr>
        <w:t xml:space="preserve">NHS pension scheme. </w:t>
      </w:r>
    </w:p>
    <w:p w14:paraId="756F374B" w14:textId="77777777" w:rsidR="00766FC6" w:rsidRPr="00766FC6" w:rsidRDefault="00766FC6" w:rsidP="00766FC6">
      <w:pPr>
        <w:pStyle w:val="ListParagraph"/>
        <w:numPr>
          <w:ilvl w:val="0"/>
          <w:numId w:val="35"/>
        </w:numPr>
        <w:jc w:val="both"/>
        <w:rPr>
          <w:rFonts w:eastAsiaTheme="minorHAnsi" w:cs="Arial"/>
          <w:color w:val="002060"/>
          <w:sz w:val="20"/>
          <w:szCs w:val="20"/>
          <w:lang w:eastAsia="en-US"/>
        </w:rPr>
      </w:pPr>
      <w:r w:rsidRPr="00766FC6">
        <w:rPr>
          <w:rFonts w:eastAsiaTheme="minorHAnsi" w:cs="Arial"/>
          <w:bCs/>
          <w:color w:val="002060"/>
          <w:sz w:val="20"/>
          <w:szCs w:val="20"/>
        </w:rPr>
        <w:t>30 days of study leave entitlement in any three year period</w:t>
      </w:r>
      <w:r w:rsidRPr="00766FC6">
        <w:rPr>
          <w:rFonts w:eastAsiaTheme="minorHAnsi" w:cs="Arial"/>
          <w:color w:val="002060"/>
          <w:sz w:val="20"/>
          <w:szCs w:val="20"/>
          <w:lang w:eastAsia="en-US"/>
        </w:rPr>
        <w:t>.</w:t>
      </w:r>
    </w:p>
    <w:p w14:paraId="46A92411" w14:textId="77777777" w:rsidR="00766FC6" w:rsidRPr="00766FC6" w:rsidRDefault="00766FC6" w:rsidP="00766FC6">
      <w:pPr>
        <w:pStyle w:val="ListParagraph"/>
        <w:numPr>
          <w:ilvl w:val="0"/>
          <w:numId w:val="35"/>
        </w:numPr>
        <w:jc w:val="both"/>
        <w:rPr>
          <w:rFonts w:eastAsiaTheme="minorHAnsi" w:cs="Arial"/>
          <w:color w:val="002060"/>
          <w:sz w:val="20"/>
          <w:szCs w:val="20"/>
          <w:lang w:eastAsia="en-US"/>
        </w:rPr>
      </w:pPr>
      <w:r w:rsidRPr="00766FC6">
        <w:rPr>
          <w:rFonts w:eastAsiaTheme="minorHAnsi" w:cs="Arial"/>
          <w:color w:val="002060"/>
          <w:sz w:val="20"/>
          <w:szCs w:val="20"/>
          <w:lang w:eastAsia="en-US"/>
        </w:rPr>
        <w:t xml:space="preserve">Access to the NHS Scotland Discretionary Points financial award scheme in recognition of clinical excellence. </w:t>
      </w:r>
    </w:p>
    <w:p w14:paraId="61D988B3" w14:textId="77777777" w:rsidR="00766FC6" w:rsidRPr="00766FC6" w:rsidRDefault="00766FC6" w:rsidP="00766FC6">
      <w:pPr>
        <w:pStyle w:val="ListParagraph"/>
        <w:numPr>
          <w:ilvl w:val="0"/>
          <w:numId w:val="35"/>
        </w:numPr>
        <w:jc w:val="both"/>
        <w:rPr>
          <w:rFonts w:eastAsiaTheme="minorHAnsi" w:cs="Arial"/>
          <w:color w:val="002060"/>
          <w:sz w:val="20"/>
          <w:szCs w:val="20"/>
          <w:lang w:eastAsia="en-US"/>
        </w:rPr>
      </w:pPr>
      <w:r w:rsidRPr="00766FC6">
        <w:rPr>
          <w:rFonts w:eastAsiaTheme="minorHAnsi" w:cs="Arial"/>
          <w:color w:val="002060"/>
          <w:sz w:val="20"/>
          <w:szCs w:val="20"/>
          <w:lang w:eastAsia="en-US"/>
        </w:rPr>
        <w:t xml:space="preserve">A generous relocation package up to £8000 to support relocation into the area if necessary.  We may, where possible, include </w:t>
      </w:r>
      <w:r w:rsidRPr="00766FC6">
        <w:rPr>
          <w:rFonts w:eastAsiaTheme="minorHAnsi" w:cs="Arial"/>
          <w:color w:val="002060"/>
          <w:sz w:val="20"/>
          <w:szCs w:val="20"/>
          <w:shd w:val="clear" w:color="auto" w:fill="FFFFFF"/>
        </w:rPr>
        <w:t>support and guidance for partners also seeking employment within the NHS.</w:t>
      </w:r>
    </w:p>
    <w:p w14:paraId="715E23C6" w14:textId="77777777" w:rsidR="00766FC6" w:rsidRPr="00766FC6" w:rsidRDefault="00766FC6" w:rsidP="00766FC6">
      <w:pPr>
        <w:pStyle w:val="ListParagraph"/>
        <w:numPr>
          <w:ilvl w:val="0"/>
          <w:numId w:val="35"/>
        </w:numPr>
        <w:jc w:val="both"/>
        <w:rPr>
          <w:rFonts w:eastAsiaTheme="minorHAnsi" w:cs="Arial"/>
          <w:color w:val="002060"/>
          <w:sz w:val="20"/>
          <w:szCs w:val="20"/>
          <w:lang w:eastAsia="en-US"/>
        </w:rPr>
      </w:pPr>
      <w:r w:rsidRPr="00766FC6">
        <w:rPr>
          <w:rFonts w:eastAsiaTheme="minorHAnsi" w:cs="Arial"/>
          <w:color w:val="002060"/>
          <w:sz w:val="20"/>
          <w:szCs w:val="20"/>
          <w:lang w:eastAsia="en-US"/>
        </w:rPr>
        <w:t xml:space="preserve">Access to Flexible Working Policies </w:t>
      </w:r>
    </w:p>
    <w:p w14:paraId="0B6AE336" w14:textId="77777777" w:rsidR="00766FC6" w:rsidRPr="00766FC6" w:rsidRDefault="00766FC6" w:rsidP="00766FC6">
      <w:pPr>
        <w:pStyle w:val="ListParagraph"/>
        <w:numPr>
          <w:ilvl w:val="0"/>
          <w:numId w:val="35"/>
        </w:numPr>
        <w:jc w:val="both"/>
        <w:rPr>
          <w:rFonts w:eastAsiaTheme="minorHAnsi" w:cs="Arial"/>
          <w:color w:val="002060"/>
          <w:sz w:val="20"/>
          <w:szCs w:val="20"/>
          <w:lang w:eastAsia="en-US"/>
        </w:rPr>
      </w:pPr>
      <w:r w:rsidRPr="00766FC6">
        <w:rPr>
          <w:rFonts w:eastAsiaTheme="minorHAnsi" w:cs="Arial"/>
          <w:color w:val="002060"/>
          <w:sz w:val="20"/>
          <w:szCs w:val="20"/>
          <w:lang w:eastAsia="en-US"/>
        </w:rPr>
        <w:t>For candidates looking for their first step into the NHS we will also offer support and guidance on the process of obtaining General Medical Council (GMC) registration and a UK immigration visa.</w:t>
      </w:r>
    </w:p>
    <w:p w14:paraId="73CEC012" w14:textId="77777777" w:rsidR="00766FC6" w:rsidRPr="00766FC6" w:rsidRDefault="00766FC6" w:rsidP="00766FC6">
      <w:pPr>
        <w:jc w:val="both"/>
        <w:rPr>
          <w:rFonts w:ascii="Arial" w:hAnsi="Arial" w:cs="Arial"/>
          <w:bCs/>
          <w:color w:val="002060"/>
          <w:sz w:val="20"/>
          <w:szCs w:val="20"/>
        </w:rPr>
      </w:pPr>
    </w:p>
    <w:p w14:paraId="38A04C28" w14:textId="1E9B48EA" w:rsidR="00766FC6" w:rsidRPr="00766FC6" w:rsidRDefault="00766FC6" w:rsidP="00766FC6">
      <w:pPr>
        <w:jc w:val="both"/>
        <w:rPr>
          <w:rFonts w:ascii="Arial" w:eastAsiaTheme="minorHAnsi" w:hAnsi="Arial" w:cs="Arial"/>
          <w:color w:val="002060"/>
          <w:sz w:val="20"/>
          <w:szCs w:val="20"/>
          <w:lang w:eastAsia="en-US"/>
        </w:rPr>
      </w:pPr>
      <w:r w:rsidRPr="00766FC6">
        <w:rPr>
          <w:rFonts w:ascii="Arial" w:hAnsi="Arial" w:cs="Arial"/>
          <w:bCs/>
          <w:color w:val="002060"/>
          <w:sz w:val="20"/>
          <w:szCs w:val="20"/>
        </w:rPr>
        <w:t xml:space="preserve">We look forward to receiving your application should you decide to apply </w:t>
      </w:r>
    </w:p>
    <w:p w14:paraId="78967E42" w14:textId="77777777" w:rsidR="00766FC6" w:rsidRPr="00766FC6" w:rsidRDefault="00766FC6" w:rsidP="00766FC6">
      <w:pPr>
        <w:jc w:val="both"/>
        <w:rPr>
          <w:rFonts w:ascii="Arial" w:hAnsi="Arial" w:cs="Arial"/>
          <w:bCs/>
          <w:color w:val="002060"/>
          <w:sz w:val="20"/>
          <w:szCs w:val="20"/>
        </w:rPr>
      </w:pPr>
    </w:p>
    <w:p w14:paraId="7435378F" w14:textId="4DB3D3F6" w:rsidR="00C92639" w:rsidRPr="00766FC6" w:rsidRDefault="00766FC6" w:rsidP="00766FC6">
      <w:pPr>
        <w:jc w:val="both"/>
        <w:rPr>
          <w:rFonts w:ascii="Arial" w:hAnsi="Arial" w:cs="Arial"/>
          <w:color w:val="002060"/>
          <w:sz w:val="20"/>
          <w:szCs w:val="20"/>
        </w:rPr>
      </w:pPr>
      <w:r w:rsidRPr="00766FC6">
        <w:rPr>
          <w:rFonts w:ascii="Arial" w:hAnsi="Arial" w:cs="Arial"/>
          <w:bCs/>
          <w:color w:val="002060"/>
          <w:sz w:val="20"/>
          <w:szCs w:val="20"/>
        </w:rPr>
        <w:t>Applications from UK, EEA and non-EEA candidates will be welcomed.</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766FC6" w:rsidRPr="00766FC6" w14:paraId="39F559F7" w14:textId="77777777" w:rsidTr="00A9006B">
        <w:trPr>
          <w:trHeight w:val="930"/>
        </w:trPr>
        <w:tc>
          <w:tcPr>
            <w:tcW w:w="10807" w:type="dxa"/>
            <w:gridSpan w:val="4"/>
          </w:tcPr>
          <w:p w14:paraId="38A16F99" w14:textId="77777777" w:rsidR="00C92639" w:rsidRPr="00766FC6" w:rsidRDefault="00C92639" w:rsidP="00672F8B">
            <w:pPr>
              <w:pStyle w:val="Default"/>
              <w:ind w:left="420"/>
              <w:rPr>
                <w:b/>
                <w:color w:val="002060"/>
              </w:rPr>
            </w:pPr>
          </w:p>
          <w:p w14:paraId="244303CB" w14:textId="77777777" w:rsidR="00C92639" w:rsidRPr="00766FC6" w:rsidRDefault="00C92639" w:rsidP="00672F8B">
            <w:pPr>
              <w:pStyle w:val="Default"/>
              <w:ind w:left="420"/>
              <w:rPr>
                <w:b/>
                <w:color w:val="002060"/>
              </w:rPr>
            </w:pPr>
            <w:r w:rsidRPr="00766FC6">
              <w:rPr>
                <w:b/>
                <w:color w:val="002060"/>
              </w:rPr>
              <w:t>Additional Arrangements for Applicants : Informal enquiries and details of arrangements to visit the department regarding this post will be welcome by:</w:t>
            </w:r>
          </w:p>
        </w:tc>
      </w:tr>
      <w:tr w:rsidR="00766FC6" w:rsidRPr="00766FC6" w14:paraId="537C8E04" w14:textId="77777777" w:rsidTr="00A9006B">
        <w:trPr>
          <w:trHeight w:val="165"/>
        </w:trPr>
        <w:tc>
          <w:tcPr>
            <w:tcW w:w="2160" w:type="dxa"/>
            <w:shd w:val="clear" w:color="auto" w:fill="DDD9C3"/>
          </w:tcPr>
          <w:p w14:paraId="14891CB2" w14:textId="77777777" w:rsidR="00C92639" w:rsidRPr="00766FC6" w:rsidRDefault="00C92639" w:rsidP="00672F8B">
            <w:pPr>
              <w:pStyle w:val="Default"/>
              <w:ind w:left="420"/>
              <w:rPr>
                <w:b/>
                <w:color w:val="002060"/>
              </w:rPr>
            </w:pPr>
            <w:r w:rsidRPr="00766FC6">
              <w:rPr>
                <w:b/>
                <w:color w:val="002060"/>
              </w:rPr>
              <w:t xml:space="preserve">Name </w:t>
            </w:r>
          </w:p>
        </w:tc>
        <w:tc>
          <w:tcPr>
            <w:tcW w:w="2552" w:type="dxa"/>
            <w:shd w:val="clear" w:color="auto" w:fill="DDD9C3"/>
          </w:tcPr>
          <w:p w14:paraId="6B1E8279" w14:textId="77777777" w:rsidR="00C92639" w:rsidRPr="00766FC6" w:rsidRDefault="00C92639" w:rsidP="00672F8B">
            <w:pPr>
              <w:pStyle w:val="Default"/>
              <w:ind w:left="420"/>
              <w:rPr>
                <w:b/>
                <w:color w:val="002060"/>
              </w:rPr>
            </w:pPr>
            <w:r w:rsidRPr="00766FC6">
              <w:rPr>
                <w:b/>
                <w:color w:val="002060"/>
              </w:rPr>
              <w:t xml:space="preserve">Job Title </w:t>
            </w:r>
          </w:p>
        </w:tc>
        <w:tc>
          <w:tcPr>
            <w:tcW w:w="4110" w:type="dxa"/>
            <w:shd w:val="clear" w:color="auto" w:fill="DDD9C3"/>
          </w:tcPr>
          <w:p w14:paraId="0C804370" w14:textId="77777777" w:rsidR="00C92639" w:rsidRPr="00766FC6" w:rsidRDefault="00C92639" w:rsidP="00672F8B">
            <w:pPr>
              <w:pStyle w:val="Default"/>
              <w:ind w:left="420"/>
              <w:rPr>
                <w:b/>
                <w:color w:val="002060"/>
              </w:rPr>
            </w:pPr>
            <w:r w:rsidRPr="00766FC6">
              <w:rPr>
                <w:b/>
                <w:color w:val="002060"/>
              </w:rPr>
              <w:t xml:space="preserve">Email </w:t>
            </w:r>
          </w:p>
        </w:tc>
        <w:tc>
          <w:tcPr>
            <w:tcW w:w="1985" w:type="dxa"/>
            <w:shd w:val="clear" w:color="auto" w:fill="DDD9C3"/>
          </w:tcPr>
          <w:p w14:paraId="2FA7CD52" w14:textId="77777777" w:rsidR="00C92639" w:rsidRPr="00766FC6" w:rsidRDefault="00672F8B" w:rsidP="00672F8B">
            <w:pPr>
              <w:pStyle w:val="Default"/>
              <w:rPr>
                <w:b/>
                <w:color w:val="002060"/>
              </w:rPr>
            </w:pPr>
            <w:r w:rsidRPr="00766FC6">
              <w:rPr>
                <w:b/>
                <w:color w:val="002060"/>
              </w:rPr>
              <w:t xml:space="preserve">  </w:t>
            </w:r>
            <w:r w:rsidR="00C92639" w:rsidRPr="00766FC6">
              <w:rPr>
                <w:b/>
                <w:color w:val="002060"/>
              </w:rPr>
              <w:t xml:space="preserve">Telephone </w:t>
            </w:r>
          </w:p>
        </w:tc>
      </w:tr>
      <w:tr w:rsidR="00766FC6" w:rsidRPr="00766FC6" w14:paraId="13623FEC" w14:textId="77777777" w:rsidTr="00A9006B">
        <w:trPr>
          <w:trHeight w:val="375"/>
        </w:trPr>
        <w:tc>
          <w:tcPr>
            <w:tcW w:w="2160" w:type="dxa"/>
          </w:tcPr>
          <w:p w14:paraId="4FD092A8" w14:textId="57165969" w:rsidR="00766FC6" w:rsidRPr="00766FC6" w:rsidRDefault="00766FC6" w:rsidP="00766FC6">
            <w:pPr>
              <w:pStyle w:val="Default"/>
              <w:rPr>
                <w:color w:val="002060"/>
              </w:rPr>
            </w:pPr>
            <w:r w:rsidRPr="00766FC6">
              <w:rPr>
                <w:rFonts w:asciiTheme="minorHAnsi" w:hAnsiTheme="minorHAnsi" w:cstheme="minorHAnsi"/>
                <w:b/>
                <w:color w:val="002060"/>
              </w:rPr>
              <w:t>Mr Bryan Dawson</w:t>
            </w:r>
          </w:p>
        </w:tc>
        <w:tc>
          <w:tcPr>
            <w:tcW w:w="2552" w:type="dxa"/>
          </w:tcPr>
          <w:p w14:paraId="0F97258E" w14:textId="0F70EF2F" w:rsidR="00766FC6" w:rsidRPr="00766FC6" w:rsidRDefault="00766FC6" w:rsidP="00766FC6">
            <w:pPr>
              <w:pStyle w:val="Default"/>
              <w:ind w:left="12" w:hanging="12"/>
              <w:rPr>
                <w:color w:val="002060"/>
              </w:rPr>
            </w:pPr>
            <w:r w:rsidRPr="00766FC6">
              <w:rPr>
                <w:rFonts w:asciiTheme="minorHAnsi" w:hAnsiTheme="minorHAnsi" w:cstheme="minorHAnsi"/>
                <w:b/>
                <w:color w:val="002060"/>
              </w:rPr>
              <w:t>Clinical Director</w:t>
            </w:r>
          </w:p>
        </w:tc>
        <w:tc>
          <w:tcPr>
            <w:tcW w:w="4110" w:type="dxa"/>
          </w:tcPr>
          <w:p w14:paraId="348868FE" w14:textId="7A948FF9" w:rsidR="00766FC6" w:rsidRPr="00766FC6" w:rsidRDefault="00766FC6" w:rsidP="00766FC6">
            <w:pPr>
              <w:pStyle w:val="Default"/>
              <w:ind w:left="12" w:hanging="12"/>
              <w:rPr>
                <w:color w:val="002060"/>
              </w:rPr>
            </w:pPr>
            <w:r w:rsidRPr="00766FC6">
              <w:rPr>
                <w:rFonts w:asciiTheme="minorHAnsi" w:hAnsiTheme="minorHAnsi" w:cstheme="minorHAnsi"/>
                <w:b/>
                <w:color w:val="002060"/>
              </w:rPr>
              <w:t>bryan.dawson@ggc.scot.nhs.uk</w:t>
            </w:r>
          </w:p>
        </w:tc>
        <w:tc>
          <w:tcPr>
            <w:tcW w:w="1985" w:type="dxa"/>
          </w:tcPr>
          <w:p w14:paraId="703098C9" w14:textId="3064429D" w:rsidR="00766FC6" w:rsidRPr="00766FC6" w:rsidRDefault="00766FC6" w:rsidP="00766FC6">
            <w:pPr>
              <w:pStyle w:val="Default"/>
              <w:ind w:firstLine="15"/>
              <w:rPr>
                <w:color w:val="002060"/>
              </w:rPr>
            </w:pPr>
            <w:r w:rsidRPr="00766FC6">
              <w:rPr>
                <w:rFonts w:asciiTheme="minorHAnsi" w:hAnsiTheme="minorHAnsi" w:cstheme="minorHAnsi"/>
                <w:b/>
                <w:color w:val="002060"/>
              </w:rPr>
              <w:t>0141 201 2069</w:t>
            </w:r>
          </w:p>
        </w:tc>
      </w:tr>
      <w:tr w:rsidR="00766FC6" w:rsidRPr="00766FC6" w14:paraId="419A6D56" w14:textId="77777777" w:rsidTr="00A9006B">
        <w:trPr>
          <w:trHeight w:val="375"/>
        </w:trPr>
        <w:tc>
          <w:tcPr>
            <w:tcW w:w="2160" w:type="dxa"/>
          </w:tcPr>
          <w:p w14:paraId="42C5E324" w14:textId="5C61648A" w:rsidR="00766FC6" w:rsidRPr="00766FC6" w:rsidRDefault="00766FC6" w:rsidP="00766FC6">
            <w:pPr>
              <w:pStyle w:val="Default"/>
              <w:rPr>
                <w:rFonts w:asciiTheme="minorHAnsi" w:hAnsiTheme="minorHAnsi" w:cstheme="minorHAnsi"/>
                <w:b/>
                <w:color w:val="002060"/>
              </w:rPr>
            </w:pPr>
            <w:r w:rsidRPr="00766FC6">
              <w:rPr>
                <w:rFonts w:asciiTheme="minorHAnsi" w:hAnsiTheme="minorHAnsi" w:cstheme="minorHAnsi"/>
                <w:b/>
                <w:color w:val="002060"/>
              </w:rPr>
              <w:t>Mr Sam Atkinson</w:t>
            </w:r>
          </w:p>
        </w:tc>
        <w:tc>
          <w:tcPr>
            <w:tcW w:w="2552" w:type="dxa"/>
          </w:tcPr>
          <w:p w14:paraId="3CA7B47E" w14:textId="1F5AFC58" w:rsidR="00766FC6" w:rsidRPr="00766FC6" w:rsidRDefault="00766FC6" w:rsidP="00766FC6">
            <w:pPr>
              <w:pStyle w:val="Default"/>
              <w:ind w:left="12" w:hanging="12"/>
              <w:rPr>
                <w:rFonts w:asciiTheme="minorHAnsi" w:hAnsiTheme="minorHAnsi" w:cstheme="minorHAnsi"/>
                <w:b/>
                <w:color w:val="002060"/>
              </w:rPr>
            </w:pPr>
            <w:r w:rsidRPr="00766FC6">
              <w:rPr>
                <w:rFonts w:asciiTheme="minorHAnsi" w:hAnsiTheme="minorHAnsi" w:cstheme="minorHAnsi"/>
                <w:b/>
                <w:color w:val="002060"/>
              </w:rPr>
              <w:t>Clinical Service Manager</w:t>
            </w:r>
          </w:p>
        </w:tc>
        <w:tc>
          <w:tcPr>
            <w:tcW w:w="4110" w:type="dxa"/>
          </w:tcPr>
          <w:p w14:paraId="008F7944" w14:textId="77777777" w:rsidR="00766FC6" w:rsidRPr="00766FC6" w:rsidRDefault="00766FC6" w:rsidP="00766FC6">
            <w:pPr>
              <w:pStyle w:val="Default"/>
              <w:ind w:left="12" w:hanging="12"/>
              <w:rPr>
                <w:rFonts w:asciiTheme="minorHAnsi" w:hAnsiTheme="minorHAnsi" w:cstheme="minorHAnsi"/>
                <w:b/>
                <w:color w:val="002060"/>
              </w:rPr>
            </w:pPr>
            <w:hyperlink w:history="1">
              <w:r w:rsidRPr="00766FC6">
                <w:rPr>
                  <w:rStyle w:val="Hyperlink"/>
                  <w:rFonts w:asciiTheme="minorHAnsi" w:hAnsiTheme="minorHAnsi" w:cstheme="minorHAnsi"/>
                  <w:b/>
                  <w:color w:val="002060"/>
                </w:rPr>
                <w:t>sam.atkinson@ggc.scot.nhs.uk</w:t>
              </w:r>
            </w:hyperlink>
          </w:p>
          <w:p w14:paraId="08C42C81" w14:textId="77777777" w:rsidR="00766FC6" w:rsidRPr="00766FC6" w:rsidRDefault="00766FC6" w:rsidP="00766FC6">
            <w:pPr>
              <w:pStyle w:val="Default"/>
              <w:ind w:left="12" w:hanging="12"/>
              <w:rPr>
                <w:rFonts w:asciiTheme="minorHAnsi" w:hAnsiTheme="minorHAnsi" w:cstheme="minorHAnsi"/>
                <w:b/>
                <w:color w:val="002060"/>
              </w:rPr>
            </w:pPr>
          </w:p>
        </w:tc>
        <w:tc>
          <w:tcPr>
            <w:tcW w:w="1985" w:type="dxa"/>
          </w:tcPr>
          <w:p w14:paraId="1B2BC926" w14:textId="77777777" w:rsidR="00766FC6" w:rsidRPr="00766FC6" w:rsidRDefault="00766FC6" w:rsidP="00766FC6">
            <w:pPr>
              <w:rPr>
                <w:rFonts w:asciiTheme="minorHAnsi" w:hAnsiTheme="minorHAnsi" w:cstheme="minorHAnsi"/>
                <w:b/>
                <w:color w:val="002060"/>
                <w:u w:val="single"/>
              </w:rPr>
            </w:pPr>
            <w:r w:rsidRPr="00766FC6">
              <w:rPr>
                <w:rFonts w:asciiTheme="minorHAnsi" w:hAnsiTheme="minorHAnsi" w:cstheme="minorHAnsi"/>
                <w:b/>
                <w:color w:val="002060"/>
              </w:rPr>
              <w:t>0141 201 2024</w:t>
            </w:r>
          </w:p>
          <w:p w14:paraId="68EC0576" w14:textId="77777777" w:rsidR="00766FC6" w:rsidRPr="00766FC6" w:rsidRDefault="00766FC6" w:rsidP="00766FC6">
            <w:pPr>
              <w:pStyle w:val="Default"/>
              <w:ind w:firstLine="15"/>
              <w:rPr>
                <w:rFonts w:asciiTheme="minorHAnsi" w:hAnsiTheme="minorHAnsi" w:cstheme="minorHAnsi"/>
                <w:b/>
                <w:color w:val="002060"/>
              </w:rPr>
            </w:pPr>
          </w:p>
        </w:tc>
      </w:tr>
    </w:tbl>
    <w:p w14:paraId="03B62600" w14:textId="77777777" w:rsidR="00C92639" w:rsidRPr="00766FC6" w:rsidRDefault="00C92639" w:rsidP="00C92639">
      <w:pPr>
        <w:rPr>
          <w:rFonts w:ascii="Arial" w:hAnsi="Arial" w:cs="Arial"/>
          <w:b/>
          <w:color w:val="002060"/>
        </w:rPr>
      </w:pPr>
    </w:p>
    <w:p w14:paraId="7DDC8020" w14:textId="77777777" w:rsidR="008A52ED" w:rsidRPr="00766FC6" w:rsidRDefault="005A0033" w:rsidP="008A52ED">
      <w:pPr>
        <w:rPr>
          <w:rFonts w:ascii="Arial" w:hAnsi="Arial" w:cs="Arial"/>
          <w:color w:val="002060"/>
          <w:sz w:val="20"/>
          <w:szCs w:val="22"/>
        </w:rPr>
      </w:pPr>
      <w:bookmarkStart w:id="1" w:name="_Hlk66176083"/>
      <w:r w:rsidRPr="00766FC6">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766FC6" w:rsidRDefault="005A0033" w:rsidP="008A52ED">
      <w:pPr>
        <w:rPr>
          <w:rFonts w:ascii="Arial" w:hAnsi="Arial" w:cs="Arial"/>
          <w:color w:val="002060"/>
          <w:sz w:val="20"/>
          <w:szCs w:val="22"/>
        </w:rPr>
      </w:pPr>
    </w:p>
    <w:p w14:paraId="2E9FD5A2" w14:textId="52660A87" w:rsidR="005A0033" w:rsidRPr="00766FC6"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766FC6">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766FC6">
        <w:rPr>
          <w:rFonts w:ascii="Arial" w:hAnsi="Arial" w:cs="Arial"/>
          <w:i/>
          <w:iCs/>
          <w:color w:val="002060"/>
          <w:sz w:val="20"/>
          <w:szCs w:val="22"/>
          <w:bdr w:val="none" w:sz="0" w:space="0" w:color="auto" w:frame="1"/>
        </w:rPr>
        <w:t xml:space="preserve">have. Applications from UK, EU </w:t>
      </w:r>
      <w:r w:rsidRPr="00766FC6">
        <w:rPr>
          <w:rFonts w:ascii="Arial" w:hAnsi="Arial" w:cs="Arial"/>
          <w:i/>
          <w:iCs/>
          <w:color w:val="002060"/>
          <w:sz w:val="20"/>
          <w:szCs w:val="22"/>
          <w:bdr w:val="none" w:sz="0" w:space="0" w:color="auto" w:frame="1"/>
        </w:rPr>
        <w:t>and non-EU candidates will be welcomed.</w:t>
      </w:r>
    </w:p>
    <w:p w14:paraId="44D36F55" w14:textId="77777777" w:rsidR="005A0033" w:rsidRPr="00766FC6"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766FC6"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766FC6">
        <w:rPr>
          <w:rFonts w:ascii="Arial" w:hAnsi="Arial" w:cs="Arial"/>
          <w:b/>
          <w:bCs/>
          <w:i/>
          <w:iCs/>
          <w:color w:val="002060"/>
          <w:sz w:val="20"/>
          <w:szCs w:val="22"/>
          <w:bdr w:val="none" w:sz="0" w:space="0" w:color="auto" w:frame="1"/>
        </w:rPr>
        <w:t>Right to work in the United Kingdom</w:t>
      </w:r>
    </w:p>
    <w:p w14:paraId="3550B6A3" w14:textId="77777777" w:rsidR="005A0033" w:rsidRPr="00766FC6"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766FC6"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766FC6">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766FC6">
          <w:rPr>
            <w:rStyle w:val="Hyperlink"/>
            <w:rFonts w:ascii="Arial" w:hAnsi="Arial" w:cs="Arial"/>
            <w:i/>
            <w:iCs/>
            <w:color w:val="002060"/>
            <w:sz w:val="20"/>
            <w:szCs w:val="22"/>
            <w:bdr w:val="none" w:sz="0" w:space="0" w:color="auto" w:frame="1"/>
          </w:rPr>
          <w:t>UK Visas and Immigration</w:t>
        </w:r>
      </w:hyperlink>
      <w:r w:rsidRPr="00766FC6">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766FC6" w:rsidRDefault="005A0033" w:rsidP="005A0033">
      <w:pPr>
        <w:pStyle w:val="NormalWeb"/>
        <w:shd w:val="clear" w:color="auto" w:fill="FFFFFF"/>
        <w:spacing w:after="0"/>
        <w:rPr>
          <w:color w:val="002060"/>
          <w:sz w:val="22"/>
        </w:rPr>
      </w:pPr>
    </w:p>
    <w:p w14:paraId="35D8F9F1" w14:textId="77777777" w:rsidR="005A0033" w:rsidRPr="00766FC6" w:rsidRDefault="005A0033" w:rsidP="005A0033">
      <w:pPr>
        <w:pStyle w:val="NormalWeb"/>
        <w:shd w:val="clear" w:color="auto" w:fill="FFFFFF"/>
        <w:spacing w:after="0"/>
        <w:rPr>
          <w:rFonts w:ascii="Calibri" w:hAnsi="Calibri" w:cs="Calibri"/>
          <w:color w:val="002060"/>
          <w:sz w:val="20"/>
          <w:szCs w:val="22"/>
        </w:rPr>
      </w:pPr>
      <w:r w:rsidRPr="00766FC6">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766FC6" w:rsidRDefault="005A0033" w:rsidP="005A0033">
      <w:pPr>
        <w:pStyle w:val="NormalWeb"/>
        <w:shd w:val="clear" w:color="auto" w:fill="FFFFFF"/>
        <w:spacing w:after="0"/>
        <w:ind w:left="1080" w:hanging="360"/>
        <w:rPr>
          <w:rFonts w:ascii="Calibri" w:hAnsi="Calibri" w:cs="Calibri"/>
          <w:color w:val="002060"/>
          <w:sz w:val="20"/>
          <w:szCs w:val="22"/>
        </w:rPr>
      </w:pPr>
      <w:r w:rsidRPr="00766FC6">
        <w:rPr>
          <w:rFonts w:ascii="Symbol" w:hAnsi="Symbol" w:cs="Calibri"/>
          <w:color w:val="002060"/>
          <w:sz w:val="20"/>
          <w:szCs w:val="22"/>
          <w:bdr w:val="none" w:sz="0" w:space="0" w:color="auto" w:frame="1"/>
        </w:rPr>
        <w:t></w:t>
      </w:r>
      <w:r w:rsidRPr="00766FC6">
        <w:rPr>
          <w:color w:val="002060"/>
          <w:sz w:val="12"/>
          <w:szCs w:val="14"/>
          <w:bdr w:val="none" w:sz="0" w:space="0" w:color="auto" w:frame="1"/>
        </w:rPr>
        <w:t>         </w:t>
      </w:r>
      <w:proofErr w:type="gramStart"/>
      <w:r w:rsidRPr="00766FC6">
        <w:rPr>
          <w:rFonts w:ascii="Arial" w:hAnsi="Arial" w:cs="Arial"/>
          <w:i/>
          <w:iCs/>
          <w:color w:val="002060"/>
          <w:sz w:val="20"/>
          <w:szCs w:val="22"/>
          <w:bdr w:val="none" w:sz="0" w:space="0" w:color="auto" w:frame="1"/>
        </w:rPr>
        <w:t>the</w:t>
      </w:r>
      <w:proofErr w:type="gramEnd"/>
      <w:r w:rsidRPr="00766FC6">
        <w:rPr>
          <w:rFonts w:ascii="Arial" w:hAnsi="Arial" w:cs="Arial"/>
          <w:i/>
          <w:iCs/>
          <w:color w:val="002060"/>
          <w:sz w:val="20"/>
          <w:szCs w:val="22"/>
          <w:bdr w:val="none" w:sz="0" w:space="0" w:color="auto" w:frame="1"/>
        </w:rPr>
        <w:t xml:space="preserve"> points-based immigration system</w:t>
      </w:r>
    </w:p>
    <w:p w14:paraId="7C5BC58B" w14:textId="77777777" w:rsidR="005A0033" w:rsidRPr="00766FC6" w:rsidRDefault="005A0033" w:rsidP="005A0033">
      <w:pPr>
        <w:pStyle w:val="NormalWeb"/>
        <w:shd w:val="clear" w:color="auto" w:fill="FFFFFF"/>
        <w:spacing w:after="0"/>
        <w:ind w:left="1080" w:hanging="360"/>
        <w:rPr>
          <w:rFonts w:ascii="Calibri" w:hAnsi="Calibri" w:cs="Calibri"/>
          <w:color w:val="002060"/>
          <w:sz w:val="20"/>
          <w:szCs w:val="22"/>
        </w:rPr>
      </w:pPr>
      <w:r w:rsidRPr="00766FC6">
        <w:rPr>
          <w:rFonts w:ascii="Symbol" w:hAnsi="Symbol" w:cs="Calibri"/>
          <w:color w:val="002060"/>
          <w:sz w:val="20"/>
          <w:szCs w:val="22"/>
          <w:bdr w:val="none" w:sz="0" w:space="0" w:color="auto" w:frame="1"/>
        </w:rPr>
        <w:t></w:t>
      </w:r>
      <w:r w:rsidRPr="00766FC6">
        <w:rPr>
          <w:color w:val="002060"/>
          <w:sz w:val="12"/>
          <w:szCs w:val="14"/>
          <w:bdr w:val="none" w:sz="0" w:space="0" w:color="auto" w:frame="1"/>
        </w:rPr>
        <w:t>         </w:t>
      </w:r>
      <w:proofErr w:type="gramStart"/>
      <w:r w:rsidRPr="00766FC6">
        <w:rPr>
          <w:rFonts w:ascii="Arial" w:hAnsi="Arial" w:cs="Arial"/>
          <w:i/>
          <w:iCs/>
          <w:color w:val="002060"/>
          <w:sz w:val="20"/>
          <w:szCs w:val="22"/>
          <w:bdr w:val="none" w:sz="0" w:space="0" w:color="auto" w:frame="1"/>
        </w:rPr>
        <w:t>the</w:t>
      </w:r>
      <w:proofErr w:type="gramEnd"/>
      <w:r w:rsidRPr="00766FC6">
        <w:rPr>
          <w:rFonts w:ascii="Arial" w:hAnsi="Arial" w:cs="Arial"/>
          <w:i/>
          <w:iCs/>
          <w:color w:val="002060"/>
          <w:sz w:val="20"/>
          <w:szCs w:val="22"/>
          <w:bdr w:val="none" w:sz="0" w:space="0" w:color="auto" w:frame="1"/>
        </w:rPr>
        <w:t xml:space="preserve"> EU settlement scheme</w:t>
      </w:r>
    </w:p>
    <w:p w14:paraId="67B660AD" w14:textId="77777777" w:rsidR="005A0033" w:rsidRPr="00766FC6" w:rsidRDefault="005A0033" w:rsidP="005A0033">
      <w:pPr>
        <w:pStyle w:val="NormalWeb"/>
        <w:shd w:val="clear" w:color="auto" w:fill="FFFFFF"/>
        <w:spacing w:after="0"/>
        <w:ind w:left="1080" w:hanging="360"/>
        <w:rPr>
          <w:rFonts w:ascii="Calibri" w:hAnsi="Calibri" w:cs="Calibri"/>
          <w:color w:val="002060"/>
          <w:sz w:val="20"/>
          <w:szCs w:val="22"/>
        </w:rPr>
      </w:pPr>
      <w:r w:rsidRPr="00766FC6">
        <w:rPr>
          <w:rFonts w:ascii="Symbol" w:hAnsi="Symbol" w:cs="Calibri"/>
          <w:color w:val="002060"/>
          <w:sz w:val="20"/>
          <w:szCs w:val="22"/>
          <w:bdr w:val="none" w:sz="0" w:space="0" w:color="auto" w:frame="1"/>
        </w:rPr>
        <w:t></w:t>
      </w:r>
      <w:r w:rsidRPr="00766FC6">
        <w:rPr>
          <w:color w:val="002060"/>
          <w:sz w:val="12"/>
          <w:szCs w:val="14"/>
          <w:bdr w:val="none" w:sz="0" w:space="0" w:color="auto" w:frame="1"/>
        </w:rPr>
        <w:t>         </w:t>
      </w:r>
      <w:proofErr w:type="gramStart"/>
      <w:r w:rsidRPr="00766FC6">
        <w:rPr>
          <w:rFonts w:ascii="Arial" w:hAnsi="Arial" w:cs="Arial"/>
          <w:i/>
          <w:iCs/>
          <w:color w:val="002060"/>
          <w:sz w:val="20"/>
          <w:szCs w:val="22"/>
          <w:bdr w:val="none" w:sz="0" w:space="0" w:color="auto" w:frame="1"/>
        </w:rPr>
        <w:t>a</w:t>
      </w:r>
      <w:proofErr w:type="gramEnd"/>
      <w:r w:rsidRPr="00766FC6">
        <w:rPr>
          <w:rFonts w:ascii="Arial" w:hAnsi="Arial" w:cs="Arial"/>
          <w:i/>
          <w:iCs/>
          <w:color w:val="002060"/>
          <w:sz w:val="20"/>
          <w:szCs w:val="22"/>
          <w:bdr w:val="none" w:sz="0" w:space="0" w:color="auto" w:frame="1"/>
        </w:rPr>
        <w:t xml:space="preserve"> biometric residence permit</w:t>
      </w:r>
    </w:p>
    <w:p w14:paraId="5AA7BE5D" w14:textId="77777777" w:rsidR="005A0033" w:rsidRPr="00766FC6"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766FC6"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766FC6">
        <w:rPr>
          <w:rFonts w:ascii="Arial" w:hAnsi="Arial" w:cs="Arial"/>
          <w:i/>
          <w:iCs/>
          <w:color w:val="002060"/>
          <w:sz w:val="20"/>
          <w:szCs w:val="22"/>
          <w:bdr w:val="none" w:sz="0" w:space="0" w:color="auto" w:frame="1"/>
        </w:rPr>
        <w:t>A new </w:t>
      </w:r>
      <w:hyperlink r:id="rId17" w:tgtFrame="_blank" w:history="1">
        <w:r w:rsidRPr="00766FC6">
          <w:rPr>
            <w:rStyle w:val="Hyperlink"/>
            <w:rFonts w:ascii="Arial" w:hAnsi="Arial" w:cs="Arial"/>
            <w:i/>
            <w:iCs/>
            <w:color w:val="002060"/>
            <w:sz w:val="20"/>
            <w:szCs w:val="22"/>
            <w:bdr w:val="none" w:sz="0" w:space="0" w:color="auto" w:frame="1"/>
          </w:rPr>
          <w:t>points-based immigration system</w:t>
        </w:r>
      </w:hyperlink>
      <w:r w:rsidRPr="00766FC6">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766FC6">
          <w:rPr>
            <w:rStyle w:val="Hyperlink"/>
            <w:rFonts w:ascii="Arial" w:hAnsi="Arial" w:cs="Arial"/>
            <w:i/>
            <w:iCs/>
            <w:color w:val="002060"/>
            <w:sz w:val="20"/>
            <w:szCs w:val="22"/>
            <w:bdr w:val="none" w:sz="0" w:space="0" w:color="auto" w:frame="1"/>
          </w:rPr>
          <w:t>EU settlement scheme</w:t>
        </w:r>
      </w:hyperlink>
      <w:r w:rsidRPr="00766FC6">
        <w:rPr>
          <w:rFonts w:ascii="Arial" w:hAnsi="Arial" w:cs="Arial"/>
          <w:i/>
          <w:iCs/>
          <w:color w:val="002060"/>
          <w:sz w:val="20"/>
          <w:szCs w:val="22"/>
          <w:bdr w:val="none" w:sz="0" w:space="0" w:color="auto" w:frame="1"/>
        </w:rPr>
        <w:t>.</w:t>
      </w:r>
    </w:p>
    <w:p w14:paraId="35C11283" w14:textId="77777777" w:rsidR="005A0033" w:rsidRPr="00766FC6"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766FC6" w:rsidRDefault="005A0033" w:rsidP="005A0033">
      <w:pPr>
        <w:pStyle w:val="NormalWeb"/>
        <w:shd w:val="clear" w:color="auto" w:fill="FFFFFF"/>
        <w:spacing w:after="0"/>
        <w:rPr>
          <w:rFonts w:ascii="Calibri" w:hAnsi="Calibri" w:cs="Calibri"/>
          <w:color w:val="002060"/>
          <w:sz w:val="20"/>
          <w:szCs w:val="22"/>
        </w:rPr>
      </w:pPr>
      <w:r w:rsidRPr="00766FC6">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766FC6">
          <w:rPr>
            <w:rStyle w:val="Hyperlink"/>
            <w:rFonts w:ascii="Arial" w:hAnsi="Arial" w:cs="Arial"/>
            <w:i/>
            <w:iCs/>
            <w:color w:val="002060"/>
            <w:sz w:val="20"/>
            <w:szCs w:val="22"/>
            <w:bdr w:val="none" w:sz="0" w:space="0" w:color="auto" w:frame="1"/>
          </w:rPr>
          <w:t>skilled worker visa</w:t>
        </w:r>
      </w:hyperlink>
      <w:r w:rsidRPr="00766FC6">
        <w:rPr>
          <w:rFonts w:ascii="Arial" w:hAnsi="Arial" w:cs="Arial"/>
          <w:i/>
          <w:iCs/>
          <w:color w:val="002060"/>
          <w:sz w:val="20"/>
          <w:szCs w:val="22"/>
          <w:bdr w:val="none" w:sz="0" w:space="0" w:color="auto" w:frame="1"/>
        </w:rPr>
        <w:t>.  A </w:t>
      </w:r>
      <w:hyperlink r:id="rId20" w:tgtFrame="_blank" w:history="1">
        <w:r w:rsidRPr="00766FC6">
          <w:rPr>
            <w:rStyle w:val="Hyperlink"/>
            <w:rFonts w:ascii="Arial" w:hAnsi="Arial" w:cs="Arial"/>
            <w:i/>
            <w:iCs/>
            <w:color w:val="002060"/>
            <w:sz w:val="20"/>
            <w:szCs w:val="22"/>
            <w:bdr w:val="none" w:sz="0" w:space="0" w:color="auto" w:frame="1"/>
          </w:rPr>
          <w:t>Health and Care Worker visa</w:t>
        </w:r>
      </w:hyperlink>
      <w:r w:rsidRPr="00766FC6">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766FC6"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766FC6"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766FC6">
        <w:rPr>
          <w:rFonts w:ascii="Arial" w:hAnsi="Arial" w:cs="Arial"/>
          <w:b/>
          <w:bCs/>
          <w:i/>
          <w:iCs/>
          <w:color w:val="002060"/>
          <w:sz w:val="20"/>
          <w:szCs w:val="22"/>
          <w:bdr w:val="none" w:sz="0" w:space="0" w:color="auto" w:frame="1"/>
        </w:rPr>
        <w:t>EU settlement scheme</w:t>
      </w:r>
    </w:p>
    <w:p w14:paraId="07FAD086" w14:textId="77777777" w:rsidR="005A0033" w:rsidRPr="00766FC6"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766FC6"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766FC6">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766FC6"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766FC6"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766FC6">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766FC6">
          <w:rPr>
            <w:rStyle w:val="Hyperlink"/>
            <w:rFonts w:ascii="Arial" w:hAnsi="Arial" w:cs="Arial"/>
            <w:i/>
            <w:iCs/>
            <w:color w:val="002060"/>
            <w:sz w:val="20"/>
            <w:szCs w:val="22"/>
            <w:bdr w:val="none" w:sz="0" w:space="0" w:color="auto" w:frame="1"/>
          </w:rPr>
          <w:t>scheme</w:t>
        </w:r>
      </w:hyperlink>
      <w:r w:rsidRPr="00766FC6">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766FC6">
          <w:rPr>
            <w:rStyle w:val="Hyperlink"/>
            <w:rFonts w:ascii="Arial" w:hAnsi="Arial" w:cs="Arial"/>
            <w:i/>
            <w:iCs/>
            <w:color w:val="002060"/>
            <w:sz w:val="20"/>
            <w:szCs w:val="22"/>
            <w:bdr w:val="none" w:sz="0" w:space="0" w:color="auto" w:frame="1"/>
          </w:rPr>
          <w:t>EU settlement scheme</w:t>
        </w:r>
      </w:hyperlink>
      <w:r w:rsidRPr="00766FC6">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1"/>
      <w:r w:rsidRPr="00766FC6">
        <w:rPr>
          <w:rFonts w:ascii="Arial" w:hAnsi="Arial" w:cs="Arial"/>
          <w:i/>
          <w:iCs/>
          <w:color w:val="002060"/>
          <w:sz w:val="20"/>
          <w:szCs w:val="22"/>
          <w:bdr w:val="none" w:sz="0" w:space="0" w:color="auto" w:frame="1"/>
        </w:rPr>
        <w:t>  </w:t>
      </w:r>
    </w:p>
    <w:p w14:paraId="2C321B42" w14:textId="77777777" w:rsidR="000D5B1B" w:rsidRPr="00766FC6"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766FC6"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766FC6">
        <w:rPr>
          <w:rFonts w:ascii="Arial" w:hAnsi="Arial" w:cs="Arial"/>
          <w:i/>
          <w:iCs/>
          <w:color w:val="002060"/>
          <w:sz w:val="20"/>
          <w:szCs w:val="22"/>
          <w:bdr w:val="none" w:sz="0" w:space="0" w:color="auto" w:frame="1"/>
        </w:rPr>
        <w:t>EU, EEA or Swiss nationals are strongly encouraged to join the </w:t>
      </w:r>
      <w:hyperlink r:id="rId23" w:tgtFrame="_blank" w:history="1">
        <w:r w:rsidRPr="00766FC6">
          <w:rPr>
            <w:i/>
            <w:iCs/>
            <w:color w:val="002060"/>
            <w:sz w:val="20"/>
            <w:szCs w:val="22"/>
          </w:rPr>
          <w:t>EU Settlement Scheme</w:t>
        </w:r>
      </w:hyperlink>
      <w:r w:rsidRPr="00766FC6">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766FC6">
        <w:rPr>
          <w:rFonts w:ascii="Arial" w:hAnsi="Arial" w:cs="Arial"/>
          <w:i/>
          <w:iCs/>
          <w:color w:val="002060"/>
          <w:sz w:val="20"/>
          <w:szCs w:val="22"/>
          <w:bdr w:val="none" w:sz="0" w:space="0" w:color="auto" w:frame="1"/>
        </w:rPr>
        <w:t>your</w:t>
      </w:r>
      <w:proofErr w:type="gramEnd"/>
      <w:r w:rsidRPr="00766FC6">
        <w:rPr>
          <w:rFonts w:ascii="Arial" w:hAnsi="Arial" w:cs="Arial"/>
          <w:i/>
          <w:iCs/>
          <w:color w:val="002060"/>
          <w:sz w:val="20"/>
          <w:szCs w:val="22"/>
          <w:bdr w:val="none" w:sz="0" w:space="0" w:color="auto" w:frame="1"/>
        </w:rPr>
        <w:t xml:space="preserve"> Right to Work in the United Kingdom.</w:t>
      </w:r>
    </w:p>
    <w:p w14:paraId="27672F3F" w14:textId="77777777" w:rsidR="000D5B1B" w:rsidRPr="00766FC6"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766FC6">
        <w:rPr>
          <w:rFonts w:ascii="Arial" w:hAnsi="Arial" w:cs="Arial"/>
          <w:i/>
          <w:iCs/>
          <w:color w:val="002060"/>
          <w:sz w:val="20"/>
          <w:szCs w:val="22"/>
          <w:bdr w:val="none" w:sz="0" w:space="0" w:color="auto" w:frame="1"/>
        </w:rPr>
        <w:t> </w:t>
      </w:r>
    </w:p>
    <w:p w14:paraId="3C8C5D34" w14:textId="77777777" w:rsidR="000D5B1B" w:rsidRPr="00766FC6"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766FC6">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766FC6"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766FC6">
        <w:rPr>
          <w:rFonts w:ascii="Arial" w:hAnsi="Arial" w:cs="Arial"/>
          <w:i/>
          <w:iCs/>
          <w:color w:val="002060"/>
          <w:sz w:val="20"/>
          <w:szCs w:val="22"/>
          <w:bdr w:val="none" w:sz="0" w:space="0" w:color="auto" w:frame="1"/>
        </w:rPr>
        <w:t> </w:t>
      </w:r>
    </w:p>
    <w:p w14:paraId="0D1590AF" w14:textId="77777777" w:rsidR="000D5B1B" w:rsidRPr="00766FC6" w:rsidRDefault="000D5B1B" w:rsidP="000D5B1B">
      <w:pPr>
        <w:pStyle w:val="NormalWeb"/>
        <w:shd w:val="clear" w:color="auto" w:fill="FFFFFF"/>
        <w:spacing w:after="0"/>
        <w:jc w:val="both"/>
        <w:rPr>
          <w:rFonts w:ascii="Calibri" w:hAnsi="Calibri" w:cs="Calibri"/>
          <w:color w:val="002060"/>
          <w:sz w:val="20"/>
          <w:szCs w:val="22"/>
        </w:rPr>
      </w:pPr>
      <w:r w:rsidRPr="00766FC6">
        <w:rPr>
          <w:rFonts w:ascii="Arial" w:hAnsi="Arial" w:cs="Arial"/>
          <w:i/>
          <w:iCs/>
          <w:color w:val="002060"/>
          <w:sz w:val="20"/>
          <w:szCs w:val="22"/>
          <w:bdr w:val="none" w:sz="0" w:space="0" w:color="auto" w:frame="1"/>
        </w:rPr>
        <w:lastRenderedPageBreak/>
        <w:t>Further information:</w:t>
      </w:r>
      <w:r w:rsidRPr="00766FC6">
        <w:rPr>
          <w:rFonts w:ascii="Arial" w:hAnsi="Arial" w:cs="Arial"/>
          <w:color w:val="002060"/>
          <w:sz w:val="22"/>
          <w:bdr w:val="none" w:sz="0" w:space="0" w:color="auto" w:frame="1"/>
        </w:rPr>
        <w:t> </w:t>
      </w:r>
      <w:hyperlink r:id="rId24" w:tgtFrame="_blank" w:history="1">
        <w:r w:rsidRPr="00766FC6">
          <w:rPr>
            <w:rStyle w:val="Hyperlink"/>
            <w:rFonts w:ascii="Arial" w:hAnsi="Arial" w:cs="Arial"/>
            <w:color w:val="002060"/>
            <w:sz w:val="22"/>
            <w:bdr w:val="none" w:sz="0" w:space="0" w:color="auto" w:frame="1"/>
          </w:rPr>
          <w:t>https://www.gov.uk/settled-status-eu-citizens-families</w:t>
        </w:r>
      </w:hyperlink>
      <w:r w:rsidRPr="00766FC6">
        <w:rPr>
          <w:rFonts w:ascii="Arial" w:hAnsi="Arial" w:cs="Arial"/>
          <w:color w:val="002060"/>
          <w:sz w:val="22"/>
          <w:bdr w:val="none" w:sz="0" w:space="0" w:color="auto" w:frame="1"/>
        </w:rPr>
        <w:t>.</w:t>
      </w:r>
    </w:p>
    <w:p w14:paraId="0F5C2EF7" w14:textId="77777777" w:rsidR="005A0033" w:rsidRPr="00766FC6" w:rsidRDefault="005A0033" w:rsidP="008A52ED">
      <w:pPr>
        <w:rPr>
          <w:rFonts w:ascii="Arial" w:hAnsi="Arial" w:cs="Arial"/>
          <w:color w:val="002060"/>
          <w:sz w:val="20"/>
          <w:szCs w:val="22"/>
        </w:rPr>
      </w:pPr>
    </w:p>
    <w:p w14:paraId="5E8285B5" w14:textId="48D248D3" w:rsidR="008A52ED" w:rsidRPr="00766FC6" w:rsidRDefault="008A52ED" w:rsidP="008A52ED">
      <w:pPr>
        <w:rPr>
          <w:rFonts w:ascii="Arial" w:hAnsi="Arial" w:cs="Arial"/>
          <w:color w:val="002060"/>
          <w:sz w:val="20"/>
          <w:szCs w:val="22"/>
        </w:rPr>
      </w:pPr>
      <w:r w:rsidRPr="00766FC6">
        <w:rPr>
          <w:rFonts w:ascii="Arial" w:hAnsi="Arial" w:cs="Arial"/>
          <w:color w:val="002060"/>
          <w:sz w:val="20"/>
          <w:szCs w:val="22"/>
        </w:rPr>
        <w:t>Applicants must have full GMC Registration, a license to practise</w:t>
      </w:r>
      <w:r w:rsidR="000C537C" w:rsidRPr="00766FC6">
        <w:rPr>
          <w:rFonts w:ascii="Arial" w:hAnsi="Arial" w:cs="Arial"/>
          <w:color w:val="002060"/>
          <w:sz w:val="20"/>
          <w:szCs w:val="22"/>
        </w:rPr>
        <w:t xml:space="preserve"> </w:t>
      </w:r>
      <w:r w:rsidRPr="00766FC6">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766FC6">
        <w:rPr>
          <w:rFonts w:ascii="Arial" w:hAnsi="Arial" w:cs="Arial"/>
          <w:color w:val="002060"/>
          <w:sz w:val="20"/>
          <w:szCs w:val="22"/>
        </w:rPr>
        <w:t xml:space="preserve">or </w:t>
      </w:r>
      <w:r w:rsidRPr="00766FC6">
        <w:rPr>
          <w:rFonts w:ascii="Arial" w:hAnsi="Arial" w:cs="Arial"/>
          <w:color w:val="002060"/>
          <w:sz w:val="20"/>
          <w:szCs w:val="22"/>
        </w:rPr>
        <w:t>be within 6 months of confirmed entry from the date of interview. </w:t>
      </w:r>
      <w:r w:rsidR="004F7347" w:rsidRPr="00766FC6">
        <w:rPr>
          <w:rFonts w:ascii="Arial" w:hAnsi="Arial" w:cs="Arial"/>
          <w:color w:val="002060"/>
          <w:sz w:val="20"/>
          <w:szCs w:val="22"/>
        </w:rPr>
        <w:t>CESR (Certificate of Eligibility for Specialist Registration) route doctors are only eligible to apply for a substantive consultant post once CESR is awarded.</w:t>
      </w:r>
      <w:r w:rsidRPr="00766FC6">
        <w:rPr>
          <w:rFonts w:ascii="Arial" w:hAnsi="Arial" w:cs="Arial"/>
          <w:color w:val="002060"/>
          <w:sz w:val="20"/>
          <w:szCs w:val="22"/>
        </w:rPr>
        <w:t xml:space="preserve"> Non-UK applicants must demonstrate equivalent training.   </w:t>
      </w:r>
    </w:p>
    <w:p w14:paraId="120A5573" w14:textId="77777777" w:rsidR="00EC208B" w:rsidRPr="00766FC6" w:rsidRDefault="00EC208B" w:rsidP="008A52ED">
      <w:pPr>
        <w:rPr>
          <w:rFonts w:ascii="Arial" w:hAnsi="Arial" w:cs="Arial"/>
          <w:color w:val="002060"/>
          <w:sz w:val="20"/>
          <w:szCs w:val="22"/>
        </w:rPr>
      </w:pPr>
    </w:p>
    <w:p w14:paraId="6D023B6F" w14:textId="77777777" w:rsidR="00EC208B" w:rsidRPr="00766FC6" w:rsidRDefault="00EC208B" w:rsidP="00EC208B">
      <w:pPr>
        <w:rPr>
          <w:rFonts w:ascii="Arial" w:hAnsi="Arial" w:cs="Arial"/>
          <w:color w:val="002060"/>
          <w:sz w:val="20"/>
          <w:szCs w:val="22"/>
        </w:rPr>
      </w:pPr>
      <w:r w:rsidRPr="00766FC6">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766FC6" w:rsidRDefault="00EC208B" w:rsidP="00EC208B">
      <w:pPr>
        <w:rPr>
          <w:rFonts w:ascii="Arial" w:hAnsi="Arial" w:cs="Arial"/>
          <w:color w:val="002060"/>
          <w:sz w:val="20"/>
          <w:szCs w:val="22"/>
        </w:rPr>
      </w:pPr>
    </w:p>
    <w:p w14:paraId="09AEFD99" w14:textId="77777777" w:rsidR="00EC208B" w:rsidRPr="00766FC6" w:rsidRDefault="00EC208B" w:rsidP="00EC208B">
      <w:pPr>
        <w:rPr>
          <w:rFonts w:ascii="Arial" w:hAnsi="Arial" w:cs="Arial"/>
          <w:color w:val="002060"/>
          <w:sz w:val="20"/>
          <w:szCs w:val="22"/>
        </w:rPr>
      </w:pPr>
      <w:r w:rsidRPr="00766FC6">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766FC6" w:rsidRDefault="00EC208B" w:rsidP="00EC208B">
      <w:pPr>
        <w:rPr>
          <w:rFonts w:ascii="Arial" w:hAnsi="Arial" w:cs="Arial"/>
          <w:color w:val="002060"/>
          <w:sz w:val="20"/>
          <w:szCs w:val="22"/>
        </w:rPr>
      </w:pPr>
    </w:p>
    <w:p w14:paraId="505051A3" w14:textId="626FA53D" w:rsidR="00C92639" w:rsidRPr="00766FC6" w:rsidRDefault="00EC208B" w:rsidP="00EC208B">
      <w:pPr>
        <w:rPr>
          <w:rFonts w:ascii="Arial" w:hAnsi="Arial" w:cs="Arial"/>
          <w:color w:val="002060"/>
          <w:sz w:val="20"/>
          <w:szCs w:val="22"/>
        </w:rPr>
      </w:pPr>
      <w:r w:rsidRPr="00766FC6">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766FC6" w:rsidRDefault="00F913E1" w:rsidP="00EC208B">
      <w:pPr>
        <w:rPr>
          <w:rFonts w:ascii="Arial" w:hAnsi="Arial" w:cs="Arial"/>
          <w:color w:val="002060"/>
          <w:sz w:val="20"/>
          <w:szCs w:val="22"/>
        </w:rPr>
      </w:pPr>
    </w:p>
    <w:p w14:paraId="3458AEBC" w14:textId="77777777" w:rsidR="008502BD" w:rsidRPr="00766FC6" w:rsidRDefault="008502BD" w:rsidP="00C92639">
      <w:pPr>
        <w:rPr>
          <w:rFonts w:ascii="Arial" w:hAnsi="Arial" w:cs="Arial"/>
          <w:color w:val="002060"/>
          <w:sz w:val="22"/>
        </w:rPr>
      </w:pPr>
      <w:r w:rsidRPr="00766FC6">
        <w:rPr>
          <w:b/>
          <w:color w:val="002060"/>
          <w:sz w:val="22"/>
        </w:rPr>
        <w:t xml:space="preserve">For further information regarding NHS Greater Glasgow and Clyde and its hospitals, please visit our website </w:t>
      </w:r>
      <w:hyperlink r:id="rId25" w:history="1">
        <w:r w:rsidRPr="00766FC6">
          <w:rPr>
            <w:rStyle w:val="Hyperlink"/>
            <w:b/>
            <w:color w:val="002060"/>
            <w:sz w:val="22"/>
          </w:rPr>
          <w:t>www.nhs.ggc.org.uk</w:t>
        </w:r>
      </w:hyperlink>
    </w:p>
    <w:p w14:paraId="493437F1" w14:textId="77777777" w:rsidR="009241F2" w:rsidRPr="00766FC6" w:rsidRDefault="009241F2" w:rsidP="00315293">
      <w:pPr>
        <w:kinsoku w:val="0"/>
        <w:overflowPunct w:val="0"/>
        <w:jc w:val="both"/>
        <w:rPr>
          <w:rFonts w:ascii="Arial" w:hAnsi="Arial" w:cs="Arial"/>
          <w:b/>
          <w:color w:val="002060"/>
        </w:rPr>
      </w:pPr>
    </w:p>
    <w:p w14:paraId="7352E3A0" w14:textId="77777777" w:rsidR="00294E61" w:rsidRPr="00766FC6" w:rsidRDefault="00294E61" w:rsidP="009241F2">
      <w:pPr>
        <w:kinsoku w:val="0"/>
        <w:overflowPunct w:val="0"/>
        <w:jc w:val="both"/>
        <w:rPr>
          <w:rFonts w:ascii="Arial" w:hAnsi="Arial" w:cs="Arial"/>
          <w:b/>
          <w:bCs/>
          <w:color w:val="002060"/>
          <w:sz w:val="32"/>
          <w:szCs w:val="32"/>
        </w:rPr>
      </w:pPr>
    </w:p>
    <w:p w14:paraId="4DF3717A" w14:textId="77777777" w:rsidR="00294E61" w:rsidRPr="00766FC6" w:rsidRDefault="00294E61" w:rsidP="009241F2">
      <w:pPr>
        <w:kinsoku w:val="0"/>
        <w:overflowPunct w:val="0"/>
        <w:jc w:val="both"/>
        <w:rPr>
          <w:rFonts w:ascii="Arial" w:hAnsi="Arial" w:cs="Arial"/>
          <w:b/>
          <w:bCs/>
          <w:color w:val="002060"/>
          <w:sz w:val="32"/>
          <w:szCs w:val="32"/>
        </w:rPr>
      </w:pPr>
    </w:p>
    <w:p w14:paraId="0F553502" w14:textId="77777777" w:rsidR="00294E61" w:rsidRPr="00766FC6" w:rsidRDefault="00294E61" w:rsidP="009241F2">
      <w:pPr>
        <w:kinsoku w:val="0"/>
        <w:overflowPunct w:val="0"/>
        <w:jc w:val="both"/>
        <w:rPr>
          <w:rFonts w:ascii="Arial" w:hAnsi="Arial" w:cs="Arial"/>
          <w:b/>
          <w:bCs/>
          <w:color w:val="002060"/>
          <w:sz w:val="32"/>
          <w:szCs w:val="32"/>
        </w:rPr>
      </w:pPr>
    </w:p>
    <w:p w14:paraId="52DF3F7A" w14:textId="77777777" w:rsidR="00294E61" w:rsidRPr="00766FC6" w:rsidRDefault="00294E61" w:rsidP="009241F2">
      <w:pPr>
        <w:kinsoku w:val="0"/>
        <w:overflowPunct w:val="0"/>
        <w:jc w:val="both"/>
        <w:rPr>
          <w:rFonts w:ascii="Arial" w:hAnsi="Arial" w:cs="Arial"/>
          <w:b/>
          <w:bCs/>
          <w:color w:val="002060"/>
          <w:sz w:val="32"/>
          <w:szCs w:val="32"/>
        </w:rPr>
      </w:pPr>
    </w:p>
    <w:p w14:paraId="59931C89" w14:textId="77777777" w:rsidR="00294E61" w:rsidRPr="00766FC6" w:rsidRDefault="00294E61" w:rsidP="009241F2">
      <w:pPr>
        <w:kinsoku w:val="0"/>
        <w:overflowPunct w:val="0"/>
        <w:jc w:val="both"/>
        <w:rPr>
          <w:rFonts w:ascii="Arial" w:hAnsi="Arial" w:cs="Arial"/>
          <w:b/>
          <w:bCs/>
          <w:color w:val="002060"/>
          <w:sz w:val="32"/>
          <w:szCs w:val="32"/>
        </w:rPr>
      </w:pPr>
    </w:p>
    <w:p w14:paraId="7BBA9F37" w14:textId="77777777" w:rsidR="00294E61" w:rsidRPr="00766FC6" w:rsidRDefault="00294E61" w:rsidP="009241F2">
      <w:pPr>
        <w:kinsoku w:val="0"/>
        <w:overflowPunct w:val="0"/>
        <w:jc w:val="both"/>
        <w:rPr>
          <w:rFonts w:ascii="Arial" w:hAnsi="Arial" w:cs="Arial"/>
          <w:b/>
          <w:bCs/>
          <w:color w:val="002060"/>
          <w:sz w:val="32"/>
          <w:szCs w:val="32"/>
        </w:rPr>
      </w:pPr>
    </w:p>
    <w:p w14:paraId="417AECF4" w14:textId="77777777" w:rsidR="00294E61" w:rsidRPr="00766FC6" w:rsidRDefault="00294E61" w:rsidP="009241F2">
      <w:pPr>
        <w:kinsoku w:val="0"/>
        <w:overflowPunct w:val="0"/>
        <w:jc w:val="both"/>
        <w:rPr>
          <w:rFonts w:ascii="Arial" w:hAnsi="Arial" w:cs="Arial"/>
          <w:b/>
          <w:bCs/>
          <w:color w:val="002060"/>
          <w:sz w:val="32"/>
          <w:szCs w:val="32"/>
        </w:rPr>
      </w:pPr>
    </w:p>
    <w:p w14:paraId="23E11CBE" w14:textId="77777777" w:rsidR="00294E61" w:rsidRPr="00766FC6" w:rsidRDefault="00294E61" w:rsidP="009241F2">
      <w:pPr>
        <w:kinsoku w:val="0"/>
        <w:overflowPunct w:val="0"/>
        <w:jc w:val="both"/>
        <w:rPr>
          <w:rFonts w:ascii="Arial" w:hAnsi="Arial" w:cs="Arial"/>
          <w:b/>
          <w:bCs/>
          <w:color w:val="002060"/>
          <w:sz w:val="32"/>
          <w:szCs w:val="32"/>
        </w:rPr>
      </w:pPr>
    </w:p>
    <w:p w14:paraId="0E185F2C" w14:textId="77777777" w:rsidR="00294E61" w:rsidRPr="00766FC6" w:rsidRDefault="00294E61" w:rsidP="009241F2">
      <w:pPr>
        <w:kinsoku w:val="0"/>
        <w:overflowPunct w:val="0"/>
        <w:jc w:val="both"/>
        <w:rPr>
          <w:rFonts w:ascii="Arial" w:hAnsi="Arial" w:cs="Arial"/>
          <w:b/>
          <w:bCs/>
          <w:color w:val="002060"/>
          <w:sz w:val="32"/>
          <w:szCs w:val="32"/>
        </w:rPr>
      </w:pPr>
    </w:p>
    <w:p w14:paraId="5807CCA9" w14:textId="77777777" w:rsidR="00294E61" w:rsidRPr="00766FC6" w:rsidRDefault="00294E61" w:rsidP="009241F2">
      <w:pPr>
        <w:kinsoku w:val="0"/>
        <w:overflowPunct w:val="0"/>
        <w:jc w:val="both"/>
        <w:rPr>
          <w:rFonts w:ascii="Arial" w:hAnsi="Arial" w:cs="Arial"/>
          <w:b/>
          <w:bCs/>
          <w:color w:val="002060"/>
          <w:sz w:val="32"/>
          <w:szCs w:val="32"/>
        </w:rPr>
      </w:pPr>
    </w:p>
    <w:p w14:paraId="30FE0C18" w14:textId="77777777" w:rsidR="00303A7F" w:rsidRPr="00766FC6" w:rsidRDefault="00303A7F" w:rsidP="00294E61">
      <w:pPr>
        <w:kinsoku w:val="0"/>
        <w:overflowPunct w:val="0"/>
        <w:jc w:val="both"/>
        <w:rPr>
          <w:rFonts w:ascii="Arial" w:hAnsi="Arial" w:cs="Arial"/>
          <w:b/>
          <w:bCs/>
          <w:color w:val="002060"/>
          <w:sz w:val="32"/>
          <w:szCs w:val="32"/>
        </w:rPr>
      </w:pPr>
    </w:p>
    <w:p w14:paraId="1D22B502" w14:textId="77777777" w:rsidR="00303A7F" w:rsidRPr="00766FC6" w:rsidRDefault="00303A7F" w:rsidP="00294E61">
      <w:pPr>
        <w:kinsoku w:val="0"/>
        <w:overflowPunct w:val="0"/>
        <w:jc w:val="both"/>
        <w:rPr>
          <w:rFonts w:ascii="Arial" w:hAnsi="Arial" w:cs="Arial"/>
          <w:b/>
          <w:bCs/>
          <w:color w:val="002060"/>
          <w:sz w:val="32"/>
          <w:szCs w:val="32"/>
        </w:rPr>
      </w:pPr>
    </w:p>
    <w:p w14:paraId="5786E1B8" w14:textId="77777777" w:rsidR="00303A7F" w:rsidRPr="00766FC6" w:rsidRDefault="00303A7F" w:rsidP="00294E61">
      <w:pPr>
        <w:kinsoku w:val="0"/>
        <w:overflowPunct w:val="0"/>
        <w:jc w:val="both"/>
        <w:rPr>
          <w:rFonts w:ascii="Arial" w:hAnsi="Arial" w:cs="Arial"/>
          <w:b/>
          <w:bCs/>
          <w:color w:val="002060"/>
          <w:sz w:val="32"/>
          <w:szCs w:val="32"/>
        </w:rPr>
      </w:pPr>
    </w:p>
    <w:p w14:paraId="6C8E416F" w14:textId="77777777" w:rsidR="00303A7F" w:rsidRPr="00766FC6" w:rsidRDefault="00303A7F" w:rsidP="00294E61">
      <w:pPr>
        <w:kinsoku w:val="0"/>
        <w:overflowPunct w:val="0"/>
        <w:jc w:val="both"/>
        <w:rPr>
          <w:rFonts w:ascii="Arial" w:hAnsi="Arial" w:cs="Arial"/>
          <w:b/>
          <w:bCs/>
          <w:color w:val="002060"/>
          <w:sz w:val="32"/>
          <w:szCs w:val="32"/>
        </w:rPr>
      </w:pPr>
    </w:p>
    <w:p w14:paraId="7EAC51A5" w14:textId="77777777" w:rsidR="00781201" w:rsidRPr="00766FC6" w:rsidRDefault="00781201" w:rsidP="00294E61">
      <w:pPr>
        <w:kinsoku w:val="0"/>
        <w:overflowPunct w:val="0"/>
        <w:jc w:val="both"/>
        <w:rPr>
          <w:rFonts w:ascii="Arial" w:hAnsi="Arial" w:cs="Arial"/>
          <w:b/>
          <w:bCs/>
          <w:color w:val="002060"/>
          <w:sz w:val="32"/>
          <w:szCs w:val="32"/>
        </w:rPr>
      </w:pPr>
    </w:p>
    <w:p w14:paraId="33C5341B" w14:textId="77777777" w:rsidR="00781201" w:rsidRPr="00766FC6" w:rsidRDefault="00781201" w:rsidP="00294E61">
      <w:pPr>
        <w:kinsoku w:val="0"/>
        <w:overflowPunct w:val="0"/>
        <w:jc w:val="both"/>
        <w:rPr>
          <w:rFonts w:ascii="Arial" w:hAnsi="Arial" w:cs="Arial"/>
          <w:b/>
          <w:bCs/>
          <w:color w:val="002060"/>
          <w:sz w:val="32"/>
          <w:szCs w:val="32"/>
        </w:rPr>
      </w:pPr>
    </w:p>
    <w:p w14:paraId="2F6CD1BE" w14:textId="77777777" w:rsidR="00781201" w:rsidRPr="00766FC6" w:rsidRDefault="00781201" w:rsidP="00294E61">
      <w:pPr>
        <w:kinsoku w:val="0"/>
        <w:overflowPunct w:val="0"/>
        <w:jc w:val="both"/>
        <w:rPr>
          <w:rFonts w:ascii="Arial" w:hAnsi="Arial" w:cs="Arial"/>
          <w:b/>
          <w:bCs/>
          <w:color w:val="002060"/>
          <w:sz w:val="32"/>
          <w:szCs w:val="32"/>
        </w:rPr>
      </w:pPr>
    </w:p>
    <w:p w14:paraId="7CB72902" w14:textId="77777777" w:rsidR="00781201" w:rsidRPr="00766FC6" w:rsidRDefault="00781201" w:rsidP="00294E61">
      <w:pPr>
        <w:kinsoku w:val="0"/>
        <w:overflowPunct w:val="0"/>
        <w:jc w:val="both"/>
        <w:rPr>
          <w:rFonts w:ascii="Arial" w:hAnsi="Arial" w:cs="Arial"/>
          <w:b/>
          <w:bCs/>
          <w:color w:val="002060"/>
          <w:sz w:val="32"/>
          <w:szCs w:val="32"/>
        </w:rPr>
      </w:pPr>
    </w:p>
    <w:p w14:paraId="19AD1A67" w14:textId="77777777" w:rsidR="00781201" w:rsidRPr="00766FC6" w:rsidRDefault="00781201" w:rsidP="00294E61">
      <w:pPr>
        <w:kinsoku w:val="0"/>
        <w:overflowPunct w:val="0"/>
        <w:jc w:val="both"/>
        <w:rPr>
          <w:rFonts w:ascii="Arial" w:hAnsi="Arial" w:cs="Arial"/>
          <w:b/>
          <w:bCs/>
          <w:color w:val="002060"/>
          <w:sz w:val="32"/>
          <w:szCs w:val="32"/>
        </w:rPr>
      </w:pPr>
    </w:p>
    <w:p w14:paraId="54C16AA9" w14:textId="77777777" w:rsidR="00766FC6" w:rsidRPr="00766FC6" w:rsidRDefault="00766FC6" w:rsidP="00294E61">
      <w:pPr>
        <w:kinsoku w:val="0"/>
        <w:overflowPunct w:val="0"/>
        <w:jc w:val="both"/>
        <w:rPr>
          <w:rFonts w:ascii="Arial" w:hAnsi="Arial" w:cs="Arial"/>
          <w:b/>
          <w:bCs/>
          <w:color w:val="002060"/>
          <w:sz w:val="32"/>
          <w:szCs w:val="32"/>
        </w:rPr>
      </w:pPr>
    </w:p>
    <w:p w14:paraId="6A907F26" w14:textId="77777777" w:rsidR="00294E61" w:rsidRPr="00766FC6" w:rsidRDefault="008502BD" w:rsidP="00294E61">
      <w:pPr>
        <w:kinsoku w:val="0"/>
        <w:overflowPunct w:val="0"/>
        <w:jc w:val="both"/>
        <w:rPr>
          <w:rFonts w:ascii="Arial" w:hAnsi="Arial" w:cs="Arial"/>
          <w:b/>
          <w:bCs/>
          <w:color w:val="002060"/>
          <w:sz w:val="32"/>
          <w:szCs w:val="32"/>
        </w:rPr>
      </w:pPr>
      <w:r w:rsidRPr="00766FC6">
        <w:rPr>
          <w:rFonts w:ascii="Arial" w:hAnsi="Arial" w:cs="Arial"/>
          <w:b/>
          <w:bCs/>
          <w:color w:val="002060"/>
          <w:sz w:val="32"/>
          <w:szCs w:val="32"/>
        </w:rPr>
        <w:t>Section 2:</w:t>
      </w:r>
    </w:p>
    <w:p w14:paraId="096EBC25" w14:textId="77777777" w:rsidR="00D21ACC" w:rsidRPr="00766FC6" w:rsidRDefault="00D21ACC" w:rsidP="008A52ED">
      <w:pPr>
        <w:rPr>
          <w:rFonts w:ascii="Arial" w:hAnsi="Arial" w:cs="Arial"/>
          <w:b/>
          <w:bCs/>
          <w:color w:val="002060"/>
          <w:sz w:val="32"/>
          <w:szCs w:val="32"/>
        </w:rPr>
      </w:pPr>
    </w:p>
    <w:p w14:paraId="182BD12F" w14:textId="77777777" w:rsidR="00766FC6" w:rsidRPr="00766FC6" w:rsidRDefault="00766FC6" w:rsidP="00766FC6">
      <w:pPr>
        <w:jc w:val="both"/>
        <w:rPr>
          <w:rFonts w:asciiTheme="minorHAnsi" w:hAnsiTheme="minorHAnsi" w:cstheme="minorHAnsi"/>
          <w:color w:val="002060"/>
        </w:rPr>
      </w:pPr>
      <w:r w:rsidRPr="00766FC6">
        <w:rPr>
          <w:rFonts w:asciiTheme="minorHAnsi" w:hAnsiTheme="minorHAnsi" w:cstheme="minorHAnsi"/>
          <w:color w:val="002060"/>
        </w:rPr>
        <w:t xml:space="preserve">The Institute of Neurological Sciences (INS) is located on the Queen Elizabeth University Hospital (QEUH) campus located in the south west of Glasgow.  </w:t>
      </w:r>
    </w:p>
    <w:p w14:paraId="6404A9C0" w14:textId="77777777" w:rsidR="00766FC6" w:rsidRPr="00766FC6" w:rsidRDefault="00766FC6" w:rsidP="00766FC6">
      <w:pPr>
        <w:jc w:val="both"/>
        <w:rPr>
          <w:rFonts w:asciiTheme="minorHAnsi" w:hAnsiTheme="minorHAnsi" w:cstheme="minorHAnsi"/>
          <w:color w:val="002060"/>
        </w:rPr>
      </w:pPr>
    </w:p>
    <w:p w14:paraId="21F11500" w14:textId="77777777" w:rsidR="00766FC6" w:rsidRPr="00766FC6" w:rsidRDefault="00766FC6" w:rsidP="00766FC6">
      <w:pPr>
        <w:jc w:val="both"/>
        <w:rPr>
          <w:rFonts w:asciiTheme="minorHAnsi" w:hAnsiTheme="minorHAnsi" w:cstheme="minorHAnsi"/>
          <w:color w:val="002060"/>
        </w:rPr>
      </w:pPr>
      <w:r w:rsidRPr="00766FC6">
        <w:rPr>
          <w:rFonts w:asciiTheme="minorHAnsi" w:hAnsiTheme="minorHAnsi" w:cstheme="minorHAnsi"/>
          <w:color w:val="002060"/>
        </w:rPr>
        <w:t xml:space="preserve">The INS is a tertiary and quaternary referral centre providing both regional and national clinical services (Neurology, Neurosurgery, Neurophysiology and </w:t>
      </w:r>
      <w:proofErr w:type="spellStart"/>
      <w:r w:rsidRPr="00766FC6">
        <w:rPr>
          <w:rFonts w:asciiTheme="minorHAnsi" w:hAnsiTheme="minorHAnsi" w:cstheme="minorHAnsi"/>
          <w:color w:val="002060"/>
        </w:rPr>
        <w:t>Neuroanaesthesia</w:t>
      </w:r>
      <w:proofErr w:type="spellEnd"/>
      <w:r w:rsidRPr="00766FC6">
        <w:rPr>
          <w:rFonts w:asciiTheme="minorHAnsi" w:hAnsiTheme="minorHAnsi" w:cstheme="minorHAnsi"/>
          <w:color w:val="002060"/>
        </w:rPr>
        <w:t>) to the West of Scotland population of circa 2.7 million.  National services include the Queen Elizabeth National Spinal Injuries Unit, which provides acute and rehabilitation care for patients with spinal cord injuries, and the Deep Brain Stimulation service for movement disorders.</w:t>
      </w:r>
    </w:p>
    <w:p w14:paraId="38BF6A35" w14:textId="77777777" w:rsidR="00766FC6" w:rsidRPr="00766FC6" w:rsidRDefault="00766FC6" w:rsidP="00766FC6">
      <w:pPr>
        <w:jc w:val="both"/>
        <w:rPr>
          <w:rFonts w:asciiTheme="minorHAnsi" w:hAnsiTheme="minorHAnsi" w:cstheme="minorHAnsi"/>
          <w:color w:val="002060"/>
        </w:rPr>
      </w:pPr>
    </w:p>
    <w:p w14:paraId="225A387D" w14:textId="77777777" w:rsidR="00766FC6" w:rsidRPr="00766FC6" w:rsidRDefault="00766FC6" w:rsidP="00766FC6">
      <w:pPr>
        <w:jc w:val="both"/>
        <w:rPr>
          <w:rFonts w:asciiTheme="minorHAnsi" w:hAnsiTheme="minorHAnsi" w:cstheme="minorHAnsi"/>
          <w:color w:val="002060"/>
        </w:rPr>
      </w:pPr>
      <w:r w:rsidRPr="00766FC6">
        <w:rPr>
          <w:rFonts w:asciiTheme="minorHAnsi" w:hAnsiTheme="minorHAnsi" w:cstheme="minorHAnsi"/>
          <w:color w:val="002060"/>
        </w:rPr>
        <w:t xml:space="preserve">The Department of Oral and Maxillofacial Surgery is also based in INS, providing trauma and elective surgery and specialist provision for head and neck cancer. In conjunction with the Plastic Surgery Service, the unit also provide a specialist service for the management of head and neck vascular malformations.  </w:t>
      </w:r>
    </w:p>
    <w:p w14:paraId="7A35E6F4" w14:textId="77777777" w:rsidR="00766FC6" w:rsidRPr="00766FC6" w:rsidRDefault="00766FC6" w:rsidP="00766FC6">
      <w:pPr>
        <w:jc w:val="both"/>
        <w:rPr>
          <w:rFonts w:asciiTheme="minorHAnsi" w:hAnsiTheme="minorHAnsi" w:cstheme="minorHAnsi"/>
          <w:color w:val="002060"/>
        </w:rPr>
      </w:pPr>
    </w:p>
    <w:p w14:paraId="00EA0CCA" w14:textId="77777777" w:rsidR="00766FC6" w:rsidRPr="00766FC6" w:rsidRDefault="00766FC6" w:rsidP="00766FC6">
      <w:pPr>
        <w:jc w:val="both"/>
        <w:rPr>
          <w:rFonts w:asciiTheme="minorHAnsi" w:hAnsiTheme="minorHAnsi" w:cstheme="minorHAnsi"/>
          <w:color w:val="002060"/>
        </w:rPr>
      </w:pPr>
      <w:r w:rsidRPr="00766FC6">
        <w:rPr>
          <w:rFonts w:asciiTheme="minorHAnsi" w:hAnsiTheme="minorHAnsi" w:cstheme="minorHAnsi"/>
          <w:color w:val="002060"/>
        </w:rPr>
        <w:t xml:space="preserve">Acute Stroke Services for the South of Glasgow are based in the QEUH.   </w:t>
      </w:r>
    </w:p>
    <w:p w14:paraId="2DF95576" w14:textId="77777777" w:rsidR="00766FC6" w:rsidRPr="00766FC6" w:rsidRDefault="00766FC6" w:rsidP="00766FC6">
      <w:pPr>
        <w:jc w:val="both"/>
        <w:rPr>
          <w:rFonts w:asciiTheme="minorHAnsi" w:hAnsiTheme="minorHAnsi" w:cstheme="minorHAnsi"/>
          <w:color w:val="002060"/>
        </w:rPr>
      </w:pPr>
    </w:p>
    <w:p w14:paraId="51504C8F" w14:textId="77777777" w:rsidR="00766FC6" w:rsidRPr="00766FC6" w:rsidRDefault="00766FC6" w:rsidP="00766FC6">
      <w:pPr>
        <w:jc w:val="both"/>
        <w:rPr>
          <w:rFonts w:asciiTheme="minorHAnsi" w:hAnsiTheme="minorHAnsi" w:cstheme="minorHAnsi"/>
          <w:color w:val="002060"/>
        </w:rPr>
      </w:pPr>
      <w:r w:rsidRPr="00766FC6">
        <w:rPr>
          <w:rFonts w:asciiTheme="minorHAnsi" w:hAnsiTheme="minorHAnsi" w:cstheme="minorHAnsi"/>
          <w:color w:val="002060"/>
        </w:rPr>
        <w:t>The Department of Interventional Neuroradiology (INR) is part of Neurosciences services and is managed by the Acute Services - Regional Services Directorate.</w:t>
      </w:r>
    </w:p>
    <w:p w14:paraId="1095F43D" w14:textId="77777777" w:rsidR="00766FC6" w:rsidRPr="00766FC6" w:rsidRDefault="00766FC6" w:rsidP="00766FC6">
      <w:pPr>
        <w:jc w:val="both"/>
        <w:rPr>
          <w:rFonts w:asciiTheme="minorHAnsi" w:hAnsiTheme="minorHAnsi" w:cstheme="minorHAnsi"/>
          <w:color w:val="002060"/>
        </w:rPr>
      </w:pPr>
    </w:p>
    <w:p w14:paraId="63C781B4" w14:textId="77777777" w:rsidR="00766FC6" w:rsidRPr="00766FC6" w:rsidRDefault="00766FC6" w:rsidP="00766FC6">
      <w:pPr>
        <w:jc w:val="both"/>
        <w:rPr>
          <w:rFonts w:asciiTheme="minorHAnsi" w:hAnsiTheme="minorHAnsi" w:cstheme="minorHAnsi"/>
          <w:color w:val="002060"/>
        </w:rPr>
      </w:pPr>
      <w:r w:rsidRPr="00766FC6">
        <w:rPr>
          <w:rFonts w:asciiTheme="minorHAnsi" w:hAnsiTheme="minorHAnsi" w:cstheme="minorHAnsi"/>
          <w:color w:val="002060"/>
        </w:rPr>
        <w:t xml:space="preserve">This is a time of significant change in the INR service and the successfully appointed candidate will work with the Clinical Director, General Manager and clinical colleagues locally and in other Scottish centres to establish a sustainable service in NHSGGC. </w:t>
      </w:r>
    </w:p>
    <w:p w14:paraId="77C7C369" w14:textId="77777777" w:rsidR="00766FC6" w:rsidRPr="00766FC6" w:rsidRDefault="00766FC6" w:rsidP="00766FC6">
      <w:pPr>
        <w:jc w:val="both"/>
        <w:rPr>
          <w:rFonts w:asciiTheme="minorHAnsi" w:hAnsiTheme="minorHAnsi" w:cstheme="minorHAnsi"/>
          <w:color w:val="002060"/>
        </w:rPr>
      </w:pPr>
    </w:p>
    <w:p w14:paraId="45A077FF" w14:textId="77777777" w:rsidR="00766FC6" w:rsidRPr="00766FC6" w:rsidRDefault="00766FC6" w:rsidP="00766FC6">
      <w:pPr>
        <w:jc w:val="both"/>
        <w:rPr>
          <w:rFonts w:asciiTheme="minorHAnsi" w:hAnsiTheme="minorHAnsi" w:cstheme="minorHAnsi"/>
          <w:color w:val="002060"/>
        </w:rPr>
      </w:pPr>
      <w:r w:rsidRPr="00766FC6">
        <w:rPr>
          <w:rFonts w:asciiTheme="minorHAnsi" w:hAnsiTheme="minorHAnsi" w:cstheme="minorHAnsi"/>
          <w:color w:val="002060"/>
        </w:rPr>
        <w:t>There are currently 5 whole time equivalent (</w:t>
      </w:r>
      <w:proofErr w:type="spellStart"/>
      <w:r w:rsidRPr="00766FC6">
        <w:rPr>
          <w:rFonts w:asciiTheme="minorHAnsi" w:hAnsiTheme="minorHAnsi" w:cstheme="minorHAnsi"/>
          <w:color w:val="002060"/>
        </w:rPr>
        <w:t>wte</w:t>
      </w:r>
      <w:proofErr w:type="spellEnd"/>
      <w:r w:rsidRPr="00766FC6">
        <w:rPr>
          <w:rFonts w:asciiTheme="minorHAnsi" w:hAnsiTheme="minorHAnsi" w:cstheme="minorHAnsi"/>
          <w:color w:val="002060"/>
        </w:rPr>
        <w:t>) Consultant posts in the INR department. NHSGGC have recently expanded in its provision for INR/</w:t>
      </w:r>
      <w:proofErr w:type="spellStart"/>
      <w:r w:rsidRPr="00766FC6">
        <w:rPr>
          <w:rFonts w:asciiTheme="minorHAnsi" w:hAnsiTheme="minorHAnsi" w:cstheme="minorHAnsi"/>
          <w:color w:val="002060"/>
        </w:rPr>
        <w:t>thrombectomy</w:t>
      </w:r>
      <w:proofErr w:type="spellEnd"/>
      <w:r w:rsidRPr="00766FC6">
        <w:rPr>
          <w:rFonts w:asciiTheme="minorHAnsi" w:hAnsiTheme="minorHAnsi" w:cstheme="minorHAnsi"/>
          <w:color w:val="002060"/>
        </w:rPr>
        <w:t xml:space="preserve"> and currently operate a limited </w:t>
      </w:r>
      <w:proofErr w:type="spellStart"/>
      <w:r w:rsidRPr="00766FC6">
        <w:rPr>
          <w:rFonts w:asciiTheme="minorHAnsi" w:hAnsiTheme="minorHAnsi" w:cstheme="minorHAnsi"/>
          <w:color w:val="002060"/>
        </w:rPr>
        <w:t>Thrombectomy</w:t>
      </w:r>
      <w:proofErr w:type="spellEnd"/>
      <w:r w:rsidRPr="00766FC6">
        <w:rPr>
          <w:rFonts w:asciiTheme="minorHAnsi" w:hAnsiTheme="minorHAnsi" w:cstheme="minorHAnsi"/>
          <w:color w:val="002060"/>
        </w:rPr>
        <w:t xml:space="preserve"> service Monday-Friday. It is expected that this will expand in time. </w:t>
      </w:r>
    </w:p>
    <w:p w14:paraId="38285E5C" w14:textId="77777777" w:rsidR="00766FC6" w:rsidRPr="00766FC6" w:rsidRDefault="00766FC6" w:rsidP="00766FC6">
      <w:pPr>
        <w:jc w:val="both"/>
        <w:rPr>
          <w:rFonts w:asciiTheme="minorHAnsi" w:hAnsiTheme="minorHAnsi" w:cstheme="minorHAnsi"/>
          <w:color w:val="002060"/>
        </w:rPr>
      </w:pPr>
    </w:p>
    <w:p w14:paraId="7FB8B866" w14:textId="77777777" w:rsidR="00766FC6" w:rsidRPr="00766FC6" w:rsidRDefault="00766FC6" w:rsidP="00766FC6">
      <w:pPr>
        <w:jc w:val="both"/>
        <w:rPr>
          <w:rFonts w:asciiTheme="minorHAnsi" w:hAnsiTheme="minorHAnsi" w:cstheme="minorHAnsi"/>
          <w:color w:val="002060"/>
        </w:rPr>
      </w:pPr>
      <w:r w:rsidRPr="00766FC6">
        <w:rPr>
          <w:rFonts w:asciiTheme="minorHAnsi" w:hAnsiTheme="minorHAnsi" w:cstheme="minorHAnsi"/>
          <w:color w:val="002060"/>
        </w:rPr>
        <w:t xml:space="preserve">The department provides emergency and elective Interventional Neuroradiology Services for the West of Scotland. In conjunction with NHS Lothian’s Interventional Neuroradiology consultant colleagues the INR team in Glasgow provides a Scotland wide service for treatment of emergency aneurysms at weekends and on public holidays. </w:t>
      </w:r>
    </w:p>
    <w:p w14:paraId="6C871E1C" w14:textId="77777777" w:rsidR="00766FC6" w:rsidRPr="00766FC6" w:rsidRDefault="00766FC6" w:rsidP="00766FC6">
      <w:pPr>
        <w:jc w:val="both"/>
        <w:rPr>
          <w:rFonts w:asciiTheme="minorHAnsi" w:hAnsiTheme="minorHAnsi" w:cstheme="minorHAnsi"/>
          <w:color w:val="002060"/>
        </w:rPr>
      </w:pPr>
    </w:p>
    <w:p w14:paraId="169AF828" w14:textId="77777777" w:rsidR="00766FC6" w:rsidRPr="00766FC6" w:rsidRDefault="00766FC6" w:rsidP="00766FC6">
      <w:pPr>
        <w:jc w:val="both"/>
        <w:rPr>
          <w:rFonts w:asciiTheme="minorHAnsi" w:hAnsiTheme="minorHAnsi" w:cstheme="minorHAnsi"/>
          <w:color w:val="002060"/>
        </w:rPr>
      </w:pPr>
      <w:r w:rsidRPr="00766FC6">
        <w:rPr>
          <w:rFonts w:asciiTheme="minorHAnsi" w:hAnsiTheme="minorHAnsi" w:cstheme="minorHAnsi"/>
          <w:color w:val="002060"/>
        </w:rPr>
        <w:t xml:space="preserve">In summer 2023, two new biplane suites will open to the Interventional Neuroradiology service as planning for a WOS Mechanical </w:t>
      </w:r>
      <w:proofErr w:type="spellStart"/>
      <w:r w:rsidRPr="00766FC6">
        <w:rPr>
          <w:rFonts w:asciiTheme="minorHAnsi" w:hAnsiTheme="minorHAnsi" w:cstheme="minorHAnsi"/>
          <w:color w:val="002060"/>
        </w:rPr>
        <w:t>Thrombectomy</w:t>
      </w:r>
      <w:proofErr w:type="spellEnd"/>
      <w:r w:rsidRPr="00766FC6">
        <w:rPr>
          <w:rFonts w:asciiTheme="minorHAnsi" w:hAnsiTheme="minorHAnsi" w:cstheme="minorHAnsi"/>
          <w:color w:val="002060"/>
        </w:rPr>
        <w:t xml:space="preserve"> Service progresses into the expansion phase. </w:t>
      </w:r>
    </w:p>
    <w:p w14:paraId="78348D64" w14:textId="77777777" w:rsidR="00D21ACC" w:rsidRPr="00766FC6" w:rsidRDefault="00D21ACC" w:rsidP="008A52ED">
      <w:pPr>
        <w:rPr>
          <w:rFonts w:ascii="Arial" w:hAnsi="Arial" w:cs="Arial"/>
          <w:b/>
          <w:bCs/>
          <w:color w:val="002060"/>
          <w:sz w:val="32"/>
          <w:szCs w:val="32"/>
        </w:rPr>
      </w:pPr>
    </w:p>
    <w:p w14:paraId="708FAEC3" w14:textId="77777777" w:rsidR="00766FC6" w:rsidRPr="00766FC6" w:rsidRDefault="00766FC6" w:rsidP="00766FC6">
      <w:pPr>
        <w:rPr>
          <w:rFonts w:asciiTheme="minorHAnsi" w:hAnsiTheme="minorHAnsi" w:cstheme="minorHAnsi"/>
          <w:b/>
          <w:color w:val="002060"/>
        </w:rPr>
      </w:pPr>
      <w:r w:rsidRPr="00766FC6">
        <w:rPr>
          <w:rFonts w:asciiTheme="minorHAnsi" w:hAnsiTheme="minorHAnsi" w:cstheme="minorHAnsi"/>
          <w:b/>
          <w:color w:val="002060"/>
        </w:rPr>
        <w:t>Departmental Staffing Structure</w:t>
      </w:r>
    </w:p>
    <w:p w14:paraId="53305F28" w14:textId="77777777" w:rsidR="00766FC6" w:rsidRPr="00766FC6" w:rsidRDefault="00766FC6" w:rsidP="00766FC6">
      <w:pPr>
        <w:rPr>
          <w:rFonts w:asciiTheme="minorHAnsi" w:hAnsiTheme="minorHAnsi" w:cstheme="minorHAnsi"/>
          <w:color w:val="002060"/>
        </w:rPr>
      </w:pPr>
    </w:p>
    <w:p w14:paraId="01BF662A" w14:textId="77777777" w:rsidR="00766FC6" w:rsidRPr="00766FC6" w:rsidRDefault="00766FC6" w:rsidP="00766FC6">
      <w:pPr>
        <w:rPr>
          <w:rFonts w:asciiTheme="minorHAnsi" w:hAnsiTheme="minorHAnsi" w:cstheme="minorHAnsi"/>
          <w:b/>
          <w:color w:val="002060"/>
        </w:rPr>
      </w:pPr>
      <w:r w:rsidRPr="00766FC6">
        <w:rPr>
          <w:rFonts w:asciiTheme="minorHAnsi" w:hAnsiTheme="minorHAnsi" w:cstheme="minorHAnsi"/>
          <w:b/>
          <w:color w:val="002060"/>
        </w:rPr>
        <w:t>Consultant Staff</w:t>
      </w:r>
    </w:p>
    <w:p w14:paraId="26BF0A90" w14:textId="77777777" w:rsidR="00766FC6" w:rsidRPr="00766FC6" w:rsidRDefault="00766FC6" w:rsidP="00766FC6">
      <w:pPr>
        <w:jc w:val="both"/>
        <w:rPr>
          <w:rFonts w:asciiTheme="minorHAnsi" w:hAnsiTheme="minorHAnsi" w:cstheme="minorHAnsi"/>
          <w:color w:val="002060"/>
        </w:rPr>
      </w:pPr>
      <w:r w:rsidRPr="00766FC6">
        <w:rPr>
          <w:rFonts w:asciiTheme="minorHAnsi" w:hAnsiTheme="minorHAnsi" w:cstheme="minorHAnsi"/>
          <w:color w:val="002060"/>
        </w:rPr>
        <w:t xml:space="preserve">There are currently 5 </w:t>
      </w:r>
      <w:proofErr w:type="spellStart"/>
      <w:r w:rsidRPr="00766FC6">
        <w:rPr>
          <w:rFonts w:asciiTheme="minorHAnsi" w:hAnsiTheme="minorHAnsi" w:cstheme="minorHAnsi"/>
          <w:color w:val="002060"/>
        </w:rPr>
        <w:t>wte</w:t>
      </w:r>
      <w:proofErr w:type="spellEnd"/>
      <w:r w:rsidRPr="00766FC6">
        <w:rPr>
          <w:rFonts w:asciiTheme="minorHAnsi" w:hAnsiTheme="minorHAnsi" w:cstheme="minorHAnsi"/>
          <w:color w:val="002060"/>
        </w:rPr>
        <w:t xml:space="preserve"> Consultant posts in the department but it is anticipated this number will increase as planning for the </w:t>
      </w:r>
      <w:proofErr w:type="spellStart"/>
      <w:r w:rsidRPr="00766FC6">
        <w:rPr>
          <w:rFonts w:asciiTheme="minorHAnsi" w:hAnsiTheme="minorHAnsi" w:cstheme="minorHAnsi"/>
          <w:color w:val="002060"/>
        </w:rPr>
        <w:t>Thrombectomy</w:t>
      </w:r>
      <w:proofErr w:type="spellEnd"/>
      <w:r w:rsidRPr="00766FC6">
        <w:rPr>
          <w:rFonts w:asciiTheme="minorHAnsi" w:hAnsiTheme="minorHAnsi" w:cstheme="minorHAnsi"/>
          <w:color w:val="002060"/>
        </w:rPr>
        <w:t xml:space="preserve"> service progresses across Scotland.</w:t>
      </w:r>
    </w:p>
    <w:p w14:paraId="0A04FDBA" w14:textId="77777777" w:rsidR="00766FC6" w:rsidRPr="00766FC6" w:rsidRDefault="00766FC6" w:rsidP="00766FC6">
      <w:pPr>
        <w:rPr>
          <w:rFonts w:asciiTheme="minorHAnsi" w:hAnsiTheme="minorHAnsi" w:cstheme="minorHAnsi"/>
          <w:color w:val="002060"/>
        </w:rPr>
      </w:pPr>
    </w:p>
    <w:p w14:paraId="7C8670A7" w14:textId="77777777" w:rsidR="00766FC6" w:rsidRPr="00766FC6" w:rsidRDefault="00766FC6" w:rsidP="00766FC6">
      <w:pPr>
        <w:rPr>
          <w:rFonts w:asciiTheme="minorHAnsi" w:hAnsiTheme="minorHAnsi" w:cstheme="minorHAnsi"/>
          <w:b/>
          <w:color w:val="002060"/>
        </w:rPr>
      </w:pPr>
      <w:r w:rsidRPr="00766FC6">
        <w:rPr>
          <w:rFonts w:asciiTheme="minorHAnsi" w:hAnsiTheme="minorHAnsi" w:cstheme="minorHAnsi"/>
          <w:b/>
          <w:color w:val="002060"/>
        </w:rPr>
        <w:t>Junior Medical Staff</w:t>
      </w:r>
    </w:p>
    <w:p w14:paraId="4C9CBDB0" w14:textId="77777777" w:rsidR="00766FC6" w:rsidRPr="00766FC6" w:rsidRDefault="00766FC6" w:rsidP="00766FC6">
      <w:pPr>
        <w:jc w:val="both"/>
        <w:rPr>
          <w:rFonts w:asciiTheme="minorHAnsi" w:hAnsiTheme="minorHAnsi" w:cstheme="minorHAnsi"/>
          <w:color w:val="002060"/>
        </w:rPr>
      </w:pPr>
      <w:r w:rsidRPr="00766FC6">
        <w:rPr>
          <w:rFonts w:asciiTheme="minorHAnsi" w:hAnsiTheme="minorHAnsi" w:cstheme="minorHAnsi"/>
          <w:color w:val="002060"/>
        </w:rPr>
        <w:t>Junior medical staff are provided by Scotland Deanery, West Region Training Programmes, across all grades and with a combination of staff grade doctors and clinical fellows.  There are no current trainees in the department due to reduced Consultant cover.  The service is keen to reintroduce trainees in the future. Radiology has no staff grade posts. There is no INR trainee but there are diagnostic neuroradiology trainees.</w:t>
      </w:r>
    </w:p>
    <w:p w14:paraId="3425EF11" w14:textId="77777777" w:rsidR="00766FC6" w:rsidRPr="00766FC6" w:rsidRDefault="00766FC6" w:rsidP="00766FC6">
      <w:pPr>
        <w:jc w:val="both"/>
        <w:rPr>
          <w:rFonts w:asciiTheme="minorHAnsi" w:hAnsiTheme="minorHAnsi" w:cstheme="minorHAnsi"/>
          <w:color w:val="002060"/>
        </w:rPr>
      </w:pPr>
    </w:p>
    <w:p w14:paraId="2E5128C2" w14:textId="77777777" w:rsidR="00766FC6" w:rsidRPr="00766FC6" w:rsidRDefault="00766FC6" w:rsidP="00766FC6">
      <w:pPr>
        <w:jc w:val="both"/>
        <w:rPr>
          <w:rFonts w:asciiTheme="minorHAnsi" w:hAnsiTheme="minorHAnsi" w:cstheme="minorHAnsi"/>
          <w:b/>
          <w:color w:val="002060"/>
        </w:rPr>
      </w:pPr>
      <w:r w:rsidRPr="00766FC6">
        <w:rPr>
          <w:rFonts w:asciiTheme="minorHAnsi" w:hAnsiTheme="minorHAnsi" w:cstheme="minorHAnsi"/>
          <w:b/>
          <w:color w:val="002060"/>
        </w:rPr>
        <w:t xml:space="preserve">Nursing Staff </w:t>
      </w:r>
    </w:p>
    <w:p w14:paraId="7A955C2F" w14:textId="77777777" w:rsidR="00766FC6" w:rsidRPr="00766FC6" w:rsidRDefault="00766FC6" w:rsidP="00766FC6">
      <w:pPr>
        <w:jc w:val="both"/>
        <w:rPr>
          <w:rFonts w:asciiTheme="minorHAnsi" w:hAnsiTheme="minorHAnsi" w:cstheme="minorHAnsi"/>
          <w:color w:val="002060"/>
        </w:rPr>
      </w:pPr>
      <w:r w:rsidRPr="00766FC6">
        <w:rPr>
          <w:rFonts w:asciiTheme="minorHAnsi" w:hAnsiTheme="minorHAnsi" w:cstheme="minorHAnsi"/>
          <w:color w:val="002060"/>
        </w:rPr>
        <w:t xml:space="preserve">There is a dedicated nursing team associated with interventional neuroradiology who support the </w:t>
      </w:r>
      <w:proofErr w:type="spellStart"/>
      <w:r w:rsidRPr="00766FC6">
        <w:rPr>
          <w:rFonts w:asciiTheme="minorHAnsi" w:hAnsiTheme="minorHAnsi" w:cstheme="minorHAnsi"/>
          <w:color w:val="002060"/>
        </w:rPr>
        <w:t>actovoty</w:t>
      </w:r>
      <w:proofErr w:type="spellEnd"/>
      <w:r w:rsidRPr="00766FC6">
        <w:rPr>
          <w:rFonts w:asciiTheme="minorHAnsi" w:hAnsiTheme="minorHAnsi" w:cstheme="minorHAnsi"/>
          <w:color w:val="002060"/>
        </w:rPr>
        <w:t xml:space="preserve"> of the department in theatre, clinic and the daily operations for the appointment. </w:t>
      </w:r>
    </w:p>
    <w:p w14:paraId="4EFE82BD" w14:textId="77777777" w:rsidR="00766FC6" w:rsidRPr="00766FC6" w:rsidRDefault="00766FC6" w:rsidP="00766FC6">
      <w:pPr>
        <w:jc w:val="both"/>
        <w:rPr>
          <w:rFonts w:asciiTheme="minorHAnsi" w:hAnsiTheme="minorHAnsi" w:cstheme="minorHAnsi"/>
          <w:color w:val="002060"/>
        </w:rPr>
      </w:pPr>
    </w:p>
    <w:p w14:paraId="14EA7CAE" w14:textId="77777777" w:rsidR="00766FC6" w:rsidRPr="00766FC6" w:rsidRDefault="00766FC6" w:rsidP="00766FC6">
      <w:pPr>
        <w:jc w:val="both"/>
        <w:rPr>
          <w:rFonts w:asciiTheme="minorHAnsi" w:hAnsiTheme="minorHAnsi" w:cstheme="minorHAnsi"/>
          <w:b/>
          <w:color w:val="002060"/>
        </w:rPr>
      </w:pPr>
      <w:r w:rsidRPr="00766FC6">
        <w:rPr>
          <w:rFonts w:asciiTheme="minorHAnsi" w:hAnsiTheme="minorHAnsi" w:cstheme="minorHAnsi"/>
          <w:b/>
          <w:color w:val="002060"/>
        </w:rPr>
        <w:t>Support staff</w:t>
      </w:r>
    </w:p>
    <w:p w14:paraId="02BDE7E5" w14:textId="77777777" w:rsidR="00766FC6" w:rsidRPr="00766FC6" w:rsidRDefault="00766FC6" w:rsidP="00766FC6">
      <w:pPr>
        <w:jc w:val="both"/>
        <w:rPr>
          <w:rFonts w:asciiTheme="minorHAnsi" w:hAnsiTheme="minorHAnsi" w:cstheme="minorHAnsi"/>
          <w:color w:val="002060"/>
        </w:rPr>
      </w:pPr>
      <w:r w:rsidRPr="00766FC6">
        <w:rPr>
          <w:rFonts w:asciiTheme="minorHAnsi" w:hAnsiTheme="minorHAnsi" w:cstheme="minorHAnsi"/>
          <w:color w:val="002060"/>
        </w:rPr>
        <w:t xml:space="preserve">There is secretarial support available for the consultant body, along with a Mechanical </w:t>
      </w:r>
      <w:proofErr w:type="spellStart"/>
      <w:r w:rsidRPr="00766FC6">
        <w:rPr>
          <w:rFonts w:asciiTheme="minorHAnsi" w:hAnsiTheme="minorHAnsi" w:cstheme="minorHAnsi"/>
          <w:color w:val="002060"/>
        </w:rPr>
        <w:t>Thrombectomy</w:t>
      </w:r>
      <w:proofErr w:type="spellEnd"/>
      <w:r w:rsidRPr="00766FC6">
        <w:rPr>
          <w:rFonts w:asciiTheme="minorHAnsi" w:hAnsiTheme="minorHAnsi" w:cstheme="minorHAnsi"/>
          <w:color w:val="002060"/>
        </w:rPr>
        <w:t xml:space="preserve"> Service Coordinator who supports the activities of the department.</w:t>
      </w:r>
    </w:p>
    <w:p w14:paraId="13211DC6" w14:textId="77777777" w:rsidR="00D21ACC" w:rsidRPr="00766FC6" w:rsidRDefault="00D21ACC" w:rsidP="008A52ED">
      <w:pPr>
        <w:rPr>
          <w:rFonts w:ascii="Arial" w:hAnsi="Arial" w:cs="Arial"/>
          <w:b/>
          <w:bCs/>
          <w:color w:val="002060"/>
          <w:sz w:val="32"/>
          <w:szCs w:val="32"/>
        </w:rPr>
      </w:pPr>
    </w:p>
    <w:tbl>
      <w:tblPr>
        <w:tblStyle w:val="TableGrid"/>
        <w:tblW w:w="10774" w:type="dxa"/>
        <w:tblInd w:w="-743" w:type="dxa"/>
        <w:shd w:val="clear" w:color="auto" w:fill="00B0F0"/>
        <w:tblLook w:val="04A0" w:firstRow="1" w:lastRow="0" w:firstColumn="1" w:lastColumn="0" w:noHBand="0" w:noVBand="1"/>
      </w:tblPr>
      <w:tblGrid>
        <w:gridCol w:w="6380"/>
        <w:gridCol w:w="4394"/>
      </w:tblGrid>
      <w:tr w:rsidR="00766FC6" w:rsidRPr="00766FC6" w14:paraId="2165E0C3" w14:textId="77777777" w:rsidTr="005576DE">
        <w:tc>
          <w:tcPr>
            <w:tcW w:w="10774" w:type="dxa"/>
            <w:gridSpan w:val="2"/>
            <w:shd w:val="clear" w:color="auto" w:fill="00B0F0"/>
          </w:tcPr>
          <w:p w14:paraId="34CC6C5C" w14:textId="77777777" w:rsidR="00766FC6" w:rsidRPr="00766FC6" w:rsidRDefault="00766FC6" w:rsidP="005576DE">
            <w:pPr>
              <w:rPr>
                <w:rFonts w:asciiTheme="minorHAnsi" w:hAnsiTheme="minorHAnsi" w:cstheme="minorHAnsi"/>
                <w:b/>
                <w:color w:val="002060"/>
              </w:rPr>
            </w:pPr>
            <w:r w:rsidRPr="00766FC6">
              <w:rPr>
                <w:rFonts w:asciiTheme="minorHAnsi" w:hAnsiTheme="minorHAnsi" w:cstheme="minorHAnsi"/>
                <w:b/>
                <w:color w:val="002060"/>
              </w:rPr>
              <w:t xml:space="preserve">Management Arrangements </w:t>
            </w:r>
          </w:p>
        </w:tc>
      </w:tr>
      <w:tr w:rsidR="00766FC6" w:rsidRPr="00766FC6" w14:paraId="7DC633F6" w14:textId="77777777" w:rsidTr="005576DE">
        <w:tblPrEx>
          <w:shd w:val="clear" w:color="auto" w:fill="auto"/>
        </w:tblPrEx>
        <w:tc>
          <w:tcPr>
            <w:tcW w:w="6380" w:type="dxa"/>
            <w:tcBorders>
              <w:bottom w:val="nil"/>
              <w:right w:val="nil"/>
            </w:tcBorders>
          </w:tcPr>
          <w:p w14:paraId="5C6C5C6C" w14:textId="77777777" w:rsidR="00766FC6" w:rsidRPr="00766FC6" w:rsidRDefault="00766FC6" w:rsidP="005576DE">
            <w:pPr>
              <w:kinsoku w:val="0"/>
              <w:overflowPunct w:val="0"/>
              <w:spacing w:before="60" w:after="60"/>
              <w:jc w:val="both"/>
              <w:rPr>
                <w:rFonts w:asciiTheme="minorHAnsi" w:hAnsiTheme="minorHAnsi" w:cstheme="minorHAnsi"/>
                <w:bCs/>
                <w:color w:val="002060"/>
              </w:rPr>
            </w:pPr>
            <w:r w:rsidRPr="00766FC6">
              <w:rPr>
                <w:rFonts w:asciiTheme="minorHAnsi" w:hAnsiTheme="minorHAnsi" w:cstheme="minorHAnsi"/>
                <w:bCs/>
                <w:color w:val="002060"/>
              </w:rPr>
              <w:t>Clinical Director</w:t>
            </w:r>
          </w:p>
        </w:tc>
        <w:tc>
          <w:tcPr>
            <w:tcW w:w="4394" w:type="dxa"/>
            <w:tcBorders>
              <w:left w:val="nil"/>
              <w:bottom w:val="nil"/>
            </w:tcBorders>
          </w:tcPr>
          <w:p w14:paraId="4422954B" w14:textId="77777777" w:rsidR="00766FC6" w:rsidRPr="00766FC6" w:rsidRDefault="00766FC6" w:rsidP="005576DE">
            <w:pPr>
              <w:kinsoku w:val="0"/>
              <w:overflowPunct w:val="0"/>
              <w:spacing w:before="60" w:after="60"/>
              <w:jc w:val="both"/>
              <w:rPr>
                <w:rFonts w:asciiTheme="minorHAnsi" w:hAnsiTheme="minorHAnsi" w:cstheme="minorHAnsi"/>
                <w:bCs/>
                <w:color w:val="002060"/>
              </w:rPr>
            </w:pPr>
            <w:r w:rsidRPr="00766FC6">
              <w:rPr>
                <w:rFonts w:asciiTheme="minorHAnsi" w:hAnsiTheme="minorHAnsi" w:cstheme="minorHAnsi"/>
                <w:bCs/>
                <w:color w:val="002060"/>
              </w:rPr>
              <w:t>Dr Bryan Dawson</w:t>
            </w:r>
          </w:p>
        </w:tc>
      </w:tr>
      <w:tr w:rsidR="00766FC6" w:rsidRPr="00766FC6" w14:paraId="339D28C0" w14:textId="77777777" w:rsidTr="005576DE">
        <w:tblPrEx>
          <w:shd w:val="clear" w:color="auto" w:fill="auto"/>
        </w:tblPrEx>
        <w:tc>
          <w:tcPr>
            <w:tcW w:w="6380" w:type="dxa"/>
            <w:tcBorders>
              <w:top w:val="nil"/>
              <w:bottom w:val="nil"/>
              <w:right w:val="nil"/>
            </w:tcBorders>
          </w:tcPr>
          <w:p w14:paraId="37C45CC7" w14:textId="77777777" w:rsidR="00766FC6" w:rsidRPr="00766FC6" w:rsidRDefault="00766FC6" w:rsidP="005576DE">
            <w:pPr>
              <w:kinsoku w:val="0"/>
              <w:overflowPunct w:val="0"/>
              <w:spacing w:before="60" w:after="60"/>
              <w:jc w:val="both"/>
              <w:rPr>
                <w:rFonts w:asciiTheme="minorHAnsi" w:hAnsiTheme="minorHAnsi" w:cstheme="minorHAnsi"/>
                <w:bCs/>
                <w:color w:val="002060"/>
              </w:rPr>
            </w:pPr>
            <w:r w:rsidRPr="00766FC6">
              <w:rPr>
                <w:rFonts w:asciiTheme="minorHAnsi" w:hAnsiTheme="minorHAnsi" w:cstheme="minorHAnsi"/>
                <w:bCs/>
                <w:color w:val="002060"/>
              </w:rPr>
              <w:t>General Manager</w:t>
            </w:r>
          </w:p>
        </w:tc>
        <w:tc>
          <w:tcPr>
            <w:tcW w:w="4394" w:type="dxa"/>
            <w:tcBorders>
              <w:top w:val="nil"/>
              <w:left w:val="nil"/>
              <w:bottom w:val="nil"/>
            </w:tcBorders>
          </w:tcPr>
          <w:p w14:paraId="0328143D" w14:textId="77777777" w:rsidR="00766FC6" w:rsidRPr="00766FC6" w:rsidRDefault="00766FC6" w:rsidP="005576DE">
            <w:pPr>
              <w:kinsoku w:val="0"/>
              <w:overflowPunct w:val="0"/>
              <w:spacing w:before="60" w:after="60"/>
              <w:jc w:val="both"/>
              <w:rPr>
                <w:rFonts w:asciiTheme="minorHAnsi" w:hAnsiTheme="minorHAnsi" w:cstheme="minorHAnsi"/>
                <w:bCs/>
                <w:color w:val="002060"/>
              </w:rPr>
            </w:pPr>
            <w:r w:rsidRPr="00766FC6">
              <w:rPr>
                <w:rFonts w:asciiTheme="minorHAnsi" w:hAnsiTheme="minorHAnsi" w:cstheme="minorHAnsi"/>
                <w:bCs/>
                <w:color w:val="002060"/>
              </w:rPr>
              <w:t>Ms Cathy McLean</w:t>
            </w:r>
          </w:p>
        </w:tc>
      </w:tr>
      <w:tr w:rsidR="00766FC6" w:rsidRPr="00766FC6" w14:paraId="45CC6991" w14:textId="77777777" w:rsidTr="005576DE">
        <w:tblPrEx>
          <w:shd w:val="clear" w:color="auto" w:fill="auto"/>
        </w:tblPrEx>
        <w:tc>
          <w:tcPr>
            <w:tcW w:w="6380" w:type="dxa"/>
            <w:tcBorders>
              <w:top w:val="nil"/>
              <w:bottom w:val="nil"/>
              <w:right w:val="nil"/>
            </w:tcBorders>
          </w:tcPr>
          <w:p w14:paraId="2F311742" w14:textId="77777777" w:rsidR="00766FC6" w:rsidRPr="00766FC6" w:rsidRDefault="00766FC6" w:rsidP="005576DE">
            <w:pPr>
              <w:kinsoku w:val="0"/>
              <w:overflowPunct w:val="0"/>
              <w:spacing w:before="60" w:after="60"/>
              <w:jc w:val="both"/>
              <w:rPr>
                <w:rFonts w:asciiTheme="minorHAnsi" w:hAnsiTheme="minorHAnsi" w:cstheme="minorHAnsi"/>
                <w:bCs/>
                <w:color w:val="002060"/>
              </w:rPr>
            </w:pPr>
            <w:r w:rsidRPr="00766FC6">
              <w:rPr>
                <w:rFonts w:asciiTheme="minorHAnsi" w:hAnsiTheme="minorHAnsi" w:cstheme="minorHAnsi"/>
                <w:bCs/>
                <w:color w:val="002060"/>
              </w:rPr>
              <w:t>Clinical Service Manager</w:t>
            </w:r>
          </w:p>
        </w:tc>
        <w:tc>
          <w:tcPr>
            <w:tcW w:w="4394" w:type="dxa"/>
            <w:tcBorders>
              <w:top w:val="nil"/>
              <w:left w:val="nil"/>
              <w:bottom w:val="nil"/>
            </w:tcBorders>
          </w:tcPr>
          <w:p w14:paraId="095610BA" w14:textId="77777777" w:rsidR="00766FC6" w:rsidRPr="00766FC6" w:rsidRDefault="00766FC6" w:rsidP="005576DE">
            <w:pPr>
              <w:kinsoku w:val="0"/>
              <w:overflowPunct w:val="0"/>
              <w:spacing w:before="60" w:after="60"/>
              <w:jc w:val="both"/>
              <w:rPr>
                <w:rFonts w:asciiTheme="minorHAnsi" w:hAnsiTheme="minorHAnsi" w:cstheme="minorHAnsi"/>
                <w:bCs/>
                <w:color w:val="002060"/>
              </w:rPr>
            </w:pPr>
            <w:r w:rsidRPr="00766FC6">
              <w:rPr>
                <w:rFonts w:asciiTheme="minorHAnsi" w:hAnsiTheme="minorHAnsi" w:cstheme="minorHAnsi"/>
                <w:bCs/>
                <w:color w:val="002060"/>
              </w:rPr>
              <w:t>Mr Sam Atkinson</w:t>
            </w:r>
          </w:p>
        </w:tc>
      </w:tr>
      <w:tr w:rsidR="00766FC6" w:rsidRPr="00766FC6" w14:paraId="245029C9" w14:textId="77777777" w:rsidTr="005576DE">
        <w:tblPrEx>
          <w:shd w:val="clear" w:color="auto" w:fill="auto"/>
        </w:tblPrEx>
        <w:tc>
          <w:tcPr>
            <w:tcW w:w="10774" w:type="dxa"/>
            <w:gridSpan w:val="2"/>
            <w:shd w:val="clear" w:color="auto" w:fill="00B0F0"/>
          </w:tcPr>
          <w:p w14:paraId="4DFAA9C8" w14:textId="77777777" w:rsidR="00766FC6" w:rsidRPr="00766FC6" w:rsidRDefault="00766FC6" w:rsidP="005576DE">
            <w:pPr>
              <w:rPr>
                <w:rFonts w:asciiTheme="minorHAnsi" w:hAnsiTheme="minorHAnsi" w:cstheme="minorHAnsi"/>
                <w:b/>
                <w:color w:val="002060"/>
              </w:rPr>
            </w:pPr>
            <w:r w:rsidRPr="00766FC6">
              <w:rPr>
                <w:rFonts w:asciiTheme="minorHAnsi" w:hAnsiTheme="minorHAnsi" w:cstheme="minorHAnsi"/>
                <w:b/>
                <w:color w:val="002060"/>
              </w:rPr>
              <w:t xml:space="preserve">Names of Consultant members of the Department </w:t>
            </w:r>
          </w:p>
        </w:tc>
      </w:tr>
      <w:tr w:rsidR="00766FC6" w:rsidRPr="00766FC6" w14:paraId="03F04EE6" w14:textId="77777777" w:rsidTr="005576DE">
        <w:tblPrEx>
          <w:shd w:val="clear" w:color="auto" w:fill="auto"/>
        </w:tblPrEx>
        <w:tc>
          <w:tcPr>
            <w:tcW w:w="6380" w:type="dxa"/>
            <w:tcBorders>
              <w:right w:val="nil"/>
            </w:tcBorders>
          </w:tcPr>
          <w:p w14:paraId="325FCC7A" w14:textId="77777777" w:rsidR="00766FC6" w:rsidRPr="00766FC6" w:rsidRDefault="00766FC6" w:rsidP="005576DE">
            <w:pPr>
              <w:kinsoku w:val="0"/>
              <w:overflowPunct w:val="0"/>
              <w:spacing w:before="60" w:after="60"/>
              <w:jc w:val="both"/>
              <w:rPr>
                <w:rFonts w:asciiTheme="minorHAnsi" w:hAnsiTheme="minorHAnsi" w:cstheme="minorHAnsi"/>
                <w:bCs/>
                <w:color w:val="002060"/>
              </w:rPr>
            </w:pPr>
            <w:r w:rsidRPr="00766FC6">
              <w:rPr>
                <w:rFonts w:asciiTheme="minorHAnsi" w:hAnsiTheme="minorHAnsi" w:cstheme="minorHAnsi"/>
                <w:bCs/>
                <w:color w:val="002060"/>
              </w:rPr>
              <w:t>Consultant- Interventional Neuroradiology</w:t>
            </w:r>
          </w:p>
          <w:p w14:paraId="20343099" w14:textId="77777777" w:rsidR="00766FC6" w:rsidRPr="00766FC6" w:rsidRDefault="00766FC6" w:rsidP="005576DE">
            <w:pPr>
              <w:kinsoku w:val="0"/>
              <w:overflowPunct w:val="0"/>
              <w:spacing w:before="60" w:after="60"/>
              <w:jc w:val="both"/>
              <w:rPr>
                <w:rFonts w:asciiTheme="minorHAnsi" w:hAnsiTheme="minorHAnsi" w:cstheme="minorHAnsi"/>
                <w:bCs/>
                <w:color w:val="002060"/>
              </w:rPr>
            </w:pPr>
            <w:r w:rsidRPr="00766FC6">
              <w:rPr>
                <w:rFonts w:asciiTheme="minorHAnsi" w:hAnsiTheme="minorHAnsi" w:cstheme="minorHAnsi"/>
                <w:bCs/>
                <w:color w:val="002060"/>
              </w:rPr>
              <w:t xml:space="preserve">Consultant- Interventional Neuroradiology </w:t>
            </w:r>
          </w:p>
          <w:p w14:paraId="0D3933FA" w14:textId="77777777" w:rsidR="00766FC6" w:rsidRPr="00766FC6" w:rsidRDefault="00766FC6" w:rsidP="005576DE">
            <w:pPr>
              <w:kinsoku w:val="0"/>
              <w:overflowPunct w:val="0"/>
              <w:spacing w:before="60" w:after="60"/>
              <w:jc w:val="both"/>
              <w:rPr>
                <w:rFonts w:asciiTheme="minorHAnsi" w:hAnsiTheme="minorHAnsi" w:cstheme="minorHAnsi"/>
                <w:bCs/>
                <w:color w:val="002060"/>
              </w:rPr>
            </w:pPr>
            <w:r w:rsidRPr="00766FC6">
              <w:rPr>
                <w:rFonts w:asciiTheme="minorHAnsi" w:hAnsiTheme="minorHAnsi" w:cstheme="minorHAnsi"/>
                <w:bCs/>
                <w:color w:val="002060"/>
              </w:rPr>
              <w:t>Consultant- Interventional Neuroradiology</w:t>
            </w:r>
          </w:p>
        </w:tc>
        <w:tc>
          <w:tcPr>
            <w:tcW w:w="4394" w:type="dxa"/>
            <w:tcBorders>
              <w:left w:val="nil"/>
            </w:tcBorders>
          </w:tcPr>
          <w:p w14:paraId="668BC1DA" w14:textId="77777777" w:rsidR="00766FC6" w:rsidRPr="00766FC6" w:rsidRDefault="00766FC6" w:rsidP="005576DE">
            <w:pPr>
              <w:kinsoku w:val="0"/>
              <w:overflowPunct w:val="0"/>
              <w:spacing w:before="60" w:after="60"/>
              <w:jc w:val="both"/>
              <w:rPr>
                <w:rFonts w:asciiTheme="minorHAnsi" w:hAnsiTheme="minorHAnsi" w:cstheme="minorHAnsi"/>
                <w:bCs/>
                <w:color w:val="002060"/>
              </w:rPr>
            </w:pPr>
            <w:r w:rsidRPr="00766FC6">
              <w:rPr>
                <w:rFonts w:asciiTheme="minorHAnsi" w:hAnsiTheme="minorHAnsi" w:cstheme="minorHAnsi"/>
                <w:bCs/>
                <w:color w:val="002060"/>
              </w:rPr>
              <w:t>Dr Ahmed Iqbal</w:t>
            </w:r>
          </w:p>
          <w:p w14:paraId="1A98C5B4" w14:textId="77777777" w:rsidR="00766FC6" w:rsidRPr="00766FC6" w:rsidRDefault="00766FC6" w:rsidP="005576DE">
            <w:pPr>
              <w:kinsoku w:val="0"/>
              <w:overflowPunct w:val="0"/>
              <w:spacing w:before="60" w:after="60"/>
              <w:jc w:val="both"/>
              <w:rPr>
                <w:rFonts w:asciiTheme="minorHAnsi" w:hAnsiTheme="minorHAnsi" w:cstheme="minorHAnsi"/>
                <w:bCs/>
                <w:color w:val="002060"/>
              </w:rPr>
            </w:pPr>
            <w:r w:rsidRPr="00766FC6">
              <w:rPr>
                <w:rFonts w:asciiTheme="minorHAnsi" w:hAnsiTheme="minorHAnsi" w:cstheme="minorHAnsi"/>
                <w:bCs/>
                <w:color w:val="002060"/>
              </w:rPr>
              <w:t xml:space="preserve">Dr </w:t>
            </w:r>
            <w:proofErr w:type="spellStart"/>
            <w:r w:rsidRPr="00766FC6">
              <w:rPr>
                <w:rFonts w:asciiTheme="minorHAnsi" w:hAnsiTheme="minorHAnsi" w:cstheme="minorHAnsi"/>
                <w:bCs/>
                <w:color w:val="002060"/>
              </w:rPr>
              <w:t>Wazim</w:t>
            </w:r>
            <w:proofErr w:type="spellEnd"/>
            <w:r w:rsidRPr="00766FC6">
              <w:rPr>
                <w:rFonts w:asciiTheme="minorHAnsi" w:hAnsiTheme="minorHAnsi" w:cstheme="minorHAnsi"/>
                <w:bCs/>
                <w:color w:val="002060"/>
              </w:rPr>
              <w:t xml:space="preserve"> </w:t>
            </w:r>
            <w:proofErr w:type="spellStart"/>
            <w:r w:rsidRPr="00766FC6">
              <w:rPr>
                <w:rFonts w:asciiTheme="minorHAnsi" w:hAnsiTheme="minorHAnsi" w:cstheme="minorHAnsi"/>
                <w:bCs/>
                <w:color w:val="002060"/>
              </w:rPr>
              <w:t>Izzath</w:t>
            </w:r>
            <w:proofErr w:type="spellEnd"/>
          </w:p>
          <w:p w14:paraId="71E54761" w14:textId="77777777" w:rsidR="00766FC6" w:rsidRPr="00766FC6" w:rsidRDefault="00766FC6" w:rsidP="005576DE">
            <w:pPr>
              <w:kinsoku w:val="0"/>
              <w:overflowPunct w:val="0"/>
              <w:spacing w:before="60" w:after="60"/>
              <w:jc w:val="both"/>
              <w:rPr>
                <w:rFonts w:asciiTheme="minorHAnsi" w:hAnsiTheme="minorHAnsi" w:cstheme="minorHAnsi"/>
                <w:bCs/>
                <w:color w:val="002060"/>
              </w:rPr>
            </w:pPr>
            <w:r w:rsidRPr="00766FC6">
              <w:rPr>
                <w:rFonts w:asciiTheme="minorHAnsi" w:hAnsiTheme="minorHAnsi" w:cstheme="minorHAnsi"/>
                <w:bCs/>
                <w:color w:val="002060"/>
              </w:rPr>
              <w:t xml:space="preserve">Dr </w:t>
            </w:r>
            <w:proofErr w:type="spellStart"/>
            <w:r w:rsidRPr="00766FC6">
              <w:rPr>
                <w:rFonts w:asciiTheme="minorHAnsi" w:hAnsiTheme="minorHAnsi" w:cstheme="minorHAnsi"/>
                <w:bCs/>
                <w:color w:val="002060"/>
              </w:rPr>
              <w:t>Ezaz</w:t>
            </w:r>
            <w:proofErr w:type="spellEnd"/>
            <w:r w:rsidRPr="00766FC6">
              <w:rPr>
                <w:rFonts w:asciiTheme="minorHAnsi" w:hAnsiTheme="minorHAnsi" w:cstheme="minorHAnsi"/>
                <w:bCs/>
                <w:color w:val="002060"/>
              </w:rPr>
              <w:t xml:space="preserve"> Mohamed</w:t>
            </w:r>
          </w:p>
        </w:tc>
      </w:tr>
      <w:tr w:rsidR="00766FC6" w:rsidRPr="00766FC6" w14:paraId="0B3164B2" w14:textId="77777777" w:rsidTr="005576DE">
        <w:tblPrEx>
          <w:shd w:val="clear" w:color="auto" w:fill="auto"/>
        </w:tblPrEx>
        <w:tc>
          <w:tcPr>
            <w:tcW w:w="6380" w:type="dxa"/>
            <w:tcBorders>
              <w:right w:val="nil"/>
            </w:tcBorders>
          </w:tcPr>
          <w:p w14:paraId="350F8E5E" w14:textId="77777777" w:rsidR="00766FC6" w:rsidRPr="00766FC6" w:rsidRDefault="00766FC6" w:rsidP="005576DE">
            <w:pPr>
              <w:kinsoku w:val="0"/>
              <w:overflowPunct w:val="0"/>
              <w:spacing w:before="60" w:after="60"/>
              <w:jc w:val="both"/>
              <w:rPr>
                <w:rFonts w:asciiTheme="minorHAnsi" w:hAnsiTheme="minorHAnsi" w:cstheme="minorHAnsi"/>
                <w:bCs/>
                <w:color w:val="002060"/>
              </w:rPr>
            </w:pPr>
          </w:p>
        </w:tc>
        <w:tc>
          <w:tcPr>
            <w:tcW w:w="4394" w:type="dxa"/>
            <w:tcBorders>
              <w:left w:val="nil"/>
            </w:tcBorders>
          </w:tcPr>
          <w:p w14:paraId="30D58A8F" w14:textId="77777777" w:rsidR="00766FC6" w:rsidRPr="00766FC6" w:rsidRDefault="00766FC6" w:rsidP="005576DE">
            <w:pPr>
              <w:kinsoku w:val="0"/>
              <w:overflowPunct w:val="0"/>
              <w:spacing w:before="60" w:after="60"/>
              <w:jc w:val="both"/>
              <w:rPr>
                <w:rFonts w:asciiTheme="minorHAnsi" w:hAnsiTheme="minorHAnsi" w:cstheme="minorHAnsi"/>
                <w:bCs/>
                <w:color w:val="002060"/>
              </w:rPr>
            </w:pPr>
          </w:p>
        </w:tc>
      </w:tr>
    </w:tbl>
    <w:p w14:paraId="787FE136" w14:textId="77777777" w:rsidR="00D21ACC" w:rsidRPr="00766FC6" w:rsidRDefault="00D21ACC" w:rsidP="008A52ED">
      <w:pPr>
        <w:rPr>
          <w:rFonts w:ascii="Arial" w:hAnsi="Arial" w:cs="Arial"/>
          <w:b/>
          <w:bCs/>
          <w:color w:val="002060"/>
          <w:sz w:val="32"/>
          <w:szCs w:val="32"/>
        </w:rPr>
      </w:pPr>
    </w:p>
    <w:p w14:paraId="5CEFBBDE" w14:textId="77777777" w:rsidR="00D21ACC" w:rsidRPr="00766FC6" w:rsidRDefault="00D21ACC" w:rsidP="008A52ED">
      <w:pPr>
        <w:rPr>
          <w:rFonts w:ascii="Arial" w:hAnsi="Arial" w:cs="Arial"/>
          <w:b/>
          <w:bCs/>
          <w:color w:val="002060"/>
          <w:sz w:val="32"/>
          <w:szCs w:val="32"/>
        </w:rPr>
      </w:pPr>
    </w:p>
    <w:p w14:paraId="7407192C" w14:textId="77777777" w:rsidR="00D21ACC" w:rsidRPr="00766FC6" w:rsidRDefault="00D21ACC" w:rsidP="008A52ED">
      <w:pPr>
        <w:rPr>
          <w:rFonts w:ascii="Arial" w:hAnsi="Arial" w:cs="Arial"/>
          <w:b/>
          <w:bCs/>
          <w:color w:val="002060"/>
          <w:sz w:val="32"/>
          <w:szCs w:val="32"/>
        </w:rPr>
      </w:pPr>
    </w:p>
    <w:p w14:paraId="514E9DD7" w14:textId="77777777" w:rsidR="00BF2B07" w:rsidRPr="00766FC6" w:rsidRDefault="00BF2B07" w:rsidP="008A52ED">
      <w:pPr>
        <w:rPr>
          <w:rFonts w:ascii="Arial" w:hAnsi="Arial" w:cs="Arial"/>
          <w:b/>
          <w:bCs/>
          <w:color w:val="002060"/>
          <w:sz w:val="32"/>
          <w:szCs w:val="32"/>
        </w:rPr>
      </w:pPr>
    </w:p>
    <w:p w14:paraId="6015202C" w14:textId="77777777" w:rsidR="00BF2B07" w:rsidRPr="00766FC6" w:rsidRDefault="00BF2B07" w:rsidP="008A52ED">
      <w:pPr>
        <w:rPr>
          <w:rFonts w:ascii="Arial" w:hAnsi="Arial" w:cs="Arial"/>
          <w:b/>
          <w:bCs/>
          <w:color w:val="002060"/>
          <w:sz w:val="32"/>
          <w:szCs w:val="32"/>
        </w:rPr>
      </w:pPr>
    </w:p>
    <w:p w14:paraId="25802BD3" w14:textId="77777777" w:rsidR="00BF2B07" w:rsidRPr="00766FC6" w:rsidRDefault="00BF2B07" w:rsidP="008A52ED">
      <w:pPr>
        <w:rPr>
          <w:rFonts w:ascii="Arial" w:hAnsi="Arial" w:cs="Arial"/>
          <w:b/>
          <w:bCs/>
          <w:color w:val="002060"/>
          <w:sz w:val="32"/>
          <w:szCs w:val="32"/>
        </w:rPr>
      </w:pPr>
    </w:p>
    <w:p w14:paraId="411E1073" w14:textId="77777777" w:rsidR="00BF2B07" w:rsidRPr="00766FC6" w:rsidRDefault="00BF2B07" w:rsidP="008A52ED">
      <w:pPr>
        <w:rPr>
          <w:rFonts w:ascii="Arial" w:hAnsi="Arial" w:cs="Arial"/>
          <w:b/>
          <w:bCs/>
          <w:color w:val="002060"/>
          <w:sz w:val="32"/>
          <w:szCs w:val="32"/>
        </w:rPr>
      </w:pPr>
    </w:p>
    <w:p w14:paraId="3969DA9A" w14:textId="77777777" w:rsidR="00BF2B07" w:rsidRPr="00766FC6" w:rsidRDefault="00BF2B07" w:rsidP="008A52ED">
      <w:pPr>
        <w:rPr>
          <w:rFonts w:ascii="Arial" w:hAnsi="Arial" w:cs="Arial"/>
          <w:b/>
          <w:bCs/>
          <w:color w:val="002060"/>
          <w:sz w:val="32"/>
          <w:szCs w:val="32"/>
        </w:rPr>
      </w:pPr>
    </w:p>
    <w:p w14:paraId="2CF42315" w14:textId="77777777" w:rsidR="00BF2B07" w:rsidRPr="00766FC6" w:rsidRDefault="00BF2B07" w:rsidP="008A52ED">
      <w:pPr>
        <w:rPr>
          <w:rFonts w:ascii="Arial" w:hAnsi="Arial" w:cs="Arial"/>
          <w:b/>
          <w:bCs/>
          <w:color w:val="002060"/>
          <w:sz w:val="32"/>
          <w:szCs w:val="32"/>
        </w:rPr>
      </w:pPr>
    </w:p>
    <w:p w14:paraId="2CF2AE01" w14:textId="77777777" w:rsidR="00BF2B07" w:rsidRPr="00766FC6" w:rsidRDefault="00BF2B07" w:rsidP="008A52ED">
      <w:pPr>
        <w:rPr>
          <w:rFonts w:ascii="Arial" w:hAnsi="Arial" w:cs="Arial"/>
          <w:b/>
          <w:bCs/>
          <w:color w:val="002060"/>
          <w:sz w:val="32"/>
          <w:szCs w:val="32"/>
        </w:rPr>
      </w:pPr>
    </w:p>
    <w:p w14:paraId="750A19E0" w14:textId="77777777" w:rsidR="00BF2B07" w:rsidRPr="00766FC6" w:rsidRDefault="00BF2B07" w:rsidP="008A52ED">
      <w:pPr>
        <w:rPr>
          <w:rFonts w:ascii="Arial" w:hAnsi="Arial" w:cs="Arial"/>
          <w:b/>
          <w:bCs/>
          <w:color w:val="002060"/>
          <w:sz w:val="32"/>
          <w:szCs w:val="32"/>
        </w:rPr>
      </w:pPr>
    </w:p>
    <w:p w14:paraId="1F8FAB73" w14:textId="77777777" w:rsidR="00BF2B07" w:rsidRPr="00766FC6" w:rsidRDefault="00BF2B07" w:rsidP="008A52ED">
      <w:pPr>
        <w:rPr>
          <w:rFonts w:ascii="Arial" w:hAnsi="Arial" w:cs="Arial"/>
          <w:b/>
          <w:bCs/>
          <w:color w:val="002060"/>
          <w:sz w:val="32"/>
          <w:szCs w:val="32"/>
        </w:rPr>
      </w:pPr>
    </w:p>
    <w:p w14:paraId="65B12508" w14:textId="77777777" w:rsidR="00BF2B07" w:rsidRPr="00766FC6" w:rsidRDefault="00BF2B07" w:rsidP="008A52ED">
      <w:pPr>
        <w:rPr>
          <w:rFonts w:ascii="Arial" w:hAnsi="Arial" w:cs="Arial"/>
          <w:b/>
          <w:bCs/>
          <w:color w:val="002060"/>
          <w:sz w:val="32"/>
          <w:szCs w:val="32"/>
        </w:rPr>
      </w:pPr>
    </w:p>
    <w:p w14:paraId="57E67DF8" w14:textId="77777777" w:rsidR="00BF2B07" w:rsidRPr="00766FC6" w:rsidRDefault="00BF2B07" w:rsidP="008A52ED">
      <w:pPr>
        <w:rPr>
          <w:rFonts w:ascii="Arial" w:hAnsi="Arial" w:cs="Arial"/>
          <w:b/>
          <w:bCs/>
          <w:color w:val="002060"/>
          <w:sz w:val="32"/>
          <w:szCs w:val="32"/>
        </w:rPr>
      </w:pPr>
    </w:p>
    <w:p w14:paraId="407B79AC" w14:textId="77777777" w:rsidR="00BF2B07" w:rsidRPr="00766FC6" w:rsidRDefault="00BF2B07" w:rsidP="008A52ED">
      <w:pPr>
        <w:rPr>
          <w:rFonts w:ascii="Arial" w:hAnsi="Arial" w:cs="Arial"/>
          <w:b/>
          <w:bCs/>
          <w:color w:val="002060"/>
          <w:sz w:val="32"/>
          <w:szCs w:val="32"/>
        </w:rPr>
      </w:pPr>
    </w:p>
    <w:p w14:paraId="5BF78882" w14:textId="77777777" w:rsidR="00BF2B07" w:rsidRPr="00766FC6" w:rsidRDefault="00BF2B07" w:rsidP="008A52ED">
      <w:pPr>
        <w:rPr>
          <w:rFonts w:ascii="Arial" w:hAnsi="Arial" w:cs="Arial"/>
          <w:b/>
          <w:bCs/>
          <w:color w:val="002060"/>
          <w:sz w:val="32"/>
          <w:szCs w:val="32"/>
        </w:rPr>
      </w:pPr>
    </w:p>
    <w:p w14:paraId="423CD8F0" w14:textId="77777777" w:rsidR="00BF2B07" w:rsidRPr="00766FC6" w:rsidRDefault="00BF2B07" w:rsidP="008A52ED">
      <w:pPr>
        <w:rPr>
          <w:rFonts w:ascii="Arial" w:hAnsi="Arial" w:cs="Arial"/>
          <w:b/>
          <w:bCs/>
          <w:color w:val="002060"/>
          <w:sz w:val="32"/>
          <w:szCs w:val="32"/>
        </w:rPr>
      </w:pPr>
    </w:p>
    <w:p w14:paraId="335B56BD" w14:textId="77777777" w:rsidR="00BF2B07" w:rsidRPr="00766FC6" w:rsidRDefault="00BF2B07" w:rsidP="008A52ED">
      <w:pPr>
        <w:rPr>
          <w:rFonts w:ascii="Arial" w:hAnsi="Arial" w:cs="Arial"/>
          <w:b/>
          <w:bCs/>
          <w:color w:val="002060"/>
          <w:sz w:val="32"/>
          <w:szCs w:val="32"/>
        </w:rPr>
      </w:pPr>
    </w:p>
    <w:p w14:paraId="521B6B8C" w14:textId="77777777" w:rsidR="00BF2B07" w:rsidRPr="00766FC6" w:rsidRDefault="00BF2B07" w:rsidP="008A52ED">
      <w:pPr>
        <w:rPr>
          <w:rFonts w:ascii="Arial" w:hAnsi="Arial" w:cs="Arial"/>
          <w:b/>
          <w:bCs/>
          <w:color w:val="002060"/>
          <w:sz w:val="32"/>
          <w:szCs w:val="32"/>
        </w:rPr>
      </w:pPr>
    </w:p>
    <w:p w14:paraId="00F9C05E" w14:textId="77777777" w:rsidR="00BF2B07" w:rsidRPr="00766FC6" w:rsidRDefault="00BF2B07" w:rsidP="008A52ED">
      <w:pPr>
        <w:rPr>
          <w:rFonts w:ascii="Arial" w:hAnsi="Arial" w:cs="Arial"/>
          <w:b/>
          <w:bCs/>
          <w:color w:val="002060"/>
          <w:sz w:val="32"/>
          <w:szCs w:val="32"/>
        </w:rPr>
      </w:pPr>
    </w:p>
    <w:p w14:paraId="085575D9" w14:textId="77777777" w:rsidR="00BF2B07" w:rsidRPr="00766FC6" w:rsidRDefault="00BF2B07" w:rsidP="008A52ED">
      <w:pPr>
        <w:rPr>
          <w:rFonts w:ascii="Arial" w:hAnsi="Arial" w:cs="Arial"/>
          <w:b/>
          <w:bCs/>
          <w:color w:val="002060"/>
          <w:sz w:val="32"/>
          <w:szCs w:val="32"/>
        </w:rPr>
      </w:pPr>
    </w:p>
    <w:p w14:paraId="5196B2F0" w14:textId="77777777" w:rsidR="00BF2B07" w:rsidRPr="00766FC6" w:rsidRDefault="00BF2B07" w:rsidP="008A52ED">
      <w:pPr>
        <w:rPr>
          <w:rFonts w:ascii="Arial" w:hAnsi="Arial" w:cs="Arial"/>
          <w:b/>
          <w:bCs/>
          <w:color w:val="002060"/>
          <w:sz w:val="32"/>
          <w:szCs w:val="32"/>
        </w:rPr>
      </w:pPr>
    </w:p>
    <w:p w14:paraId="1D5B93DE" w14:textId="77777777" w:rsidR="00BF2B07" w:rsidRPr="00766FC6" w:rsidRDefault="00BF2B07" w:rsidP="008A52ED">
      <w:pPr>
        <w:rPr>
          <w:rFonts w:ascii="Arial" w:hAnsi="Arial" w:cs="Arial"/>
          <w:b/>
          <w:bCs/>
          <w:color w:val="002060"/>
          <w:sz w:val="32"/>
          <w:szCs w:val="32"/>
        </w:rPr>
      </w:pPr>
    </w:p>
    <w:p w14:paraId="6B168BE9" w14:textId="77777777" w:rsidR="00766FC6" w:rsidRPr="00766FC6" w:rsidRDefault="00BF2B07" w:rsidP="008A52ED">
      <w:pPr>
        <w:rPr>
          <w:rFonts w:ascii="Arial" w:hAnsi="Arial" w:cs="Arial"/>
          <w:b/>
          <w:bCs/>
          <w:color w:val="002060"/>
          <w:sz w:val="32"/>
          <w:szCs w:val="32"/>
        </w:rPr>
      </w:pPr>
      <w:r w:rsidRPr="00766FC6">
        <w:rPr>
          <w:rFonts w:ascii="Arial" w:hAnsi="Arial" w:cs="Arial"/>
          <w:b/>
          <w:bCs/>
          <w:color w:val="002060"/>
          <w:sz w:val="32"/>
          <w:szCs w:val="32"/>
        </w:rPr>
        <w:t>Section 3</w:t>
      </w:r>
      <w:r w:rsidR="009241F2" w:rsidRPr="00766FC6">
        <w:rPr>
          <w:rFonts w:ascii="Arial" w:hAnsi="Arial" w:cs="Arial"/>
          <w:b/>
          <w:bCs/>
          <w:color w:val="002060"/>
          <w:sz w:val="32"/>
          <w:szCs w:val="32"/>
        </w:rPr>
        <w:t>:</w:t>
      </w:r>
    </w:p>
    <w:p w14:paraId="02312ECC" w14:textId="77777777" w:rsidR="00766FC6" w:rsidRPr="00766FC6" w:rsidRDefault="00766FC6" w:rsidP="008A52ED">
      <w:pPr>
        <w:rPr>
          <w:rFonts w:ascii="Arial" w:hAnsi="Arial" w:cs="Arial"/>
          <w:b/>
          <w:bCs/>
          <w:color w:val="002060"/>
          <w:sz w:val="32"/>
          <w:szCs w:val="32"/>
        </w:rPr>
      </w:pPr>
    </w:p>
    <w:p w14:paraId="33DCF06C" w14:textId="77777777" w:rsidR="00766FC6" w:rsidRPr="00766FC6" w:rsidRDefault="00766FC6" w:rsidP="00766FC6">
      <w:pPr>
        <w:rPr>
          <w:rFonts w:asciiTheme="minorHAnsi" w:hAnsiTheme="minorHAnsi" w:cstheme="minorHAnsi"/>
          <w:color w:val="002060"/>
        </w:rPr>
      </w:pPr>
      <w:r w:rsidRPr="00766FC6">
        <w:rPr>
          <w:rFonts w:asciiTheme="minorHAnsi" w:hAnsiTheme="minorHAnsi" w:cstheme="minorHAnsi"/>
          <w:color w:val="002060"/>
        </w:rPr>
        <w:t xml:space="preserve">We will appoint a Consultant for the Interventional Neuroradiology Service based in INS on the Queen Elizabeth University Hospital (QEUH) campus in NHS Greater Glasgow and Clyde. </w:t>
      </w:r>
    </w:p>
    <w:p w14:paraId="3E002E70" w14:textId="77777777" w:rsidR="00766FC6" w:rsidRPr="00766FC6" w:rsidRDefault="00766FC6" w:rsidP="00766FC6">
      <w:pPr>
        <w:rPr>
          <w:rFonts w:asciiTheme="minorHAnsi" w:hAnsiTheme="minorHAnsi" w:cstheme="minorHAnsi"/>
          <w:color w:val="002060"/>
        </w:rPr>
      </w:pPr>
    </w:p>
    <w:p w14:paraId="280248F1" w14:textId="77777777" w:rsidR="00766FC6" w:rsidRPr="00766FC6" w:rsidRDefault="00766FC6" w:rsidP="00766FC6">
      <w:pPr>
        <w:rPr>
          <w:rFonts w:asciiTheme="minorHAnsi" w:hAnsiTheme="minorHAnsi" w:cstheme="minorHAnsi"/>
          <w:color w:val="002060"/>
        </w:rPr>
      </w:pPr>
      <w:r w:rsidRPr="00766FC6">
        <w:rPr>
          <w:rFonts w:asciiTheme="minorHAnsi" w:hAnsiTheme="minorHAnsi" w:cstheme="minorHAnsi"/>
          <w:color w:val="002060"/>
        </w:rPr>
        <w:t xml:space="preserve">There will be flexibility in organisation of job plans and candidates are encouraged to discuss any specific areas of interest with the Clinical Director. </w:t>
      </w:r>
    </w:p>
    <w:p w14:paraId="7AB51F9D" w14:textId="77777777" w:rsidR="00766FC6" w:rsidRPr="00766FC6" w:rsidRDefault="00766FC6" w:rsidP="00766FC6">
      <w:pPr>
        <w:rPr>
          <w:rFonts w:asciiTheme="minorHAnsi" w:hAnsiTheme="minorHAnsi" w:cstheme="minorHAnsi"/>
          <w:color w:val="002060"/>
        </w:rPr>
      </w:pPr>
    </w:p>
    <w:p w14:paraId="118AB09D" w14:textId="77777777" w:rsidR="00766FC6" w:rsidRPr="00766FC6" w:rsidRDefault="00766FC6" w:rsidP="00766FC6">
      <w:pPr>
        <w:rPr>
          <w:rFonts w:asciiTheme="minorHAnsi" w:hAnsiTheme="minorHAnsi" w:cstheme="minorHAnsi"/>
          <w:color w:val="002060"/>
        </w:rPr>
      </w:pPr>
      <w:r w:rsidRPr="00766FC6">
        <w:rPr>
          <w:rFonts w:asciiTheme="minorHAnsi" w:hAnsiTheme="minorHAnsi" w:cstheme="minorHAnsi"/>
          <w:color w:val="002060"/>
        </w:rPr>
        <w:t xml:space="preserve">The team is committed to ongoing quality improvement of their service and we are keen to support candidates who are looking for the opportunity to develop/maintain areas of research interest. </w:t>
      </w:r>
    </w:p>
    <w:p w14:paraId="10A64424" w14:textId="77777777" w:rsidR="00766FC6" w:rsidRPr="00766FC6" w:rsidRDefault="00766FC6" w:rsidP="00766FC6">
      <w:pPr>
        <w:rPr>
          <w:rFonts w:asciiTheme="minorHAnsi" w:hAnsiTheme="minorHAnsi" w:cstheme="minorHAnsi"/>
          <w:color w:val="002060"/>
        </w:rPr>
      </w:pPr>
    </w:p>
    <w:p w14:paraId="5590C908" w14:textId="77777777" w:rsidR="00766FC6" w:rsidRPr="00766FC6" w:rsidRDefault="00766FC6" w:rsidP="00766FC6">
      <w:pPr>
        <w:rPr>
          <w:rFonts w:asciiTheme="minorHAnsi" w:hAnsiTheme="minorHAnsi" w:cstheme="minorHAnsi"/>
          <w:color w:val="002060"/>
        </w:rPr>
      </w:pPr>
      <w:r w:rsidRPr="00766FC6">
        <w:rPr>
          <w:rFonts w:asciiTheme="minorHAnsi" w:hAnsiTheme="minorHAnsi" w:cstheme="minorHAnsi"/>
          <w:color w:val="002060"/>
        </w:rPr>
        <w:t xml:space="preserve">An interest in teaching and training is also encouraged.  Consultants can be involved in undergraduate and postgraduate teaching, and may be offered an honorary position by the University of Glasgow.  </w:t>
      </w:r>
    </w:p>
    <w:p w14:paraId="2E7D1B56" w14:textId="77777777" w:rsidR="00766FC6" w:rsidRPr="00766FC6" w:rsidRDefault="00766FC6" w:rsidP="00766FC6">
      <w:pPr>
        <w:rPr>
          <w:rFonts w:asciiTheme="minorHAnsi" w:hAnsiTheme="minorHAnsi" w:cstheme="minorHAnsi"/>
          <w:color w:val="002060"/>
        </w:rPr>
      </w:pPr>
    </w:p>
    <w:p w14:paraId="108E8D82" w14:textId="77777777" w:rsidR="00766FC6" w:rsidRPr="00766FC6" w:rsidRDefault="00766FC6" w:rsidP="00766FC6">
      <w:pPr>
        <w:rPr>
          <w:rFonts w:asciiTheme="minorHAnsi" w:hAnsiTheme="minorHAnsi" w:cstheme="minorHAnsi"/>
          <w:i/>
          <w:color w:val="002060"/>
        </w:rPr>
      </w:pPr>
      <w:r w:rsidRPr="00766FC6">
        <w:rPr>
          <w:rFonts w:asciiTheme="minorHAnsi" w:hAnsiTheme="minorHAnsi" w:cstheme="minorHAnsi"/>
          <w:color w:val="002060"/>
        </w:rPr>
        <w:t>The job plan is negotiable and will be agreed between the successful applicant and the Clinical Director and is subject to annual review. (</w:t>
      </w:r>
      <w:proofErr w:type="gramStart"/>
      <w:r w:rsidRPr="00766FC6">
        <w:rPr>
          <w:rFonts w:asciiTheme="minorHAnsi" w:hAnsiTheme="minorHAnsi" w:cstheme="minorHAnsi"/>
          <w:color w:val="002060"/>
        </w:rPr>
        <w:t>please</w:t>
      </w:r>
      <w:proofErr w:type="gramEnd"/>
      <w:r w:rsidRPr="00766FC6">
        <w:rPr>
          <w:rFonts w:asciiTheme="minorHAnsi" w:hAnsiTheme="minorHAnsi" w:cstheme="minorHAnsi"/>
          <w:color w:val="002060"/>
        </w:rPr>
        <w:t xml:space="preserve"> refer to - Outline Job Plan) </w:t>
      </w:r>
    </w:p>
    <w:p w14:paraId="7B223007" w14:textId="77777777" w:rsidR="00766FC6" w:rsidRPr="00766FC6" w:rsidRDefault="00766FC6" w:rsidP="008A52ED">
      <w:pPr>
        <w:rPr>
          <w:rFonts w:ascii="Arial" w:hAnsi="Arial" w:cs="Arial"/>
          <w:b/>
          <w:bCs/>
          <w:color w:val="002060"/>
          <w:sz w:val="32"/>
          <w:szCs w:val="32"/>
        </w:rPr>
      </w:pPr>
    </w:p>
    <w:p w14:paraId="699973AD" w14:textId="77777777" w:rsidR="00766FC6" w:rsidRPr="00766FC6" w:rsidRDefault="00766FC6" w:rsidP="008A52ED">
      <w:pPr>
        <w:rPr>
          <w:rFonts w:ascii="Arial" w:hAnsi="Arial" w:cs="Arial"/>
          <w:b/>
          <w:bCs/>
          <w:color w:val="002060"/>
          <w:sz w:val="22"/>
          <w:szCs w:val="22"/>
        </w:rPr>
      </w:pPr>
      <w:r w:rsidRPr="00766FC6">
        <w:rPr>
          <w:rFonts w:ascii="Arial" w:hAnsi="Arial" w:cs="Arial"/>
          <w:b/>
          <w:bCs/>
          <w:color w:val="002060"/>
          <w:sz w:val="22"/>
          <w:szCs w:val="22"/>
        </w:rPr>
        <w:t>Main Duties</w:t>
      </w:r>
    </w:p>
    <w:p w14:paraId="3EAF34CF" w14:textId="77777777" w:rsidR="00766FC6" w:rsidRPr="00766FC6" w:rsidRDefault="00766FC6" w:rsidP="00766FC6">
      <w:pPr>
        <w:widowControl w:val="0"/>
        <w:jc w:val="both"/>
        <w:rPr>
          <w:rFonts w:asciiTheme="minorHAnsi" w:hAnsiTheme="minorHAnsi" w:cstheme="minorHAnsi"/>
          <w:b/>
          <w:color w:val="002060"/>
        </w:rPr>
      </w:pPr>
      <w:r w:rsidRPr="00766FC6">
        <w:rPr>
          <w:rFonts w:asciiTheme="minorHAnsi" w:hAnsiTheme="minorHAnsi" w:cstheme="minorHAnsi"/>
          <w:b/>
          <w:color w:val="002060"/>
        </w:rPr>
        <w:t>Clinical:</w:t>
      </w:r>
    </w:p>
    <w:p w14:paraId="6289CE93" w14:textId="77777777" w:rsidR="00766FC6" w:rsidRPr="00766FC6" w:rsidRDefault="00766FC6" w:rsidP="00766FC6">
      <w:pPr>
        <w:widowControl w:val="0"/>
        <w:jc w:val="both"/>
        <w:rPr>
          <w:rFonts w:asciiTheme="minorHAnsi" w:hAnsiTheme="minorHAnsi" w:cstheme="minorHAnsi"/>
          <w:color w:val="002060"/>
        </w:rPr>
      </w:pPr>
      <w:r w:rsidRPr="00766FC6">
        <w:rPr>
          <w:rFonts w:asciiTheme="minorHAnsi" w:hAnsiTheme="minorHAnsi" w:cstheme="minorHAnsi"/>
          <w:color w:val="002060"/>
        </w:rPr>
        <w:t>The duties of the post include:</w:t>
      </w:r>
    </w:p>
    <w:p w14:paraId="5BC6D463" w14:textId="77777777" w:rsidR="00766FC6" w:rsidRPr="00766FC6" w:rsidRDefault="00766FC6" w:rsidP="00766FC6">
      <w:pPr>
        <w:numPr>
          <w:ilvl w:val="0"/>
          <w:numId w:val="36"/>
        </w:numPr>
        <w:overflowPunct w:val="0"/>
        <w:autoSpaceDE w:val="0"/>
        <w:autoSpaceDN w:val="0"/>
        <w:adjustRightInd w:val="0"/>
        <w:jc w:val="both"/>
        <w:textAlignment w:val="baseline"/>
        <w:rPr>
          <w:rFonts w:asciiTheme="minorHAnsi" w:hAnsiTheme="minorHAnsi" w:cstheme="minorHAnsi"/>
          <w:color w:val="002060"/>
        </w:rPr>
      </w:pPr>
      <w:r w:rsidRPr="00766FC6">
        <w:rPr>
          <w:rFonts w:asciiTheme="minorHAnsi" w:hAnsiTheme="minorHAnsi" w:cstheme="minorHAnsi"/>
          <w:color w:val="002060"/>
        </w:rPr>
        <w:t xml:space="preserve">Participation in multidisciplinary patient management, including attendance at weekly national MDT with colleagues from NHS Lothian </w:t>
      </w:r>
    </w:p>
    <w:p w14:paraId="75CEC4E2" w14:textId="77777777" w:rsidR="00766FC6" w:rsidRPr="00766FC6" w:rsidRDefault="00766FC6" w:rsidP="00766FC6">
      <w:pPr>
        <w:widowControl w:val="0"/>
        <w:numPr>
          <w:ilvl w:val="0"/>
          <w:numId w:val="36"/>
        </w:numPr>
        <w:jc w:val="both"/>
        <w:rPr>
          <w:rFonts w:asciiTheme="minorHAnsi" w:hAnsiTheme="minorHAnsi" w:cstheme="minorHAnsi"/>
          <w:color w:val="002060"/>
        </w:rPr>
      </w:pPr>
      <w:r w:rsidRPr="00766FC6">
        <w:rPr>
          <w:rFonts w:asciiTheme="minorHAnsi" w:hAnsiTheme="minorHAnsi" w:cstheme="minorHAnsi"/>
          <w:color w:val="002060"/>
        </w:rPr>
        <w:t>Provision of emergency and elective Interventional Neuroradiology Services</w:t>
      </w:r>
    </w:p>
    <w:p w14:paraId="18641A06" w14:textId="77777777" w:rsidR="00766FC6" w:rsidRPr="00766FC6" w:rsidRDefault="00766FC6" w:rsidP="00766FC6">
      <w:pPr>
        <w:widowControl w:val="0"/>
        <w:numPr>
          <w:ilvl w:val="0"/>
          <w:numId w:val="36"/>
        </w:numPr>
        <w:jc w:val="both"/>
        <w:rPr>
          <w:rFonts w:asciiTheme="minorHAnsi" w:hAnsiTheme="minorHAnsi" w:cstheme="minorHAnsi"/>
          <w:color w:val="002060"/>
        </w:rPr>
      </w:pPr>
      <w:r w:rsidRPr="00766FC6">
        <w:rPr>
          <w:rFonts w:asciiTheme="minorHAnsi" w:hAnsiTheme="minorHAnsi" w:cstheme="minorHAnsi"/>
          <w:color w:val="002060"/>
        </w:rPr>
        <w:t>Provision of outpatient service and advice to referrers, patients and their families</w:t>
      </w:r>
    </w:p>
    <w:p w14:paraId="53471ED6" w14:textId="77777777" w:rsidR="00766FC6" w:rsidRPr="00766FC6" w:rsidRDefault="00766FC6" w:rsidP="00766FC6">
      <w:pPr>
        <w:widowControl w:val="0"/>
        <w:jc w:val="both"/>
        <w:rPr>
          <w:rFonts w:asciiTheme="minorHAnsi" w:hAnsiTheme="minorHAnsi" w:cstheme="minorHAnsi"/>
          <w:color w:val="002060"/>
        </w:rPr>
      </w:pPr>
    </w:p>
    <w:p w14:paraId="6A76DC98" w14:textId="77777777" w:rsidR="00766FC6" w:rsidRPr="00766FC6" w:rsidRDefault="00766FC6" w:rsidP="00766FC6">
      <w:pPr>
        <w:jc w:val="both"/>
        <w:rPr>
          <w:rFonts w:asciiTheme="minorHAnsi" w:hAnsiTheme="minorHAnsi" w:cstheme="minorHAnsi"/>
          <w:color w:val="002060"/>
        </w:rPr>
      </w:pPr>
      <w:r w:rsidRPr="00766FC6">
        <w:rPr>
          <w:rFonts w:asciiTheme="minorHAnsi" w:hAnsiTheme="minorHAnsi" w:cstheme="minorHAnsi"/>
          <w:color w:val="002060"/>
        </w:rPr>
        <w:t>There is a daily rotational commitment as Duty Consultant starting at 8am to liaise with Neurosurgical colleagues regarding overnight emergencies.</w:t>
      </w:r>
    </w:p>
    <w:p w14:paraId="6CF99FCA" w14:textId="77777777" w:rsidR="00766FC6" w:rsidRPr="00766FC6" w:rsidRDefault="00766FC6" w:rsidP="00766FC6">
      <w:pPr>
        <w:jc w:val="both"/>
        <w:rPr>
          <w:rFonts w:asciiTheme="minorHAnsi" w:hAnsiTheme="minorHAnsi" w:cstheme="minorHAnsi"/>
          <w:color w:val="002060"/>
        </w:rPr>
      </w:pPr>
    </w:p>
    <w:p w14:paraId="3F73E9CA" w14:textId="77777777" w:rsidR="00766FC6" w:rsidRPr="00766FC6" w:rsidRDefault="00766FC6" w:rsidP="00766FC6">
      <w:pPr>
        <w:jc w:val="both"/>
        <w:rPr>
          <w:rFonts w:asciiTheme="minorHAnsi" w:hAnsiTheme="minorHAnsi" w:cstheme="minorHAnsi"/>
          <w:color w:val="002060"/>
        </w:rPr>
      </w:pPr>
      <w:r w:rsidRPr="00766FC6">
        <w:rPr>
          <w:rFonts w:asciiTheme="minorHAnsi" w:hAnsiTheme="minorHAnsi" w:cstheme="minorHAnsi"/>
          <w:color w:val="002060"/>
        </w:rPr>
        <w:t>The post holder will participate in the Scotland wide weekend/public holiday service for treatment of emergency aneurysms weekend/public holiday (initially 1:8).</w:t>
      </w:r>
    </w:p>
    <w:p w14:paraId="5CDCC951" w14:textId="77777777" w:rsidR="00766FC6" w:rsidRPr="00766FC6" w:rsidRDefault="00766FC6" w:rsidP="00766FC6">
      <w:pPr>
        <w:jc w:val="both"/>
        <w:rPr>
          <w:rFonts w:asciiTheme="minorHAnsi" w:hAnsiTheme="minorHAnsi" w:cstheme="minorHAnsi"/>
          <w:color w:val="002060"/>
        </w:rPr>
      </w:pPr>
    </w:p>
    <w:p w14:paraId="1D240796" w14:textId="77777777" w:rsidR="00766FC6" w:rsidRPr="00766FC6" w:rsidRDefault="00766FC6" w:rsidP="00766FC6">
      <w:pPr>
        <w:jc w:val="both"/>
        <w:rPr>
          <w:rFonts w:asciiTheme="minorHAnsi" w:hAnsiTheme="minorHAnsi" w:cstheme="minorHAnsi"/>
          <w:color w:val="002060"/>
        </w:rPr>
      </w:pPr>
      <w:r w:rsidRPr="00766FC6">
        <w:rPr>
          <w:rFonts w:asciiTheme="minorHAnsi" w:hAnsiTheme="minorHAnsi" w:cstheme="minorHAnsi"/>
          <w:color w:val="002060"/>
        </w:rPr>
        <w:t xml:space="preserve">The </w:t>
      </w:r>
      <w:proofErr w:type="spellStart"/>
      <w:r w:rsidRPr="00766FC6">
        <w:rPr>
          <w:rFonts w:asciiTheme="minorHAnsi" w:hAnsiTheme="minorHAnsi" w:cstheme="minorHAnsi"/>
          <w:color w:val="002060"/>
        </w:rPr>
        <w:t>postholder</w:t>
      </w:r>
      <w:proofErr w:type="spellEnd"/>
      <w:r w:rsidRPr="00766FC6">
        <w:rPr>
          <w:rFonts w:asciiTheme="minorHAnsi" w:hAnsiTheme="minorHAnsi" w:cstheme="minorHAnsi"/>
          <w:color w:val="002060"/>
        </w:rPr>
        <w:t xml:space="preserve"> will be expected to report MRA/CTA relevant to Interventional cases including follow up.  Diagnostic angiography will also be included in the job plan.  </w:t>
      </w:r>
    </w:p>
    <w:p w14:paraId="0A43D332" w14:textId="77777777" w:rsidR="00766FC6" w:rsidRPr="00766FC6" w:rsidRDefault="00766FC6" w:rsidP="00766FC6">
      <w:pPr>
        <w:jc w:val="both"/>
        <w:rPr>
          <w:rFonts w:asciiTheme="minorHAnsi" w:hAnsiTheme="minorHAnsi" w:cstheme="minorHAnsi"/>
          <w:color w:val="002060"/>
        </w:rPr>
      </w:pPr>
    </w:p>
    <w:p w14:paraId="6709E680" w14:textId="77777777" w:rsidR="00766FC6" w:rsidRPr="00766FC6" w:rsidRDefault="00766FC6" w:rsidP="00766FC6">
      <w:pPr>
        <w:jc w:val="both"/>
        <w:rPr>
          <w:rFonts w:asciiTheme="minorHAnsi" w:hAnsiTheme="minorHAnsi" w:cstheme="minorHAnsi"/>
          <w:color w:val="002060"/>
        </w:rPr>
      </w:pPr>
      <w:r w:rsidRPr="00766FC6">
        <w:rPr>
          <w:rFonts w:asciiTheme="minorHAnsi" w:hAnsiTheme="minorHAnsi" w:cstheme="minorHAnsi"/>
          <w:color w:val="002060"/>
        </w:rPr>
        <w:t>There will also be an opportunity for candidates to develop areas of sub-specialist interest e.g. to provide and develop interventional neuro-radiology support to the extracranial malformations service for both adult and paediatric patients and provide spinal nerve root block interventions for adult patients.</w:t>
      </w:r>
    </w:p>
    <w:p w14:paraId="01DCA554" w14:textId="77777777" w:rsidR="00766FC6" w:rsidRPr="00766FC6" w:rsidRDefault="00766FC6" w:rsidP="00766FC6">
      <w:pPr>
        <w:kinsoku w:val="0"/>
        <w:overflowPunct w:val="0"/>
        <w:jc w:val="both"/>
        <w:rPr>
          <w:rFonts w:asciiTheme="minorHAnsi" w:hAnsiTheme="minorHAnsi" w:cstheme="minorHAnsi"/>
          <w:b/>
          <w:bCs/>
          <w:color w:val="002060"/>
        </w:rPr>
      </w:pPr>
    </w:p>
    <w:p w14:paraId="08BF3F6A" w14:textId="77777777" w:rsidR="00766FC6" w:rsidRPr="00766FC6" w:rsidRDefault="00766FC6" w:rsidP="00766FC6">
      <w:pPr>
        <w:widowControl w:val="0"/>
        <w:ind w:left="720" w:hanging="720"/>
        <w:jc w:val="both"/>
        <w:rPr>
          <w:rFonts w:asciiTheme="minorHAnsi" w:hAnsiTheme="minorHAnsi" w:cstheme="minorHAnsi"/>
          <w:b/>
          <w:color w:val="002060"/>
          <w:u w:val="single"/>
        </w:rPr>
      </w:pPr>
      <w:r w:rsidRPr="00766FC6">
        <w:rPr>
          <w:rFonts w:asciiTheme="minorHAnsi" w:hAnsiTheme="minorHAnsi" w:cstheme="minorHAnsi"/>
          <w:b/>
          <w:color w:val="002060"/>
          <w:u w:val="single"/>
        </w:rPr>
        <w:t>Administration</w:t>
      </w:r>
    </w:p>
    <w:p w14:paraId="2BF08C52" w14:textId="77777777" w:rsidR="00766FC6" w:rsidRPr="00766FC6" w:rsidRDefault="00766FC6" w:rsidP="00766FC6">
      <w:pPr>
        <w:widowControl w:val="0"/>
        <w:jc w:val="both"/>
        <w:rPr>
          <w:rFonts w:asciiTheme="minorHAnsi" w:hAnsiTheme="minorHAnsi" w:cstheme="minorHAnsi"/>
          <w:color w:val="002060"/>
        </w:rPr>
      </w:pPr>
      <w:r w:rsidRPr="00766FC6">
        <w:rPr>
          <w:rFonts w:asciiTheme="minorHAnsi" w:hAnsiTheme="minorHAnsi" w:cstheme="minorHAnsi"/>
          <w:color w:val="002060"/>
        </w:rPr>
        <w:t xml:space="preserve">The Clinical Director is the medical manager responsible for the medical staff within the Department. He works with the General Manager and Clinical Service Manager to ensure quality service delivery and development, clinical governance, appraisal and job planning.  </w:t>
      </w:r>
    </w:p>
    <w:p w14:paraId="4643E2D9" w14:textId="77777777" w:rsidR="00766FC6" w:rsidRPr="00766FC6" w:rsidRDefault="00766FC6" w:rsidP="00766FC6">
      <w:pPr>
        <w:widowControl w:val="0"/>
        <w:jc w:val="both"/>
        <w:rPr>
          <w:rFonts w:asciiTheme="minorHAnsi" w:hAnsiTheme="minorHAnsi" w:cstheme="minorHAnsi"/>
          <w:color w:val="002060"/>
        </w:rPr>
      </w:pPr>
    </w:p>
    <w:p w14:paraId="35626AD9" w14:textId="77777777" w:rsidR="00766FC6" w:rsidRPr="00766FC6" w:rsidRDefault="00766FC6" w:rsidP="00766FC6">
      <w:pPr>
        <w:widowControl w:val="0"/>
        <w:jc w:val="both"/>
        <w:rPr>
          <w:rFonts w:asciiTheme="minorHAnsi" w:hAnsiTheme="minorHAnsi" w:cstheme="minorHAnsi"/>
          <w:color w:val="002060"/>
        </w:rPr>
      </w:pPr>
      <w:r w:rsidRPr="00766FC6">
        <w:rPr>
          <w:rFonts w:asciiTheme="minorHAnsi" w:hAnsiTheme="minorHAnsi" w:cstheme="minorHAnsi"/>
          <w:color w:val="002060"/>
        </w:rPr>
        <w:t>Individual Consultants, supported by the Clinical Service Manager, are responsible for the organisation of their clinical service. They are also responsible for such correspondence and administrative duties that arise from these activities.</w:t>
      </w:r>
    </w:p>
    <w:p w14:paraId="1BA9D80F" w14:textId="77777777" w:rsidR="00766FC6" w:rsidRPr="00766FC6" w:rsidRDefault="00766FC6" w:rsidP="00766FC6">
      <w:pPr>
        <w:rPr>
          <w:rFonts w:asciiTheme="minorHAnsi" w:hAnsiTheme="minorHAnsi" w:cstheme="minorHAnsi"/>
          <w:b/>
          <w:color w:val="002060"/>
        </w:rPr>
      </w:pPr>
    </w:p>
    <w:p w14:paraId="5DD26707" w14:textId="77777777" w:rsidR="00766FC6" w:rsidRPr="00766FC6" w:rsidRDefault="00766FC6" w:rsidP="00766FC6">
      <w:pPr>
        <w:jc w:val="both"/>
        <w:rPr>
          <w:rFonts w:asciiTheme="minorHAnsi" w:hAnsiTheme="minorHAnsi" w:cstheme="minorHAnsi"/>
          <w:b/>
          <w:color w:val="002060"/>
        </w:rPr>
      </w:pPr>
      <w:r w:rsidRPr="00766FC6">
        <w:rPr>
          <w:rFonts w:asciiTheme="minorHAnsi" w:hAnsiTheme="minorHAnsi" w:cstheme="minorHAnsi"/>
          <w:b/>
          <w:color w:val="002060"/>
        </w:rPr>
        <w:t>Clinical Risk Management/Patient Safety</w:t>
      </w:r>
    </w:p>
    <w:p w14:paraId="5A80F7A4" w14:textId="77777777" w:rsidR="00766FC6" w:rsidRPr="00766FC6" w:rsidRDefault="00766FC6" w:rsidP="00766FC6">
      <w:pPr>
        <w:jc w:val="both"/>
        <w:rPr>
          <w:rFonts w:asciiTheme="minorHAnsi" w:hAnsiTheme="minorHAnsi" w:cstheme="minorHAnsi"/>
          <w:color w:val="002060"/>
        </w:rPr>
      </w:pPr>
      <w:r w:rsidRPr="00766FC6">
        <w:rPr>
          <w:rFonts w:asciiTheme="minorHAnsi" w:hAnsiTheme="minorHAnsi" w:cstheme="minorHAnsi"/>
          <w:color w:val="002060"/>
        </w:rPr>
        <w:t>The new appointee must fully engage in a positive way with the departmental clinical governance and patient safety agendas and keep up to date with all aspects related to this. A collegiate team based approach is expected.</w:t>
      </w:r>
    </w:p>
    <w:p w14:paraId="4D1D0A50" w14:textId="77777777" w:rsidR="00766FC6" w:rsidRPr="00766FC6" w:rsidRDefault="00766FC6" w:rsidP="008A52ED">
      <w:pPr>
        <w:rPr>
          <w:rFonts w:ascii="Arial" w:hAnsi="Arial" w:cs="Arial"/>
          <w:b/>
          <w:bCs/>
          <w:color w:val="002060"/>
          <w:sz w:val="32"/>
          <w:szCs w:val="32"/>
        </w:rPr>
      </w:pPr>
    </w:p>
    <w:p w14:paraId="6E218197" w14:textId="77777777" w:rsidR="00766FC6" w:rsidRPr="00766FC6" w:rsidRDefault="00766FC6" w:rsidP="00766FC6">
      <w:pPr>
        <w:jc w:val="both"/>
        <w:rPr>
          <w:rFonts w:asciiTheme="minorHAnsi" w:hAnsiTheme="minorHAnsi" w:cstheme="minorHAnsi"/>
          <w:color w:val="002060"/>
        </w:rPr>
      </w:pPr>
      <w:r w:rsidRPr="00766FC6">
        <w:rPr>
          <w:rFonts w:asciiTheme="minorHAnsi" w:hAnsiTheme="minorHAnsi" w:cstheme="minorHAnsi"/>
          <w:color w:val="002060"/>
        </w:rPr>
        <w:t xml:space="preserve">Within NHS Greater Glasgow and Clyde all In Patient, Day Case and outpatient activity takes place currently in The Institute of Neurological Sciences.  </w:t>
      </w:r>
    </w:p>
    <w:p w14:paraId="16757897" w14:textId="77777777" w:rsidR="00766FC6" w:rsidRPr="00766FC6" w:rsidRDefault="00766FC6" w:rsidP="00766FC6">
      <w:pPr>
        <w:jc w:val="both"/>
        <w:rPr>
          <w:rFonts w:asciiTheme="minorHAnsi" w:hAnsiTheme="minorHAnsi" w:cstheme="minorHAnsi"/>
          <w:color w:val="002060"/>
        </w:rPr>
      </w:pPr>
    </w:p>
    <w:p w14:paraId="33A000B6" w14:textId="77777777" w:rsidR="00766FC6" w:rsidRPr="00766FC6" w:rsidRDefault="00766FC6" w:rsidP="00766FC6">
      <w:pPr>
        <w:jc w:val="both"/>
        <w:rPr>
          <w:rFonts w:asciiTheme="minorHAnsi" w:hAnsiTheme="minorHAnsi" w:cstheme="minorHAnsi"/>
          <w:bCs/>
          <w:color w:val="002060"/>
        </w:rPr>
      </w:pPr>
      <w:r w:rsidRPr="00766FC6">
        <w:rPr>
          <w:rFonts w:asciiTheme="minorHAnsi" w:hAnsiTheme="minorHAnsi" w:cstheme="minorHAnsi"/>
          <w:bCs/>
          <w:color w:val="002060"/>
        </w:rPr>
        <w:t xml:space="preserve">Due to the development of a pan Scotland </w:t>
      </w:r>
      <w:proofErr w:type="spellStart"/>
      <w:r w:rsidRPr="00766FC6">
        <w:rPr>
          <w:rFonts w:asciiTheme="minorHAnsi" w:hAnsiTheme="minorHAnsi" w:cstheme="minorHAnsi"/>
          <w:bCs/>
          <w:color w:val="002060"/>
        </w:rPr>
        <w:t>Thrombectomy</w:t>
      </w:r>
      <w:proofErr w:type="spellEnd"/>
      <w:r w:rsidRPr="00766FC6">
        <w:rPr>
          <w:rFonts w:asciiTheme="minorHAnsi" w:hAnsiTheme="minorHAnsi" w:cstheme="minorHAnsi"/>
          <w:bCs/>
          <w:color w:val="002060"/>
        </w:rPr>
        <w:t xml:space="preserve"> service it is anticipated that cross cover of other sites may be required in future.  In addition, the successful </w:t>
      </w:r>
      <w:proofErr w:type="spellStart"/>
      <w:r w:rsidRPr="00766FC6">
        <w:rPr>
          <w:rFonts w:asciiTheme="minorHAnsi" w:hAnsiTheme="minorHAnsi" w:cstheme="minorHAnsi"/>
          <w:bCs/>
          <w:color w:val="002060"/>
        </w:rPr>
        <w:t>postholder</w:t>
      </w:r>
      <w:proofErr w:type="spellEnd"/>
      <w:r w:rsidRPr="00766FC6">
        <w:rPr>
          <w:rFonts w:asciiTheme="minorHAnsi" w:hAnsiTheme="minorHAnsi" w:cstheme="minorHAnsi"/>
          <w:bCs/>
          <w:color w:val="002060"/>
        </w:rPr>
        <w:t xml:space="preserve"> will work jointly with INR consultant colleagues from NHS Lothian in a collaborative network approach, in addition to providing on-call weekend cover across the central belt as part of a rota.</w:t>
      </w:r>
    </w:p>
    <w:p w14:paraId="1C482760" w14:textId="77777777" w:rsidR="00766FC6" w:rsidRPr="00766FC6" w:rsidRDefault="00766FC6" w:rsidP="00766FC6">
      <w:pPr>
        <w:jc w:val="both"/>
        <w:rPr>
          <w:rFonts w:asciiTheme="minorHAnsi" w:hAnsiTheme="minorHAnsi" w:cstheme="minorHAnsi"/>
          <w:color w:val="002060"/>
        </w:rPr>
      </w:pPr>
    </w:p>
    <w:p w14:paraId="171B5EE0" w14:textId="77777777" w:rsidR="00766FC6" w:rsidRPr="00766FC6" w:rsidRDefault="00766FC6" w:rsidP="00766FC6">
      <w:pPr>
        <w:jc w:val="both"/>
        <w:rPr>
          <w:rFonts w:asciiTheme="minorHAnsi" w:hAnsiTheme="minorHAnsi" w:cstheme="minorHAnsi"/>
          <w:color w:val="002060"/>
        </w:rPr>
      </w:pPr>
      <w:r w:rsidRPr="00766FC6">
        <w:rPr>
          <w:rFonts w:asciiTheme="minorHAnsi" w:hAnsiTheme="minorHAnsi" w:cstheme="minorHAnsi"/>
          <w:color w:val="002060"/>
        </w:rPr>
        <w:t xml:space="preserve">The bulk of the working week will be taken up with clinical commitments described in the previous section.  </w:t>
      </w:r>
    </w:p>
    <w:p w14:paraId="1013786A" w14:textId="77777777" w:rsidR="00766FC6" w:rsidRPr="00766FC6" w:rsidRDefault="00766FC6" w:rsidP="00766FC6">
      <w:pPr>
        <w:rPr>
          <w:rFonts w:asciiTheme="minorHAnsi" w:hAnsiTheme="minorHAnsi" w:cstheme="minorHAnsi"/>
          <w:color w:val="002060"/>
        </w:rPr>
      </w:pPr>
    </w:p>
    <w:p w14:paraId="55FF4775" w14:textId="77777777" w:rsidR="00766FC6" w:rsidRPr="00766FC6" w:rsidRDefault="00766FC6" w:rsidP="00766FC6">
      <w:pPr>
        <w:jc w:val="both"/>
        <w:rPr>
          <w:rFonts w:asciiTheme="minorHAnsi" w:hAnsiTheme="minorHAnsi" w:cstheme="minorHAnsi"/>
          <w:color w:val="002060"/>
        </w:rPr>
      </w:pPr>
      <w:r w:rsidRPr="00766FC6">
        <w:rPr>
          <w:rFonts w:asciiTheme="minorHAnsi" w:hAnsiTheme="minorHAnsi" w:cstheme="minorHAnsi"/>
          <w:color w:val="002060"/>
        </w:rPr>
        <w:t>Some supporting professional activity is built into the weekly timetable and this should also allow for appraisal and job planning.</w:t>
      </w:r>
    </w:p>
    <w:p w14:paraId="3D654240" w14:textId="77777777" w:rsidR="00766FC6" w:rsidRPr="00766FC6" w:rsidRDefault="00766FC6" w:rsidP="00766FC6">
      <w:pPr>
        <w:rPr>
          <w:rFonts w:asciiTheme="minorHAnsi" w:hAnsiTheme="minorHAnsi" w:cstheme="minorHAnsi"/>
          <w:color w:val="002060"/>
        </w:rPr>
      </w:pPr>
    </w:p>
    <w:p w14:paraId="70AB568E" w14:textId="77777777" w:rsidR="00766FC6" w:rsidRPr="00766FC6" w:rsidRDefault="00766FC6" w:rsidP="00766FC6">
      <w:pPr>
        <w:rPr>
          <w:rFonts w:asciiTheme="minorHAnsi" w:hAnsiTheme="minorHAnsi" w:cstheme="minorHAnsi"/>
          <w:color w:val="002060"/>
        </w:rPr>
      </w:pPr>
      <w:r w:rsidRPr="00766FC6">
        <w:rPr>
          <w:rFonts w:asciiTheme="minorHAnsi" w:hAnsiTheme="minorHAnsi" w:cstheme="minorHAnsi"/>
          <w:color w:val="002060"/>
        </w:rPr>
        <w:t xml:space="preserve">An indicative timetable is provided below, though actual job plan will be agreed on appointment: </w:t>
      </w:r>
    </w:p>
    <w:p w14:paraId="78248676" w14:textId="77777777" w:rsidR="00766FC6" w:rsidRPr="00766FC6" w:rsidRDefault="00766FC6" w:rsidP="00766FC6">
      <w:pPr>
        <w:rPr>
          <w:rFonts w:asciiTheme="minorHAnsi" w:hAnsiTheme="minorHAnsi" w:cstheme="minorHAnsi"/>
          <w:color w:val="002060"/>
        </w:rPr>
      </w:pPr>
    </w:p>
    <w:tbl>
      <w:tblPr>
        <w:tblW w:w="9650" w:type="dxa"/>
        <w:tblLook w:val="0000" w:firstRow="0" w:lastRow="0" w:firstColumn="0" w:lastColumn="0" w:noHBand="0" w:noVBand="0"/>
      </w:tblPr>
      <w:tblGrid>
        <w:gridCol w:w="703"/>
        <w:gridCol w:w="1429"/>
        <w:gridCol w:w="2216"/>
        <w:gridCol w:w="2033"/>
        <w:gridCol w:w="1670"/>
        <w:gridCol w:w="1599"/>
      </w:tblGrid>
      <w:tr w:rsidR="00766FC6" w:rsidRPr="00766FC6" w14:paraId="252BD431" w14:textId="77777777" w:rsidTr="005576DE">
        <w:tc>
          <w:tcPr>
            <w:tcW w:w="710" w:type="dxa"/>
            <w:tcBorders>
              <w:top w:val="single" w:sz="4" w:space="0" w:color="000000"/>
              <w:left w:val="single" w:sz="4" w:space="0" w:color="000000"/>
              <w:bottom w:val="single" w:sz="4" w:space="0" w:color="000000"/>
            </w:tcBorders>
            <w:shd w:val="clear" w:color="auto" w:fill="00B0F0"/>
          </w:tcPr>
          <w:p w14:paraId="2C4746E4" w14:textId="77777777" w:rsidR="00766FC6" w:rsidRPr="00766FC6" w:rsidRDefault="00766FC6" w:rsidP="005576DE">
            <w:pPr>
              <w:snapToGrid w:val="0"/>
              <w:rPr>
                <w:rFonts w:asciiTheme="minorHAnsi" w:hAnsiTheme="minorHAnsi" w:cstheme="minorHAnsi"/>
                <w:color w:val="002060"/>
              </w:rPr>
            </w:pPr>
          </w:p>
        </w:tc>
        <w:tc>
          <w:tcPr>
            <w:tcW w:w="1443" w:type="dxa"/>
            <w:tcBorders>
              <w:top w:val="single" w:sz="4" w:space="0" w:color="000000"/>
              <w:left w:val="single" w:sz="4" w:space="0" w:color="000000"/>
              <w:bottom w:val="single" w:sz="4" w:space="0" w:color="000000"/>
            </w:tcBorders>
            <w:shd w:val="clear" w:color="auto" w:fill="00B0F0"/>
          </w:tcPr>
          <w:p w14:paraId="45777391" w14:textId="77777777" w:rsidR="00766FC6" w:rsidRPr="00766FC6" w:rsidRDefault="00766FC6" w:rsidP="005576DE">
            <w:pPr>
              <w:snapToGrid w:val="0"/>
              <w:rPr>
                <w:rFonts w:asciiTheme="minorHAnsi" w:hAnsiTheme="minorHAnsi" w:cstheme="minorHAnsi"/>
                <w:b/>
                <w:bCs/>
                <w:color w:val="002060"/>
              </w:rPr>
            </w:pPr>
            <w:r w:rsidRPr="00766FC6">
              <w:rPr>
                <w:rFonts w:asciiTheme="minorHAnsi" w:hAnsiTheme="minorHAnsi" w:cstheme="minorHAnsi"/>
                <w:b/>
                <w:bCs/>
                <w:color w:val="002060"/>
              </w:rPr>
              <w:t>Monday</w:t>
            </w:r>
          </w:p>
        </w:tc>
        <w:tc>
          <w:tcPr>
            <w:tcW w:w="2280" w:type="dxa"/>
            <w:tcBorders>
              <w:top w:val="single" w:sz="4" w:space="0" w:color="000000"/>
              <w:left w:val="single" w:sz="4" w:space="0" w:color="000000"/>
              <w:bottom w:val="single" w:sz="4" w:space="0" w:color="000000"/>
            </w:tcBorders>
            <w:shd w:val="clear" w:color="auto" w:fill="00B0F0"/>
          </w:tcPr>
          <w:p w14:paraId="12995A3E" w14:textId="77777777" w:rsidR="00766FC6" w:rsidRPr="00766FC6" w:rsidRDefault="00766FC6" w:rsidP="005576DE">
            <w:pPr>
              <w:snapToGrid w:val="0"/>
              <w:rPr>
                <w:rFonts w:asciiTheme="minorHAnsi" w:hAnsiTheme="minorHAnsi" w:cstheme="minorHAnsi"/>
                <w:b/>
                <w:bCs/>
                <w:color w:val="002060"/>
              </w:rPr>
            </w:pPr>
            <w:r w:rsidRPr="00766FC6">
              <w:rPr>
                <w:rFonts w:asciiTheme="minorHAnsi" w:hAnsiTheme="minorHAnsi" w:cstheme="minorHAnsi"/>
                <w:b/>
                <w:bCs/>
                <w:color w:val="002060"/>
              </w:rPr>
              <w:t>Tuesday</w:t>
            </w:r>
          </w:p>
        </w:tc>
        <w:tc>
          <w:tcPr>
            <w:tcW w:w="2040" w:type="dxa"/>
            <w:tcBorders>
              <w:top w:val="single" w:sz="4" w:space="0" w:color="000000"/>
              <w:left w:val="single" w:sz="4" w:space="0" w:color="000000"/>
              <w:bottom w:val="single" w:sz="4" w:space="0" w:color="000000"/>
            </w:tcBorders>
            <w:shd w:val="clear" w:color="auto" w:fill="00B0F0"/>
          </w:tcPr>
          <w:p w14:paraId="2027CAD3" w14:textId="77777777" w:rsidR="00766FC6" w:rsidRPr="00766FC6" w:rsidRDefault="00766FC6" w:rsidP="005576DE">
            <w:pPr>
              <w:snapToGrid w:val="0"/>
              <w:rPr>
                <w:rFonts w:asciiTheme="minorHAnsi" w:hAnsiTheme="minorHAnsi" w:cstheme="minorHAnsi"/>
                <w:b/>
                <w:bCs/>
                <w:color w:val="002060"/>
              </w:rPr>
            </w:pPr>
            <w:r w:rsidRPr="00766FC6">
              <w:rPr>
                <w:rFonts w:asciiTheme="minorHAnsi" w:hAnsiTheme="minorHAnsi" w:cstheme="minorHAnsi"/>
                <w:b/>
                <w:bCs/>
                <w:color w:val="002060"/>
              </w:rPr>
              <w:t>Wednesday</w:t>
            </w:r>
          </w:p>
        </w:tc>
        <w:tc>
          <w:tcPr>
            <w:tcW w:w="1680" w:type="dxa"/>
            <w:tcBorders>
              <w:top w:val="single" w:sz="4" w:space="0" w:color="000000"/>
              <w:left w:val="single" w:sz="4" w:space="0" w:color="000000"/>
              <w:bottom w:val="single" w:sz="4" w:space="0" w:color="000000"/>
            </w:tcBorders>
            <w:shd w:val="clear" w:color="auto" w:fill="00B0F0"/>
          </w:tcPr>
          <w:p w14:paraId="319CD360" w14:textId="77777777" w:rsidR="00766FC6" w:rsidRPr="00766FC6" w:rsidRDefault="00766FC6" w:rsidP="005576DE">
            <w:pPr>
              <w:snapToGrid w:val="0"/>
              <w:rPr>
                <w:rFonts w:asciiTheme="minorHAnsi" w:hAnsiTheme="minorHAnsi" w:cstheme="minorHAnsi"/>
                <w:b/>
                <w:bCs/>
                <w:color w:val="002060"/>
              </w:rPr>
            </w:pPr>
            <w:r w:rsidRPr="00766FC6">
              <w:rPr>
                <w:rFonts w:asciiTheme="minorHAnsi" w:hAnsiTheme="minorHAnsi" w:cstheme="minorHAnsi"/>
                <w:b/>
                <w:bCs/>
                <w:color w:val="002060"/>
              </w:rPr>
              <w:t>Thursday</w:t>
            </w:r>
          </w:p>
        </w:tc>
        <w:tc>
          <w:tcPr>
            <w:tcW w:w="1497" w:type="dxa"/>
            <w:tcBorders>
              <w:top w:val="single" w:sz="4" w:space="0" w:color="000000"/>
              <w:left w:val="single" w:sz="4" w:space="0" w:color="000000"/>
              <w:bottom w:val="single" w:sz="4" w:space="0" w:color="000000"/>
              <w:right w:val="single" w:sz="4" w:space="0" w:color="000000"/>
            </w:tcBorders>
            <w:shd w:val="clear" w:color="auto" w:fill="00B0F0"/>
          </w:tcPr>
          <w:p w14:paraId="6865D1BB" w14:textId="77777777" w:rsidR="00766FC6" w:rsidRPr="00766FC6" w:rsidRDefault="00766FC6" w:rsidP="005576DE">
            <w:pPr>
              <w:snapToGrid w:val="0"/>
              <w:rPr>
                <w:rFonts w:asciiTheme="minorHAnsi" w:hAnsiTheme="minorHAnsi" w:cstheme="minorHAnsi"/>
                <w:b/>
                <w:bCs/>
                <w:color w:val="002060"/>
              </w:rPr>
            </w:pPr>
            <w:r w:rsidRPr="00766FC6">
              <w:rPr>
                <w:rFonts w:asciiTheme="minorHAnsi" w:hAnsiTheme="minorHAnsi" w:cstheme="minorHAnsi"/>
                <w:b/>
                <w:bCs/>
                <w:color w:val="002060"/>
              </w:rPr>
              <w:t>Friday</w:t>
            </w:r>
          </w:p>
        </w:tc>
      </w:tr>
      <w:tr w:rsidR="00766FC6" w:rsidRPr="00766FC6" w14:paraId="2B18F46C" w14:textId="77777777" w:rsidTr="005576DE">
        <w:tc>
          <w:tcPr>
            <w:tcW w:w="710" w:type="dxa"/>
            <w:tcBorders>
              <w:top w:val="single" w:sz="4" w:space="0" w:color="000000"/>
              <w:left w:val="single" w:sz="4" w:space="0" w:color="000000"/>
              <w:bottom w:val="single" w:sz="4" w:space="0" w:color="000000"/>
            </w:tcBorders>
            <w:shd w:val="clear" w:color="auto" w:fill="00B0F0"/>
          </w:tcPr>
          <w:p w14:paraId="1D782CCD" w14:textId="77777777" w:rsidR="00766FC6" w:rsidRPr="00766FC6" w:rsidRDefault="00766FC6" w:rsidP="005576DE">
            <w:pPr>
              <w:snapToGrid w:val="0"/>
              <w:rPr>
                <w:rFonts w:asciiTheme="minorHAnsi" w:hAnsiTheme="minorHAnsi" w:cstheme="minorHAnsi"/>
                <w:b/>
                <w:bCs/>
                <w:color w:val="002060"/>
              </w:rPr>
            </w:pPr>
            <w:r w:rsidRPr="00766FC6">
              <w:rPr>
                <w:rFonts w:asciiTheme="minorHAnsi" w:hAnsiTheme="minorHAnsi" w:cstheme="minorHAnsi"/>
                <w:b/>
                <w:bCs/>
                <w:color w:val="002060"/>
              </w:rPr>
              <w:t>AM</w:t>
            </w:r>
          </w:p>
        </w:tc>
        <w:tc>
          <w:tcPr>
            <w:tcW w:w="1443" w:type="dxa"/>
            <w:tcBorders>
              <w:top w:val="single" w:sz="4" w:space="0" w:color="000000"/>
              <w:left w:val="single" w:sz="4" w:space="0" w:color="000000"/>
              <w:bottom w:val="single" w:sz="4" w:space="0" w:color="000000"/>
            </w:tcBorders>
            <w:shd w:val="clear" w:color="auto" w:fill="F2F2F2"/>
          </w:tcPr>
          <w:p w14:paraId="265B7583" w14:textId="77777777" w:rsidR="00766FC6" w:rsidRPr="00766FC6" w:rsidRDefault="00766FC6" w:rsidP="005576DE">
            <w:pPr>
              <w:snapToGrid w:val="0"/>
              <w:rPr>
                <w:rFonts w:asciiTheme="minorHAnsi" w:hAnsiTheme="minorHAnsi" w:cstheme="minorHAnsi"/>
                <w:color w:val="002060"/>
              </w:rPr>
            </w:pPr>
            <w:r w:rsidRPr="00766FC6">
              <w:rPr>
                <w:rFonts w:asciiTheme="minorHAnsi" w:hAnsiTheme="minorHAnsi" w:cstheme="minorHAnsi"/>
                <w:color w:val="002060"/>
              </w:rPr>
              <w:t xml:space="preserve">Flexible/ Reporting </w:t>
            </w:r>
          </w:p>
        </w:tc>
        <w:tc>
          <w:tcPr>
            <w:tcW w:w="2280" w:type="dxa"/>
            <w:tcBorders>
              <w:top w:val="single" w:sz="4" w:space="0" w:color="000000"/>
              <w:left w:val="single" w:sz="4" w:space="0" w:color="000000"/>
              <w:bottom w:val="single" w:sz="4" w:space="0" w:color="000000"/>
            </w:tcBorders>
            <w:shd w:val="clear" w:color="auto" w:fill="F2F2F2"/>
          </w:tcPr>
          <w:p w14:paraId="1DB7EF8B" w14:textId="77777777" w:rsidR="00766FC6" w:rsidRPr="00766FC6" w:rsidRDefault="00766FC6" w:rsidP="005576DE">
            <w:pPr>
              <w:snapToGrid w:val="0"/>
              <w:rPr>
                <w:rFonts w:asciiTheme="minorHAnsi" w:hAnsiTheme="minorHAnsi" w:cstheme="minorHAnsi"/>
                <w:color w:val="002060"/>
              </w:rPr>
            </w:pPr>
            <w:r w:rsidRPr="00766FC6">
              <w:rPr>
                <w:rFonts w:asciiTheme="minorHAnsi" w:hAnsiTheme="minorHAnsi" w:cstheme="minorHAnsi"/>
                <w:color w:val="002060"/>
              </w:rPr>
              <w:t>SPA</w:t>
            </w:r>
          </w:p>
        </w:tc>
        <w:tc>
          <w:tcPr>
            <w:tcW w:w="2040" w:type="dxa"/>
            <w:tcBorders>
              <w:top w:val="single" w:sz="4" w:space="0" w:color="000000"/>
              <w:left w:val="single" w:sz="4" w:space="0" w:color="000000"/>
              <w:bottom w:val="single" w:sz="4" w:space="0" w:color="000000"/>
            </w:tcBorders>
            <w:shd w:val="clear" w:color="auto" w:fill="F2F2F2"/>
          </w:tcPr>
          <w:p w14:paraId="346D6FE1" w14:textId="77777777" w:rsidR="00766FC6" w:rsidRPr="00766FC6" w:rsidRDefault="00766FC6" w:rsidP="005576DE">
            <w:pPr>
              <w:snapToGrid w:val="0"/>
              <w:rPr>
                <w:rFonts w:asciiTheme="minorHAnsi" w:hAnsiTheme="minorHAnsi" w:cstheme="minorHAnsi"/>
                <w:color w:val="002060"/>
              </w:rPr>
            </w:pPr>
            <w:r w:rsidRPr="00766FC6">
              <w:rPr>
                <w:rFonts w:asciiTheme="minorHAnsi" w:hAnsiTheme="minorHAnsi" w:cstheme="minorHAnsi"/>
                <w:color w:val="002060"/>
              </w:rPr>
              <w:t>Rotation:</w:t>
            </w:r>
          </w:p>
          <w:p w14:paraId="6569D00C" w14:textId="77777777" w:rsidR="00766FC6" w:rsidRPr="00766FC6" w:rsidRDefault="00766FC6" w:rsidP="005576DE">
            <w:pPr>
              <w:snapToGrid w:val="0"/>
              <w:rPr>
                <w:rFonts w:asciiTheme="minorHAnsi" w:hAnsiTheme="minorHAnsi" w:cstheme="minorHAnsi"/>
                <w:color w:val="002060"/>
              </w:rPr>
            </w:pPr>
            <w:r w:rsidRPr="00766FC6">
              <w:rPr>
                <w:rFonts w:asciiTheme="minorHAnsi" w:hAnsiTheme="minorHAnsi" w:cstheme="minorHAnsi"/>
                <w:color w:val="002060"/>
              </w:rPr>
              <w:t>Clinic/ reporting/admin</w:t>
            </w:r>
          </w:p>
        </w:tc>
        <w:tc>
          <w:tcPr>
            <w:tcW w:w="1680" w:type="dxa"/>
            <w:tcBorders>
              <w:top w:val="single" w:sz="4" w:space="0" w:color="000000"/>
              <w:left w:val="single" w:sz="4" w:space="0" w:color="000000"/>
              <w:bottom w:val="single" w:sz="4" w:space="0" w:color="000000"/>
            </w:tcBorders>
            <w:shd w:val="clear" w:color="auto" w:fill="F2F2F2"/>
          </w:tcPr>
          <w:p w14:paraId="275F36E0" w14:textId="77777777" w:rsidR="00766FC6" w:rsidRPr="00766FC6" w:rsidRDefault="00766FC6" w:rsidP="005576DE">
            <w:pPr>
              <w:snapToGrid w:val="0"/>
              <w:rPr>
                <w:rFonts w:asciiTheme="minorHAnsi" w:hAnsiTheme="minorHAnsi" w:cstheme="minorHAnsi"/>
                <w:color w:val="002060"/>
              </w:rPr>
            </w:pPr>
            <w:proofErr w:type="spellStart"/>
            <w:r w:rsidRPr="00766FC6">
              <w:rPr>
                <w:rFonts w:asciiTheme="minorHAnsi" w:hAnsiTheme="minorHAnsi" w:cstheme="minorHAnsi"/>
                <w:color w:val="002060"/>
              </w:rPr>
              <w:t>Angio</w:t>
            </w:r>
            <w:proofErr w:type="spellEnd"/>
          </w:p>
        </w:tc>
        <w:tc>
          <w:tcPr>
            <w:tcW w:w="1497" w:type="dxa"/>
            <w:tcBorders>
              <w:top w:val="single" w:sz="4" w:space="0" w:color="000000"/>
              <w:left w:val="single" w:sz="4" w:space="0" w:color="000000"/>
              <w:bottom w:val="single" w:sz="4" w:space="0" w:color="000000"/>
              <w:right w:val="single" w:sz="4" w:space="0" w:color="000000"/>
            </w:tcBorders>
            <w:shd w:val="clear" w:color="auto" w:fill="F2F2F2"/>
          </w:tcPr>
          <w:p w14:paraId="0AC8F30A" w14:textId="77777777" w:rsidR="00766FC6" w:rsidRPr="00766FC6" w:rsidRDefault="00766FC6" w:rsidP="005576DE">
            <w:pPr>
              <w:snapToGrid w:val="0"/>
              <w:rPr>
                <w:rFonts w:asciiTheme="minorHAnsi" w:hAnsiTheme="minorHAnsi" w:cstheme="minorHAnsi"/>
                <w:color w:val="002060"/>
              </w:rPr>
            </w:pPr>
            <w:r w:rsidRPr="00766FC6">
              <w:rPr>
                <w:rFonts w:asciiTheme="minorHAnsi" w:hAnsiTheme="minorHAnsi" w:cstheme="minorHAnsi"/>
                <w:color w:val="002060"/>
              </w:rPr>
              <w:t>Interventional</w:t>
            </w:r>
          </w:p>
          <w:p w14:paraId="5A207AEE" w14:textId="77777777" w:rsidR="00766FC6" w:rsidRPr="00766FC6" w:rsidRDefault="00766FC6" w:rsidP="005576DE">
            <w:pPr>
              <w:snapToGrid w:val="0"/>
              <w:rPr>
                <w:rFonts w:asciiTheme="minorHAnsi" w:hAnsiTheme="minorHAnsi" w:cstheme="minorHAnsi"/>
                <w:color w:val="002060"/>
              </w:rPr>
            </w:pPr>
            <w:r w:rsidRPr="00766FC6">
              <w:rPr>
                <w:rFonts w:asciiTheme="minorHAnsi" w:hAnsiTheme="minorHAnsi" w:cstheme="minorHAnsi"/>
                <w:color w:val="002060"/>
              </w:rPr>
              <w:t>session</w:t>
            </w:r>
          </w:p>
        </w:tc>
      </w:tr>
      <w:tr w:rsidR="00766FC6" w:rsidRPr="00766FC6" w14:paraId="10560B7F" w14:textId="77777777" w:rsidTr="005576DE">
        <w:tc>
          <w:tcPr>
            <w:tcW w:w="710" w:type="dxa"/>
            <w:tcBorders>
              <w:top w:val="single" w:sz="4" w:space="0" w:color="000000"/>
              <w:left w:val="single" w:sz="4" w:space="0" w:color="000000"/>
              <w:bottom w:val="single" w:sz="4" w:space="0" w:color="000000"/>
            </w:tcBorders>
            <w:shd w:val="clear" w:color="auto" w:fill="00B0F0"/>
          </w:tcPr>
          <w:p w14:paraId="7765A5A7" w14:textId="77777777" w:rsidR="00766FC6" w:rsidRPr="00766FC6" w:rsidRDefault="00766FC6" w:rsidP="005576DE">
            <w:pPr>
              <w:snapToGrid w:val="0"/>
              <w:rPr>
                <w:rFonts w:asciiTheme="minorHAnsi" w:hAnsiTheme="minorHAnsi" w:cstheme="minorHAnsi"/>
                <w:b/>
                <w:bCs/>
                <w:color w:val="002060"/>
              </w:rPr>
            </w:pPr>
            <w:r w:rsidRPr="00766FC6">
              <w:rPr>
                <w:rFonts w:asciiTheme="minorHAnsi" w:hAnsiTheme="minorHAnsi" w:cstheme="minorHAnsi"/>
                <w:b/>
                <w:bCs/>
                <w:color w:val="002060"/>
              </w:rPr>
              <w:t>PM</w:t>
            </w:r>
          </w:p>
        </w:tc>
        <w:tc>
          <w:tcPr>
            <w:tcW w:w="1443" w:type="dxa"/>
            <w:tcBorders>
              <w:top w:val="single" w:sz="4" w:space="0" w:color="000000"/>
              <w:left w:val="single" w:sz="4" w:space="0" w:color="000000"/>
              <w:bottom w:val="single" w:sz="4" w:space="0" w:color="000000"/>
            </w:tcBorders>
            <w:shd w:val="clear" w:color="auto" w:fill="F2F2F2"/>
          </w:tcPr>
          <w:p w14:paraId="1190F061" w14:textId="77777777" w:rsidR="00766FC6" w:rsidRPr="00766FC6" w:rsidRDefault="00766FC6" w:rsidP="005576DE">
            <w:pPr>
              <w:snapToGrid w:val="0"/>
              <w:rPr>
                <w:rFonts w:asciiTheme="minorHAnsi" w:hAnsiTheme="minorHAnsi" w:cstheme="minorHAnsi"/>
                <w:color w:val="002060"/>
              </w:rPr>
            </w:pPr>
            <w:r w:rsidRPr="00766FC6">
              <w:rPr>
                <w:rFonts w:asciiTheme="minorHAnsi" w:hAnsiTheme="minorHAnsi" w:cstheme="minorHAnsi"/>
                <w:color w:val="002060"/>
              </w:rPr>
              <w:t xml:space="preserve">On call/ Flexible </w:t>
            </w:r>
          </w:p>
        </w:tc>
        <w:tc>
          <w:tcPr>
            <w:tcW w:w="2280" w:type="dxa"/>
            <w:tcBorders>
              <w:top w:val="single" w:sz="4" w:space="0" w:color="000000"/>
              <w:left w:val="single" w:sz="4" w:space="0" w:color="000000"/>
              <w:bottom w:val="single" w:sz="4" w:space="0" w:color="000000"/>
            </w:tcBorders>
            <w:shd w:val="clear" w:color="auto" w:fill="F2F2F2"/>
          </w:tcPr>
          <w:p w14:paraId="006284B2" w14:textId="77777777" w:rsidR="00766FC6" w:rsidRPr="00766FC6" w:rsidRDefault="00766FC6" w:rsidP="005576DE">
            <w:pPr>
              <w:snapToGrid w:val="0"/>
              <w:rPr>
                <w:rFonts w:asciiTheme="minorHAnsi" w:hAnsiTheme="minorHAnsi" w:cstheme="minorHAnsi"/>
                <w:color w:val="002060"/>
              </w:rPr>
            </w:pPr>
            <w:r w:rsidRPr="00766FC6">
              <w:rPr>
                <w:rFonts w:asciiTheme="minorHAnsi" w:hAnsiTheme="minorHAnsi" w:cstheme="minorHAnsi"/>
                <w:color w:val="002060"/>
              </w:rPr>
              <w:t>MRI</w:t>
            </w:r>
          </w:p>
        </w:tc>
        <w:tc>
          <w:tcPr>
            <w:tcW w:w="2040" w:type="dxa"/>
            <w:tcBorders>
              <w:top w:val="single" w:sz="4" w:space="0" w:color="000000"/>
              <w:left w:val="single" w:sz="4" w:space="0" w:color="000000"/>
              <w:bottom w:val="single" w:sz="4" w:space="0" w:color="000000"/>
            </w:tcBorders>
            <w:shd w:val="clear" w:color="auto" w:fill="F2F2F2"/>
          </w:tcPr>
          <w:p w14:paraId="5E8950C4" w14:textId="77777777" w:rsidR="00766FC6" w:rsidRPr="00766FC6" w:rsidRDefault="00766FC6" w:rsidP="005576DE">
            <w:pPr>
              <w:snapToGrid w:val="0"/>
              <w:rPr>
                <w:rFonts w:asciiTheme="minorHAnsi" w:hAnsiTheme="minorHAnsi" w:cstheme="minorHAnsi"/>
                <w:color w:val="002060"/>
              </w:rPr>
            </w:pPr>
            <w:r w:rsidRPr="00766FC6">
              <w:rPr>
                <w:rFonts w:asciiTheme="minorHAnsi" w:hAnsiTheme="minorHAnsi" w:cstheme="minorHAnsi"/>
                <w:color w:val="002060"/>
              </w:rPr>
              <w:t>Interventional support/ reporting/admin.</w:t>
            </w:r>
          </w:p>
        </w:tc>
        <w:tc>
          <w:tcPr>
            <w:tcW w:w="1680" w:type="dxa"/>
            <w:tcBorders>
              <w:top w:val="single" w:sz="4" w:space="0" w:color="000000"/>
              <w:left w:val="single" w:sz="4" w:space="0" w:color="000000"/>
              <w:bottom w:val="single" w:sz="4" w:space="0" w:color="000000"/>
            </w:tcBorders>
            <w:shd w:val="clear" w:color="auto" w:fill="F2F2F2"/>
          </w:tcPr>
          <w:p w14:paraId="54EC6092" w14:textId="77777777" w:rsidR="00766FC6" w:rsidRPr="00766FC6" w:rsidRDefault="00766FC6" w:rsidP="005576DE">
            <w:pPr>
              <w:snapToGrid w:val="0"/>
              <w:rPr>
                <w:rFonts w:asciiTheme="minorHAnsi" w:hAnsiTheme="minorHAnsi" w:cstheme="minorHAnsi"/>
                <w:color w:val="002060"/>
              </w:rPr>
            </w:pPr>
            <w:r w:rsidRPr="00766FC6">
              <w:rPr>
                <w:rFonts w:asciiTheme="minorHAnsi" w:hAnsiTheme="minorHAnsi" w:cstheme="minorHAnsi"/>
                <w:color w:val="002060"/>
              </w:rPr>
              <w:t>MDT/Clinical Governance/ Planning meeting</w:t>
            </w:r>
          </w:p>
        </w:tc>
        <w:tc>
          <w:tcPr>
            <w:tcW w:w="1497" w:type="dxa"/>
            <w:tcBorders>
              <w:top w:val="single" w:sz="4" w:space="0" w:color="000000"/>
              <w:left w:val="single" w:sz="4" w:space="0" w:color="000000"/>
              <w:bottom w:val="single" w:sz="4" w:space="0" w:color="000000"/>
              <w:right w:val="single" w:sz="4" w:space="0" w:color="000000"/>
            </w:tcBorders>
            <w:shd w:val="clear" w:color="auto" w:fill="F2F2F2"/>
          </w:tcPr>
          <w:p w14:paraId="0B41A273" w14:textId="77777777" w:rsidR="00766FC6" w:rsidRPr="00766FC6" w:rsidRDefault="00766FC6" w:rsidP="005576DE">
            <w:pPr>
              <w:snapToGrid w:val="0"/>
              <w:rPr>
                <w:rFonts w:asciiTheme="minorHAnsi" w:hAnsiTheme="minorHAnsi" w:cstheme="minorHAnsi"/>
                <w:color w:val="002060"/>
              </w:rPr>
            </w:pPr>
            <w:r w:rsidRPr="00766FC6">
              <w:rPr>
                <w:rFonts w:asciiTheme="minorHAnsi" w:hAnsiTheme="minorHAnsi" w:cstheme="minorHAnsi"/>
                <w:color w:val="002060"/>
              </w:rPr>
              <w:t>Interventional</w:t>
            </w:r>
          </w:p>
          <w:p w14:paraId="7001CE58" w14:textId="77777777" w:rsidR="00766FC6" w:rsidRPr="00766FC6" w:rsidRDefault="00766FC6" w:rsidP="005576DE">
            <w:pPr>
              <w:snapToGrid w:val="0"/>
              <w:rPr>
                <w:rFonts w:asciiTheme="minorHAnsi" w:hAnsiTheme="minorHAnsi" w:cstheme="minorHAnsi"/>
                <w:color w:val="002060"/>
              </w:rPr>
            </w:pPr>
            <w:r w:rsidRPr="00766FC6">
              <w:rPr>
                <w:rFonts w:asciiTheme="minorHAnsi" w:hAnsiTheme="minorHAnsi" w:cstheme="minorHAnsi"/>
                <w:color w:val="002060"/>
              </w:rPr>
              <w:t>session</w:t>
            </w:r>
          </w:p>
        </w:tc>
      </w:tr>
    </w:tbl>
    <w:p w14:paraId="384EFF66" w14:textId="77777777" w:rsidR="00766FC6" w:rsidRPr="00766FC6" w:rsidRDefault="00766FC6" w:rsidP="00766FC6">
      <w:pPr>
        <w:jc w:val="both"/>
        <w:rPr>
          <w:rFonts w:asciiTheme="minorHAnsi" w:hAnsiTheme="minorHAnsi" w:cstheme="minorHAnsi"/>
          <w:color w:val="002060"/>
        </w:rPr>
      </w:pPr>
      <w:r w:rsidRPr="00766FC6">
        <w:rPr>
          <w:rFonts w:asciiTheme="minorHAnsi" w:hAnsiTheme="minorHAnsi" w:cstheme="minorHAnsi"/>
          <w:color w:val="002060"/>
        </w:rPr>
        <w:t xml:space="preserve">It is anticipated that developments, in particular the introduction of a </w:t>
      </w:r>
      <w:proofErr w:type="spellStart"/>
      <w:r w:rsidRPr="00766FC6">
        <w:rPr>
          <w:rFonts w:asciiTheme="minorHAnsi" w:hAnsiTheme="minorHAnsi" w:cstheme="minorHAnsi"/>
          <w:color w:val="002060"/>
        </w:rPr>
        <w:t>Thrombectomy</w:t>
      </w:r>
      <w:proofErr w:type="spellEnd"/>
      <w:r w:rsidRPr="00766FC6">
        <w:rPr>
          <w:rFonts w:asciiTheme="minorHAnsi" w:hAnsiTheme="minorHAnsi" w:cstheme="minorHAnsi"/>
          <w:color w:val="002060"/>
        </w:rPr>
        <w:t xml:space="preserve"> Service, will impact on out of hours commitments in future.</w:t>
      </w:r>
    </w:p>
    <w:p w14:paraId="49A8CCA3" w14:textId="77777777" w:rsidR="00766FC6" w:rsidRPr="00766FC6" w:rsidRDefault="00766FC6" w:rsidP="00766FC6">
      <w:pPr>
        <w:jc w:val="both"/>
        <w:rPr>
          <w:rFonts w:asciiTheme="minorHAnsi" w:hAnsiTheme="minorHAnsi" w:cstheme="minorHAnsi"/>
          <w:color w:val="002060"/>
        </w:rPr>
      </w:pPr>
    </w:p>
    <w:p w14:paraId="6BBF6839" w14:textId="77777777" w:rsidR="00766FC6" w:rsidRPr="00766FC6" w:rsidRDefault="00766FC6" w:rsidP="00766FC6">
      <w:pPr>
        <w:jc w:val="both"/>
        <w:rPr>
          <w:rFonts w:asciiTheme="minorHAnsi" w:hAnsiTheme="minorHAnsi" w:cstheme="minorHAnsi"/>
          <w:color w:val="002060"/>
        </w:rPr>
      </w:pPr>
      <w:r w:rsidRPr="00766FC6">
        <w:rPr>
          <w:rFonts w:asciiTheme="minorHAnsi" w:hAnsiTheme="minorHAnsi" w:cstheme="minorHAnsi"/>
          <w:color w:val="002060"/>
        </w:rPr>
        <w:t xml:space="preserve">The exact composition and timing of clinical sessions will depend both on departmental need and the applicant’s skills/special interests.  </w:t>
      </w:r>
    </w:p>
    <w:p w14:paraId="290E38D6" w14:textId="77777777" w:rsidR="00766FC6" w:rsidRPr="00766FC6" w:rsidRDefault="00766FC6" w:rsidP="00766FC6">
      <w:pPr>
        <w:rPr>
          <w:rFonts w:asciiTheme="minorHAnsi" w:hAnsiTheme="minorHAnsi" w:cstheme="minorHAnsi"/>
          <w:color w:val="002060"/>
        </w:rPr>
      </w:pPr>
    </w:p>
    <w:p w14:paraId="21A73366" w14:textId="77777777" w:rsidR="00766FC6" w:rsidRPr="00766FC6" w:rsidRDefault="00766FC6" w:rsidP="00766FC6">
      <w:pPr>
        <w:jc w:val="both"/>
        <w:rPr>
          <w:rFonts w:asciiTheme="minorHAnsi" w:hAnsiTheme="minorHAnsi" w:cstheme="minorHAnsi"/>
          <w:color w:val="002060"/>
        </w:rPr>
      </w:pPr>
      <w:r w:rsidRPr="00766FC6">
        <w:rPr>
          <w:rFonts w:asciiTheme="minorHAnsi" w:hAnsiTheme="minorHAnsi" w:cstheme="minorHAnsi"/>
          <w:color w:val="002060"/>
        </w:rPr>
        <w:t>NHS Greater Glasgow and Clyde initially allocates all full time consultants 10 Programmed Activities (PAs)  made up of 9 PAs in Direct Clinical Care (DCC) and one core Supporting Professional Activities (SPA) for Continuous Professional Development (CPD), audit, clinical governance, appraisal, revalidation, job planning, internal routine communication and management meetings. The precise allocation of Supporting Professional Activities (SPA) time and associate objectives will, however, be agreed with the successful applicant and will be reviewed at annual job planning.</w:t>
      </w:r>
    </w:p>
    <w:p w14:paraId="266B98BD" w14:textId="77777777" w:rsidR="00766FC6" w:rsidRPr="00766FC6" w:rsidRDefault="00766FC6" w:rsidP="00766FC6">
      <w:pPr>
        <w:jc w:val="both"/>
        <w:rPr>
          <w:rFonts w:asciiTheme="minorHAnsi" w:hAnsiTheme="minorHAnsi" w:cstheme="minorHAnsi"/>
          <w:b/>
          <w:color w:val="002060"/>
        </w:rPr>
      </w:pPr>
    </w:p>
    <w:p w14:paraId="08CF457C" w14:textId="77777777" w:rsidR="00766FC6" w:rsidRPr="00766FC6" w:rsidRDefault="00766FC6" w:rsidP="00766FC6">
      <w:pPr>
        <w:jc w:val="both"/>
        <w:rPr>
          <w:rFonts w:asciiTheme="minorHAnsi" w:hAnsiTheme="minorHAnsi" w:cstheme="minorHAnsi"/>
          <w:color w:val="002060"/>
        </w:rPr>
      </w:pPr>
      <w:r w:rsidRPr="00766FC6">
        <w:rPr>
          <w:rFonts w:asciiTheme="minorHAnsi" w:hAnsiTheme="minorHAnsi" w:cstheme="minorHAnsi"/>
          <w:color w:val="002060"/>
        </w:rPr>
        <w:t>Once the candidate has been appointed more SPA time may be agreed for additional activities which takes place outside direct clinical care. These activities must be specifically and clearly identified and be agreed with the candidate and desired by the department. </w:t>
      </w:r>
    </w:p>
    <w:p w14:paraId="12A949B7" w14:textId="77777777" w:rsidR="00766FC6" w:rsidRPr="00766FC6" w:rsidRDefault="00766FC6" w:rsidP="00766FC6">
      <w:pPr>
        <w:jc w:val="both"/>
        <w:rPr>
          <w:rFonts w:asciiTheme="minorHAnsi" w:hAnsiTheme="minorHAnsi" w:cstheme="minorHAnsi"/>
          <w:color w:val="002060"/>
        </w:rPr>
      </w:pPr>
    </w:p>
    <w:p w14:paraId="037DB6A5" w14:textId="77777777" w:rsidR="00766FC6" w:rsidRPr="00766FC6" w:rsidRDefault="00766FC6" w:rsidP="00766FC6">
      <w:pPr>
        <w:jc w:val="both"/>
        <w:rPr>
          <w:rFonts w:asciiTheme="minorHAnsi" w:hAnsiTheme="minorHAnsi" w:cstheme="minorHAnsi"/>
          <w:color w:val="002060"/>
        </w:rPr>
      </w:pPr>
      <w:r w:rsidRPr="00766FC6">
        <w:rPr>
          <w:rFonts w:asciiTheme="minorHAnsi" w:hAnsiTheme="minorHAnsi" w:cstheme="minorHAnsi"/>
          <w:color w:val="002060"/>
        </w:rPr>
        <w:t xml:space="preserve">As with established Consultants in NHS Greater Glasgow and Clyde, job plan negotiation will take place once appointed, under the Terms and Conditions of the new Consultant Contract. This job plan is negotiable and will be agreed between the successful applicant and the Clinical Director.  </w:t>
      </w:r>
    </w:p>
    <w:p w14:paraId="5319BA6E" w14:textId="77777777" w:rsidR="00766FC6" w:rsidRPr="00766FC6" w:rsidRDefault="00766FC6" w:rsidP="008A52ED">
      <w:pPr>
        <w:rPr>
          <w:rFonts w:ascii="Arial" w:hAnsi="Arial" w:cs="Arial"/>
          <w:b/>
          <w:bCs/>
          <w:color w:val="002060"/>
          <w:sz w:val="32"/>
          <w:szCs w:val="32"/>
        </w:rPr>
      </w:pPr>
    </w:p>
    <w:p w14:paraId="7F113707" w14:textId="5BAD401B" w:rsidR="008502BD" w:rsidRPr="00766FC6" w:rsidRDefault="00766FC6" w:rsidP="00766FC6">
      <w:pPr>
        <w:rPr>
          <w:rFonts w:asciiTheme="minorHAnsi" w:hAnsiTheme="minorHAnsi" w:cstheme="minorHAnsi"/>
          <w:b/>
          <w:color w:val="002060"/>
        </w:rPr>
      </w:pPr>
      <w:r w:rsidRPr="00766FC6">
        <w:rPr>
          <w:rFonts w:asciiTheme="minorHAnsi" w:hAnsiTheme="minorHAnsi" w:cstheme="minorHAnsi"/>
          <w:b/>
          <w:color w:val="002060"/>
        </w:rPr>
        <w:t>Person Specification</w:t>
      </w:r>
      <w:r w:rsidR="008502BD" w:rsidRPr="00766FC6">
        <w:rPr>
          <w:rFonts w:ascii="Arial" w:hAnsi="Arial" w:cs="Arial"/>
          <w:b/>
          <w:bCs/>
          <w:color w:val="002060"/>
          <w:sz w:val="32"/>
          <w:szCs w:val="32"/>
        </w:rPr>
        <w:tab/>
      </w:r>
      <w:r w:rsidR="008502BD" w:rsidRPr="00766FC6">
        <w:rPr>
          <w:rFonts w:ascii="Arial" w:hAnsi="Arial" w:cs="Arial"/>
          <w:b/>
          <w:bCs/>
          <w:color w:val="002060"/>
          <w:sz w:val="32"/>
          <w:szCs w:val="32"/>
        </w:rPr>
        <w:tab/>
      </w:r>
    </w:p>
    <w:p w14:paraId="527907E5" w14:textId="77777777" w:rsidR="008502BD" w:rsidRPr="00766FC6" w:rsidRDefault="008502BD" w:rsidP="00067415">
      <w:pPr>
        <w:rPr>
          <w:rFonts w:ascii="Arial" w:hAnsi="Arial" w:cs="Arial"/>
          <w:b/>
          <w:bCs/>
          <w:color w:val="002060"/>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4739"/>
        <w:gridCol w:w="3908"/>
      </w:tblGrid>
      <w:tr w:rsidR="00766FC6" w:rsidRPr="00766FC6" w14:paraId="1667638B" w14:textId="77777777" w:rsidTr="00766FC6">
        <w:trPr>
          <w:trHeight w:val="583"/>
        </w:trPr>
        <w:tc>
          <w:tcPr>
            <w:tcW w:w="1985" w:type="dxa"/>
            <w:shd w:val="clear" w:color="auto" w:fill="00B0F0"/>
            <w:vAlign w:val="center"/>
          </w:tcPr>
          <w:p w14:paraId="64F28BA5" w14:textId="77777777" w:rsidR="00766FC6" w:rsidRPr="00766FC6" w:rsidRDefault="00766FC6" w:rsidP="005576DE">
            <w:pPr>
              <w:rPr>
                <w:rFonts w:asciiTheme="minorHAnsi" w:hAnsiTheme="minorHAnsi" w:cstheme="minorHAnsi"/>
                <w:b/>
                <w:color w:val="002060"/>
              </w:rPr>
            </w:pPr>
            <w:r w:rsidRPr="00766FC6">
              <w:rPr>
                <w:rFonts w:asciiTheme="minorHAnsi" w:hAnsiTheme="minorHAnsi" w:cstheme="minorHAnsi"/>
                <w:b/>
                <w:color w:val="002060"/>
              </w:rPr>
              <w:t>REQUIREMENTS</w:t>
            </w:r>
          </w:p>
        </w:tc>
        <w:tc>
          <w:tcPr>
            <w:tcW w:w="4739" w:type="dxa"/>
            <w:shd w:val="clear" w:color="auto" w:fill="00B0F0"/>
            <w:vAlign w:val="center"/>
          </w:tcPr>
          <w:p w14:paraId="47E428F6" w14:textId="77777777" w:rsidR="00766FC6" w:rsidRPr="00766FC6" w:rsidRDefault="00766FC6" w:rsidP="005576DE">
            <w:pPr>
              <w:rPr>
                <w:rFonts w:asciiTheme="minorHAnsi" w:hAnsiTheme="minorHAnsi" w:cstheme="minorHAnsi"/>
                <w:b/>
                <w:color w:val="002060"/>
              </w:rPr>
            </w:pPr>
            <w:r w:rsidRPr="00766FC6">
              <w:rPr>
                <w:rFonts w:asciiTheme="minorHAnsi" w:hAnsiTheme="minorHAnsi" w:cstheme="minorHAnsi"/>
                <w:b/>
                <w:color w:val="002060"/>
              </w:rPr>
              <w:t>ESSENTIAL</w:t>
            </w:r>
          </w:p>
        </w:tc>
        <w:tc>
          <w:tcPr>
            <w:tcW w:w="3908" w:type="dxa"/>
            <w:shd w:val="clear" w:color="auto" w:fill="00B0F0"/>
            <w:vAlign w:val="center"/>
          </w:tcPr>
          <w:p w14:paraId="17042E0D" w14:textId="77777777" w:rsidR="00766FC6" w:rsidRPr="00766FC6" w:rsidRDefault="00766FC6" w:rsidP="005576DE">
            <w:pPr>
              <w:rPr>
                <w:rFonts w:asciiTheme="minorHAnsi" w:hAnsiTheme="minorHAnsi" w:cstheme="minorHAnsi"/>
                <w:b/>
                <w:color w:val="002060"/>
              </w:rPr>
            </w:pPr>
            <w:r w:rsidRPr="00766FC6">
              <w:rPr>
                <w:rFonts w:asciiTheme="minorHAnsi" w:hAnsiTheme="minorHAnsi" w:cstheme="minorHAnsi"/>
                <w:b/>
                <w:color w:val="002060"/>
              </w:rPr>
              <w:t>DESIRABLE</w:t>
            </w:r>
          </w:p>
        </w:tc>
      </w:tr>
      <w:tr w:rsidR="00766FC6" w:rsidRPr="00766FC6" w14:paraId="451BA393" w14:textId="77777777" w:rsidTr="00766FC6">
        <w:tc>
          <w:tcPr>
            <w:tcW w:w="1985" w:type="dxa"/>
          </w:tcPr>
          <w:p w14:paraId="17629587" w14:textId="77777777" w:rsidR="00766FC6" w:rsidRPr="00766FC6" w:rsidRDefault="00766FC6" w:rsidP="005576DE">
            <w:pPr>
              <w:rPr>
                <w:rFonts w:asciiTheme="minorHAnsi" w:hAnsiTheme="minorHAnsi" w:cstheme="minorHAnsi"/>
                <w:b/>
                <w:color w:val="002060"/>
              </w:rPr>
            </w:pPr>
            <w:r w:rsidRPr="00766FC6">
              <w:rPr>
                <w:rFonts w:asciiTheme="minorHAnsi" w:hAnsiTheme="minorHAnsi" w:cstheme="minorHAnsi"/>
                <w:b/>
                <w:color w:val="002060"/>
              </w:rPr>
              <w:t>Qualifications and Training</w:t>
            </w:r>
          </w:p>
        </w:tc>
        <w:tc>
          <w:tcPr>
            <w:tcW w:w="4739" w:type="dxa"/>
          </w:tcPr>
          <w:p w14:paraId="3C0F2134" w14:textId="77777777" w:rsidR="00766FC6" w:rsidRPr="00766FC6" w:rsidRDefault="00766FC6" w:rsidP="00766FC6">
            <w:pPr>
              <w:pStyle w:val="Default"/>
              <w:numPr>
                <w:ilvl w:val="0"/>
                <w:numId w:val="37"/>
              </w:numPr>
              <w:rPr>
                <w:rFonts w:asciiTheme="minorHAnsi" w:hAnsiTheme="minorHAnsi" w:cstheme="minorHAnsi"/>
                <w:color w:val="002060"/>
              </w:rPr>
            </w:pPr>
            <w:r w:rsidRPr="00766FC6">
              <w:rPr>
                <w:rFonts w:asciiTheme="minorHAnsi" w:hAnsiTheme="minorHAnsi" w:cstheme="minorHAnsi"/>
                <w:color w:val="002060"/>
              </w:rPr>
              <w:t xml:space="preserve">MB ChB/MBBS (or equivalent) </w:t>
            </w:r>
          </w:p>
          <w:p w14:paraId="2B799478" w14:textId="77777777" w:rsidR="00766FC6" w:rsidRPr="00766FC6" w:rsidRDefault="00766FC6" w:rsidP="00766FC6">
            <w:pPr>
              <w:pStyle w:val="ListParagraph"/>
              <w:numPr>
                <w:ilvl w:val="0"/>
                <w:numId w:val="37"/>
              </w:numPr>
              <w:rPr>
                <w:rFonts w:asciiTheme="minorHAnsi" w:hAnsiTheme="minorHAnsi" w:cstheme="minorHAnsi"/>
                <w:color w:val="002060"/>
              </w:rPr>
            </w:pPr>
            <w:r w:rsidRPr="00766FC6">
              <w:rPr>
                <w:rFonts w:asciiTheme="minorHAnsi" w:hAnsiTheme="minorHAnsi" w:cstheme="minorHAnsi"/>
                <w:color w:val="002060"/>
              </w:rPr>
              <w:t xml:space="preserve">Registration - General Medical Council (GMC) registered medical practitioner with a Licence to Practice. </w:t>
            </w:r>
          </w:p>
          <w:p w14:paraId="72418B7E" w14:textId="77777777" w:rsidR="00766FC6" w:rsidRPr="00766FC6" w:rsidRDefault="00766FC6" w:rsidP="00766FC6">
            <w:pPr>
              <w:pStyle w:val="Default"/>
              <w:numPr>
                <w:ilvl w:val="0"/>
                <w:numId w:val="37"/>
              </w:numPr>
              <w:rPr>
                <w:rFonts w:asciiTheme="minorHAnsi" w:hAnsiTheme="minorHAnsi" w:cstheme="minorHAnsi"/>
                <w:color w:val="002060"/>
              </w:rPr>
            </w:pPr>
            <w:r w:rsidRPr="00766FC6">
              <w:rPr>
                <w:rFonts w:asciiTheme="minorHAnsi" w:hAnsiTheme="minorHAnsi" w:cstheme="minorHAnsi"/>
                <w:color w:val="002060"/>
              </w:rPr>
              <w:t xml:space="preserve">Eligible for inclusion General Medical Council’s (GMC)  Specialist Register in Radiology </w:t>
            </w:r>
          </w:p>
          <w:p w14:paraId="5791610D" w14:textId="77777777" w:rsidR="00766FC6" w:rsidRPr="00766FC6" w:rsidRDefault="00766FC6" w:rsidP="00766FC6">
            <w:pPr>
              <w:pStyle w:val="ListParagraph"/>
              <w:numPr>
                <w:ilvl w:val="0"/>
                <w:numId w:val="37"/>
              </w:numPr>
              <w:rPr>
                <w:rFonts w:asciiTheme="minorHAnsi" w:hAnsiTheme="minorHAnsi" w:cstheme="minorHAnsi"/>
                <w:color w:val="002060"/>
              </w:rPr>
            </w:pPr>
            <w:r w:rsidRPr="00766FC6">
              <w:rPr>
                <w:rFonts w:asciiTheme="minorHAnsi" w:hAnsiTheme="minorHAnsi" w:cstheme="minorHAnsi"/>
                <w:color w:val="002060"/>
              </w:rPr>
              <w:t xml:space="preserve">Certificate of Completion of Specialty Training (CCST) in Radiology or equivalent (or within 6 months at date of interview) </w:t>
            </w:r>
          </w:p>
          <w:p w14:paraId="7F45085C" w14:textId="77777777" w:rsidR="00766FC6" w:rsidRPr="00766FC6" w:rsidRDefault="00766FC6" w:rsidP="00766FC6">
            <w:pPr>
              <w:pStyle w:val="ListParagraph"/>
              <w:numPr>
                <w:ilvl w:val="0"/>
                <w:numId w:val="37"/>
              </w:numPr>
              <w:rPr>
                <w:rFonts w:asciiTheme="minorHAnsi" w:hAnsiTheme="minorHAnsi" w:cstheme="minorHAnsi"/>
                <w:color w:val="002060"/>
              </w:rPr>
            </w:pPr>
            <w:r w:rsidRPr="00766FC6">
              <w:rPr>
                <w:rFonts w:asciiTheme="minorHAnsi" w:hAnsiTheme="minorHAnsi" w:cstheme="minorHAnsi"/>
                <w:color w:val="002060"/>
              </w:rPr>
              <w:t xml:space="preserve">FRCR or equivalent </w:t>
            </w:r>
          </w:p>
          <w:p w14:paraId="165EAD0E" w14:textId="77777777" w:rsidR="00766FC6" w:rsidRPr="00766FC6" w:rsidRDefault="00766FC6" w:rsidP="005576DE">
            <w:pPr>
              <w:ind w:left="360"/>
              <w:rPr>
                <w:rFonts w:asciiTheme="minorHAnsi" w:hAnsiTheme="minorHAnsi" w:cstheme="minorHAnsi"/>
                <w:color w:val="002060"/>
              </w:rPr>
            </w:pPr>
            <w:r w:rsidRPr="00766FC6">
              <w:rPr>
                <w:rFonts w:asciiTheme="minorHAnsi" w:hAnsiTheme="minorHAnsi" w:cstheme="minorHAnsi"/>
                <w:color w:val="002060"/>
              </w:rPr>
              <w:t>additional sub-specialty training</w:t>
            </w:r>
          </w:p>
          <w:p w14:paraId="4921C0D6" w14:textId="77777777" w:rsidR="00766FC6" w:rsidRPr="00766FC6" w:rsidRDefault="00766FC6" w:rsidP="00766FC6">
            <w:pPr>
              <w:pStyle w:val="ListParagraph"/>
              <w:numPr>
                <w:ilvl w:val="0"/>
                <w:numId w:val="39"/>
              </w:numPr>
              <w:rPr>
                <w:rFonts w:asciiTheme="minorHAnsi" w:hAnsiTheme="minorHAnsi" w:cstheme="minorHAnsi"/>
                <w:color w:val="002060"/>
              </w:rPr>
            </w:pPr>
            <w:r w:rsidRPr="00766FC6">
              <w:rPr>
                <w:rFonts w:asciiTheme="minorHAnsi" w:hAnsiTheme="minorHAnsi" w:cstheme="minorHAnsi"/>
                <w:color w:val="002060"/>
              </w:rPr>
              <w:t>Applicants who have undertaken part or all of their training out with the United Kingdom would have to show equivalence to the minimum training period in the NHS required for Radiology</w:t>
            </w:r>
          </w:p>
        </w:tc>
        <w:tc>
          <w:tcPr>
            <w:tcW w:w="3908" w:type="dxa"/>
          </w:tcPr>
          <w:p w14:paraId="2EEFA7E9" w14:textId="77777777" w:rsidR="00766FC6" w:rsidRPr="00766FC6" w:rsidRDefault="00766FC6" w:rsidP="00766FC6">
            <w:pPr>
              <w:pStyle w:val="ListParagraph"/>
              <w:numPr>
                <w:ilvl w:val="0"/>
                <w:numId w:val="38"/>
              </w:numPr>
              <w:rPr>
                <w:rFonts w:asciiTheme="minorHAnsi" w:hAnsiTheme="minorHAnsi" w:cstheme="minorHAnsi"/>
                <w:color w:val="002060"/>
              </w:rPr>
            </w:pPr>
            <w:r w:rsidRPr="00766FC6">
              <w:rPr>
                <w:rFonts w:asciiTheme="minorHAnsi" w:hAnsiTheme="minorHAnsi" w:cstheme="minorHAnsi"/>
                <w:color w:val="002060"/>
              </w:rPr>
              <w:t>Additional post-graduate qualifications, e.g. MD/ PhD/MSc</w:t>
            </w:r>
          </w:p>
          <w:p w14:paraId="3B096B23" w14:textId="77777777" w:rsidR="00766FC6" w:rsidRPr="00766FC6" w:rsidRDefault="00766FC6" w:rsidP="00766FC6">
            <w:pPr>
              <w:pStyle w:val="Footer"/>
              <w:numPr>
                <w:ilvl w:val="0"/>
                <w:numId w:val="38"/>
              </w:numPr>
              <w:tabs>
                <w:tab w:val="center" w:pos="317"/>
                <w:tab w:val="right" w:pos="9071"/>
              </w:tabs>
              <w:rPr>
                <w:rFonts w:asciiTheme="minorHAnsi" w:hAnsiTheme="minorHAnsi" w:cstheme="minorHAnsi"/>
                <w:color w:val="002060"/>
                <w:lang w:eastAsia="en-GB"/>
              </w:rPr>
            </w:pPr>
            <w:r w:rsidRPr="00766FC6">
              <w:rPr>
                <w:rFonts w:asciiTheme="minorHAnsi" w:hAnsiTheme="minorHAnsi" w:cstheme="minorHAnsi"/>
                <w:color w:val="002060"/>
                <w:lang w:eastAsia="en-GB"/>
              </w:rPr>
              <w:t>Subspecialist training appropriate to needs of service</w:t>
            </w:r>
          </w:p>
          <w:p w14:paraId="73600138" w14:textId="77777777" w:rsidR="00766FC6" w:rsidRPr="00766FC6" w:rsidRDefault="00766FC6" w:rsidP="005576DE">
            <w:pPr>
              <w:rPr>
                <w:rFonts w:asciiTheme="minorHAnsi" w:hAnsiTheme="minorHAnsi" w:cstheme="minorHAnsi"/>
                <w:color w:val="002060"/>
              </w:rPr>
            </w:pPr>
          </w:p>
        </w:tc>
      </w:tr>
      <w:tr w:rsidR="00766FC6" w:rsidRPr="00766FC6" w14:paraId="66F46064" w14:textId="77777777" w:rsidTr="00766FC6">
        <w:trPr>
          <w:trHeight w:val="274"/>
        </w:trPr>
        <w:tc>
          <w:tcPr>
            <w:tcW w:w="1985" w:type="dxa"/>
          </w:tcPr>
          <w:p w14:paraId="505F1D56" w14:textId="77777777" w:rsidR="00766FC6" w:rsidRPr="00766FC6" w:rsidRDefault="00766FC6" w:rsidP="005576DE">
            <w:pPr>
              <w:rPr>
                <w:rFonts w:asciiTheme="minorHAnsi" w:hAnsiTheme="minorHAnsi" w:cstheme="minorHAnsi"/>
                <w:b/>
                <w:color w:val="002060"/>
              </w:rPr>
            </w:pPr>
            <w:r w:rsidRPr="00766FC6">
              <w:rPr>
                <w:rFonts w:asciiTheme="minorHAnsi" w:hAnsiTheme="minorHAnsi" w:cstheme="minorHAnsi"/>
                <w:b/>
                <w:color w:val="002060"/>
              </w:rPr>
              <w:t>Experience</w:t>
            </w:r>
          </w:p>
        </w:tc>
        <w:tc>
          <w:tcPr>
            <w:tcW w:w="4739" w:type="dxa"/>
          </w:tcPr>
          <w:p w14:paraId="6BF54B66" w14:textId="77777777" w:rsidR="00766FC6" w:rsidRPr="00766FC6" w:rsidRDefault="00766FC6" w:rsidP="00766FC6">
            <w:pPr>
              <w:pStyle w:val="Default"/>
              <w:numPr>
                <w:ilvl w:val="0"/>
                <w:numId w:val="40"/>
              </w:numPr>
              <w:rPr>
                <w:rFonts w:asciiTheme="minorHAnsi" w:hAnsiTheme="minorHAnsi" w:cstheme="minorHAnsi"/>
                <w:color w:val="002060"/>
              </w:rPr>
            </w:pPr>
            <w:r w:rsidRPr="00766FC6">
              <w:rPr>
                <w:rFonts w:asciiTheme="minorHAnsi" w:hAnsiTheme="minorHAnsi" w:cstheme="minorHAnsi"/>
                <w:color w:val="002060"/>
              </w:rPr>
              <w:t xml:space="preserve">Subspecialty training in Interventional Neuroradiology </w:t>
            </w:r>
          </w:p>
          <w:p w14:paraId="3C5A7C1F" w14:textId="77777777" w:rsidR="00766FC6" w:rsidRPr="00766FC6" w:rsidRDefault="00766FC6" w:rsidP="00766FC6">
            <w:pPr>
              <w:pStyle w:val="ListParagraph"/>
              <w:numPr>
                <w:ilvl w:val="0"/>
                <w:numId w:val="40"/>
              </w:numPr>
              <w:rPr>
                <w:rFonts w:asciiTheme="minorHAnsi" w:hAnsiTheme="minorHAnsi" w:cstheme="minorHAnsi"/>
                <w:color w:val="002060"/>
              </w:rPr>
            </w:pPr>
            <w:r w:rsidRPr="00766FC6">
              <w:rPr>
                <w:rFonts w:asciiTheme="minorHAnsi" w:hAnsiTheme="minorHAnsi" w:cstheme="minorHAnsi"/>
                <w:color w:val="002060"/>
              </w:rPr>
              <w:t>Experience of teaching and in a clinical or medical school setting.</w:t>
            </w:r>
          </w:p>
          <w:p w14:paraId="765872AC" w14:textId="77777777" w:rsidR="00766FC6" w:rsidRPr="00766FC6" w:rsidRDefault="00766FC6" w:rsidP="00766FC6">
            <w:pPr>
              <w:pStyle w:val="ListParagraph"/>
              <w:numPr>
                <w:ilvl w:val="0"/>
                <w:numId w:val="40"/>
              </w:numPr>
              <w:rPr>
                <w:rFonts w:asciiTheme="minorHAnsi" w:hAnsiTheme="minorHAnsi" w:cstheme="minorHAnsi"/>
                <w:color w:val="002060"/>
              </w:rPr>
            </w:pPr>
            <w:r w:rsidRPr="00766FC6">
              <w:rPr>
                <w:rFonts w:asciiTheme="minorHAnsi" w:hAnsiTheme="minorHAnsi" w:cstheme="minorHAnsi"/>
                <w:color w:val="002060"/>
              </w:rPr>
              <w:t>Experience of and ability to strengthen collaborative working with clinical and non-clinical colleagues</w:t>
            </w:r>
          </w:p>
          <w:p w14:paraId="3A342047" w14:textId="77777777" w:rsidR="00766FC6" w:rsidRPr="00766FC6" w:rsidRDefault="00766FC6" w:rsidP="005576DE">
            <w:pPr>
              <w:pStyle w:val="ListParagraph"/>
              <w:ind w:left="360"/>
              <w:rPr>
                <w:rFonts w:asciiTheme="minorHAnsi" w:hAnsiTheme="minorHAnsi" w:cstheme="minorHAnsi"/>
                <w:color w:val="002060"/>
              </w:rPr>
            </w:pPr>
          </w:p>
        </w:tc>
        <w:tc>
          <w:tcPr>
            <w:tcW w:w="3908" w:type="dxa"/>
          </w:tcPr>
          <w:p w14:paraId="7CC71DEE" w14:textId="77777777" w:rsidR="00766FC6" w:rsidRPr="00766FC6" w:rsidRDefault="00766FC6" w:rsidP="00766FC6">
            <w:pPr>
              <w:pStyle w:val="ListParagraph"/>
              <w:numPr>
                <w:ilvl w:val="0"/>
                <w:numId w:val="40"/>
              </w:numPr>
              <w:tabs>
                <w:tab w:val="center" w:pos="4819"/>
              </w:tabs>
              <w:rPr>
                <w:rFonts w:asciiTheme="minorHAnsi" w:hAnsiTheme="minorHAnsi" w:cstheme="minorHAnsi"/>
                <w:color w:val="002060"/>
              </w:rPr>
            </w:pPr>
            <w:r w:rsidRPr="00766FC6">
              <w:rPr>
                <w:rFonts w:asciiTheme="minorHAnsi" w:hAnsiTheme="minorHAnsi" w:cstheme="minorHAnsi"/>
                <w:color w:val="002060"/>
              </w:rPr>
              <w:t>Peer reviewed research publications</w:t>
            </w:r>
          </w:p>
          <w:p w14:paraId="7DD42101" w14:textId="77777777" w:rsidR="00766FC6" w:rsidRPr="00766FC6" w:rsidRDefault="00766FC6" w:rsidP="00766FC6">
            <w:pPr>
              <w:pStyle w:val="ListParagraph"/>
              <w:numPr>
                <w:ilvl w:val="0"/>
                <w:numId w:val="40"/>
              </w:numPr>
              <w:rPr>
                <w:rFonts w:asciiTheme="minorHAnsi" w:hAnsiTheme="minorHAnsi" w:cstheme="minorHAnsi"/>
                <w:color w:val="002060"/>
              </w:rPr>
            </w:pPr>
            <w:r w:rsidRPr="00766FC6">
              <w:rPr>
                <w:rFonts w:asciiTheme="minorHAnsi" w:hAnsiTheme="minorHAnsi" w:cstheme="minorHAnsi"/>
                <w:color w:val="002060"/>
              </w:rPr>
              <w:t xml:space="preserve">Evidence of involvement in quality assurance(both internal and external) processes </w:t>
            </w:r>
          </w:p>
          <w:p w14:paraId="4E0312C8" w14:textId="77777777" w:rsidR="00766FC6" w:rsidRPr="00766FC6" w:rsidRDefault="00766FC6" w:rsidP="00766FC6">
            <w:pPr>
              <w:pStyle w:val="ListParagraph"/>
              <w:numPr>
                <w:ilvl w:val="0"/>
                <w:numId w:val="40"/>
              </w:numPr>
              <w:rPr>
                <w:rFonts w:asciiTheme="minorHAnsi" w:hAnsiTheme="minorHAnsi" w:cstheme="minorHAnsi"/>
                <w:color w:val="002060"/>
              </w:rPr>
            </w:pPr>
            <w:r w:rsidRPr="00766FC6">
              <w:rPr>
                <w:rFonts w:asciiTheme="minorHAnsi" w:hAnsiTheme="minorHAnsi" w:cstheme="minorHAnsi"/>
                <w:color w:val="002060"/>
              </w:rPr>
              <w:t xml:space="preserve">Preparation of course materials </w:t>
            </w:r>
          </w:p>
        </w:tc>
      </w:tr>
    </w:tbl>
    <w:p w14:paraId="6E66485A" w14:textId="77777777" w:rsidR="00766FC6" w:rsidRPr="00766FC6" w:rsidRDefault="00766FC6" w:rsidP="00067415">
      <w:pPr>
        <w:rPr>
          <w:rFonts w:ascii="Arial" w:hAnsi="Arial" w:cs="Arial"/>
          <w:b/>
          <w:bCs/>
          <w:color w:val="002060"/>
        </w:rPr>
      </w:pPr>
    </w:p>
    <w:p w14:paraId="7F040E29" w14:textId="77777777" w:rsidR="00766FC6" w:rsidRPr="00766FC6" w:rsidRDefault="00766FC6" w:rsidP="00791C81">
      <w:pPr>
        <w:pStyle w:val="BodyText"/>
        <w:ind w:right="-6"/>
        <w:jc w:val="both"/>
        <w:rPr>
          <w:rFonts w:ascii="Arial" w:hAnsi="Arial" w:cs="Arial"/>
          <w:b/>
          <w:bCs/>
          <w:color w:val="002060"/>
          <w:sz w:val="24"/>
          <w:szCs w:val="24"/>
        </w:rPr>
      </w:pPr>
    </w:p>
    <w:p w14:paraId="59A040B7" w14:textId="77777777" w:rsidR="00766FC6" w:rsidRPr="00766FC6" w:rsidRDefault="00766FC6" w:rsidP="00791C81">
      <w:pPr>
        <w:pStyle w:val="BodyText"/>
        <w:ind w:right="-6"/>
        <w:jc w:val="both"/>
        <w:rPr>
          <w:rFonts w:ascii="Arial" w:hAnsi="Arial" w:cs="Arial"/>
          <w:b/>
          <w:bCs/>
          <w:color w:val="002060"/>
          <w:sz w:val="24"/>
          <w:szCs w:val="24"/>
        </w:rPr>
      </w:pPr>
    </w:p>
    <w:p w14:paraId="73DF9634" w14:textId="77777777" w:rsidR="00766FC6" w:rsidRPr="00766FC6" w:rsidRDefault="00766FC6" w:rsidP="00791C81">
      <w:pPr>
        <w:pStyle w:val="BodyText"/>
        <w:ind w:right="-6"/>
        <w:jc w:val="both"/>
        <w:rPr>
          <w:rFonts w:ascii="Arial" w:hAnsi="Arial" w:cs="Arial"/>
          <w:b/>
          <w:bCs/>
          <w:color w:val="002060"/>
          <w:sz w:val="24"/>
          <w:szCs w:val="24"/>
        </w:rPr>
      </w:pPr>
    </w:p>
    <w:p w14:paraId="63922E0B" w14:textId="77777777" w:rsidR="00766FC6" w:rsidRPr="00766FC6" w:rsidRDefault="00766FC6" w:rsidP="00791C81">
      <w:pPr>
        <w:pStyle w:val="BodyText"/>
        <w:ind w:right="-6"/>
        <w:jc w:val="both"/>
        <w:rPr>
          <w:rFonts w:ascii="Arial" w:hAnsi="Arial" w:cs="Arial"/>
          <w:b/>
          <w:bCs/>
          <w:color w:val="002060"/>
          <w:sz w:val="24"/>
          <w:szCs w:val="24"/>
        </w:rPr>
      </w:pPr>
    </w:p>
    <w:p w14:paraId="79FD3E39" w14:textId="77777777" w:rsidR="00766FC6" w:rsidRPr="00766FC6" w:rsidRDefault="00766FC6" w:rsidP="00791C81">
      <w:pPr>
        <w:pStyle w:val="BodyText"/>
        <w:ind w:right="-6"/>
        <w:jc w:val="both"/>
        <w:rPr>
          <w:rFonts w:ascii="Arial" w:hAnsi="Arial" w:cs="Arial"/>
          <w:b/>
          <w:bCs/>
          <w:color w:val="002060"/>
          <w:sz w:val="24"/>
          <w:szCs w:val="24"/>
        </w:rPr>
      </w:pPr>
    </w:p>
    <w:p w14:paraId="034915EF" w14:textId="77777777" w:rsidR="00766FC6" w:rsidRPr="00766FC6" w:rsidRDefault="00766FC6" w:rsidP="00791C81">
      <w:pPr>
        <w:pStyle w:val="BodyText"/>
        <w:ind w:right="-6"/>
        <w:jc w:val="both"/>
        <w:rPr>
          <w:rFonts w:ascii="Arial" w:hAnsi="Arial" w:cs="Arial"/>
          <w:b/>
          <w:bCs/>
          <w:color w:val="002060"/>
          <w:sz w:val="24"/>
          <w:szCs w:val="24"/>
        </w:rPr>
      </w:pPr>
    </w:p>
    <w:p w14:paraId="25DB23CE" w14:textId="77777777" w:rsidR="00766FC6" w:rsidRPr="00766FC6" w:rsidRDefault="00766FC6" w:rsidP="00791C81">
      <w:pPr>
        <w:pStyle w:val="BodyText"/>
        <w:ind w:right="-6"/>
        <w:jc w:val="both"/>
        <w:rPr>
          <w:rFonts w:ascii="Arial" w:hAnsi="Arial" w:cs="Arial"/>
          <w:b/>
          <w:bCs/>
          <w:color w:val="002060"/>
          <w:sz w:val="24"/>
          <w:szCs w:val="24"/>
        </w:rPr>
      </w:pPr>
    </w:p>
    <w:p w14:paraId="62F94F3B" w14:textId="77777777" w:rsidR="00766FC6" w:rsidRPr="00766FC6" w:rsidRDefault="00766FC6" w:rsidP="00791C81">
      <w:pPr>
        <w:pStyle w:val="BodyText"/>
        <w:ind w:right="-6"/>
        <w:jc w:val="both"/>
        <w:rPr>
          <w:rFonts w:ascii="Arial" w:hAnsi="Arial" w:cs="Arial"/>
          <w:b/>
          <w:bCs/>
          <w:color w:val="002060"/>
          <w:sz w:val="24"/>
          <w:szCs w:val="24"/>
        </w:rPr>
      </w:pPr>
    </w:p>
    <w:p w14:paraId="11618086" w14:textId="77777777" w:rsidR="00766FC6" w:rsidRPr="00766FC6" w:rsidRDefault="00766FC6" w:rsidP="00791C81">
      <w:pPr>
        <w:pStyle w:val="BodyText"/>
        <w:ind w:right="-6"/>
        <w:jc w:val="both"/>
        <w:rPr>
          <w:rFonts w:ascii="Arial" w:hAnsi="Arial" w:cs="Arial"/>
          <w:b/>
          <w:bCs/>
          <w:color w:val="002060"/>
          <w:sz w:val="24"/>
          <w:szCs w:val="24"/>
        </w:rPr>
      </w:pPr>
    </w:p>
    <w:p w14:paraId="648C5258" w14:textId="77777777" w:rsidR="00766FC6" w:rsidRPr="00766FC6" w:rsidRDefault="00766FC6" w:rsidP="00791C81">
      <w:pPr>
        <w:pStyle w:val="BodyText"/>
        <w:ind w:right="-6"/>
        <w:jc w:val="both"/>
        <w:rPr>
          <w:rFonts w:ascii="Arial" w:hAnsi="Arial" w:cs="Arial"/>
          <w:b/>
          <w:bCs/>
          <w:color w:val="002060"/>
          <w:sz w:val="24"/>
          <w:szCs w:val="24"/>
        </w:rPr>
      </w:pPr>
    </w:p>
    <w:p w14:paraId="763FE69D" w14:textId="77777777" w:rsidR="00766FC6" w:rsidRPr="00766FC6" w:rsidRDefault="00766FC6" w:rsidP="00791C81">
      <w:pPr>
        <w:pStyle w:val="BodyText"/>
        <w:ind w:right="-6"/>
        <w:jc w:val="both"/>
        <w:rPr>
          <w:rFonts w:ascii="Arial" w:hAnsi="Arial" w:cs="Arial"/>
          <w:b/>
          <w:bCs/>
          <w:color w:val="002060"/>
          <w:sz w:val="24"/>
          <w:szCs w:val="24"/>
        </w:rPr>
      </w:pPr>
    </w:p>
    <w:p w14:paraId="0C7EFD6A" w14:textId="7ECC8007" w:rsidR="00766FC6" w:rsidRPr="00766FC6" w:rsidRDefault="00766FC6" w:rsidP="00791C81">
      <w:pPr>
        <w:pStyle w:val="BodyText"/>
        <w:ind w:right="-6"/>
        <w:jc w:val="both"/>
        <w:rPr>
          <w:rFonts w:ascii="Arial" w:hAnsi="Arial" w:cs="Arial"/>
          <w:b/>
          <w:bCs/>
          <w:color w:val="002060"/>
          <w:sz w:val="32"/>
          <w:szCs w:val="32"/>
        </w:rPr>
      </w:pPr>
      <w:r w:rsidRPr="00766FC6">
        <w:rPr>
          <w:rFonts w:ascii="Arial" w:hAnsi="Arial" w:cs="Arial"/>
          <w:b/>
          <w:bCs/>
          <w:color w:val="002060"/>
          <w:sz w:val="32"/>
          <w:szCs w:val="32"/>
        </w:rPr>
        <w:t>Section 4:</w:t>
      </w:r>
    </w:p>
    <w:p w14:paraId="0830BBE1" w14:textId="47372461" w:rsidR="008502BD" w:rsidRPr="00766FC6" w:rsidRDefault="008502BD" w:rsidP="00791C81">
      <w:pPr>
        <w:pStyle w:val="BodyText"/>
        <w:ind w:right="-6"/>
        <w:jc w:val="both"/>
        <w:rPr>
          <w:rFonts w:ascii="Arial" w:hAnsi="Arial" w:cs="Arial"/>
          <w:i/>
          <w:color w:val="002060"/>
        </w:rPr>
      </w:pPr>
      <w:r w:rsidRPr="00766FC6">
        <w:rPr>
          <w:rFonts w:ascii="Arial" w:hAnsi="Arial" w:cs="Arial"/>
          <w:b/>
          <w:bCs/>
          <w:color w:val="002060"/>
          <w:sz w:val="24"/>
          <w:szCs w:val="24"/>
        </w:rPr>
        <w:t xml:space="preserve">Closing Date:  </w:t>
      </w:r>
      <w:r w:rsidR="00766FC6" w:rsidRPr="00766FC6">
        <w:rPr>
          <w:rFonts w:ascii="Arial" w:hAnsi="Arial" w:cs="Arial"/>
          <w:b/>
          <w:bCs/>
          <w:color w:val="002060"/>
          <w:sz w:val="24"/>
          <w:szCs w:val="24"/>
        </w:rPr>
        <w:t>2</w:t>
      </w:r>
      <w:r w:rsidR="00766FC6" w:rsidRPr="00766FC6">
        <w:rPr>
          <w:rFonts w:ascii="Arial" w:hAnsi="Arial" w:cs="Arial"/>
          <w:b/>
          <w:bCs/>
          <w:color w:val="002060"/>
          <w:sz w:val="24"/>
          <w:szCs w:val="24"/>
          <w:vertAlign w:val="superscript"/>
        </w:rPr>
        <w:t>nd</w:t>
      </w:r>
      <w:r w:rsidR="00766FC6" w:rsidRPr="00766FC6">
        <w:rPr>
          <w:rFonts w:ascii="Arial" w:hAnsi="Arial" w:cs="Arial"/>
          <w:b/>
          <w:bCs/>
          <w:color w:val="002060"/>
          <w:sz w:val="24"/>
          <w:szCs w:val="24"/>
        </w:rPr>
        <w:t xml:space="preserve"> July 2023</w:t>
      </w:r>
    </w:p>
    <w:p w14:paraId="50A4587D" w14:textId="7FDC1436" w:rsidR="008502BD" w:rsidRPr="00766FC6" w:rsidRDefault="008502BD" w:rsidP="00791C81">
      <w:pPr>
        <w:pStyle w:val="BodyText"/>
        <w:ind w:right="-6"/>
        <w:jc w:val="both"/>
        <w:rPr>
          <w:rFonts w:ascii="Arial" w:hAnsi="Arial" w:cs="Arial"/>
          <w:b/>
          <w:color w:val="002060"/>
          <w:sz w:val="24"/>
          <w:szCs w:val="24"/>
        </w:rPr>
      </w:pPr>
      <w:r w:rsidRPr="00766FC6">
        <w:rPr>
          <w:rFonts w:ascii="Arial" w:hAnsi="Arial" w:cs="Arial"/>
          <w:b/>
          <w:color w:val="002060"/>
          <w:sz w:val="24"/>
          <w:szCs w:val="24"/>
        </w:rPr>
        <w:t xml:space="preserve">Interview Date: </w:t>
      </w:r>
      <w:r w:rsidR="00766FC6" w:rsidRPr="00766FC6">
        <w:rPr>
          <w:rFonts w:ascii="Arial" w:hAnsi="Arial" w:cs="Arial"/>
          <w:b/>
          <w:color w:val="002060"/>
          <w:sz w:val="24"/>
          <w:szCs w:val="24"/>
        </w:rPr>
        <w:t>14</w:t>
      </w:r>
      <w:r w:rsidR="00766FC6" w:rsidRPr="00766FC6">
        <w:rPr>
          <w:rFonts w:ascii="Arial" w:hAnsi="Arial" w:cs="Arial"/>
          <w:b/>
          <w:color w:val="002060"/>
          <w:sz w:val="24"/>
          <w:szCs w:val="24"/>
          <w:vertAlign w:val="superscript"/>
        </w:rPr>
        <w:t>th</w:t>
      </w:r>
      <w:r w:rsidR="00766FC6" w:rsidRPr="00766FC6">
        <w:rPr>
          <w:rFonts w:ascii="Arial" w:hAnsi="Arial" w:cs="Arial"/>
          <w:b/>
          <w:color w:val="002060"/>
          <w:sz w:val="24"/>
          <w:szCs w:val="24"/>
        </w:rPr>
        <w:t xml:space="preserve"> July 2023</w:t>
      </w:r>
    </w:p>
    <w:p w14:paraId="7A5A4F2D" w14:textId="77777777" w:rsidR="008502BD" w:rsidRPr="00766FC6" w:rsidRDefault="008502BD" w:rsidP="00067415">
      <w:pPr>
        <w:jc w:val="both"/>
        <w:rPr>
          <w:b/>
          <w:color w:val="002060"/>
          <w:sz w:val="22"/>
          <w:szCs w:val="22"/>
        </w:rPr>
      </w:pPr>
    </w:p>
    <w:p w14:paraId="759C6290" w14:textId="77777777" w:rsidR="008502BD" w:rsidRPr="00766FC6" w:rsidRDefault="008502BD" w:rsidP="00067415">
      <w:pPr>
        <w:jc w:val="both"/>
        <w:rPr>
          <w:rFonts w:ascii="Arial" w:hAnsi="Arial" w:cs="Arial"/>
          <w:color w:val="002060"/>
        </w:rPr>
      </w:pPr>
      <w:r w:rsidRPr="00766FC6">
        <w:rPr>
          <w:rFonts w:ascii="Arial" w:hAnsi="Arial" w:cs="Arial"/>
          <w:b/>
          <w:color w:val="002060"/>
        </w:rPr>
        <w:t>Regulatory Body:  General Medical Council &amp; General Dental Council:</w:t>
      </w:r>
      <w:r w:rsidRPr="00766FC6">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766FC6" w:rsidRDefault="008502BD" w:rsidP="00067415">
      <w:pPr>
        <w:jc w:val="both"/>
        <w:rPr>
          <w:rFonts w:ascii="Arial" w:hAnsi="Arial" w:cs="Arial"/>
          <w:color w:val="002060"/>
        </w:rPr>
      </w:pPr>
    </w:p>
    <w:p w14:paraId="7FB1F364" w14:textId="77777777" w:rsidR="008502BD" w:rsidRPr="00766FC6" w:rsidRDefault="008502BD" w:rsidP="00067415">
      <w:pPr>
        <w:jc w:val="both"/>
        <w:rPr>
          <w:color w:val="002060"/>
          <w:sz w:val="22"/>
          <w:szCs w:val="22"/>
        </w:rPr>
      </w:pPr>
      <w:r w:rsidRPr="00766FC6">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6" w:history="1">
        <w:r w:rsidRPr="00766FC6">
          <w:rPr>
            <w:rStyle w:val="Hyperlink"/>
            <w:rFonts w:ascii="Arial" w:hAnsi="Arial" w:cs="Arial"/>
            <w:b/>
            <w:color w:val="002060"/>
          </w:rPr>
          <w:t>https://careers.nhs.scot/careers/find-your-career/international-recruitment/regulatory-bodies</w:t>
        </w:r>
      </w:hyperlink>
    </w:p>
    <w:p w14:paraId="68D33C8F" w14:textId="77777777" w:rsidR="008502BD" w:rsidRPr="00766FC6" w:rsidRDefault="008502BD" w:rsidP="00067415">
      <w:pPr>
        <w:jc w:val="both"/>
        <w:rPr>
          <w:color w:val="002060"/>
          <w:sz w:val="22"/>
          <w:szCs w:val="22"/>
        </w:rPr>
      </w:pPr>
    </w:p>
    <w:p w14:paraId="0AC73642" w14:textId="380CDA07" w:rsidR="008502BD" w:rsidRPr="00766FC6" w:rsidRDefault="008502BD" w:rsidP="00067415">
      <w:pPr>
        <w:jc w:val="both"/>
        <w:rPr>
          <w:rFonts w:ascii="Arial" w:hAnsi="Arial" w:cs="Arial"/>
          <w:color w:val="002060"/>
        </w:rPr>
      </w:pPr>
      <w:r w:rsidRPr="00766FC6">
        <w:rPr>
          <w:rFonts w:ascii="Arial" w:hAnsi="Arial" w:cs="Arial"/>
          <w:color w:val="002060"/>
        </w:rPr>
        <w:t>For medical consultant posts the post holder on</w:t>
      </w:r>
      <w:r w:rsidR="00BF2B07" w:rsidRPr="00766FC6">
        <w:rPr>
          <w:rFonts w:ascii="Arial" w:hAnsi="Arial" w:cs="Arial"/>
          <w:color w:val="002060"/>
        </w:rPr>
        <w:t xml:space="preserve"> commencement of the post must </w:t>
      </w:r>
      <w:r w:rsidRPr="00766FC6">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766FC6">
        <w:rPr>
          <w:rFonts w:ascii="Roboto" w:hAnsi="Roboto" w:cs="Arial"/>
          <w:color w:val="002060"/>
        </w:rPr>
        <w:t xml:space="preserve"> </w:t>
      </w:r>
      <w:r w:rsidRPr="00766FC6">
        <w:rPr>
          <w:rFonts w:ascii="Arial" w:hAnsi="Arial" w:cs="Arial"/>
          <w:color w:val="002060"/>
        </w:rPr>
        <w:t>(CCT) or be within 6 months of confirmed entry from the date of interview. Non UK applicants must demonstrate equivalent training.</w:t>
      </w:r>
    </w:p>
    <w:p w14:paraId="17794291" w14:textId="77777777" w:rsidR="008502BD" w:rsidRPr="00766FC6" w:rsidRDefault="008502BD" w:rsidP="00067415">
      <w:pPr>
        <w:jc w:val="both"/>
        <w:rPr>
          <w:rFonts w:ascii="Arial" w:hAnsi="Arial" w:cs="Arial"/>
          <w:color w:val="002060"/>
        </w:rPr>
      </w:pPr>
    </w:p>
    <w:p w14:paraId="21FB7E2F" w14:textId="77777777" w:rsidR="008502BD" w:rsidRPr="00766FC6" w:rsidRDefault="008502BD" w:rsidP="00067415">
      <w:pPr>
        <w:jc w:val="both"/>
        <w:rPr>
          <w:rFonts w:ascii="Arial" w:hAnsi="Arial" w:cs="Arial"/>
          <w:color w:val="002060"/>
        </w:rPr>
      </w:pPr>
      <w:r w:rsidRPr="00766FC6">
        <w:rPr>
          <w:rFonts w:ascii="Arial" w:hAnsi="Arial" w:cs="Arial"/>
          <w:color w:val="002060"/>
        </w:rPr>
        <w:t>If you are unsure of your eligibility to join the Specialty Register then find out more at:-</w:t>
      </w:r>
    </w:p>
    <w:p w14:paraId="48248BD1" w14:textId="77777777" w:rsidR="008502BD" w:rsidRPr="00766FC6" w:rsidRDefault="008502BD" w:rsidP="00067415">
      <w:pPr>
        <w:jc w:val="both"/>
        <w:rPr>
          <w:rFonts w:ascii="Arial" w:hAnsi="Arial" w:cs="Arial"/>
          <w:color w:val="002060"/>
        </w:rPr>
      </w:pPr>
    </w:p>
    <w:p w14:paraId="3D14BA5A" w14:textId="77777777" w:rsidR="008502BD" w:rsidRPr="00766FC6" w:rsidRDefault="00766FC6" w:rsidP="00067415">
      <w:pPr>
        <w:jc w:val="both"/>
        <w:rPr>
          <w:rFonts w:ascii="Arial" w:hAnsi="Arial" w:cs="Arial"/>
          <w:b/>
          <w:color w:val="002060"/>
        </w:rPr>
      </w:pPr>
      <w:hyperlink r:id="rId27" w:history="1">
        <w:r w:rsidR="008502BD" w:rsidRPr="00766FC6">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766FC6" w:rsidRDefault="008502BD" w:rsidP="00067415">
      <w:pPr>
        <w:jc w:val="both"/>
        <w:rPr>
          <w:rFonts w:ascii="Arial" w:hAnsi="Arial" w:cs="Arial"/>
          <w:color w:val="002060"/>
        </w:rPr>
      </w:pPr>
    </w:p>
    <w:p w14:paraId="62935E05" w14:textId="77777777" w:rsidR="008502BD" w:rsidRPr="00766FC6" w:rsidRDefault="008502BD" w:rsidP="00067415">
      <w:pPr>
        <w:jc w:val="both"/>
        <w:rPr>
          <w:rFonts w:ascii="Arial" w:hAnsi="Arial" w:cs="Arial"/>
          <w:color w:val="002060"/>
        </w:rPr>
      </w:pPr>
    </w:p>
    <w:p w14:paraId="4A8ADB9A" w14:textId="77777777" w:rsidR="008502BD" w:rsidRPr="00766FC6" w:rsidRDefault="008502BD" w:rsidP="00B95E11">
      <w:pPr>
        <w:rPr>
          <w:rFonts w:ascii="Arial" w:hAnsi="Arial" w:cs="Arial"/>
          <w:color w:val="002060"/>
        </w:rPr>
      </w:pPr>
      <w:r w:rsidRPr="00766FC6">
        <w:rPr>
          <w:rFonts w:ascii="Arial" w:hAnsi="Arial" w:cs="Arial"/>
          <w:color w:val="002060"/>
        </w:rPr>
        <w:t>Additional information for dental appointments</w:t>
      </w:r>
    </w:p>
    <w:p w14:paraId="4C179177" w14:textId="77777777" w:rsidR="008502BD" w:rsidRPr="00766FC6" w:rsidRDefault="008502BD" w:rsidP="00B95E11">
      <w:pPr>
        <w:rPr>
          <w:rFonts w:ascii="Arial" w:hAnsi="Arial" w:cs="Arial"/>
          <w:color w:val="002060"/>
        </w:rPr>
      </w:pPr>
    </w:p>
    <w:p w14:paraId="3F3458FF" w14:textId="77777777" w:rsidR="008502BD" w:rsidRPr="00766FC6" w:rsidRDefault="008502BD" w:rsidP="00B95E11">
      <w:pPr>
        <w:rPr>
          <w:rFonts w:ascii="Arial" w:hAnsi="Arial" w:cs="Arial"/>
          <w:color w:val="002060"/>
        </w:rPr>
      </w:pPr>
      <w:r w:rsidRPr="00766FC6">
        <w:rPr>
          <w:rFonts w:ascii="Arial" w:hAnsi="Arial" w:cs="Arial"/>
          <w:color w:val="002060"/>
        </w:rPr>
        <w:t xml:space="preserve">The GDC issues </w:t>
      </w:r>
      <w:r w:rsidRPr="00766FC6">
        <w:rPr>
          <w:rFonts w:ascii="Arial" w:hAnsi="Arial" w:cs="Arial"/>
          <w:b/>
          <w:bCs/>
          <w:color w:val="002060"/>
        </w:rPr>
        <w:t>Full Registration</w:t>
      </w:r>
      <w:r w:rsidRPr="00766FC6">
        <w:rPr>
          <w:rFonts w:ascii="Arial" w:hAnsi="Arial" w:cs="Arial"/>
          <w:color w:val="002060"/>
        </w:rPr>
        <w:t xml:space="preserve"> and </w:t>
      </w:r>
      <w:r w:rsidRPr="00766FC6">
        <w:rPr>
          <w:rFonts w:ascii="Arial" w:hAnsi="Arial" w:cs="Arial"/>
          <w:b/>
          <w:bCs/>
          <w:color w:val="002060"/>
        </w:rPr>
        <w:t>Temporary Registration</w:t>
      </w:r>
      <w:r w:rsidRPr="00766FC6">
        <w:rPr>
          <w:rFonts w:ascii="Arial" w:hAnsi="Arial" w:cs="Arial"/>
          <w:color w:val="002060"/>
        </w:rPr>
        <w:t>.</w:t>
      </w:r>
    </w:p>
    <w:p w14:paraId="56471583" w14:textId="77777777" w:rsidR="008502BD" w:rsidRPr="00766FC6" w:rsidRDefault="008502BD" w:rsidP="00B95E11">
      <w:pPr>
        <w:rPr>
          <w:rFonts w:ascii="Arial" w:hAnsi="Arial" w:cs="Arial"/>
          <w:color w:val="002060"/>
        </w:rPr>
      </w:pPr>
    </w:p>
    <w:p w14:paraId="00112B7E" w14:textId="77777777" w:rsidR="008502BD" w:rsidRPr="00766FC6" w:rsidRDefault="008502BD" w:rsidP="00B95E11">
      <w:pPr>
        <w:pStyle w:val="ListParagraph"/>
        <w:widowControl/>
        <w:numPr>
          <w:ilvl w:val="0"/>
          <w:numId w:val="16"/>
        </w:numPr>
        <w:autoSpaceDE/>
        <w:autoSpaceDN/>
        <w:adjustRightInd/>
        <w:rPr>
          <w:rFonts w:cs="Arial"/>
          <w:color w:val="002060"/>
        </w:rPr>
      </w:pPr>
      <w:r w:rsidRPr="00766FC6">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766FC6" w:rsidRDefault="008502BD" w:rsidP="00B95E11">
      <w:pPr>
        <w:pStyle w:val="ListParagraph"/>
        <w:widowControl/>
        <w:numPr>
          <w:ilvl w:val="0"/>
          <w:numId w:val="16"/>
        </w:numPr>
        <w:autoSpaceDE/>
        <w:autoSpaceDN/>
        <w:adjustRightInd/>
        <w:rPr>
          <w:rFonts w:cs="Arial"/>
          <w:color w:val="002060"/>
        </w:rPr>
      </w:pPr>
      <w:r w:rsidRPr="00766FC6">
        <w:rPr>
          <w:rFonts w:cs="Arial"/>
          <w:color w:val="002060"/>
        </w:rPr>
        <w:t>Full registration allows a dentist to practice dentistry in the UK without restriction.</w:t>
      </w:r>
    </w:p>
    <w:p w14:paraId="769C3943" w14:textId="77777777" w:rsidR="008502BD" w:rsidRPr="00766FC6" w:rsidRDefault="008502BD" w:rsidP="00B95E11">
      <w:pPr>
        <w:rPr>
          <w:rFonts w:ascii="Arial" w:hAnsi="Arial" w:cs="Arial"/>
          <w:color w:val="002060"/>
        </w:rPr>
      </w:pPr>
    </w:p>
    <w:p w14:paraId="624DC024" w14:textId="77777777" w:rsidR="008502BD" w:rsidRPr="00766FC6" w:rsidRDefault="008502BD" w:rsidP="00B95E11">
      <w:pPr>
        <w:rPr>
          <w:rFonts w:ascii="Arial" w:hAnsi="Arial" w:cs="Arial"/>
          <w:b/>
          <w:bCs/>
          <w:color w:val="002060"/>
        </w:rPr>
      </w:pPr>
      <w:r w:rsidRPr="00766FC6">
        <w:rPr>
          <w:rFonts w:ascii="Arial" w:hAnsi="Arial" w:cs="Arial"/>
          <w:color w:val="002060"/>
        </w:rPr>
        <w:t xml:space="preserve">In addition to full registration, dentists can also </w:t>
      </w:r>
      <w:r w:rsidRPr="00766FC6">
        <w:rPr>
          <w:rFonts w:ascii="Arial" w:hAnsi="Arial" w:cs="Arial"/>
          <w:i/>
          <w:iCs/>
          <w:color w:val="002060"/>
          <w:u w:val="single"/>
        </w:rPr>
        <w:t>choose</w:t>
      </w:r>
      <w:r w:rsidRPr="00766FC6">
        <w:rPr>
          <w:rFonts w:ascii="Arial" w:hAnsi="Arial" w:cs="Arial"/>
          <w:color w:val="002060"/>
        </w:rPr>
        <w:t xml:space="preserve"> to be included on the </w:t>
      </w:r>
      <w:r w:rsidRPr="00766FC6">
        <w:rPr>
          <w:rFonts w:ascii="Arial" w:hAnsi="Arial" w:cs="Arial"/>
          <w:b/>
          <w:bCs/>
          <w:color w:val="002060"/>
        </w:rPr>
        <w:t>Specialist List.</w:t>
      </w:r>
    </w:p>
    <w:p w14:paraId="5BD10835" w14:textId="77777777" w:rsidR="008502BD" w:rsidRPr="00766FC6" w:rsidRDefault="008502BD" w:rsidP="00B95E11">
      <w:pPr>
        <w:rPr>
          <w:rFonts w:ascii="Arial" w:hAnsi="Arial" w:cs="Arial"/>
          <w:color w:val="002060"/>
        </w:rPr>
      </w:pPr>
    </w:p>
    <w:p w14:paraId="7D34BF01" w14:textId="77777777" w:rsidR="008502BD" w:rsidRPr="00766FC6" w:rsidRDefault="008502BD" w:rsidP="00067415">
      <w:pPr>
        <w:pStyle w:val="ListParagraph"/>
        <w:widowControl/>
        <w:numPr>
          <w:ilvl w:val="0"/>
          <w:numId w:val="17"/>
        </w:numPr>
        <w:autoSpaceDE/>
        <w:autoSpaceDN/>
        <w:adjustRightInd/>
        <w:jc w:val="both"/>
        <w:rPr>
          <w:rFonts w:cs="Arial"/>
          <w:b/>
          <w:color w:val="002060"/>
        </w:rPr>
      </w:pPr>
      <w:r w:rsidRPr="00766FC6">
        <w:rPr>
          <w:rFonts w:cs="Arial"/>
          <w:color w:val="002060"/>
        </w:rPr>
        <w:t xml:space="preserve">The specialist lists are lists of registered dentists who meet certain conditions and are entitled to use a specialist title. They do not </w:t>
      </w:r>
      <w:r w:rsidRPr="00766FC6">
        <w:rPr>
          <w:rFonts w:cs="Arial"/>
          <w:i/>
          <w:iCs/>
          <w:color w:val="002060"/>
          <w:u w:val="single"/>
        </w:rPr>
        <w:t>have</w:t>
      </w:r>
      <w:r w:rsidRPr="00766FC6">
        <w:rPr>
          <w:rFonts w:cs="Arial"/>
          <w:color w:val="002060"/>
        </w:rPr>
        <w:t xml:space="preserve"> to join a specialist list to practise any particular specialty, but they can only use the title 'specialist' if they are on the list. For more information on please visit</w:t>
      </w:r>
      <w:r w:rsidRPr="00766FC6">
        <w:rPr>
          <w:color w:val="002060"/>
        </w:rPr>
        <w:t xml:space="preserve">  </w:t>
      </w:r>
      <w:hyperlink r:id="rId28" w:history="1">
        <w:r w:rsidRPr="00766FC6">
          <w:rPr>
            <w:rStyle w:val="Hyperlink"/>
            <w:rFonts w:cs="Arial"/>
            <w:b/>
            <w:color w:val="002060"/>
          </w:rPr>
          <w:t>https://www.gdc-uk.org/</w:t>
        </w:r>
      </w:hyperlink>
    </w:p>
    <w:p w14:paraId="42066BFB" w14:textId="77777777" w:rsidR="00403410" w:rsidRPr="00766FC6" w:rsidRDefault="00403410" w:rsidP="00403410">
      <w:pPr>
        <w:spacing w:before="100" w:beforeAutospacing="1" w:after="100" w:afterAutospacing="1"/>
        <w:rPr>
          <w:rFonts w:ascii="Arial" w:hAnsi="Arial" w:cs="Arial"/>
          <w:b/>
          <w:bCs/>
          <w:i/>
          <w:iCs/>
          <w:color w:val="002060"/>
          <w:lang w:val="en"/>
        </w:rPr>
      </w:pPr>
      <w:r w:rsidRPr="00766FC6">
        <w:rPr>
          <w:rFonts w:ascii="Arial" w:hAnsi="Arial" w:cs="Arial"/>
          <w:b/>
          <w:bCs/>
          <w:i/>
          <w:iCs/>
          <w:color w:val="002060"/>
          <w:lang w:val="en"/>
        </w:rPr>
        <w:t xml:space="preserve">Right to work in the United Kingdom </w:t>
      </w:r>
    </w:p>
    <w:p w14:paraId="0B6954E7" w14:textId="77777777" w:rsidR="00403410" w:rsidRPr="00766FC6" w:rsidRDefault="00403410" w:rsidP="00403410">
      <w:pPr>
        <w:pStyle w:val="NormalWeb"/>
        <w:rPr>
          <w:rFonts w:ascii="Arial" w:hAnsi="Arial" w:cs="Arial"/>
          <w:i/>
          <w:iCs/>
          <w:color w:val="002060"/>
          <w:lang w:val="en"/>
        </w:rPr>
      </w:pPr>
      <w:r w:rsidRPr="00766FC6">
        <w:rPr>
          <w:rFonts w:ascii="Arial" w:hAnsi="Arial" w:cs="Arial"/>
          <w:i/>
          <w:iCs/>
          <w:color w:val="002060"/>
          <w:lang w:val="en"/>
        </w:rPr>
        <w:t>Anyone from outside of the United Kingdom (UK), excluding from the Republic of Ireland will need permission from </w:t>
      </w:r>
      <w:hyperlink w:tgtFrame="_blank" w:history="1">
        <w:r w:rsidRPr="00766FC6">
          <w:rPr>
            <w:rStyle w:val="Hyperlink"/>
            <w:rFonts w:ascii="Arial" w:hAnsi="Arial" w:cs="Arial"/>
            <w:i/>
            <w:iCs/>
            <w:color w:val="002060"/>
            <w:lang w:val="en"/>
          </w:rPr>
          <w:t>UK Visas and Immigration</w:t>
        </w:r>
      </w:hyperlink>
      <w:r w:rsidRPr="00766FC6">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766FC6" w:rsidRDefault="00403410" w:rsidP="00403410">
      <w:pPr>
        <w:spacing w:before="240" w:after="240"/>
        <w:rPr>
          <w:rFonts w:ascii="Arial" w:hAnsi="Arial" w:cs="Arial"/>
          <w:i/>
          <w:iCs/>
          <w:color w:val="002060"/>
          <w:lang w:val="en"/>
        </w:rPr>
      </w:pPr>
      <w:r w:rsidRPr="00766FC6">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766FC6" w:rsidRDefault="00403410" w:rsidP="00403410">
      <w:pPr>
        <w:numPr>
          <w:ilvl w:val="0"/>
          <w:numId w:val="34"/>
        </w:numPr>
        <w:spacing w:before="100" w:beforeAutospacing="1" w:after="100" w:afterAutospacing="1"/>
        <w:rPr>
          <w:rFonts w:ascii="Arial" w:hAnsi="Arial" w:cs="Arial"/>
          <w:i/>
          <w:iCs/>
          <w:color w:val="002060"/>
          <w:lang w:val="en"/>
        </w:rPr>
      </w:pPr>
      <w:r w:rsidRPr="00766FC6">
        <w:rPr>
          <w:rFonts w:ascii="Arial" w:hAnsi="Arial" w:cs="Arial"/>
          <w:i/>
          <w:iCs/>
          <w:color w:val="002060"/>
          <w:lang w:val="en"/>
        </w:rPr>
        <w:t>the points-based immigration system</w:t>
      </w:r>
    </w:p>
    <w:p w14:paraId="57E9E6AD" w14:textId="77777777" w:rsidR="00403410" w:rsidRPr="00766FC6" w:rsidRDefault="00403410" w:rsidP="00403410">
      <w:pPr>
        <w:numPr>
          <w:ilvl w:val="0"/>
          <w:numId w:val="34"/>
        </w:numPr>
        <w:spacing w:before="100" w:beforeAutospacing="1" w:after="100" w:afterAutospacing="1"/>
        <w:rPr>
          <w:rFonts w:ascii="Arial" w:hAnsi="Arial" w:cs="Arial"/>
          <w:i/>
          <w:iCs/>
          <w:color w:val="002060"/>
          <w:lang w:val="en"/>
        </w:rPr>
      </w:pPr>
      <w:r w:rsidRPr="00766FC6">
        <w:rPr>
          <w:rFonts w:ascii="Arial" w:hAnsi="Arial" w:cs="Arial"/>
          <w:i/>
          <w:iCs/>
          <w:color w:val="002060"/>
          <w:lang w:val="en"/>
        </w:rPr>
        <w:t>the EU settlement scheme</w:t>
      </w:r>
    </w:p>
    <w:p w14:paraId="43435510" w14:textId="77777777" w:rsidR="00403410" w:rsidRPr="00766FC6" w:rsidRDefault="00403410" w:rsidP="00403410">
      <w:pPr>
        <w:numPr>
          <w:ilvl w:val="0"/>
          <w:numId w:val="34"/>
        </w:numPr>
        <w:spacing w:before="100" w:beforeAutospacing="1" w:after="100" w:afterAutospacing="1"/>
        <w:rPr>
          <w:rFonts w:ascii="Arial" w:hAnsi="Arial" w:cs="Arial"/>
          <w:i/>
          <w:iCs/>
          <w:color w:val="002060"/>
          <w:lang w:val="en"/>
        </w:rPr>
      </w:pPr>
      <w:r w:rsidRPr="00766FC6">
        <w:rPr>
          <w:rFonts w:ascii="Arial" w:hAnsi="Arial" w:cs="Arial"/>
          <w:i/>
          <w:iCs/>
          <w:color w:val="002060"/>
          <w:lang w:val="en"/>
        </w:rPr>
        <w:t>a biometric residence permit</w:t>
      </w:r>
    </w:p>
    <w:p w14:paraId="092314F7" w14:textId="77777777" w:rsidR="00403410" w:rsidRPr="00766FC6" w:rsidRDefault="00403410" w:rsidP="00403410">
      <w:pPr>
        <w:rPr>
          <w:rFonts w:ascii="Arial" w:hAnsi="Arial" w:cs="Arial"/>
          <w:i/>
          <w:iCs/>
          <w:color w:val="002060"/>
          <w:lang w:val="en" w:eastAsia="en-US"/>
        </w:rPr>
      </w:pPr>
      <w:r w:rsidRPr="00766FC6">
        <w:rPr>
          <w:rFonts w:ascii="Arial" w:hAnsi="Arial" w:cs="Arial"/>
          <w:i/>
          <w:iCs/>
          <w:color w:val="002060"/>
          <w:lang w:val="en"/>
        </w:rPr>
        <w:t xml:space="preserve">A new </w:t>
      </w:r>
      <w:hyperlink w:tgtFrame="_blank" w:history="1">
        <w:r w:rsidRPr="00766FC6">
          <w:rPr>
            <w:rStyle w:val="Hyperlink"/>
            <w:rFonts w:ascii="Arial" w:hAnsi="Arial" w:cs="Arial"/>
            <w:i/>
            <w:iCs/>
            <w:color w:val="002060"/>
            <w:lang w:val="en"/>
          </w:rPr>
          <w:t>points-based immigration system</w:t>
        </w:r>
      </w:hyperlink>
      <w:r w:rsidRPr="00766FC6">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766FC6">
          <w:rPr>
            <w:rStyle w:val="Hyperlink"/>
            <w:rFonts w:ascii="Arial" w:hAnsi="Arial" w:cs="Arial"/>
            <w:i/>
            <w:iCs/>
            <w:color w:val="002060"/>
            <w:lang w:val="en"/>
          </w:rPr>
          <w:t>EU settlement scheme</w:t>
        </w:r>
      </w:hyperlink>
      <w:r w:rsidRPr="00766FC6">
        <w:rPr>
          <w:rFonts w:ascii="Arial" w:hAnsi="Arial" w:cs="Arial"/>
          <w:i/>
          <w:iCs/>
          <w:color w:val="002060"/>
          <w:lang w:val="en"/>
        </w:rPr>
        <w:t>.</w:t>
      </w:r>
    </w:p>
    <w:p w14:paraId="21E80C84" w14:textId="77777777" w:rsidR="00403410" w:rsidRPr="00766FC6" w:rsidRDefault="00403410" w:rsidP="00403410">
      <w:pPr>
        <w:spacing w:before="240" w:after="240"/>
        <w:rPr>
          <w:rFonts w:ascii="Arial" w:hAnsi="Arial" w:cs="Arial"/>
          <w:i/>
          <w:iCs/>
          <w:color w:val="002060"/>
          <w:lang w:val="en"/>
        </w:rPr>
      </w:pPr>
      <w:r w:rsidRPr="00766FC6">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766FC6">
          <w:rPr>
            <w:rStyle w:val="Hyperlink"/>
            <w:rFonts w:ascii="Arial" w:hAnsi="Arial" w:cs="Arial"/>
            <w:i/>
            <w:iCs/>
            <w:color w:val="002060"/>
            <w:lang w:val="en"/>
          </w:rPr>
          <w:t>skilled worker visa</w:t>
        </w:r>
      </w:hyperlink>
      <w:r w:rsidRPr="00766FC6">
        <w:rPr>
          <w:rFonts w:ascii="Arial" w:hAnsi="Arial" w:cs="Arial"/>
          <w:i/>
          <w:iCs/>
          <w:color w:val="002060"/>
          <w:lang w:val="en"/>
        </w:rPr>
        <w:t xml:space="preserve">.  A </w:t>
      </w:r>
      <w:hyperlink w:tgtFrame="_blank" w:history="1">
        <w:r w:rsidRPr="00766FC6">
          <w:rPr>
            <w:rStyle w:val="Hyperlink"/>
            <w:rFonts w:ascii="Arial" w:hAnsi="Arial" w:cs="Arial"/>
            <w:i/>
            <w:iCs/>
            <w:color w:val="002060"/>
            <w:lang w:val="en"/>
          </w:rPr>
          <w:t>Health and Care Worker visa</w:t>
        </w:r>
      </w:hyperlink>
      <w:r w:rsidRPr="00766FC6">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766FC6" w:rsidRDefault="00403410" w:rsidP="00403410">
      <w:pPr>
        <w:spacing w:before="199" w:after="199"/>
        <w:rPr>
          <w:rFonts w:ascii="Arial" w:hAnsi="Arial" w:cs="Arial"/>
          <w:b/>
          <w:bCs/>
          <w:i/>
          <w:iCs/>
          <w:color w:val="002060"/>
          <w:lang w:val="en"/>
        </w:rPr>
      </w:pPr>
      <w:r w:rsidRPr="00766FC6">
        <w:rPr>
          <w:rFonts w:ascii="Arial" w:hAnsi="Arial" w:cs="Arial"/>
          <w:b/>
          <w:bCs/>
          <w:i/>
          <w:iCs/>
          <w:color w:val="002060"/>
          <w:lang w:val="en"/>
        </w:rPr>
        <w:t>EU settlement scheme</w:t>
      </w:r>
    </w:p>
    <w:p w14:paraId="3083773B" w14:textId="77777777" w:rsidR="00403410" w:rsidRPr="00766FC6" w:rsidRDefault="00403410" w:rsidP="00403410">
      <w:pPr>
        <w:spacing w:before="199" w:after="199"/>
        <w:rPr>
          <w:rFonts w:ascii="Arial" w:hAnsi="Arial" w:cs="Arial"/>
          <w:b/>
          <w:bCs/>
          <w:i/>
          <w:iCs/>
          <w:color w:val="002060"/>
          <w:lang w:val="en"/>
        </w:rPr>
      </w:pPr>
      <w:r w:rsidRPr="00766FC6">
        <w:rPr>
          <w:rFonts w:ascii="Arial" w:hAnsi="Arial" w:cs="Arial"/>
          <w:i/>
          <w:iCs/>
          <w:color w:val="002060"/>
          <w:lang w:val="en"/>
        </w:rPr>
        <w:t>Free movement with the European Union (EU) ended on 31 December 2020 and there are new arrangements for EU citizens.</w:t>
      </w:r>
    </w:p>
    <w:p w14:paraId="470C6834" w14:textId="190D0E35" w:rsidR="00403410" w:rsidRPr="00766FC6" w:rsidRDefault="00403410" w:rsidP="00403410">
      <w:pPr>
        <w:spacing w:before="240" w:after="240"/>
        <w:rPr>
          <w:rFonts w:ascii="Arial" w:hAnsi="Arial" w:cs="Arial"/>
          <w:i/>
          <w:iCs/>
          <w:color w:val="002060"/>
          <w:lang w:val="en"/>
        </w:rPr>
      </w:pPr>
      <w:r w:rsidRPr="00766FC6">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766FC6">
          <w:rPr>
            <w:rStyle w:val="Hyperlink"/>
            <w:rFonts w:ascii="Arial" w:hAnsi="Arial" w:cs="Arial"/>
            <w:i/>
            <w:iCs/>
            <w:color w:val="002060"/>
            <w:lang w:val="en"/>
          </w:rPr>
          <w:t>scheme</w:t>
        </w:r>
      </w:hyperlink>
      <w:r w:rsidRPr="00766FC6">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766FC6">
          <w:rPr>
            <w:rStyle w:val="Hyperlink"/>
            <w:rFonts w:ascii="Arial" w:hAnsi="Arial" w:cs="Arial"/>
            <w:i/>
            <w:iCs/>
            <w:color w:val="002060"/>
            <w:lang w:val="en"/>
          </w:rPr>
          <w:t>EU settlement scheme</w:t>
        </w:r>
      </w:hyperlink>
      <w:r w:rsidRPr="00766FC6">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766FC6" w:rsidRDefault="00E30E13" w:rsidP="00B95E11">
      <w:pPr>
        <w:jc w:val="both"/>
        <w:rPr>
          <w:rFonts w:ascii="Arial" w:hAnsi="Arial" w:cs="Arial"/>
          <w:iCs/>
          <w:color w:val="002060"/>
        </w:rPr>
      </w:pPr>
      <w:r w:rsidRPr="00766FC6">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766FC6">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766FC6">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766FC6"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766FC6"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766FC6" w:rsidRDefault="008502BD" w:rsidP="00067415">
      <w:pPr>
        <w:tabs>
          <w:tab w:val="left" w:pos="0"/>
        </w:tabs>
        <w:autoSpaceDE w:val="0"/>
        <w:autoSpaceDN w:val="0"/>
        <w:adjustRightInd w:val="0"/>
        <w:jc w:val="both"/>
        <w:rPr>
          <w:rFonts w:ascii="Arial" w:hAnsi="Arial" w:cs="Arial"/>
          <w:b/>
          <w:iCs/>
          <w:color w:val="002060"/>
        </w:rPr>
      </w:pPr>
      <w:r w:rsidRPr="00766FC6">
        <w:rPr>
          <w:rFonts w:ascii="Arial" w:hAnsi="Arial" w:cs="Arial"/>
          <w:b/>
          <w:iCs/>
          <w:color w:val="002060"/>
        </w:rPr>
        <w:t>Data Protection Legislation</w:t>
      </w:r>
    </w:p>
    <w:p w14:paraId="33D1636F" w14:textId="77777777" w:rsidR="008502BD" w:rsidRPr="00766FC6"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766FC6" w:rsidRDefault="008502BD" w:rsidP="00067415">
      <w:pPr>
        <w:tabs>
          <w:tab w:val="left" w:pos="0"/>
        </w:tabs>
        <w:autoSpaceDE w:val="0"/>
        <w:autoSpaceDN w:val="0"/>
        <w:adjustRightInd w:val="0"/>
        <w:jc w:val="both"/>
        <w:rPr>
          <w:rFonts w:ascii="Arial" w:hAnsi="Arial" w:cs="Arial"/>
          <w:iCs/>
          <w:color w:val="002060"/>
        </w:rPr>
      </w:pPr>
      <w:r w:rsidRPr="00766FC6">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766FC6">
        <w:rPr>
          <w:rStyle w:val="Emphasis"/>
          <w:rFonts w:ascii="Arial" w:hAnsi="Arial" w:cs="Arial"/>
          <w:color w:val="002060"/>
        </w:rPr>
        <w:t xml:space="preserve">Applications submitted via the online NHS Scotland Application form will be imported into the NHS Greater Glasgow and Clyde recruitment system. </w:t>
      </w:r>
      <w:r w:rsidRPr="00766FC6">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766FC6" w:rsidRDefault="008502BD" w:rsidP="00067415">
      <w:pPr>
        <w:jc w:val="both"/>
        <w:rPr>
          <w:rFonts w:ascii="Arial" w:hAnsi="Arial" w:cs="Arial"/>
          <w:color w:val="002060"/>
        </w:rPr>
      </w:pPr>
    </w:p>
    <w:p w14:paraId="36B7F18B" w14:textId="77777777" w:rsidR="008502BD" w:rsidRPr="00766FC6" w:rsidRDefault="008502BD" w:rsidP="00067415">
      <w:pPr>
        <w:jc w:val="both"/>
        <w:rPr>
          <w:rFonts w:ascii="Arial" w:hAnsi="Arial" w:cs="Arial"/>
          <w:color w:val="002060"/>
        </w:rPr>
      </w:pPr>
      <w:r w:rsidRPr="00766FC6">
        <w:rPr>
          <w:rFonts w:ascii="Arial" w:hAnsi="Arial" w:cs="Arial"/>
          <w:color w:val="002060"/>
        </w:rPr>
        <w:br w:type="page"/>
      </w:r>
    </w:p>
    <w:p w14:paraId="49BA24DB" w14:textId="77777777" w:rsidR="008502BD" w:rsidRPr="00766FC6" w:rsidRDefault="00C2705D" w:rsidP="00067415">
      <w:pPr>
        <w:kinsoku w:val="0"/>
        <w:overflowPunct w:val="0"/>
        <w:jc w:val="both"/>
        <w:rPr>
          <w:rFonts w:ascii="Arial" w:hAnsi="Arial" w:cs="Arial"/>
          <w:b/>
          <w:bCs/>
          <w:color w:val="002060"/>
          <w:sz w:val="32"/>
          <w:szCs w:val="32"/>
        </w:rPr>
      </w:pPr>
      <w:r w:rsidRPr="00766FC6">
        <w:rPr>
          <w:rFonts w:ascii="Arial" w:hAnsi="Arial" w:cs="Arial"/>
          <w:b/>
          <w:bCs/>
          <w:color w:val="002060"/>
          <w:sz w:val="32"/>
          <w:szCs w:val="32"/>
        </w:rPr>
        <w:t xml:space="preserve">Section </w:t>
      </w:r>
      <w:r w:rsidR="00312CB8" w:rsidRPr="00766FC6">
        <w:rPr>
          <w:rFonts w:ascii="Arial" w:hAnsi="Arial" w:cs="Arial"/>
          <w:b/>
          <w:bCs/>
          <w:color w:val="002060"/>
          <w:sz w:val="32"/>
          <w:szCs w:val="32"/>
        </w:rPr>
        <w:t>5</w:t>
      </w:r>
      <w:r w:rsidR="008502BD" w:rsidRPr="00766FC6">
        <w:rPr>
          <w:rFonts w:ascii="Arial" w:hAnsi="Arial" w:cs="Arial"/>
          <w:b/>
          <w:bCs/>
          <w:color w:val="002060"/>
          <w:sz w:val="32"/>
          <w:szCs w:val="32"/>
        </w:rPr>
        <w:t>:</w:t>
      </w:r>
      <w:r w:rsidR="008502BD" w:rsidRPr="00766FC6">
        <w:rPr>
          <w:rFonts w:ascii="Arial" w:hAnsi="Arial" w:cs="Arial"/>
          <w:b/>
          <w:bCs/>
          <w:color w:val="002060"/>
          <w:sz w:val="32"/>
          <w:szCs w:val="32"/>
        </w:rPr>
        <w:tab/>
      </w:r>
    </w:p>
    <w:p w14:paraId="0524CAB7" w14:textId="77777777" w:rsidR="008502BD" w:rsidRPr="00766FC6" w:rsidRDefault="008502BD" w:rsidP="00067415">
      <w:pPr>
        <w:kinsoku w:val="0"/>
        <w:overflowPunct w:val="0"/>
        <w:jc w:val="both"/>
        <w:rPr>
          <w:rFonts w:ascii="Arial" w:hAnsi="Arial" w:cs="Arial"/>
          <w:b/>
          <w:bCs/>
          <w:color w:val="002060"/>
          <w:sz w:val="32"/>
          <w:szCs w:val="32"/>
        </w:rPr>
      </w:pPr>
      <w:r w:rsidRPr="00766FC6">
        <w:rPr>
          <w:rFonts w:ascii="Arial" w:hAnsi="Arial" w:cs="Arial"/>
          <w:b/>
          <w:bCs/>
          <w:color w:val="002060"/>
          <w:sz w:val="32"/>
          <w:szCs w:val="32"/>
        </w:rPr>
        <w:t>Consultant Appointment</w:t>
      </w:r>
    </w:p>
    <w:p w14:paraId="6F818A32" w14:textId="77777777" w:rsidR="008502BD" w:rsidRPr="00766FC6" w:rsidRDefault="008502BD" w:rsidP="00067415">
      <w:pPr>
        <w:kinsoku w:val="0"/>
        <w:overflowPunct w:val="0"/>
        <w:jc w:val="both"/>
        <w:rPr>
          <w:rFonts w:ascii="Arial" w:hAnsi="Arial" w:cs="Arial"/>
          <w:b/>
          <w:bCs/>
          <w:color w:val="002060"/>
          <w:sz w:val="32"/>
        </w:rPr>
      </w:pPr>
      <w:r w:rsidRPr="00766FC6">
        <w:rPr>
          <w:rFonts w:ascii="Arial" w:hAnsi="Arial" w:cs="Arial"/>
          <w:b/>
          <w:bCs/>
          <w:color w:val="002060"/>
          <w:sz w:val="32"/>
          <w:szCs w:val="32"/>
        </w:rPr>
        <w:t>Terms and Conditions</w:t>
      </w:r>
    </w:p>
    <w:p w14:paraId="579F9773" w14:textId="77777777" w:rsidR="008502BD" w:rsidRPr="00766FC6" w:rsidRDefault="008502BD" w:rsidP="00067415">
      <w:pPr>
        <w:jc w:val="both"/>
        <w:rPr>
          <w:rFonts w:ascii="Arial" w:hAnsi="Arial" w:cs="Arial"/>
          <w:color w:val="002060"/>
        </w:rPr>
      </w:pPr>
    </w:p>
    <w:p w14:paraId="2081F736" w14:textId="77777777" w:rsidR="008502BD" w:rsidRPr="00766FC6" w:rsidRDefault="00E30E13" w:rsidP="00067415">
      <w:pPr>
        <w:jc w:val="both"/>
        <w:rPr>
          <w:rFonts w:ascii="Arial" w:hAnsi="Arial" w:cs="Arial"/>
          <w:b/>
          <w:iCs/>
          <w:color w:val="002060"/>
        </w:rPr>
      </w:pPr>
      <w:r w:rsidRPr="00766FC6">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766FC6">
        <w:rPr>
          <w:rFonts w:ascii="Arial" w:hAnsi="Arial" w:cs="Arial"/>
          <w:color w:val="002060"/>
        </w:rPr>
        <w:t xml:space="preserve">Terms and Conditions of Service are those determined by the Terms and Conditions of the New Consultant Grade (Scotland) as amended from time to time. </w:t>
      </w:r>
      <w:r w:rsidR="008502BD" w:rsidRPr="00766FC6">
        <w:rPr>
          <w:rFonts w:ascii="Arial" w:hAnsi="Arial" w:cs="Arial"/>
          <w:iCs/>
          <w:color w:val="002060"/>
        </w:rPr>
        <w:t>For an overview of the terms and conditions visit</w:t>
      </w:r>
      <w:r w:rsidR="008502BD" w:rsidRPr="00766FC6">
        <w:rPr>
          <w:rFonts w:ascii="Arial" w:hAnsi="Arial" w:cs="Arial"/>
          <w:b/>
          <w:iCs/>
          <w:color w:val="002060"/>
        </w:rPr>
        <w:t xml:space="preserve"> </w:t>
      </w:r>
      <w:hyperlink r:id="rId29" w:history="1">
        <w:r w:rsidR="008502BD" w:rsidRPr="00766FC6">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766FC6" w:rsidRPr="00766FC6" w14:paraId="253BF56B" w14:textId="77777777" w:rsidTr="00067415">
        <w:tc>
          <w:tcPr>
            <w:tcW w:w="2880" w:type="dxa"/>
          </w:tcPr>
          <w:p w14:paraId="34F5A3B1" w14:textId="77777777" w:rsidR="008502BD" w:rsidRPr="00766FC6" w:rsidRDefault="008502BD" w:rsidP="00067415">
            <w:pPr>
              <w:rPr>
                <w:rFonts w:ascii="Arial" w:hAnsi="Arial" w:cs="Arial"/>
                <w:color w:val="002060"/>
              </w:rPr>
            </w:pPr>
          </w:p>
          <w:p w14:paraId="4E95854E" w14:textId="77777777" w:rsidR="008502BD" w:rsidRPr="00766FC6" w:rsidRDefault="008502BD" w:rsidP="00067415">
            <w:pPr>
              <w:rPr>
                <w:rFonts w:ascii="Arial" w:hAnsi="Arial" w:cs="Arial"/>
                <w:b/>
                <w:color w:val="002060"/>
              </w:rPr>
            </w:pPr>
            <w:r w:rsidRPr="00766FC6">
              <w:rPr>
                <w:rFonts w:ascii="Arial" w:hAnsi="Arial" w:cs="Arial"/>
                <w:b/>
                <w:color w:val="002060"/>
              </w:rPr>
              <w:t>TYPE OF CONTRACT</w:t>
            </w:r>
          </w:p>
        </w:tc>
        <w:tc>
          <w:tcPr>
            <w:tcW w:w="7200" w:type="dxa"/>
          </w:tcPr>
          <w:p w14:paraId="5927F087" w14:textId="77777777" w:rsidR="008502BD" w:rsidRPr="00766FC6" w:rsidRDefault="008502BD" w:rsidP="00067415">
            <w:pPr>
              <w:rPr>
                <w:rFonts w:ascii="Arial" w:hAnsi="Arial" w:cs="Arial"/>
                <w:color w:val="002060"/>
              </w:rPr>
            </w:pPr>
          </w:p>
          <w:p w14:paraId="6C435A29" w14:textId="77777777" w:rsidR="008502BD" w:rsidRPr="00766FC6" w:rsidRDefault="00C92639" w:rsidP="00067415">
            <w:pPr>
              <w:rPr>
                <w:rFonts w:ascii="Arial" w:hAnsi="Arial" w:cs="Arial"/>
                <w:b/>
                <w:noProof/>
                <w:color w:val="002060"/>
              </w:rPr>
            </w:pPr>
            <w:r w:rsidRPr="00766FC6">
              <w:rPr>
                <w:rFonts w:ascii="Arial" w:hAnsi="Arial" w:cs="Arial"/>
                <w:b/>
                <w:noProof/>
                <w:color w:val="002060"/>
              </w:rPr>
              <w:t>Permanent</w:t>
            </w:r>
          </w:p>
          <w:p w14:paraId="6EE6BF0B" w14:textId="77777777" w:rsidR="008502BD" w:rsidRPr="00766FC6" w:rsidRDefault="008502BD" w:rsidP="00067415">
            <w:pPr>
              <w:rPr>
                <w:rFonts w:ascii="Arial" w:hAnsi="Arial" w:cs="Arial"/>
                <w:color w:val="002060"/>
              </w:rPr>
            </w:pPr>
          </w:p>
        </w:tc>
      </w:tr>
      <w:tr w:rsidR="00766FC6" w:rsidRPr="00766FC6" w14:paraId="128C96E5" w14:textId="77777777" w:rsidTr="00067415">
        <w:tc>
          <w:tcPr>
            <w:tcW w:w="2880" w:type="dxa"/>
          </w:tcPr>
          <w:p w14:paraId="0842DD6B" w14:textId="77777777" w:rsidR="008502BD" w:rsidRPr="00766FC6" w:rsidRDefault="008502BD" w:rsidP="00067415">
            <w:pPr>
              <w:rPr>
                <w:rFonts w:ascii="Arial" w:hAnsi="Arial" w:cs="Arial"/>
                <w:color w:val="002060"/>
              </w:rPr>
            </w:pPr>
          </w:p>
          <w:p w14:paraId="083519A8" w14:textId="77777777" w:rsidR="008502BD" w:rsidRPr="00766FC6" w:rsidRDefault="008502BD" w:rsidP="00067415">
            <w:pPr>
              <w:rPr>
                <w:rFonts w:ascii="Arial" w:hAnsi="Arial" w:cs="Arial"/>
                <w:b/>
                <w:color w:val="002060"/>
              </w:rPr>
            </w:pPr>
            <w:r w:rsidRPr="00766FC6">
              <w:rPr>
                <w:rFonts w:ascii="Arial" w:hAnsi="Arial" w:cs="Arial"/>
                <w:b/>
                <w:color w:val="002060"/>
              </w:rPr>
              <w:t>GRADE AND SALARY</w:t>
            </w:r>
          </w:p>
          <w:p w14:paraId="7825F5F4" w14:textId="77777777" w:rsidR="008502BD" w:rsidRPr="00766FC6" w:rsidRDefault="008502BD" w:rsidP="00067415">
            <w:pPr>
              <w:rPr>
                <w:rFonts w:ascii="Arial" w:hAnsi="Arial" w:cs="Arial"/>
                <w:color w:val="002060"/>
              </w:rPr>
            </w:pPr>
          </w:p>
        </w:tc>
        <w:tc>
          <w:tcPr>
            <w:tcW w:w="7200" w:type="dxa"/>
          </w:tcPr>
          <w:p w14:paraId="63598D1F" w14:textId="77777777" w:rsidR="008502BD" w:rsidRPr="00766FC6" w:rsidRDefault="008502BD" w:rsidP="00067415">
            <w:pPr>
              <w:rPr>
                <w:rFonts w:ascii="Arial" w:hAnsi="Arial" w:cs="Arial"/>
                <w:color w:val="002060"/>
              </w:rPr>
            </w:pPr>
          </w:p>
          <w:p w14:paraId="7D87C549" w14:textId="77777777" w:rsidR="008502BD" w:rsidRPr="00766FC6" w:rsidRDefault="00855109" w:rsidP="00067415">
            <w:pPr>
              <w:rPr>
                <w:rFonts w:ascii="Arial" w:hAnsi="Arial" w:cs="Arial"/>
                <w:b/>
                <w:noProof/>
                <w:color w:val="002060"/>
              </w:rPr>
            </w:pPr>
            <w:r w:rsidRPr="00766FC6">
              <w:rPr>
                <w:rFonts w:ascii="Arial" w:hAnsi="Arial" w:cs="Arial"/>
                <w:b/>
                <w:noProof/>
                <w:color w:val="002060"/>
              </w:rPr>
              <w:t xml:space="preserve">Consultant </w:t>
            </w:r>
          </w:p>
          <w:p w14:paraId="5CA8785B" w14:textId="77777777" w:rsidR="00855109" w:rsidRPr="00766FC6" w:rsidRDefault="00855109" w:rsidP="00067415">
            <w:pPr>
              <w:rPr>
                <w:rFonts w:ascii="Arial" w:hAnsi="Arial" w:cs="Arial"/>
                <w:noProof/>
                <w:color w:val="002060"/>
              </w:rPr>
            </w:pPr>
          </w:p>
          <w:p w14:paraId="461E1832" w14:textId="77777777" w:rsidR="008502BD" w:rsidRPr="00766FC6" w:rsidRDefault="008502BD" w:rsidP="00067415">
            <w:pPr>
              <w:rPr>
                <w:rFonts w:ascii="Arial" w:hAnsi="Arial" w:cs="Arial"/>
                <w:color w:val="002060"/>
              </w:rPr>
            </w:pPr>
            <w:r w:rsidRPr="00766FC6">
              <w:rPr>
                <w:rFonts w:ascii="Arial" w:hAnsi="Arial" w:cs="Arial"/>
                <w:color w:val="002060"/>
              </w:rPr>
              <w:t>The whole-time salary will be a starting salary of:-</w:t>
            </w:r>
          </w:p>
          <w:p w14:paraId="0B93078A" w14:textId="18F26A98" w:rsidR="008502BD" w:rsidRPr="00766FC6" w:rsidRDefault="00687E37" w:rsidP="00067415">
            <w:pPr>
              <w:rPr>
                <w:rFonts w:ascii="Arial" w:hAnsi="Arial" w:cs="Arial"/>
                <w:color w:val="002060"/>
              </w:rPr>
            </w:pPr>
            <w:r w:rsidRPr="00766FC6">
              <w:rPr>
                <w:rFonts w:ascii="Arial" w:hAnsi="Arial" w:cs="Arial"/>
                <w:color w:val="002060"/>
              </w:rPr>
              <w:t xml:space="preserve"> </w:t>
            </w:r>
            <w:r w:rsidR="00FD11A7" w:rsidRPr="00766FC6">
              <w:rPr>
                <w:rFonts w:ascii="Arial" w:hAnsi="Arial" w:cs="Arial"/>
                <w:color w:val="002060"/>
              </w:rPr>
              <w:t>£91,474 - £121,548</w:t>
            </w:r>
            <w:r w:rsidR="00D64689" w:rsidRPr="00766FC6">
              <w:rPr>
                <w:rFonts w:ascii="Arial" w:hAnsi="Arial" w:cs="Arial"/>
                <w:color w:val="002060"/>
              </w:rPr>
              <w:t xml:space="preserve"> </w:t>
            </w:r>
            <w:r w:rsidR="008502BD" w:rsidRPr="00766FC6">
              <w:rPr>
                <w:rFonts w:ascii="Arial" w:hAnsi="Arial" w:cs="Arial"/>
                <w:noProof/>
                <w:color w:val="002060"/>
              </w:rPr>
              <w:t>per</w:t>
            </w:r>
            <w:r w:rsidR="008502BD" w:rsidRPr="00766FC6">
              <w:rPr>
                <w:rFonts w:ascii="Arial" w:hAnsi="Arial" w:cs="Arial"/>
                <w:color w:val="002060"/>
              </w:rPr>
              <w:t xml:space="preserve"> annum (pro rata if applicable) </w:t>
            </w:r>
          </w:p>
          <w:p w14:paraId="2294F6A7" w14:textId="77777777" w:rsidR="008502BD" w:rsidRPr="00766FC6" w:rsidRDefault="008502BD" w:rsidP="00067415">
            <w:pPr>
              <w:rPr>
                <w:rFonts w:ascii="Arial" w:hAnsi="Arial" w:cs="Arial"/>
                <w:color w:val="002060"/>
              </w:rPr>
            </w:pPr>
          </w:p>
          <w:p w14:paraId="47C71D04" w14:textId="77777777" w:rsidR="008502BD" w:rsidRPr="00766FC6" w:rsidRDefault="008502BD" w:rsidP="00067415">
            <w:pPr>
              <w:rPr>
                <w:rFonts w:ascii="Arial" w:hAnsi="Arial" w:cs="Arial"/>
                <w:color w:val="002060"/>
              </w:rPr>
            </w:pPr>
            <w:r w:rsidRPr="00766FC6">
              <w:rPr>
                <w:rFonts w:ascii="Arial" w:hAnsi="Arial" w:cs="Arial"/>
                <w:color w:val="002060"/>
              </w:rPr>
              <w:t xml:space="preserve">Progression of salary is related to experience.  </w:t>
            </w:r>
          </w:p>
          <w:p w14:paraId="3CB0ECB5" w14:textId="77777777" w:rsidR="008502BD" w:rsidRPr="00766FC6" w:rsidRDefault="008502BD" w:rsidP="00067415">
            <w:pPr>
              <w:rPr>
                <w:rFonts w:ascii="Arial" w:hAnsi="Arial" w:cs="Arial"/>
                <w:color w:val="002060"/>
              </w:rPr>
            </w:pPr>
          </w:p>
          <w:p w14:paraId="6A75B5D1" w14:textId="77777777" w:rsidR="008502BD" w:rsidRPr="00766FC6" w:rsidRDefault="008502BD" w:rsidP="00067415">
            <w:pPr>
              <w:jc w:val="both"/>
              <w:rPr>
                <w:rFonts w:ascii="Arial" w:hAnsi="Arial" w:cs="Arial"/>
                <w:color w:val="002060"/>
              </w:rPr>
            </w:pPr>
            <w:r w:rsidRPr="00766FC6">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766FC6" w:rsidRDefault="008502BD" w:rsidP="00067415">
            <w:pPr>
              <w:rPr>
                <w:rFonts w:ascii="Arial" w:hAnsi="Arial" w:cs="Arial"/>
                <w:color w:val="002060"/>
              </w:rPr>
            </w:pPr>
          </w:p>
        </w:tc>
      </w:tr>
      <w:tr w:rsidR="00766FC6" w:rsidRPr="00766FC6" w14:paraId="0638EA6A" w14:textId="77777777" w:rsidTr="00067415">
        <w:tc>
          <w:tcPr>
            <w:tcW w:w="2880" w:type="dxa"/>
          </w:tcPr>
          <w:p w14:paraId="3685782E" w14:textId="77777777" w:rsidR="008502BD" w:rsidRPr="00766FC6" w:rsidRDefault="008502BD" w:rsidP="00067415">
            <w:pPr>
              <w:rPr>
                <w:rFonts w:ascii="Arial" w:hAnsi="Arial" w:cs="Arial"/>
                <w:color w:val="002060"/>
              </w:rPr>
            </w:pPr>
          </w:p>
          <w:p w14:paraId="39603DE6" w14:textId="77777777" w:rsidR="008502BD" w:rsidRPr="00766FC6" w:rsidRDefault="008502BD" w:rsidP="00067415">
            <w:pPr>
              <w:rPr>
                <w:rFonts w:ascii="Arial" w:hAnsi="Arial" w:cs="Arial"/>
                <w:b/>
                <w:color w:val="002060"/>
              </w:rPr>
            </w:pPr>
            <w:r w:rsidRPr="00766FC6">
              <w:rPr>
                <w:rFonts w:ascii="Arial" w:hAnsi="Arial" w:cs="Arial"/>
                <w:b/>
                <w:color w:val="002060"/>
              </w:rPr>
              <w:t xml:space="preserve">HOURS OF WORK </w:t>
            </w:r>
          </w:p>
        </w:tc>
        <w:tc>
          <w:tcPr>
            <w:tcW w:w="7200" w:type="dxa"/>
          </w:tcPr>
          <w:p w14:paraId="3C337B71" w14:textId="77777777" w:rsidR="008502BD" w:rsidRPr="00766FC6" w:rsidRDefault="008502BD" w:rsidP="00067415">
            <w:pPr>
              <w:jc w:val="both"/>
              <w:rPr>
                <w:rFonts w:ascii="Arial" w:hAnsi="Arial" w:cs="Arial"/>
                <w:color w:val="002060"/>
              </w:rPr>
            </w:pPr>
          </w:p>
          <w:p w14:paraId="1E13848E" w14:textId="77777777" w:rsidR="008502BD" w:rsidRPr="00766FC6" w:rsidRDefault="008502BD" w:rsidP="00067415">
            <w:pPr>
              <w:jc w:val="both"/>
              <w:rPr>
                <w:rFonts w:ascii="Arial" w:hAnsi="Arial" w:cs="Arial"/>
                <w:b/>
                <w:noProof/>
                <w:color w:val="002060"/>
              </w:rPr>
            </w:pPr>
            <w:r w:rsidRPr="00766FC6">
              <w:rPr>
                <w:rFonts w:ascii="Arial" w:hAnsi="Arial" w:cs="Arial"/>
                <w:b/>
                <w:noProof/>
                <w:color w:val="002060"/>
              </w:rPr>
              <w:t xml:space="preserve">Full-Time </w:t>
            </w:r>
          </w:p>
          <w:p w14:paraId="6DD101A4" w14:textId="77777777" w:rsidR="008502BD" w:rsidRPr="00766FC6" w:rsidRDefault="008502BD" w:rsidP="00067415">
            <w:pPr>
              <w:jc w:val="both"/>
              <w:rPr>
                <w:rFonts w:ascii="Arial" w:hAnsi="Arial" w:cs="Arial"/>
                <w:color w:val="002060"/>
              </w:rPr>
            </w:pPr>
          </w:p>
        </w:tc>
      </w:tr>
      <w:tr w:rsidR="00766FC6" w:rsidRPr="00766FC6" w14:paraId="64DEBBA8" w14:textId="77777777" w:rsidTr="00067415">
        <w:tc>
          <w:tcPr>
            <w:tcW w:w="2880" w:type="dxa"/>
          </w:tcPr>
          <w:p w14:paraId="5085A578" w14:textId="77777777" w:rsidR="008502BD" w:rsidRPr="00766FC6" w:rsidRDefault="008502BD" w:rsidP="00067415">
            <w:pPr>
              <w:rPr>
                <w:rFonts w:ascii="Arial" w:hAnsi="Arial" w:cs="Arial"/>
                <w:b/>
                <w:color w:val="002060"/>
              </w:rPr>
            </w:pPr>
          </w:p>
          <w:p w14:paraId="3229D8F1" w14:textId="77777777" w:rsidR="008502BD" w:rsidRPr="00766FC6" w:rsidRDefault="008502BD" w:rsidP="00067415">
            <w:pPr>
              <w:rPr>
                <w:rFonts w:ascii="Arial" w:hAnsi="Arial" w:cs="Arial"/>
                <w:b/>
                <w:color w:val="002060"/>
              </w:rPr>
            </w:pPr>
            <w:r w:rsidRPr="00766FC6">
              <w:rPr>
                <w:rFonts w:ascii="Arial" w:hAnsi="Arial" w:cs="Arial"/>
                <w:b/>
                <w:color w:val="002060"/>
              </w:rPr>
              <w:t>SUPERANNUATION</w:t>
            </w:r>
          </w:p>
          <w:p w14:paraId="0A74620E" w14:textId="77777777" w:rsidR="008502BD" w:rsidRPr="00766FC6" w:rsidRDefault="008502BD" w:rsidP="00067415">
            <w:pPr>
              <w:rPr>
                <w:rFonts w:ascii="Arial" w:hAnsi="Arial" w:cs="Arial"/>
                <w:b/>
                <w:color w:val="002060"/>
              </w:rPr>
            </w:pPr>
          </w:p>
        </w:tc>
        <w:tc>
          <w:tcPr>
            <w:tcW w:w="7200" w:type="dxa"/>
          </w:tcPr>
          <w:p w14:paraId="2DE27805" w14:textId="77777777" w:rsidR="008502BD" w:rsidRPr="00766FC6" w:rsidRDefault="008502BD" w:rsidP="00067415">
            <w:pPr>
              <w:jc w:val="both"/>
              <w:rPr>
                <w:rFonts w:ascii="Arial" w:hAnsi="Arial" w:cs="Arial"/>
                <w:color w:val="002060"/>
              </w:rPr>
            </w:pPr>
          </w:p>
          <w:p w14:paraId="642335D9" w14:textId="77777777" w:rsidR="008502BD" w:rsidRPr="00766FC6" w:rsidRDefault="008502BD" w:rsidP="00067415">
            <w:pPr>
              <w:jc w:val="both"/>
              <w:rPr>
                <w:rFonts w:ascii="Arial" w:hAnsi="Arial" w:cs="Arial"/>
                <w:color w:val="002060"/>
              </w:rPr>
            </w:pPr>
            <w:r w:rsidRPr="00766FC6">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0" w:tooltip="http://www.sppa.gov.uk/" w:history="1">
              <w:r w:rsidRPr="00766FC6">
                <w:rPr>
                  <w:rStyle w:val="Hyperlink"/>
                  <w:rFonts w:ascii="Arial" w:hAnsi="Arial" w:cs="Arial"/>
                  <w:color w:val="002060"/>
                </w:rPr>
                <w:t>www.sppa.gov.uk</w:t>
              </w:r>
            </w:hyperlink>
            <w:r w:rsidRPr="00766FC6">
              <w:rPr>
                <w:rFonts w:ascii="Arial" w:hAnsi="Arial" w:cs="Arial"/>
                <w:color w:val="002060"/>
              </w:rPr>
              <w:t xml:space="preserve"> </w:t>
            </w:r>
          </w:p>
          <w:p w14:paraId="35D5C476" w14:textId="77777777" w:rsidR="008502BD" w:rsidRPr="00766FC6" w:rsidRDefault="008502BD" w:rsidP="00067415">
            <w:pPr>
              <w:jc w:val="both"/>
              <w:rPr>
                <w:rFonts w:ascii="Arial" w:hAnsi="Arial" w:cs="Arial"/>
                <w:color w:val="002060"/>
              </w:rPr>
            </w:pPr>
          </w:p>
        </w:tc>
      </w:tr>
      <w:tr w:rsidR="00766FC6" w:rsidRPr="00766FC6" w14:paraId="19160E55" w14:textId="77777777" w:rsidTr="00067415">
        <w:tc>
          <w:tcPr>
            <w:tcW w:w="2880" w:type="dxa"/>
          </w:tcPr>
          <w:p w14:paraId="4FD1FF3C" w14:textId="77777777" w:rsidR="008502BD" w:rsidRPr="00766FC6" w:rsidRDefault="008502BD" w:rsidP="00067415">
            <w:pPr>
              <w:rPr>
                <w:rFonts w:ascii="Arial" w:hAnsi="Arial" w:cs="Arial"/>
                <w:color w:val="002060"/>
              </w:rPr>
            </w:pPr>
          </w:p>
          <w:p w14:paraId="46398D85" w14:textId="77777777" w:rsidR="008502BD" w:rsidRPr="00766FC6" w:rsidRDefault="008502BD" w:rsidP="00067415">
            <w:pPr>
              <w:rPr>
                <w:rFonts w:ascii="Arial" w:hAnsi="Arial" w:cs="Arial"/>
                <w:b/>
                <w:color w:val="002060"/>
              </w:rPr>
            </w:pPr>
            <w:r w:rsidRPr="00766FC6">
              <w:rPr>
                <w:rFonts w:ascii="Arial" w:hAnsi="Arial" w:cs="Arial"/>
                <w:b/>
                <w:color w:val="002060"/>
              </w:rPr>
              <w:t>REMOVAL EXPENSES</w:t>
            </w:r>
          </w:p>
          <w:p w14:paraId="28F6F04C" w14:textId="77777777" w:rsidR="008502BD" w:rsidRPr="00766FC6" w:rsidRDefault="008502BD" w:rsidP="00067415">
            <w:pPr>
              <w:rPr>
                <w:rFonts w:ascii="Arial" w:hAnsi="Arial" w:cs="Arial"/>
                <w:color w:val="002060"/>
              </w:rPr>
            </w:pPr>
          </w:p>
        </w:tc>
        <w:tc>
          <w:tcPr>
            <w:tcW w:w="7200" w:type="dxa"/>
          </w:tcPr>
          <w:p w14:paraId="246D6A4E" w14:textId="77777777" w:rsidR="008502BD" w:rsidRPr="00766FC6" w:rsidRDefault="008502BD" w:rsidP="00067415">
            <w:pPr>
              <w:rPr>
                <w:rFonts w:ascii="Arial" w:hAnsi="Arial" w:cs="Arial"/>
                <w:color w:val="002060"/>
              </w:rPr>
            </w:pPr>
          </w:p>
          <w:p w14:paraId="1493EBE2" w14:textId="77777777" w:rsidR="008502BD" w:rsidRPr="00766FC6" w:rsidRDefault="008502BD" w:rsidP="00067415">
            <w:pPr>
              <w:jc w:val="both"/>
              <w:rPr>
                <w:rFonts w:ascii="Arial" w:hAnsi="Arial" w:cs="Arial"/>
                <w:color w:val="002060"/>
              </w:rPr>
            </w:pPr>
            <w:r w:rsidRPr="00766FC6">
              <w:rPr>
                <w:rFonts w:ascii="Arial" w:hAnsi="Arial" w:cs="Arial"/>
                <w:color w:val="002060"/>
              </w:rPr>
              <w:t xml:space="preserve">Assistance with removal and associated expenses may be given and would be discussed and agreed prior to appointment.   </w:t>
            </w:r>
          </w:p>
          <w:p w14:paraId="09CD03C3" w14:textId="77777777" w:rsidR="008502BD" w:rsidRPr="00766FC6" w:rsidRDefault="008502BD" w:rsidP="00067415">
            <w:pPr>
              <w:rPr>
                <w:rFonts w:ascii="Arial" w:hAnsi="Arial" w:cs="Arial"/>
                <w:color w:val="002060"/>
              </w:rPr>
            </w:pPr>
          </w:p>
        </w:tc>
      </w:tr>
      <w:tr w:rsidR="00766FC6" w:rsidRPr="00766FC6" w14:paraId="4BD47166" w14:textId="77777777" w:rsidTr="00067415">
        <w:tc>
          <w:tcPr>
            <w:tcW w:w="2880" w:type="dxa"/>
          </w:tcPr>
          <w:p w14:paraId="7E309915" w14:textId="77777777" w:rsidR="008502BD" w:rsidRPr="00766FC6" w:rsidRDefault="008502BD" w:rsidP="00067415">
            <w:pPr>
              <w:rPr>
                <w:rFonts w:ascii="Arial" w:hAnsi="Arial" w:cs="Arial"/>
                <w:color w:val="002060"/>
              </w:rPr>
            </w:pPr>
          </w:p>
          <w:p w14:paraId="296DC267" w14:textId="77777777" w:rsidR="008502BD" w:rsidRPr="00766FC6" w:rsidRDefault="008502BD" w:rsidP="00067415">
            <w:pPr>
              <w:rPr>
                <w:rFonts w:ascii="Arial" w:hAnsi="Arial" w:cs="Arial"/>
                <w:b/>
                <w:color w:val="002060"/>
              </w:rPr>
            </w:pPr>
            <w:r w:rsidRPr="00766FC6">
              <w:rPr>
                <w:rFonts w:ascii="Arial" w:hAnsi="Arial" w:cs="Arial"/>
                <w:b/>
                <w:color w:val="002060"/>
              </w:rPr>
              <w:t>EXPENSES OF CANDIDATES FOR APPOINTMENT</w:t>
            </w:r>
          </w:p>
          <w:p w14:paraId="72C7A1FC" w14:textId="77777777" w:rsidR="008502BD" w:rsidRPr="00766FC6" w:rsidRDefault="008502BD" w:rsidP="00067415">
            <w:pPr>
              <w:rPr>
                <w:rFonts w:ascii="Arial" w:hAnsi="Arial" w:cs="Arial"/>
                <w:b/>
                <w:color w:val="002060"/>
              </w:rPr>
            </w:pPr>
          </w:p>
        </w:tc>
        <w:tc>
          <w:tcPr>
            <w:tcW w:w="7200" w:type="dxa"/>
          </w:tcPr>
          <w:p w14:paraId="6F9E4611" w14:textId="77777777" w:rsidR="008502BD" w:rsidRPr="00766FC6" w:rsidRDefault="008502BD" w:rsidP="00067415">
            <w:pPr>
              <w:rPr>
                <w:rFonts w:ascii="Arial" w:hAnsi="Arial" w:cs="Arial"/>
                <w:color w:val="002060"/>
              </w:rPr>
            </w:pPr>
          </w:p>
          <w:p w14:paraId="25F2EE64" w14:textId="77777777" w:rsidR="008502BD" w:rsidRPr="00766FC6" w:rsidRDefault="008502BD" w:rsidP="00067415">
            <w:pPr>
              <w:jc w:val="both"/>
              <w:rPr>
                <w:rFonts w:ascii="Arial" w:hAnsi="Arial" w:cs="Arial"/>
                <w:color w:val="002060"/>
              </w:rPr>
            </w:pPr>
            <w:r w:rsidRPr="00766FC6">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766FC6" w:rsidRDefault="008502BD" w:rsidP="00067415">
            <w:pPr>
              <w:rPr>
                <w:rFonts w:ascii="Arial" w:hAnsi="Arial" w:cs="Arial"/>
                <w:color w:val="002060"/>
              </w:rPr>
            </w:pPr>
          </w:p>
        </w:tc>
      </w:tr>
      <w:tr w:rsidR="00766FC6" w:rsidRPr="00766FC6" w14:paraId="3BA1A683" w14:textId="77777777" w:rsidTr="00067415">
        <w:tc>
          <w:tcPr>
            <w:tcW w:w="2880" w:type="dxa"/>
          </w:tcPr>
          <w:p w14:paraId="300F3118" w14:textId="77777777" w:rsidR="008502BD" w:rsidRPr="00766FC6" w:rsidRDefault="008502BD" w:rsidP="00067415">
            <w:pPr>
              <w:rPr>
                <w:rFonts w:ascii="Arial" w:hAnsi="Arial" w:cs="Arial"/>
                <w:color w:val="002060"/>
              </w:rPr>
            </w:pPr>
          </w:p>
          <w:p w14:paraId="51DB33CB" w14:textId="77777777" w:rsidR="008502BD" w:rsidRPr="00766FC6" w:rsidRDefault="008502BD" w:rsidP="00067415">
            <w:pPr>
              <w:rPr>
                <w:rFonts w:ascii="Arial" w:hAnsi="Arial" w:cs="Arial"/>
                <w:b/>
                <w:color w:val="002060"/>
              </w:rPr>
            </w:pPr>
            <w:r w:rsidRPr="00766FC6">
              <w:rPr>
                <w:rFonts w:ascii="Arial" w:hAnsi="Arial" w:cs="Arial"/>
                <w:b/>
                <w:color w:val="002060"/>
              </w:rPr>
              <w:t>SMOKEFREE POLICY</w:t>
            </w:r>
          </w:p>
        </w:tc>
        <w:tc>
          <w:tcPr>
            <w:tcW w:w="7200" w:type="dxa"/>
          </w:tcPr>
          <w:p w14:paraId="615ED6EC" w14:textId="77777777" w:rsidR="008502BD" w:rsidRPr="00766FC6" w:rsidRDefault="008502BD" w:rsidP="00067415">
            <w:pPr>
              <w:rPr>
                <w:rFonts w:ascii="Arial" w:hAnsi="Arial" w:cs="Arial"/>
                <w:color w:val="002060"/>
              </w:rPr>
            </w:pPr>
          </w:p>
          <w:p w14:paraId="0E681652" w14:textId="77777777" w:rsidR="008502BD" w:rsidRPr="00766FC6" w:rsidRDefault="008502BD" w:rsidP="004C54E6">
            <w:pPr>
              <w:jc w:val="both"/>
              <w:rPr>
                <w:rFonts w:ascii="Arial" w:hAnsi="Arial" w:cs="Arial"/>
                <w:color w:val="002060"/>
              </w:rPr>
            </w:pPr>
            <w:r w:rsidRPr="00766FC6">
              <w:rPr>
                <w:rFonts w:ascii="Arial" w:hAnsi="Arial" w:cs="Arial"/>
                <w:color w:val="002060"/>
              </w:rPr>
              <w:t>NHS Greater Glasgow and Clyde operate a No Smoking Policy in all premises and grounds.</w:t>
            </w:r>
          </w:p>
          <w:p w14:paraId="4A2D018F" w14:textId="77777777" w:rsidR="008502BD" w:rsidRPr="00766FC6" w:rsidRDefault="008502BD" w:rsidP="00067415">
            <w:pPr>
              <w:rPr>
                <w:rFonts w:ascii="Arial" w:hAnsi="Arial" w:cs="Arial"/>
                <w:color w:val="002060"/>
              </w:rPr>
            </w:pPr>
          </w:p>
        </w:tc>
      </w:tr>
      <w:tr w:rsidR="00766FC6" w:rsidRPr="00766FC6" w14:paraId="784F8386" w14:textId="77777777" w:rsidTr="00067415">
        <w:tc>
          <w:tcPr>
            <w:tcW w:w="2880" w:type="dxa"/>
          </w:tcPr>
          <w:p w14:paraId="437DC815" w14:textId="77777777" w:rsidR="008502BD" w:rsidRPr="00766FC6" w:rsidRDefault="008502BD" w:rsidP="00067415">
            <w:pPr>
              <w:rPr>
                <w:rFonts w:ascii="Arial" w:hAnsi="Arial" w:cs="Arial"/>
                <w:color w:val="002060"/>
              </w:rPr>
            </w:pPr>
          </w:p>
          <w:p w14:paraId="4B7194F6" w14:textId="77777777" w:rsidR="008502BD" w:rsidRPr="00766FC6" w:rsidRDefault="008502BD" w:rsidP="00067415">
            <w:pPr>
              <w:rPr>
                <w:rFonts w:ascii="Arial" w:hAnsi="Arial" w:cs="Arial"/>
                <w:color w:val="002060"/>
              </w:rPr>
            </w:pPr>
          </w:p>
          <w:p w14:paraId="5F6C7835" w14:textId="77777777" w:rsidR="008502BD" w:rsidRPr="00766FC6" w:rsidRDefault="008502BD" w:rsidP="00067415">
            <w:pPr>
              <w:rPr>
                <w:rFonts w:ascii="Arial" w:hAnsi="Arial" w:cs="Arial"/>
                <w:b/>
                <w:color w:val="002060"/>
              </w:rPr>
            </w:pPr>
            <w:r w:rsidRPr="00766FC6">
              <w:rPr>
                <w:rFonts w:ascii="Arial" w:hAnsi="Arial" w:cs="Arial"/>
                <w:b/>
                <w:color w:val="002060"/>
              </w:rPr>
              <w:t>DISCLOSURE SCOTLAND</w:t>
            </w:r>
          </w:p>
        </w:tc>
        <w:tc>
          <w:tcPr>
            <w:tcW w:w="7200" w:type="dxa"/>
          </w:tcPr>
          <w:p w14:paraId="5F4C7719" w14:textId="77777777" w:rsidR="008502BD" w:rsidRPr="00766FC6" w:rsidRDefault="008502BD" w:rsidP="00067415">
            <w:pPr>
              <w:rPr>
                <w:rFonts w:ascii="Arial" w:hAnsi="Arial" w:cs="Arial"/>
                <w:color w:val="002060"/>
              </w:rPr>
            </w:pPr>
          </w:p>
          <w:p w14:paraId="1381DEDD" w14:textId="77777777" w:rsidR="008502BD" w:rsidRPr="00766FC6" w:rsidRDefault="008502BD" w:rsidP="00656132">
            <w:pPr>
              <w:jc w:val="both"/>
              <w:rPr>
                <w:rFonts w:ascii="Arial" w:hAnsi="Arial" w:cs="Arial"/>
                <w:color w:val="002060"/>
              </w:rPr>
            </w:pPr>
            <w:r w:rsidRPr="00766FC6">
              <w:rPr>
                <w:rFonts w:ascii="Arial" w:hAnsi="Arial" w:cs="Arial"/>
                <w:color w:val="002060"/>
              </w:rPr>
              <w:t>This post is considered to be in the category of “Regulated Work” and therefore requires a Disclosure Scotland Protection of Vulnerable Groups Scheme (PVG) Membership.</w:t>
            </w:r>
          </w:p>
        </w:tc>
      </w:tr>
      <w:tr w:rsidR="00766FC6" w:rsidRPr="00766FC6" w14:paraId="2BED7D50" w14:textId="77777777" w:rsidTr="00067415">
        <w:tc>
          <w:tcPr>
            <w:tcW w:w="2880" w:type="dxa"/>
          </w:tcPr>
          <w:p w14:paraId="1D759136" w14:textId="77777777" w:rsidR="008502BD" w:rsidRPr="00766FC6" w:rsidRDefault="008502BD" w:rsidP="00067415">
            <w:pPr>
              <w:rPr>
                <w:rFonts w:ascii="Arial" w:hAnsi="Arial" w:cs="Arial"/>
                <w:color w:val="002060"/>
              </w:rPr>
            </w:pPr>
          </w:p>
          <w:p w14:paraId="42507CE3" w14:textId="77777777" w:rsidR="008502BD" w:rsidRPr="00766FC6" w:rsidRDefault="008502BD" w:rsidP="00067415">
            <w:pPr>
              <w:rPr>
                <w:rFonts w:ascii="Arial" w:hAnsi="Arial" w:cs="Arial"/>
                <w:b/>
                <w:color w:val="002060"/>
              </w:rPr>
            </w:pPr>
            <w:r w:rsidRPr="00766FC6">
              <w:rPr>
                <w:rFonts w:ascii="Arial" w:hAnsi="Arial" w:cs="Arial"/>
                <w:b/>
                <w:color w:val="002060"/>
              </w:rPr>
              <w:t>CONFIRMATION OF ELIGIBILITY TO WORK IN THE UK</w:t>
            </w:r>
          </w:p>
          <w:p w14:paraId="24D3FA1E" w14:textId="77777777" w:rsidR="008502BD" w:rsidRPr="00766FC6" w:rsidRDefault="008502BD" w:rsidP="00067415">
            <w:pPr>
              <w:rPr>
                <w:rFonts w:ascii="Arial" w:hAnsi="Arial" w:cs="Arial"/>
                <w:color w:val="002060"/>
              </w:rPr>
            </w:pPr>
          </w:p>
        </w:tc>
        <w:tc>
          <w:tcPr>
            <w:tcW w:w="7200" w:type="dxa"/>
          </w:tcPr>
          <w:p w14:paraId="732F08B8" w14:textId="77777777" w:rsidR="008502BD" w:rsidRPr="00766FC6" w:rsidRDefault="008502BD" w:rsidP="00067415">
            <w:pPr>
              <w:rPr>
                <w:rFonts w:ascii="Arial" w:hAnsi="Arial" w:cs="Arial"/>
                <w:color w:val="002060"/>
              </w:rPr>
            </w:pPr>
          </w:p>
          <w:p w14:paraId="6E6E610B" w14:textId="77777777" w:rsidR="008502BD" w:rsidRPr="00766FC6" w:rsidRDefault="008502BD" w:rsidP="00067415">
            <w:pPr>
              <w:jc w:val="both"/>
              <w:rPr>
                <w:rFonts w:ascii="Arial" w:hAnsi="Arial" w:cs="Arial"/>
                <w:color w:val="002060"/>
              </w:rPr>
            </w:pPr>
            <w:r w:rsidRPr="00766FC6">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766FC6">
              <w:rPr>
                <w:rFonts w:ascii="Arial" w:hAnsi="Arial" w:cs="Arial"/>
                <w:color w:val="002060"/>
              </w:rPr>
              <w:t>..</w:t>
            </w:r>
            <w:proofErr w:type="gramEnd"/>
            <w:r w:rsidRPr="00766FC6">
              <w:rPr>
                <w:rFonts w:ascii="Arial" w:hAnsi="Arial" w:cs="Arial"/>
                <w:color w:val="002060"/>
              </w:rPr>
              <w:t xml:space="preserve"> You will be required provide appropriate documentation prior to any appointment being made.</w:t>
            </w:r>
          </w:p>
          <w:p w14:paraId="1B8DD9E9" w14:textId="77777777" w:rsidR="008502BD" w:rsidRPr="00766FC6" w:rsidRDefault="008502BD" w:rsidP="00067415">
            <w:pPr>
              <w:jc w:val="both"/>
              <w:rPr>
                <w:rFonts w:ascii="Arial" w:hAnsi="Arial" w:cs="Arial"/>
                <w:color w:val="002060"/>
              </w:rPr>
            </w:pPr>
          </w:p>
        </w:tc>
      </w:tr>
      <w:tr w:rsidR="00766FC6" w:rsidRPr="00766FC6" w14:paraId="49AD8B47" w14:textId="77777777" w:rsidTr="00067415">
        <w:tc>
          <w:tcPr>
            <w:tcW w:w="2880" w:type="dxa"/>
          </w:tcPr>
          <w:p w14:paraId="50ED2C58" w14:textId="77777777" w:rsidR="008502BD" w:rsidRPr="00766FC6" w:rsidRDefault="008502BD" w:rsidP="00067415">
            <w:pPr>
              <w:rPr>
                <w:rFonts w:ascii="Arial" w:hAnsi="Arial" w:cs="Arial"/>
                <w:color w:val="002060"/>
              </w:rPr>
            </w:pPr>
          </w:p>
          <w:p w14:paraId="35CB1458" w14:textId="77777777" w:rsidR="008502BD" w:rsidRPr="00766FC6" w:rsidRDefault="008502BD" w:rsidP="00067415">
            <w:pPr>
              <w:rPr>
                <w:rFonts w:ascii="Arial" w:hAnsi="Arial" w:cs="Arial"/>
                <w:b/>
                <w:color w:val="002060"/>
              </w:rPr>
            </w:pPr>
            <w:r w:rsidRPr="00766FC6">
              <w:rPr>
                <w:rFonts w:ascii="Arial" w:hAnsi="Arial" w:cs="Arial"/>
                <w:b/>
                <w:color w:val="002060"/>
              </w:rPr>
              <w:t>REHABILITATION OF OFFENDERS ACT 1974</w:t>
            </w:r>
          </w:p>
        </w:tc>
        <w:tc>
          <w:tcPr>
            <w:tcW w:w="7200" w:type="dxa"/>
          </w:tcPr>
          <w:p w14:paraId="4AD84EC8" w14:textId="77777777" w:rsidR="008502BD" w:rsidRPr="00766FC6" w:rsidRDefault="008502BD" w:rsidP="00067415">
            <w:pPr>
              <w:rPr>
                <w:rFonts w:ascii="Arial" w:hAnsi="Arial" w:cs="Arial"/>
                <w:color w:val="002060"/>
              </w:rPr>
            </w:pPr>
          </w:p>
          <w:p w14:paraId="67532E30" w14:textId="77777777" w:rsidR="008502BD" w:rsidRPr="00766FC6" w:rsidRDefault="008502BD" w:rsidP="00067415">
            <w:pPr>
              <w:jc w:val="both"/>
              <w:rPr>
                <w:rFonts w:ascii="Arial" w:hAnsi="Arial" w:cs="Arial"/>
                <w:color w:val="002060"/>
              </w:rPr>
            </w:pPr>
            <w:r w:rsidRPr="00766FC6">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766FC6" w:rsidRDefault="008502BD" w:rsidP="00067415">
            <w:pPr>
              <w:rPr>
                <w:rFonts w:ascii="Arial" w:hAnsi="Arial" w:cs="Arial"/>
                <w:color w:val="002060"/>
              </w:rPr>
            </w:pPr>
          </w:p>
        </w:tc>
      </w:tr>
      <w:tr w:rsidR="00766FC6" w:rsidRPr="00766FC6" w14:paraId="546B349E" w14:textId="77777777" w:rsidTr="00067415">
        <w:tc>
          <w:tcPr>
            <w:tcW w:w="2880" w:type="dxa"/>
          </w:tcPr>
          <w:p w14:paraId="21C50D91" w14:textId="77777777" w:rsidR="008502BD" w:rsidRPr="00766FC6" w:rsidRDefault="008502BD" w:rsidP="00067415">
            <w:pPr>
              <w:rPr>
                <w:rFonts w:ascii="Arial" w:hAnsi="Arial" w:cs="Arial"/>
                <w:color w:val="002060"/>
              </w:rPr>
            </w:pPr>
          </w:p>
          <w:p w14:paraId="1FA6474C" w14:textId="77777777" w:rsidR="008502BD" w:rsidRPr="00766FC6" w:rsidRDefault="008502BD" w:rsidP="00067415">
            <w:pPr>
              <w:rPr>
                <w:rFonts w:ascii="Arial" w:hAnsi="Arial" w:cs="Arial"/>
                <w:b/>
                <w:color w:val="002060"/>
              </w:rPr>
            </w:pPr>
            <w:r w:rsidRPr="00766FC6">
              <w:rPr>
                <w:rFonts w:ascii="Arial" w:hAnsi="Arial" w:cs="Arial"/>
                <w:b/>
                <w:color w:val="002060"/>
              </w:rPr>
              <w:t>DISABLED APPLICANTS</w:t>
            </w:r>
          </w:p>
          <w:p w14:paraId="4909FD5C" w14:textId="77777777" w:rsidR="008502BD" w:rsidRPr="00766FC6" w:rsidRDefault="008502BD" w:rsidP="00067415">
            <w:pPr>
              <w:rPr>
                <w:rFonts w:ascii="Arial" w:hAnsi="Arial" w:cs="Arial"/>
                <w:color w:val="002060"/>
              </w:rPr>
            </w:pPr>
          </w:p>
        </w:tc>
        <w:tc>
          <w:tcPr>
            <w:tcW w:w="7200" w:type="dxa"/>
          </w:tcPr>
          <w:p w14:paraId="1F498897" w14:textId="77777777" w:rsidR="008502BD" w:rsidRPr="00766FC6" w:rsidRDefault="008502BD" w:rsidP="00067415">
            <w:pPr>
              <w:rPr>
                <w:rFonts w:ascii="Arial" w:hAnsi="Arial" w:cs="Arial"/>
                <w:color w:val="002060"/>
              </w:rPr>
            </w:pPr>
          </w:p>
          <w:p w14:paraId="6309DE59" w14:textId="77777777" w:rsidR="008502BD" w:rsidRPr="00766FC6" w:rsidRDefault="008502BD" w:rsidP="00067415">
            <w:pPr>
              <w:jc w:val="both"/>
              <w:rPr>
                <w:rFonts w:ascii="Arial" w:hAnsi="Arial" w:cs="Arial"/>
                <w:color w:val="002060"/>
                <w:u w:val="single"/>
              </w:rPr>
            </w:pPr>
            <w:r w:rsidRPr="00766FC6">
              <w:rPr>
                <w:rFonts w:ascii="Arial" w:hAnsi="Arial" w:cs="Arial"/>
                <w:color w:val="002060"/>
                <w:u w:val="single"/>
              </w:rPr>
              <w:t xml:space="preserve">Job Interview Guarantee Scheme </w:t>
            </w:r>
          </w:p>
          <w:p w14:paraId="0CA3DFD7" w14:textId="77777777" w:rsidR="008502BD" w:rsidRPr="00766FC6" w:rsidRDefault="008502BD" w:rsidP="00067415">
            <w:pPr>
              <w:jc w:val="both"/>
              <w:rPr>
                <w:rFonts w:ascii="Arial" w:hAnsi="Arial" w:cs="Arial"/>
                <w:color w:val="002060"/>
              </w:rPr>
            </w:pPr>
          </w:p>
          <w:p w14:paraId="05CEF6FA" w14:textId="77777777" w:rsidR="008502BD" w:rsidRPr="00766FC6" w:rsidRDefault="008502BD" w:rsidP="00067415">
            <w:pPr>
              <w:jc w:val="both"/>
              <w:rPr>
                <w:rFonts w:ascii="Arial" w:hAnsi="Arial" w:cs="Arial"/>
                <w:color w:val="002060"/>
              </w:rPr>
            </w:pPr>
            <w:r w:rsidRPr="00766FC6">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766FC6" w:rsidRDefault="008502BD" w:rsidP="00067415">
            <w:pPr>
              <w:rPr>
                <w:rFonts w:ascii="Arial" w:hAnsi="Arial" w:cs="Arial"/>
                <w:color w:val="002060"/>
              </w:rPr>
            </w:pPr>
          </w:p>
        </w:tc>
      </w:tr>
    </w:tbl>
    <w:p w14:paraId="2FCE634C" w14:textId="77777777" w:rsidR="008502BD" w:rsidRPr="00766FC6" w:rsidRDefault="00E30E13" w:rsidP="00067415">
      <w:pPr>
        <w:spacing w:after="200" w:line="276" w:lineRule="auto"/>
        <w:rPr>
          <w:rFonts w:ascii="Arial" w:hAnsi="Arial" w:cs="Arial"/>
          <w:b/>
          <w:iCs/>
          <w:color w:val="002060"/>
        </w:rPr>
      </w:pPr>
      <w:r w:rsidRPr="00766FC6">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766FC6" w:rsidRDefault="008502BD" w:rsidP="00067415">
      <w:pPr>
        <w:spacing w:after="200" w:line="276" w:lineRule="auto"/>
        <w:rPr>
          <w:rFonts w:ascii="Arial" w:hAnsi="Arial" w:cs="Arial"/>
          <w:b/>
          <w:iCs/>
          <w:color w:val="002060"/>
        </w:rPr>
      </w:pPr>
    </w:p>
    <w:p w14:paraId="4E6DF05C" w14:textId="77777777" w:rsidR="008502BD" w:rsidRPr="00766FC6" w:rsidRDefault="008502BD" w:rsidP="00067415">
      <w:pPr>
        <w:jc w:val="right"/>
        <w:rPr>
          <w:rFonts w:ascii="Arial" w:hAnsi="Arial" w:cs="Arial"/>
          <w:b/>
          <w:color w:val="002060"/>
        </w:rPr>
      </w:pPr>
      <w:proofErr w:type="gramStart"/>
      <w:r w:rsidRPr="00766FC6">
        <w:rPr>
          <w:rFonts w:ascii="Arial" w:hAnsi="Arial" w:cs="Arial"/>
          <w:b/>
          <w:color w:val="002060"/>
        </w:rPr>
        <w:t>Contd..</w:t>
      </w:r>
      <w:proofErr w:type="gramEnd"/>
      <w:r w:rsidRPr="00766FC6">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766FC6" w:rsidRPr="00766FC6" w14:paraId="3E158738" w14:textId="77777777" w:rsidTr="00E65521">
        <w:tc>
          <w:tcPr>
            <w:tcW w:w="2880" w:type="dxa"/>
          </w:tcPr>
          <w:p w14:paraId="6AAAC64C" w14:textId="77777777" w:rsidR="008502BD" w:rsidRPr="00766FC6" w:rsidRDefault="008502BD" w:rsidP="00E65521">
            <w:pPr>
              <w:rPr>
                <w:rFonts w:ascii="Arial" w:hAnsi="Arial" w:cs="Arial"/>
                <w:color w:val="002060"/>
              </w:rPr>
            </w:pPr>
          </w:p>
          <w:p w14:paraId="34863963" w14:textId="77777777" w:rsidR="008502BD" w:rsidRPr="00766FC6" w:rsidRDefault="008502BD" w:rsidP="00E65521">
            <w:pPr>
              <w:rPr>
                <w:rFonts w:ascii="Arial" w:hAnsi="Arial" w:cs="Arial"/>
                <w:b/>
                <w:color w:val="002060"/>
              </w:rPr>
            </w:pPr>
            <w:r w:rsidRPr="00766FC6">
              <w:rPr>
                <w:rFonts w:ascii="Arial" w:hAnsi="Arial" w:cs="Arial"/>
                <w:b/>
                <w:color w:val="002060"/>
              </w:rPr>
              <w:t xml:space="preserve">FLEXIBLE WORKING </w:t>
            </w:r>
          </w:p>
        </w:tc>
        <w:tc>
          <w:tcPr>
            <w:tcW w:w="7200" w:type="dxa"/>
          </w:tcPr>
          <w:p w14:paraId="1C545466" w14:textId="77777777" w:rsidR="008502BD" w:rsidRPr="00766FC6" w:rsidRDefault="008502BD" w:rsidP="00E65521">
            <w:pPr>
              <w:rPr>
                <w:rFonts w:ascii="Arial" w:hAnsi="Arial" w:cs="Arial"/>
                <w:color w:val="002060"/>
              </w:rPr>
            </w:pPr>
          </w:p>
          <w:p w14:paraId="6A3680D4" w14:textId="77777777" w:rsidR="008502BD" w:rsidRPr="00766FC6" w:rsidRDefault="008502BD" w:rsidP="00E65521">
            <w:pPr>
              <w:jc w:val="both"/>
              <w:rPr>
                <w:rFonts w:ascii="Arial" w:hAnsi="Arial" w:cs="Arial"/>
                <w:color w:val="002060"/>
              </w:rPr>
            </w:pPr>
            <w:r w:rsidRPr="00766FC6">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766FC6" w:rsidRDefault="008502BD" w:rsidP="00E65521">
            <w:pPr>
              <w:rPr>
                <w:rFonts w:ascii="Arial" w:hAnsi="Arial" w:cs="Arial"/>
                <w:color w:val="002060"/>
              </w:rPr>
            </w:pPr>
          </w:p>
        </w:tc>
      </w:tr>
      <w:tr w:rsidR="00766FC6" w:rsidRPr="00766FC6" w14:paraId="1C0CC4EE" w14:textId="77777777" w:rsidTr="00E65521">
        <w:tc>
          <w:tcPr>
            <w:tcW w:w="2880" w:type="dxa"/>
          </w:tcPr>
          <w:p w14:paraId="5AF13F11" w14:textId="77777777" w:rsidR="008502BD" w:rsidRPr="00766FC6" w:rsidRDefault="008502BD" w:rsidP="00E65521">
            <w:pPr>
              <w:rPr>
                <w:rFonts w:ascii="Arial" w:hAnsi="Arial" w:cs="Arial"/>
                <w:color w:val="002060"/>
              </w:rPr>
            </w:pPr>
          </w:p>
          <w:p w14:paraId="740D5334" w14:textId="77777777" w:rsidR="008502BD" w:rsidRPr="00766FC6" w:rsidRDefault="008502BD" w:rsidP="00E65521">
            <w:pPr>
              <w:rPr>
                <w:rFonts w:ascii="Arial" w:hAnsi="Arial" w:cs="Arial"/>
                <w:b/>
                <w:color w:val="002060"/>
              </w:rPr>
            </w:pPr>
            <w:r w:rsidRPr="00766FC6">
              <w:rPr>
                <w:rFonts w:ascii="Arial" w:hAnsi="Arial" w:cs="Arial"/>
                <w:b/>
                <w:color w:val="002060"/>
              </w:rPr>
              <w:t>EQUAL OPPORTUNITIES</w:t>
            </w:r>
          </w:p>
        </w:tc>
        <w:tc>
          <w:tcPr>
            <w:tcW w:w="7200" w:type="dxa"/>
          </w:tcPr>
          <w:p w14:paraId="3E3DDE89" w14:textId="77777777" w:rsidR="008502BD" w:rsidRPr="00766FC6" w:rsidRDefault="008502BD" w:rsidP="00E65521">
            <w:pPr>
              <w:rPr>
                <w:rFonts w:ascii="Arial" w:hAnsi="Arial" w:cs="Arial"/>
                <w:color w:val="002060"/>
              </w:rPr>
            </w:pPr>
          </w:p>
          <w:p w14:paraId="668F164B" w14:textId="77777777" w:rsidR="008502BD" w:rsidRPr="00766FC6" w:rsidRDefault="008502BD" w:rsidP="00E65521">
            <w:pPr>
              <w:rPr>
                <w:rFonts w:ascii="Arial" w:hAnsi="Arial" w:cs="Arial"/>
                <w:color w:val="002060"/>
              </w:rPr>
            </w:pPr>
            <w:r w:rsidRPr="00766FC6">
              <w:rPr>
                <w:rFonts w:ascii="Arial" w:hAnsi="Arial" w:cs="Arial"/>
                <w:color w:val="002060"/>
              </w:rPr>
              <w:t xml:space="preserve">The </w:t>
            </w:r>
            <w:proofErr w:type="spellStart"/>
            <w:r w:rsidRPr="00766FC6">
              <w:rPr>
                <w:rFonts w:ascii="Arial" w:hAnsi="Arial" w:cs="Arial"/>
                <w:color w:val="002060"/>
              </w:rPr>
              <w:t>postholder</w:t>
            </w:r>
            <w:proofErr w:type="spellEnd"/>
            <w:r w:rsidRPr="00766FC6">
              <w:rPr>
                <w:rFonts w:ascii="Arial" w:hAnsi="Arial" w:cs="Arial"/>
                <w:color w:val="002060"/>
              </w:rPr>
              <w:t xml:space="preserve"> will undertake their duties in strict accordance with NHS Greater Glasgow and Clyde’s Equal Opportunities Policy.</w:t>
            </w:r>
          </w:p>
          <w:p w14:paraId="1A572400" w14:textId="77777777" w:rsidR="008502BD" w:rsidRPr="00766FC6" w:rsidRDefault="008502BD" w:rsidP="00E65521">
            <w:pPr>
              <w:rPr>
                <w:rFonts w:ascii="Arial" w:hAnsi="Arial" w:cs="Arial"/>
                <w:color w:val="002060"/>
              </w:rPr>
            </w:pPr>
          </w:p>
        </w:tc>
      </w:tr>
      <w:tr w:rsidR="00766FC6" w:rsidRPr="00766FC6" w14:paraId="4CC61DE8" w14:textId="77777777" w:rsidTr="00E65521">
        <w:tc>
          <w:tcPr>
            <w:tcW w:w="2880" w:type="dxa"/>
          </w:tcPr>
          <w:p w14:paraId="30EBA964" w14:textId="77777777" w:rsidR="008502BD" w:rsidRPr="00766FC6" w:rsidRDefault="008502BD" w:rsidP="00E65521">
            <w:pPr>
              <w:rPr>
                <w:rFonts w:ascii="Arial" w:hAnsi="Arial" w:cs="Arial"/>
                <w:color w:val="002060"/>
              </w:rPr>
            </w:pPr>
          </w:p>
          <w:p w14:paraId="5BCE2D61" w14:textId="77777777" w:rsidR="008502BD" w:rsidRPr="00766FC6" w:rsidRDefault="008502BD" w:rsidP="00E65521">
            <w:pPr>
              <w:rPr>
                <w:rFonts w:ascii="Arial" w:hAnsi="Arial" w:cs="Arial"/>
                <w:b/>
                <w:color w:val="002060"/>
              </w:rPr>
            </w:pPr>
            <w:r w:rsidRPr="00766FC6">
              <w:rPr>
                <w:rFonts w:ascii="Arial" w:hAnsi="Arial" w:cs="Arial"/>
                <w:b/>
                <w:color w:val="002060"/>
              </w:rPr>
              <w:t>NOTICE</w:t>
            </w:r>
          </w:p>
        </w:tc>
        <w:tc>
          <w:tcPr>
            <w:tcW w:w="7200" w:type="dxa"/>
          </w:tcPr>
          <w:p w14:paraId="0FAFCA18" w14:textId="77777777" w:rsidR="008502BD" w:rsidRPr="00766FC6" w:rsidRDefault="008502BD" w:rsidP="00E65521">
            <w:pPr>
              <w:rPr>
                <w:rFonts w:ascii="Arial" w:hAnsi="Arial" w:cs="Arial"/>
                <w:color w:val="002060"/>
              </w:rPr>
            </w:pPr>
          </w:p>
          <w:p w14:paraId="65E8A4C0" w14:textId="77777777" w:rsidR="008502BD" w:rsidRPr="00766FC6" w:rsidRDefault="008502BD" w:rsidP="00855109">
            <w:pPr>
              <w:jc w:val="both"/>
              <w:rPr>
                <w:rFonts w:ascii="Arial" w:hAnsi="Arial" w:cs="Arial"/>
                <w:color w:val="002060"/>
              </w:rPr>
            </w:pPr>
            <w:r w:rsidRPr="00766FC6">
              <w:rPr>
                <w:rFonts w:ascii="Arial" w:hAnsi="Arial" w:cs="Arial"/>
                <w:b/>
                <w:color w:val="002060"/>
              </w:rPr>
              <w:t>The employment is subject to 3 months’ notice on either side, subject to appeal against dismissal.</w:t>
            </w:r>
          </w:p>
          <w:p w14:paraId="29055622" w14:textId="77777777" w:rsidR="00855109" w:rsidRPr="00766FC6" w:rsidRDefault="00855109" w:rsidP="00855109">
            <w:pPr>
              <w:jc w:val="both"/>
              <w:rPr>
                <w:rFonts w:ascii="Arial" w:hAnsi="Arial" w:cs="Arial"/>
                <w:color w:val="002060"/>
              </w:rPr>
            </w:pPr>
          </w:p>
        </w:tc>
      </w:tr>
      <w:tr w:rsidR="00766FC6" w:rsidRPr="00766FC6" w14:paraId="7803677D" w14:textId="77777777" w:rsidTr="00E65521">
        <w:tc>
          <w:tcPr>
            <w:tcW w:w="2880" w:type="dxa"/>
          </w:tcPr>
          <w:p w14:paraId="67763907" w14:textId="77777777" w:rsidR="008502BD" w:rsidRPr="00766FC6" w:rsidRDefault="008502BD" w:rsidP="00E65521">
            <w:pPr>
              <w:rPr>
                <w:rFonts w:ascii="Arial" w:hAnsi="Arial" w:cs="Arial"/>
                <w:b/>
                <w:color w:val="002060"/>
              </w:rPr>
            </w:pPr>
          </w:p>
          <w:p w14:paraId="3D76A306" w14:textId="77777777" w:rsidR="008502BD" w:rsidRPr="00766FC6" w:rsidRDefault="008502BD" w:rsidP="00E65521">
            <w:pPr>
              <w:rPr>
                <w:rFonts w:ascii="Arial" w:hAnsi="Arial" w:cs="Arial"/>
                <w:color w:val="002060"/>
              </w:rPr>
            </w:pPr>
            <w:r w:rsidRPr="00766FC6">
              <w:rPr>
                <w:rFonts w:ascii="Arial" w:hAnsi="Arial" w:cs="Arial"/>
                <w:b/>
                <w:color w:val="002060"/>
              </w:rPr>
              <w:t>MEDICAL NEGLIGENCE</w:t>
            </w:r>
          </w:p>
        </w:tc>
        <w:tc>
          <w:tcPr>
            <w:tcW w:w="7200" w:type="dxa"/>
          </w:tcPr>
          <w:p w14:paraId="0B590316" w14:textId="77777777" w:rsidR="008502BD" w:rsidRPr="00766FC6" w:rsidRDefault="008502BD" w:rsidP="00E65521">
            <w:pPr>
              <w:rPr>
                <w:rFonts w:ascii="Arial" w:hAnsi="Arial" w:cs="Arial"/>
                <w:color w:val="002060"/>
              </w:rPr>
            </w:pPr>
          </w:p>
          <w:p w14:paraId="70D817AA" w14:textId="77777777" w:rsidR="008502BD" w:rsidRPr="00766FC6" w:rsidRDefault="008502BD" w:rsidP="00E65521">
            <w:pPr>
              <w:jc w:val="both"/>
              <w:rPr>
                <w:rFonts w:ascii="Arial" w:hAnsi="Arial" w:cs="Arial"/>
                <w:color w:val="002060"/>
              </w:rPr>
            </w:pPr>
            <w:r w:rsidRPr="00766FC6">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766FC6" w:rsidRDefault="008502BD" w:rsidP="00E65521">
            <w:pPr>
              <w:rPr>
                <w:rFonts w:ascii="Arial" w:hAnsi="Arial" w:cs="Arial"/>
                <w:color w:val="002060"/>
              </w:rPr>
            </w:pPr>
          </w:p>
        </w:tc>
      </w:tr>
    </w:tbl>
    <w:p w14:paraId="35A62EEE" w14:textId="77777777" w:rsidR="008502BD" w:rsidRPr="00766FC6" w:rsidRDefault="00E30E13" w:rsidP="00067415">
      <w:pPr>
        <w:kinsoku w:val="0"/>
        <w:overflowPunct w:val="0"/>
        <w:jc w:val="both"/>
        <w:rPr>
          <w:rFonts w:ascii="Arial" w:hAnsi="Arial" w:cs="Arial"/>
          <w:b/>
          <w:color w:val="002060"/>
          <w:sz w:val="20"/>
          <w:szCs w:val="20"/>
        </w:rPr>
      </w:pPr>
      <w:r w:rsidRPr="00766FC6">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766FC6">
        <w:rPr>
          <w:rFonts w:ascii="Arial" w:hAnsi="Arial" w:cs="Arial"/>
          <w:b/>
          <w:color w:val="002060"/>
          <w:sz w:val="20"/>
          <w:szCs w:val="20"/>
        </w:rPr>
        <w:br w:type="page"/>
      </w:r>
    </w:p>
    <w:p w14:paraId="43633880" w14:textId="77777777" w:rsidR="008502BD" w:rsidRPr="00766FC6" w:rsidRDefault="00312CB8" w:rsidP="00067415">
      <w:pPr>
        <w:kinsoku w:val="0"/>
        <w:overflowPunct w:val="0"/>
        <w:jc w:val="both"/>
        <w:rPr>
          <w:rFonts w:ascii="Arial" w:hAnsi="Arial" w:cs="Arial"/>
          <w:b/>
          <w:bCs/>
          <w:color w:val="002060"/>
          <w:sz w:val="32"/>
          <w:szCs w:val="32"/>
        </w:rPr>
      </w:pPr>
      <w:r w:rsidRPr="00766FC6">
        <w:rPr>
          <w:rFonts w:ascii="Arial" w:hAnsi="Arial" w:cs="Arial"/>
          <w:b/>
          <w:bCs/>
          <w:color w:val="002060"/>
          <w:sz w:val="32"/>
          <w:szCs w:val="32"/>
        </w:rPr>
        <w:t>Section 6</w:t>
      </w:r>
      <w:r w:rsidR="008502BD" w:rsidRPr="00766FC6">
        <w:rPr>
          <w:rFonts w:ascii="Arial" w:hAnsi="Arial" w:cs="Arial"/>
          <w:b/>
          <w:bCs/>
          <w:color w:val="002060"/>
          <w:sz w:val="32"/>
          <w:szCs w:val="32"/>
        </w:rPr>
        <w:t>:</w:t>
      </w:r>
      <w:r w:rsidR="008502BD" w:rsidRPr="00766FC6">
        <w:rPr>
          <w:rFonts w:ascii="Arial" w:hAnsi="Arial" w:cs="Arial"/>
          <w:b/>
          <w:bCs/>
          <w:color w:val="002060"/>
          <w:sz w:val="32"/>
          <w:szCs w:val="32"/>
        </w:rPr>
        <w:tab/>
      </w:r>
    </w:p>
    <w:p w14:paraId="507B70BF" w14:textId="77777777" w:rsidR="008502BD" w:rsidRPr="00766FC6" w:rsidRDefault="008502BD" w:rsidP="00067415">
      <w:pPr>
        <w:kinsoku w:val="0"/>
        <w:overflowPunct w:val="0"/>
        <w:jc w:val="both"/>
        <w:rPr>
          <w:rFonts w:ascii="Arial" w:hAnsi="Arial" w:cs="Arial"/>
          <w:b/>
          <w:bCs/>
          <w:color w:val="002060"/>
          <w:sz w:val="32"/>
        </w:rPr>
      </w:pPr>
      <w:r w:rsidRPr="00766FC6">
        <w:rPr>
          <w:rFonts w:ascii="Arial" w:hAnsi="Arial" w:cs="Arial"/>
          <w:b/>
          <w:bCs/>
          <w:color w:val="002060"/>
          <w:sz w:val="32"/>
          <w:szCs w:val="32"/>
        </w:rPr>
        <w:t>Making your Application</w:t>
      </w:r>
    </w:p>
    <w:p w14:paraId="2AA13EF5" w14:textId="77777777" w:rsidR="008502BD" w:rsidRPr="00766FC6" w:rsidRDefault="008502BD" w:rsidP="00067415">
      <w:pPr>
        <w:jc w:val="both"/>
        <w:rPr>
          <w:rFonts w:ascii="Arial" w:hAnsi="Arial" w:cs="Arial"/>
          <w:iCs/>
          <w:color w:val="002060"/>
        </w:rPr>
      </w:pPr>
    </w:p>
    <w:p w14:paraId="06F9023E" w14:textId="77777777" w:rsidR="008502BD" w:rsidRPr="00766FC6" w:rsidRDefault="008502BD" w:rsidP="00067415">
      <w:pPr>
        <w:jc w:val="both"/>
        <w:rPr>
          <w:rStyle w:val="Emphasis"/>
          <w:rFonts w:ascii="Arial" w:hAnsi="Arial" w:cs="Arial"/>
          <w:i w:val="0"/>
          <w:color w:val="002060"/>
        </w:rPr>
      </w:pPr>
      <w:r w:rsidRPr="00766FC6">
        <w:rPr>
          <w:rFonts w:ascii="Arial" w:hAnsi="Arial" w:cs="Arial"/>
          <w:iCs/>
          <w:color w:val="002060"/>
        </w:rPr>
        <w:t>From the 3</w:t>
      </w:r>
      <w:r w:rsidRPr="00766FC6">
        <w:rPr>
          <w:rFonts w:ascii="Arial" w:hAnsi="Arial" w:cs="Arial"/>
          <w:iCs/>
          <w:color w:val="002060"/>
          <w:vertAlign w:val="superscript"/>
        </w:rPr>
        <w:t>rd</w:t>
      </w:r>
      <w:r w:rsidRPr="00766FC6">
        <w:rPr>
          <w:rFonts w:ascii="Arial" w:hAnsi="Arial" w:cs="Arial"/>
          <w:iCs/>
          <w:color w:val="002060"/>
        </w:rPr>
        <w:t xml:space="preserve"> of June 2019 candidate applications for Medical and Dental posts within NHS Greater Glasgow and Clyde (NHSGGC) will only be accepted via the c</w:t>
      </w:r>
      <w:r w:rsidRPr="00766FC6">
        <w:rPr>
          <w:rFonts w:ascii="Arial" w:hAnsi="Arial" w:cs="Arial"/>
          <w:color w:val="002060"/>
        </w:rPr>
        <w:t xml:space="preserve">ompletion of an online application form. </w:t>
      </w:r>
      <w:r w:rsidRPr="00766FC6">
        <w:rPr>
          <w:rStyle w:val="Emphasis"/>
          <w:rFonts w:ascii="Arial" w:hAnsi="Arial" w:cs="Arial"/>
          <w:i w:val="0"/>
          <w:color w:val="002060"/>
        </w:rPr>
        <w:t xml:space="preserve">NHSGGC utilise a third party recruitment system called </w:t>
      </w:r>
      <w:proofErr w:type="spellStart"/>
      <w:r w:rsidRPr="00766FC6">
        <w:rPr>
          <w:rStyle w:val="Emphasis"/>
          <w:rFonts w:ascii="Arial" w:hAnsi="Arial" w:cs="Arial"/>
          <w:i w:val="0"/>
          <w:color w:val="002060"/>
        </w:rPr>
        <w:t>JobTrain</w:t>
      </w:r>
      <w:proofErr w:type="spellEnd"/>
      <w:r w:rsidRPr="00766FC6">
        <w:rPr>
          <w:rStyle w:val="Emphasis"/>
          <w:rFonts w:ascii="Arial" w:hAnsi="Arial" w:cs="Arial"/>
          <w:i w:val="0"/>
          <w:color w:val="002060"/>
        </w:rPr>
        <w:t xml:space="preserve"> and when you complete and submit the online application form your submitted application will be imported into </w:t>
      </w:r>
      <w:proofErr w:type="spellStart"/>
      <w:r w:rsidRPr="00766FC6">
        <w:rPr>
          <w:rStyle w:val="Emphasis"/>
          <w:rFonts w:ascii="Arial" w:hAnsi="Arial" w:cs="Arial"/>
          <w:i w:val="0"/>
          <w:color w:val="002060"/>
        </w:rPr>
        <w:t>JobTrain</w:t>
      </w:r>
      <w:proofErr w:type="spellEnd"/>
      <w:r w:rsidRPr="00766FC6">
        <w:rPr>
          <w:rStyle w:val="Emphasis"/>
          <w:rFonts w:ascii="Arial" w:hAnsi="Arial" w:cs="Arial"/>
          <w:i w:val="0"/>
          <w:color w:val="002060"/>
        </w:rPr>
        <w:t xml:space="preserve"> and any emails will be sent via the </w:t>
      </w:r>
      <w:proofErr w:type="spellStart"/>
      <w:r w:rsidRPr="00766FC6">
        <w:rPr>
          <w:rStyle w:val="Emphasis"/>
          <w:rFonts w:ascii="Arial" w:hAnsi="Arial" w:cs="Arial"/>
          <w:i w:val="0"/>
          <w:color w:val="002060"/>
        </w:rPr>
        <w:t>JobTrain</w:t>
      </w:r>
      <w:proofErr w:type="spellEnd"/>
      <w:r w:rsidRPr="00766FC6">
        <w:rPr>
          <w:rStyle w:val="Emphasis"/>
          <w:rFonts w:ascii="Arial" w:hAnsi="Arial" w:cs="Arial"/>
          <w:i w:val="0"/>
          <w:color w:val="002060"/>
        </w:rPr>
        <w:t xml:space="preserve"> Recruitment System. </w:t>
      </w:r>
    </w:p>
    <w:p w14:paraId="19D7B1B5" w14:textId="77777777" w:rsidR="008502BD" w:rsidRPr="00766FC6" w:rsidRDefault="008502BD" w:rsidP="00067415">
      <w:pPr>
        <w:jc w:val="both"/>
        <w:rPr>
          <w:rFonts w:ascii="Arial" w:hAnsi="Arial" w:cs="Arial"/>
          <w:color w:val="002060"/>
        </w:rPr>
      </w:pPr>
    </w:p>
    <w:p w14:paraId="02C9348A" w14:textId="1598D6BD" w:rsidR="008502BD" w:rsidRPr="00766FC6" w:rsidRDefault="00E30E13" w:rsidP="00067415">
      <w:pPr>
        <w:pStyle w:val="BodyText"/>
        <w:spacing w:after="0" w:line="240" w:lineRule="auto"/>
        <w:ind w:right="-6"/>
        <w:jc w:val="both"/>
        <w:rPr>
          <w:rFonts w:ascii="Arial" w:hAnsi="Arial" w:cs="Arial"/>
          <w:color w:val="002060"/>
          <w:sz w:val="24"/>
          <w:szCs w:val="24"/>
        </w:rPr>
      </w:pPr>
      <w:r w:rsidRPr="00766FC6">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766FC6">
        <w:rPr>
          <w:rFonts w:ascii="Arial" w:hAnsi="Arial" w:cs="Arial"/>
          <w:color w:val="002060"/>
          <w:sz w:val="24"/>
          <w:szCs w:val="24"/>
        </w:rPr>
        <w:t>If this is the firs</w:t>
      </w:r>
      <w:r w:rsidR="00766FC6" w:rsidRPr="00766FC6">
        <w:rPr>
          <w:rFonts w:ascii="Arial" w:hAnsi="Arial" w:cs="Arial"/>
          <w:color w:val="002060"/>
          <w:sz w:val="24"/>
          <w:szCs w:val="24"/>
        </w:rPr>
        <w:t xml:space="preserve">t time you have applied for an </w:t>
      </w:r>
      <w:r w:rsidR="008502BD" w:rsidRPr="00766FC6">
        <w:rPr>
          <w:rFonts w:ascii="Arial" w:hAnsi="Arial" w:cs="Arial"/>
          <w:color w:val="002060"/>
          <w:sz w:val="24"/>
          <w:szCs w:val="24"/>
        </w:rPr>
        <w:t xml:space="preserve">NHSGGC vacancy via our </w:t>
      </w:r>
      <w:proofErr w:type="spellStart"/>
      <w:r w:rsidR="008502BD" w:rsidRPr="00766FC6">
        <w:rPr>
          <w:rFonts w:ascii="Arial" w:hAnsi="Arial" w:cs="Arial"/>
          <w:color w:val="002060"/>
          <w:sz w:val="24"/>
          <w:szCs w:val="24"/>
        </w:rPr>
        <w:t>eRecruitment</w:t>
      </w:r>
      <w:proofErr w:type="spellEnd"/>
      <w:r w:rsidR="008502BD" w:rsidRPr="00766FC6">
        <w:rPr>
          <w:rFonts w:ascii="Arial" w:hAnsi="Arial" w:cs="Arial"/>
          <w:color w:val="002060"/>
          <w:sz w:val="24"/>
          <w:szCs w:val="24"/>
        </w:rPr>
        <w:t xml:space="preserve"> system (</w:t>
      </w:r>
      <w:proofErr w:type="spellStart"/>
      <w:r w:rsidR="008502BD" w:rsidRPr="00766FC6">
        <w:rPr>
          <w:rFonts w:ascii="Arial" w:hAnsi="Arial" w:cs="Arial"/>
          <w:color w:val="002060"/>
          <w:sz w:val="24"/>
          <w:szCs w:val="24"/>
        </w:rPr>
        <w:t>JobTrain</w:t>
      </w:r>
      <w:proofErr w:type="spellEnd"/>
      <w:r w:rsidR="008502BD" w:rsidRPr="00766FC6">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766FC6">
        <w:rPr>
          <w:rFonts w:ascii="Arial" w:hAnsi="Arial" w:cs="Arial"/>
          <w:color w:val="002060"/>
          <w:sz w:val="24"/>
          <w:szCs w:val="24"/>
        </w:rPr>
        <w:t>eRecruitment</w:t>
      </w:r>
      <w:proofErr w:type="spellEnd"/>
      <w:r w:rsidR="008502BD" w:rsidRPr="00766FC6">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766FC6"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766FC6" w:rsidRDefault="008502BD" w:rsidP="00067415">
      <w:pPr>
        <w:pStyle w:val="BodyText"/>
        <w:spacing w:after="0" w:line="240" w:lineRule="auto"/>
        <w:ind w:right="-6"/>
        <w:jc w:val="both"/>
        <w:rPr>
          <w:rFonts w:ascii="Arial" w:hAnsi="Arial" w:cs="Arial"/>
          <w:color w:val="002060"/>
          <w:sz w:val="24"/>
          <w:szCs w:val="24"/>
        </w:rPr>
      </w:pPr>
      <w:r w:rsidRPr="00766FC6">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766FC6" w:rsidRDefault="008502BD" w:rsidP="00067415">
      <w:pPr>
        <w:pStyle w:val="BodyText"/>
        <w:spacing w:after="0" w:line="240" w:lineRule="auto"/>
        <w:ind w:right="-6"/>
        <w:jc w:val="both"/>
        <w:rPr>
          <w:rFonts w:ascii="Arial" w:hAnsi="Arial" w:cs="Arial"/>
          <w:color w:val="002060"/>
          <w:sz w:val="24"/>
          <w:szCs w:val="24"/>
        </w:rPr>
      </w:pPr>
      <w:r w:rsidRPr="00766FC6">
        <w:rPr>
          <w:rFonts w:ascii="Arial" w:hAnsi="Arial" w:cs="Arial"/>
          <w:color w:val="002060"/>
          <w:sz w:val="24"/>
          <w:szCs w:val="24"/>
        </w:rPr>
        <w:t xml:space="preserve"> </w:t>
      </w:r>
    </w:p>
    <w:p w14:paraId="0718B11C" w14:textId="77777777" w:rsidR="008502BD" w:rsidRPr="00766FC6" w:rsidRDefault="008502BD" w:rsidP="00067415">
      <w:pPr>
        <w:pStyle w:val="BodyText"/>
        <w:spacing w:after="0" w:line="240" w:lineRule="auto"/>
        <w:ind w:right="-6"/>
        <w:jc w:val="both"/>
        <w:rPr>
          <w:rFonts w:ascii="Arial" w:hAnsi="Arial" w:cs="Arial"/>
          <w:color w:val="002060"/>
          <w:sz w:val="24"/>
          <w:szCs w:val="24"/>
        </w:rPr>
      </w:pPr>
      <w:r w:rsidRPr="00766FC6">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766FC6"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766FC6" w:rsidRDefault="008502BD" w:rsidP="00067415">
      <w:pPr>
        <w:rPr>
          <w:rFonts w:ascii="Arial" w:hAnsi="Arial" w:cs="Arial"/>
          <w:color w:val="002060"/>
        </w:rPr>
      </w:pPr>
      <w:r w:rsidRPr="00766FC6">
        <w:rPr>
          <w:rFonts w:ascii="Arial" w:hAnsi="Arial" w:cs="Arial"/>
          <w:color w:val="002060"/>
        </w:rPr>
        <w:t xml:space="preserve">NHS GGC is unable to accept written applications; all applications must be submitted via </w:t>
      </w:r>
      <w:proofErr w:type="spellStart"/>
      <w:r w:rsidRPr="00766FC6">
        <w:rPr>
          <w:rFonts w:ascii="Arial" w:hAnsi="Arial" w:cs="Arial"/>
          <w:color w:val="002060"/>
        </w:rPr>
        <w:t>eRecruitment</w:t>
      </w:r>
      <w:proofErr w:type="spellEnd"/>
      <w:r w:rsidRPr="00766FC6">
        <w:rPr>
          <w:rFonts w:ascii="Arial" w:hAnsi="Arial" w:cs="Arial"/>
          <w:color w:val="002060"/>
        </w:rPr>
        <w:t xml:space="preserve"> system, </w:t>
      </w:r>
      <w:proofErr w:type="spellStart"/>
      <w:r w:rsidRPr="00766FC6">
        <w:rPr>
          <w:rFonts w:ascii="Arial" w:hAnsi="Arial" w:cs="Arial"/>
          <w:color w:val="002060"/>
        </w:rPr>
        <w:t>JobTrain</w:t>
      </w:r>
      <w:proofErr w:type="spellEnd"/>
      <w:r w:rsidRPr="00766FC6">
        <w:rPr>
          <w:rFonts w:ascii="Arial" w:hAnsi="Arial" w:cs="Arial"/>
          <w:color w:val="002060"/>
        </w:rPr>
        <w:t xml:space="preserve">. Please visit </w:t>
      </w:r>
      <w:hyperlink r:id="rId31" w:history="1">
        <w:r w:rsidRPr="00766FC6">
          <w:rPr>
            <w:rStyle w:val="Hyperlink"/>
            <w:rFonts w:ascii="Arial" w:hAnsi="Arial" w:cs="Arial"/>
            <w:b/>
            <w:color w:val="002060"/>
          </w:rPr>
          <w:t>https://apply.jobs.scot.nhs.uk</w:t>
        </w:r>
      </w:hyperlink>
    </w:p>
    <w:p w14:paraId="28498343" w14:textId="77777777" w:rsidR="008502BD" w:rsidRPr="00766FC6" w:rsidRDefault="008502BD" w:rsidP="00067415">
      <w:pPr>
        <w:rPr>
          <w:rFonts w:ascii="Arial" w:hAnsi="Arial" w:cs="Arial"/>
          <w:b/>
          <w:color w:val="002060"/>
          <w:u w:val="single"/>
        </w:rPr>
      </w:pPr>
    </w:p>
    <w:p w14:paraId="273D6B4C" w14:textId="77777777" w:rsidR="008502BD" w:rsidRPr="00766FC6" w:rsidRDefault="008502BD" w:rsidP="00067415">
      <w:pPr>
        <w:rPr>
          <w:rFonts w:ascii="Arial" w:hAnsi="Arial" w:cs="Arial"/>
          <w:b/>
          <w:color w:val="002060"/>
          <w:u w:val="single"/>
        </w:rPr>
      </w:pPr>
      <w:r w:rsidRPr="00766FC6">
        <w:rPr>
          <w:rFonts w:ascii="Arial" w:hAnsi="Arial" w:cs="Arial"/>
          <w:b/>
          <w:color w:val="002060"/>
          <w:u w:val="single"/>
        </w:rPr>
        <w:t xml:space="preserve">Contact Us </w:t>
      </w:r>
    </w:p>
    <w:p w14:paraId="7A4A00CC" w14:textId="77777777" w:rsidR="008502BD" w:rsidRPr="00766FC6" w:rsidRDefault="008502BD" w:rsidP="00067415">
      <w:pPr>
        <w:rPr>
          <w:rFonts w:ascii="Arial" w:hAnsi="Arial" w:cs="Arial"/>
          <w:b/>
          <w:color w:val="002060"/>
          <w:u w:val="single"/>
        </w:rPr>
      </w:pPr>
    </w:p>
    <w:p w14:paraId="040D892D" w14:textId="77777777" w:rsidR="008502BD" w:rsidRPr="00766FC6" w:rsidRDefault="008502BD" w:rsidP="00067415">
      <w:pPr>
        <w:jc w:val="both"/>
        <w:rPr>
          <w:rFonts w:ascii="Arial" w:hAnsi="Arial" w:cs="Arial"/>
          <w:color w:val="002060"/>
        </w:rPr>
      </w:pPr>
      <w:r w:rsidRPr="00766FC6">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766FC6" w:rsidRDefault="008502BD" w:rsidP="00067415">
      <w:pPr>
        <w:rPr>
          <w:rFonts w:ascii="Arial" w:hAnsi="Arial" w:cs="Arial"/>
          <w:color w:val="002060"/>
        </w:rPr>
      </w:pPr>
      <w:r w:rsidRPr="00766FC6">
        <w:rPr>
          <w:rFonts w:ascii="Arial" w:hAnsi="Arial" w:cs="Arial"/>
          <w:color w:val="002060"/>
        </w:rPr>
        <w:t xml:space="preserve">    </w:t>
      </w:r>
    </w:p>
    <w:p w14:paraId="35A5E6E6" w14:textId="77777777" w:rsidR="008502BD" w:rsidRPr="00766FC6" w:rsidRDefault="008502BD" w:rsidP="00067415">
      <w:pPr>
        <w:pStyle w:val="Default"/>
        <w:rPr>
          <w:color w:val="002060"/>
        </w:rPr>
      </w:pPr>
      <w:r w:rsidRPr="00766FC6">
        <w:rPr>
          <w:color w:val="002060"/>
        </w:rPr>
        <w:t xml:space="preserve">                            Tel: +44 (0)141 278 2700 and select Option 1 </w:t>
      </w:r>
    </w:p>
    <w:p w14:paraId="3897C851" w14:textId="77777777" w:rsidR="008502BD" w:rsidRPr="00766FC6" w:rsidRDefault="008502BD" w:rsidP="00067415">
      <w:pPr>
        <w:pStyle w:val="Default"/>
        <w:rPr>
          <w:color w:val="002060"/>
        </w:rPr>
      </w:pPr>
      <w:r w:rsidRPr="00766FC6">
        <w:rPr>
          <w:color w:val="002060"/>
        </w:rPr>
        <w:t xml:space="preserve">                              Email: </w:t>
      </w:r>
      <w:proofErr w:type="spellStart"/>
      <w:r w:rsidRPr="00766FC6">
        <w:rPr>
          <w:color w:val="002060"/>
          <w:u w:val="single"/>
        </w:rPr>
        <w:t>nhsggc</w:t>
      </w:r>
      <w:r w:rsidR="00837605" w:rsidRPr="00766FC6">
        <w:rPr>
          <w:color w:val="002060"/>
          <w:u w:val="single"/>
        </w:rPr>
        <w:t>.</w:t>
      </w:r>
      <w:r w:rsidRPr="00766FC6">
        <w:rPr>
          <w:color w:val="002060"/>
          <w:u w:val="single"/>
        </w:rPr>
        <w:t>recruitment@nhs.</w:t>
      </w:r>
      <w:r w:rsidR="00837605" w:rsidRPr="00766FC6">
        <w:rPr>
          <w:color w:val="002060"/>
          <w:u w:val="single"/>
        </w:rPr>
        <w:t>scot</w:t>
      </w:r>
      <w:proofErr w:type="spellEnd"/>
    </w:p>
    <w:p w14:paraId="31EC9F32" w14:textId="374FB321" w:rsidR="008502BD" w:rsidRPr="00766FC6" w:rsidRDefault="00D46479" w:rsidP="00067415">
      <w:pPr>
        <w:rPr>
          <w:rFonts w:ascii="Arial" w:hAnsi="Arial" w:cs="Arial"/>
          <w:color w:val="002060"/>
        </w:rPr>
      </w:pPr>
      <w:r w:rsidRPr="00766FC6">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766FC6" w:rsidRDefault="008502BD" w:rsidP="00067415">
      <w:pPr>
        <w:rPr>
          <w:rFonts w:ascii="Arial" w:hAnsi="Arial" w:cs="Arial"/>
          <w:b/>
          <w:iCs/>
          <w:color w:val="002060"/>
        </w:rPr>
      </w:pPr>
      <w:r w:rsidRPr="00766FC6">
        <w:rPr>
          <w:rFonts w:ascii="Arial" w:hAnsi="Arial" w:cs="Arial"/>
          <w:color w:val="002060"/>
        </w:rPr>
        <w:t xml:space="preserve">Thank you for your interest in NHS Greater Glasgow and Clyde, we look forward to receiving your application. </w:t>
      </w:r>
    </w:p>
    <w:p w14:paraId="7C1A021E" w14:textId="7B6A7702" w:rsidR="008502BD" w:rsidRPr="00766FC6" w:rsidRDefault="00D46479" w:rsidP="00067415">
      <w:pPr>
        <w:rPr>
          <w:rFonts w:ascii="Calibri" w:hAnsi="Calibri"/>
          <w:color w:val="002060"/>
        </w:rPr>
      </w:pPr>
      <w:r w:rsidRPr="00766FC6">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766FC6" w:rsidRDefault="008502BD" w:rsidP="00067415">
      <w:pPr>
        <w:spacing w:after="200" w:line="276" w:lineRule="auto"/>
        <w:rPr>
          <w:rFonts w:ascii="Arial" w:hAnsi="Arial" w:cs="Arial"/>
          <w:b/>
          <w:iCs/>
          <w:color w:val="002060"/>
        </w:rPr>
      </w:pPr>
    </w:p>
    <w:p w14:paraId="2AA17267" w14:textId="77777777" w:rsidR="008502BD" w:rsidRPr="00766FC6" w:rsidRDefault="008502BD" w:rsidP="00067415">
      <w:pPr>
        <w:spacing w:after="200" w:line="276" w:lineRule="auto"/>
        <w:rPr>
          <w:rFonts w:ascii="Arial" w:hAnsi="Arial" w:cs="Arial"/>
          <w:b/>
          <w:iCs/>
          <w:color w:val="002060"/>
        </w:rPr>
      </w:pPr>
    </w:p>
    <w:p w14:paraId="0EAE9969" w14:textId="77777777" w:rsidR="008502BD" w:rsidRPr="00766FC6" w:rsidRDefault="008502BD" w:rsidP="00067415">
      <w:pPr>
        <w:spacing w:after="200" w:line="276" w:lineRule="auto"/>
        <w:rPr>
          <w:rFonts w:ascii="Arial" w:hAnsi="Arial" w:cs="Arial"/>
          <w:b/>
          <w:iCs/>
          <w:color w:val="002060"/>
        </w:rPr>
      </w:pPr>
    </w:p>
    <w:p w14:paraId="5B400944" w14:textId="77777777" w:rsidR="008502BD" w:rsidRPr="00766FC6" w:rsidRDefault="008502BD" w:rsidP="00067415">
      <w:pPr>
        <w:spacing w:after="200" w:line="276" w:lineRule="auto"/>
        <w:rPr>
          <w:rFonts w:ascii="Arial" w:hAnsi="Arial" w:cs="Arial"/>
          <w:b/>
          <w:iCs/>
          <w:color w:val="002060"/>
        </w:rPr>
      </w:pPr>
    </w:p>
    <w:p w14:paraId="1778DCB1" w14:textId="77777777" w:rsidR="000C537C" w:rsidRPr="00766FC6" w:rsidRDefault="000C537C" w:rsidP="00067415">
      <w:pPr>
        <w:kinsoku w:val="0"/>
        <w:overflowPunct w:val="0"/>
        <w:jc w:val="both"/>
        <w:rPr>
          <w:rFonts w:ascii="Arial" w:hAnsi="Arial" w:cs="Arial"/>
          <w:b/>
          <w:bCs/>
          <w:color w:val="002060"/>
          <w:sz w:val="32"/>
          <w:szCs w:val="32"/>
        </w:rPr>
      </w:pPr>
    </w:p>
    <w:p w14:paraId="16D5191B" w14:textId="77777777" w:rsidR="000C537C" w:rsidRPr="00766FC6" w:rsidRDefault="000C537C" w:rsidP="00067415">
      <w:pPr>
        <w:kinsoku w:val="0"/>
        <w:overflowPunct w:val="0"/>
        <w:jc w:val="both"/>
        <w:rPr>
          <w:rFonts w:ascii="Arial" w:hAnsi="Arial" w:cs="Arial"/>
          <w:b/>
          <w:bCs/>
          <w:color w:val="002060"/>
          <w:sz w:val="32"/>
          <w:szCs w:val="32"/>
        </w:rPr>
      </w:pPr>
    </w:p>
    <w:p w14:paraId="42B0516A" w14:textId="12B72362" w:rsidR="008502BD" w:rsidRPr="00766FC6" w:rsidRDefault="00312CB8" w:rsidP="00067415">
      <w:pPr>
        <w:kinsoku w:val="0"/>
        <w:overflowPunct w:val="0"/>
        <w:jc w:val="both"/>
        <w:rPr>
          <w:rFonts w:ascii="Arial" w:hAnsi="Arial" w:cs="Arial"/>
          <w:b/>
          <w:bCs/>
          <w:color w:val="002060"/>
          <w:sz w:val="32"/>
          <w:szCs w:val="32"/>
        </w:rPr>
      </w:pPr>
      <w:r w:rsidRPr="00766FC6">
        <w:rPr>
          <w:rFonts w:ascii="Arial" w:hAnsi="Arial" w:cs="Arial"/>
          <w:b/>
          <w:bCs/>
          <w:color w:val="002060"/>
          <w:sz w:val="32"/>
          <w:szCs w:val="32"/>
        </w:rPr>
        <w:t>Section 7</w:t>
      </w:r>
      <w:r w:rsidR="008502BD" w:rsidRPr="00766FC6">
        <w:rPr>
          <w:rFonts w:ascii="Arial" w:hAnsi="Arial" w:cs="Arial"/>
          <w:b/>
          <w:bCs/>
          <w:color w:val="002060"/>
          <w:sz w:val="32"/>
          <w:szCs w:val="32"/>
        </w:rPr>
        <w:t>:</w:t>
      </w:r>
      <w:r w:rsidR="008502BD" w:rsidRPr="00766FC6">
        <w:rPr>
          <w:rFonts w:ascii="Arial" w:hAnsi="Arial" w:cs="Arial"/>
          <w:b/>
          <w:bCs/>
          <w:color w:val="002060"/>
          <w:sz w:val="32"/>
          <w:szCs w:val="32"/>
        </w:rPr>
        <w:tab/>
      </w:r>
    </w:p>
    <w:p w14:paraId="013035F0" w14:textId="77777777" w:rsidR="008502BD" w:rsidRPr="00766FC6" w:rsidRDefault="008502BD" w:rsidP="00067415">
      <w:pPr>
        <w:kinsoku w:val="0"/>
        <w:overflowPunct w:val="0"/>
        <w:jc w:val="both"/>
        <w:rPr>
          <w:rFonts w:ascii="Arial" w:hAnsi="Arial" w:cs="Arial"/>
          <w:b/>
          <w:bCs/>
          <w:color w:val="002060"/>
          <w:sz w:val="32"/>
        </w:rPr>
      </w:pPr>
      <w:r w:rsidRPr="00766FC6">
        <w:rPr>
          <w:rFonts w:ascii="Arial" w:hAnsi="Arial" w:cs="Arial"/>
          <w:b/>
          <w:bCs/>
          <w:color w:val="002060"/>
          <w:sz w:val="32"/>
          <w:szCs w:val="32"/>
        </w:rPr>
        <w:t>About NHS Greater Glasgow and Clyde</w:t>
      </w:r>
    </w:p>
    <w:p w14:paraId="3191F747" w14:textId="77777777" w:rsidR="008502BD" w:rsidRPr="00766FC6" w:rsidRDefault="008502BD" w:rsidP="00067415">
      <w:pPr>
        <w:rPr>
          <w:rFonts w:ascii="Arial" w:hAnsi="Arial" w:cs="Arial"/>
          <w:color w:val="002060"/>
        </w:rPr>
      </w:pPr>
    </w:p>
    <w:p w14:paraId="47C83663" w14:textId="2C67C264" w:rsidR="008502BD" w:rsidRPr="00766FC6" w:rsidRDefault="008502BD" w:rsidP="00067415">
      <w:pPr>
        <w:jc w:val="both"/>
        <w:rPr>
          <w:rFonts w:ascii="Arial" w:hAnsi="Arial" w:cs="Arial"/>
          <w:color w:val="002060"/>
        </w:rPr>
      </w:pPr>
      <w:r w:rsidRPr="00766FC6">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766FC6">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766FC6" w:rsidRDefault="008502BD" w:rsidP="00067415">
      <w:pPr>
        <w:spacing w:before="300" w:after="300"/>
        <w:jc w:val="both"/>
        <w:rPr>
          <w:rFonts w:ascii="Arial" w:hAnsi="Arial" w:cs="Arial"/>
          <w:color w:val="002060"/>
        </w:rPr>
      </w:pPr>
      <w:r w:rsidRPr="00766FC6">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766FC6" w:rsidRDefault="008502BD" w:rsidP="00067415">
      <w:pPr>
        <w:pStyle w:val="Heading2"/>
        <w:ind w:left="0"/>
        <w:rPr>
          <w:color w:val="002060"/>
          <w:sz w:val="24"/>
          <w:szCs w:val="24"/>
        </w:rPr>
      </w:pPr>
      <w:r w:rsidRPr="00766FC6">
        <w:rPr>
          <w:color w:val="002060"/>
          <w:sz w:val="24"/>
          <w:szCs w:val="24"/>
        </w:rPr>
        <w:t>Capital Building Modernisation Programme</w:t>
      </w:r>
    </w:p>
    <w:p w14:paraId="2B208EF7" w14:textId="77777777" w:rsidR="008502BD" w:rsidRPr="00766FC6" w:rsidRDefault="008502BD" w:rsidP="00067415">
      <w:pPr>
        <w:pStyle w:val="NormalWeb"/>
        <w:spacing w:after="0"/>
        <w:jc w:val="both"/>
        <w:rPr>
          <w:rFonts w:ascii="Arial" w:hAnsi="Arial" w:cs="Arial"/>
          <w:color w:val="002060"/>
        </w:rPr>
      </w:pPr>
      <w:r w:rsidRPr="00766FC6">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766FC6">
        <w:rPr>
          <w:rFonts w:ascii="Arial" w:hAnsi="Arial" w:cs="Arial"/>
          <w:color w:val="002060"/>
        </w:rPr>
        <w:t>Stobhill</w:t>
      </w:r>
      <w:proofErr w:type="spellEnd"/>
      <w:r w:rsidRPr="00766FC6">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766FC6" w:rsidRDefault="008502BD" w:rsidP="00067415">
      <w:pPr>
        <w:pStyle w:val="NormalWeb"/>
        <w:spacing w:after="0"/>
        <w:jc w:val="both"/>
        <w:rPr>
          <w:rFonts w:ascii="Arial" w:hAnsi="Arial" w:cs="Arial"/>
          <w:color w:val="002060"/>
        </w:rPr>
      </w:pPr>
    </w:p>
    <w:p w14:paraId="373A7ED4" w14:textId="77777777" w:rsidR="008502BD" w:rsidRPr="00766FC6" w:rsidRDefault="008502BD" w:rsidP="00067415">
      <w:pPr>
        <w:jc w:val="both"/>
        <w:rPr>
          <w:rFonts w:ascii="Arial" w:hAnsi="Arial" w:cs="Arial"/>
          <w:b/>
          <w:bCs/>
          <w:color w:val="002060"/>
        </w:rPr>
      </w:pPr>
      <w:r w:rsidRPr="00766FC6">
        <w:rPr>
          <w:rFonts w:ascii="Arial" w:hAnsi="Arial" w:cs="Arial"/>
          <w:b/>
          <w:bCs/>
          <w:color w:val="002060"/>
        </w:rPr>
        <w:t>NHS Greater Glasgow and Clyde, Acute Services Division</w:t>
      </w:r>
    </w:p>
    <w:p w14:paraId="5A205DE3" w14:textId="77777777" w:rsidR="008502BD" w:rsidRPr="00766FC6" w:rsidRDefault="008502BD" w:rsidP="00067415">
      <w:pPr>
        <w:shd w:val="clear" w:color="auto" w:fill="FFFFFF"/>
        <w:jc w:val="both"/>
        <w:rPr>
          <w:rFonts w:ascii="Calibri" w:hAnsi="Calibri" w:cs="Arial"/>
          <w:bCs/>
          <w:color w:val="002060"/>
        </w:rPr>
      </w:pPr>
    </w:p>
    <w:p w14:paraId="26BEA342" w14:textId="77777777" w:rsidR="008502BD" w:rsidRPr="00766FC6" w:rsidRDefault="00E30E13" w:rsidP="00067415">
      <w:pPr>
        <w:shd w:val="clear" w:color="auto" w:fill="FFFFFF"/>
        <w:jc w:val="both"/>
        <w:rPr>
          <w:rFonts w:ascii="Arial" w:hAnsi="Arial" w:cs="Arial"/>
          <w:color w:val="002060"/>
        </w:rPr>
      </w:pPr>
      <w:r w:rsidRPr="00766FC6">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766FC6">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766FC6">
        <w:rPr>
          <w:rFonts w:ascii="Arial" w:hAnsi="Arial" w:cs="Arial"/>
          <w:color w:val="002060"/>
        </w:rPr>
        <w:t xml:space="preserve"> </w:t>
      </w:r>
    </w:p>
    <w:p w14:paraId="7A89F3FD" w14:textId="77777777" w:rsidR="008502BD" w:rsidRPr="00766FC6" w:rsidRDefault="008502BD" w:rsidP="00067415">
      <w:pPr>
        <w:shd w:val="clear" w:color="auto" w:fill="FFFFFF"/>
        <w:jc w:val="both"/>
        <w:rPr>
          <w:rFonts w:ascii="Arial" w:hAnsi="Arial" w:cs="Arial"/>
          <w:color w:val="002060"/>
        </w:rPr>
      </w:pPr>
    </w:p>
    <w:p w14:paraId="19622906" w14:textId="77777777" w:rsidR="008502BD" w:rsidRPr="00766FC6" w:rsidRDefault="008502BD" w:rsidP="00067415">
      <w:pPr>
        <w:rPr>
          <w:rFonts w:ascii="Arial" w:hAnsi="Arial" w:cs="Arial"/>
          <w:color w:val="002060"/>
        </w:rPr>
      </w:pPr>
      <w:r w:rsidRPr="00766FC6">
        <w:rPr>
          <w:rFonts w:ascii="Arial" w:hAnsi="Arial" w:cs="Arial"/>
          <w:color w:val="002060"/>
        </w:rPr>
        <w:t>The dimensions of the Directorates/Sectors are around:</w:t>
      </w:r>
    </w:p>
    <w:p w14:paraId="65CC853F" w14:textId="77777777" w:rsidR="008502BD" w:rsidRPr="00766FC6"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766FC6" w:rsidRPr="00766FC6" w14:paraId="338A3646" w14:textId="77777777" w:rsidTr="00E65521">
        <w:tc>
          <w:tcPr>
            <w:tcW w:w="3319" w:type="dxa"/>
          </w:tcPr>
          <w:p w14:paraId="7220B952" w14:textId="77777777" w:rsidR="008502BD" w:rsidRPr="00766FC6" w:rsidRDefault="008502BD" w:rsidP="00067415">
            <w:pPr>
              <w:jc w:val="center"/>
              <w:rPr>
                <w:rFonts w:ascii="Arial" w:hAnsi="Arial" w:cs="Arial"/>
                <w:b/>
                <w:color w:val="002060"/>
              </w:rPr>
            </w:pPr>
            <w:r w:rsidRPr="00766FC6">
              <w:rPr>
                <w:rFonts w:ascii="Arial" w:hAnsi="Arial" w:cs="Arial"/>
                <w:b/>
                <w:color w:val="002060"/>
              </w:rPr>
              <w:t>Sector/Directorate</w:t>
            </w:r>
          </w:p>
        </w:tc>
        <w:tc>
          <w:tcPr>
            <w:tcW w:w="3319" w:type="dxa"/>
          </w:tcPr>
          <w:p w14:paraId="6C726D28" w14:textId="77777777" w:rsidR="008502BD" w:rsidRPr="00766FC6" w:rsidRDefault="008502BD" w:rsidP="00067415">
            <w:pPr>
              <w:jc w:val="center"/>
              <w:rPr>
                <w:rFonts w:ascii="Arial" w:hAnsi="Arial" w:cs="Arial"/>
                <w:b/>
                <w:color w:val="002060"/>
              </w:rPr>
            </w:pPr>
            <w:r w:rsidRPr="00766FC6">
              <w:rPr>
                <w:rFonts w:ascii="Arial" w:hAnsi="Arial" w:cs="Arial"/>
                <w:b/>
                <w:color w:val="002060"/>
              </w:rPr>
              <w:t>Budget (£m)</w:t>
            </w:r>
          </w:p>
        </w:tc>
        <w:tc>
          <w:tcPr>
            <w:tcW w:w="3319" w:type="dxa"/>
          </w:tcPr>
          <w:p w14:paraId="7CD286CC" w14:textId="77777777" w:rsidR="008502BD" w:rsidRPr="00766FC6" w:rsidRDefault="008502BD" w:rsidP="00067415">
            <w:pPr>
              <w:jc w:val="center"/>
              <w:rPr>
                <w:rFonts w:ascii="Arial" w:hAnsi="Arial" w:cs="Arial"/>
                <w:b/>
                <w:color w:val="002060"/>
              </w:rPr>
            </w:pPr>
            <w:r w:rsidRPr="00766FC6">
              <w:rPr>
                <w:rFonts w:ascii="Arial" w:hAnsi="Arial" w:cs="Arial"/>
                <w:b/>
                <w:color w:val="002060"/>
              </w:rPr>
              <w:t>Staff numbers</w:t>
            </w:r>
          </w:p>
        </w:tc>
      </w:tr>
      <w:tr w:rsidR="00766FC6" w:rsidRPr="00766FC6" w14:paraId="112E94C5" w14:textId="77777777" w:rsidTr="00E65521">
        <w:tc>
          <w:tcPr>
            <w:tcW w:w="3319" w:type="dxa"/>
          </w:tcPr>
          <w:p w14:paraId="5850E023" w14:textId="77777777" w:rsidR="008502BD" w:rsidRPr="00766FC6" w:rsidRDefault="008502BD" w:rsidP="00067415">
            <w:pPr>
              <w:jc w:val="center"/>
              <w:rPr>
                <w:rFonts w:ascii="Arial" w:hAnsi="Arial" w:cs="Arial"/>
                <w:color w:val="002060"/>
              </w:rPr>
            </w:pPr>
            <w:r w:rsidRPr="00766FC6">
              <w:rPr>
                <w:rFonts w:ascii="Arial" w:hAnsi="Arial" w:cs="Arial"/>
                <w:color w:val="002060"/>
              </w:rPr>
              <w:t>South</w:t>
            </w:r>
          </w:p>
        </w:tc>
        <w:tc>
          <w:tcPr>
            <w:tcW w:w="3319" w:type="dxa"/>
          </w:tcPr>
          <w:p w14:paraId="31B38E36" w14:textId="77777777" w:rsidR="008502BD" w:rsidRPr="00766FC6" w:rsidRDefault="008502BD" w:rsidP="00067415">
            <w:pPr>
              <w:jc w:val="center"/>
              <w:rPr>
                <w:rFonts w:ascii="Arial" w:hAnsi="Arial" w:cs="Arial"/>
                <w:color w:val="002060"/>
              </w:rPr>
            </w:pPr>
            <w:r w:rsidRPr="00766FC6">
              <w:rPr>
                <w:rFonts w:ascii="Arial" w:hAnsi="Arial" w:cs="Arial"/>
                <w:color w:val="002060"/>
              </w:rPr>
              <w:t>£353m</w:t>
            </w:r>
          </w:p>
        </w:tc>
        <w:tc>
          <w:tcPr>
            <w:tcW w:w="3319" w:type="dxa"/>
          </w:tcPr>
          <w:p w14:paraId="50636BE2" w14:textId="77777777" w:rsidR="008502BD" w:rsidRPr="00766FC6" w:rsidRDefault="008502BD" w:rsidP="00067415">
            <w:pPr>
              <w:jc w:val="center"/>
              <w:rPr>
                <w:rFonts w:ascii="Arial" w:hAnsi="Arial" w:cs="Arial"/>
                <w:color w:val="002060"/>
              </w:rPr>
            </w:pPr>
            <w:r w:rsidRPr="00766FC6">
              <w:rPr>
                <w:rFonts w:ascii="Arial" w:hAnsi="Arial" w:cs="Arial"/>
                <w:color w:val="002060"/>
              </w:rPr>
              <w:t>5,116</w:t>
            </w:r>
          </w:p>
        </w:tc>
      </w:tr>
      <w:tr w:rsidR="00766FC6" w:rsidRPr="00766FC6" w14:paraId="14801AC1" w14:textId="77777777" w:rsidTr="00E65521">
        <w:tc>
          <w:tcPr>
            <w:tcW w:w="3319" w:type="dxa"/>
          </w:tcPr>
          <w:p w14:paraId="430E10F9" w14:textId="77777777" w:rsidR="008502BD" w:rsidRPr="00766FC6" w:rsidRDefault="008502BD" w:rsidP="00067415">
            <w:pPr>
              <w:jc w:val="center"/>
              <w:rPr>
                <w:rFonts w:ascii="Arial" w:hAnsi="Arial" w:cs="Arial"/>
                <w:color w:val="002060"/>
              </w:rPr>
            </w:pPr>
            <w:r w:rsidRPr="00766FC6">
              <w:rPr>
                <w:rFonts w:ascii="Arial" w:hAnsi="Arial" w:cs="Arial"/>
                <w:color w:val="002060"/>
              </w:rPr>
              <w:t>Regional</w:t>
            </w:r>
          </w:p>
        </w:tc>
        <w:tc>
          <w:tcPr>
            <w:tcW w:w="3319" w:type="dxa"/>
          </w:tcPr>
          <w:p w14:paraId="0DADFE45" w14:textId="77777777" w:rsidR="008502BD" w:rsidRPr="00766FC6" w:rsidRDefault="008502BD" w:rsidP="00067415">
            <w:pPr>
              <w:jc w:val="center"/>
              <w:rPr>
                <w:rFonts w:ascii="Arial" w:hAnsi="Arial" w:cs="Arial"/>
                <w:color w:val="002060"/>
              </w:rPr>
            </w:pPr>
            <w:r w:rsidRPr="00766FC6">
              <w:rPr>
                <w:rFonts w:ascii="Arial" w:hAnsi="Arial" w:cs="Arial"/>
                <w:color w:val="002060"/>
              </w:rPr>
              <w:t>£273m</w:t>
            </w:r>
          </w:p>
        </w:tc>
        <w:tc>
          <w:tcPr>
            <w:tcW w:w="3319" w:type="dxa"/>
          </w:tcPr>
          <w:p w14:paraId="6700606D" w14:textId="77777777" w:rsidR="008502BD" w:rsidRPr="00766FC6" w:rsidRDefault="008502BD" w:rsidP="00067415">
            <w:pPr>
              <w:jc w:val="center"/>
              <w:rPr>
                <w:rFonts w:ascii="Arial" w:hAnsi="Arial" w:cs="Arial"/>
                <w:color w:val="002060"/>
              </w:rPr>
            </w:pPr>
            <w:r w:rsidRPr="00766FC6">
              <w:rPr>
                <w:rFonts w:ascii="Arial" w:hAnsi="Arial" w:cs="Arial"/>
                <w:color w:val="002060"/>
              </w:rPr>
              <w:t>3,486</w:t>
            </w:r>
          </w:p>
        </w:tc>
      </w:tr>
      <w:tr w:rsidR="00766FC6" w:rsidRPr="00766FC6" w14:paraId="71F601DA" w14:textId="77777777" w:rsidTr="00E65521">
        <w:tc>
          <w:tcPr>
            <w:tcW w:w="3319" w:type="dxa"/>
          </w:tcPr>
          <w:p w14:paraId="118F19D6" w14:textId="77777777" w:rsidR="008502BD" w:rsidRPr="00766FC6" w:rsidRDefault="008502BD" w:rsidP="00067415">
            <w:pPr>
              <w:jc w:val="center"/>
              <w:rPr>
                <w:rFonts w:ascii="Arial" w:hAnsi="Arial" w:cs="Arial"/>
                <w:color w:val="002060"/>
              </w:rPr>
            </w:pPr>
            <w:r w:rsidRPr="00766FC6">
              <w:rPr>
                <w:rFonts w:ascii="Arial" w:hAnsi="Arial" w:cs="Arial"/>
                <w:color w:val="002060"/>
              </w:rPr>
              <w:t>North</w:t>
            </w:r>
          </w:p>
        </w:tc>
        <w:tc>
          <w:tcPr>
            <w:tcW w:w="3319" w:type="dxa"/>
          </w:tcPr>
          <w:p w14:paraId="39DED14D" w14:textId="77777777" w:rsidR="008502BD" w:rsidRPr="00766FC6" w:rsidRDefault="008502BD" w:rsidP="00067415">
            <w:pPr>
              <w:jc w:val="center"/>
              <w:rPr>
                <w:rFonts w:ascii="Arial" w:hAnsi="Arial" w:cs="Arial"/>
                <w:color w:val="002060"/>
              </w:rPr>
            </w:pPr>
            <w:r w:rsidRPr="00766FC6">
              <w:rPr>
                <w:rFonts w:ascii="Arial" w:hAnsi="Arial" w:cs="Arial"/>
                <w:color w:val="002060"/>
              </w:rPr>
              <w:t>£193m</w:t>
            </w:r>
          </w:p>
        </w:tc>
        <w:tc>
          <w:tcPr>
            <w:tcW w:w="3319" w:type="dxa"/>
          </w:tcPr>
          <w:p w14:paraId="34105768" w14:textId="77777777" w:rsidR="008502BD" w:rsidRPr="00766FC6" w:rsidRDefault="008502BD" w:rsidP="00067415">
            <w:pPr>
              <w:jc w:val="center"/>
              <w:rPr>
                <w:rFonts w:ascii="Arial" w:hAnsi="Arial" w:cs="Arial"/>
                <w:color w:val="002060"/>
              </w:rPr>
            </w:pPr>
            <w:r w:rsidRPr="00766FC6">
              <w:rPr>
                <w:rFonts w:ascii="Arial" w:hAnsi="Arial" w:cs="Arial"/>
                <w:color w:val="002060"/>
              </w:rPr>
              <w:t>3,397</w:t>
            </w:r>
          </w:p>
        </w:tc>
      </w:tr>
      <w:tr w:rsidR="00766FC6" w:rsidRPr="00766FC6" w14:paraId="1A9CEF3A" w14:textId="77777777" w:rsidTr="00E65521">
        <w:tc>
          <w:tcPr>
            <w:tcW w:w="3319" w:type="dxa"/>
          </w:tcPr>
          <w:p w14:paraId="05B1F692" w14:textId="77777777" w:rsidR="008502BD" w:rsidRPr="00766FC6" w:rsidRDefault="008502BD" w:rsidP="00067415">
            <w:pPr>
              <w:jc w:val="center"/>
              <w:rPr>
                <w:rFonts w:ascii="Arial" w:hAnsi="Arial" w:cs="Arial"/>
                <w:color w:val="002060"/>
              </w:rPr>
            </w:pPr>
            <w:r w:rsidRPr="00766FC6">
              <w:rPr>
                <w:rFonts w:ascii="Arial" w:hAnsi="Arial" w:cs="Arial"/>
                <w:color w:val="002060"/>
              </w:rPr>
              <w:t>W&amp;C</w:t>
            </w:r>
          </w:p>
        </w:tc>
        <w:tc>
          <w:tcPr>
            <w:tcW w:w="3319" w:type="dxa"/>
          </w:tcPr>
          <w:p w14:paraId="174CE195" w14:textId="77777777" w:rsidR="008502BD" w:rsidRPr="00766FC6" w:rsidRDefault="008502BD" w:rsidP="00067415">
            <w:pPr>
              <w:jc w:val="center"/>
              <w:rPr>
                <w:rFonts w:ascii="Arial" w:hAnsi="Arial" w:cs="Arial"/>
                <w:color w:val="002060"/>
              </w:rPr>
            </w:pPr>
            <w:r w:rsidRPr="00766FC6">
              <w:rPr>
                <w:rFonts w:ascii="Arial" w:hAnsi="Arial" w:cs="Arial"/>
                <w:color w:val="002060"/>
              </w:rPr>
              <w:t>£193m</w:t>
            </w:r>
          </w:p>
        </w:tc>
        <w:tc>
          <w:tcPr>
            <w:tcW w:w="3319" w:type="dxa"/>
          </w:tcPr>
          <w:p w14:paraId="7B76E0D9" w14:textId="77777777" w:rsidR="008502BD" w:rsidRPr="00766FC6" w:rsidRDefault="008502BD" w:rsidP="00067415">
            <w:pPr>
              <w:jc w:val="center"/>
              <w:rPr>
                <w:rFonts w:ascii="Arial" w:hAnsi="Arial" w:cs="Arial"/>
                <w:color w:val="002060"/>
              </w:rPr>
            </w:pPr>
            <w:r w:rsidRPr="00766FC6">
              <w:rPr>
                <w:rFonts w:ascii="Arial" w:hAnsi="Arial" w:cs="Arial"/>
                <w:color w:val="002060"/>
              </w:rPr>
              <w:t>2,961</w:t>
            </w:r>
          </w:p>
        </w:tc>
      </w:tr>
      <w:tr w:rsidR="00766FC6" w:rsidRPr="00766FC6" w14:paraId="00F0A470" w14:textId="77777777" w:rsidTr="00E65521">
        <w:tc>
          <w:tcPr>
            <w:tcW w:w="3319" w:type="dxa"/>
          </w:tcPr>
          <w:p w14:paraId="11924A6E" w14:textId="77777777" w:rsidR="008502BD" w:rsidRPr="00766FC6" w:rsidRDefault="008502BD" w:rsidP="00067415">
            <w:pPr>
              <w:jc w:val="center"/>
              <w:rPr>
                <w:rFonts w:ascii="Arial" w:hAnsi="Arial" w:cs="Arial"/>
                <w:color w:val="002060"/>
              </w:rPr>
            </w:pPr>
            <w:r w:rsidRPr="00766FC6">
              <w:rPr>
                <w:rFonts w:ascii="Arial" w:hAnsi="Arial" w:cs="Arial"/>
                <w:color w:val="002060"/>
              </w:rPr>
              <w:t>Diagnostics</w:t>
            </w:r>
          </w:p>
        </w:tc>
        <w:tc>
          <w:tcPr>
            <w:tcW w:w="3319" w:type="dxa"/>
          </w:tcPr>
          <w:p w14:paraId="343E26F1" w14:textId="77777777" w:rsidR="008502BD" w:rsidRPr="00766FC6" w:rsidRDefault="008502BD" w:rsidP="00067415">
            <w:pPr>
              <w:jc w:val="center"/>
              <w:rPr>
                <w:rFonts w:ascii="Arial" w:hAnsi="Arial" w:cs="Arial"/>
                <w:color w:val="002060"/>
              </w:rPr>
            </w:pPr>
            <w:r w:rsidRPr="00766FC6">
              <w:rPr>
                <w:rFonts w:ascii="Arial" w:hAnsi="Arial" w:cs="Arial"/>
                <w:color w:val="002060"/>
              </w:rPr>
              <w:t>£187m</w:t>
            </w:r>
          </w:p>
        </w:tc>
        <w:tc>
          <w:tcPr>
            <w:tcW w:w="3319" w:type="dxa"/>
          </w:tcPr>
          <w:p w14:paraId="4F68C23E" w14:textId="77777777" w:rsidR="008502BD" w:rsidRPr="00766FC6" w:rsidRDefault="008502BD" w:rsidP="00067415">
            <w:pPr>
              <w:jc w:val="center"/>
              <w:rPr>
                <w:rFonts w:ascii="Arial" w:hAnsi="Arial" w:cs="Arial"/>
                <w:color w:val="002060"/>
              </w:rPr>
            </w:pPr>
            <w:r w:rsidRPr="00766FC6">
              <w:rPr>
                <w:rFonts w:ascii="Arial" w:hAnsi="Arial" w:cs="Arial"/>
                <w:color w:val="002060"/>
              </w:rPr>
              <w:t>2,765</w:t>
            </w:r>
          </w:p>
        </w:tc>
      </w:tr>
      <w:tr w:rsidR="00766FC6" w:rsidRPr="00766FC6" w14:paraId="013A64AA" w14:textId="77777777" w:rsidTr="00E65521">
        <w:tc>
          <w:tcPr>
            <w:tcW w:w="3319" w:type="dxa"/>
          </w:tcPr>
          <w:p w14:paraId="2AE0FCFC" w14:textId="77777777" w:rsidR="008502BD" w:rsidRPr="00766FC6" w:rsidRDefault="008502BD" w:rsidP="00067415">
            <w:pPr>
              <w:jc w:val="center"/>
              <w:rPr>
                <w:rFonts w:ascii="Arial" w:hAnsi="Arial" w:cs="Arial"/>
                <w:color w:val="002060"/>
              </w:rPr>
            </w:pPr>
            <w:r w:rsidRPr="00766FC6">
              <w:rPr>
                <w:rFonts w:ascii="Arial" w:hAnsi="Arial" w:cs="Arial"/>
                <w:color w:val="002060"/>
              </w:rPr>
              <w:t>Clyde</w:t>
            </w:r>
          </w:p>
        </w:tc>
        <w:tc>
          <w:tcPr>
            <w:tcW w:w="3319" w:type="dxa"/>
          </w:tcPr>
          <w:p w14:paraId="14560E0B" w14:textId="77777777" w:rsidR="008502BD" w:rsidRPr="00766FC6" w:rsidRDefault="008502BD" w:rsidP="00067415">
            <w:pPr>
              <w:jc w:val="center"/>
              <w:rPr>
                <w:rFonts w:ascii="Arial" w:hAnsi="Arial" w:cs="Arial"/>
                <w:color w:val="002060"/>
              </w:rPr>
            </w:pPr>
            <w:r w:rsidRPr="00766FC6">
              <w:rPr>
                <w:rFonts w:ascii="Arial" w:hAnsi="Arial" w:cs="Arial"/>
                <w:color w:val="002060"/>
              </w:rPr>
              <w:t>£177m</w:t>
            </w:r>
          </w:p>
        </w:tc>
        <w:tc>
          <w:tcPr>
            <w:tcW w:w="3319" w:type="dxa"/>
          </w:tcPr>
          <w:p w14:paraId="44656758" w14:textId="77777777" w:rsidR="008502BD" w:rsidRPr="00766FC6" w:rsidRDefault="008502BD" w:rsidP="00067415">
            <w:pPr>
              <w:jc w:val="center"/>
              <w:rPr>
                <w:rFonts w:ascii="Arial" w:hAnsi="Arial" w:cs="Arial"/>
                <w:color w:val="002060"/>
              </w:rPr>
            </w:pPr>
            <w:r w:rsidRPr="00766FC6">
              <w:rPr>
                <w:rFonts w:ascii="Arial" w:hAnsi="Arial" w:cs="Arial"/>
                <w:color w:val="002060"/>
              </w:rPr>
              <w:t>3,019</w:t>
            </w:r>
          </w:p>
        </w:tc>
      </w:tr>
      <w:tr w:rsidR="00766FC6" w:rsidRPr="00766FC6" w14:paraId="3B194CCA" w14:textId="77777777" w:rsidTr="00E65521">
        <w:tc>
          <w:tcPr>
            <w:tcW w:w="3319" w:type="dxa"/>
          </w:tcPr>
          <w:p w14:paraId="383486B4" w14:textId="77777777" w:rsidR="008502BD" w:rsidRPr="00766FC6" w:rsidRDefault="008502BD" w:rsidP="00067415">
            <w:pPr>
              <w:jc w:val="center"/>
              <w:rPr>
                <w:rFonts w:ascii="Arial" w:hAnsi="Arial" w:cs="Arial"/>
                <w:color w:val="002060"/>
              </w:rPr>
            </w:pPr>
            <w:r w:rsidRPr="00766FC6">
              <w:rPr>
                <w:rFonts w:ascii="Arial" w:hAnsi="Arial" w:cs="Arial"/>
                <w:color w:val="002060"/>
              </w:rPr>
              <w:t>Acute corporate</w:t>
            </w:r>
          </w:p>
        </w:tc>
        <w:tc>
          <w:tcPr>
            <w:tcW w:w="3319" w:type="dxa"/>
          </w:tcPr>
          <w:p w14:paraId="52208307" w14:textId="77777777" w:rsidR="008502BD" w:rsidRPr="00766FC6" w:rsidRDefault="008502BD" w:rsidP="00067415">
            <w:pPr>
              <w:jc w:val="center"/>
              <w:rPr>
                <w:rFonts w:ascii="Arial" w:hAnsi="Arial" w:cs="Arial"/>
                <w:color w:val="002060"/>
              </w:rPr>
            </w:pPr>
            <w:r w:rsidRPr="00766FC6">
              <w:rPr>
                <w:rFonts w:ascii="Arial" w:hAnsi="Arial" w:cs="Arial"/>
                <w:color w:val="002060"/>
              </w:rPr>
              <w:t>£24m</w:t>
            </w:r>
          </w:p>
        </w:tc>
        <w:tc>
          <w:tcPr>
            <w:tcW w:w="3319" w:type="dxa"/>
          </w:tcPr>
          <w:p w14:paraId="444F8E77" w14:textId="77777777" w:rsidR="008502BD" w:rsidRPr="00766FC6" w:rsidRDefault="008502BD" w:rsidP="00067415">
            <w:pPr>
              <w:jc w:val="center"/>
              <w:rPr>
                <w:rFonts w:ascii="Arial" w:hAnsi="Arial" w:cs="Arial"/>
                <w:color w:val="002060"/>
              </w:rPr>
            </w:pPr>
            <w:r w:rsidRPr="00766FC6">
              <w:rPr>
                <w:rFonts w:ascii="Arial" w:hAnsi="Arial" w:cs="Arial"/>
                <w:color w:val="002060"/>
              </w:rPr>
              <w:t>49</w:t>
            </w:r>
          </w:p>
        </w:tc>
      </w:tr>
      <w:tr w:rsidR="008A52ED" w:rsidRPr="00766FC6" w14:paraId="10B69767" w14:textId="77777777" w:rsidTr="00E65521">
        <w:tc>
          <w:tcPr>
            <w:tcW w:w="3319" w:type="dxa"/>
          </w:tcPr>
          <w:p w14:paraId="54A3A7E4" w14:textId="77777777" w:rsidR="008502BD" w:rsidRPr="00766FC6" w:rsidRDefault="008502BD" w:rsidP="00067415">
            <w:pPr>
              <w:jc w:val="center"/>
              <w:rPr>
                <w:rFonts w:ascii="Arial" w:hAnsi="Arial" w:cs="Arial"/>
                <w:b/>
                <w:color w:val="002060"/>
              </w:rPr>
            </w:pPr>
            <w:r w:rsidRPr="00766FC6">
              <w:rPr>
                <w:rFonts w:ascii="Arial" w:hAnsi="Arial" w:cs="Arial"/>
                <w:b/>
                <w:color w:val="002060"/>
              </w:rPr>
              <w:t>TOTAL</w:t>
            </w:r>
          </w:p>
        </w:tc>
        <w:tc>
          <w:tcPr>
            <w:tcW w:w="3319" w:type="dxa"/>
          </w:tcPr>
          <w:p w14:paraId="256CACBF" w14:textId="77777777" w:rsidR="008502BD" w:rsidRPr="00766FC6" w:rsidRDefault="008502BD" w:rsidP="00067415">
            <w:pPr>
              <w:jc w:val="center"/>
              <w:rPr>
                <w:rFonts w:ascii="Arial" w:hAnsi="Arial" w:cs="Arial"/>
                <w:b/>
                <w:color w:val="002060"/>
              </w:rPr>
            </w:pPr>
            <w:r w:rsidRPr="00766FC6">
              <w:rPr>
                <w:rFonts w:ascii="Arial" w:hAnsi="Arial" w:cs="Arial"/>
                <w:b/>
                <w:color w:val="002060"/>
              </w:rPr>
              <w:t>£1400M</w:t>
            </w:r>
          </w:p>
        </w:tc>
        <w:tc>
          <w:tcPr>
            <w:tcW w:w="3319" w:type="dxa"/>
          </w:tcPr>
          <w:p w14:paraId="552BE9D6" w14:textId="77777777" w:rsidR="008502BD" w:rsidRPr="00766FC6" w:rsidRDefault="008502BD" w:rsidP="00067415">
            <w:pPr>
              <w:jc w:val="center"/>
              <w:rPr>
                <w:rFonts w:ascii="Arial" w:hAnsi="Arial" w:cs="Arial"/>
                <w:b/>
                <w:color w:val="002060"/>
              </w:rPr>
            </w:pPr>
            <w:r w:rsidRPr="00766FC6">
              <w:rPr>
                <w:rFonts w:ascii="Arial" w:hAnsi="Arial" w:cs="Arial"/>
                <w:b/>
                <w:color w:val="002060"/>
              </w:rPr>
              <w:t>20,793</w:t>
            </w:r>
          </w:p>
        </w:tc>
      </w:tr>
    </w:tbl>
    <w:p w14:paraId="47DB0A08" w14:textId="77777777" w:rsidR="008502BD" w:rsidRPr="00766FC6" w:rsidRDefault="008502BD" w:rsidP="00067415">
      <w:pPr>
        <w:pStyle w:val="BodyText"/>
        <w:ind w:right="121"/>
        <w:rPr>
          <w:rFonts w:ascii="Arial" w:hAnsi="Arial" w:cs="Arial"/>
          <w:color w:val="002060"/>
          <w:sz w:val="22"/>
          <w:szCs w:val="22"/>
        </w:rPr>
      </w:pPr>
    </w:p>
    <w:p w14:paraId="391CB6EA" w14:textId="77777777" w:rsidR="008502BD" w:rsidRPr="00766FC6" w:rsidRDefault="008502BD" w:rsidP="00067415">
      <w:pPr>
        <w:jc w:val="both"/>
        <w:rPr>
          <w:rFonts w:ascii="Arial" w:hAnsi="Arial" w:cs="Arial"/>
          <w:color w:val="002060"/>
        </w:rPr>
      </w:pPr>
      <w:r w:rsidRPr="00766FC6">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766FC6" w:rsidRDefault="008502BD" w:rsidP="00067415">
      <w:pPr>
        <w:jc w:val="both"/>
        <w:rPr>
          <w:rFonts w:ascii="Arial" w:hAnsi="Arial" w:cs="Arial"/>
          <w:color w:val="002060"/>
        </w:rPr>
      </w:pPr>
    </w:p>
    <w:p w14:paraId="69D8D9EB" w14:textId="77777777" w:rsidR="008502BD" w:rsidRPr="00766FC6" w:rsidRDefault="008502BD" w:rsidP="00067415">
      <w:pPr>
        <w:jc w:val="both"/>
        <w:rPr>
          <w:rFonts w:ascii="Arial" w:hAnsi="Arial" w:cs="Arial"/>
          <w:color w:val="002060"/>
        </w:rPr>
      </w:pPr>
      <w:r w:rsidRPr="00766FC6">
        <w:rPr>
          <w:rFonts w:ascii="Arial" w:hAnsi="Arial" w:cs="Arial"/>
          <w:color w:val="002060"/>
        </w:rPr>
        <w:t xml:space="preserve">In Glasgow north of the river Clyde, there are Glasgow Royal Infirmary, </w:t>
      </w:r>
      <w:proofErr w:type="spellStart"/>
      <w:r w:rsidRPr="00766FC6">
        <w:rPr>
          <w:rFonts w:ascii="Arial" w:hAnsi="Arial" w:cs="Arial"/>
          <w:color w:val="002060"/>
        </w:rPr>
        <w:t>Stobhill</w:t>
      </w:r>
      <w:proofErr w:type="spellEnd"/>
      <w:r w:rsidRPr="00766FC6">
        <w:rPr>
          <w:rFonts w:ascii="Arial" w:hAnsi="Arial" w:cs="Arial"/>
          <w:color w:val="002060"/>
        </w:rPr>
        <w:t xml:space="preserve"> Ambulatory Care Hospital, </w:t>
      </w:r>
      <w:proofErr w:type="spellStart"/>
      <w:r w:rsidRPr="00766FC6">
        <w:rPr>
          <w:rFonts w:ascii="Arial" w:hAnsi="Arial" w:cs="Arial"/>
          <w:color w:val="002060"/>
        </w:rPr>
        <w:t>Gartnavel</w:t>
      </w:r>
      <w:proofErr w:type="spellEnd"/>
      <w:r w:rsidRPr="00766FC6">
        <w:rPr>
          <w:rFonts w:ascii="Arial" w:hAnsi="Arial" w:cs="Arial"/>
          <w:color w:val="002060"/>
        </w:rPr>
        <w:t xml:space="preserve"> General Hospital (including the </w:t>
      </w:r>
      <w:proofErr w:type="spellStart"/>
      <w:r w:rsidRPr="00766FC6">
        <w:rPr>
          <w:rFonts w:ascii="Arial" w:hAnsi="Arial" w:cs="Arial"/>
          <w:color w:val="002060"/>
        </w:rPr>
        <w:t>Beatson</w:t>
      </w:r>
      <w:proofErr w:type="spellEnd"/>
      <w:r w:rsidRPr="00766FC6">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766FC6" w:rsidRDefault="008502BD" w:rsidP="00067415">
      <w:pPr>
        <w:pStyle w:val="Heading2"/>
        <w:ind w:left="0"/>
        <w:rPr>
          <w:b w:val="0"/>
          <w:bCs w:val="0"/>
          <w:color w:val="002060"/>
          <w:sz w:val="24"/>
          <w:szCs w:val="24"/>
        </w:rPr>
      </w:pPr>
    </w:p>
    <w:p w14:paraId="3CE984DA" w14:textId="77777777" w:rsidR="008502BD" w:rsidRPr="00766FC6" w:rsidRDefault="008502BD" w:rsidP="00067415">
      <w:pPr>
        <w:pStyle w:val="Heading2"/>
        <w:ind w:left="0"/>
        <w:rPr>
          <w:color w:val="002060"/>
          <w:sz w:val="24"/>
          <w:szCs w:val="24"/>
        </w:rPr>
      </w:pPr>
      <w:r w:rsidRPr="00766FC6">
        <w:rPr>
          <w:color w:val="002060"/>
          <w:sz w:val="24"/>
          <w:szCs w:val="24"/>
        </w:rPr>
        <w:t>Queen Elizabeth University Hospital and Royal Hospital for Children</w:t>
      </w:r>
    </w:p>
    <w:p w14:paraId="659A7CA1" w14:textId="77777777" w:rsidR="008502BD" w:rsidRPr="00766FC6" w:rsidRDefault="008502BD" w:rsidP="00067415">
      <w:pPr>
        <w:jc w:val="both"/>
        <w:rPr>
          <w:rFonts w:ascii="Arial" w:hAnsi="Arial" w:cs="Arial"/>
          <w:color w:val="002060"/>
        </w:rPr>
      </w:pPr>
    </w:p>
    <w:p w14:paraId="72AC19BB" w14:textId="77777777" w:rsidR="008502BD" w:rsidRPr="00766FC6" w:rsidRDefault="008502BD" w:rsidP="00067415">
      <w:pPr>
        <w:jc w:val="both"/>
        <w:rPr>
          <w:rFonts w:ascii="Arial" w:hAnsi="Arial" w:cs="Arial"/>
          <w:color w:val="002060"/>
        </w:rPr>
      </w:pPr>
      <w:r w:rsidRPr="00766FC6">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766FC6" w:rsidRDefault="008502BD" w:rsidP="00067415">
      <w:pPr>
        <w:jc w:val="both"/>
        <w:rPr>
          <w:rFonts w:ascii="Arial" w:hAnsi="Arial" w:cs="Arial"/>
          <w:color w:val="002060"/>
        </w:rPr>
      </w:pPr>
    </w:p>
    <w:p w14:paraId="4D7AAA95" w14:textId="77777777" w:rsidR="008502BD" w:rsidRPr="00766FC6" w:rsidRDefault="008502BD" w:rsidP="00067415">
      <w:pPr>
        <w:jc w:val="both"/>
        <w:rPr>
          <w:rFonts w:ascii="Arial" w:hAnsi="Arial" w:cs="Arial"/>
          <w:color w:val="002060"/>
        </w:rPr>
      </w:pPr>
      <w:r w:rsidRPr="00766FC6">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766FC6" w:rsidRDefault="008502BD" w:rsidP="00067415">
      <w:pPr>
        <w:jc w:val="both"/>
        <w:rPr>
          <w:rFonts w:ascii="Arial" w:hAnsi="Arial" w:cs="Arial"/>
          <w:color w:val="002060"/>
        </w:rPr>
      </w:pPr>
    </w:p>
    <w:p w14:paraId="6CD193BC" w14:textId="77777777" w:rsidR="008502BD" w:rsidRPr="00766FC6" w:rsidRDefault="00E30E13" w:rsidP="00067415">
      <w:pPr>
        <w:jc w:val="both"/>
        <w:rPr>
          <w:rFonts w:ascii="Arial" w:hAnsi="Arial" w:cs="Arial"/>
          <w:b/>
          <w:color w:val="002060"/>
        </w:rPr>
      </w:pPr>
      <w:r w:rsidRPr="00766FC6">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766FC6">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766FC6">
        <w:rPr>
          <w:rFonts w:ascii="Arial" w:hAnsi="Arial" w:cs="Arial"/>
          <w:color w:val="002060"/>
          <w:shd w:val="clear" w:color="auto" w:fill="FFFFFF"/>
        </w:rPr>
        <w:t>MBChB</w:t>
      </w:r>
      <w:proofErr w:type="spellEnd"/>
      <w:r w:rsidR="008502BD" w:rsidRPr="00766FC6">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2" w:history="1">
        <w:r w:rsidR="008502BD" w:rsidRPr="00766FC6">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766FC6" w:rsidRDefault="008502BD" w:rsidP="00067415">
      <w:pPr>
        <w:jc w:val="both"/>
        <w:rPr>
          <w:rFonts w:ascii="Arial" w:hAnsi="Arial" w:cs="Arial"/>
          <w:color w:val="002060"/>
        </w:rPr>
      </w:pPr>
    </w:p>
    <w:p w14:paraId="6A0A05C4" w14:textId="77777777" w:rsidR="008502BD" w:rsidRPr="00766FC6" w:rsidRDefault="008502BD" w:rsidP="00067415">
      <w:pPr>
        <w:jc w:val="both"/>
        <w:rPr>
          <w:rFonts w:ascii="Arial" w:hAnsi="Arial" w:cs="Arial"/>
          <w:color w:val="002060"/>
        </w:rPr>
      </w:pPr>
      <w:r w:rsidRPr="00766FC6">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766FC6" w:rsidRDefault="008502BD" w:rsidP="00067415">
      <w:pPr>
        <w:jc w:val="both"/>
        <w:rPr>
          <w:rFonts w:ascii="Arial" w:hAnsi="Arial" w:cs="Arial"/>
          <w:b/>
          <w:bCs/>
          <w:color w:val="002060"/>
        </w:rPr>
      </w:pPr>
    </w:p>
    <w:p w14:paraId="23699724" w14:textId="77777777" w:rsidR="008502BD" w:rsidRPr="00766FC6" w:rsidRDefault="008502BD" w:rsidP="00067415">
      <w:pPr>
        <w:jc w:val="both"/>
        <w:rPr>
          <w:rFonts w:ascii="Arial" w:hAnsi="Arial" w:cs="Arial"/>
          <w:color w:val="002060"/>
        </w:rPr>
      </w:pPr>
      <w:r w:rsidRPr="00766FC6">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766FC6" w:rsidRDefault="008502BD" w:rsidP="00067415">
      <w:pPr>
        <w:jc w:val="both"/>
        <w:rPr>
          <w:rFonts w:ascii="Arial" w:hAnsi="Arial" w:cs="Arial"/>
          <w:color w:val="002060"/>
        </w:rPr>
      </w:pPr>
    </w:p>
    <w:p w14:paraId="0D6AABF5" w14:textId="77777777" w:rsidR="008502BD" w:rsidRPr="00766FC6" w:rsidRDefault="008502BD" w:rsidP="00067415">
      <w:pPr>
        <w:jc w:val="both"/>
        <w:rPr>
          <w:rFonts w:ascii="Arial" w:hAnsi="Arial" w:cs="Arial"/>
          <w:color w:val="002060"/>
        </w:rPr>
      </w:pPr>
      <w:r w:rsidRPr="00766FC6">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766FC6" w:rsidRDefault="008502BD" w:rsidP="00067415">
      <w:pPr>
        <w:jc w:val="both"/>
        <w:rPr>
          <w:rFonts w:ascii="Arial" w:hAnsi="Arial" w:cs="Arial"/>
          <w:color w:val="002060"/>
        </w:rPr>
      </w:pPr>
    </w:p>
    <w:p w14:paraId="30831D36" w14:textId="77777777" w:rsidR="008502BD" w:rsidRPr="00766FC6" w:rsidRDefault="008502BD" w:rsidP="00067415">
      <w:pPr>
        <w:jc w:val="both"/>
        <w:rPr>
          <w:rStyle w:val="Hyperlink"/>
          <w:rFonts w:ascii="Arial" w:hAnsi="Arial" w:cs="Arial"/>
          <w:b/>
          <w:color w:val="002060"/>
        </w:rPr>
      </w:pPr>
      <w:r w:rsidRPr="00766FC6">
        <w:rPr>
          <w:rFonts w:ascii="Arial" w:hAnsi="Arial" w:cs="Arial"/>
          <w:color w:val="002060"/>
        </w:rPr>
        <w:t xml:space="preserve">Further information is available at </w:t>
      </w:r>
      <w:r w:rsidRPr="00766FC6">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766FC6" w:rsidRDefault="008502BD" w:rsidP="00067415">
      <w:pPr>
        <w:rPr>
          <w:color w:val="002060"/>
        </w:rPr>
      </w:pPr>
    </w:p>
    <w:p w14:paraId="0F5FBFC8" w14:textId="77777777" w:rsidR="008502BD" w:rsidRPr="00766FC6" w:rsidRDefault="008502BD" w:rsidP="00067415">
      <w:pPr>
        <w:pStyle w:val="Heading2"/>
        <w:ind w:left="0"/>
        <w:rPr>
          <w:color w:val="002060"/>
          <w:sz w:val="24"/>
          <w:szCs w:val="24"/>
        </w:rPr>
      </w:pPr>
      <w:r w:rsidRPr="00766FC6">
        <w:rPr>
          <w:color w:val="002060"/>
          <w:sz w:val="24"/>
          <w:szCs w:val="24"/>
        </w:rPr>
        <w:t>Education and Research</w:t>
      </w:r>
    </w:p>
    <w:p w14:paraId="674D095C" w14:textId="77777777" w:rsidR="008502BD" w:rsidRPr="00766FC6" w:rsidRDefault="008502BD" w:rsidP="00067415">
      <w:pPr>
        <w:rPr>
          <w:color w:val="002060"/>
        </w:rPr>
      </w:pPr>
    </w:p>
    <w:p w14:paraId="116D06FC" w14:textId="77777777" w:rsidR="008502BD" w:rsidRPr="00766FC6" w:rsidRDefault="008502BD" w:rsidP="00067415">
      <w:pPr>
        <w:pStyle w:val="NormalWeb"/>
        <w:rPr>
          <w:rFonts w:ascii="Arial" w:hAnsi="Arial" w:cs="Arial"/>
          <w:color w:val="002060"/>
        </w:rPr>
      </w:pPr>
      <w:r w:rsidRPr="00766FC6">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766FC6">
        <w:rPr>
          <w:rFonts w:ascii="Arial" w:hAnsi="Arial" w:cs="Arial"/>
          <w:color w:val="002060"/>
          <w:spacing w:val="1"/>
        </w:rPr>
        <w:t>h</w:t>
      </w:r>
      <w:r w:rsidRPr="00766FC6">
        <w:rPr>
          <w:rFonts w:ascii="Arial" w:hAnsi="Arial" w:cs="Arial"/>
          <w:color w:val="002060"/>
        </w:rPr>
        <w:t>e</w:t>
      </w:r>
      <w:r w:rsidRPr="00766FC6">
        <w:rPr>
          <w:rFonts w:ascii="Arial" w:hAnsi="Arial" w:cs="Arial"/>
          <w:color w:val="002060"/>
          <w:spacing w:val="39"/>
        </w:rPr>
        <w:t xml:space="preserve"> </w:t>
      </w:r>
      <w:r w:rsidRPr="00766FC6">
        <w:rPr>
          <w:rFonts w:ascii="Arial" w:hAnsi="Arial" w:cs="Arial"/>
          <w:color w:val="002060"/>
        </w:rPr>
        <w:t>e</w:t>
      </w:r>
      <w:r w:rsidRPr="00766FC6">
        <w:rPr>
          <w:rFonts w:ascii="Arial" w:hAnsi="Arial" w:cs="Arial"/>
          <w:color w:val="002060"/>
          <w:spacing w:val="-2"/>
        </w:rPr>
        <w:t>du</w:t>
      </w:r>
      <w:r w:rsidRPr="00766FC6">
        <w:rPr>
          <w:rFonts w:ascii="Arial" w:hAnsi="Arial" w:cs="Arial"/>
          <w:color w:val="002060"/>
        </w:rPr>
        <w:t>cation</w:t>
      </w:r>
      <w:r w:rsidRPr="00766FC6">
        <w:rPr>
          <w:rFonts w:ascii="Arial" w:hAnsi="Arial" w:cs="Arial"/>
          <w:color w:val="002060"/>
          <w:spacing w:val="40"/>
        </w:rPr>
        <w:t xml:space="preserve"> </w:t>
      </w:r>
      <w:r w:rsidRPr="00766FC6">
        <w:rPr>
          <w:rFonts w:ascii="Arial" w:hAnsi="Arial" w:cs="Arial"/>
          <w:color w:val="002060"/>
          <w:spacing w:val="-2"/>
        </w:rPr>
        <w:t>a</w:t>
      </w:r>
      <w:r w:rsidRPr="00766FC6">
        <w:rPr>
          <w:rFonts w:ascii="Arial" w:hAnsi="Arial" w:cs="Arial"/>
          <w:color w:val="002060"/>
        </w:rPr>
        <w:t>nd</w:t>
      </w:r>
      <w:r w:rsidRPr="00766FC6">
        <w:rPr>
          <w:rFonts w:ascii="Arial" w:hAnsi="Arial" w:cs="Arial"/>
          <w:color w:val="002060"/>
          <w:spacing w:val="40"/>
        </w:rPr>
        <w:t xml:space="preserve"> </w:t>
      </w:r>
      <w:r w:rsidRPr="00766FC6">
        <w:rPr>
          <w:rFonts w:ascii="Arial" w:hAnsi="Arial" w:cs="Arial"/>
          <w:color w:val="002060"/>
        </w:rPr>
        <w:t>tra</w:t>
      </w:r>
      <w:r w:rsidRPr="00766FC6">
        <w:rPr>
          <w:rFonts w:ascii="Arial" w:hAnsi="Arial" w:cs="Arial"/>
          <w:color w:val="002060"/>
          <w:spacing w:val="-3"/>
        </w:rPr>
        <w:t>i</w:t>
      </w:r>
      <w:r w:rsidRPr="00766FC6">
        <w:rPr>
          <w:rFonts w:ascii="Arial" w:hAnsi="Arial" w:cs="Arial"/>
          <w:color w:val="002060"/>
        </w:rPr>
        <w:t>ning of all our health care professionals   :</w:t>
      </w:r>
    </w:p>
    <w:p w14:paraId="1EB1AEFE" w14:textId="77777777" w:rsidR="008502BD" w:rsidRPr="00766FC6" w:rsidRDefault="008502BD" w:rsidP="00355A44">
      <w:pPr>
        <w:numPr>
          <w:ilvl w:val="0"/>
          <w:numId w:val="14"/>
        </w:numPr>
        <w:ind w:left="302"/>
        <w:rPr>
          <w:rFonts w:ascii="Arial" w:hAnsi="Arial" w:cs="Arial"/>
          <w:color w:val="002060"/>
        </w:rPr>
      </w:pPr>
      <w:r w:rsidRPr="00766FC6">
        <w:rPr>
          <w:rFonts w:ascii="Arial" w:hAnsi="Arial" w:cs="Arial"/>
          <w:color w:val="002060"/>
        </w:rPr>
        <w:t>University of Glasgow</w:t>
      </w:r>
    </w:p>
    <w:p w14:paraId="2192F7A7" w14:textId="77777777" w:rsidR="008502BD" w:rsidRPr="00766FC6" w:rsidRDefault="008502BD" w:rsidP="00355A44">
      <w:pPr>
        <w:numPr>
          <w:ilvl w:val="0"/>
          <w:numId w:val="14"/>
        </w:numPr>
        <w:ind w:left="302"/>
        <w:rPr>
          <w:rFonts w:ascii="Arial" w:hAnsi="Arial" w:cs="Arial"/>
          <w:color w:val="002060"/>
        </w:rPr>
      </w:pPr>
      <w:r w:rsidRPr="00766FC6">
        <w:rPr>
          <w:rFonts w:ascii="Arial" w:hAnsi="Arial" w:cs="Arial"/>
          <w:color w:val="002060"/>
        </w:rPr>
        <w:t>Glasgow Caledonian University</w:t>
      </w:r>
    </w:p>
    <w:p w14:paraId="1E33900C" w14:textId="77777777" w:rsidR="008502BD" w:rsidRPr="00766FC6" w:rsidRDefault="008502BD" w:rsidP="00355A44">
      <w:pPr>
        <w:numPr>
          <w:ilvl w:val="0"/>
          <w:numId w:val="14"/>
        </w:numPr>
        <w:ind w:left="302"/>
        <w:rPr>
          <w:rFonts w:ascii="Arial" w:hAnsi="Arial" w:cs="Arial"/>
          <w:color w:val="002060"/>
        </w:rPr>
      </w:pPr>
      <w:r w:rsidRPr="00766FC6">
        <w:rPr>
          <w:rFonts w:ascii="Arial" w:hAnsi="Arial" w:cs="Arial"/>
          <w:color w:val="002060"/>
        </w:rPr>
        <w:t>University of Strathclyde</w:t>
      </w:r>
    </w:p>
    <w:p w14:paraId="3B29CFB0" w14:textId="77777777" w:rsidR="008502BD" w:rsidRPr="00766FC6" w:rsidRDefault="008502BD" w:rsidP="00355A44">
      <w:pPr>
        <w:numPr>
          <w:ilvl w:val="0"/>
          <w:numId w:val="14"/>
        </w:numPr>
        <w:ind w:left="302"/>
        <w:rPr>
          <w:rFonts w:ascii="Arial" w:hAnsi="Arial" w:cs="Arial"/>
          <w:color w:val="002060"/>
        </w:rPr>
      </w:pPr>
      <w:r w:rsidRPr="00766FC6">
        <w:rPr>
          <w:rFonts w:ascii="Arial" w:hAnsi="Arial" w:cs="Arial"/>
          <w:color w:val="002060"/>
        </w:rPr>
        <w:t>The University of the West of Scotland</w:t>
      </w:r>
    </w:p>
    <w:p w14:paraId="4E1156AC" w14:textId="77777777" w:rsidR="008502BD" w:rsidRPr="00766FC6" w:rsidRDefault="008502BD" w:rsidP="00067415">
      <w:pPr>
        <w:spacing w:before="300" w:after="300"/>
        <w:jc w:val="both"/>
        <w:rPr>
          <w:rFonts w:ascii="Arial" w:hAnsi="Arial" w:cs="Arial"/>
          <w:color w:val="002060"/>
        </w:rPr>
      </w:pPr>
      <w:r w:rsidRPr="00766FC6">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766FC6" w:rsidRDefault="008502BD" w:rsidP="00067415">
      <w:pPr>
        <w:spacing w:before="300" w:after="300"/>
        <w:jc w:val="both"/>
        <w:rPr>
          <w:rFonts w:ascii="Arial" w:hAnsi="Arial" w:cs="Arial"/>
          <w:color w:val="002060"/>
        </w:rPr>
      </w:pPr>
      <w:r w:rsidRPr="00766FC6">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766FC6">
        <w:rPr>
          <w:rFonts w:ascii="Arial" w:hAnsi="Arial" w:cs="Arial"/>
          <w:color w:val="002060"/>
        </w:rPr>
        <w:t>Dunbartonshire .</w:t>
      </w:r>
      <w:proofErr w:type="gramEnd"/>
      <w:r w:rsidRPr="00766FC6">
        <w:rPr>
          <w:rFonts w:ascii="Arial" w:hAnsi="Arial" w:cs="Arial"/>
          <w:color w:val="002060"/>
        </w:rPr>
        <w:t xml:space="preserve">   </w:t>
      </w:r>
    </w:p>
    <w:p w14:paraId="7726DA5F" w14:textId="77777777" w:rsidR="008502BD" w:rsidRPr="00766FC6" w:rsidRDefault="008502BD" w:rsidP="00067415">
      <w:pPr>
        <w:spacing w:before="300" w:after="300"/>
        <w:jc w:val="both"/>
        <w:rPr>
          <w:rFonts w:ascii="Arial" w:hAnsi="Arial" w:cs="Arial"/>
          <w:color w:val="002060"/>
        </w:rPr>
      </w:pPr>
      <w:r w:rsidRPr="00766FC6">
        <w:rPr>
          <w:rFonts w:ascii="Arial" w:hAnsi="Arial" w:cs="Arial"/>
          <w:color w:val="002060"/>
        </w:rPr>
        <w:t xml:space="preserve">In addition we are supported by our Board-wide </w:t>
      </w:r>
      <w:proofErr w:type="gramStart"/>
      <w:r w:rsidRPr="00766FC6">
        <w:rPr>
          <w:rFonts w:ascii="Arial" w:hAnsi="Arial" w:cs="Arial"/>
          <w:color w:val="002060"/>
        </w:rPr>
        <w:t>Corporate</w:t>
      </w:r>
      <w:proofErr w:type="gramEnd"/>
      <w:r w:rsidRPr="00766FC6">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766FC6" w:rsidRDefault="008502BD" w:rsidP="00067415">
      <w:pPr>
        <w:pStyle w:val="BodyText"/>
        <w:ind w:right="121"/>
        <w:jc w:val="both"/>
        <w:rPr>
          <w:rFonts w:ascii="Arial" w:hAnsi="Arial" w:cs="Arial"/>
          <w:color w:val="002060"/>
          <w:sz w:val="24"/>
          <w:szCs w:val="24"/>
        </w:rPr>
      </w:pPr>
      <w:r w:rsidRPr="00766FC6">
        <w:rPr>
          <w:rFonts w:ascii="Arial" w:hAnsi="Arial" w:cs="Arial"/>
          <w:color w:val="002060"/>
          <w:sz w:val="24"/>
          <w:szCs w:val="24"/>
        </w:rPr>
        <w:t>We are committed to delivering high quality, innovative health and social care that is person-</w:t>
      </w:r>
      <w:proofErr w:type="spellStart"/>
      <w:r w:rsidRPr="00766FC6">
        <w:rPr>
          <w:rFonts w:ascii="Arial" w:hAnsi="Arial" w:cs="Arial"/>
          <w:color w:val="002060"/>
          <w:sz w:val="24"/>
          <w:szCs w:val="24"/>
        </w:rPr>
        <w:t>centred</w:t>
      </w:r>
      <w:proofErr w:type="spellEnd"/>
      <w:r w:rsidRPr="00766FC6">
        <w:rPr>
          <w:rFonts w:ascii="Arial" w:hAnsi="Arial" w:cs="Arial"/>
          <w:color w:val="002060"/>
          <w:sz w:val="24"/>
          <w:szCs w:val="24"/>
        </w:rPr>
        <w:t xml:space="preserve">. Our ambition is to be a quality-driven </w:t>
      </w:r>
      <w:proofErr w:type="spellStart"/>
      <w:r w:rsidRPr="00766FC6">
        <w:rPr>
          <w:rFonts w:ascii="Arial" w:hAnsi="Arial" w:cs="Arial"/>
          <w:color w:val="002060"/>
          <w:sz w:val="24"/>
          <w:szCs w:val="24"/>
        </w:rPr>
        <w:t>organisation</w:t>
      </w:r>
      <w:proofErr w:type="spellEnd"/>
      <w:r w:rsidRPr="00766FC6">
        <w:rPr>
          <w:rFonts w:ascii="Arial" w:hAnsi="Arial" w:cs="Arial"/>
          <w:color w:val="002060"/>
          <w:sz w:val="24"/>
          <w:szCs w:val="24"/>
        </w:rPr>
        <w:t xml:space="preserve"> that cares about people </w:t>
      </w:r>
      <w:r w:rsidRPr="00766FC6">
        <w:rPr>
          <w:rFonts w:ascii="Arial" w:hAnsi="Arial" w:cs="Arial"/>
          <w:color w:val="002060"/>
          <w:sz w:val="24"/>
          <w:szCs w:val="24"/>
          <w:lang w:val="en-GB"/>
        </w:rPr>
        <w:t>-</w:t>
      </w:r>
      <w:r w:rsidRPr="00766FC6">
        <w:rPr>
          <w:rFonts w:ascii="Arial" w:hAnsi="Arial" w:cs="Arial"/>
          <w:color w:val="002060"/>
          <w:sz w:val="24"/>
          <w:szCs w:val="24"/>
        </w:rPr>
        <w:t xml:space="preserve">patients, their relatives and </w:t>
      </w:r>
      <w:proofErr w:type="spellStart"/>
      <w:r w:rsidRPr="00766FC6">
        <w:rPr>
          <w:rFonts w:ascii="Arial" w:hAnsi="Arial" w:cs="Arial"/>
          <w:color w:val="002060"/>
          <w:sz w:val="24"/>
          <w:szCs w:val="24"/>
        </w:rPr>
        <w:t>carers</w:t>
      </w:r>
      <w:proofErr w:type="spellEnd"/>
      <w:r w:rsidRPr="00766FC6">
        <w:rPr>
          <w:rFonts w:ascii="Arial" w:hAnsi="Arial" w:cs="Arial"/>
          <w:color w:val="002060"/>
          <w:sz w:val="24"/>
          <w:szCs w:val="24"/>
        </w:rPr>
        <w:t xml:space="preserve"> and our staff</w:t>
      </w:r>
      <w:r w:rsidRPr="00766FC6">
        <w:rPr>
          <w:rFonts w:ascii="Arial" w:hAnsi="Arial" w:cs="Arial"/>
          <w:color w:val="002060"/>
          <w:sz w:val="24"/>
          <w:szCs w:val="24"/>
          <w:lang w:val="en-GB"/>
        </w:rPr>
        <w:t xml:space="preserve"> </w:t>
      </w:r>
      <w:r w:rsidRPr="00766FC6">
        <w:rPr>
          <w:rFonts w:ascii="Arial" w:hAnsi="Arial" w:cs="Arial"/>
          <w:color w:val="002060"/>
          <w:sz w:val="24"/>
          <w:szCs w:val="24"/>
        </w:rPr>
        <w:t xml:space="preserve">and is </w:t>
      </w:r>
      <w:proofErr w:type="spellStart"/>
      <w:r w:rsidRPr="00766FC6">
        <w:rPr>
          <w:rFonts w:ascii="Arial" w:hAnsi="Arial" w:cs="Arial"/>
          <w:color w:val="002060"/>
          <w:sz w:val="24"/>
          <w:szCs w:val="24"/>
        </w:rPr>
        <w:t>focussed</w:t>
      </w:r>
      <w:proofErr w:type="spellEnd"/>
      <w:r w:rsidRPr="00766FC6">
        <w:rPr>
          <w:rFonts w:ascii="Arial" w:hAnsi="Arial" w:cs="Arial"/>
          <w:color w:val="002060"/>
          <w:sz w:val="24"/>
          <w:szCs w:val="24"/>
        </w:rPr>
        <w:t xml:space="preserve"> on achieving a healthier life for all.</w:t>
      </w:r>
    </w:p>
    <w:p w14:paraId="605A0062" w14:textId="77777777" w:rsidR="008502BD" w:rsidRPr="00766FC6" w:rsidRDefault="00E30E13" w:rsidP="00067415">
      <w:pPr>
        <w:spacing w:before="300" w:after="300"/>
        <w:rPr>
          <w:rFonts w:ascii="Arial" w:hAnsi="Arial" w:cs="Arial"/>
          <w:color w:val="002060"/>
        </w:rPr>
      </w:pPr>
      <w:r w:rsidRPr="00766FC6">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766FC6">
        <w:rPr>
          <w:rFonts w:ascii="Arial" w:hAnsi="Arial" w:cs="Arial"/>
          <w:color w:val="002060"/>
        </w:rPr>
        <w:t>NHS Greater Glasgow and Clyde provides services through 6000 beds across:</w:t>
      </w:r>
    </w:p>
    <w:p w14:paraId="77CD93B4" w14:textId="77777777" w:rsidR="008502BD" w:rsidRPr="00766FC6" w:rsidRDefault="008502BD" w:rsidP="00355A44">
      <w:pPr>
        <w:numPr>
          <w:ilvl w:val="0"/>
          <w:numId w:val="9"/>
        </w:numPr>
        <w:ind w:left="490"/>
        <w:rPr>
          <w:rFonts w:ascii="Arial" w:hAnsi="Arial" w:cs="Arial"/>
          <w:color w:val="002060"/>
        </w:rPr>
      </w:pPr>
      <w:r w:rsidRPr="00766FC6">
        <w:rPr>
          <w:rFonts w:ascii="Arial" w:hAnsi="Arial" w:cs="Arial"/>
          <w:color w:val="002060"/>
        </w:rPr>
        <w:t>9 acute inpatient sites</w:t>
      </w:r>
    </w:p>
    <w:p w14:paraId="24A85402" w14:textId="77777777" w:rsidR="008502BD" w:rsidRPr="00766FC6" w:rsidRDefault="008502BD" w:rsidP="00355A44">
      <w:pPr>
        <w:numPr>
          <w:ilvl w:val="0"/>
          <w:numId w:val="9"/>
        </w:numPr>
        <w:ind w:left="490"/>
        <w:rPr>
          <w:rFonts w:ascii="Arial" w:hAnsi="Arial" w:cs="Arial"/>
          <w:color w:val="002060"/>
        </w:rPr>
      </w:pPr>
      <w:r w:rsidRPr="00766FC6">
        <w:rPr>
          <w:rFonts w:ascii="Arial" w:hAnsi="Arial" w:cs="Arial"/>
          <w:color w:val="002060"/>
        </w:rPr>
        <w:t xml:space="preserve">The </w:t>
      </w:r>
      <w:proofErr w:type="spellStart"/>
      <w:r w:rsidRPr="00766FC6">
        <w:rPr>
          <w:rFonts w:ascii="Arial" w:hAnsi="Arial" w:cs="Arial"/>
          <w:color w:val="002060"/>
        </w:rPr>
        <w:t>Beatson</w:t>
      </w:r>
      <w:proofErr w:type="spellEnd"/>
      <w:r w:rsidRPr="00766FC6">
        <w:rPr>
          <w:rFonts w:ascii="Arial" w:hAnsi="Arial" w:cs="Arial"/>
          <w:color w:val="002060"/>
        </w:rPr>
        <w:t xml:space="preserve"> West of Scotland Cancer Centre</w:t>
      </w:r>
    </w:p>
    <w:p w14:paraId="68AB8EB1" w14:textId="77777777" w:rsidR="008502BD" w:rsidRPr="00766FC6" w:rsidRDefault="008502BD" w:rsidP="00355A44">
      <w:pPr>
        <w:numPr>
          <w:ilvl w:val="0"/>
          <w:numId w:val="9"/>
        </w:numPr>
        <w:ind w:left="490"/>
        <w:rPr>
          <w:rFonts w:ascii="Arial" w:hAnsi="Arial" w:cs="Arial"/>
          <w:color w:val="002060"/>
        </w:rPr>
      </w:pPr>
      <w:r w:rsidRPr="00766FC6">
        <w:rPr>
          <w:rFonts w:ascii="Arial" w:hAnsi="Arial" w:cs="Arial"/>
          <w:color w:val="002060"/>
        </w:rPr>
        <w:t>61 health centres and clinics</w:t>
      </w:r>
    </w:p>
    <w:p w14:paraId="188DFE76" w14:textId="77777777" w:rsidR="008502BD" w:rsidRPr="00766FC6" w:rsidRDefault="008502BD" w:rsidP="00355A44">
      <w:pPr>
        <w:numPr>
          <w:ilvl w:val="0"/>
          <w:numId w:val="9"/>
        </w:numPr>
        <w:ind w:left="490"/>
        <w:rPr>
          <w:rFonts w:ascii="Arial" w:hAnsi="Arial" w:cs="Arial"/>
          <w:color w:val="002060"/>
        </w:rPr>
      </w:pPr>
      <w:r w:rsidRPr="00766FC6">
        <w:rPr>
          <w:rFonts w:ascii="Arial" w:hAnsi="Arial" w:cs="Arial"/>
          <w:color w:val="002060"/>
        </w:rPr>
        <w:t>10 Mental Health Inpatient sites</w:t>
      </w:r>
    </w:p>
    <w:p w14:paraId="1A67A666" w14:textId="77777777" w:rsidR="008502BD" w:rsidRPr="00766FC6" w:rsidRDefault="008502BD" w:rsidP="00355A44">
      <w:pPr>
        <w:numPr>
          <w:ilvl w:val="0"/>
          <w:numId w:val="9"/>
        </w:numPr>
        <w:ind w:left="490"/>
        <w:rPr>
          <w:rFonts w:ascii="Arial" w:hAnsi="Arial" w:cs="Arial"/>
          <w:color w:val="002060"/>
        </w:rPr>
      </w:pPr>
      <w:r w:rsidRPr="00766FC6">
        <w:rPr>
          <w:rFonts w:ascii="Arial" w:hAnsi="Arial" w:cs="Arial"/>
          <w:color w:val="002060"/>
        </w:rPr>
        <w:t>6 Mental health long stay rehabilitation sites</w:t>
      </w:r>
    </w:p>
    <w:p w14:paraId="15674D02" w14:textId="77777777" w:rsidR="008502BD" w:rsidRPr="00766FC6" w:rsidRDefault="008502BD" w:rsidP="00067415">
      <w:pPr>
        <w:spacing w:before="300" w:after="300"/>
        <w:rPr>
          <w:rFonts w:ascii="Arial" w:hAnsi="Arial" w:cs="Arial"/>
          <w:color w:val="002060"/>
        </w:rPr>
      </w:pPr>
      <w:r w:rsidRPr="00766FC6">
        <w:rPr>
          <w:rFonts w:ascii="Arial" w:hAnsi="Arial" w:cs="Arial"/>
          <w:color w:val="002060"/>
        </w:rPr>
        <w:t xml:space="preserve">Our Acute care is provided across NHS Glasgow and Clyde on a range of main sites click here to find out more   </w:t>
      </w:r>
      <w:hyperlink r:id="rId33" w:history="1">
        <w:r w:rsidRPr="00766FC6">
          <w:rPr>
            <w:rStyle w:val="Hyperlink"/>
            <w:rFonts w:ascii="Arial" w:hAnsi="Arial" w:cs="Arial"/>
            <w:b/>
            <w:color w:val="002060"/>
          </w:rPr>
          <w:t>https://www.nhsggc.org.uk/locations/hospitals/</w:t>
        </w:r>
      </w:hyperlink>
      <w:r w:rsidRPr="00766FC6">
        <w:rPr>
          <w:rFonts w:ascii="Arial" w:hAnsi="Arial" w:cs="Arial"/>
          <w:b/>
          <w:color w:val="002060"/>
        </w:rPr>
        <w:t xml:space="preserve">  </w:t>
      </w:r>
    </w:p>
    <w:p w14:paraId="3701F0D0" w14:textId="77777777" w:rsidR="008502BD" w:rsidRPr="00766FC6" w:rsidRDefault="00766FC6" w:rsidP="00355A44">
      <w:pPr>
        <w:numPr>
          <w:ilvl w:val="0"/>
          <w:numId w:val="10"/>
        </w:numPr>
        <w:ind w:left="490"/>
        <w:rPr>
          <w:rFonts w:ascii="Arial" w:hAnsi="Arial" w:cs="Arial"/>
          <w:color w:val="002060"/>
        </w:rPr>
      </w:pPr>
      <w:hyperlink r:id="rId34" w:tooltip="Beatson West of Scotland Cancer Centre" w:history="1">
        <w:proofErr w:type="spellStart"/>
        <w:r w:rsidR="008502BD" w:rsidRPr="00766FC6">
          <w:rPr>
            <w:rFonts w:ascii="Arial" w:hAnsi="Arial" w:cs="Arial"/>
            <w:bCs/>
            <w:color w:val="002060"/>
          </w:rPr>
          <w:t>Beatson</w:t>
        </w:r>
        <w:proofErr w:type="spellEnd"/>
        <w:r w:rsidR="008502BD" w:rsidRPr="00766FC6">
          <w:rPr>
            <w:rFonts w:ascii="Arial" w:hAnsi="Arial" w:cs="Arial"/>
            <w:bCs/>
            <w:color w:val="002060"/>
          </w:rPr>
          <w:t xml:space="preserve"> West of Scotland Cancer Centre</w:t>
        </w:r>
      </w:hyperlink>
    </w:p>
    <w:p w14:paraId="6080200C" w14:textId="77777777" w:rsidR="008502BD" w:rsidRPr="00766FC6" w:rsidRDefault="00766FC6" w:rsidP="00355A44">
      <w:pPr>
        <w:numPr>
          <w:ilvl w:val="0"/>
          <w:numId w:val="10"/>
        </w:numPr>
        <w:ind w:left="490"/>
        <w:rPr>
          <w:rFonts w:ascii="Arial" w:hAnsi="Arial" w:cs="Arial"/>
          <w:color w:val="002060"/>
        </w:rPr>
      </w:pPr>
      <w:hyperlink r:id="rId35" w:tooltip="Gartnavel General Hospital" w:history="1">
        <w:proofErr w:type="spellStart"/>
        <w:r w:rsidR="008502BD" w:rsidRPr="00766FC6">
          <w:rPr>
            <w:rFonts w:ascii="Arial" w:hAnsi="Arial" w:cs="Arial"/>
            <w:bCs/>
            <w:color w:val="002060"/>
          </w:rPr>
          <w:t>Gartnavel</w:t>
        </w:r>
        <w:proofErr w:type="spellEnd"/>
        <w:r w:rsidR="008502BD" w:rsidRPr="00766FC6">
          <w:rPr>
            <w:rFonts w:ascii="Arial" w:hAnsi="Arial" w:cs="Arial"/>
            <w:bCs/>
            <w:color w:val="002060"/>
          </w:rPr>
          <w:t xml:space="preserve"> General Hospital</w:t>
        </w:r>
      </w:hyperlink>
    </w:p>
    <w:p w14:paraId="2E5A46F3" w14:textId="77777777" w:rsidR="008502BD" w:rsidRPr="00766FC6" w:rsidRDefault="00766FC6" w:rsidP="00355A44">
      <w:pPr>
        <w:numPr>
          <w:ilvl w:val="0"/>
          <w:numId w:val="10"/>
        </w:numPr>
        <w:ind w:left="490"/>
        <w:rPr>
          <w:rFonts w:ascii="Arial" w:hAnsi="Arial" w:cs="Arial"/>
          <w:color w:val="002060"/>
        </w:rPr>
      </w:pPr>
      <w:hyperlink r:id="rId36" w:tooltip="Glasgow Royal Infirmary" w:history="1">
        <w:r w:rsidR="008502BD" w:rsidRPr="00766FC6">
          <w:rPr>
            <w:rFonts w:ascii="Arial" w:hAnsi="Arial" w:cs="Arial"/>
            <w:bCs/>
            <w:color w:val="002060"/>
          </w:rPr>
          <w:t>Glasgow Royal Infirmary</w:t>
        </w:r>
      </w:hyperlink>
    </w:p>
    <w:p w14:paraId="5860A2E8" w14:textId="77777777" w:rsidR="008502BD" w:rsidRPr="00766FC6" w:rsidRDefault="00766FC6" w:rsidP="00355A44">
      <w:pPr>
        <w:numPr>
          <w:ilvl w:val="0"/>
          <w:numId w:val="10"/>
        </w:numPr>
        <w:ind w:left="490"/>
        <w:rPr>
          <w:rFonts w:ascii="Arial" w:hAnsi="Arial" w:cs="Arial"/>
          <w:color w:val="002060"/>
        </w:rPr>
      </w:pPr>
      <w:hyperlink r:id="rId37" w:tooltip="Inverclyde Royal Hospital" w:history="1">
        <w:r w:rsidR="008502BD" w:rsidRPr="00766FC6">
          <w:rPr>
            <w:rFonts w:ascii="Arial" w:hAnsi="Arial" w:cs="Arial"/>
            <w:bCs/>
            <w:color w:val="002060"/>
          </w:rPr>
          <w:t>Inverclyde Royal Hospital</w:t>
        </w:r>
      </w:hyperlink>
    </w:p>
    <w:p w14:paraId="0E5674D4" w14:textId="77777777" w:rsidR="008502BD" w:rsidRPr="00766FC6" w:rsidRDefault="00766FC6" w:rsidP="00355A44">
      <w:pPr>
        <w:numPr>
          <w:ilvl w:val="0"/>
          <w:numId w:val="10"/>
        </w:numPr>
        <w:ind w:left="490"/>
        <w:rPr>
          <w:rFonts w:ascii="Arial" w:hAnsi="Arial" w:cs="Arial"/>
          <w:color w:val="002060"/>
        </w:rPr>
      </w:pPr>
      <w:hyperlink r:id="rId38" w:tooltip="Lightburn Hospital" w:history="1">
        <w:proofErr w:type="spellStart"/>
        <w:r w:rsidR="008502BD" w:rsidRPr="00766FC6">
          <w:rPr>
            <w:rFonts w:ascii="Arial" w:hAnsi="Arial" w:cs="Arial"/>
            <w:bCs/>
            <w:color w:val="002060"/>
          </w:rPr>
          <w:t>Lightburn</w:t>
        </w:r>
        <w:proofErr w:type="spellEnd"/>
        <w:r w:rsidR="008502BD" w:rsidRPr="00766FC6">
          <w:rPr>
            <w:rFonts w:ascii="Arial" w:hAnsi="Arial" w:cs="Arial"/>
            <w:bCs/>
            <w:color w:val="002060"/>
          </w:rPr>
          <w:t xml:space="preserve"> Hospital</w:t>
        </w:r>
      </w:hyperlink>
    </w:p>
    <w:p w14:paraId="25CC94A0" w14:textId="77777777" w:rsidR="008502BD" w:rsidRPr="00766FC6" w:rsidRDefault="00766FC6" w:rsidP="00355A44">
      <w:pPr>
        <w:numPr>
          <w:ilvl w:val="0"/>
          <w:numId w:val="10"/>
        </w:numPr>
        <w:ind w:left="490"/>
        <w:rPr>
          <w:rFonts w:ascii="Arial" w:hAnsi="Arial" w:cs="Arial"/>
          <w:color w:val="002060"/>
        </w:rPr>
      </w:pPr>
      <w:hyperlink r:id="rId39" w:tooltip="Queen Elizabeth University Hospital" w:history="1">
        <w:r w:rsidR="008502BD" w:rsidRPr="00766FC6">
          <w:rPr>
            <w:rFonts w:ascii="Arial" w:hAnsi="Arial" w:cs="Arial"/>
            <w:bCs/>
            <w:color w:val="002060"/>
          </w:rPr>
          <w:t>Queen Elizabeth University Hospital</w:t>
        </w:r>
      </w:hyperlink>
      <w:r w:rsidR="008502BD" w:rsidRPr="00766FC6">
        <w:rPr>
          <w:rFonts w:ascii="Arial" w:hAnsi="Arial" w:cs="Arial"/>
          <w:color w:val="002060"/>
        </w:rPr>
        <w:t xml:space="preserve"> </w:t>
      </w:r>
    </w:p>
    <w:p w14:paraId="346E8D07" w14:textId="77777777" w:rsidR="008502BD" w:rsidRPr="00766FC6" w:rsidRDefault="00766FC6" w:rsidP="00355A44">
      <w:pPr>
        <w:numPr>
          <w:ilvl w:val="0"/>
          <w:numId w:val="10"/>
        </w:numPr>
        <w:ind w:left="490"/>
        <w:rPr>
          <w:rFonts w:ascii="Arial" w:hAnsi="Arial" w:cs="Arial"/>
          <w:color w:val="002060"/>
        </w:rPr>
      </w:pPr>
      <w:hyperlink r:id="rId40" w:tooltip="Royal Hospital for Children" w:history="1">
        <w:r w:rsidR="008502BD" w:rsidRPr="00766FC6">
          <w:rPr>
            <w:rFonts w:ascii="Arial" w:hAnsi="Arial" w:cs="Arial"/>
            <w:bCs/>
            <w:color w:val="002060"/>
          </w:rPr>
          <w:t xml:space="preserve">Royal Hospital for Children </w:t>
        </w:r>
      </w:hyperlink>
    </w:p>
    <w:p w14:paraId="1025034A" w14:textId="77777777" w:rsidR="008502BD" w:rsidRPr="00766FC6" w:rsidRDefault="008502BD" w:rsidP="00355A44">
      <w:pPr>
        <w:numPr>
          <w:ilvl w:val="0"/>
          <w:numId w:val="10"/>
        </w:numPr>
        <w:ind w:left="490"/>
        <w:rPr>
          <w:rFonts w:ascii="Arial" w:hAnsi="Arial" w:cs="Arial"/>
          <w:color w:val="002060"/>
        </w:rPr>
      </w:pPr>
      <w:r w:rsidRPr="00766FC6">
        <w:rPr>
          <w:rFonts w:ascii="Arial" w:hAnsi="Arial" w:cs="Arial"/>
          <w:color w:val="002060"/>
        </w:rPr>
        <w:t xml:space="preserve">The Institute of Neurological Sciences </w:t>
      </w:r>
    </w:p>
    <w:p w14:paraId="76FBD4C4" w14:textId="77777777" w:rsidR="008502BD" w:rsidRPr="00766FC6" w:rsidRDefault="008502BD" w:rsidP="00355A44">
      <w:pPr>
        <w:numPr>
          <w:ilvl w:val="0"/>
          <w:numId w:val="10"/>
        </w:numPr>
        <w:ind w:left="490"/>
        <w:rPr>
          <w:rFonts w:ascii="Arial" w:hAnsi="Arial" w:cs="Arial"/>
          <w:color w:val="002060"/>
        </w:rPr>
      </w:pPr>
      <w:r w:rsidRPr="00766FC6">
        <w:rPr>
          <w:rFonts w:ascii="Arial" w:hAnsi="Arial" w:cs="Arial"/>
          <w:color w:val="002060"/>
        </w:rPr>
        <w:t xml:space="preserve">Princess Royal Maternity Hospital </w:t>
      </w:r>
    </w:p>
    <w:p w14:paraId="361E6DD2" w14:textId="77777777" w:rsidR="008502BD" w:rsidRPr="00766FC6" w:rsidRDefault="00766FC6" w:rsidP="00355A44">
      <w:pPr>
        <w:numPr>
          <w:ilvl w:val="0"/>
          <w:numId w:val="10"/>
        </w:numPr>
        <w:ind w:left="490"/>
        <w:rPr>
          <w:rFonts w:ascii="Arial" w:hAnsi="Arial" w:cs="Arial"/>
          <w:color w:val="002060"/>
        </w:rPr>
      </w:pPr>
      <w:hyperlink r:id="rId41" w:tooltip="Royal Alexandra Hospital" w:history="1">
        <w:r w:rsidR="008502BD" w:rsidRPr="00766FC6">
          <w:rPr>
            <w:rFonts w:ascii="Arial" w:hAnsi="Arial" w:cs="Arial"/>
            <w:bCs/>
            <w:color w:val="002060"/>
          </w:rPr>
          <w:t>Royal Alexandra Hospital</w:t>
        </w:r>
      </w:hyperlink>
    </w:p>
    <w:p w14:paraId="4867ECA0" w14:textId="77777777" w:rsidR="008502BD" w:rsidRPr="00766FC6" w:rsidRDefault="00766FC6" w:rsidP="00355A44">
      <w:pPr>
        <w:numPr>
          <w:ilvl w:val="0"/>
          <w:numId w:val="10"/>
        </w:numPr>
        <w:ind w:left="490"/>
        <w:rPr>
          <w:rFonts w:ascii="Arial" w:hAnsi="Arial" w:cs="Arial"/>
          <w:color w:val="002060"/>
        </w:rPr>
      </w:pPr>
      <w:hyperlink r:id="rId42" w:tooltip="Vale of Leven Hospital" w:history="1">
        <w:r w:rsidR="008502BD" w:rsidRPr="00766FC6">
          <w:rPr>
            <w:rFonts w:ascii="Arial" w:hAnsi="Arial" w:cs="Arial"/>
            <w:bCs/>
            <w:color w:val="002060"/>
          </w:rPr>
          <w:t>Vale of Leven Hospital</w:t>
        </w:r>
      </w:hyperlink>
    </w:p>
    <w:p w14:paraId="55EDA013" w14:textId="77777777" w:rsidR="008502BD" w:rsidRPr="00766FC6" w:rsidRDefault="008502BD" w:rsidP="00067415">
      <w:pPr>
        <w:spacing w:before="300" w:after="300"/>
        <w:rPr>
          <w:rFonts w:ascii="Arial" w:hAnsi="Arial" w:cs="Arial"/>
          <w:color w:val="002060"/>
        </w:rPr>
      </w:pPr>
      <w:r w:rsidRPr="00766FC6">
        <w:rPr>
          <w:rFonts w:ascii="Arial" w:hAnsi="Arial" w:cs="Arial"/>
          <w:color w:val="002060"/>
        </w:rPr>
        <w:t>3 Ambulatory care hospitals are located at:</w:t>
      </w:r>
    </w:p>
    <w:p w14:paraId="1822CC9A" w14:textId="77777777" w:rsidR="008502BD" w:rsidRPr="00766FC6" w:rsidRDefault="00766FC6" w:rsidP="00067415">
      <w:pPr>
        <w:numPr>
          <w:ilvl w:val="0"/>
          <w:numId w:val="15"/>
        </w:numPr>
        <w:rPr>
          <w:rFonts w:ascii="Arial" w:hAnsi="Arial" w:cs="Arial"/>
          <w:color w:val="002060"/>
        </w:rPr>
      </w:pPr>
      <w:hyperlink r:id="rId43" w:tooltip="New Stobhill Hospital" w:history="1">
        <w:r w:rsidR="008502BD" w:rsidRPr="00766FC6">
          <w:rPr>
            <w:rFonts w:ascii="Arial" w:hAnsi="Arial" w:cs="Arial"/>
            <w:bCs/>
            <w:color w:val="002060"/>
          </w:rPr>
          <w:t xml:space="preserve">New </w:t>
        </w:r>
        <w:proofErr w:type="spellStart"/>
        <w:r w:rsidR="008502BD" w:rsidRPr="00766FC6">
          <w:rPr>
            <w:rFonts w:ascii="Arial" w:hAnsi="Arial" w:cs="Arial"/>
            <w:bCs/>
            <w:color w:val="002060"/>
          </w:rPr>
          <w:t>Stobhill</w:t>
        </w:r>
        <w:proofErr w:type="spellEnd"/>
        <w:r w:rsidR="008502BD" w:rsidRPr="00766FC6">
          <w:rPr>
            <w:rFonts w:ascii="Arial" w:hAnsi="Arial" w:cs="Arial"/>
            <w:bCs/>
            <w:color w:val="002060"/>
          </w:rPr>
          <w:t xml:space="preserve"> Hospital</w:t>
        </w:r>
      </w:hyperlink>
    </w:p>
    <w:p w14:paraId="0A0FDF4E" w14:textId="77777777" w:rsidR="008502BD" w:rsidRPr="00766FC6" w:rsidRDefault="00766FC6" w:rsidP="00067415">
      <w:pPr>
        <w:numPr>
          <w:ilvl w:val="0"/>
          <w:numId w:val="15"/>
        </w:numPr>
        <w:rPr>
          <w:rFonts w:ascii="Arial" w:hAnsi="Arial" w:cs="Arial"/>
          <w:color w:val="002060"/>
        </w:rPr>
      </w:pPr>
      <w:hyperlink r:id="rId44" w:tooltip="New Victoria Hospital" w:history="1">
        <w:r w:rsidR="008502BD" w:rsidRPr="00766FC6">
          <w:rPr>
            <w:rFonts w:ascii="Arial" w:hAnsi="Arial" w:cs="Arial"/>
            <w:bCs/>
            <w:color w:val="002060"/>
          </w:rPr>
          <w:t xml:space="preserve">New Victoria Hospital </w:t>
        </w:r>
      </w:hyperlink>
    </w:p>
    <w:p w14:paraId="1DF65F06" w14:textId="77777777" w:rsidR="008502BD" w:rsidRPr="00766FC6" w:rsidRDefault="00766FC6" w:rsidP="00067415">
      <w:pPr>
        <w:numPr>
          <w:ilvl w:val="0"/>
          <w:numId w:val="15"/>
        </w:numPr>
        <w:rPr>
          <w:rFonts w:ascii="Arial" w:hAnsi="Arial" w:cs="Arial"/>
          <w:color w:val="002060"/>
        </w:rPr>
      </w:pPr>
      <w:hyperlink r:id="rId45" w:tgtFrame="_blank" w:tooltip="West Glasgow Ambulatory Care Hospital" w:history="1">
        <w:r w:rsidR="008502BD" w:rsidRPr="00766FC6">
          <w:rPr>
            <w:rFonts w:ascii="Arial" w:hAnsi="Arial" w:cs="Arial"/>
            <w:bCs/>
            <w:color w:val="002060"/>
          </w:rPr>
          <w:t>West Glasgow Ambulatory Care Hospital</w:t>
        </w:r>
      </w:hyperlink>
    </w:p>
    <w:p w14:paraId="0FA818B0" w14:textId="77777777" w:rsidR="008502BD" w:rsidRPr="00766FC6" w:rsidRDefault="008502BD" w:rsidP="00067415">
      <w:pPr>
        <w:spacing w:before="300" w:beforeAutospacing="1" w:after="300"/>
        <w:jc w:val="both"/>
        <w:rPr>
          <w:rFonts w:ascii="Arial" w:hAnsi="Arial" w:cs="Arial"/>
          <w:color w:val="002060"/>
        </w:rPr>
      </w:pPr>
      <w:r w:rsidRPr="00766FC6">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766FC6" w:rsidRDefault="008502BD" w:rsidP="00067415">
      <w:pPr>
        <w:spacing w:before="300" w:after="300"/>
        <w:jc w:val="both"/>
        <w:rPr>
          <w:rFonts w:ascii="Arial" w:hAnsi="Arial" w:cs="Arial"/>
          <w:color w:val="002060"/>
        </w:rPr>
      </w:pPr>
      <w:r w:rsidRPr="00766FC6">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766FC6" w:rsidRDefault="008502BD" w:rsidP="00067415">
      <w:pPr>
        <w:spacing w:before="300" w:after="300"/>
        <w:rPr>
          <w:rFonts w:ascii="Arial" w:hAnsi="Arial" w:cs="Arial"/>
          <w:b/>
          <w:color w:val="002060"/>
        </w:rPr>
      </w:pPr>
      <w:r w:rsidRPr="00766FC6">
        <w:rPr>
          <w:rFonts w:ascii="Arial" w:hAnsi="Arial" w:cs="Arial"/>
          <w:b/>
          <w:color w:val="002060"/>
        </w:rPr>
        <w:t xml:space="preserve">NHS Greater Glasgow and Clyde Medical Workforce Plans </w:t>
      </w:r>
    </w:p>
    <w:p w14:paraId="4A847022" w14:textId="77777777" w:rsidR="008502BD" w:rsidRPr="00766FC6" w:rsidRDefault="00E30E13" w:rsidP="00067415">
      <w:pPr>
        <w:pStyle w:val="NormalWeb"/>
        <w:rPr>
          <w:rFonts w:ascii="Arial" w:hAnsi="Arial" w:cs="Arial"/>
          <w:b/>
          <w:color w:val="002060"/>
        </w:rPr>
      </w:pPr>
      <w:r w:rsidRPr="00766FC6">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766FC6">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766FC6">
        <w:rPr>
          <w:rFonts w:ascii="Arial" w:hAnsi="Arial" w:cs="Arial"/>
          <w:color w:val="002060"/>
        </w:rPr>
        <w:t>Acute</w:t>
      </w:r>
      <w:proofErr w:type="gramEnd"/>
      <w:r w:rsidR="008502BD" w:rsidRPr="00766FC6">
        <w:rPr>
          <w:rFonts w:ascii="Arial" w:hAnsi="Arial" w:cs="Arial"/>
          <w:color w:val="002060"/>
        </w:rPr>
        <w:t xml:space="preserve"> workforce including Nursing and Midwifery, Allied Health Professionals and all other NHS staff groups. For more information on the </w:t>
      </w:r>
      <w:hyperlink r:id="rId46" w:tooltip="NHSGGC Acute Medical Staff Workforce Plan.pdf" w:history="1">
        <w:r w:rsidR="008502BD" w:rsidRPr="00766FC6">
          <w:rPr>
            <w:rStyle w:val="Strong"/>
            <w:rFonts w:ascii="Arial" w:hAnsi="Arial" w:cs="Arial"/>
            <w:color w:val="002060"/>
          </w:rPr>
          <w:t>Acute Services Medical Workforce Plan</w:t>
        </w:r>
      </w:hyperlink>
      <w:r w:rsidR="008502BD" w:rsidRPr="00766FC6">
        <w:rPr>
          <w:rFonts w:ascii="Arial" w:hAnsi="Arial" w:cs="Arial"/>
          <w:color w:val="002060"/>
        </w:rPr>
        <w:t xml:space="preserve">, </w:t>
      </w:r>
      <w:hyperlink r:id="rId47" w:tooltip="Mental Health Services.docx" w:history="1">
        <w:r w:rsidR="008502BD" w:rsidRPr="00766FC6">
          <w:rPr>
            <w:rStyle w:val="Strong"/>
            <w:rFonts w:ascii="Arial" w:hAnsi="Arial" w:cs="Arial"/>
            <w:color w:val="002060"/>
          </w:rPr>
          <w:t>Mental Health Services Medical Workforce Plan</w:t>
        </w:r>
      </w:hyperlink>
      <w:r w:rsidR="008502BD" w:rsidRPr="00766FC6">
        <w:rPr>
          <w:rFonts w:ascii="Arial" w:hAnsi="Arial" w:cs="Arial"/>
          <w:color w:val="002060"/>
        </w:rPr>
        <w:t xml:space="preserve"> and  the </w:t>
      </w:r>
      <w:hyperlink r:id="rId48" w:tooltip="Oral Health Services.docx" w:history="1">
        <w:r w:rsidR="008502BD" w:rsidRPr="00766FC6">
          <w:rPr>
            <w:rStyle w:val="Strong"/>
            <w:rFonts w:ascii="Arial" w:hAnsi="Arial" w:cs="Arial"/>
            <w:color w:val="002060"/>
          </w:rPr>
          <w:t>Oral Health (Dentist) Workforce Plan</w:t>
        </w:r>
      </w:hyperlink>
      <w:r w:rsidR="008502BD" w:rsidRPr="00766FC6">
        <w:rPr>
          <w:rFonts w:ascii="Arial" w:hAnsi="Arial" w:cs="Arial"/>
          <w:color w:val="002060"/>
        </w:rPr>
        <w:t xml:space="preserve"> please visit </w:t>
      </w:r>
      <w:hyperlink r:id="rId49" w:history="1">
        <w:r w:rsidR="008502BD" w:rsidRPr="00766FC6">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766FC6" w:rsidRDefault="008502BD" w:rsidP="00067415">
      <w:pPr>
        <w:spacing w:before="300" w:after="300"/>
        <w:outlineLvl w:val="0"/>
        <w:rPr>
          <w:rFonts w:ascii="Arial" w:hAnsi="Arial" w:cs="Arial"/>
          <w:b/>
          <w:bCs/>
          <w:color w:val="002060"/>
          <w:kern w:val="36"/>
        </w:rPr>
      </w:pPr>
      <w:r w:rsidRPr="00766FC6">
        <w:rPr>
          <w:rFonts w:ascii="Arial" w:hAnsi="Arial" w:cs="Arial"/>
          <w:b/>
          <w:bCs/>
          <w:color w:val="002060"/>
          <w:kern w:val="36"/>
        </w:rPr>
        <w:t>Our Culture and Values</w:t>
      </w:r>
    </w:p>
    <w:p w14:paraId="760E027E" w14:textId="77777777" w:rsidR="008502BD" w:rsidRPr="00766FC6" w:rsidRDefault="008502BD" w:rsidP="00067415">
      <w:pPr>
        <w:spacing w:before="300" w:after="300"/>
        <w:outlineLvl w:val="0"/>
        <w:rPr>
          <w:rFonts w:ascii="Arial" w:hAnsi="Arial" w:cs="Arial"/>
          <w:bCs/>
          <w:i/>
          <w:color w:val="002060"/>
          <w:kern w:val="36"/>
        </w:rPr>
      </w:pPr>
      <w:r w:rsidRPr="00766FC6">
        <w:rPr>
          <w:rFonts w:ascii="Arial" w:hAnsi="Arial" w:cs="Arial"/>
          <w:bCs/>
          <w:i/>
          <w:color w:val="002060"/>
          <w:kern w:val="36"/>
        </w:rPr>
        <w:t>Jane Grant, Chief Executive, NHS Greater Glasgow and Clyde</w:t>
      </w:r>
    </w:p>
    <w:p w14:paraId="12828C78" w14:textId="77777777" w:rsidR="008502BD" w:rsidRPr="00766FC6" w:rsidRDefault="008502BD" w:rsidP="00067415">
      <w:pPr>
        <w:spacing w:before="300" w:after="300"/>
        <w:jc w:val="both"/>
        <w:rPr>
          <w:rFonts w:ascii="Arial" w:hAnsi="Arial" w:cs="Arial"/>
          <w:i/>
          <w:color w:val="002060"/>
        </w:rPr>
      </w:pPr>
      <w:r w:rsidRPr="00766FC6">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766FC6" w:rsidRDefault="008502BD" w:rsidP="00067415">
      <w:pPr>
        <w:spacing w:before="300" w:after="300"/>
        <w:jc w:val="both"/>
        <w:rPr>
          <w:rFonts w:ascii="Arial" w:hAnsi="Arial" w:cs="Arial"/>
          <w:i/>
          <w:color w:val="002060"/>
        </w:rPr>
      </w:pPr>
      <w:r w:rsidRPr="00766FC6">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766FC6" w:rsidRDefault="008502BD" w:rsidP="00067415">
      <w:pPr>
        <w:spacing w:before="300" w:after="300"/>
        <w:jc w:val="both"/>
        <w:rPr>
          <w:rFonts w:ascii="Arial" w:hAnsi="Arial" w:cs="Arial"/>
          <w:i/>
          <w:color w:val="002060"/>
        </w:rPr>
      </w:pPr>
      <w:r w:rsidRPr="00766FC6">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766FC6" w:rsidRDefault="00766FC6" w:rsidP="00067415">
      <w:pPr>
        <w:spacing w:before="300" w:after="300"/>
        <w:outlineLvl w:val="0"/>
        <w:rPr>
          <w:rFonts w:ascii="Arial" w:hAnsi="Arial" w:cs="Arial"/>
          <w:b/>
          <w:bCs/>
          <w:color w:val="002060"/>
          <w:kern w:val="36"/>
        </w:rPr>
      </w:pPr>
      <w:hyperlink r:id="rId50" w:history="1">
        <w:r w:rsidR="008502BD" w:rsidRPr="00766FC6">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766FC6" w:rsidRDefault="008502BD" w:rsidP="00067415">
      <w:pPr>
        <w:tabs>
          <w:tab w:val="left" w:pos="828"/>
        </w:tabs>
        <w:kinsoku w:val="0"/>
        <w:overflowPunct w:val="0"/>
        <w:adjustRightInd w:val="0"/>
        <w:rPr>
          <w:rFonts w:ascii="Arial" w:hAnsi="Arial" w:cs="Arial"/>
          <w:b/>
          <w:color w:val="002060"/>
        </w:rPr>
      </w:pPr>
      <w:r w:rsidRPr="00766FC6">
        <w:rPr>
          <w:rFonts w:ascii="Arial" w:hAnsi="Arial" w:cs="Arial"/>
          <w:color w:val="002060"/>
          <w:spacing w:val="-1"/>
        </w:rPr>
        <w:t>For more information about NH</w:t>
      </w:r>
      <w:r w:rsidRPr="00766FC6">
        <w:rPr>
          <w:rFonts w:ascii="Arial" w:hAnsi="Arial" w:cs="Arial"/>
          <w:color w:val="002060"/>
        </w:rPr>
        <w:t>S Grea</w:t>
      </w:r>
      <w:r w:rsidRPr="00766FC6">
        <w:rPr>
          <w:rFonts w:ascii="Arial" w:hAnsi="Arial" w:cs="Arial"/>
          <w:color w:val="002060"/>
          <w:spacing w:val="-2"/>
        </w:rPr>
        <w:t>t</w:t>
      </w:r>
      <w:r w:rsidRPr="00766FC6">
        <w:rPr>
          <w:rFonts w:ascii="Arial" w:hAnsi="Arial" w:cs="Arial"/>
          <w:color w:val="002060"/>
        </w:rPr>
        <w:t>er</w:t>
      </w:r>
      <w:r w:rsidRPr="00766FC6">
        <w:rPr>
          <w:rFonts w:ascii="Arial" w:hAnsi="Arial" w:cs="Arial"/>
          <w:color w:val="002060"/>
          <w:spacing w:val="-2"/>
        </w:rPr>
        <w:t xml:space="preserve"> G</w:t>
      </w:r>
      <w:r w:rsidRPr="00766FC6">
        <w:rPr>
          <w:rFonts w:ascii="Arial" w:hAnsi="Arial" w:cs="Arial"/>
          <w:color w:val="002060"/>
        </w:rPr>
        <w:t>la</w:t>
      </w:r>
      <w:r w:rsidRPr="00766FC6">
        <w:rPr>
          <w:rFonts w:ascii="Arial" w:hAnsi="Arial" w:cs="Arial"/>
          <w:color w:val="002060"/>
          <w:spacing w:val="-1"/>
        </w:rPr>
        <w:t>s</w:t>
      </w:r>
      <w:r w:rsidRPr="00766FC6">
        <w:rPr>
          <w:rFonts w:ascii="Arial" w:hAnsi="Arial" w:cs="Arial"/>
          <w:color w:val="002060"/>
        </w:rPr>
        <w:t>g</w:t>
      </w:r>
      <w:r w:rsidRPr="00766FC6">
        <w:rPr>
          <w:rFonts w:ascii="Arial" w:hAnsi="Arial" w:cs="Arial"/>
          <w:color w:val="002060"/>
          <w:spacing w:val="-4"/>
        </w:rPr>
        <w:t>o</w:t>
      </w:r>
      <w:r w:rsidRPr="00766FC6">
        <w:rPr>
          <w:rFonts w:ascii="Arial" w:hAnsi="Arial" w:cs="Arial"/>
          <w:color w:val="002060"/>
        </w:rPr>
        <w:t>w</w:t>
      </w:r>
      <w:r w:rsidRPr="00766FC6">
        <w:rPr>
          <w:rFonts w:ascii="Arial" w:hAnsi="Arial" w:cs="Arial"/>
          <w:color w:val="002060"/>
          <w:spacing w:val="-1"/>
        </w:rPr>
        <w:t xml:space="preserve"> </w:t>
      </w:r>
      <w:r w:rsidRPr="00766FC6">
        <w:rPr>
          <w:rFonts w:ascii="Arial" w:hAnsi="Arial" w:cs="Arial"/>
          <w:color w:val="002060"/>
        </w:rPr>
        <w:t>a</w:t>
      </w:r>
      <w:r w:rsidRPr="00766FC6">
        <w:rPr>
          <w:rFonts w:ascii="Arial" w:hAnsi="Arial" w:cs="Arial"/>
          <w:color w:val="002060"/>
          <w:spacing w:val="-1"/>
        </w:rPr>
        <w:t>n</w:t>
      </w:r>
      <w:r w:rsidRPr="00766FC6">
        <w:rPr>
          <w:rFonts w:ascii="Arial" w:hAnsi="Arial" w:cs="Arial"/>
          <w:color w:val="002060"/>
        </w:rPr>
        <w:t>d Cl</w:t>
      </w:r>
      <w:r w:rsidRPr="00766FC6">
        <w:rPr>
          <w:rFonts w:ascii="Arial" w:hAnsi="Arial" w:cs="Arial"/>
          <w:color w:val="002060"/>
          <w:spacing w:val="-5"/>
        </w:rPr>
        <w:t>y</w:t>
      </w:r>
      <w:r w:rsidRPr="00766FC6">
        <w:rPr>
          <w:rFonts w:ascii="Arial" w:hAnsi="Arial" w:cs="Arial"/>
          <w:color w:val="002060"/>
        </w:rPr>
        <w:t xml:space="preserve">de please visit: </w:t>
      </w:r>
      <w:hyperlink r:id="rId51" w:history="1">
        <w:r w:rsidRPr="00766FC6">
          <w:rPr>
            <w:rStyle w:val="Hyperlink"/>
            <w:rFonts w:ascii="Arial" w:hAnsi="Arial" w:cs="Arial"/>
            <w:b/>
            <w:bCs/>
            <w:color w:val="002060"/>
          </w:rPr>
          <w:t>www.nhsggc.org.uk</w:t>
        </w:r>
      </w:hyperlink>
      <w:r w:rsidRPr="00766FC6">
        <w:rPr>
          <w:rFonts w:ascii="Arial" w:hAnsi="Arial" w:cs="Arial"/>
          <w:b/>
          <w:color w:val="002060"/>
        </w:rPr>
        <w:t xml:space="preserve">.  </w:t>
      </w:r>
    </w:p>
    <w:p w14:paraId="5E0DD9D1" w14:textId="77777777" w:rsidR="008502BD" w:rsidRPr="00766FC6" w:rsidRDefault="008502BD" w:rsidP="00067415">
      <w:pPr>
        <w:tabs>
          <w:tab w:val="left" w:pos="828"/>
        </w:tabs>
        <w:kinsoku w:val="0"/>
        <w:overflowPunct w:val="0"/>
        <w:adjustRightInd w:val="0"/>
        <w:rPr>
          <w:rFonts w:ascii="Arial" w:hAnsi="Arial" w:cs="Arial"/>
          <w:b/>
          <w:color w:val="002060"/>
        </w:rPr>
      </w:pPr>
    </w:p>
    <w:p w14:paraId="546A03B0" w14:textId="77777777" w:rsidR="008502BD" w:rsidRPr="00766FC6" w:rsidRDefault="008502BD" w:rsidP="00067415">
      <w:pPr>
        <w:tabs>
          <w:tab w:val="left" w:pos="828"/>
        </w:tabs>
        <w:kinsoku w:val="0"/>
        <w:overflowPunct w:val="0"/>
        <w:adjustRightInd w:val="0"/>
        <w:rPr>
          <w:rFonts w:ascii="Arial" w:hAnsi="Arial" w:cs="Arial"/>
          <w:b/>
          <w:color w:val="002060"/>
        </w:rPr>
      </w:pPr>
      <w:r w:rsidRPr="00766FC6">
        <w:rPr>
          <w:rFonts w:ascii="Arial" w:hAnsi="Arial" w:cs="Arial"/>
          <w:color w:val="002060"/>
        </w:rPr>
        <w:t>Find out more about NHS Scotland, the biggest employer in the country, providing jobs to people in more than 70 different professions, and its workforce is its greatest asset.</w:t>
      </w:r>
      <w:r w:rsidRPr="00766FC6">
        <w:rPr>
          <w:rFonts w:ascii="Arial" w:hAnsi="Arial" w:cs="Arial"/>
          <w:b/>
          <w:color w:val="002060"/>
        </w:rPr>
        <w:t xml:space="preserve"> </w:t>
      </w:r>
      <w:hyperlink r:id="rId52" w:history="1">
        <w:r w:rsidRPr="00766FC6">
          <w:rPr>
            <w:rStyle w:val="Hyperlink"/>
            <w:rFonts w:ascii="Arial" w:hAnsi="Arial" w:cs="Arial"/>
            <w:b/>
            <w:color w:val="002060"/>
          </w:rPr>
          <w:t>https://www.scotland.org/work/career-opportunities/healthcare</w:t>
        </w:r>
      </w:hyperlink>
    </w:p>
    <w:p w14:paraId="021C4BD6" w14:textId="77777777" w:rsidR="008502BD" w:rsidRPr="00766FC6" w:rsidRDefault="008502BD" w:rsidP="00067415">
      <w:pPr>
        <w:pStyle w:val="Default"/>
        <w:rPr>
          <w:b/>
          <w:color w:val="002060"/>
        </w:rPr>
      </w:pPr>
    </w:p>
    <w:p w14:paraId="1295FC81" w14:textId="77777777" w:rsidR="008502BD" w:rsidRPr="00766FC6" w:rsidRDefault="008502BD" w:rsidP="00067415">
      <w:pPr>
        <w:pStyle w:val="Default"/>
        <w:rPr>
          <w:b/>
          <w:color w:val="002060"/>
        </w:rPr>
      </w:pPr>
    </w:p>
    <w:p w14:paraId="1F049757" w14:textId="77777777" w:rsidR="008502BD" w:rsidRPr="00766FC6" w:rsidRDefault="008502BD" w:rsidP="00067415">
      <w:pPr>
        <w:pStyle w:val="Default"/>
        <w:rPr>
          <w:b/>
          <w:color w:val="002060"/>
        </w:rPr>
      </w:pPr>
    </w:p>
    <w:p w14:paraId="0E2EB11C" w14:textId="77777777" w:rsidR="008502BD" w:rsidRPr="00766FC6" w:rsidRDefault="00312CB8" w:rsidP="00067415">
      <w:pPr>
        <w:kinsoku w:val="0"/>
        <w:overflowPunct w:val="0"/>
        <w:jc w:val="both"/>
        <w:rPr>
          <w:rFonts w:ascii="Arial" w:hAnsi="Arial" w:cs="Arial"/>
          <w:b/>
          <w:bCs/>
          <w:color w:val="002060"/>
          <w:sz w:val="32"/>
          <w:szCs w:val="32"/>
        </w:rPr>
      </w:pPr>
      <w:r w:rsidRPr="00766FC6">
        <w:rPr>
          <w:rFonts w:ascii="Arial" w:hAnsi="Arial" w:cs="Arial"/>
          <w:b/>
          <w:bCs/>
          <w:color w:val="002060"/>
          <w:sz w:val="32"/>
          <w:szCs w:val="32"/>
        </w:rPr>
        <w:t>Section 8</w:t>
      </w:r>
      <w:r w:rsidR="008502BD" w:rsidRPr="00766FC6">
        <w:rPr>
          <w:rFonts w:ascii="Arial" w:hAnsi="Arial" w:cs="Arial"/>
          <w:b/>
          <w:bCs/>
          <w:color w:val="002060"/>
          <w:sz w:val="32"/>
          <w:szCs w:val="32"/>
        </w:rPr>
        <w:t>:</w:t>
      </w:r>
      <w:r w:rsidR="008502BD" w:rsidRPr="00766FC6">
        <w:rPr>
          <w:rFonts w:ascii="Arial" w:hAnsi="Arial" w:cs="Arial"/>
          <w:b/>
          <w:bCs/>
          <w:color w:val="002060"/>
          <w:sz w:val="32"/>
          <w:szCs w:val="32"/>
        </w:rPr>
        <w:tab/>
      </w:r>
    </w:p>
    <w:p w14:paraId="304D441B" w14:textId="77777777" w:rsidR="008502BD" w:rsidRPr="00766FC6" w:rsidRDefault="008502BD" w:rsidP="00067415">
      <w:pPr>
        <w:kinsoku w:val="0"/>
        <w:overflowPunct w:val="0"/>
        <w:jc w:val="both"/>
        <w:rPr>
          <w:rFonts w:ascii="Arial" w:hAnsi="Arial" w:cs="Arial"/>
          <w:b/>
          <w:bCs/>
          <w:color w:val="002060"/>
          <w:sz w:val="32"/>
        </w:rPr>
      </w:pPr>
      <w:r w:rsidRPr="00766FC6">
        <w:rPr>
          <w:rFonts w:ascii="Arial" w:hAnsi="Arial" w:cs="Arial"/>
          <w:b/>
          <w:bCs/>
          <w:color w:val="002060"/>
          <w:sz w:val="32"/>
          <w:szCs w:val="32"/>
        </w:rPr>
        <w:t>Living and Working in the Greater Glasgow and Clyde area</w:t>
      </w:r>
    </w:p>
    <w:p w14:paraId="1F3A9DD9" w14:textId="77777777" w:rsidR="008502BD" w:rsidRPr="00766FC6" w:rsidRDefault="008502BD" w:rsidP="00067415">
      <w:pPr>
        <w:jc w:val="both"/>
        <w:rPr>
          <w:rFonts w:ascii="Arial" w:hAnsi="Arial" w:cs="Arial"/>
          <w:iCs/>
          <w:color w:val="002060"/>
        </w:rPr>
      </w:pPr>
    </w:p>
    <w:p w14:paraId="26C63FBC" w14:textId="77777777" w:rsidR="008502BD" w:rsidRPr="00766FC6" w:rsidRDefault="008502BD" w:rsidP="00067415">
      <w:pPr>
        <w:jc w:val="both"/>
        <w:rPr>
          <w:rFonts w:ascii="Arial" w:hAnsi="Arial" w:cs="Arial"/>
          <w:color w:val="002060"/>
        </w:rPr>
      </w:pPr>
      <w:r w:rsidRPr="00766FC6">
        <w:rPr>
          <w:rFonts w:ascii="Arial" w:hAnsi="Arial" w:cs="Arial"/>
          <w:iCs/>
          <w:color w:val="002060"/>
        </w:rPr>
        <w:t>As a place to live, the Greater Glasgow and Clyde area has many attractions.</w:t>
      </w:r>
      <w:r w:rsidRPr="00766FC6">
        <w:rPr>
          <w:rFonts w:ascii="Arial" w:hAnsi="Arial" w:cs="Arial"/>
          <w:i/>
          <w:iCs/>
          <w:color w:val="002060"/>
        </w:rPr>
        <w:t xml:space="preserve"> </w:t>
      </w:r>
      <w:r w:rsidRPr="00766FC6">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766FC6" w:rsidRDefault="008502BD" w:rsidP="00067415">
      <w:pPr>
        <w:jc w:val="both"/>
        <w:rPr>
          <w:rFonts w:ascii="Arial" w:hAnsi="Arial" w:cs="Arial"/>
          <w:color w:val="002060"/>
        </w:rPr>
      </w:pPr>
    </w:p>
    <w:p w14:paraId="5EDF7732" w14:textId="77777777" w:rsidR="008502BD" w:rsidRPr="00766FC6" w:rsidRDefault="008502BD" w:rsidP="00067415">
      <w:pPr>
        <w:jc w:val="both"/>
        <w:rPr>
          <w:rFonts w:ascii="Arial" w:hAnsi="Arial" w:cs="Arial"/>
          <w:color w:val="002060"/>
        </w:rPr>
      </w:pPr>
      <w:r w:rsidRPr="00766FC6">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766FC6" w:rsidRDefault="008502BD" w:rsidP="00067415">
      <w:pPr>
        <w:jc w:val="both"/>
        <w:rPr>
          <w:rFonts w:ascii="Arial" w:hAnsi="Arial" w:cs="Arial"/>
          <w:color w:val="002060"/>
        </w:rPr>
      </w:pPr>
    </w:p>
    <w:p w14:paraId="3AA4BE72" w14:textId="77777777" w:rsidR="008502BD" w:rsidRPr="00766FC6" w:rsidRDefault="008502BD" w:rsidP="00067415">
      <w:pPr>
        <w:jc w:val="both"/>
        <w:rPr>
          <w:rFonts w:ascii="Arial" w:hAnsi="Arial" w:cs="Arial"/>
          <w:color w:val="002060"/>
        </w:rPr>
      </w:pPr>
      <w:r w:rsidRPr="00766FC6">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766FC6" w:rsidRDefault="00E30E13" w:rsidP="00067415">
      <w:pPr>
        <w:jc w:val="both"/>
        <w:rPr>
          <w:rFonts w:ascii="Arial" w:hAnsi="Arial" w:cs="Arial"/>
          <w:color w:val="002060"/>
        </w:rPr>
      </w:pPr>
      <w:r w:rsidRPr="00766FC6">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766FC6" w:rsidRDefault="008502BD" w:rsidP="00067415">
      <w:pPr>
        <w:outlineLvl w:val="3"/>
        <w:rPr>
          <w:rFonts w:ascii="Arial" w:hAnsi="Arial" w:cs="Arial"/>
          <w:b/>
          <w:color w:val="002060"/>
        </w:rPr>
      </w:pPr>
      <w:r w:rsidRPr="00766FC6">
        <w:rPr>
          <w:rFonts w:ascii="Arial" w:hAnsi="Arial" w:cs="Arial"/>
          <w:b/>
          <w:color w:val="002060"/>
        </w:rPr>
        <w:t>Glasgow</w:t>
      </w:r>
    </w:p>
    <w:p w14:paraId="5C91BA80" w14:textId="77777777" w:rsidR="008502BD" w:rsidRPr="00766FC6" w:rsidRDefault="008502BD" w:rsidP="00067415">
      <w:pPr>
        <w:outlineLvl w:val="3"/>
        <w:rPr>
          <w:rFonts w:ascii="Arial" w:hAnsi="Arial" w:cs="Arial"/>
          <w:b/>
          <w:color w:val="002060"/>
        </w:rPr>
      </w:pPr>
    </w:p>
    <w:p w14:paraId="5DACA55A" w14:textId="77777777" w:rsidR="008502BD" w:rsidRPr="00766FC6" w:rsidRDefault="008502BD" w:rsidP="00067415">
      <w:pPr>
        <w:outlineLvl w:val="3"/>
        <w:rPr>
          <w:rFonts w:ascii="Arial" w:hAnsi="Arial" w:cs="Arial"/>
          <w:b/>
          <w:color w:val="002060"/>
        </w:rPr>
      </w:pPr>
    </w:p>
    <w:p w14:paraId="43505A44" w14:textId="77777777" w:rsidR="008502BD" w:rsidRPr="00766FC6" w:rsidRDefault="008502BD" w:rsidP="00067415">
      <w:pPr>
        <w:outlineLvl w:val="3"/>
        <w:rPr>
          <w:rFonts w:ascii="Arial" w:hAnsi="Arial" w:cs="Arial"/>
          <w:color w:val="002060"/>
        </w:rPr>
      </w:pPr>
    </w:p>
    <w:p w14:paraId="7CA3C41B" w14:textId="77777777" w:rsidR="008502BD" w:rsidRPr="00766FC6" w:rsidRDefault="008502BD" w:rsidP="00067415">
      <w:pPr>
        <w:outlineLvl w:val="3"/>
        <w:rPr>
          <w:rFonts w:ascii="Arial" w:hAnsi="Arial" w:cs="Arial"/>
          <w:color w:val="002060"/>
        </w:rPr>
      </w:pPr>
    </w:p>
    <w:p w14:paraId="31A7451B" w14:textId="77777777" w:rsidR="008502BD" w:rsidRPr="00766FC6" w:rsidRDefault="00E30E13" w:rsidP="00067415">
      <w:pPr>
        <w:outlineLvl w:val="3"/>
        <w:rPr>
          <w:rFonts w:ascii="Arial" w:hAnsi="Arial" w:cs="Arial"/>
          <w:color w:val="002060"/>
        </w:rPr>
      </w:pPr>
      <w:r w:rsidRPr="00766FC6">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766FC6" w:rsidRDefault="008502BD" w:rsidP="00067415">
      <w:pPr>
        <w:outlineLvl w:val="3"/>
        <w:rPr>
          <w:rFonts w:ascii="Arial" w:hAnsi="Arial" w:cs="Arial"/>
          <w:color w:val="002060"/>
        </w:rPr>
      </w:pPr>
    </w:p>
    <w:p w14:paraId="685C06AA" w14:textId="77777777" w:rsidR="008502BD" w:rsidRPr="00766FC6" w:rsidRDefault="008502BD" w:rsidP="00067415">
      <w:pPr>
        <w:outlineLvl w:val="3"/>
        <w:rPr>
          <w:rFonts w:ascii="Arial" w:hAnsi="Arial" w:cs="Arial"/>
          <w:color w:val="002060"/>
        </w:rPr>
      </w:pPr>
    </w:p>
    <w:p w14:paraId="2D788B7D" w14:textId="77777777" w:rsidR="008502BD" w:rsidRPr="00766FC6" w:rsidRDefault="008502BD" w:rsidP="00067415">
      <w:pPr>
        <w:outlineLvl w:val="3"/>
        <w:rPr>
          <w:rFonts w:ascii="Arial" w:hAnsi="Arial" w:cs="Arial"/>
          <w:color w:val="002060"/>
        </w:rPr>
      </w:pPr>
    </w:p>
    <w:p w14:paraId="048C0B30" w14:textId="77777777" w:rsidR="008502BD" w:rsidRPr="00766FC6" w:rsidRDefault="008502BD" w:rsidP="00067415">
      <w:pPr>
        <w:outlineLvl w:val="3"/>
        <w:rPr>
          <w:rFonts w:ascii="Arial" w:hAnsi="Arial" w:cs="Arial"/>
          <w:color w:val="002060"/>
        </w:rPr>
      </w:pPr>
    </w:p>
    <w:p w14:paraId="0B95DC93" w14:textId="77777777" w:rsidR="008502BD" w:rsidRPr="00766FC6" w:rsidRDefault="008502BD" w:rsidP="00067415">
      <w:pPr>
        <w:jc w:val="both"/>
        <w:outlineLvl w:val="3"/>
        <w:rPr>
          <w:rFonts w:ascii="Arial" w:hAnsi="Arial" w:cs="Arial"/>
          <w:color w:val="002060"/>
        </w:rPr>
      </w:pPr>
      <w:r w:rsidRPr="00766FC6">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766FC6">
        <w:rPr>
          <w:rFonts w:ascii="Arial" w:hAnsi="Arial" w:cs="Arial"/>
          <w:color w:val="002060"/>
        </w:rPr>
        <w:t>source</w:t>
      </w:r>
      <w:proofErr w:type="gramEnd"/>
      <w:r w:rsidRPr="00766FC6">
        <w:rPr>
          <w:rFonts w:ascii="Arial" w:hAnsi="Arial" w:cs="Arial"/>
          <w:color w:val="002060"/>
        </w:rPr>
        <w:t>: Mercer survey, 2012)</w:t>
      </w:r>
    </w:p>
    <w:p w14:paraId="0F3BA65B" w14:textId="77777777" w:rsidR="008502BD" w:rsidRPr="00766FC6" w:rsidRDefault="008502BD" w:rsidP="00067415">
      <w:pPr>
        <w:jc w:val="both"/>
        <w:rPr>
          <w:rFonts w:ascii="Arial" w:hAnsi="Arial" w:cs="Arial"/>
          <w:color w:val="002060"/>
        </w:rPr>
      </w:pPr>
    </w:p>
    <w:p w14:paraId="7E69B850" w14:textId="77777777" w:rsidR="008502BD" w:rsidRPr="00766FC6" w:rsidRDefault="008502BD" w:rsidP="00067415">
      <w:pPr>
        <w:jc w:val="both"/>
        <w:rPr>
          <w:rFonts w:ascii="Arial" w:hAnsi="Arial" w:cs="Arial"/>
          <w:color w:val="002060"/>
        </w:rPr>
      </w:pPr>
      <w:r w:rsidRPr="00766FC6">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766FC6" w:rsidRDefault="008502BD" w:rsidP="00067415">
      <w:pPr>
        <w:jc w:val="both"/>
        <w:rPr>
          <w:rFonts w:ascii="Arial" w:hAnsi="Arial" w:cs="Arial"/>
          <w:color w:val="002060"/>
        </w:rPr>
      </w:pPr>
    </w:p>
    <w:p w14:paraId="3D1414BA" w14:textId="77777777" w:rsidR="008502BD" w:rsidRPr="00766FC6" w:rsidRDefault="008502BD" w:rsidP="00067415">
      <w:pPr>
        <w:jc w:val="both"/>
        <w:rPr>
          <w:rFonts w:ascii="Arial" w:hAnsi="Arial" w:cs="Arial"/>
          <w:color w:val="002060"/>
        </w:rPr>
      </w:pPr>
      <w:r w:rsidRPr="00766FC6">
        <w:rPr>
          <w:rFonts w:ascii="Arial" w:hAnsi="Arial" w:cs="Arial"/>
          <w:color w:val="002060"/>
        </w:rPr>
        <w:t xml:space="preserve">Offering the best of both worlds, Glasgow is close to </w:t>
      </w:r>
      <w:proofErr w:type="spellStart"/>
      <w:r w:rsidRPr="00766FC6">
        <w:rPr>
          <w:rFonts w:ascii="Arial" w:hAnsi="Arial" w:cs="Arial"/>
          <w:color w:val="002060"/>
        </w:rPr>
        <w:t>breathtaking</w:t>
      </w:r>
      <w:proofErr w:type="spellEnd"/>
      <w:r w:rsidRPr="00766FC6">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766FC6" w:rsidRDefault="008502BD" w:rsidP="00067415">
      <w:pPr>
        <w:jc w:val="both"/>
        <w:rPr>
          <w:rFonts w:ascii="Arial" w:hAnsi="Arial" w:cs="Arial"/>
          <w:color w:val="002060"/>
        </w:rPr>
      </w:pPr>
    </w:p>
    <w:p w14:paraId="35D1AEBE" w14:textId="77777777" w:rsidR="008502BD" w:rsidRPr="00766FC6" w:rsidRDefault="008502BD" w:rsidP="00067415">
      <w:pPr>
        <w:jc w:val="both"/>
        <w:rPr>
          <w:rFonts w:ascii="Arial" w:hAnsi="Arial" w:cs="Arial"/>
          <w:color w:val="002060"/>
        </w:rPr>
      </w:pPr>
      <w:r w:rsidRPr="00766FC6">
        <w:rPr>
          <w:rFonts w:ascii="Arial" w:hAnsi="Arial" w:cs="Arial"/>
          <w:color w:val="002060"/>
        </w:rPr>
        <w:t>Home to over 133,000 students from around the world, this vibrant city has five world-renowned universities and seven colleges.</w:t>
      </w:r>
    </w:p>
    <w:p w14:paraId="4829838B" w14:textId="77777777" w:rsidR="008502BD" w:rsidRPr="00766FC6" w:rsidRDefault="008502BD" w:rsidP="00067415">
      <w:pPr>
        <w:jc w:val="both"/>
        <w:rPr>
          <w:rFonts w:ascii="Arial" w:hAnsi="Arial" w:cs="Arial"/>
          <w:color w:val="002060"/>
        </w:rPr>
      </w:pPr>
    </w:p>
    <w:p w14:paraId="7BA84123" w14:textId="77777777" w:rsidR="008502BD" w:rsidRPr="00766FC6" w:rsidRDefault="008502BD" w:rsidP="00067415">
      <w:pPr>
        <w:outlineLvl w:val="3"/>
        <w:rPr>
          <w:rFonts w:ascii="Arial" w:hAnsi="Arial" w:cs="Arial"/>
          <w:b/>
          <w:color w:val="002060"/>
        </w:rPr>
      </w:pPr>
      <w:r w:rsidRPr="00766FC6">
        <w:rPr>
          <w:rFonts w:ascii="Arial" w:hAnsi="Arial" w:cs="Arial"/>
          <w:b/>
          <w:color w:val="002060"/>
        </w:rPr>
        <w:t>Lots to see and do</w:t>
      </w:r>
    </w:p>
    <w:p w14:paraId="00D7CD29" w14:textId="77777777" w:rsidR="008502BD" w:rsidRPr="00766FC6" w:rsidRDefault="008502BD" w:rsidP="00067415">
      <w:pPr>
        <w:outlineLvl w:val="3"/>
        <w:rPr>
          <w:rFonts w:ascii="Arial" w:hAnsi="Arial" w:cs="Arial"/>
          <w:b/>
          <w:color w:val="002060"/>
        </w:rPr>
      </w:pPr>
    </w:p>
    <w:p w14:paraId="71E651AB" w14:textId="77777777" w:rsidR="008502BD" w:rsidRPr="00766FC6" w:rsidRDefault="008502BD" w:rsidP="00067415">
      <w:pPr>
        <w:jc w:val="both"/>
        <w:rPr>
          <w:rFonts w:ascii="Arial" w:hAnsi="Arial" w:cs="Arial"/>
          <w:color w:val="002060"/>
        </w:rPr>
      </w:pPr>
      <w:r w:rsidRPr="00766FC6">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766FC6" w:rsidRDefault="008502BD" w:rsidP="00067415">
      <w:pPr>
        <w:jc w:val="both"/>
        <w:rPr>
          <w:rFonts w:ascii="Arial" w:hAnsi="Arial" w:cs="Arial"/>
          <w:color w:val="002060"/>
        </w:rPr>
      </w:pPr>
    </w:p>
    <w:p w14:paraId="17B84691" w14:textId="77777777" w:rsidR="008502BD" w:rsidRPr="00766FC6" w:rsidRDefault="008502BD" w:rsidP="00067415">
      <w:pPr>
        <w:jc w:val="both"/>
        <w:rPr>
          <w:rFonts w:ascii="Arial" w:hAnsi="Arial" w:cs="Arial"/>
          <w:color w:val="002060"/>
        </w:rPr>
      </w:pPr>
      <w:r w:rsidRPr="00766FC6">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766FC6" w:rsidRDefault="008502BD" w:rsidP="00067415">
      <w:pPr>
        <w:jc w:val="both"/>
        <w:rPr>
          <w:rFonts w:ascii="Arial" w:hAnsi="Arial" w:cs="Arial"/>
          <w:color w:val="002060"/>
        </w:rPr>
      </w:pPr>
    </w:p>
    <w:p w14:paraId="7C5906E4" w14:textId="77777777" w:rsidR="008502BD" w:rsidRPr="00766FC6" w:rsidRDefault="008502BD" w:rsidP="00067415">
      <w:pPr>
        <w:jc w:val="both"/>
        <w:rPr>
          <w:rFonts w:ascii="Arial" w:hAnsi="Arial" w:cs="Arial"/>
          <w:color w:val="002060"/>
        </w:rPr>
      </w:pPr>
      <w:r w:rsidRPr="00766FC6">
        <w:rPr>
          <w:rFonts w:ascii="Arial" w:hAnsi="Arial" w:cs="Arial"/>
          <w:color w:val="002060"/>
        </w:rPr>
        <w:t xml:space="preserve">Experience the award-winning wonder of </w:t>
      </w:r>
      <w:proofErr w:type="spellStart"/>
      <w:r w:rsidRPr="00766FC6">
        <w:rPr>
          <w:rFonts w:ascii="Arial" w:hAnsi="Arial" w:cs="Arial"/>
          <w:color w:val="002060"/>
        </w:rPr>
        <w:t>Kelvingrove</w:t>
      </w:r>
      <w:proofErr w:type="spellEnd"/>
      <w:r w:rsidRPr="00766FC6">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766FC6" w:rsidRDefault="008502BD" w:rsidP="00067415">
      <w:pPr>
        <w:jc w:val="both"/>
        <w:rPr>
          <w:rFonts w:ascii="Arial" w:hAnsi="Arial" w:cs="Arial"/>
          <w:color w:val="002060"/>
        </w:rPr>
      </w:pPr>
    </w:p>
    <w:p w14:paraId="50DDB9F7" w14:textId="77777777" w:rsidR="008502BD" w:rsidRPr="00766FC6" w:rsidRDefault="008502BD" w:rsidP="00067415">
      <w:pPr>
        <w:jc w:val="both"/>
        <w:rPr>
          <w:rFonts w:ascii="Arial" w:hAnsi="Arial" w:cs="Arial"/>
          <w:color w:val="002060"/>
        </w:rPr>
      </w:pPr>
      <w:r w:rsidRPr="00766FC6">
        <w:rPr>
          <w:rFonts w:ascii="Arial" w:hAnsi="Arial" w:cs="Arial"/>
          <w:color w:val="002060"/>
        </w:rPr>
        <w:t>This year’s Mercer’s Quality of Living survey sees Glasgow beat the likes of Rome, Prague, and Dubai to be </w:t>
      </w:r>
      <w:hyperlink r:id="rId54" w:history="1">
        <w:r w:rsidRPr="00766FC6">
          <w:rPr>
            <w:rFonts w:ascii="Arial" w:hAnsi="Arial" w:cs="Arial"/>
            <w:color w:val="002060"/>
          </w:rPr>
          <w:t>named as one of the best cities in the world to live.</w:t>
        </w:r>
      </w:hyperlink>
    </w:p>
    <w:p w14:paraId="65341E8E" w14:textId="77777777" w:rsidR="008502BD" w:rsidRPr="00766FC6" w:rsidRDefault="008502BD" w:rsidP="00067415">
      <w:pPr>
        <w:jc w:val="both"/>
        <w:rPr>
          <w:rFonts w:ascii="Arial" w:hAnsi="Arial" w:cs="Arial"/>
          <w:color w:val="002060"/>
        </w:rPr>
      </w:pPr>
    </w:p>
    <w:p w14:paraId="1B852805" w14:textId="77777777" w:rsidR="008502BD" w:rsidRPr="00766FC6" w:rsidRDefault="008502BD" w:rsidP="00067415">
      <w:pPr>
        <w:jc w:val="both"/>
        <w:rPr>
          <w:rFonts w:ascii="Arial" w:hAnsi="Arial" w:cs="Arial"/>
          <w:color w:val="002060"/>
        </w:rPr>
      </w:pPr>
      <w:r w:rsidRPr="00766FC6">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766FC6" w:rsidRDefault="008502BD" w:rsidP="00067415">
      <w:pPr>
        <w:jc w:val="both"/>
        <w:rPr>
          <w:rFonts w:ascii="Arial" w:hAnsi="Arial" w:cs="Arial"/>
          <w:color w:val="002060"/>
        </w:rPr>
      </w:pPr>
    </w:p>
    <w:p w14:paraId="34BBC8E5" w14:textId="77777777" w:rsidR="008502BD" w:rsidRPr="00766FC6" w:rsidRDefault="00E30E13" w:rsidP="00067415">
      <w:pPr>
        <w:jc w:val="both"/>
        <w:rPr>
          <w:rFonts w:ascii="Arial" w:hAnsi="Arial" w:cs="Arial"/>
          <w:color w:val="002060"/>
        </w:rPr>
      </w:pPr>
      <w:r w:rsidRPr="00766FC6">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766FC6">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766FC6" w:rsidRDefault="008502BD" w:rsidP="00067415">
      <w:pPr>
        <w:jc w:val="both"/>
        <w:rPr>
          <w:rFonts w:ascii="Arial" w:hAnsi="Arial" w:cs="Arial"/>
          <w:color w:val="002060"/>
        </w:rPr>
      </w:pPr>
    </w:p>
    <w:p w14:paraId="3D5A2F33" w14:textId="77777777" w:rsidR="008502BD" w:rsidRPr="00766FC6" w:rsidRDefault="008502BD" w:rsidP="00067415">
      <w:pPr>
        <w:outlineLvl w:val="3"/>
        <w:rPr>
          <w:rFonts w:ascii="Arial" w:hAnsi="Arial" w:cs="Arial"/>
          <w:b/>
          <w:color w:val="002060"/>
        </w:rPr>
      </w:pPr>
      <w:r w:rsidRPr="00766FC6">
        <w:rPr>
          <w:rFonts w:ascii="Arial" w:hAnsi="Arial" w:cs="Arial"/>
          <w:b/>
          <w:color w:val="002060"/>
        </w:rPr>
        <w:t>Housing</w:t>
      </w:r>
    </w:p>
    <w:p w14:paraId="47D19137" w14:textId="77777777" w:rsidR="008502BD" w:rsidRPr="00766FC6" w:rsidRDefault="008502BD" w:rsidP="00067415">
      <w:pPr>
        <w:outlineLvl w:val="3"/>
        <w:rPr>
          <w:rFonts w:ascii="Arial" w:hAnsi="Arial" w:cs="Arial"/>
          <w:b/>
          <w:color w:val="002060"/>
        </w:rPr>
      </w:pPr>
    </w:p>
    <w:p w14:paraId="4DBCD514" w14:textId="77777777" w:rsidR="008502BD" w:rsidRPr="00766FC6" w:rsidRDefault="008502BD" w:rsidP="00067415">
      <w:pPr>
        <w:jc w:val="both"/>
        <w:rPr>
          <w:rFonts w:ascii="Arial" w:hAnsi="Arial" w:cs="Arial"/>
          <w:color w:val="002060"/>
        </w:rPr>
      </w:pPr>
      <w:r w:rsidRPr="00766FC6">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766FC6" w:rsidRDefault="008502BD" w:rsidP="00067415">
      <w:pPr>
        <w:outlineLvl w:val="3"/>
        <w:rPr>
          <w:rFonts w:ascii="Arial" w:hAnsi="Arial" w:cs="Arial"/>
          <w:color w:val="002060"/>
        </w:rPr>
      </w:pPr>
    </w:p>
    <w:p w14:paraId="28B7E208" w14:textId="77777777" w:rsidR="008502BD" w:rsidRPr="00766FC6" w:rsidRDefault="008502BD" w:rsidP="00067415">
      <w:pPr>
        <w:outlineLvl w:val="3"/>
        <w:rPr>
          <w:rFonts w:ascii="Arial" w:hAnsi="Arial" w:cs="Arial"/>
          <w:b/>
          <w:color w:val="002060"/>
        </w:rPr>
      </w:pPr>
    </w:p>
    <w:p w14:paraId="31671FB4" w14:textId="77777777" w:rsidR="008502BD" w:rsidRPr="00766FC6" w:rsidRDefault="00E30E13" w:rsidP="00067415">
      <w:pPr>
        <w:outlineLvl w:val="3"/>
        <w:rPr>
          <w:rFonts w:ascii="Arial" w:hAnsi="Arial" w:cs="Arial"/>
          <w:b/>
          <w:color w:val="002060"/>
        </w:rPr>
      </w:pPr>
      <w:r w:rsidRPr="00766FC6">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766FC6" w:rsidRDefault="008502BD" w:rsidP="00067415">
      <w:pPr>
        <w:outlineLvl w:val="3"/>
        <w:rPr>
          <w:rFonts w:ascii="Arial" w:hAnsi="Arial" w:cs="Arial"/>
          <w:b/>
          <w:color w:val="002060"/>
        </w:rPr>
      </w:pPr>
    </w:p>
    <w:p w14:paraId="6D131A1D" w14:textId="77777777" w:rsidR="008502BD" w:rsidRPr="00766FC6" w:rsidRDefault="008502BD" w:rsidP="00067415">
      <w:pPr>
        <w:outlineLvl w:val="3"/>
        <w:rPr>
          <w:rFonts w:ascii="Arial" w:hAnsi="Arial" w:cs="Arial"/>
          <w:b/>
          <w:color w:val="002060"/>
        </w:rPr>
      </w:pPr>
      <w:r w:rsidRPr="00766FC6">
        <w:rPr>
          <w:rFonts w:ascii="Arial" w:hAnsi="Arial" w:cs="Arial"/>
          <w:b/>
          <w:color w:val="002060"/>
        </w:rPr>
        <w:t>Getting around</w:t>
      </w:r>
    </w:p>
    <w:p w14:paraId="10DDC246" w14:textId="77777777" w:rsidR="008502BD" w:rsidRPr="00766FC6" w:rsidRDefault="008502BD" w:rsidP="00067415">
      <w:pPr>
        <w:outlineLvl w:val="3"/>
        <w:rPr>
          <w:rFonts w:ascii="Arial" w:hAnsi="Arial" w:cs="Arial"/>
          <w:b/>
          <w:color w:val="002060"/>
        </w:rPr>
      </w:pPr>
    </w:p>
    <w:p w14:paraId="2672B519" w14:textId="77777777" w:rsidR="008502BD" w:rsidRPr="00766FC6" w:rsidRDefault="008502BD" w:rsidP="00067415">
      <w:pPr>
        <w:jc w:val="both"/>
        <w:rPr>
          <w:rFonts w:ascii="Arial" w:hAnsi="Arial" w:cs="Arial"/>
          <w:color w:val="002060"/>
        </w:rPr>
      </w:pPr>
      <w:r w:rsidRPr="00766FC6">
        <w:rPr>
          <w:rFonts w:ascii="Arial" w:hAnsi="Arial" w:cs="Arial"/>
          <w:color w:val="002060"/>
        </w:rPr>
        <w:t>The region’s excellent transport links mean you’re connected to the rest of the UK - and the world. </w:t>
      </w:r>
    </w:p>
    <w:p w14:paraId="199A465E" w14:textId="77777777" w:rsidR="008502BD" w:rsidRPr="00766FC6" w:rsidRDefault="008502BD" w:rsidP="00067415">
      <w:pPr>
        <w:jc w:val="both"/>
        <w:rPr>
          <w:rFonts w:ascii="Arial" w:hAnsi="Arial" w:cs="Arial"/>
          <w:color w:val="002060"/>
        </w:rPr>
      </w:pPr>
    </w:p>
    <w:p w14:paraId="4E8A4629" w14:textId="77777777" w:rsidR="008502BD" w:rsidRPr="00766FC6" w:rsidRDefault="008502BD" w:rsidP="00067415">
      <w:pPr>
        <w:jc w:val="both"/>
        <w:rPr>
          <w:rFonts w:ascii="Arial" w:hAnsi="Arial" w:cs="Arial"/>
          <w:color w:val="002060"/>
        </w:rPr>
      </w:pPr>
      <w:r w:rsidRPr="00766FC6">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766FC6" w:rsidRDefault="008502BD" w:rsidP="00067415">
      <w:pPr>
        <w:jc w:val="both"/>
        <w:rPr>
          <w:rFonts w:ascii="Arial" w:hAnsi="Arial" w:cs="Arial"/>
          <w:color w:val="002060"/>
        </w:rPr>
      </w:pPr>
    </w:p>
    <w:p w14:paraId="3D27984A" w14:textId="77777777" w:rsidR="008502BD" w:rsidRPr="00766FC6" w:rsidRDefault="008502BD" w:rsidP="00067415">
      <w:pPr>
        <w:jc w:val="both"/>
        <w:rPr>
          <w:rFonts w:ascii="Arial" w:hAnsi="Arial" w:cs="Arial"/>
          <w:color w:val="002060"/>
        </w:rPr>
      </w:pPr>
      <w:r w:rsidRPr="00766FC6">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766FC6" w:rsidRDefault="008502BD" w:rsidP="00067415">
      <w:pPr>
        <w:jc w:val="both"/>
        <w:rPr>
          <w:rFonts w:ascii="Arial" w:hAnsi="Arial" w:cs="Arial"/>
          <w:color w:val="002060"/>
        </w:rPr>
      </w:pPr>
      <w:r w:rsidRPr="00766FC6">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766FC6" w:rsidRDefault="008502BD" w:rsidP="00067415">
      <w:pPr>
        <w:jc w:val="both"/>
        <w:rPr>
          <w:rFonts w:ascii="Arial" w:hAnsi="Arial" w:cs="Arial"/>
          <w:color w:val="002060"/>
        </w:rPr>
      </w:pPr>
    </w:p>
    <w:p w14:paraId="6069A7FA" w14:textId="77777777" w:rsidR="008502BD" w:rsidRPr="00766FC6" w:rsidRDefault="008502BD" w:rsidP="00067415">
      <w:pPr>
        <w:jc w:val="both"/>
        <w:rPr>
          <w:rFonts w:ascii="Arial" w:hAnsi="Arial" w:cs="Arial"/>
          <w:color w:val="002060"/>
        </w:rPr>
      </w:pPr>
      <w:r w:rsidRPr="00766FC6">
        <w:rPr>
          <w:rFonts w:ascii="Arial" w:hAnsi="Arial" w:cs="Arial"/>
          <w:color w:val="002060"/>
        </w:rPr>
        <w:t xml:space="preserve">From </w:t>
      </w:r>
      <w:proofErr w:type="spellStart"/>
      <w:r w:rsidRPr="00766FC6">
        <w:rPr>
          <w:rFonts w:ascii="Arial" w:hAnsi="Arial" w:cs="Arial"/>
          <w:color w:val="002060"/>
        </w:rPr>
        <w:t>Ardrossan</w:t>
      </w:r>
      <w:proofErr w:type="spellEnd"/>
      <w:r w:rsidRPr="00766FC6">
        <w:rPr>
          <w:rFonts w:ascii="Arial" w:hAnsi="Arial" w:cs="Arial"/>
          <w:color w:val="002060"/>
        </w:rPr>
        <w:t xml:space="preserve">, </w:t>
      </w:r>
      <w:proofErr w:type="spellStart"/>
      <w:r w:rsidRPr="00766FC6">
        <w:rPr>
          <w:rFonts w:ascii="Arial" w:hAnsi="Arial" w:cs="Arial"/>
          <w:color w:val="002060"/>
        </w:rPr>
        <w:t>Gourock</w:t>
      </w:r>
      <w:proofErr w:type="spellEnd"/>
      <w:r w:rsidRPr="00766FC6">
        <w:rPr>
          <w:rFonts w:ascii="Arial" w:hAnsi="Arial" w:cs="Arial"/>
          <w:color w:val="002060"/>
        </w:rPr>
        <w:t xml:space="preserve"> and </w:t>
      </w:r>
      <w:proofErr w:type="spellStart"/>
      <w:r w:rsidRPr="00766FC6">
        <w:rPr>
          <w:rFonts w:ascii="Arial" w:hAnsi="Arial" w:cs="Arial"/>
          <w:color w:val="002060"/>
        </w:rPr>
        <w:t>Wemyss</w:t>
      </w:r>
      <w:proofErr w:type="spellEnd"/>
      <w:r w:rsidRPr="00766FC6">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766FC6" w:rsidRDefault="008502BD" w:rsidP="00067415">
      <w:pPr>
        <w:jc w:val="both"/>
        <w:rPr>
          <w:rFonts w:ascii="Arial" w:hAnsi="Arial" w:cs="Arial"/>
          <w:color w:val="002060"/>
        </w:rPr>
      </w:pPr>
    </w:p>
    <w:p w14:paraId="4452289D" w14:textId="77777777" w:rsidR="008502BD" w:rsidRPr="00766FC6" w:rsidRDefault="008502BD" w:rsidP="00067415">
      <w:pPr>
        <w:jc w:val="both"/>
        <w:rPr>
          <w:rFonts w:ascii="Arial" w:hAnsi="Arial" w:cs="Arial"/>
          <w:color w:val="002060"/>
        </w:rPr>
      </w:pPr>
      <w:r w:rsidRPr="00766FC6">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766FC6" w:rsidRDefault="008502BD" w:rsidP="00067415">
      <w:pPr>
        <w:jc w:val="both"/>
        <w:rPr>
          <w:rFonts w:ascii="Arial" w:hAnsi="Arial" w:cs="Arial"/>
          <w:color w:val="002060"/>
        </w:rPr>
      </w:pPr>
    </w:p>
    <w:p w14:paraId="01137209" w14:textId="77777777" w:rsidR="008502BD" w:rsidRPr="00766FC6" w:rsidRDefault="008502BD" w:rsidP="00067415">
      <w:pPr>
        <w:jc w:val="both"/>
        <w:rPr>
          <w:rFonts w:ascii="Arial" w:hAnsi="Arial" w:cs="Arial"/>
          <w:color w:val="002060"/>
        </w:rPr>
      </w:pPr>
      <w:r w:rsidRPr="00766FC6">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766FC6" w:rsidRDefault="008502BD" w:rsidP="00067415">
      <w:pPr>
        <w:jc w:val="both"/>
        <w:rPr>
          <w:rFonts w:ascii="Arial" w:hAnsi="Arial" w:cs="Arial"/>
          <w:color w:val="002060"/>
        </w:rPr>
      </w:pPr>
    </w:p>
    <w:p w14:paraId="4543DD07" w14:textId="77777777" w:rsidR="008502BD" w:rsidRPr="00766FC6" w:rsidRDefault="00E30E13" w:rsidP="00067415">
      <w:pPr>
        <w:pStyle w:val="Default"/>
        <w:rPr>
          <w:b/>
          <w:color w:val="002060"/>
        </w:rPr>
      </w:pPr>
      <w:r w:rsidRPr="00766FC6">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766FC6">
        <w:rPr>
          <w:b/>
          <w:color w:val="002060"/>
        </w:rPr>
        <w:t xml:space="preserve">To find more information about living and working in Scotland please visit:  </w:t>
      </w:r>
    </w:p>
    <w:p w14:paraId="57832B1C" w14:textId="77777777" w:rsidR="008502BD" w:rsidRPr="00766FC6" w:rsidRDefault="008502BD" w:rsidP="00067415">
      <w:pPr>
        <w:pStyle w:val="Default"/>
        <w:rPr>
          <w:b/>
          <w:color w:val="002060"/>
        </w:rPr>
      </w:pPr>
    </w:p>
    <w:p w14:paraId="5E19BBA5" w14:textId="77777777" w:rsidR="008502BD" w:rsidRPr="00766FC6" w:rsidRDefault="00766FC6" w:rsidP="00067415">
      <w:pPr>
        <w:pStyle w:val="Default"/>
        <w:rPr>
          <w:b/>
          <w:color w:val="002060"/>
        </w:rPr>
      </w:pPr>
      <w:hyperlink r:id="rId56" w:history="1">
        <w:r w:rsidR="008502BD" w:rsidRPr="00766FC6">
          <w:rPr>
            <w:rStyle w:val="Hyperlink"/>
            <w:b/>
            <w:color w:val="002060"/>
          </w:rPr>
          <w:t>https://www.visitscotland.com/</w:t>
        </w:r>
      </w:hyperlink>
    </w:p>
    <w:p w14:paraId="1C40870E" w14:textId="77777777" w:rsidR="008502BD" w:rsidRPr="00766FC6" w:rsidRDefault="008502BD" w:rsidP="00067415">
      <w:pPr>
        <w:pStyle w:val="Default"/>
        <w:rPr>
          <w:b/>
          <w:color w:val="002060"/>
        </w:rPr>
      </w:pPr>
    </w:p>
    <w:p w14:paraId="7289DCF4" w14:textId="77777777" w:rsidR="008502BD" w:rsidRPr="00766FC6" w:rsidRDefault="00766FC6" w:rsidP="00067415">
      <w:pPr>
        <w:pStyle w:val="Default"/>
        <w:rPr>
          <w:b/>
          <w:color w:val="002060"/>
        </w:rPr>
      </w:pPr>
      <w:hyperlink r:id="rId57" w:history="1">
        <w:r w:rsidR="008502BD" w:rsidRPr="00766FC6">
          <w:rPr>
            <w:rStyle w:val="Hyperlink"/>
            <w:b/>
            <w:color w:val="002060"/>
          </w:rPr>
          <w:t>https://www.scotland.org/</w:t>
        </w:r>
      </w:hyperlink>
    </w:p>
    <w:p w14:paraId="2DEE77AD" w14:textId="77777777" w:rsidR="008502BD" w:rsidRPr="00766FC6" w:rsidRDefault="008502BD" w:rsidP="00067415">
      <w:pPr>
        <w:pStyle w:val="Default"/>
        <w:rPr>
          <w:rStyle w:val="Hyperlink"/>
          <w:b/>
          <w:color w:val="002060"/>
        </w:rPr>
      </w:pPr>
    </w:p>
    <w:p w14:paraId="3071E537" w14:textId="77777777" w:rsidR="008502BD" w:rsidRPr="00766FC6" w:rsidRDefault="008502BD" w:rsidP="00067415">
      <w:pPr>
        <w:pStyle w:val="Default"/>
        <w:rPr>
          <w:b/>
          <w:color w:val="002060"/>
        </w:rPr>
      </w:pPr>
      <w:r w:rsidRPr="00766FC6">
        <w:rPr>
          <w:rStyle w:val="Hyperlink"/>
          <w:b/>
          <w:color w:val="002060"/>
        </w:rPr>
        <w:t>https://www.talentscotland.com/</w:t>
      </w:r>
    </w:p>
    <w:p w14:paraId="1C733FC1" w14:textId="77777777" w:rsidR="008502BD" w:rsidRPr="00766FC6" w:rsidRDefault="008502BD" w:rsidP="00067415">
      <w:pPr>
        <w:pStyle w:val="Default"/>
        <w:rPr>
          <w:b/>
          <w:color w:val="002060"/>
        </w:rPr>
      </w:pPr>
    </w:p>
    <w:p w14:paraId="0C61A19D" w14:textId="77777777" w:rsidR="008502BD" w:rsidRPr="00766FC6" w:rsidRDefault="00766FC6" w:rsidP="00067415">
      <w:pPr>
        <w:pStyle w:val="Default"/>
        <w:rPr>
          <w:b/>
          <w:color w:val="002060"/>
        </w:rPr>
      </w:pPr>
      <w:hyperlink r:id="rId58" w:history="1">
        <w:r w:rsidR="008502BD" w:rsidRPr="00766FC6">
          <w:rPr>
            <w:rStyle w:val="Hyperlink"/>
            <w:b/>
            <w:color w:val="002060"/>
          </w:rPr>
          <w:t>https://moverdb.com/moving-to-glasgow/</w:t>
        </w:r>
      </w:hyperlink>
    </w:p>
    <w:p w14:paraId="1881B6FD" w14:textId="77777777" w:rsidR="008502BD" w:rsidRPr="00766FC6" w:rsidRDefault="008502BD" w:rsidP="00067415">
      <w:pPr>
        <w:pStyle w:val="Default"/>
        <w:rPr>
          <w:b/>
          <w:color w:val="002060"/>
        </w:rPr>
      </w:pPr>
    </w:p>
    <w:p w14:paraId="4355CF2B" w14:textId="77777777" w:rsidR="008502BD" w:rsidRPr="00766FC6" w:rsidRDefault="008502BD" w:rsidP="00067415">
      <w:pPr>
        <w:pStyle w:val="Default"/>
        <w:rPr>
          <w:b/>
          <w:color w:val="002060"/>
        </w:rPr>
      </w:pPr>
    </w:p>
    <w:p w14:paraId="4DF9747E" w14:textId="77777777" w:rsidR="008502BD" w:rsidRPr="00766FC6" w:rsidRDefault="008502BD" w:rsidP="00315293">
      <w:pPr>
        <w:ind w:left="284"/>
        <w:rPr>
          <w:rFonts w:cs="Arial"/>
          <w:color w:val="002060"/>
        </w:rPr>
      </w:pPr>
    </w:p>
    <w:p w14:paraId="75F6F7BD" w14:textId="77777777" w:rsidR="008502BD" w:rsidRPr="00766FC6" w:rsidRDefault="008502BD" w:rsidP="00315293">
      <w:pPr>
        <w:autoSpaceDE w:val="0"/>
        <w:autoSpaceDN w:val="0"/>
        <w:adjustRightInd w:val="0"/>
        <w:rPr>
          <w:rFonts w:ascii="Arial" w:hAnsi="Arial" w:cs="Arial"/>
          <w:color w:val="002060"/>
        </w:rPr>
      </w:pPr>
    </w:p>
    <w:p w14:paraId="1E8AF211" w14:textId="77777777" w:rsidR="008502BD" w:rsidRPr="00766FC6" w:rsidRDefault="008502BD" w:rsidP="00315293">
      <w:pPr>
        <w:pStyle w:val="Default"/>
        <w:tabs>
          <w:tab w:val="left" w:pos="1843"/>
        </w:tabs>
        <w:jc w:val="both"/>
        <w:rPr>
          <w:b/>
          <w:bCs/>
          <w:color w:val="002060"/>
        </w:rPr>
      </w:pPr>
      <w:r w:rsidRPr="00766FC6">
        <w:rPr>
          <w:b/>
          <w:bCs/>
          <w:color w:val="002060"/>
        </w:rPr>
        <w:t xml:space="preserve">                         </w:t>
      </w:r>
    </w:p>
    <w:p w14:paraId="537538F0" w14:textId="60A6D952" w:rsidR="008502BD" w:rsidRPr="00766FC6" w:rsidRDefault="008502BD" w:rsidP="00EF6D04">
      <w:pPr>
        <w:pStyle w:val="Default"/>
        <w:rPr>
          <w:b/>
          <w:color w:val="002060"/>
        </w:rPr>
      </w:pPr>
    </w:p>
    <w:sectPr w:rsidR="008502BD" w:rsidRPr="00766FC6" w:rsidSect="00294E61">
      <w:footerReference w:type="even" r:id="rId59"/>
      <w:footerReference w:type="default" r:id="rId6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F913E1" w:rsidRDefault="00F913E1">
      <w:r>
        <w:separator/>
      </w:r>
    </w:p>
  </w:endnote>
  <w:endnote w:type="continuationSeparator" w:id="0">
    <w:p w14:paraId="7E3FA467" w14:textId="77777777" w:rsidR="00F913E1" w:rsidRDefault="00F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Century Gothic"/>
    <w:panose1 w:val="00000000000000000000"/>
    <w:charset w:val="00"/>
    <w:family w:val="swiss"/>
    <w:notTrueType/>
    <w:pitch w:val="variable"/>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F913E1" w:rsidRDefault="00F913E1">
      <w:r>
        <w:separator/>
      </w:r>
    </w:p>
  </w:footnote>
  <w:footnote w:type="continuationSeparator" w:id="0">
    <w:p w14:paraId="5645C650" w14:textId="77777777" w:rsidR="00F913E1" w:rsidRDefault="00F9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F913E1" w:rsidRDefault="00766FC6">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F913E1" w:rsidRDefault="00766FC6">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F913E1" w:rsidRDefault="00766FC6">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83331"/>
    <w:multiLevelType w:val="hybridMultilevel"/>
    <w:tmpl w:val="588A2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1D96B8A"/>
    <w:multiLevelType w:val="hybridMultilevel"/>
    <w:tmpl w:val="75C6A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1D591652"/>
    <w:multiLevelType w:val="hybridMultilevel"/>
    <w:tmpl w:val="3A4A8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5"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BD86BE6"/>
    <w:multiLevelType w:val="hybridMultilevel"/>
    <w:tmpl w:val="B1405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9"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20"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2"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3"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C03DA9"/>
    <w:multiLevelType w:val="hybridMultilevel"/>
    <w:tmpl w:val="5FCA3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9"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5A0EEA"/>
    <w:multiLevelType w:val="hybridMultilevel"/>
    <w:tmpl w:val="811EC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3"/>
  </w:num>
  <w:num w:numId="9">
    <w:abstractNumId w:val="23"/>
  </w:num>
  <w:num w:numId="10">
    <w:abstractNumId w:val="4"/>
  </w:num>
  <w:num w:numId="11">
    <w:abstractNumId w:val="30"/>
  </w:num>
  <w:num w:numId="12">
    <w:abstractNumId w:val="26"/>
  </w:num>
  <w:num w:numId="13">
    <w:abstractNumId w:val="17"/>
  </w:num>
  <w:num w:numId="14">
    <w:abstractNumId w:val="20"/>
  </w:num>
  <w:num w:numId="15">
    <w:abstractNumId w:val="18"/>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0"/>
  </w:num>
  <w:num w:numId="20">
    <w:abstractNumId w:val="31"/>
  </w:num>
  <w:num w:numId="21">
    <w:abstractNumId w:val="29"/>
  </w:num>
  <w:num w:numId="22">
    <w:abstractNumId w:val="27"/>
  </w:num>
  <w:num w:numId="23">
    <w:abstractNumId w:val="11"/>
  </w:num>
  <w:num w:numId="24">
    <w:abstractNumId w:val="8"/>
  </w:num>
  <w:num w:numId="25">
    <w:abstractNumId w:val="14"/>
  </w:num>
  <w:num w:numId="26">
    <w:abstractNumId w:val="9"/>
  </w:num>
  <w:num w:numId="27">
    <w:abstractNumId w:val="24"/>
  </w:num>
  <w:num w:numId="28">
    <w:abstractNumId w:val="22"/>
  </w:num>
  <w:num w:numId="29">
    <w:abstractNumId w:val="2"/>
  </w:num>
  <w:num w:numId="30">
    <w:abstractNumId w:val="19"/>
  </w:num>
  <w:num w:numId="31">
    <w:abstractNumId w:val="28"/>
  </w:num>
  <w:num w:numId="32">
    <w:abstractNumId w:val="21"/>
  </w:num>
  <w:num w:numId="33">
    <w:abstractNumId w:val="5"/>
  </w:num>
  <w:num w:numId="34">
    <w:abstractNumId w:val="6"/>
  </w:num>
  <w:num w:numId="35">
    <w:abstractNumId w:val="1"/>
  </w:num>
  <w:num w:numId="36">
    <w:abstractNumId w:val="32"/>
  </w:num>
  <w:num w:numId="37">
    <w:abstractNumId w:val="16"/>
  </w:num>
  <w:num w:numId="38">
    <w:abstractNumId w:val="7"/>
  </w:num>
  <w:num w:numId="39">
    <w:abstractNumId w:val="25"/>
  </w:num>
  <w:num w:numId="4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66FC6"/>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png"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6.jpeg"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3.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7502</Words>
  <Characters>44879</Characters>
  <Application>Microsoft Office Word</Application>
  <DocSecurity>0</DocSecurity>
  <Lines>373</Lines>
  <Paragraphs>104</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2023-06-14T08:29:00Z</dcterms:created>
  <dcterms:modified xsi:type="dcterms:W3CDTF">2023-06-14T08:29:00Z</dcterms:modified>
</cp:coreProperties>
</file>