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D5" w:rsidRPr="003467DB" w:rsidRDefault="003D256A">
      <w:pPr>
        <w:pStyle w:val="Title"/>
        <w:jc w:val="left"/>
        <w:rPr>
          <w:rFonts w:ascii="Times New Roman" w:hAnsi="Times New Roman"/>
          <w:sz w:val="24"/>
        </w:rPr>
      </w:pPr>
      <w:r w:rsidRPr="00D341E9">
        <w:rPr>
          <w:rFonts w:ascii="Times New Roman" w:hAnsi="Times New Roman"/>
          <w:noProof/>
          <w:sz w:val="36"/>
          <w:szCs w:val="36"/>
          <w:lang w:eastAsia="en-GB"/>
        </w:rPr>
        <w:drawing>
          <wp:anchor distT="0" distB="0" distL="114300" distR="114300" simplePos="0" relativeHeight="251657728" behindDoc="0" locked="0" layoutInCell="1" allowOverlap="1">
            <wp:simplePos x="0" y="0"/>
            <wp:positionH relativeFrom="column">
              <wp:posOffset>-47625</wp:posOffset>
            </wp:positionH>
            <wp:positionV relativeFrom="paragraph">
              <wp:posOffset>-640715</wp:posOffset>
            </wp:positionV>
            <wp:extent cx="1576070" cy="1069340"/>
            <wp:effectExtent l="0" t="0" r="5080" b="0"/>
            <wp:wrapTopAndBottom/>
            <wp:docPr id="2" name="Picture 2" descr="n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070"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EE6" w:rsidRPr="00036745" w:rsidRDefault="00D341E9" w:rsidP="00D341E9">
      <w:pPr>
        <w:pStyle w:val="Title"/>
        <w:rPr>
          <w:rFonts w:cstheme="minorHAnsi"/>
          <w:color w:val="auto"/>
          <w:sz w:val="32"/>
          <w:szCs w:val="32"/>
        </w:rPr>
      </w:pPr>
      <w:r w:rsidRPr="00036745">
        <w:rPr>
          <w:rFonts w:cstheme="minorHAnsi"/>
          <w:color w:val="auto"/>
          <w:sz w:val="32"/>
          <w:szCs w:val="32"/>
        </w:rPr>
        <w:t>ROLE PROFILE</w:t>
      </w:r>
    </w:p>
    <w:p w:rsidR="00947EE6" w:rsidRPr="00036745" w:rsidRDefault="00947EE6">
      <w:pPr>
        <w:jc w:val="center"/>
        <w:rPr>
          <w:rFonts w:cstheme="minorHAnsi"/>
          <w:color w:val="auto"/>
          <w:sz w:val="32"/>
          <w:szCs w:val="32"/>
        </w:rPr>
      </w:pPr>
    </w:p>
    <w:p w:rsidR="00F7415F" w:rsidRPr="00036745" w:rsidRDefault="00947EE6" w:rsidP="00F7415F">
      <w:pPr>
        <w:jc w:val="left"/>
        <w:rPr>
          <w:rFonts w:cstheme="minorHAnsi"/>
          <w:color w:val="auto"/>
          <w:sz w:val="32"/>
          <w:szCs w:val="32"/>
        </w:rPr>
      </w:pPr>
      <w:r w:rsidRPr="00036745">
        <w:rPr>
          <w:rFonts w:cstheme="minorHAnsi"/>
          <w:b/>
          <w:color w:val="auto"/>
          <w:sz w:val="32"/>
          <w:szCs w:val="32"/>
        </w:rPr>
        <w:t>Job Title:</w:t>
      </w:r>
      <w:r w:rsidR="00FB6BD2" w:rsidRPr="00036745">
        <w:rPr>
          <w:rFonts w:cstheme="minorHAnsi"/>
          <w:color w:val="auto"/>
          <w:sz w:val="32"/>
          <w:szCs w:val="32"/>
        </w:rPr>
        <w:tab/>
      </w:r>
      <w:r w:rsidR="00F7415F" w:rsidRPr="00036745">
        <w:rPr>
          <w:rFonts w:cstheme="minorHAnsi"/>
          <w:color w:val="auto"/>
          <w:sz w:val="32"/>
          <w:szCs w:val="32"/>
        </w:rPr>
        <w:t>Senior Health Promotion Officer</w:t>
      </w:r>
      <w:r w:rsidR="003068D2" w:rsidRPr="00036745">
        <w:rPr>
          <w:rFonts w:cstheme="minorHAnsi"/>
          <w:color w:val="auto"/>
          <w:sz w:val="32"/>
          <w:szCs w:val="32"/>
        </w:rPr>
        <w:t xml:space="preserve"> </w:t>
      </w:r>
    </w:p>
    <w:p w:rsidR="00947EE6" w:rsidRPr="00036745" w:rsidRDefault="003068D2" w:rsidP="00F7415F">
      <w:pPr>
        <w:ind w:left="1440" w:firstLine="720"/>
        <w:jc w:val="left"/>
        <w:rPr>
          <w:rFonts w:cstheme="minorHAnsi"/>
          <w:color w:val="auto"/>
          <w:sz w:val="32"/>
          <w:szCs w:val="32"/>
        </w:rPr>
      </w:pPr>
      <w:r w:rsidRPr="00036745">
        <w:rPr>
          <w:rFonts w:cstheme="minorHAnsi"/>
          <w:color w:val="auto"/>
          <w:sz w:val="32"/>
          <w:szCs w:val="32"/>
        </w:rPr>
        <w:t>(ORAL HEALTH)</w:t>
      </w:r>
      <w:r w:rsidR="00947EE6" w:rsidRPr="00036745">
        <w:rPr>
          <w:rFonts w:cstheme="minorHAnsi"/>
          <w:color w:val="auto"/>
          <w:sz w:val="32"/>
          <w:szCs w:val="32"/>
        </w:rPr>
        <w:t xml:space="preserve"> </w:t>
      </w:r>
    </w:p>
    <w:p w:rsidR="00947EE6" w:rsidRPr="00036745" w:rsidRDefault="00947EE6" w:rsidP="00F7415F">
      <w:pPr>
        <w:jc w:val="left"/>
        <w:rPr>
          <w:rFonts w:cstheme="minorHAnsi"/>
          <w:color w:val="auto"/>
          <w:sz w:val="32"/>
          <w:szCs w:val="32"/>
        </w:rPr>
      </w:pPr>
      <w:r w:rsidRPr="00036745">
        <w:rPr>
          <w:rFonts w:cstheme="minorHAnsi"/>
          <w:color w:val="auto"/>
          <w:sz w:val="32"/>
          <w:szCs w:val="32"/>
        </w:rPr>
        <w:t xml:space="preserve">  </w:t>
      </w:r>
    </w:p>
    <w:p w:rsidR="00947EE6" w:rsidRPr="00036745" w:rsidRDefault="00BF7B3B">
      <w:pPr>
        <w:rPr>
          <w:rFonts w:cstheme="minorHAnsi"/>
          <w:color w:val="auto"/>
          <w:sz w:val="32"/>
          <w:szCs w:val="32"/>
        </w:rPr>
      </w:pPr>
      <w:r w:rsidRPr="00036745">
        <w:rPr>
          <w:rFonts w:cstheme="minorHAnsi"/>
          <w:b/>
          <w:color w:val="auto"/>
          <w:sz w:val="32"/>
          <w:szCs w:val="32"/>
        </w:rPr>
        <w:t>Band</w:t>
      </w:r>
      <w:r w:rsidR="00947EE6" w:rsidRPr="00036745">
        <w:rPr>
          <w:rFonts w:cstheme="minorHAnsi"/>
          <w:b/>
          <w:color w:val="auto"/>
          <w:sz w:val="32"/>
          <w:szCs w:val="32"/>
        </w:rPr>
        <w:t>:</w:t>
      </w:r>
      <w:r w:rsidR="000C0D6F" w:rsidRPr="00036745">
        <w:rPr>
          <w:rFonts w:cstheme="minorHAnsi"/>
          <w:color w:val="auto"/>
          <w:sz w:val="32"/>
          <w:szCs w:val="32"/>
        </w:rPr>
        <w:tab/>
      </w:r>
      <w:r w:rsidR="00F7415F" w:rsidRPr="00036745">
        <w:rPr>
          <w:rFonts w:cstheme="minorHAnsi"/>
          <w:color w:val="auto"/>
          <w:sz w:val="32"/>
          <w:szCs w:val="32"/>
        </w:rPr>
        <w:t>7</w:t>
      </w:r>
      <w:r w:rsidR="001278C5" w:rsidRPr="00036745">
        <w:rPr>
          <w:rFonts w:cstheme="minorHAnsi"/>
          <w:color w:val="auto"/>
          <w:sz w:val="32"/>
          <w:szCs w:val="32"/>
        </w:rPr>
        <w:tab/>
      </w:r>
    </w:p>
    <w:p w:rsidR="00947EE6" w:rsidRPr="00036745" w:rsidRDefault="00947EE6">
      <w:pPr>
        <w:rPr>
          <w:rFonts w:cstheme="minorHAnsi"/>
          <w:color w:val="auto"/>
          <w:sz w:val="32"/>
          <w:szCs w:val="32"/>
        </w:rPr>
      </w:pPr>
    </w:p>
    <w:p w:rsidR="00947EE6" w:rsidRPr="00036745" w:rsidRDefault="00947EE6">
      <w:pPr>
        <w:rPr>
          <w:rFonts w:cstheme="minorHAnsi"/>
          <w:color w:val="auto"/>
          <w:sz w:val="32"/>
          <w:szCs w:val="32"/>
        </w:rPr>
      </w:pPr>
      <w:r w:rsidRPr="00036745">
        <w:rPr>
          <w:rFonts w:cstheme="minorHAnsi"/>
          <w:b/>
          <w:color w:val="auto"/>
          <w:sz w:val="32"/>
          <w:szCs w:val="32"/>
        </w:rPr>
        <w:t>Hours:</w:t>
      </w:r>
      <w:r w:rsidRPr="00036745">
        <w:rPr>
          <w:rFonts w:cstheme="minorHAnsi"/>
          <w:b/>
          <w:color w:val="auto"/>
          <w:sz w:val="32"/>
          <w:szCs w:val="32"/>
        </w:rPr>
        <w:tab/>
      </w:r>
      <w:r w:rsidR="00C62A88">
        <w:rPr>
          <w:rFonts w:cstheme="minorHAnsi"/>
          <w:color w:val="auto"/>
          <w:sz w:val="32"/>
          <w:szCs w:val="32"/>
        </w:rPr>
        <w:t>22.5</w:t>
      </w:r>
      <w:r w:rsidR="00D63D3A" w:rsidRPr="00036745">
        <w:rPr>
          <w:rFonts w:cstheme="minorHAnsi"/>
          <w:color w:val="auto"/>
          <w:sz w:val="32"/>
          <w:szCs w:val="32"/>
        </w:rPr>
        <w:tab/>
      </w:r>
    </w:p>
    <w:p w:rsidR="00BF7B3B" w:rsidRPr="00036745" w:rsidRDefault="00BF7B3B">
      <w:pPr>
        <w:rPr>
          <w:rFonts w:cstheme="minorHAnsi"/>
          <w:b/>
          <w:color w:val="auto"/>
          <w:sz w:val="32"/>
          <w:szCs w:val="32"/>
        </w:rPr>
      </w:pPr>
    </w:p>
    <w:p w:rsidR="002E39E9" w:rsidRPr="00036745" w:rsidRDefault="00947EE6">
      <w:pPr>
        <w:rPr>
          <w:rFonts w:cstheme="minorHAnsi"/>
          <w:color w:val="auto"/>
          <w:sz w:val="32"/>
          <w:szCs w:val="32"/>
        </w:rPr>
      </w:pPr>
      <w:r w:rsidRPr="00036745">
        <w:rPr>
          <w:rFonts w:cstheme="minorHAnsi"/>
          <w:b/>
          <w:color w:val="auto"/>
          <w:sz w:val="32"/>
          <w:szCs w:val="32"/>
        </w:rPr>
        <w:t>Accountable To:</w:t>
      </w:r>
      <w:r w:rsidR="00DC163C">
        <w:rPr>
          <w:rFonts w:cstheme="minorHAnsi"/>
          <w:color w:val="auto"/>
          <w:sz w:val="32"/>
          <w:szCs w:val="32"/>
        </w:rPr>
        <w:t xml:space="preserve">  </w:t>
      </w:r>
      <w:r w:rsidR="00DC163C" w:rsidRPr="00036745">
        <w:rPr>
          <w:rFonts w:cstheme="minorHAnsi"/>
          <w:color w:val="auto"/>
          <w:sz w:val="32"/>
          <w:szCs w:val="32"/>
        </w:rPr>
        <w:t>Health Improvement Lead (SL HSCP)</w:t>
      </w:r>
    </w:p>
    <w:p w:rsidR="00DC163C" w:rsidRDefault="00DC163C" w:rsidP="00DC163C">
      <w:pPr>
        <w:rPr>
          <w:rFonts w:cstheme="minorHAnsi"/>
          <w:b/>
          <w:color w:val="auto"/>
          <w:sz w:val="32"/>
          <w:szCs w:val="32"/>
        </w:rPr>
      </w:pPr>
    </w:p>
    <w:p w:rsidR="00DC163C" w:rsidRPr="00036745" w:rsidRDefault="002E39E9" w:rsidP="00DC163C">
      <w:pPr>
        <w:rPr>
          <w:rFonts w:cstheme="minorHAnsi"/>
          <w:color w:val="auto"/>
          <w:sz w:val="32"/>
          <w:szCs w:val="32"/>
        </w:rPr>
      </w:pPr>
      <w:r w:rsidRPr="00036745">
        <w:rPr>
          <w:rFonts w:cstheme="minorHAnsi"/>
          <w:b/>
          <w:color w:val="auto"/>
          <w:sz w:val="32"/>
          <w:szCs w:val="32"/>
        </w:rPr>
        <w:t>Responsible To:</w:t>
      </w:r>
      <w:r w:rsidR="002F3FC2" w:rsidRPr="00036745">
        <w:rPr>
          <w:rFonts w:cstheme="minorHAnsi"/>
          <w:color w:val="auto"/>
          <w:sz w:val="32"/>
          <w:szCs w:val="32"/>
        </w:rPr>
        <w:t xml:space="preserve"> </w:t>
      </w:r>
      <w:r w:rsidR="00DC163C" w:rsidRPr="00036745">
        <w:rPr>
          <w:rFonts w:cstheme="minorHAnsi"/>
          <w:color w:val="auto"/>
          <w:sz w:val="32"/>
          <w:szCs w:val="32"/>
        </w:rPr>
        <w:t>Senior Health Improvement Manager (SL HSCP)</w:t>
      </w:r>
    </w:p>
    <w:p w:rsidR="00372BFB" w:rsidRPr="00036745" w:rsidRDefault="002F3FC2">
      <w:pPr>
        <w:rPr>
          <w:rFonts w:cstheme="minorHAnsi"/>
          <w:color w:val="auto"/>
          <w:sz w:val="32"/>
          <w:szCs w:val="32"/>
        </w:rPr>
      </w:pPr>
      <w:r w:rsidRPr="00036745">
        <w:rPr>
          <w:rFonts w:cstheme="minorHAnsi"/>
          <w:color w:val="auto"/>
          <w:sz w:val="32"/>
          <w:szCs w:val="32"/>
        </w:rPr>
        <w:t xml:space="preserve"> </w:t>
      </w:r>
    </w:p>
    <w:p w:rsidR="00372BFB" w:rsidRPr="00036745" w:rsidRDefault="00372BFB">
      <w:pPr>
        <w:rPr>
          <w:rFonts w:cstheme="minorHAnsi"/>
          <w:color w:val="auto"/>
          <w:sz w:val="32"/>
          <w:szCs w:val="32"/>
        </w:rPr>
      </w:pPr>
      <w:r w:rsidRPr="00036745">
        <w:rPr>
          <w:rFonts w:cstheme="minorHAnsi"/>
          <w:b/>
          <w:color w:val="auto"/>
          <w:sz w:val="32"/>
          <w:szCs w:val="32"/>
        </w:rPr>
        <w:t>Base:</w:t>
      </w:r>
      <w:r w:rsidR="002F3FC2" w:rsidRPr="00036745">
        <w:rPr>
          <w:rFonts w:cstheme="minorHAnsi"/>
          <w:b/>
          <w:color w:val="auto"/>
          <w:sz w:val="32"/>
          <w:szCs w:val="32"/>
        </w:rPr>
        <w:t xml:space="preserve">  </w:t>
      </w:r>
      <w:r w:rsidR="003068D2" w:rsidRPr="00036745">
        <w:rPr>
          <w:rFonts w:cstheme="minorHAnsi"/>
          <w:color w:val="auto"/>
          <w:sz w:val="32"/>
          <w:szCs w:val="32"/>
        </w:rPr>
        <w:t>Law House, Carluke</w:t>
      </w:r>
    </w:p>
    <w:p w:rsidR="000459B0" w:rsidRPr="00036745" w:rsidRDefault="000459B0">
      <w:pPr>
        <w:rPr>
          <w:rFonts w:ascii="Arial" w:hAnsi="Arial" w:cs="Arial"/>
          <w:color w:val="auto"/>
          <w:sz w:val="24"/>
          <w:u w:val="single"/>
        </w:rPr>
      </w:pPr>
    </w:p>
    <w:p w:rsidR="000459B0" w:rsidRPr="00036745" w:rsidRDefault="000459B0" w:rsidP="000459B0">
      <w:pPr>
        <w:rPr>
          <w:rFonts w:ascii="Arial" w:hAnsi="Arial" w:cs="Arial"/>
          <w:color w:val="auto"/>
        </w:rPr>
      </w:pPr>
    </w:p>
    <w:p w:rsidR="00AA151F" w:rsidRPr="00036745" w:rsidRDefault="00AA151F" w:rsidP="00AA151F">
      <w:pPr>
        <w:rPr>
          <w:rFonts w:cstheme="minorHAnsi"/>
          <w:b/>
          <w:color w:val="auto"/>
          <w:sz w:val="28"/>
          <w:szCs w:val="28"/>
        </w:rPr>
      </w:pPr>
      <w:r w:rsidRPr="00036745">
        <w:rPr>
          <w:rFonts w:cstheme="minorHAnsi"/>
          <w:b/>
          <w:color w:val="auto"/>
          <w:sz w:val="28"/>
          <w:szCs w:val="28"/>
        </w:rPr>
        <w:t>Background</w:t>
      </w:r>
      <w:r w:rsidR="009E2516" w:rsidRPr="00036745">
        <w:rPr>
          <w:rFonts w:cstheme="minorHAnsi"/>
          <w:b/>
          <w:color w:val="auto"/>
          <w:sz w:val="28"/>
          <w:szCs w:val="28"/>
        </w:rPr>
        <w:t xml:space="preserve"> </w:t>
      </w:r>
    </w:p>
    <w:p w:rsidR="00695F9C" w:rsidRPr="00036745" w:rsidRDefault="00695F9C" w:rsidP="00AA151F">
      <w:pPr>
        <w:rPr>
          <w:rFonts w:asciiTheme="minorHAnsi" w:hAnsiTheme="minorHAnsi" w:cstheme="minorHAnsi"/>
          <w:b/>
          <w:color w:val="auto"/>
          <w:sz w:val="28"/>
          <w:szCs w:val="28"/>
        </w:rPr>
      </w:pPr>
    </w:p>
    <w:p w:rsidR="0075303B" w:rsidRPr="00036745" w:rsidRDefault="0075303B" w:rsidP="00554141">
      <w:pPr>
        <w:autoSpaceDE w:val="0"/>
        <w:autoSpaceDN w:val="0"/>
        <w:adjustRightInd w:val="0"/>
        <w:jc w:val="left"/>
        <w:rPr>
          <w:rFonts w:cs="Clan-Book"/>
          <w:color w:val="auto"/>
          <w:sz w:val="24"/>
          <w:szCs w:val="24"/>
          <w:lang w:eastAsia="en-GB"/>
        </w:rPr>
      </w:pPr>
      <w:r w:rsidRPr="00036745">
        <w:rPr>
          <w:rFonts w:cs="Clan-Book"/>
          <w:color w:val="auto"/>
          <w:sz w:val="24"/>
          <w:szCs w:val="24"/>
          <w:lang w:eastAsia="en-GB"/>
        </w:rPr>
        <w:t xml:space="preserve">The World Health Organisation recognises that “The interrelationship between oral and general health is proven by evidence.” </w:t>
      </w:r>
      <w:r w:rsidR="00695F9C" w:rsidRPr="00036745">
        <w:rPr>
          <w:rFonts w:cs="Clan-Book"/>
          <w:color w:val="auto"/>
          <w:sz w:val="24"/>
          <w:szCs w:val="24"/>
          <w:lang w:eastAsia="en-GB"/>
        </w:rPr>
        <w:t>Regardless of age, the impact of a healthy mouth on general health is significant. In children it can mean the difference between regular attendance at school or not. For some people poor oral health can affect their ability to eat, speak and socialise.</w:t>
      </w:r>
      <w:r w:rsidR="00554141" w:rsidRPr="00036745">
        <w:rPr>
          <w:rFonts w:cs="Clan-Book"/>
          <w:color w:val="auto"/>
          <w:sz w:val="24"/>
          <w:szCs w:val="24"/>
          <w:lang w:eastAsia="en-GB"/>
        </w:rPr>
        <w:t xml:space="preserve">  </w:t>
      </w:r>
    </w:p>
    <w:p w:rsidR="0075303B" w:rsidRPr="00036745" w:rsidRDefault="0075303B" w:rsidP="00554141">
      <w:pPr>
        <w:autoSpaceDE w:val="0"/>
        <w:autoSpaceDN w:val="0"/>
        <w:adjustRightInd w:val="0"/>
        <w:jc w:val="left"/>
        <w:rPr>
          <w:rFonts w:cs="Clan-Book"/>
          <w:color w:val="auto"/>
          <w:sz w:val="24"/>
          <w:szCs w:val="24"/>
          <w:lang w:eastAsia="en-GB"/>
        </w:rPr>
      </w:pPr>
    </w:p>
    <w:p w:rsidR="00695F9C" w:rsidRPr="00036745" w:rsidRDefault="009E2516" w:rsidP="00554141">
      <w:pPr>
        <w:autoSpaceDE w:val="0"/>
        <w:autoSpaceDN w:val="0"/>
        <w:adjustRightInd w:val="0"/>
        <w:jc w:val="left"/>
        <w:rPr>
          <w:rFonts w:cs="Clan-Book"/>
          <w:color w:val="auto"/>
          <w:sz w:val="24"/>
          <w:szCs w:val="24"/>
          <w:lang w:eastAsia="en-GB"/>
        </w:rPr>
      </w:pPr>
      <w:r w:rsidRPr="00036745">
        <w:rPr>
          <w:rFonts w:cs="Clan-Book"/>
          <w:color w:val="auto"/>
          <w:sz w:val="24"/>
          <w:szCs w:val="24"/>
          <w:lang w:eastAsia="en-GB"/>
        </w:rPr>
        <w:t>The Oral Health Improvement Plan</w:t>
      </w:r>
      <w:r w:rsidR="0075303B" w:rsidRPr="00036745">
        <w:rPr>
          <w:rFonts w:cs="Clan-Book"/>
          <w:color w:val="auto"/>
          <w:sz w:val="24"/>
          <w:szCs w:val="24"/>
          <w:lang w:eastAsia="en-GB"/>
        </w:rPr>
        <w:t xml:space="preserve"> (OHIP)</w:t>
      </w:r>
      <w:r w:rsidRPr="00036745">
        <w:rPr>
          <w:rFonts w:cs="Clan-Book"/>
          <w:color w:val="auto"/>
          <w:sz w:val="24"/>
          <w:szCs w:val="24"/>
          <w:lang w:eastAsia="en-GB"/>
        </w:rPr>
        <w:t>, published in 2019 recognises that there needs to be a focus on prevention given that most oral health disease is preventable and that i</w:t>
      </w:r>
      <w:r w:rsidR="00554141" w:rsidRPr="00036745">
        <w:rPr>
          <w:rFonts w:cs="Clan-Book"/>
          <w:color w:val="auto"/>
          <w:sz w:val="24"/>
          <w:szCs w:val="24"/>
          <w:lang w:eastAsia="en-GB"/>
        </w:rPr>
        <w:t xml:space="preserve">mprovements in oral health cannot be achieved solely by providing dental services. It </w:t>
      </w:r>
      <w:r w:rsidRPr="00036745">
        <w:rPr>
          <w:rFonts w:cs="Clan-Book"/>
          <w:color w:val="auto"/>
          <w:sz w:val="24"/>
          <w:szCs w:val="24"/>
          <w:lang w:eastAsia="en-GB"/>
        </w:rPr>
        <w:t xml:space="preserve">highlights that </w:t>
      </w:r>
      <w:r w:rsidR="00554141" w:rsidRPr="00036745">
        <w:rPr>
          <w:rFonts w:cs="Clan-Book"/>
          <w:color w:val="auto"/>
          <w:sz w:val="24"/>
          <w:szCs w:val="24"/>
          <w:lang w:eastAsia="en-GB"/>
        </w:rPr>
        <w:t xml:space="preserve">is </w:t>
      </w:r>
      <w:r w:rsidRPr="00036745">
        <w:rPr>
          <w:rFonts w:cs="Clan-Book"/>
          <w:color w:val="auto"/>
          <w:sz w:val="24"/>
          <w:szCs w:val="24"/>
          <w:lang w:eastAsia="en-GB"/>
        </w:rPr>
        <w:t>important to</w:t>
      </w:r>
      <w:r w:rsidR="00554141" w:rsidRPr="00036745">
        <w:rPr>
          <w:rFonts w:cs="Clan-Book"/>
          <w:color w:val="auto"/>
          <w:sz w:val="24"/>
          <w:szCs w:val="24"/>
          <w:lang w:eastAsia="en-GB"/>
        </w:rPr>
        <w:t xml:space="preserve"> tackle the broader issues which impact on poor oral health such as diet, smoking and alcohol intake</w:t>
      </w:r>
      <w:r w:rsidRPr="00036745">
        <w:rPr>
          <w:rFonts w:cs="Clan-Book"/>
          <w:color w:val="auto"/>
          <w:sz w:val="24"/>
          <w:szCs w:val="24"/>
          <w:lang w:eastAsia="en-GB"/>
        </w:rPr>
        <w:t xml:space="preserve"> -</w:t>
      </w:r>
      <w:r w:rsidR="00554141" w:rsidRPr="00036745">
        <w:rPr>
          <w:rFonts w:cs="Clan-Book"/>
          <w:color w:val="auto"/>
          <w:sz w:val="24"/>
          <w:szCs w:val="24"/>
          <w:lang w:eastAsia="en-GB"/>
        </w:rPr>
        <w:t xml:space="preserve"> factors which significantly contribute to an individual’s oral health.</w:t>
      </w:r>
    </w:p>
    <w:p w:rsidR="00F12BA3" w:rsidRPr="00036745" w:rsidRDefault="00F12BA3" w:rsidP="00695F9C">
      <w:pPr>
        <w:autoSpaceDE w:val="0"/>
        <w:autoSpaceDN w:val="0"/>
        <w:adjustRightInd w:val="0"/>
        <w:jc w:val="left"/>
        <w:rPr>
          <w:rFonts w:cs="Clan-Book"/>
          <w:color w:val="auto"/>
          <w:sz w:val="24"/>
          <w:szCs w:val="24"/>
          <w:lang w:eastAsia="en-GB"/>
        </w:rPr>
      </w:pPr>
    </w:p>
    <w:p w:rsidR="009E2516" w:rsidRPr="00036745" w:rsidRDefault="009E2516" w:rsidP="009E2516">
      <w:pPr>
        <w:autoSpaceDE w:val="0"/>
        <w:autoSpaceDN w:val="0"/>
        <w:adjustRightInd w:val="0"/>
        <w:jc w:val="left"/>
        <w:rPr>
          <w:rFonts w:cs="Clan-Book"/>
          <w:color w:val="auto"/>
          <w:sz w:val="24"/>
          <w:szCs w:val="24"/>
          <w:lang w:eastAsia="en-GB"/>
        </w:rPr>
      </w:pPr>
      <w:r w:rsidRPr="00036745">
        <w:rPr>
          <w:rFonts w:cs="Clan-Book"/>
          <w:color w:val="auto"/>
          <w:sz w:val="24"/>
          <w:szCs w:val="24"/>
          <w:lang w:eastAsia="en-GB"/>
        </w:rPr>
        <w:lastRenderedPageBreak/>
        <w:t>The OHIP highlights a continuing</w:t>
      </w:r>
      <w:r w:rsidR="00F12BA3" w:rsidRPr="00036745">
        <w:rPr>
          <w:rFonts w:cs="Clan-Book"/>
          <w:color w:val="auto"/>
          <w:sz w:val="24"/>
          <w:szCs w:val="24"/>
          <w:lang w:eastAsia="en-GB"/>
        </w:rPr>
        <w:t xml:space="preserve"> need to find innovative ways to tackle oral health inequalities in Scotland, recogni</w:t>
      </w:r>
      <w:r w:rsidRPr="00036745">
        <w:rPr>
          <w:rFonts w:cs="Clan-Book"/>
          <w:color w:val="auto"/>
          <w:sz w:val="24"/>
          <w:szCs w:val="24"/>
          <w:lang w:eastAsia="en-GB"/>
        </w:rPr>
        <w:t xml:space="preserve">sing the </w:t>
      </w:r>
      <w:r w:rsidR="00F12BA3" w:rsidRPr="00036745">
        <w:rPr>
          <w:rFonts w:cs="Clan-Book"/>
          <w:color w:val="auto"/>
          <w:sz w:val="24"/>
          <w:szCs w:val="24"/>
          <w:lang w:eastAsia="en-GB"/>
        </w:rPr>
        <w:t xml:space="preserve">need to enable people to have more health promoting behaviours. </w:t>
      </w:r>
      <w:r w:rsidRPr="00036745">
        <w:rPr>
          <w:rFonts w:cs="Clan-Book"/>
          <w:color w:val="auto"/>
          <w:sz w:val="24"/>
          <w:szCs w:val="24"/>
          <w:lang w:eastAsia="en-GB"/>
        </w:rPr>
        <w:t xml:space="preserve">Despite the </w:t>
      </w:r>
      <w:r w:rsidR="00F12BA3" w:rsidRPr="00036745">
        <w:rPr>
          <w:rFonts w:cs="Clan-Book"/>
          <w:color w:val="auto"/>
          <w:sz w:val="24"/>
          <w:szCs w:val="24"/>
          <w:lang w:eastAsia="en-GB"/>
        </w:rPr>
        <w:t>success of the Childsmile programme in improving the oral health of youn</w:t>
      </w:r>
      <w:r w:rsidRPr="00036745">
        <w:rPr>
          <w:rFonts w:cs="Clan-Book"/>
          <w:color w:val="auto"/>
          <w:sz w:val="24"/>
          <w:szCs w:val="24"/>
          <w:lang w:eastAsia="en-GB"/>
        </w:rPr>
        <w:t>g children</w:t>
      </w:r>
      <w:r w:rsidR="00F12BA3" w:rsidRPr="00036745">
        <w:rPr>
          <w:rFonts w:cs="Clan-Book"/>
          <w:color w:val="auto"/>
          <w:sz w:val="24"/>
          <w:szCs w:val="24"/>
          <w:lang w:eastAsia="en-GB"/>
        </w:rPr>
        <w:t xml:space="preserve">, it remains </w:t>
      </w:r>
      <w:r w:rsidR="0075303B" w:rsidRPr="00036745">
        <w:rPr>
          <w:rFonts w:cs="Clan-Book"/>
          <w:color w:val="auto"/>
          <w:sz w:val="24"/>
          <w:szCs w:val="24"/>
          <w:lang w:eastAsia="en-GB"/>
        </w:rPr>
        <w:t xml:space="preserve">challenging </w:t>
      </w:r>
      <w:r w:rsidR="00F12BA3" w:rsidRPr="00036745">
        <w:rPr>
          <w:rFonts w:cs="Clan-Book"/>
          <w:color w:val="auto"/>
          <w:sz w:val="24"/>
          <w:szCs w:val="24"/>
          <w:lang w:eastAsia="en-GB"/>
        </w:rPr>
        <w:t>to achieve good oral health in some of our most d</w:t>
      </w:r>
      <w:r w:rsidR="00F7415F" w:rsidRPr="00036745">
        <w:rPr>
          <w:rFonts w:cs="Clan-Book"/>
          <w:color w:val="auto"/>
          <w:sz w:val="24"/>
          <w:szCs w:val="24"/>
          <w:lang w:eastAsia="en-GB"/>
        </w:rPr>
        <w:t>eprived communities. In addition, the Covid 19 Pandemic has significantly disrupted oral</w:t>
      </w:r>
      <w:r w:rsidR="00222DA8">
        <w:rPr>
          <w:rFonts w:cs="Clan-Book"/>
          <w:color w:val="auto"/>
          <w:sz w:val="24"/>
          <w:szCs w:val="24"/>
          <w:lang w:eastAsia="en-GB"/>
        </w:rPr>
        <w:t xml:space="preserve"> heath prevention programmes</w:t>
      </w:r>
      <w:bookmarkStart w:id="0" w:name="_GoBack"/>
      <w:bookmarkEnd w:id="0"/>
      <w:r w:rsidR="00F7415F" w:rsidRPr="00036745">
        <w:rPr>
          <w:rFonts w:cs="Clan-Book"/>
          <w:color w:val="auto"/>
          <w:sz w:val="24"/>
          <w:szCs w:val="24"/>
          <w:lang w:eastAsia="en-GB"/>
        </w:rPr>
        <w:t xml:space="preserve"> as well as reducing access to dental services. This </w:t>
      </w:r>
      <w:r w:rsidR="00E32E7F" w:rsidRPr="00036745">
        <w:rPr>
          <w:rFonts w:cs="Clan-Book"/>
          <w:color w:val="auto"/>
          <w:sz w:val="24"/>
          <w:szCs w:val="24"/>
          <w:lang w:eastAsia="en-GB"/>
        </w:rPr>
        <w:t xml:space="preserve">will have a </w:t>
      </w:r>
      <w:r w:rsidR="00F7415F" w:rsidRPr="00036745">
        <w:rPr>
          <w:rFonts w:cs="Clan-Book"/>
          <w:color w:val="auto"/>
          <w:sz w:val="24"/>
          <w:szCs w:val="24"/>
          <w:lang w:eastAsia="en-GB"/>
        </w:rPr>
        <w:t xml:space="preserve">negative impact in terms of widening oral health inequality and </w:t>
      </w:r>
      <w:r w:rsidR="00E32E7F" w:rsidRPr="00036745">
        <w:rPr>
          <w:rFonts w:cs="Clan-Book"/>
          <w:color w:val="auto"/>
          <w:sz w:val="24"/>
          <w:szCs w:val="24"/>
          <w:lang w:eastAsia="en-GB"/>
        </w:rPr>
        <w:t>reducing good oral health outcomes.</w:t>
      </w:r>
    </w:p>
    <w:p w:rsidR="009E2516" w:rsidRPr="00036745" w:rsidRDefault="009E2516" w:rsidP="00F12BA3">
      <w:pPr>
        <w:autoSpaceDE w:val="0"/>
        <w:autoSpaceDN w:val="0"/>
        <w:adjustRightInd w:val="0"/>
        <w:jc w:val="left"/>
        <w:rPr>
          <w:rFonts w:cs="Clan-Book"/>
          <w:color w:val="auto"/>
          <w:sz w:val="24"/>
          <w:szCs w:val="24"/>
          <w:lang w:eastAsia="en-GB"/>
        </w:rPr>
      </w:pPr>
    </w:p>
    <w:p w:rsidR="009E2516" w:rsidRPr="00036745" w:rsidRDefault="009E2516" w:rsidP="00F12BA3">
      <w:pPr>
        <w:autoSpaceDE w:val="0"/>
        <w:autoSpaceDN w:val="0"/>
        <w:adjustRightInd w:val="0"/>
        <w:jc w:val="left"/>
        <w:rPr>
          <w:rFonts w:cs="Clan-Book"/>
          <w:b/>
          <w:color w:val="auto"/>
          <w:sz w:val="28"/>
          <w:szCs w:val="28"/>
          <w:lang w:eastAsia="en-GB"/>
        </w:rPr>
      </w:pPr>
      <w:r w:rsidRPr="00036745">
        <w:rPr>
          <w:rFonts w:cs="Clan-Book"/>
          <w:b/>
          <w:color w:val="auto"/>
          <w:sz w:val="28"/>
          <w:szCs w:val="28"/>
          <w:lang w:eastAsia="en-GB"/>
        </w:rPr>
        <w:t>Oral health improvement in Lanarkshire</w:t>
      </w:r>
    </w:p>
    <w:p w:rsidR="002F3FC2" w:rsidRPr="00036745" w:rsidRDefault="002F3FC2" w:rsidP="002F3FC2">
      <w:pPr>
        <w:rPr>
          <w:rFonts w:cstheme="minorHAnsi"/>
          <w:color w:val="auto"/>
          <w:sz w:val="24"/>
          <w:szCs w:val="24"/>
        </w:rPr>
      </w:pPr>
    </w:p>
    <w:p w:rsidR="00642783" w:rsidRPr="00036745" w:rsidRDefault="002F3FC2" w:rsidP="00642783">
      <w:pPr>
        <w:tabs>
          <w:tab w:val="left" w:pos="1335"/>
        </w:tabs>
        <w:rPr>
          <w:color w:val="auto"/>
          <w:sz w:val="24"/>
          <w:szCs w:val="24"/>
        </w:rPr>
      </w:pPr>
      <w:r w:rsidRPr="00036745">
        <w:rPr>
          <w:rFonts w:cstheme="minorHAnsi"/>
          <w:color w:val="auto"/>
          <w:sz w:val="24"/>
          <w:szCs w:val="24"/>
        </w:rPr>
        <w:t xml:space="preserve">The Oral Health Improvement Programme </w:t>
      </w:r>
      <w:r w:rsidR="00695F9C" w:rsidRPr="00036745">
        <w:rPr>
          <w:rFonts w:cstheme="minorHAnsi"/>
          <w:color w:val="auto"/>
          <w:sz w:val="24"/>
          <w:szCs w:val="24"/>
        </w:rPr>
        <w:t>in Lanarkshire</w:t>
      </w:r>
      <w:r w:rsidR="0075303B" w:rsidRPr="00036745">
        <w:rPr>
          <w:rFonts w:cstheme="minorHAnsi"/>
          <w:color w:val="auto"/>
          <w:sz w:val="24"/>
          <w:szCs w:val="24"/>
        </w:rPr>
        <w:t xml:space="preserve"> (OHIPL)</w:t>
      </w:r>
      <w:r w:rsidR="00695F9C" w:rsidRPr="00036745">
        <w:rPr>
          <w:rFonts w:cstheme="minorHAnsi"/>
          <w:color w:val="auto"/>
          <w:sz w:val="24"/>
          <w:szCs w:val="24"/>
        </w:rPr>
        <w:t xml:space="preserve"> </w:t>
      </w:r>
      <w:r w:rsidRPr="00036745">
        <w:rPr>
          <w:rFonts w:cstheme="minorHAnsi"/>
          <w:color w:val="auto"/>
          <w:sz w:val="24"/>
          <w:szCs w:val="24"/>
        </w:rPr>
        <w:t xml:space="preserve">consists of a variety of community based projects, public awareness campaigns &amp; educational programmes. </w:t>
      </w:r>
      <w:r w:rsidR="00642783" w:rsidRPr="00036745">
        <w:rPr>
          <w:color w:val="auto"/>
          <w:sz w:val="24"/>
          <w:szCs w:val="24"/>
        </w:rPr>
        <w:t>The</w:t>
      </w:r>
      <w:r w:rsidR="0075303B" w:rsidRPr="00036745">
        <w:rPr>
          <w:color w:val="auto"/>
          <w:sz w:val="24"/>
          <w:szCs w:val="24"/>
        </w:rPr>
        <w:t xml:space="preserve"> </w:t>
      </w:r>
      <w:r w:rsidR="00642783" w:rsidRPr="00036745">
        <w:rPr>
          <w:color w:val="auto"/>
          <w:sz w:val="24"/>
          <w:szCs w:val="24"/>
        </w:rPr>
        <w:t>programme contributes to &amp; forms part of the wider public health function provided by the Public Dental Service.  The OHIP</w:t>
      </w:r>
      <w:r w:rsidR="0075303B" w:rsidRPr="00036745">
        <w:rPr>
          <w:color w:val="auto"/>
          <w:sz w:val="24"/>
          <w:szCs w:val="24"/>
        </w:rPr>
        <w:t>L</w:t>
      </w:r>
      <w:r w:rsidR="00642783" w:rsidRPr="00036745">
        <w:rPr>
          <w:color w:val="auto"/>
          <w:sz w:val="24"/>
          <w:szCs w:val="24"/>
        </w:rPr>
        <w:t xml:space="preserve"> is also overseen by the Consultant in Public Dental Health.</w:t>
      </w:r>
    </w:p>
    <w:p w:rsidR="00642783" w:rsidRPr="00036745" w:rsidRDefault="00642783" w:rsidP="00642783">
      <w:pPr>
        <w:tabs>
          <w:tab w:val="left" w:pos="1335"/>
        </w:tabs>
        <w:rPr>
          <w:color w:val="auto"/>
          <w:sz w:val="24"/>
          <w:szCs w:val="24"/>
        </w:rPr>
      </w:pPr>
    </w:p>
    <w:p w:rsidR="002F3FC2" w:rsidRPr="00036745" w:rsidRDefault="002F3FC2" w:rsidP="002F3FC2">
      <w:pPr>
        <w:spacing w:before="60" w:after="60"/>
        <w:rPr>
          <w:rFonts w:cstheme="minorHAnsi"/>
          <w:color w:val="auto"/>
          <w:sz w:val="24"/>
          <w:szCs w:val="24"/>
        </w:rPr>
      </w:pPr>
      <w:r w:rsidRPr="00036745">
        <w:rPr>
          <w:rFonts w:cstheme="minorHAnsi"/>
          <w:color w:val="auto"/>
          <w:sz w:val="24"/>
          <w:szCs w:val="24"/>
        </w:rPr>
        <w:t>The overall aim is to improve the oral health of individuals and their families, through prevention and awareness raising initiatives, particularly targeting those living in areas of deprivation.  The OHIP objectives are:</w:t>
      </w:r>
    </w:p>
    <w:p w:rsidR="002F3FC2" w:rsidRPr="00036745" w:rsidRDefault="002F3FC2" w:rsidP="002F3FC2">
      <w:pPr>
        <w:autoSpaceDE w:val="0"/>
        <w:autoSpaceDN w:val="0"/>
        <w:adjustRightInd w:val="0"/>
        <w:rPr>
          <w:rFonts w:cstheme="minorHAnsi"/>
          <w:b/>
          <w:bCs/>
          <w:color w:val="auto"/>
          <w:sz w:val="24"/>
          <w:szCs w:val="24"/>
        </w:rPr>
      </w:pPr>
      <w:r w:rsidRPr="00036745">
        <w:rPr>
          <w:rFonts w:cstheme="minorHAnsi"/>
          <w:b/>
          <w:bCs/>
          <w:color w:val="auto"/>
          <w:sz w:val="24"/>
          <w:szCs w:val="24"/>
        </w:rPr>
        <w:t>Prevention</w:t>
      </w:r>
    </w:p>
    <w:p w:rsidR="002F3FC2" w:rsidRPr="00036745" w:rsidRDefault="002F3FC2" w:rsidP="002F3FC2">
      <w:pPr>
        <w:numPr>
          <w:ilvl w:val="0"/>
          <w:numId w:val="7"/>
        </w:numPr>
        <w:autoSpaceDE w:val="0"/>
        <w:autoSpaceDN w:val="0"/>
        <w:adjustRightInd w:val="0"/>
        <w:spacing w:after="160" w:line="259" w:lineRule="auto"/>
        <w:jc w:val="left"/>
        <w:rPr>
          <w:rFonts w:cstheme="minorHAnsi"/>
          <w:color w:val="auto"/>
          <w:sz w:val="24"/>
          <w:szCs w:val="24"/>
        </w:rPr>
      </w:pPr>
      <w:r w:rsidRPr="00036745">
        <w:rPr>
          <w:rFonts w:cstheme="minorHAnsi"/>
          <w:color w:val="auto"/>
          <w:sz w:val="24"/>
          <w:szCs w:val="24"/>
        </w:rPr>
        <w:t xml:space="preserve">Increase awareness of the detrimental effects that alcohol, tobacco, and a diet high in sugar, can have on oral health. </w:t>
      </w:r>
    </w:p>
    <w:p w:rsidR="002F3FC2" w:rsidRPr="00036745" w:rsidRDefault="002F3FC2" w:rsidP="00C86B12">
      <w:pPr>
        <w:numPr>
          <w:ilvl w:val="0"/>
          <w:numId w:val="7"/>
        </w:numPr>
        <w:autoSpaceDE w:val="0"/>
        <w:autoSpaceDN w:val="0"/>
        <w:adjustRightInd w:val="0"/>
        <w:spacing w:after="160" w:line="259" w:lineRule="auto"/>
        <w:jc w:val="left"/>
        <w:rPr>
          <w:rFonts w:cstheme="minorHAnsi"/>
          <w:color w:val="auto"/>
          <w:sz w:val="24"/>
          <w:szCs w:val="24"/>
        </w:rPr>
      </w:pPr>
      <w:r w:rsidRPr="00036745">
        <w:rPr>
          <w:rFonts w:cstheme="minorHAnsi"/>
          <w:color w:val="auto"/>
          <w:sz w:val="24"/>
          <w:szCs w:val="24"/>
        </w:rPr>
        <w:t xml:space="preserve">Promotion of </w:t>
      </w:r>
      <w:r w:rsidR="0075303B" w:rsidRPr="00036745">
        <w:rPr>
          <w:rFonts w:cstheme="minorHAnsi"/>
          <w:color w:val="auto"/>
          <w:sz w:val="24"/>
          <w:szCs w:val="24"/>
        </w:rPr>
        <w:t xml:space="preserve">mouth self-examination </w:t>
      </w:r>
      <w:r w:rsidRPr="00036745">
        <w:rPr>
          <w:rFonts w:cstheme="minorHAnsi"/>
          <w:color w:val="auto"/>
          <w:sz w:val="24"/>
          <w:szCs w:val="24"/>
        </w:rPr>
        <w:t>to improve mouth cancer survival rates.</w:t>
      </w:r>
    </w:p>
    <w:p w:rsidR="002F3FC2" w:rsidRPr="00036745" w:rsidRDefault="002F3FC2" w:rsidP="002F3FC2">
      <w:pPr>
        <w:autoSpaceDE w:val="0"/>
        <w:autoSpaceDN w:val="0"/>
        <w:adjustRightInd w:val="0"/>
        <w:rPr>
          <w:rFonts w:cstheme="minorHAnsi"/>
          <w:b/>
          <w:bCs/>
          <w:color w:val="auto"/>
          <w:sz w:val="24"/>
          <w:szCs w:val="24"/>
        </w:rPr>
      </w:pPr>
      <w:r w:rsidRPr="00036745">
        <w:rPr>
          <w:rFonts w:cstheme="minorHAnsi"/>
          <w:b/>
          <w:bCs/>
          <w:color w:val="auto"/>
          <w:sz w:val="24"/>
          <w:szCs w:val="24"/>
        </w:rPr>
        <w:t>Reducing Oral Health Inequalities</w:t>
      </w:r>
    </w:p>
    <w:p w:rsidR="002F3FC2" w:rsidRPr="00036745" w:rsidRDefault="002F3FC2" w:rsidP="002F3FC2">
      <w:pPr>
        <w:numPr>
          <w:ilvl w:val="0"/>
          <w:numId w:val="8"/>
        </w:numPr>
        <w:autoSpaceDE w:val="0"/>
        <w:autoSpaceDN w:val="0"/>
        <w:adjustRightInd w:val="0"/>
        <w:spacing w:after="160" w:line="259" w:lineRule="auto"/>
        <w:jc w:val="left"/>
        <w:rPr>
          <w:rFonts w:cstheme="minorHAnsi"/>
          <w:color w:val="auto"/>
          <w:sz w:val="24"/>
          <w:szCs w:val="24"/>
        </w:rPr>
      </w:pPr>
      <w:r w:rsidRPr="00036745">
        <w:rPr>
          <w:rFonts w:cstheme="minorHAnsi"/>
          <w:color w:val="auto"/>
          <w:sz w:val="24"/>
          <w:szCs w:val="24"/>
        </w:rPr>
        <w:t xml:space="preserve">Target areas of deprivation to make sure that everyone, no matter where they live, can have the best oral health. </w:t>
      </w:r>
    </w:p>
    <w:p w:rsidR="002F3FC2" w:rsidRPr="00036745" w:rsidRDefault="002F3FC2" w:rsidP="002F3FC2">
      <w:pPr>
        <w:numPr>
          <w:ilvl w:val="0"/>
          <w:numId w:val="8"/>
        </w:numPr>
        <w:autoSpaceDE w:val="0"/>
        <w:autoSpaceDN w:val="0"/>
        <w:adjustRightInd w:val="0"/>
        <w:spacing w:after="160" w:line="259" w:lineRule="auto"/>
        <w:jc w:val="left"/>
        <w:rPr>
          <w:rFonts w:cstheme="minorHAnsi"/>
          <w:color w:val="auto"/>
          <w:sz w:val="24"/>
          <w:szCs w:val="24"/>
        </w:rPr>
      </w:pPr>
      <w:r w:rsidRPr="00036745">
        <w:rPr>
          <w:rFonts w:cstheme="minorHAnsi"/>
          <w:color w:val="auto"/>
          <w:sz w:val="24"/>
          <w:szCs w:val="24"/>
        </w:rPr>
        <w:t>Support third sector organisations with funding and partnership work on oral health improvement programmes.</w:t>
      </w:r>
    </w:p>
    <w:p w:rsidR="002F3FC2" w:rsidRPr="00036745" w:rsidRDefault="002F3FC2" w:rsidP="002F3FC2">
      <w:pPr>
        <w:autoSpaceDE w:val="0"/>
        <w:autoSpaceDN w:val="0"/>
        <w:adjustRightInd w:val="0"/>
        <w:rPr>
          <w:rFonts w:cstheme="minorHAnsi"/>
          <w:b/>
          <w:bCs/>
          <w:color w:val="auto"/>
          <w:sz w:val="24"/>
          <w:szCs w:val="24"/>
        </w:rPr>
      </w:pPr>
      <w:r w:rsidRPr="00036745">
        <w:rPr>
          <w:rFonts w:cstheme="minorHAnsi"/>
          <w:b/>
          <w:bCs/>
          <w:color w:val="auto"/>
          <w:sz w:val="24"/>
          <w:szCs w:val="24"/>
        </w:rPr>
        <w:t>Improving Information for Patients</w:t>
      </w:r>
    </w:p>
    <w:p w:rsidR="002F3FC2" w:rsidRPr="00036745" w:rsidRDefault="002F3FC2" w:rsidP="002F3FC2">
      <w:pPr>
        <w:numPr>
          <w:ilvl w:val="0"/>
          <w:numId w:val="9"/>
        </w:numPr>
        <w:autoSpaceDE w:val="0"/>
        <w:autoSpaceDN w:val="0"/>
        <w:adjustRightInd w:val="0"/>
        <w:spacing w:after="160" w:line="259" w:lineRule="auto"/>
        <w:jc w:val="left"/>
        <w:rPr>
          <w:rFonts w:cstheme="minorHAnsi"/>
          <w:bCs/>
          <w:color w:val="auto"/>
          <w:sz w:val="24"/>
          <w:szCs w:val="24"/>
        </w:rPr>
      </w:pPr>
      <w:r w:rsidRPr="00036745">
        <w:rPr>
          <w:rFonts w:cstheme="minorHAnsi"/>
          <w:bCs/>
          <w:color w:val="auto"/>
          <w:sz w:val="24"/>
          <w:szCs w:val="24"/>
        </w:rPr>
        <w:t>Provision of clear advice for people on dental treatments available, the location of general dental practices and benefits advice in relation to dental treatment.</w:t>
      </w:r>
    </w:p>
    <w:p w:rsidR="002F3FC2" w:rsidRPr="00036745" w:rsidRDefault="002F3FC2" w:rsidP="002F3FC2">
      <w:pPr>
        <w:autoSpaceDE w:val="0"/>
        <w:autoSpaceDN w:val="0"/>
        <w:adjustRightInd w:val="0"/>
        <w:rPr>
          <w:rFonts w:cstheme="minorHAnsi"/>
          <w:b/>
          <w:bCs/>
          <w:color w:val="auto"/>
          <w:sz w:val="24"/>
          <w:szCs w:val="24"/>
        </w:rPr>
      </w:pPr>
      <w:r w:rsidRPr="00036745">
        <w:rPr>
          <w:rFonts w:cstheme="minorHAnsi"/>
          <w:b/>
          <w:bCs/>
          <w:color w:val="auto"/>
          <w:sz w:val="24"/>
          <w:szCs w:val="24"/>
        </w:rPr>
        <w:t>Meeting the Needs of an Ageing Population</w:t>
      </w:r>
    </w:p>
    <w:p w:rsidR="002F3FC2" w:rsidRPr="00036745" w:rsidRDefault="002F3FC2" w:rsidP="0075303B">
      <w:pPr>
        <w:numPr>
          <w:ilvl w:val="0"/>
          <w:numId w:val="9"/>
        </w:numPr>
        <w:autoSpaceDE w:val="0"/>
        <w:autoSpaceDN w:val="0"/>
        <w:adjustRightInd w:val="0"/>
        <w:spacing w:after="160" w:line="259" w:lineRule="auto"/>
        <w:jc w:val="left"/>
        <w:rPr>
          <w:rFonts w:cstheme="minorHAnsi"/>
          <w:bCs/>
          <w:color w:val="auto"/>
          <w:sz w:val="24"/>
          <w:szCs w:val="24"/>
        </w:rPr>
      </w:pPr>
      <w:r w:rsidRPr="00036745">
        <w:rPr>
          <w:rFonts w:cstheme="minorHAnsi"/>
          <w:bCs/>
          <w:color w:val="auto"/>
          <w:sz w:val="24"/>
          <w:szCs w:val="24"/>
        </w:rPr>
        <w:t>Overall promote positive ageing and increase awareness of good oral health in later life, regardless if you have natural teeth or dentures.</w:t>
      </w:r>
    </w:p>
    <w:p w:rsidR="002F3FC2" w:rsidRPr="00036745" w:rsidRDefault="002F3FC2" w:rsidP="002F3FC2">
      <w:pPr>
        <w:spacing w:before="60" w:after="60"/>
        <w:rPr>
          <w:rFonts w:cstheme="minorHAnsi"/>
          <w:color w:val="auto"/>
          <w:sz w:val="24"/>
          <w:szCs w:val="24"/>
        </w:rPr>
      </w:pPr>
    </w:p>
    <w:p w:rsidR="002F3FC2" w:rsidRPr="00036745" w:rsidRDefault="009E2516" w:rsidP="009E2516">
      <w:pPr>
        <w:rPr>
          <w:rFonts w:cstheme="minorHAnsi"/>
          <w:color w:val="auto"/>
          <w:sz w:val="24"/>
          <w:szCs w:val="24"/>
        </w:rPr>
      </w:pPr>
      <w:r w:rsidRPr="00036745">
        <w:rPr>
          <w:rFonts w:cstheme="minorHAnsi"/>
          <w:color w:val="auto"/>
          <w:sz w:val="24"/>
          <w:szCs w:val="24"/>
        </w:rPr>
        <w:t xml:space="preserve">Health Improvement staff are critical to the delivery of the six public health priorities (PHPs) for Scotland which aim to improve population health and wellbeing and reduce health inequalities.  </w:t>
      </w:r>
      <w:r w:rsidR="002F3FC2" w:rsidRPr="00036745">
        <w:rPr>
          <w:rFonts w:cstheme="minorHAnsi"/>
          <w:color w:val="auto"/>
          <w:sz w:val="24"/>
          <w:szCs w:val="24"/>
        </w:rPr>
        <w:t>The programme is supported by oral health champions from the health improvement department and Third Sector staff who facilitate projects funded by oral health monies and the Oral Health Community Fund.  The OHIP therefore contributes mainly to PH6 (Nutrition &amp; Oral House) but because of a holistic approach also impacts positively on PH 2 (Early Years), PH3 (Mental Health) and PH 4 (Tobacco).</w:t>
      </w:r>
    </w:p>
    <w:p w:rsidR="00F714FD" w:rsidRPr="00036745" w:rsidRDefault="00F714FD" w:rsidP="009E2516">
      <w:pPr>
        <w:rPr>
          <w:rFonts w:cstheme="minorHAnsi"/>
          <w:color w:val="auto"/>
          <w:sz w:val="24"/>
          <w:szCs w:val="24"/>
        </w:rPr>
      </w:pPr>
    </w:p>
    <w:p w:rsidR="00F714FD" w:rsidRPr="00036745" w:rsidRDefault="00F714FD" w:rsidP="009E2516">
      <w:pPr>
        <w:rPr>
          <w:rFonts w:cstheme="minorHAnsi"/>
          <w:color w:val="auto"/>
          <w:sz w:val="24"/>
          <w:szCs w:val="24"/>
        </w:rPr>
      </w:pPr>
    </w:p>
    <w:p w:rsidR="00F714FD" w:rsidRPr="00036745" w:rsidRDefault="00F714FD" w:rsidP="009E2516">
      <w:pPr>
        <w:rPr>
          <w:rFonts w:cstheme="minorHAnsi"/>
          <w:b/>
          <w:color w:val="auto"/>
          <w:sz w:val="28"/>
          <w:szCs w:val="28"/>
        </w:rPr>
      </w:pPr>
      <w:r w:rsidRPr="00036745">
        <w:rPr>
          <w:rFonts w:cstheme="minorHAnsi"/>
          <w:b/>
          <w:color w:val="auto"/>
          <w:sz w:val="28"/>
          <w:szCs w:val="28"/>
        </w:rPr>
        <w:t>Background to this role</w:t>
      </w:r>
    </w:p>
    <w:p w:rsidR="002F3FC2" w:rsidRPr="00036745" w:rsidRDefault="002F3FC2" w:rsidP="002F3FC2">
      <w:pPr>
        <w:spacing w:before="60" w:after="60"/>
        <w:rPr>
          <w:rFonts w:cstheme="minorHAnsi"/>
          <w:color w:val="auto"/>
          <w:sz w:val="24"/>
          <w:szCs w:val="24"/>
        </w:rPr>
      </w:pPr>
    </w:p>
    <w:p w:rsidR="002F3FC2" w:rsidRPr="00036745" w:rsidRDefault="002F3FC2" w:rsidP="002F3FC2">
      <w:pPr>
        <w:spacing w:before="60" w:after="60"/>
        <w:rPr>
          <w:rFonts w:cstheme="minorHAnsi"/>
          <w:color w:val="auto"/>
          <w:sz w:val="24"/>
          <w:szCs w:val="24"/>
        </w:rPr>
      </w:pPr>
      <w:r w:rsidRPr="00036745">
        <w:rPr>
          <w:rFonts w:cstheme="minorHAnsi"/>
          <w:color w:val="auto"/>
          <w:sz w:val="24"/>
          <w:szCs w:val="24"/>
        </w:rPr>
        <w:t>Prior to COVID-19 the following activities were provided as part of the implementation of the OHIP:</w:t>
      </w:r>
    </w:p>
    <w:p w:rsidR="002F3FC2" w:rsidRPr="00036745" w:rsidRDefault="002F3FC2"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 xml:space="preserve">face to face training;  </w:t>
      </w:r>
    </w:p>
    <w:p w:rsidR="002F3FC2" w:rsidRPr="00036745" w:rsidRDefault="002F3FC2"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 xml:space="preserve">project planning meetings; </w:t>
      </w:r>
    </w:p>
    <w:p w:rsidR="002F3FC2" w:rsidRPr="00036745" w:rsidRDefault="002F3FC2"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 xml:space="preserve">OH awareness sessions; </w:t>
      </w:r>
    </w:p>
    <w:p w:rsidR="002F3FC2" w:rsidRPr="00036745" w:rsidRDefault="00D870C0"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 xml:space="preserve">Facilitation of </w:t>
      </w:r>
      <w:r w:rsidR="002F3FC2" w:rsidRPr="00036745">
        <w:rPr>
          <w:color w:val="auto"/>
          <w:sz w:val="24"/>
        </w:rPr>
        <w:t xml:space="preserve">focus groups; </w:t>
      </w:r>
    </w:p>
    <w:p w:rsidR="002F3FC2" w:rsidRPr="00036745" w:rsidRDefault="00D870C0"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 xml:space="preserve">Supporting </w:t>
      </w:r>
      <w:r w:rsidR="002F3FC2" w:rsidRPr="00036745">
        <w:rPr>
          <w:color w:val="auto"/>
          <w:sz w:val="24"/>
        </w:rPr>
        <w:t xml:space="preserve">after school activities; </w:t>
      </w:r>
    </w:p>
    <w:p w:rsidR="002F3FC2" w:rsidRPr="00036745" w:rsidRDefault="002F3FC2"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 xml:space="preserve">OH family community based activities; </w:t>
      </w:r>
    </w:p>
    <w:p w:rsidR="002F3FC2" w:rsidRPr="00036745" w:rsidRDefault="00D870C0"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 xml:space="preserve">Co-facilitation of </w:t>
      </w:r>
      <w:r w:rsidR="002F3FC2" w:rsidRPr="00036745">
        <w:rPr>
          <w:color w:val="auto"/>
          <w:sz w:val="24"/>
        </w:rPr>
        <w:t xml:space="preserve">healthy eating sessions; </w:t>
      </w:r>
    </w:p>
    <w:p w:rsidR="002F3FC2" w:rsidRPr="00036745" w:rsidRDefault="002F3FC2"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OH awareness events for e.g. in the Family Centre in HMP Shotts</w:t>
      </w:r>
    </w:p>
    <w:p w:rsidR="002F3FC2" w:rsidRPr="00036745" w:rsidRDefault="002F3FC2" w:rsidP="002F3FC2">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OH messages implemented into the Healthy Schools web-site for teachers</w:t>
      </w:r>
    </w:p>
    <w:p w:rsidR="00F714FD" w:rsidRPr="00036745" w:rsidRDefault="002F3FC2" w:rsidP="00963CCD">
      <w:pPr>
        <w:pStyle w:val="ListParagraph"/>
        <w:numPr>
          <w:ilvl w:val="0"/>
          <w:numId w:val="10"/>
        </w:numPr>
        <w:tabs>
          <w:tab w:val="left" w:pos="1335"/>
        </w:tabs>
        <w:spacing w:after="160" w:line="259" w:lineRule="auto"/>
        <w:contextualSpacing/>
        <w:jc w:val="left"/>
        <w:rPr>
          <w:color w:val="auto"/>
          <w:sz w:val="24"/>
        </w:rPr>
      </w:pPr>
      <w:r w:rsidRPr="00036745">
        <w:rPr>
          <w:color w:val="auto"/>
          <w:sz w:val="24"/>
        </w:rPr>
        <w:t>Development of OH resources in partnership with young people.</w:t>
      </w:r>
    </w:p>
    <w:p w:rsidR="00F714FD" w:rsidRPr="00036745" w:rsidRDefault="00F714FD" w:rsidP="00F714FD">
      <w:pPr>
        <w:rPr>
          <w:rFonts w:cs="Arial"/>
          <w:color w:val="auto"/>
          <w:sz w:val="24"/>
          <w:szCs w:val="24"/>
        </w:rPr>
      </w:pPr>
      <w:r w:rsidRPr="00036745">
        <w:rPr>
          <w:rFonts w:cs="Arial"/>
          <w:color w:val="auto"/>
          <w:sz w:val="24"/>
          <w:szCs w:val="24"/>
        </w:rPr>
        <w:t>Quantitative and qualitative evaluations for the projects funded within the OHIP are available and show the positive impact on awareness of oral health and impact on individual’s ability to achieve a healthier lifestyle.  We know that as a result of interventions people have felt more confident cooking healthier family meals, reducing sugar in their children’s diet &amp; the importance of regular attendance at the dentist.</w:t>
      </w:r>
    </w:p>
    <w:p w:rsidR="009150FF" w:rsidRPr="00036745" w:rsidRDefault="009150FF" w:rsidP="00172181">
      <w:pPr>
        <w:autoSpaceDE w:val="0"/>
        <w:autoSpaceDN w:val="0"/>
        <w:adjustRightInd w:val="0"/>
        <w:rPr>
          <w:rFonts w:cs="Tahoma"/>
          <w:color w:val="auto"/>
          <w:sz w:val="24"/>
          <w:szCs w:val="24"/>
        </w:rPr>
      </w:pPr>
    </w:p>
    <w:p w:rsidR="00D870C0" w:rsidRPr="00036745" w:rsidRDefault="00A54125" w:rsidP="00754C91">
      <w:pPr>
        <w:rPr>
          <w:rFonts w:cs="Arial"/>
          <w:b/>
          <w:bCs/>
          <w:color w:val="auto"/>
          <w:sz w:val="28"/>
          <w:szCs w:val="28"/>
        </w:rPr>
      </w:pPr>
      <w:r w:rsidRPr="00036745">
        <w:rPr>
          <w:rFonts w:cs="Arial"/>
          <w:b/>
          <w:bCs/>
          <w:color w:val="auto"/>
          <w:sz w:val="28"/>
          <w:szCs w:val="28"/>
        </w:rPr>
        <w:t>Main duties &amp; responsibilities</w:t>
      </w:r>
    </w:p>
    <w:p w:rsidR="00754C91" w:rsidRPr="00036745" w:rsidRDefault="00754C91" w:rsidP="00754C91">
      <w:pPr>
        <w:rPr>
          <w:rFonts w:ascii="Garamond" w:hAnsi="Garamond" w:cs="Arial"/>
          <w:b/>
          <w:bCs/>
          <w:color w:val="auto"/>
        </w:rPr>
      </w:pPr>
    </w:p>
    <w:p w:rsidR="00E32E7F" w:rsidRPr="00036745" w:rsidRDefault="00E32E7F" w:rsidP="0056763E">
      <w:pPr>
        <w:pStyle w:val="PlainText"/>
        <w:numPr>
          <w:ilvl w:val="0"/>
          <w:numId w:val="5"/>
        </w:numPr>
        <w:rPr>
          <w:rFonts w:ascii="Comic Sans MS" w:hAnsi="Comic Sans MS" w:cs="Tahoma"/>
          <w:sz w:val="24"/>
          <w:szCs w:val="24"/>
        </w:rPr>
      </w:pPr>
      <w:r w:rsidRPr="00036745">
        <w:rPr>
          <w:rFonts w:ascii="Comic Sans MS" w:hAnsi="Comic Sans MS" w:cs="Tahoma"/>
          <w:sz w:val="24"/>
          <w:szCs w:val="24"/>
        </w:rPr>
        <w:t xml:space="preserve">Lead the planning, development, delivery and evaluation of the </w:t>
      </w:r>
      <w:r w:rsidR="0040123D" w:rsidRPr="00036745">
        <w:rPr>
          <w:rFonts w:ascii="Comic Sans MS" w:hAnsi="Comic Sans MS" w:cs="Tahoma"/>
          <w:sz w:val="24"/>
          <w:szCs w:val="24"/>
        </w:rPr>
        <w:t>O</w:t>
      </w:r>
      <w:r w:rsidRPr="00036745">
        <w:rPr>
          <w:rFonts w:ascii="Comic Sans MS" w:hAnsi="Comic Sans MS" w:cs="Tahoma"/>
          <w:sz w:val="24"/>
          <w:szCs w:val="24"/>
        </w:rPr>
        <w:t xml:space="preserve">ral </w:t>
      </w:r>
      <w:r w:rsidR="0040123D" w:rsidRPr="00036745">
        <w:rPr>
          <w:rFonts w:ascii="Comic Sans MS" w:hAnsi="Comic Sans MS" w:cs="Tahoma"/>
          <w:sz w:val="24"/>
          <w:szCs w:val="24"/>
        </w:rPr>
        <w:t>H</w:t>
      </w:r>
      <w:r w:rsidRPr="00036745">
        <w:rPr>
          <w:rFonts w:ascii="Comic Sans MS" w:hAnsi="Comic Sans MS" w:cs="Tahoma"/>
          <w:sz w:val="24"/>
          <w:szCs w:val="24"/>
        </w:rPr>
        <w:t>ealth Improvement Programme.</w:t>
      </w:r>
    </w:p>
    <w:p w:rsidR="00E32E7F" w:rsidRPr="00036745" w:rsidRDefault="00E32E7F" w:rsidP="0056763E">
      <w:pPr>
        <w:pStyle w:val="PlainText"/>
        <w:numPr>
          <w:ilvl w:val="0"/>
          <w:numId w:val="5"/>
        </w:numPr>
        <w:rPr>
          <w:rFonts w:ascii="Comic Sans MS" w:hAnsi="Comic Sans MS" w:cs="Tahoma"/>
          <w:sz w:val="24"/>
          <w:szCs w:val="24"/>
        </w:rPr>
      </w:pPr>
      <w:r w:rsidRPr="00036745">
        <w:rPr>
          <w:rFonts w:ascii="Comic Sans MS" w:hAnsi="Comic Sans MS" w:cs="Tahoma"/>
          <w:sz w:val="24"/>
          <w:szCs w:val="24"/>
        </w:rPr>
        <w:t>Provide robust management of the team and the team</w:t>
      </w:r>
      <w:r w:rsidR="00205566" w:rsidRPr="00036745">
        <w:rPr>
          <w:rFonts w:ascii="Comic Sans MS" w:hAnsi="Comic Sans MS" w:cs="Tahoma"/>
          <w:sz w:val="24"/>
          <w:szCs w:val="24"/>
        </w:rPr>
        <w:t>’</w:t>
      </w:r>
      <w:r w:rsidRPr="00036745">
        <w:rPr>
          <w:rFonts w:ascii="Comic Sans MS" w:hAnsi="Comic Sans MS" w:cs="Tahoma"/>
          <w:sz w:val="24"/>
          <w:szCs w:val="24"/>
        </w:rPr>
        <w:t xml:space="preserve">s </w:t>
      </w:r>
      <w:r w:rsidR="00205566" w:rsidRPr="00036745">
        <w:rPr>
          <w:rFonts w:ascii="Comic Sans MS" w:hAnsi="Comic Sans MS" w:cs="Tahoma"/>
          <w:sz w:val="24"/>
          <w:szCs w:val="24"/>
        </w:rPr>
        <w:t xml:space="preserve">delegated </w:t>
      </w:r>
      <w:r w:rsidRPr="00036745">
        <w:rPr>
          <w:rFonts w:ascii="Comic Sans MS" w:hAnsi="Comic Sans MS" w:cs="Tahoma"/>
          <w:sz w:val="24"/>
          <w:szCs w:val="24"/>
        </w:rPr>
        <w:t>budget.</w:t>
      </w:r>
    </w:p>
    <w:p w:rsidR="00205566" w:rsidRPr="00036745" w:rsidRDefault="00AD13C2" w:rsidP="0056763E">
      <w:pPr>
        <w:pStyle w:val="PlainText"/>
        <w:numPr>
          <w:ilvl w:val="0"/>
          <w:numId w:val="5"/>
        </w:numPr>
        <w:rPr>
          <w:rFonts w:ascii="Comic Sans MS" w:hAnsi="Comic Sans MS" w:cs="Tahoma"/>
          <w:sz w:val="24"/>
          <w:szCs w:val="24"/>
        </w:rPr>
      </w:pPr>
      <w:r w:rsidRPr="00036745">
        <w:rPr>
          <w:rFonts w:ascii="Comic Sans MS" w:hAnsi="Comic Sans MS" w:cs="Tahoma"/>
          <w:sz w:val="24"/>
          <w:szCs w:val="24"/>
        </w:rPr>
        <w:t>Lead on strategic partner collaboration and p</w:t>
      </w:r>
      <w:r w:rsidR="00205566" w:rsidRPr="00036745">
        <w:rPr>
          <w:rFonts w:ascii="Comic Sans MS" w:hAnsi="Comic Sans MS" w:cs="Tahoma"/>
          <w:sz w:val="24"/>
          <w:szCs w:val="24"/>
        </w:rPr>
        <w:t>rovide subject expertise and directi</w:t>
      </w:r>
      <w:r w:rsidRPr="00036745">
        <w:rPr>
          <w:rFonts w:ascii="Comic Sans MS" w:hAnsi="Comic Sans MS" w:cs="Tahoma"/>
          <w:sz w:val="24"/>
          <w:szCs w:val="24"/>
        </w:rPr>
        <w:t>o</w:t>
      </w:r>
      <w:r w:rsidR="00205566" w:rsidRPr="00036745">
        <w:rPr>
          <w:rFonts w:ascii="Comic Sans MS" w:hAnsi="Comic Sans MS" w:cs="Tahoma"/>
          <w:sz w:val="24"/>
          <w:szCs w:val="24"/>
        </w:rPr>
        <w:t>n in a range of partnership arenas</w:t>
      </w:r>
      <w:r w:rsidR="002D4B7B" w:rsidRPr="00036745">
        <w:rPr>
          <w:rFonts w:ascii="Comic Sans MS" w:hAnsi="Comic Sans MS" w:cs="Tahoma"/>
          <w:sz w:val="24"/>
          <w:szCs w:val="24"/>
        </w:rPr>
        <w:t>.</w:t>
      </w:r>
    </w:p>
    <w:p w:rsidR="0056763E" w:rsidRPr="00036745" w:rsidRDefault="00E32E7F" w:rsidP="0056763E">
      <w:pPr>
        <w:pStyle w:val="PlainText"/>
        <w:numPr>
          <w:ilvl w:val="0"/>
          <w:numId w:val="5"/>
        </w:numPr>
        <w:rPr>
          <w:rFonts w:ascii="Comic Sans MS" w:hAnsi="Comic Sans MS" w:cs="Tahoma"/>
          <w:sz w:val="24"/>
          <w:szCs w:val="24"/>
        </w:rPr>
      </w:pPr>
      <w:r w:rsidRPr="00036745">
        <w:rPr>
          <w:rFonts w:ascii="Comic Sans MS" w:hAnsi="Comic Sans MS" w:cs="Tahoma"/>
          <w:sz w:val="24"/>
          <w:szCs w:val="24"/>
        </w:rPr>
        <w:lastRenderedPageBreak/>
        <w:t>Lead the d</w:t>
      </w:r>
      <w:r w:rsidR="0056763E" w:rsidRPr="00036745">
        <w:rPr>
          <w:rFonts w:ascii="Comic Sans MS" w:hAnsi="Comic Sans MS" w:cs="Tahoma"/>
          <w:sz w:val="24"/>
          <w:szCs w:val="24"/>
        </w:rPr>
        <w:t>evelop</w:t>
      </w:r>
      <w:r w:rsidRPr="00036745">
        <w:rPr>
          <w:rFonts w:ascii="Comic Sans MS" w:hAnsi="Comic Sans MS" w:cs="Tahoma"/>
          <w:sz w:val="24"/>
          <w:szCs w:val="24"/>
        </w:rPr>
        <w:t>ment</w:t>
      </w:r>
      <w:r w:rsidR="0056763E" w:rsidRPr="00036745">
        <w:rPr>
          <w:rFonts w:ascii="Comic Sans MS" w:hAnsi="Comic Sans MS" w:cs="Tahoma"/>
          <w:sz w:val="24"/>
          <w:szCs w:val="24"/>
        </w:rPr>
        <w:t xml:space="preserve"> and </w:t>
      </w:r>
      <w:r w:rsidR="00205566" w:rsidRPr="00036745">
        <w:rPr>
          <w:rFonts w:ascii="Comic Sans MS" w:hAnsi="Comic Sans MS" w:cs="Tahoma"/>
          <w:sz w:val="24"/>
          <w:szCs w:val="24"/>
        </w:rPr>
        <w:t xml:space="preserve">oversee the </w:t>
      </w:r>
      <w:r w:rsidR="0056763E" w:rsidRPr="00036745">
        <w:rPr>
          <w:rFonts w:ascii="Comic Sans MS" w:hAnsi="Comic Sans MS" w:cs="Tahoma"/>
          <w:sz w:val="24"/>
          <w:szCs w:val="24"/>
        </w:rPr>
        <w:t>deliver</w:t>
      </w:r>
      <w:r w:rsidR="00036745" w:rsidRPr="00036745">
        <w:rPr>
          <w:rFonts w:ascii="Comic Sans MS" w:hAnsi="Comic Sans MS" w:cs="Tahoma"/>
          <w:sz w:val="24"/>
          <w:szCs w:val="24"/>
        </w:rPr>
        <w:t>y</w:t>
      </w:r>
      <w:r w:rsidR="0056763E" w:rsidRPr="00036745">
        <w:rPr>
          <w:rFonts w:ascii="Comic Sans MS" w:hAnsi="Comic Sans MS" w:cs="Tahoma"/>
          <w:sz w:val="24"/>
          <w:szCs w:val="24"/>
        </w:rPr>
        <w:t xml:space="preserve"> </w:t>
      </w:r>
      <w:r w:rsidR="00205566" w:rsidRPr="00036745">
        <w:rPr>
          <w:rFonts w:ascii="Comic Sans MS" w:hAnsi="Comic Sans MS" w:cs="Tahoma"/>
          <w:sz w:val="24"/>
          <w:szCs w:val="24"/>
        </w:rPr>
        <w:t xml:space="preserve">of </w:t>
      </w:r>
      <w:r w:rsidR="0056763E" w:rsidRPr="00036745">
        <w:rPr>
          <w:rFonts w:ascii="Comic Sans MS" w:hAnsi="Comic Sans MS" w:cs="Tahoma"/>
          <w:sz w:val="24"/>
          <w:szCs w:val="24"/>
        </w:rPr>
        <w:t>oral health training</w:t>
      </w:r>
      <w:r w:rsidR="00205566" w:rsidRPr="00036745">
        <w:rPr>
          <w:rFonts w:ascii="Comic Sans MS" w:hAnsi="Comic Sans MS" w:cs="Tahoma"/>
          <w:sz w:val="24"/>
          <w:szCs w:val="24"/>
        </w:rPr>
        <w:t>.</w:t>
      </w:r>
      <w:r w:rsidR="0056763E" w:rsidRPr="00036745">
        <w:rPr>
          <w:rFonts w:ascii="Comic Sans MS" w:hAnsi="Comic Sans MS" w:cs="Tahoma"/>
          <w:sz w:val="24"/>
          <w:szCs w:val="24"/>
        </w:rPr>
        <w:t xml:space="preserve"> </w:t>
      </w:r>
    </w:p>
    <w:p w:rsidR="0056763E" w:rsidRPr="00036745" w:rsidRDefault="00205566" w:rsidP="0056763E">
      <w:pPr>
        <w:pStyle w:val="ListParagraph"/>
        <w:numPr>
          <w:ilvl w:val="0"/>
          <w:numId w:val="5"/>
        </w:numPr>
        <w:autoSpaceDE w:val="0"/>
        <w:autoSpaceDN w:val="0"/>
        <w:adjustRightInd w:val="0"/>
        <w:contextualSpacing/>
        <w:jc w:val="left"/>
        <w:rPr>
          <w:rFonts w:cs="Tahoma"/>
          <w:color w:val="auto"/>
          <w:sz w:val="24"/>
          <w:szCs w:val="24"/>
        </w:rPr>
      </w:pPr>
      <w:r w:rsidRPr="00036745">
        <w:rPr>
          <w:rFonts w:cs="Tahoma"/>
          <w:color w:val="auto"/>
          <w:sz w:val="24"/>
          <w:szCs w:val="24"/>
        </w:rPr>
        <w:t>Lead and manage</w:t>
      </w:r>
      <w:r w:rsidR="0056763E" w:rsidRPr="00036745">
        <w:rPr>
          <w:rFonts w:cs="Tahoma"/>
          <w:color w:val="auto"/>
          <w:sz w:val="24"/>
          <w:szCs w:val="24"/>
        </w:rPr>
        <w:t xml:space="preserve"> the initiation, planning, development and implementation of community based oral health improvement initiatives.</w:t>
      </w:r>
    </w:p>
    <w:p w:rsidR="00754C91" w:rsidRPr="00036745" w:rsidRDefault="00205566" w:rsidP="00036745">
      <w:pPr>
        <w:pStyle w:val="ListParagraph"/>
        <w:numPr>
          <w:ilvl w:val="0"/>
          <w:numId w:val="5"/>
        </w:numPr>
        <w:spacing w:after="160" w:line="259" w:lineRule="auto"/>
        <w:contextualSpacing/>
        <w:jc w:val="left"/>
        <w:rPr>
          <w:rFonts w:cs="Tahoma"/>
          <w:color w:val="auto"/>
          <w:sz w:val="24"/>
          <w:szCs w:val="24"/>
        </w:rPr>
      </w:pPr>
      <w:r w:rsidRPr="00036745">
        <w:rPr>
          <w:rFonts w:cs="Tahoma"/>
          <w:color w:val="auto"/>
          <w:sz w:val="24"/>
          <w:szCs w:val="24"/>
        </w:rPr>
        <w:t>Lead</w:t>
      </w:r>
      <w:r w:rsidR="0056763E" w:rsidRPr="00036745">
        <w:rPr>
          <w:rFonts w:cs="Tahoma"/>
          <w:color w:val="auto"/>
          <w:sz w:val="24"/>
          <w:szCs w:val="24"/>
        </w:rPr>
        <w:t xml:space="preserve"> on</w:t>
      </w:r>
      <w:r w:rsidR="00754C91" w:rsidRPr="00036745">
        <w:rPr>
          <w:rFonts w:cs="Tahoma"/>
          <w:color w:val="auto"/>
          <w:sz w:val="24"/>
          <w:szCs w:val="24"/>
        </w:rPr>
        <w:t xml:space="preserve"> public awareness campaigns for example National Smile Month &amp; Mouth Cancer Action Month etc.</w:t>
      </w:r>
    </w:p>
    <w:p w:rsidR="00754C91" w:rsidRPr="00036745" w:rsidRDefault="00205566" w:rsidP="00036745">
      <w:pPr>
        <w:pStyle w:val="ListParagraph"/>
        <w:numPr>
          <w:ilvl w:val="0"/>
          <w:numId w:val="5"/>
        </w:numPr>
        <w:spacing w:after="160" w:line="259" w:lineRule="auto"/>
        <w:contextualSpacing/>
        <w:jc w:val="left"/>
        <w:rPr>
          <w:rFonts w:cs="Tahoma"/>
          <w:color w:val="auto"/>
          <w:sz w:val="24"/>
          <w:szCs w:val="24"/>
        </w:rPr>
      </w:pPr>
      <w:r w:rsidRPr="00036745">
        <w:rPr>
          <w:rFonts w:cs="Tahoma"/>
          <w:color w:val="auto"/>
          <w:sz w:val="24"/>
          <w:szCs w:val="24"/>
        </w:rPr>
        <w:t>Identify</w:t>
      </w:r>
      <w:r w:rsidR="00754C91" w:rsidRPr="00036745">
        <w:rPr>
          <w:rFonts w:cs="Tahoma"/>
          <w:color w:val="auto"/>
          <w:sz w:val="24"/>
          <w:szCs w:val="24"/>
        </w:rPr>
        <w:t xml:space="preserve"> opportunities within </w:t>
      </w:r>
      <w:r w:rsidRPr="00036745">
        <w:rPr>
          <w:rFonts w:cs="Tahoma"/>
          <w:color w:val="auto"/>
          <w:sz w:val="24"/>
          <w:szCs w:val="24"/>
        </w:rPr>
        <w:t xml:space="preserve">a range of </w:t>
      </w:r>
      <w:r w:rsidR="00754C91" w:rsidRPr="00036745">
        <w:rPr>
          <w:rFonts w:cs="Tahoma"/>
          <w:color w:val="auto"/>
          <w:sz w:val="24"/>
          <w:szCs w:val="24"/>
        </w:rPr>
        <w:t xml:space="preserve">communities </w:t>
      </w:r>
      <w:r w:rsidRPr="00036745">
        <w:rPr>
          <w:rFonts w:cs="Tahoma"/>
          <w:color w:val="auto"/>
          <w:sz w:val="24"/>
          <w:szCs w:val="24"/>
        </w:rPr>
        <w:t>and settings to</w:t>
      </w:r>
      <w:r w:rsidR="00754C91" w:rsidRPr="00036745">
        <w:rPr>
          <w:rFonts w:cs="Tahoma"/>
          <w:color w:val="auto"/>
          <w:sz w:val="24"/>
          <w:szCs w:val="24"/>
        </w:rPr>
        <w:t xml:space="preserve"> im</w:t>
      </w:r>
      <w:r w:rsidRPr="00036745">
        <w:rPr>
          <w:rFonts w:cs="Tahoma"/>
          <w:color w:val="auto"/>
          <w:sz w:val="24"/>
          <w:szCs w:val="24"/>
        </w:rPr>
        <w:t>prove oral health and wellbeing.</w:t>
      </w:r>
    </w:p>
    <w:p w:rsidR="0056763E" w:rsidRPr="00036745" w:rsidRDefault="002D4B7B" w:rsidP="00036745">
      <w:pPr>
        <w:pStyle w:val="ListParagraph"/>
        <w:numPr>
          <w:ilvl w:val="0"/>
          <w:numId w:val="5"/>
        </w:numPr>
        <w:jc w:val="left"/>
        <w:rPr>
          <w:color w:val="auto"/>
          <w:sz w:val="24"/>
          <w:szCs w:val="24"/>
        </w:rPr>
      </w:pPr>
      <w:r w:rsidRPr="00036745">
        <w:rPr>
          <w:color w:val="auto"/>
          <w:sz w:val="24"/>
          <w:szCs w:val="24"/>
        </w:rPr>
        <w:t>Facilitate s</w:t>
      </w:r>
      <w:r w:rsidR="00437105" w:rsidRPr="00036745">
        <w:rPr>
          <w:color w:val="auto"/>
          <w:sz w:val="24"/>
          <w:szCs w:val="24"/>
        </w:rPr>
        <w:t>upport</w:t>
      </w:r>
      <w:r w:rsidR="0056763E" w:rsidRPr="00036745">
        <w:rPr>
          <w:color w:val="auto"/>
          <w:sz w:val="24"/>
          <w:szCs w:val="24"/>
        </w:rPr>
        <w:t xml:space="preserve"> </w:t>
      </w:r>
      <w:r w:rsidR="00437105" w:rsidRPr="00036745">
        <w:rPr>
          <w:color w:val="auto"/>
          <w:sz w:val="24"/>
          <w:szCs w:val="24"/>
        </w:rPr>
        <w:t>for oral health</w:t>
      </w:r>
      <w:r w:rsidRPr="00036745">
        <w:rPr>
          <w:color w:val="auto"/>
          <w:sz w:val="24"/>
          <w:szCs w:val="24"/>
        </w:rPr>
        <w:t xml:space="preserve"> </w:t>
      </w:r>
      <w:r w:rsidR="0040123D" w:rsidRPr="00036745">
        <w:rPr>
          <w:color w:val="auto"/>
          <w:sz w:val="24"/>
          <w:szCs w:val="24"/>
        </w:rPr>
        <w:t>improvement</w:t>
      </w:r>
      <w:r w:rsidR="00437105" w:rsidRPr="00036745">
        <w:rPr>
          <w:color w:val="auto"/>
          <w:sz w:val="24"/>
          <w:szCs w:val="24"/>
        </w:rPr>
        <w:t xml:space="preserve"> </w:t>
      </w:r>
      <w:r w:rsidRPr="00036745">
        <w:rPr>
          <w:color w:val="auto"/>
          <w:sz w:val="24"/>
          <w:szCs w:val="24"/>
        </w:rPr>
        <w:t xml:space="preserve">programmes through securing external </w:t>
      </w:r>
      <w:r w:rsidR="0040123D" w:rsidRPr="00036745">
        <w:rPr>
          <w:color w:val="auto"/>
          <w:sz w:val="24"/>
          <w:szCs w:val="24"/>
        </w:rPr>
        <w:t xml:space="preserve">funding </w:t>
      </w:r>
      <w:r w:rsidRPr="00036745">
        <w:rPr>
          <w:color w:val="auto"/>
          <w:sz w:val="24"/>
          <w:szCs w:val="24"/>
        </w:rPr>
        <w:t>sources</w:t>
      </w:r>
      <w:r w:rsidR="0056763E" w:rsidRPr="00036745">
        <w:rPr>
          <w:color w:val="auto"/>
          <w:sz w:val="24"/>
          <w:szCs w:val="24"/>
        </w:rPr>
        <w:t>.</w:t>
      </w:r>
    </w:p>
    <w:p w:rsidR="00754C91" w:rsidRPr="00036745" w:rsidRDefault="0040123D" w:rsidP="00754C91">
      <w:pPr>
        <w:pStyle w:val="ListParagraph"/>
        <w:numPr>
          <w:ilvl w:val="0"/>
          <w:numId w:val="5"/>
        </w:numPr>
        <w:spacing w:after="160" w:line="259" w:lineRule="auto"/>
        <w:contextualSpacing/>
        <w:jc w:val="left"/>
        <w:rPr>
          <w:rFonts w:cs="Tahoma"/>
          <w:color w:val="auto"/>
          <w:sz w:val="24"/>
          <w:szCs w:val="24"/>
        </w:rPr>
      </w:pPr>
      <w:r w:rsidRPr="00036745">
        <w:rPr>
          <w:rFonts w:cs="Tahoma"/>
          <w:color w:val="auto"/>
          <w:sz w:val="24"/>
          <w:szCs w:val="24"/>
        </w:rPr>
        <w:t>Provide oversight and leadership regarding the</w:t>
      </w:r>
      <w:r w:rsidR="0056763E" w:rsidRPr="00036745">
        <w:rPr>
          <w:rFonts w:cs="Tahoma"/>
          <w:color w:val="auto"/>
          <w:sz w:val="24"/>
          <w:szCs w:val="24"/>
        </w:rPr>
        <w:t xml:space="preserve"> OH Champions </w:t>
      </w:r>
      <w:r w:rsidR="00036745" w:rsidRPr="00036745">
        <w:rPr>
          <w:rFonts w:cs="Tahoma"/>
          <w:color w:val="auto"/>
          <w:sz w:val="24"/>
          <w:szCs w:val="24"/>
        </w:rPr>
        <w:t xml:space="preserve">&amp; their </w:t>
      </w:r>
      <w:r w:rsidRPr="00036745">
        <w:rPr>
          <w:rFonts w:cs="Tahoma"/>
          <w:color w:val="auto"/>
          <w:sz w:val="24"/>
          <w:szCs w:val="24"/>
        </w:rPr>
        <w:t>work plan.</w:t>
      </w:r>
    </w:p>
    <w:p w:rsidR="0040123D" w:rsidRPr="00036745" w:rsidRDefault="0040123D" w:rsidP="00BE5B7F">
      <w:pPr>
        <w:pStyle w:val="ListParagraph"/>
        <w:numPr>
          <w:ilvl w:val="0"/>
          <w:numId w:val="12"/>
        </w:numPr>
        <w:spacing w:after="160" w:line="259" w:lineRule="auto"/>
        <w:contextualSpacing/>
        <w:jc w:val="left"/>
        <w:rPr>
          <w:rFonts w:cs="Tahoma"/>
          <w:color w:val="auto"/>
          <w:sz w:val="24"/>
          <w:szCs w:val="24"/>
          <w:u w:val="single"/>
        </w:rPr>
      </w:pPr>
      <w:r w:rsidRPr="00036745">
        <w:rPr>
          <w:rFonts w:cs="Tahoma"/>
          <w:color w:val="auto"/>
          <w:sz w:val="24"/>
          <w:szCs w:val="24"/>
        </w:rPr>
        <w:t xml:space="preserve">Lead the development of communication plans linked to the work programme and manage the development of </w:t>
      </w:r>
      <w:r w:rsidR="00437105" w:rsidRPr="00036745">
        <w:rPr>
          <w:color w:val="auto"/>
          <w:sz w:val="24"/>
          <w:szCs w:val="24"/>
        </w:rPr>
        <w:t xml:space="preserve">oral health </w:t>
      </w:r>
      <w:r w:rsidRPr="00036745">
        <w:rPr>
          <w:color w:val="auto"/>
          <w:sz w:val="24"/>
          <w:szCs w:val="24"/>
        </w:rPr>
        <w:t>improvement</w:t>
      </w:r>
      <w:r w:rsidR="00437105" w:rsidRPr="00036745">
        <w:rPr>
          <w:color w:val="auto"/>
          <w:sz w:val="24"/>
          <w:szCs w:val="24"/>
        </w:rPr>
        <w:t xml:space="preserve"> resources.</w:t>
      </w:r>
    </w:p>
    <w:p w:rsidR="00BE3B1F" w:rsidRPr="00036745" w:rsidRDefault="00963CCD" w:rsidP="00BE5B7F">
      <w:pPr>
        <w:pStyle w:val="ListParagraph"/>
        <w:numPr>
          <w:ilvl w:val="0"/>
          <w:numId w:val="12"/>
        </w:numPr>
        <w:spacing w:after="160" w:line="259" w:lineRule="auto"/>
        <w:contextualSpacing/>
        <w:jc w:val="left"/>
        <w:rPr>
          <w:rFonts w:cs="Tahoma"/>
          <w:color w:val="auto"/>
          <w:sz w:val="24"/>
          <w:szCs w:val="24"/>
          <w:u w:val="single"/>
        </w:rPr>
      </w:pPr>
      <w:r w:rsidRPr="00036745">
        <w:rPr>
          <w:color w:val="auto"/>
          <w:sz w:val="24"/>
          <w:szCs w:val="24"/>
        </w:rPr>
        <w:t>Keep</w:t>
      </w:r>
      <w:r w:rsidR="0040123D" w:rsidRPr="00036745">
        <w:rPr>
          <w:color w:val="auto"/>
          <w:sz w:val="24"/>
          <w:szCs w:val="24"/>
        </w:rPr>
        <w:t xml:space="preserve"> abreast of</w:t>
      </w:r>
      <w:r w:rsidR="00D870C0" w:rsidRPr="00036745">
        <w:rPr>
          <w:color w:val="auto"/>
          <w:sz w:val="24"/>
          <w:szCs w:val="24"/>
        </w:rPr>
        <w:t xml:space="preserve"> public health polic</w:t>
      </w:r>
      <w:r w:rsidR="0056763E" w:rsidRPr="00036745">
        <w:rPr>
          <w:color w:val="auto"/>
          <w:sz w:val="24"/>
          <w:szCs w:val="24"/>
        </w:rPr>
        <w:t xml:space="preserve">y and evidence base </w:t>
      </w:r>
      <w:r w:rsidR="0040123D" w:rsidRPr="00036745">
        <w:rPr>
          <w:color w:val="auto"/>
          <w:sz w:val="24"/>
          <w:szCs w:val="24"/>
        </w:rPr>
        <w:t xml:space="preserve">good practice </w:t>
      </w:r>
      <w:r w:rsidR="0056763E" w:rsidRPr="00036745">
        <w:rPr>
          <w:color w:val="auto"/>
          <w:sz w:val="24"/>
          <w:szCs w:val="24"/>
        </w:rPr>
        <w:t>regarding</w:t>
      </w:r>
      <w:r w:rsidR="00D870C0" w:rsidRPr="00036745">
        <w:rPr>
          <w:color w:val="auto"/>
          <w:sz w:val="24"/>
          <w:szCs w:val="24"/>
        </w:rPr>
        <w:t xml:space="preserve"> </w:t>
      </w:r>
      <w:r w:rsidR="0056763E" w:rsidRPr="00036745">
        <w:rPr>
          <w:color w:val="auto"/>
          <w:sz w:val="24"/>
          <w:szCs w:val="24"/>
        </w:rPr>
        <w:t xml:space="preserve">oral </w:t>
      </w:r>
      <w:r w:rsidR="00D870C0" w:rsidRPr="00036745">
        <w:rPr>
          <w:color w:val="auto"/>
          <w:sz w:val="24"/>
          <w:szCs w:val="24"/>
        </w:rPr>
        <w:t xml:space="preserve">health </w:t>
      </w:r>
      <w:r w:rsidR="0040123D" w:rsidRPr="00036745">
        <w:rPr>
          <w:color w:val="auto"/>
          <w:sz w:val="24"/>
          <w:szCs w:val="24"/>
        </w:rPr>
        <w:t>improvement – translate policy into practice.</w:t>
      </w:r>
      <w:r w:rsidR="00D870C0" w:rsidRPr="00036745">
        <w:rPr>
          <w:color w:val="auto"/>
          <w:sz w:val="24"/>
          <w:szCs w:val="24"/>
        </w:rPr>
        <w:t xml:space="preserve"> </w:t>
      </w:r>
    </w:p>
    <w:p w:rsidR="0040123D" w:rsidRPr="00036745" w:rsidRDefault="0040123D" w:rsidP="001752CC">
      <w:pPr>
        <w:numPr>
          <w:ilvl w:val="0"/>
          <w:numId w:val="12"/>
        </w:numPr>
        <w:jc w:val="left"/>
        <w:rPr>
          <w:rFonts w:cs="Tahoma"/>
          <w:color w:val="auto"/>
          <w:sz w:val="24"/>
          <w:szCs w:val="24"/>
          <w:u w:val="single"/>
        </w:rPr>
      </w:pPr>
      <w:r w:rsidRPr="00036745">
        <w:rPr>
          <w:color w:val="auto"/>
          <w:sz w:val="24"/>
          <w:szCs w:val="24"/>
        </w:rPr>
        <w:t>Lead the development of and contribute to the oral health improvement research base.</w:t>
      </w:r>
    </w:p>
    <w:p w:rsidR="00300127" w:rsidRPr="00300127" w:rsidRDefault="00300127" w:rsidP="00300127">
      <w:pPr>
        <w:rPr>
          <w:rFonts w:ascii="Tahoma" w:hAnsi="Tahoma" w:cs="Tahoma"/>
          <w:b/>
          <w:bCs/>
          <w:color w:val="7030A0"/>
          <w:sz w:val="24"/>
          <w:szCs w:val="24"/>
          <w:lang w:eastAsia="en-GB"/>
        </w:rPr>
      </w:pPr>
    </w:p>
    <w:p w:rsidR="00300127" w:rsidRPr="00300127" w:rsidRDefault="00300127" w:rsidP="00300127">
      <w:pPr>
        <w:rPr>
          <w:rFonts w:ascii="Tahoma" w:hAnsi="Tahoma" w:cs="Tahoma"/>
          <w:b/>
          <w:bCs/>
          <w:color w:val="7030A0"/>
          <w:sz w:val="24"/>
          <w:szCs w:val="24"/>
          <w:lang w:eastAsia="en-GB"/>
        </w:rPr>
      </w:pPr>
    </w:p>
    <w:p w:rsidR="00036745" w:rsidRPr="007F7741" w:rsidRDefault="00036745" w:rsidP="00036745">
      <w:pPr>
        <w:contextualSpacing/>
        <w:jc w:val="center"/>
        <w:rPr>
          <w:rFonts w:ascii="Arial" w:hAnsi="Arial" w:cs="Arial"/>
          <w:b/>
          <w:i/>
          <w:color w:val="auto"/>
          <w:sz w:val="28"/>
          <w:szCs w:val="28"/>
        </w:rPr>
      </w:pPr>
      <w:r w:rsidRPr="007F7741">
        <w:rPr>
          <w:rFonts w:ascii="Arial" w:hAnsi="Arial" w:cs="Arial"/>
          <w:b/>
          <w:i/>
          <w:color w:val="auto"/>
          <w:sz w:val="28"/>
          <w:szCs w:val="28"/>
        </w:rPr>
        <w:t>Position in the Health Improvement Structure</w:t>
      </w:r>
    </w:p>
    <w:p w:rsidR="00036745" w:rsidRPr="009C2625" w:rsidRDefault="00036745" w:rsidP="00036745">
      <w:pPr>
        <w:contextualSpacing/>
        <w:jc w:val="center"/>
        <w:rPr>
          <w:rFonts w:ascii="Arial" w:hAnsi="Arial" w:cs="Arial"/>
          <w:b/>
          <w:i/>
          <w:color w:val="auto"/>
          <w:szCs w:val="22"/>
        </w:rPr>
      </w:pPr>
    </w:p>
    <w:p w:rsidR="00036745" w:rsidRDefault="00036745" w:rsidP="00036745">
      <w:pPr>
        <w:ind w:right="162"/>
        <w:rPr>
          <w:rFonts w:ascii="Arial" w:hAnsi="Arial" w:cs="Arial"/>
          <w:color w:val="2F5496"/>
          <w:szCs w:val="22"/>
        </w:rPr>
      </w:pPr>
    </w:p>
    <w:p w:rsidR="00036745" w:rsidRPr="00DC04BA" w:rsidRDefault="00036745" w:rsidP="00036745">
      <w:pPr>
        <w:tabs>
          <w:tab w:val="left" w:pos="284"/>
        </w:tabs>
        <w:ind w:right="162"/>
        <w:rPr>
          <w:rFonts w:ascii="Arial" w:hAnsi="Arial" w:cs="Arial"/>
          <w:b/>
          <w:color w:val="auto"/>
          <w:sz w:val="18"/>
          <w:szCs w:val="18"/>
        </w:rPr>
      </w:pPr>
      <w:r>
        <w:rPr>
          <w:rFonts w:ascii="Arial" w:hAnsi="Arial" w:cs="Arial"/>
          <w:color w:val="2F5496"/>
          <w:szCs w:val="22"/>
        </w:rPr>
        <w:tab/>
      </w:r>
      <w:r>
        <w:rPr>
          <w:rFonts w:ascii="Arial" w:hAnsi="Arial" w:cs="Arial"/>
          <w:b/>
          <w:color w:val="auto"/>
          <w:sz w:val="18"/>
          <w:szCs w:val="18"/>
        </w:rPr>
        <w:t>HSCP NL</w:t>
      </w:r>
      <w:r w:rsidRPr="00DC04BA">
        <w:rPr>
          <w:rFonts w:ascii="Arial" w:hAnsi="Arial" w:cs="Arial"/>
          <w:b/>
          <w:color w:val="auto"/>
          <w:sz w:val="18"/>
          <w:szCs w:val="18"/>
        </w:rPr>
        <w:t xml:space="preserve">- Chief Officer    </w:t>
      </w:r>
      <w:r>
        <w:rPr>
          <w:rFonts w:ascii="Arial" w:hAnsi="Arial" w:cs="Arial"/>
          <w:b/>
          <w:color w:val="auto"/>
          <w:sz w:val="18"/>
          <w:szCs w:val="18"/>
        </w:rPr>
        <w:tab/>
      </w:r>
      <w:r w:rsidRPr="00DC04BA">
        <w:rPr>
          <w:rFonts w:ascii="Arial" w:hAnsi="Arial" w:cs="Arial"/>
          <w:b/>
          <w:color w:val="auto"/>
          <w:sz w:val="18"/>
          <w:szCs w:val="18"/>
        </w:rPr>
        <w:t xml:space="preserve">    NHSL Director of Public Health   </w:t>
      </w:r>
      <w:r>
        <w:rPr>
          <w:rFonts w:ascii="Arial" w:hAnsi="Arial" w:cs="Arial"/>
          <w:b/>
          <w:color w:val="auto"/>
          <w:sz w:val="18"/>
          <w:szCs w:val="18"/>
        </w:rPr>
        <w:tab/>
        <w:t xml:space="preserve">   SLHSCP</w:t>
      </w:r>
      <w:r w:rsidRPr="00DC04BA">
        <w:rPr>
          <w:rFonts w:ascii="Arial" w:hAnsi="Arial" w:cs="Arial"/>
          <w:b/>
          <w:color w:val="auto"/>
          <w:sz w:val="18"/>
          <w:szCs w:val="18"/>
        </w:rPr>
        <w:t>–Chief Officer</w:t>
      </w:r>
    </w:p>
    <w:p w:rsidR="00036745" w:rsidRPr="00DC04BA" w:rsidRDefault="00036745" w:rsidP="00036745">
      <w:pPr>
        <w:tabs>
          <w:tab w:val="left" w:pos="284"/>
        </w:tabs>
        <w:ind w:right="162"/>
        <w:rPr>
          <w:rFonts w:ascii="Arial" w:hAnsi="Arial" w:cs="Arial"/>
          <w:b/>
          <w:color w:val="auto"/>
          <w:sz w:val="18"/>
          <w:szCs w:val="18"/>
        </w:rPr>
      </w:pPr>
      <w:r>
        <w:rPr>
          <w:rFonts w:ascii="Arial" w:hAnsi="Arial" w:cs="Arial"/>
          <w:b/>
          <w:noProof/>
          <w:color w:val="auto"/>
          <w:sz w:val="18"/>
          <w:szCs w:val="18"/>
          <w:lang w:eastAsia="en-GB"/>
        </w:rPr>
        <mc:AlternateContent>
          <mc:Choice Requires="wps">
            <w:drawing>
              <wp:anchor distT="0" distB="0" distL="114300" distR="114300" simplePos="0" relativeHeight="251665920" behindDoc="0" locked="0" layoutInCell="1" allowOverlap="1" wp14:anchorId="495B31B8" wp14:editId="4A8F2FDE">
                <wp:simplePos x="0" y="0"/>
                <wp:positionH relativeFrom="column">
                  <wp:posOffset>2619375</wp:posOffset>
                </wp:positionH>
                <wp:positionV relativeFrom="paragraph">
                  <wp:posOffset>28575</wp:posOffset>
                </wp:positionV>
                <wp:extent cx="0" cy="3048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30480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2C247FD"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06.25pt,2.25pt" to="206.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vH0QEAAIgDAAAOAAAAZHJzL2Uyb0RvYy54bWysU8tu2zAQvBfoPxC815KTNggEyznYSC9F&#10;ayDpB2xISiLAF3ZZy/77LinXTdNbUR6oXZL7mNnR5uHknTgaJBtDL9erVgoTVNQ2jL38/vz44V4K&#10;yhA0uBhML8+G5MP2/bvNnDpzE6fotEHBSQJ1c+rllHPqmobUZDzQKiYT+HKI6CGzi2OjEWbO7l1z&#10;07Z3zRxRJ4zKEPHpfrmU25p/GIzK34aBTBaul9xbrjvW/aXszXYD3YiQJqsubcA/dOHBBi56TbWH&#10;DOIH2r9SeaswUhzySkXfxGGwylQMjGbdvkHzNEEyFQuTQ+lKE/2/tOrr8YDCap7dWooAnmf0lBHs&#10;OGWxiyEwgxEFXzJTc6KOA3bhgBeP0gEL7NOAvnwZkDhVds9Xds0pC7UcKj69bT/et5X45ndcQsqf&#10;TfSiGL10NhTc0MHxC2WuxU9/PSnHIT5a5+rsXBBzL+9uP/F0FbCCBgeZTZ8YE4VRCnAjS1NlrBkp&#10;OqtLdMlDZ9o5FEdgdbCodJyfuVspHFDmC4ZQV8HOHfwRWtrZA01LsGZr0ZK3mQXtrO8lw+R1CXah&#10;FDRVkhdMhc6FwGK9RH2uvDbF43HXmhdpFj299tl+/QNtfwIAAP//AwBQSwMEFAAGAAgAAAAhAAUk&#10;ohXcAAAACAEAAA8AAABkcnMvZG93bnJldi54bWxMT0FOwzAQvCP1D9ZW4kadFFpCiFNVSEiFC6JU&#10;nN14m6S111HspuH3LOIAp93ZGc3MFqvRWTFgH1pPCtJZAgKp8qalWsHu4/kmAxGiJqOtJ1TwhQFW&#10;5eSq0LnxF3rHYRtrwSYUcq2gibHLpQxVg06Hme+QmDv43unIsK+l6fWFzZ2V8yRZSqdb4oRGd/jU&#10;YHXanp2C1xebLW+Tz2GzSd+Oh102PNyvpVLX03H9CCLiGP/E8FOfq0PJnfb+TCYIq+AunS9YygsP&#10;5n/xXsGC77Is5P8Hym8AAAD//wMAUEsBAi0AFAAGAAgAAAAhALaDOJL+AAAA4QEAABMAAAAAAAAA&#10;AAAAAAAAAAAAAFtDb250ZW50X1R5cGVzXS54bWxQSwECLQAUAAYACAAAACEAOP0h/9YAAACUAQAA&#10;CwAAAAAAAAAAAAAAAAAvAQAAX3JlbHMvLnJlbHNQSwECLQAUAAYACAAAACEAwZSrx9EBAACIAwAA&#10;DgAAAAAAAAAAAAAAAAAuAgAAZHJzL2Uyb0RvYy54bWxQSwECLQAUAAYACAAAACEABSSiFdwAAAAI&#10;AQAADwAAAAAAAAAAAAAAAAArBAAAZHJzL2Rvd25yZXYueG1sUEsFBgAAAAAEAAQA8wAAADQFAAAA&#10;AA==&#10;" strokecolor="windowText" strokeweight=".5pt">
                <v:stroke dashstyle="dash" joinstyle="miter"/>
              </v:line>
            </w:pict>
          </mc:Fallback>
        </mc:AlternateContent>
      </w:r>
      <w:r>
        <w:rPr>
          <w:rFonts w:ascii="Arial" w:hAnsi="Arial" w:cs="Arial"/>
          <w:b/>
          <w:noProof/>
          <w:color w:val="auto"/>
          <w:sz w:val="18"/>
          <w:szCs w:val="18"/>
          <w:lang w:eastAsia="en-GB"/>
        </w:rPr>
        <mc:AlternateContent>
          <mc:Choice Requires="wps">
            <w:drawing>
              <wp:anchor distT="0" distB="0" distL="114300" distR="114300" simplePos="0" relativeHeight="251662848" behindDoc="0" locked="0" layoutInCell="1" allowOverlap="1" wp14:anchorId="722C312F" wp14:editId="2467DA9A">
                <wp:simplePos x="0" y="0"/>
                <wp:positionH relativeFrom="column">
                  <wp:posOffset>3171825</wp:posOffset>
                </wp:positionH>
                <wp:positionV relativeFrom="paragraph">
                  <wp:posOffset>57150</wp:posOffset>
                </wp:positionV>
                <wp:extent cx="1638300" cy="32385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1638300" cy="323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5707F2" id="Straight Connector 8" o:spid="_x0000_s1026" style="position:absolute;flip:x;z-index:251662848;visibility:visible;mso-wrap-style:square;mso-wrap-distance-left:9pt;mso-wrap-distance-top:0;mso-wrap-distance-right:9pt;mso-wrap-distance-bottom:0;mso-position-horizontal:absolute;mso-position-horizontal-relative:text;mso-position-vertical:absolute;mso-position-vertical-relative:text" from="249.75pt,4.5pt" to="378.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eS3AEAAJcDAAAOAAAAZHJzL2Uyb0RvYy54bWysU02P2yAQvVfqf0DcG+dDjSIrzh4SbXuo&#10;2ki7/QGzGGwkYBBD4+TfdyBplLa3qj6ggWEe8948b5/O3omTTmQxdHIxm0uhg8LehqGT31+fP2yk&#10;oAyhB4dBd/KiST7t3r/bTrHVSxzR9ToJBgnUTrGTY86xbRpSo/ZAM4w6cNJg8pB5m4amTzAxunfN&#10;cj5fNxOmPiZUmohPD9ek3FV8Y7TK34whnYXrJPeW65rq+lbWZreFdkgQR6tubcA/dOHBBn70DnWA&#10;DOJHsn9BeasSEpo8U+gbNMYqXTkwm8X8DzYvI0RdubA4FO8y0f+DVV9PxyRs30keVADPI3rJCeww&#10;ZrHHEFhATGJTdJoitXx9H47ptqN4TIX02SQvjLPxM1ugysDExLmqfLmrrM9ZKD5crFeb1ZyHoTi3&#10;Wq42H+sYmitOwYuJ8ieNXpSgk86GogK0cPpCmd/mq7+ulOOAz9a5OkkXxNTJ9YohhQL2k3GQOfSR&#10;GVIYpAA3sFFVThWR0Nm+VBccutDeJXEC9gpbrMfplXuWwgFlTjCR+hUtuIPfSks7B6DxWlxTV2t5&#10;m9nfznoW+LHahfKirg69kSr6XhUt0Rv2lyp0U3Y8/frozanFXo97jh//p91PAAAA//8DAFBLAwQU&#10;AAYACAAAACEAF0UyWN8AAAAIAQAADwAAAGRycy9kb3ducmV2LnhtbEyPy07DMBRE90j8g3WR2FG7&#10;iD4SclMhEOoO1EArunNjE0f4EcVOm/L1XFawHM1o5kyxGp1lR93HNniE6UQA074OqvUNwvvb880S&#10;WEzSK2mD1whnHWFVXl4UMlfh5Df6WKWGUYmPuUQwKXU557E22sk4CZ325H2G3slEsm+46uWJyp3l&#10;t0LMuZOtpwUjO/1odP1VDQ5h/2LWa7kftuPr7jz9/uC2ap+2iNdX48M9sKTH9BeGX3xCh5KYDmHw&#10;KjKLcJdlM4oiZHSJ/MVsQfqAMBcCeFnw/wfKHwAAAP//AwBQSwECLQAUAAYACAAAACEAtoM4kv4A&#10;AADhAQAAEwAAAAAAAAAAAAAAAAAAAAAAW0NvbnRlbnRfVHlwZXNdLnhtbFBLAQItABQABgAIAAAA&#10;IQA4/SH/1gAAAJQBAAALAAAAAAAAAAAAAAAAAC8BAABfcmVscy8ucmVsc1BLAQItABQABgAIAAAA&#10;IQD5n7eS3AEAAJcDAAAOAAAAAAAAAAAAAAAAAC4CAABkcnMvZTJvRG9jLnhtbFBLAQItABQABgAI&#10;AAAAIQAXRTJY3wAAAAgBAAAPAAAAAAAAAAAAAAAAADYEAABkcnMvZG93bnJldi54bWxQSwUGAAAA&#10;AAQABADzAAAAQgUAAAAA&#10;" strokecolor="windowText" strokeweight=".5pt">
                <v:stroke joinstyle="miter"/>
              </v:line>
            </w:pict>
          </mc:Fallback>
        </mc:AlternateContent>
      </w:r>
      <w:r>
        <w:rPr>
          <w:rFonts w:ascii="Arial" w:hAnsi="Arial" w:cs="Arial"/>
          <w:b/>
          <w:noProof/>
          <w:color w:val="auto"/>
          <w:sz w:val="18"/>
          <w:szCs w:val="18"/>
          <w:lang w:eastAsia="en-GB"/>
        </w:rPr>
        <mc:AlternateContent>
          <mc:Choice Requires="wps">
            <w:drawing>
              <wp:anchor distT="0" distB="0" distL="114300" distR="114300" simplePos="0" relativeHeight="251661824" behindDoc="0" locked="0" layoutInCell="1" allowOverlap="1" wp14:anchorId="3F3A099B" wp14:editId="308F59F9">
                <wp:simplePos x="0" y="0"/>
                <wp:positionH relativeFrom="column">
                  <wp:posOffset>981074</wp:posOffset>
                </wp:positionH>
                <wp:positionV relativeFrom="paragraph">
                  <wp:posOffset>38100</wp:posOffset>
                </wp:positionV>
                <wp:extent cx="1266825" cy="3333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266825" cy="333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E1C94E"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7.25pt,3pt" to="17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0QEAAI0DAAAOAAAAZHJzL2Uyb0RvYy54bWysU8lu2zAQvRfIPxC817IdeIFgOQcb6aVo&#10;DST9gAlFSQS4YYax7L/vkHZdN70V1YGaXfMenzZPJ2fFUSOZ4Bs5m0yl0F6F1vi+kT9enz+vpaAE&#10;vgUbvG7kWZN82j582oyx1vMwBNtqFDzEUz3GRg4pxbqqSA3aAU1C1J6TXUAHiV3sqxZh5OnOVvPp&#10;dFmNAduIQWkiju4vSbkt87tOq/S960gnYRvJu6VyYjnf8lltN1D3CHEw6roG/MMWDoznj95G7SGB&#10;eEfz1yhnFAYKXZqo4KrQdUbpgoHRzKYf0LwMEHXBwuRQvNFE/2+s+nY8oDBtI1dSeHB8RS8JwfRD&#10;ErvgPRMYUKwyT2Okmst3/oBXj+IBM+hThy6/GY44FW7PN271KQnFwdl8uVzPF1Iozj3ys1rkodXv&#10;7oiUvujgRDYaaY3P2KGG41dKl9JfJTnsw7OxluNQWy/GRi4fF3zDClhFnYXEpouMi3wvBdie5akS&#10;lokUrGlzd26mM+0siiOwQlhYbRhfeWcpLFDiBAMpz3XZP1rzOnug4dJcUrkMamcSq9oa18j1fbf1&#10;OauLLq+gMqsXHrP1FtpzobfKHt95Yeiqzyyqe5/t+79o+xMAAP//AwBQSwMEFAAGAAgAAAAhAIkl&#10;rBXdAAAACAEAAA8AAABkcnMvZG93bnJldi54bWxMj81OwzAQhO9IvIO1SNyoA6nbKsSpUFEP3EoA&#10;qUc33vxAvI5ipw1vz3KC245mNPtNvp1dL844hs6ThvtFAgKp8rajRsP72/5uAyJEQ9b0nlDDNwbY&#10;FtdXucmsv9ArnsvYCC6hkBkNbYxDJmWoWnQmLPyAxF7tR2ciy7GRdjQXLne9fEiSlXSmI/7QmgF3&#10;LVZf5eQ0TIddnXT7dP48pqWcXtaHj+e60fr2Zn56BBFxjn9h+MVndCiY6eQnskH0rNVScVTDiiex&#10;n6olHycNaqNAFrn8P6D4AQAA//8DAFBLAQItABQABgAIAAAAIQC2gziS/gAAAOEBAAATAAAAAAAA&#10;AAAAAAAAAAAAAABbQ29udGVudF9UeXBlc10ueG1sUEsBAi0AFAAGAAgAAAAhADj9If/WAAAAlAEA&#10;AAsAAAAAAAAAAAAAAAAALwEAAF9yZWxzLy5yZWxzUEsBAi0AFAAGAAgAAAAhAPj8aH/RAQAAjQMA&#10;AA4AAAAAAAAAAAAAAAAALgIAAGRycy9lMm9Eb2MueG1sUEsBAi0AFAAGAAgAAAAhAIklrBXdAAAA&#10;CAEAAA8AAAAAAAAAAAAAAAAAKwQAAGRycy9kb3ducmV2LnhtbFBLBQYAAAAABAAEAPMAAAA1BQAA&#10;AAA=&#10;" strokecolor="windowText" strokeweight=".5pt">
                <v:stroke joinstyle="miter"/>
              </v:line>
            </w:pict>
          </mc:Fallback>
        </mc:AlternateContent>
      </w:r>
    </w:p>
    <w:p w:rsidR="00036745" w:rsidRPr="00DC04BA" w:rsidRDefault="00036745" w:rsidP="00036745">
      <w:pPr>
        <w:tabs>
          <w:tab w:val="left" w:pos="284"/>
        </w:tabs>
        <w:ind w:right="162"/>
        <w:rPr>
          <w:rFonts w:ascii="Arial" w:hAnsi="Arial" w:cs="Arial"/>
          <w:b/>
          <w:color w:val="auto"/>
          <w:sz w:val="18"/>
          <w:szCs w:val="18"/>
        </w:rPr>
      </w:pPr>
    </w:p>
    <w:p w:rsidR="00036745" w:rsidRPr="00DC04BA" w:rsidRDefault="00036745" w:rsidP="00036745">
      <w:pPr>
        <w:tabs>
          <w:tab w:val="left" w:pos="284"/>
        </w:tabs>
        <w:ind w:right="162"/>
        <w:rPr>
          <w:rFonts w:ascii="Arial" w:hAnsi="Arial" w:cs="Arial"/>
          <w:b/>
          <w:color w:val="auto"/>
          <w:sz w:val="18"/>
          <w:szCs w:val="18"/>
        </w:rPr>
      </w:pPr>
    </w:p>
    <w:p w:rsidR="00036745" w:rsidRDefault="00036745" w:rsidP="00036745">
      <w:pPr>
        <w:tabs>
          <w:tab w:val="left" w:pos="284"/>
        </w:tabs>
        <w:ind w:right="162"/>
        <w:rPr>
          <w:rFonts w:ascii="Arial" w:hAnsi="Arial" w:cs="Arial"/>
          <w:b/>
          <w:color w:val="auto"/>
          <w:sz w:val="18"/>
          <w:szCs w:val="18"/>
        </w:rPr>
      </w:pPr>
      <w:r w:rsidRPr="00DC04BA">
        <w:rPr>
          <w:rFonts w:ascii="Arial" w:hAnsi="Arial" w:cs="Arial"/>
          <w:b/>
          <w:color w:val="auto"/>
          <w:sz w:val="18"/>
          <w:szCs w:val="18"/>
        </w:rPr>
        <w:tab/>
      </w:r>
      <w:r w:rsidRPr="00DC04BA">
        <w:rPr>
          <w:rFonts w:ascii="Arial" w:hAnsi="Arial" w:cs="Arial"/>
          <w:b/>
          <w:color w:val="auto"/>
          <w:sz w:val="18"/>
          <w:szCs w:val="18"/>
        </w:rPr>
        <w:tab/>
      </w:r>
      <w:r w:rsidRPr="00DC04BA">
        <w:rPr>
          <w:rFonts w:ascii="Arial" w:hAnsi="Arial" w:cs="Arial"/>
          <w:b/>
          <w:color w:val="auto"/>
          <w:sz w:val="18"/>
          <w:szCs w:val="18"/>
        </w:rPr>
        <w:tab/>
      </w:r>
      <w:r w:rsidRPr="00DC04BA">
        <w:rPr>
          <w:rFonts w:ascii="Arial" w:hAnsi="Arial" w:cs="Arial"/>
          <w:b/>
          <w:color w:val="auto"/>
          <w:sz w:val="18"/>
          <w:szCs w:val="18"/>
        </w:rPr>
        <w:tab/>
      </w:r>
      <w:r w:rsidRPr="00DC04BA">
        <w:rPr>
          <w:rFonts w:ascii="Arial" w:hAnsi="Arial" w:cs="Arial"/>
          <w:b/>
          <w:color w:val="auto"/>
          <w:sz w:val="18"/>
          <w:szCs w:val="18"/>
        </w:rPr>
        <w:tab/>
      </w:r>
      <w:r w:rsidRPr="00DC04BA">
        <w:rPr>
          <w:rFonts w:ascii="Arial" w:hAnsi="Arial" w:cs="Arial"/>
          <w:b/>
          <w:color w:val="auto"/>
          <w:sz w:val="18"/>
          <w:szCs w:val="18"/>
        </w:rPr>
        <w:tab/>
      </w:r>
      <w:r>
        <w:rPr>
          <w:rFonts w:ascii="Arial" w:hAnsi="Arial" w:cs="Arial"/>
          <w:b/>
          <w:color w:val="auto"/>
          <w:sz w:val="18"/>
          <w:szCs w:val="18"/>
        </w:rPr>
        <w:t>Head of HI (8C</w:t>
      </w:r>
      <w:r w:rsidRPr="00DC04BA">
        <w:rPr>
          <w:rFonts w:ascii="Arial" w:hAnsi="Arial" w:cs="Arial"/>
          <w:b/>
          <w:color w:val="auto"/>
          <w:sz w:val="18"/>
          <w:szCs w:val="18"/>
        </w:rPr>
        <w:t>)</w:t>
      </w:r>
    </w:p>
    <w:p w:rsidR="00036745" w:rsidRDefault="00036745" w:rsidP="00036745">
      <w:pPr>
        <w:tabs>
          <w:tab w:val="left" w:pos="284"/>
        </w:tabs>
        <w:ind w:right="162"/>
        <w:rPr>
          <w:rFonts w:ascii="Arial" w:hAnsi="Arial" w:cs="Arial"/>
          <w:b/>
          <w:color w:val="auto"/>
          <w:sz w:val="18"/>
          <w:szCs w:val="18"/>
        </w:rPr>
      </w:pPr>
      <w:r>
        <w:rPr>
          <w:rFonts w:ascii="Arial" w:hAnsi="Arial" w:cs="Arial"/>
          <w:b/>
          <w:noProof/>
          <w:color w:val="auto"/>
          <w:sz w:val="18"/>
          <w:szCs w:val="18"/>
          <w:lang w:eastAsia="en-GB"/>
        </w:rPr>
        <mc:AlternateContent>
          <mc:Choice Requires="wps">
            <w:drawing>
              <wp:anchor distT="0" distB="0" distL="114300" distR="114300" simplePos="0" relativeHeight="251664896" behindDoc="0" locked="0" layoutInCell="1" allowOverlap="1" wp14:anchorId="067B770F" wp14:editId="49932682">
                <wp:simplePos x="0" y="0"/>
                <wp:positionH relativeFrom="column">
                  <wp:posOffset>2762250</wp:posOffset>
                </wp:positionH>
                <wp:positionV relativeFrom="paragraph">
                  <wp:posOffset>26670</wp:posOffset>
                </wp:positionV>
                <wp:extent cx="714375" cy="3143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714375" cy="3143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07A621"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17.5pt,2.1pt" to="273.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iW0wEAAI4DAAAOAAAAZHJzL2Uyb0RvYy54bWysU8tu2zAQvBfIPxC81/KjTgLBcg420kvR&#10;Gkj6ARuKkgjwhV3Gsv++S1p13fZWVAdql8sd7QxHm6eTs+KokUzwjVzM5lJor0JrfN/I76/PHx+l&#10;oAS+BRu8buRZk3za3n3YjLHWyzAE22oUDOKpHmMjh5RiXVWkBu2AZiFqz8UuoIPEKfZVizAyurPV&#10;cj6/r8aAbcSgNBHv7i9FuS34XadV+tZ1pJOwjeTZUlmxrG95rbYbqHuEOBg1jQH/MIUD4/mjV6g9&#10;JBDvaP6CckZhoNClmQquCl1nlC4cmM1i/geblwGiLlxYHIpXmej/waqvxwMK0/LdsTweHN/RS0Iw&#10;/ZDELnjPCgYUXGSlxkg1N+z8AaeM4gEz7VOHLr+ZkDgVdc9XdfUpCcWbD4tPq4e1FIpLK46X64xZ&#10;/WqOSOmzDk7koJHW+Eweajh+oXQ5+vNI3vbh2VjL+1BbL8ZG3q/WzEEB26izkDh0kYmR76UA27M/&#10;VcKCSMGaNnfnZjrTzqI4AluEndWG8ZVHlsICJS4wj/JMw/7WmsfZAw2X5lLKx6B2JrGtrXGNfLzt&#10;tj5XdTHmRCqLepExR2+hPRd1q5zxpReFJoNmV93mHN/+RtsfAAAA//8DAFBLAwQUAAYACAAAACEA&#10;o8YwEd4AAAAIAQAADwAAAGRycy9kb3ducmV2LnhtbEyPzU7DMBCE70h9B2srcaNOm4agEKeqinrg&#10;VgJIHN148wPxOoqdNrw9ywlus5rR7Df5bra9uODoO0cK1qsIBFLlTEeNgrfX490DCB80Gd07QgXf&#10;6GFXLG5ynRl3pRe8lKERXEI+0wraEIZMSl+1aLVfuQGJvdqNVgc+x0aaUV+53PZyE0X30uqO+EOr&#10;Bzy0WH2Vk1UwnQ511B3j+fMjLuX0nJ7en+pGqdvlvH8EEXAOf2H4xWd0KJjp7CYyXvQKtnHCWwKL&#10;DQj2k22agDiziFOQRS7/Dyh+AAAA//8DAFBLAQItABQABgAIAAAAIQC2gziS/gAAAOEBAAATAAAA&#10;AAAAAAAAAAAAAAAAAABbQ29udGVudF9UeXBlc10ueG1sUEsBAi0AFAAGAAgAAAAhADj9If/WAAAA&#10;lAEAAAsAAAAAAAAAAAAAAAAALwEAAF9yZWxzLy5yZWxzUEsBAi0AFAAGAAgAAAAhAPg8qJbTAQAA&#10;jgMAAA4AAAAAAAAAAAAAAAAALgIAAGRycy9lMm9Eb2MueG1sUEsBAi0AFAAGAAgAAAAhAKPGMBHe&#10;AAAACAEAAA8AAAAAAAAAAAAAAAAALQQAAGRycy9kb3ducmV2LnhtbFBLBQYAAAAABAAEAPMAAAA4&#10;BQAAAAA=&#10;" strokecolor="windowText" strokeweight=".5pt">
                <v:stroke joinstyle="miter"/>
              </v:line>
            </w:pict>
          </mc:Fallback>
        </mc:AlternateContent>
      </w:r>
      <w:r>
        <w:rPr>
          <w:rFonts w:ascii="Arial" w:hAnsi="Arial" w:cs="Arial"/>
          <w:b/>
          <w:noProof/>
          <w:color w:val="auto"/>
          <w:sz w:val="18"/>
          <w:szCs w:val="18"/>
          <w:lang w:eastAsia="en-GB"/>
        </w:rPr>
        <mc:AlternateContent>
          <mc:Choice Requires="wps">
            <w:drawing>
              <wp:anchor distT="0" distB="0" distL="114300" distR="114300" simplePos="0" relativeHeight="251663872" behindDoc="0" locked="0" layoutInCell="1" allowOverlap="1" wp14:anchorId="2D391B93" wp14:editId="02E3A1C9">
                <wp:simplePos x="0" y="0"/>
                <wp:positionH relativeFrom="column">
                  <wp:posOffset>1733550</wp:posOffset>
                </wp:positionH>
                <wp:positionV relativeFrom="paragraph">
                  <wp:posOffset>45720</wp:posOffset>
                </wp:positionV>
                <wp:extent cx="895350" cy="24765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895350" cy="2476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1F7DCD" id="Straight Connector 9" o:spid="_x0000_s1026" style="position:absolute;flip:x;z-index:251663872;visibility:visible;mso-wrap-style:square;mso-wrap-distance-left:9pt;mso-wrap-distance-top:0;mso-wrap-distance-right:9pt;mso-wrap-distance-bottom:0;mso-position-horizontal:absolute;mso-position-horizontal-relative:text;mso-position-vertical:absolute;mso-position-vertical-relative:text" from="136.5pt,3.6pt" to="20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Iv2QEAAJYDAAAOAAAAZHJzL2Uyb0RvYy54bWysU02P0zAQvSPxHyzfqbuFLduo6R5aLRwQ&#10;VNrlB8w6dmLJX/KYpv33jJ1QFbghcrDGnpnnec8v28ezs+ykEprgW363WHKmvAyd8X3Lv788vXvg&#10;DDP4DmzwquUXhfxx9/bNdoyNWoUh2E4lRiAemzG2fMg5NkKgHJQDXISoPCV1SA4ybVMvugQjoTsr&#10;VsvlWowhdTEFqRDp9DAl+a7ia61k/qY1qsxsy2m2XNdU19eyit0Wmj5BHIycx4B/mMKB8XTpFeoA&#10;GdiPZP6CckamgEHnhQxOBK2NVJUDsblb/sHmeYCoKhcSB+NVJvx/sPLr6ZiY6Vq+4cyDoyd6zglM&#10;P2S2D96TgCGxTdFpjNhQ+d4f07zDeEyF9Fknx7Q18TNZoMpAxNi5qny5qqzOmUk6fNjcv7+nt5CU&#10;Wn34uKaY8MQEU+BiwvxJBcdK0HJrfBEBGjh9wTyV/iopxz48GWvpHBrr2djy9QQPZCdtIdNNLhJB&#10;9D1nYHvyqcypImKwpivdpRkvuLeJnYCsQg7rwvhCI3NmATMliEf95mF/ay3jHACHqbmmShk0zmSy&#10;tzWOaN92W1+yqhp0JlXknQQt0WvoLlVnUXb0+FWh2ajFXbd7im9/p91PAAAA//8DAFBLAwQUAAYA&#10;CAAAACEAFP6wLd8AAAAIAQAADwAAAGRycy9kb3ducmV2LnhtbEyPwU7DMBBE70j8g7VI3KiTULUo&#10;jVMhEOoNRKCovW1jk0TY6yh22pSvZznBbUczmn1TrCdnxdEMofOkIJ0lIAzVXnfUKHh/e7q5AxEi&#10;kkbrySg4mwDr8vKiwFz7E72aYxUbwSUUclTQxtjnUoa6NQ7DzPeG2Pv0g8PIcmikHvDE5c7KLEkW&#10;0mFH/KHF3jy0pv6qRqdg/9xuNrgft9PLxzn93klbdY9bpa6vpvsViGim+BeGX3xGh5KZDn4kHYRV&#10;kC1veUtUsMxAsD9P56wPfCwykGUh/w8ofwAAAP//AwBQSwECLQAUAAYACAAAACEAtoM4kv4AAADh&#10;AQAAEwAAAAAAAAAAAAAAAAAAAAAAW0NvbnRlbnRfVHlwZXNdLnhtbFBLAQItABQABgAIAAAAIQA4&#10;/SH/1gAAAJQBAAALAAAAAAAAAAAAAAAAAC8BAABfcmVscy8ucmVsc1BLAQItABQABgAIAAAAIQCo&#10;JzIv2QEAAJYDAAAOAAAAAAAAAAAAAAAAAC4CAABkcnMvZTJvRG9jLnhtbFBLAQItABQABgAIAAAA&#10;IQAU/rAt3wAAAAgBAAAPAAAAAAAAAAAAAAAAADMEAABkcnMvZG93bnJldi54bWxQSwUGAAAAAAQA&#10;BADzAAAAPwUAAAAA&#10;" strokecolor="windowText" strokeweight=".5pt">
                <v:stroke joinstyle="miter"/>
              </v:line>
            </w:pict>
          </mc:Fallback>
        </mc:AlternateContent>
      </w:r>
    </w:p>
    <w:p w:rsidR="00036745" w:rsidRPr="00DC04BA" w:rsidRDefault="00036745" w:rsidP="00036745">
      <w:pPr>
        <w:tabs>
          <w:tab w:val="left" w:pos="284"/>
        </w:tabs>
        <w:ind w:right="162"/>
        <w:rPr>
          <w:rFonts w:ascii="Arial" w:hAnsi="Arial" w:cs="Arial"/>
          <w:b/>
          <w:color w:val="auto"/>
          <w:sz w:val="18"/>
          <w:szCs w:val="18"/>
        </w:rPr>
      </w:pPr>
    </w:p>
    <w:p w:rsidR="00036745" w:rsidRPr="00DC04BA" w:rsidRDefault="00036745" w:rsidP="00036745">
      <w:pPr>
        <w:tabs>
          <w:tab w:val="left" w:pos="284"/>
        </w:tabs>
        <w:ind w:right="162"/>
        <w:rPr>
          <w:rFonts w:ascii="Arial" w:hAnsi="Arial" w:cs="Arial"/>
          <w:b/>
          <w:color w:val="auto"/>
          <w:sz w:val="18"/>
          <w:szCs w:val="18"/>
        </w:rPr>
      </w:pPr>
    </w:p>
    <w:p w:rsidR="00036745" w:rsidRDefault="00036745" w:rsidP="00036745">
      <w:pPr>
        <w:tabs>
          <w:tab w:val="left" w:pos="284"/>
        </w:tabs>
        <w:ind w:right="162"/>
        <w:rPr>
          <w:rFonts w:ascii="Arial" w:hAnsi="Arial" w:cs="Arial"/>
          <w:b/>
          <w:color w:val="auto"/>
          <w:sz w:val="18"/>
          <w:szCs w:val="18"/>
        </w:rPr>
      </w:pPr>
      <w:r w:rsidRPr="00DC04BA">
        <w:rPr>
          <w:rFonts w:ascii="Arial" w:hAnsi="Arial" w:cs="Arial"/>
          <w:b/>
          <w:color w:val="auto"/>
          <w:sz w:val="18"/>
          <w:szCs w:val="18"/>
        </w:rPr>
        <w:t xml:space="preserve">Health Improvement </w:t>
      </w:r>
      <w:r>
        <w:rPr>
          <w:rFonts w:ascii="Arial" w:hAnsi="Arial" w:cs="Arial"/>
          <w:b/>
          <w:color w:val="auto"/>
          <w:sz w:val="18"/>
          <w:szCs w:val="18"/>
        </w:rPr>
        <w:t>Lead (</w:t>
      </w:r>
      <w:r w:rsidRPr="00DC04BA">
        <w:rPr>
          <w:rFonts w:ascii="Arial" w:hAnsi="Arial" w:cs="Arial"/>
          <w:b/>
          <w:color w:val="auto"/>
          <w:sz w:val="18"/>
          <w:szCs w:val="18"/>
        </w:rPr>
        <w:t>HSC</w:t>
      </w:r>
      <w:r>
        <w:rPr>
          <w:rFonts w:ascii="Arial" w:hAnsi="Arial" w:cs="Arial"/>
          <w:b/>
          <w:color w:val="auto"/>
          <w:sz w:val="18"/>
          <w:szCs w:val="18"/>
        </w:rPr>
        <w:t xml:space="preserve"> NL) 8B</w:t>
      </w:r>
      <w:r w:rsidRPr="00DC04BA">
        <w:rPr>
          <w:rFonts w:ascii="Arial" w:hAnsi="Arial" w:cs="Arial"/>
          <w:b/>
          <w:color w:val="auto"/>
          <w:sz w:val="18"/>
          <w:szCs w:val="18"/>
        </w:rPr>
        <w:t xml:space="preserve">   </w:t>
      </w:r>
      <w:r>
        <w:rPr>
          <w:rFonts w:ascii="Arial" w:hAnsi="Arial" w:cs="Arial"/>
          <w:b/>
          <w:color w:val="auto"/>
          <w:sz w:val="18"/>
          <w:szCs w:val="18"/>
        </w:rPr>
        <w:t xml:space="preserve">       </w:t>
      </w:r>
      <w:r>
        <w:rPr>
          <w:rFonts w:ascii="Arial" w:hAnsi="Arial" w:cs="Arial"/>
          <w:b/>
          <w:color w:val="auto"/>
          <w:sz w:val="18"/>
          <w:szCs w:val="18"/>
        </w:rPr>
        <w:tab/>
      </w:r>
      <w:r>
        <w:rPr>
          <w:rFonts w:ascii="Arial" w:hAnsi="Arial" w:cs="Arial"/>
          <w:b/>
          <w:color w:val="auto"/>
          <w:sz w:val="18"/>
          <w:szCs w:val="18"/>
        </w:rPr>
        <w:tab/>
        <w:t xml:space="preserve"> </w:t>
      </w:r>
      <w:r w:rsidRPr="00DC04BA">
        <w:rPr>
          <w:rFonts w:ascii="Arial" w:hAnsi="Arial" w:cs="Arial"/>
          <w:b/>
          <w:color w:val="auto"/>
          <w:sz w:val="18"/>
          <w:szCs w:val="18"/>
        </w:rPr>
        <w:t xml:space="preserve">Health Improvement </w:t>
      </w:r>
      <w:r>
        <w:rPr>
          <w:rFonts w:ascii="Arial" w:hAnsi="Arial" w:cs="Arial"/>
          <w:b/>
          <w:color w:val="auto"/>
          <w:sz w:val="18"/>
          <w:szCs w:val="18"/>
        </w:rPr>
        <w:t>Lead (</w:t>
      </w:r>
      <w:r w:rsidRPr="00DC04BA">
        <w:rPr>
          <w:rFonts w:ascii="Arial" w:hAnsi="Arial" w:cs="Arial"/>
          <w:b/>
          <w:color w:val="auto"/>
          <w:sz w:val="18"/>
          <w:szCs w:val="18"/>
        </w:rPr>
        <w:t>SL</w:t>
      </w:r>
      <w:r>
        <w:rPr>
          <w:rFonts w:ascii="Arial" w:hAnsi="Arial" w:cs="Arial"/>
          <w:b/>
          <w:color w:val="auto"/>
          <w:sz w:val="18"/>
          <w:szCs w:val="18"/>
        </w:rPr>
        <w:t xml:space="preserve"> </w:t>
      </w:r>
      <w:r w:rsidRPr="00DC04BA">
        <w:rPr>
          <w:rFonts w:ascii="Arial" w:hAnsi="Arial" w:cs="Arial"/>
          <w:b/>
          <w:color w:val="auto"/>
          <w:sz w:val="18"/>
          <w:szCs w:val="18"/>
        </w:rPr>
        <w:t>HSCP</w:t>
      </w:r>
      <w:r>
        <w:rPr>
          <w:rFonts w:ascii="Arial" w:hAnsi="Arial" w:cs="Arial"/>
          <w:b/>
          <w:color w:val="auto"/>
          <w:sz w:val="18"/>
          <w:szCs w:val="18"/>
        </w:rPr>
        <w:t>) 8B</w:t>
      </w:r>
    </w:p>
    <w:p w:rsidR="00036745" w:rsidRDefault="00036745" w:rsidP="00036745">
      <w:pPr>
        <w:tabs>
          <w:tab w:val="left" w:pos="284"/>
        </w:tabs>
        <w:ind w:right="162"/>
        <w:rPr>
          <w:rFonts w:ascii="Arial" w:hAnsi="Arial" w:cs="Arial"/>
          <w:b/>
          <w:color w:val="auto"/>
          <w:sz w:val="18"/>
          <w:szCs w:val="18"/>
        </w:rPr>
      </w:pPr>
      <w:r>
        <w:rPr>
          <w:rFonts w:ascii="Arial" w:hAnsi="Arial" w:cs="Arial"/>
          <w:b/>
          <w:noProof/>
          <w:color w:val="auto"/>
          <w:sz w:val="18"/>
          <w:szCs w:val="18"/>
          <w:lang w:eastAsia="en-GB"/>
        </w:rPr>
        <mc:AlternateContent>
          <mc:Choice Requires="wps">
            <w:drawing>
              <wp:anchor distT="0" distB="0" distL="114300" distR="114300" simplePos="0" relativeHeight="251660800" behindDoc="0" locked="0" layoutInCell="1" allowOverlap="1" wp14:anchorId="71C24527" wp14:editId="44E3DEA8">
                <wp:simplePos x="0" y="0"/>
                <wp:positionH relativeFrom="column">
                  <wp:posOffset>4286250</wp:posOffset>
                </wp:positionH>
                <wp:positionV relativeFrom="paragraph">
                  <wp:posOffset>62865</wp:posOffset>
                </wp:positionV>
                <wp:extent cx="9525" cy="3048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525" cy="304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CB589A"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7.5pt,4.95pt" to="338.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g91AEAAIoDAAAOAAAAZHJzL2Uyb0RvYy54bWysU8tu2zAQvBfIPxC8x1Kc2kgFyznYSC9F&#10;ayDJB2woSiLAF3ZZy/77LmnVTdtbUR6oXS73McPR5vHkrDhqJBN8K+8WtRTaq9AZP7Ty9eXp9kEK&#10;SuA7sMHrVp41ycftzYfNFBu9DGOwnUbBRTw1U2zlmFJsqorUqB3QIkTtOdgHdJDYxaHqECau7my1&#10;rOt1NQXsIgalifh0fwnKbanf91qlb31POgnbSp4tlR3L/pb3aruBZkCIo1HzGPAPUzgwnpteS+0h&#10;gfiO5q9SzigMFPq0UMFVoe+N0gUDo7mr/0DzPELUBQuTQ/FKE/2/surr8YDCdK1cS+HB8RM9JwQz&#10;jEnsgvdMYECxzjxNkRq+vvMHnD2KB8ygTz26/GU44lS4PV+51ackFB9+Wi1XUigO3NcfH+rCfPUr&#10;NSKlzzo4kY1WWuMzcGjg+IUSt+OrP6/kYx+ejLXl8awXE09/v+LnVcAS6i0kNl1kUOQHKcAOrE2V&#10;sFSkYE2Xs3MdOtPOojgCy4NV1YXphQeWwgIlDjCKsjJ8nuC31DzOHmi8JJfQRU3OJJa0Na6VjJPX&#10;nG197qiLKGdQmdILidl6C925cFtljx+8NJ3FmRX13mf7/S+0/QEAAP//AwBQSwMEFAAGAAgAAAAh&#10;AN4yoRHeAAAACAEAAA8AAABkcnMvZG93bnJldi54bWxMj81OwzAQhO9IvIO1SNyoA1WSJmRToaIe&#10;uJUAUo9uvPmBeB3FThveHnOC42hGM98U28UM4kyT6y0j3K8iEMS11T23CO9v+7sNCOcVazVYJoRv&#10;crAtr68KlWt74Vc6V74VoYRdrhA678dcSld3ZJRb2ZE4eI2djPJBTq3Uk7qEcjPIhyhKpFE9h4VO&#10;jbTrqP6qZoMwH3ZN1O/Xy+dxXcn5JT18PDct4u3N8vQIwtPi/8Lwix/QoQxMJzuzdmJASNI4fPEI&#10;WQYi+EmaxCBOCHGagSwL+f9A+QMAAP//AwBQSwECLQAUAAYACAAAACEAtoM4kv4AAADhAQAAEwAA&#10;AAAAAAAAAAAAAAAAAAAAW0NvbnRlbnRfVHlwZXNdLnhtbFBLAQItABQABgAIAAAAIQA4/SH/1gAA&#10;AJQBAAALAAAAAAAAAAAAAAAAAC8BAABfcmVscy8ucmVsc1BLAQItABQABgAIAAAAIQAHUmg91AEA&#10;AIoDAAAOAAAAAAAAAAAAAAAAAC4CAABkcnMvZTJvRG9jLnhtbFBLAQItABQABgAIAAAAIQDeMqER&#10;3gAAAAgBAAAPAAAAAAAAAAAAAAAAAC4EAABkcnMvZG93bnJldi54bWxQSwUGAAAAAAQABADzAAAA&#10;OQUAAAAA&#10;" strokecolor="windowText" strokeweight=".5pt">
                <v:stroke joinstyle="miter"/>
              </v:line>
            </w:pict>
          </mc:Fallback>
        </mc:AlternateContent>
      </w:r>
      <w:r>
        <w:rPr>
          <w:rFonts w:ascii="Arial" w:hAnsi="Arial" w:cs="Arial"/>
          <w:b/>
          <w:noProof/>
          <w:color w:val="auto"/>
          <w:sz w:val="18"/>
          <w:szCs w:val="18"/>
          <w:lang w:eastAsia="en-GB"/>
        </w:rPr>
        <mc:AlternateContent>
          <mc:Choice Requires="wps">
            <w:drawing>
              <wp:anchor distT="0" distB="0" distL="114300" distR="114300" simplePos="0" relativeHeight="251659776" behindDoc="0" locked="0" layoutInCell="1" allowOverlap="1" wp14:anchorId="74E1BCC1" wp14:editId="13131D45">
                <wp:simplePos x="0" y="0"/>
                <wp:positionH relativeFrom="column">
                  <wp:posOffset>923925</wp:posOffset>
                </wp:positionH>
                <wp:positionV relativeFrom="paragraph">
                  <wp:posOffset>72390</wp:posOffset>
                </wp:positionV>
                <wp:extent cx="0" cy="3143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3143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B1A79A"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2.75pt,5.7pt" to="72.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D0zgEAAIcDAAAOAAAAZHJzL2Uyb0RvYy54bWysU8uOEzEQvCPxD5bvZPIgq9Uokz0kWi4I&#10;Iu3yAb0ee8aSX+o2meTvaTshBLghcnDctru6q7pm83TyThw1ko2hk4vZXAodVOxtGDr57fX5w6MU&#10;lCH04GLQnTxrkk/b9+82U2r1Mo7R9RoFgwRqp9TJMefUNg2pUXugWUw68KWJ6CFziEPTI0yM7l2z&#10;nM8fmilinzAqTcSn+8ul3FZ8Y7TKX40hnYXrJPeW64p1fStrs91AOyCk0aprG/APXXiwgYveoPaQ&#10;QXxH+xeUtwojRZNnKvomGmOVrhyYzWL+B5uXEZKuXFgcSjeZ6P/Bqi/HAwrbd3ItRQDPI3rJCHYY&#10;s9jFEFjAiGJddJoStfx8Fw54jSgdsJA+GfTln+mIU9X2fNNWn7JQl0PFp6vFx9WywjW/8hJS/qSj&#10;F2XTSWdDYQ0tHD9T5lr89OeTchzis3WuTs4FMXXyYbXm2Spg/xgHmbc+MSMKgxTgBjamylgRKTrb&#10;l+yCQ2faORRHYG+wpfo4vXK3UjigzBdMof4Kd+7gt9TSzh5ovCTXq4uVvM3sZ2d9Jx/vs10oFXV1&#10;5JVU0fOiYNm9xf5chW1KxNOuRa/OLHa6j3l///1sfwAAAP//AwBQSwMEFAAGAAgAAAAhAPl5cajd&#10;AAAACQEAAA8AAABkcnMvZG93bnJldi54bWxMj0tPwzAQhO9I/AdrkbhRu/QFIU6Finrg1gYqcXTj&#10;zQPidRQ7bfj3bLnAbWd3NPtNuh5dK07Yh8aThulEgUAqvG2o0vD+tr17ABGiIWtaT6jhGwOss+ur&#10;1CTWn2mPpzxWgkMoJEZDHWOXSBmKGp0JE98h8a30vTORZV9J25szh7tW3iu1lM40xB9q0+GmxuIr&#10;H5yGYbcpVbOdjZ8fs1wOr6vd4aWstL69GZ+fQEQc458ZLviMDhkzHf1ANoiW9XyxYCsP0zmIi+F3&#10;cdSwVI8gs1T+b5D9AAAA//8DAFBLAQItABQABgAIAAAAIQC2gziS/gAAAOEBAAATAAAAAAAAAAAA&#10;AAAAAAAAAABbQ29udGVudF9UeXBlc10ueG1sUEsBAi0AFAAGAAgAAAAhADj9If/WAAAAlAEAAAsA&#10;AAAAAAAAAAAAAAAALwEAAF9yZWxzLy5yZWxzUEsBAi0AFAAGAAgAAAAhAM8EcPTOAQAAhwMAAA4A&#10;AAAAAAAAAAAAAAAALgIAAGRycy9lMm9Eb2MueG1sUEsBAi0AFAAGAAgAAAAhAPl5cajdAAAACQEA&#10;AA8AAAAAAAAAAAAAAAAAKAQAAGRycy9kb3ducmV2LnhtbFBLBQYAAAAABAAEAPMAAAAyBQAAAAA=&#10;" strokecolor="windowText" strokeweight=".5pt">
                <v:stroke joinstyle="miter"/>
              </v:line>
            </w:pict>
          </mc:Fallback>
        </mc:AlternateContent>
      </w:r>
    </w:p>
    <w:p w:rsidR="00036745" w:rsidRDefault="00036745" w:rsidP="00036745">
      <w:pPr>
        <w:tabs>
          <w:tab w:val="left" w:pos="284"/>
        </w:tabs>
        <w:ind w:right="162"/>
        <w:rPr>
          <w:rFonts w:ascii="Arial" w:hAnsi="Arial" w:cs="Arial"/>
          <w:b/>
          <w:color w:val="auto"/>
          <w:sz w:val="18"/>
          <w:szCs w:val="18"/>
        </w:rPr>
      </w:pPr>
    </w:p>
    <w:p w:rsidR="00036745" w:rsidRDefault="00036745" w:rsidP="00036745">
      <w:pPr>
        <w:tabs>
          <w:tab w:val="left" w:pos="284"/>
        </w:tabs>
        <w:ind w:right="162"/>
        <w:rPr>
          <w:rFonts w:ascii="Arial" w:hAnsi="Arial" w:cs="Arial"/>
          <w:b/>
          <w:color w:val="auto"/>
          <w:sz w:val="18"/>
          <w:szCs w:val="18"/>
        </w:rPr>
      </w:pPr>
    </w:p>
    <w:p w:rsidR="00036745" w:rsidRDefault="00036745" w:rsidP="00036745">
      <w:pPr>
        <w:tabs>
          <w:tab w:val="left" w:pos="284"/>
        </w:tabs>
        <w:ind w:right="162"/>
        <w:rPr>
          <w:rFonts w:ascii="Arial" w:hAnsi="Arial" w:cs="Arial"/>
          <w:b/>
          <w:color w:val="auto"/>
          <w:sz w:val="18"/>
          <w:szCs w:val="18"/>
        </w:rPr>
      </w:pPr>
      <w:r>
        <w:rPr>
          <w:rFonts w:ascii="Arial" w:hAnsi="Arial" w:cs="Arial"/>
          <w:b/>
          <w:color w:val="auto"/>
          <w:sz w:val="18"/>
          <w:szCs w:val="18"/>
        </w:rPr>
        <w:t xml:space="preserve">Senior Health Improvement Manager (8A)   </w:t>
      </w:r>
      <w:r>
        <w:rPr>
          <w:rFonts w:ascii="Arial" w:hAnsi="Arial" w:cs="Arial"/>
          <w:b/>
          <w:color w:val="auto"/>
          <w:sz w:val="18"/>
          <w:szCs w:val="18"/>
        </w:rPr>
        <w:tab/>
      </w:r>
      <w:r>
        <w:rPr>
          <w:rFonts w:ascii="Arial" w:hAnsi="Arial" w:cs="Arial"/>
          <w:b/>
          <w:color w:val="auto"/>
          <w:sz w:val="18"/>
          <w:szCs w:val="18"/>
        </w:rPr>
        <w:tab/>
        <w:t>Senior Health Improvement Manager (8A)</w:t>
      </w:r>
    </w:p>
    <w:p w:rsidR="00036745" w:rsidRDefault="00036745" w:rsidP="00036745">
      <w:pPr>
        <w:tabs>
          <w:tab w:val="left" w:pos="284"/>
        </w:tabs>
        <w:ind w:right="162"/>
        <w:rPr>
          <w:rFonts w:ascii="Arial" w:hAnsi="Arial" w:cs="Arial"/>
          <w:b/>
          <w:color w:val="auto"/>
          <w:sz w:val="20"/>
        </w:rPr>
      </w:pPr>
      <w:r w:rsidRPr="00036745">
        <w:rPr>
          <w:rFonts w:ascii="Arial" w:hAnsi="Arial" w:cs="Arial"/>
          <w:b/>
          <w:noProof/>
          <w:color w:val="auto"/>
          <w:sz w:val="18"/>
          <w:szCs w:val="18"/>
          <w:lang w:eastAsia="en-GB"/>
        </w:rPr>
        <mc:AlternateContent>
          <mc:Choice Requires="wps">
            <w:drawing>
              <wp:anchor distT="0" distB="0" distL="114300" distR="114300" simplePos="0" relativeHeight="251666944" behindDoc="0" locked="0" layoutInCell="1" allowOverlap="1">
                <wp:simplePos x="0" y="0"/>
                <wp:positionH relativeFrom="column">
                  <wp:posOffset>4324350</wp:posOffset>
                </wp:positionH>
                <wp:positionV relativeFrom="paragraph">
                  <wp:posOffset>57150</wp:posOffset>
                </wp:positionV>
                <wp:extent cx="0" cy="37465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C1EA4" id="Straight Connector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40.5pt,4.5pt" to="3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5LtQEAAMIDAAAOAAAAZHJzL2Uyb0RvYy54bWysU8GOEzEMvSPxD1HudNoFFjTqdA9dwQVB&#10;xcIHZDNOJ1ISR07oTP8eJ9POIkBCIC6eOPGz/Z4927vJO3ECShZDJzertRQQNPY2HDv59cu7F2+l&#10;SFmFXjkM0MkzJHm3e/5sO8YWbnBA1wMJThJSO8ZODjnHtmmSHsCrtMIIgR8NkleZXTo2PamRs3vX&#10;3KzXt82I1EdCDSnx7f38KHc1vzGg8ydjEmThOsm95Wqp2sdim91WtUdScbD60ob6hy68soGLLqnu&#10;VVbiG9lfUnmrCROavNLoGzTGaqgcmM1m/RObh0FFqFxYnBQXmdL/S6s/ng4kbM+zkyIozyN6yKTs&#10;cchijyGwgEhiU3QaY2o5fB8OdPFSPFAhPRny5ct0xFS1PS/awpSFni8137588+r2dZW9ecJFSvk9&#10;oBfl0ElnQ2GtWnX6kDLX4tBrCDulj7lyPeWzgxLswmcwzIRrbSq67hDsHYmT4ukrrSHkyoTz1egC&#10;M9a5Bbj+M/ASX6BQ9+tvwAuiVsaQF7C3Ael31fN0bdnM8VcFZt5Fgkfsz3UmVRpelKrYZanLJv7o&#10;V/jTr7f7DgAA//8DAFBLAwQUAAYACAAAACEABFZMet0AAAAIAQAADwAAAGRycy9kb3ducmV2Lnht&#10;bEyPQWvCQBCF7wX/wzKF3upGD6JpNiKC1ApFtAV7XLNjEpudDburif++Iz20p5nHG958L5v3thFX&#10;9KF2pGA0TEAgFc7UVCr4/Fg9T0GEqMnoxhEquGGAeT54yHRqXEc7vO5jKTiEQqoVVDG2qZShqNDq&#10;MHQtEnsn562OLH0pjdcdh9tGjpNkIq2uiT9UusVlhcX3/mIVvPv1ernY3M60/bLdYbw5bN/6V6We&#10;HvvFC4iIffw7hjs+o0POTEd3IRNEo2AyHXGXqGDGg/1ffbwvCcg8k/8L5D8AAAD//wMAUEsBAi0A&#10;FAAGAAgAAAAhALaDOJL+AAAA4QEAABMAAAAAAAAAAAAAAAAAAAAAAFtDb250ZW50X1R5cGVzXS54&#10;bWxQSwECLQAUAAYACAAAACEAOP0h/9YAAACUAQAACwAAAAAAAAAAAAAAAAAvAQAAX3JlbHMvLnJl&#10;bHNQSwECLQAUAAYACAAAACEApwKeS7UBAADCAwAADgAAAAAAAAAAAAAAAAAuAgAAZHJzL2Uyb0Rv&#10;Yy54bWxQSwECLQAUAAYACAAAACEABFZMet0AAAAIAQAADwAAAAAAAAAAAAAAAAAPBAAAZHJzL2Rv&#10;d25yZXYueG1sUEsFBgAAAAAEAAQA8wAAABkFAAAAAA==&#10;" strokecolor="#5b9bd5 [3204]" strokeweight=".5pt">
                <v:stroke joinstyle="miter"/>
              </v:line>
            </w:pict>
          </mc:Fallback>
        </mc:AlternateContent>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r>
        <w:rPr>
          <w:rFonts w:ascii="Arial" w:hAnsi="Arial" w:cs="Arial"/>
          <w:b/>
          <w:color w:val="auto"/>
          <w:sz w:val="18"/>
          <w:szCs w:val="18"/>
        </w:rPr>
        <w:tab/>
      </w:r>
    </w:p>
    <w:p w:rsidR="00036745" w:rsidRPr="00DC04BA" w:rsidRDefault="00036745" w:rsidP="00036745">
      <w:pPr>
        <w:tabs>
          <w:tab w:val="left" w:pos="284"/>
        </w:tabs>
        <w:ind w:right="162"/>
        <w:rPr>
          <w:rFonts w:ascii="Arial" w:hAnsi="Arial" w:cs="Arial"/>
          <w:b/>
          <w:color w:val="auto"/>
          <w:sz w:val="20"/>
        </w:rPr>
      </w:pPr>
    </w:p>
    <w:p w:rsidR="00036745" w:rsidRDefault="00036745" w:rsidP="00036745">
      <w:pPr>
        <w:rPr>
          <w:rFonts w:ascii="Tahoma" w:hAnsi="Tahoma" w:cs="Tahoma"/>
          <w:b/>
          <w:sz w:val="24"/>
          <w:szCs w:val="24"/>
          <w:u w:val="single"/>
        </w:rPr>
      </w:pPr>
    </w:p>
    <w:p w:rsidR="00300127" w:rsidRDefault="00036745" w:rsidP="00300127">
      <w:pPr>
        <w:rPr>
          <w:rFonts w:ascii="Arial" w:hAnsi="Arial" w:cs="Arial"/>
          <w:b/>
          <w:color w:val="auto"/>
          <w:sz w:val="18"/>
          <w:szCs w:val="18"/>
        </w:rPr>
      </w:pPr>
      <w:r>
        <w:rPr>
          <w:rFonts w:ascii="Tahoma" w:hAnsi="Tahoma" w:cs="Tahoma"/>
          <w:b/>
          <w:bCs/>
          <w:color w:val="7030A0"/>
          <w:sz w:val="24"/>
          <w:szCs w:val="24"/>
          <w:lang w:eastAsia="en-GB"/>
        </w:rPr>
        <w:tab/>
      </w:r>
      <w:r>
        <w:rPr>
          <w:rFonts w:ascii="Tahoma" w:hAnsi="Tahoma" w:cs="Tahoma"/>
          <w:b/>
          <w:bCs/>
          <w:color w:val="7030A0"/>
          <w:sz w:val="24"/>
          <w:szCs w:val="24"/>
          <w:lang w:eastAsia="en-GB"/>
        </w:rPr>
        <w:tab/>
      </w:r>
      <w:r>
        <w:rPr>
          <w:rFonts w:ascii="Tahoma" w:hAnsi="Tahoma" w:cs="Tahoma"/>
          <w:b/>
          <w:bCs/>
          <w:color w:val="7030A0"/>
          <w:sz w:val="24"/>
          <w:szCs w:val="24"/>
          <w:lang w:eastAsia="en-GB"/>
        </w:rPr>
        <w:tab/>
      </w:r>
      <w:r>
        <w:rPr>
          <w:rFonts w:ascii="Tahoma" w:hAnsi="Tahoma" w:cs="Tahoma"/>
          <w:b/>
          <w:bCs/>
          <w:color w:val="7030A0"/>
          <w:sz w:val="24"/>
          <w:szCs w:val="24"/>
          <w:lang w:eastAsia="en-GB"/>
        </w:rPr>
        <w:tab/>
      </w:r>
      <w:r>
        <w:rPr>
          <w:rFonts w:ascii="Tahoma" w:hAnsi="Tahoma" w:cs="Tahoma"/>
          <w:b/>
          <w:bCs/>
          <w:color w:val="7030A0"/>
          <w:sz w:val="24"/>
          <w:szCs w:val="24"/>
          <w:lang w:eastAsia="en-GB"/>
        </w:rPr>
        <w:tab/>
      </w:r>
      <w:r>
        <w:rPr>
          <w:rFonts w:ascii="Tahoma" w:hAnsi="Tahoma" w:cs="Tahoma"/>
          <w:b/>
          <w:bCs/>
          <w:color w:val="7030A0"/>
          <w:sz w:val="24"/>
          <w:szCs w:val="24"/>
          <w:lang w:eastAsia="en-GB"/>
        </w:rPr>
        <w:tab/>
      </w:r>
      <w:r>
        <w:rPr>
          <w:rFonts w:ascii="Tahoma" w:hAnsi="Tahoma" w:cs="Tahoma"/>
          <w:b/>
          <w:bCs/>
          <w:color w:val="7030A0"/>
          <w:sz w:val="24"/>
          <w:szCs w:val="24"/>
          <w:lang w:eastAsia="en-GB"/>
        </w:rPr>
        <w:tab/>
      </w:r>
      <w:r w:rsidRPr="00036745">
        <w:rPr>
          <w:rFonts w:ascii="Arial" w:hAnsi="Arial" w:cs="Arial"/>
          <w:b/>
          <w:color w:val="auto"/>
          <w:sz w:val="18"/>
          <w:szCs w:val="18"/>
        </w:rPr>
        <w:t xml:space="preserve">Senior Health </w:t>
      </w:r>
      <w:r>
        <w:rPr>
          <w:rFonts w:ascii="Arial" w:hAnsi="Arial" w:cs="Arial"/>
          <w:b/>
          <w:color w:val="auto"/>
          <w:sz w:val="18"/>
          <w:szCs w:val="18"/>
        </w:rPr>
        <w:t>P</w:t>
      </w:r>
      <w:r w:rsidRPr="00036745">
        <w:rPr>
          <w:rFonts w:ascii="Arial" w:hAnsi="Arial" w:cs="Arial"/>
          <w:b/>
          <w:color w:val="auto"/>
          <w:sz w:val="18"/>
          <w:szCs w:val="18"/>
        </w:rPr>
        <w:t>romot</w:t>
      </w:r>
      <w:r>
        <w:rPr>
          <w:rFonts w:ascii="Arial" w:hAnsi="Arial" w:cs="Arial"/>
          <w:b/>
          <w:color w:val="auto"/>
          <w:sz w:val="18"/>
          <w:szCs w:val="18"/>
        </w:rPr>
        <w:t>i</w:t>
      </w:r>
      <w:r w:rsidRPr="00036745">
        <w:rPr>
          <w:rFonts w:ascii="Arial" w:hAnsi="Arial" w:cs="Arial"/>
          <w:b/>
          <w:color w:val="auto"/>
          <w:sz w:val="18"/>
          <w:szCs w:val="18"/>
        </w:rPr>
        <w:t>on Manager</w:t>
      </w:r>
      <w:r>
        <w:rPr>
          <w:rFonts w:ascii="Arial" w:hAnsi="Arial" w:cs="Arial"/>
          <w:b/>
          <w:color w:val="auto"/>
          <w:sz w:val="18"/>
          <w:szCs w:val="18"/>
        </w:rPr>
        <w:t xml:space="preserve"> (Oral Health)</w:t>
      </w:r>
    </w:p>
    <w:p w:rsidR="00036745" w:rsidRPr="00036745" w:rsidRDefault="00036745" w:rsidP="00036745">
      <w:pPr>
        <w:ind w:left="5760" w:firstLine="720"/>
        <w:rPr>
          <w:rFonts w:ascii="Arial" w:hAnsi="Arial" w:cs="Arial"/>
          <w:b/>
          <w:color w:val="C00000"/>
          <w:sz w:val="18"/>
          <w:szCs w:val="18"/>
        </w:rPr>
      </w:pPr>
      <w:r w:rsidRPr="00036745">
        <w:rPr>
          <w:rFonts w:ascii="Arial" w:hAnsi="Arial" w:cs="Arial"/>
          <w:b/>
          <w:color w:val="C00000"/>
          <w:sz w:val="18"/>
          <w:szCs w:val="18"/>
        </w:rPr>
        <w:t>THIS POST</w:t>
      </w:r>
    </w:p>
    <w:p w:rsidR="004B1C4F" w:rsidRPr="00036745" w:rsidRDefault="00036745" w:rsidP="00E40AA0">
      <w:pPr>
        <w:rPr>
          <w:rFonts w:ascii="Arial" w:hAnsi="Arial" w:cs="Arial"/>
          <w:b/>
          <w:color w:val="auto"/>
          <w:sz w:val="18"/>
          <w:szCs w:val="18"/>
        </w:rPr>
      </w:pPr>
      <w:r>
        <w:rPr>
          <w:rFonts w:ascii="Arial" w:hAnsi="Arial" w:cs="Arial"/>
          <w:b/>
          <w:noProof/>
          <w:color w:val="auto"/>
          <w:sz w:val="18"/>
          <w:szCs w:val="18"/>
          <w:lang w:eastAsia="en-GB"/>
        </w:rPr>
        <mc:AlternateContent>
          <mc:Choice Requires="wps">
            <w:drawing>
              <wp:anchor distT="0" distB="0" distL="114300" distR="114300" simplePos="0" relativeHeight="251667968" behindDoc="0" locked="0" layoutInCell="1" allowOverlap="1">
                <wp:simplePos x="0" y="0"/>
                <wp:positionH relativeFrom="column">
                  <wp:posOffset>4368800</wp:posOffset>
                </wp:positionH>
                <wp:positionV relativeFrom="paragraph">
                  <wp:posOffset>106045</wp:posOffset>
                </wp:positionV>
                <wp:extent cx="6350" cy="38100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35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23117" id="Straight Connector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44pt,8.35pt" to="34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i3uwEAAMUDAAAOAAAAZHJzL2Uyb0RvYy54bWysU8GO0zAQvSPxD5bvNOlWrFZR0z10tXtB&#10;ULHwAV5n3FiyPdbYtOnfM3bbLAIkBOLieOx5b+Y9T9b3k3fiAJQshl4uF60UEDQONux7+fXL47s7&#10;KVJWYVAOA/TyBEneb96+WR9jBzc4ohuABJOE1B1jL8ecY9c0SY/gVVpghMCXBsmrzCHtm4HUkdm9&#10;a27a9rY5Ig2RUENKfPpwvpSbym8M6PzJmARZuF5yb7muVNeXsjabter2pOJo9aUN9Q9deGUDF52p&#10;HlRW4hvZX6i81YQJTV5o9A0aYzVUDaxm2f6k5nlUEaoWNifF2ab0/2j1x8OOhB16uZIiKM9P9JxJ&#10;2f2YxRZDYAORxKr4dIyp4/Rt2NElSnFHRfRkyJcvyxFT9fY0ewtTFpoPb1fv2X/NF6u7ZdtW55tX&#10;aKSUnwC9KJteOhuKcNWpw4eUuRynXlM4KK2ci9ddPjkoyS58BsNiuNyyousYwdaROCgeAKU1hLws&#10;YpivZheYsc7NwPbPwEt+gUIdsb8Bz4haGUOewd4GpN9Vz9O1ZXPOvzpw1l0seMHhVJ+lWsOzUhVe&#10;5roM449xhb/+fZvvAAAA//8DAFBLAwQUAAYACAAAACEAoC8EiOAAAAAJAQAADwAAAGRycy9kb3du&#10;cmV2LnhtbEyPwU7DMBBE70j8g7VI3KhDD2lI41RVJUSphKoWpPboxksSiNeR7Tbp37Oc4Lgzo9k3&#10;xWK0nbigD60jBY+TBARS5UxLtYKP9+eHDESImozuHKGCKwZYlLc3hc6NG2iHl32sBZdQyLWCJsY+&#10;lzJUDVodJq5HYu/Teasjn76WxuuBy20np0mSSqtb4g+N7nHVYPW9P1sFb369Xi031y/aHu1wmG4O&#10;29fxRan7u3E5BxFxjH9h+MVndCiZ6eTOZILoFKRZxlsiG+kMBAfS7ImFk4IZC7Is5P8F5Q8AAAD/&#10;/wMAUEsBAi0AFAAGAAgAAAAhALaDOJL+AAAA4QEAABMAAAAAAAAAAAAAAAAAAAAAAFtDb250ZW50&#10;X1R5cGVzXS54bWxQSwECLQAUAAYACAAAACEAOP0h/9YAAACUAQAACwAAAAAAAAAAAAAAAAAvAQAA&#10;X3JlbHMvLnJlbHNQSwECLQAUAAYACAAAACEAZWG4t7sBAADFAwAADgAAAAAAAAAAAAAAAAAuAgAA&#10;ZHJzL2Uyb0RvYy54bWxQSwECLQAUAAYACAAAACEAoC8EiOAAAAAJAQAADwAAAAAAAAAAAAAAAAAV&#10;BAAAZHJzL2Rvd25yZXYueG1sUEsFBgAAAAAEAAQA8wAAACIFAAAAAA==&#10;" strokecolor="#5b9bd5 [3204]" strokeweight=".5pt">
                <v:stroke joinstyle="miter"/>
              </v:line>
            </w:pict>
          </mc:Fallback>
        </mc:AlternateContent>
      </w:r>
    </w:p>
    <w:p w:rsidR="00036745" w:rsidRDefault="00036745" w:rsidP="00036745">
      <w:pPr>
        <w:rPr>
          <w:rFonts w:ascii="Tahoma" w:hAnsi="Tahoma" w:cs="Tahoma"/>
          <w:b/>
          <w:sz w:val="24"/>
          <w:szCs w:val="24"/>
          <w:u w:val="single"/>
        </w:rPr>
      </w:pPr>
    </w:p>
    <w:p w:rsidR="00036745" w:rsidRDefault="00036745" w:rsidP="00036745">
      <w:pPr>
        <w:rPr>
          <w:rFonts w:ascii="Tahoma" w:hAnsi="Tahoma" w:cs="Tahoma"/>
          <w:b/>
          <w:sz w:val="24"/>
          <w:szCs w:val="24"/>
          <w:u w:val="single"/>
        </w:rPr>
      </w:pPr>
    </w:p>
    <w:p w:rsidR="00036745" w:rsidRDefault="00036745" w:rsidP="00036745">
      <w:pPr>
        <w:ind w:left="5040" w:firstLine="720"/>
        <w:rPr>
          <w:rFonts w:ascii="Arial" w:hAnsi="Arial" w:cs="Arial"/>
          <w:b/>
          <w:color w:val="auto"/>
          <w:sz w:val="18"/>
          <w:szCs w:val="18"/>
        </w:rPr>
      </w:pPr>
      <w:r w:rsidRPr="00036745">
        <w:rPr>
          <w:rFonts w:ascii="Arial" w:hAnsi="Arial" w:cs="Arial"/>
          <w:b/>
          <w:color w:val="auto"/>
          <w:sz w:val="18"/>
          <w:szCs w:val="18"/>
        </w:rPr>
        <w:t>Health I</w:t>
      </w:r>
      <w:r>
        <w:rPr>
          <w:rFonts w:ascii="Arial" w:hAnsi="Arial" w:cs="Arial"/>
          <w:b/>
          <w:color w:val="auto"/>
          <w:sz w:val="18"/>
          <w:szCs w:val="18"/>
        </w:rPr>
        <w:t>mprov</w:t>
      </w:r>
      <w:r w:rsidRPr="00036745">
        <w:rPr>
          <w:rFonts w:ascii="Arial" w:hAnsi="Arial" w:cs="Arial"/>
          <w:b/>
          <w:color w:val="auto"/>
          <w:sz w:val="18"/>
          <w:szCs w:val="18"/>
        </w:rPr>
        <w:t>ement Senior</w:t>
      </w:r>
      <w:r>
        <w:rPr>
          <w:rFonts w:ascii="Arial" w:hAnsi="Arial" w:cs="Arial"/>
          <w:b/>
          <w:color w:val="auto"/>
          <w:sz w:val="18"/>
          <w:szCs w:val="18"/>
        </w:rPr>
        <w:t xml:space="preserve"> </w:t>
      </w:r>
    </w:p>
    <w:p w:rsidR="00036745" w:rsidRPr="00036745" w:rsidRDefault="00036745" w:rsidP="00036745">
      <w:pPr>
        <w:ind w:left="5760"/>
        <w:rPr>
          <w:rFonts w:ascii="Tahoma" w:hAnsi="Tahoma" w:cs="Tahoma"/>
          <w:b/>
          <w:sz w:val="24"/>
          <w:szCs w:val="24"/>
          <w:u w:val="single"/>
        </w:rPr>
      </w:pPr>
      <w:r>
        <w:rPr>
          <w:rFonts w:ascii="Arial" w:hAnsi="Arial" w:cs="Arial"/>
          <w:b/>
          <w:color w:val="auto"/>
          <w:sz w:val="18"/>
          <w:szCs w:val="18"/>
        </w:rPr>
        <w:t>(Oral Health) 0.5 WTE</w:t>
      </w:r>
    </w:p>
    <w:p w:rsidR="00036745" w:rsidRPr="00036745" w:rsidRDefault="00036745" w:rsidP="00036745">
      <w:pPr>
        <w:ind w:left="4320"/>
        <w:rPr>
          <w:rFonts w:ascii="Tahoma" w:hAnsi="Tahoma" w:cs="Tahoma"/>
          <w:b/>
          <w:sz w:val="24"/>
          <w:szCs w:val="24"/>
          <w:u w:val="single"/>
        </w:rPr>
      </w:pPr>
    </w:p>
    <w:sectPr w:rsidR="00036745" w:rsidRPr="00036745" w:rsidSect="00CD5969">
      <w:footerReference w:type="default" r:id="rId8"/>
      <w:pgSz w:w="11906" w:h="16838"/>
      <w:pgMar w:top="1440" w:right="1274" w:bottom="993" w:left="156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5A" w:rsidRDefault="00D9315A" w:rsidP="003467DB">
      <w:r>
        <w:separator/>
      </w:r>
    </w:p>
  </w:endnote>
  <w:endnote w:type="continuationSeparator" w:id="0">
    <w:p w:rsidR="00D9315A" w:rsidRDefault="00D9315A" w:rsidP="0034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lan-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94640"/>
      <w:docPartObj>
        <w:docPartGallery w:val="Page Numbers (Bottom of Page)"/>
        <w:docPartUnique/>
      </w:docPartObj>
    </w:sdtPr>
    <w:sdtEndPr>
      <w:rPr>
        <w:noProof/>
      </w:rPr>
    </w:sdtEndPr>
    <w:sdtContent>
      <w:p w:rsidR="0075303B" w:rsidRDefault="0075303B">
        <w:pPr>
          <w:pStyle w:val="Footer"/>
        </w:pPr>
        <w:r>
          <w:fldChar w:fldCharType="begin"/>
        </w:r>
        <w:r>
          <w:instrText xml:space="preserve"> PAGE   \* MERGEFORMAT </w:instrText>
        </w:r>
        <w:r>
          <w:fldChar w:fldCharType="separate"/>
        </w:r>
        <w:r w:rsidR="00222DA8">
          <w:rPr>
            <w:noProof/>
          </w:rPr>
          <w:t>2</w:t>
        </w:r>
        <w:r>
          <w:rPr>
            <w:noProof/>
          </w:rPr>
          <w:fldChar w:fldCharType="end"/>
        </w:r>
      </w:p>
    </w:sdtContent>
  </w:sdt>
  <w:p w:rsidR="0075303B" w:rsidRDefault="0075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5A" w:rsidRDefault="00D9315A" w:rsidP="003467DB">
      <w:r>
        <w:separator/>
      </w:r>
    </w:p>
  </w:footnote>
  <w:footnote w:type="continuationSeparator" w:id="0">
    <w:p w:rsidR="00D9315A" w:rsidRDefault="00D9315A" w:rsidP="00346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24"/>
    <w:multiLevelType w:val="hybridMultilevel"/>
    <w:tmpl w:val="9804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5FFE"/>
    <w:multiLevelType w:val="hybridMultilevel"/>
    <w:tmpl w:val="8FE4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519B0"/>
    <w:multiLevelType w:val="hybridMultilevel"/>
    <w:tmpl w:val="64B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4CF1"/>
    <w:multiLevelType w:val="hybridMultilevel"/>
    <w:tmpl w:val="50C0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550DF"/>
    <w:multiLevelType w:val="hybridMultilevel"/>
    <w:tmpl w:val="97AC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E1782"/>
    <w:multiLevelType w:val="hybridMultilevel"/>
    <w:tmpl w:val="2946C77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34E22"/>
    <w:multiLevelType w:val="hybridMultilevel"/>
    <w:tmpl w:val="4FCC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6342C"/>
    <w:multiLevelType w:val="hybridMultilevel"/>
    <w:tmpl w:val="0F66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B705F"/>
    <w:multiLevelType w:val="hybridMultilevel"/>
    <w:tmpl w:val="5850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D1648"/>
    <w:multiLevelType w:val="hybridMultilevel"/>
    <w:tmpl w:val="ED6A7F08"/>
    <w:lvl w:ilvl="0" w:tplc="08090001">
      <w:start w:val="1"/>
      <w:numFmt w:val="bullet"/>
      <w:lvlText w:val=""/>
      <w:lvlJc w:val="left"/>
      <w:pPr>
        <w:ind w:left="720" w:hanging="360"/>
      </w:pPr>
      <w:rPr>
        <w:rFonts w:ascii="Symbol" w:hAnsi="Symbol" w:hint="default"/>
      </w:rPr>
    </w:lvl>
    <w:lvl w:ilvl="1" w:tplc="76B434B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204F8"/>
    <w:multiLevelType w:val="hybridMultilevel"/>
    <w:tmpl w:val="AFAAB2B0"/>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9FE23218">
      <w:start w:val="1"/>
      <w:numFmt w:val="low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DE6623F"/>
    <w:multiLevelType w:val="hybridMultilevel"/>
    <w:tmpl w:val="C136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1"/>
  </w:num>
  <w:num w:numId="6">
    <w:abstractNumId w:val="9"/>
  </w:num>
  <w:num w:numId="7">
    <w:abstractNumId w:val="11"/>
  </w:num>
  <w:num w:numId="8">
    <w:abstractNumId w:val="4"/>
  </w:num>
  <w:num w:numId="9">
    <w:abstractNumId w:val="2"/>
  </w:num>
  <w:num w:numId="10">
    <w:abstractNumId w:val="0"/>
  </w:num>
  <w:num w:numId="11">
    <w:abstractNumId w:val="10"/>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F7"/>
    <w:rsid w:val="00005FAC"/>
    <w:rsid w:val="00013799"/>
    <w:rsid w:val="0002198D"/>
    <w:rsid w:val="000354D6"/>
    <w:rsid w:val="00036745"/>
    <w:rsid w:val="000459B0"/>
    <w:rsid w:val="00067D57"/>
    <w:rsid w:val="000811E2"/>
    <w:rsid w:val="000915C9"/>
    <w:rsid w:val="000C0D6F"/>
    <w:rsid w:val="000C3DF7"/>
    <w:rsid w:val="000E0388"/>
    <w:rsid w:val="000E3CE9"/>
    <w:rsid w:val="00110253"/>
    <w:rsid w:val="00120D1F"/>
    <w:rsid w:val="001278C5"/>
    <w:rsid w:val="001640E1"/>
    <w:rsid w:val="001654DB"/>
    <w:rsid w:val="00172181"/>
    <w:rsid w:val="00191501"/>
    <w:rsid w:val="001919A4"/>
    <w:rsid w:val="001E6D06"/>
    <w:rsid w:val="001F73C8"/>
    <w:rsid w:val="00205566"/>
    <w:rsid w:val="00222DA8"/>
    <w:rsid w:val="00225778"/>
    <w:rsid w:val="002346CA"/>
    <w:rsid w:val="00250141"/>
    <w:rsid w:val="002708B1"/>
    <w:rsid w:val="002758F5"/>
    <w:rsid w:val="002C1637"/>
    <w:rsid w:val="002D4B7B"/>
    <w:rsid w:val="002E39E9"/>
    <w:rsid w:val="002E5467"/>
    <w:rsid w:val="002F3FC2"/>
    <w:rsid w:val="00300127"/>
    <w:rsid w:val="003068D2"/>
    <w:rsid w:val="0031282D"/>
    <w:rsid w:val="00317CFD"/>
    <w:rsid w:val="003467DB"/>
    <w:rsid w:val="00353E1C"/>
    <w:rsid w:val="00372BFB"/>
    <w:rsid w:val="003D256A"/>
    <w:rsid w:val="0040123D"/>
    <w:rsid w:val="004032B5"/>
    <w:rsid w:val="004055B3"/>
    <w:rsid w:val="00431676"/>
    <w:rsid w:val="00437105"/>
    <w:rsid w:val="00483763"/>
    <w:rsid w:val="00497BAA"/>
    <w:rsid w:val="004B1C4F"/>
    <w:rsid w:val="004F7600"/>
    <w:rsid w:val="00507450"/>
    <w:rsid w:val="00512497"/>
    <w:rsid w:val="00535F3C"/>
    <w:rsid w:val="00554141"/>
    <w:rsid w:val="005549A2"/>
    <w:rsid w:val="0055738E"/>
    <w:rsid w:val="0056326E"/>
    <w:rsid w:val="0056763E"/>
    <w:rsid w:val="00570F70"/>
    <w:rsid w:val="005732F2"/>
    <w:rsid w:val="005A03ED"/>
    <w:rsid w:val="005A4A70"/>
    <w:rsid w:val="005C267F"/>
    <w:rsid w:val="005C7ED0"/>
    <w:rsid w:val="005F75DA"/>
    <w:rsid w:val="00605F96"/>
    <w:rsid w:val="00630D00"/>
    <w:rsid w:val="00642783"/>
    <w:rsid w:val="0064551B"/>
    <w:rsid w:val="00686AE9"/>
    <w:rsid w:val="00695F9C"/>
    <w:rsid w:val="00697A4F"/>
    <w:rsid w:val="006C708F"/>
    <w:rsid w:val="006D4A22"/>
    <w:rsid w:val="00707CE7"/>
    <w:rsid w:val="0075303B"/>
    <w:rsid w:val="00754C91"/>
    <w:rsid w:val="007962C1"/>
    <w:rsid w:val="007A2A70"/>
    <w:rsid w:val="007F7741"/>
    <w:rsid w:val="00820343"/>
    <w:rsid w:val="008227D5"/>
    <w:rsid w:val="00834CDC"/>
    <w:rsid w:val="00841772"/>
    <w:rsid w:val="008B02DA"/>
    <w:rsid w:val="008B341B"/>
    <w:rsid w:val="008E036E"/>
    <w:rsid w:val="00907A24"/>
    <w:rsid w:val="009150FF"/>
    <w:rsid w:val="00937F79"/>
    <w:rsid w:val="00947EE6"/>
    <w:rsid w:val="00963CCD"/>
    <w:rsid w:val="00967435"/>
    <w:rsid w:val="009773AE"/>
    <w:rsid w:val="009B783E"/>
    <w:rsid w:val="009C0BBE"/>
    <w:rsid w:val="009D7E1D"/>
    <w:rsid w:val="009E2516"/>
    <w:rsid w:val="009E5CC3"/>
    <w:rsid w:val="009F792D"/>
    <w:rsid w:val="00A43518"/>
    <w:rsid w:val="00A54125"/>
    <w:rsid w:val="00A626B1"/>
    <w:rsid w:val="00A766B0"/>
    <w:rsid w:val="00A81D84"/>
    <w:rsid w:val="00AA151F"/>
    <w:rsid w:val="00AB055E"/>
    <w:rsid w:val="00AB16C8"/>
    <w:rsid w:val="00AD13C2"/>
    <w:rsid w:val="00AE4944"/>
    <w:rsid w:val="00B15B5B"/>
    <w:rsid w:val="00B25E28"/>
    <w:rsid w:val="00B319B4"/>
    <w:rsid w:val="00B52DA4"/>
    <w:rsid w:val="00B60095"/>
    <w:rsid w:val="00B62B03"/>
    <w:rsid w:val="00B822A0"/>
    <w:rsid w:val="00BD221E"/>
    <w:rsid w:val="00BE3B1F"/>
    <w:rsid w:val="00BF7B3B"/>
    <w:rsid w:val="00C539C8"/>
    <w:rsid w:val="00C62A88"/>
    <w:rsid w:val="00C86B12"/>
    <w:rsid w:val="00C90B7A"/>
    <w:rsid w:val="00C925C1"/>
    <w:rsid w:val="00CD0FFA"/>
    <w:rsid w:val="00CD42E9"/>
    <w:rsid w:val="00CD5969"/>
    <w:rsid w:val="00D20415"/>
    <w:rsid w:val="00D341E9"/>
    <w:rsid w:val="00D373AE"/>
    <w:rsid w:val="00D454BA"/>
    <w:rsid w:val="00D61EFE"/>
    <w:rsid w:val="00D63D3A"/>
    <w:rsid w:val="00D870C0"/>
    <w:rsid w:val="00D9315A"/>
    <w:rsid w:val="00DB08FD"/>
    <w:rsid w:val="00DB40A6"/>
    <w:rsid w:val="00DB661C"/>
    <w:rsid w:val="00DC0665"/>
    <w:rsid w:val="00DC163C"/>
    <w:rsid w:val="00E03AE8"/>
    <w:rsid w:val="00E057FB"/>
    <w:rsid w:val="00E32E7F"/>
    <w:rsid w:val="00E40AA0"/>
    <w:rsid w:val="00EA3BB2"/>
    <w:rsid w:val="00F11785"/>
    <w:rsid w:val="00F12BA3"/>
    <w:rsid w:val="00F337F1"/>
    <w:rsid w:val="00F714FD"/>
    <w:rsid w:val="00F7415F"/>
    <w:rsid w:val="00FA1681"/>
    <w:rsid w:val="00FA2E68"/>
    <w:rsid w:val="00FB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9E93A7"/>
  <w15:chartTrackingRefBased/>
  <w15:docId w15:val="{25ECEB93-6383-4C9B-90A3-85429BF7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Comic Sans MS" w:hAnsi="Comic Sans MS"/>
      <w:color w:val="000080"/>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alloonText">
    <w:name w:val="Balloon Text"/>
    <w:basedOn w:val="Normal"/>
    <w:semiHidden/>
    <w:rPr>
      <w:rFonts w:ascii="Tahoma" w:hAnsi="Tahoma" w:cs="Tahoma"/>
      <w:sz w:val="16"/>
      <w:szCs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919A4"/>
    <w:pPr>
      <w:ind w:left="720"/>
    </w:pPr>
  </w:style>
  <w:style w:type="paragraph" w:styleId="BodyText">
    <w:name w:val="Body Text"/>
    <w:basedOn w:val="Normal"/>
    <w:link w:val="BodyTextChar"/>
    <w:unhideWhenUsed/>
    <w:rsid w:val="00E40AA0"/>
    <w:rPr>
      <w:rFonts w:ascii="Arial" w:hAnsi="Arial"/>
      <w:color w:val="auto"/>
    </w:rPr>
  </w:style>
  <w:style w:type="character" w:customStyle="1" w:styleId="BodyTextChar">
    <w:name w:val="Body Text Char"/>
    <w:link w:val="BodyText"/>
    <w:rsid w:val="00E40AA0"/>
    <w:rPr>
      <w:rFonts w:ascii="Arial" w:hAnsi="Arial"/>
      <w:sz w:val="22"/>
      <w:lang w:eastAsia="en-US"/>
    </w:rPr>
  </w:style>
  <w:style w:type="paragraph" w:styleId="BodyTextIndent2">
    <w:name w:val="Body Text Indent 2"/>
    <w:basedOn w:val="Normal"/>
    <w:link w:val="BodyTextIndent2Char"/>
    <w:semiHidden/>
    <w:unhideWhenUsed/>
    <w:rsid w:val="00E40AA0"/>
    <w:pPr>
      <w:spacing w:after="120" w:line="480" w:lineRule="auto"/>
      <w:ind w:left="283"/>
      <w:jc w:val="left"/>
    </w:pPr>
    <w:rPr>
      <w:rFonts w:ascii="Verdana" w:hAnsi="Verdana"/>
      <w:color w:val="auto"/>
      <w:sz w:val="24"/>
      <w:szCs w:val="24"/>
    </w:rPr>
  </w:style>
  <w:style w:type="character" w:customStyle="1" w:styleId="BodyTextIndent2Char">
    <w:name w:val="Body Text Indent 2 Char"/>
    <w:link w:val="BodyTextIndent2"/>
    <w:semiHidden/>
    <w:rsid w:val="00E40AA0"/>
    <w:rPr>
      <w:rFonts w:ascii="Verdana" w:hAnsi="Verdana"/>
      <w:sz w:val="24"/>
      <w:szCs w:val="24"/>
      <w:lang w:eastAsia="en-US"/>
    </w:rPr>
  </w:style>
  <w:style w:type="character" w:customStyle="1" w:styleId="TitleChar">
    <w:name w:val="Title Char"/>
    <w:link w:val="Title"/>
    <w:rsid w:val="00250141"/>
    <w:rPr>
      <w:rFonts w:ascii="Comic Sans MS" w:hAnsi="Comic Sans MS"/>
      <w:b/>
      <w:color w:val="000080"/>
      <w:sz w:val="22"/>
      <w:lang w:eastAsia="en-US"/>
    </w:rPr>
  </w:style>
  <w:style w:type="paragraph" w:styleId="Header">
    <w:name w:val="header"/>
    <w:basedOn w:val="Normal"/>
    <w:link w:val="HeaderChar"/>
    <w:uiPriority w:val="99"/>
    <w:unhideWhenUsed/>
    <w:rsid w:val="003467DB"/>
    <w:pPr>
      <w:tabs>
        <w:tab w:val="center" w:pos="4513"/>
        <w:tab w:val="right" w:pos="9026"/>
      </w:tabs>
    </w:pPr>
  </w:style>
  <w:style w:type="character" w:customStyle="1" w:styleId="HeaderChar">
    <w:name w:val="Header Char"/>
    <w:link w:val="Header"/>
    <w:uiPriority w:val="99"/>
    <w:rsid w:val="003467DB"/>
    <w:rPr>
      <w:rFonts w:ascii="Comic Sans MS" w:hAnsi="Comic Sans MS"/>
      <w:color w:val="000080"/>
      <w:sz w:val="22"/>
      <w:lang w:eastAsia="en-US"/>
    </w:rPr>
  </w:style>
  <w:style w:type="paragraph" w:styleId="Footer">
    <w:name w:val="footer"/>
    <w:basedOn w:val="Normal"/>
    <w:link w:val="FooterChar"/>
    <w:uiPriority w:val="99"/>
    <w:unhideWhenUsed/>
    <w:rsid w:val="003467DB"/>
    <w:pPr>
      <w:tabs>
        <w:tab w:val="center" w:pos="4513"/>
        <w:tab w:val="right" w:pos="9026"/>
      </w:tabs>
    </w:pPr>
  </w:style>
  <w:style w:type="character" w:customStyle="1" w:styleId="FooterChar">
    <w:name w:val="Footer Char"/>
    <w:link w:val="Footer"/>
    <w:uiPriority w:val="99"/>
    <w:rsid w:val="003467DB"/>
    <w:rPr>
      <w:rFonts w:ascii="Comic Sans MS" w:hAnsi="Comic Sans MS"/>
      <w:color w:val="000080"/>
      <w:sz w:val="22"/>
      <w:lang w:eastAsia="en-US"/>
    </w:rPr>
  </w:style>
  <w:style w:type="paragraph" w:styleId="PlainText">
    <w:name w:val="Plain Text"/>
    <w:basedOn w:val="Normal"/>
    <w:link w:val="PlainTextChar"/>
    <w:uiPriority w:val="99"/>
    <w:semiHidden/>
    <w:unhideWhenUsed/>
    <w:rsid w:val="00B25E28"/>
    <w:pPr>
      <w:jc w:val="left"/>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B25E28"/>
    <w:rPr>
      <w:rFonts w:ascii="Calibri" w:eastAsiaTheme="minorHAnsi" w:hAnsi="Calibri" w:cstheme="minorBidi"/>
      <w:sz w:val="22"/>
      <w:szCs w:val="21"/>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F3FC2"/>
    <w:rPr>
      <w:rFonts w:ascii="Comic Sans MS" w:hAnsi="Comic Sans MS"/>
      <w:color w:val="00008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693">
      <w:bodyDiv w:val="1"/>
      <w:marLeft w:val="0"/>
      <w:marRight w:val="0"/>
      <w:marTop w:val="0"/>
      <w:marBottom w:val="0"/>
      <w:divBdr>
        <w:top w:val="none" w:sz="0" w:space="0" w:color="auto"/>
        <w:left w:val="none" w:sz="0" w:space="0" w:color="auto"/>
        <w:bottom w:val="none" w:sz="0" w:space="0" w:color="auto"/>
        <w:right w:val="none" w:sz="0" w:space="0" w:color="auto"/>
      </w:divBdr>
    </w:div>
    <w:div w:id="368379549">
      <w:bodyDiv w:val="1"/>
      <w:marLeft w:val="0"/>
      <w:marRight w:val="0"/>
      <w:marTop w:val="0"/>
      <w:marBottom w:val="0"/>
      <w:divBdr>
        <w:top w:val="none" w:sz="0" w:space="0" w:color="auto"/>
        <w:left w:val="none" w:sz="0" w:space="0" w:color="auto"/>
        <w:bottom w:val="none" w:sz="0" w:space="0" w:color="auto"/>
        <w:right w:val="none" w:sz="0" w:space="0" w:color="auto"/>
      </w:divBdr>
    </w:div>
    <w:div w:id="451478028">
      <w:bodyDiv w:val="1"/>
      <w:marLeft w:val="0"/>
      <w:marRight w:val="0"/>
      <w:marTop w:val="0"/>
      <w:marBottom w:val="0"/>
      <w:divBdr>
        <w:top w:val="none" w:sz="0" w:space="0" w:color="auto"/>
        <w:left w:val="none" w:sz="0" w:space="0" w:color="auto"/>
        <w:bottom w:val="none" w:sz="0" w:space="0" w:color="auto"/>
        <w:right w:val="none" w:sz="0" w:space="0" w:color="auto"/>
      </w:divBdr>
    </w:div>
    <w:div w:id="467747934">
      <w:bodyDiv w:val="1"/>
      <w:marLeft w:val="0"/>
      <w:marRight w:val="0"/>
      <w:marTop w:val="0"/>
      <w:marBottom w:val="0"/>
      <w:divBdr>
        <w:top w:val="none" w:sz="0" w:space="0" w:color="auto"/>
        <w:left w:val="none" w:sz="0" w:space="0" w:color="auto"/>
        <w:bottom w:val="none" w:sz="0" w:space="0" w:color="auto"/>
        <w:right w:val="none" w:sz="0" w:space="0" w:color="auto"/>
      </w:divBdr>
    </w:div>
    <w:div w:id="799150241">
      <w:bodyDiv w:val="1"/>
      <w:marLeft w:val="0"/>
      <w:marRight w:val="0"/>
      <w:marTop w:val="0"/>
      <w:marBottom w:val="0"/>
      <w:divBdr>
        <w:top w:val="none" w:sz="0" w:space="0" w:color="auto"/>
        <w:left w:val="none" w:sz="0" w:space="0" w:color="auto"/>
        <w:bottom w:val="none" w:sz="0" w:space="0" w:color="auto"/>
        <w:right w:val="none" w:sz="0" w:space="0" w:color="auto"/>
      </w:divBdr>
    </w:div>
    <w:div w:id="1406952630">
      <w:bodyDiv w:val="1"/>
      <w:marLeft w:val="0"/>
      <w:marRight w:val="0"/>
      <w:marTop w:val="0"/>
      <w:marBottom w:val="0"/>
      <w:divBdr>
        <w:top w:val="none" w:sz="0" w:space="0" w:color="auto"/>
        <w:left w:val="none" w:sz="0" w:space="0" w:color="auto"/>
        <w:bottom w:val="none" w:sz="0" w:space="0" w:color="auto"/>
        <w:right w:val="none" w:sz="0" w:space="0" w:color="auto"/>
      </w:divBdr>
    </w:div>
    <w:div w:id="1944456147">
      <w:bodyDiv w:val="1"/>
      <w:marLeft w:val="0"/>
      <w:marRight w:val="0"/>
      <w:marTop w:val="0"/>
      <w:marBottom w:val="0"/>
      <w:divBdr>
        <w:top w:val="none" w:sz="0" w:space="0" w:color="auto"/>
        <w:left w:val="none" w:sz="0" w:space="0" w:color="auto"/>
        <w:bottom w:val="none" w:sz="0" w:space="0" w:color="auto"/>
        <w:right w:val="none" w:sz="0" w:space="0" w:color="auto"/>
      </w:divBdr>
    </w:div>
    <w:div w:id="2089038926">
      <w:bodyDiv w:val="1"/>
      <w:marLeft w:val="0"/>
      <w:marRight w:val="0"/>
      <w:marTop w:val="0"/>
      <w:marBottom w:val="0"/>
      <w:divBdr>
        <w:top w:val="none" w:sz="0" w:space="0" w:color="auto"/>
        <w:left w:val="none" w:sz="0" w:space="0" w:color="auto"/>
        <w:bottom w:val="none" w:sz="0" w:space="0" w:color="auto"/>
        <w:right w:val="none" w:sz="0" w:space="0" w:color="auto"/>
      </w:divBdr>
      <w:divsChild>
        <w:div w:id="553741605">
          <w:marLeft w:val="274"/>
          <w:marRight w:val="0"/>
          <w:marTop w:val="58"/>
          <w:marBottom w:val="0"/>
          <w:divBdr>
            <w:top w:val="none" w:sz="0" w:space="0" w:color="auto"/>
            <w:left w:val="none" w:sz="0" w:space="0" w:color="auto"/>
            <w:bottom w:val="none" w:sz="0" w:space="0" w:color="auto"/>
            <w:right w:val="none" w:sz="0" w:space="0" w:color="auto"/>
          </w:divBdr>
        </w:div>
        <w:div w:id="661005355">
          <w:marLeft w:val="274"/>
          <w:marRight w:val="0"/>
          <w:marTop w:val="58"/>
          <w:marBottom w:val="0"/>
          <w:divBdr>
            <w:top w:val="none" w:sz="0" w:space="0" w:color="auto"/>
            <w:left w:val="none" w:sz="0" w:space="0" w:color="auto"/>
            <w:bottom w:val="none" w:sz="0" w:space="0" w:color="auto"/>
            <w:right w:val="none" w:sz="0" w:space="0" w:color="auto"/>
          </w:divBdr>
        </w:div>
        <w:div w:id="721489583">
          <w:marLeft w:val="274"/>
          <w:marRight w:val="0"/>
          <w:marTop w:val="58"/>
          <w:marBottom w:val="0"/>
          <w:divBdr>
            <w:top w:val="none" w:sz="0" w:space="0" w:color="auto"/>
            <w:left w:val="none" w:sz="0" w:space="0" w:color="auto"/>
            <w:bottom w:val="none" w:sz="0" w:space="0" w:color="auto"/>
            <w:right w:val="none" w:sz="0" w:space="0" w:color="auto"/>
          </w:divBdr>
        </w:div>
        <w:div w:id="1089809787">
          <w:marLeft w:val="274"/>
          <w:marRight w:val="0"/>
          <w:marTop w:val="58"/>
          <w:marBottom w:val="0"/>
          <w:divBdr>
            <w:top w:val="none" w:sz="0" w:space="0" w:color="auto"/>
            <w:left w:val="none" w:sz="0" w:space="0" w:color="auto"/>
            <w:bottom w:val="none" w:sz="0" w:space="0" w:color="auto"/>
            <w:right w:val="none" w:sz="0" w:space="0" w:color="auto"/>
          </w:divBdr>
        </w:div>
        <w:div w:id="1144543219">
          <w:marLeft w:val="274"/>
          <w:marRight w:val="0"/>
          <w:marTop w:val="58"/>
          <w:marBottom w:val="0"/>
          <w:divBdr>
            <w:top w:val="none" w:sz="0" w:space="0" w:color="auto"/>
            <w:left w:val="none" w:sz="0" w:space="0" w:color="auto"/>
            <w:bottom w:val="none" w:sz="0" w:space="0" w:color="auto"/>
            <w:right w:val="none" w:sz="0" w:space="0" w:color="auto"/>
          </w:divBdr>
        </w:div>
        <w:div w:id="1650403401">
          <w:marLeft w:val="274"/>
          <w:marRight w:val="0"/>
          <w:marTop w:val="58"/>
          <w:marBottom w:val="0"/>
          <w:divBdr>
            <w:top w:val="none" w:sz="0" w:space="0" w:color="auto"/>
            <w:left w:val="none" w:sz="0" w:space="0" w:color="auto"/>
            <w:bottom w:val="none" w:sz="0" w:space="0" w:color="auto"/>
            <w:right w:val="none" w:sz="0" w:space="0" w:color="auto"/>
          </w:divBdr>
        </w:div>
        <w:div w:id="1660114086">
          <w:marLeft w:val="274"/>
          <w:marRight w:val="0"/>
          <w:marTop w:val="58"/>
          <w:marBottom w:val="0"/>
          <w:divBdr>
            <w:top w:val="none" w:sz="0" w:space="0" w:color="auto"/>
            <w:left w:val="none" w:sz="0" w:space="0" w:color="auto"/>
            <w:bottom w:val="none" w:sz="0" w:space="0" w:color="auto"/>
            <w:right w:val="none" w:sz="0" w:space="0" w:color="auto"/>
          </w:divBdr>
        </w:div>
        <w:div w:id="1803962759">
          <w:marLeft w:val="274"/>
          <w:marRight w:val="0"/>
          <w:marTop w:val="58"/>
          <w:marBottom w:val="0"/>
          <w:divBdr>
            <w:top w:val="none" w:sz="0" w:space="0" w:color="auto"/>
            <w:left w:val="none" w:sz="0" w:space="0" w:color="auto"/>
            <w:bottom w:val="none" w:sz="0" w:space="0" w:color="auto"/>
            <w:right w:val="none" w:sz="0" w:space="0" w:color="auto"/>
          </w:divBdr>
        </w:div>
        <w:div w:id="2078166856">
          <w:marLeft w:val="274"/>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NHS LANARKSHIRE</vt:lpstr>
    </vt:vector>
  </TitlesOfParts>
  <Company>M.D.G.H.</Company>
  <LinksUpToDate>false</LinksUpToDate>
  <CharactersWithSpaces>6506</CharactersWithSpaces>
  <SharedDoc>false</SharedDoc>
  <HLinks>
    <vt:vector size="6" baseType="variant">
      <vt:variant>
        <vt:i4>6357005</vt:i4>
      </vt:variant>
      <vt:variant>
        <vt:i4>7129</vt:i4>
      </vt:variant>
      <vt:variant>
        <vt:i4>1025</vt:i4>
      </vt:variant>
      <vt:variant>
        <vt:i4>1</vt:i4>
      </vt:variant>
      <vt:variant>
        <vt:lpwstr>cid:image002.png@01D563F7.1E77FE70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dc:title>
  <dc:subject/>
  <dc:creator>Elizabeth Cunningham</dc:creator>
  <cp:keywords/>
  <cp:lastModifiedBy>Davies, Jane</cp:lastModifiedBy>
  <cp:revision>2</cp:revision>
  <cp:lastPrinted>2022-11-14T12:18:00Z</cp:lastPrinted>
  <dcterms:created xsi:type="dcterms:W3CDTF">2023-06-22T08:24:00Z</dcterms:created>
  <dcterms:modified xsi:type="dcterms:W3CDTF">2023-06-22T08:24:00Z</dcterms:modified>
</cp:coreProperties>
</file>