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237409" w:rsidRDefault="00E30E13" w:rsidP="00237409">
      <w:pPr>
        <w:ind w:right="-897"/>
        <w:rPr>
          <w:rFonts w:ascii="Calibri" w:hAnsi="Calibri" w:cs="Arial"/>
          <w:color w:val="002060"/>
          <w:sz w:val="22"/>
          <w:szCs w:val="22"/>
        </w:rPr>
      </w:pPr>
      <w:r w:rsidRPr="00237409">
        <w:rPr>
          <w:rFonts w:ascii="Calibri" w:hAnsi="Calibri" w:cs="Arial"/>
          <w:noProof/>
          <w:color w:val="002060"/>
          <w:sz w:val="22"/>
          <w:szCs w:val="22"/>
        </w:rPr>
        <w:drawing>
          <wp:anchor distT="0" distB="0" distL="114300" distR="114300" simplePos="0" relativeHeight="251666944" behindDoc="1" locked="0" layoutInCell="1" allowOverlap="1" wp14:anchorId="418E197D" wp14:editId="69D2DCC9">
            <wp:simplePos x="0" y="0"/>
            <wp:positionH relativeFrom="margin">
              <wp:align>center</wp:align>
            </wp:positionH>
            <wp:positionV relativeFrom="paragraph">
              <wp:posOffset>-85725</wp:posOffset>
            </wp:positionV>
            <wp:extent cx="4124325" cy="2124075"/>
            <wp:effectExtent l="0" t="0" r="9525" b="9525"/>
            <wp:wrapNone/>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2124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B5B08C9" w14:textId="77777777" w:rsidR="002E3265" w:rsidRPr="00237409" w:rsidRDefault="002E3265" w:rsidP="00237409">
      <w:pPr>
        <w:ind w:right="-897"/>
        <w:rPr>
          <w:rFonts w:ascii="Calibri" w:hAnsi="Calibri" w:cs="Arial"/>
          <w:b/>
          <w:color w:val="002060"/>
          <w:sz w:val="48"/>
          <w:szCs w:val="48"/>
        </w:rPr>
      </w:pPr>
    </w:p>
    <w:p w14:paraId="0E6CD15A" w14:textId="77777777" w:rsidR="002E3265" w:rsidRPr="00237409" w:rsidRDefault="002E3265" w:rsidP="00237409">
      <w:pPr>
        <w:ind w:right="-897"/>
        <w:rPr>
          <w:rFonts w:ascii="Calibri" w:hAnsi="Calibri" w:cs="Arial"/>
          <w:b/>
          <w:color w:val="002060"/>
          <w:sz w:val="48"/>
          <w:szCs w:val="48"/>
        </w:rPr>
      </w:pPr>
    </w:p>
    <w:p w14:paraId="7FA8245C" w14:textId="77777777" w:rsidR="002E3265" w:rsidRPr="00237409" w:rsidRDefault="002E3265" w:rsidP="00237409">
      <w:pPr>
        <w:ind w:right="-897"/>
        <w:rPr>
          <w:rFonts w:ascii="Calibri" w:hAnsi="Calibri" w:cs="Arial"/>
          <w:b/>
          <w:color w:val="002060"/>
          <w:sz w:val="48"/>
          <w:szCs w:val="48"/>
        </w:rPr>
      </w:pPr>
    </w:p>
    <w:p w14:paraId="7087E63D" w14:textId="77777777" w:rsidR="002E3265" w:rsidRPr="00237409" w:rsidRDefault="002E3265" w:rsidP="00237409">
      <w:pPr>
        <w:ind w:right="-897"/>
        <w:rPr>
          <w:rFonts w:ascii="Calibri" w:hAnsi="Calibri" w:cs="Arial"/>
          <w:b/>
          <w:color w:val="002060"/>
          <w:sz w:val="48"/>
          <w:szCs w:val="48"/>
        </w:rPr>
      </w:pPr>
    </w:p>
    <w:p w14:paraId="2898A613" w14:textId="77777777" w:rsidR="002E3265" w:rsidRPr="00237409" w:rsidRDefault="002E3265" w:rsidP="00237409">
      <w:pPr>
        <w:ind w:right="-897"/>
        <w:rPr>
          <w:rFonts w:ascii="Calibri" w:hAnsi="Calibri" w:cs="Arial"/>
          <w:b/>
          <w:color w:val="002060"/>
          <w:sz w:val="48"/>
          <w:szCs w:val="48"/>
        </w:rPr>
      </w:pPr>
    </w:p>
    <w:p w14:paraId="032800BF" w14:textId="77777777" w:rsidR="002E3265" w:rsidRPr="00237409" w:rsidRDefault="002E3265" w:rsidP="00237409">
      <w:pPr>
        <w:ind w:right="-897"/>
        <w:rPr>
          <w:rFonts w:ascii="Calibri" w:hAnsi="Calibri" w:cs="Arial"/>
          <w:b/>
          <w:color w:val="002060"/>
          <w:sz w:val="48"/>
          <w:szCs w:val="48"/>
        </w:rPr>
      </w:pPr>
    </w:p>
    <w:p w14:paraId="697A9BEF" w14:textId="77777777" w:rsidR="008502BD" w:rsidRPr="00237409" w:rsidRDefault="008502BD" w:rsidP="00237409">
      <w:pPr>
        <w:ind w:right="-897"/>
        <w:rPr>
          <w:rFonts w:ascii="Calibri" w:hAnsi="Calibri" w:cs="Arial"/>
          <w:b/>
          <w:color w:val="002060"/>
          <w:sz w:val="48"/>
          <w:szCs w:val="22"/>
        </w:rPr>
      </w:pPr>
    </w:p>
    <w:p w14:paraId="1FBCFF36" w14:textId="1E82E5DC" w:rsidR="009241F2" w:rsidRDefault="00A50121" w:rsidP="00237409">
      <w:pPr>
        <w:ind w:right="113"/>
        <w:jc w:val="center"/>
        <w:rPr>
          <w:rFonts w:ascii="Calibri" w:hAnsi="Calibri" w:cs="Arial"/>
          <w:b/>
          <w:color w:val="002060"/>
          <w:sz w:val="48"/>
          <w:szCs w:val="22"/>
        </w:rPr>
      </w:pPr>
      <w:r w:rsidRPr="00237409">
        <w:rPr>
          <w:rFonts w:ascii="Calibri" w:hAnsi="Calibri" w:cs="Arial"/>
          <w:b/>
          <w:color w:val="002060"/>
          <w:sz w:val="48"/>
          <w:szCs w:val="22"/>
        </w:rPr>
        <w:t xml:space="preserve">Consultant </w:t>
      </w:r>
      <w:r w:rsidR="00237409">
        <w:rPr>
          <w:rFonts w:ascii="Calibri" w:hAnsi="Calibri" w:cs="Arial"/>
          <w:b/>
          <w:color w:val="002060"/>
          <w:sz w:val="48"/>
          <w:szCs w:val="22"/>
        </w:rPr>
        <w:t xml:space="preserve">in General </w:t>
      </w:r>
      <w:r w:rsidRPr="00237409">
        <w:rPr>
          <w:rFonts w:ascii="Calibri" w:hAnsi="Calibri" w:cs="Arial"/>
          <w:b/>
          <w:color w:val="002060"/>
          <w:sz w:val="48"/>
          <w:szCs w:val="22"/>
        </w:rPr>
        <w:t>Adult Psychiatry</w:t>
      </w:r>
    </w:p>
    <w:p w14:paraId="04A6DA15" w14:textId="77777777" w:rsidR="00A947D6" w:rsidRDefault="00A947D6" w:rsidP="00237409">
      <w:pPr>
        <w:ind w:right="113"/>
        <w:jc w:val="center"/>
        <w:rPr>
          <w:rFonts w:ascii="Calibri" w:hAnsi="Calibri" w:cs="Arial"/>
          <w:b/>
          <w:color w:val="002060"/>
          <w:sz w:val="48"/>
          <w:szCs w:val="22"/>
        </w:rPr>
      </w:pPr>
      <w:proofErr w:type="spellStart"/>
      <w:r>
        <w:rPr>
          <w:rFonts w:ascii="Calibri" w:hAnsi="Calibri" w:cs="Arial"/>
          <w:b/>
          <w:color w:val="002060"/>
          <w:sz w:val="48"/>
          <w:szCs w:val="22"/>
        </w:rPr>
        <w:t>Goldenhill</w:t>
      </w:r>
      <w:proofErr w:type="spellEnd"/>
      <w:r>
        <w:rPr>
          <w:rFonts w:ascii="Calibri" w:hAnsi="Calibri" w:cs="Arial"/>
          <w:b/>
          <w:color w:val="002060"/>
          <w:sz w:val="48"/>
          <w:szCs w:val="22"/>
        </w:rPr>
        <w:t xml:space="preserve"> Resource Centre</w:t>
      </w:r>
    </w:p>
    <w:p w14:paraId="77AC6E59" w14:textId="10090663" w:rsidR="00A50121" w:rsidRPr="00237409" w:rsidRDefault="00A50121" w:rsidP="00237409">
      <w:pPr>
        <w:ind w:right="113"/>
        <w:jc w:val="center"/>
        <w:rPr>
          <w:rFonts w:ascii="Calibri" w:hAnsi="Calibri" w:cs="Arial"/>
          <w:b/>
          <w:color w:val="002060"/>
          <w:sz w:val="48"/>
          <w:szCs w:val="22"/>
        </w:rPr>
      </w:pPr>
      <w:r w:rsidRPr="00237409">
        <w:rPr>
          <w:rFonts w:ascii="Calibri" w:hAnsi="Calibri" w:cs="Arial"/>
          <w:b/>
          <w:color w:val="002060"/>
          <w:sz w:val="48"/>
          <w:szCs w:val="22"/>
        </w:rPr>
        <w:t xml:space="preserve">Post Reference: </w:t>
      </w:r>
      <w:r w:rsidR="00883D88" w:rsidRPr="00237409">
        <w:rPr>
          <w:rFonts w:ascii="Calibri" w:hAnsi="Calibri" w:cs="Arial"/>
          <w:b/>
          <w:color w:val="002060"/>
          <w:sz w:val="48"/>
          <w:szCs w:val="22"/>
        </w:rPr>
        <w:t>153409</w:t>
      </w:r>
    </w:p>
    <w:p w14:paraId="570E67E2" w14:textId="248D1838" w:rsidR="00A50121" w:rsidRPr="00237409" w:rsidRDefault="00A50121" w:rsidP="00237409">
      <w:pPr>
        <w:ind w:right="113"/>
        <w:jc w:val="center"/>
        <w:rPr>
          <w:rFonts w:ascii="Calibri" w:hAnsi="Calibri" w:cs="Arial"/>
          <w:b/>
          <w:color w:val="002060"/>
          <w:sz w:val="48"/>
          <w:szCs w:val="22"/>
        </w:rPr>
      </w:pPr>
      <w:r w:rsidRPr="00237409">
        <w:rPr>
          <w:rFonts w:ascii="Calibri" w:hAnsi="Calibri" w:cs="Arial"/>
          <w:b/>
          <w:color w:val="002060"/>
          <w:sz w:val="48"/>
          <w:szCs w:val="22"/>
        </w:rPr>
        <w:t xml:space="preserve">Closing Date: </w:t>
      </w:r>
      <w:r w:rsidR="00883D88" w:rsidRPr="00237409">
        <w:rPr>
          <w:rFonts w:ascii="Calibri" w:hAnsi="Calibri" w:cs="Arial"/>
          <w:b/>
          <w:color w:val="002060"/>
          <w:sz w:val="48"/>
          <w:szCs w:val="22"/>
        </w:rPr>
        <w:t>23</w:t>
      </w:r>
      <w:r w:rsidR="00883D88" w:rsidRPr="00237409">
        <w:rPr>
          <w:rFonts w:ascii="Calibri" w:hAnsi="Calibri" w:cs="Arial"/>
          <w:b/>
          <w:color w:val="002060"/>
          <w:sz w:val="48"/>
          <w:szCs w:val="22"/>
          <w:vertAlign w:val="superscript"/>
        </w:rPr>
        <w:t>rd</w:t>
      </w:r>
      <w:r w:rsidR="00883D88" w:rsidRPr="00237409">
        <w:rPr>
          <w:rFonts w:ascii="Calibri" w:hAnsi="Calibri" w:cs="Arial"/>
          <w:b/>
          <w:color w:val="002060"/>
          <w:sz w:val="48"/>
          <w:szCs w:val="22"/>
        </w:rPr>
        <w:t xml:space="preserve"> July </w:t>
      </w:r>
      <w:r w:rsidRPr="00237409">
        <w:rPr>
          <w:rFonts w:ascii="Calibri" w:hAnsi="Calibri" w:cs="Arial"/>
          <w:b/>
          <w:color w:val="002060"/>
          <w:sz w:val="48"/>
          <w:szCs w:val="22"/>
        </w:rPr>
        <w:t>2023</w:t>
      </w:r>
    </w:p>
    <w:p w14:paraId="7C1EE79D" w14:textId="7B9D81A7" w:rsidR="00A50121" w:rsidRPr="00237409" w:rsidRDefault="00A50121" w:rsidP="00237409">
      <w:pPr>
        <w:ind w:right="113"/>
        <w:jc w:val="center"/>
        <w:rPr>
          <w:rFonts w:ascii="Calibri" w:hAnsi="Calibri" w:cs="Arial"/>
          <w:b/>
          <w:color w:val="002060"/>
          <w:sz w:val="48"/>
          <w:szCs w:val="22"/>
        </w:rPr>
      </w:pPr>
      <w:r w:rsidRPr="00237409">
        <w:rPr>
          <w:rFonts w:ascii="Calibri" w:hAnsi="Calibri" w:cs="Arial"/>
          <w:b/>
          <w:color w:val="002060"/>
          <w:sz w:val="48"/>
          <w:szCs w:val="22"/>
        </w:rPr>
        <w:t xml:space="preserve">Interview Date: </w:t>
      </w:r>
      <w:r w:rsidR="00883D88" w:rsidRPr="00237409">
        <w:rPr>
          <w:rFonts w:ascii="Calibri" w:hAnsi="Calibri" w:cs="Arial"/>
          <w:b/>
          <w:color w:val="002060"/>
          <w:sz w:val="48"/>
          <w:szCs w:val="22"/>
        </w:rPr>
        <w:t>4</w:t>
      </w:r>
      <w:r w:rsidR="00883D88" w:rsidRPr="00237409">
        <w:rPr>
          <w:rFonts w:ascii="Calibri" w:hAnsi="Calibri" w:cs="Arial"/>
          <w:b/>
          <w:color w:val="002060"/>
          <w:sz w:val="48"/>
          <w:szCs w:val="22"/>
          <w:vertAlign w:val="superscript"/>
        </w:rPr>
        <w:t>th</w:t>
      </w:r>
      <w:r w:rsidR="00883D88" w:rsidRPr="00237409">
        <w:rPr>
          <w:rFonts w:ascii="Calibri" w:hAnsi="Calibri" w:cs="Arial"/>
          <w:b/>
          <w:color w:val="002060"/>
          <w:sz w:val="48"/>
          <w:szCs w:val="22"/>
        </w:rPr>
        <w:t xml:space="preserve"> August 2023</w:t>
      </w:r>
    </w:p>
    <w:p w14:paraId="4FC34677" w14:textId="75036B44" w:rsidR="008502BD" w:rsidRPr="00237409" w:rsidRDefault="005A0033" w:rsidP="00237409">
      <w:pPr>
        <w:ind w:right="-897"/>
        <w:rPr>
          <w:rFonts w:ascii="Calibri" w:hAnsi="Calibri" w:cs="Arial"/>
          <w:b/>
          <w:color w:val="002060"/>
        </w:rPr>
        <w:sectPr w:rsidR="008502BD" w:rsidRPr="00237409"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237409">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23740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237409" w:rsidRDefault="00312CB8" w:rsidP="00237409">
      <w:pPr>
        <w:rPr>
          <w:rFonts w:ascii="Arial" w:hAnsi="Arial" w:cs="Arial"/>
          <w:b/>
          <w:color w:val="002060"/>
          <w:sz w:val="32"/>
        </w:rPr>
      </w:pPr>
    </w:p>
    <w:p w14:paraId="07041AAA" w14:textId="77777777" w:rsidR="00312CB8" w:rsidRPr="00237409" w:rsidRDefault="00312CB8" w:rsidP="00237409">
      <w:pPr>
        <w:rPr>
          <w:rFonts w:ascii="Arial" w:hAnsi="Arial" w:cs="Arial"/>
          <w:b/>
          <w:color w:val="002060"/>
          <w:sz w:val="32"/>
        </w:rPr>
      </w:pPr>
    </w:p>
    <w:p w14:paraId="437FA561" w14:textId="77777777" w:rsidR="00312CB8" w:rsidRPr="00237409" w:rsidRDefault="00312CB8" w:rsidP="00237409">
      <w:pPr>
        <w:rPr>
          <w:rFonts w:ascii="Arial" w:hAnsi="Arial" w:cs="Arial"/>
          <w:b/>
          <w:color w:val="002060"/>
          <w:sz w:val="32"/>
        </w:rPr>
      </w:pPr>
    </w:p>
    <w:p w14:paraId="12F847DE" w14:textId="77777777" w:rsidR="00312CB8" w:rsidRPr="00237409" w:rsidRDefault="00312CB8" w:rsidP="00237409">
      <w:pPr>
        <w:rPr>
          <w:rFonts w:ascii="Arial" w:hAnsi="Arial" w:cs="Arial"/>
          <w:b/>
          <w:color w:val="002060"/>
          <w:sz w:val="32"/>
        </w:rPr>
      </w:pPr>
    </w:p>
    <w:p w14:paraId="59E9CA04" w14:textId="77777777" w:rsidR="00312CB8" w:rsidRPr="00237409" w:rsidRDefault="00312CB8" w:rsidP="00237409">
      <w:pPr>
        <w:rPr>
          <w:rFonts w:ascii="Arial" w:hAnsi="Arial" w:cs="Arial"/>
          <w:b/>
          <w:color w:val="002060"/>
          <w:sz w:val="32"/>
        </w:rPr>
      </w:pPr>
    </w:p>
    <w:p w14:paraId="78F7E865" w14:textId="77777777" w:rsidR="00312CB8" w:rsidRPr="00237409" w:rsidRDefault="00312CB8" w:rsidP="00237409">
      <w:pPr>
        <w:rPr>
          <w:rFonts w:ascii="Arial" w:hAnsi="Arial" w:cs="Arial"/>
          <w:b/>
          <w:color w:val="002060"/>
          <w:sz w:val="32"/>
        </w:rPr>
      </w:pPr>
    </w:p>
    <w:p w14:paraId="599B6EF0" w14:textId="77777777" w:rsidR="00312CB8" w:rsidRPr="00237409" w:rsidRDefault="00312CB8" w:rsidP="00237409">
      <w:pPr>
        <w:rPr>
          <w:rFonts w:ascii="Arial" w:hAnsi="Arial" w:cs="Arial"/>
          <w:b/>
          <w:color w:val="002060"/>
          <w:sz w:val="32"/>
        </w:rPr>
      </w:pPr>
    </w:p>
    <w:p w14:paraId="3AFBDDF5" w14:textId="77777777" w:rsidR="00312CB8" w:rsidRPr="00237409" w:rsidRDefault="00312CB8" w:rsidP="00237409">
      <w:pPr>
        <w:rPr>
          <w:rFonts w:ascii="Arial" w:hAnsi="Arial" w:cs="Arial"/>
          <w:b/>
          <w:color w:val="002060"/>
          <w:sz w:val="32"/>
        </w:rPr>
      </w:pPr>
    </w:p>
    <w:p w14:paraId="6B7EC1A4" w14:textId="77777777" w:rsidR="00312CB8" w:rsidRPr="00237409" w:rsidRDefault="00312CB8" w:rsidP="00237409">
      <w:pPr>
        <w:rPr>
          <w:rFonts w:ascii="Arial" w:hAnsi="Arial" w:cs="Arial"/>
          <w:b/>
          <w:color w:val="002060"/>
          <w:sz w:val="32"/>
        </w:rPr>
      </w:pPr>
    </w:p>
    <w:p w14:paraId="78D78EE9" w14:textId="77777777" w:rsidR="00312CB8" w:rsidRPr="00237409" w:rsidRDefault="00312CB8" w:rsidP="00237409">
      <w:pPr>
        <w:rPr>
          <w:rFonts w:ascii="Arial" w:hAnsi="Arial" w:cs="Arial"/>
          <w:b/>
          <w:color w:val="002060"/>
          <w:sz w:val="32"/>
        </w:rPr>
      </w:pPr>
    </w:p>
    <w:p w14:paraId="009274DD" w14:textId="77777777" w:rsidR="00312CB8" w:rsidRPr="00237409" w:rsidRDefault="00312CB8" w:rsidP="00237409">
      <w:pPr>
        <w:rPr>
          <w:rFonts w:ascii="Arial" w:hAnsi="Arial" w:cs="Arial"/>
          <w:b/>
          <w:color w:val="002060"/>
          <w:sz w:val="32"/>
        </w:rPr>
      </w:pPr>
    </w:p>
    <w:p w14:paraId="0D99EB46" w14:textId="77777777" w:rsidR="00312CB8" w:rsidRPr="00237409" w:rsidRDefault="00312CB8" w:rsidP="00237409">
      <w:pPr>
        <w:rPr>
          <w:rFonts w:ascii="Arial" w:hAnsi="Arial" w:cs="Arial"/>
          <w:b/>
          <w:color w:val="002060"/>
          <w:sz w:val="32"/>
        </w:rPr>
      </w:pPr>
    </w:p>
    <w:p w14:paraId="64E39D9E" w14:textId="77777777" w:rsidR="00312CB8" w:rsidRPr="00237409" w:rsidRDefault="00312CB8" w:rsidP="00237409">
      <w:pPr>
        <w:rPr>
          <w:rFonts w:ascii="Arial" w:hAnsi="Arial" w:cs="Arial"/>
          <w:b/>
          <w:color w:val="002060"/>
          <w:sz w:val="32"/>
        </w:rPr>
      </w:pPr>
    </w:p>
    <w:p w14:paraId="0B229CCB" w14:textId="77777777" w:rsidR="00312CB8" w:rsidRPr="00237409" w:rsidRDefault="00312CB8" w:rsidP="00237409">
      <w:pPr>
        <w:rPr>
          <w:rFonts w:ascii="Arial" w:hAnsi="Arial" w:cs="Arial"/>
          <w:b/>
          <w:color w:val="002060"/>
          <w:sz w:val="32"/>
        </w:rPr>
      </w:pPr>
    </w:p>
    <w:p w14:paraId="49E5C035" w14:textId="77777777" w:rsidR="00312CB8" w:rsidRPr="00237409" w:rsidRDefault="00312CB8" w:rsidP="00237409">
      <w:pPr>
        <w:rPr>
          <w:rFonts w:ascii="Arial" w:hAnsi="Arial" w:cs="Arial"/>
          <w:b/>
          <w:color w:val="002060"/>
          <w:sz w:val="32"/>
        </w:rPr>
      </w:pPr>
    </w:p>
    <w:p w14:paraId="0E0B8E65" w14:textId="77777777" w:rsidR="00312CB8" w:rsidRPr="00237409" w:rsidRDefault="00312CB8" w:rsidP="00237409">
      <w:pPr>
        <w:rPr>
          <w:rFonts w:ascii="Arial" w:hAnsi="Arial" w:cs="Arial"/>
          <w:b/>
          <w:color w:val="002060"/>
          <w:sz w:val="32"/>
        </w:rPr>
      </w:pPr>
    </w:p>
    <w:p w14:paraId="125C17C2" w14:textId="77777777" w:rsidR="00237409" w:rsidRDefault="00237409" w:rsidP="00237409">
      <w:pPr>
        <w:rPr>
          <w:rFonts w:ascii="Arial" w:hAnsi="Arial" w:cs="Arial"/>
          <w:b/>
          <w:color w:val="002060"/>
          <w:sz w:val="32"/>
          <w:szCs w:val="32"/>
        </w:rPr>
      </w:pPr>
    </w:p>
    <w:p w14:paraId="4A8F8544" w14:textId="77777777" w:rsidR="00237409" w:rsidRPr="00237409" w:rsidRDefault="00237409" w:rsidP="00237409">
      <w:pPr>
        <w:rPr>
          <w:rFonts w:ascii="Arial" w:hAnsi="Arial" w:cs="Arial"/>
          <w:b/>
          <w:color w:val="002060"/>
          <w:sz w:val="32"/>
          <w:szCs w:val="32"/>
        </w:rPr>
      </w:pPr>
      <w:r w:rsidRPr="00237409">
        <w:rPr>
          <w:rFonts w:ascii="Arial" w:hAnsi="Arial" w:cs="Arial"/>
          <w:b/>
          <w:color w:val="002060"/>
          <w:sz w:val="32"/>
          <w:szCs w:val="32"/>
        </w:rPr>
        <w:t>Summary Information Relating to this Post</w:t>
      </w:r>
    </w:p>
    <w:p w14:paraId="7EF86475" w14:textId="77777777" w:rsidR="00237409" w:rsidRPr="00237409" w:rsidRDefault="00237409" w:rsidP="00237409">
      <w:pPr>
        <w:rPr>
          <w:rFonts w:ascii="Arial" w:hAnsi="Arial" w:cs="Arial"/>
          <w:b/>
          <w:color w:val="002060"/>
        </w:rPr>
      </w:pPr>
    </w:p>
    <w:p w14:paraId="2534EEFC" w14:textId="4DDD4C6E" w:rsidR="00A947D6" w:rsidRPr="00A947D6" w:rsidRDefault="00A947D6" w:rsidP="00A947D6">
      <w:pPr>
        <w:jc w:val="both"/>
        <w:outlineLvl w:val="0"/>
        <w:rPr>
          <w:rFonts w:ascii="Arial" w:hAnsi="Arial" w:cs="Arial"/>
          <w:b/>
          <w:color w:val="002060"/>
        </w:rPr>
      </w:pPr>
      <w:r w:rsidRPr="00A947D6">
        <w:rPr>
          <w:rFonts w:ascii="Arial" w:hAnsi="Arial" w:cs="Arial"/>
          <w:b/>
          <w:color w:val="002060"/>
        </w:rPr>
        <w:t xml:space="preserve">Grade: </w:t>
      </w:r>
      <w:r>
        <w:rPr>
          <w:rFonts w:ascii="Arial" w:hAnsi="Arial" w:cs="Arial"/>
          <w:b/>
          <w:color w:val="002060"/>
        </w:rPr>
        <w:tab/>
      </w:r>
      <w:r>
        <w:rPr>
          <w:rFonts w:ascii="Arial" w:hAnsi="Arial" w:cs="Arial"/>
          <w:b/>
          <w:color w:val="002060"/>
        </w:rPr>
        <w:tab/>
      </w:r>
      <w:r w:rsidRPr="00A947D6">
        <w:rPr>
          <w:rFonts w:ascii="Arial" w:hAnsi="Arial" w:cs="Arial"/>
          <w:b/>
          <w:color w:val="002060"/>
        </w:rPr>
        <w:t>Consultant Psychiatrist</w:t>
      </w:r>
      <w:r w:rsidRPr="00A947D6">
        <w:rPr>
          <w:rFonts w:ascii="Arial" w:hAnsi="Arial" w:cs="Arial"/>
          <w:b/>
          <w:color w:val="002060"/>
        </w:rPr>
        <w:tab/>
      </w:r>
      <w:r w:rsidRPr="00A947D6">
        <w:rPr>
          <w:rFonts w:ascii="Arial" w:hAnsi="Arial" w:cs="Arial"/>
          <w:b/>
          <w:color w:val="002060"/>
        </w:rPr>
        <w:tab/>
      </w:r>
    </w:p>
    <w:p w14:paraId="7AC0ED8C" w14:textId="77777777" w:rsidR="00A947D6" w:rsidRPr="00A947D6" w:rsidRDefault="00A947D6" w:rsidP="00A947D6">
      <w:pPr>
        <w:jc w:val="both"/>
        <w:rPr>
          <w:rFonts w:ascii="Arial" w:hAnsi="Arial" w:cs="Arial"/>
          <w:b/>
          <w:color w:val="002060"/>
        </w:rPr>
      </w:pPr>
    </w:p>
    <w:p w14:paraId="5898C550" w14:textId="6E97BA91" w:rsidR="00237409" w:rsidRPr="00237409" w:rsidRDefault="00A947D6" w:rsidP="00A947D6">
      <w:pPr>
        <w:outlineLvl w:val="0"/>
        <w:rPr>
          <w:rFonts w:ascii="Arial" w:hAnsi="Arial" w:cs="Arial"/>
          <w:b/>
          <w:color w:val="002060"/>
        </w:rPr>
      </w:pPr>
      <w:r w:rsidRPr="00A947D6">
        <w:rPr>
          <w:rFonts w:ascii="Arial" w:hAnsi="Arial" w:cs="Arial"/>
          <w:b/>
          <w:color w:val="002060"/>
        </w:rPr>
        <w:t>Department:</w:t>
      </w:r>
      <w:r w:rsidRPr="00A947D6">
        <w:rPr>
          <w:rFonts w:ascii="Arial" w:hAnsi="Arial" w:cs="Arial"/>
          <w:b/>
          <w:color w:val="002060"/>
        </w:rPr>
        <w:tab/>
        <w:t xml:space="preserve"> </w:t>
      </w:r>
      <w:r>
        <w:rPr>
          <w:rFonts w:ascii="Arial" w:hAnsi="Arial" w:cs="Arial"/>
          <w:b/>
          <w:color w:val="002060"/>
        </w:rPr>
        <w:tab/>
      </w:r>
      <w:proofErr w:type="spellStart"/>
      <w:r w:rsidRPr="00A947D6">
        <w:rPr>
          <w:rFonts w:ascii="Arial" w:hAnsi="Arial" w:cs="Arial"/>
          <w:b/>
          <w:color w:val="002060"/>
        </w:rPr>
        <w:t>Goldenhill</w:t>
      </w:r>
      <w:proofErr w:type="spellEnd"/>
      <w:r w:rsidRPr="00A947D6">
        <w:rPr>
          <w:rFonts w:ascii="Arial" w:hAnsi="Arial" w:cs="Arial"/>
          <w:b/>
          <w:color w:val="002060"/>
        </w:rPr>
        <w:t xml:space="preserve"> CMHT</w:t>
      </w:r>
      <w:r w:rsidR="00237409" w:rsidRPr="00A947D6">
        <w:rPr>
          <w:rFonts w:ascii="Arial" w:hAnsi="Arial" w:cs="Arial"/>
          <w:b/>
          <w:color w:val="002060"/>
        </w:rPr>
        <w:tab/>
      </w:r>
      <w:r w:rsidR="00237409" w:rsidRPr="00237409">
        <w:rPr>
          <w:rFonts w:ascii="Arial" w:hAnsi="Arial" w:cs="Arial"/>
          <w:b/>
          <w:color w:val="002060"/>
        </w:rPr>
        <w:tab/>
      </w:r>
      <w:r w:rsidR="00237409" w:rsidRPr="00237409">
        <w:rPr>
          <w:rFonts w:ascii="Arial" w:hAnsi="Arial" w:cs="Arial"/>
          <w:b/>
          <w:color w:val="002060"/>
        </w:rPr>
        <w:tab/>
      </w:r>
      <w:r w:rsidR="00237409" w:rsidRPr="00237409">
        <w:rPr>
          <w:rFonts w:ascii="Arial" w:hAnsi="Arial" w:cs="Arial"/>
          <w:b/>
          <w:color w:val="002060"/>
        </w:rPr>
        <w:tab/>
      </w:r>
    </w:p>
    <w:p w14:paraId="77D67EFA" w14:textId="77777777" w:rsidR="00237409" w:rsidRPr="00237409" w:rsidRDefault="00237409" w:rsidP="00237409">
      <w:pPr>
        <w:outlineLvl w:val="0"/>
        <w:rPr>
          <w:rFonts w:ascii="Arial" w:hAnsi="Arial" w:cs="Arial"/>
          <w:b/>
          <w:color w:val="002060"/>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2449"/>
        <w:gridCol w:w="3984"/>
        <w:gridCol w:w="1852"/>
      </w:tblGrid>
      <w:tr w:rsidR="00237409" w:rsidRPr="00237409" w14:paraId="1DC4F962" w14:textId="77777777" w:rsidTr="00293763">
        <w:trPr>
          <w:trHeight w:val="930"/>
        </w:trPr>
        <w:tc>
          <w:tcPr>
            <w:tcW w:w="9735" w:type="dxa"/>
            <w:gridSpan w:val="4"/>
          </w:tcPr>
          <w:p w14:paraId="7AD232C1" w14:textId="77777777" w:rsidR="00237409" w:rsidRPr="00237409" w:rsidRDefault="00237409" w:rsidP="00237409">
            <w:pPr>
              <w:pStyle w:val="Default"/>
              <w:ind w:left="420"/>
              <w:rPr>
                <w:b/>
                <w:color w:val="002060"/>
              </w:rPr>
            </w:pPr>
          </w:p>
          <w:p w14:paraId="6CF212B7" w14:textId="77777777" w:rsidR="00237409" w:rsidRPr="00237409" w:rsidRDefault="00237409" w:rsidP="00237409">
            <w:pPr>
              <w:pStyle w:val="Default"/>
              <w:ind w:left="420"/>
              <w:rPr>
                <w:b/>
                <w:color w:val="002060"/>
              </w:rPr>
            </w:pPr>
            <w:r w:rsidRPr="00237409">
              <w:rPr>
                <w:b/>
                <w:color w:val="002060"/>
              </w:rPr>
              <w:t>Additional Arrangements for Applicants : Informal enquiries and details of arrangements to visit the department regarding this post will be welcome by:</w:t>
            </w:r>
          </w:p>
        </w:tc>
      </w:tr>
      <w:tr w:rsidR="00237409" w:rsidRPr="00237409" w14:paraId="60D11904" w14:textId="77777777" w:rsidTr="00293763">
        <w:trPr>
          <w:trHeight w:val="165"/>
        </w:trPr>
        <w:tc>
          <w:tcPr>
            <w:tcW w:w="1450" w:type="dxa"/>
            <w:shd w:val="clear" w:color="auto" w:fill="DDD9C3"/>
          </w:tcPr>
          <w:p w14:paraId="289FE4AB" w14:textId="77777777" w:rsidR="00237409" w:rsidRPr="00237409" w:rsidRDefault="00237409" w:rsidP="00237409">
            <w:pPr>
              <w:pStyle w:val="Default"/>
              <w:ind w:left="420"/>
              <w:rPr>
                <w:b/>
                <w:color w:val="002060"/>
              </w:rPr>
            </w:pPr>
            <w:r w:rsidRPr="00237409">
              <w:rPr>
                <w:b/>
                <w:color w:val="002060"/>
              </w:rPr>
              <w:t xml:space="preserve">Name </w:t>
            </w:r>
          </w:p>
        </w:tc>
        <w:tc>
          <w:tcPr>
            <w:tcW w:w="2449" w:type="dxa"/>
            <w:shd w:val="clear" w:color="auto" w:fill="DDD9C3"/>
          </w:tcPr>
          <w:p w14:paraId="19143337" w14:textId="77777777" w:rsidR="00237409" w:rsidRPr="00237409" w:rsidRDefault="00237409" w:rsidP="00237409">
            <w:pPr>
              <w:pStyle w:val="Default"/>
              <w:ind w:left="420"/>
              <w:rPr>
                <w:b/>
                <w:color w:val="002060"/>
              </w:rPr>
            </w:pPr>
            <w:r w:rsidRPr="00237409">
              <w:rPr>
                <w:b/>
                <w:color w:val="002060"/>
              </w:rPr>
              <w:t xml:space="preserve">Job Title </w:t>
            </w:r>
          </w:p>
        </w:tc>
        <w:tc>
          <w:tcPr>
            <w:tcW w:w="3984" w:type="dxa"/>
            <w:shd w:val="clear" w:color="auto" w:fill="DDD9C3"/>
          </w:tcPr>
          <w:p w14:paraId="36FD7636" w14:textId="77777777" w:rsidR="00237409" w:rsidRPr="00237409" w:rsidRDefault="00237409" w:rsidP="00237409">
            <w:pPr>
              <w:pStyle w:val="Default"/>
              <w:ind w:left="420"/>
              <w:rPr>
                <w:b/>
                <w:color w:val="002060"/>
              </w:rPr>
            </w:pPr>
            <w:r w:rsidRPr="00237409">
              <w:rPr>
                <w:b/>
                <w:color w:val="002060"/>
              </w:rPr>
              <w:t xml:space="preserve">Email </w:t>
            </w:r>
          </w:p>
        </w:tc>
        <w:tc>
          <w:tcPr>
            <w:tcW w:w="1852" w:type="dxa"/>
            <w:shd w:val="clear" w:color="auto" w:fill="DDD9C3"/>
          </w:tcPr>
          <w:p w14:paraId="34ACB60E" w14:textId="77777777" w:rsidR="00237409" w:rsidRPr="00237409" w:rsidRDefault="00237409" w:rsidP="00237409">
            <w:pPr>
              <w:pStyle w:val="Default"/>
              <w:ind w:left="420"/>
              <w:rPr>
                <w:b/>
                <w:color w:val="002060"/>
              </w:rPr>
            </w:pPr>
            <w:r w:rsidRPr="00237409">
              <w:rPr>
                <w:b/>
                <w:color w:val="002060"/>
              </w:rPr>
              <w:t xml:space="preserve">Telephone </w:t>
            </w:r>
          </w:p>
        </w:tc>
      </w:tr>
      <w:tr w:rsidR="00A947D6" w:rsidRPr="00237409" w14:paraId="24BDB771" w14:textId="77777777" w:rsidTr="00A947D6">
        <w:trPr>
          <w:trHeight w:val="411"/>
        </w:trPr>
        <w:tc>
          <w:tcPr>
            <w:tcW w:w="1450" w:type="dxa"/>
          </w:tcPr>
          <w:p w14:paraId="4090E650" w14:textId="3F5D841B" w:rsidR="00A947D6" w:rsidRPr="00237409" w:rsidRDefault="00A947D6" w:rsidP="00A947D6">
            <w:pPr>
              <w:pStyle w:val="Default"/>
              <w:ind w:left="-48"/>
              <w:rPr>
                <w:b/>
                <w:color w:val="002060"/>
              </w:rPr>
            </w:pPr>
            <w:r>
              <w:rPr>
                <w:b/>
                <w:color w:val="002060"/>
              </w:rPr>
              <w:t>Lucy Carrick</w:t>
            </w:r>
          </w:p>
        </w:tc>
        <w:tc>
          <w:tcPr>
            <w:tcW w:w="2449" w:type="dxa"/>
          </w:tcPr>
          <w:p w14:paraId="23CA9726" w14:textId="01A1DBC0" w:rsidR="00A947D6" w:rsidRPr="00237409" w:rsidRDefault="00A947D6" w:rsidP="00A947D6">
            <w:pPr>
              <w:pStyle w:val="Default"/>
              <w:rPr>
                <w:b/>
                <w:color w:val="002060"/>
              </w:rPr>
            </w:pPr>
            <w:r>
              <w:rPr>
                <w:b/>
                <w:color w:val="002060"/>
              </w:rPr>
              <w:t>Acting Clinical Director</w:t>
            </w:r>
          </w:p>
        </w:tc>
        <w:tc>
          <w:tcPr>
            <w:tcW w:w="3984" w:type="dxa"/>
          </w:tcPr>
          <w:p w14:paraId="4A7FFED9" w14:textId="3978035B" w:rsidR="00A947D6" w:rsidRPr="00237409" w:rsidRDefault="00A947D6" w:rsidP="00A947D6">
            <w:pPr>
              <w:pStyle w:val="Default"/>
              <w:rPr>
                <w:b/>
                <w:color w:val="002060"/>
              </w:rPr>
            </w:pPr>
            <w:hyperlink r:id="rId14" w:history="1">
              <w:r w:rsidRPr="006E01D4">
                <w:rPr>
                  <w:rStyle w:val="Hyperlink"/>
                  <w:rFonts w:cs="Arial"/>
                  <w:b/>
                </w:rPr>
                <w:t>lucyacarrick@ggc.scot.nhs.uk</w:t>
              </w:r>
            </w:hyperlink>
          </w:p>
        </w:tc>
        <w:tc>
          <w:tcPr>
            <w:tcW w:w="1852" w:type="dxa"/>
          </w:tcPr>
          <w:p w14:paraId="04F0CB8E" w14:textId="588AFCFC" w:rsidR="00A947D6" w:rsidRPr="00237409" w:rsidRDefault="00A947D6" w:rsidP="00A947D6">
            <w:pPr>
              <w:pStyle w:val="Default"/>
              <w:rPr>
                <w:b/>
                <w:color w:val="002060"/>
              </w:rPr>
            </w:pPr>
            <w:r>
              <w:rPr>
                <w:b/>
                <w:color w:val="002060"/>
              </w:rPr>
              <w:t>01412322001</w:t>
            </w:r>
          </w:p>
        </w:tc>
      </w:tr>
      <w:tr w:rsidR="00A947D6" w:rsidRPr="00237409" w14:paraId="02C9D084" w14:textId="77777777" w:rsidTr="00A947D6">
        <w:trPr>
          <w:trHeight w:val="411"/>
        </w:trPr>
        <w:tc>
          <w:tcPr>
            <w:tcW w:w="1450" w:type="dxa"/>
          </w:tcPr>
          <w:p w14:paraId="7067923B" w14:textId="13511300" w:rsidR="00A947D6" w:rsidRDefault="00A947D6" w:rsidP="00A947D6">
            <w:pPr>
              <w:pStyle w:val="Default"/>
              <w:ind w:left="-48"/>
              <w:rPr>
                <w:b/>
                <w:color w:val="002060"/>
              </w:rPr>
            </w:pPr>
            <w:proofErr w:type="spellStart"/>
            <w:r>
              <w:rPr>
                <w:b/>
                <w:color w:val="002060"/>
              </w:rPr>
              <w:t>Shalini</w:t>
            </w:r>
            <w:proofErr w:type="spellEnd"/>
            <w:r>
              <w:rPr>
                <w:b/>
                <w:color w:val="002060"/>
              </w:rPr>
              <w:t xml:space="preserve"> Cummings</w:t>
            </w:r>
          </w:p>
        </w:tc>
        <w:tc>
          <w:tcPr>
            <w:tcW w:w="2449" w:type="dxa"/>
          </w:tcPr>
          <w:p w14:paraId="5061C22A" w14:textId="28529F93" w:rsidR="00A947D6" w:rsidRDefault="00A947D6" w:rsidP="00A947D6">
            <w:pPr>
              <w:pStyle w:val="Default"/>
              <w:rPr>
                <w:b/>
                <w:color w:val="002060"/>
              </w:rPr>
            </w:pPr>
            <w:r>
              <w:rPr>
                <w:b/>
                <w:color w:val="002060"/>
              </w:rPr>
              <w:t>Consultant Psychiatrist</w:t>
            </w:r>
          </w:p>
        </w:tc>
        <w:tc>
          <w:tcPr>
            <w:tcW w:w="3984" w:type="dxa"/>
          </w:tcPr>
          <w:p w14:paraId="5162B247" w14:textId="77777777" w:rsidR="00A947D6" w:rsidRDefault="00A947D6" w:rsidP="00A947D6">
            <w:pPr>
              <w:pStyle w:val="Default"/>
              <w:rPr>
                <w:b/>
                <w:color w:val="002060"/>
              </w:rPr>
            </w:pPr>
          </w:p>
        </w:tc>
        <w:tc>
          <w:tcPr>
            <w:tcW w:w="1852" w:type="dxa"/>
          </w:tcPr>
          <w:p w14:paraId="525E32A5" w14:textId="04C09A34" w:rsidR="00A947D6" w:rsidRDefault="00A947D6" w:rsidP="00A947D6">
            <w:pPr>
              <w:pStyle w:val="Default"/>
              <w:rPr>
                <w:b/>
                <w:color w:val="002060"/>
              </w:rPr>
            </w:pPr>
            <w:r>
              <w:rPr>
                <w:b/>
                <w:color w:val="002060"/>
              </w:rPr>
              <w:t>01419414400</w:t>
            </w:r>
          </w:p>
        </w:tc>
      </w:tr>
    </w:tbl>
    <w:p w14:paraId="4F78F943" w14:textId="77777777" w:rsidR="00237409" w:rsidRPr="00237409" w:rsidRDefault="00237409" w:rsidP="00237409">
      <w:pPr>
        <w:pStyle w:val="Default"/>
        <w:rPr>
          <w:b/>
          <w:color w:val="002060"/>
        </w:rPr>
      </w:pPr>
    </w:p>
    <w:p w14:paraId="6EFF66D0" w14:textId="77777777" w:rsidR="00237409" w:rsidRPr="00237409" w:rsidRDefault="00237409" w:rsidP="00237409">
      <w:pPr>
        <w:pStyle w:val="Default"/>
        <w:rPr>
          <w:b/>
          <w:color w:val="002060"/>
        </w:rPr>
      </w:pPr>
      <w:r w:rsidRPr="00237409">
        <w:rPr>
          <w:b/>
          <w:color w:val="002060"/>
        </w:rPr>
        <w:t xml:space="preserve">For further information regarding NHS Greater Glasgow and </w:t>
      </w:r>
      <w:smartTag w:uri="urn:schemas-microsoft-com:office:smarttags" w:element="place">
        <w:r w:rsidRPr="00237409">
          <w:rPr>
            <w:b/>
            <w:color w:val="002060"/>
          </w:rPr>
          <w:t>Clyde</w:t>
        </w:r>
      </w:smartTag>
      <w:r w:rsidRPr="00237409">
        <w:rPr>
          <w:b/>
          <w:color w:val="002060"/>
        </w:rPr>
        <w:t xml:space="preserve"> and its hospitals, please visit our website </w:t>
      </w:r>
      <w:hyperlink r:id="rId15" w:history="1">
        <w:r w:rsidRPr="00237409">
          <w:rPr>
            <w:rStyle w:val="Hyperlink"/>
            <w:b/>
            <w:color w:val="002060"/>
          </w:rPr>
          <w:t>www.nhs.ggc.org.uk</w:t>
        </w:r>
      </w:hyperlink>
    </w:p>
    <w:p w14:paraId="03B62600" w14:textId="77777777" w:rsidR="00C92639" w:rsidRPr="00237409" w:rsidRDefault="00C92639" w:rsidP="00237409">
      <w:pPr>
        <w:rPr>
          <w:rFonts w:ascii="Arial" w:hAnsi="Arial" w:cs="Arial"/>
          <w:b/>
          <w:color w:val="002060"/>
        </w:rPr>
      </w:pPr>
    </w:p>
    <w:p w14:paraId="3E103F73" w14:textId="77777777" w:rsidR="001143E5" w:rsidRPr="00237409" w:rsidRDefault="001143E5" w:rsidP="00237409">
      <w:pPr>
        <w:rPr>
          <w:rFonts w:ascii="Arial" w:hAnsi="Arial" w:cs="Arial"/>
          <w:color w:val="002060"/>
          <w:sz w:val="20"/>
          <w:szCs w:val="22"/>
        </w:rPr>
      </w:pPr>
      <w:bookmarkStart w:id="0" w:name="_Hlk66176083"/>
      <w:r w:rsidRPr="00237409">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105EEBA8" w14:textId="77777777" w:rsidR="001143E5" w:rsidRPr="00237409" w:rsidRDefault="001143E5" w:rsidP="00237409">
      <w:pPr>
        <w:rPr>
          <w:rFonts w:ascii="Arial" w:hAnsi="Arial" w:cs="Arial"/>
          <w:color w:val="002060"/>
          <w:sz w:val="20"/>
          <w:szCs w:val="22"/>
        </w:rPr>
      </w:pPr>
    </w:p>
    <w:p w14:paraId="24834D72"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5C3ED7D8"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71EB539B" w14:textId="77777777" w:rsidR="001143E5" w:rsidRPr="00237409" w:rsidRDefault="001143E5" w:rsidP="00237409">
      <w:pPr>
        <w:pStyle w:val="NormalWeb"/>
        <w:shd w:val="clear" w:color="auto" w:fill="FFFFFF"/>
        <w:spacing w:after="0"/>
        <w:rPr>
          <w:rFonts w:ascii="Arial" w:hAnsi="Arial" w:cs="Arial"/>
          <w:b/>
          <w:bCs/>
          <w:i/>
          <w:iCs/>
          <w:color w:val="002060"/>
          <w:sz w:val="20"/>
          <w:szCs w:val="22"/>
          <w:bdr w:val="none" w:sz="0" w:space="0" w:color="auto" w:frame="1"/>
        </w:rPr>
      </w:pPr>
      <w:r w:rsidRPr="00237409">
        <w:rPr>
          <w:rFonts w:ascii="Arial" w:hAnsi="Arial" w:cs="Arial"/>
          <w:b/>
          <w:bCs/>
          <w:i/>
          <w:iCs/>
          <w:color w:val="002060"/>
          <w:sz w:val="20"/>
          <w:szCs w:val="22"/>
          <w:bdr w:val="none" w:sz="0" w:space="0" w:color="auto" w:frame="1"/>
        </w:rPr>
        <w:t>Right to work in the United Kingdom</w:t>
      </w:r>
    </w:p>
    <w:p w14:paraId="6BF34EDA"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7024F09C"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237409">
          <w:rPr>
            <w:rStyle w:val="Hyperlink"/>
            <w:rFonts w:ascii="Arial" w:hAnsi="Arial" w:cs="Arial"/>
            <w:i/>
            <w:iCs/>
            <w:color w:val="002060"/>
            <w:sz w:val="20"/>
            <w:szCs w:val="22"/>
            <w:bdr w:val="none" w:sz="0" w:space="0" w:color="auto" w:frame="1"/>
          </w:rPr>
          <w:t>UK Visas and Immigration</w:t>
        </w:r>
      </w:hyperlink>
      <w:r w:rsidRPr="00237409">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542F94C5" w14:textId="77777777" w:rsidR="001143E5" w:rsidRPr="00237409" w:rsidRDefault="001143E5" w:rsidP="00237409">
      <w:pPr>
        <w:pStyle w:val="NormalWeb"/>
        <w:shd w:val="clear" w:color="auto" w:fill="FFFFFF"/>
        <w:spacing w:after="0"/>
        <w:rPr>
          <w:color w:val="002060"/>
          <w:sz w:val="22"/>
        </w:rPr>
      </w:pPr>
    </w:p>
    <w:p w14:paraId="406B2C66" w14:textId="77777777" w:rsidR="001143E5" w:rsidRPr="00237409" w:rsidRDefault="001143E5" w:rsidP="00237409">
      <w:pPr>
        <w:pStyle w:val="NormalWeb"/>
        <w:shd w:val="clear" w:color="auto" w:fill="FFFFFF"/>
        <w:spacing w:after="0"/>
        <w:rPr>
          <w:rFonts w:ascii="Calibri" w:hAnsi="Calibri" w:cs="Calibri"/>
          <w:color w:val="002060"/>
          <w:sz w:val="20"/>
          <w:szCs w:val="22"/>
        </w:rPr>
      </w:pPr>
      <w:r w:rsidRPr="00237409">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6A930EEF" w14:textId="77777777" w:rsidR="001143E5" w:rsidRPr="00237409" w:rsidRDefault="001143E5" w:rsidP="00237409">
      <w:pPr>
        <w:pStyle w:val="NormalWeb"/>
        <w:shd w:val="clear" w:color="auto" w:fill="FFFFFF"/>
        <w:spacing w:after="0"/>
        <w:ind w:left="1080" w:hanging="360"/>
        <w:rPr>
          <w:rFonts w:ascii="Calibri" w:hAnsi="Calibri" w:cs="Calibri"/>
          <w:color w:val="002060"/>
          <w:sz w:val="20"/>
          <w:szCs w:val="22"/>
        </w:rPr>
      </w:pPr>
      <w:r w:rsidRPr="00237409">
        <w:rPr>
          <w:rFonts w:ascii="Symbol" w:hAnsi="Symbol" w:cs="Calibri"/>
          <w:color w:val="002060"/>
          <w:sz w:val="20"/>
          <w:szCs w:val="22"/>
          <w:bdr w:val="none" w:sz="0" w:space="0" w:color="auto" w:frame="1"/>
        </w:rPr>
        <w:t></w:t>
      </w:r>
      <w:r w:rsidRPr="00237409">
        <w:rPr>
          <w:color w:val="002060"/>
          <w:sz w:val="12"/>
          <w:szCs w:val="14"/>
          <w:bdr w:val="none" w:sz="0" w:space="0" w:color="auto" w:frame="1"/>
        </w:rPr>
        <w:t>         </w:t>
      </w:r>
      <w:proofErr w:type="gramStart"/>
      <w:r w:rsidRPr="00237409">
        <w:rPr>
          <w:rFonts w:ascii="Arial" w:hAnsi="Arial" w:cs="Arial"/>
          <w:i/>
          <w:iCs/>
          <w:color w:val="002060"/>
          <w:sz w:val="20"/>
          <w:szCs w:val="22"/>
          <w:bdr w:val="none" w:sz="0" w:space="0" w:color="auto" w:frame="1"/>
        </w:rPr>
        <w:t>the</w:t>
      </w:r>
      <w:proofErr w:type="gramEnd"/>
      <w:r w:rsidRPr="00237409">
        <w:rPr>
          <w:rFonts w:ascii="Arial" w:hAnsi="Arial" w:cs="Arial"/>
          <w:i/>
          <w:iCs/>
          <w:color w:val="002060"/>
          <w:sz w:val="20"/>
          <w:szCs w:val="22"/>
          <w:bdr w:val="none" w:sz="0" w:space="0" w:color="auto" w:frame="1"/>
        </w:rPr>
        <w:t xml:space="preserve"> points-based immigration system</w:t>
      </w:r>
    </w:p>
    <w:p w14:paraId="26B0C469" w14:textId="77777777" w:rsidR="001143E5" w:rsidRPr="00237409" w:rsidRDefault="001143E5" w:rsidP="00237409">
      <w:pPr>
        <w:pStyle w:val="NormalWeb"/>
        <w:shd w:val="clear" w:color="auto" w:fill="FFFFFF"/>
        <w:spacing w:after="0"/>
        <w:ind w:left="1080" w:hanging="360"/>
        <w:rPr>
          <w:rFonts w:ascii="Calibri" w:hAnsi="Calibri" w:cs="Calibri"/>
          <w:color w:val="002060"/>
          <w:sz w:val="20"/>
          <w:szCs w:val="22"/>
        </w:rPr>
      </w:pPr>
      <w:r w:rsidRPr="00237409">
        <w:rPr>
          <w:rFonts w:ascii="Symbol" w:hAnsi="Symbol" w:cs="Calibri"/>
          <w:color w:val="002060"/>
          <w:sz w:val="20"/>
          <w:szCs w:val="22"/>
          <w:bdr w:val="none" w:sz="0" w:space="0" w:color="auto" w:frame="1"/>
        </w:rPr>
        <w:t></w:t>
      </w:r>
      <w:r w:rsidRPr="00237409">
        <w:rPr>
          <w:color w:val="002060"/>
          <w:sz w:val="12"/>
          <w:szCs w:val="14"/>
          <w:bdr w:val="none" w:sz="0" w:space="0" w:color="auto" w:frame="1"/>
        </w:rPr>
        <w:t>         </w:t>
      </w:r>
      <w:proofErr w:type="gramStart"/>
      <w:r w:rsidRPr="00237409">
        <w:rPr>
          <w:rFonts w:ascii="Arial" w:hAnsi="Arial" w:cs="Arial"/>
          <w:i/>
          <w:iCs/>
          <w:color w:val="002060"/>
          <w:sz w:val="20"/>
          <w:szCs w:val="22"/>
          <w:bdr w:val="none" w:sz="0" w:space="0" w:color="auto" w:frame="1"/>
        </w:rPr>
        <w:t>the</w:t>
      </w:r>
      <w:proofErr w:type="gramEnd"/>
      <w:r w:rsidRPr="00237409">
        <w:rPr>
          <w:rFonts w:ascii="Arial" w:hAnsi="Arial" w:cs="Arial"/>
          <w:i/>
          <w:iCs/>
          <w:color w:val="002060"/>
          <w:sz w:val="20"/>
          <w:szCs w:val="22"/>
          <w:bdr w:val="none" w:sz="0" w:space="0" w:color="auto" w:frame="1"/>
        </w:rPr>
        <w:t xml:space="preserve"> EU settlement scheme</w:t>
      </w:r>
    </w:p>
    <w:p w14:paraId="666BC4F6" w14:textId="77777777" w:rsidR="001143E5" w:rsidRPr="00237409" w:rsidRDefault="001143E5" w:rsidP="00237409">
      <w:pPr>
        <w:pStyle w:val="NormalWeb"/>
        <w:shd w:val="clear" w:color="auto" w:fill="FFFFFF"/>
        <w:spacing w:after="0"/>
        <w:ind w:left="1080" w:hanging="360"/>
        <w:rPr>
          <w:rFonts w:ascii="Calibri" w:hAnsi="Calibri" w:cs="Calibri"/>
          <w:color w:val="002060"/>
          <w:sz w:val="20"/>
          <w:szCs w:val="22"/>
        </w:rPr>
      </w:pPr>
      <w:r w:rsidRPr="00237409">
        <w:rPr>
          <w:rFonts w:ascii="Symbol" w:hAnsi="Symbol" w:cs="Calibri"/>
          <w:color w:val="002060"/>
          <w:sz w:val="20"/>
          <w:szCs w:val="22"/>
          <w:bdr w:val="none" w:sz="0" w:space="0" w:color="auto" w:frame="1"/>
        </w:rPr>
        <w:t></w:t>
      </w:r>
      <w:r w:rsidRPr="00237409">
        <w:rPr>
          <w:color w:val="002060"/>
          <w:sz w:val="12"/>
          <w:szCs w:val="14"/>
          <w:bdr w:val="none" w:sz="0" w:space="0" w:color="auto" w:frame="1"/>
        </w:rPr>
        <w:t>         </w:t>
      </w:r>
      <w:proofErr w:type="gramStart"/>
      <w:r w:rsidRPr="00237409">
        <w:rPr>
          <w:rFonts w:ascii="Arial" w:hAnsi="Arial" w:cs="Arial"/>
          <w:i/>
          <w:iCs/>
          <w:color w:val="002060"/>
          <w:sz w:val="20"/>
          <w:szCs w:val="22"/>
          <w:bdr w:val="none" w:sz="0" w:space="0" w:color="auto" w:frame="1"/>
        </w:rPr>
        <w:t>a</w:t>
      </w:r>
      <w:proofErr w:type="gramEnd"/>
      <w:r w:rsidRPr="00237409">
        <w:rPr>
          <w:rFonts w:ascii="Arial" w:hAnsi="Arial" w:cs="Arial"/>
          <w:i/>
          <w:iCs/>
          <w:color w:val="002060"/>
          <w:sz w:val="20"/>
          <w:szCs w:val="22"/>
          <w:bdr w:val="none" w:sz="0" w:space="0" w:color="auto" w:frame="1"/>
        </w:rPr>
        <w:t xml:space="preserve"> biometric residence permit</w:t>
      </w:r>
    </w:p>
    <w:p w14:paraId="4F7002E2"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p>
    <w:p w14:paraId="172B7910"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A new </w:t>
      </w:r>
      <w:hyperlink r:id="rId17" w:tgtFrame="_blank" w:history="1">
        <w:r w:rsidRPr="00237409">
          <w:rPr>
            <w:rStyle w:val="Hyperlink"/>
            <w:rFonts w:ascii="Arial" w:hAnsi="Arial" w:cs="Arial"/>
            <w:i/>
            <w:iCs/>
            <w:color w:val="002060"/>
            <w:sz w:val="20"/>
            <w:szCs w:val="22"/>
            <w:bdr w:val="none" w:sz="0" w:space="0" w:color="auto" w:frame="1"/>
          </w:rPr>
          <w:t>points-based immigration system</w:t>
        </w:r>
      </w:hyperlink>
      <w:r w:rsidRPr="00237409">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237409">
          <w:rPr>
            <w:rStyle w:val="Hyperlink"/>
            <w:rFonts w:ascii="Arial" w:hAnsi="Arial" w:cs="Arial"/>
            <w:i/>
            <w:iCs/>
            <w:color w:val="002060"/>
            <w:sz w:val="20"/>
            <w:szCs w:val="22"/>
            <w:bdr w:val="none" w:sz="0" w:space="0" w:color="auto" w:frame="1"/>
          </w:rPr>
          <w:t>EU settlement scheme</w:t>
        </w:r>
      </w:hyperlink>
      <w:r w:rsidRPr="00237409">
        <w:rPr>
          <w:rFonts w:ascii="Arial" w:hAnsi="Arial" w:cs="Arial"/>
          <w:i/>
          <w:iCs/>
          <w:color w:val="002060"/>
          <w:sz w:val="20"/>
          <w:szCs w:val="22"/>
          <w:bdr w:val="none" w:sz="0" w:space="0" w:color="auto" w:frame="1"/>
        </w:rPr>
        <w:t>.</w:t>
      </w:r>
    </w:p>
    <w:p w14:paraId="79D00FEF"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3E003BB6" w14:textId="77777777" w:rsidR="001143E5" w:rsidRPr="00237409" w:rsidRDefault="001143E5" w:rsidP="00237409">
      <w:pPr>
        <w:pStyle w:val="NormalWeb"/>
        <w:shd w:val="clear" w:color="auto" w:fill="FFFFFF"/>
        <w:spacing w:after="0"/>
        <w:rPr>
          <w:rFonts w:ascii="Calibri" w:hAnsi="Calibri" w:cs="Calibri"/>
          <w:color w:val="002060"/>
          <w:sz w:val="20"/>
          <w:szCs w:val="22"/>
        </w:rPr>
      </w:pPr>
      <w:r w:rsidRPr="00237409">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237409">
          <w:rPr>
            <w:rStyle w:val="Hyperlink"/>
            <w:rFonts w:ascii="Arial" w:hAnsi="Arial" w:cs="Arial"/>
            <w:i/>
            <w:iCs/>
            <w:color w:val="002060"/>
            <w:sz w:val="20"/>
            <w:szCs w:val="22"/>
            <w:bdr w:val="none" w:sz="0" w:space="0" w:color="auto" w:frame="1"/>
          </w:rPr>
          <w:t>skilled worker visa</w:t>
        </w:r>
      </w:hyperlink>
      <w:r w:rsidRPr="00237409">
        <w:rPr>
          <w:rFonts w:ascii="Arial" w:hAnsi="Arial" w:cs="Arial"/>
          <w:i/>
          <w:iCs/>
          <w:color w:val="002060"/>
          <w:sz w:val="20"/>
          <w:szCs w:val="22"/>
          <w:bdr w:val="none" w:sz="0" w:space="0" w:color="auto" w:frame="1"/>
        </w:rPr>
        <w:t>.  A </w:t>
      </w:r>
      <w:hyperlink r:id="rId20" w:tgtFrame="_blank" w:history="1">
        <w:r w:rsidRPr="00237409">
          <w:rPr>
            <w:rStyle w:val="Hyperlink"/>
            <w:rFonts w:ascii="Arial" w:hAnsi="Arial" w:cs="Arial"/>
            <w:i/>
            <w:iCs/>
            <w:color w:val="002060"/>
            <w:sz w:val="20"/>
            <w:szCs w:val="22"/>
            <w:bdr w:val="none" w:sz="0" w:space="0" w:color="auto" w:frame="1"/>
          </w:rPr>
          <w:t>Health and Care Worker visa</w:t>
        </w:r>
      </w:hyperlink>
      <w:r w:rsidRPr="00237409">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29FF8092" w14:textId="77777777" w:rsidR="001143E5" w:rsidRPr="00237409" w:rsidRDefault="001143E5" w:rsidP="00237409">
      <w:pPr>
        <w:pStyle w:val="NormalWeb"/>
        <w:shd w:val="clear" w:color="auto" w:fill="FFFFFF"/>
        <w:spacing w:after="0"/>
        <w:rPr>
          <w:rFonts w:ascii="Arial" w:hAnsi="Arial" w:cs="Arial"/>
          <w:b/>
          <w:bCs/>
          <w:i/>
          <w:iCs/>
          <w:color w:val="002060"/>
          <w:sz w:val="20"/>
          <w:szCs w:val="22"/>
          <w:bdr w:val="none" w:sz="0" w:space="0" w:color="auto" w:frame="1"/>
        </w:rPr>
      </w:pPr>
    </w:p>
    <w:p w14:paraId="49F43782" w14:textId="77777777" w:rsidR="001143E5" w:rsidRPr="00237409" w:rsidRDefault="001143E5" w:rsidP="00237409">
      <w:pPr>
        <w:pStyle w:val="NormalWeb"/>
        <w:shd w:val="clear" w:color="auto" w:fill="FFFFFF"/>
        <w:spacing w:after="0"/>
        <w:rPr>
          <w:rFonts w:ascii="Arial" w:hAnsi="Arial" w:cs="Arial"/>
          <w:b/>
          <w:bCs/>
          <w:i/>
          <w:iCs/>
          <w:color w:val="002060"/>
          <w:sz w:val="20"/>
          <w:szCs w:val="22"/>
          <w:bdr w:val="none" w:sz="0" w:space="0" w:color="auto" w:frame="1"/>
        </w:rPr>
      </w:pPr>
      <w:r w:rsidRPr="00237409">
        <w:rPr>
          <w:rFonts w:ascii="Arial" w:hAnsi="Arial" w:cs="Arial"/>
          <w:b/>
          <w:bCs/>
          <w:i/>
          <w:iCs/>
          <w:color w:val="002060"/>
          <w:sz w:val="20"/>
          <w:szCs w:val="22"/>
          <w:bdr w:val="none" w:sz="0" w:space="0" w:color="auto" w:frame="1"/>
        </w:rPr>
        <w:t>EU settlement scheme</w:t>
      </w:r>
    </w:p>
    <w:p w14:paraId="3902413B"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268D4775"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14FB10E0"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7EC30BC8"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237409">
          <w:rPr>
            <w:rStyle w:val="Hyperlink"/>
            <w:rFonts w:ascii="Arial" w:hAnsi="Arial" w:cs="Arial"/>
            <w:i/>
            <w:iCs/>
            <w:color w:val="002060"/>
            <w:sz w:val="20"/>
            <w:szCs w:val="22"/>
            <w:bdr w:val="none" w:sz="0" w:space="0" w:color="auto" w:frame="1"/>
          </w:rPr>
          <w:t>scheme</w:t>
        </w:r>
      </w:hyperlink>
      <w:r w:rsidRPr="00237409">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237409">
          <w:rPr>
            <w:rStyle w:val="Hyperlink"/>
            <w:rFonts w:ascii="Arial" w:hAnsi="Arial" w:cs="Arial"/>
            <w:i/>
            <w:iCs/>
            <w:color w:val="002060"/>
            <w:sz w:val="20"/>
            <w:szCs w:val="22"/>
            <w:bdr w:val="none" w:sz="0" w:space="0" w:color="auto" w:frame="1"/>
          </w:rPr>
          <w:t>EU settlement scheme</w:t>
        </w:r>
      </w:hyperlink>
      <w:r w:rsidRPr="00237409">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237409">
        <w:rPr>
          <w:rFonts w:ascii="Arial" w:hAnsi="Arial" w:cs="Arial"/>
          <w:i/>
          <w:iCs/>
          <w:color w:val="002060"/>
          <w:sz w:val="20"/>
          <w:szCs w:val="22"/>
          <w:bdr w:val="none" w:sz="0" w:space="0" w:color="auto" w:frame="1"/>
        </w:rPr>
        <w:t>  </w:t>
      </w:r>
    </w:p>
    <w:p w14:paraId="1BA7F085"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p>
    <w:p w14:paraId="14C2D158"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EU, EEA or Swiss nationals are strongly encouraged to join the </w:t>
      </w:r>
      <w:hyperlink r:id="rId23" w:tgtFrame="_blank" w:history="1">
        <w:r w:rsidRPr="00237409">
          <w:rPr>
            <w:i/>
            <w:iCs/>
            <w:color w:val="002060"/>
            <w:sz w:val="20"/>
            <w:szCs w:val="22"/>
          </w:rPr>
          <w:t>EU Settlement Scheme</w:t>
        </w:r>
      </w:hyperlink>
      <w:r w:rsidRPr="00237409">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237409">
        <w:rPr>
          <w:rFonts w:ascii="Arial" w:hAnsi="Arial" w:cs="Arial"/>
          <w:i/>
          <w:iCs/>
          <w:color w:val="002060"/>
          <w:sz w:val="20"/>
          <w:szCs w:val="22"/>
          <w:bdr w:val="none" w:sz="0" w:space="0" w:color="auto" w:frame="1"/>
        </w:rPr>
        <w:t>your</w:t>
      </w:r>
      <w:proofErr w:type="gramEnd"/>
      <w:r w:rsidRPr="00237409">
        <w:rPr>
          <w:rFonts w:ascii="Arial" w:hAnsi="Arial" w:cs="Arial"/>
          <w:i/>
          <w:iCs/>
          <w:color w:val="002060"/>
          <w:sz w:val="20"/>
          <w:szCs w:val="22"/>
          <w:bdr w:val="none" w:sz="0" w:space="0" w:color="auto" w:frame="1"/>
        </w:rPr>
        <w:t xml:space="preserve"> Right to Work in the United Kingdom.</w:t>
      </w:r>
    </w:p>
    <w:p w14:paraId="10E5EB32"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 </w:t>
      </w:r>
    </w:p>
    <w:p w14:paraId="5F7CA8EA"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Existing employees may be asked to provide evidence of their EU Settlement Status from 1st July 2021.</w:t>
      </w:r>
    </w:p>
    <w:p w14:paraId="4C690B59"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 </w:t>
      </w:r>
    </w:p>
    <w:p w14:paraId="74E53636" w14:textId="77777777" w:rsidR="001143E5" w:rsidRPr="00237409" w:rsidRDefault="001143E5" w:rsidP="00237409">
      <w:pPr>
        <w:pStyle w:val="NormalWeb"/>
        <w:shd w:val="clear" w:color="auto" w:fill="FFFFFF"/>
        <w:spacing w:after="0"/>
        <w:rPr>
          <w:rFonts w:ascii="Calibri" w:hAnsi="Calibri" w:cs="Calibri"/>
          <w:color w:val="002060"/>
          <w:sz w:val="20"/>
          <w:szCs w:val="22"/>
        </w:rPr>
      </w:pPr>
      <w:r w:rsidRPr="00237409">
        <w:rPr>
          <w:rFonts w:ascii="Arial" w:hAnsi="Arial" w:cs="Arial"/>
          <w:i/>
          <w:iCs/>
          <w:color w:val="002060"/>
          <w:sz w:val="20"/>
          <w:szCs w:val="22"/>
          <w:bdr w:val="none" w:sz="0" w:space="0" w:color="auto" w:frame="1"/>
        </w:rPr>
        <w:t>Further information:</w:t>
      </w:r>
      <w:r w:rsidRPr="00237409">
        <w:rPr>
          <w:rFonts w:ascii="Arial" w:hAnsi="Arial" w:cs="Arial"/>
          <w:color w:val="002060"/>
          <w:sz w:val="22"/>
          <w:bdr w:val="none" w:sz="0" w:space="0" w:color="auto" w:frame="1"/>
        </w:rPr>
        <w:t> </w:t>
      </w:r>
      <w:hyperlink r:id="rId24" w:tgtFrame="_blank" w:history="1">
        <w:r w:rsidRPr="00237409">
          <w:rPr>
            <w:rStyle w:val="Hyperlink"/>
            <w:rFonts w:ascii="Arial" w:hAnsi="Arial" w:cs="Arial"/>
            <w:color w:val="002060"/>
            <w:sz w:val="22"/>
            <w:bdr w:val="none" w:sz="0" w:space="0" w:color="auto" w:frame="1"/>
          </w:rPr>
          <w:t>https://www.gov.uk/settled-status-eu-citizens-families</w:t>
        </w:r>
      </w:hyperlink>
      <w:r w:rsidRPr="00237409">
        <w:rPr>
          <w:rFonts w:ascii="Arial" w:hAnsi="Arial" w:cs="Arial"/>
          <w:color w:val="002060"/>
          <w:sz w:val="22"/>
          <w:bdr w:val="none" w:sz="0" w:space="0" w:color="auto" w:frame="1"/>
        </w:rPr>
        <w:t>.</w:t>
      </w:r>
    </w:p>
    <w:p w14:paraId="185DB081" w14:textId="77777777" w:rsidR="001143E5" w:rsidRPr="00237409" w:rsidRDefault="001143E5" w:rsidP="00237409">
      <w:pPr>
        <w:rPr>
          <w:rFonts w:ascii="Arial" w:hAnsi="Arial" w:cs="Arial"/>
          <w:color w:val="002060"/>
          <w:sz w:val="20"/>
          <w:szCs w:val="22"/>
        </w:rPr>
      </w:pPr>
    </w:p>
    <w:p w14:paraId="5D48F424" w14:textId="77777777" w:rsidR="001143E5" w:rsidRPr="00237409" w:rsidRDefault="001143E5" w:rsidP="00237409">
      <w:pPr>
        <w:rPr>
          <w:rFonts w:ascii="Arial" w:hAnsi="Arial" w:cs="Arial"/>
          <w:color w:val="002060"/>
          <w:sz w:val="20"/>
          <w:szCs w:val="22"/>
        </w:rPr>
      </w:pPr>
      <w:r w:rsidRPr="00237409">
        <w:rPr>
          <w:rFonts w:ascii="Arial" w:hAnsi="Arial" w:cs="Arial"/>
          <w:color w:val="002060"/>
          <w:sz w:val="20"/>
          <w:szCs w:val="22"/>
        </w:rPr>
        <w:t xml:space="preserve">Applicants must have full GMC Registration, a license to practise and eligible for inclusion in the GMC Specialist Register. Those trained in the UK should have evidence of higher specialist training leading to CCT or be within 6 months of confirmed entry from the date of interview. CESR (Certificate of Eligibility for Specialist Registration) route doctors are only eligible to apply for a substantive consultant post once CESR is awarded. Non-UK applicants must demonstrate equivalent training.   </w:t>
      </w:r>
    </w:p>
    <w:p w14:paraId="52CAFA85" w14:textId="77777777" w:rsidR="001143E5" w:rsidRPr="00237409" w:rsidRDefault="001143E5" w:rsidP="00237409">
      <w:pPr>
        <w:rPr>
          <w:rFonts w:ascii="Arial" w:hAnsi="Arial" w:cs="Arial"/>
          <w:color w:val="002060"/>
          <w:sz w:val="20"/>
          <w:szCs w:val="22"/>
        </w:rPr>
      </w:pPr>
    </w:p>
    <w:p w14:paraId="4FF99A4E" w14:textId="77777777" w:rsidR="001143E5" w:rsidRPr="00237409" w:rsidRDefault="001143E5" w:rsidP="00237409">
      <w:pPr>
        <w:rPr>
          <w:rFonts w:ascii="Arial" w:hAnsi="Arial" w:cs="Arial"/>
          <w:color w:val="002060"/>
          <w:sz w:val="20"/>
          <w:szCs w:val="22"/>
        </w:rPr>
      </w:pPr>
      <w:r w:rsidRPr="00237409">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35A181F2" w14:textId="77777777" w:rsidR="001143E5" w:rsidRPr="00237409" w:rsidRDefault="001143E5" w:rsidP="00237409">
      <w:pPr>
        <w:rPr>
          <w:rFonts w:ascii="Arial" w:hAnsi="Arial" w:cs="Arial"/>
          <w:color w:val="002060"/>
          <w:sz w:val="20"/>
          <w:szCs w:val="22"/>
        </w:rPr>
      </w:pPr>
    </w:p>
    <w:p w14:paraId="1002F211" w14:textId="77777777" w:rsidR="001143E5" w:rsidRPr="00237409" w:rsidRDefault="001143E5" w:rsidP="00237409">
      <w:pPr>
        <w:rPr>
          <w:rFonts w:ascii="Arial" w:hAnsi="Arial" w:cs="Arial"/>
          <w:color w:val="002060"/>
          <w:sz w:val="20"/>
          <w:szCs w:val="22"/>
        </w:rPr>
      </w:pPr>
      <w:r w:rsidRPr="00237409">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5C0D1EC9" w14:textId="77777777" w:rsidR="001143E5" w:rsidRPr="00237409" w:rsidRDefault="001143E5" w:rsidP="00237409">
      <w:pPr>
        <w:rPr>
          <w:rFonts w:ascii="Arial" w:hAnsi="Arial" w:cs="Arial"/>
          <w:color w:val="002060"/>
          <w:sz w:val="20"/>
          <w:szCs w:val="22"/>
        </w:rPr>
      </w:pPr>
    </w:p>
    <w:p w14:paraId="7E62F017" w14:textId="77777777" w:rsidR="001143E5" w:rsidRPr="00237409" w:rsidRDefault="001143E5" w:rsidP="00237409">
      <w:pPr>
        <w:rPr>
          <w:rFonts w:ascii="Arial" w:hAnsi="Arial" w:cs="Arial"/>
          <w:color w:val="002060"/>
          <w:sz w:val="20"/>
          <w:szCs w:val="22"/>
        </w:rPr>
      </w:pPr>
      <w:r w:rsidRPr="00237409">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34A191DA" w14:textId="77777777" w:rsidR="001143E5" w:rsidRPr="00237409" w:rsidRDefault="001143E5" w:rsidP="00237409">
      <w:pPr>
        <w:rPr>
          <w:rFonts w:ascii="Arial" w:hAnsi="Arial" w:cs="Arial"/>
          <w:color w:val="002060"/>
          <w:sz w:val="20"/>
          <w:szCs w:val="22"/>
        </w:rPr>
      </w:pPr>
    </w:p>
    <w:p w14:paraId="35651676" w14:textId="77777777" w:rsidR="001143E5" w:rsidRPr="00237409" w:rsidRDefault="001143E5" w:rsidP="00237409">
      <w:pPr>
        <w:rPr>
          <w:rFonts w:ascii="Arial" w:hAnsi="Arial" w:cs="Arial"/>
          <w:color w:val="002060"/>
          <w:sz w:val="22"/>
        </w:rPr>
      </w:pPr>
      <w:r w:rsidRPr="00237409">
        <w:rPr>
          <w:b/>
          <w:color w:val="002060"/>
          <w:sz w:val="22"/>
        </w:rPr>
        <w:t xml:space="preserve">For further information regarding NHS Greater Glasgow and Clyde and its hospitals, please visit our website </w:t>
      </w:r>
      <w:hyperlink r:id="rId25" w:history="1">
        <w:r w:rsidRPr="00237409">
          <w:rPr>
            <w:rStyle w:val="Hyperlink"/>
            <w:b/>
            <w:color w:val="002060"/>
            <w:sz w:val="22"/>
          </w:rPr>
          <w:t>www.nhs.ggc.org.uk</w:t>
        </w:r>
      </w:hyperlink>
    </w:p>
    <w:p w14:paraId="493437F1" w14:textId="77777777" w:rsidR="009241F2" w:rsidRPr="00237409" w:rsidRDefault="009241F2" w:rsidP="00237409">
      <w:pPr>
        <w:kinsoku w:val="0"/>
        <w:overflowPunct w:val="0"/>
        <w:rPr>
          <w:rFonts w:ascii="Arial" w:hAnsi="Arial" w:cs="Arial"/>
          <w:b/>
          <w:color w:val="002060"/>
        </w:rPr>
      </w:pPr>
    </w:p>
    <w:p w14:paraId="7352E3A0" w14:textId="77777777" w:rsidR="00294E61" w:rsidRPr="00237409" w:rsidRDefault="00294E61" w:rsidP="00237409">
      <w:pPr>
        <w:kinsoku w:val="0"/>
        <w:overflowPunct w:val="0"/>
        <w:rPr>
          <w:rFonts w:ascii="Arial" w:hAnsi="Arial" w:cs="Arial"/>
          <w:b/>
          <w:bCs/>
          <w:color w:val="002060"/>
          <w:sz w:val="32"/>
          <w:szCs w:val="32"/>
        </w:rPr>
      </w:pPr>
    </w:p>
    <w:p w14:paraId="4DF3717A" w14:textId="77777777" w:rsidR="00294E61" w:rsidRPr="00237409" w:rsidRDefault="00294E61" w:rsidP="00237409">
      <w:pPr>
        <w:kinsoku w:val="0"/>
        <w:overflowPunct w:val="0"/>
        <w:rPr>
          <w:rFonts w:ascii="Arial" w:hAnsi="Arial" w:cs="Arial"/>
          <w:b/>
          <w:bCs/>
          <w:color w:val="002060"/>
          <w:sz w:val="32"/>
          <w:szCs w:val="32"/>
        </w:rPr>
      </w:pPr>
    </w:p>
    <w:p w14:paraId="0F553502" w14:textId="77777777" w:rsidR="00294E61" w:rsidRPr="00237409" w:rsidRDefault="00294E61" w:rsidP="00237409">
      <w:pPr>
        <w:kinsoku w:val="0"/>
        <w:overflowPunct w:val="0"/>
        <w:rPr>
          <w:rFonts w:ascii="Arial" w:hAnsi="Arial" w:cs="Arial"/>
          <w:b/>
          <w:bCs/>
          <w:color w:val="002060"/>
          <w:sz w:val="32"/>
          <w:szCs w:val="32"/>
        </w:rPr>
      </w:pPr>
    </w:p>
    <w:p w14:paraId="52DF3F7A" w14:textId="77777777" w:rsidR="00294E61" w:rsidRPr="00237409" w:rsidRDefault="00294E61" w:rsidP="00237409">
      <w:pPr>
        <w:kinsoku w:val="0"/>
        <w:overflowPunct w:val="0"/>
        <w:rPr>
          <w:rFonts w:ascii="Arial" w:hAnsi="Arial" w:cs="Arial"/>
          <w:b/>
          <w:bCs/>
          <w:color w:val="002060"/>
          <w:sz w:val="32"/>
          <w:szCs w:val="32"/>
        </w:rPr>
      </w:pPr>
    </w:p>
    <w:p w14:paraId="59931C89" w14:textId="77777777" w:rsidR="00294E61" w:rsidRPr="00237409" w:rsidRDefault="00294E61" w:rsidP="00237409">
      <w:pPr>
        <w:kinsoku w:val="0"/>
        <w:overflowPunct w:val="0"/>
        <w:rPr>
          <w:rFonts w:ascii="Arial" w:hAnsi="Arial" w:cs="Arial"/>
          <w:b/>
          <w:bCs/>
          <w:color w:val="002060"/>
          <w:sz w:val="32"/>
          <w:szCs w:val="32"/>
        </w:rPr>
      </w:pPr>
    </w:p>
    <w:p w14:paraId="7BBA9F37" w14:textId="77777777" w:rsidR="00294E61" w:rsidRPr="00237409" w:rsidRDefault="00294E61" w:rsidP="00237409">
      <w:pPr>
        <w:kinsoku w:val="0"/>
        <w:overflowPunct w:val="0"/>
        <w:rPr>
          <w:rFonts w:ascii="Arial" w:hAnsi="Arial" w:cs="Arial"/>
          <w:b/>
          <w:bCs/>
          <w:color w:val="002060"/>
          <w:sz w:val="32"/>
          <w:szCs w:val="32"/>
        </w:rPr>
      </w:pPr>
    </w:p>
    <w:p w14:paraId="417AECF4" w14:textId="77777777" w:rsidR="00294E61" w:rsidRPr="00237409" w:rsidRDefault="00294E61" w:rsidP="00237409">
      <w:pPr>
        <w:kinsoku w:val="0"/>
        <w:overflowPunct w:val="0"/>
        <w:rPr>
          <w:rFonts w:ascii="Arial" w:hAnsi="Arial" w:cs="Arial"/>
          <w:b/>
          <w:bCs/>
          <w:color w:val="002060"/>
          <w:sz w:val="32"/>
          <w:szCs w:val="32"/>
        </w:rPr>
      </w:pPr>
    </w:p>
    <w:p w14:paraId="23E11CBE" w14:textId="77777777" w:rsidR="00294E61" w:rsidRPr="00237409" w:rsidRDefault="00294E61" w:rsidP="00237409">
      <w:pPr>
        <w:kinsoku w:val="0"/>
        <w:overflowPunct w:val="0"/>
        <w:rPr>
          <w:rFonts w:ascii="Arial" w:hAnsi="Arial" w:cs="Arial"/>
          <w:b/>
          <w:bCs/>
          <w:color w:val="002060"/>
          <w:sz w:val="32"/>
          <w:szCs w:val="32"/>
        </w:rPr>
      </w:pPr>
    </w:p>
    <w:p w14:paraId="0E185F2C" w14:textId="77777777" w:rsidR="00294E61" w:rsidRPr="00237409" w:rsidRDefault="00294E61" w:rsidP="00237409">
      <w:pPr>
        <w:kinsoku w:val="0"/>
        <w:overflowPunct w:val="0"/>
        <w:rPr>
          <w:rFonts w:ascii="Arial" w:hAnsi="Arial" w:cs="Arial"/>
          <w:b/>
          <w:bCs/>
          <w:color w:val="002060"/>
          <w:sz w:val="32"/>
          <w:szCs w:val="32"/>
        </w:rPr>
      </w:pPr>
    </w:p>
    <w:p w14:paraId="5807CCA9" w14:textId="77777777" w:rsidR="00294E61" w:rsidRPr="00237409" w:rsidRDefault="00294E61" w:rsidP="00237409">
      <w:pPr>
        <w:kinsoku w:val="0"/>
        <w:overflowPunct w:val="0"/>
        <w:rPr>
          <w:rFonts w:ascii="Arial" w:hAnsi="Arial" w:cs="Arial"/>
          <w:b/>
          <w:bCs/>
          <w:color w:val="002060"/>
          <w:sz w:val="32"/>
          <w:szCs w:val="32"/>
        </w:rPr>
      </w:pPr>
    </w:p>
    <w:p w14:paraId="3E4359A5" w14:textId="77777777" w:rsidR="00294E61" w:rsidRPr="00237409" w:rsidRDefault="00294E61" w:rsidP="00237409">
      <w:pPr>
        <w:kinsoku w:val="0"/>
        <w:overflowPunct w:val="0"/>
        <w:rPr>
          <w:rFonts w:ascii="Arial" w:hAnsi="Arial" w:cs="Arial"/>
          <w:b/>
          <w:bCs/>
          <w:color w:val="002060"/>
          <w:sz w:val="32"/>
          <w:szCs w:val="32"/>
        </w:rPr>
      </w:pPr>
    </w:p>
    <w:p w14:paraId="38D2D826" w14:textId="77777777" w:rsidR="00294E61" w:rsidRPr="00237409" w:rsidRDefault="00294E61" w:rsidP="00237409">
      <w:pPr>
        <w:kinsoku w:val="0"/>
        <w:overflowPunct w:val="0"/>
        <w:rPr>
          <w:rFonts w:ascii="Arial" w:hAnsi="Arial" w:cs="Arial"/>
          <w:b/>
          <w:bCs/>
          <w:color w:val="002060"/>
          <w:sz w:val="32"/>
          <w:szCs w:val="32"/>
        </w:rPr>
      </w:pPr>
    </w:p>
    <w:p w14:paraId="0BBAEF0B" w14:textId="77777777" w:rsidR="00294E61" w:rsidRPr="00237409" w:rsidRDefault="00294E61" w:rsidP="00237409">
      <w:pPr>
        <w:kinsoku w:val="0"/>
        <w:overflowPunct w:val="0"/>
        <w:rPr>
          <w:rFonts w:ascii="Arial" w:hAnsi="Arial" w:cs="Arial"/>
          <w:b/>
          <w:bCs/>
          <w:color w:val="002060"/>
          <w:sz w:val="32"/>
          <w:szCs w:val="32"/>
        </w:rPr>
      </w:pPr>
    </w:p>
    <w:p w14:paraId="1D71262E" w14:textId="77777777" w:rsidR="00294E61" w:rsidRPr="00237409" w:rsidRDefault="00294E61" w:rsidP="00237409">
      <w:pPr>
        <w:kinsoku w:val="0"/>
        <w:overflowPunct w:val="0"/>
        <w:rPr>
          <w:rFonts w:ascii="Arial" w:hAnsi="Arial" w:cs="Arial"/>
          <w:b/>
          <w:bCs/>
          <w:color w:val="002060"/>
          <w:sz w:val="32"/>
          <w:szCs w:val="32"/>
        </w:rPr>
      </w:pPr>
    </w:p>
    <w:p w14:paraId="18D27A7F" w14:textId="77777777" w:rsidR="00294E61" w:rsidRPr="00237409" w:rsidRDefault="00294E61" w:rsidP="00237409">
      <w:pPr>
        <w:kinsoku w:val="0"/>
        <w:overflowPunct w:val="0"/>
        <w:rPr>
          <w:rFonts w:ascii="Arial" w:hAnsi="Arial" w:cs="Arial"/>
          <w:b/>
          <w:bCs/>
          <w:color w:val="002060"/>
          <w:sz w:val="32"/>
          <w:szCs w:val="32"/>
        </w:rPr>
      </w:pPr>
    </w:p>
    <w:p w14:paraId="5DB20E0F" w14:textId="77777777" w:rsidR="00294E61" w:rsidRPr="00237409" w:rsidRDefault="00294E61" w:rsidP="00237409">
      <w:pPr>
        <w:kinsoku w:val="0"/>
        <w:overflowPunct w:val="0"/>
        <w:rPr>
          <w:rFonts w:ascii="Arial" w:hAnsi="Arial" w:cs="Arial"/>
          <w:b/>
          <w:bCs/>
          <w:color w:val="002060"/>
          <w:sz w:val="32"/>
          <w:szCs w:val="32"/>
        </w:rPr>
      </w:pPr>
    </w:p>
    <w:p w14:paraId="0EE0702F" w14:textId="77777777" w:rsidR="00790111" w:rsidRDefault="00790111" w:rsidP="00237409">
      <w:pPr>
        <w:kinsoku w:val="0"/>
        <w:overflowPunct w:val="0"/>
        <w:rPr>
          <w:rFonts w:ascii="Arial" w:hAnsi="Arial" w:cs="Arial"/>
          <w:b/>
          <w:bCs/>
          <w:color w:val="002060"/>
          <w:sz w:val="32"/>
          <w:szCs w:val="32"/>
        </w:rPr>
      </w:pPr>
    </w:p>
    <w:p w14:paraId="533C6B1B" w14:textId="77777777" w:rsidR="00790111" w:rsidRDefault="00790111" w:rsidP="00237409">
      <w:pPr>
        <w:kinsoku w:val="0"/>
        <w:overflowPunct w:val="0"/>
        <w:rPr>
          <w:rFonts w:ascii="Arial" w:hAnsi="Arial" w:cs="Arial"/>
          <w:b/>
          <w:bCs/>
          <w:color w:val="002060"/>
          <w:sz w:val="32"/>
          <w:szCs w:val="32"/>
        </w:rPr>
      </w:pPr>
    </w:p>
    <w:p w14:paraId="23454D68" w14:textId="77777777" w:rsidR="00237409" w:rsidRDefault="00237409" w:rsidP="00237409">
      <w:pPr>
        <w:kinsoku w:val="0"/>
        <w:overflowPunct w:val="0"/>
        <w:rPr>
          <w:rFonts w:ascii="Arial" w:hAnsi="Arial" w:cs="Arial"/>
          <w:b/>
          <w:bCs/>
          <w:color w:val="002060"/>
          <w:sz w:val="32"/>
          <w:szCs w:val="32"/>
        </w:rPr>
      </w:pPr>
    </w:p>
    <w:p w14:paraId="4103BE4E" w14:textId="77777777" w:rsidR="00790111" w:rsidRPr="00790111" w:rsidRDefault="00790111" w:rsidP="00790111">
      <w:pPr>
        <w:kinsoku w:val="0"/>
        <w:overflowPunct w:val="0"/>
        <w:rPr>
          <w:rFonts w:ascii="Arial" w:hAnsi="Arial" w:cs="Arial"/>
          <w:b/>
          <w:bCs/>
          <w:color w:val="002060"/>
          <w:sz w:val="28"/>
          <w:szCs w:val="28"/>
        </w:rPr>
      </w:pPr>
      <w:r w:rsidRPr="00790111">
        <w:rPr>
          <w:rFonts w:ascii="Arial" w:hAnsi="Arial" w:cs="Arial"/>
          <w:b/>
          <w:bCs/>
          <w:color w:val="002060"/>
          <w:sz w:val="28"/>
          <w:szCs w:val="28"/>
          <w:u w:val="single"/>
        </w:rPr>
        <w:t>The Department/Specialty – Facilities, Resources and Activity</w:t>
      </w:r>
    </w:p>
    <w:p w14:paraId="47A8883B" w14:textId="77777777" w:rsidR="00790111" w:rsidRPr="00790111" w:rsidRDefault="00790111" w:rsidP="00790111">
      <w:pPr>
        <w:kinsoku w:val="0"/>
        <w:overflowPunct w:val="0"/>
        <w:rPr>
          <w:rFonts w:ascii="Arial" w:hAnsi="Arial" w:cs="Arial"/>
          <w:bCs/>
          <w:color w:val="002060"/>
          <w:sz w:val="22"/>
          <w:szCs w:val="22"/>
        </w:rPr>
      </w:pPr>
    </w:p>
    <w:p w14:paraId="277F2DBB" w14:textId="766CD386" w:rsidR="00790111" w:rsidRPr="00790111" w:rsidRDefault="00790111" w:rsidP="00790111">
      <w:pPr>
        <w:pStyle w:val="BodyTextIndent"/>
        <w:ind w:left="0"/>
        <w:rPr>
          <w:rFonts w:ascii="Arial" w:hAnsi="Arial" w:cs="Arial"/>
          <w:color w:val="002060"/>
          <w:sz w:val="22"/>
          <w:szCs w:val="22"/>
        </w:rPr>
      </w:pPr>
      <w:r w:rsidRPr="00790111">
        <w:rPr>
          <w:rFonts w:ascii="Arial" w:hAnsi="Arial" w:cs="Arial"/>
          <w:color w:val="002060"/>
          <w:sz w:val="22"/>
          <w:szCs w:val="22"/>
        </w:rPr>
        <w:t>Applications are invited for this post in General Adu</w:t>
      </w:r>
      <w:bookmarkStart w:id="1" w:name="_GoBack"/>
      <w:bookmarkEnd w:id="1"/>
      <w:r w:rsidRPr="00790111">
        <w:rPr>
          <w:rFonts w:ascii="Arial" w:hAnsi="Arial" w:cs="Arial"/>
          <w:color w:val="002060"/>
          <w:sz w:val="22"/>
          <w:szCs w:val="22"/>
        </w:rPr>
        <w:t xml:space="preserve">lt Psychiatry. The successful candidate will provide consultant leadership for adult secondary care mental health services for the population of Clydebank and surrounding areas in conjunction with their community team and the in patient service. The Community Mental Health Team is a </w:t>
      </w:r>
      <w:r w:rsidRPr="00790111">
        <w:rPr>
          <w:rFonts w:ascii="Arial" w:hAnsi="Arial" w:cs="Arial"/>
          <w:color w:val="002060"/>
          <w:sz w:val="22"/>
          <w:szCs w:val="22"/>
        </w:rPr>
        <w:t>well-established</w:t>
      </w:r>
      <w:r w:rsidRPr="00790111">
        <w:rPr>
          <w:rFonts w:ascii="Arial" w:hAnsi="Arial" w:cs="Arial"/>
          <w:color w:val="002060"/>
          <w:sz w:val="22"/>
          <w:szCs w:val="22"/>
        </w:rPr>
        <w:t xml:space="preserve"> team which provides an integrated service. The </w:t>
      </w:r>
      <w:r w:rsidRPr="00790111">
        <w:rPr>
          <w:rFonts w:ascii="Arial" w:hAnsi="Arial" w:cs="Arial"/>
          <w:color w:val="002060"/>
          <w:sz w:val="22"/>
          <w:szCs w:val="22"/>
        </w:rPr>
        <w:t>in-patient</w:t>
      </w:r>
      <w:r w:rsidRPr="00790111">
        <w:rPr>
          <w:rFonts w:ascii="Arial" w:hAnsi="Arial" w:cs="Arial"/>
          <w:color w:val="002060"/>
          <w:sz w:val="22"/>
          <w:szCs w:val="22"/>
        </w:rPr>
        <w:t xml:space="preserve"> ward is currently based at </w:t>
      </w:r>
      <w:proofErr w:type="spellStart"/>
      <w:r w:rsidRPr="00790111">
        <w:rPr>
          <w:rFonts w:ascii="Arial" w:hAnsi="Arial" w:cs="Arial"/>
          <w:color w:val="002060"/>
          <w:sz w:val="22"/>
          <w:szCs w:val="22"/>
        </w:rPr>
        <w:t>Gartnavel</w:t>
      </w:r>
      <w:proofErr w:type="spellEnd"/>
      <w:r w:rsidRPr="00790111">
        <w:rPr>
          <w:rFonts w:ascii="Arial" w:hAnsi="Arial" w:cs="Arial"/>
          <w:color w:val="002060"/>
          <w:sz w:val="22"/>
          <w:szCs w:val="22"/>
        </w:rPr>
        <w:t xml:space="preserve"> Royal Hospital.</w:t>
      </w:r>
    </w:p>
    <w:p w14:paraId="550A20CB" w14:textId="1C1684DF"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This post is principally based at </w:t>
      </w:r>
      <w:proofErr w:type="spellStart"/>
      <w:r w:rsidRPr="00790111">
        <w:rPr>
          <w:rFonts w:ascii="Arial" w:hAnsi="Arial" w:cs="Arial"/>
          <w:color w:val="002060"/>
          <w:sz w:val="22"/>
          <w:szCs w:val="22"/>
        </w:rPr>
        <w:t>Goldenhill</w:t>
      </w:r>
      <w:proofErr w:type="spellEnd"/>
      <w:r w:rsidRPr="00790111">
        <w:rPr>
          <w:rFonts w:ascii="Arial" w:hAnsi="Arial" w:cs="Arial"/>
          <w:color w:val="002060"/>
          <w:sz w:val="22"/>
          <w:szCs w:val="22"/>
        </w:rPr>
        <w:t xml:space="preserve"> Resource Centre, Clydeban</w:t>
      </w:r>
      <w:r w:rsidRPr="00790111">
        <w:rPr>
          <w:rFonts w:ascii="Arial" w:hAnsi="Arial" w:cs="Arial"/>
          <w:color w:val="002060"/>
          <w:sz w:val="22"/>
          <w:szCs w:val="22"/>
        </w:rPr>
        <w:t xml:space="preserve">k.  The Resource Centre covers </w:t>
      </w:r>
      <w:r w:rsidRPr="00790111">
        <w:rPr>
          <w:rFonts w:ascii="Arial" w:hAnsi="Arial" w:cs="Arial"/>
          <w:color w:val="002060"/>
          <w:sz w:val="22"/>
          <w:szCs w:val="22"/>
        </w:rPr>
        <w:t>a population of approximately 31,000, covering a range of housing types and deprivation levels. The team comprises community psychiatric nursing, support workers, occupational</w:t>
      </w:r>
      <w:r w:rsidRPr="00790111">
        <w:rPr>
          <w:rFonts w:ascii="Arial" w:hAnsi="Arial" w:cs="Arial"/>
          <w:color w:val="002060"/>
          <w:sz w:val="22"/>
          <w:szCs w:val="22"/>
        </w:rPr>
        <w:t xml:space="preserve"> therapy, clinical psychology, </w:t>
      </w:r>
      <w:r w:rsidRPr="00790111">
        <w:rPr>
          <w:rFonts w:ascii="Arial" w:hAnsi="Arial" w:cs="Arial"/>
          <w:color w:val="002060"/>
          <w:sz w:val="22"/>
          <w:szCs w:val="22"/>
        </w:rPr>
        <w:t xml:space="preserve">social work, MHOs and admin and is managed by the Operations Manager. The service provides for patients over 18 (over 16 if they are no longer at school) with severe and/or enduring mental disorder. The aims of the team are to provide a range of services to meet the individual needs of the patient group. There is also access to the Crisis Team and PCMHT.  </w:t>
      </w:r>
    </w:p>
    <w:p w14:paraId="0098FEFD" w14:textId="77777777" w:rsidR="00790111" w:rsidRPr="00790111" w:rsidRDefault="00790111" w:rsidP="00790111">
      <w:pPr>
        <w:rPr>
          <w:rFonts w:ascii="Arial" w:hAnsi="Arial" w:cs="Arial"/>
          <w:color w:val="002060"/>
          <w:sz w:val="22"/>
          <w:szCs w:val="22"/>
        </w:rPr>
      </w:pPr>
    </w:p>
    <w:p w14:paraId="087AF154" w14:textId="77777777" w:rsidR="00790111" w:rsidRPr="00790111" w:rsidRDefault="00790111" w:rsidP="00790111">
      <w:pPr>
        <w:pStyle w:val="BodyTextIndent"/>
        <w:ind w:left="0"/>
        <w:rPr>
          <w:rFonts w:ascii="Arial" w:hAnsi="Arial" w:cs="Arial"/>
          <w:color w:val="002060"/>
          <w:sz w:val="22"/>
          <w:szCs w:val="22"/>
        </w:rPr>
      </w:pPr>
      <w:r w:rsidRPr="00790111">
        <w:rPr>
          <w:rFonts w:ascii="Arial" w:hAnsi="Arial" w:cs="Arial"/>
          <w:color w:val="002060"/>
          <w:sz w:val="22"/>
          <w:szCs w:val="22"/>
          <w:lang w:eastAsia="en-GB"/>
        </w:rPr>
        <w:t xml:space="preserve">The inpatient multi-disciplinary team is based at Henderson Ward, </w:t>
      </w:r>
      <w:proofErr w:type="spellStart"/>
      <w:r w:rsidRPr="00790111">
        <w:rPr>
          <w:rFonts w:ascii="Arial" w:hAnsi="Arial" w:cs="Arial"/>
          <w:color w:val="002060"/>
          <w:sz w:val="22"/>
          <w:szCs w:val="22"/>
          <w:lang w:eastAsia="en-GB"/>
        </w:rPr>
        <w:t>Gartnavel</w:t>
      </w:r>
      <w:proofErr w:type="spellEnd"/>
      <w:r w:rsidRPr="00790111">
        <w:rPr>
          <w:rFonts w:ascii="Arial" w:hAnsi="Arial" w:cs="Arial"/>
          <w:color w:val="002060"/>
          <w:sz w:val="22"/>
          <w:szCs w:val="22"/>
          <w:lang w:eastAsia="en-GB"/>
        </w:rPr>
        <w:t xml:space="preserve"> Royal Hospital, and comprises nursing, psychology and allied health professionals, with input from community-based social work staff. </w:t>
      </w:r>
    </w:p>
    <w:p w14:paraId="6F88C695" w14:textId="00C8C54C"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It is expected that the successful applicant would provide consultant leadership within the community mental health team and the ward, working closely with the crisis team, social work and voluntary organisations to provide a comprehensive service. They will undertake RMO responsibilities for their patients detained under the Mental Health Act and undertake domiciliary visits, Mental Health Act / Adults Incapacity and legal work for the patients on their caseload. They will be expected to work closely with consultant colleagues within the area, general practitioners, third sector and other teams. There is also an expectation that the </w:t>
      </w:r>
      <w:proofErr w:type="spellStart"/>
      <w:r w:rsidRPr="00790111">
        <w:rPr>
          <w:rFonts w:ascii="Arial" w:hAnsi="Arial" w:cs="Arial"/>
          <w:color w:val="002060"/>
          <w:sz w:val="22"/>
          <w:szCs w:val="22"/>
        </w:rPr>
        <w:t>postholder</w:t>
      </w:r>
      <w:proofErr w:type="spellEnd"/>
      <w:r w:rsidRPr="00790111">
        <w:rPr>
          <w:rFonts w:ascii="Arial" w:hAnsi="Arial" w:cs="Arial"/>
          <w:color w:val="002060"/>
          <w:sz w:val="22"/>
          <w:szCs w:val="22"/>
        </w:rPr>
        <w:t xml:space="preserve"> will contribute to strategic development and </w:t>
      </w:r>
      <w:r w:rsidRPr="00790111">
        <w:rPr>
          <w:rFonts w:ascii="Arial" w:hAnsi="Arial" w:cs="Arial"/>
          <w:color w:val="002060"/>
          <w:sz w:val="22"/>
          <w:szCs w:val="22"/>
        </w:rPr>
        <w:t>on-going</w:t>
      </w:r>
      <w:r w:rsidRPr="00790111">
        <w:rPr>
          <w:rFonts w:ascii="Arial" w:hAnsi="Arial" w:cs="Arial"/>
          <w:color w:val="002060"/>
          <w:sz w:val="22"/>
          <w:szCs w:val="22"/>
        </w:rPr>
        <w:t xml:space="preserve"> development of the local service and the North West Division of Psychiatry.</w:t>
      </w:r>
    </w:p>
    <w:p w14:paraId="6D3727C4" w14:textId="77777777" w:rsidR="00790111" w:rsidRPr="00790111" w:rsidRDefault="00790111" w:rsidP="00790111">
      <w:pPr>
        <w:rPr>
          <w:rFonts w:ascii="Arial" w:hAnsi="Arial" w:cs="Arial"/>
          <w:color w:val="002060"/>
          <w:sz w:val="22"/>
          <w:szCs w:val="22"/>
        </w:rPr>
      </w:pPr>
    </w:p>
    <w:p w14:paraId="77FD8682"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Mental Health Services in West Dunbartonshire are managed within West Dunbartonshire Health and Social Care Partnership (HSCP) and are aligned with services in the North West Locality of the Glasgow City HSCP which is where the adult in-patient services are based at </w:t>
      </w:r>
      <w:proofErr w:type="spellStart"/>
      <w:r w:rsidRPr="00790111">
        <w:rPr>
          <w:rFonts w:ascii="Arial" w:hAnsi="Arial" w:cs="Arial"/>
          <w:color w:val="002060"/>
          <w:sz w:val="22"/>
          <w:szCs w:val="22"/>
        </w:rPr>
        <w:t>Gartnavel</w:t>
      </w:r>
      <w:proofErr w:type="spellEnd"/>
      <w:r w:rsidRPr="00790111">
        <w:rPr>
          <w:rFonts w:ascii="Arial" w:hAnsi="Arial" w:cs="Arial"/>
          <w:color w:val="002060"/>
          <w:sz w:val="22"/>
          <w:szCs w:val="22"/>
        </w:rPr>
        <w:t xml:space="preserve"> Royal Hospital. West Glasgow Area which sits within the North West consists of West Dunbartonshire HSCP which has a Service Level Agreement to deliver Psychiatric Services for </w:t>
      </w:r>
      <w:proofErr w:type="spellStart"/>
      <w:r w:rsidRPr="00790111">
        <w:rPr>
          <w:rFonts w:ascii="Arial" w:hAnsi="Arial" w:cs="Arial"/>
          <w:color w:val="002060"/>
          <w:sz w:val="22"/>
          <w:szCs w:val="22"/>
        </w:rPr>
        <w:t>Helensburgh</w:t>
      </w:r>
      <w:proofErr w:type="spellEnd"/>
      <w:r w:rsidRPr="00790111">
        <w:rPr>
          <w:rFonts w:ascii="Arial" w:hAnsi="Arial" w:cs="Arial"/>
          <w:color w:val="002060"/>
          <w:sz w:val="22"/>
          <w:szCs w:val="22"/>
        </w:rPr>
        <w:t xml:space="preserve"> and the </w:t>
      </w:r>
      <w:proofErr w:type="spellStart"/>
      <w:r w:rsidRPr="00790111">
        <w:rPr>
          <w:rFonts w:ascii="Arial" w:hAnsi="Arial" w:cs="Arial"/>
          <w:color w:val="002060"/>
          <w:sz w:val="22"/>
          <w:szCs w:val="22"/>
        </w:rPr>
        <w:t>Lochside</w:t>
      </w:r>
      <w:proofErr w:type="spellEnd"/>
      <w:r w:rsidRPr="00790111">
        <w:rPr>
          <w:rFonts w:ascii="Arial" w:hAnsi="Arial" w:cs="Arial"/>
          <w:color w:val="002060"/>
          <w:sz w:val="22"/>
          <w:szCs w:val="22"/>
        </w:rPr>
        <w:t xml:space="preserve"> with Argyle and Bute HSCP. </w:t>
      </w:r>
    </w:p>
    <w:p w14:paraId="541E1041" w14:textId="77777777" w:rsidR="00790111" w:rsidRPr="00790111" w:rsidRDefault="00790111" w:rsidP="00790111">
      <w:pPr>
        <w:rPr>
          <w:rFonts w:ascii="Arial" w:hAnsi="Arial" w:cs="Arial"/>
          <w:color w:val="002060"/>
          <w:sz w:val="22"/>
          <w:szCs w:val="22"/>
        </w:rPr>
      </w:pPr>
    </w:p>
    <w:p w14:paraId="20625E2A"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The North West area serves a population of around 190,000 based on 2001 census data, with an additional 60,000 at the Lomond area.  Community services in Greater Glasgow are based in Resource Centres. These services are enhanced by Crisis Teams and Primary Care Mental Health Teams within West Dunbartonshire. </w:t>
      </w:r>
    </w:p>
    <w:p w14:paraId="78C32ED9" w14:textId="77777777" w:rsidR="00790111" w:rsidRPr="00790111" w:rsidRDefault="00790111" w:rsidP="00790111">
      <w:pPr>
        <w:rPr>
          <w:rFonts w:ascii="Arial" w:hAnsi="Arial" w:cs="Arial"/>
          <w:color w:val="002060"/>
          <w:sz w:val="22"/>
          <w:szCs w:val="22"/>
        </w:rPr>
      </w:pPr>
    </w:p>
    <w:p w14:paraId="72E92082" w14:textId="77777777" w:rsidR="00790111" w:rsidRPr="00790111" w:rsidRDefault="00790111" w:rsidP="00790111">
      <w:pPr>
        <w:rPr>
          <w:rFonts w:ascii="Arial" w:hAnsi="Arial" w:cs="Arial"/>
          <w:color w:val="002060"/>
          <w:sz w:val="22"/>
          <w:szCs w:val="22"/>
        </w:rPr>
      </w:pPr>
      <w:proofErr w:type="spellStart"/>
      <w:r w:rsidRPr="00790111">
        <w:rPr>
          <w:rFonts w:ascii="Arial" w:hAnsi="Arial" w:cs="Arial"/>
          <w:color w:val="002060"/>
          <w:sz w:val="22"/>
          <w:szCs w:val="22"/>
        </w:rPr>
        <w:t>Gartnavel</w:t>
      </w:r>
      <w:proofErr w:type="spellEnd"/>
      <w:r w:rsidRPr="00790111">
        <w:rPr>
          <w:rFonts w:ascii="Arial" w:hAnsi="Arial" w:cs="Arial"/>
          <w:color w:val="002060"/>
          <w:sz w:val="22"/>
          <w:szCs w:val="22"/>
        </w:rPr>
        <w:t xml:space="preserve"> Royal Hospital has 80 acute general adult beds, 12 intensive psychiatric care unit beds, 12 intensive rehabilitation beds, 15 high dependency / continuing care beds and three older adult wards as well as an addictions unit and LD ward. West Dunbartonshire General Adult patients access IPCU and Rehabilitation from </w:t>
      </w:r>
      <w:proofErr w:type="spellStart"/>
      <w:r w:rsidRPr="00790111">
        <w:rPr>
          <w:rFonts w:ascii="Arial" w:hAnsi="Arial" w:cs="Arial"/>
          <w:color w:val="002060"/>
          <w:sz w:val="22"/>
          <w:szCs w:val="22"/>
        </w:rPr>
        <w:t>Gartnavel</w:t>
      </w:r>
      <w:proofErr w:type="spellEnd"/>
      <w:r w:rsidRPr="00790111">
        <w:rPr>
          <w:rFonts w:ascii="Arial" w:hAnsi="Arial" w:cs="Arial"/>
          <w:color w:val="002060"/>
          <w:sz w:val="22"/>
          <w:szCs w:val="22"/>
        </w:rPr>
        <w:t xml:space="preserve"> Royal.</w:t>
      </w:r>
    </w:p>
    <w:p w14:paraId="749107CB" w14:textId="77777777" w:rsidR="00790111" w:rsidRPr="00790111" w:rsidRDefault="00790111" w:rsidP="00790111">
      <w:pPr>
        <w:rPr>
          <w:rFonts w:ascii="Arial" w:hAnsi="Arial" w:cs="Arial"/>
          <w:color w:val="002060"/>
          <w:sz w:val="22"/>
          <w:szCs w:val="22"/>
        </w:rPr>
      </w:pPr>
    </w:p>
    <w:p w14:paraId="7AE4FE96" w14:textId="77777777" w:rsidR="00790111" w:rsidRPr="00790111" w:rsidRDefault="00790111" w:rsidP="00790111">
      <w:pPr>
        <w:ind w:right="14"/>
        <w:rPr>
          <w:rFonts w:ascii="Arial" w:hAnsi="Arial" w:cs="Arial"/>
          <w:color w:val="002060"/>
          <w:sz w:val="22"/>
          <w:szCs w:val="22"/>
        </w:rPr>
      </w:pPr>
      <w:r w:rsidRPr="00790111">
        <w:rPr>
          <w:rFonts w:ascii="Arial" w:hAnsi="Arial" w:cs="Arial"/>
          <w:color w:val="002060"/>
          <w:sz w:val="22"/>
          <w:szCs w:val="22"/>
        </w:rPr>
        <w:t xml:space="preserve">There is an established Liaison Psychiatry service across the Health Board area. Patients in NHS GG&amp;C have access to specialist Psychology, Psychotherapy and Addiction services. There is also a </w:t>
      </w:r>
      <w:proofErr w:type="spellStart"/>
      <w:r w:rsidRPr="00790111">
        <w:rPr>
          <w:rFonts w:ascii="Arial" w:hAnsi="Arial" w:cs="Arial"/>
          <w:color w:val="002060"/>
          <w:sz w:val="22"/>
          <w:szCs w:val="22"/>
        </w:rPr>
        <w:t>well structured</w:t>
      </w:r>
      <w:proofErr w:type="spellEnd"/>
      <w:r w:rsidRPr="00790111">
        <w:rPr>
          <w:rFonts w:ascii="Arial" w:hAnsi="Arial" w:cs="Arial"/>
          <w:color w:val="002060"/>
          <w:sz w:val="22"/>
          <w:szCs w:val="22"/>
        </w:rPr>
        <w:t xml:space="preserve"> Forensic Psychiatry service providing community, in-patient and medium secure services to the Board area. There are newly established Mental Health Assessment Units who are available 24 hours to provide urgent assessment.  NHS GG&amp;C Adult Mental Health Services are currently undertaking a reviewed 5 year strategy overseen by the Integrated Joint Board which will develop and shape services going forward.</w:t>
      </w:r>
    </w:p>
    <w:p w14:paraId="3E07CCD5" w14:textId="77777777" w:rsidR="00790111" w:rsidRPr="00790111" w:rsidRDefault="00790111" w:rsidP="00790111">
      <w:pPr>
        <w:ind w:right="14"/>
        <w:rPr>
          <w:rFonts w:ascii="Arial" w:hAnsi="Arial" w:cs="Arial"/>
          <w:color w:val="002060"/>
          <w:sz w:val="22"/>
          <w:szCs w:val="22"/>
        </w:rPr>
      </w:pPr>
    </w:p>
    <w:p w14:paraId="2727558F" w14:textId="314599ED" w:rsidR="00790111" w:rsidRPr="00790111" w:rsidRDefault="00790111" w:rsidP="00790111">
      <w:pPr>
        <w:rPr>
          <w:rFonts w:ascii="Arial" w:hAnsi="Arial" w:cs="Arial"/>
          <w:b/>
          <w:bCs/>
          <w:color w:val="002060"/>
          <w:sz w:val="22"/>
          <w:szCs w:val="22"/>
          <w:u w:val="single"/>
        </w:rPr>
      </w:pPr>
      <w:r w:rsidRPr="00790111">
        <w:rPr>
          <w:rFonts w:ascii="Arial" w:hAnsi="Arial" w:cs="Arial"/>
          <w:b/>
          <w:bCs/>
          <w:color w:val="002060"/>
          <w:sz w:val="22"/>
          <w:szCs w:val="22"/>
          <w:u w:val="single"/>
        </w:rPr>
        <w:t>Medical Staffing – North West Glasgow</w:t>
      </w:r>
    </w:p>
    <w:p w14:paraId="2B0A17B5" w14:textId="77777777" w:rsidR="00790111" w:rsidRPr="00790111" w:rsidRDefault="00790111" w:rsidP="00790111">
      <w:pPr>
        <w:pStyle w:val="Heading4"/>
        <w:rPr>
          <w:rFonts w:ascii="Arial" w:hAnsi="Arial" w:cs="Arial"/>
          <w:color w:val="002060"/>
          <w:sz w:val="22"/>
          <w:szCs w:val="22"/>
        </w:rPr>
      </w:pPr>
      <w:r w:rsidRPr="00790111">
        <w:rPr>
          <w:rFonts w:ascii="Arial" w:hAnsi="Arial" w:cs="Arial"/>
          <w:color w:val="002060"/>
          <w:sz w:val="22"/>
          <w:szCs w:val="22"/>
        </w:rPr>
        <w:t>Consultants – General Adult Psychiatry</w:t>
      </w:r>
    </w:p>
    <w:p w14:paraId="3D3C3C8B" w14:textId="77777777" w:rsidR="00790111" w:rsidRPr="00790111" w:rsidRDefault="00790111" w:rsidP="00790111">
      <w:pPr>
        <w:rPr>
          <w:rFonts w:ascii="Arial" w:hAnsi="Arial" w:cs="Arial"/>
          <w:color w:val="002060"/>
          <w:sz w:val="22"/>
          <w:szCs w:val="22"/>
          <w:lang w:val="en-US"/>
        </w:rPr>
      </w:pPr>
    </w:p>
    <w:p w14:paraId="4AEB6667"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S Cummings</w:t>
      </w:r>
      <w:r w:rsidRPr="00790111">
        <w:rPr>
          <w:rFonts w:ascii="Arial" w:hAnsi="Arial" w:cs="Arial"/>
          <w:color w:val="002060"/>
          <w:sz w:val="22"/>
          <w:szCs w:val="22"/>
          <w:lang w:val="en-US"/>
        </w:rPr>
        <w:tab/>
      </w:r>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Goldenhill</w:t>
      </w:r>
      <w:proofErr w:type="spellEnd"/>
      <w:r w:rsidRPr="00790111">
        <w:rPr>
          <w:rFonts w:ascii="Arial" w:hAnsi="Arial" w:cs="Arial"/>
          <w:color w:val="002060"/>
          <w:sz w:val="22"/>
          <w:szCs w:val="22"/>
          <w:lang w:val="en-US"/>
        </w:rPr>
        <w:t xml:space="preserve"> Resource Centre</w:t>
      </w:r>
    </w:p>
    <w:p w14:paraId="43C46951" w14:textId="77777777" w:rsidR="00790111" w:rsidRPr="00790111" w:rsidRDefault="00790111" w:rsidP="00790111">
      <w:pPr>
        <w:rPr>
          <w:rFonts w:ascii="Arial" w:hAnsi="Arial" w:cs="Arial"/>
          <w:color w:val="002060"/>
          <w:sz w:val="22"/>
          <w:szCs w:val="22"/>
          <w:lang w:val="en-US"/>
        </w:rPr>
      </w:pPr>
      <w:r w:rsidRPr="00790111">
        <w:rPr>
          <w:rFonts w:ascii="Arial" w:hAnsi="Arial" w:cs="Arial"/>
          <w:color w:val="002060"/>
          <w:sz w:val="22"/>
          <w:szCs w:val="22"/>
          <w:lang w:val="en-US"/>
        </w:rPr>
        <w:t xml:space="preserve">This post </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Goldenhill</w:t>
      </w:r>
      <w:proofErr w:type="spellEnd"/>
      <w:r w:rsidRPr="00790111">
        <w:rPr>
          <w:rFonts w:ascii="Arial" w:hAnsi="Arial" w:cs="Arial"/>
          <w:color w:val="002060"/>
          <w:sz w:val="22"/>
          <w:szCs w:val="22"/>
          <w:lang w:val="en-US"/>
        </w:rPr>
        <w:t xml:space="preserve"> Resource Centre</w:t>
      </w:r>
    </w:p>
    <w:p w14:paraId="6109117B"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Rosemary </w:t>
      </w:r>
      <w:proofErr w:type="spellStart"/>
      <w:r w:rsidRPr="00790111">
        <w:rPr>
          <w:rFonts w:ascii="Arial" w:hAnsi="Arial" w:cs="Arial"/>
          <w:color w:val="002060"/>
          <w:sz w:val="22"/>
          <w:szCs w:val="22"/>
          <w:lang w:val="en-US"/>
        </w:rPr>
        <w:t>McCaffery</w:t>
      </w:r>
      <w:proofErr w:type="spellEnd"/>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Goldenhill</w:t>
      </w:r>
      <w:proofErr w:type="spellEnd"/>
      <w:r w:rsidRPr="00790111">
        <w:rPr>
          <w:rFonts w:ascii="Arial" w:hAnsi="Arial" w:cs="Arial"/>
          <w:color w:val="002060"/>
          <w:sz w:val="22"/>
          <w:szCs w:val="22"/>
          <w:lang w:val="en-US"/>
        </w:rPr>
        <w:t xml:space="preserve"> resource Centre</w:t>
      </w:r>
    </w:p>
    <w:p w14:paraId="33F07958" w14:textId="7257B376"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Glasgow Jackson</w:t>
      </w:r>
      <w:r w:rsidRPr="00790111">
        <w:rPr>
          <w:rFonts w:ascii="Arial" w:hAnsi="Arial" w:cs="Arial"/>
          <w:color w:val="002060"/>
          <w:sz w:val="22"/>
          <w:szCs w:val="22"/>
          <w:lang w:val="en-US"/>
        </w:rPr>
        <w:tab/>
      </w:r>
      <w:r>
        <w:rPr>
          <w:rFonts w:ascii="Arial" w:hAnsi="Arial" w:cs="Arial"/>
          <w:color w:val="002060"/>
          <w:sz w:val="22"/>
          <w:szCs w:val="22"/>
          <w:lang w:val="en-US"/>
        </w:rPr>
        <w:tab/>
      </w:r>
      <w:r w:rsidRPr="00790111">
        <w:rPr>
          <w:rFonts w:ascii="Arial" w:hAnsi="Arial" w:cs="Arial"/>
          <w:color w:val="002060"/>
          <w:sz w:val="22"/>
          <w:szCs w:val="22"/>
          <w:lang w:val="en-US"/>
        </w:rPr>
        <w:t>Riverside Resource Centre</w:t>
      </w:r>
    </w:p>
    <w:p w14:paraId="2B6C00C2"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A Gray </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Riverside Resource Centre</w:t>
      </w:r>
    </w:p>
    <w:p w14:paraId="6965D982"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J </w:t>
      </w:r>
      <w:proofErr w:type="spellStart"/>
      <w:r w:rsidRPr="00790111">
        <w:rPr>
          <w:rFonts w:ascii="Arial" w:hAnsi="Arial" w:cs="Arial"/>
          <w:color w:val="002060"/>
          <w:sz w:val="22"/>
          <w:szCs w:val="22"/>
          <w:lang w:val="en-US"/>
        </w:rPr>
        <w:t>Rawstorne</w:t>
      </w:r>
      <w:proofErr w:type="spellEnd"/>
      <w:r w:rsidRPr="00790111">
        <w:rPr>
          <w:rFonts w:ascii="Arial" w:hAnsi="Arial" w:cs="Arial"/>
          <w:color w:val="002060"/>
          <w:sz w:val="22"/>
          <w:szCs w:val="22"/>
          <w:lang w:val="en-US"/>
        </w:rPr>
        <w:tab/>
      </w:r>
      <w:r w:rsidRPr="00790111">
        <w:rPr>
          <w:rFonts w:ascii="Arial" w:hAnsi="Arial" w:cs="Arial"/>
          <w:color w:val="002060"/>
          <w:sz w:val="22"/>
          <w:szCs w:val="22"/>
          <w:lang w:val="en-US"/>
        </w:rPr>
        <w:tab/>
        <w:t>Riverside Resource Centre</w:t>
      </w:r>
    </w:p>
    <w:p w14:paraId="03563190" w14:textId="298C9EFE"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B McHugh</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Pr>
          <w:rFonts w:ascii="Arial" w:hAnsi="Arial" w:cs="Arial"/>
          <w:color w:val="002060"/>
          <w:sz w:val="22"/>
          <w:szCs w:val="22"/>
          <w:lang w:val="en-US"/>
        </w:rPr>
        <w:tab/>
      </w:r>
      <w:r w:rsidRPr="00790111">
        <w:rPr>
          <w:rFonts w:ascii="Arial" w:hAnsi="Arial" w:cs="Arial"/>
          <w:color w:val="002060"/>
          <w:sz w:val="22"/>
          <w:szCs w:val="22"/>
          <w:lang w:val="en-US"/>
        </w:rPr>
        <w:t>Riverside Resource Centre</w:t>
      </w:r>
    </w:p>
    <w:p w14:paraId="1CB812EB"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S Holmes</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Riverside Resource Centre</w:t>
      </w:r>
    </w:p>
    <w:p w14:paraId="5CBA7E49"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S Rooney</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Riverside Resource Centre</w:t>
      </w:r>
    </w:p>
    <w:p w14:paraId="798BAA35"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J </w:t>
      </w:r>
      <w:proofErr w:type="spellStart"/>
      <w:r w:rsidRPr="00790111">
        <w:rPr>
          <w:rFonts w:ascii="Arial" w:hAnsi="Arial" w:cs="Arial"/>
          <w:color w:val="002060"/>
          <w:sz w:val="22"/>
          <w:szCs w:val="22"/>
          <w:lang w:val="en-US"/>
        </w:rPr>
        <w:t>Dourish</w:t>
      </w:r>
      <w:proofErr w:type="spellEnd"/>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Arndale Resource Centre</w:t>
      </w:r>
    </w:p>
    <w:p w14:paraId="7E0D9E79"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J Richardson</w:t>
      </w:r>
      <w:r w:rsidRPr="00790111">
        <w:rPr>
          <w:rFonts w:ascii="Arial" w:hAnsi="Arial" w:cs="Arial"/>
          <w:color w:val="002060"/>
          <w:sz w:val="22"/>
          <w:szCs w:val="22"/>
          <w:lang w:val="en-US"/>
        </w:rPr>
        <w:tab/>
      </w:r>
      <w:r w:rsidRPr="00790111">
        <w:rPr>
          <w:rFonts w:ascii="Arial" w:hAnsi="Arial" w:cs="Arial"/>
          <w:color w:val="002060"/>
          <w:sz w:val="22"/>
          <w:szCs w:val="22"/>
          <w:lang w:val="en-US"/>
        </w:rPr>
        <w:tab/>
        <w:t>Arndale Resource Centre</w:t>
      </w:r>
    </w:p>
    <w:p w14:paraId="6B858576" w14:textId="12BC4A1F"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F Cheema</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Pr>
          <w:rFonts w:ascii="Arial" w:hAnsi="Arial" w:cs="Arial"/>
          <w:color w:val="002060"/>
          <w:sz w:val="22"/>
          <w:szCs w:val="22"/>
          <w:lang w:val="en-US"/>
        </w:rPr>
        <w:tab/>
      </w:r>
      <w:r w:rsidRPr="00790111">
        <w:rPr>
          <w:rFonts w:ascii="Arial" w:hAnsi="Arial" w:cs="Arial"/>
          <w:color w:val="002060"/>
          <w:sz w:val="22"/>
          <w:szCs w:val="22"/>
          <w:lang w:val="en-US"/>
        </w:rPr>
        <w:t>Arndale Resource Centre</w:t>
      </w:r>
    </w:p>
    <w:p w14:paraId="7C5DE34B"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J </w:t>
      </w:r>
      <w:proofErr w:type="spellStart"/>
      <w:r w:rsidRPr="00790111">
        <w:rPr>
          <w:rFonts w:ascii="Arial" w:hAnsi="Arial" w:cs="Arial"/>
          <w:color w:val="002060"/>
          <w:sz w:val="22"/>
          <w:szCs w:val="22"/>
          <w:lang w:val="en-US"/>
        </w:rPr>
        <w:t>Bindra</w:t>
      </w:r>
      <w:proofErr w:type="spellEnd"/>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 xml:space="preserve">Arndale Resource Centre </w:t>
      </w:r>
    </w:p>
    <w:p w14:paraId="38E5B5F3"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M Cairns</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Shawpark</w:t>
      </w:r>
      <w:proofErr w:type="spellEnd"/>
      <w:r w:rsidRPr="00790111">
        <w:rPr>
          <w:rFonts w:ascii="Arial" w:hAnsi="Arial" w:cs="Arial"/>
          <w:color w:val="002060"/>
          <w:sz w:val="22"/>
          <w:szCs w:val="22"/>
          <w:lang w:val="en-US"/>
        </w:rPr>
        <w:t xml:space="preserve"> Resource Centre</w:t>
      </w:r>
    </w:p>
    <w:p w14:paraId="5F81EEF0"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D McCarthy</w:t>
      </w:r>
      <w:r w:rsidRPr="00790111">
        <w:rPr>
          <w:rFonts w:ascii="Arial" w:hAnsi="Arial" w:cs="Arial"/>
          <w:color w:val="002060"/>
          <w:sz w:val="22"/>
          <w:szCs w:val="22"/>
          <w:lang w:val="en-US"/>
        </w:rPr>
        <w:tab/>
      </w:r>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Shawpark</w:t>
      </w:r>
      <w:proofErr w:type="spellEnd"/>
      <w:r w:rsidRPr="00790111">
        <w:rPr>
          <w:rFonts w:ascii="Arial" w:hAnsi="Arial" w:cs="Arial"/>
          <w:color w:val="002060"/>
          <w:sz w:val="22"/>
          <w:szCs w:val="22"/>
          <w:lang w:val="en-US"/>
        </w:rPr>
        <w:t xml:space="preserve"> Resource Centre</w:t>
      </w:r>
    </w:p>
    <w:p w14:paraId="16B847DB" w14:textId="77777777" w:rsidR="00790111" w:rsidRPr="00790111" w:rsidRDefault="00790111" w:rsidP="00790111">
      <w:pPr>
        <w:rPr>
          <w:rFonts w:ascii="Arial" w:hAnsi="Arial" w:cs="Arial"/>
          <w:color w:val="002060"/>
          <w:sz w:val="22"/>
          <w:szCs w:val="22"/>
          <w:lang w:val="en-US"/>
        </w:rPr>
      </w:pPr>
      <w:r w:rsidRPr="00790111">
        <w:rPr>
          <w:rFonts w:ascii="Arial" w:hAnsi="Arial" w:cs="Arial"/>
          <w:color w:val="002060"/>
          <w:sz w:val="22"/>
          <w:szCs w:val="22"/>
          <w:lang w:val="en-US"/>
        </w:rPr>
        <w:t>Vacancy</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Shawpark</w:t>
      </w:r>
      <w:proofErr w:type="spellEnd"/>
      <w:r w:rsidRPr="00790111">
        <w:rPr>
          <w:rFonts w:ascii="Arial" w:hAnsi="Arial" w:cs="Arial"/>
          <w:color w:val="002060"/>
          <w:sz w:val="22"/>
          <w:szCs w:val="22"/>
          <w:lang w:val="en-US"/>
        </w:rPr>
        <w:t xml:space="preserve"> Resource Centre</w:t>
      </w:r>
    </w:p>
    <w:p w14:paraId="36A947CB"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F </w:t>
      </w:r>
      <w:proofErr w:type="spellStart"/>
      <w:r w:rsidRPr="00790111">
        <w:rPr>
          <w:rFonts w:ascii="Arial" w:hAnsi="Arial" w:cs="Arial"/>
          <w:color w:val="002060"/>
          <w:sz w:val="22"/>
          <w:szCs w:val="22"/>
          <w:lang w:val="en-US"/>
        </w:rPr>
        <w:t>Kauye</w:t>
      </w:r>
      <w:proofErr w:type="spellEnd"/>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Helensburgh</w:t>
      </w:r>
      <w:proofErr w:type="spellEnd"/>
      <w:r w:rsidRPr="00790111">
        <w:rPr>
          <w:rFonts w:ascii="Arial" w:hAnsi="Arial" w:cs="Arial"/>
          <w:color w:val="002060"/>
          <w:sz w:val="22"/>
          <w:szCs w:val="22"/>
          <w:lang w:val="en-US"/>
        </w:rPr>
        <w:t xml:space="preserve"> Victoria Hospital</w:t>
      </w:r>
    </w:p>
    <w:p w14:paraId="1734092C"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Blayney</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Riverview Resource Centre</w:t>
      </w:r>
    </w:p>
    <w:p w14:paraId="425088F8"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N </w:t>
      </w:r>
      <w:proofErr w:type="spellStart"/>
      <w:r w:rsidRPr="00790111">
        <w:rPr>
          <w:rFonts w:ascii="Arial" w:hAnsi="Arial" w:cs="Arial"/>
          <w:color w:val="002060"/>
          <w:sz w:val="22"/>
          <w:szCs w:val="22"/>
          <w:lang w:val="en-US"/>
        </w:rPr>
        <w:t>Puri</w:t>
      </w:r>
      <w:proofErr w:type="spellEnd"/>
      <w:r w:rsidRPr="00790111">
        <w:rPr>
          <w:rFonts w:ascii="Arial" w:hAnsi="Arial" w:cs="Arial"/>
          <w:color w:val="002060"/>
          <w:sz w:val="22"/>
          <w:szCs w:val="22"/>
          <w:lang w:val="en-US"/>
        </w:rPr>
        <w:t xml:space="preserve"> </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Riverview Resource Centre</w:t>
      </w:r>
    </w:p>
    <w:p w14:paraId="26A35D79"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H Walker</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 xml:space="preserve">IPCU </w:t>
      </w:r>
    </w:p>
    <w:p w14:paraId="6445BA74"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F Watt</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Rehabilitation</w:t>
      </w:r>
    </w:p>
    <w:p w14:paraId="620EE9A0"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L Carrick</w:t>
      </w:r>
      <w:r w:rsidRPr="00790111">
        <w:rPr>
          <w:rFonts w:ascii="Arial" w:hAnsi="Arial" w:cs="Arial"/>
          <w:color w:val="002060"/>
          <w:sz w:val="22"/>
          <w:szCs w:val="22"/>
          <w:lang w:val="en-US"/>
        </w:rPr>
        <w:tab/>
        <w:t xml:space="preserve">     </w:t>
      </w:r>
      <w:r w:rsidRPr="00790111">
        <w:rPr>
          <w:rFonts w:ascii="Arial" w:hAnsi="Arial" w:cs="Arial"/>
          <w:color w:val="002060"/>
          <w:sz w:val="22"/>
          <w:szCs w:val="22"/>
          <w:lang w:val="en-US"/>
        </w:rPr>
        <w:tab/>
      </w:r>
      <w:r w:rsidRPr="00790111">
        <w:rPr>
          <w:rFonts w:ascii="Arial" w:hAnsi="Arial" w:cs="Arial"/>
          <w:color w:val="002060"/>
          <w:sz w:val="22"/>
          <w:szCs w:val="22"/>
          <w:lang w:val="en-US"/>
        </w:rPr>
        <w:tab/>
        <w:t>Rehabilitation</w:t>
      </w:r>
    </w:p>
    <w:p w14:paraId="71259822" w14:textId="77777777" w:rsidR="00790111" w:rsidRPr="00790111" w:rsidRDefault="00790111" w:rsidP="00790111">
      <w:pPr>
        <w:rPr>
          <w:rFonts w:ascii="Arial" w:hAnsi="Arial" w:cs="Arial"/>
          <w:color w:val="002060"/>
          <w:sz w:val="22"/>
          <w:szCs w:val="22"/>
          <w:lang w:val="en-US"/>
        </w:rPr>
      </w:pPr>
    </w:p>
    <w:p w14:paraId="1C43F47A" w14:textId="77777777" w:rsidR="00790111" w:rsidRPr="00790111" w:rsidRDefault="00790111" w:rsidP="00790111">
      <w:pPr>
        <w:rPr>
          <w:rFonts w:ascii="Arial" w:hAnsi="Arial" w:cs="Arial"/>
          <w:b/>
          <w:color w:val="002060"/>
          <w:sz w:val="22"/>
          <w:szCs w:val="22"/>
          <w:lang w:val="en-US"/>
        </w:rPr>
      </w:pPr>
      <w:r w:rsidRPr="00790111">
        <w:rPr>
          <w:rFonts w:ascii="Arial" w:hAnsi="Arial" w:cs="Arial"/>
          <w:b/>
          <w:color w:val="002060"/>
          <w:sz w:val="22"/>
          <w:szCs w:val="22"/>
          <w:lang w:val="en-US"/>
        </w:rPr>
        <w:t>Consultants - Subspecialties</w:t>
      </w:r>
    </w:p>
    <w:p w14:paraId="7606A483" w14:textId="77777777" w:rsidR="00790111" w:rsidRPr="00790111" w:rsidRDefault="00790111" w:rsidP="00790111">
      <w:pPr>
        <w:rPr>
          <w:rFonts w:ascii="Arial" w:hAnsi="Arial" w:cs="Arial"/>
          <w:color w:val="002060"/>
          <w:sz w:val="22"/>
          <w:szCs w:val="22"/>
          <w:lang w:val="en-US"/>
        </w:rPr>
      </w:pPr>
    </w:p>
    <w:p w14:paraId="77E23EA1"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D Gerber</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Sandyford</w:t>
      </w:r>
    </w:p>
    <w:p w14:paraId="3D89AF3C" w14:textId="562EDE1B"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L Harris</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ESTEEM</w:t>
      </w:r>
    </w:p>
    <w:p w14:paraId="6614574D"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w:t>
      </w:r>
      <w:proofErr w:type="gramStart"/>
      <w:r w:rsidRPr="00790111">
        <w:rPr>
          <w:rFonts w:ascii="Arial" w:hAnsi="Arial" w:cs="Arial"/>
          <w:color w:val="002060"/>
          <w:sz w:val="22"/>
          <w:szCs w:val="22"/>
          <w:lang w:val="en-US"/>
        </w:rPr>
        <w:t>I  MacKay</w:t>
      </w:r>
      <w:proofErr w:type="gramEnd"/>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Addictions, Kershaw Unit</w:t>
      </w:r>
    </w:p>
    <w:p w14:paraId="35662241"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A Fletcher</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Addictions, Dumbarton Joint Hospital</w:t>
      </w:r>
    </w:p>
    <w:p w14:paraId="2A3CE611" w14:textId="5C74448D"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K Lewis                </w:t>
      </w:r>
      <w:r w:rsidRPr="00790111">
        <w:rPr>
          <w:rFonts w:ascii="Arial" w:hAnsi="Arial" w:cs="Arial"/>
          <w:color w:val="002060"/>
          <w:sz w:val="22"/>
          <w:szCs w:val="22"/>
          <w:lang w:val="en-US"/>
        </w:rPr>
        <w:tab/>
        <w:t xml:space="preserve"> </w:t>
      </w:r>
      <w:r>
        <w:rPr>
          <w:rFonts w:ascii="Arial" w:hAnsi="Arial" w:cs="Arial"/>
          <w:color w:val="002060"/>
          <w:sz w:val="22"/>
          <w:szCs w:val="22"/>
          <w:lang w:val="en-US"/>
        </w:rPr>
        <w:tab/>
      </w:r>
      <w:r w:rsidRPr="00790111">
        <w:rPr>
          <w:rFonts w:ascii="Arial" w:hAnsi="Arial" w:cs="Arial"/>
          <w:color w:val="002060"/>
          <w:sz w:val="22"/>
          <w:szCs w:val="22"/>
          <w:lang w:val="en-US"/>
        </w:rPr>
        <w:t xml:space="preserve">Psychotherapy, </w:t>
      </w:r>
      <w:proofErr w:type="spellStart"/>
      <w:r w:rsidRPr="00790111">
        <w:rPr>
          <w:rFonts w:ascii="Arial" w:hAnsi="Arial" w:cs="Arial"/>
          <w:color w:val="002060"/>
          <w:sz w:val="22"/>
          <w:szCs w:val="22"/>
          <w:lang w:val="en-US"/>
        </w:rPr>
        <w:t>Landsdowne</w:t>
      </w:r>
      <w:proofErr w:type="spellEnd"/>
      <w:r w:rsidRPr="00790111">
        <w:rPr>
          <w:rFonts w:ascii="Arial" w:hAnsi="Arial" w:cs="Arial"/>
          <w:color w:val="002060"/>
          <w:sz w:val="22"/>
          <w:szCs w:val="22"/>
          <w:lang w:val="en-US"/>
        </w:rPr>
        <w:t xml:space="preserve"> Clinic</w:t>
      </w:r>
    </w:p>
    <w:p w14:paraId="7D52D477"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L Colvin</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 xml:space="preserve">Psychotherapy, </w:t>
      </w:r>
      <w:proofErr w:type="spellStart"/>
      <w:r w:rsidRPr="00790111">
        <w:rPr>
          <w:rFonts w:ascii="Arial" w:hAnsi="Arial" w:cs="Arial"/>
          <w:color w:val="002060"/>
          <w:sz w:val="22"/>
          <w:szCs w:val="22"/>
          <w:lang w:val="en-US"/>
        </w:rPr>
        <w:t>Landsdowne</w:t>
      </w:r>
      <w:proofErr w:type="spellEnd"/>
      <w:r w:rsidRPr="00790111">
        <w:rPr>
          <w:rFonts w:ascii="Arial" w:hAnsi="Arial" w:cs="Arial"/>
          <w:color w:val="002060"/>
          <w:sz w:val="22"/>
          <w:szCs w:val="22"/>
          <w:lang w:val="en-US"/>
        </w:rPr>
        <w:t xml:space="preserve"> Clinic</w:t>
      </w:r>
    </w:p>
    <w:p w14:paraId="6DADE592" w14:textId="7376C563"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P Edwards</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Pr>
          <w:rFonts w:ascii="Arial" w:hAnsi="Arial" w:cs="Arial"/>
          <w:color w:val="002060"/>
          <w:sz w:val="22"/>
          <w:szCs w:val="22"/>
          <w:lang w:val="en-US"/>
        </w:rPr>
        <w:tab/>
      </w:r>
      <w:r w:rsidRPr="00790111">
        <w:rPr>
          <w:rFonts w:ascii="Arial" w:hAnsi="Arial" w:cs="Arial"/>
          <w:color w:val="002060"/>
          <w:sz w:val="22"/>
          <w:szCs w:val="22"/>
          <w:lang w:val="en-US"/>
        </w:rPr>
        <w:t>Psychotherapy, Riverview</w:t>
      </w:r>
    </w:p>
    <w:p w14:paraId="434CF41F" w14:textId="77777777" w:rsidR="00790111" w:rsidRPr="00790111" w:rsidRDefault="00790111" w:rsidP="00790111">
      <w:pPr>
        <w:rPr>
          <w:rFonts w:ascii="Arial" w:hAnsi="Arial" w:cs="Arial"/>
          <w:color w:val="002060"/>
          <w:sz w:val="22"/>
          <w:szCs w:val="22"/>
          <w:lang w:val="en-US"/>
        </w:rPr>
      </w:pPr>
    </w:p>
    <w:p w14:paraId="7A3E1A42" w14:textId="77777777" w:rsidR="00790111" w:rsidRPr="00790111" w:rsidRDefault="00790111" w:rsidP="00790111">
      <w:pPr>
        <w:rPr>
          <w:rFonts w:ascii="Arial" w:hAnsi="Arial" w:cs="Arial"/>
          <w:b/>
          <w:color w:val="002060"/>
          <w:sz w:val="22"/>
          <w:szCs w:val="22"/>
          <w:lang w:val="en-US"/>
        </w:rPr>
      </w:pPr>
      <w:r w:rsidRPr="00790111">
        <w:rPr>
          <w:rFonts w:ascii="Arial" w:hAnsi="Arial" w:cs="Arial"/>
          <w:b/>
          <w:color w:val="002060"/>
          <w:sz w:val="22"/>
          <w:szCs w:val="22"/>
          <w:lang w:val="en-US"/>
        </w:rPr>
        <w:t>Consultants – Old Age Psychiatry</w:t>
      </w:r>
    </w:p>
    <w:p w14:paraId="3B823D61" w14:textId="77777777" w:rsidR="00790111" w:rsidRPr="00790111" w:rsidRDefault="00790111" w:rsidP="00790111">
      <w:pPr>
        <w:rPr>
          <w:rFonts w:ascii="Arial" w:hAnsi="Arial" w:cs="Arial"/>
          <w:b/>
          <w:color w:val="002060"/>
          <w:sz w:val="22"/>
          <w:szCs w:val="22"/>
          <w:lang w:val="en-US"/>
        </w:rPr>
      </w:pPr>
    </w:p>
    <w:p w14:paraId="0E797F31" w14:textId="2E7F63F2"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E Jackson             </w:t>
      </w:r>
      <w:r w:rsidRPr="00790111">
        <w:rPr>
          <w:rFonts w:ascii="Arial" w:hAnsi="Arial" w:cs="Arial"/>
          <w:color w:val="002060"/>
          <w:sz w:val="22"/>
          <w:szCs w:val="22"/>
          <w:lang w:val="en-US"/>
        </w:rPr>
        <w:tab/>
      </w:r>
      <w:r>
        <w:rPr>
          <w:rFonts w:ascii="Arial" w:hAnsi="Arial" w:cs="Arial"/>
          <w:color w:val="002060"/>
          <w:sz w:val="22"/>
          <w:szCs w:val="22"/>
          <w:lang w:val="en-US"/>
        </w:rPr>
        <w:tab/>
      </w:r>
      <w:proofErr w:type="spellStart"/>
      <w:r w:rsidRPr="00790111">
        <w:rPr>
          <w:rFonts w:ascii="Arial" w:hAnsi="Arial" w:cs="Arial"/>
          <w:color w:val="002060"/>
          <w:sz w:val="22"/>
          <w:szCs w:val="22"/>
          <w:lang w:val="en-US"/>
        </w:rPr>
        <w:t>Glenkirk</w:t>
      </w:r>
      <w:proofErr w:type="spellEnd"/>
      <w:r w:rsidRPr="00790111">
        <w:rPr>
          <w:rFonts w:ascii="Arial" w:hAnsi="Arial" w:cs="Arial"/>
          <w:color w:val="002060"/>
          <w:sz w:val="22"/>
          <w:szCs w:val="22"/>
          <w:lang w:val="en-US"/>
        </w:rPr>
        <w:t xml:space="preserve"> Centre</w:t>
      </w:r>
    </w:p>
    <w:p w14:paraId="6611432E" w14:textId="682A13DA"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J White                  </w:t>
      </w:r>
      <w:r w:rsidRPr="00790111">
        <w:rPr>
          <w:rFonts w:ascii="Arial" w:hAnsi="Arial" w:cs="Arial"/>
          <w:color w:val="002060"/>
          <w:sz w:val="22"/>
          <w:szCs w:val="22"/>
          <w:lang w:val="en-US"/>
        </w:rPr>
        <w:tab/>
      </w:r>
      <w:r>
        <w:rPr>
          <w:rFonts w:ascii="Arial" w:hAnsi="Arial" w:cs="Arial"/>
          <w:color w:val="002060"/>
          <w:sz w:val="22"/>
          <w:szCs w:val="22"/>
          <w:lang w:val="en-US"/>
        </w:rPr>
        <w:tab/>
      </w:r>
      <w:proofErr w:type="spellStart"/>
      <w:r w:rsidRPr="00790111">
        <w:rPr>
          <w:rFonts w:ascii="Arial" w:hAnsi="Arial" w:cs="Arial"/>
          <w:color w:val="002060"/>
          <w:sz w:val="22"/>
          <w:szCs w:val="22"/>
          <w:lang w:val="en-US"/>
        </w:rPr>
        <w:t>Glenkirk</w:t>
      </w:r>
      <w:proofErr w:type="spellEnd"/>
      <w:r w:rsidRPr="00790111">
        <w:rPr>
          <w:rFonts w:ascii="Arial" w:hAnsi="Arial" w:cs="Arial"/>
          <w:color w:val="002060"/>
          <w:sz w:val="22"/>
          <w:szCs w:val="22"/>
          <w:lang w:val="en-US"/>
        </w:rPr>
        <w:t xml:space="preserve"> Centre</w:t>
      </w:r>
    </w:p>
    <w:p w14:paraId="3F4B2762"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P Andrew</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Glenkirk</w:t>
      </w:r>
      <w:proofErr w:type="spellEnd"/>
      <w:r w:rsidRPr="00790111">
        <w:rPr>
          <w:rFonts w:ascii="Arial" w:hAnsi="Arial" w:cs="Arial"/>
          <w:color w:val="002060"/>
          <w:sz w:val="22"/>
          <w:szCs w:val="22"/>
          <w:lang w:val="en-US"/>
        </w:rPr>
        <w:t xml:space="preserve"> Centre</w:t>
      </w:r>
    </w:p>
    <w:p w14:paraId="4132B51D"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J Wiggins               </w:t>
      </w:r>
      <w:r w:rsidRPr="00790111">
        <w:rPr>
          <w:rFonts w:ascii="Arial" w:hAnsi="Arial" w:cs="Arial"/>
          <w:color w:val="002060"/>
          <w:sz w:val="22"/>
          <w:szCs w:val="22"/>
          <w:lang w:val="en-US"/>
        </w:rPr>
        <w:tab/>
      </w:r>
      <w:proofErr w:type="spellStart"/>
      <w:r w:rsidRPr="00790111">
        <w:rPr>
          <w:rFonts w:ascii="Arial" w:hAnsi="Arial" w:cs="Arial"/>
          <w:color w:val="002060"/>
          <w:sz w:val="22"/>
          <w:szCs w:val="22"/>
          <w:lang w:val="en-US"/>
        </w:rPr>
        <w:t>Glenkirk</w:t>
      </w:r>
      <w:proofErr w:type="spellEnd"/>
      <w:r w:rsidRPr="00790111">
        <w:rPr>
          <w:rFonts w:ascii="Arial" w:hAnsi="Arial" w:cs="Arial"/>
          <w:color w:val="002060"/>
          <w:sz w:val="22"/>
          <w:szCs w:val="22"/>
          <w:lang w:val="en-US"/>
        </w:rPr>
        <w:t xml:space="preserve"> Centre</w:t>
      </w:r>
    </w:p>
    <w:p w14:paraId="515B038F" w14:textId="3148835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J Herron              </w:t>
      </w:r>
      <w:r w:rsidRPr="00790111">
        <w:rPr>
          <w:rFonts w:ascii="Arial" w:hAnsi="Arial" w:cs="Arial"/>
          <w:color w:val="002060"/>
          <w:sz w:val="22"/>
          <w:szCs w:val="22"/>
          <w:lang w:val="en-US"/>
        </w:rPr>
        <w:tab/>
      </w:r>
      <w:r>
        <w:rPr>
          <w:rFonts w:ascii="Arial" w:hAnsi="Arial" w:cs="Arial"/>
          <w:color w:val="002060"/>
          <w:sz w:val="22"/>
          <w:szCs w:val="22"/>
          <w:lang w:val="en-US"/>
        </w:rPr>
        <w:tab/>
      </w:r>
      <w:r w:rsidRPr="00790111">
        <w:rPr>
          <w:rFonts w:ascii="Arial" w:hAnsi="Arial" w:cs="Arial"/>
          <w:color w:val="002060"/>
          <w:sz w:val="22"/>
          <w:szCs w:val="22"/>
          <w:lang w:val="en-US"/>
        </w:rPr>
        <w:t>Dumbarton Joint Hospital</w:t>
      </w:r>
    </w:p>
    <w:p w14:paraId="2BA45F9D" w14:textId="77777777" w:rsidR="00790111" w:rsidRPr="00790111" w:rsidRDefault="00790111" w:rsidP="00790111">
      <w:pPr>
        <w:rPr>
          <w:rFonts w:ascii="Arial" w:hAnsi="Arial" w:cs="Arial"/>
          <w:color w:val="002060"/>
          <w:sz w:val="22"/>
          <w:szCs w:val="22"/>
          <w:lang w:val="en-US"/>
        </w:rPr>
      </w:pPr>
    </w:p>
    <w:p w14:paraId="5BF4DBA1" w14:textId="77777777" w:rsidR="00790111" w:rsidRPr="00790111" w:rsidRDefault="00790111" w:rsidP="00790111">
      <w:pPr>
        <w:rPr>
          <w:rFonts w:ascii="Arial" w:hAnsi="Arial" w:cs="Arial"/>
          <w:b/>
          <w:color w:val="002060"/>
          <w:sz w:val="22"/>
          <w:szCs w:val="22"/>
          <w:lang w:val="en-US"/>
        </w:rPr>
      </w:pPr>
      <w:r w:rsidRPr="00790111">
        <w:rPr>
          <w:rFonts w:ascii="Arial" w:hAnsi="Arial" w:cs="Arial"/>
          <w:b/>
          <w:color w:val="002060"/>
          <w:sz w:val="22"/>
          <w:szCs w:val="22"/>
          <w:lang w:val="en-US"/>
        </w:rPr>
        <w:t>Specialty Doctors</w:t>
      </w:r>
    </w:p>
    <w:p w14:paraId="5B9AA845" w14:textId="77777777" w:rsidR="00790111" w:rsidRPr="00790111" w:rsidRDefault="00790111" w:rsidP="00790111">
      <w:pPr>
        <w:rPr>
          <w:rFonts w:ascii="Arial" w:hAnsi="Arial" w:cs="Arial"/>
          <w:b/>
          <w:color w:val="002060"/>
          <w:sz w:val="22"/>
          <w:szCs w:val="22"/>
          <w:lang w:val="en-US"/>
        </w:rPr>
      </w:pPr>
    </w:p>
    <w:p w14:paraId="573657C6" w14:textId="77777777"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A Crow</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sidRPr="00790111">
        <w:rPr>
          <w:rFonts w:ascii="Arial" w:hAnsi="Arial" w:cs="Arial"/>
          <w:color w:val="002060"/>
          <w:sz w:val="22"/>
          <w:szCs w:val="22"/>
          <w:lang w:val="en-US"/>
        </w:rPr>
        <w:tab/>
        <w:t>Riverview CMHT</w:t>
      </w:r>
    </w:p>
    <w:p w14:paraId="5AD238AB" w14:textId="45E35EB9" w:rsidR="00790111" w:rsidRPr="00790111" w:rsidRDefault="00790111" w:rsidP="00790111">
      <w:pPr>
        <w:rPr>
          <w:rFonts w:ascii="Arial" w:hAnsi="Arial" w:cs="Arial"/>
          <w:color w:val="002060"/>
          <w:sz w:val="22"/>
          <w:szCs w:val="22"/>
          <w:lang w:val="en-US"/>
        </w:rPr>
      </w:pPr>
      <w:proofErr w:type="spellStart"/>
      <w:r w:rsidRPr="00790111">
        <w:rPr>
          <w:rFonts w:ascii="Arial" w:hAnsi="Arial" w:cs="Arial"/>
          <w:color w:val="002060"/>
          <w:sz w:val="22"/>
          <w:szCs w:val="22"/>
          <w:lang w:val="en-US"/>
        </w:rPr>
        <w:t>Dr</w:t>
      </w:r>
      <w:proofErr w:type="spellEnd"/>
      <w:r w:rsidRPr="00790111">
        <w:rPr>
          <w:rFonts w:ascii="Arial" w:hAnsi="Arial" w:cs="Arial"/>
          <w:color w:val="002060"/>
          <w:sz w:val="22"/>
          <w:szCs w:val="22"/>
          <w:lang w:val="en-US"/>
        </w:rPr>
        <w:t xml:space="preserve"> D Douglas</w:t>
      </w:r>
      <w:r w:rsidRPr="00790111">
        <w:rPr>
          <w:rFonts w:ascii="Arial" w:hAnsi="Arial" w:cs="Arial"/>
          <w:color w:val="002060"/>
          <w:sz w:val="22"/>
          <w:szCs w:val="22"/>
          <w:lang w:val="en-US"/>
        </w:rPr>
        <w:tab/>
      </w:r>
      <w:r w:rsidRPr="00790111">
        <w:rPr>
          <w:rFonts w:ascii="Arial" w:hAnsi="Arial" w:cs="Arial"/>
          <w:color w:val="002060"/>
          <w:sz w:val="22"/>
          <w:szCs w:val="22"/>
          <w:lang w:val="en-US"/>
        </w:rPr>
        <w:tab/>
      </w:r>
      <w:r>
        <w:rPr>
          <w:rFonts w:ascii="Arial" w:hAnsi="Arial" w:cs="Arial"/>
          <w:color w:val="002060"/>
          <w:sz w:val="22"/>
          <w:szCs w:val="22"/>
          <w:lang w:val="en-US"/>
        </w:rPr>
        <w:tab/>
      </w:r>
      <w:r w:rsidRPr="00790111">
        <w:rPr>
          <w:rFonts w:ascii="Arial" w:hAnsi="Arial" w:cs="Arial"/>
          <w:color w:val="002060"/>
          <w:sz w:val="22"/>
          <w:szCs w:val="22"/>
          <w:lang w:val="en-US"/>
        </w:rPr>
        <w:t>Lansdowne Clinic</w:t>
      </w:r>
    </w:p>
    <w:p w14:paraId="4DD4EDFC" w14:textId="77777777" w:rsidR="00790111" w:rsidRPr="00790111" w:rsidRDefault="00790111" w:rsidP="00790111">
      <w:pPr>
        <w:kinsoku w:val="0"/>
        <w:overflowPunct w:val="0"/>
        <w:rPr>
          <w:rFonts w:ascii="Arial" w:hAnsi="Arial" w:cs="Arial"/>
          <w:bCs/>
          <w:color w:val="002060"/>
          <w:sz w:val="22"/>
          <w:szCs w:val="22"/>
        </w:rPr>
      </w:pPr>
    </w:p>
    <w:p w14:paraId="147326A6" w14:textId="77777777" w:rsidR="00790111" w:rsidRPr="00790111" w:rsidRDefault="00790111" w:rsidP="00790111">
      <w:pPr>
        <w:kinsoku w:val="0"/>
        <w:overflowPunct w:val="0"/>
        <w:rPr>
          <w:rFonts w:ascii="Arial" w:hAnsi="Arial" w:cs="Arial"/>
          <w:b/>
          <w:bCs/>
          <w:color w:val="002060"/>
          <w:sz w:val="22"/>
          <w:szCs w:val="22"/>
          <w:u w:val="single"/>
        </w:rPr>
      </w:pPr>
      <w:r w:rsidRPr="00790111">
        <w:rPr>
          <w:rFonts w:ascii="Arial" w:hAnsi="Arial" w:cs="Arial"/>
          <w:b/>
          <w:bCs/>
          <w:color w:val="002060"/>
          <w:sz w:val="22"/>
          <w:szCs w:val="22"/>
          <w:u w:val="single"/>
        </w:rPr>
        <w:t>Departmental Staffing Structure</w:t>
      </w:r>
    </w:p>
    <w:p w14:paraId="79B7C931" w14:textId="77777777" w:rsidR="00790111" w:rsidRPr="00790111" w:rsidRDefault="00790111" w:rsidP="00790111">
      <w:pPr>
        <w:kinsoku w:val="0"/>
        <w:overflowPunct w:val="0"/>
        <w:rPr>
          <w:rFonts w:ascii="Arial" w:hAnsi="Arial" w:cs="Arial"/>
          <w:bCs/>
          <w:color w:val="002060"/>
          <w:sz w:val="22"/>
          <w:szCs w:val="22"/>
          <w:u w:val="single"/>
        </w:rPr>
      </w:pPr>
    </w:p>
    <w:p w14:paraId="1AAE5B6F"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Management Structure</w:t>
      </w:r>
    </w:p>
    <w:p w14:paraId="2DF663E7" w14:textId="77777777" w:rsidR="00790111" w:rsidRPr="00790111" w:rsidRDefault="00790111" w:rsidP="00790111">
      <w:pPr>
        <w:kinsoku w:val="0"/>
        <w:overflowPunct w:val="0"/>
        <w:rPr>
          <w:rFonts w:ascii="Arial" w:hAnsi="Arial" w:cs="Arial"/>
          <w:color w:val="002060"/>
          <w:sz w:val="22"/>
          <w:szCs w:val="22"/>
        </w:rPr>
      </w:pPr>
      <w:r w:rsidRPr="00790111">
        <w:rPr>
          <w:rFonts w:ascii="Arial" w:hAnsi="Arial" w:cs="Arial"/>
          <w:color w:val="002060"/>
          <w:sz w:val="22"/>
          <w:szCs w:val="22"/>
        </w:rPr>
        <w:t xml:space="preserve">Dr Martin </w:t>
      </w:r>
      <w:proofErr w:type="spellStart"/>
      <w:r w:rsidRPr="00790111">
        <w:rPr>
          <w:rFonts w:ascii="Arial" w:hAnsi="Arial" w:cs="Arial"/>
          <w:color w:val="002060"/>
          <w:sz w:val="22"/>
          <w:szCs w:val="22"/>
        </w:rPr>
        <w:t>Culshaw</w:t>
      </w:r>
      <w:proofErr w:type="spellEnd"/>
      <w:r w:rsidRPr="00790111">
        <w:rPr>
          <w:rFonts w:ascii="Arial" w:hAnsi="Arial" w:cs="Arial"/>
          <w:color w:val="002060"/>
          <w:sz w:val="22"/>
          <w:szCs w:val="22"/>
        </w:rPr>
        <w:t xml:space="preserve"> –Deputy Medical Director of Mental Health</w:t>
      </w:r>
    </w:p>
    <w:p w14:paraId="60635FB2" w14:textId="77777777" w:rsidR="00790111" w:rsidRPr="00790111" w:rsidRDefault="00790111" w:rsidP="00790111">
      <w:pPr>
        <w:kinsoku w:val="0"/>
        <w:overflowPunct w:val="0"/>
        <w:rPr>
          <w:rFonts w:ascii="Arial" w:hAnsi="Arial" w:cs="Arial"/>
          <w:color w:val="002060"/>
          <w:sz w:val="22"/>
          <w:szCs w:val="22"/>
        </w:rPr>
      </w:pPr>
      <w:r w:rsidRPr="00790111">
        <w:rPr>
          <w:rFonts w:ascii="Arial" w:hAnsi="Arial" w:cs="Arial"/>
          <w:color w:val="002060"/>
          <w:sz w:val="22"/>
          <w:szCs w:val="22"/>
        </w:rPr>
        <w:t>Dr Una Graham- Chief of Medicine Mental Health</w:t>
      </w:r>
    </w:p>
    <w:p w14:paraId="5F5B1424" w14:textId="77777777" w:rsidR="00790111" w:rsidRPr="00790111" w:rsidRDefault="00790111" w:rsidP="00790111">
      <w:pPr>
        <w:kinsoku w:val="0"/>
        <w:overflowPunct w:val="0"/>
        <w:rPr>
          <w:rFonts w:ascii="Arial" w:hAnsi="Arial" w:cs="Arial"/>
          <w:color w:val="002060"/>
          <w:sz w:val="22"/>
          <w:szCs w:val="22"/>
        </w:rPr>
      </w:pPr>
      <w:r w:rsidRPr="00790111">
        <w:rPr>
          <w:rFonts w:ascii="Arial" w:hAnsi="Arial" w:cs="Arial"/>
          <w:color w:val="002060"/>
          <w:sz w:val="22"/>
          <w:szCs w:val="22"/>
        </w:rPr>
        <w:t>Dr Lucy Carrick- Clinical Director North West Glasgow Mental Health Services</w:t>
      </w:r>
    </w:p>
    <w:p w14:paraId="4420992C" w14:textId="77777777" w:rsidR="00790111" w:rsidRPr="00790111" w:rsidRDefault="00790111" w:rsidP="00790111">
      <w:pPr>
        <w:kinsoku w:val="0"/>
        <w:overflowPunct w:val="0"/>
        <w:rPr>
          <w:rFonts w:ascii="Arial" w:hAnsi="Arial" w:cs="Arial"/>
          <w:color w:val="002060"/>
          <w:sz w:val="22"/>
          <w:szCs w:val="22"/>
        </w:rPr>
      </w:pPr>
      <w:r w:rsidRPr="00790111">
        <w:rPr>
          <w:rFonts w:ascii="Arial" w:hAnsi="Arial" w:cs="Arial"/>
          <w:color w:val="002060"/>
          <w:sz w:val="22"/>
          <w:szCs w:val="22"/>
        </w:rPr>
        <w:t>Ms Sylvia Chatfield- Head of Service for Mental Health West Dunbartonshire.</w:t>
      </w:r>
    </w:p>
    <w:p w14:paraId="31A0FCA2" w14:textId="77777777" w:rsidR="00790111" w:rsidRPr="00790111" w:rsidRDefault="00790111" w:rsidP="00790111">
      <w:pPr>
        <w:kinsoku w:val="0"/>
        <w:overflowPunct w:val="0"/>
        <w:rPr>
          <w:rFonts w:ascii="Arial" w:hAnsi="Arial" w:cs="Arial"/>
          <w:bCs/>
          <w:color w:val="002060"/>
          <w:sz w:val="22"/>
          <w:szCs w:val="22"/>
        </w:rPr>
      </w:pPr>
      <w:r w:rsidRPr="00790111">
        <w:rPr>
          <w:rFonts w:ascii="Arial" w:hAnsi="Arial" w:cs="Arial"/>
          <w:color w:val="002060"/>
          <w:sz w:val="22"/>
          <w:szCs w:val="22"/>
        </w:rPr>
        <w:t xml:space="preserve">Mr Fraser </w:t>
      </w:r>
      <w:proofErr w:type="spellStart"/>
      <w:r w:rsidRPr="00790111">
        <w:rPr>
          <w:rFonts w:ascii="Arial" w:hAnsi="Arial" w:cs="Arial"/>
          <w:color w:val="002060"/>
          <w:sz w:val="22"/>
          <w:szCs w:val="22"/>
        </w:rPr>
        <w:t>Downie</w:t>
      </w:r>
      <w:proofErr w:type="spellEnd"/>
      <w:r w:rsidRPr="00790111">
        <w:rPr>
          <w:rFonts w:ascii="Arial" w:hAnsi="Arial" w:cs="Arial"/>
          <w:color w:val="002060"/>
          <w:sz w:val="22"/>
          <w:szCs w:val="22"/>
        </w:rPr>
        <w:t xml:space="preserve">- Temporary Operations Manager </w:t>
      </w:r>
      <w:proofErr w:type="spellStart"/>
      <w:r w:rsidRPr="00790111">
        <w:rPr>
          <w:rFonts w:ascii="Arial" w:hAnsi="Arial" w:cs="Arial"/>
          <w:color w:val="002060"/>
          <w:sz w:val="22"/>
          <w:szCs w:val="22"/>
        </w:rPr>
        <w:t>Goldenhill</w:t>
      </w:r>
      <w:proofErr w:type="spellEnd"/>
      <w:r w:rsidRPr="00790111">
        <w:rPr>
          <w:rFonts w:ascii="Arial" w:hAnsi="Arial" w:cs="Arial"/>
          <w:color w:val="002060"/>
          <w:sz w:val="22"/>
          <w:szCs w:val="22"/>
        </w:rPr>
        <w:t xml:space="preserve"> Resource Centre</w:t>
      </w:r>
    </w:p>
    <w:p w14:paraId="0808AFEB" w14:textId="5F0BA250" w:rsidR="00790111" w:rsidRPr="00790111" w:rsidRDefault="00790111" w:rsidP="00790111">
      <w:pPr>
        <w:kinsoku w:val="0"/>
        <w:overflowPunct w:val="0"/>
        <w:rPr>
          <w:rFonts w:ascii="Arial" w:hAnsi="Arial" w:cs="Arial"/>
          <w:bCs/>
          <w:color w:val="002060"/>
          <w:sz w:val="22"/>
          <w:szCs w:val="22"/>
        </w:rPr>
      </w:pPr>
    </w:p>
    <w:p w14:paraId="5F059A25"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Consultant Staff</w:t>
      </w:r>
    </w:p>
    <w:p w14:paraId="5088AF11" w14:textId="77777777" w:rsidR="00790111" w:rsidRPr="00790111" w:rsidRDefault="00790111" w:rsidP="00790111">
      <w:pPr>
        <w:kinsoku w:val="0"/>
        <w:overflowPunct w:val="0"/>
        <w:rPr>
          <w:rFonts w:ascii="Arial" w:hAnsi="Arial" w:cs="Arial"/>
          <w:bCs/>
          <w:color w:val="002060"/>
          <w:sz w:val="22"/>
          <w:szCs w:val="22"/>
        </w:rPr>
      </w:pPr>
      <w:r w:rsidRPr="00790111">
        <w:rPr>
          <w:rFonts w:ascii="Arial" w:hAnsi="Arial" w:cs="Arial"/>
          <w:bCs/>
          <w:color w:val="002060"/>
          <w:sz w:val="22"/>
          <w:szCs w:val="22"/>
        </w:rPr>
        <w:t>This post</w:t>
      </w:r>
    </w:p>
    <w:p w14:paraId="26B10DFF" w14:textId="77777777" w:rsidR="00790111" w:rsidRPr="00790111" w:rsidRDefault="00790111" w:rsidP="00790111">
      <w:pPr>
        <w:kinsoku w:val="0"/>
        <w:overflowPunct w:val="0"/>
        <w:rPr>
          <w:rFonts w:ascii="Arial" w:hAnsi="Arial" w:cs="Arial"/>
          <w:bCs/>
          <w:color w:val="002060"/>
          <w:sz w:val="22"/>
          <w:szCs w:val="22"/>
        </w:rPr>
      </w:pPr>
      <w:r w:rsidRPr="00790111">
        <w:rPr>
          <w:rFonts w:ascii="Arial" w:hAnsi="Arial" w:cs="Arial"/>
          <w:bCs/>
          <w:color w:val="002060"/>
          <w:sz w:val="22"/>
          <w:szCs w:val="22"/>
        </w:rPr>
        <w:t xml:space="preserve">Dr </w:t>
      </w:r>
      <w:proofErr w:type="spellStart"/>
      <w:r w:rsidRPr="00790111">
        <w:rPr>
          <w:rFonts w:ascii="Arial" w:hAnsi="Arial" w:cs="Arial"/>
          <w:bCs/>
          <w:color w:val="002060"/>
          <w:sz w:val="22"/>
          <w:szCs w:val="22"/>
        </w:rPr>
        <w:t>Shalini</w:t>
      </w:r>
      <w:proofErr w:type="spellEnd"/>
      <w:r w:rsidRPr="00790111">
        <w:rPr>
          <w:rFonts w:ascii="Arial" w:hAnsi="Arial" w:cs="Arial"/>
          <w:bCs/>
          <w:color w:val="002060"/>
          <w:sz w:val="22"/>
          <w:szCs w:val="22"/>
        </w:rPr>
        <w:t xml:space="preserve"> Cummings (10 sessions)</w:t>
      </w:r>
    </w:p>
    <w:p w14:paraId="7172BBE9" w14:textId="77777777" w:rsidR="00790111" w:rsidRPr="00790111" w:rsidRDefault="00790111" w:rsidP="00790111">
      <w:pPr>
        <w:kinsoku w:val="0"/>
        <w:overflowPunct w:val="0"/>
        <w:rPr>
          <w:rFonts w:ascii="Arial" w:hAnsi="Arial" w:cs="Arial"/>
          <w:bCs/>
          <w:color w:val="002060"/>
          <w:sz w:val="22"/>
          <w:szCs w:val="22"/>
        </w:rPr>
      </w:pPr>
      <w:r w:rsidRPr="00790111">
        <w:rPr>
          <w:rFonts w:ascii="Arial" w:hAnsi="Arial" w:cs="Arial"/>
          <w:bCs/>
          <w:color w:val="002060"/>
          <w:sz w:val="22"/>
          <w:szCs w:val="22"/>
        </w:rPr>
        <w:t xml:space="preserve">Dr Rosemary </w:t>
      </w:r>
      <w:proofErr w:type="spellStart"/>
      <w:r w:rsidRPr="00790111">
        <w:rPr>
          <w:rFonts w:ascii="Arial" w:hAnsi="Arial" w:cs="Arial"/>
          <w:bCs/>
          <w:color w:val="002060"/>
          <w:sz w:val="22"/>
          <w:szCs w:val="22"/>
        </w:rPr>
        <w:t>McCaffery</w:t>
      </w:r>
      <w:proofErr w:type="spellEnd"/>
      <w:r w:rsidRPr="00790111">
        <w:rPr>
          <w:rFonts w:ascii="Arial" w:hAnsi="Arial" w:cs="Arial"/>
          <w:bCs/>
          <w:color w:val="002060"/>
          <w:sz w:val="22"/>
          <w:szCs w:val="22"/>
        </w:rPr>
        <w:t xml:space="preserve"> (6 sessions)</w:t>
      </w:r>
    </w:p>
    <w:p w14:paraId="599FD666" w14:textId="77777777" w:rsidR="00790111" w:rsidRPr="00790111" w:rsidRDefault="00790111" w:rsidP="00790111">
      <w:pPr>
        <w:kinsoku w:val="0"/>
        <w:overflowPunct w:val="0"/>
        <w:rPr>
          <w:rFonts w:ascii="Arial" w:hAnsi="Arial" w:cs="Arial"/>
          <w:bCs/>
          <w:color w:val="002060"/>
          <w:sz w:val="22"/>
          <w:szCs w:val="22"/>
        </w:rPr>
      </w:pPr>
    </w:p>
    <w:p w14:paraId="6E811516" w14:textId="390B7033"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Junior Medical Staff</w:t>
      </w:r>
    </w:p>
    <w:p w14:paraId="6912D092" w14:textId="77777777" w:rsidR="00790111" w:rsidRPr="00790111" w:rsidRDefault="00790111" w:rsidP="00790111">
      <w:pPr>
        <w:kinsoku w:val="0"/>
        <w:overflowPunct w:val="0"/>
        <w:rPr>
          <w:rFonts w:ascii="Arial" w:hAnsi="Arial" w:cs="Arial"/>
          <w:bCs/>
          <w:color w:val="002060"/>
          <w:sz w:val="22"/>
          <w:szCs w:val="22"/>
        </w:rPr>
      </w:pPr>
      <w:r w:rsidRPr="00790111">
        <w:rPr>
          <w:rFonts w:ascii="Arial" w:hAnsi="Arial" w:cs="Arial"/>
          <w:bCs/>
          <w:color w:val="002060"/>
          <w:sz w:val="22"/>
          <w:szCs w:val="22"/>
        </w:rPr>
        <w:t>Junior medical staff rotate through this post but is dependent upon the post holder having clinical supervisor status and the number of trainees allocated in the North West.</w:t>
      </w:r>
    </w:p>
    <w:p w14:paraId="11D85A51" w14:textId="77777777" w:rsidR="00790111" w:rsidRPr="00790111" w:rsidRDefault="00790111" w:rsidP="00790111">
      <w:pPr>
        <w:kinsoku w:val="0"/>
        <w:overflowPunct w:val="0"/>
        <w:rPr>
          <w:rFonts w:ascii="Arial" w:hAnsi="Arial" w:cs="Arial"/>
          <w:b/>
          <w:bCs/>
          <w:color w:val="002060"/>
          <w:sz w:val="22"/>
          <w:szCs w:val="22"/>
        </w:rPr>
      </w:pPr>
    </w:p>
    <w:p w14:paraId="0777AA04" w14:textId="06DC363D" w:rsidR="00790111" w:rsidRPr="00790111" w:rsidRDefault="00790111" w:rsidP="00790111">
      <w:pPr>
        <w:rPr>
          <w:rFonts w:ascii="Arial" w:hAnsi="Arial" w:cs="Arial"/>
          <w:b/>
          <w:color w:val="002060"/>
          <w:sz w:val="22"/>
          <w:szCs w:val="22"/>
          <w:u w:val="single"/>
        </w:rPr>
      </w:pPr>
      <w:r w:rsidRPr="00790111">
        <w:rPr>
          <w:rFonts w:ascii="Arial" w:hAnsi="Arial" w:cs="Arial"/>
          <w:b/>
          <w:color w:val="002060"/>
          <w:sz w:val="22"/>
          <w:szCs w:val="22"/>
          <w:u w:val="single"/>
        </w:rPr>
        <w:t>CMHT make up</w:t>
      </w:r>
    </w:p>
    <w:p w14:paraId="14C203C4"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The team based at the </w:t>
      </w:r>
      <w:proofErr w:type="spellStart"/>
      <w:r w:rsidRPr="00790111">
        <w:rPr>
          <w:rFonts w:ascii="Arial" w:hAnsi="Arial" w:cs="Arial"/>
          <w:color w:val="002060"/>
          <w:sz w:val="22"/>
          <w:szCs w:val="22"/>
        </w:rPr>
        <w:t>Goldenhill</w:t>
      </w:r>
      <w:proofErr w:type="spellEnd"/>
      <w:r w:rsidRPr="00790111">
        <w:rPr>
          <w:rFonts w:ascii="Arial" w:hAnsi="Arial" w:cs="Arial"/>
          <w:color w:val="002060"/>
          <w:sz w:val="22"/>
          <w:szCs w:val="22"/>
        </w:rPr>
        <w:t xml:space="preserve"> Resource Centre consists of:</w:t>
      </w:r>
    </w:p>
    <w:p w14:paraId="72174566"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2.6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Consultant psychiatrists</w:t>
      </w:r>
    </w:p>
    <w:p w14:paraId="01CE5A09"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1-2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rotational trainees</w:t>
      </w:r>
    </w:p>
    <w:p w14:paraId="6460C809" w14:textId="77777777" w:rsidR="00790111" w:rsidRPr="00790111" w:rsidRDefault="00790111" w:rsidP="00790111">
      <w:pPr>
        <w:rPr>
          <w:rFonts w:ascii="Arial" w:hAnsi="Arial" w:cs="Arial"/>
          <w:color w:val="002060"/>
          <w:sz w:val="22"/>
          <w:szCs w:val="22"/>
          <w:lang w:eastAsia="en-US"/>
        </w:rPr>
      </w:pPr>
      <w:r w:rsidRPr="00790111">
        <w:rPr>
          <w:rFonts w:ascii="Arial" w:hAnsi="Arial" w:cs="Arial"/>
          <w:color w:val="002060"/>
          <w:sz w:val="22"/>
          <w:szCs w:val="22"/>
        </w:rPr>
        <w:t xml:space="preserve">1.2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Clinical Psychologists</w:t>
      </w:r>
    </w:p>
    <w:p w14:paraId="6FE6E706"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2.0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Senior/ OTs</w:t>
      </w:r>
    </w:p>
    <w:p w14:paraId="0839B54A"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1.0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Team lead</w:t>
      </w:r>
    </w:p>
    <w:p w14:paraId="28EC7EC6"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6.2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Community nurses</w:t>
      </w:r>
    </w:p>
    <w:p w14:paraId="13C82FD3"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1.8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Support Workers</w:t>
      </w:r>
    </w:p>
    <w:p w14:paraId="01DF667B"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4.0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Senior/Social Workers/Mental health officers</w:t>
      </w:r>
    </w:p>
    <w:p w14:paraId="726B3254"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1.0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Social work assistant</w:t>
      </w:r>
    </w:p>
    <w:p w14:paraId="1576C2D2"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4.3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Admin worker(S) </w:t>
      </w:r>
    </w:p>
    <w:p w14:paraId="081CB7E7"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1.7 </w:t>
      </w:r>
      <w:proofErr w:type="spellStart"/>
      <w:r w:rsidRPr="00790111">
        <w:rPr>
          <w:rFonts w:ascii="Arial" w:hAnsi="Arial" w:cs="Arial"/>
          <w:color w:val="002060"/>
          <w:sz w:val="22"/>
          <w:szCs w:val="22"/>
        </w:rPr>
        <w:t>wte</w:t>
      </w:r>
      <w:proofErr w:type="spellEnd"/>
      <w:r w:rsidRPr="00790111">
        <w:rPr>
          <w:rFonts w:ascii="Arial" w:hAnsi="Arial" w:cs="Arial"/>
          <w:color w:val="002060"/>
          <w:sz w:val="22"/>
          <w:szCs w:val="22"/>
        </w:rPr>
        <w:t xml:space="preserve">    Medical secretaries</w:t>
      </w:r>
    </w:p>
    <w:p w14:paraId="4EED697F" w14:textId="4919703E" w:rsidR="00790111" w:rsidRPr="00790111" w:rsidRDefault="00790111" w:rsidP="00790111">
      <w:pPr>
        <w:kinsoku w:val="0"/>
        <w:overflowPunct w:val="0"/>
        <w:outlineLvl w:val="0"/>
        <w:rPr>
          <w:rFonts w:ascii="Arial" w:hAnsi="Arial" w:cs="Arial"/>
          <w:b/>
          <w:bCs/>
          <w:color w:val="002060"/>
          <w:sz w:val="22"/>
          <w:szCs w:val="22"/>
        </w:rPr>
      </w:pPr>
      <w:r w:rsidRPr="00790111">
        <w:rPr>
          <w:rFonts w:ascii="Arial" w:hAnsi="Arial" w:cs="Arial"/>
          <w:b/>
          <w:bCs/>
          <w:color w:val="002060"/>
          <w:sz w:val="22"/>
          <w:szCs w:val="22"/>
        </w:rPr>
        <w:tab/>
      </w:r>
    </w:p>
    <w:p w14:paraId="04F51704" w14:textId="77777777" w:rsidR="00790111" w:rsidRPr="00790111" w:rsidRDefault="00790111" w:rsidP="00790111">
      <w:pPr>
        <w:kinsoku w:val="0"/>
        <w:overflowPunct w:val="0"/>
        <w:outlineLvl w:val="0"/>
        <w:rPr>
          <w:rFonts w:ascii="Arial" w:hAnsi="Arial" w:cs="Arial"/>
          <w:b/>
          <w:bCs/>
          <w:color w:val="002060"/>
          <w:sz w:val="22"/>
          <w:szCs w:val="22"/>
        </w:rPr>
      </w:pPr>
      <w:r w:rsidRPr="00790111">
        <w:rPr>
          <w:rFonts w:ascii="Arial" w:hAnsi="Arial" w:cs="Arial"/>
          <w:b/>
          <w:bCs/>
          <w:color w:val="002060"/>
          <w:sz w:val="22"/>
          <w:szCs w:val="22"/>
        </w:rPr>
        <w:t>Job Description:  Main Duties &amp; Person Specification</w:t>
      </w:r>
    </w:p>
    <w:p w14:paraId="767A78B9" w14:textId="77777777" w:rsidR="00790111" w:rsidRPr="00790111" w:rsidRDefault="00790111" w:rsidP="00790111">
      <w:pPr>
        <w:kinsoku w:val="0"/>
        <w:overflowPunct w:val="0"/>
        <w:rPr>
          <w:rFonts w:ascii="Arial" w:hAnsi="Arial" w:cs="Arial"/>
          <w:b/>
          <w:bCs/>
          <w:color w:val="002060"/>
          <w:sz w:val="22"/>
          <w:szCs w:val="22"/>
        </w:rPr>
      </w:pPr>
    </w:p>
    <w:p w14:paraId="65C01DC3" w14:textId="6FF3C932" w:rsidR="00790111" w:rsidRPr="00790111" w:rsidRDefault="00790111" w:rsidP="00790111">
      <w:pPr>
        <w:kinsoku w:val="0"/>
        <w:overflowPunct w:val="0"/>
        <w:rPr>
          <w:rFonts w:ascii="Arial" w:hAnsi="Arial" w:cs="Arial"/>
          <w:b/>
          <w:bCs/>
          <w:color w:val="002060"/>
          <w:sz w:val="22"/>
          <w:szCs w:val="22"/>
        </w:rPr>
      </w:pPr>
      <w:r w:rsidRPr="00790111">
        <w:rPr>
          <w:rFonts w:ascii="Arial" w:hAnsi="Arial" w:cs="Arial"/>
          <w:b/>
          <w:bCs/>
          <w:color w:val="002060"/>
          <w:sz w:val="22"/>
          <w:szCs w:val="22"/>
        </w:rPr>
        <w:t>Main Duties</w:t>
      </w:r>
    </w:p>
    <w:p w14:paraId="1642B9E1" w14:textId="77777777" w:rsidR="00790111" w:rsidRPr="00790111" w:rsidRDefault="00790111" w:rsidP="00790111">
      <w:pPr>
        <w:kinsoku w:val="0"/>
        <w:overflowPunct w:val="0"/>
        <w:rPr>
          <w:rFonts w:ascii="Arial" w:hAnsi="Arial" w:cs="Arial"/>
          <w:bCs/>
          <w:color w:val="002060"/>
          <w:sz w:val="22"/>
          <w:szCs w:val="22"/>
        </w:rPr>
      </w:pPr>
    </w:p>
    <w:p w14:paraId="18E19FC4"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Clinical and Other Duties</w:t>
      </w:r>
    </w:p>
    <w:p w14:paraId="22BAF06E" w14:textId="77777777" w:rsidR="00790111" w:rsidRPr="00790111" w:rsidRDefault="00790111" w:rsidP="00790111">
      <w:pPr>
        <w:kinsoku w:val="0"/>
        <w:overflowPunct w:val="0"/>
        <w:rPr>
          <w:rFonts w:ascii="Arial" w:hAnsi="Arial" w:cs="Arial"/>
          <w:bCs/>
          <w:color w:val="002060"/>
          <w:sz w:val="22"/>
          <w:szCs w:val="22"/>
        </w:rPr>
      </w:pPr>
    </w:p>
    <w:p w14:paraId="78A677B6" w14:textId="7D183B26" w:rsidR="00790111" w:rsidRPr="00790111" w:rsidRDefault="00790111" w:rsidP="00790111">
      <w:pPr>
        <w:pStyle w:val="BodyText"/>
        <w:rPr>
          <w:rFonts w:ascii="Arial" w:hAnsi="Arial" w:cs="Arial"/>
          <w:color w:val="002060"/>
          <w:sz w:val="22"/>
          <w:szCs w:val="22"/>
          <w:lang w:val="en-GB"/>
        </w:rPr>
      </w:pPr>
      <w:r w:rsidRPr="00790111">
        <w:rPr>
          <w:rFonts w:ascii="Arial" w:hAnsi="Arial" w:cs="Arial"/>
          <w:color w:val="002060"/>
          <w:sz w:val="22"/>
          <w:szCs w:val="22"/>
          <w:lang w:val="en-GB"/>
        </w:rPr>
        <w:t xml:space="preserve">This is a sector consultant post working with the CMHT at </w:t>
      </w:r>
      <w:proofErr w:type="spellStart"/>
      <w:r w:rsidRPr="00790111">
        <w:rPr>
          <w:rFonts w:ascii="Arial" w:hAnsi="Arial" w:cs="Arial"/>
          <w:color w:val="002060"/>
          <w:sz w:val="22"/>
          <w:szCs w:val="22"/>
          <w:lang w:val="en-GB"/>
        </w:rPr>
        <w:t>Goldenhill</w:t>
      </w:r>
      <w:proofErr w:type="spellEnd"/>
      <w:r w:rsidRPr="00790111">
        <w:rPr>
          <w:rFonts w:ascii="Arial" w:hAnsi="Arial" w:cs="Arial"/>
          <w:color w:val="002060"/>
          <w:sz w:val="22"/>
          <w:szCs w:val="22"/>
          <w:lang w:val="en-GB"/>
        </w:rPr>
        <w:t xml:space="preserve"> </w:t>
      </w:r>
      <w:r w:rsidRPr="00790111">
        <w:rPr>
          <w:rFonts w:ascii="Arial" w:hAnsi="Arial" w:cs="Arial"/>
          <w:color w:val="002060"/>
          <w:sz w:val="22"/>
          <w:szCs w:val="22"/>
          <w:lang w:val="en-GB"/>
        </w:rPr>
        <w:t xml:space="preserve">Resource Centre in Clydebank and managing inpatients in Henderson Ward at </w:t>
      </w:r>
      <w:proofErr w:type="spellStart"/>
      <w:r w:rsidRPr="00790111">
        <w:rPr>
          <w:rFonts w:ascii="Arial" w:hAnsi="Arial" w:cs="Arial"/>
          <w:color w:val="002060"/>
          <w:sz w:val="22"/>
          <w:szCs w:val="22"/>
          <w:lang w:val="en-GB"/>
        </w:rPr>
        <w:t>Gartnavel</w:t>
      </w:r>
      <w:proofErr w:type="spellEnd"/>
      <w:r w:rsidRPr="00790111">
        <w:rPr>
          <w:rFonts w:ascii="Arial" w:hAnsi="Arial" w:cs="Arial"/>
          <w:color w:val="002060"/>
          <w:sz w:val="22"/>
          <w:szCs w:val="22"/>
          <w:lang w:val="en-GB"/>
        </w:rPr>
        <w:t xml:space="preserve"> Royal Hospital.</w:t>
      </w:r>
    </w:p>
    <w:p w14:paraId="254B7376" w14:textId="77777777" w:rsidR="00790111" w:rsidRPr="00790111" w:rsidRDefault="00790111" w:rsidP="00790111">
      <w:pPr>
        <w:pStyle w:val="BodyText"/>
        <w:rPr>
          <w:rFonts w:ascii="Arial" w:hAnsi="Arial" w:cs="Arial"/>
          <w:color w:val="002060"/>
          <w:sz w:val="22"/>
          <w:szCs w:val="22"/>
          <w:lang w:val="en-GB"/>
        </w:rPr>
      </w:pPr>
      <w:r w:rsidRPr="00790111">
        <w:rPr>
          <w:rFonts w:ascii="Arial" w:hAnsi="Arial" w:cs="Arial"/>
          <w:color w:val="002060"/>
          <w:sz w:val="22"/>
          <w:szCs w:val="22"/>
        </w:rPr>
        <w:t>The</w:t>
      </w:r>
      <w:r w:rsidRPr="00790111">
        <w:rPr>
          <w:rFonts w:ascii="Arial" w:hAnsi="Arial" w:cs="Arial"/>
          <w:color w:val="002060"/>
          <w:sz w:val="22"/>
          <w:szCs w:val="22"/>
          <w:lang w:val="en-GB"/>
        </w:rPr>
        <w:t xml:space="preserve"> post holder</w:t>
      </w:r>
      <w:r w:rsidRPr="00790111">
        <w:rPr>
          <w:rFonts w:ascii="Arial" w:hAnsi="Arial" w:cs="Arial"/>
          <w:color w:val="002060"/>
          <w:sz w:val="22"/>
          <w:szCs w:val="22"/>
        </w:rPr>
        <w:t xml:space="preserve"> </w:t>
      </w:r>
      <w:r w:rsidRPr="00790111">
        <w:rPr>
          <w:rFonts w:ascii="Arial" w:hAnsi="Arial" w:cs="Arial"/>
          <w:color w:val="002060"/>
          <w:sz w:val="22"/>
          <w:szCs w:val="22"/>
          <w:lang w:val="en-GB"/>
        </w:rPr>
        <w:t>will provide Clinical Leadership within both the CMHT and inpatient setting and</w:t>
      </w:r>
      <w:r w:rsidRPr="00790111">
        <w:rPr>
          <w:rFonts w:ascii="Arial" w:hAnsi="Arial" w:cs="Arial"/>
          <w:color w:val="002060"/>
          <w:sz w:val="22"/>
          <w:szCs w:val="22"/>
        </w:rPr>
        <w:t xml:space="preserve"> will have responsibility for providing a comprehensive range of services in conjunction with the multi-disciplinary team to adult patients with severe and enduring mental health problems within the locality.  </w:t>
      </w:r>
      <w:r w:rsidRPr="00790111">
        <w:rPr>
          <w:rFonts w:ascii="Arial" w:hAnsi="Arial" w:cs="Arial"/>
          <w:color w:val="002060"/>
          <w:sz w:val="22"/>
          <w:szCs w:val="22"/>
          <w:lang w:val="en-GB"/>
        </w:rPr>
        <w:t>This would include diagnosis and management, review of urgent cases and home visits, physical health management, liaison with family and other health professionals, MHA and Incapacity Act work, MDT reviews, CPA.</w:t>
      </w:r>
    </w:p>
    <w:p w14:paraId="5A993089"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Flexibility of the post holder is necessary to provide medical input for the CMHT.  Cover for the leave of colleagues would be necessary. </w:t>
      </w:r>
    </w:p>
    <w:p w14:paraId="41E7DA3A" w14:textId="77777777" w:rsidR="00790111" w:rsidRPr="00790111" w:rsidRDefault="00790111" w:rsidP="00790111">
      <w:pPr>
        <w:rPr>
          <w:rFonts w:ascii="Arial" w:hAnsi="Arial" w:cs="Arial"/>
          <w:color w:val="002060"/>
          <w:sz w:val="22"/>
          <w:szCs w:val="22"/>
        </w:rPr>
      </w:pPr>
    </w:p>
    <w:p w14:paraId="76ABB078"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The successful applicant would be an Approved Medical Practitioner in terms of the Mental Health (Scotland) Act 2003.  </w:t>
      </w:r>
    </w:p>
    <w:p w14:paraId="339DDDC9" w14:textId="77777777" w:rsidR="00790111" w:rsidRPr="00790111" w:rsidRDefault="00790111" w:rsidP="00790111">
      <w:pPr>
        <w:rPr>
          <w:rFonts w:ascii="Arial" w:hAnsi="Arial" w:cs="Arial"/>
          <w:b/>
          <w:bCs/>
          <w:color w:val="002060"/>
          <w:sz w:val="22"/>
          <w:szCs w:val="22"/>
        </w:rPr>
      </w:pPr>
    </w:p>
    <w:p w14:paraId="7623923D"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Research, Teaching &amp; Training</w:t>
      </w:r>
    </w:p>
    <w:p w14:paraId="4DAE315C" w14:textId="77777777" w:rsidR="00790111" w:rsidRPr="00790111" w:rsidRDefault="00790111" w:rsidP="00790111">
      <w:pPr>
        <w:kinsoku w:val="0"/>
        <w:overflowPunct w:val="0"/>
        <w:rPr>
          <w:rFonts w:ascii="Arial" w:hAnsi="Arial" w:cs="Arial"/>
          <w:bCs/>
          <w:color w:val="002060"/>
          <w:sz w:val="22"/>
          <w:szCs w:val="22"/>
        </w:rPr>
      </w:pPr>
    </w:p>
    <w:p w14:paraId="2EA8725C" w14:textId="77777777" w:rsidR="00790111" w:rsidRPr="00790111" w:rsidRDefault="00790111" w:rsidP="00790111">
      <w:pPr>
        <w:pStyle w:val="BodyText"/>
        <w:rPr>
          <w:rFonts w:ascii="Arial" w:hAnsi="Arial" w:cs="Arial"/>
          <w:color w:val="002060"/>
          <w:sz w:val="22"/>
          <w:szCs w:val="22"/>
          <w:lang w:val="en-GB"/>
        </w:rPr>
      </w:pPr>
      <w:r w:rsidRPr="00790111">
        <w:rPr>
          <w:rFonts w:ascii="Arial" w:hAnsi="Arial" w:cs="Arial"/>
          <w:color w:val="002060"/>
          <w:sz w:val="22"/>
          <w:szCs w:val="22"/>
          <w:lang w:val="en-GB"/>
        </w:rPr>
        <w:t xml:space="preserve">The post holder would be involved in the supervision of junior staff when they are attached. </w:t>
      </w:r>
      <w:r w:rsidRPr="00790111">
        <w:rPr>
          <w:rFonts w:ascii="Arial" w:hAnsi="Arial" w:cs="Arial"/>
          <w:color w:val="002060"/>
          <w:sz w:val="22"/>
          <w:szCs w:val="22"/>
        </w:rPr>
        <w:t xml:space="preserve">There is a regular medical student attachment. The </w:t>
      </w:r>
      <w:proofErr w:type="spellStart"/>
      <w:r w:rsidRPr="00790111">
        <w:rPr>
          <w:rFonts w:ascii="Arial" w:hAnsi="Arial" w:cs="Arial"/>
          <w:color w:val="002060"/>
          <w:sz w:val="22"/>
          <w:szCs w:val="22"/>
        </w:rPr>
        <w:t>postholder</w:t>
      </w:r>
      <w:proofErr w:type="spellEnd"/>
      <w:r w:rsidRPr="00790111">
        <w:rPr>
          <w:rFonts w:ascii="Arial" w:hAnsi="Arial" w:cs="Arial"/>
          <w:color w:val="002060"/>
          <w:sz w:val="22"/>
          <w:szCs w:val="22"/>
        </w:rPr>
        <w:t xml:space="preserve"> will have the opportunity to contribute to the academic teaching program. There are active academic departments within Greater Glasgow and Clyde and research opportunities may be available.</w:t>
      </w:r>
    </w:p>
    <w:p w14:paraId="0F380865" w14:textId="77777777" w:rsidR="00790111" w:rsidRPr="00790111" w:rsidRDefault="00790111" w:rsidP="00790111">
      <w:pPr>
        <w:kinsoku w:val="0"/>
        <w:overflowPunct w:val="0"/>
        <w:rPr>
          <w:rFonts w:ascii="Arial" w:hAnsi="Arial" w:cs="Arial"/>
          <w:bCs/>
          <w:color w:val="002060"/>
          <w:sz w:val="22"/>
          <w:szCs w:val="22"/>
        </w:rPr>
      </w:pPr>
    </w:p>
    <w:p w14:paraId="4290731D"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 xml:space="preserve">Leadership and </w:t>
      </w:r>
      <w:proofErr w:type="spellStart"/>
      <w:r w:rsidRPr="00790111">
        <w:rPr>
          <w:rFonts w:ascii="Arial" w:hAnsi="Arial" w:cs="Arial"/>
          <w:b/>
          <w:bCs/>
          <w:color w:val="002060"/>
          <w:sz w:val="22"/>
          <w:szCs w:val="22"/>
          <w:u w:val="single"/>
        </w:rPr>
        <w:t>Teamworking</w:t>
      </w:r>
      <w:proofErr w:type="spellEnd"/>
    </w:p>
    <w:p w14:paraId="3A9CF9D3" w14:textId="77777777" w:rsidR="00790111" w:rsidRPr="00790111" w:rsidRDefault="00790111" w:rsidP="00790111">
      <w:pPr>
        <w:kinsoku w:val="0"/>
        <w:overflowPunct w:val="0"/>
        <w:outlineLvl w:val="0"/>
        <w:rPr>
          <w:rFonts w:ascii="Arial" w:hAnsi="Arial" w:cs="Arial"/>
          <w:bCs/>
          <w:color w:val="002060"/>
          <w:sz w:val="22"/>
          <w:szCs w:val="22"/>
          <w:u w:val="single"/>
        </w:rPr>
      </w:pPr>
    </w:p>
    <w:p w14:paraId="3328E8C6" w14:textId="25A20968" w:rsidR="00790111" w:rsidRPr="00790111" w:rsidRDefault="00790111" w:rsidP="00790111">
      <w:pPr>
        <w:kinsoku w:val="0"/>
        <w:overflowPunct w:val="0"/>
        <w:outlineLvl w:val="0"/>
        <w:rPr>
          <w:rFonts w:ascii="Arial" w:hAnsi="Arial" w:cs="Arial"/>
          <w:bCs/>
          <w:color w:val="002060"/>
          <w:sz w:val="22"/>
          <w:szCs w:val="22"/>
          <w:u w:val="single"/>
        </w:rPr>
      </w:pPr>
      <w:r w:rsidRPr="00790111">
        <w:rPr>
          <w:rFonts w:ascii="Arial" w:hAnsi="Arial" w:cs="Arial"/>
          <w:color w:val="002060"/>
          <w:sz w:val="22"/>
          <w:szCs w:val="22"/>
        </w:rPr>
        <w:t>The post holder will be expected to be an integral part of the team and will provide Clinical Leadership to the CMHT and inpatient teams. They would be expected to take an active role in the development and continuous Quality Improvement of the service.</w:t>
      </w:r>
    </w:p>
    <w:p w14:paraId="3BFAFBB1" w14:textId="77777777" w:rsidR="00790111" w:rsidRPr="00790111" w:rsidRDefault="00790111" w:rsidP="00790111">
      <w:pPr>
        <w:kinsoku w:val="0"/>
        <w:overflowPunct w:val="0"/>
        <w:rPr>
          <w:rFonts w:ascii="Arial" w:hAnsi="Arial" w:cs="Arial"/>
          <w:bCs/>
          <w:color w:val="002060"/>
          <w:sz w:val="22"/>
          <w:szCs w:val="22"/>
        </w:rPr>
      </w:pPr>
    </w:p>
    <w:p w14:paraId="2696924A"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Clinical Risk Management/Patient Safety</w:t>
      </w:r>
    </w:p>
    <w:p w14:paraId="7976E451" w14:textId="77777777" w:rsidR="00790111" w:rsidRPr="00790111" w:rsidRDefault="00790111" w:rsidP="00790111">
      <w:pPr>
        <w:kinsoku w:val="0"/>
        <w:overflowPunct w:val="0"/>
        <w:rPr>
          <w:rFonts w:ascii="Arial" w:hAnsi="Arial" w:cs="Arial"/>
          <w:b/>
          <w:bCs/>
          <w:color w:val="002060"/>
          <w:sz w:val="22"/>
          <w:szCs w:val="22"/>
        </w:rPr>
      </w:pPr>
    </w:p>
    <w:p w14:paraId="6121E38C" w14:textId="77777777" w:rsidR="00790111" w:rsidRPr="00790111" w:rsidRDefault="00790111" w:rsidP="00790111">
      <w:pPr>
        <w:kinsoku w:val="0"/>
        <w:overflowPunct w:val="0"/>
        <w:rPr>
          <w:rFonts w:ascii="Arial" w:hAnsi="Arial" w:cs="Arial"/>
          <w:bCs/>
          <w:color w:val="002060"/>
          <w:sz w:val="22"/>
          <w:szCs w:val="22"/>
        </w:rPr>
      </w:pPr>
      <w:r w:rsidRPr="00790111">
        <w:rPr>
          <w:rFonts w:ascii="Arial" w:hAnsi="Arial" w:cs="Arial"/>
          <w:bCs/>
          <w:color w:val="002060"/>
          <w:sz w:val="22"/>
          <w:szCs w:val="22"/>
        </w:rPr>
        <w:t xml:space="preserve">Patient Safety is at the forefront of our service. The post holder will adhere to the NHSGG&amp;C Clinical Risk and Management Policy. NHS GG&amp;C use a risk assessment tool CRAFT which the post holder would be expected to use in line with the policy. The post holder would also be expected to contribute to Quality Improvement within the service and to Significant Clinical Incident reviews. </w:t>
      </w:r>
    </w:p>
    <w:p w14:paraId="21BCDC76" w14:textId="77777777" w:rsidR="00790111" w:rsidRPr="00790111" w:rsidRDefault="00790111" w:rsidP="00790111">
      <w:pPr>
        <w:kinsoku w:val="0"/>
        <w:overflowPunct w:val="0"/>
        <w:rPr>
          <w:rFonts w:ascii="Arial" w:hAnsi="Arial" w:cs="Arial"/>
          <w:bCs/>
          <w:color w:val="002060"/>
          <w:sz w:val="22"/>
          <w:szCs w:val="22"/>
        </w:rPr>
      </w:pPr>
    </w:p>
    <w:p w14:paraId="65624D71"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Management</w:t>
      </w:r>
    </w:p>
    <w:p w14:paraId="0741D932" w14:textId="77777777" w:rsidR="00790111" w:rsidRPr="00790111" w:rsidRDefault="00790111" w:rsidP="00790111">
      <w:pPr>
        <w:kinsoku w:val="0"/>
        <w:overflowPunct w:val="0"/>
        <w:rPr>
          <w:rFonts w:ascii="Arial" w:hAnsi="Arial" w:cs="Arial"/>
          <w:bCs/>
          <w:color w:val="002060"/>
          <w:sz w:val="22"/>
          <w:szCs w:val="22"/>
        </w:rPr>
      </w:pPr>
    </w:p>
    <w:p w14:paraId="04361149" w14:textId="77777777" w:rsidR="00790111" w:rsidRPr="00790111" w:rsidRDefault="00790111" w:rsidP="00790111">
      <w:pPr>
        <w:autoSpaceDE w:val="0"/>
        <w:autoSpaceDN w:val="0"/>
        <w:adjustRightInd w:val="0"/>
        <w:rPr>
          <w:rFonts w:ascii="Arial" w:hAnsi="Arial" w:cs="Arial"/>
          <w:color w:val="002060"/>
          <w:sz w:val="22"/>
          <w:szCs w:val="22"/>
        </w:rPr>
      </w:pPr>
      <w:r w:rsidRPr="00790111">
        <w:rPr>
          <w:rFonts w:ascii="Arial" w:hAnsi="Arial" w:cs="Arial"/>
          <w:bCs/>
          <w:color w:val="002060"/>
          <w:sz w:val="22"/>
          <w:szCs w:val="22"/>
        </w:rPr>
        <w:t xml:space="preserve">Whilst the </w:t>
      </w:r>
      <w:proofErr w:type="spellStart"/>
      <w:r w:rsidRPr="00790111">
        <w:rPr>
          <w:rFonts w:ascii="Arial" w:hAnsi="Arial" w:cs="Arial"/>
          <w:bCs/>
          <w:color w:val="002060"/>
          <w:sz w:val="22"/>
          <w:szCs w:val="22"/>
        </w:rPr>
        <w:t>postholder</w:t>
      </w:r>
      <w:proofErr w:type="spellEnd"/>
      <w:r w:rsidRPr="00790111">
        <w:rPr>
          <w:rFonts w:ascii="Arial" w:hAnsi="Arial" w:cs="Arial"/>
          <w:bCs/>
          <w:color w:val="002060"/>
          <w:sz w:val="22"/>
          <w:szCs w:val="22"/>
        </w:rPr>
        <w:t xml:space="preserve"> will be in a clinical leadership role, there are no formal management responsibilities associated with this role. The </w:t>
      </w:r>
      <w:proofErr w:type="spellStart"/>
      <w:r w:rsidRPr="00790111">
        <w:rPr>
          <w:rFonts w:ascii="Arial" w:hAnsi="Arial" w:cs="Arial"/>
          <w:bCs/>
          <w:color w:val="002060"/>
          <w:sz w:val="22"/>
          <w:szCs w:val="22"/>
        </w:rPr>
        <w:t>postholder</w:t>
      </w:r>
      <w:proofErr w:type="spellEnd"/>
      <w:r w:rsidRPr="00790111">
        <w:rPr>
          <w:rFonts w:ascii="Arial" w:hAnsi="Arial" w:cs="Arial"/>
          <w:bCs/>
          <w:color w:val="002060"/>
          <w:sz w:val="22"/>
          <w:szCs w:val="22"/>
        </w:rPr>
        <w:t xml:space="preserve"> will work closely with the senior management </w:t>
      </w:r>
      <w:proofErr w:type="gramStart"/>
      <w:r w:rsidRPr="00790111">
        <w:rPr>
          <w:rFonts w:ascii="Arial" w:hAnsi="Arial" w:cs="Arial"/>
          <w:bCs/>
          <w:color w:val="002060"/>
          <w:sz w:val="22"/>
          <w:szCs w:val="22"/>
        </w:rPr>
        <w:t>team  and</w:t>
      </w:r>
      <w:proofErr w:type="gramEnd"/>
      <w:r w:rsidRPr="00790111">
        <w:rPr>
          <w:rFonts w:ascii="Arial" w:hAnsi="Arial" w:cs="Arial"/>
          <w:bCs/>
          <w:color w:val="002060"/>
          <w:sz w:val="22"/>
          <w:szCs w:val="22"/>
        </w:rPr>
        <w:t xml:space="preserve"> contribute to service planning and quality improvement within the CMHT. They may wish to be involved more in direct management within the service and the North West Division and</w:t>
      </w:r>
      <w:r w:rsidRPr="00790111">
        <w:rPr>
          <w:rFonts w:ascii="Arial" w:hAnsi="Arial" w:cs="Arial"/>
          <w:color w:val="002060"/>
          <w:sz w:val="22"/>
          <w:szCs w:val="22"/>
        </w:rPr>
        <w:t xml:space="preserve"> as appropriate, contribution to the broader strategic and planning work of the trust.</w:t>
      </w:r>
    </w:p>
    <w:p w14:paraId="2941C0E3" w14:textId="77777777" w:rsidR="00790111" w:rsidRPr="00790111" w:rsidRDefault="00790111" w:rsidP="00790111">
      <w:pPr>
        <w:kinsoku w:val="0"/>
        <w:overflowPunct w:val="0"/>
        <w:rPr>
          <w:rFonts w:ascii="Arial" w:hAnsi="Arial" w:cs="Arial"/>
          <w:bCs/>
          <w:color w:val="002060"/>
          <w:sz w:val="22"/>
          <w:szCs w:val="22"/>
        </w:rPr>
      </w:pPr>
    </w:p>
    <w:p w14:paraId="4071A78C"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Administration</w:t>
      </w:r>
    </w:p>
    <w:p w14:paraId="63358432" w14:textId="77777777" w:rsidR="00790111" w:rsidRPr="00790111" w:rsidRDefault="00790111" w:rsidP="00790111">
      <w:pPr>
        <w:kinsoku w:val="0"/>
        <w:overflowPunct w:val="0"/>
        <w:rPr>
          <w:rFonts w:ascii="Arial" w:hAnsi="Arial" w:cs="Arial"/>
          <w:bCs/>
          <w:color w:val="002060"/>
          <w:sz w:val="22"/>
          <w:szCs w:val="22"/>
        </w:rPr>
      </w:pPr>
    </w:p>
    <w:p w14:paraId="2C6D0790" w14:textId="544FA423" w:rsidR="00790111" w:rsidRPr="00790111" w:rsidRDefault="00790111" w:rsidP="00790111">
      <w:pPr>
        <w:kinsoku w:val="0"/>
        <w:overflowPunct w:val="0"/>
        <w:rPr>
          <w:rFonts w:ascii="Arial" w:hAnsi="Arial" w:cs="Arial"/>
          <w:bCs/>
          <w:color w:val="002060"/>
          <w:sz w:val="22"/>
          <w:szCs w:val="22"/>
        </w:rPr>
      </w:pPr>
      <w:r w:rsidRPr="00790111">
        <w:rPr>
          <w:rFonts w:ascii="Arial" w:hAnsi="Arial" w:cs="Arial"/>
          <w:bCs/>
          <w:color w:val="002060"/>
          <w:sz w:val="22"/>
          <w:szCs w:val="22"/>
        </w:rPr>
        <w:t xml:space="preserve">Time will be allocated within the job plan for administration associated with the post. The </w:t>
      </w:r>
      <w:proofErr w:type="spellStart"/>
      <w:r w:rsidRPr="00790111">
        <w:rPr>
          <w:rFonts w:ascii="Arial" w:hAnsi="Arial" w:cs="Arial"/>
          <w:bCs/>
          <w:color w:val="002060"/>
          <w:sz w:val="22"/>
          <w:szCs w:val="22"/>
        </w:rPr>
        <w:t>postholder</w:t>
      </w:r>
      <w:proofErr w:type="spellEnd"/>
      <w:r w:rsidRPr="00790111">
        <w:rPr>
          <w:rFonts w:ascii="Arial" w:hAnsi="Arial" w:cs="Arial"/>
          <w:bCs/>
          <w:color w:val="002060"/>
          <w:sz w:val="22"/>
          <w:szCs w:val="22"/>
        </w:rPr>
        <w:t xml:space="preserve"> will have access to a Medical Team secretary and will be provided with appropriate equipment to carry out the role.</w:t>
      </w:r>
    </w:p>
    <w:p w14:paraId="0E58A5E3" w14:textId="77777777" w:rsidR="00790111" w:rsidRPr="00790111" w:rsidRDefault="00790111" w:rsidP="00790111">
      <w:pPr>
        <w:kinsoku w:val="0"/>
        <w:overflowPunct w:val="0"/>
        <w:rPr>
          <w:rFonts w:ascii="Arial" w:hAnsi="Arial" w:cs="Arial"/>
          <w:bCs/>
          <w:color w:val="002060"/>
          <w:sz w:val="22"/>
          <w:szCs w:val="22"/>
        </w:rPr>
      </w:pPr>
    </w:p>
    <w:p w14:paraId="6DC7F6AD" w14:textId="77777777" w:rsidR="00790111" w:rsidRPr="00790111" w:rsidRDefault="00790111" w:rsidP="00790111">
      <w:pPr>
        <w:kinsoku w:val="0"/>
        <w:overflowPunct w:val="0"/>
        <w:outlineLvl w:val="0"/>
        <w:rPr>
          <w:rFonts w:ascii="Arial" w:hAnsi="Arial" w:cs="Arial"/>
          <w:b/>
          <w:bCs/>
          <w:color w:val="002060"/>
          <w:sz w:val="22"/>
          <w:szCs w:val="22"/>
          <w:u w:val="single"/>
        </w:rPr>
      </w:pPr>
      <w:r w:rsidRPr="00790111">
        <w:rPr>
          <w:rFonts w:ascii="Arial" w:hAnsi="Arial" w:cs="Arial"/>
          <w:b/>
          <w:bCs/>
          <w:color w:val="002060"/>
          <w:sz w:val="22"/>
          <w:szCs w:val="22"/>
          <w:u w:val="single"/>
        </w:rPr>
        <w:t>Continuing Professional Development</w:t>
      </w:r>
    </w:p>
    <w:p w14:paraId="2B4F431C" w14:textId="77777777" w:rsidR="00790111" w:rsidRPr="00790111" w:rsidRDefault="00790111" w:rsidP="00790111">
      <w:pPr>
        <w:kinsoku w:val="0"/>
        <w:overflowPunct w:val="0"/>
        <w:rPr>
          <w:rFonts w:ascii="Arial" w:hAnsi="Arial" w:cs="Arial"/>
          <w:bCs/>
          <w:color w:val="002060"/>
          <w:sz w:val="22"/>
          <w:szCs w:val="22"/>
        </w:rPr>
      </w:pPr>
    </w:p>
    <w:p w14:paraId="1ACE512E" w14:textId="77777777" w:rsidR="00790111" w:rsidRPr="00790111" w:rsidRDefault="00790111" w:rsidP="00790111">
      <w:pPr>
        <w:kinsoku w:val="0"/>
        <w:overflowPunct w:val="0"/>
        <w:rPr>
          <w:rFonts w:ascii="Arial" w:hAnsi="Arial" w:cs="Arial"/>
          <w:bCs/>
          <w:color w:val="002060"/>
          <w:sz w:val="22"/>
          <w:szCs w:val="22"/>
        </w:rPr>
      </w:pPr>
      <w:r w:rsidRPr="00790111">
        <w:rPr>
          <w:rFonts w:ascii="Arial" w:hAnsi="Arial" w:cs="Arial"/>
          <w:bCs/>
          <w:color w:val="002060"/>
          <w:sz w:val="22"/>
          <w:szCs w:val="22"/>
        </w:rPr>
        <w:t>The post holder will be expected to complete the required CPD for their Appraisal. There is a core SPA within the job plan that will allow the post holder to undertake CPD within this session. There is an internal programme of teaching and journal club that runs fortnightly through the term time and a broader CPD programme is run regularly throughout the year. Study leave can also be taken for appropriate CPD for which there is a study budget.</w:t>
      </w:r>
    </w:p>
    <w:p w14:paraId="780D1A8A" w14:textId="77777777" w:rsidR="00790111" w:rsidRPr="00790111" w:rsidRDefault="00790111" w:rsidP="00790111">
      <w:pPr>
        <w:kinsoku w:val="0"/>
        <w:overflowPunct w:val="0"/>
        <w:rPr>
          <w:rFonts w:ascii="Arial" w:hAnsi="Arial" w:cs="Arial"/>
          <w:bCs/>
          <w:color w:val="002060"/>
          <w:sz w:val="22"/>
          <w:szCs w:val="22"/>
        </w:rPr>
      </w:pPr>
    </w:p>
    <w:p w14:paraId="22CC1C4D" w14:textId="77777777" w:rsidR="00790111" w:rsidRPr="00790111" w:rsidRDefault="00790111" w:rsidP="00790111">
      <w:pPr>
        <w:kinsoku w:val="0"/>
        <w:overflowPunct w:val="0"/>
        <w:rPr>
          <w:rFonts w:ascii="Arial" w:hAnsi="Arial" w:cs="Arial"/>
          <w:b/>
          <w:bCs/>
          <w:color w:val="002060"/>
          <w:sz w:val="22"/>
          <w:szCs w:val="22"/>
        </w:rPr>
      </w:pPr>
      <w:r w:rsidRPr="00790111">
        <w:rPr>
          <w:rFonts w:ascii="Arial" w:hAnsi="Arial" w:cs="Arial"/>
          <w:b/>
          <w:bCs/>
          <w:color w:val="002060"/>
          <w:sz w:val="22"/>
          <w:szCs w:val="22"/>
        </w:rPr>
        <w:t>Out of Hours Commitment</w:t>
      </w:r>
    </w:p>
    <w:p w14:paraId="0B666D46" w14:textId="77777777" w:rsidR="00790111" w:rsidRPr="00790111" w:rsidRDefault="00790111" w:rsidP="00790111">
      <w:pPr>
        <w:rPr>
          <w:rFonts w:ascii="Arial" w:hAnsi="Arial" w:cs="Arial"/>
          <w:bCs/>
          <w:color w:val="002060"/>
          <w:sz w:val="22"/>
          <w:szCs w:val="22"/>
        </w:rPr>
      </w:pPr>
    </w:p>
    <w:p w14:paraId="737ACBDA" w14:textId="77777777" w:rsidR="00790111" w:rsidRPr="00790111" w:rsidRDefault="00790111" w:rsidP="00790111">
      <w:pPr>
        <w:rPr>
          <w:rFonts w:ascii="Arial" w:hAnsi="Arial" w:cs="Arial"/>
          <w:bCs/>
          <w:color w:val="002060"/>
          <w:sz w:val="22"/>
          <w:szCs w:val="22"/>
        </w:rPr>
      </w:pPr>
      <w:r w:rsidRPr="00790111">
        <w:rPr>
          <w:rFonts w:ascii="Arial" w:hAnsi="Arial" w:cs="Arial"/>
          <w:bCs/>
          <w:color w:val="002060"/>
          <w:sz w:val="22"/>
          <w:szCs w:val="22"/>
        </w:rPr>
        <w:t xml:space="preserve">The post holder would contribute to the out of </w:t>
      </w:r>
      <w:proofErr w:type="gramStart"/>
      <w:r w:rsidRPr="00790111">
        <w:rPr>
          <w:rFonts w:ascii="Arial" w:hAnsi="Arial" w:cs="Arial"/>
          <w:bCs/>
          <w:color w:val="002060"/>
          <w:sz w:val="22"/>
          <w:szCs w:val="22"/>
        </w:rPr>
        <w:t>hours</w:t>
      </w:r>
      <w:proofErr w:type="gramEnd"/>
      <w:r w:rsidRPr="00790111">
        <w:rPr>
          <w:rFonts w:ascii="Arial" w:hAnsi="Arial" w:cs="Arial"/>
          <w:bCs/>
          <w:color w:val="002060"/>
          <w:sz w:val="22"/>
          <w:szCs w:val="22"/>
        </w:rPr>
        <w:t xml:space="preserve"> rota. This is a 1 in 25 rota with a 3% availability supplement.</w:t>
      </w:r>
    </w:p>
    <w:p w14:paraId="48EB5797" w14:textId="77777777" w:rsidR="00790111" w:rsidRPr="00790111" w:rsidRDefault="00790111" w:rsidP="00790111">
      <w:pPr>
        <w:kinsoku w:val="0"/>
        <w:overflowPunct w:val="0"/>
        <w:rPr>
          <w:rFonts w:ascii="Arial" w:hAnsi="Arial" w:cs="Arial"/>
          <w:bCs/>
          <w:color w:val="002060"/>
          <w:sz w:val="22"/>
          <w:szCs w:val="22"/>
        </w:rPr>
      </w:pPr>
    </w:p>
    <w:p w14:paraId="6C255CB2" w14:textId="77777777" w:rsidR="00790111" w:rsidRPr="00790111" w:rsidRDefault="00790111" w:rsidP="00790111">
      <w:pPr>
        <w:kinsoku w:val="0"/>
        <w:overflowPunct w:val="0"/>
        <w:rPr>
          <w:rFonts w:ascii="Arial" w:hAnsi="Arial" w:cs="Arial"/>
          <w:b/>
          <w:bCs/>
          <w:color w:val="002060"/>
          <w:sz w:val="22"/>
          <w:szCs w:val="22"/>
        </w:rPr>
      </w:pPr>
      <w:r w:rsidRPr="00790111">
        <w:rPr>
          <w:rFonts w:ascii="Arial" w:hAnsi="Arial" w:cs="Arial"/>
          <w:b/>
          <w:bCs/>
          <w:color w:val="002060"/>
          <w:sz w:val="22"/>
          <w:szCs w:val="22"/>
        </w:rPr>
        <w:t>Outline Job Plan (Indicative)</w:t>
      </w:r>
    </w:p>
    <w:p w14:paraId="70620C5A" w14:textId="77777777" w:rsidR="00790111" w:rsidRPr="00790111" w:rsidRDefault="00790111" w:rsidP="00790111">
      <w:pPr>
        <w:kinsoku w:val="0"/>
        <w:overflowPunct w:val="0"/>
        <w:ind w:left="720"/>
        <w:rPr>
          <w:rFonts w:ascii="Arial" w:hAnsi="Arial" w:cs="Arial"/>
          <w:b/>
          <w:bCs/>
          <w:color w:val="002060"/>
          <w:sz w:val="22"/>
          <w:szCs w:val="22"/>
        </w:rPr>
      </w:pPr>
    </w:p>
    <w:p w14:paraId="7C80C3EA" w14:textId="77777777" w:rsidR="00790111" w:rsidRPr="00790111" w:rsidRDefault="00790111" w:rsidP="00790111">
      <w:pPr>
        <w:pStyle w:val="xmsonormal"/>
        <w:numPr>
          <w:ilvl w:val="0"/>
          <w:numId w:val="37"/>
        </w:numPr>
        <w:rPr>
          <w:rFonts w:ascii="Arial" w:hAnsi="Arial" w:cs="Arial"/>
          <w:color w:val="002060"/>
          <w:sz w:val="22"/>
          <w:szCs w:val="22"/>
        </w:rPr>
      </w:pPr>
      <w:r w:rsidRPr="00790111">
        <w:rPr>
          <w:rFonts w:ascii="Arial" w:hAnsi="Arial" w:cs="Arial"/>
          <w:i/>
          <w:iCs/>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72E8E583" w14:textId="77777777" w:rsidR="00790111" w:rsidRPr="00790111" w:rsidRDefault="00790111" w:rsidP="00790111">
      <w:pPr>
        <w:pStyle w:val="xmsonormal"/>
        <w:ind w:left="720"/>
        <w:rPr>
          <w:rFonts w:ascii="Arial" w:hAnsi="Arial" w:cs="Arial"/>
          <w:color w:val="002060"/>
          <w:sz w:val="22"/>
          <w:szCs w:val="22"/>
        </w:rPr>
      </w:pPr>
      <w:r w:rsidRPr="00790111">
        <w:rPr>
          <w:rFonts w:ascii="Arial" w:hAnsi="Arial" w:cs="Arial"/>
          <w:i/>
          <w:iCs/>
          <w:color w:val="002060"/>
          <w:sz w:val="22"/>
          <w:szCs w:val="22"/>
        </w:rPr>
        <w:t> </w:t>
      </w:r>
    </w:p>
    <w:p w14:paraId="6BB9B604" w14:textId="77777777" w:rsidR="00790111" w:rsidRPr="00790111" w:rsidRDefault="00790111" w:rsidP="00790111">
      <w:pPr>
        <w:pStyle w:val="NormalWeb"/>
        <w:numPr>
          <w:ilvl w:val="0"/>
          <w:numId w:val="37"/>
        </w:numPr>
        <w:rPr>
          <w:rFonts w:ascii="Arial" w:hAnsi="Arial" w:cs="Arial"/>
          <w:color w:val="002060"/>
          <w:sz w:val="22"/>
          <w:szCs w:val="22"/>
        </w:rPr>
      </w:pPr>
      <w:r w:rsidRPr="00790111">
        <w:rPr>
          <w:rFonts w:ascii="Arial" w:hAnsi="Arial" w:cs="Arial"/>
          <w:i/>
          <w:iCs/>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4E88B927" w14:textId="77777777" w:rsidR="00790111" w:rsidRPr="00790111" w:rsidRDefault="00790111" w:rsidP="00790111">
      <w:pPr>
        <w:pStyle w:val="xmsonormal"/>
        <w:ind w:left="720"/>
        <w:rPr>
          <w:rFonts w:ascii="Arial" w:hAnsi="Arial" w:cs="Arial"/>
          <w:color w:val="002060"/>
          <w:sz w:val="22"/>
          <w:szCs w:val="22"/>
        </w:rPr>
      </w:pPr>
      <w:r w:rsidRPr="00790111">
        <w:rPr>
          <w:rFonts w:ascii="Arial" w:hAnsi="Arial" w:cs="Arial"/>
          <w:i/>
          <w:iCs/>
          <w:color w:val="002060"/>
          <w:sz w:val="22"/>
          <w:szCs w:val="22"/>
        </w:rPr>
        <w:t> </w:t>
      </w:r>
    </w:p>
    <w:p w14:paraId="6E33F730" w14:textId="77777777" w:rsidR="00790111" w:rsidRPr="00790111" w:rsidRDefault="00790111" w:rsidP="00790111">
      <w:pPr>
        <w:pStyle w:val="xmsonormal"/>
        <w:numPr>
          <w:ilvl w:val="0"/>
          <w:numId w:val="37"/>
        </w:numPr>
        <w:rPr>
          <w:rFonts w:ascii="Arial" w:hAnsi="Arial" w:cs="Arial"/>
          <w:color w:val="002060"/>
          <w:sz w:val="22"/>
          <w:szCs w:val="22"/>
        </w:rPr>
      </w:pPr>
      <w:r w:rsidRPr="00790111">
        <w:rPr>
          <w:rFonts w:ascii="Arial" w:hAnsi="Arial" w:cs="Arial"/>
          <w:i/>
          <w:iCs/>
          <w:color w:val="002060"/>
          <w:sz w:val="22"/>
          <w:szCs w:val="22"/>
        </w:rPr>
        <w:t xml:space="preserve">All newly qualified Consultants are initially offered a minimum of 1 Core Supporting Professional Activity (SPA) which includes CPD, audit, clinical governance, appraisal, revalidation, job planning and management meetings. This will be reviewed within </w:t>
      </w:r>
    </w:p>
    <w:p w14:paraId="5A9EED76" w14:textId="77777777" w:rsidR="00790111" w:rsidRPr="00790111" w:rsidRDefault="00790111" w:rsidP="00790111">
      <w:pPr>
        <w:pStyle w:val="xmsonormal"/>
        <w:ind w:left="720"/>
        <w:rPr>
          <w:rFonts w:ascii="Arial" w:hAnsi="Arial" w:cs="Arial"/>
          <w:color w:val="002060"/>
          <w:sz w:val="22"/>
          <w:szCs w:val="22"/>
        </w:rPr>
      </w:pPr>
      <w:r w:rsidRPr="00790111">
        <w:rPr>
          <w:rFonts w:ascii="Arial" w:hAnsi="Arial" w:cs="Arial"/>
          <w:i/>
          <w:iCs/>
          <w:color w:val="002060"/>
          <w:sz w:val="22"/>
          <w:szCs w:val="22"/>
        </w:rPr>
        <w:t>6 months (or earlier if required) of appointment and revised upwards if additional responsibilities are agreed</w:t>
      </w:r>
      <w:r w:rsidRPr="00790111">
        <w:rPr>
          <w:rFonts w:ascii="Arial" w:hAnsi="Arial" w:cs="Arial"/>
          <w:b/>
          <w:bCs/>
          <w:i/>
          <w:iCs/>
          <w:color w:val="002060"/>
          <w:sz w:val="22"/>
          <w:szCs w:val="22"/>
        </w:rPr>
        <w:t xml:space="preserve">. </w:t>
      </w:r>
    </w:p>
    <w:p w14:paraId="1E08BFFB" w14:textId="79E0C0C4" w:rsidR="00790111" w:rsidRPr="00790111" w:rsidRDefault="00790111" w:rsidP="00790111">
      <w:pPr>
        <w:pStyle w:val="normal0"/>
        <w:spacing w:before="240"/>
        <w:rPr>
          <w:rFonts w:ascii="Arial" w:hAnsi="Arial" w:cs="Arial"/>
          <w:i/>
          <w:color w:val="002060"/>
          <w:sz w:val="22"/>
          <w:szCs w:val="22"/>
        </w:rPr>
      </w:pPr>
    </w:p>
    <w:p w14:paraId="002840D2" w14:textId="3E500E19" w:rsidR="00790111" w:rsidRPr="00790111" w:rsidRDefault="00790111" w:rsidP="00790111">
      <w:pPr>
        <w:rPr>
          <w:rFonts w:ascii="Arial" w:hAnsi="Arial" w:cs="Arial"/>
          <w:i/>
          <w:color w:val="002060"/>
          <w:sz w:val="22"/>
          <w:szCs w:val="22"/>
        </w:rPr>
      </w:pPr>
      <w:r w:rsidRPr="00790111">
        <w:rPr>
          <w:rFonts w:ascii="Arial" w:hAnsi="Arial" w:cs="Arial"/>
          <w:i/>
          <w:color w:val="002060"/>
          <w:sz w:val="22"/>
          <w:szCs w:val="22"/>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234B5E0E" w14:textId="77777777" w:rsidR="00790111" w:rsidRPr="00790111" w:rsidRDefault="00790111" w:rsidP="00790111">
      <w:pPr>
        <w:rPr>
          <w:rFonts w:ascii="Arial" w:hAnsi="Arial" w:cs="Arial"/>
          <w:iCs/>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790111" w:rsidRPr="00790111" w14:paraId="7B989C31"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1D64078C" w14:textId="77777777" w:rsidR="00790111" w:rsidRPr="00790111" w:rsidRDefault="00790111" w:rsidP="00790111">
            <w:pPr>
              <w:rPr>
                <w:rFonts w:ascii="Arial" w:hAnsi="Arial" w:cs="Arial"/>
                <w:b/>
                <w:bCs/>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1823A29" w14:textId="77777777" w:rsidR="00790111" w:rsidRPr="00790111" w:rsidRDefault="00790111" w:rsidP="00790111">
            <w:pPr>
              <w:rPr>
                <w:rFonts w:ascii="Arial" w:hAnsi="Arial" w:cs="Arial"/>
                <w:b/>
                <w:bCs/>
                <w:color w:val="002060"/>
                <w:sz w:val="22"/>
                <w:szCs w:val="22"/>
              </w:rPr>
            </w:pPr>
            <w:r w:rsidRPr="00790111">
              <w:rPr>
                <w:rFonts w:ascii="Arial" w:hAnsi="Arial" w:cs="Arial"/>
                <w:b/>
                <w:bCs/>
                <w:color w:val="002060"/>
                <w:sz w:val="22"/>
                <w:szCs w:val="22"/>
              </w:rPr>
              <w:t>AM</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BFE087E" w14:textId="77777777" w:rsidR="00790111" w:rsidRPr="00790111" w:rsidRDefault="00790111" w:rsidP="00790111">
            <w:pPr>
              <w:rPr>
                <w:rFonts w:ascii="Arial" w:hAnsi="Arial" w:cs="Arial"/>
                <w:b/>
                <w:bCs/>
                <w:color w:val="002060"/>
                <w:sz w:val="22"/>
                <w:szCs w:val="22"/>
              </w:rPr>
            </w:pPr>
            <w:r w:rsidRPr="00790111">
              <w:rPr>
                <w:rFonts w:ascii="Arial" w:hAnsi="Arial" w:cs="Arial"/>
                <w:b/>
                <w:bCs/>
                <w:color w:val="002060"/>
                <w:sz w:val="22"/>
                <w:szCs w:val="22"/>
              </w:rPr>
              <w:t>PM</w:t>
            </w:r>
          </w:p>
        </w:tc>
      </w:tr>
      <w:tr w:rsidR="00790111" w:rsidRPr="00790111" w14:paraId="49F92D3C"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28ACFC83" w14:textId="77777777" w:rsidR="00790111" w:rsidRPr="00790111" w:rsidRDefault="00790111" w:rsidP="00790111">
            <w:pPr>
              <w:rPr>
                <w:rFonts w:ascii="Arial" w:hAnsi="Arial" w:cs="Arial"/>
                <w:b/>
                <w:bCs/>
                <w:color w:val="002060"/>
                <w:sz w:val="22"/>
                <w:szCs w:val="22"/>
              </w:rPr>
            </w:pPr>
            <w:r w:rsidRPr="00790111">
              <w:rPr>
                <w:rFonts w:ascii="Arial" w:hAnsi="Arial" w:cs="Arial"/>
                <w:b/>
                <w:bCs/>
                <w:color w:val="002060"/>
                <w:sz w:val="22"/>
                <w:szCs w:val="22"/>
              </w:rPr>
              <w:t>Monday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0F5FF90C"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Ward Round Henderson Ward GRH</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FE1F176" w14:textId="77777777" w:rsidR="00790111" w:rsidRPr="00790111" w:rsidRDefault="00790111" w:rsidP="00790111">
            <w:pPr>
              <w:rPr>
                <w:rFonts w:ascii="Arial" w:hAnsi="Arial" w:cs="Arial"/>
                <w:color w:val="002060"/>
                <w:sz w:val="22"/>
                <w:szCs w:val="22"/>
              </w:rPr>
            </w:pPr>
            <w:proofErr w:type="spellStart"/>
            <w:r w:rsidRPr="00790111">
              <w:rPr>
                <w:rFonts w:ascii="Arial" w:hAnsi="Arial" w:cs="Arial"/>
                <w:color w:val="002060"/>
                <w:sz w:val="22"/>
                <w:szCs w:val="22"/>
              </w:rPr>
              <w:t>Goldenhill</w:t>
            </w:r>
            <w:proofErr w:type="spellEnd"/>
            <w:r w:rsidRPr="00790111">
              <w:rPr>
                <w:rFonts w:ascii="Arial" w:hAnsi="Arial" w:cs="Arial"/>
                <w:color w:val="002060"/>
                <w:sz w:val="22"/>
                <w:szCs w:val="22"/>
              </w:rPr>
              <w:t>: allocations, CPAs, admin</w:t>
            </w:r>
          </w:p>
        </w:tc>
      </w:tr>
      <w:tr w:rsidR="00790111" w:rsidRPr="00790111" w14:paraId="4EFAE190"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774929E4" w14:textId="77777777" w:rsidR="00790111" w:rsidRPr="00790111" w:rsidRDefault="00790111" w:rsidP="00790111">
            <w:pPr>
              <w:rPr>
                <w:rFonts w:ascii="Arial" w:hAnsi="Arial" w:cs="Arial"/>
                <w:b/>
                <w:bCs/>
                <w:color w:val="002060"/>
                <w:sz w:val="22"/>
                <w:szCs w:val="22"/>
              </w:rPr>
            </w:pPr>
            <w:r w:rsidRPr="00790111">
              <w:rPr>
                <w:rFonts w:ascii="Arial" w:hAnsi="Arial" w:cs="Arial"/>
                <w:b/>
                <w:bCs/>
                <w:color w:val="002060"/>
                <w:sz w:val="22"/>
                <w:szCs w:val="22"/>
              </w:rPr>
              <w:t>Tuesday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CD8FA87" w14:textId="77777777" w:rsidR="00790111" w:rsidRPr="00790111" w:rsidRDefault="00790111" w:rsidP="00790111">
            <w:pPr>
              <w:rPr>
                <w:rFonts w:ascii="Arial" w:hAnsi="Arial" w:cs="Arial"/>
                <w:color w:val="002060"/>
                <w:sz w:val="22"/>
                <w:szCs w:val="22"/>
              </w:rPr>
            </w:pPr>
            <w:proofErr w:type="spellStart"/>
            <w:r w:rsidRPr="00790111">
              <w:rPr>
                <w:rFonts w:ascii="Arial" w:hAnsi="Arial" w:cs="Arial"/>
                <w:color w:val="002060"/>
                <w:sz w:val="22"/>
                <w:szCs w:val="22"/>
              </w:rPr>
              <w:t>Goldenhill</w:t>
            </w:r>
            <w:proofErr w:type="spellEnd"/>
            <w:r w:rsidRPr="00790111">
              <w:rPr>
                <w:rFonts w:ascii="Arial" w:hAnsi="Arial" w:cs="Arial"/>
                <w:color w:val="002060"/>
                <w:sz w:val="22"/>
                <w:szCs w:val="22"/>
              </w:rPr>
              <w:t xml:space="preserve"> team meeting</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B0FD9B2"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Out Patient Clinic</w:t>
            </w:r>
          </w:p>
          <w:p w14:paraId="6A1F5488" w14:textId="77777777" w:rsidR="00790111" w:rsidRPr="00790111" w:rsidRDefault="00790111" w:rsidP="00790111">
            <w:pPr>
              <w:rPr>
                <w:rFonts w:ascii="Arial" w:hAnsi="Arial" w:cs="Arial"/>
                <w:color w:val="002060"/>
                <w:sz w:val="22"/>
                <w:szCs w:val="22"/>
              </w:rPr>
            </w:pPr>
            <w:proofErr w:type="spellStart"/>
            <w:r w:rsidRPr="00790111">
              <w:rPr>
                <w:rFonts w:ascii="Arial" w:hAnsi="Arial" w:cs="Arial"/>
                <w:color w:val="002060"/>
                <w:sz w:val="22"/>
                <w:szCs w:val="22"/>
              </w:rPr>
              <w:t>Goldenhill</w:t>
            </w:r>
            <w:proofErr w:type="spellEnd"/>
          </w:p>
        </w:tc>
      </w:tr>
      <w:tr w:rsidR="00790111" w:rsidRPr="00790111" w14:paraId="608DAC23"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09AC2A55" w14:textId="77777777" w:rsidR="00790111" w:rsidRPr="00790111" w:rsidRDefault="00790111" w:rsidP="00790111">
            <w:pPr>
              <w:rPr>
                <w:rFonts w:ascii="Arial" w:hAnsi="Arial" w:cs="Arial"/>
                <w:b/>
                <w:bCs/>
                <w:color w:val="002060"/>
                <w:sz w:val="22"/>
                <w:szCs w:val="22"/>
              </w:rPr>
            </w:pPr>
            <w:r w:rsidRPr="00790111">
              <w:rPr>
                <w:rFonts w:ascii="Arial" w:hAnsi="Arial" w:cs="Arial"/>
                <w:b/>
                <w:bCs/>
                <w:color w:val="002060"/>
                <w:sz w:val="22"/>
                <w:szCs w:val="22"/>
              </w:rPr>
              <w:t>Wednesday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CE0AA44"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OPC </w:t>
            </w:r>
            <w:proofErr w:type="spellStart"/>
            <w:r w:rsidRPr="00790111">
              <w:rPr>
                <w:rFonts w:ascii="Arial" w:hAnsi="Arial" w:cs="Arial"/>
                <w:color w:val="002060"/>
                <w:sz w:val="22"/>
                <w:szCs w:val="22"/>
              </w:rPr>
              <w:t>Goldenhill</w:t>
            </w:r>
            <w:proofErr w:type="spellEnd"/>
          </w:p>
          <w:p w14:paraId="41F0ACB3" w14:textId="77777777" w:rsidR="00790111" w:rsidRPr="00790111" w:rsidRDefault="00790111" w:rsidP="00790111">
            <w:pPr>
              <w:rPr>
                <w:rFonts w:ascii="Arial" w:hAnsi="Arial" w:cs="Arial"/>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91E1922" w14:textId="77777777" w:rsidR="00790111" w:rsidRPr="00790111" w:rsidRDefault="00790111" w:rsidP="00790111">
            <w:pPr>
              <w:rPr>
                <w:rFonts w:ascii="Arial" w:hAnsi="Arial" w:cs="Arial"/>
                <w:color w:val="002060"/>
                <w:sz w:val="22"/>
                <w:szCs w:val="22"/>
              </w:rPr>
            </w:pPr>
            <w:proofErr w:type="spellStart"/>
            <w:r w:rsidRPr="00790111">
              <w:rPr>
                <w:rFonts w:ascii="Arial" w:hAnsi="Arial" w:cs="Arial"/>
                <w:color w:val="002060"/>
                <w:sz w:val="22"/>
                <w:szCs w:val="22"/>
              </w:rPr>
              <w:t>Goldenhill</w:t>
            </w:r>
            <w:proofErr w:type="spellEnd"/>
            <w:r w:rsidRPr="00790111">
              <w:rPr>
                <w:rFonts w:ascii="Arial" w:hAnsi="Arial" w:cs="Arial"/>
                <w:color w:val="002060"/>
                <w:sz w:val="22"/>
                <w:szCs w:val="22"/>
              </w:rPr>
              <w:t xml:space="preserve">/ GRH Mental Health Act associated work </w:t>
            </w:r>
          </w:p>
          <w:p w14:paraId="22B6F97B" w14:textId="77777777" w:rsidR="00790111" w:rsidRPr="00790111" w:rsidRDefault="00790111" w:rsidP="00790111">
            <w:pPr>
              <w:rPr>
                <w:rFonts w:ascii="Arial" w:hAnsi="Arial" w:cs="Arial"/>
                <w:color w:val="002060"/>
                <w:sz w:val="22"/>
                <w:szCs w:val="22"/>
              </w:rPr>
            </w:pPr>
          </w:p>
        </w:tc>
      </w:tr>
      <w:tr w:rsidR="00790111" w:rsidRPr="00790111" w14:paraId="122A2FD8"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3611AD5B" w14:textId="77777777" w:rsidR="00790111" w:rsidRPr="00790111" w:rsidRDefault="00790111" w:rsidP="00790111">
            <w:pPr>
              <w:rPr>
                <w:rFonts w:ascii="Arial" w:hAnsi="Arial" w:cs="Arial"/>
                <w:b/>
                <w:bCs/>
                <w:color w:val="002060"/>
                <w:sz w:val="22"/>
                <w:szCs w:val="22"/>
              </w:rPr>
            </w:pPr>
            <w:r w:rsidRPr="00790111">
              <w:rPr>
                <w:rFonts w:ascii="Arial" w:hAnsi="Arial" w:cs="Arial"/>
                <w:b/>
                <w:bCs/>
                <w:color w:val="002060"/>
                <w:sz w:val="22"/>
                <w:szCs w:val="22"/>
              </w:rPr>
              <w:t>Thursday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F345273"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Core SPA</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54BF02C"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Ward  Reviews, Henderson Ward GRH</w:t>
            </w:r>
          </w:p>
          <w:p w14:paraId="7D49C57C" w14:textId="77777777" w:rsidR="00790111" w:rsidRPr="00790111" w:rsidRDefault="00790111" w:rsidP="00790111">
            <w:pPr>
              <w:rPr>
                <w:rFonts w:ascii="Arial" w:hAnsi="Arial" w:cs="Arial"/>
                <w:color w:val="002060"/>
                <w:sz w:val="22"/>
                <w:szCs w:val="22"/>
              </w:rPr>
            </w:pPr>
          </w:p>
        </w:tc>
      </w:tr>
      <w:tr w:rsidR="00790111" w:rsidRPr="00790111" w14:paraId="25DF0820"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777A2671" w14:textId="77777777" w:rsidR="00790111" w:rsidRPr="00790111" w:rsidRDefault="00790111" w:rsidP="00790111">
            <w:pPr>
              <w:rPr>
                <w:rFonts w:ascii="Arial" w:hAnsi="Arial" w:cs="Arial"/>
                <w:b/>
                <w:bCs/>
                <w:color w:val="002060"/>
                <w:sz w:val="22"/>
                <w:szCs w:val="22"/>
              </w:rPr>
            </w:pPr>
            <w:r w:rsidRPr="00790111">
              <w:rPr>
                <w:rFonts w:ascii="Arial" w:hAnsi="Arial" w:cs="Arial"/>
                <w:b/>
                <w:bCs/>
                <w:color w:val="002060"/>
                <w:sz w:val="22"/>
                <w:szCs w:val="22"/>
              </w:rPr>
              <w:t>Friday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421A700"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HV/ urgent reviews</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A107ED8"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Admin/ caseload familiarisation</w:t>
            </w:r>
          </w:p>
        </w:tc>
      </w:tr>
    </w:tbl>
    <w:p w14:paraId="78477D6D" w14:textId="77777777" w:rsidR="00790111" w:rsidRPr="00790111" w:rsidRDefault="00790111" w:rsidP="00790111">
      <w:pPr>
        <w:kinsoku w:val="0"/>
        <w:overflowPunct w:val="0"/>
        <w:rPr>
          <w:rFonts w:ascii="Arial" w:hAnsi="Arial" w:cs="Arial"/>
          <w:b/>
          <w:bCs/>
          <w:color w:val="002060"/>
          <w:sz w:val="22"/>
          <w:szCs w:val="22"/>
        </w:rPr>
      </w:pPr>
    </w:p>
    <w:p w14:paraId="69A3BB93" w14:textId="4A580263" w:rsidR="00790111" w:rsidRPr="00790111" w:rsidRDefault="00790111" w:rsidP="00790111">
      <w:pPr>
        <w:kinsoku w:val="0"/>
        <w:overflowPunct w:val="0"/>
        <w:rPr>
          <w:rFonts w:ascii="Arial" w:hAnsi="Arial" w:cs="Arial"/>
          <w:b/>
          <w:bCs/>
          <w:color w:val="002060"/>
          <w:sz w:val="22"/>
          <w:szCs w:val="22"/>
        </w:rPr>
      </w:pPr>
      <w:r w:rsidRPr="00790111">
        <w:rPr>
          <w:rFonts w:ascii="Arial" w:hAnsi="Arial" w:cs="Arial"/>
          <w:b/>
          <w:bCs/>
          <w:color w:val="002060"/>
          <w:sz w:val="22"/>
          <w:szCs w:val="22"/>
        </w:rPr>
        <w:t>Person Specification</w:t>
      </w:r>
    </w:p>
    <w:p w14:paraId="495FF5B5" w14:textId="77777777" w:rsidR="00790111" w:rsidRPr="00790111" w:rsidRDefault="00790111" w:rsidP="00790111">
      <w:pPr>
        <w:kinsoku w:val="0"/>
        <w:overflowPunct w:val="0"/>
        <w:rPr>
          <w:rFonts w:ascii="Arial" w:hAnsi="Arial" w:cs="Arial"/>
          <w:b/>
          <w:bCs/>
          <w:color w:val="002060"/>
          <w:sz w:val="22"/>
          <w:szCs w:val="22"/>
        </w:rPr>
      </w:pPr>
    </w:p>
    <w:p w14:paraId="0161EB89"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We are looking for a dynamic and enthusiastic team player who can provide exceptional clinical leadership. The successful applicant will have experience in General Adult Psychiatry. They should have an interest in developing students and trainees through supervision and teaching and it would be advantageous to have a keen interest in development of the service and Quality Improvement. </w:t>
      </w:r>
    </w:p>
    <w:p w14:paraId="2495A4E3" w14:textId="77777777" w:rsidR="00790111" w:rsidRPr="00790111" w:rsidRDefault="00790111" w:rsidP="00790111">
      <w:pPr>
        <w:rPr>
          <w:rFonts w:ascii="Arial" w:hAnsi="Arial" w:cs="Arial"/>
          <w:color w:val="002060"/>
          <w:sz w:val="22"/>
          <w:szCs w:val="22"/>
        </w:rPr>
      </w:pPr>
    </w:p>
    <w:p w14:paraId="1BE36233" w14:textId="77777777" w:rsidR="00790111" w:rsidRPr="00790111" w:rsidRDefault="00790111" w:rsidP="00790111">
      <w:pPr>
        <w:rPr>
          <w:rFonts w:ascii="Arial" w:hAnsi="Arial" w:cs="Arial"/>
          <w:color w:val="002060"/>
          <w:sz w:val="22"/>
          <w:szCs w:val="22"/>
        </w:rPr>
      </w:pPr>
      <w:r w:rsidRPr="00790111">
        <w:rPr>
          <w:rFonts w:ascii="Arial" w:hAnsi="Arial" w:cs="Arial"/>
          <w:color w:val="002060"/>
          <w:sz w:val="22"/>
          <w:szCs w:val="22"/>
        </w:rPr>
        <w:t xml:space="preserve">The successful applicant should be, or should be eligible to be, an Approved Medical Practitioner in terms of the Mental Health (Scotland) Act 2003.  </w:t>
      </w:r>
    </w:p>
    <w:p w14:paraId="7D3AF350" w14:textId="77777777" w:rsidR="00790111" w:rsidRPr="003667F0" w:rsidRDefault="00790111" w:rsidP="00790111">
      <w:pPr>
        <w:rPr>
          <w:rFonts w:ascii="Arial" w:hAnsi="Arial" w:cs="Arial"/>
        </w:rPr>
      </w:pPr>
    </w:p>
    <w:p w14:paraId="53B6DD87" w14:textId="77777777" w:rsidR="00790111" w:rsidRDefault="00790111" w:rsidP="00237409">
      <w:pPr>
        <w:kinsoku w:val="0"/>
        <w:overflowPunct w:val="0"/>
        <w:rPr>
          <w:rFonts w:ascii="Arial" w:hAnsi="Arial" w:cs="Arial"/>
          <w:b/>
          <w:bCs/>
          <w:color w:val="002060"/>
          <w:sz w:val="32"/>
          <w:szCs w:val="32"/>
        </w:rPr>
      </w:pPr>
    </w:p>
    <w:p w14:paraId="34B75F8E" w14:textId="77777777" w:rsidR="00237409" w:rsidRDefault="00237409" w:rsidP="00237409">
      <w:pPr>
        <w:kinsoku w:val="0"/>
        <w:overflowPunct w:val="0"/>
        <w:rPr>
          <w:rFonts w:ascii="Arial" w:hAnsi="Arial" w:cs="Arial"/>
          <w:b/>
          <w:bCs/>
          <w:color w:val="002060"/>
          <w:sz w:val="32"/>
          <w:szCs w:val="32"/>
        </w:rPr>
      </w:pPr>
    </w:p>
    <w:p w14:paraId="79D99D14" w14:textId="77777777" w:rsidR="00237409" w:rsidRDefault="00237409" w:rsidP="00237409">
      <w:pPr>
        <w:kinsoku w:val="0"/>
        <w:overflowPunct w:val="0"/>
        <w:rPr>
          <w:rFonts w:ascii="Arial" w:hAnsi="Arial" w:cs="Arial"/>
          <w:b/>
          <w:bCs/>
          <w:color w:val="002060"/>
          <w:sz w:val="32"/>
          <w:szCs w:val="32"/>
        </w:rPr>
      </w:pPr>
    </w:p>
    <w:p w14:paraId="2C6C07F2" w14:textId="77777777" w:rsidR="00237409" w:rsidRDefault="00237409" w:rsidP="00237409">
      <w:pPr>
        <w:kinsoku w:val="0"/>
        <w:overflowPunct w:val="0"/>
        <w:rPr>
          <w:rFonts w:ascii="Arial" w:hAnsi="Arial" w:cs="Arial"/>
          <w:b/>
          <w:bCs/>
          <w:color w:val="002060"/>
          <w:sz w:val="32"/>
          <w:szCs w:val="32"/>
        </w:rPr>
      </w:pPr>
    </w:p>
    <w:p w14:paraId="0522DCC9" w14:textId="77777777" w:rsidR="00790111" w:rsidRDefault="00790111" w:rsidP="00237409">
      <w:pPr>
        <w:kinsoku w:val="0"/>
        <w:overflowPunct w:val="0"/>
        <w:rPr>
          <w:rFonts w:ascii="Arial" w:hAnsi="Arial" w:cs="Arial"/>
          <w:b/>
          <w:bCs/>
          <w:color w:val="002060"/>
          <w:sz w:val="32"/>
          <w:szCs w:val="32"/>
        </w:rPr>
      </w:pPr>
    </w:p>
    <w:p w14:paraId="257CC59E" w14:textId="77777777" w:rsidR="00790111" w:rsidRDefault="00790111" w:rsidP="00237409">
      <w:pPr>
        <w:kinsoku w:val="0"/>
        <w:overflowPunct w:val="0"/>
        <w:rPr>
          <w:rFonts w:ascii="Arial" w:hAnsi="Arial" w:cs="Arial"/>
          <w:b/>
          <w:bCs/>
          <w:color w:val="002060"/>
          <w:sz w:val="32"/>
          <w:szCs w:val="32"/>
        </w:rPr>
      </w:pPr>
    </w:p>
    <w:p w14:paraId="3EB5F386" w14:textId="77777777" w:rsidR="00790111" w:rsidRDefault="00790111" w:rsidP="00237409">
      <w:pPr>
        <w:kinsoku w:val="0"/>
        <w:overflowPunct w:val="0"/>
        <w:rPr>
          <w:rFonts w:ascii="Arial" w:hAnsi="Arial" w:cs="Arial"/>
          <w:b/>
          <w:bCs/>
          <w:color w:val="002060"/>
          <w:sz w:val="32"/>
          <w:szCs w:val="32"/>
        </w:rPr>
      </w:pPr>
    </w:p>
    <w:p w14:paraId="654C2D33" w14:textId="77777777" w:rsidR="00790111" w:rsidRDefault="00790111" w:rsidP="00237409">
      <w:pPr>
        <w:kinsoku w:val="0"/>
        <w:overflowPunct w:val="0"/>
        <w:rPr>
          <w:rFonts w:ascii="Arial" w:hAnsi="Arial" w:cs="Arial"/>
          <w:b/>
          <w:bCs/>
          <w:color w:val="002060"/>
          <w:sz w:val="32"/>
          <w:szCs w:val="32"/>
        </w:rPr>
      </w:pPr>
    </w:p>
    <w:p w14:paraId="366EEF58" w14:textId="77777777" w:rsidR="00790111" w:rsidRDefault="00790111" w:rsidP="00237409">
      <w:pPr>
        <w:kinsoku w:val="0"/>
        <w:overflowPunct w:val="0"/>
        <w:rPr>
          <w:rFonts w:ascii="Arial" w:hAnsi="Arial" w:cs="Arial"/>
          <w:b/>
          <w:bCs/>
          <w:color w:val="002060"/>
          <w:sz w:val="32"/>
          <w:szCs w:val="32"/>
        </w:rPr>
      </w:pPr>
    </w:p>
    <w:p w14:paraId="58E0D96F" w14:textId="77777777" w:rsidR="00790111" w:rsidRDefault="00790111" w:rsidP="00237409">
      <w:pPr>
        <w:kinsoku w:val="0"/>
        <w:overflowPunct w:val="0"/>
        <w:rPr>
          <w:rFonts w:ascii="Arial" w:hAnsi="Arial" w:cs="Arial"/>
          <w:b/>
          <w:bCs/>
          <w:color w:val="002060"/>
          <w:sz w:val="32"/>
          <w:szCs w:val="32"/>
        </w:rPr>
      </w:pPr>
    </w:p>
    <w:p w14:paraId="450268B1" w14:textId="77777777" w:rsidR="00790111" w:rsidRDefault="00790111" w:rsidP="00237409">
      <w:pPr>
        <w:kinsoku w:val="0"/>
        <w:overflowPunct w:val="0"/>
        <w:rPr>
          <w:rFonts w:ascii="Arial" w:hAnsi="Arial" w:cs="Arial"/>
          <w:b/>
          <w:bCs/>
          <w:color w:val="002060"/>
          <w:sz w:val="32"/>
          <w:szCs w:val="32"/>
        </w:rPr>
      </w:pPr>
    </w:p>
    <w:p w14:paraId="08772153" w14:textId="77777777" w:rsidR="00790111" w:rsidRDefault="00790111" w:rsidP="00237409">
      <w:pPr>
        <w:kinsoku w:val="0"/>
        <w:overflowPunct w:val="0"/>
        <w:rPr>
          <w:rFonts w:ascii="Arial" w:hAnsi="Arial" w:cs="Arial"/>
          <w:b/>
          <w:bCs/>
          <w:color w:val="002060"/>
          <w:sz w:val="32"/>
          <w:szCs w:val="32"/>
        </w:rPr>
      </w:pPr>
    </w:p>
    <w:p w14:paraId="5D462A84" w14:textId="77777777" w:rsidR="00790111" w:rsidRDefault="00790111" w:rsidP="00237409">
      <w:pPr>
        <w:kinsoku w:val="0"/>
        <w:overflowPunct w:val="0"/>
        <w:rPr>
          <w:rFonts w:ascii="Arial" w:hAnsi="Arial" w:cs="Arial"/>
          <w:b/>
          <w:bCs/>
          <w:color w:val="002060"/>
          <w:sz w:val="32"/>
          <w:szCs w:val="32"/>
        </w:rPr>
      </w:pPr>
    </w:p>
    <w:p w14:paraId="67DA0116" w14:textId="77777777" w:rsidR="00790111" w:rsidRDefault="00790111" w:rsidP="00237409">
      <w:pPr>
        <w:kinsoku w:val="0"/>
        <w:overflowPunct w:val="0"/>
        <w:rPr>
          <w:rFonts w:ascii="Arial" w:hAnsi="Arial" w:cs="Arial"/>
          <w:b/>
          <w:bCs/>
          <w:color w:val="002060"/>
          <w:sz w:val="32"/>
          <w:szCs w:val="32"/>
        </w:rPr>
      </w:pPr>
    </w:p>
    <w:p w14:paraId="3168A1DA" w14:textId="77777777" w:rsidR="00790111" w:rsidRDefault="00790111" w:rsidP="00237409">
      <w:pPr>
        <w:kinsoku w:val="0"/>
        <w:overflowPunct w:val="0"/>
        <w:rPr>
          <w:rFonts w:ascii="Arial" w:hAnsi="Arial" w:cs="Arial"/>
          <w:b/>
          <w:bCs/>
          <w:color w:val="002060"/>
          <w:sz w:val="32"/>
          <w:szCs w:val="32"/>
        </w:rPr>
      </w:pPr>
    </w:p>
    <w:p w14:paraId="16160183" w14:textId="77777777" w:rsidR="00790111" w:rsidRDefault="00790111" w:rsidP="00237409">
      <w:pPr>
        <w:kinsoku w:val="0"/>
        <w:overflowPunct w:val="0"/>
        <w:rPr>
          <w:rFonts w:ascii="Arial" w:hAnsi="Arial" w:cs="Arial"/>
          <w:b/>
          <w:bCs/>
          <w:color w:val="002060"/>
          <w:sz w:val="32"/>
          <w:szCs w:val="32"/>
        </w:rPr>
      </w:pPr>
    </w:p>
    <w:p w14:paraId="6544C5D8" w14:textId="77777777" w:rsidR="00790111" w:rsidRDefault="00790111" w:rsidP="00237409">
      <w:pPr>
        <w:kinsoku w:val="0"/>
        <w:overflowPunct w:val="0"/>
        <w:rPr>
          <w:rFonts w:ascii="Arial" w:hAnsi="Arial" w:cs="Arial"/>
          <w:b/>
          <w:bCs/>
          <w:color w:val="002060"/>
          <w:sz w:val="32"/>
          <w:szCs w:val="32"/>
        </w:rPr>
      </w:pPr>
    </w:p>
    <w:p w14:paraId="1A66E5B5" w14:textId="77777777" w:rsidR="00790111" w:rsidRDefault="00790111" w:rsidP="00237409">
      <w:pPr>
        <w:kinsoku w:val="0"/>
        <w:overflowPunct w:val="0"/>
        <w:rPr>
          <w:rFonts w:ascii="Arial" w:hAnsi="Arial" w:cs="Arial"/>
          <w:b/>
          <w:bCs/>
          <w:color w:val="002060"/>
          <w:sz w:val="32"/>
          <w:szCs w:val="32"/>
        </w:rPr>
      </w:pPr>
    </w:p>
    <w:p w14:paraId="78871C5A" w14:textId="77777777" w:rsidR="00790111" w:rsidRDefault="00790111" w:rsidP="00237409">
      <w:pPr>
        <w:kinsoku w:val="0"/>
        <w:overflowPunct w:val="0"/>
        <w:rPr>
          <w:rFonts w:ascii="Arial" w:hAnsi="Arial" w:cs="Arial"/>
          <w:b/>
          <w:bCs/>
          <w:color w:val="002060"/>
          <w:sz w:val="32"/>
          <w:szCs w:val="32"/>
        </w:rPr>
      </w:pPr>
    </w:p>
    <w:p w14:paraId="711807DE" w14:textId="77777777" w:rsidR="00883D88" w:rsidRPr="00237409" w:rsidRDefault="00883D88" w:rsidP="00237409">
      <w:pPr>
        <w:kinsoku w:val="0"/>
        <w:overflowPunct w:val="0"/>
        <w:rPr>
          <w:rFonts w:ascii="Arial" w:hAnsi="Arial" w:cs="Arial"/>
          <w:b/>
          <w:bCs/>
          <w:color w:val="002060"/>
          <w:sz w:val="32"/>
          <w:szCs w:val="32"/>
        </w:rPr>
      </w:pPr>
      <w:r w:rsidRPr="00237409">
        <w:rPr>
          <w:rFonts w:ascii="Arial" w:hAnsi="Arial" w:cs="Arial"/>
          <w:b/>
          <w:bCs/>
          <w:color w:val="002060"/>
          <w:sz w:val="32"/>
          <w:szCs w:val="32"/>
        </w:rPr>
        <w:t>Consultant Appointment</w:t>
      </w:r>
    </w:p>
    <w:p w14:paraId="41F2C97B" w14:textId="77777777" w:rsidR="00883D88" w:rsidRPr="00237409" w:rsidRDefault="00883D88" w:rsidP="00237409">
      <w:pPr>
        <w:kinsoku w:val="0"/>
        <w:overflowPunct w:val="0"/>
        <w:rPr>
          <w:rFonts w:ascii="Arial" w:hAnsi="Arial" w:cs="Arial"/>
          <w:b/>
          <w:bCs/>
          <w:color w:val="002060"/>
          <w:sz w:val="32"/>
        </w:rPr>
      </w:pPr>
      <w:r w:rsidRPr="00237409">
        <w:rPr>
          <w:rFonts w:ascii="Arial" w:hAnsi="Arial" w:cs="Arial"/>
          <w:b/>
          <w:bCs/>
          <w:color w:val="002060"/>
          <w:sz w:val="32"/>
          <w:szCs w:val="32"/>
        </w:rPr>
        <w:t>Terms and Conditions</w:t>
      </w:r>
    </w:p>
    <w:p w14:paraId="1A285B03" w14:textId="77777777" w:rsidR="00883D88" w:rsidRPr="00237409" w:rsidRDefault="00883D88" w:rsidP="00237409">
      <w:pPr>
        <w:rPr>
          <w:rFonts w:ascii="Arial" w:hAnsi="Arial" w:cs="Arial"/>
          <w:color w:val="002060"/>
        </w:rPr>
      </w:pPr>
    </w:p>
    <w:p w14:paraId="19384813" w14:textId="77777777" w:rsidR="00883D88" w:rsidRPr="00237409" w:rsidRDefault="00883D88" w:rsidP="00237409">
      <w:pPr>
        <w:rPr>
          <w:rFonts w:ascii="Arial" w:hAnsi="Arial" w:cs="Arial"/>
          <w:b/>
          <w:iCs/>
          <w:color w:val="002060"/>
        </w:rPr>
      </w:pPr>
      <w:r w:rsidRPr="00237409">
        <w:rPr>
          <w:noProof/>
          <w:color w:val="002060"/>
        </w:rPr>
        <w:drawing>
          <wp:anchor distT="0" distB="0" distL="114300" distR="114300" simplePos="0" relativeHeight="251679232" behindDoc="1" locked="0" layoutInCell="1" allowOverlap="1" wp14:anchorId="1B5347E0" wp14:editId="64F920B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rPr>
        <w:t xml:space="preserve">Terms and Conditions of Service are those determined by the Terms and Conditions of the New Consultant Grade (Scotland) as amended from time to time. </w:t>
      </w:r>
      <w:r w:rsidRPr="00237409">
        <w:rPr>
          <w:rFonts w:ascii="Arial" w:hAnsi="Arial" w:cs="Arial"/>
          <w:iCs/>
          <w:color w:val="002060"/>
        </w:rPr>
        <w:t>For an overview of the terms and conditions visit</w:t>
      </w:r>
      <w:r w:rsidRPr="00237409">
        <w:rPr>
          <w:rFonts w:ascii="Arial" w:hAnsi="Arial" w:cs="Arial"/>
          <w:b/>
          <w:iCs/>
          <w:color w:val="002060"/>
        </w:rPr>
        <w:t xml:space="preserve"> </w:t>
      </w:r>
      <w:hyperlink r:id="rId27" w:history="1">
        <w:r w:rsidRPr="00237409">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37409" w:rsidRPr="00237409" w14:paraId="6F30798E" w14:textId="77777777" w:rsidTr="00293763">
        <w:tc>
          <w:tcPr>
            <w:tcW w:w="2880" w:type="dxa"/>
          </w:tcPr>
          <w:p w14:paraId="1F31CD68" w14:textId="77777777" w:rsidR="00883D88" w:rsidRPr="00237409" w:rsidRDefault="00883D88" w:rsidP="00237409">
            <w:pPr>
              <w:rPr>
                <w:rFonts w:ascii="Arial" w:hAnsi="Arial" w:cs="Arial"/>
                <w:color w:val="002060"/>
              </w:rPr>
            </w:pPr>
          </w:p>
          <w:p w14:paraId="54A1D3B7" w14:textId="77777777" w:rsidR="00883D88" w:rsidRPr="00237409" w:rsidRDefault="00883D88" w:rsidP="00237409">
            <w:pPr>
              <w:rPr>
                <w:rFonts w:ascii="Arial" w:hAnsi="Arial" w:cs="Arial"/>
                <w:b/>
                <w:color w:val="002060"/>
              </w:rPr>
            </w:pPr>
            <w:r w:rsidRPr="00237409">
              <w:rPr>
                <w:rFonts w:ascii="Arial" w:hAnsi="Arial" w:cs="Arial"/>
                <w:b/>
                <w:color w:val="002060"/>
              </w:rPr>
              <w:t>TYPE OF CONTRACT</w:t>
            </w:r>
          </w:p>
        </w:tc>
        <w:tc>
          <w:tcPr>
            <w:tcW w:w="7200" w:type="dxa"/>
          </w:tcPr>
          <w:p w14:paraId="5F43F184" w14:textId="77777777" w:rsidR="00883D88" w:rsidRPr="00237409" w:rsidRDefault="00883D88" w:rsidP="00237409">
            <w:pPr>
              <w:rPr>
                <w:rFonts w:ascii="Arial" w:hAnsi="Arial" w:cs="Arial"/>
                <w:color w:val="002060"/>
              </w:rPr>
            </w:pPr>
          </w:p>
          <w:p w14:paraId="4C952D38" w14:textId="77777777" w:rsidR="00883D88" w:rsidRPr="00237409" w:rsidRDefault="00883D88" w:rsidP="00237409">
            <w:pPr>
              <w:rPr>
                <w:rFonts w:ascii="Arial" w:hAnsi="Arial" w:cs="Arial"/>
                <w:b/>
                <w:noProof/>
                <w:color w:val="002060"/>
              </w:rPr>
            </w:pPr>
            <w:r w:rsidRPr="00237409">
              <w:rPr>
                <w:rFonts w:ascii="Arial" w:hAnsi="Arial" w:cs="Arial"/>
                <w:b/>
                <w:noProof/>
                <w:color w:val="002060"/>
              </w:rPr>
              <w:t>Permanent</w:t>
            </w:r>
          </w:p>
          <w:p w14:paraId="11F49623" w14:textId="77777777" w:rsidR="00883D88" w:rsidRPr="00237409" w:rsidRDefault="00883D88" w:rsidP="00237409">
            <w:pPr>
              <w:rPr>
                <w:rFonts w:ascii="Arial" w:hAnsi="Arial" w:cs="Arial"/>
                <w:color w:val="002060"/>
              </w:rPr>
            </w:pPr>
          </w:p>
        </w:tc>
      </w:tr>
      <w:tr w:rsidR="00237409" w:rsidRPr="00237409" w14:paraId="0C852FB9" w14:textId="77777777" w:rsidTr="00293763">
        <w:tc>
          <w:tcPr>
            <w:tcW w:w="2880" w:type="dxa"/>
          </w:tcPr>
          <w:p w14:paraId="31B4294F" w14:textId="77777777" w:rsidR="00883D88" w:rsidRPr="00237409" w:rsidRDefault="00883D88" w:rsidP="00237409">
            <w:pPr>
              <w:rPr>
                <w:rFonts w:ascii="Arial" w:hAnsi="Arial" w:cs="Arial"/>
                <w:color w:val="002060"/>
              </w:rPr>
            </w:pPr>
          </w:p>
          <w:p w14:paraId="67A184C1" w14:textId="77777777" w:rsidR="00883D88" w:rsidRPr="00237409" w:rsidRDefault="00883D88" w:rsidP="00237409">
            <w:pPr>
              <w:rPr>
                <w:rFonts w:ascii="Arial" w:hAnsi="Arial" w:cs="Arial"/>
                <w:b/>
                <w:color w:val="002060"/>
              </w:rPr>
            </w:pPr>
            <w:r w:rsidRPr="00237409">
              <w:rPr>
                <w:rFonts w:ascii="Arial" w:hAnsi="Arial" w:cs="Arial"/>
                <w:b/>
                <w:color w:val="002060"/>
              </w:rPr>
              <w:t>GRADE AND SALARY</w:t>
            </w:r>
          </w:p>
          <w:p w14:paraId="3A6EBDC6" w14:textId="77777777" w:rsidR="00883D88" w:rsidRPr="00237409" w:rsidRDefault="00883D88" w:rsidP="00237409">
            <w:pPr>
              <w:rPr>
                <w:rFonts w:ascii="Arial" w:hAnsi="Arial" w:cs="Arial"/>
                <w:color w:val="002060"/>
              </w:rPr>
            </w:pPr>
          </w:p>
        </w:tc>
        <w:tc>
          <w:tcPr>
            <w:tcW w:w="7200" w:type="dxa"/>
          </w:tcPr>
          <w:p w14:paraId="457330B8" w14:textId="77777777" w:rsidR="00883D88" w:rsidRPr="00237409" w:rsidRDefault="00883D88" w:rsidP="00237409">
            <w:pPr>
              <w:rPr>
                <w:rFonts w:ascii="Arial" w:hAnsi="Arial" w:cs="Arial"/>
                <w:color w:val="002060"/>
              </w:rPr>
            </w:pPr>
          </w:p>
          <w:p w14:paraId="6F20C9E0" w14:textId="77777777" w:rsidR="00883D88" w:rsidRPr="00237409" w:rsidRDefault="00883D88" w:rsidP="00237409">
            <w:pPr>
              <w:rPr>
                <w:rFonts w:ascii="Arial" w:hAnsi="Arial" w:cs="Arial"/>
                <w:b/>
                <w:noProof/>
                <w:color w:val="002060"/>
              </w:rPr>
            </w:pPr>
            <w:r w:rsidRPr="00237409">
              <w:rPr>
                <w:rFonts w:ascii="Arial" w:hAnsi="Arial" w:cs="Arial"/>
                <w:b/>
                <w:noProof/>
                <w:color w:val="002060"/>
              </w:rPr>
              <w:t xml:space="preserve">Consultant </w:t>
            </w:r>
          </w:p>
          <w:p w14:paraId="57ED77B5" w14:textId="77777777" w:rsidR="00883D88" w:rsidRPr="00237409" w:rsidRDefault="00883D88" w:rsidP="00237409">
            <w:pPr>
              <w:rPr>
                <w:rFonts w:ascii="Arial" w:hAnsi="Arial" w:cs="Arial"/>
                <w:noProof/>
                <w:color w:val="002060"/>
              </w:rPr>
            </w:pPr>
          </w:p>
          <w:p w14:paraId="4C1632CB" w14:textId="77777777" w:rsidR="00883D88" w:rsidRPr="00237409" w:rsidRDefault="00883D88" w:rsidP="00237409">
            <w:pPr>
              <w:rPr>
                <w:rFonts w:ascii="Arial" w:hAnsi="Arial" w:cs="Arial"/>
                <w:color w:val="002060"/>
              </w:rPr>
            </w:pPr>
            <w:r w:rsidRPr="00237409">
              <w:rPr>
                <w:rFonts w:ascii="Arial" w:hAnsi="Arial" w:cs="Arial"/>
                <w:color w:val="002060"/>
              </w:rPr>
              <w:t>The whole-time salary will be a starting salary of:-</w:t>
            </w:r>
          </w:p>
          <w:p w14:paraId="0AA77FFF" w14:textId="77777777" w:rsidR="00883D88" w:rsidRPr="00237409" w:rsidRDefault="00883D88" w:rsidP="00237409">
            <w:pPr>
              <w:rPr>
                <w:rFonts w:ascii="Arial" w:hAnsi="Arial" w:cs="Arial"/>
                <w:color w:val="002060"/>
              </w:rPr>
            </w:pPr>
            <w:r w:rsidRPr="00237409">
              <w:rPr>
                <w:rFonts w:ascii="Arial" w:hAnsi="Arial" w:cs="Arial"/>
                <w:color w:val="002060"/>
              </w:rPr>
              <w:t xml:space="preserve"> £91,474 - £121,548 </w:t>
            </w:r>
            <w:r w:rsidRPr="00237409">
              <w:rPr>
                <w:rFonts w:ascii="Arial" w:hAnsi="Arial" w:cs="Arial"/>
                <w:noProof/>
                <w:color w:val="002060"/>
              </w:rPr>
              <w:t>per</w:t>
            </w:r>
            <w:r w:rsidRPr="00237409">
              <w:rPr>
                <w:rFonts w:ascii="Arial" w:hAnsi="Arial" w:cs="Arial"/>
                <w:color w:val="002060"/>
              </w:rPr>
              <w:t xml:space="preserve"> annum (pro rata if applicable) </w:t>
            </w:r>
          </w:p>
          <w:p w14:paraId="56E622D7" w14:textId="77777777" w:rsidR="00883D88" w:rsidRPr="00237409" w:rsidRDefault="00883D88" w:rsidP="00237409">
            <w:pPr>
              <w:rPr>
                <w:rFonts w:ascii="Arial" w:hAnsi="Arial" w:cs="Arial"/>
                <w:color w:val="002060"/>
              </w:rPr>
            </w:pPr>
          </w:p>
          <w:p w14:paraId="55D37DB4" w14:textId="77777777" w:rsidR="00883D88" w:rsidRPr="00237409" w:rsidRDefault="00883D88" w:rsidP="00237409">
            <w:pPr>
              <w:rPr>
                <w:rFonts w:ascii="Arial" w:hAnsi="Arial" w:cs="Arial"/>
                <w:color w:val="002060"/>
              </w:rPr>
            </w:pPr>
            <w:r w:rsidRPr="00237409">
              <w:rPr>
                <w:rFonts w:ascii="Arial" w:hAnsi="Arial" w:cs="Arial"/>
                <w:color w:val="002060"/>
              </w:rPr>
              <w:t xml:space="preserve">Progression of salary is related to experience.  </w:t>
            </w:r>
          </w:p>
          <w:p w14:paraId="2D8A35F0" w14:textId="77777777" w:rsidR="00883D88" w:rsidRPr="00237409" w:rsidRDefault="00883D88" w:rsidP="00237409">
            <w:pPr>
              <w:rPr>
                <w:rFonts w:ascii="Arial" w:hAnsi="Arial" w:cs="Arial"/>
                <w:color w:val="002060"/>
              </w:rPr>
            </w:pPr>
          </w:p>
          <w:p w14:paraId="2A43FFF8" w14:textId="77777777" w:rsidR="00883D88" w:rsidRPr="00237409" w:rsidRDefault="00883D88" w:rsidP="00237409">
            <w:pPr>
              <w:rPr>
                <w:rFonts w:ascii="Arial" w:hAnsi="Arial" w:cs="Arial"/>
                <w:color w:val="002060"/>
              </w:rPr>
            </w:pPr>
            <w:r w:rsidRPr="00237409">
              <w:rPr>
                <w:rFonts w:ascii="Arial" w:hAnsi="Arial" w:cs="Arial"/>
                <w:color w:val="002060"/>
              </w:rPr>
              <w:t>New Entrants to the NHS will normally commence on the minimum point of the salary scale, (dependent on qualifications and experience). Salary is paid monthly by Bank Credit Transfer.</w:t>
            </w:r>
          </w:p>
          <w:p w14:paraId="0DBFA763" w14:textId="77777777" w:rsidR="00883D88" w:rsidRPr="00237409" w:rsidRDefault="00883D88" w:rsidP="00237409">
            <w:pPr>
              <w:rPr>
                <w:rFonts w:ascii="Arial" w:hAnsi="Arial" w:cs="Arial"/>
                <w:color w:val="002060"/>
              </w:rPr>
            </w:pPr>
          </w:p>
        </w:tc>
      </w:tr>
      <w:tr w:rsidR="00237409" w:rsidRPr="00237409" w14:paraId="26A34DF5" w14:textId="77777777" w:rsidTr="00293763">
        <w:tc>
          <w:tcPr>
            <w:tcW w:w="2880" w:type="dxa"/>
          </w:tcPr>
          <w:p w14:paraId="6C848CDE" w14:textId="77777777" w:rsidR="00883D88" w:rsidRPr="00237409" w:rsidRDefault="00883D88" w:rsidP="00237409">
            <w:pPr>
              <w:rPr>
                <w:rFonts w:ascii="Arial" w:hAnsi="Arial" w:cs="Arial"/>
                <w:color w:val="002060"/>
              </w:rPr>
            </w:pPr>
          </w:p>
          <w:p w14:paraId="341D177C" w14:textId="77777777" w:rsidR="00883D88" w:rsidRPr="00237409" w:rsidRDefault="00883D88" w:rsidP="00237409">
            <w:pPr>
              <w:rPr>
                <w:rFonts w:ascii="Arial" w:hAnsi="Arial" w:cs="Arial"/>
                <w:b/>
                <w:color w:val="002060"/>
              </w:rPr>
            </w:pPr>
            <w:r w:rsidRPr="00237409">
              <w:rPr>
                <w:rFonts w:ascii="Arial" w:hAnsi="Arial" w:cs="Arial"/>
                <w:b/>
                <w:color w:val="002060"/>
              </w:rPr>
              <w:t xml:space="preserve">HOURS OF WORK </w:t>
            </w:r>
          </w:p>
        </w:tc>
        <w:tc>
          <w:tcPr>
            <w:tcW w:w="7200" w:type="dxa"/>
          </w:tcPr>
          <w:p w14:paraId="5B1ACD2E" w14:textId="77777777" w:rsidR="00883D88" w:rsidRPr="00237409" w:rsidRDefault="00883D88" w:rsidP="00237409">
            <w:pPr>
              <w:rPr>
                <w:rFonts w:ascii="Arial" w:hAnsi="Arial" w:cs="Arial"/>
                <w:color w:val="002060"/>
              </w:rPr>
            </w:pPr>
          </w:p>
          <w:p w14:paraId="2E3E5573" w14:textId="77777777" w:rsidR="00883D88" w:rsidRPr="00237409" w:rsidRDefault="00883D88" w:rsidP="00237409">
            <w:pPr>
              <w:rPr>
                <w:rFonts w:ascii="Arial" w:hAnsi="Arial" w:cs="Arial"/>
                <w:b/>
                <w:noProof/>
                <w:color w:val="002060"/>
              </w:rPr>
            </w:pPr>
            <w:r w:rsidRPr="00237409">
              <w:rPr>
                <w:rFonts w:ascii="Arial" w:hAnsi="Arial" w:cs="Arial"/>
                <w:b/>
                <w:noProof/>
                <w:color w:val="002060"/>
              </w:rPr>
              <w:t xml:space="preserve">Full-Time </w:t>
            </w:r>
          </w:p>
          <w:p w14:paraId="2860DA4C" w14:textId="77777777" w:rsidR="00883D88" w:rsidRPr="00237409" w:rsidRDefault="00883D88" w:rsidP="00237409">
            <w:pPr>
              <w:rPr>
                <w:rFonts w:ascii="Arial" w:hAnsi="Arial" w:cs="Arial"/>
                <w:color w:val="002060"/>
              </w:rPr>
            </w:pPr>
          </w:p>
        </w:tc>
      </w:tr>
      <w:tr w:rsidR="00237409" w:rsidRPr="00237409" w14:paraId="08DDDE37" w14:textId="77777777" w:rsidTr="00293763">
        <w:tc>
          <w:tcPr>
            <w:tcW w:w="2880" w:type="dxa"/>
          </w:tcPr>
          <w:p w14:paraId="61F27A42" w14:textId="77777777" w:rsidR="00883D88" w:rsidRPr="00237409" w:rsidRDefault="00883D88" w:rsidP="00237409">
            <w:pPr>
              <w:rPr>
                <w:rFonts w:ascii="Arial" w:hAnsi="Arial" w:cs="Arial"/>
                <w:b/>
                <w:color w:val="002060"/>
              </w:rPr>
            </w:pPr>
          </w:p>
          <w:p w14:paraId="2E49100B" w14:textId="77777777" w:rsidR="00883D88" w:rsidRPr="00237409" w:rsidRDefault="00883D88" w:rsidP="00237409">
            <w:pPr>
              <w:rPr>
                <w:rFonts w:ascii="Arial" w:hAnsi="Arial" w:cs="Arial"/>
                <w:b/>
                <w:color w:val="002060"/>
              </w:rPr>
            </w:pPr>
            <w:r w:rsidRPr="00237409">
              <w:rPr>
                <w:rFonts w:ascii="Arial" w:hAnsi="Arial" w:cs="Arial"/>
                <w:b/>
                <w:color w:val="002060"/>
              </w:rPr>
              <w:t>SUPERANNUATION</w:t>
            </w:r>
          </w:p>
          <w:p w14:paraId="43F93636" w14:textId="77777777" w:rsidR="00883D88" w:rsidRPr="00237409" w:rsidRDefault="00883D88" w:rsidP="00237409">
            <w:pPr>
              <w:rPr>
                <w:rFonts w:ascii="Arial" w:hAnsi="Arial" w:cs="Arial"/>
                <w:b/>
                <w:color w:val="002060"/>
              </w:rPr>
            </w:pPr>
          </w:p>
        </w:tc>
        <w:tc>
          <w:tcPr>
            <w:tcW w:w="7200" w:type="dxa"/>
          </w:tcPr>
          <w:p w14:paraId="4AA182A5" w14:textId="77777777" w:rsidR="00883D88" w:rsidRPr="00237409" w:rsidRDefault="00883D88" w:rsidP="00237409">
            <w:pPr>
              <w:rPr>
                <w:rFonts w:ascii="Arial" w:hAnsi="Arial" w:cs="Arial"/>
                <w:color w:val="002060"/>
              </w:rPr>
            </w:pPr>
          </w:p>
          <w:p w14:paraId="311DC34B" w14:textId="77777777" w:rsidR="00883D88" w:rsidRPr="00237409" w:rsidRDefault="00883D88" w:rsidP="00237409">
            <w:pPr>
              <w:rPr>
                <w:rFonts w:ascii="Arial" w:hAnsi="Arial" w:cs="Arial"/>
                <w:color w:val="002060"/>
              </w:rPr>
            </w:pPr>
            <w:r w:rsidRPr="00237409">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8" w:tooltip="http://www.sppa.gov.uk/" w:history="1">
              <w:r w:rsidRPr="00237409">
                <w:rPr>
                  <w:rStyle w:val="Hyperlink"/>
                  <w:rFonts w:ascii="Arial" w:hAnsi="Arial" w:cs="Arial"/>
                  <w:color w:val="002060"/>
                </w:rPr>
                <w:t>www.sppa.gov.uk</w:t>
              </w:r>
            </w:hyperlink>
            <w:r w:rsidRPr="00237409">
              <w:rPr>
                <w:rFonts w:ascii="Arial" w:hAnsi="Arial" w:cs="Arial"/>
                <w:color w:val="002060"/>
              </w:rPr>
              <w:t xml:space="preserve"> </w:t>
            </w:r>
          </w:p>
          <w:p w14:paraId="5DD9D56F" w14:textId="77777777" w:rsidR="00883D88" w:rsidRPr="00237409" w:rsidRDefault="00883D88" w:rsidP="00237409">
            <w:pPr>
              <w:rPr>
                <w:rFonts w:ascii="Arial" w:hAnsi="Arial" w:cs="Arial"/>
                <w:color w:val="002060"/>
              </w:rPr>
            </w:pPr>
          </w:p>
        </w:tc>
      </w:tr>
      <w:tr w:rsidR="00237409" w:rsidRPr="00237409" w14:paraId="7BD75D40" w14:textId="77777777" w:rsidTr="00293763">
        <w:tc>
          <w:tcPr>
            <w:tcW w:w="2880" w:type="dxa"/>
          </w:tcPr>
          <w:p w14:paraId="42A2A41F" w14:textId="77777777" w:rsidR="00883D88" w:rsidRPr="00237409" w:rsidRDefault="00883D88" w:rsidP="00237409">
            <w:pPr>
              <w:rPr>
                <w:rFonts w:ascii="Arial" w:hAnsi="Arial" w:cs="Arial"/>
                <w:color w:val="002060"/>
              </w:rPr>
            </w:pPr>
          </w:p>
          <w:p w14:paraId="747EFF51" w14:textId="77777777" w:rsidR="00883D88" w:rsidRPr="00237409" w:rsidRDefault="00883D88" w:rsidP="00237409">
            <w:pPr>
              <w:rPr>
                <w:rFonts w:ascii="Arial" w:hAnsi="Arial" w:cs="Arial"/>
                <w:b/>
                <w:color w:val="002060"/>
              </w:rPr>
            </w:pPr>
            <w:r w:rsidRPr="00237409">
              <w:rPr>
                <w:rFonts w:ascii="Arial" w:hAnsi="Arial" w:cs="Arial"/>
                <w:b/>
                <w:color w:val="002060"/>
              </w:rPr>
              <w:t>REMOVAL EXPENSES</w:t>
            </w:r>
          </w:p>
          <w:p w14:paraId="4715C042" w14:textId="77777777" w:rsidR="00883D88" w:rsidRPr="00237409" w:rsidRDefault="00883D88" w:rsidP="00237409">
            <w:pPr>
              <w:rPr>
                <w:rFonts w:ascii="Arial" w:hAnsi="Arial" w:cs="Arial"/>
                <w:color w:val="002060"/>
              </w:rPr>
            </w:pPr>
          </w:p>
        </w:tc>
        <w:tc>
          <w:tcPr>
            <w:tcW w:w="7200" w:type="dxa"/>
          </w:tcPr>
          <w:p w14:paraId="287D8B4E" w14:textId="77777777" w:rsidR="00883D88" w:rsidRPr="00237409" w:rsidRDefault="00883D88" w:rsidP="00237409">
            <w:pPr>
              <w:rPr>
                <w:rFonts w:ascii="Arial" w:hAnsi="Arial" w:cs="Arial"/>
                <w:color w:val="002060"/>
              </w:rPr>
            </w:pPr>
          </w:p>
          <w:p w14:paraId="7355F551" w14:textId="77777777" w:rsidR="00883D88" w:rsidRPr="00237409" w:rsidRDefault="00883D88" w:rsidP="00237409">
            <w:pPr>
              <w:rPr>
                <w:rFonts w:ascii="Arial" w:hAnsi="Arial" w:cs="Arial"/>
                <w:color w:val="002060"/>
              </w:rPr>
            </w:pPr>
            <w:r w:rsidRPr="00237409">
              <w:rPr>
                <w:rFonts w:ascii="Arial" w:hAnsi="Arial" w:cs="Arial"/>
                <w:color w:val="002060"/>
              </w:rPr>
              <w:t xml:space="preserve">Assistance with removal and associated expenses may be given and would be discussed and agreed prior to appointment.   </w:t>
            </w:r>
          </w:p>
          <w:p w14:paraId="43B1174A" w14:textId="77777777" w:rsidR="00883D88" w:rsidRPr="00237409" w:rsidRDefault="00883D88" w:rsidP="00237409">
            <w:pPr>
              <w:rPr>
                <w:rFonts w:ascii="Arial" w:hAnsi="Arial" w:cs="Arial"/>
                <w:color w:val="002060"/>
              </w:rPr>
            </w:pPr>
          </w:p>
        </w:tc>
      </w:tr>
      <w:tr w:rsidR="00237409" w:rsidRPr="00237409" w14:paraId="13642AFF" w14:textId="77777777" w:rsidTr="00293763">
        <w:tc>
          <w:tcPr>
            <w:tcW w:w="2880" w:type="dxa"/>
          </w:tcPr>
          <w:p w14:paraId="10216B9F" w14:textId="77777777" w:rsidR="00883D88" w:rsidRPr="00237409" w:rsidRDefault="00883D88" w:rsidP="00237409">
            <w:pPr>
              <w:rPr>
                <w:rFonts w:ascii="Arial" w:hAnsi="Arial" w:cs="Arial"/>
                <w:color w:val="002060"/>
              </w:rPr>
            </w:pPr>
          </w:p>
          <w:p w14:paraId="6D2A608A" w14:textId="77777777" w:rsidR="00883D88" w:rsidRPr="00237409" w:rsidRDefault="00883D88" w:rsidP="00237409">
            <w:pPr>
              <w:rPr>
                <w:rFonts w:ascii="Arial" w:hAnsi="Arial" w:cs="Arial"/>
                <w:b/>
                <w:color w:val="002060"/>
              </w:rPr>
            </w:pPr>
            <w:r w:rsidRPr="00237409">
              <w:rPr>
                <w:rFonts w:ascii="Arial" w:hAnsi="Arial" w:cs="Arial"/>
                <w:b/>
                <w:color w:val="002060"/>
              </w:rPr>
              <w:t>EXPENSES OF CANDIDATES FOR APPOINTMENT</w:t>
            </w:r>
          </w:p>
          <w:p w14:paraId="0DC68DAA" w14:textId="77777777" w:rsidR="00883D88" w:rsidRPr="00237409" w:rsidRDefault="00883D88" w:rsidP="00237409">
            <w:pPr>
              <w:rPr>
                <w:rFonts w:ascii="Arial" w:hAnsi="Arial" w:cs="Arial"/>
                <w:b/>
                <w:color w:val="002060"/>
              </w:rPr>
            </w:pPr>
          </w:p>
        </w:tc>
        <w:tc>
          <w:tcPr>
            <w:tcW w:w="7200" w:type="dxa"/>
          </w:tcPr>
          <w:p w14:paraId="15356C3B" w14:textId="77777777" w:rsidR="00883D88" w:rsidRPr="00237409" w:rsidRDefault="00883D88" w:rsidP="00237409">
            <w:pPr>
              <w:rPr>
                <w:rFonts w:ascii="Arial" w:hAnsi="Arial" w:cs="Arial"/>
                <w:color w:val="002060"/>
              </w:rPr>
            </w:pPr>
          </w:p>
          <w:p w14:paraId="3D85D320" w14:textId="77777777" w:rsidR="00883D88" w:rsidRPr="00237409" w:rsidRDefault="00883D88" w:rsidP="00237409">
            <w:pPr>
              <w:rPr>
                <w:rFonts w:ascii="Arial" w:hAnsi="Arial" w:cs="Arial"/>
                <w:color w:val="002060"/>
              </w:rPr>
            </w:pPr>
            <w:r w:rsidRPr="00237409">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5201353C" w14:textId="77777777" w:rsidR="00883D88" w:rsidRPr="00237409" w:rsidRDefault="00883D88" w:rsidP="00237409">
            <w:pPr>
              <w:rPr>
                <w:rFonts w:ascii="Arial" w:hAnsi="Arial" w:cs="Arial"/>
                <w:color w:val="002060"/>
              </w:rPr>
            </w:pPr>
          </w:p>
        </w:tc>
      </w:tr>
      <w:tr w:rsidR="00237409" w:rsidRPr="00237409" w14:paraId="6028C601" w14:textId="77777777" w:rsidTr="00293763">
        <w:tc>
          <w:tcPr>
            <w:tcW w:w="2880" w:type="dxa"/>
          </w:tcPr>
          <w:p w14:paraId="04D23735" w14:textId="77777777" w:rsidR="00883D88" w:rsidRPr="00237409" w:rsidRDefault="00883D88" w:rsidP="00237409">
            <w:pPr>
              <w:rPr>
                <w:rFonts w:ascii="Arial" w:hAnsi="Arial" w:cs="Arial"/>
                <w:color w:val="002060"/>
              </w:rPr>
            </w:pPr>
          </w:p>
          <w:p w14:paraId="0F9C9312" w14:textId="77777777" w:rsidR="00883D88" w:rsidRPr="00237409" w:rsidRDefault="00883D88" w:rsidP="00237409">
            <w:pPr>
              <w:rPr>
                <w:rFonts w:ascii="Arial" w:hAnsi="Arial" w:cs="Arial"/>
                <w:b/>
                <w:color w:val="002060"/>
              </w:rPr>
            </w:pPr>
            <w:r w:rsidRPr="00237409">
              <w:rPr>
                <w:rFonts w:ascii="Arial" w:hAnsi="Arial" w:cs="Arial"/>
                <w:b/>
                <w:color w:val="002060"/>
              </w:rPr>
              <w:t>SMOKEFREE POLICY</w:t>
            </w:r>
          </w:p>
        </w:tc>
        <w:tc>
          <w:tcPr>
            <w:tcW w:w="7200" w:type="dxa"/>
          </w:tcPr>
          <w:p w14:paraId="04C2D077" w14:textId="77777777" w:rsidR="00883D88" w:rsidRPr="00237409" w:rsidRDefault="00883D88" w:rsidP="00237409">
            <w:pPr>
              <w:rPr>
                <w:rFonts w:ascii="Arial" w:hAnsi="Arial" w:cs="Arial"/>
                <w:color w:val="002060"/>
              </w:rPr>
            </w:pPr>
          </w:p>
          <w:p w14:paraId="40C41E2D"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operate a No Smoking Policy in all premises and grounds.</w:t>
            </w:r>
          </w:p>
          <w:p w14:paraId="3EC67FFC" w14:textId="77777777" w:rsidR="00883D88" w:rsidRPr="00237409" w:rsidRDefault="00883D88" w:rsidP="00237409">
            <w:pPr>
              <w:rPr>
                <w:rFonts w:ascii="Arial" w:hAnsi="Arial" w:cs="Arial"/>
                <w:color w:val="002060"/>
              </w:rPr>
            </w:pPr>
          </w:p>
        </w:tc>
      </w:tr>
      <w:tr w:rsidR="00237409" w:rsidRPr="00237409" w14:paraId="12A18D93" w14:textId="77777777" w:rsidTr="00293763">
        <w:tc>
          <w:tcPr>
            <w:tcW w:w="2880" w:type="dxa"/>
          </w:tcPr>
          <w:p w14:paraId="1740FDF1" w14:textId="77777777" w:rsidR="00883D88" w:rsidRPr="00237409" w:rsidRDefault="00883D88" w:rsidP="00237409">
            <w:pPr>
              <w:rPr>
                <w:rFonts w:ascii="Arial" w:hAnsi="Arial" w:cs="Arial"/>
                <w:color w:val="002060"/>
              </w:rPr>
            </w:pPr>
          </w:p>
          <w:p w14:paraId="335AB768" w14:textId="77777777" w:rsidR="00883D88" w:rsidRPr="00237409" w:rsidRDefault="00883D88" w:rsidP="00237409">
            <w:pPr>
              <w:rPr>
                <w:rFonts w:ascii="Arial" w:hAnsi="Arial" w:cs="Arial"/>
                <w:color w:val="002060"/>
              </w:rPr>
            </w:pPr>
          </w:p>
          <w:p w14:paraId="3A3AD4BE" w14:textId="77777777" w:rsidR="00883D88" w:rsidRPr="00237409" w:rsidRDefault="00883D88" w:rsidP="00237409">
            <w:pPr>
              <w:rPr>
                <w:rFonts w:ascii="Arial" w:hAnsi="Arial" w:cs="Arial"/>
                <w:b/>
                <w:color w:val="002060"/>
              </w:rPr>
            </w:pPr>
            <w:r w:rsidRPr="00237409">
              <w:rPr>
                <w:rFonts w:ascii="Arial" w:hAnsi="Arial" w:cs="Arial"/>
                <w:b/>
                <w:color w:val="002060"/>
              </w:rPr>
              <w:t>DISCLOSURE SCOTLAND</w:t>
            </w:r>
          </w:p>
        </w:tc>
        <w:tc>
          <w:tcPr>
            <w:tcW w:w="7200" w:type="dxa"/>
          </w:tcPr>
          <w:p w14:paraId="7E004D31" w14:textId="77777777" w:rsidR="00883D88" w:rsidRPr="00237409" w:rsidRDefault="00883D88" w:rsidP="00237409">
            <w:pPr>
              <w:rPr>
                <w:rFonts w:ascii="Arial" w:hAnsi="Arial" w:cs="Arial"/>
                <w:color w:val="002060"/>
              </w:rPr>
            </w:pPr>
          </w:p>
          <w:p w14:paraId="6C9E5EA3" w14:textId="77777777" w:rsidR="00883D88" w:rsidRPr="00237409" w:rsidRDefault="00883D88" w:rsidP="00237409">
            <w:pPr>
              <w:rPr>
                <w:rFonts w:ascii="Arial" w:hAnsi="Arial" w:cs="Arial"/>
                <w:color w:val="002060"/>
              </w:rPr>
            </w:pPr>
            <w:r w:rsidRPr="00237409">
              <w:rPr>
                <w:rFonts w:ascii="Arial" w:hAnsi="Arial" w:cs="Arial"/>
                <w:color w:val="002060"/>
              </w:rPr>
              <w:t>This post is considered to be in the category of “Regulated Work” and therefore requires a Disclosure Scotland Protection of Vulnerable Groups Scheme (PVG) Membership.</w:t>
            </w:r>
          </w:p>
        </w:tc>
      </w:tr>
      <w:tr w:rsidR="00237409" w:rsidRPr="00237409" w14:paraId="327D7157" w14:textId="77777777" w:rsidTr="00293763">
        <w:tc>
          <w:tcPr>
            <w:tcW w:w="2880" w:type="dxa"/>
          </w:tcPr>
          <w:p w14:paraId="5AC10BB4" w14:textId="77777777" w:rsidR="00883D88" w:rsidRPr="00237409" w:rsidRDefault="00883D88" w:rsidP="00237409">
            <w:pPr>
              <w:rPr>
                <w:rFonts w:ascii="Arial" w:hAnsi="Arial" w:cs="Arial"/>
                <w:color w:val="002060"/>
              </w:rPr>
            </w:pPr>
          </w:p>
          <w:p w14:paraId="3AEAE749" w14:textId="77777777" w:rsidR="00883D88" w:rsidRPr="00237409" w:rsidRDefault="00883D88" w:rsidP="00237409">
            <w:pPr>
              <w:rPr>
                <w:rFonts w:ascii="Arial" w:hAnsi="Arial" w:cs="Arial"/>
                <w:b/>
                <w:color w:val="002060"/>
              </w:rPr>
            </w:pPr>
            <w:r w:rsidRPr="00237409">
              <w:rPr>
                <w:rFonts w:ascii="Arial" w:hAnsi="Arial" w:cs="Arial"/>
                <w:b/>
                <w:color w:val="002060"/>
              </w:rPr>
              <w:t>CONFIRMATION OF ELIGIBILITY TO WORK IN THE UK</w:t>
            </w:r>
          </w:p>
          <w:p w14:paraId="60B7AEC3" w14:textId="77777777" w:rsidR="00883D88" w:rsidRPr="00237409" w:rsidRDefault="00883D88" w:rsidP="00237409">
            <w:pPr>
              <w:rPr>
                <w:rFonts w:ascii="Arial" w:hAnsi="Arial" w:cs="Arial"/>
                <w:color w:val="002060"/>
              </w:rPr>
            </w:pPr>
          </w:p>
        </w:tc>
        <w:tc>
          <w:tcPr>
            <w:tcW w:w="7200" w:type="dxa"/>
          </w:tcPr>
          <w:p w14:paraId="01B8677B" w14:textId="77777777" w:rsidR="00883D88" w:rsidRPr="00237409" w:rsidRDefault="00883D88" w:rsidP="00237409">
            <w:pPr>
              <w:rPr>
                <w:rFonts w:ascii="Arial" w:hAnsi="Arial" w:cs="Arial"/>
                <w:color w:val="002060"/>
              </w:rPr>
            </w:pPr>
          </w:p>
          <w:p w14:paraId="1A6677BC"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237409">
              <w:rPr>
                <w:rFonts w:ascii="Arial" w:hAnsi="Arial" w:cs="Arial"/>
                <w:color w:val="002060"/>
              </w:rPr>
              <w:t>..</w:t>
            </w:r>
            <w:proofErr w:type="gramEnd"/>
            <w:r w:rsidRPr="00237409">
              <w:rPr>
                <w:rFonts w:ascii="Arial" w:hAnsi="Arial" w:cs="Arial"/>
                <w:color w:val="002060"/>
              </w:rPr>
              <w:t xml:space="preserve"> You will be required provide appropriate documentation prior to any appointment being made.</w:t>
            </w:r>
          </w:p>
          <w:p w14:paraId="680C148E" w14:textId="77777777" w:rsidR="00883D88" w:rsidRPr="00237409" w:rsidRDefault="00883D88" w:rsidP="00237409">
            <w:pPr>
              <w:rPr>
                <w:rFonts w:ascii="Arial" w:hAnsi="Arial" w:cs="Arial"/>
                <w:color w:val="002060"/>
              </w:rPr>
            </w:pPr>
          </w:p>
        </w:tc>
      </w:tr>
      <w:tr w:rsidR="00237409" w:rsidRPr="00237409" w14:paraId="7BFED872" w14:textId="77777777" w:rsidTr="00293763">
        <w:tc>
          <w:tcPr>
            <w:tcW w:w="2880" w:type="dxa"/>
          </w:tcPr>
          <w:p w14:paraId="1171E3B6" w14:textId="77777777" w:rsidR="00883D88" w:rsidRPr="00237409" w:rsidRDefault="00883D88" w:rsidP="00237409">
            <w:pPr>
              <w:rPr>
                <w:rFonts w:ascii="Arial" w:hAnsi="Arial" w:cs="Arial"/>
                <w:color w:val="002060"/>
              </w:rPr>
            </w:pPr>
          </w:p>
          <w:p w14:paraId="59396D12" w14:textId="77777777" w:rsidR="00883D88" w:rsidRPr="00237409" w:rsidRDefault="00883D88" w:rsidP="00237409">
            <w:pPr>
              <w:rPr>
                <w:rFonts w:ascii="Arial" w:hAnsi="Arial" w:cs="Arial"/>
                <w:b/>
                <w:color w:val="002060"/>
              </w:rPr>
            </w:pPr>
            <w:r w:rsidRPr="00237409">
              <w:rPr>
                <w:rFonts w:ascii="Arial" w:hAnsi="Arial" w:cs="Arial"/>
                <w:b/>
                <w:color w:val="002060"/>
              </w:rPr>
              <w:t>REHABILITATION OF OFFENDERS ACT 1974</w:t>
            </w:r>
          </w:p>
        </w:tc>
        <w:tc>
          <w:tcPr>
            <w:tcW w:w="7200" w:type="dxa"/>
          </w:tcPr>
          <w:p w14:paraId="0B1A2EF9" w14:textId="77777777" w:rsidR="00883D88" w:rsidRPr="00237409" w:rsidRDefault="00883D88" w:rsidP="00237409">
            <w:pPr>
              <w:rPr>
                <w:rFonts w:ascii="Arial" w:hAnsi="Arial" w:cs="Arial"/>
                <w:color w:val="002060"/>
              </w:rPr>
            </w:pPr>
          </w:p>
          <w:p w14:paraId="0688BB5C" w14:textId="77777777" w:rsidR="00883D88" w:rsidRPr="00237409" w:rsidRDefault="00883D88" w:rsidP="00237409">
            <w:pPr>
              <w:rPr>
                <w:rFonts w:ascii="Arial" w:hAnsi="Arial" w:cs="Arial"/>
                <w:color w:val="002060"/>
              </w:rPr>
            </w:pPr>
            <w:r w:rsidRPr="00237409">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4688750A" w14:textId="77777777" w:rsidR="00883D88" w:rsidRPr="00237409" w:rsidRDefault="00883D88" w:rsidP="00237409">
            <w:pPr>
              <w:rPr>
                <w:rFonts w:ascii="Arial" w:hAnsi="Arial" w:cs="Arial"/>
                <w:color w:val="002060"/>
              </w:rPr>
            </w:pPr>
          </w:p>
        </w:tc>
      </w:tr>
      <w:tr w:rsidR="00237409" w:rsidRPr="00237409" w14:paraId="382FB600" w14:textId="77777777" w:rsidTr="00293763">
        <w:tc>
          <w:tcPr>
            <w:tcW w:w="2880" w:type="dxa"/>
          </w:tcPr>
          <w:p w14:paraId="7AC2891E" w14:textId="77777777" w:rsidR="00883D88" w:rsidRPr="00237409" w:rsidRDefault="00883D88" w:rsidP="00237409">
            <w:pPr>
              <w:rPr>
                <w:rFonts w:ascii="Arial" w:hAnsi="Arial" w:cs="Arial"/>
                <w:color w:val="002060"/>
              </w:rPr>
            </w:pPr>
          </w:p>
          <w:p w14:paraId="14133FE8" w14:textId="77777777" w:rsidR="00883D88" w:rsidRPr="00237409" w:rsidRDefault="00883D88" w:rsidP="00237409">
            <w:pPr>
              <w:rPr>
                <w:rFonts w:ascii="Arial" w:hAnsi="Arial" w:cs="Arial"/>
                <w:b/>
                <w:color w:val="002060"/>
              </w:rPr>
            </w:pPr>
            <w:r w:rsidRPr="00237409">
              <w:rPr>
                <w:rFonts w:ascii="Arial" w:hAnsi="Arial" w:cs="Arial"/>
                <w:b/>
                <w:color w:val="002060"/>
              </w:rPr>
              <w:t>DISABLED APPLICANTS</w:t>
            </w:r>
          </w:p>
          <w:p w14:paraId="4187726F" w14:textId="77777777" w:rsidR="00883D88" w:rsidRPr="00237409" w:rsidRDefault="00883D88" w:rsidP="00237409">
            <w:pPr>
              <w:rPr>
                <w:rFonts w:ascii="Arial" w:hAnsi="Arial" w:cs="Arial"/>
                <w:color w:val="002060"/>
              </w:rPr>
            </w:pPr>
          </w:p>
        </w:tc>
        <w:tc>
          <w:tcPr>
            <w:tcW w:w="7200" w:type="dxa"/>
          </w:tcPr>
          <w:p w14:paraId="043DED49" w14:textId="77777777" w:rsidR="00883D88" w:rsidRPr="00237409" w:rsidRDefault="00883D88" w:rsidP="00237409">
            <w:pPr>
              <w:rPr>
                <w:rFonts w:ascii="Arial" w:hAnsi="Arial" w:cs="Arial"/>
                <w:color w:val="002060"/>
              </w:rPr>
            </w:pPr>
          </w:p>
          <w:p w14:paraId="56C4BEA5" w14:textId="77777777" w:rsidR="00883D88" w:rsidRPr="00237409" w:rsidRDefault="00883D88" w:rsidP="00237409">
            <w:pPr>
              <w:rPr>
                <w:rFonts w:ascii="Arial" w:hAnsi="Arial" w:cs="Arial"/>
                <w:color w:val="002060"/>
                <w:u w:val="single"/>
              </w:rPr>
            </w:pPr>
            <w:r w:rsidRPr="00237409">
              <w:rPr>
                <w:rFonts w:ascii="Arial" w:hAnsi="Arial" w:cs="Arial"/>
                <w:color w:val="002060"/>
                <w:u w:val="single"/>
              </w:rPr>
              <w:t xml:space="preserve">Job Interview Guarantee Scheme </w:t>
            </w:r>
          </w:p>
          <w:p w14:paraId="54D29176" w14:textId="77777777" w:rsidR="00883D88" w:rsidRPr="00237409" w:rsidRDefault="00883D88" w:rsidP="00237409">
            <w:pPr>
              <w:rPr>
                <w:rFonts w:ascii="Arial" w:hAnsi="Arial" w:cs="Arial"/>
                <w:color w:val="002060"/>
              </w:rPr>
            </w:pPr>
          </w:p>
          <w:p w14:paraId="2D234DAF" w14:textId="77777777" w:rsidR="00883D88" w:rsidRPr="00237409" w:rsidRDefault="00883D88" w:rsidP="00237409">
            <w:pPr>
              <w:rPr>
                <w:rFonts w:ascii="Arial" w:hAnsi="Arial" w:cs="Arial"/>
                <w:color w:val="002060"/>
              </w:rPr>
            </w:pPr>
            <w:r w:rsidRPr="00237409">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E68090B" w14:textId="77777777" w:rsidR="00883D88" w:rsidRPr="00237409" w:rsidRDefault="00883D88" w:rsidP="00237409">
            <w:pPr>
              <w:rPr>
                <w:rFonts w:ascii="Arial" w:hAnsi="Arial" w:cs="Arial"/>
                <w:color w:val="002060"/>
              </w:rPr>
            </w:pPr>
          </w:p>
        </w:tc>
      </w:tr>
    </w:tbl>
    <w:p w14:paraId="1965F106" w14:textId="77777777" w:rsidR="00883D88" w:rsidRPr="00237409" w:rsidRDefault="00883D88" w:rsidP="00237409">
      <w:pPr>
        <w:spacing w:after="200" w:line="276" w:lineRule="auto"/>
        <w:rPr>
          <w:rFonts w:ascii="Arial" w:hAnsi="Arial" w:cs="Arial"/>
          <w:b/>
          <w:iCs/>
          <w:color w:val="002060"/>
        </w:rPr>
      </w:pPr>
      <w:r w:rsidRPr="00237409">
        <w:rPr>
          <w:noProof/>
          <w:color w:val="002060"/>
        </w:rPr>
        <w:drawing>
          <wp:anchor distT="0" distB="0" distL="114300" distR="114300" simplePos="0" relativeHeight="251678208" behindDoc="1" locked="0" layoutInCell="1" allowOverlap="1" wp14:anchorId="4468B2C5" wp14:editId="7F9F026F">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p>
    <w:p w14:paraId="76DC308B" w14:textId="77777777" w:rsidR="00883D88" w:rsidRPr="00237409" w:rsidRDefault="00883D88" w:rsidP="00237409">
      <w:pPr>
        <w:spacing w:after="200" w:line="276" w:lineRule="auto"/>
        <w:rPr>
          <w:rFonts w:ascii="Arial" w:hAnsi="Arial" w:cs="Arial"/>
          <w:b/>
          <w:iCs/>
          <w:color w:val="002060"/>
        </w:rPr>
      </w:pPr>
    </w:p>
    <w:p w14:paraId="783F3BA1" w14:textId="77777777" w:rsidR="00883D88" w:rsidRPr="00237409" w:rsidRDefault="00883D88" w:rsidP="00237409">
      <w:pPr>
        <w:rPr>
          <w:rFonts w:ascii="Arial" w:hAnsi="Arial" w:cs="Arial"/>
          <w:b/>
          <w:color w:val="002060"/>
        </w:rPr>
      </w:pPr>
      <w:proofErr w:type="gramStart"/>
      <w:r w:rsidRPr="00237409">
        <w:rPr>
          <w:rFonts w:ascii="Arial" w:hAnsi="Arial" w:cs="Arial"/>
          <w:b/>
          <w:color w:val="002060"/>
        </w:rPr>
        <w:t>Contd..</w:t>
      </w:r>
      <w:proofErr w:type="gramEnd"/>
      <w:r w:rsidRPr="00237409">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37409" w:rsidRPr="00237409" w14:paraId="11729818" w14:textId="77777777" w:rsidTr="00293763">
        <w:tc>
          <w:tcPr>
            <w:tcW w:w="2880" w:type="dxa"/>
          </w:tcPr>
          <w:p w14:paraId="2CDF8880" w14:textId="77777777" w:rsidR="00883D88" w:rsidRPr="00237409" w:rsidRDefault="00883D88" w:rsidP="00237409">
            <w:pPr>
              <w:rPr>
                <w:rFonts w:ascii="Arial" w:hAnsi="Arial" w:cs="Arial"/>
                <w:color w:val="002060"/>
              </w:rPr>
            </w:pPr>
          </w:p>
          <w:p w14:paraId="16845777" w14:textId="77777777" w:rsidR="00883D88" w:rsidRPr="00237409" w:rsidRDefault="00883D88" w:rsidP="00237409">
            <w:pPr>
              <w:rPr>
                <w:rFonts w:ascii="Arial" w:hAnsi="Arial" w:cs="Arial"/>
                <w:b/>
                <w:color w:val="002060"/>
              </w:rPr>
            </w:pPr>
            <w:r w:rsidRPr="00237409">
              <w:rPr>
                <w:rFonts w:ascii="Arial" w:hAnsi="Arial" w:cs="Arial"/>
                <w:b/>
                <w:color w:val="002060"/>
              </w:rPr>
              <w:t xml:space="preserve">FLEXIBLE WORKING </w:t>
            </w:r>
          </w:p>
        </w:tc>
        <w:tc>
          <w:tcPr>
            <w:tcW w:w="7200" w:type="dxa"/>
          </w:tcPr>
          <w:p w14:paraId="6E1C3636" w14:textId="77777777" w:rsidR="00883D88" w:rsidRPr="00237409" w:rsidRDefault="00883D88" w:rsidP="00237409">
            <w:pPr>
              <w:rPr>
                <w:rFonts w:ascii="Arial" w:hAnsi="Arial" w:cs="Arial"/>
                <w:color w:val="002060"/>
              </w:rPr>
            </w:pPr>
          </w:p>
          <w:p w14:paraId="4B58A87B"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2344620F" w14:textId="77777777" w:rsidR="00883D88" w:rsidRPr="00237409" w:rsidRDefault="00883D88" w:rsidP="00237409">
            <w:pPr>
              <w:rPr>
                <w:rFonts w:ascii="Arial" w:hAnsi="Arial" w:cs="Arial"/>
                <w:color w:val="002060"/>
              </w:rPr>
            </w:pPr>
          </w:p>
        </w:tc>
      </w:tr>
      <w:tr w:rsidR="00237409" w:rsidRPr="00237409" w14:paraId="2F50D2D0" w14:textId="77777777" w:rsidTr="00293763">
        <w:tc>
          <w:tcPr>
            <w:tcW w:w="2880" w:type="dxa"/>
          </w:tcPr>
          <w:p w14:paraId="74417E7F" w14:textId="77777777" w:rsidR="00883D88" w:rsidRPr="00237409" w:rsidRDefault="00883D88" w:rsidP="00237409">
            <w:pPr>
              <w:rPr>
                <w:rFonts w:ascii="Arial" w:hAnsi="Arial" w:cs="Arial"/>
                <w:color w:val="002060"/>
              </w:rPr>
            </w:pPr>
          </w:p>
          <w:p w14:paraId="0F9ECDAB" w14:textId="77777777" w:rsidR="00883D88" w:rsidRPr="00237409" w:rsidRDefault="00883D88" w:rsidP="00237409">
            <w:pPr>
              <w:rPr>
                <w:rFonts w:ascii="Arial" w:hAnsi="Arial" w:cs="Arial"/>
                <w:b/>
                <w:color w:val="002060"/>
              </w:rPr>
            </w:pPr>
            <w:r w:rsidRPr="00237409">
              <w:rPr>
                <w:rFonts w:ascii="Arial" w:hAnsi="Arial" w:cs="Arial"/>
                <w:b/>
                <w:color w:val="002060"/>
              </w:rPr>
              <w:t>EQUAL OPPORTUNITIES</w:t>
            </w:r>
          </w:p>
        </w:tc>
        <w:tc>
          <w:tcPr>
            <w:tcW w:w="7200" w:type="dxa"/>
          </w:tcPr>
          <w:p w14:paraId="5A44D297" w14:textId="77777777" w:rsidR="00883D88" w:rsidRPr="00237409" w:rsidRDefault="00883D88" w:rsidP="00237409">
            <w:pPr>
              <w:rPr>
                <w:rFonts w:ascii="Arial" w:hAnsi="Arial" w:cs="Arial"/>
                <w:color w:val="002060"/>
              </w:rPr>
            </w:pPr>
          </w:p>
          <w:p w14:paraId="1D4FD0E9" w14:textId="77777777" w:rsidR="00883D88" w:rsidRPr="00237409" w:rsidRDefault="00883D88" w:rsidP="00237409">
            <w:pPr>
              <w:rPr>
                <w:rFonts w:ascii="Arial" w:hAnsi="Arial" w:cs="Arial"/>
                <w:color w:val="002060"/>
              </w:rPr>
            </w:pPr>
            <w:r w:rsidRPr="00237409">
              <w:rPr>
                <w:rFonts w:ascii="Arial" w:hAnsi="Arial" w:cs="Arial"/>
                <w:color w:val="002060"/>
              </w:rPr>
              <w:t xml:space="preserve">The </w:t>
            </w:r>
            <w:proofErr w:type="spellStart"/>
            <w:r w:rsidRPr="00237409">
              <w:rPr>
                <w:rFonts w:ascii="Arial" w:hAnsi="Arial" w:cs="Arial"/>
                <w:color w:val="002060"/>
              </w:rPr>
              <w:t>postholder</w:t>
            </w:r>
            <w:proofErr w:type="spellEnd"/>
            <w:r w:rsidRPr="00237409">
              <w:rPr>
                <w:rFonts w:ascii="Arial" w:hAnsi="Arial" w:cs="Arial"/>
                <w:color w:val="002060"/>
              </w:rPr>
              <w:t xml:space="preserve"> will undertake their duties in strict accordance with NHS Greater Glasgow and Clyde’s Equal Opportunities Policy.</w:t>
            </w:r>
          </w:p>
          <w:p w14:paraId="1A0E3D42" w14:textId="77777777" w:rsidR="00883D88" w:rsidRPr="00237409" w:rsidRDefault="00883D88" w:rsidP="00237409">
            <w:pPr>
              <w:rPr>
                <w:rFonts w:ascii="Arial" w:hAnsi="Arial" w:cs="Arial"/>
                <w:color w:val="002060"/>
              </w:rPr>
            </w:pPr>
          </w:p>
        </w:tc>
      </w:tr>
      <w:tr w:rsidR="00237409" w:rsidRPr="00237409" w14:paraId="0C7A634F" w14:textId="77777777" w:rsidTr="00293763">
        <w:tc>
          <w:tcPr>
            <w:tcW w:w="2880" w:type="dxa"/>
          </w:tcPr>
          <w:p w14:paraId="4AB43421" w14:textId="77777777" w:rsidR="00883D88" w:rsidRPr="00237409" w:rsidRDefault="00883D88" w:rsidP="00237409">
            <w:pPr>
              <w:rPr>
                <w:rFonts w:ascii="Arial" w:hAnsi="Arial" w:cs="Arial"/>
                <w:color w:val="002060"/>
              </w:rPr>
            </w:pPr>
          </w:p>
          <w:p w14:paraId="7E40A329" w14:textId="77777777" w:rsidR="00883D88" w:rsidRPr="00237409" w:rsidRDefault="00883D88" w:rsidP="00237409">
            <w:pPr>
              <w:rPr>
                <w:rFonts w:ascii="Arial" w:hAnsi="Arial" w:cs="Arial"/>
                <w:b/>
                <w:color w:val="002060"/>
              </w:rPr>
            </w:pPr>
            <w:r w:rsidRPr="00237409">
              <w:rPr>
                <w:rFonts w:ascii="Arial" w:hAnsi="Arial" w:cs="Arial"/>
                <w:b/>
                <w:color w:val="002060"/>
              </w:rPr>
              <w:t>NOTICE</w:t>
            </w:r>
          </w:p>
        </w:tc>
        <w:tc>
          <w:tcPr>
            <w:tcW w:w="7200" w:type="dxa"/>
          </w:tcPr>
          <w:p w14:paraId="10C05F8C" w14:textId="77777777" w:rsidR="00883D88" w:rsidRPr="00237409" w:rsidRDefault="00883D88" w:rsidP="00237409">
            <w:pPr>
              <w:rPr>
                <w:rFonts w:ascii="Arial" w:hAnsi="Arial" w:cs="Arial"/>
                <w:color w:val="002060"/>
              </w:rPr>
            </w:pPr>
          </w:p>
          <w:p w14:paraId="3F1E36E1" w14:textId="77777777" w:rsidR="00883D88" w:rsidRPr="00237409" w:rsidRDefault="00883D88" w:rsidP="00237409">
            <w:pPr>
              <w:rPr>
                <w:rFonts w:ascii="Arial" w:hAnsi="Arial" w:cs="Arial"/>
                <w:color w:val="002060"/>
              </w:rPr>
            </w:pPr>
            <w:r w:rsidRPr="00237409">
              <w:rPr>
                <w:rFonts w:ascii="Arial" w:hAnsi="Arial" w:cs="Arial"/>
                <w:b/>
                <w:color w:val="002060"/>
              </w:rPr>
              <w:t>The employment is subject to 3 months’ notice on either side, subject to appeal against dismissal.</w:t>
            </w:r>
          </w:p>
          <w:p w14:paraId="052C3859" w14:textId="77777777" w:rsidR="00883D88" w:rsidRPr="00237409" w:rsidRDefault="00883D88" w:rsidP="00237409">
            <w:pPr>
              <w:rPr>
                <w:rFonts w:ascii="Arial" w:hAnsi="Arial" w:cs="Arial"/>
                <w:color w:val="002060"/>
              </w:rPr>
            </w:pPr>
          </w:p>
        </w:tc>
      </w:tr>
      <w:tr w:rsidR="00237409" w:rsidRPr="00237409" w14:paraId="3568C88D" w14:textId="77777777" w:rsidTr="00293763">
        <w:tc>
          <w:tcPr>
            <w:tcW w:w="2880" w:type="dxa"/>
          </w:tcPr>
          <w:p w14:paraId="4E409149" w14:textId="77777777" w:rsidR="00883D88" w:rsidRPr="00237409" w:rsidRDefault="00883D88" w:rsidP="00237409">
            <w:pPr>
              <w:rPr>
                <w:rFonts w:ascii="Arial" w:hAnsi="Arial" w:cs="Arial"/>
                <w:b/>
                <w:color w:val="002060"/>
              </w:rPr>
            </w:pPr>
          </w:p>
          <w:p w14:paraId="1E127138" w14:textId="77777777" w:rsidR="00883D88" w:rsidRPr="00237409" w:rsidRDefault="00883D88" w:rsidP="00237409">
            <w:pPr>
              <w:rPr>
                <w:rFonts w:ascii="Arial" w:hAnsi="Arial" w:cs="Arial"/>
                <w:color w:val="002060"/>
              </w:rPr>
            </w:pPr>
            <w:r w:rsidRPr="00237409">
              <w:rPr>
                <w:rFonts w:ascii="Arial" w:hAnsi="Arial" w:cs="Arial"/>
                <w:b/>
                <w:color w:val="002060"/>
              </w:rPr>
              <w:t>MEDICAL NEGLIGENCE</w:t>
            </w:r>
          </w:p>
        </w:tc>
        <w:tc>
          <w:tcPr>
            <w:tcW w:w="7200" w:type="dxa"/>
          </w:tcPr>
          <w:p w14:paraId="448E20B3" w14:textId="77777777" w:rsidR="00883D88" w:rsidRPr="00237409" w:rsidRDefault="00883D88" w:rsidP="00237409">
            <w:pPr>
              <w:rPr>
                <w:rFonts w:ascii="Arial" w:hAnsi="Arial" w:cs="Arial"/>
                <w:color w:val="002060"/>
              </w:rPr>
            </w:pPr>
          </w:p>
          <w:p w14:paraId="1B894514" w14:textId="77777777" w:rsidR="00883D88" w:rsidRPr="00237409" w:rsidRDefault="00883D88" w:rsidP="00237409">
            <w:pPr>
              <w:rPr>
                <w:rFonts w:ascii="Arial" w:hAnsi="Arial" w:cs="Arial"/>
                <w:color w:val="002060"/>
              </w:rPr>
            </w:pPr>
            <w:r w:rsidRPr="00237409">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7C2BBFC4" w14:textId="77777777" w:rsidR="00883D88" w:rsidRPr="00237409" w:rsidRDefault="00883D88" w:rsidP="00237409">
            <w:pPr>
              <w:rPr>
                <w:rFonts w:ascii="Arial" w:hAnsi="Arial" w:cs="Arial"/>
                <w:color w:val="002060"/>
              </w:rPr>
            </w:pPr>
          </w:p>
        </w:tc>
      </w:tr>
    </w:tbl>
    <w:p w14:paraId="0FE296ED" w14:textId="77777777" w:rsidR="00883D88" w:rsidRPr="00237409" w:rsidRDefault="00883D88" w:rsidP="00237409">
      <w:pPr>
        <w:kinsoku w:val="0"/>
        <w:overflowPunct w:val="0"/>
        <w:rPr>
          <w:rFonts w:ascii="Arial" w:hAnsi="Arial" w:cs="Arial"/>
          <w:b/>
          <w:color w:val="002060"/>
          <w:sz w:val="20"/>
          <w:szCs w:val="20"/>
        </w:rPr>
      </w:pPr>
      <w:r w:rsidRPr="00237409">
        <w:rPr>
          <w:noProof/>
          <w:color w:val="002060"/>
        </w:rPr>
        <w:drawing>
          <wp:anchor distT="0" distB="0" distL="114300" distR="114300" simplePos="0" relativeHeight="251677184" behindDoc="1" locked="0" layoutInCell="1" allowOverlap="1" wp14:anchorId="122D587C" wp14:editId="70A83FC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b/>
          <w:color w:val="002060"/>
          <w:sz w:val="20"/>
          <w:szCs w:val="20"/>
        </w:rPr>
        <w:br w:type="page"/>
      </w:r>
    </w:p>
    <w:p w14:paraId="518A6226" w14:textId="388BFAE7" w:rsidR="00883D88" w:rsidRPr="00237409" w:rsidRDefault="00883D88" w:rsidP="00237409">
      <w:pPr>
        <w:kinsoku w:val="0"/>
        <w:overflowPunct w:val="0"/>
        <w:rPr>
          <w:rFonts w:ascii="Arial" w:hAnsi="Arial" w:cs="Arial"/>
          <w:b/>
          <w:bCs/>
          <w:color w:val="002060"/>
          <w:sz w:val="32"/>
          <w:szCs w:val="32"/>
        </w:rPr>
      </w:pPr>
      <w:r w:rsidRPr="00237409">
        <w:rPr>
          <w:rFonts w:ascii="Arial" w:hAnsi="Arial" w:cs="Arial"/>
          <w:b/>
          <w:bCs/>
          <w:color w:val="002060"/>
          <w:sz w:val="32"/>
          <w:szCs w:val="32"/>
        </w:rPr>
        <w:t>Making your Application</w:t>
      </w:r>
    </w:p>
    <w:p w14:paraId="44E42A11" w14:textId="77777777" w:rsidR="00883D88" w:rsidRPr="00237409" w:rsidRDefault="00883D88" w:rsidP="00237409">
      <w:pPr>
        <w:rPr>
          <w:rFonts w:ascii="Arial" w:hAnsi="Arial" w:cs="Arial"/>
          <w:iCs/>
          <w:color w:val="002060"/>
        </w:rPr>
      </w:pPr>
    </w:p>
    <w:p w14:paraId="002EABFD" w14:textId="77777777" w:rsidR="00883D88" w:rsidRPr="00237409" w:rsidRDefault="00883D88" w:rsidP="00237409">
      <w:pPr>
        <w:rPr>
          <w:rStyle w:val="Emphasis"/>
          <w:rFonts w:ascii="Arial" w:hAnsi="Arial" w:cs="Arial"/>
          <w:i w:val="0"/>
          <w:color w:val="002060"/>
        </w:rPr>
      </w:pPr>
      <w:r w:rsidRPr="00237409">
        <w:rPr>
          <w:rFonts w:ascii="Arial" w:hAnsi="Arial" w:cs="Arial"/>
          <w:iCs/>
          <w:color w:val="002060"/>
        </w:rPr>
        <w:t>From the 3</w:t>
      </w:r>
      <w:r w:rsidRPr="00237409">
        <w:rPr>
          <w:rFonts w:ascii="Arial" w:hAnsi="Arial" w:cs="Arial"/>
          <w:iCs/>
          <w:color w:val="002060"/>
          <w:vertAlign w:val="superscript"/>
        </w:rPr>
        <w:t>rd</w:t>
      </w:r>
      <w:r w:rsidRPr="00237409">
        <w:rPr>
          <w:rFonts w:ascii="Arial" w:hAnsi="Arial" w:cs="Arial"/>
          <w:iCs/>
          <w:color w:val="002060"/>
        </w:rPr>
        <w:t xml:space="preserve"> of June 2019 candidate applications for Medical and Dental posts within NHS Greater Glasgow and Clyde (NHSGGC) will only be accepted via the c</w:t>
      </w:r>
      <w:r w:rsidRPr="00237409">
        <w:rPr>
          <w:rFonts w:ascii="Arial" w:hAnsi="Arial" w:cs="Arial"/>
          <w:color w:val="002060"/>
        </w:rPr>
        <w:t xml:space="preserve">ompletion of an online application form. </w:t>
      </w:r>
      <w:r w:rsidRPr="00237409">
        <w:rPr>
          <w:rStyle w:val="Emphasis"/>
          <w:rFonts w:ascii="Arial" w:hAnsi="Arial" w:cs="Arial"/>
          <w:i w:val="0"/>
          <w:color w:val="002060"/>
        </w:rPr>
        <w:t xml:space="preserve">NHSGGC utilise a third party recruitment system called </w:t>
      </w:r>
      <w:proofErr w:type="spellStart"/>
      <w:r w:rsidRPr="00237409">
        <w:rPr>
          <w:rStyle w:val="Emphasis"/>
          <w:rFonts w:ascii="Arial" w:hAnsi="Arial" w:cs="Arial"/>
          <w:i w:val="0"/>
          <w:color w:val="002060"/>
        </w:rPr>
        <w:t>JobTrain</w:t>
      </w:r>
      <w:proofErr w:type="spellEnd"/>
      <w:r w:rsidRPr="00237409">
        <w:rPr>
          <w:rStyle w:val="Emphasis"/>
          <w:rFonts w:ascii="Arial" w:hAnsi="Arial" w:cs="Arial"/>
          <w:i w:val="0"/>
          <w:color w:val="002060"/>
        </w:rPr>
        <w:t xml:space="preserve"> and when you complete and submit the online application form your submitted application will be imported into </w:t>
      </w:r>
      <w:proofErr w:type="spellStart"/>
      <w:r w:rsidRPr="00237409">
        <w:rPr>
          <w:rStyle w:val="Emphasis"/>
          <w:rFonts w:ascii="Arial" w:hAnsi="Arial" w:cs="Arial"/>
          <w:i w:val="0"/>
          <w:color w:val="002060"/>
        </w:rPr>
        <w:t>JobTrain</w:t>
      </w:r>
      <w:proofErr w:type="spellEnd"/>
      <w:r w:rsidRPr="00237409">
        <w:rPr>
          <w:rStyle w:val="Emphasis"/>
          <w:rFonts w:ascii="Arial" w:hAnsi="Arial" w:cs="Arial"/>
          <w:i w:val="0"/>
          <w:color w:val="002060"/>
        </w:rPr>
        <w:t xml:space="preserve"> and any emails will be sent via the </w:t>
      </w:r>
      <w:proofErr w:type="spellStart"/>
      <w:r w:rsidRPr="00237409">
        <w:rPr>
          <w:rStyle w:val="Emphasis"/>
          <w:rFonts w:ascii="Arial" w:hAnsi="Arial" w:cs="Arial"/>
          <w:i w:val="0"/>
          <w:color w:val="002060"/>
        </w:rPr>
        <w:t>JobTrain</w:t>
      </w:r>
      <w:proofErr w:type="spellEnd"/>
      <w:r w:rsidRPr="00237409">
        <w:rPr>
          <w:rStyle w:val="Emphasis"/>
          <w:rFonts w:ascii="Arial" w:hAnsi="Arial" w:cs="Arial"/>
          <w:i w:val="0"/>
          <w:color w:val="002060"/>
        </w:rPr>
        <w:t xml:space="preserve"> Recruitment System. </w:t>
      </w:r>
    </w:p>
    <w:p w14:paraId="1988CC46" w14:textId="77777777" w:rsidR="00883D88" w:rsidRPr="00237409" w:rsidRDefault="00883D88" w:rsidP="00237409">
      <w:pPr>
        <w:rPr>
          <w:rFonts w:ascii="Arial" w:hAnsi="Arial" w:cs="Arial"/>
          <w:color w:val="002060"/>
        </w:rPr>
      </w:pPr>
    </w:p>
    <w:p w14:paraId="30115839" w14:textId="4954F71E" w:rsidR="00883D88" w:rsidRPr="00237409" w:rsidRDefault="00883D88" w:rsidP="00237409">
      <w:pPr>
        <w:pStyle w:val="BodyText"/>
        <w:spacing w:after="0" w:line="240" w:lineRule="auto"/>
        <w:ind w:right="-6"/>
        <w:rPr>
          <w:rFonts w:ascii="Arial" w:hAnsi="Arial" w:cs="Arial"/>
          <w:color w:val="002060"/>
          <w:sz w:val="24"/>
          <w:szCs w:val="24"/>
        </w:rPr>
      </w:pPr>
      <w:r w:rsidRPr="00237409">
        <w:rPr>
          <w:noProof/>
          <w:color w:val="002060"/>
          <w:lang w:val="en-GB" w:eastAsia="en-GB"/>
        </w:rPr>
        <w:drawing>
          <wp:anchor distT="0" distB="0" distL="114300" distR="114300" simplePos="0" relativeHeight="251676160" behindDoc="1" locked="0" layoutInCell="1" allowOverlap="1" wp14:anchorId="01A367A6" wp14:editId="74CC012D">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sz w:val="24"/>
          <w:szCs w:val="24"/>
        </w:rPr>
        <w:t>If this is the firs</w:t>
      </w:r>
      <w:r w:rsidRPr="00237409">
        <w:rPr>
          <w:rFonts w:ascii="Arial" w:hAnsi="Arial" w:cs="Arial"/>
          <w:color w:val="002060"/>
          <w:sz w:val="24"/>
          <w:szCs w:val="24"/>
        </w:rPr>
        <w:t xml:space="preserve">t time you have applied for an </w:t>
      </w:r>
      <w:r w:rsidRPr="00237409">
        <w:rPr>
          <w:rFonts w:ascii="Arial" w:hAnsi="Arial" w:cs="Arial"/>
          <w:color w:val="002060"/>
          <w:sz w:val="24"/>
          <w:szCs w:val="24"/>
        </w:rPr>
        <w:t xml:space="preserve">NHSGGC vacancy via our </w:t>
      </w:r>
      <w:proofErr w:type="spellStart"/>
      <w:r w:rsidRPr="00237409">
        <w:rPr>
          <w:rFonts w:ascii="Arial" w:hAnsi="Arial" w:cs="Arial"/>
          <w:color w:val="002060"/>
          <w:sz w:val="24"/>
          <w:szCs w:val="24"/>
        </w:rPr>
        <w:t>eRecruitment</w:t>
      </w:r>
      <w:proofErr w:type="spellEnd"/>
      <w:r w:rsidRPr="00237409">
        <w:rPr>
          <w:rFonts w:ascii="Arial" w:hAnsi="Arial" w:cs="Arial"/>
          <w:color w:val="002060"/>
          <w:sz w:val="24"/>
          <w:szCs w:val="24"/>
        </w:rPr>
        <w:t xml:space="preserve"> system (</w:t>
      </w:r>
      <w:proofErr w:type="spellStart"/>
      <w:r w:rsidRPr="00237409">
        <w:rPr>
          <w:rFonts w:ascii="Arial" w:hAnsi="Arial" w:cs="Arial"/>
          <w:color w:val="002060"/>
          <w:sz w:val="24"/>
          <w:szCs w:val="24"/>
        </w:rPr>
        <w:t>JobTrain</w:t>
      </w:r>
      <w:proofErr w:type="spellEnd"/>
      <w:r w:rsidRPr="00237409">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Pr="00237409">
        <w:rPr>
          <w:rFonts w:ascii="Arial" w:hAnsi="Arial" w:cs="Arial"/>
          <w:color w:val="002060"/>
          <w:sz w:val="24"/>
          <w:szCs w:val="24"/>
        </w:rPr>
        <w:t>eRecruitment</w:t>
      </w:r>
      <w:proofErr w:type="spellEnd"/>
      <w:r w:rsidRPr="00237409">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4724CCB" w14:textId="77777777" w:rsidR="00883D88" w:rsidRPr="00237409" w:rsidRDefault="00883D88" w:rsidP="00237409">
      <w:pPr>
        <w:pStyle w:val="BodyText"/>
        <w:spacing w:after="0" w:line="240" w:lineRule="auto"/>
        <w:ind w:right="-6"/>
        <w:rPr>
          <w:rFonts w:ascii="Arial" w:hAnsi="Arial" w:cs="Arial"/>
          <w:color w:val="002060"/>
          <w:sz w:val="24"/>
          <w:szCs w:val="24"/>
        </w:rPr>
      </w:pPr>
    </w:p>
    <w:p w14:paraId="4FF8DBBD" w14:textId="77777777" w:rsidR="00883D88" w:rsidRPr="00237409" w:rsidRDefault="00883D88" w:rsidP="00237409">
      <w:pPr>
        <w:pStyle w:val="BodyText"/>
        <w:spacing w:after="0" w:line="240" w:lineRule="auto"/>
        <w:ind w:right="-6"/>
        <w:rPr>
          <w:rFonts w:ascii="Arial" w:hAnsi="Arial" w:cs="Arial"/>
          <w:color w:val="002060"/>
          <w:sz w:val="24"/>
          <w:szCs w:val="24"/>
        </w:rPr>
      </w:pPr>
      <w:r w:rsidRPr="00237409">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1912D341" w14:textId="77777777" w:rsidR="00883D88" w:rsidRPr="00237409" w:rsidRDefault="00883D88" w:rsidP="00237409">
      <w:pPr>
        <w:pStyle w:val="BodyText"/>
        <w:spacing w:after="0" w:line="240" w:lineRule="auto"/>
        <w:ind w:right="-6"/>
        <w:rPr>
          <w:rFonts w:ascii="Arial" w:hAnsi="Arial" w:cs="Arial"/>
          <w:color w:val="002060"/>
          <w:sz w:val="24"/>
          <w:szCs w:val="24"/>
        </w:rPr>
      </w:pPr>
      <w:r w:rsidRPr="00237409">
        <w:rPr>
          <w:rFonts w:ascii="Arial" w:hAnsi="Arial" w:cs="Arial"/>
          <w:color w:val="002060"/>
          <w:sz w:val="24"/>
          <w:szCs w:val="24"/>
        </w:rPr>
        <w:t xml:space="preserve"> </w:t>
      </w:r>
    </w:p>
    <w:p w14:paraId="023F262E" w14:textId="77777777" w:rsidR="00883D88" w:rsidRPr="00237409" w:rsidRDefault="00883D88" w:rsidP="00237409">
      <w:pPr>
        <w:pStyle w:val="BodyText"/>
        <w:spacing w:after="0" w:line="240" w:lineRule="auto"/>
        <w:ind w:right="-6"/>
        <w:rPr>
          <w:rFonts w:ascii="Arial" w:hAnsi="Arial" w:cs="Arial"/>
          <w:color w:val="002060"/>
          <w:sz w:val="24"/>
          <w:szCs w:val="24"/>
        </w:rPr>
      </w:pPr>
      <w:r w:rsidRPr="00237409">
        <w:rPr>
          <w:rFonts w:ascii="Arial" w:hAnsi="Arial" w:cs="Arial"/>
          <w:color w:val="002060"/>
          <w:sz w:val="24"/>
          <w:szCs w:val="24"/>
        </w:rPr>
        <w:t xml:space="preserve">Please remember when using the online application system you will time-out after 30 minutes of inactivity. Please regularly save your application. </w:t>
      </w:r>
    </w:p>
    <w:p w14:paraId="4BA863B7" w14:textId="77777777" w:rsidR="00883D88" w:rsidRPr="00237409" w:rsidRDefault="00883D88" w:rsidP="00237409">
      <w:pPr>
        <w:pStyle w:val="BodyText"/>
        <w:spacing w:after="0" w:line="240" w:lineRule="auto"/>
        <w:ind w:right="-6"/>
        <w:rPr>
          <w:rFonts w:ascii="Arial" w:hAnsi="Arial" w:cs="Arial"/>
          <w:color w:val="002060"/>
          <w:sz w:val="24"/>
          <w:szCs w:val="24"/>
        </w:rPr>
      </w:pPr>
    </w:p>
    <w:p w14:paraId="16063562" w14:textId="77777777" w:rsidR="00883D88" w:rsidRPr="00237409" w:rsidRDefault="00883D88" w:rsidP="00237409">
      <w:pPr>
        <w:rPr>
          <w:rFonts w:ascii="Arial" w:hAnsi="Arial" w:cs="Arial"/>
          <w:color w:val="002060"/>
        </w:rPr>
      </w:pPr>
      <w:r w:rsidRPr="00237409">
        <w:rPr>
          <w:rFonts w:ascii="Arial" w:hAnsi="Arial" w:cs="Arial"/>
          <w:color w:val="002060"/>
        </w:rPr>
        <w:t xml:space="preserve">NHS GGC is unable to accept written applications; all applications must be submitted via </w:t>
      </w:r>
      <w:proofErr w:type="spellStart"/>
      <w:r w:rsidRPr="00237409">
        <w:rPr>
          <w:rFonts w:ascii="Arial" w:hAnsi="Arial" w:cs="Arial"/>
          <w:color w:val="002060"/>
        </w:rPr>
        <w:t>eRecruitment</w:t>
      </w:r>
      <w:proofErr w:type="spellEnd"/>
      <w:r w:rsidRPr="00237409">
        <w:rPr>
          <w:rFonts w:ascii="Arial" w:hAnsi="Arial" w:cs="Arial"/>
          <w:color w:val="002060"/>
        </w:rPr>
        <w:t xml:space="preserve"> system, </w:t>
      </w:r>
      <w:proofErr w:type="spellStart"/>
      <w:r w:rsidRPr="00237409">
        <w:rPr>
          <w:rFonts w:ascii="Arial" w:hAnsi="Arial" w:cs="Arial"/>
          <w:color w:val="002060"/>
        </w:rPr>
        <w:t>JobTrain</w:t>
      </w:r>
      <w:proofErr w:type="spellEnd"/>
      <w:r w:rsidRPr="00237409">
        <w:rPr>
          <w:rFonts w:ascii="Arial" w:hAnsi="Arial" w:cs="Arial"/>
          <w:color w:val="002060"/>
        </w:rPr>
        <w:t xml:space="preserve">. Please visit </w:t>
      </w:r>
      <w:hyperlink r:id="rId29" w:history="1">
        <w:r w:rsidRPr="00237409">
          <w:rPr>
            <w:rStyle w:val="Hyperlink"/>
            <w:rFonts w:ascii="Arial" w:hAnsi="Arial" w:cs="Arial"/>
            <w:b/>
            <w:color w:val="002060"/>
          </w:rPr>
          <w:t>https://apply.jobs.scot.nhs.uk</w:t>
        </w:r>
      </w:hyperlink>
    </w:p>
    <w:p w14:paraId="073AA92D" w14:textId="77777777" w:rsidR="00883D88" w:rsidRPr="00237409" w:rsidRDefault="00883D88" w:rsidP="00237409">
      <w:pPr>
        <w:rPr>
          <w:rFonts w:ascii="Arial" w:hAnsi="Arial" w:cs="Arial"/>
          <w:b/>
          <w:color w:val="002060"/>
          <w:u w:val="single"/>
        </w:rPr>
      </w:pPr>
    </w:p>
    <w:p w14:paraId="7078DC24" w14:textId="77777777" w:rsidR="00883D88" w:rsidRPr="00237409" w:rsidRDefault="00883D88" w:rsidP="00237409">
      <w:pPr>
        <w:rPr>
          <w:rFonts w:ascii="Arial" w:hAnsi="Arial" w:cs="Arial"/>
          <w:b/>
          <w:color w:val="002060"/>
          <w:u w:val="single"/>
        </w:rPr>
      </w:pPr>
      <w:r w:rsidRPr="00237409">
        <w:rPr>
          <w:rFonts w:ascii="Arial" w:hAnsi="Arial" w:cs="Arial"/>
          <w:b/>
          <w:color w:val="002060"/>
          <w:u w:val="single"/>
        </w:rPr>
        <w:t xml:space="preserve">Contact Us </w:t>
      </w:r>
    </w:p>
    <w:p w14:paraId="67A24524" w14:textId="77777777" w:rsidR="00883D88" w:rsidRPr="00237409" w:rsidRDefault="00883D88" w:rsidP="00237409">
      <w:pPr>
        <w:rPr>
          <w:rFonts w:ascii="Arial" w:hAnsi="Arial" w:cs="Arial"/>
          <w:b/>
          <w:color w:val="002060"/>
          <w:u w:val="single"/>
        </w:rPr>
      </w:pPr>
    </w:p>
    <w:p w14:paraId="57435DDA" w14:textId="77777777" w:rsidR="00883D88" w:rsidRPr="00237409" w:rsidRDefault="00883D88" w:rsidP="00237409">
      <w:pPr>
        <w:rPr>
          <w:rFonts w:ascii="Arial" w:hAnsi="Arial" w:cs="Arial"/>
          <w:color w:val="002060"/>
        </w:rPr>
      </w:pPr>
      <w:r w:rsidRPr="00237409">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4E7463FD" w14:textId="77777777" w:rsidR="00883D88" w:rsidRPr="00237409" w:rsidRDefault="00883D88" w:rsidP="00237409">
      <w:pPr>
        <w:rPr>
          <w:rFonts w:ascii="Arial" w:hAnsi="Arial" w:cs="Arial"/>
          <w:color w:val="002060"/>
        </w:rPr>
      </w:pPr>
      <w:r w:rsidRPr="00237409">
        <w:rPr>
          <w:rFonts w:ascii="Arial" w:hAnsi="Arial" w:cs="Arial"/>
          <w:color w:val="002060"/>
        </w:rPr>
        <w:t xml:space="preserve">    </w:t>
      </w:r>
    </w:p>
    <w:p w14:paraId="622CBB0C" w14:textId="77777777" w:rsidR="00883D88" w:rsidRPr="00237409" w:rsidRDefault="00883D88" w:rsidP="00237409">
      <w:pPr>
        <w:pStyle w:val="Default"/>
        <w:rPr>
          <w:color w:val="002060"/>
        </w:rPr>
      </w:pPr>
      <w:r w:rsidRPr="00237409">
        <w:rPr>
          <w:color w:val="002060"/>
        </w:rPr>
        <w:t xml:space="preserve">                            Tel: +44 (0)141 278 2700 and select Option 1 </w:t>
      </w:r>
    </w:p>
    <w:p w14:paraId="6910A8E7" w14:textId="77777777" w:rsidR="00883D88" w:rsidRPr="00237409" w:rsidRDefault="00883D88" w:rsidP="00237409">
      <w:pPr>
        <w:pStyle w:val="Default"/>
        <w:rPr>
          <w:color w:val="002060"/>
        </w:rPr>
      </w:pPr>
      <w:r w:rsidRPr="00237409">
        <w:rPr>
          <w:color w:val="002060"/>
        </w:rPr>
        <w:t xml:space="preserve">                              Email: </w:t>
      </w:r>
      <w:proofErr w:type="spellStart"/>
      <w:r w:rsidRPr="00237409">
        <w:rPr>
          <w:color w:val="002060"/>
          <w:u w:val="single"/>
        </w:rPr>
        <w:t>nhsggc.recruitment@nhs.scot</w:t>
      </w:r>
      <w:proofErr w:type="spellEnd"/>
    </w:p>
    <w:p w14:paraId="3F2C9530" w14:textId="77777777" w:rsidR="00883D88" w:rsidRPr="00237409" w:rsidRDefault="00883D88" w:rsidP="00237409">
      <w:pPr>
        <w:rPr>
          <w:rFonts w:ascii="Arial" w:hAnsi="Arial" w:cs="Arial"/>
          <w:color w:val="002060"/>
        </w:rPr>
      </w:pPr>
      <w:r w:rsidRPr="00237409">
        <w:rPr>
          <w:noProof/>
          <w:color w:val="002060"/>
        </w:rPr>
        <mc:AlternateContent>
          <mc:Choice Requires="wpg">
            <w:drawing>
              <wp:anchor distT="0" distB="0" distL="114300" distR="114300" simplePos="0" relativeHeight="251682304" behindDoc="1" locked="0" layoutInCell="0" allowOverlap="1" wp14:anchorId="51560C31" wp14:editId="6D1E87F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15791" id="Group 15" o:spid="_x0000_s1026" style="position:absolute;margin-left:22.45pt;margin-top:23.9pt;width:550.5pt;height:794.15pt;z-index:-25163417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2C64222A" w14:textId="77777777" w:rsidR="00883D88" w:rsidRPr="00237409" w:rsidRDefault="00883D88" w:rsidP="00237409">
      <w:pPr>
        <w:rPr>
          <w:rFonts w:ascii="Arial" w:hAnsi="Arial" w:cs="Arial"/>
          <w:b/>
          <w:iCs/>
          <w:color w:val="002060"/>
        </w:rPr>
      </w:pPr>
      <w:r w:rsidRPr="00237409">
        <w:rPr>
          <w:rFonts w:ascii="Arial" w:hAnsi="Arial" w:cs="Arial"/>
          <w:color w:val="002060"/>
        </w:rPr>
        <w:t xml:space="preserve">Thank you for your interest in NHS Greater Glasgow and Clyde, we look forward to receiving your application. </w:t>
      </w:r>
    </w:p>
    <w:p w14:paraId="187F62ED" w14:textId="77777777" w:rsidR="00883D88" w:rsidRPr="00237409" w:rsidRDefault="00883D88" w:rsidP="00237409">
      <w:pPr>
        <w:rPr>
          <w:rFonts w:ascii="Calibri" w:hAnsi="Calibri"/>
          <w:color w:val="002060"/>
        </w:rPr>
      </w:pPr>
      <w:r w:rsidRPr="00237409">
        <w:rPr>
          <w:noProof/>
          <w:color w:val="002060"/>
        </w:rPr>
        <mc:AlternateContent>
          <mc:Choice Requires="wpg">
            <w:drawing>
              <wp:anchor distT="0" distB="0" distL="114300" distR="114300" simplePos="0" relativeHeight="251681280" behindDoc="1" locked="0" layoutInCell="0" allowOverlap="1" wp14:anchorId="47522814" wp14:editId="35D8671A">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795AB" id="Group 10" o:spid="_x0000_s1026" style="position:absolute;margin-left:22.45pt;margin-top:23.9pt;width:550.5pt;height:794.15pt;z-index:-25163520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6A02E461" w14:textId="77777777" w:rsidR="00883D88" w:rsidRPr="00237409" w:rsidRDefault="00883D88" w:rsidP="00237409">
      <w:pPr>
        <w:spacing w:after="200" w:line="276" w:lineRule="auto"/>
        <w:rPr>
          <w:rFonts w:ascii="Arial" w:hAnsi="Arial" w:cs="Arial"/>
          <w:b/>
          <w:iCs/>
          <w:color w:val="002060"/>
        </w:rPr>
      </w:pPr>
    </w:p>
    <w:p w14:paraId="0C00459E" w14:textId="77777777" w:rsidR="00883D88" w:rsidRPr="00237409" w:rsidRDefault="00883D88" w:rsidP="00237409">
      <w:pPr>
        <w:spacing w:after="200" w:line="276" w:lineRule="auto"/>
        <w:rPr>
          <w:rFonts w:ascii="Arial" w:hAnsi="Arial" w:cs="Arial"/>
          <w:b/>
          <w:iCs/>
          <w:color w:val="002060"/>
        </w:rPr>
      </w:pPr>
    </w:p>
    <w:p w14:paraId="017B72DA" w14:textId="77777777" w:rsidR="00883D88" w:rsidRPr="00237409" w:rsidRDefault="00883D88" w:rsidP="00237409">
      <w:pPr>
        <w:spacing w:after="200" w:line="276" w:lineRule="auto"/>
        <w:rPr>
          <w:rFonts w:ascii="Arial" w:hAnsi="Arial" w:cs="Arial"/>
          <w:b/>
          <w:iCs/>
          <w:color w:val="002060"/>
        </w:rPr>
      </w:pPr>
    </w:p>
    <w:p w14:paraId="77F1CE5D" w14:textId="77777777" w:rsidR="00883D88" w:rsidRPr="00237409" w:rsidRDefault="00883D88" w:rsidP="00237409">
      <w:pPr>
        <w:spacing w:after="200" w:line="276" w:lineRule="auto"/>
        <w:rPr>
          <w:rFonts w:ascii="Arial" w:hAnsi="Arial" w:cs="Arial"/>
          <w:b/>
          <w:iCs/>
          <w:color w:val="002060"/>
        </w:rPr>
      </w:pPr>
    </w:p>
    <w:p w14:paraId="1286B655" w14:textId="77777777" w:rsidR="00883D88" w:rsidRPr="00237409" w:rsidRDefault="00883D88" w:rsidP="00237409">
      <w:pPr>
        <w:kinsoku w:val="0"/>
        <w:overflowPunct w:val="0"/>
        <w:rPr>
          <w:rFonts w:ascii="Arial" w:hAnsi="Arial" w:cs="Arial"/>
          <w:b/>
          <w:bCs/>
          <w:color w:val="002060"/>
          <w:sz w:val="32"/>
          <w:szCs w:val="32"/>
        </w:rPr>
      </w:pPr>
    </w:p>
    <w:p w14:paraId="04D30275" w14:textId="694D6B68" w:rsidR="00883D88" w:rsidRPr="00237409" w:rsidRDefault="00883D88" w:rsidP="00237409">
      <w:pPr>
        <w:kinsoku w:val="0"/>
        <w:overflowPunct w:val="0"/>
        <w:rPr>
          <w:rFonts w:ascii="Arial" w:hAnsi="Arial" w:cs="Arial"/>
          <w:b/>
          <w:bCs/>
          <w:color w:val="002060"/>
          <w:sz w:val="32"/>
          <w:szCs w:val="32"/>
        </w:rPr>
      </w:pPr>
      <w:r w:rsidRPr="00237409">
        <w:rPr>
          <w:rFonts w:ascii="Arial" w:hAnsi="Arial" w:cs="Arial"/>
          <w:b/>
          <w:bCs/>
          <w:color w:val="002060"/>
          <w:sz w:val="32"/>
          <w:szCs w:val="32"/>
        </w:rPr>
        <w:tab/>
      </w:r>
    </w:p>
    <w:p w14:paraId="5B990427" w14:textId="77777777" w:rsidR="00883D88" w:rsidRPr="00237409" w:rsidRDefault="00883D88" w:rsidP="00237409">
      <w:pPr>
        <w:kinsoku w:val="0"/>
        <w:overflowPunct w:val="0"/>
        <w:rPr>
          <w:rFonts w:ascii="Arial" w:hAnsi="Arial" w:cs="Arial"/>
          <w:b/>
          <w:bCs/>
          <w:color w:val="002060"/>
          <w:sz w:val="32"/>
          <w:szCs w:val="32"/>
        </w:rPr>
      </w:pPr>
    </w:p>
    <w:p w14:paraId="2E11FA54" w14:textId="77777777" w:rsidR="00883D88" w:rsidRPr="00237409" w:rsidRDefault="00883D88" w:rsidP="00237409">
      <w:pPr>
        <w:kinsoku w:val="0"/>
        <w:overflowPunct w:val="0"/>
        <w:rPr>
          <w:rFonts w:ascii="Arial" w:hAnsi="Arial" w:cs="Arial"/>
          <w:b/>
          <w:bCs/>
          <w:color w:val="002060"/>
          <w:sz w:val="32"/>
        </w:rPr>
      </w:pPr>
      <w:r w:rsidRPr="00237409">
        <w:rPr>
          <w:rFonts w:ascii="Arial" w:hAnsi="Arial" w:cs="Arial"/>
          <w:b/>
          <w:bCs/>
          <w:color w:val="002060"/>
          <w:sz w:val="32"/>
          <w:szCs w:val="32"/>
        </w:rPr>
        <w:t>About NHS Greater Glasgow and Clyde</w:t>
      </w:r>
    </w:p>
    <w:p w14:paraId="02BD285C" w14:textId="77777777" w:rsidR="00883D88" w:rsidRPr="00237409" w:rsidRDefault="00883D88" w:rsidP="00237409">
      <w:pPr>
        <w:rPr>
          <w:rFonts w:ascii="Arial" w:hAnsi="Arial" w:cs="Arial"/>
          <w:color w:val="002060"/>
        </w:rPr>
      </w:pPr>
    </w:p>
    <w:p w14:paraId="2DC1FB9C"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Pr="00237409">
        <w:rPr>
          <w:noProof/>
          <w:color w:val="002060"/>
        </w:rPr>
        <mc:AlternateContent>
          <mc:Choice Requires="wpg">
            <w:drawing>
              <wp:anchor distT="0" distB="0" distL="114300" distR="114300" simplePos="0" relativeHeight="251683328" behindDoc="1" locked="0" layoutInCell="0" allowOverlap="1" wp14:anchorId="49F81022" wp14:editId="4C8FD153">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2D868" id="Group 174" o:spid="_x0000_s1026" style="position:absolute;margin-left:22.45pt;margin-top:23.9pt;width:550.5pt;height:794.15pt;z-index:-25163315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05DE4D45"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C470005" w14:textId="77777777" w:rsidR="00883D88" w:rsidRPr="00237409" w:rsidRDefault="00883D88" w:rsidP="00237409">
      <w:pPr>
        <w:pStyle w:val="Heading2"/>
        <w:ind w:left="0"/>
        <w:rPr>
          <w:color w:val="002060"/>
          <w:sz w:val="24"/>
          <w:szCs w:val="24"/>
        </w:rPr>
      </w:pPr>
      <w:r w:rsidRPr="00237409">
        <w:rPr>
          <w:color w:val="002060"/>
          <w:sz w:val="24"/>
          <w:szCs w:val="24"/>
        </w:rPr>
        <w:t>Capital Building Modernisation Programme</w:t>
      </w:r>
    </w:p>
    <w:p w14:paraId="0AD8A340" w14:textId="77777777" w:rsidR="00883D88" w:rsidRPr="00237409" w:rsidRDefault="00883D88" w:rsidP="00237409">
      <w:pPr>
        <w:pStyle w:val="NormalWeb"/>
        <w:spacing w:after="0"/>
        <w:rPr>
          <w:rFonts w:ascii="Arial" w:hAnsi="Arial" w:cs="Arial"/>
          <w:color w:val="002060"/>
        </w:rPr>
      </w:pPr>
      <w:r w:rsidRPr="00237409">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237409">
        <w:rPr>
          <w:rFonts w:ascii="Arial" w:hAnsi="Arial" w:cs="Arial"/>
          <w:color w:val="002060"/>
        </w:rPr>
        <w:t>Stobhill</w:t>
      </w:r>
      <w:proofErr w:type="spellEnd"/>
      <w:r w:rsidRPr="00237409">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33FB8327" w14:textId="77777777" w:rsidR="00883D88" w:rsidRPr="00237409" w:rsidRDefault="00883D88" w:rsidP="00237409">
      <w:pPr>
        <w:pStyle w:val="NormalWeb"/>
        <w:spacing w:after="0"/>
        <w:rPr>
          <w:rFonts w:ascii="Arial" w:hAnsi="Arial" w:cs="Arial"/>
          <w:color w:val="002060"/>
        </w:rPr>
      </w:pPr>
    </w:p>
    <w:p w14:paraId="52E32BC9" w14:textId="77777777" w:rsidR="00883D88" w:rsidRPr="00237409" w:rsidRDefault="00883D88" w:rsidP="00237409">
      <w:pPr>
        <w:rPr>
          <w:rFonts w:ascii="Arial" w:hAnsi="Arial" w:cs="Arial"/>
          <w:b/>
          <w:bCs/>
          <w:color w:val="002060"/>
        </w:rPr>
      </w:pPr>
      <w:r w:rsidRPr="00237409">
        <w:rPr>
          <w:rFonts w:ascii="Arial" w:hAnsi="Arial" w:cs="Arial"/>
          <w:b/>
          <w:bCs/>
          <w:color w:val="002060"/>
        </w:rPr>
        <w:t>NHS Greater Glasgow and Clyde, Acute Services Division</w:t>
      </w:r>
    </w:p>
    <w:p w14:paraId="701395D5" w14:textId="77777777" w:rsidR="00883D88" w:rsidRPr="00237409" w:rsidRDefault="00883D88" w:rsidP="00237409">
      <w:pPr>
        <w:shd w:val="clear" w:color="auto" w:fill="FFFFFF"/>
        <w:rPr>
          <w:rFonts w:ascii="Calibri" w:hAnsi="Calibri" w:cs="Arial"/>
          <w:bCs/>
          <w:color w:val="002060"/>
        </w:rPr>
      </w:pPr>
    </w:p>
    <w:p w14:paraId="3A680816" w14:textId="77777777" w:rsidR="00883D88" w:rsidRPr="00237409" w:rsidRDefault="00883D88" w:rsidP="00237409">
      <w:pPr>
        <w:shd w:val="clear" w:color="auto" w:fill="FFFFFF"/>
        <w:rPr>
          <w:rFonts w:ascii="Arial" w:hAnsi="Arial" w:cs="Arial"/>
          <w:color w:val="002060"/>
        </w:rPr>
      </w:pPr>
      <w:r w:rsidRPr="00237409">
        <w:rPr>
          <w:noProof/>
          <w:color w:val="002060"/>
        </w:rPr>
        <w:drawing>
          <wp:anchor distT="0" distB="0" distL="114300" distR="114300" simplePos="0" relativeHeight="251675136" behindDoc="1" locked="0" layoutInCell="1" allowOverlap="1" wp14:anchorId="445E4959" wp14:editId="7030C04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37409">
        <w:rPr>
          <w:rFonts w:ascii="Arial" w:hAnsi="Arial" w:cs="Arial"/>
          <w:color w:val="002060"/>
        </w:rPr>
        <w:t xml:space="preserve"> </w:t>
      </w:r>
    </w:p>
    <w:p w14:paraId="440B09A3" w14:textId="77777777" w:rsidR="00883D88" w:rsidRPr="00237409" w:rsidRDefault="00883D88" w:rsidP="00237409">
      <w:pPr>
        <w:shd w:val="clear" w:color="auto" w:fill="FFFFFF"/>
        <w:rPr>
          <w:rFonts w:ascii="Arial" w:hAnsi="Arial" w:cs="Arial"/>
          <w:color w:val="002060"/>
        </w:rPr>
      </w:pPr>
    </w:p>
    <w:p w14:paraId="767D7D4A" w14:textId="77777777" w:rsidR="00883D88" w:rsidRPr="00237409" w:rsidRDefault="00883D88" w:rsidP="00237409">
      <w:pPr>
        <w:rPr>
          <w:rFonts w:ascii="Arial" w:hAnsi="Arial" w:cs="Arial"/>
          <w:color w:val="002060"/>
        </w:rPr>
      </w:pPr>
      <w:r w:rsidRPr="00237409">
        <w:rPr>
          <w:rFonts w:ascii="Arial" w:hAnsi="Arial" w:cs="Arial"/>
          <w:color w:val="002060"/>
        </w:rPr>
        <w:t>The dimensions of the Directorates/Sectors are around:</w:t>
      </w:r>
    </w:p>
    <w:p w14:paraId="473C803C" w14:textId="77777777" w:rsidR="00883D88" w:rsidRPr="00237409" w:rsidRDefault="00883D88" w:rsidP="00237409">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237409" w:rsidRPr="00237409" w14:paraId="4E8FB999" w14:textId="77777777" w:rsidTr="00293763">
        <w:tc>
          <w:tcPr>
            <w:tcW w:w="3319" w:type="dxa"/>
          </w:tcPr>
          <w:p w14:paraId="77105D7A" w14:textId="77777777" w:rsidR="00883D88" w:rsidRPr="00237409" w:rsidRDefault="00883D88" w:rsidP="00237409">
            <w:pPr>
              <w:rPr>
                <w:rFonts w:ascii="Arial" w:hAnsi="Arial" w:cs="Arial"/>
                <w:b/>
                <w:color w:val="002060"/>
              </w:rPr>
            </w:pPr>
            <w:r w:rsidRPr="00237409">
              <w:rPr>
                <w:rFonts w:ascii="Arial" w:hAnsi="Arial" w:cs="Arial"/>
                <w:b/>
                <w:color w:val="002060"/>
              </w:rPr>
              <w:t>Sector/Directorate</w:t>
            </w:r>
          </w:p>
        </w:tc>
        <w:tc>
          <w:tcPr>
            <w:tcW w:w="3319" w:type="dxa"/>
          </w:tcPr>
          <w:p w14:paraId="49DF0FCD" w14:textId="77777777" w:rsidR="00883D88" w:rsidRPr="00237409" w:rsidRDefault="00883D88" w:rsidP="00237409">
            <w:pPr>
              <w:rPr>
                <w:rFonts w:ascii="Arial" w:hAnsi="Arial" w:cs="Arial"/>
                <w:b/>
                <w:color w:val="002060"/>
              </w:rPr>
            </w:pPr>
            <w:r w:rsidRPr="00237409">
              <w:rPr>
                <w:rFonts w:ascii="Arial" w:hAnsi="Arial" w:cs="Arial"/>
                <w:b/>
                <w:color w:val="002060"/>
              </w:rPr>
              <w:t>Budget (£m)</w:t>
            </w:r>
          </w:p>
        </w:tc>
        <w:tc>
          <w:tcPr>
            <w:tcW w:w="3319" w:type="dxa"/>
          </w:tcPr>
          <w:p w14:paraId="0D6DF654" w14:textId="77777777" w:rsidR="00883D88" w:rsidRPr="00237409" w:rsidRDefault="00883D88" w:rsidP="00237409">
            <w:pPr>
              <w:rPr>
                <w:rFonts w:ascii="Arial" w:hAnsi="Arial" w:cs="Arial"/>
                <w:b/>
                <w:color w:val="002060"/>
              </w:rPr>
            </w:pPr>
            <w:r w:rsidRPr="00237409">
              <w:rPr>
                <w:rFonts w:ascii="Arial" w:hAnsi="Arial" w:cs="Arial"/>
                <w:b/>
                <w:color w:val="002060"/>
              </w:rPr>
              <w:t>Staff numbers</w:t>
            </w:r>
          </w:p>
        </w:tc>
      </w:tr>
      <w:tr w:rsidR="00237409" w:rsidRPr="00237409" w14:paraId="74995AC7" w14:textId="77777777" w:rsidTr="00293763">
        <w:tc>
          <w:tcPr>
            <w:tcW w:w="3319" w:type="dxa"/>
          </w:tcPr>
          <w:p w14:paraId="7AD00E8D" w14:textId="77777777" w:rsidR="00883D88" w:rsidRPr="00237409" w:rsidRDefault="00883D88" w:rsidP="00237409">
            <w:pPr>
              <w:rPr>
                <w:rFonts w:ascii="Arial" w:hAnsi="Arial" w:cs="Arial"/>
                <w:color w:val="002060"/>
              </w:rPr>
            </w:pPr>
            <w:r w:rsidRPr="00237409">
              <w:rPr>
                <w:rFonts w:ascii="Arial" w:hAnsi="Arial" w:cs="Arial"/>
                <w:color w:val="002060"/>
              </w:rPr>
              <w:t>South</w:t>
            </w:r>
          </w:p>
        </w:tc>
        <w:tc>
          <w:tcPr>
            <w:tcW w:w="3319" w:type="dxa"/>
          </w:tcPr>
          <w:p w14:paraId="1ACB2D9D" w14:textId="77777777" w:rsidR="00883D88" w:rsidRPr="00237409" w:rsidRDefault="00883D88" w:rsidP="00237409">
            <w:pPr>
              <w:rPr>
                <w:rFonts w:ascii="Arial" w:hAnsi="Arial" w:cs="Arial"/>
                <w:color w:val="002060"/>
              </w:rPr>
            </w:pPr>
            <w:r w:rsidRPr="00237409">
              <w:rPr>
                <w:rFonts w:ascii="Arial" w:hAnsi="Arial" w:cs="Arial"/>
                <w:color w:val="002060"/>
              </w:rPr>
              <w:t>£353m</w:t>
            </w:r>
          </w:p>
        </w:tc>
        <w:tc>
          <w:tcPr>
            <w:tcW w:w="3319" w:type="dxa"/>
          </w:tcPr>
          <w:p w14:paraId="7FA19335" w14:textId="77777777" w:rsidR="00883D88" w:rsidRPr="00237409" w:rsidRDefault="00883D88" w:rsidP="00237409">
            <w:pPr>
              <w:rPr>
                <w:rFonts w:ascii="Arial" w:hAnsi="Arial" w:cs="Arial"/>
                <w:color w:val="002060"/>
              </w:rPr>
            </w:pPr>
            <w:r w:rsidRPr="00237409">
              <w:rPr>
                <w:rFonts w:ascii="Arial" w:hAnsi="Arial" w:cs="Arial"/>
                <w:color w:val="002060"/>
              </w:rPr>
              <w:t>5,116</w:t>
            </w:r>
          </w:p>
        </w:tc>
      </w:tr>
      <w:tr w:rsidR="00237409" w:rsidRPr="00237409" w14:paraId="0795B7F5" w14:textId="77777777" w:rsidTr="00293763">
        <w:tc>
          <w:tcPr>
            <w:tcW w:w="3319" w:type="dxa"/>
          </w:tcPr>
          <w:p w14:paraId="3A3C6E51" w14:textId="77777777" w:rsidR="00883D88" w:rsidRPr="00237409" w:rsidRDefault="00883D88" w:rsidP="00237409">
            <w:pPr>
              <w:rPr>
                <w:rFonts w:ascii="Arial" w:hAnsi="Arial" w:cs="Arial"/>
                <w:color w:val="002060"/>
              </w:rPr>
            </w:pPr>
            <w:r w:rsidRPr="00237409">
              <w:rPr>
                <w:rFonts w:ascii="Arial" w:hAnsi="Arial" w:cs="Arial"/>
                <w:color w:val="002060"/>
              </w:rPr>
              <w:t>Regional</w:t>
            </w:r>
          </w:p>
        </w:tc>
        <w:tc>
          <w:tcPr>
            <w:tcW w:w="3319" w:type="dxa"/>
          </w:tcPr>
          <w:p w14:paraId="3B60F42A" w14:textId="77777777" w:rsidR="00883D88" w:rsidRPr="00237409" w:rsidRDefault="00883D88" w:rsidP="00237409">
            <w:pPr>
              <w:rPr>
                <w:rFonts w:ascii="Arial" w:hAnsi="Arial" w:cs="Arial"/>
                <w:color w:val="002060"/>
              </w:rPr>
            </w:pPr>
            <w:r w:rsidRPr="00237409">
              <w:rPr>
                <w:rFonts w:ascii="Arial" w:hAnsi="Arial" w:cs="Arial"/>
                <w:color w:val="002060"/>
              </w:rPr>
              <w:t>£273m</w:t>
            </w:r>
          </w:p>
        </w:tc>
        <w:tc>
          <w:tcPr>
            <w:tcW w:w="3319" w:type="dxa"/>
          </w:tcPr>
          <w:p w14:paraId="1183C7D4" w14:textId="77777777" w:rsidR="00883D88" w:rsidRPr="00237409" w:rsidRDefault="00883D88" w:rsidP="00237409">
            <w:pPr>
              <w:rPr>
                <w:rFonts w:ascii="Arial" w:hAnsi="Arial" w:cs="Arial"/>
                <w:color w:val="002060"/>
              </w:rPr>
            </w:pPr>
            <w:r w:rsidRPr="00237409">
              <w:rPr>
                <w:rFonts w:ascii="Arial" w:hAnsi="Arial" w:cs="Arial"/>
                <w:color w:val="002060"/>
              </w:rPr>
              <w:t>3,486</w:t>
            </w:r>
          </w:p>
        </w:tc>
      </w:tr>
      <w:tr w:rsidR="00237409" w:rsidRPr="00237409" w14:paraId="153F0BBE" w14:textId="77777777" w:rsidTr="00293763">
        <w:tc>
          <w:tcPr>
            <w:tcW w:w="3319" w:type="dxa"/>
          </w:tcPr>
          <w:p w14:paraId="15BEDE5D" w14:textId="77777777" w:rsidR="00883D88" w:rsidRPr="00237409" w:rsidRDefault="00883D88" w:rsidP="00237409">
            <w:pPr>
              <w:rPr>
                <w:rFonts w:ascii="Arial" w:hAnsi="Arial" w:cs="Arial"/>
                <w:color w:val="002060"/>
              </w:rPr>
            </w:pPr>
            <w:r w:rsidRPr="00237409">
              <w:rPr>
                <w:rFonts w:ascii="Arial" w:hAnsi="Arial" w:cs="Arial"/>
                <w:color w:val="002060"/>
              </w:rPr>
              <w:t>North</w:t>
            </w:r>
          </w:p>
        </w:tc>
        <w:tc>
          <w:tcPr>
            <w:tcW w:w="3319" w:type="dxa"/>
          </w:tcPr>
          <w:p w14:paraId="56655DA4" w14:textId="77777777" w:rsidR="00883D88" w:rsidRPr="00237409" w:rsidRDefault="00883D88" w:rsidP="00237409">
            <w:pPr>
              <w:rPr>
                <w:rFonts w:ascii="Arial" w:hAnsi="Arial" w:cs="Arial"/>
                <w:color w:val="002060"/>
              </w:rPr>
            </w:pPr>
            <w:r w:rsidRPr="00237409">
              <w:rPr>
                <w:rFonts w:ascii="Arial" w:hAnsi="Arial" w:cs="Arial"/>
                <w:color w:val="002060"/>
              </w:rPr>
              <w:t>£193m</w:t>
            </w:r>
          </w:p>
        </w:tc>
        <w:tc>
          <w:tcPr>
            <w:tcW w:w="3319" w:type="dxa"/>
          </w:tcPr>
          <w:p w14:paraId="09C63DD7" w14:textId="77777777" w:rsidR="00883D88" w:rsidRPr="00237409" w:rsidRDefault="00883D88" w:rsidP="00237409">
            <w:pPr>
              <w:rPr>
                <w:rFonts w:ascii="Arial" w:hAnsi="Arial" w:cs="Arial"/>
                <w:color w:val="002060"/>
              </w:rPr>
            </w:pPr>
            <w:r w:rsidRPr="00237409">
              <w:rPr>
                <w:rFonts w:ascii="Arial" w:hAnsi="Arial" w:cs="Arial"/>
                <w:color w:val="002060"/>
              </w:rPr>
              <w:t>3,397</w:t>
            </w:r>
          </w:p>
        </w:tc>
      </w:tr>
      <w:tr w:rsidR="00237409" w:rsidRPr="00237409" w14:paraId="2118C9CE" w14:textId="77777777" w:rsidTr="00293763">
        <w:tc>
          <w:tcPr>
            <w:tcW w:w="3319" w:type="dxa"/>
          </w:tcPr>
          <w:p w14:paraId="2EB23910" w14:textId="77777777" w:rsidR="00883D88" w:rsidRPr="00237409" w:rsidRDefault="00883D88" w:rsidP="00237409">
            <w:pPr>
              <w:rPr>
                <w:rFonts w:ascii="Arial" w:hAnsi="Arial" w:cs="Arial"/>
                <w:color w:val="002060"/>
              </w:rPr>
            </w:pPr>
            <w:r w:rsidRPr="00237409">
              <w:rPr>
                <w:rFonts w:ascii="Arial" w:hAnsi="Arial" w:cs="Arial"/>
                <w:color w:val="002060"/>
              </w:rPr>
              <w:t>W&amp;C</w:t>
            </w:r>
          </w:p>
        </w:tc>
        <w:tc>
          <w:tcPr>
            <w:tcW w:w="3319" w:type="dxa"/>
          </w:tcPr>
          <w:p w14:paraId="0643E7C5" w14:textId="77777777" w:rsidR="00883D88" w:rsidRPr="00237409" w:rsidRDefault="00883D88" w:rsidP="00237409">
            <w:pPr>
              <w:rPr>
                <w:rFonts w:ascii="Arial" w:hAnsi="Arial" w:cs="Arial"/>
                <w:color w:val="002060"/>
              </w:rPr>
            </w:pPr>
            <w:r w:rsidRPr="00237409">
              <w:rPr>
                <w:rFonts w:ascii="Arial" w:hAnsi="Arial" w:cs="Arial"/>
                <w:color w:val="002060"/>
              </w:rPr>
              <w:t>£193m</w:t>
            </w:r>
          </w:p>
        </w:tc>
        <w:tc>
          <w:tcPr>
            <w:tcW w:w="3319" w:type="dxa"/>
          </w:tcPr>
          <w:p w14:paraId="761F1295" w14:textId="77777777" w:rsidR="00883D88" w:rsidRPr="00237409" w:rsidRDefault="00883D88" w:rsidP="00237409">
            <w:pPr>
              <w:rPr>
                <w:rFonts w:ascii="Arial" w:hAnsi="Arial" w:cs="Arial"/>
                <w:color w:val="002060"/>
              </w:rPr>
            </w:pPr>
            <w:r w:rsidRPr="00237409">
              <w:rPr>
                <w:rFonts w:ascii="Arial" w:hAnsi="Arial" w:cs="Arial"/>
                <w:color w:val="002060"/>
              </w:rPr>
              <w:t>2,961</w:t>
            </w:r>
          </w:p>
        </w:tc>
      </w:tr>
      <w:tr w:rsidR="00237409" w:rsidRPr="00237409" w14:paraId="7F5BD230" w14:textId="77777777" w:rsidTr="00293763">
        <w:tc>
          <w:tcPr>
            <w:tcW w:w="3319" w:type="dxa"/>
          </w:tcPr>
          <w:p w14:paraId="4F02980F" w14:textId="77777777" w:rsidR="00883D88" w:rsidRPr="00237409" w:rsidRDefault="00883D88" w:rsidP="00237409">
            <w:pPr>
              <w:rPr>
                <w:rFonts w:ascii="Arial" w:hAnsi="Arial" w:cs="Arial"/>
                <w:color w:val="002060"/>
              </w:rPr>
            </w:pPr>
            <w:r w:rsidRPr="00237409">
              <w:rPr>
                <w:rFonts w:ascii="Arial" w:hAnsi="Arial" w:cs="Arial"/>
                <w:color w:val="002060"/>
              </w:rPr>
              <w:t>Diagnostics</w:t>
            </w:r>
          </w:p>
        </w:tc>
        <w:tc>
          <w:tcPr>
            <w:tcW w:w="3319" w:type="dxa"/>
          </w:tcPr>
          <w:p w14:paraId="31906871" w14:textId="77777777" w:rsidR="00883D88" w:rsidRPr="00237409" w:rsidRDefault="00883D88" w:rsidP="00237409">
            <w:pPr>
              <w:rPr>
                <w:rFonts w:ascii="Arial" w:hAnsi="Arial" w:cs="Arial"/>
                <w:color w:val="002060"/>
              </w:rPr>
            </w:pPr>
            <w:r w:rsidRPr="00237409">
              <w:rPr>
                <w:rFonts w:ascii="Arial" w:hAnsi="Arial" w:cs="Arial"/>
                <w:color w:val="002060"/>
              </w:rPr>
              <w:t>£187m</w:t>
            </w:r>
          </w:p>
        </w:tc>
        <w:tc>
          <w:tcPr>
            <w:tcW w:w="3319" w:type="dxa"/>
          </w:tcPr>
          <w:p w14:paraId="0C038D99" w14:textId="77777777" w:rsidR="00883D88" w:rsidRPr="00237409" w:rsidRDefault="00883D88" w:rsidP="00237409">
            <w:pPr>
              <w:rPr>
                <w:rFonts w:ascii="Arial" w:hAnsi="Arial" w:cs="Arial"/>
                <w:color w:val="002060"/>
              </w:rPr>
            </w:pPr>
            <w:r w:rsidRPr="00237409">
              <w:rPr>
                <w:rFonts w:ascii="Arial" w:hAnsi="Arial" w:cs="Arial"/>
                <w:color w:val="002060"/>
              </w:rPr>
              <w:t>2,765</w:t>
            </w:r>
          </w:p>
        </w:tc>
      </w:tr>
      <w:tr w:rsidR="00237409" w:rsidRPr="00237409" w14:paraId="76BB7D8D" w14:textId="77777777" w:rsidTr="00293763">
        <w:tc>
          <w:tcPr>
            <w:tcW w:w="3319" w:type="dxa"/>
          </w:tcPr>
          <w:p w14:paraId="009B70B4" w14:textId="77777777" w:rsidR="00883D88" w:rsidRPr="00237409" w:rsidRDefault="00883D88" w:rsidP="00237409">
            <w:pPr>
              <w:rPr>
                <w:rFonts w:ascii="Arial" w:hAnsi="Arial" w:cs="Arial"/>
                <w:color w:val="002060"/>
              </w:rPr>
            </w:pPr>
            <w:r w:rsidRPr="00237409">
              <w:rPr>
                <w:rFonts w:ascii="Arial" w:hAnsi="Arial" w:cs="Arial"/>
                <w:color w:val="002060"/>
              </w:rPr>
              <w:t>Clyde</w:t>
            </w:r>
          </w:p>
        </w:tc>
        <w:tc>
          <w:tcPr>
            <w:tcW w:w="3319" w:type="dxa"/>
          </w:tcPr>
          <w:p w14:paraId="663F6734" w14:textId="77777777" w:rsidR="00883D88" w:rsidRPr="00237409" w:rsidRDefault="00883D88" w:rsidP="00237409">
            <w:pPr>
              <w:rPr>
                <w:rFonts w:ascii="Arial" w:hAnsi="Arial" w:cs="Arial"/>
                <w:color w:val="002060"/>
              </w:rPr>
            </w:pPr>
            <w:r w:rsidRPr="00237409">
              <w:rPr>
                <w:rFonts w:ascii="Arial" w:hAnsi="Arial" w:cs="Arial"/>
                <w:color w:val="002060"/>
              </w:rPr>
              <w:t>£177m</w:t>
            </w:r>
          </w:p>
        </w:tc>
        <w:tc>
          <w:tcPr>
            <w:tcW w:w="3319" w:type="dxa"/>
          </w:tcPr>
          <w:p w14:paraId="2967307A" w14:textId="77777777" w:rsidR="00883D88" w:rsidRPr="00237409" w:rsidRDefault="00883D88" w:rsidP="00237409">
            <w:pPr>
              <w:rPr>
                <w:rFonts w:ascii="Arial" w:hAnsi="Arial" w:cs="Arial"/>
                <w:color w:val="002060"/>
              </w:rPr>
            </w:pPr>
            <w:r w:rsidRPr="00237409">
              <w:rPr>
                <w:rFonts w:ascii="Arial" w:hAnsi="Arial" w:cs="Arial"/>
                <w:color w:val="002060"/>
              </w:rPr>
              <w:t>3,019</w:t>
            </w:r>
          </w:p>
        </w:tc>
      </w:tr>
      <w:tr w:rsidR="00237409" w:rsidRPr="00237409" w14:paraId="086430BE" w14:textId="77777777" w:rsidTr="00293763">
        <w:tc>
          <w:tcPr>
            <w:tcW w:w="3319" w:type="dxa"/>
          </w:tcPr>
          <w:p w14:paraId="11CC8422" w14:textId="77777777" w:rsidR="00883D88" w:rsidRPr="00237409" w:rsidRDefault="00883D88" w:rsidP="00237409">
            <w:pPr>
              <w:rPr>
                <w:rFonts w:ascii="Arial" w:hAnsi="Arial" w:cs="Arial"/>
                <w:color w:val="002060"/>
              </w:rPr>
            </w:pPr>
            <w:r w:rsidRPr="00237409">
              <w:rPr>
                <w:rFonts w:ascii="Arial" w:hAnsi="Arial" w:cs="Arial"/>
                <w:color w:val="002060"/>
              </w:rPr>
              <w:t>Acute corporate</w:t>
            </w:r>
          </w:p>
        </w:tc>
        <w:tc>
          <w:tcPr>
            <w:tcW w:w="3319" w:type="dxa"/>
          </w:tcPr>
          <w:p w14:paraId="6DF5D435" w14:textId="77777777" w:rsidR="00883D88" w:rsidRPr="00237409" w:rsidRDefault="00883D88" w:rsidP="00237409">
            <w:pPr>
              <w:rPr>
                <w:rFonts w:ascii="Arial" w:hAnsi="Arial" w:cs="Arial"/>
                <w:color w:val="002060"/>
              </w:rPr>
            </w:pPr>
            <w:r w:rsidRPr="00237409">
              <w:rPr>
                <w:rFonts w:ascii="Arial" w:hAnsi="Arial" w:cs="Arial"/>
                <w:color w:val="002060"/>
              </w:rPr>
              <w:t>£24m</w:t>
            </w:r>
          </w:p>
        </w:tc>
        <w:tc>
          <w:tcPr>
            <w:tcW w:w="3319" w:type="dxa"/>
          </w:tcPr>
          <w:p w14:paraId="0ADAD684" w14:textId="77777777" w:rsidR="00883D88" w:rsidRPr="00237409" w:rsidRDefault="00883D88" w:rsidP="00237409">
            <w:pPr>
              <w:rPr>
                <w:rFonts w:ascii="Arial" w:hAnsi="Arial" w:cs="Arial"/>
                <w:color w:val="002060"/>
              </w:rPr>
            </w:pPr>
            <w:r w:rsidRPr="00237409">
              <w:rPr>
                <w:rFonts w:ascii="Arial" w:hAnsi="Arial" w:cs="Arial"/>
                <w:color w:val="002060"/>
              </w:rPr>
              <w:t>49</w:t>
            </w:r>
          </w:p>
        </w:tc>
      </w:tr>
      <w:tr w:rsidR="00237409" w:rsidRPr="00237409" w14:paraId="0120DCB4" w14:textId="77777777" w:rsidTr="00293763">
        <w:tc>
          <w:tcPr>
            <w:tcW w:w="3319" w:type="dxa"/>
          </w:tcPr>
          <w:p w14:paraId="06AE91A3" w14:textId="77777777" w:rsidR="00883D88" w:rsidRPr="00237409" w:rsidRDefault="00883D88" w:rsidP="00237409">
            <w:pPr>
              <w:rPr>
                <w:rFonts w:ascii="Arial" w:hAnsi="Arial" w:cs="Arial"/>
                <w:b/>
                <w:color w:val="002060"/>
              </w:rPr>
            </w:pPr>
            <w:r w:rsidRPr="00237409">
              <w:rPr>
                <w:rFonts w:ascii="Arial" w:hAnsi="Arial" w:cs="Arial"/>
                <w:b/>
                <w:color w:val="002060"/>
              </w:rPr>
              <w:t>TOTAL</w:t>
            </w:r>
          </w:p>
        </w:tc>
        <w:tc>
          <w:tcPr>
            <w:tcW w:w="3319" w:type="dxa"/>
          </w:tcPr>
          <w:p w14:paraId="7215DEEC" w14:textId="77777777" w:rsidR="00883D88" w:rsidRPr="00237409" w:rsidRDefault="00883D88" w:rsidP="00237409">
            <w:pPr>
              <w:rPr>
                <w:rFonts w:ascii="Arial" w:hAnsi="Arial" w:cs="Arial"/>
                <w:b/>
                <w:color w:val="002060"/>
              </w:rPr>
            </w:pPr>
            <w:r w:rsidRPr="00237409">
              <w:rPr>
                <w:rFonts w:ascii="Arial" w:hAnsi="Arial" w:cs="Arial"/>
                <w:b/>
                <w:color w:val="002060"/>
              </w:rPr>
              <w:t>£1400M</w:t>
            </w:r>
          </w:p>
        </w:tc>
        <w:tc>
          <w:tcPr>
            <w:tcW w:w="3319" w:type="dxa"/>
          </w:tcPr>
          <w:p w14:paraId="4C15F33A" w14:textId="77777777" w:rsidR="00883D88" w:rsidRPr="00237409" w:rsidRDefault="00883D88" w:rsidP="00237409">
            <w:pPr>
              <w:rPr>
                <w:rFonts w:ascii="Arial" w:hAnsi="Arial" w:cs="Arial"/>
                <w:b/>
                <w:color w:val="002060"/>
              </w:rPr>
            </w:pPr>
            <w:r w:rsidRPr="00237409">
              <w:rPr>
                <w:rFonts w:ascii="Arial" w:hAnsi="Arial" w:cs="Arial"/>
                <w:b/>
                <w:color w:val="002060"/>
              </w:rPr>
              <w:t>20,793</w:t>
            </w:r>
          </w:p>
        </w:tc>
      </w:tr>
    </w:tbl>
    <w:p w14:paraId="64BF96B1" w14:textId="77777777" w:rsidR="00883D88" w:rsidRPr="00237409" w:rsidRDefault="00883D88" w:rsidP="00237409">
      <w:pPr>
        <w:pStyle w:val="BodyText"/>
        <w:ind w:right="121"/>
        <w:rPr>
          <w:rFonts w:ascii="Arial" w:hAnsi="Arial" w:cs="Arial"/>
          <w:color w:val="002060"/>
          <w:sz w:val="22"/>
          <w:szCs w:val="22"/>
        </w:rPr>
      </w:pPr>
    </w:p>
    <w:p w14:paraId="2504F213"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49C785D0" w14:textId="77777777" w:rsidR="00883D88" w:rsidRPr="00237409" w:rsidRDefault="00883D88" w:rsidP="00237409">
      <w:pPr>
        <w:rPr>
          <w:rFonts w:ascii="Arial" w:hAnsi="Arial" w:cs="Arial"/>
          <w:color w:val="002060"/>
        </w:rPr>
      </w:pPr>
    </w:p>
    <w:p w14:paraId="06655E46" w14:textId="77777777" w:rsidR="00883D88" w:rsidRPr="00237409" w:rsidRDefault="00883D88" w:rsidP="00237409">
      <w:pPr>
        <w:rPr>
          <w:rFonts w:ascii="Arial" w:hAnsi="Arial" w:cs="Arial"/>
          <w:color w:val="002060"/>
        </w:rPr>
      </w:pPr>
      <w:r w:rsidRPr="00237409">
        <w:rPr>
          <w:rFonts w:ascii="Arial" w:hAnsi="Arial" w:cs="Arial"/>
          <w:color w:val="002060"/>
        </w:rPr>
        <w:t xml:space="preserve">In Glasgow north of the river Clyde, there are Glasgow Royal Infirmary, </w:t>
      </w:r>
      <w:proofErr w:type="spellStart"/>
      <w:r w:rsidRPr="00237409">
        <w:rPr>
          <w:rFonts w:ascii="Arial" w:hAnsi="Arial" w:cs="Arial"/>
          <w:color w:val="002060"/>
        </w:rPr>
        <w:t>Stobhill</w:t>
      </w:r>
      <w:proofErr w:type="spellEnd"/>
      <w:r w:rsidRPr="00237409">
        <w:rPr>
          <w:rFonts w:ascii="Arial" w:hAnsi="Arial" w:cs="Arial"/>
          <w:color w:val="002060"/>
        </w:rPr>
        <w:t xml:space="preserve"> Ambulatory Care Hospital, </w:t>
      </w:r>
      <w:proofErr w:type="spellStart"/>
      <w:r w:rsidRPr="00237409">
        <w:rPr>
          <w:rFonts w:ascii="Arial" w:hAnsi="Arial" w:cs="Arial"/>
          <w:color w:val="002060"/>
        </w:rPr>
        <w:t>Gartnavel</w:t>
      </w:r>
      <w:proofErr w:type="spellEnd"/>
      <w:r w:rsidRPr="00237409">
        <w:rPr>
          <w:rFonts w:ascii="Arial" w:hAnsi="Arial" w:cs="Arial"/>
          <w:color w:val="002060"/>
        </w:rPr>
        <w:t xml:space="preserve"> General Hospital (including the </w:t>
      </w:r>
      <w:proofErr w:type="spellStart"/>
      <w:r w:rsidRPr="00237409">
        <w:rPr>
          <w:rFonts w:ascii="Arial" w:hAnsi="Arial" w:cs="Arial"/>
          <w:color w:val="002060"/>
        </w:rPr>
        <w:t>Beatson</w:t>
      </w:r>
      <w:proofErr w:type="spellEnd"/>
      <w:r w:rsidRPr="00237409">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79DE5182" w14:textId="77777777" w:rsidR="00883D88" w:rsidRPr="00237409" w:rsidRDefault="00883D88" w:rsidP="00237409">
      <w:pPr>
        <w:pStyle w:val="Heading2"/>
        <w:ind w:left="0"/>
        <w:rPr>
          <w:b w:val="0"/>
          <w:bCs w:val="0"/>
          <w:color w:val="002060"/>
          <w:sz w:val="24"/>
          <w:szCs w:val="24"/>
        </w:rPr>
      </w:pPr>
    </w:p>
    <w:p w14:paraId="60E9DD43" w14:textId="77777777" w:rsidR="00883D88" w:rsidRPr="00237409" w:rsidRDefault="00883D88" w:rsidP="00237409">
      <w:pPr>
        <w:pStyle w:val="Heading2"/>
        <w:ind w:left="0"/>
        <w:rPr>
          <w:color w:val="002060"/>
          <w:sz w:val="24"/>
          <w:szCs w:val="24"/>
        </w:rPr>
      </w:pPr>
      <w:r w:rsidRPr="00237409">
        <w:rPr>
          <w:color w:val="002060"/>
          <w:sz w:val="24"/>
          <w:szCs w:val="24"/>
        </w:rPr>
        <w:t>Queen Elizabeth University Hospital and Royal Hospital for Children</w:t>
      </w:r>
    </w:p>
    <w:p w14:paraId="06DA490E" w14:textId="77777777" w:rsidR="00883D88" w:rsidRPr="00237409" w:rsidRDefault="00883D88" w:rsidP="00237409">
      <w:pPr>
        <w:rPr>
          <w:rFonts w:ascii="Arial" w:hAnsi="Arial" w:cs="Arial"/>
          <w:color w:val="002060"/>
        </w:rPr>
      </w:pPr>
    </w:p>
    <w:p w14:paraId="7F315F45" w14:textId="77777777" w:rsidR="00883D88" w:rsidRPr="00237409" w:rsidRDefault="00883D88" w:rsidP="00237409">
      <w:pPr>
        <w:rPr>
          <w:rFonts w:ascii="Arial" w:hAnsi="Arial" w:cs="Arial"/>
          <w:color w:val="002060"/>
        </w:rPr>
      </w:pPr>
      <w:r w:rsidRPr="00237409">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2420DB52" w14:textId="77777777" w:rsidR="00883D88" w:rsidRPr="00237409" w:rsidRDefault="00883D88" w:rsidP="00237409">
      <w:pPr>
        <w:rPr>
          <w:rFonts w:ascii="Arial" w:hAnsi="Arial" w:cs="Arial"/>
          <w:color w:val="002060"/>
        </w:rPr>
      </w:pPr>
    </w:p>
    <w:p w14:paraId="1B8A9901" w14:textId="77777777" w:rsidR="00883D88" w:rsidRPr="00237409" w:rsidRDefault="00883D88" w:rsidP="00237409">
      <w:pPr>
        <w:rPr>
          <w:rFonts w:ascii="Arial" w:hAnsi="Arial" w:cs="Arial"/>
          <w:color w:val="002060"/>
        </w:rPr>
      </w:pPr>
      <w:r w:rsidRPr="00237409">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2F1C8864" w14:textId="77777777" w:rsidR="00883D88" w:rsidRPr="00237409" w:rsidRDefault="00883D88" w:rsidP="00237409">
      <w:pPr>
        <w:rPr>
          <w:rFonts w:ascii="Arial" w:hAnsi="Arial" w:cs="Arial"/>
          <w:color w:val="002060"/>
        </w:rPr>
      </w:pPr>
    </w:p>
    <w:p w14:paraId="74A933AD" w14:textId="77777777" w:rsidR="00883D88" w:rsidRPr="00237409" w:rsidRDefault="00883D88" w:rsidP="00237409">
      <w:pPr>
        <w:rPr>
          <w:rFonts w:ascii="Arial" w:hAnsi="Arial" w:cs="Arial"/>
          <w:b/>
          <w:color w:val="002060"/>
        </w:rPr>
      </w:pPr>
      <w:r w:rsidRPr="00237409">
        <w:rPr>
          <w:noProof/>
          <w:color w:val="002060"/>
        </w:rPr>
        <w:drawing>
          <wp:anchor distT="0" distB="0" distL="114300" distR="114300" simplePos="0" relativeHeight="251674112" behindDoc="1" locked="0" layoutInCell="1" allowOverlap="1" wp14:anchorId="194C9785" wp14:editId="2A5D806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Pr="00237409">
        <w:rPr>
          <w:rFonts w:ascii="Arial" w:hAnsi="Arial" w:cs="Arial"/>
          <w:color w:val="002060"/>
          <w:shd w:val="clear" w:color="auto" w:fill="FFFFFF"/>
        </w:rPr>
        <w:t>MBChB</w:t>
      </w:r>
      <w:proofErr w:type="spellEnd"/>
      <w:r w:rsidRPr="00237409">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0" w:history="1">
        <w:r w:rsidRPr="00237409">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1A305B67" w14:textId="77777777" w:rsidR="00883D88" w:rsidRPr="00237409" w:rsidRDefault="00883D88" w:rsidP="00237409">
      <w:pPr>
        <w:rPr>
          <w:rFonts w:ascii="Arial" w:hAnsi="Arial" w:cs="Arial"/>
          <w:color w:val="002060"/>
        </w:rPr>
      </w:pPr>
    </w:p>
    <w:p w14:paraId="4C2F3318" w14:textId="77777777" w:rsidR="00883D88" w:rsidRPr="00237409" w:rsidRDefault="00883D88" w:rsidP="00237409">
      <w:pPr>
        <w:rPr>
          <w:rFonts w:ascii="Arial" w:hAnsi="Arial" w:cs="Arial"/>
          <w:color w:val="002060"/>
        </w:rPr>
      </w:pPr>
      <w:r w:rsidRPr="00237409">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49C7EDCB" w14:textId="77777777" w:rsidR="00883D88" w:rsidRPr="00237409" w:rsidRDefault="00883D88" w:rsidP="00237409">
      <w:pPr>
        <w:rPr>
          <w:rFonts w:ascii="Arial" w:hAnsi="Arial" w:cs="Arial"/>
          <w:b/>
          <w:bCs/>
          <w:color w:val="002060"/>
        </w:rPr>
      </w:pPr>
    </w:p>
    <w:p w14:paraId="15FA68EE" w14:textId="77777777" w:rsidR="00883D88" w:rsidRPr="00237409" w:rsidRDefault="00883D88" w:rsidP="00237409">
      <w:pPr>
        <w:rPr>
          <w:rFonts w:ascii="Arial" w:hAnsi="Arial" w:cs="Arial"/>
          <w:color w:val="002060"/>
        </w:rPr>
      </w:pPr>
      <w:r w:rsidRPr="00237409">
        <w:rPr>
          <w:rFonts w:ascii="Arial" w:hAnsi="Arial" w:cs="Arial"/>
          <w:color w:val="002060"/>
        </w:rPr>
        <w:t xml:space="preserve">The Royal Hospital for Children (RHC) provides paediatric care for children up to the age of 16. This facility if conjoined with the QEUH. </w:t>
      </w:r>
    </w:p>
    <w:p w14:paraId="42982051" w14:textId="77777777" w:rsidR="00883D88" w:rsidRPr="00237409" w:rsidRDefault="00883D88" w:rsidP="00237409">
      <w:pPr>
        <w:rPr>
          <w:rFonts w:ascii="Arial" w:hAnsi="Arial" w:cs="Arial"/>
          <w:color w:val="002060"/>
        </w:rPr>
      </w:pPr>
    </w:p>
    <w:p w14:paraId="611CA38F" w14:textId="77777777" w:rsidR="00883D88" w:rsidRPr="00237409" w:rsidRDefault="00883D88" w:rsidP="00237409">
      <w:pPr>
        <w:rPr>
          <w:rFonts w:ascii="Arial" w:hAnsi="Arial" w:cs="Arial"/>
          <w:color w:val="002060"/>
        </w:rPr>
      </w:pPr>
      <w:r w:rsidRPr="00237409">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22BB8084" w14:textId="77777777" w:rsidR="00883D88" w:rsidRPr="00237409" w:rsidRDefault="00883D88" w:rsidP="00237409">
      <w:pPr>
        <w:rPr>
          <w:rFonts w:ascii="Arial" w:hAnsi="Arial" w:cs="Arial"/>
          <w:color w:val="002060"/>
        </w:rPr>
      </w:pPr>
    </w:p>
    <w:p w14:paraId="0E3DFA15" w14:textId="77777777" w:rsidR="00883D88" w:rsidRPr="00237409" w:rsidRDefault="00883D88" w:rsidP="00237409">
      <w:pPr>
        <w:rPr>
          <w:rStyle w:val="Hyperlink"/>
          <w:rFonts w:ascii="Arial" w:hAnsi="Arial" w:cs="Arial"/>
          <w:b/>
          <w:color w:val="002060"/>
        </w:rPr>
      </w:pPr>
      <w:r w:rsidRPr="00237409">
        <w:rPr>
          <w:rFonts w:ascii="Arial" w:hAnsi="Arial" w:cs="Arial"/>
          <w:color w:val="002060"/>
        </w:rPr>
        <w:t xml:space="preserve">Further information is available at </w:t>
      </w:r>
      <w:r w:rsidRPr="00237409">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7AAFBEF5" w14:textId="77777777" w:rsidR="00883D88" w:rsidRPr="00237409" w:rsidRDefault="00883D88" w:rsidP="00237409">
      <w:pPr>
        <w:rPr>
          <w:color w:val="002060"/>
        </w:rPr>
      </w:pPr>
    </w:p>
    <w:p w14:paraId="433DBA36" w14:textId="77777777" w:rsidR="00883D88" w:rsidRPr="00237409" w:rsidRDefault="00883D88" w:rsidP="00237409">
      <w:pPr>
        <w:pStyle w:val="Heading2"/>
        <w:ind w:left="0"/>
        <w:rPr>
          <w:color w:val="002060"/>
          <w:sz w:val="24"/>
          <w:szCs w:val="24"/>
        </w:rPr>
      </w:pPr>
      <w:r w:rsidRPr="00237409">
        <w:rPr>
          <w:color w:val="002060"/>
          <w:sz w:val="24"/>
          <w:szCs w:val="24"/>
        </w:rPr>
        <w:t>Education and Research</w:t>
      </w:r>
    </w:p>
    <w:p w14:paraId="321D712D" w14:textId="77777777" w:rsidR="00883D88" w:rsidRPr="00237409" w:rsidRDefault="00883D88" w:rsidP="00237409">
      <w:pPr>
        <w:rPr>
          <w:color w:val="002060"/>
        </w:rPr>
      </w:pPr>
    </w:p>
    <w:p w14:paraId="2E8B90BC" w14:textId="77777777" w:rsidR="00883D88" w:rsidRPr="00237409" w:rsidRDefault="00883D88" w:rsidP="00237409">
      <w:pPr>
        <w:pStyle w:val="NormalWeb"/>
        <w:rPr>
          <w:rFonts w:ascii="Arial" w:hAnsi="Arial" w:cs="Arial"/>
          <w:color w:val="002060"/>
        </w:rPr>
      </w:pPr>
      <w:r w:rsidRPr="00237409">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237409">
        <w:rPr>
          <w:rFonts w:ascii="Arial" w:hAnsi="Arial" w:cs="Arial"/>
          <w:color w:val="002060"/>
          <w:spacing w:val="1"/>
        </w:rPr>
        <w:t>h</w:t>
      </w:r>
      <w:r w:rsidRPr="00237409">
        <w:rPr>
          <w:rFonts w:ascii="Arial" w:hAnsi="Arial" w:cs="Arial"/>
          <w:color w:val="002060"/>
        </w:rPr>
        <w:t>e</w:t>
      </w:r>
      <w:r w:rsidRPr="00237409">
        <w:rPr>
          <w:rFonts w:ascii="Arial" w:hAnsi="Arial" w:cs="Arial"/>
          <w:color w:val="002060"/>
          <w:spacing w:val="39"/>
        </w:rPr>
        <w:t xml:space="preserve"> </w:t>
      </w:r>
      <w:r w:rsidRPr="00237409">
        <w:rPr>
          <w:rFonts w:ascii="Arial" w:hAnsi="Arial" w:cs="Arial"/>
          <w:color w:val="002060"/>
        </w:rPr>
        <w:t>e</w:t>
      </w:r>
      <w:r w:rsidRPr="00237409">
        <w:rPr>
          <w:rFonts w:ascii="Arial" w:hAnsi="Arial" w:cs="Arial"/>
          <w:color w:val="002060"/>
          <w:spacing w:val="-2"/>
        </w:rPr>
        <w:t>du</w:t>
      </w:r>
      <w:r w:rsidRPr="00237409">
        <w:rPr>
          <w:rFonts w:ascii="Arial" w:hAnsi="Arial" w:cs="Arial"/>
          <w:color w:val="002060"/>
        </w:rPr>
        <w:t>cation</w:t>
      </w:r>
      <w:r w:rsidRPr="00237409">
        <w:rPr>
          <w:rFonts w:ascii="Arial" w:hAnsi="Arial" w:cs="Arial"/>
          <w:color w:val="002060"/>
          <w:spacing w:val="40"/>
        </w:rPr>
        <w:t xml:space="preserve"> </w:t>
      </w:r>
      <w:r w:rsidRPr="00237409">
        <w:rPr>
          <w:rFonts w:ascii="Arial" w:hAnsi="Arial" w:cs="Arial"/>
          <w:color w:val="002060"/>
          <w:spacing w:val="-2"/>
        </w:rPr>
        <w:t>a</w:t>
      </w:r>
      <w:r w:rsidRPr="00237409">
        <w:rPr>
          <w:rFonts w:ascii="Arial" w:hAnsi="Arial" w:cs="Arial"/>
          <w:color w:val="002060"/>
        </w:rPr>
        <w:t>nd</w:t>
      </w:r>
      <w:r w:rsidRPr="00237409">
        <w:rPr>
          <w:rFonts w:ascii="Arial" w:hAnsi="Arial" w:cs="Arial"/>
          <w:color w:val="002060"/>
          <w:spacing w:val="40"/>
        </w:rPr>
        <w:t xml:space="preserve"> </w:t>
      </w:r>
      <w:r w:rsidRPr="00237409">
        <w:rPr>
          <w:rFonts w:ascii="Arial" w:hAnsi="Arial" w:cs="Arial"/>
          <w:color w:val="002060"/>
        </w:rPr>
        <w:t>tra</w:t>
      </w:r>
      <w:r w:rsidRPr="00237409">
        <w:rPr>
          <w:rFonts w:ascii="Arial" w:hAnsi="Arial" w:cs="Arial"/>
          <w:color w:val="002060"/>
          <w:spacing w:val="-3"/>
        </w:rPr>
        <w:t>i</w:t>
      </w:r>
      <w:r w:rsidRPr="00237409">
        <w:rPr>
          <w:rFonts w:ascii="Arial" w:hAnsi="Arial" w:cs="Arial"/>
          <w:color w:val="002060"/>
        </w:rPr>
        <w:t>ning of all our health care professionals   :</w:t>
      </w:r>
    </w:p>
    <w:p w14:paraId="3B3C376A" w14:textId="77777777" w:rsidR="00883D88" w:rsidRPr="00237409" w:rsidRDefault="00883D88" w:rsidP="00237409">
      <w:pPr>
        <w:numPr>
          <w:ilvl w:val="0"/>
          <w:numId w:val="14"/>
        </w:numPr>
        <w:ind w:left="302"/>
        <w:rPr>
          <w:rFonts w:ascii="Arial" w:hAnsi="Arial" w:cs="Arial"/>
          <w:color w:val="002060"/>
        </w:rPr>
      </w:pPr>
      <w:r w:rsidRPr="00237409">
        <w:rPr>
          <w:rFonts w:ascii="Arial" w:hAnsi="Arial" w:cs="Arial"/>
          <w:color w:val="002060"/>
        </w:rPr>
        <w:t>University of Glasgow</w:t>
      </w:r>
    </w:p>
    <w:p w14:paraId="1026C36A" w14:textId="77777777" w:rsidR="00883D88" w:rsidRPr="00237409" w:rsidRDefault="00883D88" w:rsidP="00237409">
      <w:pPr>
        <w:numPr>
          <w:ilvl w:val="0"/>
          <w:numId w:val="14"/>
        </w:numPr>
        <w:ind w:left="302"/>
        <w:rPr>
          <w:rFonts w:ascii="Arial" w:hAnsi="Arial" w:cs="Arial"/>
          <w:color w:val="002060"/>
        </w:rPr>
      </w:pPr>
      <w:r w:rsidRPr="00237409">
        <w:rPr>
          <w:rFonts w:ascii="Arial" w:hAnsi="Arial" w:cs="Arial"/>
          <w:color w:val="002060"/>
        </w:rPr>
        <w:t>Glasgow Caledonian University</w:t>
      </w:r>
    </w:p>
    <w:p w14:paraId="3A236E2F" w14:textId="77777777" w:rsidR="00883D88" w:rsidRPr="00237409" w:rsidRDefault="00883D88" w:rsidP="00237409">
      <w:pPr>
        <w:numPr>
          <w:ilvl w:val="0"/>
          <w:numId w:val="14"/>
        </w:numPr>
        <w:ind w:left="302"/>
        <w:rPr>
          <w:rFonts w:ascii="Arial" w:hAnsi="Arial" w:cs="Arial"/>
          <w:color w:val="002060"/>
        </w:rPr>
      </w:pPr>
      <w:r w:rsidRPr="00237409">
        <w:rPr>
          <w:rFonts w:ascii="Arial" w:hAnsi="Arial" w:cs="Arial"/>
          <w:color w:val="002060"/>
        </w:rPr>
        <w:t>University of Strathclyde</w:t>
      </w:r>
    </w:p>
    <w:p w14:paraId="7C46CF25" w14:textId="77777777" w:rsidR="00883D88" w:rsidRPr="00237409" w:rsidRDefault="00883D88" w:rsidP="00237409">
      <w:pPr>
        <w:numPr>
          <w:ilvl w:val="0"/>
          <w:numId w:val="14"/>
        </w:numPr>
        <w:ind w:left="302"/>
        <w:rPr>
          <w:rFonts w:ascii="Arial" w:hAnsi="Arial" w:cs="Arial"/>
          <w:color w:val="002060"/>
        </w:rPr>
      </w:pPr>
      <w:r w:rsidRPr="00237409">
        <w:rPr>
          <w:rFonts w:ascii="Arial" w:hAnsi="Arial" w:cs="Arial"/>
          <w:color w:val="002060"/>
        </w:rPr>
        <w:t>The University of the West of Scotland</w:t>
      </w:r>
    </w:p>
    <w:p w14:paraId="4385C8FC"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 xml:space="preserve">We have 35 hospitals of differing types providing a comprehensive range of Acute Hospital, Maternity, Mental Health and Community Care facilities. </w:t>
      </w:r>
    </w:p>
    <w:p w14:paraId="7E7C3FD6"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237409">
        <w:rPr>
          <w:rFonts w:ascii="Arial" w:hAnsi="Arial" w:cs="Arial"/>
          <w:color w:val="002060"/>
        </w:rPr>
        <w:t>Dunbartonshire .</w:t>
      </w:r>
      <w:proofErr w:type="gramEnd"/>
      <w:r w:rsidRPr="00237409">
        <w:rPr>
          <w:rFonts w:ascii="Arial" w:hAnsi="Arial" w:cs="Arial"/>
          <w:color w:val="002060"/>
        </w:rPr>
        <w:t xml:space="preserve">   </w:t>
      </w:r>
    </w:p>
    <w:p w14:paraId="7FAA0234"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 xml:space="preserve">In addition we are supported by our Board-wide </w:t>
      </w:r>
      <w:proofErr w:type="gramStart"/>
      <w:r w:rsidRPr="00237409">
        <w:rPr>
          <w:rFonts w:ascii="Arial" w:hAnsi="Arial" w:cs="Arial"/>
          <w:color w:val="002060"/>
        </w:rPr>
        <w:t>Corporate</w:t>
      </w:r>
      <w:proofErr w:type="gramEnd"/>
      <w:r w:rsidRPr="00237409">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382382B2" w14:textId="77777777" w:rsidR="00883D88" w:rsidRPr="00237409" w:rsidRDefault="00883D88" w:rsidP="00237409">
      <w:pPr>
        <w:pStyle w:val="BodyText"/>
        <w:ind w:right="121"/>
        <w:rPr>
          <w:rFonts w:ascii="Arial" w:hAnsi="Arial" w:cs="Arial"/>
          <w:color w:val="002060"/>
          <w:sz w:val="24"/>
          <w:szCs w:val="24"/>
        </w:rPr>
      </w:pPr>
      <w:r w:rsidRPr="00237409">
        <w:rPr>
          <w:rFonts w:ascii="Arial" w:hAnsi="Arial" w:cs="Arial"/>
          <w:color w:val="002060"/>
          <w:sz w:val="24"/>
          <w:szCs w:val="24"/>
        </w:rPr>
        <w:t>We are committed to delivering high quality, innovative health and social care that is person-</w:t>
      </w:r>
      <w:proofErr w:type="spellStart"/>
      <w:r w:rsidRPr="00237409">
        <w:rPr>
          <w:rFonts w:ascii="Arial" w:hAnsi="Arial" w:cs="Arial"/>
          <w:color w:val="002060"/>
          <w:sz w:val="24"/>
          <w:szCs w:val="24"/>
        </w:rPr>
        <w:t>centred</w:t>
      </w:r>
      <w:proofErr w:type="spellEnd"/>
      <w:r w:rsidRPr="00237409">
        <w:rPr>
          <w:rFonts w:ascii="Arial" w:hAnsi="Arial" w:cs="Arial"/>
          <w:color w:val="002060"/>
          <w:sz w:val="24"/>
          <w:szCs w:val="24"/>
        </w:rPr>
        <w:t xml:space="preserve">. Our ambition is to be a quality-driven </w:t>
      </w:r>
      <w:proofErr w:type="spellStart"/>
      <w:r w:rsidRPr="00237409">
        <w:rPr>
          <w:rFonts w:ascii="Arial" w:hAnsi="Arial" w:cs="Arial"/>
          <w:color w:val="002060"/>
          <w:sz w:val="24"/>
          <w:szCs w:val="24"/>
        </w:rPr>
        <w:t>organisation</w:t>
      </w:r>
      <w:proofErr w:type="spellEnd"/>
      <w:r w:rsidRPr="00237409">
        <w:rPr>
          <w:rFonts w:ascii="Arial" w:hAnsi="Arial" w:cs="Arial"/>
          <w:color w:val="002060"/>
          <w:sz w:val="24"/>
          <w:szCs w:val="24"/>
        </w:rPr>
        <w:t xml:space="preserve"> that cares about people </w:t>
      </w:r>
      <w:r w:rsidRPr="00237409">
        <w:rPr>
          <w:rFonts w:ascii="Arial" w:hAnsi="Arial" w:cs="Arial"/>
          <w:color w:val="002060"/>
          <w:sz w:val="24"/>
          <w:szCs w:val="24"/>
          <w:lang w:val="en-GB"/>
        </w:rPr>
        <w:t>-</w:t>
      </w:r>
      <w:r w:rsidRPr="00237409">
        <w:rPr>
          <w:rFonts w:ascii="Arial" w:hAnsi="Arial" w:cs="Arial"/>
          <w:color w:val="002060"/>
          <w:sz w:val="24"/>
          <w:szCs w:val="24"/>
        </w:rPr>
        <w:t xml:space="preserve">patients, their relatives and </w:t>
      </w:r>
      <w:proofErr w:type="spellStart"/>
      <w:r w:rsidRPr="00237409">
        <w:rPr>
          <w:rFonts w:ascii="Arial" w:hAnsi="Arial" w:cs="Arial"/>
          <w:color w:val="002060"/>
          <w:sz w:val="24"/>
          <w:szCs w:val="24"/>
        </w:rPr>
        <w:t>carers</w:t>
      </w:r>
      <w:proofErr w:type="spellEnd"/>
      <w:r w:rsidRPr="00237409">
        <w:rPr>
          <w:rFonts w:ascii="Arial" w:hAnsi="Arial" w:cs="Arial"/>
          <w:color w:val="002060"/>
          <w:sz w:val="24"/>
          <w:szCs w:val="24"/>
        </w:rPr>
        <w:t xml:space="preserve"> and our staff</w:t>
      </w:r>
      <w:r w:rsidRPr="00237409">
        <w:rPr>
          <w:rFonts w:ascii="Arial" w:hAnsi="Arial" w:cs="Arial"/>
          <w:color w:val="002060"/>
          <w:sz w:val="24"/>
          <w:szCs w:val="24"/>
          <w:lang w:val="en-GB"/>
        </w:rPr>
        <w:t xml:space="preserve"> </w:t>
      </w:r>
      <w:r w:rsidRPr="00237409">
        <w:rPr>
          <w:rFonts w:ascii="Arial" w:hAnsi="Arial" w:cs="Arial"/>
          <w:color w:val="002060"/>
          <w:sz w:val="24"/>
          <w:szCs w:val="24"/>
        </w:rPr>
        <w:t xml:space="preserve">and is </w:t>
      </w:r>
      <w:proofErr w:type="spellStart"/>
      <w:r w:rsidRPr="00237409">
        <w:rPr>
          <w:rFonts w:ascii="Arial" w:hAnsi="Arial" w:cs="Arial"/>
          <w:color w:val="002060"/>
          <w:sz w:val="24"/>
          <w:szCs w:val="24"/>
        </w:rPr>
        <w:t>focussed</w:t>
      </w:r>
      <w:proofErr w:type="spellEnd"/>
      <w:r w:rsidRPr="00237409">
        <w:rPr>
          <w:rFonts w:ascii="Arial" w:hAnsi="Arial" w:cs="Arial"/>
          <w:color w:val="002060"/>
          <w:sz w:val="24"/>
          <w:szCs w:val="24"/>
        </w:rPr>
        <w:t xml:space="preserve"> on achieving a healthier life for all.</w:t>
      </w:r>
    </w:p>
    <w:p w14:paraId="4559BF9B" w14:textId="77777777" w:rsidR="00883D88" w:rsidRPr="00237409" w:rsidRDefault="00883D88" w:rsidP="00237409">
      <w:pPr>
        <w:spacing w:before="300" w:after="300"/>
        <w:rPr>
          <w:rFonts w:ascii="Arial" w:hAnsi="Arial" w:cs="Arial"/>
          <w:color w:val="002060"/>
        </w:rPr>
      </w:pPr>
      <w:r w:rsidRPr="00237409">
        <w:rPr>
          <w:noProof/>
          <w:color w:val="002060"/>
        </w:rPr>
        <w:drawing>
          <wp:anchor distT="0" distB="0" distL="114300" distR="114300" simplePos="0" relativeHeight="251673088" behindDoc="1" locked="0" layoutInCell="1" allowOverlap="1" wp14:anchorId="60134335" wp14:editId="5E064203">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rPr>
        <w:t>NHS Greater Glasgow and Clyde provides services through 6000 beds across:</w:t>
      </w:r>
    </w:p>
    <w:p w14:paraId="1F186817"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9 acute inpatient sites</w:t>
      </w:r>
    </w:p>
    <w:p w14:paraId="065DF87A"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 xml:space="preserve">The </w:t>
      </w:r>
      <w:proofErr w:type="spellStart"/>
      <w:r w:rsidRPr="00237409">
        <w:rPr>
          <w:rFonts w:ascii="Arial" w:hAnsi="Arial" w:cs="Arial"/>
          <w:color w:val="002060"/>
        </w:rPr>
        <w:t>Beatson</w:t>
      </w:r>
      <w:proofErr w:type="spellEnd"/>
      <w:r w:rsidRPr="00237409">
        <w:rPr>
          <w:rFonts w:ascii="Arial" w:hAnsi="Arial" w:cs="Arial"/>
          <w:color w:val="002060"/>
        </w:rPr>
        <w:t xml:space="preserve"> West of Scotland Cancer Centre</w:t>
      </w:r>
    </w:p>
    <w:p w14:paraId="5E1203AF"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61 health centres and clinics</w:t>
      </w:r>
    </w:p>
    <w:p w14:paraId="74244695"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10 Mental Health Inpatient sites</w:t>
      </w:r>
    </w:p>
    <w:p w14:paraId="2EB4C58E"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6 Mental health long stay rehabilitation sites</w:t>
      </w:r>
    </w:p>
    <w:p w14:paraId="680BA323"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 xml:space="preserve">Our Acute care is provided across NHS Glasgow and Clyde on a range of main sites click here to find out more   </w:t>
      </w:r>
      <w:hyperlink r:id="rId31" w:history="1">
        <w:r w:rsidRPr="00237409">
          <w:rPr>
            <w:rStyle w:val="Hyperlink"/>
            <w:rFonts w:ascii="Arial" w:hAnsi="Arial" w:cs="Arial"/>
            <w:b/>
            <w:color w:val="002060"/>
          </w:rPr>
          <w:t>https://www.nhsggc.org.uk/locations/hospitals/</w:t>
        </w:r>
      </w:hyperlink>
      <w:r w:rsidRPr="00237409">
        <w:rPr>
          <w:rFonts w:ascii="Arial" w:hAnsi="Arial" w:cs="Arial"/>
          <w:b/>
          <w:color w:val="002060"/>
        </w:rPr>
        <w:t xml:space="preserve">  </w:t>
      </w:r>
    </w:p>
    <w:p w14:paraId="217E6BA7" w14:textId="77777777" w:rsidR="00883D88" w:rsidRPr="00237409" w:rsidRDefault="00883D88" w:rsidP="00237409">
      <w:pPr>
        <w:numPr>
          <w:ilvl w:val="0"/>
          <w:numId w:val="10"/>
        </w:numPr>
        <w:ind w:left="490"/>
        <w:rPr>
          <w:rFonts w:ascii="Arial" w:hAnsi="Arial" w:cs="Arial"/>
          <w:color w:val="002060"/>
        </w:rPr>
      </w:pPr>
      <w:hyperlink r:id="rId32" w:tooltip="Beatson West of Scotland Cancer Centre" w:history="1">
        <w:proofErr w:type="spellStart"/>
        <w:r w:rsidRPr="00237409">
          <w:rPr>
            <w:rFonts w:ascii="Arial" w:hAnsi="Arial" w:cs="Arial"/>
            <w:bCs/>
            <w:color w:val="002060"/>
          </w:rPr>
          <w:t>Beatson</w:t>
        </w:r>
        <w:proofErr w:type="spellEnd"/>
        <w:r w:rsidRPr="00237409">
          <w:rPr>
            <w:rFonts w:ascii="Arial" w:hAnsi="Arial" w:cs="Arial"/>
            <w:bCs/>
            <w:color w:val="002060"/>
          </w:rPr>
          <w:t xml:space="preserve"> West of Scotland Cancer Centre</w:t>
        </w:r>
      </w:hyperlink>
    </w:p>
    <w:p w14:paraId="09F4BBC4" w14:textId="77777777" w:rsidR="00883D88" w:rsidRPr="00237409" w:rsidRDefault="00883D88" w:rsidP="00237409">
      <w:pPr>
        <w:numPr>
          <w:ilvl w:val="0"/>
          <w:numId w:val="10"/>
        </w:numPr>
        <w:ind w:left="490"/>
        <w:rPr>
          <w:rFonts w:ascii="Arial" w:hAnsi="Arial" w:cs="Arial"/>
          <w:color w:val="002060"/>
        </w:rPr>
      </w:pPr>
      <w:hyperlink r:id="rId33" w:tooltip="Gartnavel General Hospital" w:history="1">
        <w:proofErr w:type="spellStart"/>
        <w:r w:rsidRPr="00237409">
          <w:rPr>
            <w:rFonts w:ascii="Arial" w:hAnsi="Arial" w:cs="Arial"/>
            <w:bCs/>
            <w:color w:val="002060"/>
          </w:rPr>
          <w:t>Gartnavel</w:t>
        </w:r>
        <w:proofErr w:type="spellEnd"/>
        <w:r w:rsidRPr="00237409">
          <w:rPr>
            <w:rFonts w:ascii="Arial" w:hAnsi="Arial" w:cs="Arial"/>
            <w:bCs/>
            <w:color w:val="002060"/>
          </w:rPr>
          <w:t xml:space="preserve"> General Hospital</w:t>
        </w:r>
      </w:hyperlink>
    </w:p>
    <w:p w14:paraId="0CD3F65E" w14:textId="77777777" w:rsidR="00883D88" w:rsidRPr="00237409" w:rsidRDefault="00883D88" w:rsidP="00237409">
      <w:pPr>
        <w:numPr>
          <w:ilvl w:val="0"/>
          <w:numId w:val="10"/>
        </w:numPr>
        <w:ind w:left="490"/>
        <w:rPr>
          <w:rFonts w:ascii="Arial" w:hAnsi="Arial" w:cs="Arial"/>
          <w:color w:val="002060"/>
        </w:rPr>
      </w:pPr>
      <w:hyperlink r:id="rId34" w:tooltip="Glasgow Royal Infirmary" w:history="1">
        <w:r w:rsidRPr="00237409">
          <w:rPr>
            <w:rFonts w:ascii="Arial" w:hAnsi="Arial" w:cs="Arial"/>
            <w:bCs/>
            <w:color w:val="002060"/>
          </w:rPr>
          <w:t>Glasgow Royal Infirmary</w:t>
        </w:r>
      </w:hyperlink>
    </w:p>
    <w:p w14:paraId="3A9F3569" w14:textId="77777777" w:rsidR="00883D88" w:rsidRPr="00237409" w:rsidRDefault="00883D88" w:rsidP="00237409">
      <w:pPr>
        <w:numPr>
          <w:ilvl w:val="0"/>
          <w:numId w:val="10"/>
        </w:numPr>
        <w:ind w:left="490"/>
        <w:rPr>
          <w:rFonts w:ascii="Arial" w:hAnsi="Arial" w:cs="Arial"/>
          <w:color w:val="002060"/>
        </w:rPr>
      </w:pPr>
      <w:hyperlink r:id="rId35" w:tooltip="Inverclyde Royal Hospital" w:history="1">
        <w:r w:rsidRPr="00237409">
          <w:rPr>
            <w:rFonts w:ascii="Arial" w:hAnsi="Arial" w:cs="Arial"/>
            <w:bCs/>
            <w:color w:val="002060"/>
          </w:rPr>
          <w:t>Inverclyde Royal Hospital</w:t>
        </w:r>
      </w:hyperlink>
    </w:p>
    <w:p w14:paraId="08D0DF01" w14:textId="77777777" w:rsidR="00883D88" w:rsidRPr="00237409" w:rsidRDefault="00883D88" w:rsidP="00237409">
      <w:pPr>
        <w:numPr>
          <w:ilvl w:val="0"/>
          <w:numId w:val="10"/>
        </w:numPr>
        <w:ind w:left="490"/>
        <w:rPr>
          <w:rFonts w:ascii="Arial" w:hAnsi="Arial" w:cs="Arial"/>
          <w:color w:val="002060"/>
        </w:rPr>
      </w:pPr>
      <w:hyperlink r:id="rId36" w:tooltip="Lightburn Hospital" w:history="1">
        <w:proofErr w:type="spellStart"/>
        <w:r w:rsidRPr="00237409">
          <w:rPr>
            <w:rFonts w:ascii="Arial" w:hAnsi="Arial" w:cs="Arial"/>
            <w:bCs/>
            <w:color w:val="002060"/>
          </w:rPr>
          <w:t>Lightburn</w:t>
        </w:r>
        <w:proofErr w:type="spellEnd"/>
        <w:r w:rsidRPr="00237409">
          <w:rPr>
            <w:rFonts w:ascii="Arial" w:hAnsi="Arial" w:cs="Arial"/>
            <w:bCs/>
            <w:color w:val="002060"/>
          </w:rPr>
          <w:t xml:space="preserve"> Hospital</w:t>
        </w:r>
      </w:hyperlink>
    </w:p>
    <w:p w14:paraId="5007E561" w14:textId="77777777" w:rsidR="00883D88" w:rsidRPr="00237409" w:rsidRDefault="00883D88" w:rsidP="00237409">
      <w:pPr>
        <w:numPr>
          <w:ilvl w:val="0"/>
          <w:numId w:val="10"/>
        </w:numPr>
        <w:ind w:left="490"/>
        <w:rPr>
          <w:rFonts w:ascii="Arial" w:hAnsi="Arial" w:cs="Arial"/>
          <w:color w:val="002060"/>
        </w:rPr>
      </w:pPr>
      <w:hyperlink r:id="rId37" w:tooltip="Queen Elizabeth University Hospital" w:history="1">
        <w:r w:rsidRPr="00237409">
          <w:rPr>
            <w:rFonts w:ascii="Arial" w:hAnsi="Arial" w:cs="Arial"/>
            <w:bCs/>
            <w:color w:val="002060"/>
          </w:rPr>
          <w:t>Queen Elizabeth University Hospital</w:t>
        </w:r>
      </w:hyperlink>
      <w:r w:rsidRPr="00237409">
        <w:rPr>
          <w:rFonts w:ascii="Arial" w:hAnsi="Arial" w:cs="Arial"/>
          <w:color w:val="002060"/>
        </w:rPr>
        <w:t xml:space="preserve"> </w:t>
      </w:r>
    </w:p>
    <w:p w14:paraId="59F7A708" w14:textId="77777777" w:rsidR="00883D88" w:rsidRPr="00237409" w:rsidRDefault="00883D88" w:rsidP="00237409">
      <w:pPr>
        <w:numPr>
          <w:ilvl w:val="0"/>
          <w:numId w:val="10"/>
        </w:numPr>
        <w:ind w:left="490"/>
        <w:rPr>
          <w:rFonts w:ascii="Arial" w:hAnsi="Arial" w:cs="Arial"/>
          <w:color w:val="002060"/>
        </w:rPr>
      </w:pPr>
      <w:hyperlink r:id="rId38" w:tooltip="Royal Hospital for Children" w:history="1">
        <w:r w:rsidRPr="00237409">
          <w:rPr>
            <w:rFonts w:ascii="Arial" w:hAnsi="Arial" w:cs="Arial"/>
            <w:bCs/>
            <w:color w:val="002060"/>
          </w:rPr>
          <w:t xml:space="preserve">Royal Hospital for Children </w:t>
        </w:r>
      </w:hyperlink>
    </w:p>
    <w:p w14:paraId="0CCFD439" w14:textId="77777777" w:rsidR="00883D88" w:rsidRPr="00237409" w:rsidRDefault="00883D88" w:rsidP="00237409">
      <w:pPr>
        <w:numPr>
          <w:ilvl w:val="0"/>
          <w:numId w:val="10"/>
        </w:numPr>
        <w:ind w:left="490"/>
        <w:rPr>
          <w:rFonts w:ascii="Arial" w:hAnsi="Arial" w:cs="Arial"/>
          <w:color w:val="002060"/>
        </w:rPr>
      </w:pPr>
      <w:r w:rsidRPr="00237409">
        <w:rPr>
          <w:rFonts w:ascii="Arial" w:hAnsi="Arial" w:cs="Arial"/>
          <w:color w:val="002060"/>
        </w:rPr>
        <w:t xml:space="preserve">The Institute of Neurological Sciences </w:t>
      </w:r>
    </w:p>
    <w:p w14:paraId="1C0D3AEB" w14:textId="77777777" w:rsidR="00883D88" w:rsidRPr="00237409" w:rsidRDefault="00883D88" w:rsidP="00237409">
      <w:pPr>
        <w:numPr>
          <w:ilvl w:val="0"/>
          <w:numId w:val="10"/>
        </w:numPr>
        <w:ind w:left="490"/>
        <w:rPr>
          <w:rFonts w:ascii="Arial" w:hAnsi="Arial" w:cs="Arial"/>
          <w:color w:val="002060"/>
        </w:rPr>
      </w:pPr>
      <w:r w:rsidRPr="00237409">
        <w:rPr>
          <w:rFonts w:ascii="Arial" w:hAnsi="Arial" w:cs="Arial"/>
          <w:color w:val="002060"/>
        </w:rPr>
        <w:t xml:space="preserve">Princess Royal Maternity Hospital </w:t>
      </w:r>
    </w:p>
    <w:p w14:paraId="429A034A" w14:textId="77777777" w:rsidR="00883D88" w:rsidRPr="00237409" w:rsidRDefault="00883D88" w:rsidP="00237409">
      <w:pPr>
        <w:numPr>
          <w:ilvl w:val="0"/>
          <w:numId w:val="10"/>
        </w:numPr>
        <w:ind w:left="490"/>
        <w:rPr>
          <w:rFonts w:ascii="Arial" w:hAnsi="Arial" w:cs="Arial"/>
          <w:color w:val="002060"/>
        </w:rPr>
      </w:pPr>
      <w:hyperlink r:id="rId39" w:tooltip="Royal Alexandra Hospital" w:history="1">
        <w:r w:rsidRPr="00237409">
          <w:rPr>
            <w:rFonts w:ascii="Arial" w:hAnsi="Arial" w:cs="Arial"/>
            <w:bCs/>
            <w:color w:val="002060"/>
          </w:rPr>
          <w:t>Royal Alexandra Hospital</w:t>
        </w:r>
      </w:hyperlink>
    </w:p>
    <w:p w14:paraId="297D1762" w14:textId="77777777" w:rsidR="00883D88" w:rsidRPr="00237409" w:rsidRDefault="00883D88" w:rsidP="00237409">
      <w:pPr>
        <w:numPr>
          <w:ilvl w:val="0"/>
          <w:numId w:val="10"/>
        </w:numPr>
        <w:ind w:left="490"/>
        <w:rPr>
          <w:rFonts w:ascii="Arial" w:hAnsi="Arial" w:cs="Arial"/>
          <w:color w:val="002060"/>
        </w:rPr>
      </w:pPr>
      <w:hyperlink r:id="rId40" w:tooltip="Vale of Leven Hospital" w:history="1">
        <w:r w:rsidRPr="00237409">
          <w:rPr>
            <w:rFonts w:ascii="Arial" w:hAnsi="Arial" w:cs="Arial"/>
            <w:bCs/>
            <w:color w:val="002060"/>
          </w:rPr>
          <w:t>Vale of Leven Hospital</w:t>
        </w:r>
      </w:hyperlink>
    </w:p>
    <w:p w14:paraId="3EF6DADA"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3 Ambulatory care hospitals are located at:</w:t>
      </w:r>
    </w:p>
    <w:p w14:paraId="1F36A547" w14:textId="77777777" w:rsidR="00883D88" w:rsidRPr="00237409" w:rsidRDefault="00883D88" w:rsidP="00237409">
      <w:pPr>
        <w:numPr>
          <w:ilvl w:val="0"/>
          <w:numId w:val="15"/>
        </w:numPr>
        <w:rPr>
          <w:rFonts w:ascii="Arial" w:hAnsi="Arial" w:cs="Arial"/>
          <w:color w:val="002060"/>
        </w:rPr>
      </w:pPr>
      <w:hyperlink r:id="rId41" w:tooltip="New Stobhill Hospital" w:history="1">
        <w:r w:rsidRPr="00237409">
          <w:rPr>
            <w:rFonts w:ascii="Arial" w:hAnsi="Arial" w:cs="Arial"/>
            <w:bCs/>
            <w:color w:val="002060"/>
          </w:rPr>
          <w:t xml:space="preserve">New </w:t>
        </w:r>
        <w:proofErr w:type="spellStart"/>
        <w:r w:rsidRPr="00237409">
          <w:rPr>
            <w:rFonts w:ascii="Arial" w:hAnsi="Arial" w:cs="Arial"/>
            <w:bCs/>
            <w:color w:val="002060"/>
          </w:rPr>
          <w:t>Stobhill</w:t>
        </w:r>
        <w:proofErr w:type="spellEnd"/>
        <w:r w:rsidRPr="00237409">
          <w:rPr>
            <w:rFonts w:ascii="Arial" w:hAnsi="Arial" w:cs="Arial"/>
            <w:bCs/>
            <w:color w:val="002060"/>
          </w:rPr>
          <w:t xml:space="preserve"> Hospital</w:t>
        </w:r>
      </w:hyperlink>
    </w:p>
    <w:p w14:paraId="0E6F6498" w14:textId="77777777" w:rsidR="00883D88" w:rsidRPr="00237409" w:rsidRDefault="00883D88" w:rsidP="00237409">
      <w:pPr>
        <w:numPr>
          <w:ilvl w:val="0"/>
          <w:numId w:val="15"/>
        </w:numPr>
        <w:rPr>
          <w:rFonts w:ascii="Arial" w:hAnsi="Arial" w:cs="Arial"/>
          <w:color w:val="002060"/>
        </w:rPr>
      </w:pPr>
      <w:hyperlink r:id="rId42" w:tooltip="New Victoria Hospital" w:history="1">
        <w:r w:rsidRPr="00237409">
          <w:rPr>
            <w:rFonts w:ascii="Arial" w:hAnsi="Arial" w:cs="Arial"/>
            <w:bCs/>
            <w:color w:val="002060"/>
          </w:rPr>
          <w:t xml:space="preserve">New Victoria Hospital </w:t>
        </w:r>
      </w:hyperlink>
    </w:p>
    <w:p w14:paraId="6272DFDA" w14:textId="77777777" w:rsidR="00883D88" w:rsidRPr="00237409" w:rsidRDefault="00883D88" w:rsidP="00237409">
      <w:pPr>
        <w:numPr>
          <w:ilvl w:val="0"/>
          <w:numId w:val="15"/>
        </w:numPr>
        <w:rPr>
          <w:rFonts w:ascii="Arial" w:hAnsi="Arial" w:cs="Arial"/>
          <w:color w:val="002060"/>
        </w:rPr>
      </w:pPr>
      <w:hyperlink r:id="rId43" w:tgtFrame="_blank" w:tooltip="West Glasgow Ambulatory Care Hospital" w:history="1">
        <w:r w:rsidRPr="00237409">
          <w:rPr>
            <w:rFonts w:ascii="Arial" w:hAnsi="Arial" w:cs="Arial"/>
            <w:bCs/>
            <w:color w:val="002060"/>
          </w:rPr>
          <w:t>West Glasgow Ambulatory Care Hospital</w:t>
        </w:r>
      </w:hyperlink>
    </w:p>
    <w:p w14:paraId="6C0296B8" w14:textId="77777777" w:rsidR="00883D88" w:rsidRPr="00237409" w:rsidRDefault="00883D88" w:rsidP="00237409">
      <w:pPr>
        <w:spacing w:before="300" w:beforeAutospacing="1" w:after="300"/>
        <w:rPr>
          <w:rFonts w:ascii="Arial" w:hAnsi="Arial" w:cs="Arial"/>
          <w:color w:val="002060"/>
        </w:rPr>
      </w:pPr>
      <w:r w:rsidRPr="00237409">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A5CF998"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BE013AA" w14:textId="77777777" w:rsidR="00883D88" w:rsidRPr="00237409" w:rsidRDefault="00883D88" w:rsidP="00237409">
      <w:pPr>
        <w:spacing w:before="300" w:after="300"/>
        <w:rPr>
          <w:rFonts w:ascii="Arial" w:hAnsi="Arial" w:cs="Arial"/>
          <w:b/>
          <w:color w:val="002060"/>
        </w:rPr>
      </w:pPr>
      <w:r w:rsidRPr="00237409">
        <w:rPr>
          <w:rFonts w:ascii="Arial" w:hAnsi="Arial" w:cs="Arial"/>
          <w:b/>
          <w:color w:val="002060"/>
        </w:rPr>
        <w:t xml:space="preserve">NHS Greater Glasgow and Clyde Medical Workforce Plans </w:t>
      </w:r>
    </w:p>
    <w:p w14:paraId="7E5F1342" w14:textId="77777777" w:rsidR="00883D88" w:rsidRPr="00237409" w:rsidRDefault="00883D88" w:rsidP="00237409">
      <w:pPr>
        <w:pStyle w:val="NormalWeb"/>
        <w:rPr>
          <w:rFonts w:ascii="Arial" w:hAnsi="Arial" w:cs="Arial"/>
          <w:b/>
          <w:color w:val="002060"/>
        </w:rPr>
      </w:pPr>
      <w:r w:rsidRPr="00237409">
        <w:rPr>
          <w:noProof/>
          <w:color w:val="002060"/>
        </w:rPr>
        <w:drawing>
          <wp:anchor distT="0" distB="0" distL="114300" distR="114300" simplePos="0" relativeHeight="251672064" behindDoc="1" locked="0" layoutInCell="1" allowOverlap="1" wp14:anchorId="311F4D4D" wp14:editId="18E53F25">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Pr="00237409">
        <w:rPr>
          <w:rFonts w:ascii="Arial" w:hAnsi="Arial" w:cs="Arial"/>
          <w:color w:val="002060"/>
        </w:rPr>
        <w:t>Acute</w:t>
      </w:r>
      <w:proofErr w:type="gramEnd"/>
      <w:r w:rsidRPr="00237409">
        <w:rPr>
          <w:rFonts w:ascii="Arial" w:hAnsi="Arial" w:cs="Arial"/>
          <w:color w:val="002060"/>
        </w:rPr>
        <w:t xml:space="preserve"> workforce including Nursing and Midwifery, Allied Health Professionals and all other NHS staff groups. For more information on the </w:t>
      </w:r>
      <w:hyperlink r:id="rId44" w:tooltip="NHSGGC Acute Medical Staff Workforce Plan.pdf" w:history="1">
        <w:r w:rsidRPr="00237409">
          <w:rPr>
            <w:rStyle w:val="Strong"/>
            <w:rFonts w:ascii="Arial" w:hAnsi="Arial" w:cs="Arial"/>
            <w:color w:val="002060"/>
          </w:rPr>
          <w:t>Acute Services Medical Workforce Plan</w:t>
        </w:r>
      </w:hyperlink>
      <w:r w:rsidRPr="00237409">
        <w:rPr>
          <w:rFonts w:ascii="Arial" w:hAnsi="Arial" w:cs="Arial"/>
          <w:color w:val="002060"/>
        </w:rPr>
        <w:t xml:space="preserve">, </w:t>
      </w:r>
      <w:hyperlink r:id="rId45" w:tooltip="Mental Health Services.docx" w:history="1">
        <w:r w:rsidRPr="00237409">
          <w:rPr>
            <w:rStyle w:val="Strong"/>
            <w:rFonts w:ascii="Arial" w:hAnsi="Arial" w:cs="Arial"/>
            <w:color w:val="002060"/>
          </w:rPr>
          <w:t>Mental Health Services Medical Workforce Plan</w:t>
        </w:r>
      </w:hyperlink>
      <w:r w:rsidRPr="00237409">
        <w:rPr>
          <w:rFonts w:ascii="Arial" w:hAnsi="Arial" w:cs="Arial"/>
          <w:color w:val="002060"/>
        </w:rPr>
        <w:t xml:space="preserve"> and  the </w:t>
      </w:r>
      <w:hyperlink r:id="rId46" w:tooltip="Oral Health Services.docx" w:history="1">
        <w:r w:rsidRPr="00237409">
          <w:rPr>
            <w:rStyle w:val="Strong"/>
            <w:rFonts w:ascii="Arial" w:hAnsi="Arial" w:cs="Arial"/>
            <w:color w:val="002060"/>
          </w:rPr>
          <w:t>Oral Health (Dentist) Workforce Plan</w:t>
        </w:r>
      </w:hyperlink>
      <w:r w:rsidRPr="00237409">
        <w:rPr>
          <w:rFonts w:ascii="Arial" w:hAnsi="Arial" w:cs="Arial"/>
          <w:color w:val="002060"/>
        </w:rPr>
        <w:t xml:space="preserve"> please visit </w:t>
      </w:r>
      <w:hyperlink r:id="rId47" w:history="1">
        <w:r w:rsidRPr="00237409">
          <w:rPr>
            <w:rStyle w:val="Hyperlink"/>
            <w:rFonts w:ascii="Arial" w:hAnsi="Arial" w:cs="Arial"/>
            <w:b/>
            <w:color w:val="002060"/>
          </w:rPr>
          <w:t>https://www.nhsggc.org.uk/working-with-us/hr-connect/workforce-planning-and-analytics/workforce-planning/nhsggc-medical-workforce-plans/</w:t>
        </w:r>
      </w:hyperlink>
    </w:p>
    <w:p w14:paraId="2072B527" w14:textId="77777777" w:rsidR="00883D88" w:rsidRPr="00237409" w:rsidRDefault="00883D88" w:rsidP="00237409">
      <w:pPr>
        <w:spacing w:before="300" w:after="300"/>
        <w:outlineLvl w:val="0"/>
        <w:rPr>
          <w:rFonts w:ascii="Arial" w:hAnsi="Arial" w:cs="Arial"/>
          <w:b/>
          <w:bCs/>
          <w:color w:val="002060"/>
          <w:kern w:val="36"/>
        </w:rPr>
      </w:pPr>
      <w:r w:rsidRPr="00237409">
        <w:rPr>
          <w:rFonts w:ascii="Arial" w:hAnsi="Arial" w:cs="Arial"/>
          <w:b/>
          <w:bCs/>
          <w:color w:val="002060"/>
          <w:kern w:val="36"/>
        </w:rPr>
        <w:t>Our Culture and Values</w:t>
      </w:r>
    </w:p>
    <w:p w14:paraId="6B9C5B7A" w14:textId="77777777" w:rsidR="00883D88" w:rsidRPr="00237409" w:rsidRDefault="00883D88" w:rsidP="00237409">
      <w:pPr>
        <w:spacing w:before="300" w:after="300"/>
        <w:outlineLvl w:val="0"/>
        <w:rPr>
          <w:rFonts w:ascii="Arial" w:hAnsi="Arial" w:cs="Arial"/>
          <w:bCs/>
          <w:i/>
          <w:color w:val="002060"/>
          <w:kern w:val="36"/>
        </w:rPr>
      </w:pPr>
      <w:r w:rsidRPr="00237409">
        <w:rPr>
          <w:rFonts w:ascii="Arial" w:hAnsi="Arial" w:cs="Arial"/>
          <w:bCs/>
          <w:i/>
          <w:color w:val="002060"/>
          <w:kern w:val="36"/>
        </w:rPr>
        <w:t>Jane Grant, Chief Executive, NHS Greater Glasgow and Clyde</w:t>
      </w:r>
    </w:p>
    <w:p w14:paraId="686E4E01" w14:textId="77777777" w:rsidR="00883D88" w:rsidRPr="00237409" w:rsidRDefault="00883D88" w:rsidP="00237409">
      <w:pPr>
        <w:spacing w:before="300" w:after="300"/>
        <w:rPr>
          <w:rFonts w:ascii="Arial" w:hAnsi="Arial" w:cs="Arial"/>
          <w:i/>
          <w:color w:val="002060"/>
        </w:rPr>
      </w:pPr>
      <w:r w:rsidRPr="00237409">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6AB371C6" w14:textId="77777777" w:rsidR="00883D88" w:rsidRPr="00237409" w:rsidRDefault="00883D88" w:rsidP="00237409">
      <w:pPr>
        <w:spacing w:before="300" w:after="300"/>
        <w:rPr>
          <w:rFonts w:ascii="Arial" w:hAnsi="Arial" w:cs="Arial"/>
          <w:i/>
          <w:color w:val="002060"/>
        </w:rPr>
      </w:pPr>
      <w:r w:rsidRPr="00237409">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0120AAFA" w14:textId="77777777" w:rsidR="00883D88" w:rsidRPr="00237409" w:rsidRDefault="00883D88" w:rsidP="00237409">
      <w:pPr>
        <w:spacing w:before="300" w:after="300"/>
        <w:rPr>
          <w:rFonts w:ascii="Arial" w:hAnsi="Arial" w:cs="Arial"/>
          <w:i/>
          <w:color w:val="002060"/>
        </w:rPr>
      </w:pPr>
      <w:r w:rsidRPr="00237409">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D4BD777" w14:textId="77777777" w:rsidR="00883D88" w:rsidRPr="00237409" w:rsidRDefault="00883D88" w:rsidP="00237409">
      <w:pPr>
        <w:spacing w:before="300" w:after="300"/>
        <w:outlineLvl w:val="0"/>
        <w:rPr>
          <w:rFonts w:ascii="Arial" w:hAnsi="Arial" w:cs="Arial"/>
          <w:b/>
          <w:bCs/>
          <w:color w:val="002060"/>
          <w:kern w:val="36"/>
        </w:rPr>
      </w:pPr>
      <w:hyperlink r:id="rId48" w:history="1">
        <w:r w:rsidRPr="00237409">
          <w:rPr>
            <w:rStyle w:val="Hyperlink"/>
            <w:rFonts w:ascii="Arial" w:hAnsi="Arial" w:cs="Arial"/>
            <w:b/>
            <w:bCs/>
            <w:color w:val="002060"/>
            <w:kern w:val="36"/>
          </w:rPr>
          <w:t>https://www.nhsggc.org.uk/working-with-us/hr-connect/learning-education-and-training/induction-portal-welcome-to-nhs-greater-glasgow-and-clyde/</w:t>
        </w:r>
      </w:hyperlink>
    </w:p>
    <w:p w14:paraId="4195D53C" w14:textId="77777777" w:rsidR="00883D88" w:rsidRPr="00237409" w:rsidRDefault="00883D88" w:rsidP="00237409">
      <w:pPr>
        <w:tabs>
          <w:tab w:val="left" w:pos="828"/>
        </w:tabs>
        <w:kinsoku w:val="0"/>
        <w:overflowPunct w:val="0"/>
        <w:adjustRightInd w:val="0"/>
        <w:rPr>
          <w:rFonts w:ascii="Arial" w:hAnsi="Arial" w:cs="Arial"/>
          <w:b/>
          <w:color w:val="002060"/>
        </w:rPr>
      </w:pPr>
      <w:r w:rsidRPr="00237409">
        <w:rPr>
          <w:rFonts w:ascii="Arial" w:hAnsi="Arial" w:cs="Arial"/>
          <w:color w:val="002060"/>
          <w:spacing w:val="-1"/>
        </w:rPr>
        <w:t>For more information about NH</w:t>
      </w:r>
      <w:r w:rsidRPr="00237409">
        <w:rPr>
          <w:rFonts w:ascii="Arial" w:hAnsi="Arial" w:cs="Arial"/>
          <w:color w:val="002060"/>
        </w:rPr>
        <w:t>S Grea</w:t>
      </w:r>
      <w:r w:rsidRPr="00237409">
        <w:rPr>
          <w:rFonts w:ascii="Arial" w:hAnsi="Arial" w:cs="Arial"/>
          <w:color w:val="002060"/>
          <w:spacing w:val="-2"/>
        </w:rPr>
        <w:t>t</w:t>
      </w:r>
      <w:r w:rsidRPr="00237409">
        <w:rPr>
          <w:rFonts w:ascii="Arial" w:hAnsi="Arial" w:cs="Arial"/>
          <w:color w:val="002060"/>
        </w:rPr>
        <w:t>er</w:t>
      </w:r>
      <w:r w:rsidRPr="00237409">
        <w:rPr>
          <w:rFonts w:ascii="Arial" w:hAnsi="Arial" w:cs="Arial"/>
          <w:color w:val="002060"/>
          <w:spacing w:val="-2"/>
        </w:rPr>
        <w:t xml:space="preserve"> G</w:t>
      </w:r>
      <w:r w:rsidRPr="00237409">
        <w:rPr>
          <w:rFonts w:ascii="Arial" w:hAnsi="Arial" w:cs="Arial"/>
          <w:color w:val="002060"/>
        </w:rPr>
        <w:t>la</w:t>
      </w:r>
      <w:r w:rsidRPr="00237409">
        <w:rPr>
          <w:rFonts w:ascii="Arial" w:hAnsi="Arial" w:cs="Arial"/>
          <w:color w:val="002060"/>
          <w:spacing w:val="-1"/>
        </w:rPr>
        <w:t>s</w:t>
      </w:r>
      <w:r w:rsidRPr="00237409">
        <w:rPr>
          <w:rFonts w:ascii="Arial" w:hAnsi="Arial" w:cs="Arial"/>
          <w:color w:val="002060"/>
        </w:rPr>
        <w:t>g</w:t>
      </w:r>
      <w:r w:rsidRPr="00237409">
        <w:rPr>
          <w:rFonts w:ascii="Arial" w:hAnsi="Arial" w:cs="Arial"/>
          <w:color w:val="002060"/>
          <w:spacing w:val="-4"/>
        </w:rPr>
        <w:t>o</w:t>
      </w:r>
      <w:r w:rsidRPr="00237409">
        <w:rPr>
          <w:rFonts w:ascii="Arial" w:hAnsi="Arial" w:cs="Arial"/>
          <w:color w:val="002060"/>
        </w:rPr>
        <w:t>w</w:t>
      </w:r>
      <w:r w:rsidRPr="00237409">
        <w:rPr>
          <w:rFonts w:ascii="Arial" w:hAnsi="Arial" w:cs="Arial"/>
          <w:color w:val="002060"/>
          <w:spacing w:val="-1"/>
        </w:rPr>
        <w:t xml:space="preserve"> </w:t>
      </w:r>
      <w:r w:rsidRPr="00237409">
        <w:rPr>
          <w:rFonts w:ascii="Arial" w:hAnsi="Arial" w:cs="Arial"/>
          <w:color w:val="002060"/>
        </w:rPr>
        <w:t>a</w:t>
      </w:r>
      <w:r w:rsidRPr="00237409">
        <w:rPr>
          <w:rFonts w:ascii="Arial" w:hAnsi="Arial" w:cs="Arial"/>
          <w:color w:val="002060"/>
          <w:spacing w:val="-1"/>
        </w:rPr>
        <w:t>n</w:t>
      </w:r>
      <w:r w:rsidRPr="00237409">
        <w:rPr>
          <w:rFonts w:ascii="Arial" w:hAnsi="Arial" w:cs="Arial"/>
          <w:color w:val="002060"/>
        </w:rPr>
        <w:t>d Cl</w:t>
      </w:r>
      <w:r w:rsidRPr="00237409">
        <w:rPr>
          <w:rFonts w:ascii="Arial" w:hAnsi="Arial" w:cs="Arial"/>
          <w:color w:val="002060"/>
          <w:spacing w:val="-5"/>
        </w:rPr>
        <w:t>y</w:t>
      </w:r>
      <w:r w:rsidRPr="00237409">
        <w:rPr>
          <w:rFonts w:ascii="Arial" w:hAnsi="Arial" w:cs="Arial"/>
          <w:color w:val="002060"/>
        </w:rPr>
        <w:t xml:space="preserve">de please visit: </w:t>
      </w:r>
      <w:hyperlink r:id="rId49" w:history="1">
        <w:r w:rsidRPr="00237409">
          <w:rPr>
            <w:rStyle w:val="Hyperlink"/>
            <w:rFonts w:ascii="Arial" w:hAnsi="Arial" w:cs="Arial"/>
            <w:b/>
            <w:bCs/>
            <w:color w:val="002060"/>
          </w:rPr>
          <w:t>www.nhsggc.org.uk</w:t>
        </w:r>
      </w:hyperlink>
      <w:r w:rsidRPr="00237409">
        <w:rPr>
          <w:rFonts w:ascii="Arial" w:hAnsi="Arial" w:cs="Arial"/>
          <w:b/>
          <w:color w:val="002060"/>
        </w:rPr>
        <w:t xml:space="preserve">.  </w:t>
      </w:r>
    </w:p>
    <w:p w14:paraId="2C223E68" w14:textId="77777777" w:rsidR="00883D88" w:rsidRPr="00237409" w:rsidRDefault="00883D88" w:rsidP="00237409">
      <w:pPr>
        <w:tabs>
          <w:tab w:val="left" w:pos="828"/>
        </w:tabs>
        <w:kinsoku w:val="0"/>
        <w:overflowPunct w:val="0"/>
        <w:adjustRightInd w:val="0"/>
        <w:rPr>
          <w:rFonts w:ascii="Arial" w:hAnsi="Arial" w:cs="Arial"/>
          <w:b/>
          <w:color w:val="002060"/>
        </w:rPr>
      </w:pPr>
    </w:p>
    <w:p w14:paraId="38C0ECEE" w14:textId="77777777" w:rsidR="00883D88" w:rsidRPr="00237409" w:rsidRDefault="00883D88" w:rsidP="00237409">
      <w:pPr>
        <w:tabs>
          <w:tab w:val="left" w:pos="828"/>
        </w:tabs>
        <w:kinsoku w:val="0"/>
        <w:overflowPunct w:val="0"/>
        <w:adjustRightInd w:val="0"/>
        <w:rPr>
          <w:rFonts w:ascii="Arial" w:hAnsi="Arial" w:cs="Arial"/>
          <w:b/>
          <w:color w:val="002060"/>
        </w:rPr>
      </w:pPr>
      <w:r w:rsidRPr="00237409">
        <w:rPr>
          <w:rFonts w:ascii="Arial" w:hAnsi="Arial" w:cs="Arial"/>
          <w:color w:val="002060"/>
        </w:rPr>
        <w:t>Find out more about NHS Scotland, the biggest employer in the country, providing jobs to people in more than 70 different professions, and its workforce is its greatest asset.</w:t>
      </w:r>
      <w:r w:rsidRPr="00237409">
        <w:rPr>
          <w:rFonts w:ascii="Arial" w:hAnsi="Arial" w:cs="Arial"/>
          <w:b/>
          <w:color w:val="002060"/>
        </w:rPr>
        <w:t xml:space="preserve"> </w:t>
      </w:r>
      <w:hyperlink r:id="rId50" w:history="1">
        <w:r w:rsidRPr="00237409">
          <w:rPr>
            <w:rStyle w:val="Hyperlink"/>
            <w:rFonts w:ascii="Arial" w:hAnsi="Arial" w:cs="Arial"/>
            <w:b/>
            <w:color w:val="002060"/>
          </w:rPr>
          <w:t>https://www.scotland.org/work/career-opportunities/healthcare</w:t>
        </w:r>
      </w:hyperlink>
    </w:p>
    <w:p w14:paraId="5C4E356F" w14:textId="77777777" w:rsidR="00883D88" w:rsidRPr="00237409" w:rsidRDefault="00883D88" w:rsidP="00237409">
      <w:pPr>
        <w:pStyle w:val="Default"/>
        <w:rPr>
          <w:b/>
          <w:color w:val="002060"/>
        </w:rPr>
      </w:pPr>
    </w:p>
    <w:p w14:paraId="3F64CE66" w14:textId="77777777" w:rsidR="00883D88" w:rsidRPr="00237409" w:rsidRDefault="00883D88" w:rsidP="00237409">
      <w:pPr>
        <w:pStyle w:val="Default"/>
        <w:rPr>
          <w:b/>
          <w:color w:val="002060"/>
        </w:rPr>
      </w:pPr>
    </w:p>
    <w:p w14:paraId="194EE830" w14:textId="77777777" w:rsidR="00883D88" w:rsidRPr="00237409" w:rsidRDefault="00883D88" w:rsidP="00237409">
      <w:pPr>
        <w:pStyle w:val="Default"/>
        <w:rPr>
          <w:b/>
          <w:color w:val="002060"/>
        </w:rPr>
      </w:pPr>
    </w:p>
    <w:p w14:paraId="1B6769AA" w14:textId="77777777" w:rsidR="00883D88" w:rsidRPr="00237409" w:rsidRDefault="00883D88" w:rsidP="00237409">
      <w:pPr>
        <w:kinsoku w:val="0"/>
        <w:overflowPunct w:val="0"/>
        <w:rPr>
          <w:rFonts w:ascii="Arial" w:hAnsi="Arial" w:cs="Arial"/>
          <w:b/>
          <w:bCs/>
          <w:color w:val="002060"/>
          <w:sz w:val="32"/>
          <w:szCs w:val="32"/>
        </w:rPr>
      </w:pPr>
    </w:p>
    <w:p w14:paraId="1F1BCC0F" w14:textId="77777777" w:rsidR="00883D88" w:rsidRPr="00237409" w:rsidRDefault="00883D88" w:rsidP="00237409">
      <w:pPr>
        <w:kinsoku w:val="0"/>
        <w:overflowPunct w:val="0"/>
        <w:rPr>
          <w:rFonts w:ascii="Arial" w:hAnsi="Arial" w:cs="Arial"/>
          <w:b/>
          <w:bCs/>
          <w:color w:val="002060"/>
          <w:sz w:val="32"/>
        </w:rPr>
      </w:pPr>
      <w:r w:rsidRPr="00237409">
        <w:rPr>
          <w:rFonts w:ascii="Arial" w:hAnsi="Arial" w:cs="Arial"/>
          <w:b/>
          <w:bCs/>
          <w:color w:val="002060"/>
          <w:sz w:val="32"/>
          <w:szCs w:val="32"/>
        </w:rPr>
        <w:t>Living and Working in the Greater Glasgow and Clyde area</w:t>
      </w:r>
    </w:p>
    <w:p w14:paraId="087022DD" w14:textId="77777777" w:rsidR="00883D88" w:rsidRPr="00237409" w:rsidRDefault="00883D88" w:rsidP="00237409">
      <w:pPr>
        <w:rPr>
          <w:rFonts w:ascii="Arial" w:hAnsi="Arial" w:cs="Arial"/>
          <w:iCs/>
          <w:color w:val="002060"/>
        </w:rPr>
      </w:pPr>
    </w:p>
    <w:p w14:paraId="50F6205F" w14:textId="77777777" w:rsidR="00883D88" w:rsidRPr="00237409" w:rsidRDefault="00883D88" w:rsidP="00237409">
      <w:pPr>
        <w:rPr>
          <w:rFonts w:ascii="Arial" w:hAnsi="Arial" w:cs="Arial"/>
          <w:color w:val="002060"/>
        </w:rPr>
      </w:pPr>
      <w:r w:rsidRPr="00237409">
        <w:rPr>
          <w:rFonts w:ascii="Arial" w:hAnsi="Arial" w:cs="Arial"/>
          <w:iCs/>
          <w:color w:val="002060"/>
        </w:rPr>
        <w:t>As a place to live, the Greater Glasgow and Clyde area has many attractions.</w:t>
      </w:r>
      <w:r w:rsidRPr="00237409">
        <w:rPr>
          <w:rFonts w:ascii="Arial" w:hAnsi="Arial" w:cs="Arial"/>
          <w:i/>
          <w:iCs/>
          <w:color w:val="002060"/>
        </w:rPr>
        <w:t xml:space="preserve"> </w:t>
      </w:r>
      <w:r w:rsidRPr="00237409">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D44BD2C" w14:textId="77777777" w:rsidR="00883D88" w:rsidRPr="00237409" w:rsidRDefault="00883D88" w:rsidP="00237409">
      <w:pPr>
        <w:rPr>
          <w:rFonts w:ascii="Arial" w:hAnsi="Arial" w:cs="Arial"/>
          <w:color w:val="002060"/>
        </w:rPr>
      </w:pPr>
    </w:p>
    <w:p w14:paraId="211A009A" w14:textId="77777777" w:rsidR="00883D88" w:rsidRPr="00237409" w:rsidRDefault="00883D88" w:rsidP="00237409">
      <w:pPr>
        <w:rPr>
          <w:rFonts w:ascii="Arial" w:hAnsi="Arial" w:cs="Arial"/>
          <w:color w:val="002060"/>
        </w:rPr>
      </w:pPr>
      <w:r w:rsidRPr="00237409">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7D95CF96" w14:textId="77777777" w:rsidR="00883D88" w:rsidRPr="00237409" w:rsidRDefault="00883D88" w:rsidP="00237409">
      <w:pPr>
        <w:rPr>
          <w:rFonts w:ascii="Arial" w:hAnsi="Arial" w:cs="Arial"/>
          <w:color w:val="002060"/>
        </w:rPr>
      </w:pPr>
    </w:p>
    <w:p w14:paraId="77499DCF" w14:textId="77777777" w:rsidR="00883D88" w:rsidRPr="00237409" w:rsidRDefault="00883D88" w:rsidP="00237409">
      <w:pPr>
        <w:rPr>
          <w:rFonts w:ascii="Arial" w:hAnsi="Arial" w:cs="Arial"/>
          <w:color w:val="002060"/>
        </w:rPr>
      </w:pPr>
      <w:r w:rsidRPr="00237409">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E37F2D4" w14:textId="77777777" w:rsidR="00883D88" w:rsidRPr="00237409" w:rsidRDefault="00883D88" w:rsidP="00237409">
      <w:pPr>
        <w:rPr>
          <w:rFonts w:ascii="Arial" w:hAnsi="Arial" w:cs="Arial"/>
          <w:color w:val="002060"/>
        </w:rPr>
      </w:pPr>
      <w:r w:rsidRPr="00237409">
        <w:rPr>
          <w:noProof/>
          <w:color w:val="002060"/>
        </w:rPr>
        <w:drawing>
          <wp:anchor distT="0" distB="0" distL="114300" distR="114300" simplePos="0" relativeHeight="251670016" behindDoc="0" locked="0" layoutInCell="1" allowOverlap="1" wp14:anchorId="2DB41C73" wp14:editId="71B42F7B">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1"/>
                    <a:srcRect/>
                    <a:stretch>
                      <a:fillRect/>
                    </a:stretch>
                  </pic:blipFill>
                  <pic:spPr bwMode="auto">
                    <a:xfrm>
                      <a:off x="0" y="0"/>
                      <a:ext cx="2438400" cy="1628775"/>
                    </a:xfrm>
                    <a:prstGeom prst="rect">
                      <a:avLst/>
                    </a:prstGeom>
                    <a:noFill/>
                  </pic:spPr>
                </pic:pic>
              </a:graphicData>
            </a:graphic>
          </wp:anchor>
        </w:drawing>
      </w:r>
    </w:p>
    <w:p w14:paraId="236B86C2" w14:textId="77777777" w:rsidR="00883D88" w:rsidRPr="00237409" w:rsidRDefault="00883D88" w:rsidP="00237409">
      <w:pPr>
        <w:outlineLvl w:val="3"/>
        <w:rPr>
          <w:rFonts w:ascii="Arial" w:hAnsi="Arial" w:cs="Arial"/>
          <w:b/>
          <w:color w:val="002060"/>
        </w:rPr>
      </w:pPr>
      <w:r w:rsidRPr="00237409">
        <w:rPr>
          <w:rFonts w:ascii="Arial" w:hAnsi="Arial" w:cs="Arial"/>
          <w:b/>
          <w:color w:val="002060"/>
        </w:rPr>
        <w:t>Glasgow</w:t>
      </w:r>
    </w:p>
    <w:p w14:paraId="6F1D8ED9" w14:textId="77777777" w:rsidR="00883D88" w:rsidRPr="00237409" w:rsidRDefault="00883D88" w:rsidP="00237409">
      <w:pPr>
        <w:outlineLvl w:val="3"/>
        <w:rPr>
          <w:rFonts w:ascii="Arial" w:hAnsi="Arial" w:cs="Arial"/>
          <w:b/>
          <w:color w:val="002060"/>
        </w:rPr>
      </w:pPr>
    </w:p>
    <w:p w14:paraId="5BFE1AE2" w14:textId="77777777" w:rsidR="00883D88" w:rsidRPr="00237409" w:rsidRDefault="00883D88" w:rsidP="00237409">
      <w:pPr>
        <w:outlineLvl w:val="3"/>
        <w:rPr>
          <w:rFonts w:ascii="Arial" w:hAnsi="Arial" w:cs="Arial"/>
          <w:b/>
          <w:color w:val="002060"/>
        </w:rPr>
      </w:pPr>
    </w:p>
    <w:p w14:paraId="3E5A3A46" w14:textId="77777777" w:rsidR="00883D88" w:rsidRPr="00237409" w:rsidRDefault="00883D88" w:rsidP="00237409">
      <w:pPr>
        <w:outlineLvl w:val="3"/>
        <w:rPr>
          <w:rFonts w:ascii="Arial" w:hAnsi="Arial" w:cs="Arial"/>
          <w:color w:val="002060"/>
        </w:rPr>
      </w:pPr>
    </w:p>
    <w:p w14:paraId="267A7808" w14:textId="77777777" w:rsidR="00883D88" w:rsidRPr="00237409" w:rsidRDefault="00883D88" w:rsidP="00237409">
      <w:pPr>
        <w:outlineLvl w:val="3"/>
        <w:rPr>
          <w:rFonts w:ascii="Arial" w:hAnsi="Arial" w:cs="Arial"/>
          <w:color w:val="002060"/>
        </w:rPr>
      </w:pPr>
    </w:p>
    <w:p w14:paraId="435B9443" w14:textId="77777777" w:rsidR="00883D88" w:rsidRPr="00237409" w:rsidRDefault="00883D88" w:rsidP="00237409">
      <w:pPr>
        <w:outlineLvl w:val="3"/>
        <w:rPr>
          <w:rFonts w:ascii="Arial" w:hAnsi="Arial" w:cs="Arial"/>
          <w:color w:val="002060"/>
        </w:rPr>
      </w:pPr>
      <w:r w:rsidRPr="00237409">
        <w:rPr>
          <w:noProof/>
          <w:color w:val="002060"/>
        </w:rPr>
        <w:drawing>
          <wp:anchor distT="0" distB="0" distL="114300" distR="114300" simplePos="0" relativeHeight="251671040" behindDoc="1" locked="0" layoutInCell="1" allowOverlap="1" wp14:anchorId="288E7B5E" wp14:editId="7D1F9E62">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p>
    <w:p w14:paraId="2B53A183" w14:textId="77777777" w:rsidR="00883D88" w:rsidRPr="00237409" w:rsidRDefault="00883D88" w:rsidP="00237409">
      <w:pPr>
        <w:outlineLvl w:val="3"/>
        <w:rPr>
          <w:rFonts w:ascii="Arial" w:hAnsi="Arial" w:cs="Arial"/>
          <w:color w:val="002060"/>
        </w:rPr>
      </w:pPr>
    </w:p>
    <w:p w14:paraId="4267E9E5" w14:textId="77777777" w:rsidR="00883D88" w:rsidRPr="00237409" w:rsidRDefault="00883D88" w:rsidP="00237409">
      <w:pPr>
        <w:outlineLvl w:val="3"/>
        <w:rPr>
          <w:rFonts w:ascii="Arial" w:hAnsi="Arial" w:cs="Arial"/>
          <w:color w:val="002060"/>
        </w:rPr>
      </w:pPr>
    </w:p>
    <w:p w14:paraId="2784BEB9" w14:textId="77777777" w:rsidR="00883D88" w:rsidRPr="00237409" w:rsidRDefault="00883D88" w:rsidP="00237409">
      <w:pPr>
        <w:outlineLvl w:val="3"/>
        <w:rPr>
          <w:rFonts w:ascii="Arial" w:hAnsi="Arial" w:cs="Arial"/>
          <w:color w:val="002060"/>
        </w:rPr>
      </w:pPr>
    </w:p>
    <w:p w14:paraId="2A959274" w14:textId="77777777" w:rsidR="00883D88" w:rsidRPr="00237409" w:rsidRDefault="00883D88" w:rsidP="00237409">
      <w:pPr>
        <w:outlineLvl w:val="3"/>
        <w:rPr>
          <w:rFonts w:ascii="Arial" w:hAnsi="Arial" w:cs="Arial"/>
          <w:color w:val="002060"/>
        </w:rPr>
      </w:pPr>
    </w:p>
    <w:p w14:paraId="47203E69" w14:textId="77777777" w:rsidR="00883D88" w:rsidRPr="00237409" w:rsidRDefault="00883D88" w:rsidP="00237409">
      <w:pPr>
        <w:outlineLvl w:val="3"/>
        <w:rPr>
          <w:rFonts w:ascii="Arial" w:hAnsi="Arial" w:cs="Arial"/>
          <w:color w:val="002060"/>
        </w:rPr>
      </w:pPr>
      <w:r w:rsidRPr="00237409">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237409">
        <w:rPr>
          <w:rFonts w:ascii="Arial" w:hAnsi="Arial" w:cs="Arial"/>
          <w:color w:val="002060"/>
        </w:rPr>
        <w:t>source</w:t>
      </w:r>
      <w:proofErr w:type="gramEnd"/>
      <w:r w:rsidRPr="00237409">
        <w:rPr>
          <w:rFonts w:ascii="Arial" w:hAnsi="Arial" w:cs="Arial"/>
          <w:color w:val="002060"/>
        </w:rPr>
        <w:t>: Mercer survey, 2012)</w:t>
      </w:r>
    </w:p>
    <w:p w14:paraId="3B072CEB" w14:textId="77777777" w:rsidR="00883D88" w:rsidRPr="00237409" w:rsidRDefault="00883D88" w:rsidP="00237409">
      <w:pPr>
        <w:rPr>
          <w:rFonts w:ascii="Arial" w:hAnsi="Arial" w:cs="Arial"/>
          <w:color w:val="002060"/>
        </w:rPr>
      </w:pPr>
    </w:p>
    <w:p w14:paraId="1D5306FE" w14:textId="77777777" w:rsidR="00883D88" w:rsidRPr="00237409" w:rsidRDefault="00883D88" w:rsidP="00237409">
      <w:pPr>
        <w:rPr>
          <w:rFonts w:ascii="Arial" w:hAnsi="Arial" w:cs="Arial"/>
          <w:color w:val="002060"/>
        </w:rPr>
      </w:pPr>
      <w:r w:rsidRPr="00237409">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5400D07" w14:textId="77777777" w:rsidR="00883D88" w:rsidRPr="00237409" w:rsidRDefault="00883D88" w:rsidP="00237409">
      <w:pPr>
        <w:rPr>
          <w:rFonts w:ascii="Arial" w:hAnsi="Arial" w:cs="Arial"/>
          <w:color w:val="002060"/>
        </w:rPr>
      </w:pPr>
    </w:p>
    <w:p w14:paraId="55407559" w14:textId="77777777" w:rsidR="00883D88" w:rsidRPr="00237409" w:rsidRDefault="00883D88" w:rsidP="00237409">
      <w:pPr>
        <w:rPr>
          <w:rFonts w:ascii="Arial" w:hAnsi="Arial" w:cs="Arial"/>
          <w:color w:val="002060"/>
        </w:rPr>
      </w:pPr>
      <w:r w:rsidRPr="00237409">
        <w:rPr>
          <w:rFonts w:ascii="Arial" w:hAnsi="Arial" w:cs="Arial"/>
          <w:color w:val="002060"/>
        </w:rPr>
        <w:t xml:space="preserve">Offering the best of both worlds, Glasgow is close to </w:t>
      </w:r>
      <w:proofErr w:type="spellStart"/>
      <w:r w:rsidRPr="00237409">
        <w:rPr>
          <w:rFonts w:ascii="Arial" w:hAnsi="Arial" w:cs="Arial"/>
          <w:color w:val="002060"/>
        </w:rPr>
        <w:t>breathtaking</w:t>
      </w:r>
      <w:proofErr w:type="spellEnd"/>
      <w:r w:rsidRPr="00237409">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4E2ACD4" w14:textId="77777777" w:rsidR="00883D88" w:rsidRPr="00237409" w:rsidRDefault="00883D88" w:rsidP="00237409">
      <w:pPr>
        <w:rPr>
          <w:rFonts w:ascii="Arial" w:hAnsi="Arial" w:cs="Arial"/>
          <w:color w:val="002060"/>
        </w:rPr>
      </w:pPr>
    </w:p>
    <w:p w14:paraId="270CFE29" w14:textId="77777777" w:rsidR="00883D88" w:rsidRPr="00237409" w:rsidRDefault="00883D88" w:rsidP="00237409">
      <w:pPr>
        <w:rPr>
          <w:rFonts w:ascii="Arial" w:hAnsi="Arial" w:cs="Arial"/>
          <w:color w:val="002060"/>
        </w:rPr>
      </w:pPr>
      <w:r w:rsidRPr="00237409">
        <w:rPr>
          <w:rFonts w:ascii="Arial" w:hAnsi="Arial" w:cs="Arial"/>
          <w:color w:val="002060"/>
        </w:rPr>
        <w:t>Home to over 133,000 students from around the world, this vibrant city has five world-renowned universities and seven colleges.</w:t>
      </w:r>
    </w:p>
    <w:p w14:paraId="387F26C3" w14:textId="77777777" w:rsidR="00883D88" w:rsidRPr="00237409" w:rsidRDefault="00883D88" w:rsidP="00237409">
      <w:pPr>
        <w:rPr>
          <w:rFonts w:ascii="Arial" w:hAnsi="Arial" w:cs="Arial"/>
          <w:color w:val="002060"/>
        </w:rPr>
      </w:pPr>
    </w:p>
    <w:p w14:paraId="00FEE5B4" w14:textId="77777777" w:rsidR="00883D88" w:rsidRPr="00237409" w:rsidRDefault="00883D88" w:rsidP="00237409">
      <w:pPr>
        <w:outlineLvl w:val="3"/>
        <w:rPr>
          <w:rFonts w:ascii="Arial" w:hAnsi="Arial" w:cs="Arial"/>
          <w:b/>
          <w:color w:val="002060"/>
        </w:rPr>
      </w:pPr>
      <w:r w:rsidRPr="00237409">
        <w:rPr>
          <w:rFonts w:ascii="Arial" w:hAnsi="Arial" w:cs="Arial"/>
          <w:b/>
          <w:color w:val="002060"/>
        </w:rPr>
        <w:t>Lots to see and do</w:t>
      </w:r>
    </w:p>
    <w:p w14:paraId="4DBEDC38" w14:textId="77777777" w:rsidR="00883D88" w:rsidRPr="00237409" w:rsidRDefault="00883D88" w:rsidP="00237409">
      <w:pPr>
        <w:outlineLvl w:val="3"/>
        <w:rPr>
          <w:rFonts w:ascii="Arial" w:hAnsi="Arial" w:cs="Arial"/>
          <w:b/>
          <w:color w:val="002060"/>
        </w:rPr>
      </w:pPr>
    </w:p>
    <w:p w14:paraId="2E13222B" w14:textId="77777777" w:rsidR="00883D88" w:rsidRPr="00237409" w:rsidRDefault="00883D88" w:rsidP="00237409">
      <w:pPr>
        <w:rPr>
          <w:rFonts w:ascii="Arial" w:hAnsi="Arial" w:cs="Arial"/>
          <w:color w:val="002060"/>
        </w:rPr>
      </w:pPr>
      <w:r w:rsidRPr="00237409">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F12980D" w14:textId="77777777" w:rsidR="00883D88" w:rsidRPr="00237409" w:rsidRDefault="00883D88" w:rsidP="00237409">
      <w:pPr>
        <w:rPr>
          <w:rFonts w:ascii="Arial" w:hAnsi="Arial" w:cs="Arial"/>
          <w:color w:val="002060"/>
        </w:rPr>
      </w:pPr>
    </w:p>
    <w:p w14:paraId="775FE8AF" w14:textId="77777777" w:rsidR="00883D88" w:rsidRPr="00237409" w:rsidRDefault="00883D88" w:rsidP="00237409">
      <w:pPr>
        <w:rPr>
          <w:rFonts w:ascii="Arial" w:hAnsi="Arial" w:cs="Arial"/>
          <w:color w:val="002060"/>
        </w:rPr>
      </w:pPr>
      <w:r w:rsidRPr="00237409">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356E8A18" w14:textId="77777777" w:rsidR="00883D88" w:rsidRPr="00237409" w:rsidRDefault="00883D88" w:rsidP="00237409">
      <w:pPr>
        <w:rPr>
          <w:rFonts w:ascii="Arial" w:hAnsi="Arial" w:cs="Arial"/>
          <w:color w:val="002060"/>
        </w:rPr>
      </w:pPr>
    </w:p>
    <w:p w14:paraId="6CB492C2" w14:textId="77777777" w:rsidR="00883D88" w:rsidRPr="00237409" w:rsidRDefault="00883D88" w:rsidP="00237409">
      <w:pPr>
        <w:rPr>
          <w:rFonts w:ascii="Arial" w:hAnsi="Arial" w:cs="Arial"/>
          <w:color w:val="002060"/>
        </w:rPr>
      </w:pPr>
      <w:r w:rsidRPr="00237409">
        <w:rPr>
          <w:rFonts w:ascii="Arial" w:hAnsi="Arial" w:cs="Arial"/>
          <w:color w:val="002060"/>
        </w:rPr>
        <w:t xml:space="preserve">Experience the award-winning wonder of </w:t>
      </w:r>
      <w:proofErr w:type="spellStart"/>
      <w:r w:rsidRPr="00237409">
        <w:rPr>
          <w:rFonts w:ascii="Arial" w:hAnsi="Arial" w:cs="Arial"/>
          <w:color w:val="002060"/>
        </w:rPr>
        <w:t>Kelvingrove</w:t>
      </w:r>
      <w:proofErr w:type="spellEnd"/>
      <w:r w:rsidRPr="00237409">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666F06B9" w14:textId="77777777" w:rsidR="00883D88" w:rsidRPr="00237409" w:rsidRDefault="00883D88" w:rsidP="00237409">
      <w:pPr>
        <w:rPr>
          <w:rFonts w:ascii="Arial" w:hAnsi="Arial" w:cs="Arial"/>
          <w:color w:val="002060"/>
        </w:rPr>
      </w:pPr>
    </w:p>
    <w:p w14:paraId="4C61D6ED" w14:textId="77777777" w:rsidR="00883D88" w:rsidRPr="00237409" w:rsidRDefault="00883D88" w:rsidP="00237409">
      <w:pPr>
        <w:rPr>
          <w:rFonts w:ascii="Arial" w:hAnsi="Arial" w:cs="Arial"/>
          <w:color w:val="002060"/>
        </w:rPr>
      </w:pPr>
      <w:r w:rsidRPr="00237409">
        <w:rPr>
          <w:rFonts w:ascii="Arial" w:hAnsi="Arial" w:cs="Arial"/>
          <w:color w:val="002060"/>
        </w:rPr>
        <w:t>This year’s Mercer’s Quality of Living survey sees Glasgow beat the likes of Rome, Prague, and Dubai to be </w:t>
      </w:r>
      <w:hyperlink r:id="rId52" w:history="1">
        <w:r w:rsidRPr="00237409">
          <w:rPr>
            <w:rFonts w:ascii="Arial" w:hAnsi="Arial" w:cs="Arial"/>
            <w:color w:val="002060"/>
          </w:rPr>
          <w:t>named as one of the best cities in the world to live.</w:t>
        </w:r>
      </w:hyperlink>
    </w:p>
    <w:p w14:paraId="607F1544" w14:textId="77777777" w:rsidR="00883D88" w:rsidRPr="00237409" w:rsidRDefault="00883D88" w:rsidP="00237409">
      <w:pPr>
        <w:rPr>
          <w:rFonts w:ascii="Arial" w:hAnsi="Arial" w:cs="Arial"/>
          <w:color w:val="002060"/>
        </w:rPr>
      </w:pPr>
    </w:p>
    <w:p w14:paraId="065FC360" w14:textId="77777777" w:rsidR="00883D88" w:rsidRPr="00237409" w:rsidRDefault="00883D88" w:rsidP="00237409">
      <w:pPr>
        <w:rPr>
          <w:rFonts w:ascii="Arial" w:hAnsi="Arial" w:cs="Arial"/>
          <w:color w:val="002060"/>
        </w:rPr>
      </w:pPr>
      <w:r w:rsidRPr="00237409">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22D6DC0B" w14:textId="77777777" w:rsidR="00883D88" w:rsidRPr="00237409" w:rsidRDefault="00883D88" w:rsidP="00237409">
      <w:pPr>
        <w:rPr>
          <w:rFonts w:ascii="Arial" w:hAnsi="Arial" w:cs="Arial"/>
          <w:color w:val="002060"/>
        </w:rPr>
      </w:pPr>
    </w:p>
    <w:p w14:paraId="27C4653E" w14:textId="77777777" w:rsidR="00883D88" w:rsidRPr="00237409" w:rsidRDefault="00883D88" w:rsidP="00237409">
      <w:pPr>
        <w:rPr>
          <w:rFonts w:ascii="Arial" w:hAnsi="Arial" w:cs="Arial"/>
          <w:color w:val="002060"/>
        </w:rPr>
      </w:pPr>
      <w:r w:rsidRPr="00237409">
        <w:rPr>
          <w:noProof/>
          <w:color w:val="002060"/>
        </w:rPr>
        <w:drawing>
          <wp:anchor distT="0" distB="0" distL="114300" distR="114300" simplePos="0" relativeHeight="251668992" behindDoc="1" locked="0" layoutInCell="1" allowOverlap="1" wp14:anchorId="410C229E" wp14:editId="0998DB8C">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6"/>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346CCDCC" w14:textId="77777777" w:rsidR="00883D88" w:rsidRPr="00237409" w:rsidRDefault="00883D88" w:rsidP="00237409">
      <w:pPr>
        <w:rPr>
          <w:rFonts w:ascii="Arial" w:hAnsi="Arial" w:cs="Arial"/>
          <w:color w:val="002060"/>
        </w:rPr>
      </w:pPr>
    </w:p>
    <w:p w14:paraId="4D1FCF85" w14:textId="77777777" w:rsidR="00883D88" w:rsidRPr="00237409" w:rsidRDefault="00883D88" w:rsidP="00237409">
      <w:pPr>
        <w:outlineLvl w:val="3"/>
        <w:rPr>
          <w:rFonts w:ascii="Arial" w:hAnsi="Arial" w:cs="Arial"/>
          <w:b/>
          <w:color w:val="002060"/>
        </w:rPr>
      </w:pPr>
      <w:r w:rsidRPr="00237409">
        <w:rPr>
          <w:rFonts w:ascii="Arial" w:hAnsi="Arial" w:cs="Arial"/>
          <w:b/>
          <w:color w:val="002060"/>
        </w:rPr>
        <w:t>Housing</w:t>
      </w:r>
    </w:p>
    <w:p w14:paraId="5868F4EF" w14:textId="77777777" w:rsidR="00883D88" w:rsidRPr="00237409" w:rsidRDefault="00883D88" w:rsidP="00237409">
      <w:pPr>
        <w:outlineLvl w:val="3"/>
        <w:rPr>
          <w:rFonts w:ascii="Arial" w:hAnsi="Arial" w:cs="Arial"/>
          <w:b/>
          <w:color w:val="002060"/>
        </w:rPr>
      </w:pPr>
    </w:p>
    <w:p w14:paraId="4D8969F0" w14:textId="77777777" w:rsidR="00883D88" w:rsidRPr="00237409" w:rsidRDefault="00883D88" w:rsidP="00237409">
      <w:pPr>
        <w:rPr>
          <w:rFonts w:ascii="Arial" w:hAnsi="Arial" w:cs="Arial"/>
          <w:color w:val="002060"/>
        </w:rPr>
      </w:pPr>
      <w:r w:rsidRPr="00237409">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2BB1F25B" w14:textId="77777777" w:rsidR="00883D88" w:rsidRPr="00237409" w:rsidRDefault="00883D88" w:rsidP="00237409">
      <w:pPr>
        <w:outlineLvl w:val="3"/>
        <w:rPr>
          <w:rFonts w:ascii="Arial" w:hAnsi="Arial" w:cs="Arial"/>
          <w:color w:val="002060"/>
        </w:rPr>
      </w:pPr>
    </w:p>
    <w:p w14:paraId="64AB628D" w14:textId="77777777" w:rsidR="00883D88" w:rsidRPr="00237409" w:rsidRDefault="00883D88" w:rsidP="00237409">
      <w:pPr>
        <w:outlineLvl w:val="3"/>
        <w:rPr>
          <w:rFonts w:ascii="Arial" w:hAnsi="Arial" w:cs="Arial"/>
          <w:b/>
          <w:color w:val="002060"/>
        </w:rPr>
      </w:pPr>
    </w:p>
    <w:p w14:paraId="1DF09EBB" w14:textId="77777777" w:rsidR="00883D88" w:rsidRPr="00237409" w:rsidRDefault="00883D88" w:rsidP="00237409">
      <w:pPr>
        <w:outlineLvl w:val="3"/>
        <w:rPr>
          <w:rFonts w:ascii="Arial" w:hAnsi="Arial" w:cs="Arial"/>
          <w:b/>
          <w:color w:val="002060"/>
        </w:rPr>
      </w:pPr>
      <w:r w:rsidRPr="00237409">
        <w:rPr>
          <w:rFonts w:ascii="Arial" w:hAnsi="Arial" w:cs="Arial"/>
          <w:b/>
          <w:noProof/>
          <w:color w:val="002060"/>
        </w:rPr>
        <w:drawing>
          <wp:inline distT="0" distB="0" distL="0" distR="0" wp14:anchorId="482B3CA9" wp14:editId="3DC2FF14">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3"/>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330627CD" w14:textId="77777777" w:rsidR="00883D88" w:rsidRPr="00237409" w:rsidRDefault="00883D88" w:rsidP="00237409">
      <w:pPr>
        <w:outlineLvl w:val="3"/>
        <w:rPr>
          <w:rFonts w:ascii="Arial" w:hAnsi="Arial" w:cs="Arial"/>
          <w:b/>
          <w:color w:val="002060"/>
        </w:rPr>
      </w:pPr>
    </w:p>
    <w:p w14:paraId="0E31C256" w14:textId="77777777" w:rsidR="00883D88" w:rsidRPr="00237409" w:rsidRDefault="00883D88" w:rsidP="00237409">
      <w:pPr>
        <w:outlineLvl w:val="3"/>
        <w:rPr>
          <w:rFonts w:ascii="Arial" w:hAnsi="Arial" w:cs="Arial"/>
          <w:b/>
          <w:color w:val="002060"/>
        </w:rPr>
      </w:pPr>
      <w:r w:rsidRPr="00237409">
        <w:rPr>
          <w:rFonts w:ascii="Arial" w:hAnsi="Arial" w:cs="Arial"/>
          <w:b/>
          <w:color w:val="002060"/>
        </w:rPr>
        <w:t>Getting around</w:t>
      </w:r>
    </w:p>
    <w:p w14:paraId="25F90F12" w14:textId="77777777" w:rsidR="00883D88" w:rsidRPr="00237409" w:rsidRDefault="00883D88" w:rsidP="00237409">
      <w:pPr>
        <w:outlineLvl w:val="3"/>
        <w:rPr>
          <w:rFonts w:ascii="Arial" w:hAnsi="Arial" w:cs="Arial"/>
          <w:b/>
          <w:color w:val="002060"/>
        </w:rPr>
      </w:pPr>
    </w:p>
    <w:p w14:paraId="5EC3F75C" w14:textId="77777777" w:rsidR="00883D88" w:rsidRPr="00237409" w:rsidRDefault="00883D88" w:rsidP="00237409">
      <w:pPr>
        <w:rPr>
          <w:rFonts w:ascii="Arial" w:hAnsi="Arial" w:cs="Arial"/>
          <w:color w:val="002060"/>
        </w:rPr>
      </w:pPr>
      <w:r w:rsidRPr="00237409">
        <w:rPr>
          <w:rFonts w:ascii="Arial" w:hAnsi="Arial" w:cs="Arial"/>
          <w:color w:val="002060"/>
        </w:rPr>
        <w:t>The region’s excellent transport links mean you’re connected to the rest of the UK - and the world. </w:t>
      </w:r>
    </w:p>
    <w:p w14:paraId="1EF56BC0" w14:textId="77777777" w:rsidR="00883D88" w:rsidRPr="00237409" w:rsidRDefault="00883D88" w:rsidP="00237409">
      <w:pPr>
        <w:rPr>
          <w:rFonts w:ascii="Arial" w:hAnsi="Arial" w:cs="Arial"/>
          <w:color w:val="002060"/>
        </w:rPr>
      </w:pPr>
    </w:p>
    <w:p w14:paraId="48336ABC" w14:textId="77777777" w:rsidR="00883D88" w:rsidRPr="00237409" w:rsidRDefault="00883D88" w:rsidP="00237409">
      <w:pPr>
        <w:rPr>
          <w:rFonts w:ascii="Arial" w:hAnsi="Arial" w:cs="Arial"/>
          <w:color w:val="002060"/>
        </w:rPr>
      </w:pPr>
      <w:r w:rsidRPr="00237409">
        <w:rPr>
          <w:rFonts w:ascii="Arial" w:hAnsi="Arial" w:cs="Arial"/>
          <w:color w:val="002060"/>
        </w:rPr>
        <w:t>The M8 motorway connects the West with the rest of Scotland, taking just under an hour to drive between the country’s major cities Glasgow and Edinburgh, a well-used commuter’s route.</w:t>
      </w:r>
    </w:p>
    <w:p w14:paraId="77927ACC" w14:textId="77777777" w:rsidR="00883D88" w:rsidRPr="00237409" w:rsidRDefault="00883D88" w:rsidP="00237409">
      <w:pPr>
        <w:rPr>
          <w:rFonts w:ascii="Arial" w:hAnsi="Arial" w:cs="Arial"/>
          <w:color w:val="002060"/>
        </w:rPr>
      </w:pPr>
    </w:p>
    <w:p w14:paraId="497DCF68" w14:textId="77777777" w:rsidR="00883D88" w:rsidRPr="00237409" w:rsidRDefault="00883D88" w:rsidP="00237409">
      <w:pPr>
        <w:rPr>
          <w:rFonts w:ascii="Arial" w:hAnsi="Arial" w:cs="Arial"/>
          <w:color w:val="002060"/>
        </w:rPr>
      </w:pPr>
      <w:r w:rsidRPr="00237409">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7A8AA6D0" w14:textId="77777777" w:rsidR="00883D88" w:rsidRPr="00237409" w:rsidRDefault="00883D88" w:rsidP="00237409">
      <w:pPr>
        <w:rPr>
          <w:rFonts w:ascii="Arial" w:hAnsi="Arial" w:cs="Arial"/>
          <w:color w:val="002060"/>
        </w:rPr>
      </w:pPr>
      <w:r w:rsidRPr="00237409">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342E7831" w14:textId="77777777" w:rsidR="00883D88" w:rsidRPr="00237409" w:rsidRDefault="00883D88" w:rsidP="00237409">
      <w:pPr>
        <w:rPr>
          <w:rFonts w:ascii="Arial" w:hAnsi="Arial" w:cs="Arial"/>
          <w:color w:val="002060"/>
        </w:rPr>
      </w:pPr>
    </w:p>
    <w:p w14:paraId="75C5C8BD" w14:textId="77777777" w:rsidR="00883D88" w:rsidRPr="00237409" w:rsidRDefault="00883D88" w:rsidP="00237409">
      <w:pPr>
        <w:rPr>
          <w:rFonts w:ascii="Arial" w:hAnsi="Arial" w:cs="Arial"/>
          <w:color w:val="002060"/>
        </w:rPr>
      </w:pPr>
      <w:r w:rsidRPr="00237409">
        <w:rPr>
          <w:rFonts w:ascii="Arial" w:hAnsi="Arial" w:cs="Arial"/>
          <w:color w:val="002060"/>
        </w:rPr>
        <w:t xml:space="preserve">From </w:t>
      </w:r>
      <w:proofErr w:type="spellStart"/>
      <w:r w:rsidRPr="00237409">
        <w:rPr>
          <w:rFonts w:ascii="Arial" w:hAnsi="Arial" w:cs="Arial"/>
          <w:color w:val="002060"/>
        </w:rPr>
        <w:t>Ardrossan</w:t>
      </w:r>
      <w:proofErr w:type="spellEnd"/>
      <w:r w:rsidRPr="00237409">
        <w:rPr>
          <w:rFonts w:ascii="Arial" w:hAnsi="Arial" w:cs="Arial"/>
          <w:color w:val="002060"/>
        </w:rPr>
        <w:t xml:space="preserve">, </w:t>
      </w:r>
      <w:proofErr w:type="spellStart"/>
      <w:r w:rsidRPr="00237409">
        <w:rPr>
          <w:rFonts w:ascii="Arial" w:hAnsi="Arial" w:cs="Arial"/>
          <w:color w:val="002060"/>
        </w:rPr>
        <w:t>Gourock</w:t>
      </w:r>
      <w:proofErr w:type="spellEnd"/>
      <w:r w:rsidRPr="00237409">
        <w:rPr>
          <w:rFonts w:ascii="Arial" w:hAnsi="Arial" w:cs="Arial"/>
          <w:color w:val="002060"/>
        </w:rPr>
        <w:t xml:space="preserve"> and </w:t>
      </w:r>
      <w:proofErr w:type="spellStart"/>
      <w:r w:rsidRPr="00237409">
        <w:rPr>
          <w:rFonts w:ascii="Arial" w:hAnsi="Arial" w:cs="Arial"/>
          <w:color w:val="002060"/>
        </w:rPr>
        <w:t>Wemyss</w:t>
      </w:r>
      <w:proofErr w:type="spellEnd"/>
      <w:r w:rsidRPr="00237409">
        <w:rPr>
          <w:rFonts w:ascii="Arial" w:hAnsi="Arial" w:cs="Arial"/>
          <w:color w:val="002060"/>
        </w:rPr>
        <w:t xml:space="preserve"> Bay you can also travel by ferry to many of Scotland’s islands, or further afield from one of the cruise ships that dock at Greenock harbour.</w:t>
      </w:r>
    </w:p>
    <w:p w14:paraId="3FB2EBCD" w14:textId="77777777" w:rsidR="00883D88" w:rsidRPr="00237409" w:rsidRDefault="00883D88" w:rsidP="00237409">
      <w:pPr>
        <w:rPr>
          <w:rFonts w:ascii="Arial" w:hAnsi="Arial" w:cs="Arial"/>
          <w:color w:val="002060"/>
        </w:rPr>
      </w:pPr>
    </w:p>
    <w:p w14:paraId="4E0CFC1A" w14:textId="77777777" w:rsidR="00883D88" w:rsidRPr="00237409" w:rsidRDefault="00883D88" w:rsidP="00237409">
      <w:pPr>
        <w:rPr>
          <w:rFonts w:ascii="Arial" w:hAnsi="Arial" w:cs="Arial"/>
          <w:color w:val="002060"/>
        </w:rPr>
      </w:pPr>
      <w:r w:rsidRPr="00237409">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6330491C" w14:textId="77777777" w:rsidR="00883D88" w:rsidRPr="00237409" w:rsidRDefault="00883D88" w:rsidP="00237409">
      <w:pPr>
        <w:rPr>
          <w:rFonts w:ascii="Arial" w:hAnsi="Arial" w:cs="Arial"/>
          <w:color w:val="002060"/>
        </w:rPr>
      </w:pPr>
    </w:p>
    <w:p w14:paraId="4E71A4F1" w14:textId="77777777" w:rsidR="00883D88" w:rsidRPr="00237409" w:rsidRDefault="00883D88" w:rsidP="00237409">
      <w:pPr>
        <w:rPr>
          <w:rFonts w:ascii="Arial" w:hAnsi="Arial" w:cs="Arial"/>
          <w:color w:val="002060"/>
        </w:rPr>
      </w:pPr>
      <w:r w:rsidRPr="00237409">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78D18F5C" w14:textId="77777777" w:rsidR="00883D88" w:rsidRPr="00237409" w:rsidRDefault="00883D88" w:rsidP="00237409">
      <w:pPr>
        <w:rPr>
          <w:rFonts w:ascii="Arial" w:hAnsi="Arial" w:cs="Arial"/>
          <w:color w:val="002060"/>
        </w:rPr>
      </w:pPr>
    </w:p>
    <w:p w14:paraId="1A75A626" w14:textId="77777777" w:rsidR="00883D88" w:rsidRPr="00237409" w:rsidRDefault="00883D88" w:rsidP="00237409">
      <w:pPr>
        <w:pStyle w:val="Default"/>
        <w:rPr>
          <w:b/>
          <w:color w:val="002060"/>
        </w:rPr>
      </w:pPr>
      <w:r w:rsidRPr="00237409">
        <w:rPr>
          <w:noProof/>
          <w:color w:val="002060"/>
        </w:rPr>
        <w:drawing>
          <wp:anchor distT="0" distB="0" distL="114300" distR="114300" simplePos="0" relativeHeight="251680256" behindDoc="1" locked="0" layoutInCell="1" allowOverlap="1" wp14:anchorId="7CC07A61" wp14:editId="7F23CC74">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srcRect/>
                    <a:stretch>
                      <a:fillRect/>
                    </a:stretch>
                  </pic:blipFill>
                  <pic:spPr bwMode="auto">
                    <a:xfrm>
                      <a:off x="0" y="0"/>
                      <a:ext cx="6943090" cy="1924050"/>
                    </a:xfrm>
                    <a:prstGeom prst="rect">
                      <a:avLst/>
                    </a:prstGeom>
                    <a:noFill/>
                  </pic:spPr>
                </pic:pic>
              </a:graphicData>
            </a:graphic>
          </wp:anchor>
        </w:drawing>
      </w:r>
      <w:r w:rsidRPr="00237409">
        <w:rPr>
          <w:b/>
          <w:color w:val="002060"/>
        </w:rPr>
        <w:t xml:space="preserve">To find more information about living and working in Scotland please visit:  </w:t>
      </w:r>
    </w:p>
    <w:p w14:paraId="2E73BEAC" w14:textId="77777777" w:rsidR="00883D88" w:rsidRPr="00237409" w:rsidRDefault="00883D88" w:rsidP="00237409">
      <w:pPr>
        <w:pStyle w:val="Default"/>
        <w:rPr>
          <w:b/>
          <w:color w:val="002060"/>
        </w:rPr>
      </w:pPr>
    </w:p>
    <w:p w14:paraId="29668F2C" w14:textId="77777777" w:rsidR="00883D88" w:rsidRPr="00237409" w:rsidRDefault="00883D88" w:rsidP="00237409">
      <w:pPr>
        <w:pStyle w:val="Default"/>
        <w:rPr>
          <w:b/>
          <w:color w:val="002060"/>
        </w:rPr>
      </w:pPr>
      <w:hyperlink r:id="rId54" w:history="1">
        <w:r w:rsidRPr="00237409">
          <w:rPr>
            <w:rStyle w:val="Hyperlink"/>
            <w:b/>
            <w:color w:val="002060"/>
          </w:rPr>
          <w:t>https://www.visitscotland.com/</w:t>
        </w:r>
      </w:hyperlink>
    </w:p>
    <w:p w14:paraId="5E8F57C9" w14:textId="77777777" w:rsidR="00883D88" w:rsidRPr="00237409" w:rsidRDefault="00883D88" w:rsidP="00237409">
      <w:pPr>
        <w:pStyle w:val="Default"/>
        <w:rPr>
          <w:b/>
          <w:color w:val="002060"/>
        </w:rPr>
      </w:pPr>
    </w:p>
    <w:p w14:paraId="3C279AD4" w14:textId="77777777" w:rsidR="00883D88" w:rsidRPr="00237409" w:rsidRDefault="00883D88" w:rsidP="00237409">
      <w:pPr>
        <w:pStyle w:val="Default"/>
        <w:rPr>
          <w:b/>
          <w:color w:val="002060"/>
        </w:rPr>
      </w:pPr>
      <w:hyperlink r:id="rId55" w:history="1">
        <w:r w:rsidRPr="00237409">
          <w:rPr>
            <w:rStyle w:val="Hyperlink"/>
            <w:b/>
            <w:color w:val="002060"/>
          </w:rPr>
          <w:t>https://www.scotland.org/</w:t>
        </w:r>
      </w:hyperlink>
    </w:p>
    <w:p w14:paraId="566B8491" w14:textId="77777777" w:rsidR="00883D88" w:rsidRPr="00237409" w:rsidRDefault="00883D88" w:rsidP="00237409">
      <w:pPr>
        <w:pStyle w:val="Default"/>
        <w:rPr>
          <w:rStyle w:val="Hyperlink"/>
          <w:b/>
          <w:color w:val="002060"/>
        </w:rPr>
      </w:pPr>
    </w:p>
    <w:p w14:paraId="75C98870" w14:textId="77777777" w:rsidR="00883D88" w:rsidRPr="00237409" w:rsidRDefault="00883D88" w:rsidP="00237409">
      <w:pPr>
        <w:pStyle w:val="Default"/>
        <w:rPr>
          <w:b/>
          <w:color w:val="002060"/>
        </w:rPr>
      </w:pPr>
      <w:r w:rsidRPr="00237409">
        <w:rPr>
          <w:rStyle w:val="Hyperlink"/>
          <w:b/>
          <w:color w:val="002060"/>
        </w:rPr>
        <w:t>https://www.talentscotland.com/</w:t>
      </w:r>
    </w:p>
    <w:p w14:paraId="4F8421C1" w14:textId="77777777" w:rsidR="00883D88" w:rsidRPr="00237409" w:rsidRDefault="00883D88" w:rsidP="00237409">
      <w:pPr>
        <w:pStyle w:val="Default"/>
        <w:rPr>
          <w:b/>
          <w:color w:val="002060"/>
        </w:rPr>
      </w:pPr>
    </w:p>
    <w:p w14:paraId="1B0FC6B4" w14:textId="77777777" w:rsidR="00883D88" w:rsidRPr="00237409" w:rsidRDefault="00883D88" w:rsidP="00237409">
      <w:pPr>
        <w:pStyle w:val="Default"/>
        <w:rPr>
          <w:b/>
          <w:color w:val="002060"/>
        </w:rPr>
      </w:pPr>
      <w:hyperlink r:id="rId56" w:history="1">
        <w:r w:rsidRPr="00237409">
          <w:rPr>
            <w:rStyle w:val="Hyperlink"/>
            <w:b/>
            <w:color w:val="002060"/>
          </w:rPr>
          <w:t>https://moverdb.com/moving-to-glasgow/</w:t>
        </w:r>
      </w:hyperlink>
    </w:p>
    <w:p w14:paraId="474695D9" w14:textId="77777777" w:rsidR="00883D88" w:rsidRPr="00237409" w:rsidRDefault="00883D88" w:rsidP="00237409">
      <w:pPr>
        <w:pStyle w:val="Default"/>
        <w:rPr>
          <w:b/>
          <w:color w:val="002060"/>
        </w:rPr>
      </w:pPr>
    </w:p>
    <w:p w14:paraId="79EF70FB" w14:textId="77777777" w:rsidR="00883D88" w:rsidRPr="00237409" w:rsidRDefault="00883D88" w:rsidP="00237409">
      <w:pPr>
        <w:pStyle w:val="Default"/>
        <w:rPr>
          <w:b/>
          <w:color w:val="002060"/>
        </w:rPr>
      </w:pPr>
    </w:p>
    <w:p w14:paraId="71CE5480" w14:textId="77777777" w:rsidR="00883D88" w:rsidRPr="00237409" w:rsidRDefault="00883D88" w:rsidP="00237409">
      <w:pPr>
        <w:ind w:left="284"/>
        <w:rPr>
          <w:rFonts w:cs="Arial"/>
          <w:color w:val="002060"/>
        </w:rPr>
      </w:pPr>
    </w:p>
    <w:p w14:paraId="138CB481" w14:textId="77777777" w:rsidR="00883D88" w:rsidRPr="00237409" w:rsidRDefault="00883D88" w:rsidP="00237409">
      <w:pPr>
        <w:autoSpaceDE w:val="0"/>
        <w:autoSpaceDN w:val="0"/>
        <w:adjustRightInd w:val="0"/>
        <w:rPr>
          <w:rFonts w:ascii="Arial" w:hAnsi="Arial" w:cs="Arial"/>
          <w:color w:val="002060"/>
        </w:rPr>
      </w:pPr>
    </w:p>
    <w:p w14:paraId="17F57209" w14:textId="77777777" w:rsidR="00883D88" w:rsidRPr="00237409" w:rsidRDefault="00883D88" w:rsidP="00237409">
      <w:pPr>
        <w:pStyle w:val="Default"/>
        <w:tabs>
          <w:tab w:val="left" w:pos="1843"/>
        </w:tabs>
        <w:rPr>
          <w:b/>
          <w:bCs/>
          <w:color w:val="002060"/>
        </w:rPr>
      </w:pPr>
      <w:r w:rsidRPr="00237409">
        <w:rPr>
          <w:b/>
          <w:bCs/>
          <w:color w:val="002060"/>
        </w:rPr>
        <w:t xml:space="preserve">                         </w:t>
      </w:r>
    </w:p>
    <w:p w14:paraId="3E248D73" w14:textId="77777777" w:rsidR="00883D88" w:rsidRPr="00237409" w:rsidRDefault="00883D88" w:rsidP="00237409">
      <w:pPr>
        <w:pStyle w:val="Default"/>
        <w:rPr>
          <w:b/>
          <w:color w:val="002060"/>
        </w:rPr>
      </w:pPr>
    </w:p>
    <w:p w14:paraId="58668C0F" w14:textId="77777777" w:rsidR="00883D88" w:rsidRPr="00237409" w:rsidRDefault="00883D88" w:rsidP="00237409">
      <w:pPr>
        <w:autoSpaceDE w:val="0"/>
        <w:autoSpaceDN w:val="0"/>
        <w:adjustRightInd w:val="0"/>
        <w:rPr>
          <w:rFonts w:ascii="Arial" w:hAnsi="Arial" w:cs="Arial"/>
          <w:color w:val="002060"/>
          <w:sz w:val="22"/>
          <w:szCs w:val="22"/>
        </w:rPr>
      </w:pPr>
    </w:p>
    <w:p w14:paraId="33303CCD" w14:textId="77777777" w:rsidR="001143E5" w:rsidRPr="00237409" w:rsidRDefault="001143E5" w:rsidP="00237409">
      <w:pPr>
        <w:autoSpaceDE w:val="0"/>
        <w:autoSpaceDN w:val="0"/>
        <w:adjustRightInd w:val="0"/>
        <w:rPr>
          <w:rFonts w:ascii="Arial" w:hAnsi="Arial" w:cs="Arial"/>
          <w:color w:val="002060"/>
          <w:sz w:val="22"/>
          <w:szCs w:val="22"/>
        </w:rPr>
      </w:pPr>
    </w:p>
    <w:sectPr w:rsidR="001143E5" w:rsidRPr="00237409" w:rsidSect="00294E61">
      <w:footerReference w:type="even" r:id="rId57"/>
      <w:footerReference w:type="default" r:id="rId5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3A2AB8" w:rsidRDefault="003A2AB8">
      <w:r>
        <w:separator/>
      </w:r>
    </w:p>
  </w:endnote>
  <w:endnote w:type="continuationSeparator" w:id="0">
    <w:p w14:paraId="7E3FA467" w14:textId="77777777" w:rsidR="003A2AB8" w:rsidRDefault="003A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3A2AB8" w:rsidRDefault="003A2AB8"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3A2AB8" w:rsidRDefault="003A2AB8"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3A2AB8" w:rsidRDefault="003A2AB8"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3A2AB8" w:rsidRDefault="003A2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3A2AB8" w:rsidRDefault="003A2AB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3A2AB8" w:rsidRPr="00067415" w:rsidRDefault="003A2AB8"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3A2AB8" w:rsidRDefault="003A2AB8">
      <w:r>
        <w:separator/>
      </w:r>
    </w:p>
  </w:footnote>
  <w:footnote w:type="continuationSeparator" w:id="0">
    <w:p w14:paraId="5645C650" w14:textId="77777777" w:rsidR="003A2AB8" w:rsidRDefault="003A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3A2AB8" w:rsidRDefault="00790111">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3A2AB8" w:rsidRDefault="00790111">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3A2AB8" w:rsidRDefault="00790111">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E8201C"/>
    <w:multiLevelType w:val="hybridMultilevel"/>
    <w:tmpl w:val="AE4078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129F8"/>
    <w:multiLevelType w:val="hybridMultilevel"/>
    <w:tmpl w:val="819476F2"/>
    <w:lvl w:ilvl="0" w:tplc="08090001">
      <w:start w:val="1"/>
      <w:numFmt w:val="bullet"/>
      <w:lvlText w:val=""/>
      <w:lvlJc w:val="left"/>
      <w:pPr>
        <w:tabs>
          <w:tab w:val="num" w:pos="720"/>
        </w:tabs>
        <w:ind w:left="720" w:hanging="72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1"/>
  </w:num>
  <w:num w:numId="10">
    <w:abstractNumId w:val="2"/>
  </w:num>
  <w:num w:numId="11">
    <w:abstractNumId w:val="27"/>
  </w:num>
  <w:num w:numId="12">
    <w:abstractNumId w:val="23"/>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8"/>
  </w:num>
  <w:num w:numId="21">
    <w:abstractNumId w:val="26"/>
  </w:num>
  <w:num w:numId="22">
    <w:abstractNumId w:val="24"/>
  </w:num>
  <w:num w:numId="23">
    <w:abstractNumId w:val="8"/>
  </w:num>
  <w:num w:numId="24">
    <w:abstractNumId w:val="5"/>
  </w:num>
  <w:num w:numId="25">
    <w:abstractNumId w:val="11"/>
  </w:num>
  <w:num w:numId="26">
    <w:abstractNumId w:val="6"/>
  </w:num>
  <w:num w:numId="27">
    <w:abstractNumId w:val="22"/>
  </w:num>
  <w:num w:numId="28">
    <w:abstractNumId w:val="20"/>
  </w:num>
  <w:num w:numId="29">
    <w:abstractNumId w:val="1"/>
  </w:num>
  <w:num w:numId="30">
    <w:abstractNumId w:val="16"/>
  </w:num>
  <w:num w:numId="31">
    <w:abstractNumId w:val="25"/>
  </w:num>
  <w:num w:numId="32">
    <w:abstractNumId w:val="18"/>
  </w:num>
  <w:num w:numId="33">
    <w:abstractNumId w:val="3"/>
  </w:num>
  <w:num w:numId="34">
    <w:abstractNumId w:val="4"/>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4591"/>
    <w:rsid w:val="00067415"/>
    <w:rsid w:val="0007000F"/>
    <w:rsid w:val="000709B0"/>
    <w:rsid w:val="00071ADB"/>
    <w:rsid w:val="00074767"/>
    <w:rsid w:val="00075D2F"/>
    <w:rsid w:val="000A08DE"/>
    <w:rsid w:val="000A398A"/>
    <w:rsid w:val="000B5B32"/>
    <w:rsid w:val="000B609B"/>
    <w:rsid w:val="000C537C"/>
    <w:rsid w:val="000D5B1B"/>
    <w:rsid w:val="000E6D46"/>
    <w:rsid w:val="000F2483"/>
    <w:rsid w:val="000F352E"/>
    <w:rsid w:val="000F751B"/>
    <w:rsid w:val="0010070D"/>
    <w:rsid w:val="00102976"/>
    <w:rsid w:val="001143E5"/>
    <w:rsid w:val="00131CCA"/>
    <w:rsid w:val="001476F3"/>
    <w:rsid w:val="00150877"/>
    <w:rsid w:val="001526E5"/>
    <w:rsid w:val="0015543A"/>
    <w:rsid w:val="001574BE"/>
    <w:rsid w:val="00157B00"/>
    <w:rsid w:val="00174E91"/>
    <w:rsid w:val="00180643"/>
    <w:rsid w:val="001907B7"/>
    <w:rsid w:val="001A715F"/>
    <w:rsid w:val="001B0351"/>
    <w:rsid w:val="001B6E8A"/>
    <w:rsid w:val="001D1DEB"/>
    <w:rsid w:val="001D679F"/>
    <w:rsid w:val="00201161"/>
    <w:rsid w:val="00203D0E"/>
    <w:rsid w:val="0022398F"/>
    <w:rsid w:val="00224253"/>
    <w:rsid w:val="0023385E"/>
    <w:rsid w:val="002364D7"/>
    <w:rsid w:val="00237409"/>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3265"/>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2AB8"/>
    <w:rsid w:val="003A5B2C"/>
    <w:rsid w:val="003B099D"/>
    <w:rsid w:val="003F294C"/>
    <w:rsid w:val="003F7832"/>
    <w:rsid w:val="00403410"/>
    <w:rsid w:val="00403830"/>
    <w:rsid w:val="00410E99"/>
    <w:rsid w:val="00412B06"/>
    <w:rsid w:val="0041359E"/>
    <w:rsid w:val="00414728"/>
    <w:rsid w:val="00422029"/>
    <w:rsid w:val="00431C91"/>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10DD"/>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0111"/>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3D88"/>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0121"/>
    <w:rsid w:val="00A52B61"/>
    <w:rsid w:val="00A7438B"/>
    <w:rsid w:val="00A75DD5"/>
    <w:rsid w:val="00A9006B"/>
    <w:rsid w:val="00A9457B"/>
    <w:rsid w:val="00A947D6"/>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53EC"/>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3548"/>
    <w:rsid w:val="00E65521"/>
    <w:rsid w:val="00E9528D"/>
    <w:rsid w:val="00E95D02"/>
    <w:rsid w:val="00EA2B6C"/>
    <w:rsid w:val="00EA4CBA"/>
    <w:rsid w:val="00EA5E61"/>
    <w:rsid w:val="00EA7D58"/>
    <w:rsid w:val="00EB36E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8"/>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rsid w:val="00A50121"/>
    <w:rPr>
      <w:rFonts w:cs="Times New Roman"/>
    </w:rPr>
  </w:style>
  <w:style w:type="paragraph" w:customStyle="1" w:styleId="normal0">
    <w:name w:val="normal"/>
    <w:basedOn w:val="Normal"/>
    <w:uiPriority w:val="99"/>
    <w:rsid w:val="00237409"/>
    <w:rPr>
      <w:sz w:val="20"/>
      <w:szCs w:val="20"/>
      <w:lang w:val="en-US" w:eastAsia="en-US"/>
    </w:rPr>
  </w:style>
  <w:style w:type="paragraph" w:customStyle="1" w:styleId="xmsonormal">
    <w:name w:val="x_msonormal"/>
    <w:basedOn w:val="Normal"/>
    <w:uiPriority w:val="99"/>
    <w:rsid w:val="00237409"/>
    <w:rPr>
      <w:rFonts w:eastAsia="Calibri"/>
    </w:rPr>
  </w:style>
  <w:style w:type="character" w:customStyle="1" w:styleId="contentpasted0">
    <w:name w:val="contentpasted0"/>
    <w:rsid w:val="0023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image" Target="media/image5.jpeg"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7.png" /><Relationship Id="rId58"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image" Target="media/image6.jpeg"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6137</Words>
  <Characters>36680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2023-06-26T14:40:00Z</dcterms:created>
  <dcterms:modified xsi:type="dcterms:W3CDTF">2023-06-26T14:40:00Z</dcterms:modified>
</cp:coreProperties>
</file>