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1B6E8A" w:rsidRDefault="00E30E13" w:rsidP="00315293">
      <w:pPr>
        <w:ind w:right="-897"/>
        <w:jc w:val="right"/>
        <w:rPr>
          <w:rFonts w:ascii="Calibri" w:hAnsi="Calibri" w:cs="Arial"/>
          <w:color w:val="002060"/>
          <w:sz w:val="22"/>
          <w:szCs w:val="22"/>
        </w:rPr>
      </w:pPr>
      <w:r w:rsidRPr="001B6E8A">
        <w:rPr>
          <w:rFonts w:ascii="Calibri" w:hAnsi="Calibri" w:cs="Arial"/>
          <w:noProof/>
          <w:color w:val="002060"/>
          <w:sz w:val="22"/>
          <w:szCs w:val="22"/>
        </w:rPr>
        <w:drawing>
          <wp:anchor distT="0" distB="0" distL="114300" distR="114300" simplePos="0" relativeHeight="251666944" behindDoc="1" locked="0" layoutInCell="1" allowOverlap="1" wp14:anchorId="418E197D" wp14:editId="69D2DCC9">
            <wp:simplePos x="0" y="0"/>
            <wp:positionH relativeFrom="margin">
              <wp:align>center</wp:align>
            </wp:positionH>
            <wp:positionV relativeFrom="paragraph">
              <wp:posOffset>-85725</wp:posOffset>
            </wp:positionV>
            <wp:extent cx="4124325" cy="2124075"/>
            <wp:effectExtent l="0" t="0" r="9525" b="9525"/>
            <wp:wrapNone/>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212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5B08C9" w14:textId="77777777" w:rsidR="002E3265" w:rsidRDefault="002E3265" w:rsidP="00315293">
      <w:pPr>
        <w:ind w:right="-897"/>
        <w:rPr>
          <w:rFonts w:ascii="Calibri" w:hAnsi="Calibri" w:cs="Arial"/>
          <w:b/>
          <w:color w:val="002060"/>
          <w:sz w:val="48"/>
          <w:szCs w:val="48"/>
        </w:rPr>
      </w:pPr>
    </w:p>
    <w:p w14:paraId="0E6CD15A" w14:textId="77777777" w:rsidR="002E3265" w:rsidRDefault="002E3265" w:rsidP="00315293">
      <w:pPr>
        <w:ind w:right="-897"/>
        <w:rPr>
          <w:rFonts w:ascii="Calibri" w:hAnsi="Calibri" w:cs="Arial"/>
          <w:b/>
          <w:color w:val="002060"/>
          <w:sz w:val="48"/>
          <w:szCs w:val="48"/>
        </w:rPr>
      </w:pPr>
    </w:p>
    <w:p w14:paraId="7FA8245C" w14:textId="77777777" w:rsidR="002E3265" w:rsidRDefault="002E3265" w:rsidP="00315293">
      <w:pPr>
        <w:ind w:right="-897"/>
        <w:rPr>
          <w:rFonts w:ascii="Calibri" w:hAnsi="Calibri" w:cs="Arial"/>
          <w:b/>
          <w:color w:val="002060"/>
          <w:sz w:val="48"/>
          <w:szCs w:val="48"/>
        </w:rPr>
      </w:pPr>
    </w:p>
    <w:p w14:paraId="7087E63D" w14:textId="77777777" w:rsidR="002E3265" w:rsidRDefault="002E3265" w:rsidP="00315293">
      <w:pPr>
        <w:ind w:right="-897"/>
        <w:rPr>
          <w:rFonts w:ascii="Calibri" w:hAnsi="Calibri" w:cs="Arial"/>
          <w:b/>
          <w:color w:val="002060"/>
          <w:sz w:val="48"/>
          <w:szCs w:val="48"/>
        </w:rPr>
      </w:pPr>
    </w:p>
    <w:p w14:paraId="2898A613" w14:textId="77777777" w:rsidR="002E3265" w:rsidRDefault="002E3265" w:rsidP="00315293">
      <w:pPr>
        <w:ind w:right="-897"/>
        <w:rPr>
          <w:rFonts w:ascii="Calibri" w:hAnsi="Calibri" w:cs="Arial"/>
          <w:b/>
          <w:color w:val="002060"/>
          <w:sz w:val="48"/>
          <w:szCs w:val="48"/>
        </w:rPr>
      </w:pPr>
    </w:p>
    <w:p w14:paraId="032800BF" w14:textId="77777777" w:rsidR="002E3265" w:rsidRDefault="002E3265" w:rsidP="00315293">
      <w:pPr>
        <w:ind w:right="-897"/>
        <w:rPr>
          <w:rFonts w:ascii="Calibri" w:hAnsi="Calibri" w:cs="Arial"/>
          <w:b/>
          <w:color w:val="002060"/>
          <w:sz w:val="48"/>
          <w:szCs w:val="48"/>
        </w:rPr>
      </w:pPr>
    </w:p>
    <w:p w14:paraId="697A9BEF" w14:textId="77777777" w:rsidR="008502BD" w:rsidRPr="001B6E8A" w:rsidRDefault="008502BD" w:rsidP="00315293">
      <w:pPr>
        <w:ind w:right="-897"/>
        <w:rPr>
          <w:rFonts w:ascii="Calibri" w:hAnsi="Calibri" w:cs="Arial"/>
          <w:b/>
          <w:color w:val="002060"/>
          <w:sz w:val="48"/>
          <w:szCs w:val="22"/>
        </w:rPr>
      </w:pPr>
    </w:p>
    <w:p w14:paraId="1FBCFF36" w14:textId="3B2CFA7B" w:rsidR="009241F2" w:rsidRDefault="00F91C62" w:rsidP="00A50121">
      <w:pPr>
        <w:ind w:right="-227"/>
        <w:jc w:val="center"/>
        <w:rPr>
          <w:rFonts w:ascii="Calibri" w:hAnsi="Calibri" w:cs="Arial"/>
          <w:b/>
          <w:color w:val="002060"/>
          <w:sz w:val="48"/>
          <w:szCs w:val="22"/>
        </w:rPr>
      </w:pPr>
      <w:r>
        <w:rPr>
          <w:rFonts w:ascii="Calibri" w:hAnsi="Calibri" w:cs="Arial"/>
          <w:b/>
          <w:color w:val="002060"/>
          <w:sz w:val="48"/>
          <w:szCs w:val="22"/>
        </w:rPr>
        <w:t>Consultant Psychiatrist</w:t>
      </w:r>
    </w:p>
    <w:p w14:paraId="02A2D0B2" w14:textId="397B3408" w:rsidR="00F91C62" w:rsidRPr="001B6E8A" w:rsidRDefault="004251AA" w:rsidP="004251AA">
      <w:pPr>
        <w:ind w:left="2160" w:right="-227"/>
        <w:rPr>
          <w:rFonts w:ascii="Calibri" w:hAnsi="Calibri" w:cs="Arial"/>
          <w:b/>
          <w:color w:val="002060"/>
          <w:sz w:val="48"/>
          <w:szCs w:val="22"/>
        </w:rPr>
      </w:pPr>
      <w:r>
        <w:rPr>
          <w:rFonts w:ascii="Calibri" w:hAnsi="Calibri" w:cs="Arial"/>
          <w:b/>
          <w:color w:val="002060"/>
          <w:sz w:val="48"/>
          <w:szCs w:val="22"/>
        </w:rPr>
        <w:t xml:space="preserve">    </w:t>
      </w:r>
      <w:proofErr w:type="spellStart"/>
      <w:r w:rsidR="00D96D43">
        <w:rPr>
          <w:rFonts w:ascii="Calibri" w:hAnsi="Calibri" w:cs="Arial"/>
          <w:b/>
          <w:color w:val="002060"/>
          <w:sz w:val="48"/>
          <w:szCs w:val="22"/>
        </w:rPr>
        <w:t>Springpark</w:t>
      </w:r>
      <w:proofErr w:type="spellEnd"/>
      <w:r w:rsidR="00F91C62">
        <w:rPr>
          <w:rFonts w:ascii="Calibri" w:hAnsi="Calibri" w:cs="Arial"/>
          <w:b/>
          <w:color w:val="002060"/>
          <w:sz w:val="48"/>
          <w:szCs w:val="22"/>
        </w:rPr>
        <w:t xml:space="preserve"> Centre</w:t>
      </w:r>
    </w:p>
    <w:p w14:paraId="77AC6E59" w14:textId="4687E91B" w:rsidR="00A50121" w:rsidRPr="001B6E8A" w:rsidRDefault="00A50121" w:rsidP="00A50121">
      <w:pPr>
        <w:ind w:right="737"/>
        <w:jc w:val="center"/>
        <w:rPr>
          <w:rFonts w:ascii="Calibri" w:hAnsi="Calibri" w:cs="Arial"/>
          <w:b/>
          <w:color w:val="002060"/>
          <w:sz w:val="48"/>
          <w:szCs w:val="22"/>
        </w:rPr>
      </w:pPr>
      <w:r w:rsidRPr="001B6E8A">
        <w:rPr>
          <w:rFonts w:ascii="Calibri" w:hAnsi="Calibri" w:cs="Arial"/>
          <w:b/>
          <w:color w:val="002060"/>
          <w:sz w:val="48"/>
          <w:szCs w:val="22"/>
        </w:rPr>
        <w:t xml:space="preserve">Post Reference: </w:t>
      </w:r>
      <w:r w:rsidR="004251AA">
        <w:rPr>
          <w:rFonts w:ascii="Calibri" w:hAnsi="Calibri" w:cs="Arial"/>
          <w:b/>
          <w:color w:val="002060"/>
          <w:sz w:val="48"/>
          <w:szCs w:val="22"/>
        </w:rPr>
        <w:t>153409</w:t>
      </w:r>
    </w:p>
    <w:p w14:paraId="570E67E2" w14:textId="0032DD4B" w:rsidR="00A50121" w:rsidRPr="001B6E8A" w:rsidRDefault="00A50121" w:rsidP="00A50121">
      <w:pPr>
        <w:ind w:right="737"/>
        <w:jc w:val="center"/>
        <w:rPr>
          <w:rFonts w:ascii="Calibri" w:hAnsi="Calibri" w:cs="Arial"/>
          <w:b/>
          <w:color w:val="002060"/>
          <w:sz w:val="48"/>
          <w:szCs w:val="22"/>
        </w:rPr>
      </w:pPr>
      <w:r w:rsidRPr="001B6E8A">
        <w:rPr>
          <w:rFonts w:ascii="Calibri" w:hAnsi="Calibri" w:cs="Arial"/>
          <w:b/>
          <w:color w:val="002060"/>
          <w:sz w:val="48"/>
          <w:szCs w:val="22"/>
        </w:rPr>
        <w:t xml:space="preserve">Closing Date: </w:t>
      </w:r>
      <w:r w:rsidR="004251AA">
        <w:rPr>
          <w:rFonts w:ascii="Calibri" w:hAnsi="Calibri" w:cs="Arial"/>
          <w:b/>
          <w:color w:val="002060"/>
          <w:sz w:val="48"/>
          <w:szCs w:val="22"/>
        </w:rPr>
        <w:t>23</w:t>
      </w:r>
      <w:r w:rsidR="004251AA" w:rsidRPr="004251AA">
        <w:rPr>
          <w:rFonts w:ascii="Calibri" w:hAnsi="Calibri" w:cs="Arial"/>
          <w:b/>
          <w:color w:val="002060"/>
          <w:sz w:val="48"/>
          <w:szCs w:val="22"/>
          <w:vertAlign w:val="superscript"/>
        </w:rPr>
        <w:t>rd</w:t>
      </w:r>
      <w:r w:rsidR="004251AA">
        <w:rPr>
          <w:rFonts w:ascii="Calibri" w:hAnsi="Calibri" w:cs="Arial"/>
          <w:b/>
          <w:color w:val="002060"/>
          <w:sz w:val="48"/>
          <w:szCs w:val="22"/>
        </w:rPr>
        <w:t xml:space="preserve"> July 2023</w:t>
      </w:r>
    </w:p>
    <w:p w14:paraId="7C1EE79D" w14:textId="16FB123F" w:rsidR="00A50121" w:rsidRPr="001B6E8A" w:rsidRDefault="00A50121" w:rsidP="00A50121">
      <w:pPr>
        <w:ind w:right="737"/>
        <w:jc w:val="center"/>
        <w:rPr>
          <w:rFonts w:ascii="Calibri" w:hAnsi="Calibri" w:cs="Arial"/>
          <w:b/>
          <w:color w:val="002060"/>
          <w:sz w:val="48"/>
          <w:szCs w:val="22"/>
        </w:rPr>
      </w:pPr>
      <w:r w:rsidRPr="001B6E8A">
        <w:rPr>
          <w:rFonts w:ascii="Calibri" w:hAnsi="Calibri" w:cs="Arial"/>
          <w:b/>
          <w:color w:val="002060"/>
          <w:sz w:val="48"/>
          <w:szCs w:val="22"/>
        </w:rPr>
        <w:t xml:space="preserve">Interview Date: </w:t>
      </w:r>
      <w:r w:rsidR="004251AA">
        <w:rPr>
          <w:rFonts w:ascii="Calibri" w:hAnsi="Calibri" w:cs="Arial"/>
          <w:b/>
          <w:color w:val="002060"/>
          <w:sz w:val="48"/>
          <w:szCs w:val="22"/>
        </w:rPr>
        <w:t>4</w:t>
      </w:r>
      <w:r w:rsidR="004251AA" w:rsidRPr="004251AA">
        <w:rPr>
          <w:rFonts w:ascii="Calibri" w:hAnsi="Calibri" w:cs="Arial"/>
          <w:b/>
          <w:color w:val="002060"/>
          <w:sz w:val="48"/>
          <w:szCs w:val="22"/>
          <w:vertAlign w:val="superscript"/>
        </w:rPr>
        <w:t>th</w:t>
      </w:r>
      <w:r w:rsidR="004251AA">
        <w:rPr>
          <w:rFonts w:ascii="Calibri" w:hAnsi="Calibri" w:cs="Arial"/>
          <w:b/>
          <w:color w:val="002060"/>
          <w:sz w:val="48"/>
          <w:szCs w:val="22"/>
        </w:rPr>
        <w:t xml:space="preserve"> August 2023</w:t>
      </w:r>
    </w:p>
    <w:p w14:paraId="4FC34677" w14:textId="75036B44" w:rsidR="008502BD" w:rsidRPr="001B6E8A" w:rsidRDefault="005A0033" w:rsidP="004C54E6">
      <w:pPr>
        <w:ind w:right="-897"/>
        <w:rPr>
          <w:rFonts w:ascii="Calibri" w:hAnsi="Calibri" w:cs="Arial"/>
          <w:b/>
          <w:color w:val="002060"/>
        </w:rPr>
        <w:sectPr w:rsidR="008502BD" w:rsidRPr="001B6E8A"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1B6E8A">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1B6E8A">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1B6E8A" w:rsidRDefault="00312CB8" w:rsidP="00315293">
      <w:pPr>
        <w:rPr>
          <w:rFonts w:ascii="Arial" w:hAnsi="Arial" w:cs="Arial"/>
          <w:b/>
          <w:color w:val="002060"/>
          <w:sz w:val="32"/>
        </w:rPr>
      </w:pPr>
    </w:p>
    <w:p w14:paraId="07041AAA" w14:textId="77777777" w:rsidR="00312CB8" w:rsidRPr="001B6E8A" w:rsidRDefault="00312CB8" w:rsidP="00315293">
      <w:pPr>
        <w:rPr>
          <w:rFonts w:ascii="Arial" w:hAnsi="Arial" w:cs="Arial"/>
          <w:b/>
          <w:color w:val="002060"/>
          <w:sz w:val="32"/>
        </w:rPr>
      </w:pPr>
    </w:p>
    <w:p w14:paraId="437FA561" w14:textId="77777777" w:rsidR="00312CB8" w:rsidRPr="001B6E8A" w:rsidRDefault="00312CB8" w:rsidP="00315293">
      <w:pPr>
        <w:rPr>
          <w:rFonts w:ascii="Arial" w:hAnsi="Arial" w:cs="Arial"/>
          <w:b/>
          <w:color w:val="002060"/>
          <w:sz w:val="32"/>
        </w:rPr>
      </w:pPr>
    </w:p>
    <w:p w14:paraId="12F847DE" w14:textId="77777777" w:rsidR="00312CB8" w:rsidRPr="001B6E8A" w:rsidRDefault="00312CB8" w:rsidP="00315293">
      <w:pPr>
        <w:rPr>
          <w:rFonts w:ascii="Arial" w:hAnsi="Arial" w:cs="Arial"/>
          <w:b/>
          <w:color w:val="002060"/>
          <w:sz w:val="32"/>
        </w:rPr>
      </w:pPr>
    </w:p>
    <w:p w14:paraId="59E9CA04" w14:textId="77777777" w:rsidR="00312CB8" w:rsidRPr="001B6E8A" w:rsidRDefault="00312CB8" w:rsidP="00315293">
      <w:pPr>
        <w:rPr>
          <w:rFonts w:ascii="Arial" w:hAnsi="Arial" w:cs="Arial"/>
          <w:b/>
          <w:color w:val="002060"/>
          <w:sz w:val="32"/>
        </w:rPr>
      </w:pPr>
    </w:p>
    <w:p w14:paraId="78F7E865" w14:textId="77777777" w:rsidR="00312CB8" w:rsidRPr="001B6E8A" w:rsidRDefault="00312CB8" w:rsidP="00315293">
      <w:pPr>
        <w:rPr>
          <w:rFonts w:ascii="Arial" w:hAnsi="Arial" w:cs="Arial"/>
          <w:b/>
          <w:color w:val="002060"/>
          <w:sz w:val="32"/>
        </w:rPr>
      </w:pPr>
    </w:p>
    <w:p w14:paraId="599B6EF0" w14:textId="77777777" w:rsidR="00312CB8" w:rsidRPr="001B6E8A" w:rsidRDefault="00312CB8" w:rsidP="00315293">
      <w:pPr>
        <w:rPr>
          <w:rFonts w:ascii="Arial" w:hAnsi="Arial" w:cs="Arial"/>
          <w:b/>
          <w:color w:val="002060"/>
          <w:sz w:val="32"/>
        </w:rPr>
      </w:pPr>
    </w:p>
    <w:p w14:paraId="3AFBDDF5" w14:textId="77777777" w:rsidR="00312CB8" w:rsidRPr="001B6E8A" w:rsidRDefault="00312CB8" w:rsidP="00315293">
      <w:pPr>
        <w:rPr>
          <w:rFonts w:ascii="Arial" w:hAnsi="Arial" w:cs="Arial"/>
          <w:b/>
          <w:color w:val="002060"/>
          <w:sz w:val="32"/>
        </w:rPr>
      </w:pPr>
    </w:p>
    <w:p w14:paraId="6B7EC1A4" w14:textId="77777777" w:rsidR="00312CB8" w:rsidRPr="001B6E8A" w:rsidRDefault="00312CB8" w:rsidP="00315293">
      <w:pPr>
        <w:rPr>
          <w:rFonts w:ascii="Arial" w:hAnsi="Arial" w:cs="Arial"/>
          <w:b/>
          <w:color w:val="002060"/>
          <w:sz w:val="32"/>
        </w:rPr>
      </w:pPr>
    </w:p>
    <w:p w14:paraId="78D78EE9" w14:textId="77777777" w:rsidR="00312CB8" w:rsidRPr="001B6E8A" w:rsidRDefault="00312CB8" w:rsidP="00315293">
      <w:pPr>
        <w:rPr>
          <w:rFonts w:ascii="Arial" w:hAnsi="Arial" w:cs="Arial"/>
          <w:b/>
          <w:color w:val="002060"/>
          <w:sz w:val="32"/>
        </w:rPr>
      </w:pPr>
    </w:p>
    <w:p w14:paraId="009274DD" w14:textId="77777777" w:rsidR="00312CB8" w:rsidRPr="001B6E8A" w:rsidRDefault="00312CB8" w:rsidP="00315293">
      <w:pPr>
        <w:rPr>
          <w:rFonts w:ascii="Arial" w:hAnsi="Arial" w:cs="Arial"/>
          <w:b/>
          <w:color w:val="002060"/>
          <w:sz w:val="32"/>
        </w:rPr>
      </w:pPr>
    </w:p>
    <w:p w14:paraId="0D99EB46" w14:textId="77777777" w:rsidR="00312CB8" w:rsidRPr="001B6E8A" w:rsidRDefault="00312CB8" w:rsidP="00315293">
      <w:pPr>
        <w:rPr>
          <w:rFonts w:ascii="Arial" w:hAnsi="Arial" w:cs="Arial"/>
          <w:b/>
          <w:color w:val="002060"/>
          <w:sz w:val="32"/>
        </w:rPr>
      </w:pPr>
    </w:p>
    <w:p w14:paraId="64E39D9E" w14:textId="77777777" w:rsidR="00312CB8" w:rsidRPr="001B6E8A" w:rsidRDefault="00312CB8" w:rsidP="00315293">
      <w:pPr>
        <w:rPr>
          <w:rFonts w:ascii="Arial" w:hAnsi="Arial" w:cs="Arial"/>
          <w:b/>
          <w:color w:val="002060"/>
          <w:sz w:val="32"/>
        </w:rPr>
      </w:pPr>
    </w:p>
    <w:p w14:paraId="0B229CCB" w14:textId="77777777" w:rsidR="00312CB8" w:rsidRPr="001B6E8A" w:rsidRDefault="00312CB8" w:rsidP="00315293">
      <w:pPr>
        <w:rPr>
          <w:rFonts w:ascii="Arial" w:hAnsi="Arial" w:cs="Arial"/>
          <w:b/>
          <w:color w:val="002060"/>
          <w:sz w:val="32"/>
        </w:rPr>
      </w:pPr>
    </w:p>
    <w:p w14:paraId="49E5C035" w14:textId="77777777" w:rsidR="00312CB8" w:rsidRPr="001B6E8A" w:rsidRDefault="00312CB8" w:rsidP="00315293">
      <w:pPr>
        <w:rPr>
          <w:rFonts w:ascii="Arial" w:hAnsi="Arial" w:cs="Arial"/>
          <w:b/>
          <w:color w:val="002060"/>
          <w:sz w:val="32"/>
        </w:rPr>
      </w:pPr>
    </w:p>
    <w:p w14:paraId="0E0B8E65" w14:textId="77777777" w:rsidR="00312CB8" w:rsidRPr="001B6E8A" w:rsidRDefault="00312CB8" w:rsidP="00315293">
      <w:pPr>
        <w:rPr>
          <w:rFonts w:ascii="Arial" w:hAnsi="Arial" w:cs="Arial"/>
          <w:b/>
          <w:color w:val="002060"/>
          <w:sz w:val="32"/>
        </w:rPr>
      </w:pPr>
    </w:p>
    <w:p w14:paraId="6C6263B3" w14:textId="77777777" w:rsidR="00312CB8" w:rsidRPr="001B6E8A" w:rsidRDefault="00312CB8" w:rsidP="00315293">
      <w:pPr>
        <w:rPr>
          <w:rFonts w:ascii="Arial" w:hAnsi="Arial" w:cs="Arial"/>
          <w:b/>
          <w:color w:val="002060"/>
          <w:sz w:val="32"/>
        </w:rPr>
      </w:pPr>
    </w:p>
    <w:p w14:paraId="1597ADE9" w14:textId="77777777" w:rsidR="00312CB8" w:rsidRPr="001B6E8A" w:rsidRDefault="00312CB8" w:rsidP="00315293">
      <w:pPr>
        <w:rPr>
          <w:rFonts w:ascii="Arial" w:hAnsi="Arial" w:cs="Arial"/>
          <w:b/>
          <w:color w:val="002060"/>
          <w:sz w:val="32"/>
        </w:rPr>
      </w:pPr>
    </w:p>
    <w:p w14:paraId="76F77C10" w14:textId="77777777" w:rsidR="00312CB8" w:rsidRPr="001B6E8A" w:rsidRDefault="00312CB8" w:rsidP="00315293">
      <w:pPr>
        <w:rPr>
          <w:rFonts w:ascii="Arial" w:hAnsi="Arial" w:cs="Arial"/>
          <w:b/>
          <w:color w:val="002060"/>
          <w:sz w:val="32"/>
        </w:rPr>
      </w:pPr>
    </w:p>
    <w:p w14:paraId="0F5F6967" w14:textId="77777777" w:rsidR="00312CB8" w:rsidRPr="001B6E8A" w:rsidRDefault="00312CB8" w:rsidP="00315293">
      <w:pPr>
        <w:rPr>
          <w:rFonts w:ascii="Arial" w:hAnsi="Arial" w:cs="Arial"/>
          <w:b/>
          <w:color w:val="002060"/>
          <w:sz w:val="32"/>
        </w:rPr>
      </w:pPr>
    </w:p>
    <w:p w14:paraId="5A5B43FF" w14:textId="77777777" w:rsidR="008502BD" w:rsidRPr="001B6E8A" w:rsidRDefault="008502BD" w:rsidP="00315293">
      <w:pPr>
        <w:rPr>
          <w:rFonts w:ascii="Arial" w:hAnsi="Arial" w:cs="Arial"/>
          <w:b/>
          <w:color w:val="002060"/>
          <w:sz w:val="32"/>
        </w:rPr>
      </w:pPr>
      <w:r w:rsidRPr="001B6E8A">
        <w:rPr>
          <w:rFonts w:ascii="Arial" w:hAnsi="Arial" w:cs="Arial"/>
          <w:b/>
          <w:color w:val="002060"/>
          <w:sz w:val="32"/>
        </w:rPr>
        <w:t>Contents</w:t>
      </w:r>
    </w:p>
    <w:p w14:paraId="7A4C7496" w14:textId="77777777" w:rsidR="008502BD" w:rsidRPr="001B6E8A"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1B6E8A" w:rsidRPr="001B6E8A" w14:paraId="2D3E4457" w14:textId="77777777" w:rsidTr="002E3265">
        <w:tc>
          <w:tcPr>
            <w:tcW w:w="1636" w:type="dxa"/>
            <w:shd w:val="clear" w:color="auto" w:fill="002060"/>
          </w:tcPr>
          <w:p w14:paraId="62218E5C" w14:textId="77777777" w:rsidR="008502BD" w:rsidRPr="001B6E8A" w:rsidRDefault="008502BD" w:rsidP="00315293">
            <w:pPr>
              <w:rPr>
                <w:rFonts w:ascii="Arial" w:hAnsi="Arial" w:cs="Arial"/>
                <w:b/>
                <w:color w:val="002060"/>
              </w:rPr>
            </w:pPr>
            <w:r w:rsidRPr="001B6E8A">
              <w:rPr>
                <w:rFonts w:ascii="Arial" w:hAnsi="Arial" w:cs="Arial"/>
                <w:b/>
                <w:color w:val="002060"/>
              </w:rPr>
              <w:t>Section</w:t>
            </w:r>
          </w:p>
        </w:tc>
        <w:tc>
          <w:tcPr>
            <w:tcW w:w="7581" w:type="dxa"/>
            <w:shd w:val="clear" w:color="auto" w:fill="002060"/>
          </w:tcPr>
          <w:p w14:paraId="3C5F409B" w14:textId="77777777" w:rsidR="008502BD" w:rsidRPr="001B6E8A" w:rsidRDefault="008502BD" w:rsidP="00315293">
            <w:pPr>
              <w:rPr>
                <w:rFonts w:ascii="Arial" w:hAnsi="Arial" w:cs="Arial"/>
                <w:b/>
                <w:color w:val="002060"/>
              </w:rPr>
            </w:pPr>
          </w:p>
        </w:tc>
      </w:tr>
      <w:tr w:rsidR="001B6E8A" w:rsidRPr="001B6E8A" w14:paraId="5540C8DD" w14:textId="77777777" w:rsidTr="002E3265">
        <w:trPr>
          <w:trHeight w:val="552"/>
        </w:trPr>
        <w:tc>
          <w:tcPr>
            <w:tcW w:w="1636" w:type="dxa"/>
          </w:tcPr>
          <w:p w14:paraId="48D082C4" w14:textId="77777777" w:rsidR="008502BD" w:rsidRPr="001B6E8A" w:rsidRDefault="008502BD" w:rsidP="00D30951">
            <w:pPr>
              <w:autoSpaceDE w:val="0"/>
              <w:autoSpaceDN w:val="0"/>
              <w:adjustRightInd w:val="0"/>
              <w:rPr>
                <w:rFonts w:ascii="Arial" w:hAnsi="Arial" w:cs="Arial"/>
                <w:color w:val="002060"/>
              </w:rPr>
            </w:pPr>
            <w:r w:rsidRPr="001B6E8A">
              <w:rPr>
                <w:rFonts w:ascii="Arial" w:hAnsi="Arial" w:cs="Arial"/>
                <w:color w:val="002060"/>
              </w:rPr>
              <w:t>Section 1</w:t>
            </w:r>
          </w:p>
        </w:tc>
        <w:tc>
          <w:tcPr>
            <w:tcW w:w="7581" w:type="dxa"/>
            <w:vAlign w:val="center"/>
          </w:tcPr>
          <w:p w14:paraId="023565C9" w14:textId="77777777" w:rsidR="008502BD" w:rsidRPr="001B6E8A" w:rsidRDefault="008502BD" w:rsidP="00D30951">
            <w:pPr>
              <w:autoSpaceDE w:val="0"/>
              <w:autoSpaceDN w:val="0"/>
              <w:adjustRightInd w:val="0"/>
              <w:rPr>
                <w:rFonts w:ascii="Arial" w:hAnsi="Arial" w:cs="Arial"/>
                <w:color w:val="002060"/>
              </w:rPr>
            </w:pPr>
            <w:r w:rsidRPr="001B6E8A">
              <w:rPr>
                <w:rFonts w:ascii="Arial" w:hAnsi="Arial" w:cs="Arial"/>
                <w:color w:val="002060"/>
              </w:rPr>
              <w:t>Summary Information relating to this post</w:t>
            </w:r>
          </w:p>
          <w:p w14:paraId="558E758F" w14:textId="77777777" w:rsidR="008502BD" w:rsidRPr="001B6E8A" w:rsidRDefault="008502BD" w:rsidP="00D30951">
            <w:pPr>
              <w:autoSpaceDE w:val="0"/>
              <w:autoSpaceDN w:val="0"/>
              <w:adjustRightInd w:val="0"/>
              <w:rPr>
                <w:rFonts w:ascii="Arial" w:hAnsi="Arial" w:cs="Arial"/>
                <w:color w:val="002060"/>
              </w:rPr>
            </w:pPr>
          </w:p>
        </w:tc>
      </w:tr>
      <w:tr w:rsidR="002E3265" w:rsidRPr="001B6E8A" w14:paraId="1C9EE1ED" w14:textId="77777777" w:rsidTr="002E3265">
        <w:trPr>
          <w:trHeight w:val="730"/>
        </w:trPr>
        <w:tc>
          <w:tcPr>
            <w:tcW w:w="1636" w:type="dxa"/>
          </w:tcPr>
          <w:p w14:paraId="28845C1D" w14:textId="77777777" w:rsidR="002E3265" w:rsidRDefault="002E3265" w:rsidP="002E3265">
            <w:pPr>
              <w:autoSpaceDE w:val="0"/>
              <w:autoSpaceDN w:val="0"/>
              <w:adjustRightInd w:val="0"/>
              <w:rPr>
                <w:rFonts w:ascii="Arial" w:hAnsi="Arial" w:cs="Arial"/>
                <w:color w:val="002060"/>
              </w:rPr>
            </w:pPr>
          </w:p>
          <w:p w14:paraId="49DA23FC" w14:textId="77777777" w:rsidR="002E3265" w:rsidRPr="001B6E8A" w:rsidRDefault="002E3265" w:rsidP="002E3265">
            <w:pPr>
              <w:autoSpaceDE w:val="0"/>
              <w:autoSpaceDN w:val="0"/>
              <w:adjustRightInd w:val="0"/>
              <w:rPr>
                <w:rFonts w:ascii="Arial" w:hAnsi="Arial" w:cs="Arial"/>
                <w:color w:val="002060"/>
              </w:rPr>
            </w:pPr>
            <w:r w:rsidRPr="001B6E8A">
              <w:rPr>
                <w:rFonts w:ascii="Arial" w:hAnsi="Arial" w:cs="Arial"/>
                <w:color w:val="002060"/>
              </w:rPr>
              <w:t>Section 2</w:t>
            </w:r>
          </w:p>
          <w:p w14:paraId="1A958F67" w14:textId="77777777" w:rsidR="002E3265" w:rsidRPr="001B6E8A" w:rsidRDefault="002E3265" w:rsidP="00D30951">
            <w:pPr>
              <w:autoSpaceDE w:val="0"/>
              <w:autoSpaceDN w:val="0"/>
              <w:adjustRightInd w:val="0"/>
              <w:rPr>
                <w:rFonts w:ascii="Arial" w:hAnsi="Arial" w:cs="Arial"/>
                <w:color w:val="002060"/>
              </w:rPr>
            </w:pPr>
          </w:p>
        </w:tc>
        <w:tc>
          <w:tcPr>
            <w:tcW w:w="7581" w:type="dxa"/>
            <w:vAlign w:val="center"/>
          </w:tcPr>
          <w:p w14:paraId="3FA3E47F" w14:textId="77777777" w:rsidR="002E3265" w:rsidRDefault="002E3265" w:rsidP="002E3265">
            <w:pPr>
              <w:autoSpaceDE w:val="0"/>
              <w:autoSpaceDN w:val="0"/>
              <w:adjustRightInd w:val="0"/>
              <w:rPr>
                <w:rFonts w:ascii="Arial" w:hAnsi="Arial" w:cs="Arial"/>
                <w:color w:val="002060"/>
              </w:rPr>
            </w:pPr>
          </w:p>
          <w:p w14:paraId="72F2F76C" w14:textId="77777777" w:rsidR="002E3265" w:rsidRPr="002E3265" w:rsidRDefault="002E3265" w:rsidP="002E3265">
            <w:pPr>
              <w:autoSpaceDE w:val="0"/>
              <w:autoSpaceDN w:val="0"/>
              <w:adjustRightInd w:val="0"/>
              <w:rPr>
                <w:rFonts w:ascii="Arial" w:hAnsi="Arial" w:cs="Arial"/>
                <w:color w:val="002060"/>
              </w:rPr>
            </w:pPr>
            <w:r w:rsidRPr="002E3265">
              <w:rPr>
                <w:rFonts w:ascii="Arial" w:hAnsi="Arial" w:cs="Arial"/>
                <w:color w:val="002060"/>
              </w:rPr>
              <w:t>Mental Health Services in GG&amp;C</w:t>
            </w:r>
          </w:p>
          <w:p w14:paraId="76AB1704" w14:textId="77777777" w:rsidR="002E3265" w:rsidRPr="001B6E8A" w:rsidRDefault="002E3265" w:rsidP="00A50121">
            <w:pPr>
              <w:autoSpaceDE w:val="0"/>
              <w:autoSpaceDN w:val="0"/>
              <w:adjustRightInd w:val="0"/>
              <w:rPr>
                <w:rFonts w:ascii="Arial" w:hAnsi="Arial" w:cs="Arial"/>
                <w:color w:val="002060"/>
              </w:rPr>
            </w:pPr>
          </w:p>
        </w:tc>
      </w:tr>
      <w:tr w:rsidR="002E3265" w:rsidRPr="001B6E8A" w14:paraId="489F183E" w14:textId="77777777" w:rsidTr="002E3265">
        <w:trPr>
          <w:trHeight w:val="508"/>
        </w:trPr>
        <w:tc>
          <w:tcPr>
            <w:tcW w:w="1636" w:type="dxa"/>
          </w:tcPr>
          <w:p w14:paraId="1DA107A4" w14:textId="5FA04A8A" w:rsidR="002E3265" w:rsidRPr="001B6E8A" w:rsidRDefault="002E3265" w:rsidP="002E3265">
            <w:pPr>
              <w:autoSpaceDE w:val="0"/>
              <w:autoSpaceDN w:val="0"/>
              <w:adjustRightInd w:val="0"/>
              <w:rPr>
                <w:rFonts w:ascii="Arial" w:hAnsi="Arial" w:cs="Arial"/>
                <w:color w:val="002060"/>
              </w:rPr>
            </w:pPr>
            <w:r>
              <w:rPr>
                <w:rFonts w:ascii="Arial" w:hAnsi="Arial" w:cs="Arial"/>
                <w:color w:val="002060"/>
              </w:rPr>
              <w:t>Section 3</w:t>
            </w:r>
          </w:p>
          <w:p w14:paraId="41890BCD" w14:textId="77777777" w:rsidR="002E3265" w:rsidRPr="001B6E8A" w:rsidRDefault="002E3265" w:rsidP="002E3265">
            <w:pPr>
              <w:autoSpaceDE w:val="0"/>
              <w:autoSpaceDN w:val="0"/>
              <w:adjustRightInd w:val="0"/>
              <w:rPr>
                <w:rFonts w:ascii="Arial" w:hAnsi="Arial" w:cs="Arial"/>
                <w:color w:val="002060"/>
              </w:rPr>
            </w:pPr>
          </w:p>
        </w:tc>
        <w:tc>
          <w:tcPr>
            <w:tcW w:w="7581" w:type="dxa"/>
            <w:vAlign w:val="center"/>
          </w:tcPr>
          <w:p w14:paraId="41969356" w14:textId="6D895992" w:rsidR="002E3265" w:rsidRPr="001B6E8A" w:rsidRDefault="002E3265" w:rsidP="00A50121">
            <w:pPr>
              <w:autoSpaceDE w:val="0"/>
              <w:autoSpaceDN w:val="0"/>
              <w:adjustRightInd w:val="0"/>
              <w:rPr>
                <w:rFonts w:ascii="Arial" w:hAnsi="Arial" w:cs="Arial"/>
                <w:color w:val="002060"/>
              </w:rPr>
            </w:pPr>
            <w:r>
              <w:rPr>
                <w:rFonts w:ascii="Arial" w:hAnsi="Arial" w:cs="Arial"/>
                <w:color w:val="002060"/>
              </w:rPr>
              <w:t>Duties and Responsibilities</w:t>
            </w:r>
          </w:p>
        </w:tc>
      </w:tr>
      <w:tr w:rsidR="001B6E8A" w:rsidRPr="001B6E8A" w14:paraId="7F69DAA4" w14:textId="77777777" w:rsidTr="002E3265">
        <w:trPr>
          <w:trHeight w:val="552"/>
        </w:trPr>
        <w:tc>
          <w:tcPr>
            <w:tcW w:w="1636" w:type="dxa"/>
          </w:tcPr>
          <w:p w14:paraId="2BF04941" w14:textId="37DD62FB" w:rsidR="008502BD" w:rsidRPr="001B6E8A" w:rsidRDefault="008502BD" w:rsidP="00D30951">
            <w:pPr>
              <w:autoSpaceDE w:val="0"/>
              <w:autoSpaceDN w:val="0"/>
              <w:adjustRightInd w:val="0"/>
              <w:rPr>
                <w:rFonts w:ascii="Arial" w:hAnsi="Arial" w:cs="Arial"/>
                <w:color w:val="002060"/>
              </w:rPr>
            </w:pPr>
            <w:r w:rsidRPr="001B6E8A">
              <w:rPr>
                <w:rFonts w:ascii="Arial" w:hAnsi="Arial" w:cs="Arial"/>
                <w:color w:val="002060"/>
              </w:rPr>
              <w:t xml:space="preserve">Section </w:t>
            </w:r>
            <w:r w:rsidR="002E3265">
              <w:rPr>
                <w:rFonts w:ascii="Arial" w:hAnsi="Arial" w:cs="Arial"/>
                <w:color w:val="002060"/>
              </w:rPr>
              <w:t>4</w:t>
            </w:r>
          </w:p>
        </w:tc>
        <w:tc>
          <w:tcPr>
            <w:tcW w:w="7581" w:type="dxa"/>
            <w:vAlign w:val="center"/>
          </w:tcPr>
          <w:p w14:paraId="25EFE67C" w14:textId="2E15A8C2" w:rsidR="008502BD" w:rsidRPr="001B6E8A" w:rsidRDefault="00A50121" w:rsidP="00A50121">
            <w:pPr>
              <w:autoSpaceDE w:val="0"/>
              <w:autoSpaceDN w:val="0"/>
              <w:adjustRightInd w:val="0"/>
              <w:rPr>
                <w:rFonts w:ascii="Arial" w:hAnsi="Arial" w:cs="Arial"/>
                <w:color w:val="002060"/>
              </w:rPr>
            </w:pPr>
            <w:r w:rsidRPr="001B6E8A">
              <w:rPr>
                <w:rFonts w:ascii="Arial" w:hAnsi="Arial" w:cs="Arial"/>
                <w:color w:val="002060"/>
              </w:rPr>
              <w:t>General Information</w:t>
            </w:r>
          </w:p>
        </w:tc>
      </w:tr>
      <w:tr w:rsidR="001B6E8A" w:rsidRPr="001B6E8A" w14:paraId="39A10B48" w14:textId="77777777" w:rsidTr="002E3265">
        <w:trPr>
          <w:trHeight w:val="552"/>
        </w:trPr>
        <w:tc>
          <w:tcPr>
            <w:tcW w:w="1636" w:type="dxa"/>
          </w:tcPr>
          <w:p w14:paraId="1AF5BD3E" w14:textId="029CF07D" w:rsidR="008502BD" w:rsidRPr="001B6E8A" w:rsidRDefault="008502BD" w:rsidP="00D30951">
            <w:pPr>
              <w:autoSpaceDE w:val="0"/>
              <w:autoSpaceDN w:val="0"/>
              <w:adjustRightInd w:val="0"/>
              <w:rPr>
                <w:rFonts w:ascii="Arial" w:hAnsi="Arial" w:cs="Arial"/>
                <w:color w:val="002060"/>
              </w:rPr>
            </w:pPr>
            <w:r w:rsidRPr="001B6E8A">
              <w:rPr>
                <w:rFonts w:ascii="Arial" w:hAnsi="Arial" w:cs="Arial"/>
                <w:color w:val="002060"/>
              </w:rPr>
              <w:t xml:space="preserve">Section </w:t>
            </w:r>
            <w:r w:rsidR="002E3265">
              <w:rPr>
                <w:rFonts w:ascii="Arial" w:hAnsi="Arial" w:cs="Arial"/>
                <w:color w:val="002060"/>
              </w:rPr>
              <w:t>5</w:t>
            </w:r>
          </w:p>
        </w:tc>
        <w:tc>
          <w:tcPr>
            <w:tcW w:w="7581" w:type="dxa"/>
            <w:vAlign w:val="center"/>
          </w:tcPr>
          <w:p w14:paraId="2A9C77E0" w14:textId="77777777" w:rsidR="001B6E8A" w:rsidRPr="001B6E8A" w:rsidRDefault="001B6E8A" w:rsidP="001B6E8A">
            <w:pPr>
              <w:kinsoku w:val="0"/>
              <w:overflowPunct w:val="0"/>
              <w:jc w:val="both"/>
              <w:rPr>
                <w:rFonts w:ascii="Arial" w:hAnsi="Arial" w:cs="Arial"/>
                <w:color w:val="002060"/>
              </w:rPr>
            </w:pPr>
            <w:r w:rsidRPr="001B6E8A">
              <w:rPr>
                <w:rFonts w:ascii="Arial" w:hAnsi="Arial" w:cs="Arial"/>
                <w:color w:val="002060"/>
              </w:rPr>
              <w:t>Terms and Conditions</w:t>
            </w:r>
          </w:p>
          <w:p w14:paraId="50B1373D" w14:textId="2C71F3A3" w:rsidR="008502BD" w:rsidRPr="001B6E8A" w:rsidRDefault="008502BD" w:rsidP="00A50121">
            <w:pPr>
              <w:autoSpaceDE w:val="0"/>
              <w:autoSpaceDN w:val="0"/>
              <w:adjustRightInd w:val="0"/>
              <w:rPr>
                <w:rFonts w:ascii="Arial" w:hAnsi="Arial" w:cs="Arial"/>
                <w:color w:val="002060"/>
              </w:rPr>
            </w:pPr>
          </w:p>
        </w:tc>
      </w:tr>
      <w:tr w:rsidR="001B6E8A" w:rsidRPr="001B6E8A" w14:paraId="50A3E5DE" w14:textId="77777777" w:rsidTr="002E3265">
        <w:trPr>
          <w:trHeight w:val="552"/>
        </w:trPr>
        <w:tc>
          <w:tcPr>
            <w:tcW w:w="1636" w:type="dxa"/>
          </w:tcPr>
          <w:p w14:paraId="0D2B174B" w14:textId="5529C8E9" w:rsidR="00A50121" w:rsidRPr="001B6E8A" w:rsidRDefault="00A50121" w:rsidP="00D30951">
            <w:pPr>
              <w:autoSpaceDE w:val="0"/>
              <w:autoSpaceDN w:val="0"/>
              <w:adjustRightInd w:val="0"/>
              <w:rPr>
                <w:rFonts w:ascii="Arial" w:hAnsi="Arial" w:cs="Arial"/>
                <w:color w:val="002060"/>
              </w:rPr>
            </w:pPr>
            <w:r w:rsidRPr="001B6E8A">
              <w:rPr>
                <w:rFonts w:ascii="Arial" w:hAnsi="Arial" w:cs="Arial"/>
                <w:color w:val="002060"/>
              </w:rPr>
              <w:t xml:space="preserve">Section </w:t>
            </w:r>
            <w:r w:rsidR="002E3265">
              <w:rPr>
                <w:rFonts w:ascii="Arial" w:hAnsi="Arial" w:cs="Arial"/>
                <w:color w:val="002060"/>
              </w:rPr>
              <w:t>6</w:t>
            </w:r>
          </w:p>
        </w:tc>
        <w:tc>
          <w:tcPr>
            <w:tcW w:w="7581" w:type="dxa"/>
            <w:vAlign w:val="center"/>
          </w:tcPr>
          <w:p w14:paraId="49294E0B" w14:textId="1ABE7304" w:rsidR="00A50121" w:rsidRPr="001B6E8A" w:rsidRDefault="001B6E8A" w:rsidP="001B6E8A">
            <w:pPr>
              <w:autoSpaceDE w:val="0"/>
              <w:autoSpaceDN w:val="0"/>
              <w:adjustRightInd w:val="0"/>
              <w:rPr>
                <w:rFonts w:ascii="Arial" w:hAnsi="Arial" w:cs="Arial"/>
                <w:color w:val="002060"/>
              </w:rPr>
            </w:pPr>
            <w:r>
              <w:rPr>
                <w:rFonts w:ascii="Arial" w:hAnsi="Arial" w:cs="Arial"/>
                <w:color w:val="002060"/>
              </w:rPr>
              <w:t xml:space="preserve">Making Your Application </w:t>
            </w:r>
          </w:p>
        </w:tc>
      </w:tr>
      <w:tr w:rsidR="001B6E8A" w:rsidRPr="001B6E8A" w14:paraId="0902191B" w14:textId="77777777" w:rsidTr="002E3265">
        <w:trPr>
          <w:trHeight w:val="552"/>
        </w:trPr>
        <w:tc>
          <w:tcPr>
            <w:tcW w:w="1636" w:type="dxa"/>
          </w:tcPr>
          <w:p w14:paraId="719CA42B" w14:textId="0DA73CF8" w:rsidR="00A50121" w:rsidRPr="001B6E8A" w:rsidRDefault="002E3265" w:rsidP="00D30951">
            <w:pPr>
              <w:autoSpaceDE w:val="0"/>
              <w:autoSpaceDN w:val="0"/>
              <w:adjustRightInd w:val="0"/>
              <w:rPr>
                <w:rFonts w:ascii="Arial" w:hAnsi="Arial" w:cs="Arial"/>
                <w:color w:val="002060"/>
              </w:rPr>
            </w:pPr>
            <w:r>
              <w:rPr>
                <w:rFonts w:ascii="Arial" w:hAnsi="Arial" w:cs="Arial"/>
                <w:color w:val="002060"/>
              </w:rPr>
              <w:t>Section 7</w:t>
            </w:r>
          </w:p>
        </w:tc>
        <w:tc>
          <w:tcPr>
            <w:tcW w:w="7581" w:type="dxa"/>
            <w:vAlign w:val="center"/>
          </w:tcPr>
          <w:p w14:paraId="7C6EC546" w14:textId="77777777" w:rsidR="00A50121" w:rsidRPr="001B6E8A" w:rsidRDefault="00A50121" w:rsidP="00A50121">
            <w:pPr>
              <w:autoSpaceDE w:val="0"/>
              <w:autoSpaceDN w:val="0"/>
              <w:adjustRightInd w:val="0"/>
              <w:rPr>
                <w:rFonts w:ascii="Arial" w:hAnsi="Arial" w:cs="Arial"/>
                <w:color w:val="002060"/>
              </w:rPr>
            </w:pPr>
            <w:r w:rsidRPr="001B6E8A">
              <w:rPr>
                <w:rFonts w:ascii="Arial" w:hAnsi="Arial" w:cs="Arial"/>
                <w:color w:val="002060"/>
              </w:rPr>
              <w:t>Living and Working in the Greater Glasgow and Clyde area</w:t>
            </w:r>
          </w:p>
          <w:p w14:paraId="21530561" w14:textId="77777777" w:rsidR="00A50121" w:rsidRPr="001B6E8A" w:rsidRDefault="00A50121" w:rsidP="00D30951">
            <w:pPr>
              <w:autoSpaceDE w:val="0"/>
              <w:autoSpaceDN w:val="0"/>
              <w:adjustRightInd w:val="0"/>
              <w:rPr>
                <w:rFonts w:ascii="Arial" w:hAnsi="Arial" w:cs="Arial"/>
                <w:color w:val="002060"/>
              </w:rPr>
            </w:pPr>
          </w:p>
        </w:tc>
      </w:tr>
    </w:tbl>
    <w:p w14:paraId="723AA71D" w14:textId="77777777" w:rsidR="008502BD" w:rsidRPr="001B6E8A" w:rsidRDefault="008502BD" w:rsidP="00315293">
      <w:pPr>
        <w:rPr>
          <w:rFonts w:ascii="Arial" w:hAnsi="Arial" w:cs="Arial"/>
          <w:b/>
          <w:color w:val="002060"/>
        </w:rPr>
      </w:pPr>
    </w:p>
    <w:p w14:paraId="4F29FB32" w14:textId="77777777" w:rsidR="008502BD" w:rsidRPr="001B6E8A" w:rsidRDefault="00E30E13" w:rsidP="00315293">
      <w:pPr>
        <w:rPr>
          <w:rFonts w:ascii="Arial" w:hAnsi="Arial" w:cs="Arial"/>
          <w:b/>
          <w:color w:val="002060"/>
        </w:rPr>
      </w:pPr>
      <w:r w:rsidRPr="001B6E8A">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1B6E8A" w:rsidRDefault="008502BD" w:rsidP="00794B3E">
      <w:pPr>
        <w:ind w:left="-142"/>
        <w:jc w:val="center"/>
        <w:rPr>
          <w:rFonts w:ascii="Arial" w:hAnsi="Arial" w:cs="Arial"/>
          <w:b/>
          <w:color w:val="002060"/>
        </w:rPr>
      </w:pPr>
      <w:r w:rsidRPr="001B6E8A">
        <w:rPr>
          <w:rFonts w:ascii="Arial" w:hAnsi="Arial" w:cs="Arial"/>
          <w:b/>
          <w:color w:val="002060"/>
        </w:rPr>
        <w:t xml:space="preserve">Please visit </w:t>
      </w:r>
      <w:hyperlink w:history="1">
        <w:r w:rsidRPr="001B6E8A">
          <w:rPr>
            <w:rStyle w:val="Hyperlink"/>
            <w:rFonts w:ascii="Arial" w:hAnsi="Arial" w:cs="Arial"/>
            <w:b/>
            <w:color w:val="002060"/>
          </w:rPr>
          <w:t>https://apply.jobs.scot.nhs.uk</w:t>
        </w:r>
      </w:hyperlink>
      <w:r w:rsidRPr="001B6E8A">
        <w:rPr>
          <w:rFonts w:ascii="Arial" w:hAnsi="Arial" w:cs="Arial"/>
          <w:b/>
          <w:color w:val="002060"/>
        </w:rPr>
        <w:t xml:space="preserve">  for further details on how to apply </w:t>
      </w:r>
    </w:p>
    <w:p w14:paraId="623EBD9A" w14:textId="77777777" w:rsidR="008502BD" w:rsidRPr="001B6E8A" w:rsidRDefault="008502BD" w:rsidP="00794B3E">
      <w:pPr>
        <w:ind w:left="-142"/>
        <w:jc w:val="center"/>
        <w:rPr>
          <w:rFonts w:ascii="Arial" w:hAnsi="Arial" w:cs="Arial"/>
          <w:b/>
          <w:color w:val="002060"/>
        </w:rPr>
      </w:pPr>
    </w:p>
    <w:p w14:paraId="1BFCA912" w14:textId="77777777" w:rsidR="008502BD" w:rsidRPr="001B6E8A" w:rsidRDefault="008502BD" w:rsidP="00794B3E">
      <w:pPr>
        <w:ind w:left="-142"/>
        <w:jc w:val="center"/>
        <w:rPr>
          <w:rFonts w:ascii="Arial" w:hAnsi="Arial" w:cs="Arial"/>
          <w:b/>
          <w:color w:val="002060"/>
        </w:rPr>
      </w:pPr>
      <w:r w:rsidRPr="001B6E8A">
        <w:rPr>
          <w:rFonts w:ascii="Arial" w:hAnsi="Arial" w:cs="Arial"/>
          <w:b/>
          <w:color w:val="002060"/>
        </w:rPr>
        <w:t xml:space="preserve">Search for the job reference number quoted above. </w:t>
      </w:r>
    </w:p>
    <w:p w14:paraId="46EECF23" w14:textId="77777777" w:rsidR="008502BD" w:rsidRPr="001B6E8A" w:rsidRDefault="008502BD" w:rsidP="00794B3E">
      <w:pPr>
        <w:ind w:left="-142"/>
        <w:jc w:val="center"/>
        <w:rPr>
          <w:rFonts w:ascii="Arial" w:hAnsi="Arial" w:cs="Arial"/>
          <w:b/>
          <w:color w:val="002060"/>
        </w:rPr>
      </w:pPr>
    </w:p>
    <w:p w14:paraId="528D4303" w14:textId="77777777" w:rsidR="008502BD" w:rsidRPr="001B6E8A" w:rsidRDefault="008502BD" w:rsidP="00067415">
      <w:pPr>
        <w:rPr>
          <w:rFonts w:ascii="Arial" w:hAnsi="Arial" w:cs="Arial"/>
          <w:b/>
          <w:color w:val="002060"/>
          <w:sz w:val="32"/>
          <w:szCs w:val="32"/>
        </w:rPr>
      </w:pPr>
      <w:r w:rsidRPr="001B6E8A">
        <w:rPr>
          <w:rFonts w:ascii="Arial" w:hAnsi="Arial" w:cs="Arial"/>
          <w:b/>
          <w:color w:val="002060"/>
        </w:rPr>
        <w:t>Please note all applications should be made via our e Recruitment system (Job Train</w:t>
      </w:r>
      <w:proofErr w:type="gramStart"/>
      <w:r w:rsidRPr="001B6E8A">
        <w:rPr>
          <w:rFonts w:ascii="Arial" w:hAnsi="Arial" w:cs="Arial"/>
          <w:b/>
          <w:color w:val="002060"/>
        </w:rPr>
        <w:t>)</w:t>
      </w:r>
      <w:proofErr w:type="gramEnd"/>
      <w:r w:rsidRPr="001B6E8A">
        <w:rPr>
          <w:rFonts w:ascii="Arial" w:hAnsi="Arial" w:cs="Arial"/>
          <w:b/>
          <w:color w:val="002060"/>
        </w:rPr>
        <w:br w:type="page"/>
      </w:r>
      <w:r w:rsidRPr="001B6E8A">
        <w:rPr>
          <w:rFonts w:ascii="Arial" w:hAnsi="Arial" w:cs="Arial"/>
          <w:b/>
          <w:color w:val="002060"/>
          <w:sz w:val="32"/>
          <w:szCs w:val="32"/>
        </w:rPr>
        <w:lastRenderedPageBreak/>
        <w:t>Section 1:</w:t>
      </w:r>
      <w:r w:rsidRPr="001B6E8A">
        <w:rPr>
          <w:rFonts w:ascii="Arial" w:hAnsi="Arial" w:cs="Arial"/>
          <w:b/>
          <w:color w:val="002060"/>
          <w:sz w:val="32"/>
          <w:szCs w:val="32"/>
        </w:rPr>
        <w:tab/>
        <w:t>Summary Information Relating to this Post</w:t>
      </w:r>
    </w:p>
    <w:p w14:paraId="1050A701" w14:textId="77777777" w:rsidR="008502BD" w:rsidRPr="001B6E8A" w:rsidRDefault="008502BD" w:rsidP="00315293">
      <w:pPr>
        <w:jc w:val="both"/>
        <w:rPr>
          <w:rFonts w:ascii="Arial" w:hAnsi="Arial" w:cs="Arial"/>
          <w:b/>
          <w:color w:val="002060"/>
        </w:rPr>
      </w:pPr>
    </w:p>
    <w:p w14:paraId="01238DD6" w14:textId="77777777" w:rsidR="008502BD" w:rsidRPr="001B6E8A" w:rsidRDefault="008502BD" w:rsidP="00315293">
      <w:pPr>
        <w:jc w:val="both"/>
        <w:rPr>
          <w:rFonts w:ascii="Arial" w:hAnsi="Arial" w:cs="Arial"/>
          <w:b/>
          <w:color w:val="002060"/>
        </w:rPr>
      </w:pPr>
      <w:r w:rsidRPr="001B6E8A">
        <w:rPr>
          <w:rFonts w:ascii="Arial" w:hAnsi="Arial" w:cs="Arial"/>
          <w:b/>
          <w:color w:val="002060"/>
        </w:rPr>
        <w:t>Grade:</w:t>
      </w:r>
      <w:r w:rsidRPr="001B6E8A">
        <w:rPr>
          <w:rFonts w:ascii="Arial" w:hAnsi="Arial" w:cs="Arial"/>
          <w:b/>
          <w:color w:val="002060"/>
        </w:rPr>
        <w:tab/>
      </w:r>
      <w:r w:rsidRPr="001B6E8A">
        <w:rPr>
          <w:rFonts w:ascii="Arial" w:hAnsi="Arial" w:cs="Arial"/>
          <w:b/>
          <w:color w:val="002060"/>
        </w:rPr>
        <w:tab/>
      </w:r>
      <w:r w:rsidR="008A52ED" w:rsidRPr="001B6E8A">
        <w:rPr>
          <w:rFonts w:ascii="Arial" w:hAnsi="Arial" w:cs="Arial"/>
          <w:b/>
          <w:color w:val="002060"/>
        </w:rPr>
        <w:t>Consultant</w:t>
      </w:r>
    </w:p>
    <w:p w14:paraId="4C04EE42" w14:textId="62E99F83" w:rsidR="00312CB8" w:rsidRPr="001B6E8A" w:rsidRDefault="008502BD" w:rsidP="00C92639">
      <w:pPr>
        <w:rPr>
          <w:rFonts w:ascii="Arial" w:hAnsi="Arial" w:cs="Arial"/>
          <w:b/>
          <w:color w:val="002060"/>
        </w:rPr>
      </w:pPr>
      <w:r w:rsidRPr="001B6E8A">
        <w:rPr>
          <w:rFonts w:ascii="Arial" w:hAnsi="Arial" w:cs="Arial"/>
          <w:b/>
          <w:color w:val="002060"/>
        </w:rPr>
        <w:t xml:space="preserve">Department:        </w:t>
      </w:r>
      <w:r w:rsidR="008A52ED" w:rsidRPr="001B6E8A">
        <w:rPr>
          <w:rFonts w:ascii="Arial" w:hAnsi="Arial" w:cs="Arial"/>
          <w:b/>
          <w:color w:val="002060"/>
        </w:rPr>
        <w:tab/>
      </w:r>
      <w:r w:rsidR="00A50121" w:rsidRPr="001B6E8A">
        <w:rPr>
          <w:rFonts w:ascii="Arial" w:hAnsi="Arial" w:cs="Arial"/>
          <w:b/>
          <w:color w:val="002060"/>
        </w:rPr>
        <w:t>Adult Psychiatry</w:t>
      </w:r>
    </w:p>
    <w:p w14:paraId="7435378F" w14:textId="63C26BA1" w:rsidR="00C92639" w:rsidRPr="001B6E8A" w:rsidRDefault="008502BD" w:rsidP="00C92639">
      <w:pPr>
        <w:rPr>
          <w:rFonts w:ascii="Arial" w:hAnsi="Arial" w:cs="Arial"/>
          <w:b/>
          <w:color w:val="002060"/>
        </w:rPr>
      </w:pPr>
      <w:r w:rsidRPr="001B6E8A">
        <w:rPr>
          <w:rFonts w:ascii="Arial" w:hAnsi="Arial" w:cs="Arial"/>
          <w:b/>
          <w:color w:val="002060"/>
        </w:rPr>
        <w:t xml:space="preserve">Location: </w:t>
      </w:r>
      <w:r w:rsidR="008A52ED" w:rsidRPr="001B6E8A">
        <w:rPr>
          <w:rFonts w:ascii="Arial" w:hAnsi="Arial" w:cs="Arial"/>
          <w:b/>
          <w:color w:val="002060"/>
        </w:rPr>
        <w:tab/>
      </w:r>
      <w:r w:rsidR="008A52ED" w:rsidRPr="001B6E8A">
        <w:rPr>
          <w:rFonts w:ascii="Arial" w:hAnsi="Arial" w:cs="Arial"/>
          <w:b/>
          <w:color w:val="002060"/>
        </w:rPr>
        <w:tab/>
      </w:r>
      <w:r w:rsidR="00A50121" w:rsidRPr="001B6E8A">
        <w:rPr>
          <w:rFonts w:ascii="Arial" w:hAnsi="Arial" w:cs="Arial"/>
          <w:b/>
          <w:color w:val="002060"/>
        </w:rPr>
        <w:t>Greater Glasgow &amp; Clyde</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2433"/>
        <w:gridCol w:w="4411"/>
        <w:gridCol w:w="1913"/>
      </w:tblGrid>
      <w:tr w:rsidR="008A52ED" w:rsidRPr="001B6E8A" w14:paraId="39F559F7" w14:textId="77777777" w:rsidTr="00A9006B">
        <w:trPr>
          <w:trHeight w:val="930"/>
        </w:trPr>
        <w:tc>
          <w:tcPr>
            <w:tcW w:w="10807" w:type="dxa"/>
            <w:gridSpan w:val="4"/>
          </w:tcPr>
          <w:p w14:paraId="38A16F99" w14:textId="77777777" w:rsidR="00C92639" w:rsidRPr="001B6E8A" w:rsidRDefault="00C92639" w:rsidP="00672F8B">
            <w:pPr>
              <w:pStyle w:val="Default"/>
              <w:ind w:left="420"/>
              <w:rPr>
                <w:b/>
                <w:color w:val="002060"/>
              </w:rPr>
            </w:pPr>
          </w:p>
          <w:p w14:paraId="244303CB" w14:textId="77777777" w:rsidR="00C92639" w:rsidRPr="001B6E8A" w:rsidRDefault="00C92639" w:rsidP="00672F8B">
            <w:pPr>
              <w:pStyle w:val="Default"/>
              <w:ind w:left="420"/>
              <w:rPr>
                <w:b/>
                <w:color w:val="002060"/>
              </w:rPr>
            </w:pPr>
            <w:r w:rsidRPr="001B6E8A">
              <w:rPr>
                <w:b/>
                <w:color w:val="002060"/>
              </w:rPr>
              <w:t>Additional Arrangements for Applicants : Informal enquiries and details of arrangements to visit the department regarding this post will be welcome by:</w:t>
            </w:r>
          </w:p>
        </w:tc>
      </w:tr>
      <w:tr w:rsidR="008A52ED" w:rsidRPr="001B6E8A" w14:paraId="537C8E04" w14:textId="77777777" w:rsidTr="00A9006B">
        <w:trPr>
          <w:trHeight w:val="165"/>
        </w:trPr>
        <w:tc>
          <w:tcPr>
            <w:tcW w:w="2160" w:type="dxa"/>
            <w:shd w:val="clear" w:color="auto" w:fill="DDD9C3"/>
          </w:tcPr>
          <w:p w14:paraId="14891CB2" w14:textId="77777777" w:rsidR="00C92639" w:rsidRPr="001B6E8A" w:rsidRDefault="00C92639" w:rsidP="00672F8B">
            <w:pPr>
              <w:pStyle w:val="Default"/>
              <w:ind w:left="420"/>
              <w:rPr>
                <w:b/>
                <w:color w:val="002060"/>
              </w:rPr>
            </w:pPr>
            <w:r w:rsidRPr="001B6E8A">
              <w:rPr>
                <w:b/>
                <w:color w:val="002060"/>
              </w:rPr>
              <w:t xml:space="preserve">Name </w:t>
            </w:r>
          </w:p>
        </w:tc>
        <w:tc>
          <w:tcPr>
            <w:tcW w:w="2552" w:type="dxa"/>
            <w:shd w:val="clear" w:color="auto" w:fill="DDD9C3"/>
          </w:tcPr>
          <w:p w14:paraId="6B1E8279" w14:textId="77777777" w:rsidR="00C92639" w:rsidRPr="001B6E8A" w:rsidRDefault="00C92639" w:rsidP="00672F8B">
            <w:pPr>
              <w:pStyle w:val="Default"/>
              <w:ind w:left="420"/>
              <w:rPr>
                <w:b/>
                <w:color w:val="002060"/>
              </w:rPr>
            </w:pPr>
            <w:r w:rsidRPr="001B6E8A">
              <w:rPr>
                <w:b/>
                <w:color w:val="002060"/>
              </w:rPr>
              <w:t xml:space="preserve">Job Title </w:t>
            </w:r>
          </w:p>
        </w:tc>
        <w:tc>
          <w:tcPr>
            <w:tcW w:w="4110" w:type="dxa"/>
            <w:shd w:val="clear" w:color="auto" w:fill="DDD9C3"/>
          </w:tcPr>
          <w:p w14:paraId="0C804370" w14:textId="77777777" w:rsidR="00C92639" w:rsidRPr="001B6E8A" w:rsidRDefault="00C92639" w:rsidP="00672F8B">
            <w:pPr>
              <w:pStyle w:val="Default"/>
              <w:ind w:left="420"/>
              <w:rPr>
                <w:b/>
                <w:color w:val="002060"/>
              </w:rPr>
            </w:pPr>
            <w:r w:rsidRPr="001B6E8A">
              <w:rPr>
                <w:b/>
                <w:color w:val="002060"/>
              </w:rPr>
              <w:t xml:space="preserve">Email </w:t>
            </w:r>
          </w:p>
        </w:tc>
        <w:tc>
          <w:tcPr>
            <w:tcW w:w="1985" w:type="dxa"/>
            <w:shd w:val="clear" w:color="auto" w:fill="DDD9C3"/>
          </w:tcPr>
          <w:p w14:paraId="2FA7CD52" w14:textId="77777777" w:rsidR="00C92639" w:rsidRPr="001B6E8A" w:rsidRDefault="00672F8B" w:rsidP="00672F8B">
            <w:pPr>
              <w:pStyle w:val="Default"/>
              <w:rPr>
                <w:b/>
                <w:color w:val="002060"/>
              </w:rPr>
            </w:pPr>
            <w:r w:rsidRPr="001B6E8A">
              <w:rPr>
                <w:b/>
                <w:color w:val="002060"/>
              </w:rPr>
              <w:t xml:space="preserve">  </w:t>
            </w:r>
            <w:r w:rsidR="00C92639" w:rsidRPr="001B6E8A">
              <w:rPr>
                <w:b/>
                <w:color w:val="002060"/>
              </w:rPr>
              <w:t xml:space="preserve">Telephone </w:t>
            </w:r>
          </w:p>
        </w:tc>
      </w:tr>
      <w:tr w:rsidR="002E3265" w:rsidRPr="001B6E8A" w14:paraId="37D50F3B" w14:textId="77777777" w:rsidTr="00A9006B">
        <w:trPr>
          <w:trHeight w:val="375"/>
        </w:trPr>
        <w:tc>
          <w:tcPr>
            <w:tcW w:w="2160" w:type="dxa"/>
          </w:tcPr>
          <w:p w14:paraId="6C611760" w14:textId="0EFCAAF7" w:rsidR="002E3265" w:rsidRPr="001B6E8A" w:rsidRDefault="002E3265" w:rsidP="002E3265">
            <w:pPr>
              <w:pStyle w:val="Default"/>
              <w:ind w:left="-48"/>
              <w:rPr>
                <w:b/>
                <w:color w:val="002060"/>
              </w:rPr>
            </w:pPr>
            <w:r w:rsidRPr="00505D5F">
              <w:rPr>
                <w:b/>
                <w:color w:val="002060"/>
              </w:rPr>
              <w:t>Dr Nicola Naven</w:t>
            </w:r>
            <w:r>
              <w:rPr>
                <w:b/>
                <w:color w:val="002060"/>
              </w:rPr>
              <w:t xml:space="preserve"> </w:t>
            </w:r>
          </w:p>
        </w:tc>
        <w:tc>
          <w:tcPr>
            <w:tcW w:w="2552" w:type="dxa"/>
          </w:tcPr>
          <w:p w14:paraId="63CABB9A" w14:textId="7F856B31" w:rsidR="002E3265" w:rsidRPr="001B6E8A" w:rsidRDefault="002E3265" w:rsidP="002E3265">
            <w:pPr>
              <w:pStyle w:val="Default"/>
              <w:ind w:left="12" w:hanging="12"/>
              <w:rPr>
                <w:b/>
                <w:color w:val="002060"/>
              </w:rPr>
            </w:pPr>
            <w:r>
              <w:rPr>
                <w:b/>
                <w:color w:val="002060"/>
              </w:rPr>
              <w:t>Recruitment Lead</w:t>
            </w:r>
          </w:p>
        </w:tc>
        <w:tc>
          <w:tcPr>
            <w:tcW w:w="4110" w:type="dxa"/>
          </w:tcPr>
          <w:p w14:paraId="738BFB5A" w14:textId="6B38536C" w:rsidR="002E3265" w:rsidRPr="001B6E8A" w:rsidRDefault="004251AA" w:rsidP="002E3265">
            <w:pPr>
              <w:pStyle w:val="Default"/>
              <w:ind w:left="12" w:hanging="12"/>
              <w:rPr>
                <w:b/>
                <w:color w:val="002060"/>
              </w:rPr>
            </w:pPr>
            <w:hyperlink w:history="1">
              <w:r w:rsidR="002E3265" w:rsidRPr="00611C79">
                <w:rPr>
                  <w:rStyle w:val="Hyperlink"/>
                  <w:rFonts w:cs="Arial"/>
                  <w:b/>
                </w:rPr>
                <w:t>Nicola.Naven@ggc.scot.nhs.uk</w:t>
              </w:r>
            </w:hyperlink>
          </w:p>
        </w:tc>
        <w:tc>
          <w:tcPr>
            <w:tcW w:w="1985" w:type="dxa"/>
          </w:tcPr>
          <w:p w14:paraId="5C36A7ED" w14:textId="773B2628" w:rsidR="002E3265" w:rsidRPr="001B6E8A" w:rsidRDefault="002E3265" w:rsidP="002E3265">
            <w:pPr>
              <w:pStyle w:val="Default"/>
              <w:ind w:firstLine="15"/>
              <w:rPr>
                <w:b/>
                <w:color w:val="002060"/>
              </w:rPr>
            </w:pPr>
            <w:r>
              <w:rPr>
                <w:b/>
                <w:color w:val="002060"/>
              </w:rPr>
              <w:t>0141 211 7000</w:t>
            </w:r>
          </w:p>
        </w:tc>
      </w:tr>
      <w:tr w:rsidR="002E3265" w:rsidRPr="001B6E8A" w14:paraId="14D9AB97" w14:textId="77777777" w:rsidTr="00A9006B">
        <w:trPr>
          <w:trHeight w:val="375"/>
        </w:trPr>
        <w:tc>
          <w:tcPr>
            <w:tcW w:w="2160" w:type="dxa"/>
          </w:tcPr>
          <w:p w14:paraId="12A1EC83" w14:textId="3C832046" w:rsidR="002E3265" w:rsidRPr="001B6E8A" w:rsidRDefault="002E3265" w:rsidP="009640F2">
            <w:pPr>
              <w:pStyle w:val="Default"/>
              <w:ind w:left="-48"/>
              <w:rPr>
                <w:b/>
                <w:color w:val="002060"/>
              </w:rPr>
            </w:pPr>
            <w:r>
              <w:rPr>
                <w:b/>
                <w:color w:val="002060"/>
              </w:rPr>
              <w:t xml:space="preserve">Dr </w:t>
            </w:r>
            <w:r w:rsidR="009640F2">
              <w:rPr>
                <w:b/>
                <w:color w:val="002060"/>
              </w:rPr>
              <w:t>Stephen Anderson</w:t>
            </w:r>
          </w:p>
        </w:tc>
        <w:tc>
          <w:tcPr>
            <w:tcW w:w="2552" w:type="dxa"/>
          </w:tcPr>
          <w:p w14:paraId="68FB17F5" w14:textId="37D6533C" w:rsidR="002E3265" w:rsidRPr="001B6E8A" w:rsidRDefault="009640F2" w:rsidP="002E3265">
            <w:pPr>
              <w:pStyle w:val="Default"/>
              <w:ind w:left="12" w:hanging="12"/>
              <w:rPr>
                <w:b/>
                <w:color w:val="002060"/>
              </w:rPr>
            </w:pPr>
            <w:r>
              <w:rPr>
                <w:b/>
                <w:color w:val="002060"/>
              </w:rPr>
              <w:t>Clinical Director</w:t>
            </w:r>
          </w:p>
        </w:tc>
        <w:tc>
          <w:tcPr>
            <w:tcW w:w="4110" w:type="dxa"/>
          </w:tcPr>
          <w:p w14:paraId="03D2FEF4" w14:textId="66754A49" w:rsidR="002E3265" w:rsidRPr="009640F2" w:rsidRDefault="004251AA" w:rsidP="002E3265">
            <w:pPr>
              <w:pStyle w:val="Default"/>
              <w:ind w:left="12" w:hanging="12"/>
              <w:rPr>
                <w:b/>
                <w:color w:val="002060"/>
              </w:rPr>
            </w:pPr>
            <w:hyperlink r:id="rId15" w:history="1">
              <w:r w:rsidR="009640F2" w:rsidRPr="009640F2">
                <w:rPr>
                  <w:rStyle w:val="Hyperlink"/>
                  <w:b/>
                </w:rPr>
                <w:t>Stephen.Anderson@ggc.scot.nhs.uk</w:t>
              </w:r>
            </w:hyperlink>
          </w:p>
        </w:tc>
        <w:tc>
          <w:tcPr>
            <w:tcW w:w="1985" w:type="dxa"/>
          </w:tcPr>
          <w:p w14:paraId="508B8E29" w14:textId="400E768F" w:rsidR="002E3265" w:rsidRPr="001B6E8A" w:rsidRDefault="009640F2" w:rsidP="002E3265">
            <w:pPr>
              <w:pStyle w:val="Default"/>
              <w:ind w:firstLine="15"/>
              <w:rPr>
                <w:b/>
                <w:color w:val="002060"/>
              </w:rPr>
            </w:pPr>
            <w:r>
              <w:rPr>
                <w:b/>
                <w:color w:val="002060"/>
              </w:rPr>
              <w:t>0141 531 3229</w:t>
            </w:r>
          </w:p>
        </w:tc>
      </w:tr>
    </w:tbl>
    <w:p w14:paraId="03B62600" w14:textId="77777777" w:rsidR="00C92639" w:rsidRPr="001B6E8A" w:rsidRDefault="00C92639" w:rsidP="00C92639">
      <w:pPr>
        <w:rPr>
          <w:rFonts w:ascii="Arial" w:hAnsi="Arial" w:cs="Arial"/>
          <w:b/>
          <w:color w:val="002060"/>
        </w:rPr>
      </w:pPr>
    </w:p>
    <w:p w14:paraId="3369407C" w14:textId="77777777" w:rsidR="004251AA" w:rsidRPr="008A52ED" w:rsidRDefault="004251AA" w:rsidP="004251AA">
      <w:pPr>
        <w:rPr>
          <w:rFonts w:ascii="Arial" w:hAnsi="Arial" w:cs="Arial"/>
          <w:b/>
          <w:color w:val="002060"/>
        </w:rPr>
      </w:pPr>
    </w:p>
    <w:p w14:paraId="67DB9EB3" w14:textId="77777777" w:rsidR="004251AA" w:rsidRPr="00F913E1" w:rsidRDefault="004251AA" w:rsidP="004251AA">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6F642812" w14:textId="77777777" w:rsidR="004251AA" w:rsidRPr="00F913E1" w:rsidRDefault="004251AA" w:rsidP="004251AA">
      <w:pPr>
        <w:rPr>
          <w:rFonts w:ascii="Arial" w:hAnsi="Arial" w:cs="Arial"/>
          <w:color w:val="002060"/>
          <w:sz w:val="20"/>
          <w:szCs w:val="22"/>
        </w:rPr>
      </w:pPr>
    </w:p>
    <w:p w14:paraId="70621BB8" w14:textId="77777777" w:rsidR="004251AA" w:rsidRPr="00F913E1" w:rsidRDefault="004251AA" w:rsidP="004251AA">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UK, EU and non-EU candidates will be welcomed.</w:t>
      </w:r>
    </w:p>
    <w:p w14:paraId="7ECE524F" w14:textId="77777777" w:rsidR="004251AA" w:rsidRPr="00F913E1" w:rsidRDefault="004251AA" w:rsidP="004251AA">
      <w:pPr>
        <w:pStyle w:val="NormalWeb"/>
        <w:shd w:val="clear" w:color="auto" w:fill="FFFFFF"/>
        <w:spacing w:after="0"/>
        <w:jc w:val="both"/>
        <w:rPr>
          <w:rFonts w:ascii="Calibri" w:hAnsi="Calibri" w:cs="Calibri"/>
          <w:color w:val="002060"/>
          <w:sz w:val="20"/>
          <w:szCs w:val="22"/>
        </w:rPr>
      </w:pPr>
    </w:p>
    <w:p w14:paraId="4C389344" w14:textId="77777777" w:rsidR="004251AA" w:rsidRPr="00F913E1" w:rsidRDefault="004251AA" w:rsidP="004251AA">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1766734" w14:textId="77777777" w:rsidR="004251AA" w:rsidRPr="00F913E1" w:rsidRDefault="004251AA" w:rsidP="004251AA">
      <w:pPr>
        <w:pStyle w:val="NormalWeb"/>
        <w:shd w:val="clear" w:color="auto" w:fill="FFFFFF"/>
        <w:spacing w:after="0"/>
        <w:rPr>
          <w:rFonts w:ascii="Calibri" w:hAnsi="Calibri" w:cs="Calibri"/>
          <w:color w:val="002060"/>
          <w:sz w:val="20"/>
          <w:szCs w:val="22"/>
        </w:rPr>
      </w:pPr>
    </w:p>
    <w:p w14:paraId="26620504" w14:textId="77777777" w:rsidR="004251AA" w:rsidRPr="00F913E1" w:rsidRDefault="004251AA" w:rsidP="004251AA">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19673D1A" w14:textId="77777777" w:rsidR="004251AA" w:rsidRPr="00F913E1" w:rsidRDefault="004251AA" w:rsidP="004251AA">
      <w:pPr>
        <w:pStyle w:val="NormalWeb"/>
        <w:shd w:val="clear" w:color="auto" w:fill="FFFFFF"/>
        <w:spacing w:after="0"/>
        <w:rPr>
          <w:color w:val="002060"/>
          <w:sz w:val="22"/>
        </w:rPr>
      </w:pPr>
    </w:p>
    <w:p w14:paraId="289FCF56" w14:textId="77777777" w:rsidR="004251AA" w:rsidRPr="00F913E1" w:rsidRDefault="004251AA" w:rsidP="004251AA">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15E1D543" w14:textId="77777777" w:rsidR="004251AA" w:rsidRPr="00F913E1" w:rsidRDefault="004251AA" w:rsidP="004251AA">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13BF159A" w14:textId="77777777" w:rsidR="004251AA" w:rsidRPr="00F913E1" w:rsidRDefault="004251AA" w:rsidP="004251AA">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24AC7982" w14:textId="77777777" w:rsidR="004251AA" w:rsidRPr="00F913E1" w:rsidRDefault="004251AA" w:rsidP="004251AA">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07BE2B6C" w14:textId="77777777" w:rsidR="004251AA" w:rsidRPr="00F913E1" w:rsidRDefault="004251AA" w:rsidP="004251AA">
      <w:pPr>
        <w:pStyle w:val="NormalWeb"/>
        <w:shd w:val="clear" w:color="auto" w:fill="FFFFFF"/>
        <w:spacing w:after="0"/>
        <w:rPr>
          <w:rFonts w:ascii="Arial" w:hAnsi="Arial" w:cs="Arial"/>
          <w:i/>
          <w:iCs/>
          <w:color w:val="002060"/>
          <w:sz w:val="20"/>
          <w:szCs w:val="22"/>
          <w:bdr w:val="none" w:sz="0" w:space="0" w:color="auto" w:frame="1"/>
        </w:rPr>
      </w:pPr>
    </w:p>
    <w:p w14:paraId="259494BE" w14:textId="77777777" w:rsidR="004251AA" w:rsidRPr="00F913E1" w:rsidRDefault="004251AA" w:rsidP="004251AA">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501B13F1" w14:textId="77777777" w:rsidR="004251AA" w:rsidRPr="00F913E1" w:rsidRDefault="004251AA" w:rsidP="004251AA">
      <w:pPr>
        <w:pStyle w:val="NormalWeb"/>
        <w:shd w:val="clear" w:color="auto" w:fill="FFFFFF"/>
        <w:spacing w:after="0"/>
        <w:rPr>
          <w:rFonts w:ascii="Calibri" w:hAnsi="Calibri" w:cs="Calibri"/>
          <w:color w:val="002060"/>
          <w:sz w:val="20"/>
          <w:szCs w:val="22"/>
        </w:rPr>
      </w:pPr>
    </w:p>
    <w:p w14:paraId="39D8D300" w14:textId="77777777" w:rsidR="004251AA" w:rsidRPr="00F913E1" w:rsidRDefault="004251AA" w:rsidP="004251AA">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4E2387A8" w14:textId="77777777" w:rsidR="004251AA" w:rsidRPr="00F913E1" w:rsidRDefault="004251AA" w:rsidP="004251AA">
      <w:pPr>
        <w:pStyle w:val="NormalWeb"/>
        <w:shd w:val="clear" w:color="auto" w:fill="FFFFFF"/>
        <w:spacing w:after="0"/>
        <w:rPr>
          <w:rFonts w:ascii="Arial" w:hAnsi="Arial" w:cs="Arial"/>
          <w:b/>
          <w:bCs/>
          <w:i/>
          <w:iCs/>
          <w:color w:val="002060"/>
          <w:sz w:val="20"/>
          <w:szCs w:val="22"/>
          <w:bdr w:val="none" w:sz="0" w:space="0" w:color="auto" w:frame="1"/>
        </w:rPr>
      </w:pPr>
    </w:p>
    <w:p w14:paraId="44181E02" w14:textId="77777777" w:rsidR="004251AA" w:rsidRPr="00F913E1" w:rsidRDefault="004251AA" w:rsidP="004251AA">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6C4414BB" w14:textId="77777777" w:rsidR="004251AA" w:rsidRPr="00F913E1" w:rsidRDefault="004251AA" w:rsidP="004251AA">
      <w:pPr>
        <w:pStyle w:val="NormalWeb"/>
        <w:shd w:val="clear" w:color="auto" w:fill="FFFFFF"/>
        <w:spacing w:after="0"/>
        <w:rPr>
          <w:rFonts w:ascii="Calibri" w:hAnsi="Calibri" w:cs="Calibri"/>
          <w:color w:val="002060"/>
          <w:sz w:val="20"/>
          <w:szCs w:val="22"/>
        </w:rPr>
      </w:pPr>
    </w:p>
    <w:p w14:paraId="0ADC3A41" w14:textId="77777777" w:rsidR="004251AA" w:rsidRPr="00F913E1" w:rsidRDefault="004251AA" w:rsidP="004251AA">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3DB38DE1" w14:textId="77777777" w:rsidR="004251AA" w:rsidRPr="00F913E1" w:rsidRDefault="004251AA" w:rsidP="004251AA">
      <w:pPr>
        <w:pStyle w:val="NormalWeb"/>
        <w:shd w:val="clear" w:color="auto" w:fill="FFFFFF"/>
        <w:spacing w:after="0"/>
        <w:rPr>
          <w:rFonts w:ascii="Calibri" w:hAnsi="Calibri" w:cs="Calibri"/>
          <w:color w:val="002060"/>
          <w:sz w:val="20"/>
          <w:szCs w:val="22"/>
        </w:rPr>
      </w:pPr>
    </w:p>
    <w:p w14:paraId="2C56C868" w14:textId="77777777" w:rsidR="004251AA" w:rsidRPr="00F913E1" w:rsidRDefault="004251AA" w:rsidP="004251AA">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18530531" w14:textId="77777777" w:rsidR="004251AA" w:rsidRPr="00F913E1" w:rsidRDefault="004251AA" w:rsidP="004251AA">
      <w:pPr>
        <w:pStyle w:val="NormalWeb"/>
        <w:shd w:val="clear" w:color="auto" w:fill="FFFFFF"/>
        <w:spacing w:after="0"/>
        <w:rPr>
          <w:rFonts w:ascii="Arial" w:hAnsi="Arial" w:cs="Arial"/>
          <w:i/>
          <w:iCs/>
          <w:color w:val="002060"/>
          <w:sz w:val="20"/>
          <w:szCs w:val="22"/>
          <w:bdr w:val="none" w:sz="0" w:space="0" w:color="auto" w:frame="1"/>
        </w:rPr>
      </w:pPr>
    </w:p>
    <w:p w14:paraId="43FAE03F" w14:textId="77777777" w:rsidR="004251AA" w:rsidRPr="00F913E1" w:rsidRDefault="004251AA" w:rsidP="004251AA">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0A79BA9D" w14:textId="77777777" w:rsidR="004251AA" w:rsidRPr="00F913E1" w:rsidRDefault="004251AA" w:rsidP="004251AA">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7AF8D7D2" w14:textId="77777777" w:rsidR="004251AA" w:rsidRPr="00F913E1" w:rsidRDefault="004251AA" w:rsidP="004251AA">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377C9BBC" w14:textId="77777777" w:rsidR="004251AA" w:rsidRPr="00F913E1" w:rsidRDefault="004251AA" w:rsidP="004251AA">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426F4C4B" w14:textId="77777777" w:rsidR="004251AA" w:rsidRPr="00F913E1" w:rsidRDefault="004251AA" w:rsidP="004251AA">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42CEC0A6" w14:textId="77777777" w:rsidR="004251AA" w:rsidRPr="00F913E1" w:rsidRDefault="004251AA" w:rsidP="004251AA">
      <w:pPr>
        <w:rPr>
          <w:rFonts w:ascii="Arial" w:hAnsi="Arial" w:cs="Arial"/>
          <w:color w:val="002060"/>
          <w:sz w:val="20"/>
          <w:szCs w:val="22"/>
        </w:rPr>
      </w:pPr>
    </w:p>
    <w:p w14:paraId="10C16D42" w14:textId="77777777" w:rsidR="004251AA" w:rsidRPr="00F913E1" w:rsidRDefault="004251AA" w:rsidP="004251AA">
      <w:pPr>
        <w:rPr>
          <w:rFonts w:ascii="Arial" w:hAnsi="Arial" w:cs="Arial"/>
          <w:color w:val="002060"/>
          <w:sz w:val="20"/>
          <w:szCs w:val="22"/>
        </w:rPr>
      </w:pPr>
      <w:r w:rsidRPr="00F913E1">
        <w:rPr>
          <w:rFonts w:ascii="Arial" w:hAnsi="Arial" w:cs="Arial"/>
          <w:color w:val="002060"/>
          <w:sz w:val="20"/>
          <w:szCs w:val="22"/>
        </w:rPr>
        <w:t xml:space="preserve">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demonstrate equivalent training.   </w:t>
      </w:r>
    </w:p>
    <w:p w14:paraId="6789455B" w14:textId="77777777" w:rsidR="004251AA" w:rsidRPr="00F913E1" w:rsidRDefault="004251AA" w:rsidP="004251AA">
      <w:pPr>
        <w:rPr>
          <w:rFonts w:ascii="Arial" w:hAnsi="Arial" w:cs="Arial"/>
          <w:color w:val="002060"/>
          <w:sz w:val="20"/>
          <w:szCs w:val="22"/>
        </w:rPr>
      </w:pPr>
    </w:p>
    <w:p w14:paraId="18369FBC" w14:textId="77777777" w:rsidR="004251AA" w:rsidRPr="00F913E1" w:rsidRDefault="004251AA" w:rsidP="004251AA">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029AA373" w14:textId="77777777" w:rsidR="004251AA" w:rsidRPr="00F913E1" w:rsidRDefault="004251AA" w:rsidP="004251AA">
      <w:pPr>
        <w:rPr>
          <w:rFonts w:ascii="Arial" w:hAnsi="Arial" w:cs="Arial"/>
          <w:color w:val="002060"/>
          <w:sz w:val="20"/>
          <w:szCs w:val="22"/>
        </w:rPr>
      </w:pPr>
    </w:p>
    <w:p w14:paraId="017D3671" w14:textId="77777777" w:rsidR="004251AA" w:rsidRPr="00F913E1" w:rsidRDefault="004251AA" w:rsidP="004251AA">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B9E415B" w14:textId="77777777" w:rsidR="004251AA" w:rsidRPr="00F913E1" w:rsidRDefault="004251AA" w:rsidP="004251AA">
      <w:pPr>
        <w:rPr>
          <w:rFonts w:ascii="Arial" w:hAnsi="Arial" w:cs="Arial"/>
          <w:color w:val="002060"/>
          <w:sz w:val="20"/>
          <w:szCs w:val="22"/>
        </w:rPr>
      </w:pPr>
    </w:p>
    <w:p w14:paraId="413E024A" w14:textId="77777777" w:rsidR="004251AA" w:rsidRDefault="004251AA" w:rsidP="004251AA">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02EAAD80" w14:textId="77777777" w:rsidR="004251AA" w:rsidRPr="00F913E1" w:rsidRDefault="004251AA" w:rsidP="004251AA">
      <w:pPr>
        <w:rPr>
          <w:rFonts w:ascii="Arial" w:hAnsi="Arial" w:cs="Arial"/>
          <w:color w:val="002060"/>
          <w:sz w:val="20"/>
          <w:szCs w:val="22"/>
        </w:rPr>
      </w:pPr>
    </w:p>
    <w:p w14:paraId="000EA819" w14:textId="77777777" w:rsidR="004251AA" w:rsidRPr="00F913E1" w:rsidRDefault="004251AA" w:rsidP="004251AA">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7352E3A0" w14:textId="77777777" w:rsidR="00294E61" w:rsidRPr="001B6E8A" w:rsidRDefault="00294E61" w:rsidP="009241F2">
      <w:pPr>
        <w:kinsoku w:val="0"/>
        <w:overflowPunct w:val="0"/>
        <w:jc w:val="both"/>
        <w:rPr>
          <w:rFonts w:ascii="Arial" w:hAnsi="Arial" w:cs="Arial"/>
          <w:b/>
          <w:bCs/>
          <w:color w:val="002060"/>
          <w:sz w:val="32"/>
          <w:szCs w:val="32"/>
        </w:rPr>
      </w:pPr>
    </w:p>
    <w:p w14:paraId="4DF3717A" w14:textId="77777777" w:rsidR="00294E61" w:rsidRPr="001B6E8A" w:rsidRDefault="00294E61" w:rsidP="009241F2">
      <w:pPr>
        <w:kinsoku w:val="0"/>
        <w:overflowPunct w:val="0"/>
        <w:jc w:val="both"/>
        <w:rPr>
          <w:rFonts w:ascii="Arial" w:hAnsi="Arial" w:cs="Arial"/>
          <w:b/>
          <w:bCs/>
          <w:color w:val="002060"/>
          <w:sz w:val="32"/>
          <w:szCs w:val="32"/>
        </w:rPr>
      </w:pPr>
    </w:p>
    <w:p w14:paraId="0F553502" w14:textId="77777777" w:rsidR="00294E61" w:rsidRPr="001B6E8A" w:rsidRDefault="00294E61" w:rsidP="009241F2">
      <w:pPr>
        <w:kinsoku w:val="0"/>
        <w:overflowPunct w:val="0"/>
        <w:jc w:val="both"/>
        <w:rPr>
          <w:rFonts w:ascii="Arial" w:hAnsi="Arial" w:cs="Arial"/>
          <w:b/>
          <w:bCs/>
          <w:color w:val="002060"/>
          <w:sz w:val="32"/>
          <w:szCs w:val="32"/>
        </w:rPr>
      </w:pPr>
    </w:p>
    <w:p w14:paraId="52DF3F7A" w14:textId="77777777" w:rsidR="00294E61" w:rsidRPr="001B6E8A" w:rsidRDefault="00294E61" w:rsidP="009241F2">
      <w:pPr>
        <w:kinsoku w:val="0"/>
        <w:overflowPunct w:val="0"/>
        <w:jc w:val="both"/>
        <w:rPr>
          <w:rFonts w:ascii="Arial" w:hAnsi="Arial" w:cs="Arial"/>
          <w:b/>
          <w:bCs/>
          <w:color w:val="002060"/>
          <w:sz w:val="32"/>
          <w:szCs w:val="32"/>
        </w:rPr>
      </w:pPr>
    </w:p>
    <w:p w14:paraId="59931C89" w14:textId="77777777" w:rsidR="00294E61" w:rsidRPr="001B6E8A" w:rsidRDefault="00294E61" w:rsidP="009241F2">
      <w:pPr>
        <w:kinsoku w:val="0"/>
        <w:overflowPunct w:val="0"/>
        <w:jc w:val="both"/>
        <w:rPr>
          <w:rFonts w:ascii="Arial" w:hAnsi="Arial" w:cs="Arial"/>
          <w:b/>
          <w:bCs/>
          <w:color w:val="002060"/>
          <w:sz w:val="32"/>
          <w:szCs w:val="32"/>
        </w:rPr>
      </w:pPr>
    </w:p>
    <w:p w14:paraId="7BBA9F37" w14:textId="77777777" w:rsidR="00294E61" w:rsidRPr="001B6E8A" w:rsidRDefault="00294E61" w:rsidP="009241F2">
      <w:pPr>
        <w:kinsoku w:val="0"/>
        <w:overflowPunct w:val="0"/>
        <w:jc w:val="both"/>
        <w:rPr>
          <w:rFonts w:ascii="Arial" w:hAnsi="Arial" w:cs="Arial"/>
          <w:b/>
          <w:bCs/>
          <w:color w:val="002060"/>
          <w:sz w:val="32"/>
          <w:szCs w:val="32"/>
        </w:rPr>
      </w:pPr>
    </w:p>
    <w:p w14:paraId="417AECF4" w14:textId="77777777" w:rsidR="00294E61" w:rsidRPr="001B6E8A" w:rsidRDefault="00294E61" w:rsidP="009241F2">
      <w:pPr>
        <w:kinsoku w:val="0"/>
        <w:overflowPunct w:val="0"/>
        <w:jc w:val="both"/>
        <w:rPr>
          <w:rFonts w:ascii="Arial" w:hAnsi="Arial" w:cs="Arial"/>
          <w:b/>
          <w:bCs/>
          <w:color w:val="002060"/>
          <w:sz w:val="32"/>
          <w:szCs w:val="32"/>
        </w:rPr>
      </w:pPr>
    </w:p>
    <w:p w14:paraId="23E11CBE" w14:textId="77777777" w:rsidR="00294E61" w:rsidRPr="001B6E8A" w:rsidRDefault="00294E61" w:rsidP="009241F2">
      <w:pPr>
        <w:kinsoku w:val="0"/>
        <w:overflowPunct w:val="0"/>
        <w:jc w:val="both"/>
        <w:rPr>
          <w:rFonts w:ascii="Arial" w:hAnsi="Arial" w:cs="Arial"/>
          <w:b/>
          <w:bCs/>
          <w:color w:val="002060"/>
          <w:sz w:val="32"/>
          <w:szCs w:val="32"/>
        </w:rPr>
      </w:pPr>
    </w:p>
    <w:p w14:paraId="0E185F2C" w14:textId="77777777" w:rsidR="00294E61" w:rsidRPr="001B6E8A" w:rsidRDefault="00294E61" w:rsidP="009241F2">
      <w:pPr>
        <w:kinsoku w:val="0"/>
        <w:overflowPunct w:val="0"/>
        <w:jc w:val="both"/>
        <w:rPr>
          <w:rFonts w:ascii="Arial" w:hAnsi="Arial" w:cs="Arial"/>
          <w:b/>
          <w:bCs/>
          <w:color w:val="002060"/>
          <w:sz w:val="32"/>
          <w:szCs w:val="32"/>
        </w:rPr>
      </w:pPr>
    </w:p>
    <w:p w14:paraId="5807CCA9" w14:textId="77777777" w:rsidR="00294E61" w:rsidRPr="001B6E8A" w:rsidRDefault="00294E61" w:rsidP="009241F2">
      <w:pPr>
        <w:kinsoku w:val="0"/>
        <w:overflowPunct w:val="0"/>
        <w:jc w:val="both"/>
        <w:rPr>
          <w:rFonts w:ascii="Arial" w:hAnsi="Arial" w:cs="Arial"/>
          <w:b/>
          <w:bCs/>
          <w:color w:val="002060"/>
          <w:sz w:val="32"/>
          <w:szCs w:val="32"/>
        </w:rPr>
      </w:pPr>
    </w:p>
    <w:p w14:paraId="3E4359A5" w14:textId="77777777" w:rsidR="00294E61" w:rsidRPr="001B6E8A" w:rsidRDefault="00294E61" w:rsidP="009241F2">
      <w:pPr>
        <w:kinsoku w:val="0"/>
        <w:overflowPunct w:val="0"/>
        <w:jc w:val="both"/>
        <w:rPr>
          <w:rFonts w:ascii="Arial" w:hAnsi="Arial" w:cs="Arial"/>
          <w:b/>
          <w:bCs/>
          <w:color w:val="002060"/>
          <w:sz w:val="32"/>
          <w:szCs w:val="32"/>
        </w:rPr>
      </w:pPr>
    </w:p>
    <w:p w14:paraId="38D2D826" w14:textId="77777777" w:rsidR="00294E61" w:rsidRPr="001B6E8A" w:rsidRDefault="00294E61" w:rsidP="009241F2">
      <w:pPr>
        <w:kinsoku w:val="0"/>
        <w:overflowPunct w:val="0"/>
        <w:jc w:val="both"/>
        <w:rPr>
          <w:rFonts w:ascii="Arial" w:hAnsi="Arial" w:cs="Arial"/>
          <w:b/>
          <w:bCs/>
          <w:color w:val="002060"/>
          <w:sz w:val="32"/>
          <w:szCs w:val="32"/>
        </w:rPr>
      </w:pPr>
    </w:p>
    <w:p w14:paraId="0BBAEF0B" w14:textId="77777777" w:rsidR="00294E61" w:rsidRPr="001B6E8A" w:rsidRDefault="00294E61" w:rsidP="009241F2">
      <w:pPr>
        <w:kinsoku w:val="0"/>
        <w:overflowPunct w:val="0"/>
        <w:jc w:val="both"/>
        <w:rPr>
          <w:rFonts w:ascii="Arial" w:hAnsi="Arial" w:cs="Arial"/>
          <w:b/>
          <w:bCs/>
          <w:color w:val="002060"/>
          <w:sz w:val="32"/>
          <w:szCs w:val="32"/>
        </w:rPr>
      </w:pPr>
    </w:p>
    <w:p w14:paraId="1D71262E" w14:textId="77777777" w:rsidR="00294E61" w:rsidRPr="001B6E8A" w:rsidRDefault="00294E61" w:rsidP="009241F2">
      <w:pPr>
        <w:kinsoku w:val="0"/>
        <w:overflowPunct w:val="0"/>
        <w:jc w:val="both"/>
        <w:rPr>
          <w:rFonts w:ascii="Arial" w:hAnsi="Arial" w:cs="Arial"/>
          <w:b/>
          <w:bCs/>
          <w:color w:val="002060"/>
          <w:sz w:val="32"/>
          <w:szCs w:val="32"/>
        </w:rPr>
      </w:pPr>
    </w:p>
    <w:p w14:paraId="18D27A7F" w14:textId="77777777" w:rsidR="00294E61" w:rsidRPr="001B6E8A" w:rsidRDefault="00294E61" w:rsidP="009241F2">
      <w:pPr>
        <w:kinsoku w:val="0"/>
        <w:overflowPunct w:val="0"/>
        <w:jc w:val="both"/>
        <w:rPr>
          <w:rFonts w:ascii="Arial" w:hAnsi="Arial" w:cs="Arial"/>
          <w:b/>
          <w:bCs/>
          <w:color w:val="002060"/>
          <w:sz w:val="32"/>
          <w:szCs w:val="32"/>
        </w:rPr>
      </w:pPr>
    </w:p>
    <w:p w14:paraId="5DB20E0F" w14:textId="77777777" w:rsidR="00294E61" w:rsidRPr="001B6E8A" w:rsidRDefault="00294E61" w:rsidP="009241F2">
      <w:pPr>
        <w:kinsoku w:val="0"/>
        <w:overflowPunct w:val="0"/>
        <w:jc w:val="both"/>
        <w:rPr>
          <w:rFonts w:ascii="Arial" w:hAnsi="Arial" w:cs="Arial"/>
          <w:b/>
          <w:bCs/>
          <w:color w:val="002060"/>
          <w:sz w:val="32"/>
          <w:szCs w:val="32"/>
        </w:rPr>
      </w:pPr>
    </w:p>
    <w:p w14:paraId="12D250EF" w14:textId="77777777" w:rsidR="00294E61" w:rsidRPr="001B6E8A" w:rsidRDefault="00294E61" w:rsidP="009241F2">
      <w:pPr>
        <w:kinsoku w:val="0"/>
        <w:overflowPunct w:val="0"/>
        <w:jc w:val="both"/>
        <w:rPr>
          <w:rFonts w:ascii="Arial" w:hAnsi="Arial" w:cs="Arial"/>
          <w:b/>
          <w:bCs/>
          <w:color w:val="002060"/>
          <w:sz w:val="32"/>
          <w:szCs w:val="32"/>
        </w:rPr>
      </w:pPr>
    </w:p>
    <w:p w14:paraId="2977A17D" w14:textId="77777777" w:rsidR="00294E61" w:rsidRPr="001B6E8A" w:rsidRDefault="00294E61" w:rsidP="009241F2">
      <w:pPr>
        <w:kinsoku w:val="0"/>
        <w:overflowPunct w:val="0"/>
        <w:jc w:val="both"/>
        <w:rPr>
          <w:rFonts w:ascii="Arial" w:hAnsi="Arial" w:cs="Arial"/>
          <w:b/>
          <w:bCs/>
          <w:color w:val="002060"/>
          <w:sz w:val="32"/>
          <w:szCs w:val="32"/>
        </w:rPr>
      </w:pPr>
    </w:p>
    <w:p w14:paraId="6D7B08E1" w14:textId="77777777" w:rsidR="00294E61" w:rsidRPr="001B6E8A" w:rsidRDefault="00294E61" w:rsidP="009241F2">
      <w:pPr>
        <w:kinsoku w:val="0"/>
        <w:overflowPunct w:val="0"/>
        <w:jc w:val="both"/>
        <w:rPr>
          <w:rFonts w:ascii="Arial" w:hAnsi="Arial" w:cs="Arial"/>
          <w:b/>
          <w:bCs/>
          <w:color w:val="002060"/>
          <w:sz w:val="32"/>
          <w:szCs w:val="32"/>
        </w:rPr>
      </w:pPr>
    </w:p>
    <w:p w14:paraId="2410A317" w14:textId="77777777" w:rsidR="00294E61" w:rsidRPr="001B6E8A" w:rsidRDefault="00294E61" w:rsidP="009241F2">
      <w:pPr>
        <w:kinsoku w:val="0"/>
        <w:overflowPunct w:val="0"/>
        <w:jc w:val="both"/>
        <w:rPr>
          <w:rFonts w:ascii="Arial" w:hAnsi="Arial" w:cs="Arial"/>
          <w:b/>
          <w:bCs/>
          <w:color w:val="002060"/>
          <w:sz w:val="32"/>
          <w:szCs w:val="32"/>
        </w:rPr>
      </w:pPr>
    </w:p>
    <w:p w14:paraId="2D4D6CDE" w14:textId="77777777" w:rsidR="00294E61" w:rsidRDefault="00294E61" w:rsidP="009241F2">
      <w:pPr>
        <w:kinsoku w:val="0"/>
        <w:overflowPunct w:val="0"/>
        <w:jc w:val="both"/>
        <w:rPr>
          <w:rFonts w:ascii="Arial" w:hAnsi="Arial" w:cs="Arial"/>
          <w:b/>
          <w:bCs/>
          <w:color w:val="002060"/>
          <w:sz w:val="32"/>
          <w:szCs w:val="32"/>
        </w:rPr>
      </w:pPr>
    </w:p>
    <w:p w14:paraId="6B3F81CC" w14:textId="433FD506" w:rsidR="00A50121" w:rsidRPr="001B6E8A" w:rsidRDefault="00A50121" w:rsidP="00A50121">
      <w:pPr>
        <w:kinsoku w:val="0"/>
        <w:overflowPunct w:val="0"/>
        <w:jc w:val="both"/>
        <w:rPr>
          <w:rFonts w:ascii="Arial" w:hAnsi="Arial" w:cs="Arial"/>
          <w:b/>
          <w:bCs/>
          <w:color w:val="002060"/>
          <w:sz w:val="32"/>
          <w:szCs w:val="32"/>
        </w:rPr>
      </w:pPr>
      <w:r w:rsidRPr="001B6E8A">
        <w:rPr>
          <w:rFonts w:ascii="Arial" w:hAnsi="Arial" w:cs="Arial"/>
          <w:b/>
          <w:bCs/>
          <w:color w:val="002060"/>
          <w:sz w:val="32"/>
          <w:szCs w:val="32"/>
        </w:rPr>
        <w:t>Section 2:</w:t>
      </w:r>
    </w:p>
    <w:p w14:paraId="2569BAEC" w14:textId="77777777" w:rsidR="002E3265" w:rsidRDefault="002E3265" w:rsidP="002E3265">
      <w:pPr>
        <w:kinsoku w:val="0"/>
        <w:overflowPunct w:val="0"/>
        <w:jc w:val="both"/>
        <w:rPr>
          <w:rFonts w:ascii="Arial" w:hAnsi="Arial" w:cs="Arial"/>
          <w:b/>
          <w:bCs/>
          <w:color w:val="002060"/>
          <w:sz w:val="32"/>
          <w:szCs w:val="32"/>
        </w:rPr>
      </w:pPr>
    </w:p>
    <w:p w14:paraId="173102C1" w14:textId="2C0B819A" w:rsidR="002E3265" w:rsidRPr="002E3265" w:rsidRDefault="002E3265" w:rsidP="002E3265">
      <w:pPr>
        <w:kinsoku w:val="0"/>
        <w:overflowPunct w:val="0"/>
        <w:jc w:val="both"/>
        <w:rPr>
          <w:rFonts w:ascii="Arial" w:hAnsi="Arial" w:cs="Arial"/>
          <w:b/>
          <w:bCs/>
          <w:color w:val="002060"/>
        </w:rPr>
      </w:pPr>
      <w:r w:rsidRPr="002E3265">
        <w:rPr>
          <w:rFonts w:ascii="Arial" w:hAnsi="Arial" w:cs="Arial"/>
          <w:b/>
          <w:bCs/>
          <w:color w:val="002060"/>
        </w:rPr>
        <w:t>Mental Health Services in GG&amp;C</w:t>
      </w:r>
    </w:p>
    <w:p w14:paraId="4E436BB9" w14:textId="77777777" w:rsidR="002E3265" w:rsidRPr="00505D5F" w:rsidRDefault="002E3265" w:rsidP="002E3265">
      <w:pPr>
        <w:kinsoku w:val="0"/>
        <w:overflowPunct w:val="0"/>
        <w:jc w:val="both"/>
        <w:rPr>
          <w:rFonts w:ascii="Arial" w:hAnsi="Arial" w:cs="Arial"/>
          <w:b/>
          <w:bCs/>
          <w:color w:val="002060"/>
          <w:sz w:val="32"/>
          <w:szCs w:val="32"/>
        </w:rPr>
      </w:pPr>
    </w:p>
    <w:p w14:paraId="0B88683C" w14:textId="5690A974" w:rsidR="002E3265" w:rsidRPr="00D54EE4" w:rsidRDefault="002E3265" w:rsidP="002E3265">
      <w:pPr>
        <w:jc w:val="both"/>
        <w:rPr>
          <w:rFonts w:ascii="Arial" w:hAnsi="Arial" w:cs="Arial"/>
          <w:color w:val="002060"/>
          <w:sz w:val="22"/>
          <w:szCs w:val="22"/>
        </w:rPr>
      </w:pPr>
      <w:r w:rsidRPr="00D54EE4">
        <w:rPr>
          <w:rFonts w:ascii="Arial" w:hAnsi="Arial" w:cs="Arial"/>
          <w:color w:val="002060"/>
          <w:sz w:val="22"/>
          <w:szCs w:val="22"/>
        </w:rPr>
        <w:t>We a</w:t>
      </w:r>
      <w:r w:rsidR="002E02DD">
        <w:rPr>
          <w:rFonts w:ascii="Arial" w:hAnsi="Arial" w:cs="Arial"/>
          <w:color w:val="002060"/>
          <w:sz w:val="22"/>
          <w:szCs w:val="22"/>
        </w:rPr>
        <w:t>re seeking to recruit an</w:t>
      </w:r>
      <w:r w:rsidRPr="00D54EE4">
        <w:rPr>
          <w:rFonts w:ascii="Arial" w:hAnsi="Arial" w:cs="Arial"/>
          <w:color w:val="002060"/>
          <w:sz w:val="22"/>
          <w:szCs w:val="22"/>
        </w:rPr>
        <w:t xml:space="preserve"> innovative, motivated consultant psychiatrist with an interest in Quality Improvement, Service Development and Realistic Medicine to work in </w:t>
      </w:r>
      <w:r w:rsidR="002E02DD">
        <w:rPr>
          <w:rFonts w:ascii="Arial" w:hAnsi="Arial" w:cs="Arial"/>
          <w:color w:val="002060"/>
          <w:sz w:val="22"/>
          <w:szCs w:val="22"/>
        </w:rPr>
        <w:t xml:space="preserve">an established post in </w:t>
      </w:r>
      <w:r w:rsidRPr="00D54EE4">
        <w:rPr>
          <w:rFonts w:ascii="Arial" w:hAnsi="Arial" w:cs="Arial"/>
          <w:color w:val="002060"/>
          <w:sz w:val="22"/>
          <w:szCs w:val="22"/>
        </w:rPr>
        <w:t xml:space="preserve">mental health services in Greater Glasgow and Clyde. </w:t>
      </w:r>
    </w:p>
    <w:p w14:paraId="0B1378FA"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 xml:space="preserve">NHS GG&amp;C is </w:t>
      </w:r>
      <w:r>
        <w:rPr>
          <w:rFonts w:ascii="Arial" w:hAnsi="Arial" w:cs="Arial"/>
          <w:color w:val="002060"/>
          <w:sz w:val="22"/>
          <w:szCs w:val="22"/>
        </w:rPr>
        <w:t xml:space="preserve">one of </w:t>
      </w:r>
      <w:r w:rsidRPr="00D54EE4">
        <w:rPr>
          <w:rFonts w:ascii="Arial" w:hAnsi="Arial" w:cs="Arial"/>
          <w:color w:val="002060"/>
          <w:sz w:val="22"/>
          <w:szCs w:val="22"/>
        </w:rPr>
        <w:t>the largest healthcare system</w:t>
      </w:r>
      <w:r>
        <w:rPr>
          <w:rFonts w:ascii="Arial" w:hAnsi="Arial" w:cs="Arial"/>
          <w:color w:val="002060"/>
          <w:sz w:val="22"/>
          <w:szCs w:val="22"/>
        </w:rPr>
        <w:t>s</w:t>
      </w:r>
      <w:r w:rsidRPr="00D54EE4">
        <w:rPr>
          <w:rFonts w:ascii="Arial" w:hAnsi="Arial" w:cs="Arial"/>
          <w:color w:val="002060"/>
          <w:sz w:val="22"/>
          <w:szCs w:val="22"/>
        </w:rPr>
        <w:t xml:space="preserve"> in the UK with an annual revenue budget of £3.1 billion, employing over 39,000 staff. We serve a population of around 1.4 million (21.4% of the Scottish population). We are committed to delivering high quality, innovative health and social care that is person-centred. Our ambition is to be a quality-driven organisation that cares about people- patients, their relatives, carers and our staff- and is focused on achieving a healthier life for all. </w:t>
      </w:r>
    </w:p>
    <w:p w14:paraId="0514C49F"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As the largest health board in Scotland, NHS GG&amp;C plays a vital role in the education and training of doctors, nurses, allied health professional and other support staff, working closely with local Universities and Colleges. Our Culture is underpinned by core NHS values, and we are committed to equality and diversity.</w:t>
      </w:r>
    </w:p>
    <w:p w14:paraId="08C7CB47"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Mental Health and Addiction Services in NHS GG&amp;C are delivered through six integrated Health and Social Care Partnerships (HSCPs). Inpatient services are primarily located across five main hospital sites. There are multiple Primary and Secondary care services including some very specialist ones with advanced plans to shift the balance of care provision further to the community, including at the primary care interface.</w:t>
      </w:r>
    </w:p>
    <w:p w14:paraId="73CE0927"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A career in Psychiatry within NHS GG&amp;C offers a wide range of opportunities to become involved in Academia, Medical Education, Research, Management and Service Development. We have close links with Universities across the West of Scotland including University of Glasgow, University of Strathclyde and Glasgow Caledonian University, as well as access to the National Neuroscience Institute and the Precision Medicine Centre.</w:t>
      </w:r>
    </w:p>
    <w:p w14:paraId="42421D5F" w14:textId="77777777" w:rsidR="002E3265" w:rsidRPr="00D54EE4" w:rsidRDefault="002E3265" w:rsidP="002E3265">
      <w:pPr>
        <w:jc w:val="both"/>
        <w:rPr>
          <w:rFonts w:ascii="Arial" w:hAnsi="Arial" w:cs="Arial"/>
          <w:color w:val="002060"/>
          <w:sz w:val="22"/>
          <w:szCs w:val="22"/>
        </w:rPr>
      </w:pPr>
      <w:r w:rsidRPr="00D54EE4">
        <w:rPr>
          <w:rFonts w:ascii="Arial" w:hAnsi="Arial" w:cs="Arial"/>
          <w:color w:val="002060"/>
          <w:sz w:val="22"/>
          <w:szCs w:val="22"/>
        </w:rPr>
        <w:t>NHS GG&amp;C has invested extensively in service re-design, development and innovation over the past 4 years as part of an ambitious and far reaching 5 year MH strategy. This has included substantial investment in developing services for individuals with personality disorders including provision of a range of specialist treatment modalities; an enhanced psychological therapies group programme to complement existing psychological therapy provision; investment in digital resources; and the introduction of discharge co-ordination teams within inpatient services to address barriers to discharge. There have been specific areas of innovation such as the development of a</w:t>
      </w:r>
      <w:r w:rsidRPr="00D54EE4">
        <w:rPr>
          <w:rFonts w:ascii="Arial" w:hAnsi="Arial" w:cs="Arial"/>
          <w:b/>
          <w:color w:val="002060"/>
          <w:sz w:val="22"/>
          <w:szCs w:val="22"/>
        </w:rPr>
        <w:t xml:space="preserve"> </w:t>
      </w:r>
      <w:proofErr w:type="spellStart"/>
      <w:proofErr w:type="gramStart"/>
      <w:r w:rsidRPr="00D54EE4">
        <w:rPr>
          <w:rFonts w:ascii="Arial" w:hAnsi="Arial" w:cs="Arial"/>
          <w:color w:val="002060"/>
          <w:sz w:val="22"/>
          <w:szCs w:val="22"/>
        </w:rPr>
        <w:t>BiPolar</w:t>
      </w:r>
      <w:proofErr w:type="spellEnd"/>
      <w:proofErr w:type="gramEnd"/>
      <w:r w:rsidRPr="00D54EE4">
        <w:rPr>
          <w:rFonts w:ascii="Arial" w:hAnsi="Arial" w:cs="Arial"/>
          <w:color w:val="002060"/>
          <w:sz w:val="22"/>
          <w:szCs w:val="22"/>
        </w:rPr>
        <w:t xml:space="preserve"> hub in partnership with Bipolar Scotland and implementation of models of care such as Patient Initiated Follow Up. There are advanced plans for the development of a specialist neurodevelopmental service and pathway; integrated primary care/mental health wellbeing hubs; and new roles such as prescribing pharmacists and advanced nursing practitioners to support existing services. </w:t>
      </w:r>
    </w:p>
    <w:p w14:paraId="7D6D9741" w14:textId="77777777" w:rsidR="002E3265" w:rsidRPr="00D54EE4" w:rsidRDefault="002E3265" w:rsidP="002E3265">
      <w:pPr>
        <w:jc w:val="both"/>
        <w:rPr>
          <w:rFonts w:ascii="Arial" w:hAnsi="Arial" w:cs="Arial"/>
          <w:color w:val="002060"/>
          <w:sz w:val="22"/>
          <w:szCs w:val="22"/>
        </w:rPr>
      </w:pPr>
    </w:p>
    <w:p w14:paraId="70509F55" w14:textId="77777777" w:rsidR="002E3265" w:rsidRPr="00D54EE4" w:rsidRDefault="002E3265" w:rsidP="002E3265">
      <w:pPr>
        <w:jc w:val="both"/>
        <w:rPr>
          <w:rFonts w:ascii="Arial" w:hAnsi="Arial" w:cs="Arial"/>
          <w:color w:val="002060"/>
          <w:sz w:val="22"/>
          <w:szCs w:val="22"/>
        </w:rPr>
      </w:pPr>
      <w:r w:rsidRPr="00D54EE4">
        <w:rPr>
          <w:rFonts w:ascii="Arial" w:hAnsi="Arial" w:cs="Arial"/>
          <w:color w:val="002060"/>
          <w:sz w:val="22"/>
          <w:szCs w:val="22"/>
        </w:rPr>
        <w:t xml:space="preserve">We are rightly proud of our reputation for excellence in promoting the well-being of its staff. NHS GG&amp;C is outstanding in Scotland for having a significant number of inpatient wards which have achieved AIMS accreditation status with the Royal College of Psychiatrists. These include </w:t>
      </w:r>
      <w:proofErr w:type="spellStart"/>
      <w:r w:rsidRPr="00D54EE4">
        <w:rPr>
          <w:rFonts w:ascii="Arial" w:hAnsi="Arial" w:cs="Arial"/>
          <w:color w:val="002060"/>
          <w:sz w:val="22"/>
          <w:szCs w:val="22"/>
        </w:rPr>
        <w:t>Gartnavel</w:t>
      </w:r>
      <w:proofErr w:type="spellEnd"/>
      <w:r w:rsidRPr="00D54EE4">
        <w:rPr>
          <w:rFonts w:ascii="Arial" w:hAnsi="Arial" w:cs="Arial"/>
          <w:color w:val="002060"/>
          <w:sz w:val="22"/>
          <w:szCs w:val="22"/>
        </w:rPr>
        <w:t xml:space="preserve"> Royal IPCU, all adult admission wards at Stobhill and Leverndale Hospitals, our Mother and Baby Unit and the Rehabilitation unit in Leverndale Hospital. We are also the only mental health service in Scotland developing the roll out of Schwartz rounds in conjunction with the Point of Care Foundation. All consultants are offered access to consultant reflective practice. We are further developing a forum for ethical consideration of complex cases: the Clinical Risk Reference Panel.</w:t>
      </w:r>
    </w:p>
    <w:p w14:paraId="5FFD707F" w14:textId="77777777" w:rsidR="002E3265" w:rsidRPr="00D54EE4" w:rsidRDefault="002E3265" w:rsidP="002E3265">
      <w:pPr>
        <w:jc w:val="both"/>
        <w:rPr>
          <w:rFonts w:ascii="Arial" w:hAnsi="Arial" w:cs="Arial"/>
          <w:color w:val="002060"/>
          <w:sz w:val="22"/>
          <w:szCs w:val="22"/>
        </w:rPr>
      </w:pPr>
    </w:p>
    <w:p w14:paraId="18D19247" w14:textId="77777777" w:rsidR="002E3265" w:rsidRPr="00D54EE4" w:rsidRDefault="002E3265" w:rsidP="002E3265">
      <w:pPr>
        <w:jc w:val="both"/>
        <w:rPr>
          <w:rFonts w:ascii="Arial" w:hAnsi="Arial" w:cs="Arial"/>
          <w:color w:val="002060"/>
          <w:sz w:val="22"/>
          <w:szCs w:val="22"/>
        </w:rPr>
      </w:pPr>
    </w:p>
    <w:p w14:paraId="3AE574FA" w14:textId="77777777" w:rsidR="002E3265" w:rsidRPr="00D54EE4" w:rsidRDefault="002E3265" w:rsidP="002E3265">
      <w:pPr>
        <w:jc w:val="both"/>
        <w:rPr>
          <w:rFonts w:ascii="Arial" w:hAnsi="Arial" w:cs="Arial"/>
          <w:color w:val="002060"/>
          <w:sz w:val="22"/>
          <w:szCs w:val="22"/>
        </w:rPr>
      </w:pPr>
      <w:r w:rsidRPr="00D54EE4">
        <w:rPr>
          <w:rFonts w:ascii="Arial" w:hAnsi="Arial" w:cs="Arial"/>
          <w:color w:val="002060"/>
          <w:sz w:val="22"/>
          <w:szCs w:val="22"/>
        </w:rPr>
        <w:t>The training schemes in GG&amp;C have a well-deserved reputation for excellence with our North-west Glasgow rotation within the top 2% across the country for psychiatry training in the 2022 GMC National Training Survey. Post holders will be able to develop training and education skills through supervision of trainees, as well as medical students from Glasgow University.</w:t>
      </w:r>
    </w:p>
    <w:p w14:paraId="0FC563BB" w14:textId="77777777" w:rsidR="002E3265" w:rsidRPr="00D54EE4" w:rsidRDefault="002E3265" w:rsidP="002E3265">
      <w:pPr>
        <w:jc w:val="both"/>
        <w:rPr>
          <w:rFonts w:ascii="Arial" w:hAnsi="Arial" w:cs="Arial"/>
          <w:color w:val="002060"/>
          <w:sz w:val="22"/>
          <w:szCs w:val="22"/>
        </w:rPr>
      </w:pPr>
    </w:p>
    <w:p w14:paraId="228FA64C" w14:textId="77777777" w:rsidR="002E3265" w:rsidRPr="00D54EE4" w:rsidRDefault="002E3265" w:rsidP="002E3265">
      <w:pPr>
        <w:jc w:val="both"/>
        <w:rPr>
          <w:rFonts w:ascii="Arial" w:hAnsi="Arial" w:cs="Arial"/>
          <w:b/>
          <w:color w:val="002060"/>
          <w:sz w:val="22"/>
          <w:szCs w:val="22"/>
        </w:rPr>
      </w:pPr>
      <w:r w:rsidRPr="00D54EE4">
        <w:rPr>
          <w:rFonts w:ascii="Arial" w:hAnsi="Arial" w:cs="Arial"/>
          <w:b/>
          <w:color w:val="002060"/>
          <w:sz w:val="22"/>
          <w:szCs w:val="22"/>
        </w:rPr>
        <w:t>Specialist Mental Health Services in NHS GG&amp;C</w:t>
      </w:r>
    </w:p>
    <w:p w14:paraId="1218BD14" w14:textId="77777777" w:rsidR="002E3265" w:rsidRPr="00D54EE4" w:rsidRDefault="002E3265" w:rsidP="002E3265">
      <w:pPr>
        <w:jc w:val="both"/>
        <w:rPr>
          <w:rFonts w:ascii="Arial" w:hAnsi="Arial" w:cs="Arial"/>
          <w:color w:val="002060"/>
          <w:sz w:val="22"/>
          <w:szCs w:val="22"/>
          <w:shd w:val="clear" w:color="auto" w:fill="FFFFFF"/>
        </w:rPr>
      </w:pPr>
      <w:r w:rsidRPr="00735C64">
        <w:rPr>
          <w:rFonts w:ascii="Arial" w:hAnsi="Arial" w:cs="Arial"/>
          <w:color w:val="002060"/>
          <w:sz w:val="22"/>
          <w:szCs w:val="22"/>
          <w:shd w:val="clear" w:color="auto" w:fill="FFFFFF"/>
        </w:rPr>
        <w:t>Esteem</w:t>
      </w:r>
      <w:r w:rsidRPr="00D54EE4">
        <w:rPr>
          <w:rFonts w:ascii="Arial" w:hAnsi="Arial" w:cs="Arial"/>
          <w:color w:val="002060"/>
          <w:sz w:val="22"/>
          <w:szCs w:val="22"/>
          <w:shd w:val="clear" w:color="auto" w:fill="FFFFFF"/>
        </w:rPr>
        <w:t xml:space="preserve"> is the Early Intervention in Psychosis (EIP) service in NHS GG&amp;C. It provides multidisciplinary care for young people aged 16-35 and their families affected by a first episode of psychosis. The service covers the entire health board area and comprises 4 separate MDTs. It is currently the only stand-alone EIP service in Scotland and leads on national work. It is a well-established and outward looking service, known for research activity and service development, and has developed its own evidence based integrated care pathway. With a recovery focus at the core of the EIP model, patients are offered an individually-tailored package of care, encompassing a range of evidence-based interventions including medication, groups, family work, and psychological therapies. </w:t>
      </w:r>
    </w:p>
    <w:p w14:paraId="5A1A6A6D"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 xml:space="preserve">NHS GG&amp;C hosts Scotland’s first </w:t>
      </w:r>
      <w:r w:rsidRPr="00735C64">
        <w:rPr>
          <w:rFonts w:ascii="Arial" w:hAnsi="Arial" w:cs="Arial"/>
          <w:color w:val="002060"/>
          <w:sz w:val="22"/>
          <w:szCs w:val="22"/>
        </w:rPr>
        <w:t>Mother and Baby Unit</w:t>
      </w:r>
      <w:r w:rsidRPr="00D54EE4">
        <w:rPr>
          <w:rFonts w:ascii="Arial" w:hAnsi="Arial" w:cs="Arial"/>
          <w:color w:val="002060"/>
          <w:sz w:val="22"/>
          <w:szCs w:val="22"/>
        </w:rPr>
        <w:t xml:space="preserve"> (MBU) for mothers requiring specialist inpatient perinatal mental health care. The West of Scotland MBU is one of only two units in Scotland and provides a regional service for partner health boards. In addition we have a well-established nationally recognised specialist Community Perinatal Mental Health Team which covers the whole of NHS GG&amp;C. Both services provide an excellent opportunity to work with colleagues from other specialties including Obstetrics &amp; Gynaecology, Primary Care, Social Work, Infant Mental Health and CAMHS.</w:t>
      </w:r>
    </w:p>
    <w:p w14:paraId="4271C059" w14:textId="77777777" w:rsidR="002E3265" w:rsidRPr="00D54EE4" w:rsidRDefault="002E3265" w:rsidP="002E3265">
      <w:pPr>
        <w:shd w:val="clear" w:color="auto" w:fill="FFFFFF"/>
        <w:spacing w:before="100" w:beforeAutospacing="1" w:after="100" w:afterAutospacing="1"/>
        <w:jc w:val="both"/>
        <w:rPr>
          <w:rFonts w:ascii="Arial" w:hAnsi="Arial" w:cs="Arial"/>
          <w:b/>
          <w:bCs/>
          <w:color w:val="002060"/>
          <w:sz w:val="22"/>
          <w:szCs w:val="22"/>
        </w:rPr>
      </w:pPr>
      <w:r w:rsidRPr="00D54EE4">
        <w:rPr>
          <w:rFonts w:ascii="Arial" w:hAnsi="Arial" w:cs="Arial"/>
          <w:color w:val="002060"/>
          <w:sz w:val="22"/>
          <w:szCs w:val="22"/>
          <w:shd w:val="clear" w:color="auto" w:fill="FFFFFF"/>
        </w:rPr>
        <w:t xml:space="preserve">NHS GG&amp;C has taken a strong lead in the development of specialist services for people with a diagnosis of personality disorder. We are improving access to a range of evidence-based therapies like STEPPS, </w:t>
      </w:r>
      <w:r w:rsidRPr="00735C64">
        <w:rPr>
          <w:rFonts w:ascii="Arial" w:hAnsi="Arial" w:cs="Arial"/>
          <w:color w:val="002060"/>
          <w:sz w:val="22"/>
          <w:szCs w:val="22"/>
          <w:shd w:val="clear" w:color="auto" w:fill="FFFFFF"/>
        </w:rPr>
        <w:t>DBT and MBT</w:t>
      </w:r>
      <w:r w:rsidRPr="00D54EE4">
        <w:rPr>
          <w:rFonts w:ascii="Arial" w:hAnsi="Arial" w:cs="Arial"/>
          <w:color w:val="002060"/>
          <w:sz w:val="22"/>
          <w:szCs w:val="22"/>
          <w:shd w:val="clear" w:color="auto" w:fill="FFFFFF"/>
        </w:rPr>
        <w:t>, and offering bespoke services to people who might traditionally find it difficult to engage due to homelessness and complex needs. The PD pathway includes an ambitious training programme for all mental health staff with the involvement of people with lived experience, aiming to impact positively on staff knowledge and attitudes and improve the consistency of care.</w:t>
      </w:r>
      <w:r w:rsidRPr="00D54EE4">
        <w:rPr>
          <w:rFonts w:ascii="Arial" w:hAnsi="Arial" w:cs="Arial"/>
          <w:b/>
          <w:bCs/>
          <w:color w:val="002060"/>
          <w:sz w:val="22"/>
          <w:szCs w:val="22"/>
        </w:rPr>
        <w:t xml:space="preserve"> </w:t>
      </w:r>
    </w:p>
    <w:p w14:paraId="20ECEDA0"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b/>
          <w:bCs/>
          <w:color w:val="002060"/>
          <w:sz w:val="22"/>
          <w:szCs w:val="22"/>
        </w:rPr>
        <w:t xml:space="preserve">NHS GG&amp;C's board-wide Psychological Therapies Groups Service </w:t>
      </w:r>
      <w:r w:rsidRPr="00D54EE4">
        <w:rPr>
          <w:rFonts w:ascii="Arial" w:hAnsi="Arial" w:cs="Arial"/>
          <w:color w:val="002060"/>
          <w:sz w:val="22"/>
          <w:szCs w:val="22"/>
        </w:rPr>
        <w:t>delivers a range of evidence-based psychological therapy groups to adults who are engaged with our community mental health teams. The service launched at the height of the pandemic and has been delivered entirely digitally up until now using MS Teams. As we progress out of</w:t>
      </w:r>
      <w:r w:rsidRPr="00D54EE4">
        <w:rPr>
          <w:rFonts w:ascii="Arial" w:hAnsi="Arial" w:cs="Arial"/>
          <w:color w:val="002060"/>
          <w:sz w:val="22"/>
          <w:szCs w:val="22"/>
        </w:rPr>
        <w:br/>
        <w:t>the pandemic, the service looks forward to considering what a blended service model may</w:t>
      </w:r>
      <w:r w:rsidRPr="00D54EE4">
        <w:rPr>
          <w:rFonts w:ascii="Arial" w:hAnsi="Arial" w:cs="Arial"/>
          <w:color w:val="002060"/>
          <w:sz w:val="22"/>
          <w:szCs w:val="22"/>
        </w:rPr>
        <w:br/>
        <w:t>entail, including face to face and digital group options. The service currently delivers</w:t>
      </w:r>
      <w:r w:rsidRPr="00D54EE4">
        <w:rPr>
          <w:rFonts w:ascii="Arial" w:hAnsi="Arial" w:cs="Arial"/>
          <w:color w:val="002060"/>
          <w:sz w:val="22"/>
          <w:szCs w:val="22"/>
        </w:rPr>
        <w:br/>
        <w:t>Behavioural Activation groups, Emotional Coping Skills Groups, Survive and Thrive groups,</w:t>
      </w:r>
      <w:r w:rsidRPr="00D54EE4">
        <w:rPr>
          <w:rFonts w:ascii="Arial" w:hAnsi="Arial" w:cs="Arial"/>
          <w:color w:val="002060"/>
          <w:sz w:val="22"/>
          <w:szCs w:val="22"/>
        </w:rPr>
        <w:br/>
        <w:t>STEPPS groups, Unified Protocol groups and an ACT-based group for individuals living with</w:t>
      </w:r>
      <w:r w:rsidRPr="00D54EE4">
        <w:rPr>
          <w:rFonts w:ascii="Arial" w:hAnsi="Arial" w:cs="Arial"/>
          <w:color w:val="002060"/>
          <w:sz w:val="22"/>
          <w:szCs w:val="22"/>
        </w:rPr>
        <w:br/>
        <w:t>long term physical health conditions, with plans to develop and deliver further group</w:t>
      </w:r>
      <w:r w:rsidRPr="00D54EE4">
        <w:rPr>
          <w:rFonts w:ascii="Arial" w:hAnsi="Arial" w:cs="Arial"/>
          <w:color w:val="002060"/>
          <w:sz w:val="22"/>
          <w:szCs w:val="22"/>
        </w:rPr>
        <w:br/>
        <w:t>programmes, remaining responsive to the needs of the target population.</w:t>
      </w:r>
    </w:p>
    <w:p w14:paraId="3C64DE0E" w14:textId="77777777" w:rsidR="002E3265" w:rsidRPr="00D54EE4" w:rsidRDefault="002E3265" w:rsidP="002E3265">
      <w:pPr>
        <w:pStyle w:val="NormalWeb"/>
        <w:shd w:val="clear" w:color="auto" w:fill="FFFFFF"/>
        <w:spacing w:after="0"/>
        <w:rPr>
          <w:rFonts w:ascii="Arial" w:hAnsi="Arial" w:cs="Arial"/>
          <w:color w:val="002060"/>
          <w:sz w:val="22"/>
          <w:szCs w:val="22"/>
        </w:rPr>
      </w:pPr>
      <w:r w:rsidRPr="00D54EE4">
        <w:rPr>
          <w:rFonts w:ascii="Arial" w:hAnsi="Arial"/>
          <w:b/>
          <w:color w:val="002060"/>
          <w:sz w:val="22"/>
        </w:rPr>
        <w:t>Innovation and Research</w:t>
      </w:r>
    </w:p>
    <w:p w14:paraId="04A78B24" w14:textId="77777777" w:rsidR="002E3265" w:rsidRPr="00D54EE4" w:rsidRDefault="002E3265" w:rsidP="002E3265">
      <w:pPr>
        <w:pStyle w:val="NormalWeb"/>
        <w:shd w:val="clear" w:color="auto" w:fill="FFFFFF"/>
        <w:spacing w:after="0"/>
        <w:jc w:val="both"/>
        <w:rPr>
          <w:rFonts w:ascii="Arial" w:hAnsi="Arial" w:cs="Arial"/>
          <w:color w:val="002060"/>
          <w:sz w:val="22"/>
          <w:szCs w:val="22"/>
        </w:rPr>
      </w:pPr>
      <w:r w:rsidRPr="00D54EE4">
        <w:rPr>
          <w:rFonts w:ascii="Arial" w:hAnsi="Arial" w:cs="Arial"/>
          <w:color w:val="002060"/>
          <w:sz w:val="22"/>
          <w:szCs w:val="22"/>
        </w:rPr>
        <w:t xml:space="preserve">NHS GGC is a digitally mature Board that offers the opportunity to get involved in digital development at different stages, from clinical adopter to innovator. Data Science, Informatics and Precision Medicine are at the core of the Board's priorities and strategies, which mental health services are an integral part of. While working within the NHSGGC MH services you will have the opportunity to become an active member of the </w:t>
      </w:r>
      <w:r w:rsidRPr="00735C64">
        <w:rPr>
          <w:rFonts w:ascii="Arial" w:hAnsi="Arial" w:cs="Arial"/>
          <w:color w:val="002060"/>
          <w:sz w:val="22"/>
          <w:szCs w:val="22"/>
        </w:rPr>
        <w:t>digital developments</w:t>
      </w:r>
      <w:r w:rsidRPr="00D54EE4">
        <w:rPr>
          <w:rFonts w:ascii="Arial" w:hAnsi="Arial" w:cs="Arial"/>
          <w:color w:val="002060"/>
          <w:sz w:val="22"/>
          <w:szCs w:val="22"/>
        </w:rPr>
        <w:t xml:space="preserve"> and would benefit from curated clinical informatics to aid decision making and the locally developed digital decision support app NHSGGC </w:t>
      </w:r>
      <w:proofErr w:type="spellStart"/>
      <w:r w:rsidRPr="00D54EE4">
        <w:rPr>
          <w:rFonts w:ascii="Arial" w:hAnsi="Arial" w:cs="Arial"/>
          <w:color w:val="002060"/>
          <w:sz w:val="22"/>
          <w:szCs w:val="22"/>
        </w:rPr>
        <w:t>MyPsych</w:t>
      </w:r>
      <w:proofErr w:type="spellEnd"/>
      <w:r w:rsidRPr="00D54EE4">
        <w:rPr>
          <w:rFonts w:ascii="Arial" w:hAnsi="Arial" w:cs="Arial"/>
          <w:color w:val="002060"/>
          <w:sz w:val="22"/>
          <w:szCs w:val="22"/>
        </w:rPr>
        <w:t xml:space="preserve"> App.</w:t>
      </w:r>
    </w:p>
    <w:p w14:paraId="2A91A591"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AS NHS GG&amp;C is the host organisation of the West of Scotland Innovation Hub you will be able to take part on pilot projects and testing of new technologies and innovations. The vibrant, research and innovation environment in GG&amp;C is recognised internationally as an excellent place to develop research skills and expertise and to participate in world beating research. The strategic alliances between GG&amp;C and the universities in Glasgow provide access to strong academic support and state-of-the-art research facilities.</w:t>
      </w:r>
    </w:p>
    <w:p w14:paraId="30897C13" w14:textId="77777777" w:rsidR="002E3265" w:rsidRDefault="002E3265" w:rsidP="002E3265">
      <w:pPr>
        <w:shd w:val="clear" w:color="auto" w:fill="FFFFFF"/>
        <w:jc w:val="both"/>
        <w:rPr>
          <w:rFonts w:ascii="Arial" w:hAnsi="Arial" w:cs="Arial"/>
          <w:color w:val="002060"/>
          <w:sz w:val="22"/>
          <w:szCs w:val="22"/>
        </w:rPr>
      </w:pPr>
      <w:r w:rsidRPr="00D54EE4">
        <w:rPr>
          <w:rFonts w:ascii="Arial" w:hAnsi="Arial" w:cs="Arial"/>
          <w:color w:val="002060"/>
          <w:sz w:val="22"/>
          <w:szCs w:val="22"/>
        </w:rPr>
        <w:t>GG&amp;C hosts a broad ranging active mental health research programme that includes early phase complex trials, trials of new and exciting pharmaceutical interventions, and new digital technologies in mental health. Researchers can access cutting edge neuroimaging technology at the Imaging Centre of Excellence, clinical research facilities across the Board, a regional tissue biobank, mental health dataset linkage through Safe Haven, and the Innovation Hub. Mental health research is one of the most active portfolios in Glasgow and has been identified as a key area of growth. Our research partnership can offer mentoring, skills development, support to raise funding, and access to a broad range of background expertise. As part of the Health Board’s ongoing commitment to developing new and experienced researchers, there is the opportunity to secure protected time for research at consultant level and through the NHS Research Career Fellowship scheme where a broad range of staff including newly appointed consultants can benefit from core funding from Scottish Government.</w:t>
      </w:r>
    </w:p>
    <w:p w14:paraId="6434B74A" w14:textId="77777777" w:rsidR="002E3265" w:rsidRDefault="002E3265" w:rsidP="002E3265">
      <w:pPr>
        <w:shd w:val="clear" w:color="auto" w:fill="FFFFFF"/>
        <w:jc w:val="both"/>
        <w:rPr>
          <w:rFonts w:ascii="Arial" w:hAnsi="Arial" w:cs="Arial"/>
          <w:color w:val="002060"/>
          <w:sz w:val="22"/>
          <w:szCs w:val="22"/>
        </w:rPr>
      </w:pPr>
    </w:p>
    <w:p w14:paraId="55687DA1" w14:textId="77777777" w:rsidR="002E3265" w:rsidRDefault="002E3265" w:rsidP="002E3265">
      <w:pPr>
        <w:shd w:val="clear" w:color="auto" w:fill="FFFFFF"/>
        <w:jc w:val="both"/>
        <w:rPr>
          <w:rFonts w:ascii="Arial" w:hAnsi="Arial" w:cs="Arial"/>
          <w:color w:val="002060"/>
          <w:sz w:val="22"/>
          <w:szCs w:val="22"/>
        </w:rPr>
      </w:pPr>
    </w:p>
    <w:p w14:paraId="518B7450" w14:textId="77777777" w:rsidR="002E3265" w:rsidRDefault="002E3265" w:rsidP="002E3265">
      <w:pPr>
        <w:tabs>
          <w:tab w:val="num" w:pos="567"/>
        </w:tabs>
        <w:rPr>
          <w:rFonts w:ascii="Arial" w:hAnsi="Arial"/>
          <w:b/>
          <w:color w:val="002060"/>
        </w:rPr>
      </w:pPr>
    </w:p>
    <w:p w14:paraId="6DFA0D08" w14:textId="77777777" w:rsidR="002E3265" w:rsidRDefault="002E3265" w:rsidP="002E3265">
      <w:pPr>
        <w:tabs>
          <w:tab w:val="num" w:pos="567"/>
        </w:tabs>
        <w:rPr>
          <w:rFonts w:ascii="Arial" w:hAnsi="Arial"/>
          <w:b/>
          <w:color w:val="002060"/>
        </w:rPr>
      </w:pPr>
    </w:p>
    <w:p w14:paraId="2CD2E24B" w14:textId="77777777" w:rsidR="002E3265" w:rsidRDefault="002E3265" w:rsidP="002E3265">
      <w:pPr>
        <w:tabs>
          <w:tab w:val="num" w:pos="567"/>
        </w:tabs>
        <w:rPr>
          <w:rFonts w:ascii="Arial" w:hAnsi="Arial"/>
          <w:b/>
          <w:color w:val="002060"/>
        </w:rPr>
      </w:pPr>
    </w:p>
    <w:p w14:paraId="314030C9" w14:textId="77777777" w:rsidR="002E3265" w:rsidRDefault="002E3265" w:rsidP="002E3265">
      <w:pPr>
        <w:tabs>
          <w:tab w:val="num" w:pos="567"/>
        </w:tabs>
        <w:rPr>
          <w:rFonts w:ascii="Arial" w:hAnsi="Arial"/>
          <w:b/>
          <w:color w:val="002060"/>
        </w:rPr>
      </w:pPr>
    </w:p>
    <w:p w14:paraId="069C6B2F" w14:textId="77777777" w:rsidR="002E3265" w:rsidRDefault="002E3265" w:rsidP="002E3265">
      <w:pPr>
        <w:tabs>
          <w:tab w:val="num" w:pos="567"/>
        </w:tabs>
        <w:rPr>
          <w:rFonts w:ascii="Arial" w:hAnsi="Arial"/>
          <w:b/>
          <w:color w:val="002060"/>
        </w:rPr>
      </w:pPr>
    </w:p>
    <w:p w14:paraId="39C8AD96" w14:textId="77777777" w:rsidR="002E3265" w:rsidRDefault="002E3265" w:rsidP="002E3265">
      <w:pPr>
        <w:tabs>
          <w:tab w:val="num" w:pos="567"/>
        </w:tabs>
        <w:rPr>
          <w:rFonts w:ascii="Arial" w:hAnsi="Arial"/>
          <w:b/>
          <w:color w:val="002060"/>
        </w:rPr>
      </w:pPr>
    </w:p>
    <w:p w14:paraId="62B82038" w14:textId="77777777" w:rsidR="002E3265" w:rsidRDefault="002E3265" w:rsidP="002E3265">
      <w:pPr>
        <w:tabs>
          <w:tab w:val="num" w:pos="567"/>
        </w:tabs>
        <w:rPr>
          <w:rFonts w:ascii="Arial" w:hAnsi="Arial"/>
          <w:b/>
          <w:color w:val="002060"/>
        </w:rPr>
      </w:pPr>
    </w:p>
    <w:p w14:paraId="4CB8DE2F" w14:textId="77777777" w:rsidR="002E3265" w:rsidRDefault="002E3265" w:rsidP="002E3265">
      <w:pPr>
        <w:tabs>
          <w:tab w:val="num" w:pos="567"/>
        </w:tabs>
        <w:rPr>
          <w:rFonts w:ascii="Arial" w:hAnsi="Arial"/>
          <w:b/>
          <w:color w:val="002060"/>
        </w:rPr>
      </w:pPr>
    </w:p>
    <w:p w14:paraId="6B3082BE" w14:textId="77777777" w:rsidR="002E3265" w:rsidRDefault="002E3265" w:rsidP="002E3265">
      <w:pPr>
        <w:tabs>
          <w:tab w:val="num" w:pos="567"/>
        </w:tabs>
        <w:rPr>
          <w:rFonts w:ascii="Arial" w:hAnsi="Arial"/>
          <w:b/>
          <w:color w:val="002060"/>
        </w:rPr>
      </w:pPr>
    </w:p>
    <w:p w14:paraId="3F14B2C7" w14:textId="77777777" w:rsidR="002E3265" w:rsidRDefault="002E3265" w:rsidP="002E3265">
      <w:pPr>
        <w:tabs>
          <w:tab w:val="num" w:pos="567"/>
        </w:tabs>
        <w:rPr>
          <w:rFonts w:ascii="Arial" w:hAnsi="Arial"/>
          <w:b/>
          <w:color w:val="002060"/>
        </w:rPr>
      </w:pPr>
    </w:p>
    <w:p w14:paraId="181B4A99" w14:textId="77777777" w:rsidR="002E3265" w:rsidRDefault="002E3265" w:rsidP="002E3265">
      <w:pPr>
        <w:tabs>
          <w:tab w:val="num" w:pos="567"/>
        </w:tabs>
        <w:rPr>
          <w:rFonts w:ascii="Arial" w:hAnsi="Arial"/>
          <w:b/>
          <w:color w:val="002060"/>
        </w:rPr>
      </w:pPr>
    </w:p>
    <w:p w14:paraId="6A097BF0" w14:textId="77777777" w:rsidR="002E3265" w:rsidRDefault="002E3265" w:rsidP="002E3265">
      <w:pPr>
        <w:tabs>
          <w:tab w:val="num" w:pos="567"/>
        </w:tabs>
        <w:rPr>
          <w:rFonts w:ascii="Arial" w:hAnsi="Arial"/>
          <w:b/>
          <w:color w:val="002060"/>
        </w:rPr>
      </w:pPr>
    </w:p>
    <w:p w14:paraId="08E49469" w14:textId="77777777" w:rsidR="002E3265" w:rsidRDefault="002E3265" w:rsidP="002E3265">
      <w:pPr>
        <w:tabs>
          <w:tab w:val="num" w:pos="567"/>
        </w:tabs>
        <w:rPr>
          <w:rFonts w:ascii="Arial" w:hAnsi="Arial"/>
          <w:b/>
          <w:color w:val="002060"/>
        </w:rPr>
      </w:pPr>
    </w:p>
    <w:p w14:paraId="441E3B0A" w14:textId="77777777" w:rsidR="002E3265" w:rsidRDefault="002E3265" w:rsidP="002E3265">
      <w:pPr>
        <w:tabs>
          <w:tab w:val="num" w:pos="567"/>
        </w:tabs>
        <w:rPr>
          <w:rFonts w:ascii="Arial" w:hAnsi="Arial"/>
          <w:b/>
          <w:color w:val="002060"/>
        </w:rPr>
      </w:pPr>
    </w:p>
    <w:p w14:paraId="56CBBFA1" w14:textId="77777777" w:rsidR="002E3265" w:rsidRDefault="002E3265" w:rsidP="002E3265">
      <w:pPr>
        <w:tabs>
          <w:tab w:val="num" w:pos="567"/>
        </w:tabs>
        <w:rPr>
          <w:rFonts w:ascii="Arial" w:hAnsi="Arial"/>
          <w:b/>
          <w:color w:val="002060"/>
        </w:rPr>
      </w:pPr>
    </w:p>
    <w:p w14:paraId="61836AE3" w14:textId="77777777" w:rsidR="002E3265" w:rsidRDefault="002E3265" w:rsidP="002E3265">
      <w:pPr>
        <w:tabs>
          <w:tab w:val="num" w:pos="567"/>
        </w:tabs>
        <w:rPr>
          <w:rFonts w:ascii="Arial" w:hAnsi="Arial"/>
          <w:b/>
          <w:color w:val="002060"/>
        </w:rPr>
      </w:pPr>
    </w:p>
    <w:p w14:paraId="09A879C8" w14:textId="77777777" w:rsidR="002E3265" w:rsidRDefault="002E3265" w:rsidP="002E3265">
      <w:pPr>
        <w:tabs>
          <w:tab w:val="num" w:pos="567"/>
        </w:tabs>
        <w:rPr>
          <w:rFonts w:ascii="Arial" w:hAnsi="Arial"/>
          <w:b/>
          <w:color w:val="002060"/>
        </w:rPr>
      </w:pPr>
    </w:p>
    <w:p w14:paraId="1F54B60A" w14:textId="77777777" w:rsidR="002E3265" w:rsidRDefault="002E3265" w:rsidP="002E3265">
      <w:pPr>
        <w:tabs>
          <w:tab w:val="num" w:pos="567"/>
        </w:tabs>
        <w:rPr>
          <w:rFonts w:ascii="Arial" w:hAnsi="Arial"/>
          <w:b/>
          <w:color w:val="002060"/>
        </w:rPr>
      </w:pPr>
    </w:p>
    <w:p w14:paraId="0FD862F2" w14:textId="77777777" w:rsidR="002E3265" w:rsidRDefault="002E3265" w:rsidP="002E3265">
      <w:pPr>
        <w:tabs>
          <w:tab w:val="num" w:pos="567"/>
        </w:tabs>
        <w:rPr>
          <w:rFonts w:ascii="Arial" w:hAnsi="Arial"/>
          <w:b/>
          <w:color w:val="002060"/>
        </w:rPr>
      </w:pPr>
    </w:p>
    <w:p w14:paraId="7B589210" w14:textId="77777777" w:rsidR="002E3265" w:rsidRDefault="002E3265" w:rsidP="002E3265">
      <w:pPr>
        <w:tabs>
          <w:tab w:val="num" w:pos="567"/>
        </w:tabs>
        <w:rPr>
          <w:rFonts w:ascii="Arial" w:hAnsi="Arial"/>
          <w:b/>
          <w:color w:val="002060"/>
        </w:rPr>
      </w:pPr>
    </w:p>
    <w:p w14:paraId="0FE859D7" w14:textId="77777777" w:rsidR="002E3265" w:rsidRDefault="002E3265" w:rsidP="002E3265">
      <w:pPr>
        <w:tabs>
          <w:tab w:val="num" w:pos="567"/>
        </w:tabs>
        <w:rPr>
          <w:rFonts w:ascii="Arial" w:hAnsi="Arial"/>
          <w:b/>
          <w:color w:val="002060"/>
        </w:rPr>
      </w:pPr>
    </w:p>
    <w:p w14:paraId="5FCB417B" w14:textId="77777777" w:rsidR="002E3265" w:rsidRDefault="002E3265" w:rsidP="002E3265">
      <w:pPr>
        <w:tabs>
          <w:tab w:val="num" w:pos="567"/>
        </w:tabs>
        <w:rPr>
          <w:rFonts w:ascii="Arial" w:hAnsi="Arial"/>
          <w:b/>
          <w:color w:val="002060"/>
        </w:rPr>
      </w:pPr>
    </w:p>
    <w:p w14:paraId="139BE440" w14:textId="77777777" w:rsidR="002E3265" w:rsidRDefault="002E3265" w:rsidP="002E3265">
      <w:pPr>
        <w:tabs>
          <w:tab w:val="num" w:pos="567"/>
        </w:tabs>
        <w:rPr>
          <w:rFonts w:ascii="Arial" w:hAnsi="Arial"/>
          <w:b/>
          <w:color w:val="002060"/>
        </w:rPr>
      </w:pPr>
    </w:p>
    <w:p w14:paraId="5E90398C" w14:textId="77777777" w:rsidR="002E3265" w:rsidRDefault="002E3265" w:rsidP="002E3265">
      <w:pPr>
        <w:tabs>
          <w:tab w:val="num" w:pos="567"/>
        </w:tabs>
        <w:rPr>
          <w:rFonts w:ascii="Arial" w:hAnsi="Arial"/>
          <w:b/>
          <w:color w:val="002060"/>
        </w:rPr>
      </w:pPr>
    </w:p>
    <w:p w14:paraId="5DFCA8F1" w14:textId="77777777" w:rsidR="002E3265" w:rsidRDefault="002E3265" w:rsidP="002E3265">
      <w:pPr>
        <w:tabs>
          <w:tab w:val="num" w:pos="567"/>
        </w:tabs>
        <w:rPr>
          <w:rFonts w:ascii="Arial" w:hAnsi="Arial"/>
          <w:b/>
          <w:color w:val="002060"/>
        </w:rPr>
      </w:pPr>
    </w:p>
    <w:p w14:paraId="40EA13C5" w14:textId="77777777" w:rsidR="002E3265" w:rsidRDefault="002E3265" w:rsidP="002E3265">
      <w:pPr>
        <w:tabs>
          <w:tab w:val="num" w:pos="567"/>
        </w:tabs>
        <w:rPr>
          <w:rFonts w:ascii="Arial" w:hAnsi="Arial"/>
          <w:b/>
          <w:color w:val="002060"/>
        </w:rPr>
      </w:pPr>
    </w:p>
    <w:p w14:paraId="6F054DD2" w14:textId="77777777" w:rsidR="002E3265" w:rsidRDefault="002E3265" w:rsidP="002E3265">
      <w:pPr>
        <w:tabs>
          <w:tab w:val="num" w:pos="567"/>
        </w:tabs>
        <w:rPr>
          <w:rFonts w:ascii="Arial" w:hAnsi="Arial"/>
          <w:b/>
          <w:color w:val="002060"/>
        </w:rPr>
      </w:pPr>
    </w:p>
    <w:p w14:paraId="398768A7" w14:textId="77777777" w:rsidR="002E3265" w:rsidRDefault="002E3265" w:rsidP="002E3265">
      <w:pPr>
        <w:tabs>
          <w:tab w:val="num" w:pos="567"/>
        </w:tabs>
        <w:rPr>
          <w:rFonts w:ascii="Arial" w:hAnsi="Arial"/>
          <w:b/>
          <w:color w:val="002060"/>
        </w:rPr>
      </w:pPr>
    </w:p>
    <w:p w14:paraId="1AC68FC9" w14:textId="77777777" w:rsidR="002E3265" w:rsidRDefault="002E3265" w:rsidP="002E3265">
      <w:pPr>
        <w:tabs>
          <w:tab w:val="num" w:pos="567"/>
        </w:tabs>
        <w:rPr>
          <w:rFonts w:ascii="Arial" w:hAnsi="Arial"/>
          <w:b/>
          <w:color w:val="002060"/>
        </w:rPr>
      </w:pPr>
    </w:p>
    <w:p w14:paraId="4E86BF93" w14:textId="77777777" w:rsidR="002E3265" w:rsidRDefault="002E3265" w:rsidP="002E3265">
      <w:pPr>
        <w:tabs>
          <w:tab w:val="num" w:pos="567"/>
        </w:tabs>
        <w:rPr>
          <w:rFonts w:ascii="Arial" w:hAnsi="Arial"/>
          <w:b/>
          <w:color w:val="002060"/>
        </w:rPr>
      </w:pPr>
    </w:p>
    <w:p w14:paraId="22705507" w14:textId="77777777" w:rsidR="002E3265" w:rsidRDefault="002E3265" w:rsidP="002E3265">
      <w:pPr>
        <w:tabs>
          <w:tab w:val="num" w:pos="567"/>
        </w:tabs>
        <w:rPr>
          <w:rFonts w:ascii="Arial" w:hAnsi="Arial"/>
          <w:b/>
          <w:color w:val="002060"/>
        </w:rPr>
      </w:pPr>
    </w:p>
    <w:p w14:paraId="4A7AB33A" w14:textId="77777777" w:rsidR="002E3265" w:rsidRDefault="002E3265" w:rsidP="002E3265">
      <w:pPr>
        <w:tabs>
          <w:tab w:val="num" w:pos="567"/>
        </w:tabs>
        <w:rPr>
          <w:rFonts w:ascii="Arial" w:hAnsi="Arial"/>
          <w:b/>
          <w:color w:val="002060"/>
        </w:rPr>
      </w:pPr>
    </w:p>
    <w:p w14:paraId="603A8F0F" w14:textId="77777777" w:rsidR="002E3265" w:rsidRDefault="002E3265" w:rsidP="002E3265">
      <w:pPr>
        <w:tabs>
          <w:tab w:val="num" w:pos="567"/>
        </w:tabs>
        <w:rPr>
          <w:rFonts w:ascii="Arial" w:hAnsi="Arial"/>
          <w:b/>
          <w:color w:val="002060"/>
        </w:rPr>
      </w:pPr>
    </w:p>
    <w:p w14:paraId="418F2E3B" w14:textId="77777777" w:rsidR="002E3265" w:rsidRDefault="002E3265" w:rsidP="002E3265">
      <w:pPr>
        <w:tabs>
          <w:tab w:val="num" w:pos="567"/>
        </w:tabs>
        <w:rPr>
          <w:rFonts w:ascii="Arial" w:hAnsi="Arial"/>
          <w:b/>
          <w:color w:val="002060"/>
        </w:rPr>
      </w:pPr>
    </w:p>
    <w:p w14:paraId="2CED69F9" w14:textId="77777777" w:rsidR="002E3265" w:rsidRDefault="002E3265" w:rsidP="002E3265">
      <w:pPr>
        <w:tabs>
          <w:tab w:val="num" w:pos="567"/>
        </w:tabs>
        <w:rPr>
          <w:rFonts w:ascii="Arial" w:hAnsi="Arial"/>
          <w:b/>
          <w:color w:val="002060"/>
        </w:rPr>
      </w:pPr>
    </w:p>
    <w:p w14:paraId="2B073573" w14:textId="77777777" w:rsidR="002E3265" w:rsidRDefault="002E3265" w:rsidP="002E3265">
      <w:pPr>
        <w:tabs>
          <w:tab w:val="num" w:pos="567"/>
        </w:tabs>
        <w:rPr>
          <w:rFonts w:ascii="Arial" w:hAnsi="Arial"/>
          <w:b/>
          <w:color w:val="002060"/>
        </w:rPr>
      </w:pPr>
    </w:p>
    <w:p w14:paraId="196D669E" w14:textId="77777777" w:rsidR="002E3265" w:rsidRDefault="002E3265" w:rsidP="002E3265">
      <w:pPr>
        <w:tabs>
          <w:tab w:val="num" w:pos="567"/>
        </w:tabs>
        <w:rPr>
          <w:rFonts w:ascii="Arial" w:hAnsi="Arial"/>
          <w:b/>
          <w:color w:val="002060"/>
          <w:sz w:val="32"/>
          <w:szCs w:val="32"/>
        </w:rPr>
      </w:pPr>
    </w:p>
    <w:p w14:paraId="4E9A34E6" w14:textId="72F16170" w:rsidR="002E3265" w:rsidRPr="002E3265" w:rsidRDefault="002E3265" w:rsidP="002E3265">
      <w:pPr>
        <w:tabs>
          <w:tab w:val="num" w:pos="567"/>
        </w:tabs>
        <w:rPr>
          <w:rFonts w:ascii="Arial" w:hAnsi="Arial"/>
          <w:b/>
          <w:color w:val="002060"/>
          <w:sz w:val="32"/>
          <w:szCs w:val="32"/>
        </w:rPr>
      </w:pPr>
      <w:r w:rsidRPr="002E3265">
        <w:rPr>
          <w:rFonts w:ascii="Arial" w:hAnsi="Arial"/>
          <w:b/>
          <w:color w:val="002060"/>
          <w:sz w:val="32"/>
          <w:szCs w:val="32"/>
        </w:rPr>
        <w:t>Section 3:</w:t>
      </w:r>
    </w:p>
    <w:p w14:paraId="313403A5" w14:textId="77777777" w:rsidR="002E3265" w:rsidRDefault="002E3265" w:rsidP="002E3265">
      <w:pPr>
        <w:tabs>
          <w:tab w:val="num" w:pos="567"/>
        </w:tabs>
        <w:rPr>
          <w:rFonts w:ascii="Arial" w:hAnsi="Arial"/>
          <w:b/>
          <w:color w:val="002060"/>
        </w:rPr>
      </w:pPr>
    </w:p>
    <w:p w14:paraId="55C41191" w14:textId="77777777" w:rsidR="002E3265" w:rsidRPr="00505D5F" w:rsidRDefault="002E3265" w:rsidP="002E3265">
      <w:pPr>
        <w:tabs>
          <w:tab w:val="num" w:pos="567"/>
        </w:tabs>
        <w:rPr>
          <w:rFonts w:ascii="Arial" w:hAnsi="Arial"/>
          <w:b/>
          <w:color w:val="002060"/>
        </w:rPr>
      </w:pPr>
      <w:r w:rsidRPr="00505D5F">
        <w:rPr>
          <w:rFonts w:ascii="Arial" w:hAnsi="Arial"/>
          <w:b/>
          <w:color w:val="002060"/>
        </w:rPr>
        <w:t>Duties of the Post</w:t>
      </w:r>
    </w:p>
    <w:p w14:paraId="5DE2C1E3" w14:textId="77777777" w:rsidR="002E3265" w:rsidRPr="00505D5F" w:rsidRDefault="002E3265" w:rsidP="002E3265">
      <w:pPr>
        <w:rPr>
          <w:rFonts w:ascii="Arial" w:hAnsi="Arial"/>
          <w:b/>
          <w:color w:val="002060"/>
          <w:sz w:val="22"/>
          <w:u w:val="single"/>
        </w:rPr>
      </w:pPr>
    </w:p>
    <w:p w14:paraId="5F3515FA" w14:textId="5CF0325B" w:rsidR="002E3265" w:rsidRDefault="009C37A7" w:rsidP="002E3265">
      <w:pPr>
        <w:pStyle w:val="BodyText"/>
        <w:jc w:val="both"/>
        <w:rPr>
          <w:rFonts w:ascii="Arial" w:hAnsi="Arial"/>
          <w:color w:val="002060"/>
          <w:sz w:val="22"/>
        </w:rPr>
      </w:pPr>
      <w:r>
        <w:rPr>
          <w:rFonts w:ascii="Arial" w:hAnsi="Arial"/>
          <w:color w:val="002060"/>
          <w:sz w:val="22"/>
        </w:rPr>
        <w:t>The post holder</w:t>
      </w:r>
      <w:r w:rsidR="002E3265" w:rsidRPr="00D54EE4">
        <w:rPr>
          <w:rFonts w:ascii="Arial" w:hAnsi="Arial"/>
          <w:color w:val="002060"/>
          <w:sz w:val="22"/>
        </w:rPr>
        <w:t xml:space="preserve"> will have responsibility for providing a comprehensive range of services in conjunction with the multi-disciplinary team in the community and inpatient unit for adult </w:t>
      </w:r>
      <w:r>
        <w:rPr>
          <w:rFonts w:ascii="Arial" w:hAnsi="Arial"/>
          <w:color w:val="002060"/>
          <w:sz w:val="22"/>
        </w:rPr>
        <w:t xml:space="preserve">patients within the </w:t>
      </w:r>
      <w:proofErr w:type="spellStart"/>
      <w:r>
        <w:rPr>
          <w:rFonts w:ascii="Arial" w:hAnsi="Arial"/>
          <w:color w:val="002060"/>
          <w:sz w:val="22"/>
        </w:rPr>
        <w:t>Springpark</w:t>
      </w:r>
      <w:proofErr w:type="spellEnd"/>
      <w:r>
        <w:rPr>
          <w:rFonts w:ascii="Arial" w:hAnsi="Arial"/>
          <w:color w:val="002060"/>
          <w:sz w:val="22"/>
        </w:rPr>
        <w:t xml:space="preserve"> </w:t>
      </w:r>
      <w:r w:rsidR="00D96D43">
        <w:rPr>
          <w:rFonts w:ascii="Arial" w:hAnsi="Arial"/>
          <w:color w:val="002060"/>
          <w:sz w:val="22"/>
        </w:rPr>
        <w:t xml:space="preserve">Centre </w:t>
      </w:r>
      <w:r w:rsidR="002E3265" w:rsidRPr="00D54EE4">
        <w:rPr>
          <w:rFonts w:ascii="Arial" w:hAnsi="Arial"/>
          <w:color w:val="002060"/>
          <w:sz w:val="22"/>
        </w:rPr>
        <w:t>locality. They will be expected to provide cover for colleagues during absences in line with the arrangements set out in the National Terms and Conditions.</w:t>
      </w:r>
    </w:p>
    <w:p w14:paraId="2DB7A8D2" w14:textId="2729F3F3" w:rsidR="00D44EE9" w:rsidRDefault="00D44EE9" w:rsidP="002E3265">
      <w:pPr>
        <w:pStyle w:val="BodyText"/>
        <w:jc w:val="both"/>
        <w:rPr>
          <w:rFonts w:ascii="Arial" w:hAnsi="Arial"/>
          <w:color w:val="002060"/>
          <w:sz w:val="22"/>
        </w:rPr>
      </w:pPr>
      <w:r>
        <w:rPr>
          <w:rFonts w:ascii="Arial" w:hAnsi="Arial"/>
          <w:color w:val="002060"/>
          <w:sz w:val="22"/>
        </w:rPr>
        <w:t xml:space="preserve">The catchment area of </w:t>
      </w:r>
      <w:proofErr w:type="spellStart"/>
      <w:r>
        <w:rPr>
          <w:rFonts w:ascii="Arial" w:hAnsi="Arial"/>
          <w:color w:val="002060"/>
          <w:sz w:val="22"/>
        </w:rPr>
        <w:t>Springpark</w:t>
      </w:r>
      <w:proofErr w:type="spellEnd"/>
      <w:r>
        <w:rPr>
          <w:rFonts w:ascii="Arial" w:hAnsi="Arial"/>
          <w:color w:val="002060"/>
          <w:sz w:val="22"/>
        </w:rPr>
        <w:t xml:space="preserve"> Centre covers </w:t>
      </w:r>
      <w:proofErr w:type="spellStart"/>
      <w:r>
        <w:rPr>
          <w:rFonts w:ascii="Arial" w:hAnsi="Arial"/>
          <w:color w:val="002060"/>
          <w:sz w:val="22"/>
        </w:rPr>
        <w:t>Springburn</w:t>
      </w:r>
      <w:proofErr w:type="spellEnd"/>
      <w:r>
        <w:rPr>
          <w:rFonts w:ascii="Arial" w:hAnsi="Arial"/>
          <w:color w:val="002060"/>
          <w:sz w:val="22"/>
        </w:rPr>
        <w:t xml:space="preserve">, Milton, </w:t>
      </w:r>
      <w:proofErr w:type="spellStart"/>
      <w:r>
        <w:rPr>
          <w:rFonts w:ascii="Arial" w:hAnsi="Arial"/>
          <w:color w:val="002060"/>
          <w:sz w:val="22"/>
        </w:rPr>
        <w:t>Lambhill</w:t>
      </w:r>
      <w:proofErr w:type="spellEnd"/>
      <w:r>
        <w:rPr>
          <w:rFonts w:ascii="Arial" w:hAnsi="Arial"/>
          <w:color w:val="002060"/>
          <w:sz w:val="22"/>
        </w:rPr>
        <w:t xml:space="preserve"> and </w:t>
      </w:r>
      <w:proofErr w:type="spellStart"/>
      <w:r>
        <w:rPr>
          <w:rFonts w:ascii="Arial" w:hAnsi="Arial"/>
          <w:color w:val="002060"/>
          <w:sz w:val="22"/>
        </w:rPr>
        <w:t>Possilpark</w:t>
      </w:r>
      <w:proofErr w:type="spellEnd"/>
      <w:r>
        <w:rPr>
          <w:rFonts w:ascii="Arial" w:hAnsi="Arial"/>
          <w:color w:val="002060"/>
          <w:sz w:val="22"/>
        </w:rPr>
        <w:t xml:space="preserve">. It is an area of high socioeconomic deprivation and offers unique challenges associated with this population, including close working with Addictions colleagues as well as encountering multi-morbidity and interesting physical health presentations. Those interested in health inequalities may be interested in the proximity to more affluent areas and the stark contrast in morbidity and mortality. </w:t>
      </w:r>
      <w:proofErr w:type="spellStart"/>
      <w:r>
        <w:rPr>
          <w:rFonts w:ascii="Arial" w:hAnsi="Arial"/>
          <w:color w:val="002060"/>
          <w:sz w:val="22"/>
        </w:rPr>
        <w:t>Springpark</w:t>
      </w:r>
      <w:proofErr w:type="spellEnd"/>
      <w:r>
        <w:rPr>
          <w:rFonts w:ascii="Arial" w:hAnsi="Arial"/>
          <w:color w:val="002060"/>
          <w:sz w:val="22"/>
        </w:rPr>
        <w:t xml:space="preserve"> Centre is well established CMHT within Glasgow and functions very well owing to the commitment towards continuous improvement. It is a very popular post with core and higher trainees and the consultant posts are filled by longstanding members of staff.</w:t>
      </w:r>
    </w:p>
    <w:p w14:paraId="129902F9" w14:textId="18BDDC32" w:rsidR="002E3265" w:rsidRPr="00D54EE4" w:rsidRDefault="00D44EE9" w:rsidP="002E3265">
      <w:pPr>
        <w:jc w:val="both"/>
        <w:rPr>
          <w:rFonts w:ascii="Arial" w:hAnsi="Arial" w:cs="Arial"/>
          <w:color w:val="002060"/>
          <w:sz w:val="22"/>
          <w:szCs w:val="22"/>
        </w:rPr>
      </w:pPr>
      <w:r>
        <w:rPr>
          <w:rFonts w:ascii="Arial" w:hAnsi="Arial" w:cs="Arial"/>
          <w:color w:val="002060"/>
          <w:sz w:val="22"/>
          <w:szCs w:val="22"/>
        </w:rPr>
        <w:t>NHS</w:t>
      </w:r>
      <w:r w:rsidR="002E3265" w:rsidRPr="00D54EE4">
        <w:rPr>
          <w:rFonts w:ascii="Arial" w:hAnsi="Arial" w:cs="Arial"/>
          <w:color w:val="002060"/>
          <w:sz w:val="22"/>
          <w:szCs w:val="22"/>
        </w:rPr>
        <w:t xml:space="preserve"> GG&amp;C </w:t>
      </w:r>
      <w:r w:rsidR="002E3265" w:rsidRPr="00D54EE4">
        <w:rPr>
          <w:rFonts w:ascii="Arial" w:hAnsi="Arial" w:cs="Arial"/>
          <w:iCs/>
          <w:color w:val="002060"/>
          <w:sz w:val="22"/>
          <w:szCs w:val="22"/>
        </w:rPr>
        <w:t>offer full-time posts on a 10 PA basis but applications will be considered from those wishing to work less than full-time. Up to 2 EPA’s may be available to undertake additional outpatient and/or procedure sessions or management activity. Additional Non DCC (up to 2 PA’s in total – Inclusive of 1 core SPA plus 1 additional non DCC can be negotiated and agreed between the successful candidate and Management depending on the time required to support professional activities and the needs of the service. 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r w:rsidR="002E3265" w:rsidRPr="00D54EE4">
        <w:rPr>
          <w:rFonts w:ascii="Arial" w:hAnsi="Arial" w:cs="Arial"/>
          <w:b/>
          <w:bCs/>
          <w:iCs/>
          <w:color w:val="002060"/>
          <w:sz w:val="22"/>
          <w:szCs w:val="22"/>
        </w:rPr>
        <w:t xml:space="preserve">. </w:t>
      </w:r>
    </w:p>
    <w:p w14:paraId="1313B432" w14:textId="77777777" w:rsidR="002E3265" w:rsidRPr="00D54EE4" w:rsidRDefault="002E3265" w:rsidP="002E3265">
      <w:pPr>
        <w:jc w:val="both"/>
        <w:rPr>
          <w:rFonts w:ascii="Arial" w:hAnsi="Arial" w:cs="Arial"/>
          <w:color w:val="002060"/>
          <w:sz w:val="22"/>
          <w:szCs w:val="22"/>
        </w:rPr>
      </w:pPr>
    </w:p>
    <w:p w14:paraId="75F49C4E" w14:textId="77777777" w:rsidR="002E3265" w:rsidRPr="00D54EE4" w:rsidRDefault="002E3265" w:rsidP="002E3265">
      <w:pPr>
        <w:jc w:val="both"/>
        <w:rPr>
          <w:rFonts w:ascii="Arial" w:hAnsi="Arial" w:cs="Arial"/>
          <w:color w:val="002060"/>
          <w:sz w:val="22"/>
          <w:szCs w:val="22"/>
        </w:rPr>
      </w:pPr>
      <w:r w:rsidRPr="00D54EE4">
        <w:rPr>
          <w:rFonts w:ascii="Arial" w:hAnsi="Arial" w:cs="Arial"/>
          <w:color w:val="002060"/>
          <w:sz w:val="22"/>
          <w:szCs w:val="22"/>
        </w:rPr>
        <w:t>As with established Consultants in Greater Glasgow and Clyde, job plan negotiation will take place once appointed, under the Terms and Conditions of the new Consultant Contract. This job plan is negotiable and will be agreed between the successful applicant and the Clinical Director. We are happy to consider requests for flexible and less than full time working.</w:t>
      </w:r>
    </w:p>
    <w:p w14:paraId="441D5ABD" w14:textId="77777777" w:rsidR="002E3265" w:rsidRPr="00D54EE4" w:rsidRDefault="002E3265" w:rsidP="002E3265">
      <w:pPr>
        <w:jc w:val="both"/>
        <w:rPr>
          <w:rFonts w:ascii="Arial" w:hAnsi="Arial" w:cs="Arial"/>
          <w:color w:val="002060"/>
          <w:sz w:val="22"/>
          <w:szCs w:val="22"/>
        </w:rPr>
      </w:pPr>
    </w:p>
    <w:p w14:paraId="352EEEFC" w14:textId="670CAAF4" w:rsidR="002E3265" w:rsidRPr="00D54EE4" w:rsidRDefault="009C37A7" w:rsidP="002E3265">
      <w:pPr>
        <w:jc w:val="both"/>
        <w:rPr>
          <w:rFonts w:ascii="Arial" w:hAnsi="Arial"/>
          <w:color w:val="002060"/>
          <w:sz w:val="22"/>
        </w:rPr>
      </w:pPr>
      <w:r>
        <w:rPr>
          <w:rFonts w:ascii="Arial" w:hAnsi="Arial"/>
          <w:color w:val="002060"/>
          <w:sz w:val="22"/>
        </w:rPr>
        <w:t>The post holder</w:t>
      </w:r>
      <w:r w:rsidR="002E3265" w:rsidRPr="00D54EE4">
        <w:rPr>
          <w:rFonts w:ascii="Arial" w:hAnsi="Arial"/>
          <w:color w:val="002060"/>
          <w:sz w:val="22"/>
        </w:rPr>
        <w:t xml:space="preserve"> must complete section 22 training of the Mental Health (Care and Treatment) (Scotland) Act to allow approval by the NHS GG&amp; C Board as an Approved Medical Practitioner (AMP). This training should have occurred prior to taking up post or as soon as possible thereafter. Being an active AMP is a core requirement of the job and mental health legislation work is incorporated in the 10 programmed activities job plan.</w:t>
      </w:r>
    </w:p>
    <w:p w14:paraId="649309B8" w14:textId="77777777" w:rsidR="002E3265" w:rsidRPr="00D54EE4" w:rsidRDefault="002E3265" w:rsidP="002E3265">
      <w:pPr>
        <w:jc w:val="both"/>
        <w:rPr>
          <w:rFonts w:ascii="Arial" w:hAnsi="Arial"/>
          <w:color w:val="002060"/>
          <w:sz w:val="22"/>
        </w:rPr>
      </w:pPr>
      <w:r w:rsidRPr="00D54EE4">
        <w:rPr>
          <w:rFonts w:ascii="Arial" w:hAnsi="Arial"/>
          <w:color w:val="002060"/>
          <w:sz w:val="22"/>
        </w:rPr>
        <w:t xml:space="preserve"> </w:t>
      </w:r>
    </w:p>
    <w:p w14:paraId="77E8BF51" w14:textId="6E446E2F" w:rsidR="002E3265" w:rsidRPr="00D54EE4" w:rsidRDefault="009C37A7" w:rsidP="002E3265">
      <w:pPr>
        <w:jc w:val="both"/>
        <w:rPr>
          <w:rFonts w:ascii="Arial" w:hAnsi="Arial"/>
          <w:b/>
          <w:color w:val="002060"/>
          <w:sz w:val="22"/>
          <w:u w:val="single"/>
        </w:rPr>
      </w:pPr>
      <w:r>
        <w:rPr>
          <w:rFonts w:ascii="Arial" w:hAnsi="Arial" w:cs="Arial"/>
          <w:color w:val="002060"/>
          <w:sz w:val="22"/>
          <w:szCs w:val="22"/>
        </w:rPr>
        <w:t xml:space="preserve">The </w:t>
      </w:r>
      <w:proofErr w:type="spellStart"/>
      <w:r>
        <w:rPr>
          <w:rFonts w:ascii="Arial" w:hAnsi="Arial" w:cs="Arial"/>
          <w:color w:val="002060"/>
          <w:sz w:val="22"/>
          <w:szCs w:val="22"/>
        </w:rPr>
        <w:t>postholder</w:t>
      </w:r>
      <w:proofErr w:type="spellEnd"/>
      <w:r w:rsidR="002E3265" w:rsidRPr="00D54EE4">
        <w:rPr>
          <w:rFonts w:ascii="Arial" w:hAnsi="Arial" w:cs="Arial"/>
          <w:color w:val="002060"/>
          <w:sz w:val="22"/>
          <w:szCs w:val="22"/>
        </w:rPr>
        <w:t xml:space="preserve"> will participate in the 1 in 25 out of hours</w:t>
      </w:r>
      <w:r w:rsidR="002E3265">
        <w:rPr>
          <w:rFonts w:ascii="Arial" w:hAnsi="Arial" w:cs="Arial"/>
          <w:color w:val="002060"/>
          <w:sz w:val="22"/>
          <w:szCs w:val="22"/>
        </w:rPr>
        <w:t>’</w:t>
      </w:r>
      <w:r w:rsidR="002E3265" w:rsidRPr="00D54EE4">
        <w:rPr>
          <w:rFonts w:ascii="Arial" w:hAnsi="Arial" w:cs="Arial"/>
          <w:color w:val="002060"/>
          <w:sz w:val="22"/>
          <w:szCs w:val="22"/>
        </w:rPr>
        <w:t xml:space="preserve"> on-call and cover for colleagues during absence in line with arrangements set out in the National Terms and Conditions. The on-call </w:t>
      </w:r>
      <w:r w:rsidR="002E3265">
        <w:rPr>
          <w:rFonts w:ascii="Arial" w:hAnsi="Arial" w:cs="Arial"/>
          <w:color w:val="002060"/>
          <w:sz w:val="22"/>
          <w:szCs w:val="22"/>
        </w:rPr>
        <w:t>r</w:t>
      </w:r>
      <w:r w:rsidR="002E3265" w:rsidRPr="00D54EE4">
        <w:rPr>
          <w:rFonts w:ascii="Arial" w:hAnsi="Arial" w:cs="Arial"/>
          <w:color w:val="002060"/>
          <w:sz w:val="22"/>
          <w:szCs w:val="22"/>
        </w:rPr>
        <w:t>ota covers the whole of North or South Glasgow covering 3 Hospital sites on each rota.</w:t>
      </w:r>
      <w:r w:rsidR="002E3265" w:rsidRPr="00D54EE4">
        <w:rPr>
          <w:rFonts w:ascii="Arial" w:hAnsi="Arial" w:cs="Arial"/>
          <w:b/>
          <w:bCs/>
          <w:color w:val="002060"/>
          <w:sz w:val="22"/>
          <w:szCs w:val="22"/>
        </w:rPr>
        <w:t xml:space="preserve"> </w:t>
      </w:r>
      <w:r w:rsidR="002E3265" w:rsidRPr="00D54EE4">
        <w:rPr>
          <w:rFonts w:ascii="Arial" w:hAnsi="Arial" w:cs="Arial"/>
          <w:color w:val="002060"/>
          <w:sz w:val="22"/>
          <w:szCs w:val="22"/>
        </w:rPr>
        <w:t>An availability supplement of 3% is payable for this work.  Out of hours on-call is supported by Higher Specialist Trainees in Psychiatry providing a continuous 2</w:t>
      </w:r>
      <w:r w:rsidR="002E3265" w:rsidRPr="00D54EE4">
        <w:rPr>
          <w:rFonts w:ascii="Arial" w:hAnsi="Arial" w:cs="Arial"/>
          <w:color w:val="002060"/>
          <w:sz w:val="22"/>
          <w:szCs w:val="22"/>
          <w:vertAlign w:val="superscript"/>
        </w:rPr>
        <w:t>nd</w:t>
      </w:r>
      <w:r w:rsidR="002E3265" w:rsidRPr="00D54EE4">
        <w:rPr>
          <w:rFonts w:ascii="Arial" w:hAnsi="Arial" w:cs="Arial"/>
          <w:color w:val="002060"/>
          <w:sz w:val="22"/>
          <w:szCs w:val="22"/>
        </w:rPr>
        <w:t xml:space="preserve"> on call rota and 24 hour junior doctor support on all hospital sites. </w:t>
      </w:r>
    </w:p>
    <w:p w14:paraId="370080B6" w14:textId="77777777" w:rsidR="002E3265" w:rsidRPr="00D54EE4" w:rsidRDefault="002E3265" w:rsidP="002E3265">
      <w:pPr>
        <w:shd w:val="clear" w:color="auto" w:fill="FFFFFF"/>
        <w:spacing w:before="100" w:beforeAutospacing="1" w:after="100" w:afterAutospacing="1"/>
        <w:jc w:val="both"/>
        <w:rPr>
          <w:rFonts w:ascii="Arial" w:hAnsi="Arial" w:cs="Arial"/>
          <w:color w:val="002060"/>
          <w:sz w:val="22"/>
          <w:szCs w:val="22"/>
        </w:rPr>
      </w:pPr>
      <w:r w:rsidRPr="00D54EE4">
        <w:rPr>
          <w:rFonts w:ascii="Arial" w:hAnsi="Arial" w:cs="Arial"/>
          <w:color w:val="002060"/>
          <w:sz w:val="22"/>
          <w:szCs w:val="22"/>
        </w:rPr>
        <w:t xml:space="preserve">The service regularly receives senior medical students from the University of Glasgow on their Psychological Medicine attachments.  The post holders will be expected to become actively involved in undergraduate teaching with appropriate job planned time.  Each Consultant can expect up to 5 attachments per year, of one student at a time, for 5 weeks. We run psychiatry simulation </w:t>
      </w:r>
      <w:r>
        <w:rPr>
          <w:rFonts w:ascii="Arial" w:hAnsi="Arial" w:cs="Arial"/>
          <w:color w:val="002060"/>
          <w:sz w:val="22"/>
          <w:szCs w:val="22"/>
        </w:rPr>
        <w:t xml:space="preserve">training </w:t>
      </w:r>
      <w:r w:rsidRPr="00D54EE4">
        <w:rPr>
          <w:rFonts w:ascii="Arial" w:hAnsi="Arial" w:cs="Arial"/>
          <w:color w:val="002060"/>
          <w:sz w:val="22"/>
          <w:szCs w:val="22"/>
        </w:rPr>
        <w:t>sessions for medical students which are provided by 2 Clinical Teaching Fellows and managed by consultants with a special interest in medical simulation training.</w:t>
      </w:r>
    </w:p>
    <w:p w14:paraId="780770EB" w14:textId="4D537B16" w:rsidR="002E3265" w:rsidRPr="00D54EE4" w:rsidRDefault="002E3265" w:rsidP="002E3265">
      <w:pPr>
        <w:pStyle w:val="BodyText"/>
        <w:jc w:val="both"/>
        <w:rPr>
          <w:rFonts w:ascii="Arial" w:hAnsi="Arial" w:cs="Arial"/>
          <w:color w:val="002060"/>
          <w:sz w:val="22"/>
          <w:szCs w:val="22"/>
        </w:rPr>
      </w:pPr>
      <w:r w:rsidRPr="00D54EE4">
        <w:rPr>
          <w:rFonts w:ascii="Arial" w:hAnsi="Arial" w:cs="Arial"/>
          <w:color w:val="002060"/>
          <w:sz w:val="22"/>
          <w:szCs w:val="22"/>
        </w:rPr>
        <w:t xml:space="preserve">In recognition of the teaching commitment the University of Glasgow may grant to the post holder the status of Honorary Clinical Senior Lecturer in Psychological Medicine. In addition to the clinical supervision of the attached trainee, the post holders will be expected to contribute to the Post-Graduate Teaching </w:t>
      </w:r>
      <w:proofErr w:type="spellStart"/>
      <w:r w:rsidRPr="00D54EE4">
        <w:rPr>
          <w:rFonts w:ascii="Arial" w:hAnsi="Arial" w:cs="Arial"/>
          <w:color w:val="002060"/>
          <w:sz w:val="22"/>
          <w:szCs w:val="22"/>
        </w:rPr>
        <w:t>programme</w:t>
      </w:r>
      <w:proofErr w:type="spellEnd"/>
      <w:r w:rsidRPr="00D54EE4">
        <w:rPr>
          <w:rFonts w:ascii="Arial" w:hAnsi="Arial" w:cs="Arial"/>
          <w:color w:val="002060"/>
          <w:sz w:val="22"/>
          <w:szCs w:val="22"/>
        </w:rPr>
        <w:t xml:space="preserve"> of journal clubs, case presentations etc. at the Internal Teaching sessions and may also be asked to contribute to the Glasgow Wide/External Teaching </w:t>
      </w:r>
      <w:proofErr w:type="spellStart"/>
      <w:r w:rsidRPr="00D54EE4">
        <w:rPr>
          <w:rFonts w:ascii="Arial" w:hAnsi="Arial" w:cs="Arial"/>
          <w:color w:val="002060"/>
          <w:sz w:val="22"/>
          <w:szCs w:val="22"/>
        </w:rPr>
        <w:t>Programme</w:t>
      </w:r>
      <w:proofErr w:type="spellEnd"/>
      <w:r w:rsidRPr="00D54EE4">
        <w:rPr>
          <w:rFonts w:ascii="Arial" w:hAnsi="Arial" w:cs="Arial"/>
          <w:color w:val="002060"/>
          <w:sz w:val="22"/>
          <w:szCs w:val="22"/>
        </w:rPr>
        <w:t>.  Internal teaching alternates with External teaching on Thursday mornings during term time.</w:t>
      </w:r>
    </w:p>
    <w:p w14:paraId="6EEA8910" w14:textId="77777777" w:rsidR="002E3265" w:rsidRPr="00D660D0" w:rsidRDefault="002E3265" w:rsidP="002E3265">
      <w:pPr>
        <w:jc w:val="both"/>
        <w:rPr>
          <w:rFonts w:ascii="Arial" w:hAnsi="Arial" w:cs="Arial"/>
          <w:b/>
          <w:color w:val="002060"/>
          <w:sz w:val="22"/>
          <w:szCs w:val="22"/>
        </w:rPr>
      </w:pPr>
      <w:r w:rsidRPr="00D660D0">
        <w:rPr>
          <w:rFonts w:ascii="Arial" w:hAnsi="Arial" w:cs="Arial"/>
          <w:b/>
          <w:color w:val="002060"/>
          <w:sz w:val="22"/>
          <w:szCs w:val="22"/>
        </w:rPr>
        <w:t>Continued Professional Development</w:t>
      </w:r>
    </w:p>
    <w:p w14:paraId="5F75C516" w14:textId="77777777" w:rsidR="002E3265" w:rsidRDefault="002E3265" w:rsidP="002E3265">
      <w:pPr>
        <w:pStyle w:val="Heading2"/>
        <w:ind w:left="0"/>
        <w:jc w:val="both"/>
        <w:rPr>
          <w:bCs w:val="0"/>
          <w:color w:val="002060"/>
        </w:rPr>
      </w:pPr>
    </w:p>
    <w:p w14:paraId="28C71BA9" w14:textId="77777777" w:rsidR="002E3265" w:rsidRPr="00D660D0" w:rsidRDefault="002E3265" w:rsidP="002E3265">
      <w:pPr>
        <w:pStyle w:val="Heading2"/>
        <w:ind w:left="0"/>
        <w:jc w:val="both"/>
        <w:rPr>
          <w:bCs w:val="0"/>
          <w:i/>
          <w:color w:val="002060"/>
        </w:rPr>
      </w:pPr>
      <w:r w:rsidRPr="00D660D0">
        <w:rPr>
          <w:bCs w:val="0"/>
          <w:color w:val="002060"/>
        </w:rPr>
        <w:t>Study Leave</w:t>
      </w:r>
    </w:p>
    <w:p w14:paraId="797CDAE3" w14:textId="77777777" w:rsidR="002E3265" w:rsidRPr="00D660D0" w:rsidRDefault="002E3265" w:rsidP="002E3265">
      <w:pPr>
        <w:pStyle w:val="Heading1"/>
        <w:ind w:left="0" w:firstLine="0"/>
        <w:jc w:val="both"/>
        <w:rPr>
          <w:b w:val="0"/>
          <w:color w:val="002060"/>
          <w:sz w:val="22"/>
          <w:szCs w:val="22"/>
        </w:rPr>
      </w:pPr>
      <w:r w:rsidRPr="00D660D0">
        <w:rPr>
          <w:b w:val="0"/>
          <w:color w:val="002060"/>
          <w:sz w:val="22"/>
          <w:szCs w:val="22"/>
        </w:rPr>
        <w:t>There is a generous study leave budget and medical staff are encouraged to ensure that they keep their practice up to date.</w:t>
      </w:r>
    </w:p>
    <w:p w14:paraId="4C00AE71" w14:textId="77777777" w:rsidR="002E3265" w:rsidRDefault="002E3265" w:rsidP="002E3265">
      <w:pPr>
        <w:pStyle w:val="Heading3"/>
        <w:ind w:left="0"/>
        <w:rPr>
          <w:rFonts w:ascii="Arial" w:hAnsi="Arial" w:cs="Arial"/>
          <w:color w:val="002060"/>
          <w:sz w:val="22"/>
          <w:szCs w:val="22"/>
        </w:rPr>
      </w:pPr>
    </w:p>
    <w:p w14:paraId="2B8CD2B7" w14:textId="77777777" w:rsidR="002E3265" w:rsidRPr="00D660D0" w:rsidRDefault="002E3265" w:rsidP="002E3265">
      <w:pPr>
        <w:pStyle w:val="Heading3"/>
        <w:ind w:left="0"/>
        <w:rPr>
          <w:rFonts w:ascii="Arial" w:hAnsi="Arial" w:cs="Arial"/>
          <w:color w:val="002060"/>
          <w:sz w:val="22"/>
          <w:szCs w:val="22"/>
        </w:rPr>
      </w:pPr>
      <w:r w:rsidRPr="00D660D0">
        <w:rPr>
          <w:rFonts w:ascii="Arial" w:hAnsi="Arial" w:cs="Arial"/>
          <w:color w:val="002060"/>
          <w:sz w:val="22"/>
          <w:szCs w:val="22"/>
        </w:rPr>
        <w:t>CPD</w:t>
      </w:r>
    </w:p>
    <w:p w14:paraId="3481C5E8" w14:textId="77777777" w:rsidR="002E3265" w:rsidRDefault="002E3265" w:rsidP="002E3265">
      <w:pPr>
        <w:shd w:val="clear" w:color="auto" w:fill="FFFFFF"/>
        <w:jc w:val="both"/>
        <w:rPr>
          <w:rFonts w:ascii="Arial" w:hAnsi="Arial" w:cs="Arial"/>
          <w:color w:val="002060"/>
          <w:sz w:val="22"/>
          <w:szCs w:val="22"/>
        </w:rPr>
      </w:pPr>
    </w:p>
    <w:p w14:paraId="547C7E69" w14:textId="77777777" w:rsidR="002E3265" w:rsidRPr="001503A8" w:rsidRDefault="002E3265" w:rsidP="002E3265">
      <w:pPr>
        <w:shd w:val="clear" w:color="auto" w:fill="FFFFFF"/>
        <w:jc w:val="both"/>
        <w:rPr>
          <w:color w:val="002060"/>
        </w:rPr>
      </w:pPr>
      <w:r w:rsidRPr="001503A8">
        <w:rPr>
          <w:rFonts w:ascii="Arial" w:hAnsi="Arial" w:cs="Arial"/>
          <w:color w:val="002060"/>
          <w:sz w:val="22"/>
          <w:szCs w:val="22"/>
        </w:rPr>
        <w:t>There is a rolling CPD programme for consultant psychiatrists, with sessions covering clinically-relevant topics as well as current issues within mental health (e.g. changes in legislation). The CPD Leads have strong links with the University of Glasgow and some sessions are dedicated to research topics. Learning opportunities on a variety of topics are therefore readily accessible and available on a regular basis.</w:t>
      </w:r>
    </w:p>
    <w:p w14:paraId="470A6A5F" w14:textId="77777777" w:rsidR="002E3265" w:rsidRPr="001503A8" w:rsidRDefault="002E3265" w:rsidP="002E3265">
      <w:pPr>
        <w:shd w:val="clear" w:color="auto" w:fill="FFFFFF"/>
        <w:jc w:val="both"/>
        <w:rPr>
          <w:color w:val="002060"/>
        </w:rPr>
      </w:pPr>
    </w:p>
    <w:p w14:paraId="759F8B63" w14:textId="77777777" w:rsidR="002E3265" w:rsidRDefault="002E3265" w:rsidP="002E3265">
      <w:pPr>
        <w:jc w:val="both"/>
        <w:rPr>
          <w:rFonts w:ascii="Arial" w:hAnsi="Arial" w:cs="Arial"/>
          <w:color w:val="002060"/>
          <w:sz w:val="22"/>
          <w:szCs w:val="22"/>
        </w:rPr>
      </w:pPr>
      <w:r w:rsidRPr="001503A8">
        <w:rPr>
          <w:rFonts w:ascii="Arial" w:hAnsi="Arial" w:cs="Arial"/>
          <w:color w:val="002060"/>
          <w:sz w:val="22"/>
          <w:szCs w:val="22"/>
        </w:rPr>
        <w:t>Consultant appraisal systems are well-established in NHSGGC mental health services as are consultant peer groups, which are particularly valued by consultants new in post</w:t>
      </w:r>
    </w:p>
    <w:p w14:paraId="04B33CBF" w14:textId="77777777" w:rsidR="002E3265" w:rsidRDefault="002E3265" w:rsidP="002E3265">
      <w:pPr>
        <w:jc w:val="both"/>
        <w:rPr>
          <w:rFonts w:ascii="Arial" w:hAnsi="Arial" w:cs="Arial"/>
          <w:color w:val="002060"/>
          <w:sz w:val="22"/>
          <w:szCs w:val="22"/>
        </w:rPr>
      </w:pPr>
    </w:p>
    <w:p w14:paraId="735B31B6" w14:textId="77777777" w:rsidR="002E3265" w:rsidRPr="00D660D0" w:rsidRDefault="002E3265" w:rsidP="002E3265">
      <w:pPr>
        <w:jc w:val="both"/>
        <w:rPr>
          <w:rFonts w:ascii="Arial" w:hAnsi="Arial" w:cs="Arial"/>
          <w:b/>
          <w:color w:val="002060"/>
          <w:sz w:val="22"/>
          <w:szCs w:val="22"/>
        </w:rPr>
      </w:pPr>
      <w:r w:rsidRPr="00D660D0">
        <w:rPr>
          <w:rFonts w:ascii="Arial" w:hAnsi="Arial" w:cs="Arial"/>
          <w:b/>
          <w:color w:val="002060"/>
          <w:sz w:val="22"/>
          <w:szCs w:val="22"/>
        </w:rPr>
        <w:t>Management/Administrative work</w:t>
      </w:r>
    </w:p>
    <w:p w14:paraId="71923290" w14:textId="77777777" w:rsidR="002E3265" w:rsidRDefault="002E3265" w:rsidP="002E3265">
      <w:pPr>
        <w:pStyle w:val="BodyText"/>
        <w:jc w:val="both"/>
        <w:rPr>
          <w:rFonts w:ascii="Arial" w:hAnsi="Arial" w:cs="Arial"/>
          <w:color w:val="002060"/>
          <w:sz w:val="22"/>
          <w:szCs w:val="22"/>
        </w:rPr>
      </w:pPr>
    </w:p>
    <w:p w14:paraId="0C8F05D6" w14:textId="77777777" w:rsidR="002E3265" w:rsidRPr="00665525" w:rsidRDefault="002E3265" w:rsidP="002E3265">
      <w:pPr>
        <w:pStyle w:val="BodyText"/>
        <w:jc w:val="both"/>
        <w:rPr>
          <w:rFonts w:ascii="Arial" w:hAnsi="Arial" w:cs="Arial"/>
          <w:color w:val="002060"/>
          <w:sz w:val="22"/>
          <w:szCs w:val="22"/>
        </w:rPr>
      </w:pPr>
      <w:r w:rsidRPr="00665525">
        <w:rPr>
          <w:rFonts w:ascii="Arial" w:hAnsi="Arial" w:cs="Arial"/>
          <w:color w:val="002060"/>
          <w:sz w:val="22"/>
          <w:szCs w:val="22"/>
        </w:rPr>
        <w:t xml:space="preserve">There is a </w:t>
      </w:r>
      <w:r>
        <w:rPr>
          <w:rFonts w:ascii="Arial" w:hAnsi="Arial" w:cs="Arial"/>
          <w:color w:val="002060"/>
          <w:sz w:val="22"/>
          <w:szCs w:val="22"/>
        </w:rPr>
        <w:t>GG&amp;C</w:t>
      </w:r>
      <w:r w:rsidRPr="00665525">
        <w:rPr>
          <w:rFonts w:ascii="Arial" w:hAnsi="Arial" w:cs="Arial"/>
          <w:color w:val="002060"/>
          <w:sz w:val="22"/>
          <w:szCs w:val="22"/>
        </w:rPr>
        <w:t xml:space="preserve"> wide Mental Health Partnership overarching </w:t>
      </w:r>
      <w:r>
        <w:rPr>
          <w:rFonts w:ascii="Arial" w:hAnsi="Arial" w:cs="Arial"/>
          <w:color w:val="002060"/>
          <w:sz w:val="22"/>
          <w:szCs w:val="22"/>
        </w:rPr>
        <w:t>the 6</w:t>
      </w:r>
      <w:r w:rsidRPr="00665525">
        <w:rPr>
          <w:rFonts w:ascii="Arial" w:hAnsi="Arial" w:cs="Arial"/>
          <w:color w:val="002060"/>
          <w:sz w:val="22"/>
          <w:szCs w:val="22"/>
        </w:rPr>
        <w:t xml:space="preserve"> HSCPs. The local Management Team would encourage the post holder to be active in clinical input to managerial planning.</w:t>
      </w:r>
    </w:p>
    <w:p w14:paraId="65DF99D0" w14:textId="77777777" w:rsidR="002E3265" w:rsidRDefault="002E3265" w:rsidP="002E3265">
      <w:pPr>
        <w:pStyle w:val="BodyText"/>
        <w:jc w:val="both"/>
        <w:rPr>
          <w:rFonts w:ascii="Arial" w:hAnsi="Arial" w:cs="Arial"/>
          <w:color w:val="002060"/>
          <w:sz w:val="22"/>
          <w:szCs w:val="22"/>
        </w:rPr>
      </w:pPr>
      <w:r w:rsidRPr="00665525">
        <w:rPr>
          <w:rFonts w:ascii="Arial" w:hAnsi="Arial" w:cs="Arial"/>
          <w:color w:val="002060"/>
          <w:sz w:val="22"/>
          <w:szCs w:val="22"/>
        </w:rPr>
        <w:t>The point of contact between managers and clinicians is at the bi-monthly clinical business meeting where current clinical service issues are discussed. The post-holder would be a member of the local Division of Psychiatry.</w:t>
      </w:r>
    </w:p>
    <w:p w14:paraId="4E1CADCF" w14:textId="77777777" w:rsidR="002E3265" w:rsidRPr="00735C64" w:rsidRDefault="002E3265" w:rsidP="002E3265">
      <w:pPr>
        <w:pStyle w:val="BodyText"/>
        <w:jc w:val="both"/>
        <w:rPr>
          <w:rFonts w:ascii="Arial" w:hAnsi="Arial" w:cs="Arial"/>
          <w:iCs/>
          <w:color w:val="002060"/>
          <w:sz w:val="22"/>
          <w:szCs w:val="22"/>
        </w:rPr>
      </w:pPr>
      <w:r w:rsidRPr="00735C64">
        <w:rPr>
          <w:rFonts w:ascii="Arial" w:hAnsi="Arial" w:cs="Arial"/>
          <w:iCs/>
          <w:color w:val="002060"/>
          <w:sz w:val="22"/>
          <w:szCs w:val="22"/>
        </w:rPr>
        <w:t>Additional Non-Direct Clinical Care (DCC) (up to 2 Programmed Activities(PA's) in total - inclusive of 1 Core Supported Programmed Activity (SPA) plus 1 Additional Non DCC) can be negotiated and agreed between the successful candidate and Management depending on the time required to support professional activities and the needs of the service.</w:t>
      </w:r>
    </w:p>
    <w:p w14:paraId="2276DC21" w14:textId="0E75D943" w:rsidR="002E3265" w:rsidRPr="002E3265" w:rsidRDefault="002E3265" w:rsidP="002E3265">
      <w:pPr>
        <w:pStyle w:val="BodyText"/>
        <w:jc w:val="both"/>
        <w:rPr>
          <w:rFonts w:ascii="Arial" w:hAnsi="Arial" w:cs="Arial"/>
          <w:b/>
          <w:color w:val="002060"/>
          <w:sz w:val="22"/>
          <w:szCs w:val="22"/>
        </w:rPr>
      </w:pPr>
      <w:r w:rsidRPr="002E3265">
        <w:rPr>
          <w:rFonts w:ascii="Arial" w:hAnsi="Arial" w:cs="Arial"/>
          <w:b/>
          <w:bCs/>
          <w:color w:val="002060"/>
          <w:sz w:val="22"/>
          <w:szCs w:val="22"/>
        </w:rPr>
        <w:t>Proposed timetable for illustration, subject to mutual agreement on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714"/>
      </w:tblGrid>
      <w:tr w:rsidR="002E3265" w:rsidRPr="002E3265" w14:paraId="79373E5A" w14:textId="77777777" w:rsidTr="003A2AB8">
        <w:tc>
          <w:tcPr>
            <w:tcW w:w="1908" w:type="dxa"/>
          </w:tcPr>
          <w:p w14:paraId="44E7B25C" w14:textId="77777777" w:rsidR="002E3265" w:rsidRPr="002E3265" w:rsidRDefault="002E3265" w:rsidP="003A2AB8">
            <w:pPr>
              <w:rPr>
                <w:rFonts w:ascii="Arial" w:hAnsi="Arial" w:cs="Arial"/>
                <w:color w:val="002060"/>
                <w:sz w:val="22"/>
                <w:szCs w:val="18"/>
              </w:rPr>
            </w:pPr>
          </w:p>
          <w:p w14:paraId="07B23B22"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DAY</w:t>
            </w:r>
          </w:p>
          <w:p w14:paraId="5B93344F" w14:textId="77777777" w:rsidR="002E3265" w:rsidRPr="002E3265" w:rsidRDefault="002E3265" w:rsidP="003A2AB8">
            <w:pPr>
              <w:rPr>
                <w:rFonts w:ascii="Arial" w:hAnsi="Arial" w:cs="Arial"/>
                <w:color w:val="002060"/>
                <w:sz w:val="22"/>
                <w:szCs w:val="18"/>
              </w:rPr>
            </w:pPr>
          </w:p>
        </w:tc>
        <w:tc>
          <w:tcPr>
            <w:tcW w:w="3240" w:type="dxa"/>
          </w:tcPr>
          <w:p w14:paraId="394A93F1" w14:textId="77777777" w:rsidR="002E3265" w:rsidRPr="002E3265" w:rsidRDefault="002E3265" w:rsidP="003A2AB8">
            <w:pPr>
              <w:rPr>
                <w:rFonts w:ascii="Arial" w:hAnsi="Arial" w:cs="Arial"/>
                <w:color w:val="002060"/>
                <w:sz w:val="22"/>
                <w:szCs w:val="18"/>
              </w:rPr>
            </w:pPr>
          </w:p>
          <w:p w14:paraId="7D1A44D6"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HOSPITAL / LOCATION</w:t>
            </w:r>
          </w:p>
        </w:tc>
        <w:tc>
          <w:tcPr>
            <w:tcW w:w="3714" w:type="dxa"/>
          </w:tcPr>
          <w:p w14:paraId="73CFC019" w14:textId="77777777" w:rsidR="002E3265" w:rsidRPr="002E3265" w:rsidRDefault="002E3265" w:rsidP="003A2AB8">
            <w:pPr>
              <w:rPr>
                <w:rFonts w:ascii="Arial" w:hAnsi="Arial" w:cs="Arial"/>
                <w:color w:val="002060"/>
                <w:sz w:val="22"/>
                <w:szCs w:val="18"/>
              </w:rPr>
            </w:pPr>
          </w:p>
          <w:p w14:paraId="040970C1"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TYPE OF WORK</w:t>
            </w:r>
          </w:p>
        </w:tc>
      </w:tr>
      <w:tr w:rsidR="002E3265" w:rsidRPr="002E3265" w14:paraId="088D168C" w14:textId="77777777" w:rsidTr="003A2AB8">
        <w:tc>
          <w:tcPr>
            <w:tcW w:w="1908" w:type="dxa"/>
          </w:tcPr>
          <w:p w14:paraId="57600345" w14:textId="77777777" w:rsidR="002E3265" w:rsidRPr="002E3265" w:rsidRDefault="002E3265" w:rsidP="003A2AB8">
            <w:pPr>
              <w:rPr>
                <w:rFonts w:ascii="Arial" w:hAnsi="Arial" w:cs="Arial"/>
                <w:color w:val="002060"/>
                <w:sz w:val="22"/>
                <w:szCs w:val="18"/>
              </w:rPr>
            </w:pPr>
          </w:p>
          <w:p w14:paraId="196A6295"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Monday</w:t>
            </w:r>
          </w:p>
          <w:p w14:paraId="2154B2EA"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am</w:t>
            </w:r>
          </w:p>
          <w:p w14:paraId="49608B1B"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pm</w:t>
            </w:r>
          </w:p>
          <w:p w14:paraId="17C56B52" w14:textId="77777777" w:rsidR="002E3265" w:rsidRPr="002E3265" w:rsidRDefault="002E3265" w:rsidP="003A2AB8">
            <w:pPr>
              <w:rPr>
                <w:rFonts w:ascii="Arial" w:hAnsi="Arial" w:cs="Arial"/>
                <w:color w:val="002060"/>
                <w:sz w:val="22"/>
                <w:szCs w:val="18"/>
              </w:rPr>
            </w:pPr>
          </w:p>
        </w:tc>
        <w:tc>
          <w:tcPr>
            <w:tcW w:w="3240" w:type="dxa"/>
          </w:tcPr>
          <w:p w14:paraId="0BB2DA78" w14:textId="77777777" w:rsidR="002E3265" w:rsidRPr="002E3265" w:rsidRDefault="002E3265" w:rsidP="003A2AB8">
            <w:pPr>
              <w:rPr>
                <w:rFonts w:ascii="Arial" w:hAnsi="Arial" w:cs="Arial"/>
                <w:color w:val="002060"/>
                <w:sz w:val="22"/>
                <w:szCs w:val="18"/>
              </w:rPr>
            </w:pPr>
          </w:p>
          <w:p w14:paraId="6773F17A" w14:textId="77777777" w:rsidR="002E3265" w:rsidRPr="002E3265" w:rsidRDefault="002E3265" w:rsidP="003A2AB8">
            <w:pPr>
              <w:rPr>
                <w:rFonts w:ascii="Arial" w:hAnsi="Arial" w:cs="Arial"/>
                <w:color w:val="002060"/>
                <w:sz w:val="22"/>
                <w:szCs w:val="18"/>
              </w:rPr>
            </w:pPr>
          </w:p>
          <w:p w14:paraId="6603C4E3"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 xml:space="preserve">Ward MDT (DCC) </w:t>
            </w:r>
          </w:p>
          <w:p w14:paraId="39A52410"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SPA/other DCC</w:t>
            </w:r>
          </w:p>
          <w:p w14:paraId="0F654D5C" w14:textId="77777777" w:rsidR="002E3265" w:rsidRPr="002E3265" w:rsidRDefault="002E3265" w:rsidP="003A2AB8">
            <w:pPr>
              <w:rPr>
                <w:rFonts w:ascii="Arial" w:hAnsi="Arial" w:cs="Arial"/>
                <w:color w:val="002060"/>
                <w:sz w:val="22"/>
                <w:szCs w:val="18"/>
              </w:rPr>
            </w:pPr>
          </w:p>
        </w:tc>
        <w:tc>
          <w:tcPr>
            <w:tcW w:w="3714" w:type="dxa"/>
          </w:tcPr>
          <w:p w14:paraId="3C558A34" w14:textId="77777777" w:rsidR="002E3265" w:rsidRPr="002E3265" w:rsidRDefault="002E3265" w:rsidP="003A2AB8">
            <w:pPr>
              <w:rPr>
                <w:rFonts w:ascii="Arial" w:hAnsi="Arial" w:cs="Arial"/>
                <w:color w:val="002060"/>
                <w:sz w:val="22"/>
                <w:szCs w:val="18"/>
              </w:rPr>
            </w:pPr>
          </w:p>
          <w:p w14:paraId="38A3C72E" w14:textId="77777777" w:rsidR="002E3265" w:rsidRPr="002E3265" w:rsidRDefault="002E3265" w:rsidP="003A2AB8">
            <w:pPr>
              <w:rPr>
                <w:rFonts w:ascii="Arial" w:hAnsi="Arial" w:cs="Arial"/>
                <w:color w:val="002060"/>
                <w:sz w:val="22"/>
                <w:szCs w:val="18"/>
              </w:rPr>
            </w:pPr>
          </w:p>
          <w:p w14:paraId="7E1D04D3"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w:t>
            </w:r>
          </w:p>
          <w:p w14:paraId="3A4F200B"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DCC/SPA</w:t>
            </w:r>
          </w:p>
        </w:tc>
      </w:tr>
      <w:tr w:rsidR="002E3265" w:rsidRPr="002E3265" w14:paraId="50A6EBC4" w14:textId="77777777" w:rsidTr="003A2AB8">
        <w:tc>
          <w:tcPr>
            <w:tcW w:w="1908" w:type="dxa"/>
          </w:tcPr>
          <w:p w14:paraId="27A6B674" w14:textId="77777777" w:rsidR="002E3265" w:rsidRPr="002E3265" w:rsidRDefault="002E3265" w:rsidP="003A2AB8">
            <w:pPr>
              <w:rPr>
                <w:rFonts w:ascii="Arial" w:hAnsi="Arial" w:cs="Arial"/>
                <w:color w:val="002060"/>
                <w:sz w:val="22"/>
                <w:szCs w:val="18"/>
              </w:rPr>
            </w:pPr>
          </w:p>
          <w:p w14:paraId="41B23F75"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Tuesday</w:t>
            </w:r>
          </w:p>
          <w:p w14:paraId="6E3931A2"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am</w:t>
            </w:r>
          </w:p>
          <w:p w14:paraId="233214A8"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pm</w:t>
            </w:r>
          </w:p>
          <w:p w14:paraId="534F2DCC" w14:textId="77777777" w:rsidR="002E3265" w:rsidRPr="002E3265" w:rsidRDefault="002E3265" w:rsidP="003A2AB8">
            <w:pPr>
              <w:rPr>
                <w:rFonts w:ascii="Arial" w:hAnsi="Arial" w:cs="Arial"/>
                <w:color w:val="002060"/>
                <w:sz w:val="22"/>
                <w:szCs w:val="18"/>
              </w:rPr>
            </w:pPr>
          </w:p>
        </w:tc>
        <w:tc>
          <w:tcPr>
            <w:tcW w:w="3240" w:type="dxa"/>
          </w:tcPr>
          <w:p w14:paraId="1F9CD0DD" w14:textId="77777777" w:rsidR="002E3265" w:rsidRPr="002E3265" w:rsidRDefault="002E3265" w:rsidP="003A2AB8">
            <w:pPr>
              <w:rPr>
                <w:rFonts w:ascii="Arial" w:hAnsi="Arial" w:cs="Arial"/>
                <w:color w:val="002060"/>
                <w:sz w:val="22"/>
                <w:szCs w:val="18"/>
              </w:rPr>
            </w:pPr>
          </w:p>
          <w:p w14:paraId="5E057B63"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CMHT OPC</w:t>
            </w:r>
          </w:p>
          <w:p w14:paraId="135B5B49" w14:textId="77777777" w:rsidR="002E3265" w:rsidRPr="002E3265" w:rsidRDefault="002E3265" w:rsidP="003A2AB8">
            <w:pPr>
              <w:rPr>
                <w:rFonts w:ascii="Arial" w:hAnsi="Arial" w:cs="Arial"/>
                <w:color w:val="002060"/>
                <w:sz w:val="22"/>
                <w:szCs w:val="18"/>
              </w:rPr>
            </w:pPr>
          </w:p>
          <w:p w14:paraId="32C9BC96"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 xml:space="preserve"> Variable:</w:t>
            </w:r>
          </w:p>
          <w:p w14:paraId="0054A1C2" w14:textId="77777777" w:rsidR="002E3265" w:rsidRPr="002E3265" w:rsidRDefault="002E3265" w:rsidP="003A2AB8">
            <w:pPr>
              <w:rPr>
                <w:rFonts w:ascii="Arial" w:hAnsi="Arial" w:cs="Arial"/>
                <w:color w:val="002060"/>
                <w:sz w:val="22"/>
                <w:szCs w:val="18"/>
              </w:rPr>
            </w:pPr>
          </w:p>
        </w:tc>
        <w:tc>
          <w:tcPr>
            <w:tcW w:w="3714" w:type="dxa"/>
          </w:tcPr>
          <w:p w14:paraId="49CE4C18" w14:textId="77777777" w:rsidR="002E3265" w:rsidRPr="002E3265" w:rsidRDefault="002E3265" w:rsidP="003A2AB8">
            <w:pPr>
              <w:rPr>
                <w:rFonts w:ascii="Arial" w:hAnsi="Arial" w:cs="Arial"/>
                <w:color w:val="002060"/>
                <w:sz w:val="22"/>
                <w:szCs w:val="18"/>
              </w:rPr>
            </w:pPr>
          </w:p>
          <w:p w14:paraId="0A4A0C8A"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w:t>
            </w:r>
          </w:p>
          <w:p w14:paraId="55CFC780"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 xml:space="preserve"> </w:t>
            </w:r>
          </w:p>
          <w:p w14:paraId="1F254A46"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urgent reviews, clinical admin(DCC)</w:t>
            </w:r>
          </w:p>
          <w:p w14:paraId="749F31EC" w14:textId="77777777" w:rsidR="002E3265" w:rsidRPr="002E3265" w:rsidRDefault="002E3265" w:rsidP="003A2AB8">
            <w:pPr>
              <w:rPr>
                <w:rFonts w:ascii="Arial" w:hAnsi="Arial" w:cs="Arial"/>
                <w:color w:val="002060"/>
                <w:sz w:val="22"/>
                <w:szCs w:val="18"/>
              </w:rPr>
            </w:pPr>
          </w:p>
          <w:p w14:paraId="1A4B2A6A" w14:textId="77777777" w:rsidR="002E3265" w:rsidRPr="002E3265" w:rsidRDefault="002E3265" w:rsidP="003A2AB8">
            <w:pPr>
              <w:rPr>
                <w:rFonts w:ascii="Arial" w:hAnsi="Arial" w:cs="Arial"/>
                <w:color w:val="002060"/>
                <w:sz w:val="22"/>
                <w:szCs w:val="18"/>
              </w:rPr>
            </w:pPr>
          </w:p>
        </w:tc>
      </w:tr>
      <w:tr w:rsidR="002E3265" w:rsidRPr="002E3265" w14:paraId="466AB278" w14:textId="77777777" w:rsidTr="003A2AB8">
        <w:tc>
          <w:tcPr>
            <w:tcW w:w="1908" w:type="dxa"/>
          </w:tcPr>
          <w:p w14:paraId="2EAF8E14" w14:textId="77777777" w:rsidR="002E3265" w:rsidRPr="002E3265" w:rsidRDefault="002E3265" w:rsidP="003A2AB8">
            <w:pPr>
              <w:rPr>
                <w:rFonts w:ascii="Arial" w:hAnsi="Arial" w:cs="Arial"/>
                <w:color w:val="002060"/>
                <w:sz w:val="22"/>
                <w:szCs w:val="18"/>
              </w:rPr>
            </w:pPr>
          </w:p>
          <w:p w14:paraId="1FEA60DF"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Wednesday</w:t>
            </w:r>
          </w:p>
          <w:p w14:paraId="7D93090D"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am</w:t>
            </w:r>
          </w:p>
          <w:p w14:paraId="0CCF20DA"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pm</w:t>
            </w:r>
          </w:p>
          <w:p w14:paraId="012BF8AE" w14:textId="77777777" w:rsidR="002E3265" w:rsidRPr="002E3265" w:rsidRDefault="002E3265" w:rsidP="003A2AB8">
            <w:pPr>
              <w:rPr>
                <w:rFonts w:ascii="Arial" w:hAnsi="Arial" w:cs="Arial"/>
                <w:color w:val="002060"/>
                <w:sz w:val="22"/>
                <w:szCs w:val="18"/>
              </w:rPr>
            </w:pPr>
          </w:p>
        </w:tc>
        <w:tc>
          <w:tcPr>
            <w:tcW w:w="3240" w:type="dxa"/>
          </w:tcPr>
          <w:p w14:paraId="0EEFE881" w14:textId="77777777" w:rsidR="002E3265" w:rsidRPr="002E3265" w:rsidRDefault="002E3265" w:rsidP="003A2AB8">
            <w:pPr>
              <w:rPr>
                <w:rFonts w:ascii="Arial" w:hAnsi="Arial" w:cs="Arial"/>
                <w:color w:val="002060"/>
                <w:sz w:val="22"/>
                <w:szCs w:val="18"/>
              </w:rPr>
            </w:pPr>
          </w:p>
          <w:p w14:paraId="24B766AC" w14:textId="77777777" w:rsidR="002E3265" w:rsidRPr="002E3265" w:rsidRDefault="002E3265" w:rsidP="003A2AB8">
            <w:pPr>
              <w:rPr>
                <w:rFonts w:ascii="Arial" w:hAnsi="Arial" w:cs="Arial"/>
                <w:color w:val="002060"/>
                <w:sz w:val="22"/>
                <w:szCs w:val="18"/>
              </w:rPr>
            </w:pPr>
          </w:p>
          <w:p w14:paraId="2AEA903E"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Administration</w:t>
            </w:r>
          </w:p>
          <w:p w14:paraId="03AC5BC1"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CMHT MDT</w:t>
            </w:r>
          </w:p>
          <w:p w14:paraId="06489FF2" w14:textId="77777777" w:rsidR="002E3265" w:rsidRPr="002E3265" w:rsidRDefault="002E3265" w:rsidP="003A2AB8">
            <w:pPr>
              <w:rPr>
                <w:rFonts w:ascii="Arial" w:hAnsi="Arial" w:cs="Arial"/>
                <w:color w:val="002060"/>
                <w:sz w:val="22"/>
                <w:szCs w:val="18"/>
              </w:rPr>
            </w:pPr>
          </w:p>
        </w:tc>
        <w:tc>
          <w:tcPr>
            <w:tcW w:w="3714" w:type="dxa"/>
          </w:tcPr>
          <w:p w14:paraId="2B2CB1D0" w14:textId="77777777" w:rsidR="002E3265" w:rsidRPr="002E3265" w:rsidRDefault="002E3265" w:rsidP="003A2AB8">
            <w:pPr>
              <w:rPr>
                <w:rFonts w:ascii="Arial" w:hAnsi="Arial" w:cs="Arial"/>
                <w:color w:val="002060"/>
                <w:sz w:val="22"/>
                <w:szCs w:val="18"/>
              </w:rPr>
            </w:pPr>
          </w:p>
          <w:p w14:paraId="6CAE3ECE" w14:textId="77777777" w:rsidR="002E3265" w:rsidRPr="002E3265" w:rsidRDefault="002E3265" w:rsidP="003A2AB8">
            <w:pPr>
              <w:rPr>
                <w:rFonts w:ascii="Arial" w:hAnsi="Arial" w:cs="Arial"/>
                <w:color w:val="002060"/>
                <w:sz w:val="22"/>
                <w:szCs w:val="18"/>
              </w:rPr>
            </w:pPr>
          </w:p>
          <w:p w14:paraId="73AC5CE8"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w:t>
            </w:r>
          </w:p>
          <w:p w14:paraId="36752073"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w:t>
            </w:r>
          </w:p>
        </w:tc>
      </w:tr>
      <w:tr w:rsidR="002E3265" w:rsidRPr="002E3265" w14:paraId="24AFD871" w14:textId="77777777" w:rsidTr="003A2AB8">
        <w:tc>
          <w:tcPr>
            <w:tcW w:w="1908" w:type="dxa"/>
          </w:tcPr>
          <w:p w14:paraId="064D8581" w14:textId="77777777" w:rsidR="002E3265" w:rsidRPr="002E3265" w:rsidRDefault="002E3265" w:rsidP="003A2AB8">
            <w:pPr>
              <w:rPr>
                <w:rFonts w:ascii="Arial" w:hAnsi="Arial" w:cs="Arial"/>
                <w:color w:val="002060"/>
                <w:sz w:val="22"/>
                <w:szCs w:val="18"/>
              </w:rPr>
            </w:pPr>
          </w:p>
          <w:p w14:paraId="67076C85"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Thursday</w:t>
            </w:r>
          </w:p>
          <w:p w14:paraId="22DB0F2C"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am</w:t>
            </w:r>
          </w:p>
          <w:p w14:paraId="48E1D131" w14:textId="77777777" w:rsidR="002E3265" w:rsidRPr="002E3265" w:rsidRDefault="002E3265" w:rsidP="003A2AB8">
            <w:pPr>
              <w:rPr>
                <w:rFonts w:ascii="Arial" w:hAnsi="Arial" w:cs="Arial"/>
                <w:color w:val="002060"/>
                <w:sz w:val="22"/>
                <w:szCs w:val="18"/>
              </w:rPr>
            </w:pPr>
          </w:p>
          <w:p w14:paraId="1A232636" w14:textId="77777777" w:rsidR="002E3265" w:rsidRPr="002E3265" w:rsidRDefault="002E3265" w:rsidP="003A2AB8">
            <w:pPr>
              <w:rPr>
                <w:rFonts w:ascii="Arial" w:hAnsi="Arial" w:cs="Arial"/>
                <w:color w:val="002060"/>
                <w:sz w:val="22"/>
                <w:szCs w:val="18"/>
              </w:rPr>
            </w:pPr>
          </w:p>
          <w:p w14:paraId="517D9E30"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pm</w:t>
            </w:r>
          </w:p>
          <w:p w14:paraId="5B2A7698" w14:textId="77777777" w:rsidR="002E3265" w:rsidRPr="002E3265" w:rsidRDefault="002E3265" w:rsidP="003A2AB8">
            <w:pPr>
              <w:rPr>
                <w:rFonts w:ascii="Arial" w:hAnsi="Arial" w:cs="Arial"/>
                <w:color w:val="002060"/>
                <w:sz w:val="22"/>
                <w:szCs w:val="18"/>
              </w:rPr>
            </w:pPr>
          </w:p>
        </w:tc>
        <w:tc>
          <w:tcPr>
            <w:tcW w:w="3240" w:type="dxa"/>
          </w:tcPr>
          <w:p w14:paraId="07149949" w14:textId="77777777" w:rsidR="002E3265" w:rsidRPr="002E3265" w:rsidRDefault="002E3265" w:rsidP="003A2AB8">
            <w:pPr>
              <w:rPr>
                <w:rFonts w:ascii="Arial" w:hAnsi="Arial" w:cs="Arial"/>
                <w:color w:val="002060"/>
                <w:sz w:val="22"/>
                <w:szCs w:val="18"/>
              </w:rPr>
            </w:pPr>
          </w:p>
          <w:p w14:paraId="3C4946DC"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Teaching/Peer group</w:t>
            </w:r>
          </w:p>
          <w:p w14:paraId="62302862" w14:textId="77777777" w:rsidR="002E3265" w:rsidRPr="002E3265" w:rsidRDefault="002E3265" w:rsidP="003A2AB8">
            <w:pPr>
              <w:rPr>
                <w:rFonts w:ascii="Arial" w:hAnsi="Arial" w:cs="Arial"/>
                <w:color w:val="002060"/>
                <w:sz w:val="22"/>
                <w:szCs w:val="18"/>
              </w:rPr>
            </w:pPr>
          </w:p>
          <w:p w14:paraId="6C8A15DC" w14:textId="77777777" w:rsidR="002E3265" w:rsidRPr="002E3265" w:rsidRDefault="002E3265" w:rsidP="003A2AB8">
            <w:pPr>
              <w:rPr>
                <w:rFonts w:ascii="Arial" w:hAnsi="Arial" w:cs="Arial"/>
                <w:color w:val="002060"/>
                <w:sz w:val="22"/>
                <w:szCs w:val="18"/>
              </w:rPr>
            </w:pPr>
          </w:p>
          <w:p w14:paraId="08758619" w14:textId="77777777" w:rsidR="002E3265" w:rsidRPr="002E3265" w:rsidRDefault="002E3265" w:rsidP="003A2AB8">
            <w:pPr>
              <w:rPr>
                <w:rFonts w:ascii="Arial" w:hAnsi="Arial" w:cs="Arial"/>
                <w:color w:val="002060"/>
                <w:sz w:val="22"/>
                <w:szCs w:val="18"/>
              </w:rPr>
            </w:pPr>
          </w:p>
          <w:p w14:paraId="1FA61339"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OPC</w:t>
            </w:r>
          </w:p>
        </w:tc>
        <w:tc>
          <w:tcPr>
            <w:tcW w:w="3714" w:type="dxa"/>
          </w:tcPr>
          <w:p w14:paraId="413C36A4" w14:textId="77777777" w:rsidR="002E3265" w:rsidRPr="002E3265" w:rsidRDefault="002E3265" w:rsidP="003A2AB8">
            <w:pPr>
              <w:rPr>
                <w:rFonts w:ascii="Arial" w:hAnsi="Arial" w:cs="Arial"/>
                <w:color w:val="002060"/>
                <w:sz w:val="22"/>
                <w:szCs w:val="18"/>
              </w:rPr>
            </w:pPr>
          </w:p>
          <w:p w14:paraId="3E090F9D" w14:textId="77777777" w:rsidR="002E3265" w:rsidRPr="002E3265" w:rsidRDefault="002E3265" w:rsidP="003A2AB8">
            <w:pPr>
              <w:rPr>
                <w:rFonts w:ascii="Arial" w:hAnsi="Arial" w:cs="Arial"/>
                <w:color w:val="002060"/>
                <w:sz w:val="22"/>
                <w:szCs w:val="22"/>
              </w:rPr>
            </w:pPr>
            <w:r w:rsidRPr="002E3265">
              <w:rPr>
                <w:rFonts w:ascii="Arial" w:hAnsi="Arial" w:cs="Arial"/>
                <w:color w:val="002060"/>
                <w:sz w:val="22"/>
                <w:szCs w:val="18"/>
              </w:rPr>
              <w:t xml:space="preserve">Core </w:t>
            </w:r>
            <w:r w:rsidRPr="002E3265">
              <w:rPr>
                <w:rFonts w:ascii="Arial" w:hAnsi="Arial" w:cs="Arial"/>
                <w:color w:val="002060"/>
                <w:sz w:val="22"/>
                <w:szCs w:val="22"/>
              </w:rPr>
              <w:t xml:space="preserve">Supporting Professional Activities </w:t>
            </w:r>
          </w:p>
          <w:p w14:paraId="7CA8D24C" w14:textId="77777777" w:rsidR="002E3265" w:rsidRPr="002E3265" w:rsidRDefault="002E3265" w:rsidP="003A2AB8">
            <w:pPr>
              <w:rPr>
                <w:rFonts w:ascii="Arial" w:hAnsi="Arial" w:cs="Arial"/>
                <w:color w:val="002060"/>
                <w:sz w:val="22"/>
                <w:szCs w:val="22"/>
              </w:rPr>
            </w:pPr>
            <w:r w:rsidRPr="002E3265">
              <w:rPr>
                <w:rFonts w:ascii="Arial" w:hAnsi="Arial" w:cs="Arial"/>
                <w:color w:val="002060"/>
                <w:sz w:val="22"/>
                <w:szCs w:val="22"/>
              </w:rPr>
              <w:t>(SPA)</w:t>
            </w:r>
          </w:p>
          <w:p w14:paraId="7398ACC3" w14:textId="77777777" w:rsidR="002E3265" w:rsidRPr="002E3265" w:rsidRDefault="002E3265" w:rsidP="003A2AB8">
            <w:pPr>
              <w:rPr>
                <w:rFonts w:ascii="Arial" w:hAnsi="Arial" w:cs="Arial"/>
                <w:color w:val="002060"/>
                <w:sz w:val="22"/>
                <w:szCs w:val="22"/>
              </w:rPr>
            </w:pPr>
          </w:p>
          <w:p w14:paraId="4328981F"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Out-patient Clinic</w:t>
            </w:r>
          </w:p>
          <w:p w14:paraId="0760AAAB"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w:t>
            </w:r>
          </w:p>
          <w:p w14:paraId="22800796" w14:textId="77777777" w:rsidR="002E3265" w:rsidRPr="002E3265" w:rsidRDefault="002E3265" w:rsidP="003A2AB8">
            <w:pPr>
              <w:rPr>
                <w:rFonts w:ascii="Arial" w:hAnsi="Arial" w:cs="Arial"/>
                <w:color w:val="002060"/>
                <w:sz w:val="22"/>
                <w:szCs w:val="18"/>
              </w:rPr>
            </w:pPr>
          </w:p>
        </w:tc>
      </w:tr>
      <w:tr w:rsidR="002E3265" w:rsidRPr="002E3265" w14:paraId="3C637674" w14:textId="77777777" w:rsidTr="003A2AB8">
        <w:tc>
          <w:tcPr>
            <w:tcW w:w="1908" w:type="dxa"/>
          </w:tcPr>
          <w:p w14:paraId="090F1D74" w14:textId="77777777" w:rsidR="002E3265" w:rsidRPr="002E3265" w:rsidRDefault="002E3265" w:rsidP="003A2AB8">
            <w:pPr>
              <w:rPr>
                <w:rFonts w:ascii="Arial" w:hAnsi="Arial" w:cs="Arial"/>
                <w:color w:val="002060"/>
                <w:sz w:val="22"/>
                <w:szCs w:val="18"/>
              </w:rPr>
            </w:pPr>
          </w:p>
          <w:p w14:paraId="23E999AC"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Friday</w:t>
            </w:r>
          </w:p>
          <w:p w14:paraId="53B92D9B"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am</w:t>
            </w:r>
          </w:p>
          <w:p w14:paraId="02177026"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pm</w:t>
            </w:r>
          </w:p>
          <w:p w14:paraId="5836174D" w14:textId="77777777" w:rsidR="002E3265" w:rsidRPr="002E3265" w:rsidRDefault="002E3265" w:rsidP="003A2AB8">
            <w:pPr>
              <w:rPr>
                <w:rFonts w:ascii="Arial" w:hAnsi="Arial" w:cs="Arial"/>
                <w:color w:val="002060"/>
                <w:sz w:val="22"/>
                <w:szCs w:val="18"/>
              </w:rPr>
            </w:pPr>
          </w:p>
        </w:tc>
        <w:tc>
          <w:tcPr>
            <w:tcW w:w="3240" w:type="dxa"/>
          </w:tcPr>
          <w:p w14:paraId="2E28D957" w14:textId="77777777" w:rsidR="002E3265" w:rsidRPr="002E3265" w:rsidRDefault="002E3265" w:rsidP="003A2AB8">
            <w:pPr>
              <w:rPr>
                <w:rFonts w:ascii="Arial" w:hAnsi="Arial" w:cs="Arial"/>
                <w:color w:val="002060"/>
                <w:sz w:val="22"/>
                <w:szCs w:val="18"/>
              </w:rPr>
            </w:pPr>
          </w:p>
          <w:p w14:paraId="16B2D3C8"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Inpatient reviews</w:t>
            </w:r>
          </w:p>
          <w:p w14:paraId="65735A06"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Variable: urgent reviews, clinical admin</w:t>
            </w:r>
          </w:p>
          <w:p w14:paraId="4BC0D4C7" w14:textId="3B53A521" w:rsidR="002E3265" w:rsidRPr="002E3265" w:rsidRDefault="002E3265" w:rsidP="003A2AB8">
            <w:pPr>
              <w:rPr>
                <w:rFonts w:ascii="Arial" w:hAnsi="Arial" w:cs="Arial"/>
                <w:color w:val="002060"/>
                <w:sz w:val="22"/>
                <w:szCs w:val="18"/>
              </w:rPr>
            </w:pPr>
          </w:p>
        </w:tc>
        <w:tc>
          <w:tcPr>
            <w:tcW w:w="3714" w:type="dxa"/>
          </w:tcPr>
          <w:p w14:paraId="3FAFA21F" w14:textId="77777777" w:rsidR="002E3265" w:rsidRPr="002E3265" w:rsidRDefault="002E3265" w:rsidP="003A2AB8">
            <w:pPr>
              <w:rPr>
                <w:rFonts w:ascii="Arial" w:hAnsi="Arial" w:cs="Arial"/>
                <w:color w:val="002060"/>
                <w:sz w:val="22"/>
                <w:szCs w:val="18"/>
              </w:rPr>
            </w:pPr>
          </w:p>
          <w:p w14:paraId="4FEB5235" w14:textId="77777777" w:rsidR="002E3265" w:rsidRPr="002E3265" w:rsidRDefault="002E3265" w:rsidP="003A2AB8">
            <w:pPr>
              <w:rPr>
                <w:rFonts w:ascii="Arial" w:hAnsi="Arial" w:cs="Arial"/>
                <w:color w:val="002060"/>
                <w:sz w:val="22"/>
                <w:szCs w:val="18"/>
              </w:rPr>
            </w:pPr>
          </w:p>
          <w:p w14:paraId="11BD9805" w14:textId="77777777" w:rsidR="002E3265" w:rsidRPr="002E3265" w:rsidRDefault="002E3265" w:rsidP="003A2AB8">
            <w:pPr>
              <w:rPr>
                <w:rFonts w:ascii="Arial" w:hAnsi="Arial" w:cs="Arial"/>
                <w:color w:val="002060"/>
                <w:sz w:val="22"/>
                <w:szCs w:val="18"/>
              </w:rPr>
            </w:pPr>
            <w:r w:rsidRPr="002E3265">
              <w:rPr>
                <w:rFonts w:ascii="Arial" w:hAnsi="Arial" w:cs="Arial"/>
                <w:color w:val="002060"/>
                <w:sz w:val="22"/>
                <w:szCs w:val="18"/>
              </w:rPr>
              <w:t>(DCC)</w:t>
            </w:r>
          </w:p>
          <w:p w14:paraId="317DA659" w14:textId="06C1317E" w:rsidR="002E3265" w:rsidRPr="002E3265" w:rsidRDefault="002E3265" w:rsidP="002E3265">
            <w:pPr>
              <w:rPr>
                <w:rFonts w:ascii="Arial" w:hAnsi="Arial" w:cs="Arial"/>
                <w:color w:val="002060"/>
                <w:sz w:val="22"/>
                <w:szCs w:val="18"/>
              </w:rPr>
            </w:pPr>
            <w:r w:rsidRPr="002E3265">
              <w:rPr>
                <w:rFonts w:ascii="Arial" w:hAnsi="Arial" w:cs="Arial"/>
                <w:color w:val="002060"/>
                <w:sz w:val="22"/>
                <w:szCs w:val="18"/>
              </w:rPr>
              <w:t>(DCC</w:t>
            </w:r>
            <w:r>
              <w:rPr>
                <w:rFonts w:ascii="Arial" w:hAnsi="Arial" w:cs="Arial"/>
                <w:color w:val="002060"/>
                <w:sz w:val="22"/>
                <w:szCs w:val="18"/>
              </w:rPr>
              <w:t>)</w:t>
            </w:r>
          </w:p>
        </w:tc>
      </w:tr>
    </w:tbl>
    <w:p w14:paraId="150679F7" w14:textId="77777777" w:rsidR="002E3265" w:rsidRDefault="002E3265" w:rsidP="002E3265">
      <w:pPr>
        <w:kinsoku w:val="0"/>
        <w:overflowPunct w:val="0"/>
        <w:jc w:val="both"/>
        <w:rPr>
          <w:rFonts w:ascii="Arial" w:hAnsi="Arial" w:cs="Arial"/>
          <w:b/>
          <w:bCs/>
          <w:color w:val="002060"/>
          <w:sz w:val="22"/>
          <w:szCs w:val="22"/>
          <w:u w:val="single"/>
        </w:rPr>
      </w:pPr>
      <w:bookmarkStart w:id="1" w:name="_MON_1714466538"/>
      <w:bookmarkEnd w:id="1"/>
    </w:p>
    <w:p w14:paraId="461B5D9D" w14:textId="77777777" w:rsidR="002E3265" w:rsidRPr="00505D5F" w:rsidRDefault="002E3265" w:rsidP="002E3265">
      <w:pPr>
        <w:kinsoku w:val="0"/>
        <w:overflowPunct w:val="0"/>
        <w:jc w:val="both"/>
        <w:rPr>
          <w:rFonts w:ascii="Arial" w:hAnsi="Arial" w:cs="Arial"/>
          <w:b/>
          <w:bCs/>
          <w:color w:val="002060"/>
          <w:sz w:val="22"/>
          <w:szCs w:val="22"/>
          <w:u w:val="single"/>
        </w:rPr>
      </w:pPr>
      <w:r w:rsidRPr="00505D5F">
        <w:rPr>
          <w:rFonts w:ascii="Arial" w:hAnsi="Arial" w:cs="Arial"/>
          <w:b/>
          <w:bCs/>
          <w:color w:val="002060"/>
          <w:sz w:val="22"/>
          <w:szCs w:val="22"/>
          <w:u w:val="single"/>
        </w:rPr>
        <w:t>Person Specification</w:t>
      </w:r>
    </w:p>
    <w:p w14:paraId="22E32861" w14:textId="77777777" w:rsidR="002E3265" w:rsidRPr="00505D5F" w:rsidRDefault="002E3265" w:rsidP="002E3265">
      <w:pPr>
        <w:kinsoku w:val="0"/>
        <w:overflowPunct w:val="0"/>
        <w:jc w:val="both"/>
        <w:rPr>
          <w:rFonts w:ascii="Arial" w:hAnsi="Arial" w:cs="Arial"/>
          <w:b/>
          <w:bCs/>
          <w:color w:val="002060"/>
          <w:sz w:val="22"/>
          <w:szCs w:val="22"/>
          <w:u w:val="single"/>
        </w:rPr>
      </w:pPr>
    </w:p>
    <w:tbl>
      <w:tblPr>
        <w:tblW w:w="10215" w:type="dxa"/>
        <w:jc w:val="center"/>
        <w:tblCellMar>
          <w:left w:w="0" w:type="dxa"/>
          <w:right w:w="0" w:type="dxa"/>
        </w:tblCellMar>
        <w:tblLook w:val="00A0" w:firstRow="1" w:lastRow="0" w:firstColumn="1" w:lastColumn="0" w:noHBand="0" w:noVBand="0"/>
      </w:tblPr>
      <w:tblGrid>
        <w:gridCol w:w="1987"/>
        <w:gridCol w:w="4398"/>
        <w:gridCol w:w="3830"/>
      </w:tblGrid>
      <w:tr w:rsidR="002E3265" w:rsidRPr="002E3265" w14:paraId="2914AB24" w14:textId="77777777" w:rsidTr="003A2AB8">
        <w:trPr>
          <w:trHeight w:val="400"/>
          <w:jc w:val="center"/>
        </w:trPr>
        <w:tc>
          <w:tcPr>
            <w:tcW w:w="198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F90CAA1" w14:textId="77777777" w:rsidR="002E3265" w:rsidRPr="002E3265" w:rsidRDefault="002E3265" w:rsidP="003A2AB8">
            <w:pPr>
              <w:pStyle w:val="Title"/>
              <w:jc w:val="both"/>
              <w:rPr>
                <w:rFonts w:cs="Arial"/>
                <w:color w:val="002060"/>
                <w:sz w:val="22"/>
                <w:szCs w:val="22"/>
              </w:rPr>
            </w:pPr>
            <w:r w:rsidRPr="002E3265">
              <w:rPr>
                <w:rFonts w:cs="Arial"/>
                <w:color w:val="002060"/>
                <w:sz w:val="22"/>
                <w:szCs w:val="22"/>
              </w:rPr>
              <w:t>Attributes</w:t>
            </w:r>
          </w:p>
        </w:tc>
        <w:tc>
          <w:tcPr>
            <w:tcW w:w="4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0BA87EF" w14:textId="77777777" w:rsidR="002E3265" w:rsidRPr="002E3265" w:rsidRDefault="002E3265" w:rsidP="003A2AB8">
            <w:pPr>
              <w:pStyle w:val="Title"/>
              <w:jc w:val="both"/>
              <w:rPr>
                <w:rFonts w:cs="Arial"/>
                <w:color w:val="002060"/>
                <w:sz w:val="22"/>
                <w:szCs w:val="22"/>
              </w:rPr>
            </w:pPr>
            <w:r w:rsidRPr="002E3265">
              <w:rPr>
                <w:rFonts w:cs="Arial"/>
                <w:color w:val="002060"/>
                <w:sz w:val="22"/>
                <w:szCs w:val="22"/>
              </w:rPr>
              <w:t>Essential</w:t>
            </w:r>
          </w:p>
        </w:tc>
        <w:tc>
          <w:tcPr>
            <w:tcW w:w="38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EFDC8FF" w14:textId="77777777" w:rsidR="002E3265" w:rsidRPr="002E3265" w:rsidRDefault="002E3265" w:rsidP="003A2AB8">
            <w:pPr>
              <w:pStyle w:val="Title"/>
              <w:jc w:val="both"/>
              <w:rPr>
                <w:rFonts w:cs="Arial"/>
                <w:color w:val="002060"/>
                <w:sz w:val="22"/>
                <w:szCs w:val="22"/>
              </w:rPr>
            </w:pPr>
            <w:r w:rsidRPr="002E3265">
              <w:rPr>
                <w:rFonts w:cs="Arial"/>
                <w:color w:val="002060"/>
                <w:sz w:val="22"/>
                <w:szCs w:val="22"/>
              </w:rPr>
              <w:t>Desirable</w:t>
            </w:r>
          </w:p>
        </w:tc>
      </w:tr>
      <w:tr w:rsidR="002E3265" w:rsidRPr="002E3265" w14:paraId="6B57847C" w14:textId="77777777" w:rsidTr="002E3265">
        <w:trPr>
          <w:trHeight w:val="3877"/>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18F64904" w14:textId="77777777" w:rsidR="002E3265" w:rsidRPr="002E3265" w:rsidRDefault="002E3265" w:rsidP="003A2AB8">
            <w:pPr>
              <w:pStyle w:val="Header"/>
              <w:rPr>
                <w:rFonts w:ascii="Arial" w:hAnsi="Arial" w:cs="Arial"/>
                <w:b/>
                <w:bCs/>
                <w:color w:val="002060"/>
              </w:rPr>
            </w:pPr>
            <w:r w:rsidRPr="002E3265">
              <w:rPr>
                <w:rFonts w:ascii="Arial" w:hAnsi="Arial" w:cs="Arial"/>
                <w:b/>
                <w:bCs/>
                <w:color w:val="002060"/>
              </w:rPr>
              <w:t>Education and Qualifications: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B5BD620" w14:textId="77777777" w:rsidR="002E3265" w:rsidRPr="002E3265" w:rsidRDefault="002E3265" w:rsidP="003A2AB8">
            <w:pPr>
              <w:pStyle w:val="Header"/>
              <w:rPr>
                <w:rFonts w:ascii="Arial" w:hAnsi="Arial" w:cs="Arial"/>
                <w:color w:val="002060"/>
              </w:rPr>
            </w:pPr>
            <w:proofErr w:type="spellStart"/>
            <w:r w:rsidRPr="002E3265">
              <w:rPr>
                <w:rFonts w:ascii="Arial" w:hAnsi="Arial" w:cs="Arial"/>
                <w:color w:val="002060"/>
              </w:rPr>
              <w:t>MRCPsych</w:t>
            </w:r>
            <w:proofErr w:type="spellEnd"/>
            <w:r w:rsidRPr="002E3265">
              <w:rPr>
                <w:rFonts w:ascii="Arial" w:hAnsi="Arial" w:cs="Arial"/>
                <w:color w:val="002060"/>
              </w:rPr>
              <w:t xml:space="preserve"> or equivalent.</w:t>
            </w:r>
          </w:p>
          <w:p w14:paraId="4D3261E4" w14:textId="77777777" w:rsidR="002E3265" w:rsidRPr="002E3265" w:rsidRDefault="002E3265" w:rsidP="003A2AB8">
            <w:pPr>
              <w:pStyle w:val="Header"/>
              <w:rPr>
                <w:rFonts w:ascii="Arial" w:hAnsi="Arial" w:cs="Arial"/>
                <w:color w:val="002060"/>
              </w:rPr>
            </w:pPr>
          </w:p>
          <w:p w14:paraId="20E2409F" w14:textId="77777777" w:rsidR="002E3265" w:rsidRPr="002E3265" w:rsidRDefault="002E3265" w:rsidP="003A2AB8">
            <w:pPr>
              <w:pStyle w:val="Header"/>
              <w:rPr>
                <w:rFonts w:ascii="Arial" w:hAnsi="Arial" w:cs="Arial"/>
                <w:color w:val="002060"/>
              </w:rPr>
            </w:pPr>
            <w:r w:rsidRPr="002E3265">
              <w:rPr>
                <w:rFonts w:ascii="Arial" w:hAnsi="Arial" w:cs="Arial"/>
                <w:color w:val="002060"/>
              </w:rPr>
              <w:t>Full GMC registration with current Licence to Practise.</w:t>
            </w:r>
          </w:p>
          <w:p w14:paraId="33AAB91A" w14:textId="77777777" w:rsidR="002E3265" w:rsidRPr="002E3265" w:rsidRDefault="002E3265" w:rsidP="003A2AB8">
            <w:pPr>
              <w:pStyle w:val="Header"/>
              <w:rPr>
                <w:rFonts w:ascii="Arial" w:hAnsi="Arial" w:cs="Arial"/>
                <w:color w:val="002060"/>
              </w:rPr>
            </w:pPr>
          </w:p>
          <w:p w14:paraId="378BF14A" w14:textId="77777777" w:rsidR="002E3265" w:rsidRPr="002E3265" w:rsidRDefault="002E3265" w:rsidP="003A2AB8">
            <w:pPr>
              <w:pStyle w:val="Header"/>
              <w:rPr>
                <w:rFonts w:ascii="Arial" w:hAnsi="Arial" w:cs="Arial"/>
                <w:color w:val="002060"/>
              </w:rPr>
            </w:pPr>
            <w:r w:rsidRPr="002E3265">
              <w:rPr>
                <w:rFonts w:ascii="Arial" w:hAnsi="Arial" w:cs="Arial"/>
                <w:color w:val="002060"/>
              </w:rPr>
              <w:t>Section 22 approval or willingness to gain approval following appointment.</w:t>
            </w:r>
          </w:p>
          <w:p w14:paraId="0EB46B5E" w14:textId="77777777" w:rsidR="002E3265" w:rsidRPr="002E3265" w:rsidRDefault="002E3265" w:rsidP="003A2AB8">
            <w:pPr>
              <w:pStyle w:val="Header"/>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3A87B390" w14:textId="77777777" w:rsidR="002E3265" w:rsidRPr="002E3265" w:rsidRDefault="002E3265" w:rsidP="003A2AB8">
            <w:pPr>
              <w:rPr>
                <w:rFonts w:ascii="Arial" w:hAnsi="Arial" w:cs="Arial"/>
                <w:color w:val="002060"/>
                <w:sz w:val="22"/>
                <w:szCs w:val="22"/>
              </w:rPr>
            </w:pPr>
            <w:r w:rsidRPr="002E3265">
              <w:rPr>
                <w:rFonts w:ascii="Arial" w:hAnsi="Arial" w:cs="Arial"/>
                <w:color w:val="002060"/>
                <w:sz w:val="22"/>
                <w:szCs w:val="22"/>
              </w:rPr>
              <w:t>Postgraduate Qualification in relevant area for example medical education</w:t>
            </w:r>
          </w:p>
          <w:p w14:paraId="030080EB" w14:textId="77777777" w:rsidR="002E3265" w:rsidRPr="002E3265" w:rsidRDefault="002E3265" w:rsidP="003A2AB8">
            <w:pPr>
              <w:rPr>
                <w:rFonts w:ascii="Arial" w:hAnsi="Arial" w:cs="Arial"/>
                <w:color w:val="002060"/>
                <w:sz w:val="22"/>
                <w:szCs w:val="22"/>
              </w:rPr>
            </w:pPr>
          </w:p>
          <w:p w14:paraId="455E7689" w14:textId="77777777" w:rsidR="002E3265" w:rsidRPr="002E3265" w:rsidRDefault="002E3265" w:rsidP="003A2AB8">
            <w:pPr>
              <w:rPr>
                <w:rFonts w:ascii="Arial" w:hAnsi="Arial" w:cs="Arial"/>
                <w:color w:val="002060"/>
                <w:sz w:val="22"/>
                <w:szCs w:val="22"/>
              </w:rPr>
            </w:pPr>
          </w:p>
          <w:p w14:paraId="53F64455" w14:textId="77777777" w:rsidR="002E3265" w:rsidRPr="002E3265" w:rsidRDefault="002E3265" w:rsidP="003A2AB8">
            <w:pPr>
              <w:rPr>
                <w:rFonts w:ascii="Arial" w:hAnsi="Arial" w:cs="Arial"/>
                <w:color w:val="002060"/>
                <w:sz w:val="22"/>
                <w:szCs w:val="22"/>
              </w:rPr>
            </w:pPr>
          </w:p>
          <w:p w14:paraId="29A84433" w14:textId="77777777" w:rsidR="002E3265" w:rsidRPr="002E3265" w:rsidRDefault="002E3265" w:rsidP="003A2AB8">
            <w:pPr>
              <w:rPr>
                <w:rFonts w:ascii="Arial" w:hAnsi="Arial" w:cs="Arial"/>
                <w:color w:val="002060"/>
                <w:sz w:val="22"/>
                <w:szCs w:val="22"/>
              </w:rPr>
            </w:pPr>
          </w:p>
          <w:p w14:paraId="374D31C5" w14:textId="77777777" w:rsidR="002E3265" w:rsidRPr="002E3265" w:rsidRDefault="002E3265" w:rsidP="003A2AB8">
            <w:pPr>
              <w:rPr>
                <w:rFonts w:ascii="Arial" w:hAnsi="Arial" w:cs="Arial"/>
                <w:color w:val="002060"/>
                <w:sz w:val="22"/>
                <w:szCs w:val="22"/>
              </w:rPr>
            </w:pPr>
          </w:p>
          <w:p w14:paraId="277B12DB" w14:textId="77777777" w:rsidR="002E3265" w:rsidRPr="002E3265" w:rsidRDefault="002E3265" w:rsidP="003A2AB8">
            <w:pPr>
              <w:rPr>
                <w:rFonts w:ascii="Arial" w:hAnsi="Arial" w:cs="Arial"/>
                <w:color w:val="002060"/>
                <w:sz w:val="22"/>
                <w:szCs w:val="22"/>
              </w:rPr>
            </w:pPr>
          </w:p>
          <w:p w14:paraId="378F2F8E" w14:textId="77777777" w:rsidR="002E3265" w:rsidRPr="002E3265" w:rsidRDefault="002E3265" w:rsidP="003A2AB8">
            <w:pPr>
              <w:rPr>
                <w:rFonts w:ascii="Arial" w:hAnsi="Arial" w:cs="Arial"/>
                <w:color w:val="002060"/>
                <w:sz w:val="22"/>
                <w:szCs w:val="22"/>
              </w:rPr>
            </w:pPr>
          </w:p>
          <w:p w14:paraId="0B2025D1" w14:textId="77777777" w:rsidR="002E3265" w:rsidRPr="002E3265" w:rsidRDefault="002E3265" w:rsidP="003A2AB8">
            <w:pPr>
              <w:rPr>
                <w:rFonts w:ascii="Arial" w:hAnsi="Arial" w:cs="Arial"/>
                <w:color w:val="002060"/>
                <w:sz w:val="22"/>
                <w:szCs w:val="22"/>
              </w:rPr>
            </w:pPr>
          </w:p>
        </w:tc>
      </w:tr>
      <w:tr w:rsidR="002E3265" w:rsidRPr="002E3265" w14:paraId="13E3847B" w14:textId="77777777" w:rsidTr="002E3265">
        <w:trPr>
          <w:trHeight w:val="3070"/>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178286C8" w14:textId="77777777" w:rsidR="002E3265" w:rsidRPr="002E3265" w:rsidRDefault="002E3265" w:rsidP="003A2AB8">
            <w:pPr>
              <w:pStyle w:val="Header"/>
              <w:jc w:val="both"/>
              <w:rPr>
                <w:rFonts w:ascii="Arial" w:hAnsi="Arial" w:cs="Arial"/>
                <w:b/>
                <w:bCs/>
                <w:color w:val="002060"/>
              </w:rPr>
            </w:pPr>
            <w:r w:rsidRPr="002E3265">
              <w:rPr>
                <w:rFonts w:ascii="Arial" w:hAnsi="Arial" w:cs="Arial"/>
                <w:b/>
                <w:bCs/>
                <w:color w:val="002060"/>
              </w:rPr>
              <w:t>Experience:</w:t>
            </w:r>
          </w:p>
          <w:p w14:paraId="05795258" w14:textId="77777777" w:rsidR="002E3265" w:rsidRPr="002E3265" w:rsidRDefault="002E3265" w:rsidP="003A2AB8">
            <w:pPr>
              <w:pStyle w:val="Header"/>
              <w:numPr>
                <w:ilvl w:val="0"/>
                <w:numId w:val="35"/>
              </w:numPr>
              <w:tabs>
                <w:tab w:val="clear" w:pos="4153"/>
                <w:tab w:val="clear" w:pos="8306"/>
              </w:tabs>
              <w:jc w:val="both"/>
              <w:rPr>
                <w:rFonts w:ascii="Arial" w:hAnsi="Arial" w:cs="Arial"/>
                <w:b/>
                <w:bCs/>
                <w:color w:val="002060"/>
              </w:rPr>
            </w:pPr>
            <w:r w:rsidRPr="002E3265">
              <w:rPr>
                <w:rFonts w:ascii="Arial" w:hAnsi="Arial" w:cs="Arial"/>
                <w:b/>
                <w:bCs/>
                <w:color w:val="002060"/>
              </w:rPr>
              <w:t>Expertise in generalist field</w:t>
            </w:r>
          </w:p>
          <w:p w14:paraId="1A58A97A" w14:textId="77777777" w:rsidR="002E3265" w:rsidRPr="002E3265" w:rsidRDefault="002E3265" w:rsidP="003A2AB8">
            <w:pPr>
              <w:pStyle w:val="Header"/>
              <w:numPr>
                <w:ilvl w:val="0"/>
                <w:numId w:val="35"/>
              </w:numPr>
              <w:tabs>
                <w:tab w:val="clear" w:pos="4153"/>
                <w:tab w:val="clear" w:pos="8306"/>
              </w:tabs>
              <w:jc w:val="both"/>
              <w:rPr>
                <w:rFonts w:ascii="Arial" w:hAnsi="Arial" w:cs="Arial"/>
                <w:b/>
                <w:bCs/>
                <w:color w:val="002060"/>
              </w:rPr>
            </w:pPr>
            <w:r w:rsidRPr="002E3265">
              <w:rPr>
                <w:rFonts w:ascii="Arial" w:hAnsi="Arial" w:cs="Arial"/>
                <w:b/>
                <w:bCs/>
                <w:color w:val="002060"/>
              </w:rPr>
              <w:t>Expertise in sub-specialty field</w:t>
            </w:r>
          </w:p>
          <w:p w14:paraId="566A66F0" w14:textId="77777777" w:rsidR="002E3265" w:rsidRPr="002E3265" w:rsidRDefault="002E3265" w:rsidP="003A2AB8">
            <w:pPr>
              <w:pStyle w:val="Title"/>
              <w:jc w:val="both"/>
              <w:rPr>
                <w:rFonts w:cs="Arial"/>
                <w:bCs/>
                <w:color w:val="002060"/>
                <w:sz w:val="22"/>
                <w:szCs w:val="22"/>
              </w:rPr>
            </w:pPr>
          </w:p>
          <w:p w14:paraId="4AFBF92D" w14:textId="77777777" w:rsidR="002E3265" w:rsidRPr="002E3265" w:rsidRDefault="002E3265" w:rsidP="003A2AB8">
            <w:pPr>
              <w:pStyle w:val="Title"/>
              <w:jc w:val="both"/>
              <w:rPr>
                <w:rFonts w:cs="Arial"/>
                <w:color w:val="002060"/>
                <w:sz w:val="22"/>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F931415"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Demonstrate experience within General Psychiatry.</w:t>
            </w:r>
          </w:p>
          <w:p w14:paraId="39246581"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Experience of working within and developing partnership structures within a mental health environment.</w:t>
            </w:r>
          </w:p>
          <w:p w14:paraId="517DC8D5"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Experience of working with stakeholders, carers and service users to develop and improve the patient journey.</w:t>
            </w:r>
          </w:p>
          <w:p w14:paraId="23B92504" w14:textId="462649C9" w:rsidR="002E3265" w:rsidRPr="002E3265" w:rsidRDefault="002E3265" w:rsidP="002E3265">
            <w:pPr>
              <w:jc w:val="both"/>
              <w:rPr>
                <w:rFonts w:ascii="Arial" w:hAnsi="Arial" w:cs="Arial"/>
                <w:color w:val="002060"/>
                <w:sz w:val="22"/>
                <w:szCs w:val="22"/>
              </w:rPr>
            </w:pPr>
            <w:r w:rsidRPr="002E3265">
              <w:rPr>
                <w:rFonts w:ascii="Arial" w:hAnsi="Arial" w:cs="Arial"/>
                <w:color w:val="002060"/>
                <w:sz w:val="22"/>
                <w:szCs w:val="22"/>
              </w:rPr>
              <w:t>Demonstrable record of professional achievements within a mental health environment, evidenced by specific examples throughout their career.</w:t>
            </w:r>
          </w:p>
          <w:p w14:paraId="10CDC0DB" w14:textId="77777777" w:rsidR="002E3265" w:rsidRPr="002E3265" w:rsidRDefault="002E3265" w:rsidP="003A2AB8">
            <w:pPr>
              <w:rPr>
                <w:rFonts w:ascii="Arial" w:hAnsi="Arial" w:cs="Arial"/>
                <w:color w:val="002060"/>
                <w:sz w:val="22"/>
                <w:szCs w:val="22"/>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406C4017"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Experience within other Psychiatric specialties.</w:t>
            </w:r>
          </w:p>
        </w:tc>
      </w:tr>
      <w:tr w:rsidR="002E3265" w:rsidRPr="002E3265" w14:paraId="1B8F886E" w14:textId="77777777" w:rsidTr="003A2AB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1A5E1929" w14:textId="77777777" w:rsidR="002E3265" w:rsidRPr="002E3265" w:rsidRDefault="002E3265" w:rsidP="003A2AB8">
            <w:pPr>
              <w:pStyle w:val="Header"/>
              <w:jc w:val="both"/>
              <w:rPr>
                <w:rFonts w:ascii="Arial" w:hAnsi="Arial" w:cs="Arial"/>
                <w:b/>
                <w:bCs/>
                <w:color w:val="002060"/>
              </w:rPr>
            </w:pPr>
            <w:r w:rsidRPr="002E3265">
              <w:rPr>
                <w:rFonts w:ascii="Arial" w:hAnsi="Arial" w:cs="Arial"/>
                <w:b/>
                <w:bCs/>
                <w:color w:val="002060"/>
              </w:rPr>
              <w:t xml:space="preserve">Team Working </w:t>
            </w:r>
          </w:p>
          <w:p w14:paraId="26F7EF65" w14:textId="77777777" w:rsidR="002E3265" w:rsidRPr="002E3265" w:rsidRDefault="002E3265" w:rsidP="003A2AB8">
            <w:pPr>
              <w:pStyle w:val="Title"/>
              <w:jc w:val="both"/>
              <w:rPr>
                <w:rFonts w:cs="Arial"/>
                <w:bCs/>
                <w:color w:val="002060"/>
                <w:sz w:val="22"/>
                <w:szCs w:val="22"/>
              </w:rPr>
            </w:pPr>
          </w:p>
          <w:p w14:paraId="10A7C3B2" w14:textId="77777777" w:rsidR="002E3265" w:rsidRPr="002E3265" w:rsidRDefault="002E3265" w:rsidP="003A2AB8">
            <w:pPr>
              <w:pStyle w:val="Title"/>
              <w:jc w:val="both"/>
              <w:rPr>
                <w:rFonts w:cs="Arial"/>
                <w:color w:val="002060"/>
                <w:sz w:val="22"/>
                <w:szCs w:val="22"/>
              </w:rPr>
            </w:pPr>
          </w:p>
          <w:p w14:paraId="0F0B3A84" w14:textId="77777777" w:rsidR="002E3265" w:rsidRPr="002E3265" w:rsidRDefault="002E3265" w:rsidP="003A2AB8">
            <w:pPr>
              <w:pStyle w:val="Title"/>
              <w:jc w:val="both"/>
              <w:rPr>
                <w:rFonts w:cs="Arial"/>
                <w:color w:val="002060"/>
                <w:sz w:val="22"/>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CD08BEE"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Committed to working effectively within the multi-disciplinary team evidenced with examples throughout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7950939" w14:textId="77777777" w:rsidR="002E3265" w:rsidRPr="002E3265" w:rsidRDefault="002E3265" w:rsidP="003A2AB8">
            <w:pPr>
              <w:rPr>
                <w:rFonts w:ascii="Arial" w:hAnsi="Arial" w:cs="Arial"/>
                <w:color w:val="002060"/>
                <w:sz w:val="22"/>
                <w:szCs w:val="22"/>
              </w:rPr>
            </w:pPr>
            <w:r w:rsidRPr="002E3265">
              <w:rPr>
                <w:rFonts w:ascii="Arial" w:hAnsi="Arial" w:cs="Arial"/>
                <w:color w:val="002060"/>
                <w:sz w:val="22"/>
                <w:szCs w:val="22"/>
              </w:rPr>
              <w:t>Demonstration of clinical leadership</w:t>
            </w:r>
          </w:p>
        </w:tc>
      </w:tr>
      <w:tr w:rsidR="002E3265" w:rsidRPr="002E3265" w14:paraId="119B9140" w14:textId="77777777" w:rsidTr="003A2AB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6C71AAB1" w14:textId="77777777" w:rsidR="002E3265" w:rsidRPr="002E3265" w:rsidRDefault="002E3265" w:rsidP="003A2AB8">
            <w:pPr>
              <w:pStyle w:val="Title"/>
              <w:jc w:val="left"/>
              <w:rPr>
                <w:rFonts w:cs="Arial"/>
                <w:color w:val="002060"/>
                <w:sz w:val="22"/>
                <w:szCs w:val="22"/>
              </w:rPr>
            </w:pPr>
            <w:r w:rsidRPr="002E3265">
              <w:rPr>
                <w:rFonts w:cs="Arial"/>
                <w:color w:val="002060"/>
                <w:sz w:val="22"/>
                <w:szCs w:val="22"/>
              </w:rPr>
              <w:t xml:space="preserve">Teaching &amp; Training </w:t>
            </w:r>
          </w:p>
          <w:p w14:paraId="5FAE341F" w14:textId="77777777" w:rsidR="002E3265" w:rsidRPr="002E3265" w:rsidRDefault="002E3265" w:rsidP="003A2AB8">
            <w:pPr>
              <w:pStyle w:val="Title"/>
              <w:jc w:val="both"/>
              <w:rPr>
                <w:rFonts w:cs="Arial"/>
                <w:color w:val="002060"/>
                <w:sz w:val="22"/>
                <w:szCs w:val="22"/>
              </w:rPr>
            </w:pPr>
          </w:p>
          <w:p w14:paraId="391271CA" w14:textId="77777777" w:rsidR="002E3265" w:rsidRPr="002E3265" w:rsidRDefault="002E3265" w:rsidP="003A2AB8">
            <w:pPr>
              <w:pStyle w:val="Title"/>
              <w:jc w:val="both"/>
              <w:rPr>
                <w:rFonts w:cs="Arial"/>
                <w:color w:val="002060"/>
                <w:sz w:val="22"/>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18BDA0DC" w14:textId="45E984C0" w:rsidR="002E3265" w:rsidRPr="002E3265" w:rsidRDefault="002E3265" w:rsidP="002E3265">
            <w:pPr>
              <w:pStyle w:val="Header"/>
              <w:jc w:val="both"/>
              <w:rPr>
                <w:rFonts w:ascii="Arial" w:hAnsi="Arial" w:cs="Arial"/>
                <w:color w:val="002060"/>
              </w:rPr>
            </w:pPr>
            <w:r w:rsidRPr="002E3265">
              <w:rPr>
                <w:rFonts w:ascii="Arial" w:hAnsi="Arial" w:cs="Arial"/>
                <w:color w:val="002060"/>
              </w:rPr>
              <w:t>Ability to train and supervise junior medical staff, medical students and other members of the multi-disciplinary team; demonstrating a flexible approach to reflect varied learning styles.</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3DD0E2DA"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Experience of teaching and training postgraduate and undergraduate medical staff and other professional groups and/or carer/service user groups.</w:t>
            </w:r>
          </w:p>
        </w:tc>
      </w:tr>
      <w:tr w:rsidR="002E3265" w:rsidRPr="002E3265" w14:paraId="5403B64B" w14:textId="77777777" w:rsidTr="003A2AB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182005BD" w14:textId="77777777" w:rsidR="002E3265" w:rsidRPr="002E3265" w:rsidRDefault="002E3265" w:rsidP="003A2AB8">
            <w:pPr>
              <w:pStyle w:val="Title"/>
              <w:jc w:val="left"/>
              <w:rPr>
                <w:rFonts w:cs="Arial"/>
                <w:color w:val="002060"/>
                <w:sz w:val="22"/>
                <w:szCs w:val="22"/>
              </w:rPr>
            </w:pPr>
            <w:r w:rsidRPr="002E3265">
              <w:rPr>
                <w:rFonts w:cs="Arial"/>
                <w:color w:val="002060"/>
                <w:sz w:val="22"/>
                <w:szCs w:val="22"/>
              </w:rPr>
              <w:t xml:space="preserve">Research &amp; Publications </w:t>
            </w:r>
          </w:p>
          <w:p w14:paraId="1F88F40F" w14:textId="77777777" w:rsidR="002E3265" w:rsidRPr="002E3265" w:rsidRDefault="002E3265" w:rsidP="003A2AB8">
            <w:pPr>
              <w:pStyle w:val="Title"/>
              <w:jc w:val="left"/>
              <w:rPr>
                <w:rFonts w:cs="Arial"/>
                <w:color w:val="002060"/>
                <w:sz w:val="22"/>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407B977" w14:textId="77777777" w:rsidR="002E3265" w:rsidRPr="002E3265" w:rsidRDefault="002E3265" w:rsidP="003A2AB8">
            <w:pPr>
              <w:pStyle w:val="Header"/>
              <w:jc w:val="both"/>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762F827"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Demonstrate an interest to participate in research and encourage evidence based practice.</w:t>
            </w:r>
          </w:p>
          <w:p w14:paraId="4AD6B58D" w14:textId="77777777" w:rsidR="002E3265" w:rsidRPr="002E3265" w:rsidRDefault="002E3265" w:rsidP="003A2AB8">
            <w:pPr>
              <w:pStyle w:val="Header"/>
              <w:jc w:val="both"/>
              <w:rPr>
                <w:rFonts w:ascii="Arial" w:hAnsi="Arial" w:cs="Arial"/>
                <w:color w:val="002060"/>
              </w:rPr>
            </w:pPr>
          </w:p>
          <w:p w14:paraId="29FFC3B5" w14:textId="77777777" w:rsidR="002E3265" w:rsidRPr="002E3265" w:rsidRDefault="002E3265" w:rsidP="003A2AB8">
            <w:pPr>
              <w:pStyle w:val="Header"/>
              <w:jc w:val="both"/>
              <w:rPr>
                <w:rFonts w:ascii="Arial" w:hAnsi="Arial" w:cs="Arial"/>
                <w:color w:val="002060"/>
              </w:rPr>
            </w:pPr>
          </w:p>
        </w:tc>
      </w:tr>
      <w:tr w:rsidR="002E3265" w:rsidRPr="002E3265" w14:paraId="340D1807" w14:textId="77777777" w:rsidTr="003A2AB8">
        <w:trPr>
          <w:jc w:val="center"/>
        </w:trPr>
        <w:tc>
          <w:tcPr>
            <w:tcW w:w="1987"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D753649" w14:textId="77777777" w:rsidR="002E3265" w:rsidRPr="002E3265" w:rsidRDefault="002E3265" w:rsidP="003A2AB8">
            <w:pPr>
              <w:pStyle w:val="Title"/>
              <w:jc w:val="left"/>
              <w:rPr>
                <w:rFonts w:cs="Arial"/>
                <w:color w:val="002060"/>
                <w:sz w:val="22"/>
                <w:szCs w:val="22"/>
              </w:rPr>
            </w:pPr>
            <w:r w:rsidRPr="002E3265">
              <w:rPr>
                <w:rFonts w:cs="Arial"/>
                <w:color w:val="002060"/>
                <w:sz w:val="22"/>
                <w:szCs w:val="22"/>
              </w:rPr>
              <w:t>Clinical Audit</w:t>
            </w:r>
          </w:p>
        </w:tc>
        <w:tc>
          <w:tcPr>
            <w:tcW w:w="4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B05C99"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Demonstrate breadth of knowledge and understanding of Clinical Governance agenda within Mental Health.</w:t>
            </w:r>
          </w:p>
          <w:p w14:paraId="7CDD1765" w14:textId="77777777" w:rsidR="002E3265" w:rsidRPr="002E3265" w:rsidRDefault="002E3265" w:rsidP="003A2AB8">
            <w:pPr>
              <w:pStyle w:val="Header"/>
              <w:jc w:val="both"/>
              <w:rPr>
                <w:rFonts w:ascii="Arial" w:hAnsi="Arial" w:cs="Arial"/>
                <w:color w:val="002060"/>
              </w:rPr>
            </w:pPr>
          </w:p>
          <w:p w14:paraId="48D77846"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Experience of service development utilising Clinical Audit/Governance to achieve patient centred improvement.</w:t>
            </w:r>
          </w:p>
          <w:p w14:paraId="0D2DF591" w14:textId="77777777" w:rsidR="002E3265" w:rsidRPr="002E3265" w:rsidRDefault="002E3265" w:rsidP="003A2AB8">
            <w:pPr>
              <w:jc w:val="both"/>
              <w:rPr>
                <w:rFonts w:ascii="Arial" w:hAnsi="Arial" w:cs="Arial"/>
                <w:color w:val="002060"/>
                <w:sz w:val="22"/>
                <w:szCs w:val="22"/>
              </w:rPr>
            </w:pPr>
          </w:p>
        </w:tc>
        <w:tc>
          <w:tcPr>
            <w:tcW w:w="3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3270E0"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Evidence of audit cycle completion.</w:t>
            </w:r>
          </w:p>
          <w:p w14:paraId="252119DE" w14:textId="77777777" w:rsidR="002E3265" w:rsidRPr="002E3265" w:rsidRDefault="002E3265" w:rsidP="003A2AB8">
            <w:pPr>
              <w:jc w:val="both"/>
              <w:rPr>
                <w:rFonts w:ascii="Arial" w:hAnsi="Arial" w:cs="Arial"/>
                <w:color w:val="002060"/>
                <w:sz w:val="22"/>
                <w:szCs w:val="22"/>
              </w:rPr>
            </w:pPr>
          </w:p>
          <w:p w14:paraId="01EA20FC" w14:textId="77777777" w:rsidR="002E3265" w:rsidRPr="002E3265" w:rsidRDefault="002E3265" w:rsidP="003A2AB8">
            <w:pPr>
              <w:jc w:val="both"/>
              <w:rPr>
                <w:rFonts w:ascii="Arial" w:hAnsi="Arial" w:cs="Arial"/>
                <w:color w:val="002060"/>
                <w:sz w:val="22"/>
                <w:szCs w:val="22"/>
              </w:rPr>
            </w:pPr>
          </w:p>
          <w:p w14:paraId="0E001407"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 xml:space="preserve">Evidence of involvement in other areas of Clinical Governance (CIRs, ICP, MCNs, critical review of evidence </w:t>
            </w:r>
            <w:proofErr w:type="spellStart"/>
            <w:r w:rsidRPr="002E3265">
              <w:rPr>
                <w:rFonts w:ascii="Arial" w:hAnsi="Arial" w:cs="Arial"/>
                <w:color w:val="002060"/>
                <w:sz w:val="22"/>
                <w:szCs w:val="22"/>
              </w:rPr>
              <w:t>etc</w:t>
            </w:r>
            <w:proofErr w:type="spellEnd"/>
            <w:r w:rsidRPr="002E3265">
              <w:rPr>
                <w:rFonts w:ascii="Arial" w:hAnsi="Arial" w:cs="Arial"/>
                <w:color w:val="002060"/>
                <w:sz w:val="22"/>
                <w:szCs w:val="22"/>
              </w:rPr>
              <w:t>)</w:t>
            </w:r>
          </w:p>
        </w:tc>
      </w:tr>
      <w:tr w:rsidR="002E3265" w:rsidRPr="002E3265" w14:paraId="09CEDC59" w14:textId="77777777" w:rsidTr="003A2AB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55F99F5" w14:textId="77777777" w:rsidR="002E3265" w:rsidRPr="002E3265" w:rsidRDefault="002E3265" w:rsidP="003A2AB8">
            <w:pPr>
              <w:pStyle w:val="Title"/>
              <w:jc w:val="left"/>
              <w:rPr>
                <w:rFonts w:cs="Arial"/>
                <w:color w:val="002060"/>
                <w:sz w:val="22"/>
                <w:szCs w:val="22"/>
              </w:rPr>
            </w:pPr>
            <w:r w:rsidRPr="002E3265">
              <w:rPr>
                <w:rFonts w:cs="Arial"/>
                <w:color w:val="002060"/>
                <w:sz w:val="22"/>
                <w:szCs w:val="22"/>
              </w:rPr>
              <w:t xml:space="preserve">Service Management </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FA24EE7"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Experience of contributing to and supporting service modernisation and redesign programmes.</w:t>
            </w:r>
          </w:p>
          <w:p w14:paraId="40B9DA58" w14:textId="77777777" w:rsidR="002E3265" w:rsidRPr="002E3265" w:rsidRDefault="002E3265" w:rsidP="003A2AB8">
            <w:pPr>
              <w:jc w:val="both"/>
              <w:rPr>
                <w:rFonts w:ascii="Arial" w:hAnsi="Arial" w:cs="Arial"/>
                <w:color w:val="002060"/>
                <w:sz w:val="22"/>
                <w:szCs w:val="22"/>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34FA477F"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Embrace innovative solutions to deliver modern patient centred services.</w:t>
            </w:r>
          </w:p>
          <w:p w14:paraId="0095B1B3" w14:textId="77777777" w:rsidR="002E3265" w:rsidRPr="002E3265" w:rsidRDefault="002E3265" w:rsidP="003A2AB8">
            <w:pPr>
              <w:jc w:val="both"/>
              <w:rPr>
                <w:rFonts w:ascii="Arial" w:hAnsi="Arial" w:cs="Arial"/>
                <w:color w:val="002060"/>
                <w:sz w:val="22"/>
                <w:szCs w:val="22"/>
              </w:rPr>
            </w:pPr>
          </w:p>
        </w:tc>
      </w:tr>
      <w:tr w:rsidR="002E3265" w:rsidRPr="002E3265" w14:paraId="285EA277" w14:textId="77777777" w:rsidTr="003A2AB8">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FE7FE46" w14:textId="77777777" w:rsidR="002E3265" w:rsidRPr="002E3265" w:rsidRDefault="002E3265" w:rsidP="003A2AB8">
            <w:pPr>
              <w:pStyle w:val="Title"/>
              <w:jc w:val="left"/>
              <w:rPr>
                <w:rFonts w:cs="Arial"/>
                <w:color w:val="002060"/>
                <w:sz w:val="22"/>
                <w:szCs w:val="22"/>
              </w:rPr>
            </w:pPr>
            <w:r w:rsidRPr="002E3265">
              <w:rPr>
                <w:rFonts w:cs="Arial"/>
                <w:color w:val="002060"/>
                <w:sz w:val="22"/>
                <w:szCs w:val="22"/>
              </w:rPr>
              <w:t>Personal and Interpersonal Skills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212B4C2" w14:textId="77777777" w:rsidR="002E3265" w:rsidRPr="002E3265" w:rsidRDefault="002E3265" w:rsidP="003A2AB8">
            <w:pPr>
              <w:pStyle w:val="Header"/>
              <w:jc w:val="both"/>
              <w:rPr>
                <w:rFonts w:ascii="Arial" w:hAnsi="Arial" w:cs="Arial"/>
                <w:color w:val="002060"/>
              </w:rPr>
            </w:pPr>
            <w:r w:rsidRPr="002E3265">
              <w:rPr>
                <w:rFonts w:ascii="Arial" w:hAnsi="Arial" w:cs="Arial"/>
                <w:color w:val="002060"/>
              </w:rPr>
              <w:t xml:space="preserve">Demonstrate effective clinical leadership by demonstrating clinical leadership within multi-disciplinary teams or across partnership organisations. </w:t>
            </w:r>
          </w:p>
          <w:p w14:paraId="02AD593C" w14:textId="77777777" w:rsidR="002E3265" w:rsidRPr="002E3265" w:rsidRDefault="002E3265" w:rsidP="003A2AB8">
            <w:pPr>
              <w:jc w:val="both"/>
              <w:rPr>
                <w:rFonts w:ascii="Arial" w:hAnsi="Arial" w:cs="Arial"/>
                <w:color w:val="002060"/>
                <w:sz w:val="22"/>
                <w:szCs w:val="22"/>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4F4515B5" w14:textId="77777777" w:rsidR="002E3265" w:rsidRPr="002E3265" w:rsidRDefault="002E3265" w:rsidP="003A2AB8">
            <w:pPr>
              <w:jc w:val="both"/>
              <w:rPr>
                <w:rFonts w:ascii="Arial" w:hAnsi="Arial" w:cs="Arial"/>
                <w:color w:val="002060"/>
                <w:sz w:val="22"/>
                <w:szCs w:val="22"/>
              </w:rPr>
            </w:pPr>
            <w:r w:rsidRPr="002E3265">
              <w:rPr>
                <w:rFonts w:ascii="Arial" w:hAnsi="Arial" w:cs="Arial"/>
                <w:color w:val="002060"/>
                <w:sz w:val="22"/>
                <w:szCs w:val="22"/>
              </w:rPr>
              <w:t>Clear evidence of providing clinical leadership and ability to give examples.</w:t>
            </w:r>
          </w:p>
        </w:tc>
      </w:tr>
    </w:tbl>
    <w:p w14:paraId="24A86AF9" w14:textId="77777777" w:rsidR="002E3265" w:rsidRDefault="002E3265" w:rsidP="002E3265">
      <w:pPr>
        <w:shd w:val="clear" w:color="auto" w:fill="FFFFFF"/>
        <w:jc w:val="both"/>
        <w:rPr>
          <w:rFonts w:ascii="Arial" w:hAnsi="Arial" w:cs="Arial"/>
          <w:color w:val="002060"/>
          <w:sz w:val="22"/>
          <w:szCs w:val="22"/>
        </w:rPr>
      </w:pPr>
    </w:p>
    <w:p w14:paraId="6C1C91FE" w14:textId="77777777" w:rsidR="002E3265" w:rsidRDefault="002E3265" w:rsidP="002E3265">
      <w:pPr>
        <w:shd w:val="clear" w:color="auto" w:fill="FFFFFF"/>
        <w:jc w:val="both"/>
        <w:rPr>
          <w:rFonts w:ascii="Arial" w:hAnsi="Arial" w:cs="Arial"/>
          <w:color w:val="002060"/>
          <w:sz w:val="22"/>
          <w:szCs w:val="22"/>
        </w:rPr>
      </w:pPr>
    </w:p>
    <w:p w14:paraId="1F19BEAD" w14:textId="77777777" w:rsidR="002E3265" w:rsidRDefault="002E3265" w:rsidP="002E3265">
      <w:pPr>
        <w:shd w:val="clear" w:color="auto" w:fill="FFFFFF"/>
        <w:jc w:val="both"/>
        <w:rPr>
          <w:rFonts w:ascii="Arial" w:hAnsi="Arial" w:cs="Arial"/>
          <w:color w:val="002060"/>
          <w:sz w:val="22"/>
          <w:szCs w:val="22"/>
        </w:rPr>
      </w:pPr>
    </w:p>
    <w:p w14:paraId="39B4C100" w14:textId="77777777" w:rsidR="002E3265" w:rsidRDefault="002E3265" w:rsidP="002E3265">
      <w:pPr>
        <w:shd w:val="clear" w:color="auto" w:fill="FFFFFF"/>
        <w:jc w:val="both"/>
        <w:rPr>
          <w:rFonts w:ascii="Arial" w:hAnsi="Arial" w:cs="Arial"/>
          <w:color w:val="002060"/>
          <w:sz w:val="22"/>
          <w:szCs w:val="22"/>
        </w:rPr>
      </w:pPr>
    </w:p>
    <w:p w14:paraId="665CE1C8" w14:textId="77777777" w:rsidR="002E3265" w:rsidRDefault="002E3265" w:rsidP="002E3265">
      <w:pPr>
        <w:shd w:val="clear" w:color="auto" w:fill="FFFFFF"/>
        <w:jc w:val="both"/>
        <w:rPr>
          <w:rFonts w:ascii="Arial" w:hAnsi="Arial" w:cs="Arial"/>
          <w:color w:val="002060"/>
          <w:sz w:val="22"/>
          <w:szCs w:val="22"/>
        </w:rPr>
      </w:pPr>
    </w:p>
    <w:p w14:paraId="144EAC1F" w14:textId="77777777" w:rsidR="002E3265" w:rsidRDefault="002E3265" w:rsidP="002E3265">
      <w:pPr>
        <w:shd w:val="clear" w:color="auto" w:fill="FFFFFF"/>
        <w:jc w:val="both"/>
        <w:rPr>
          <w:rFonts w:ascii="Arial" w:hAnsi="Arial" w:cs="Arial"/>
          <w:color w:val="002060"/>
          <w:sz w:val="22"/>
          <w:szCs w:val="22"/>
        </w:rPr>
      </w:pPr>
    </w:p>
    <w:p w14:paraId="292DDB68" w14:textId="77777777" w:rsidR="002E3265" w:rsidRDefault="002E3265" w:rsidP="002E3265">
      <w:pPr>
        <w:shd w:val="clear" w:color="auto" w:fill="FFFFFF"/>
        <w:jc w:val="both"/>
        <w:rPr>
          <w:rFonts w:ascii="Arial" w:hAnsi="Arial" w:cs="Arial"/>
          <w:color w:val="002060"/>
          <w:sz w:val="22"/>
          <w:szCs w:val="22"/>
        </w:rPr>
      </w:pPr>
    </w:p>
    <w:p w14:paraId="5F46FCD2" w14:textId="77777777" w:rsidR="002E3265" w:rsidRDefault="002E3265" w:rsidP="002E3265">
      <w:pPr>
        <w:shd w:val="clear" w:color="auto" w:fill="FFFFFF"/>
        <w:jc w:val="both"/>
        <w:rPr>
          <w:rFonts w:ascii="Arial" w:hAnsi="Arial" w:cs="Arial"/>
          <w:color w:val="002060"/>
          <w:sz w:val="22"/>
          <w:szCs w:val="22"/>
        </w:rPr>
      </w:pPr>
    </w:p>
    <w:p w14:paraId="415DEE8A" w14:textId="77777777" w:rsidR="002E3265" w:rsidRDefault="002E3265" w:rsidP="002E3265">
      <w:pPr>
        <w:shd w:val="clear" w:color="auto" w:fill="FFFFFF"/>
        <w:jc w:val="both"/>
        <w:rPr>
          <w:rFonts w:ascii="Arial" w:hAnsi="Arial" w:cs="Arial"/>
          <w:color w:val="002060"/>
          <w:sz w:val="22"/>
          <w:szCs w:val="22"/>
        </w:rPr>
      </w:pPr>
    </w:p>
    <w:p w14:paraId="4B94ED56" w14:textId="77777777" w:rsidR="002E3265" w:rsidRDefault="002E3265" w:rsidP="002E3265">
      <w:pPr>
        <w:shd w:val="clear" w:color="auto" w:fill="FFFFFF"/>
        <w:jc w:val="both"/>
        <w:rPr>
          <w:rFonts w:ascii="Arial" w:hAnsi="Arial" w:cs="Arial"/>
          <w:color w:val="002060"/>
          <w:sz w:val="22"/>
          <w:szCs w:val="22"/>
        </w:rPr>
      </w:pPr>
    </w:p>
    <w:p w14:paraId="2B61E7D7" w14:textId="77777777" w:rsidR="002E3265" w:rsidRDefault="002E3265" w:rsidP="002E3265">
      <w:pPr>
        <w:shd w:val="clear" w:color="auto" w:fill="FFFFFF"/>
        <w:jc w:val="both"/>
        <w:rPr>
          <w:rFonts w:ascii="Arial" w:hAnsi="Arial" w:cs="Arial"/>
          <w:color w:val="002060"/>
          <w:sz w:val="22"/>
          <w:szCs w:val="22"/>
        </w:rPr>
      </w:pPr>
    </w:p>
    <w:p w14:paraId="6607F6A6" w14:textId="77777777" w:rsidR="002E3265" w:rsidRDefault="002E3265" w:rsidP="002E3265">
      <w:pPr>
        <w:shd w:val="clear" w:color="auto" w:fill="FFFFFF"/>
        <w:jc w:val="both"/>
        <w:rPr>
          <w:rFonts w:ascii="Arial" w:hAnsi="Arial" w:cs="Arial"/>
          <w:color w:val="002060"/>
          <w:sz w:val="22"/>
          <w:szCs w:val="22"/>
        </w:rPr>
      </w:pPr>
    </w:p>
    <w:p w14:paraId="5A8E2C73" w14:textId="77777777" w:rsidR="002E3265" w:rsidRDefault="002E3265" w:rsidP="002E3265">
      <w:pPr>
        <w:shd w:val="clear" w:color="auto" w:fill="FFFFFF"/>
        <w:jc w:val="both"/>
        <w:rPr>
          <w:rFonts w:ascii="Arial" w:hAnsi="Arial" w:cs="Arial"/>
          <w:color w:val="002060"/>
          <w:sz w:val="22"/>
          <w:szCs w:val="22"/>
        </w:rPr>
      </w:pPr>
    </w:p>
    <w:p w14:paraId="1B4C1212" w14:textId="77777777" w:rsidR="002E3265" w:rsidRDefault="002E3265" w:rsidP="002E3265">
      <w:pPr>
        <w:shd w:val="clear" w:color="auto" w:fill="FFFFFF"/>
        <w:jc w:val="both"/>
        <w:rPr>
          <w:rFonts w:ascii="Arial" w:hAnsi="Arial" w:cs="Arial"/>
          <w:color w:val="002060"/>
          <w:sz w:val="22"/>
          <w:szCs w:val="22"/>
        </w:rPr>
      </w:pPr>
    </w:p>
    <w:p w14:paraId="505DEB4B" w14:textId="77777777" w:rsidR="002E3265" w:rsidRDefault="002E3265" w:rsidP="002E3265">
      <w:pPr>
        <w:shd w:val="clear" w:color="auto" w:fill="FFFFFF"/>
        <w:jc w:val="both"/>
        <w:rPr>
          <w:rFonts w:ascii="Arial" w:hAnsi="Arial" w:cs="Arial"/>
          <w:color w:val="002060"/>
          <w:sz w:val="22"/>
          <w:szCs w:val="22"/>
        </w:rPr>
      </w:pPr>
    </w:p>
    <w:p w14:paraId="3E188346" w14:textId="77777777" w:rsidR="002E3265" w:rsidRDefault="002E3265" w:rsidP="002E3265">
      <w:pPr>
        <w:shd w:val="clear" w:color="auto" w:fill="FFFFFF"/>
        <w:jc w:val="both"/>
        <w:rPr>
          <w:rFonts w:ascii="Arial" w:hAnsi="Arial" w:cs="Arial"/>
          <w:color w:val="002060"/>
          <w:sz w:val="22"/>
          <w:szCs w:val="22"/>
        </w:rPr>
      </w:pPr>
    </w:p>
    <w:p w14:paraId="4D70E4E7" w14:textId="77777777" w:rsidR="002E3265" w:rsidRDefault="002E3265" w:rsidP="002E3265">
      <w:pPr>
        <w:shd w:val="clear" w:color="auto" w:fill="FFFFFF"/>
        <w:jc w:val="both"/>
        <w:rPr>
          <w:rFonts w:ascii="Arial" w:hAnsi="Arial" w:cs="Arial"/>
          <w:color w:val="002060"/>
          <w:sz w:val="22"/>
          <w:szCs w:val="22"/>
        </w:rPr>
      </w:pPr>
    </w:p>
    <w:p w14:paraId="7F0A4EE7" w14:textId="77777777" w:rsidR="002E3265" w:rsidRDefault="002E3265" w:rsidP="002E3265">
      <w:pPr>
        <w:shd w:val="clear" w:color="auto" w:fill="FFFFFF"/>
        <w:jc w:val="both"/>
        <w:rPr>
          <w:rFonts w:ascii="Arial" w:hAnsi="Arial" w:cs="Arial"/>
          <w:color w:val="002060"/>
          <w:sz w:val="22"/>
          <w:szCs w:val="22"/>
        </w:rPr>
      </w:pPr>
    </w:p>
    <w:p w14:paraId="4981DDB7" w14:textId="77777777" w:rsidR="002E3265" w:rsidRDefault="002E3265" w:rsidP="002E3265">
      <w:pPr>
        <w:shd w:val="clear" w:color="auto" w:fill="FFFFFF"/>
        <w:jc w:val="both"/>
        <w:rPr>
          <w:rFonts w:ascii="Arial" w:hAnsi="Arial" w:cs="Arial"/>
          <w:color w:val="002060"/>
          <w:sz w:val="22"/>
          <w:szCs w:val="22"/>
        </w:rPr>
      </w:pPr>
    </w:p>
    <w:p w14:paraId="1623A19B" w14:textId="77777777" w:rsidR="002E3265" w:rsidRDefault="002E3265" w:rsidP="002E3265">
      <w:pPr>
        <w:shd w:val="clear" w:color="auto" w:fill="FFFFFF"/>
        <w:jc w:val="both"/>
        <w:rPr>
          <w:rFonts w:ascii="Arial" w:hAnsi="Arial" w:cs="Arial"/>
          <w:color w:val="002060"/>
          <w:sz w:val="22"/>
          <w:szCs w:val="22"/>
        </w:rPr>
      </w:pPr>
    </w:p>
    <w:p w14:paraId="6FFB6EE7" w14:textId="77777777" w:rsidR="002E3265" w:rsidRDefault="002E3265" w:rsidP="002E3265">
      <w:pPr>
        <w:shd w:val="clear" w:color="auto" w:fill="FFFFFF"/>
        <w:jc w:val="both"/>
        <w:rPr>
          <w:rFonts w:ascii="Arial" w:hAnsi="Arial" w:cs="Arial"/>
          <w:color w:val="002060"/>
          <w:sz w:val="22"/>
          <w:szCs w:val="22"/>
        </w:rPr>
      </w:pPr>
    </w:p>
    <w:p w14:paraId="1BDA8B95" w14:textId="77777777" w:rsidR="002E3265" w:rsidRDefault="002E3265" w:rsidP="002E3265">
      <w:pPr>
        <w:shd w:val="clear" w:color="auto" w:fill="FFFFFF"/>
        <w:jc w:val="both"/>
        <w:rPr>
          <w:rFonts w:ascii="Arial" w:hAnsi="Arial" w:cs="Arial"/>
          <w:color w:val="002060"/>
          <w:sz w:val="22"/>
          <w:szCs w:val="22"/>
        </w:rPr>
      </w:pPr>
    </w:p>
    <w:p w14:paraId="2A2989C1" w14:textId="77777777" w:rsidR="002E3265" w:rsidRDefault="002E3265" w:rsidP="002E3265">
      <w:pPr>
        <w:shd w:val="clear" w:color="auto" w:fill="FFFFFF"/>
        <w:jc w:val="both"/>
        <w:rPr>
          <w:rFonts w:ascii="Arial" w:hAnsi="Arial" w:cs="Arial"/>
          <w:color w:val="002060"/>
          <w:sz w:val="22"/>
          <w:szCs w:val="22"/>
        </w:rPr>
      </w:pPr>
    </w:p>
    <w:p w14:paraId="1696748D" w14:textId="77777777" w:rsidR="002E3265" w:rsidRDefault="002E3265" w:rsidP="002E3265">
      <w:pPr>
        <w:shd w:val="clear" w:color="auto" w:fill="FFFFFF"/>
        <w:jc w:val="both"/>
        <w:rPr>
          <w:rFonts w:ascii="Arial" w:hAnsi="Arial" w:cs="Arial"/>
          <w:color w:val="002060"/>
          <w:sz w:val="22"/>
          <w:szCs w:val="22"/>
        </w:rPr>
      </w:pPr>
    </w:p>
    <w:p w14:paraId="25020AFC" w14:textId="77777777" w:rsidR="002E3265" w:rsidRDefault="002E3265" w:rsidP="002E3265">
      <w:pPr>
        <w:shd w:val="clear" w:color="auto" w:fill="FFFFFF"/>
        <w:jc w:val="both"/>
        <w:rPr>
          <w:rFonts w:ascii="Arial" w:hAnsi="Arial" w:cs="Arial"/>
          <w:color w:val="002060"/>
          <w:sz w:val="22"/>
          <w:szCs w:val="22"/>
        </w:rPr>
      </w:pPr>
    </w:p>
    <w:p w14:paraId="5A6C1D24" w14:textId="77777777" w:rsidR="002E3265" w:rsidRDefault="002E3265" w:rsidP="002E3265">
      <w:pPr>
        <w:shd w:val="clear" w:color="auto" w:fill="FFFFFF"/>
        <w:jc w:val="both"/>
        <w:rPr>
          <w:rFonts w:ascii="Arial" w:hAnsi="Arial" w:cs="Arial"/>
          <w:color w:val="002060"/>
          <w:sz w:val="22"/>
          <w:szCs w:val="22"/>
        </w:rPr>
      </w:pPr>
    </w:p>
    <w:p w14:paraId="00A6E5BE" w14:textId="77777777" w:rsidR="002E3265" w:rsidRDefault="002E3265" w:rsidP="002E3265">
      <w:pPr>
        <w:shd w:val="clear" w:color="auto" w:fill="FFFFFF"/>
        <w:jc w:val="both"/>
        <w:rPr>
          <w:rFonts w:ascii="Arial" w:hAnsi="Arial" w:cs="Arial"/>
          <w:color w:val="002060"/>
          <w:sz w:val="22"/>
          <w:szCs w:val="22"/>
        </w:rPr>
      </w:pPr>
    </w:p>
    <w:p w14:paraId="1DC86093" w14:textId="77777777" w:rsidR="002E3265" w:rsidRDefault="002E3265" w:rsidP="002E3265">
      <w:pPr>
        <w:shd w:val="clear" w:color="auto" w:fill="FFFFFF"/>
        <w:jc w:val="both"/>
        <w:rPr>
          <w:rFonts w:ascii="Arial" w:hAnsi="Arial" w:cs="Arial"/>
          <w:color w:val="002060"/>
          <w:sz w:val="22"/>
          <w:szCs w:val="22"/>
        </w:rPr>
      </w:pPr>
    </w:p>
    <w:p w14:paraId="2B2DA3DF" w14:textId="77777777" w:rsidR="002E3265" w:rsidRDefault="002E3265" w:rsidP="002E3265">
      <w:pPr>
        <w:shd w:val="clear" w:color="auto" w:fill="FFFFFF"/>
        <w:jc w:val="both"/>
        <w:rPr>
          <w:rFonts w:ascii="Arial" w:hAnsi="Arial" w:cs="Arial"/>
          <w:color w:val="002060"/>
          <w:sz w:val="22"/>
          <w:szCs w:val="22"/>
        </w:rPr>
      </w:pPr>
    </w:p>
    <w:p w14:paraId="10F47765" w14:textId="77777777" w:rsidR="002E3265" w:rsidRDefault="002E3265" w:rsidP="002E3265">
      <w:pPr>
        <w:shd w:val="clear" w:color="auto" w:fill="FFFFFF"/>
        <w:jc w:val="both"/>
        <w:rPr>
          <w:rFonts w:ascii="Arial" w:hAnsi="Arial" w:cs="Arial"/>
          <w:color w:val="002060"/>
          <w:sz w:val="22"/>
          <w:szCs w:val="22"/>
        </w:rPr>
      </w:pPr>
    </w:p>
    <w:p w14:paraId="0D952391" w14:textId="77777777" w:rsidR="002E3265" w:rsidRDefault="002E3265" w:rsidP="002E3265">
      <w:pPr>
        <w:shd w:val="clear" w:color="auto" w:fill="FFFFFF"/>
        <w:jc w:val="both"/>
        <w:rPr>
          <w:rFonts w:ascii="Arial" w:hAnsi="Arial" w:cs="Arial"/>
          <w:color w:val="002060"/>
          <w:sz w:val="22"/>
          <w:szCs w:val="22"/>
        </w:rPr>
      </w:pPr>
    </w:p>
    <w:p w14:paraId="2D82208B" w14:textId="77777777" w:rsidR="002E3265" w:rsidRDefault="002E3265" w:rsidP="002E3265">
      <w:pPr>
        <w:shd w:val="clear" w:color="auto" w:fill="FFFFFF"/>
        <w:jc w:val="both"/>
        <w:rPr>
          <w:rFonts w:ascii="Arial" w:hAnsi="Arial" w:cs="Arial"/>
          <w:color w:val="002060"/>
          <w:sz w:val="22"/>
          <w:szCs w:val="22"/>
        </w:rPr>
      </w:pPr>
    </w:p>
    <w:p w14:paraId="742752CA" w14:textId="77777777" w:rsidR="002E3265" w:rsidRDefault="002E3265" w:rsidP="002E3265">
      <w:pPr>
        <w:shd w:val="clear" w:color="auto" w:fill="FFFFFF"/>
        <w:jc w:val="both"/>
        <w:rPr>
          <w:rFonts w:ascii="Arial" w:hAnsi="Arial" w:cs="Arial"/>
          <w:color w:val="002060"/>
          <w:sz w:val="22"/>
          <w:szCs w:val="22"/>
        </w:rPr>
      </w:pPr>
    </w:p>
    <w:p w14:paraId="23A01339" w14:textId="77777777" w:rsidR="002E3265" w:rsidRDefault="002E3265" w:rsidP="002E3265">
      <w:pPr>
        <w:shd w:val="clear" w:color="auto" w:fill="FFFFFF"/>
        <w:jc w:val="both"/>
        <w:rPr>
          <w:rFonts w:ascii="Arial" w:hAnsi="Arial" w:cs="Arial"/>
          <w:color w:val="002060"/>
          <w:sz w:val="22"/>
          <w:szCs w:val="22"/>
        </w:rPr>
      </w:pPr>
    </w:p>
    <w:p w14:paraId="4F0E28EE" w14:textId="77777777" w:rsidR="002E3265" w:rsidRDefault="002E3265" w:rsidP="002E3265">
      <w:pPr>
        <w:shd w:val="clear" w:color="auto" w:fill="FFFFFF"/>
        <w:jc w:val="both"/>
        <w:rPr>
          <w:rFonts w:ascii="Arial" w:hAnsi="Arial" w:cs="Arial"/>
          <w:color w:val="002060"/>
          <w:sz w:val="22"/>
          <w:szCs w:val="22"/>
        </w:rPr>
      </w:pPr>
    </w:p>
    <w:p w14:paraId="6D450747" w14:textId="77777777" w:rsidR="002E3265" w:rsidRDefault="002E3265" w:rsidP="002E3265">
      <w:pPr>
        <w:shd w:val="clear" w:color="auto" w:fill="FFFFFF"/>
        <w:jc w:val="both"/>
        <w:rPr>
          <w:rFonts w:ascii="Arial" w:hAnsi="Arial" w:cs="Arial"/>
          <w:color w:val="002060"/>
          <w:sz w:val="22"/>
          <w:szCs w:val="22"/>
        </w:rPr>
      </w:pPr>
    </w:p>
    <w:p w14:paraId="0C352050" w14:textId="77777777" w:rsidR="002E3265" w:rsidRDefault="002E3265" w:rsidP="002E3265">
      <w:pPr>
        <w:shd w:val="clear" w:color="auto" w:fill="FFFFFF"/>
        <w:jc w:val="both"/>
        <w:rPr>
          <w:rFonts w:ascii="Arial" w:hAnsi="Arial" w:cs="Arial"/>
          <w:color w:val="002060"/>
          <w:sz w:val="22"/>
          <w:szCs w:val="22"/>
        </w:rPr>
      </w:pPr>
    </w:p>
    <w:p w14:paraId="70EB8062" w14:textId="77777777" w:rsidR="004251AA" w:rsidRDefault="004251AA" w:rsidP="008A52ED">
      <w:pPr>
        <w:rPr>
          <w:rFonts w:ascii="Arial" w:hAnsi="Arial" w:cs="Arial"/>
          <w:color w:val="002060"/>
          <w:sz w:val="22"/>
          <w:szCs w:val="22"/>
        </w:rPr>
      </w:pPr>
    </w:p>
    <w:p w14:paraId="7F113707" w14:textId="2ED594BC" w:rsidR="008502BD" w:rsidRPr="001B6E8A" w:rsidRDefault="002E3265" w:rsidP="008A52ED">
      <w:pPr>
        <w:rPr>
          <w:rFonts w:ascii="Arial" w:hAnsi="Arial" w:cs="Arial"/>
          <w:color w:val="002060"/>
        </w:rPr>
      </w:pPr>
      <w:r>
        <w:rPr>
          <w:rFonts w:ascii="Arial" w:hAnsi="Arial" w:cs="Arial"/>
          <w:b/>
          <w:bCs/>
          <w:color w:val="002060"/>
          <w:sz w:val="32"/>
          <w:szCs w:val="32"/>
        </w:rPr>
        <w:t>Section 4</w:t>
      </w:r>
      <w:r w:rsidR="009241F2" w:rsidRPr="001B6E8A">
        <w:rPr>
          <w:rFonts w:ascii="Arial" w:hAnsi="Arial" w:cs="Arial"/>
          <w:b/>
          <w:bCs/>
          <w:color w:val="002060"/>
          <w:sz w:val="32"/>
          <w:szCs w:val="32"/>
        </w:rPr>
        <w:t>:</w:t>
      </w:r>
      <w:r w:rsidR="008502BD" w:rsidRPr="001B6E8A">
        <w:rPr>
          <w:rFonts w:ascii="Arial" w:hAnsi="Arial" w:cs="Arial"/>
          <w:b/>
          <w:bCs/>
          <w:color w:val="002060"/>
          <w:sz w:val="32"/>
          <w:szCs w:val="32"/>
        </w:rPr>
        <w:tab/>
      </w:r>
      <w:r w:rsidR="008502BD" w:rsidRPr="001B6E8A">
        <w:rPr>
          <w:rFonts w:ascii="Arial" w:hAnsi="Arial" w:cs="Arial"/>
          <w:b/>
          <w:bCs/>
          <w:color w:val="002060"/>
          <w:sz w:val="32"/>
          <w:szCs w:val="32"/>
        </w:rPr>
        <w:tab/>
      </w:r>
    </w:p>
    <w:p w14:paraId="527907E5" w14:textId="77777777" w:rsidR="008502BD" w:rsidRPr="001B6E8A" w:rsidRDefault="008502BD" w:rsidP="00067415">
      <w:pPr>
        <w:rPr>
          <w:rFonts w:ascii="Arial" w:hAnsi="Arial" w:cs="Arial"/>
          <w:b/>
          <w:bCs/>
          <w:color w:val="002060"/>
        </w:rPr>
      </w:pPr>
    </w:p>
    <w:p w14:paraId="4BE3A4A0" w14:textId="77777777" w:rsidR="008502BD" w:rsidRPr="001B6E8A" w:rsidRDefault="008502BD" w:rsidP="00067415">
      <w:pPr>
        <w:jc w:val="both"/>
        <w:rPr>
          <w:rFonts w:ascii="Arial" w:hAnsi="Arial" w:cs="Arial"/>
          <w:color w:val="002060"/>
        </w:rPr>
      </w:pPr>
      <w:r w:rsidRPr="001B6E8A">
        <w:rPr>
          <w:rFonts w:ascii="Arial" w:hAnsi="Arial" w:cs="Arial"/>
          <w:b/>
          <w:bCs/>
          <w:color w:val="002060"/>
        </w:rPr>
        <w:t xml:space="preserve">Informal Enquiries and visits:  </w:t>
      </w:r>
      <w:r w:rsidRPr="001B6E8A">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1B6E8A">
        <w:rPr>
          <w:rFonts w:ascii="Arial" w:hAnsi="Arial" w:cs="Arial"/>
          <w:color w:val="002060"/>
        </w:rPr>
        <w:t>In the first instance, please contact:</w:t>
      </w:r>
    </w:p>
    <w:p w14:paraId="772F7992" w14:textId="77777777" w:rsidR="008502BD" w:rsidRPr="001B6E8A" w:rsidRDefault="008502BD" w:rsidP="00067415">
      <w:pPr>
        <w:jc w:val="both"/>
        <w:rPr>
          <w:color w:val="002060"/>
          <w:sz w:val="22"/>
          <w:szCs w:val="22"/>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2089"/>
        <w:gridCol w:w="4116"/>
        <w:gridCol w:w="1843"/>
      </w:tblGrid>
      <w:tr w:rsidR="008A52ED" w:rsidRPr="001B6E8A" w14:paraId="4CECBDC7" w14:textId="77777777" w:rsidTr="003A2AB8">
        <w:trPr>
          <w:trHeight w:val="165"/>
        </w:trPr>
        <w:tc>
          <w:tcPr>
            <w:tcW w:w="2807" w:type="dxa"/>
            <w:shd w:val="clear" w:color="auto" w:fill="DDD9C3"/>
          </w:tcPr>
          <w:p w14:paraId="7357C202" w14:textId="77777777" w:rsidR="008502BD" w:rsidRPr="001B6E8A" w:rsidRDefault="008502BD" w:rsidP="00E65521">
            <w:pPr>
              <w:pStyle w:val="Default"/>
              <w:ind w:left="420"/>
              <w:rPr>
                <w:b/>
                <w:color w:val="002060"/>
              </w:rPr>
            </w:pPr>
            <w:r w:rsidRPr="001B6E8A">
              <w:rPr>
                <w:b/>
                <w:color w:val="002060"/>
              </w:rPr>
              <w:t xml:space="preserve">Name </w:t>
            </w:r>
          </w:p>
        </w:tc>
        <w:tc>
          <w:tcPr>
            <w:tcW w:w="2126" w:type="dxa"/>
            <w:shd w:val="clear" w:color="auto" w:fill="DDD9C3"/>
          </w:tcPr>
          <w:p w14:paraId="08BABD31" w14:textId="77777777" w:rsidR="008502BD" w:rsidRPr="001B6E8A" w:rsidRDefault="008502BD" w:rsidP="00E65521">
            <w:pPr>
              <w:pStyle w:val="Default"/>
              <w:ind w:left="420"/>
              <w:rPr>
                <w:b/>
                <w:color w:val="002060"/>
              </w:rPr>
            </w:pPr>
            <w:r w:rsidRPr="001B6E8A">
              <w:rPr>
                <w:b/>
                <w:color w:val="002060"/>
              </w:rPr>
              <w:t xml:space="preserve">Job Title </w:t>
            </w:r>
          </w:p>
        </w:tc>
        <w:tc>
          <w:tcPr>
            <w:tcW w:w="3969" w:type="dxa"/>
            <w:shd w:val="clear" w:color="auto" w:fill="DDD9C3"/>
          </w:tcPr>
          <w:p w14:paraId="7EF8BB04" w14:textId="77777777" w:rsidR="008502BD" w:rsidRPr="001B6E8A" w:rsidRDefault="008502BD" w:rsidP="00E65521">
            <w:pPr>
              <w:pStyle w:val="Default"/>
              <w:ind w:left="420"/>
              <w:rPr>
                <w:b/>
                <w:color w:val="002060"/>
              </w:rPr>
            </w:pPr>
            <w:r w:rsidRPr="001B6E8A">
              <w:rPr>
                <w:b/>
                <w:color w:val="002060"/>
              </w:rPr>
              <w:t xml:space="preserve">Email </w:t>
            </w:r>
          </w:p>
        </w:tc>
        <w:tc>
          <w:tcPr>
            <w:tcW w:w="1843" w:type="dxa"/>
            <w:shd w:val="clear" w:color="auto" w:fill="DDD9C3"/>
          </w:tcPr>
          <w:p w14:paraId="272B8DD4" w14:textId="77777777" w:rsidR="008502BD" w:rsidRPr="001B6E8A" w:rsidRDefault="008502BD" w:rsidP="00E65521">
            <w:pPr>
              <w:pStyle w:val="Default"/>
              <w:ind w:left="420"/>
              <w:rPr>
                <w:b/>
                <w:color w:val="002060"/>
              </w:rPr>
            </w:pPr>
            <w:r w:rsidRPr="001B6E8A">
              <w:rPr>
                <w:b/>
                <w:color w:val="002060"/>
              </w:rPr>
              <w:t xml:space="preserve">Telephone </w:t>
            </w:r>
          </w:p>
        </w:tc>
      </w:tr>
      <w:tr w:rsidR="003A2AB8" w:rsidRPr="001B6E8A" w14:paraId="69FBC24F" w14:textId="77777777" w:rsidTr="003A2AB8">
        <w:trPr>
          <w:trHeight w:val="375"/>
        </w:trPr>
        <w:tc>
          <w:tcPr>
            <w:tcW w:w="2807" w:type="dxa"/>
          </w:tcPr>
          <w:p w14:paraId="31396B3D" w14:textId="0D27EEE4" w:rsidR="003A2AB8" w:rsidRPr="001B6E8A" w:rsidRDefault="003A2AB8" w:rsidP="003A2AB8">
            <w:pPr>
              <w:pStyle w:val="Default"/>
              <w:ind w:left="-48"/>
              <w:rPr>
                <w:b/>
                <w:color w:val="002060"/>
              </w:rPr>
            </w:pPr>
            <w:r w:rsidRPr="00505D5F">
              <w:rPr>
                <w:b/>
                <w:color w:val="002060"/>
              </w:rPr>
              <w:t>Dr Nicola Naven</w:t>
            </w:r>
            <w:r>
              <w:rPr>
                <w:b/>
                <w:color w:val="002060"/>
              </w:rPr>
              <w:t xml:space="preserve"> </w:t>
            </w:r>
          </w:p>
        </w:tc>
        <w:tc>
          <w:tcPr>
            <w:tcW w:w="2126" w:type="dxa"/>
          </w:tcPr>
          <w:p w14:paraId="02D3C4E0" w14:textId="54985E2D" w:rsidR="003A2AB8" w:rsidRPr="001B6E8A" w:rsidRDefault="003A2AB8" w:rsidP="003A2AB8">
            <w:pPr>
              <w:pStyle w:val="Default"/>
              <w:ind w:left="12" w:hanging="12"/>
              <w:rPr>
                <w:b/>
                <w:color w:val="002060"/>
              </w:rPr>
            </w:pPr>
            <w:r>
              <w:rPr>
                <w:b/>
                <w:color w:val="002060"/>
              </w:rPr>
              <w:t>Recruitment Lead</w:t>
            </w:r>
          </w:p>
        </w:tc>
        <w:tc>
          <w:tcPr>
            <w:tcW w:w="3969" w:type="dxa"/>
          </w:tcPr>
          <w:p w14:paraId="11348451" w14:textId="643A4F93" w:rsidR="003A2AB8" w:rsidRPr="001B6E8A" w:rsidRDefault="004251AA" w:rsidP="003A2AB8">
            <w:pPr>
              <w:pStyle w:val="Default"/>
              <w:ind w:left="12" w:hanging="12"/>
              <w:rPr>
                <w:b/>
                <w:color w:val="002060"/>
              </w:rPr>
            </w:pPr>
            <w:hyperlink w:history="1">
              <w:r w:rsidR="003A2AB8" w:rsidRPr="00611C79">
                <w:rPr>
                  <w:rStyle w:val="Hyperlink"/>
                  <w:rFonts w:cs="Arial"/>
                  <w:b/>
                </w:rPr>
                <w:t>Nicola.Naven@ggc.scot.nhs.uk</w:t>
              </w:r>
            </w:hyperlink>
          </w:p>
        </w:tc>
        <w:tc>
          <w:tcPr>
            <w:tcW w:w="1843" w:type="dxa"/>
          </w:tcPr>
          <w:p w14:paraId="26C4E116" w14:textId="5553C866" w:rsidR="003A2AB8" w:rsidRPr="001B6E8A" w:rsidRDefault="003A2AB8" w:rsidP="003A2AB8">
            <w:pPr>
              <w:pStyle w:val="Default"/>
              <w:ind w:firstLine="15"/>
              <w:rPr>
                <w:b/>
                <w:color w:val="002060"/>
              </w:rPr>
            </w:pPr>
            <w:r>
              <w:rPr>
                <w:b/>
                <w:color w:val="002060"/>
              </w:rPr>
              <w:t>0141 211 7000</w:t>
            </w:r>
          </w:p>
        </w:tc>
      </w:tr>
      <w:tr w:rsidR="003A2AB8" w:rsidRPr="001B6E8A" w14:paraId="7876959F" w14:textId="77777777" w:rsidTr="003A2AB8">
        <w:trPr>
          <w:trHeight w:val="375"/>
        </w:trPr>
        <w:tc>
          <w:tcPr>
            <w:tcW w:w="2807" w:type="dxa"/>
          </w:tcPr>
          <w:p w14:paraId="5709445B" w14:textId="59A40851" w:rsidR="003A2AB8" w:rsidRPr="001B6E8A" w:rsidRDefault="009C37A7" w:rsidP="003A2AB8">
            <w:pPr>
              <w:pStyle w:val="Default"/>
              <w:ind w:left="-48"/>
              <w:rPr>
                <w:b/>
                <w:color w:val="002060"/>
              </w:rPr>
            </w:pPr>
            <w:r>
              <w:rPr>
                <w:b/>
                <w:color w:val="002060"/>
              </w:rPr>
              <w:t>Dr Stephen Anderson</w:t>
            </w:r>
          </w:p>
        </w:tc>
        <w:tc>
          <w:tcPr>
            <w:tcW w:w="2126" w:type="dxa"/>
          </w:tcPr>
          <w:p w14:paraId="199044AE" w14:textId="5EDCFC33" w:rsidR="003A2AB8" w:rsidRPr="001B6E8A" w:rsidRDefault="009C37A7" w:rsidP="003A2AB8">
            <w:pPr>
              <w:pStyle w:val="Default"/>
              <w:ind w:left="12" w:hanging="12"/>
              <w:rPr>
                <w:b/>
                <w:color w:val="002060"/>
              </w:rPr>
            </w:pPr>
            <w:r>
              <w:rPr>
                <w:b/>
                <w:color w:val="002060"/>
              </w:rPr>
              <w:t>Clinical Director</w:t>
            </w:r>
          </w:p>
        </w:tc>
        <w:tc>
          <w:tcPr>
            <w:tcW w:w="3969" w:type="dxa"/>
          </w:tcPr>
          <w:p w14:paraId="4EA79715" w14:textId="63512161" w:rsidR="003A2AB8" w:rsidRPr="001B6E8A" w:rsidRDefault="004251AA" w:rsidP="003A2AB8">
            <w:pPr>
              <w:pStyle w:val="Default"/>
              <w:ind w:left="12" w:hanging="12"/>
              <w:rPr>
                <w:b/>
                <w:color w:val="002060"/>
              </w:rPr>
            </w:pPr>
            <w:hyperlink r:id="rId26" w:history="1">
              <w:r w:rsidR="009C37A7" w:rsidRPr="00793444">
                <w:rPr>
                  <w:rStyle w:val="Hyperlink"/>
                </w:rPr>
                <w:t>Stephen.Anderson@ggc.scot.nhs.uk</w:t>
              </w:r>
            </w:hyperlink>
          </w:p>
        </w:tc>
        <w:tc>
          <w:tcPr>
            <w:tcW w:w="1843" w:type="dxa"/>
          </w:tcPr>
          <w:p w14:paraId="0E5BF299" w14:textId="32E3DC68" w:rsidR="003A2AB8" w:rsidRPr="001B6E8A" w:rsidRDefault="009C37A7" w:rsidP="003A2AB8">
            <w:pPr>
              <w:pStyle w:val="Default"/>
              <w:ind w:firstLine="15"/>
              <w:rPr>
                <w:b/>
                <w:color w:val="002060"/>
              </w:rPr>
            </w:pPr>
            <w:r>
              <w:rPr>
                <w:b/>
                <w:color w:val="002060"/>
              </w:rPr>
              <w:t>0141 531 3229</w:t>
            </w:r>
          </w:p>
        </w:tc>
      </w:tr>
    </w:tbl>
    <w:p w14:paraId="7A5A4F2D" w14:textId="77777777" w:rsidR="008502BD" w:rsidRPr="001B6E8A" w:rsidRDefault="008502BD" w:rsidP="00067415">
      <w:pPr>
        <w:jc w:val="both"/>
        <w:rPr>
          <w:b/>
          <w:color w:val="002060"/>
          <w:sz w:val="22"/>
          <w:szCs w:val="22"/>
        </w:rPr>
      </w:pPr>
    </w:p>
    <w:p w14:paraId="79E48687" w14:textId="77777777" w:rsidR="004251AA" w:rsidRPr="008A52ED" w:rsidRDefault="004251AA" w:rsidP="004251AA">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4F09F53C" w14:textId="77777777" w:rsidR="004251AA" w:rsidRPr="008A52ED" w:rsidRDefault="004251AA" w:rsidP="004251AA">
      <w:pPr>
        <w:jc w:val="both"/>
        <w:rPr>
          <w:rFonts w:ascii="Arial" w:hAnsi="Arial" w:cs="Arial"/>
          <w:color w:val="002060"/>
        </w:rPr>
      </w:pPr>
    </w:p>
    <w:p w14:paraId="4C11D2F1" w14:textId="77777777" w:rsidR="004251AA" w:rsidRPr="008A52ED" w:rsidRDefault="004251AA" w:rsidP="004251AA">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2D640B7" w14:textId="77777777" w:rsidR="004251AA" w:rsidRPr="008A52ED" w:rsidRDefault="004251AA" w:rsidP="004251AA">
      <w:pPr>
        <w:jc w:val="both"/>
        <w:rPr>
          <w:color w:val="002060"/>
          <w:sz w:val="22"/>
          <w:szCs w:val="22"/>
        </w:rPr>
      </w:pPr>
    </w:p>
    <w:p w14:paraId="507D8C2A" w14:textId="77777777" w:rsidR="004251AA" w:rsidRPr="008A52ED" w:rsidRDefault="004251AA" w:rsidP="004251AA">
      <w:pPr>
        <w:jc w:val="both"/>
        <w:rPr>
          <w:rFonts w:ascii="Arial" w:hAnsi="Arial" w:cs="Arial"/>
          <w:color w:val="002060"/>
        </w:rPr>
      </w:pPr>
      <w:r w:rsidRPr="008A52ED">
        <w:rPr>
          <w:rFonts w:ascii="Arial" w:hAnsi="Arial" w:cs="Arial"/>
          <w:color w:val="002060"/>
        </w:rPr>
        <w:t>For medical consultant posts the post holder on</w:t>
      </w:r>
      <w:r>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7B76FF5F" w14:textId="77777777" w:rsidR="004251AA" w:rsidRPr="008A52ED" w:rsidRDefault="004251AA" w:rsidP="004251AA">
      <w:pPr>
        <w:jc w:val="both"/>
        <w:rPr>
          <w:rFonts w:ascii="Arial" w:hAnsi="Arial" w:cs="Arial"/>
          <w:color w:val="002060"/>
        </w:rPr>
      </w:pPr>
    </w:p>
    <w:p w14:paraId="1F2FD0BB" w14:textId="77777777" w:rsidR="004251AA" w:rsidRPr="008A52ED" w:rsidRDefault="004251AA" w:rsidP="004251AA">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08675B19" w14:textId="77777777" w:rsidR="004251AA" w:rsidRPr="008A52ED" w:rsidRDefault="004251AA" w:rsidP="004251AA">
      <w:pPr>
        <w:jc w:val="both"/>
        <w:rPr>
          <w:rFonts w:ascii="Arial" w:hAnsi="Arial" w:cs="Arial"/>
          <w:color w:val="002060"/>
        </w:rPr>
      </w:pPr>
    </w:p>
    <w:p w14:paraId="001E744D" w14:textId="77777777" w:rsidR="004251AA" w:rsidRPr="008A52ED" w:rsidRDefault="004251AA" w:rsidP="004251AA">
      <w:pPr>
        <w:jc w:val="both"/>
        <w:rPr>
          <w:rFonts w:ascii="Arial" w:hAnsi="Arial" w:cs="Arial"/>
          <w:b/>
          <w:color w:val="002060"/>
        </w:rPr>
      </w:pPr>
      <w:hyperlink r:id="rId28" w:history="1">
        <w:r w:rsidRPr="008A52ED">
          <w:rPr>
            <w:rStyle w:val="Hyperlink"/>
            <w:rFonts w:ascii="Arial" w:hAnsi="Arial" w:cs="Arial"/>
            <w:b/>
            <w:color w:val="002060"/>
          </w:rPr>
          <w:t>https://www.gmc-uk.org/registration-and-licensing/the-medical-register/a-guide-to-the-medical-register/specialist-and-gp-application-types</w:t>
        </w:r>
      </w:hyperlink>
    </w:p>
    <w:p w14:paraId="2B605383" w14:textId="77777777" w:rsidR="004251AA" w:rsidRPr="008A52ED" w:rsidRDefault="004251AA" w:rsidP="004251AA">
      <w:pPr>
        <w:jc w:val="both"/>
        <w:rPr>
          <w:rFonts w:ascii="Arial" w:hAnsi="Arial" w:cs="Arial"/>
          <w:color w:val="002060"/>
        </w:rPr>
      </w:pPr>
    </w:p>
    <w:p w14:paraId="2970A282" w14:textId="77777777" w:rsidR="004251AA" w:rsidRPr="008A52ED" w:rsidRDefault="004251AA" w:rsidP="004251AA">
      <w:pPr>
        <w:jc w:val="both"/>
        <w:rPr>
          <w:rFonts w:ascii="Arial" w:hAnsi="Arial" w:cs="Arial"/>
          <w:color w:val="002060"/>
        </w:rPr>
      </w:pPr>
    </w:p>
    <w:p w14:paraId="611715E3" w14:textId="77777777" w:rsidR="004251AA" w:rsidRPr="008A52ED" w:rsidRDefault="004251AA" w:rsidP="004251AA">
      <w:pPr>
        <w:rPr>
          <w:rFonts w:ascii="Arial" w:hAnsi="Arial" w:cs="Arial"/>
          <w:color w:val="002060"/>
        </w:rPr>
      </w:pPr>
      <w:r w:rsidRPr="008A52ED">
        <w:rPr>
          <w:rFonts w:ascii="Arial" w:hAnsi="Arial" w:cs="Arial"/>
          <w:color w:val="002060"/>
        </w:rPr>
        <w:t>Additional information for dental appointments</w:t>
      </w:r>
    </w:p>
    <w:p w14:paraId="4DAF9C4D" w14:textId="77777777" w:rsidR="004251AA" w:rsidRPr="008A52ED" w:rsidRDefault="004251AA" w:rsidP="004251AA">
      <w:pPr>
        <w:rPr>
          <w:rFonts w:ascii="Arial" w:hAnsi="Arial" w:cs="Arial"/>
          <w:color w:val="002060"/>
        </w:rPr>
      </w:pPr>
    </w:p>
    <w:p w14:paraId="650C12F5" w14:textId="77777777" w:rsidR="004251AA" w:rsidRPr="008A52ED" w:rsidRDefault="004251AA" w:rsidP="004251AA">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1B402ACE" w14:textId="77777777" w:rsidR="004251AA" w:rsidRPr="008A52ED" w:rsidRDefault="004251AA" w:rsidP="004251AA">
      <w:pPr>
        <w:rPr>
          <w:rFonts w:ascii="Arial" w:hAnsi="Arial" w:cs="Arial"/>
          <w:color w:val="002060"/>
        </w:rPr>
      </w:pPr>
    </w:p>
    <w:p w14:paraId="07B6E699" w14:textId="77777777" w:rsidR="004251AA" w:rsidRPr="008A52ED" w:rsidRDefault="004251AA" w:rsidP="004251AA">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0EB9332F" w14:textId="77777777" w:rsidR="004251AA" w:rsidRPr="008A52ED" w:rsidRDefault="004251AA" w:rsidP="004251AA">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1ED3D01" w14:textId="77777777" w:rsidR="004251AA" w:rsidRPr="008A52ED" w:rsidRDefault="004251AA" w:rsidP="004251AA">
      <w:pPr>
        <w:rPr>
          <w:rFonts w:ascii="Arial" w:hAnsi="Arial" w:cs="Arial"/>
          <w:color w:val="002060"/>
        </w:rPr>
      </w:pPr>
    </w:p>
    <w:p w14:paraId="354A52A3" w14:textId="77777777" w:rsidR="004251AA" w:rsidRPr="008A52ED" w:rsidRDefault="004251AA" w:rsidP="004251AA">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7F511A0B" w14:textId="77777777" w:rsidR="004251AA" w:rsidRPr="008A52ED" w:rsidRDefault="004251AA" w:rsidP="004251AA">
      <w:pPr>
        <w:rPr>
          <w:rFonts w:ascii="Arial" w:hAnsi="Arial" w:cs="Arial"/>
          <w:color w:val="002060"/>
        </w:rPr>
      </w:pPr>
    </w:p>
    <w:p w14:paraId="6561083D" w14:textId="77777777" w:rsidR="004251AA" w:rsidRPr="008A52ED" w:rsidRDefault="004251AA" w:rsidP="004251AA">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5685E9E5" w14:textId="77777777" w:rsidR="004251AA" w:rsidRPr="00403410" w:rsidRDefault="004251AA" w:rsidP="004251AA">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6A6AD8F2" w14:textId="77777777" w:rsidR="004251AA" w:rsidRPr="00403410" w:rsidRDefault="004251AA" w:rsidP="004251AA">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2011A531" w14:textId="77777777" w:rsidR="004251AA" w:rsidRPr="00403410" w:rsidRDefault="004251AA" w:rsidP="004251AA">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5FFB0424" w14:textId="77777777" w:rsidR="004251AA" w:rsidRPr="00403410" w:rsidRDefault="004251AA" w:rsidP="004251AA">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3BDAD3E3" w14:textId="77777777" w:rsidR="004251AA" w:rsidRPr="00403410" w:rsidRDefault="004251AA" w:rsidP="004251AA">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54FF7A23" w14:textId="77777777" w:rsidR="004251AA" w:rsidRPr="00403410" w:rsidRDefault="004251AA" w:rsidP="004251AA">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67FD8646" w14:textId="77777777" w:rsidR="004251AA" w:rsidRPr="00403410" w:rsidRDefault="004251AA" w:rsidP="004251AA">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04152B69" w14:textId="77777777" w:rsidR="004251AA" w:rsidRPr="00403410" w:rsidRDefault="004251AA" w:rsidP="004251AA">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3B2F17E9" w14:textId="77777777" w:rsidR="004251AA" w:rsidRPr="00403410" w:rsidRDefault="004251AA" w:rsidP="004251AA">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18B52B66" w14:textId="77777777" w:rsidR="004251AA" w:rsidRPr="00403410" w:rsidRDefault="004251AA" w:rsidP="004251AA">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794EB527" w14:textId="77777777" w:rsidR="004251AA" w:rsidRPr="00403410" w:rsidRDefault="004251AA" w:rsidP="004251AA">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5B8895D9" w14:textId="77777777" w:rsidR="004251AA" w:rsidRPr="008A52ED" w:rsidRDefault="004251AA" w:rsidP="004251AA">
      <w:pPr>
        <w:jc w:val="both"/>
        <w:rPr>
          <w:rFonts w:ascii="Arial" w:hAnsi="Arial" w:cs="Arial"/>
          <w:iCs/>
          <w:color w:val="002060"/>
        </w:rPr>
      </w:pPr>
      <w:r w:rsidRPr="008A52ED">
        <w:rPr>
          <w:noProof/>
          <w:color w:val="002060"/>
        </w:rPr>
        <w:drawing>
          <wp:anchor distT="0" distB="0" distL="114300" distR="114300" simplePos="0" relativeHeight="251668992" behindDoc="1" locked="0" layoutInCell="1" allowOverlap="1" wp14:anchorId="221853F7" wp14:editId="1A59F06B">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21E98944" w14:textId="77777777" w:rsidR="004251AA" w:rsidRPr="008A52ED" w:rsidRDefault="004251AA" w:rsidP="004251AA">
      <w:pPr>
        <w:tabs>
          <w:tab w:val="left" w:pos="0"/>
        </w:tabs>
        <w:autoSpaceDE w:val="0"/>
        <w:autoSpaceDN w:val="0"/>
        <w:adjustRightInd w:val="0"/>
        <w:jc w:val="both"/>
        <w:rPr>
          <w:rFonts w:ascii="Arial" w:hAnsi="Arial" w:cs="Arial"/>
          <w:iCs/>
          <w:color w:val="002060"/>
        </w:rPr>
      </w:pPr>
    </w:p>
    <w:p w14:paraId="1743AA9B" w14:textId="77777777" w:rsidR="004251AA" w:rsidRPr="008A52ED" w:rsidRDefault="004251AA" w:rsidP="004251AA">
      <w:pPr>
        <w:tabs>
          <w:tab w:val="left" w:pos="0"/>
        </w:tabs>
        <w:autoSpaceDE w:val="0"/>
        <w:autoSpaceDN w:val="0"/>
        <w:adjustRightInd w:val="0"/>
        <w:jc w:val="both"/>
        <w:rPr>
          <w:rFonts w:ascii="Arial" w:hAnsi="Arial" w:cs="Arial"/>
          <w:iCs/>
          <w:color w:val="002060"/>
        </w:rPr>
      </w:pPr>
    </w:p>
    <w:p w14:paraId="19F4B8EE" w14:textId="77777777" w:rsidR="004251AA" w:rsidRPr="008A52ED" w:rsidRDefault="004251AA" w:rsidP="004251AA">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5C6733EA" w14:textId="77777777" w:rsidR="004251AA" w:rsidRPr="008A52ED" w:rsidRDefault="004251AA" w:rsidP="004251AA">
      <w:pPr>
        <w:tabs>
          <w:tab w:val="left" w:pos="0"/>
        </w:tabs>
        <w:autoSpaceDE w:val="0"/>
        <w:autoSpaceDN w:val="0"/>
        <w:adjustRightInd w:val="0"/>
        <w:jc w:val="both"/>
        <w:rPr>
          <w:rFonts w:ascii="Arial" w:hAnsi="Arial" w:cs="Arial"/>
          <w:iCs/>
          <w:color w:val="002060"/>
        </w:rPr>
      </w:pPr>
    </w:p>
    <w:p w14:paraId="7E3F6D59" w14:textId="77777777" w:rsidR="004251AA" w:rsidRPr="008A52ED" w:rsidRDefault="004251AA" w:rsidP="004251AA">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6252EB43" w14:textId="77777777" w:rsidR="004251AA" w:rsidRPr="008A52ED" w:rsidRDefault="004251AA" w:rsidP="004251AA">
      <w:pPr>
        <w:jc w:val="both"/>
        <w:rPr>
          <w:rFonts w:ascii="Arial" w:hAnsi="Arial" w:cs="Arial"/>
          <w:color w:val="002060"/>
        </w:rPr>
      </w:pPr>
    </w:p>
    <w:p w14:paraId="36B7F18B" w14:textId="77777777" w:rsidR="008502BD" w:rsidRPr="001B6E8A" w:rsidRDefault="008502BD" w:rsidP="00067415">
      <w:pPr>
        <w:jc w:val="both"/>
        <w:rPr>
          <w:rFonts w:ascii="Arial" w:hAnsi="Arial" w:cs="Arial"/>
          <w:color w:val="002060"/>
        </w:rPr>
      </w:pPr>
      <w:bookmarkStart w:id="2" w:name="_GoBack"/>
      <w:bookmarkEnd w:id="2"/>
      <w:r w:rsidRPr="001B6E8A">
        <w:rPr>
          <w:rFonts w:ascii="Arial" w:hAnsi="Arial" w:cs="Arial"/>
          <w:color w:val="002060"/>
        </w:rPr>
        <w:br w:type="page"/>
      </w:r>
    </w:p>
    <w:p w14:paraId="49BA24DB" w14:textId="6BE45FA6" w:rsidR="008502BD" w:rsidRPr="001B6E8A" w:rsidRDefault="00C2705D" w:rsidP="00067415">
      <w:pPr>
        <w:kinsoku w:val="0"/>
        <w:overflowPunct w:val="0"/>
        <w:jc w:val="both"/>
        <w:rPr>
          <w:rFonts w:ascii="Arial" w:hAnsi="Arial" w:cs="Arial"/>
          <w:b/>
          <w:bCs/>
          <w:color w:val="002060"/>
          <w:sz w:val="32"/>
          <w:szCs w:val="32"/>
        </w:rPr>
      </w:pPr>
      <w:r w:rsidRPr="001B6E8A">
        <w:rPr>
          <w:rFonts w:ascii="Arial" w:hAnsi="Arial" w:cs="Arial"/>
          <w:b/>
          <w:bCs/>
          <w:color w:val="002060"/>
          <w:sz w:val="32"/>
          <w:szCs w:val="32"/>
        </w:rPr>
        <w:t xml:space="preserve">Section </w:t>
      </w:r>
      <w:r w:rsidR="002E3265">
        <w:rPr>
          <w:rFonts w:ascii="Arial" w:hAnsi="Arial" w:cs="Arial"/>
          <w:b/>
          <w:bCs/>
          <w:color w:val="002060"/>
          <w:sz w:val="32"/>
          <w:szCs w:val="32"/>
        </w:rPr>
        <w:t>5</w:t>
      </w:r>
      <w:r w:rsidR="008502BD" w:rsidRPr="001B6E8A">
        <w:rPr>
          <w:rFonts w:ascii="Arial" w:hAnsi="Arial" w:cs="Arial"/>
          <w:b/>
          <w:bCs/>
          <w:color w:val="002060"/>
          <w:sz w:val="32"/>
          <w:szCs w:val="32"/>
        </w:rPr>
        <w:t>:</w:t>
      </w:r>
      <w:r w:rsidR="008502BD" w:rsidRPr="001B6E8A">
        <w:rPr>
          <w:rFonts w:ascii="Arial" w:hAnsi="Arial" w:cs="Arial"/>
          <w:b/>
          <w:bCs/>
          <w:color w:val="002060"/>
          <w:sz w:val="32"/>
          <w:szCs w:val="32"/>
        </w:rPr>
        <w:tab/>
      </w:r>
    </w:p>
    <w:p w14:paraId="0524CAB7" w14:textId="77777777" w:rsidR="008502BD" w:rsidRPr="001B6E8A" w:rsidRDefault="008502BD" w:rsidP="00067415">
      <w:pPr>
        <w:kinsoku w:val="0"/>
        <w:overflowPunct w:val="0"/>
        <w:jc w:val="both"/>
        <w:rPr>
          <w:rFonts w:ascii="Arial" w:hAnsi="Arial" w:cs="Arial"/>
          <w:b/>
          <w:bCs/>
          <w:color w:val="002060"/>
          <w:sz w:val="32"/>
          <w:szCs w:val="32"/>
        </w:rPr>
      </w:pPr>
      <w:r w:rsidRPr="001B6E8A">
        <w:rPr>
          <w:rFonts w:ascii="Arial" w:hAnsi="Arial" w:cs="Arial"/>
          <w:b/>
          <w:bCs/>
          <w:color w:val="002060"/>
          <w:sz w:val="32"/>
          <w:szCs w:val="32"/>
        </w:rPr>
        <w:t>Consultant Appointment</w:t>
      </w:r>
    </w:p>
    <w:p w14:paraId="6F818A32" w14:textId="77777777" w:rsidR="008502BD" w:rsidRPr="001B6E8A" w:rsidRDefault="008502BD" w:rsidP="00067415">
      <w:pPr>
        <w:kinsoku w:val="0"/>
        <w:overflowPunct w:val="0"/>
        <w:jc w:val="both"/>
        <w:rPr>
          <w:rFonts w:ascii="Arial" w:hAnsi="Arial" w:cs="Arial"/>
          <w:b/>
          <w:bCs/>
          <w:color w:val="002060"/>
          <w:sz w:val="32"/>
        </w:rPr>
      </w:pPr>
      <w:r w:rsidRPr="001B6E8A">
        <w:rPr>
          <w:rFonts w:ascii="Arial" w:hAnsi="Arial" w:cs="Arial"/>
          <w:b/>
          <w:bCs/>
          <w:color w:val="002060"/>
          <w:sz w:val="32"/>
          <w:szCs w:val="32"/>
        </w:rPr>
        <w:t>Terms and Conditions</w:t>
      </w:r>
    </w:p>
    <w:p w14:paraId="579F9773" w14:textId="77777777" w:rsidR="008502BD" w:rsidRPr="001B6E8A" w:rsidRDefault="008502BD" w:rsidP="00067415">
      <w:pPr>
        <w:jc w:val="both"/>
        <w:rPr>
          <w:rFonts w:ascii="Arial" w:hAnsi="Arial" w:cs="Arial"/>
          <w:color w:val="002060"/>
        </w:rPr>
      </w:pPr>
    </w:p>
    <w:p w14:paraId="2081F736" w14:textId="77777777" w:rsidR="008502BD" w:rsidRPr="001B6E8A" w:rsidRDefault="00E30E13" w:rsidP="00067415">
      <w:pPr>
        <w:jc w:val="both"/>
        <w:rPr>
          <w:rFonts w:ascii="Arial" w:hAnsi="Arial" w:cs="Arial"/>
          <w:b/>
          <w:iCs/>
          <w:color w:val="002060"/>
        </w:rPr>
      </w:pPr>
      <w:r w:rsidRPr="001B6E8A">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B6E8A">
        <w:rPr>
          <w:rFonts w:ascii="Arial" w:hAnsi="Arial" w:cs="Arial"/>
          <w:color w:val="002060"/>
        </w:rPr>
        <w:t xml:space="preserve">Terms and Conditions of Service are those determined by the Terms and Conditions of the New Consultant Grade (Scotland) as amended from time to time. </w:t>
      </w:r>
      <w:r w:rsidR="008502BD" w:rsidRPr="001B6E8A">
        <w:rPr>
          <w:rFonts w:ascii="Arial" w:hAnsi="Arial" w:cs="Arial"/>
          <w:iCs/>
          <w:color w:val="002060"/>
        </w:rPr>
        <w:t>For an overview of the terms and conditions visit</w:t>
      </w:r>
      <w:r w:rsidR="008502BD" w:rsidRPr="001B6E8A">
        <w:rPr>
          <w:rFonts w:ascii="Arial" w:hAnsi="Arial" w:cs="Arial"/>
          <w:b/>
          <w:iCs/>
          <w:color w:val="002060"/>
        </w:rPr>
        <w:t xml:space="preserve"> </w:t>
      </w:r>
      <w:hyperlink w:history="1">
        <w:r w:rsidR="008502BD" w:rsidRPr="001B6E8A">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1B6E8A" w14:paraId="253BF56B" w14:textId="77777777" w:rsidTr="00067415">
        <w:tc>
          <w:tcPr>
            <w:tcW w:w="2880" w:type="dxa"/>
          </w:tcPr>
          <w:p w14:paraId="34F5A3B1" w14:textId="77777777" w:rsidR="008502BD" w:rsidRPr="001B6E8A" w:rsidRDefault="008502BD" w:rsidP="00067415">
            <w:pPr>
              <w:rPr>
                <w:rFonts w:ascii="Arial" w:hAnsi="Arial" w:cs="Arial"/>
                <w:color w:val="002060"/>
              </w:rPr>
            </w:pPr>
          </w:p>
          <w:p w14:paraId="4E95854E" w14:textId="77777777" w:rsidR="008502BD" w:rsidRPr="001B6E8A" w:rsidRDefault="008502BD" w:rsidP="00067415">
            <w:pPr>
              <w:rPr>
                <w:rFonts w:ascii="Arial" w:hAnsi="Arial" w:cs="Arial"/>
                <w:b/>
                <w:color w:val="002060"/>
              </w:rPr>
            </w:pPr>
            <w:r w:rsidRPr="001B6E8A">
              <w:rPr>
                <w:rFonts w:ascii="Arial" w:hAnsi="Arial" w:cs="Arial"/>
                <w:b/>
                <w:color w:val="002060"/>
              </w:rPr>
              <w:t>TYPE OF CONTRACT</w:t>
            </w:r>
          </w:p>
        </w:tc>
        <w:tc>
          <w:tcPr>
            <w:tcW w:w="7200" w:type="dxa"/>
          </w:tcPr>
          <w:p w14:paraId="5927F087" w14:textId="77777777" w:rsidR="008502BD" w:rsidRPr="001B6E8A" w:rsidRDefault="008502BD" w:rsidP="00067415">
            <w:pPr>
              <w:rPr>
                <w:rFonts w:ascii="Arial" w:hAnsi="Arial" w:cs="Arial"/>
                <w:color w:val="002060"/>
              </w:rPr>
            </w:pPr>
          </w:p>
          <w:p w14:paraId="6C435A29" w14:textId="77777777" w:rsidR="008502BD" w:rsidRPr="001B6E8A" w:rsidRDefault="00C92639" w:rsidP="00067415">
            <w:pPr>
              <w:rPr>
                <w:rFonts w:ascii="Arial" w:hAnsi="Arial" w:cs="Arial"/>
                <w:b/>
                <w:noProof/>
                <w:color w:val="002060"/>
              </w:rPr>
            </w:pPr>
            <w:r w:rsidRPr="001B6E8A">
              <w:rPr>
                <w:rFonts w:ascii="Arial" w:hAnsi="Arial" w:cs="Arial"/>
                <w:b/>
                <w:noProof/>
                <w:color w:val="002060"/>
              </w:rPr>
              <w:t>Permanent</w:t>
            </w:r>
          </w:p>
          <w:p w14:paraId="6EE6BF0B" w14:textId="77777777" w:rsidR="008502BD" w:rsidRPr="001B6E8A" w:rsidRDefault="008502BD" w:rsidP="00067415">
            <w:pPr>
              <w:rPr>
                <w:rFonts w:ascii="Arial" w:hAnsi="Arial" w:cs="Arial"/>
                <w:color w:val="002060"/>
              </w:rPr>
            </w:pPr>
          </w:p>
        </w:tc>
      </w:tr>
      <w:tr w:rsidR="008A52ED" w:rsidRPr="001B6E8A" w14:paraId="128C96E5" w14:textId="77777777" w:rsidTr="00067415">
        <w:tc>
          <w:tcPr>
            <w:tcW w:w="2880" w:type="dxa"/>
          </w:tcPr>
          <w:p w14:paraId="0842DD6B" w14:textId="77777777" w:rsidR="008502BD" w:rsidRPr="001B6E8A" w:rsidRDefault="008502BD" w:rsidP="00067415">
            <w:pPr>
              <w:rPr>
                <w:rFonts w:ascii="Arial" w:hAnsi="Arial" w:cs="Arial"/>
                <w:color w:val="002060"/>
              </w:rPr>
            </w:pPr>
          </w:p>
          <w:p w14:paraId="083519A8" w14:textId="77777777" w:rsidR="008502BD" w:rsidRPr="001B6E8A" w:rsidRDefault="008502BD" w:rsidP="00067415">
            <w:pPr>
              <w:rPr>
                <w:rFonts w:ascii="Arial" w:hAnsi="Arial" w:cs="Arial"/>
                <w:b/>
                <w:color w:val="002060"/>
              </w:rPr>
            </w:pPr>
            <w:r w:rsidRPr="001B6E8A">
              <w:rPr>
                <w:rFonts w:ascii="Arial" w:hAnsi="Arial" w:cs="Arial"/>
                <w:b/>
                <w:color w:val="002060"/>
              </w:rPr>
              <w:t>GRADE AND SALARY</w:t>
            </w:r>
          </w:p>
          <w:p w14:paraId="7825F5F4" w14:textId="77777777" w:rsidR="008502BD" w:rsidRPr="001B6E8A" w:rsidRDefault="008502BD" w:rsidP="00067415">
            <w:pPr>
              <w:rPr>
                <w:rFonts w:ascii="Arial" w:hAnsi="Arial" w:cs="Arial"/>
                <w:color w:val="002060"/>
              </w:rPr>
            </w:pPr>
          </w:p>
        </w:tc>
        <w:tc>
          <w:tcPr>
            <w:tcW w:w="7200" w:type="dxa"/>
          </w:tcPr>
          <w:p w14:paraId="63598D1F" w14:textId="77777777" w:rsidR="008502BD" w:rsidRPr="001B6E8A" w:rsidRDefault="008502BD" w:rsidP="00067415">
            <w:pPr>
              <w:rPr>
                <w:rFonts w:ascii="Arial" w:hAnsi="Arial" w:cs="Arial"/>
                <w:color w:val="002060"/>
              </w:rPr>
            </w:pPr>
          </w:p>
          <w:p w14:paraId="7D87C549" w14:textId="77777777" w:rsidR="008502BD" w:rsidRPr="001B6E8A" w:rsidRDefault="00855109" w:rsidP="00067415">
            <w:pPr>
              <w:rPr>
                <w:rFonts w:ascii="Arial" w:hAnsi="Arial" w:cs="Arial"/>
                <w:b/>
                <w:noProof/>
                <w:color w:val="002060"/>
              </w:rPr>
            </w:pPr>
            <w:r w:rsidRPr="001B6E8A">
              <w:rPr>
                <w:rFonts w:ascii="Arial" w:hAnsi="Arial" w:cs="Arial"/>
                <w:b/>
                <w:noProof/>
                <w:color w:val="002060"/>
              </w:rPr>
              <w:t xml:space="preserve">Consultant </w:t>
            </w:r>
          </w:p>
          <w:p w14:paraId="5CA8785B" w14:textId="77777777" w:rsidR="00855109" w:rsidRPr="001B6E8A" w:rsidRDefault="00855109" w:rsidP="00067415">
            <w:pPr>
              <w:rPr>
                <w:rFonts w:ascii="Arial" w:hAnsi="Arial" w:cs="Arial"/>
                <w:noProof/>
                <w:color w:val="002060"/>
              </w:rPr>
            </w:pPr>
          </w:p>
          <w:p w14:paraId="461E1832" w14:textId="77777777" w:rsidR="008502BD" w:rsidRPr="001B6E8A" w:rsidRDefault="008502BD" w:rsidP="00067415">
            <w:pPr>
              <w:rPr>
                <w:rFonts w:ascii="Arial" w:hAnsi="Arial" w:cs="Arial"/>
                <w:color w:val="002060"/>
              </w:rPr>
            </w:pPr>
            <w:r w:rsidRPr="001B6E8A">
              <w:rPr>
                <w:rFonts w:ascii="Arial" w:hAnsi="Arial" w:cs="Arial"/>
                <w:color w:val="002060"/>
              </w:rPr>
              <w:t>The whole-time salary will be a starting salary of:-</w:t>
            </w:r>
          </w:p>
          <w:p w14:paraId="0B93078A" w14:textId="18F26A98" w:rsidR="008502BD" w:rsidRPr="001B6E8A" w:rsidRDefault="00687E37" w:rsidP="00067415">
            <w:pPr>
              <w:rPr>
                <w:rFonts w:ascii="Arial" w:hAnsi="Arial" w:cs="Arial"/>
                <w:color w:val="002060"/>
              </w:rPr>
            </w:pPr>
            <w:r w:rsidRPr="001B6E8A">
              <w:rPr>
                <w:rFonts w:ascii="Arial" w:hAnsi="Arial" w:cs="Arial"/>
                <w:color w:val="002060"/>
              </w:rPr>
              <w:t xml:space="preserve"> </w:t>
            </w:r>
            <w:r w:rsidR="00FD11A7" w:rsidRPr="001B6E8A">
              <w:rPr>
                <w:rFonts w:ascii="Arial" w:hAnsi="Arial" w:cs="Arial"/>
                <w:color w:val="002060"/>
              </w:rPr>
              <w:t>£91,474 - £121,548</w:t>
            </w:r>
            <w:r w:rsidR="00D64689" w:rsidRPr="001B6E8A">
              <w:rPr>
                <w:rFonts w:ascii="Arial" w:hAnsi="Arial" w:cs="Arial"/>
                <w:color w:val="002060"/>
              </w:rPr>
              <w:t xml:space="preserve"> </w:t>
            </w:r>
            <w:r w:rsidR="008502BD" w:rsidRPr="001B6E8A">
              <w:rPr>
                <w:rFonts w:ascii="Arial" w:hAnsi="Arial" w:cs="Arial"/>
                <w:noProof/>
                <w:color w:val="002060"/>
              </w:rPr>
              <w:t>per</w:t>
            </w:r>
            <w:r w:rsidR="008502BD" w:rsidRPr="001B6E8A">
              <w:rPr>
                <w:rFonts w:ascii="Arial" w:hAnsi="Arial" w:cs="Arial"/>
                <w:color w:val="002060"/>
              </w:rPr>
              <w:t xml:space="preserve"> annum (pro rata if applicable) </w:t>
            </w:r>
          </w:p>
          <w:p w14:paraId="2294F6A7" w14:textId="77777777" w:rsidR="008502BD" w:rsidRPr="001B6E8A" w:rsidRDefault="008502BD" w:rsidP="00067415">
            <w:pPr>
              <w:rPr>
                <w:rFonts w:ascii="Arial" w:hAnsi="Arial" w:cs="Arial"/>
                <w:color w:val="002060"/>
              </w:rPr>
            </w:pPr>
          </w:p>
          <w:p w14:paraId="47C71D04" w14:textId="77777777" w:rsidR="008502BD" w:rsidRPr="001B6E8A" w:rsidRDefault="008502BD" w:rsidP="00067415">
            <w:pPr>
              <w:rPr>
                <w:rFonts w:ascii="Arial" w:hAnsi="Arial" w:cs="Arial"/>
                <w:color w:val="002060"/>
              </w:rPr>
            </w:pPr>
            <w:r w:rsidRPr="001B6E8A">
              <w:rPr>
                <w:rFonts w:ascii="Arial" w:hAnsi="Arial" w:cs="Arial"/>
                <w:color w:val="002060"/>
              </w:rPr>
              <w:t xml:space="preserve">Progression of salary is related to experience.  </w:t>
            </w:r>
          </w:p>
          <w:p w14:paraId="3CB0ECB5" w14:textId="77777777" w:rsidR="008502BD" w:rsidRPr="001B6E8A" w:rsidRDefault="008502BD" w:rsidP="00067415">
            <w:pPr>
              <w:rPr>
                <w:rFonts w:ascii="Arial" w:hAnsi="Arial" w:cs="Arial"/>
                <w:color w:val="002060"/>
              </w:rPr>
            </w:pPr>
          </w:p>
          <w:p w14:paraId="6A75B5D1" w14:textId="77777777" w:rsidR="008502BD" w:rsidRPr="001B6E8A" w:rsidRDefault="008502BD" w:rsidP="00067415">
            <w:pPr>
              <w:jc w:val="both"/>
              <w:rPr>
                <w:rFonts w:ascii="Arial" w:hAnsi="Arial" w:cs="Arial"/>
                <w:color w:val="002060"/>
              </w:rPr>
            </w:pPr>
            <w:r w:rsidRPr="001B6E8A">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1B6E8A" w:rsidRDefault="008502BD" w:rsidP="00067415">
            <w:pPr>
              <w:rPr>
                <w:rFonts w:ascii="Arial" w:hAnsi="Arial" w:cs="Arial"/>
                <w:color w:val="002060"/>
              </w:rPr>
            </w:pPr>
          </w:p>
        </w:tc>
      </w:tr>
      <w:tr w:rsidR="008A52ED" w:rsidRPr="001B6E8A" w14:paraId="0638EA6A" w14:textId="77777777" w:rsidTr="00067415">
        <w:tc>
          <w:tcPr>
            <w:tcW w:w="2880" w:type="dxa"/>
          </w:tcPr>
          <w:p w14:paraId="3685782E" w14:textId="77777777" w:rsidR="008502BD" w:rsidRPr="001B6E8A" w:rsidRDefault="008502BD" w:rsidP="00067415">
            <w:pPr>
              <w:rPr>
                <w:rFonts w:ascii="Arial" w:hAnsi="Arial" w:cs="Arial"/>
                <w:color w:val="002060"/>
              </w:rPr>
            </w:pPr>
          </w:p>
          <w:p w14:paraId="39603DE6" w14:textId="77777777" w:rsidR="008502BD" w:rsidRPr="001B6E8A" w:rsidRDefault="008502BD" w:rsidP="00067415">
            <w:pPr>
              <w:rPr>
                <w:rFonts w:ascii="Arial" w:hAnsi="Arial" w:cs="Arial"/>
                <w:b/>
                <w:color w:val="002060"/>
              </w:rPr>
            </w:pPr>
            <w:r w:rsidRPr="001B6E8A">
              <w:rPr>
                <w:rFonts w:ascii="Arial" w:hAnsi="Arial" w:cs="Arial"/>
                <w:b/>
                <w:color w:val="002060"/>
              </w:rPr>
              <w:t xml:space="preserve">HOURS OF WORK </w:t>
            </w:r>
          </w:p>
        </w:tc>
        <w:tc>
          <w:tcPr>
            <w:tcW w:w="7200" w:type="dxa"/>
          </w:tcPr>
          <w:p w14:paraId="3C337B71" w14:textId="77777777" w:rsidR="008502BD" w:rsidRPr="001B6E8A" w:rsidRDefault="008502BD" w:rsidP="00067415">
            <w:pPr>
              <w:jc w:val="both"/>
              <w:rPr>
                <w:rFonts w:ascii="Arial" w:hAnsi="Arial" w:cs="Arial"/>
                <w:color w:val="002060"/>
              </w:rPr>
            </w:pPr>
          </w:p>
          <w:p w14:paraId="1E13848E" w14:textId="76253E61" w:rsidR="008502BD" w:rsidRPr="001B6E8A" w:rsidRDefault="008502BD" w:rsidP="00067415">
            <w:pPr>
              <w:jc w:val="both"/>
              <w:rPr>
                <w:rFonts w:ascii="Arial" w:hAnsi="Arial" w:cs="Arial"/>
                <w:b/>
                <w:noProof/>
                <w:color w:val="002060"/>
              </w:rPr>
            </w:pPr>
            <w:r w:rsidRPr="001B6E8A">
              <w:rPr>
                <w:rFonts w:ascii="Arial" w:hAnsi="Arial" w:cs="Arial"/>
                <w:b/>
                <w:noProof/>
                <w:color w:val="002060"/>
              </w:rPr>
              <w:t xml:space="preserve">Full-Time </w:t>
            </w:r>
            <w:r w:rsidR="001B6E8A" w:rsidRPr="001B6E8A">
              <w:rPr>
                <w:rFonts w:ascii="Arial" w:hAnsi="Arial" w:cs="Arial"/>
                <w:b/>
                <w:noProof/>
                <w:color w:val="002060"/>
              </w:rPr>
              <w:t>&amp; Part Time</w:t>
            </w:r>
          </w:p>
          <w:p w14:paraId="6DD101A4" w14:textId="77777777" w:rsidR="008502BD" w:rsidRPr="001B6E8A" w:rsidRDefault="008502BD" w:rsidP="00067415">
            <w:pPr>
              <w:jc w:val="both"/>
              <w:rPr>
                <w:rFonts w:ascii="Arial" w:hAnsi="Arial" w:cs="Arial"/>
                <w:color w:val="002060"/>
              </w:rPr>
            </w:pPr>
          </w:p>
        </w:tc>
      </w:tr>
      <w:tr w:rsidR="008A52ED" w:rsidRPr="001B6E8A" w14:paraId="64DEBBA8" w14:textId="77777777" w:rsidTr="00067415">
        <w:tc>
          <w:tcPr>
            <w:tcW w:w="2880" w:type="dxa"/>
          </w:tcPr>
          <w:p w14:paraId="5085A578" w14:textId="77777777" w:rsidR="008502BD" w:rsidRPr="001B6E8A" w:rsidRDefault="008502BD" w:rsidP="00067415">
            <w:pPr>
              <w:rPr>
                <w:rFonts w:ascii="Arial" w:hAnsi="Arial" w:cs="Arial"/>
                <w:b/>
                <w:color w:val="002060"/>
              </w:rPr>
            </w:pPr>
          </w:p>
          <w:p w14:paraId="3229D8F1" w14:textId="77777777" w:rsidR="008502BD" w:rsidRPr="001B6E8A" w:rsidRDefault="008502BD" w:rsidP="00067415">
            <w:pPr>
              <w:rPr>
                <w:rFonts w:ascii="Arial" w:hAnsi="Arial" w:cs="Arial"/>
                <w:b/>
                <w:color w:val="002060"/>
              </w:rPr>
            </w:pPr>
            <w:r w:rsidRPr="001B6E8A">
              <w:rPr>
                <w:rFonts w:ascii="Arial" w:hAnsi="Arial" w:cs="Arial"/>
                <w:b/>
                <w:color w:val="002060"/>
              </w:rPr>
              <w:t>SUPERANNUATION</w:t>
            </w:r>
          </w:p>
          <w:p w14:paraId="0A74620E" w14:textId="77777777" w:rsidR="008502BD" w:rsidRPr="001B6E8A" w:rsidRDefault="008502BD" w:rsidP="00067415">
            <w:pPr>
              <w:rPr>
                <w:rFonts w:ascii="Arial" w:hAnsi="Arial" w:cs="Arial"/>
                <w:b/>
                <w:color w:val="002060"/>
              </w:rPr>
            </w:pPr>
          </w:p>
        </w:tc>
        <w:tc>
          <w:tcPr>
            <w:tcW w:w="7200" w:type="dxa"/>
          </w:tcPr>
          <w:p w14:paraId="2DE27805" w14:textId="77777777" w:rsidR="008502BD" w:rsidRPr="001B6E8A" w:rsidRDefault="008502BD" w:rsidP="00067415">
            <w:pPr>
              <w:jc w:val="both"/>
              <w:rPr>
                <w:rFonts w:ascii="Arial" w:hAnsi="Arial" w:cs="Arial"/>
                <w:color w:val="002060"/>
              </w:rPr>
            </w:pPr>
          </w:p>
          <w:p w14:paraId="642335D9"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1B6E8A">
                <w:rPr>
                  <w:rStyle w:val="Hyperlink"/>
                  <w:rFonts w:ascii="Arial" w:hAnsi="Arial" w:cs="Arial"/>
                  <w:color w:val="002060"/>
                </w:rPr>
                <w:t>www.sppa.gov.uk</w:t>
              </w:r>
            </w:hyperlink>
            <w:r w:rsidRPr="001B6E8A">
              <w:rPr>
                <w:rFonts w:ascii="Arial" w:hAnsi="Arial" w:cs="Arial"/>
                <w:color w:val="002060"/>
              </w:rPr>
              <w:t xml:space="preserve"> </w:t>
            </w:r>
          </w:p>
          <w:p w14:paraId="35D5C476" w14:textId="77777777" w:rsidR="008502BD" w:rsidRPr="001B6E8A" w:rsidRDefault="008502BD" w:rsidP="00067415">
            <w:pPr>
              <w:jc w:val="both"/>
              <w:rPr>
                <w:rFonts w:ascii="Arial" w:hAnsi="Arial" w:cs="Arial"/>
                <w:color w:val="002060"/>
              </w:rPr>
            </w:pPr>
          </w:p>
        </w:tc>
      </w:tr>
      <w:tr w:rsidR="008A52ED" w:rsidRPr="001B6E8A" w14:paraId="19160E55" w14:textId="77777777" w:rsidTr="00067415">
        <w:tc>
          <w:tcPr>
            <w:tcW w:w="2880" w:type="dxa"/>
          </w:tcPr>
          <w:p w14:paraId="4FD1FF3C" w14:textId="77777777" w:rsidR="008502BD" w:rsidRPr="001B6E8A" w:rsidRDefault="008502BD" w:rsidP="00067415">
            <w:pPr>
              <w:rPr>
                <w:rFonts w:ascii="Arial" w:hAnsi="Arial" w:cs="Arial"/>
                <w:color w:val="002060"/>
              </w:rPr>
            </w:pPr>
          </w:p>
          <w:p w14:paraId="46398D85" w14:textId="77777777" w:rsidR="008502BD" w:rsidRPr="001B6E8A" w:rsidRDefault="008502BD" w:rsidP="00067415">
            <w:pPr>
              <w:rPr>
                <w:rFonts w:ascii="Arial" w:hAnsi="Arial" w:cs="Arial"/>
                <w:b/>
                <w:color w:val="002060"/>
              </w:rPr>
            </w:pPr>
            <w:r w:rsidRPr="001B6E8A">
              <w:rPr>
                <w:rFonts w:ascii="Arial" w:hAnsi="Arial" w:cs="Arial"/>
                <w:b/>
                <w:color w:val="002060"/>
              </w:rPr>
              <w:t>REMOVAL EXPENSES</w:t>
            </w:r>
          </w:p>
          <w:p w14:paraId="28F6F04C" w14:textId="77777777" w:rsidR="008502BD" w:rsidRPr="001B6E8A" w:rsidRDefault="008502BD" w:rsidP="00067415">
            <w:pPr>
              <w:rPr>
                <w:rFonts w:ascii="Arial" w:hAnsi="Arial" w:cs="Arial"/>
                <w:color w:val="002060"/>
              </w:rPr>
            </w:pPr>
          </w:p>
        </w:tc>
        <w:tc>
          <w:tcPr>
            <w:tcW w:w="7200" w:type="dxa"/>
          </w:tcPr>
          <w:p w14:paraId="246D6A4E" w14:textId="77777777" w:rsidR="008502BD" w:rsidRPr="001B6E8A" w:rsidRDefault="008502BD" w:rsidP="00067415">
            <w:pPr>
              <w:rPr>
                <w:rFonts w:ascii="Arial" w:hAnsi="Arial" w:cs="Arial"/>
                <w:color w:val="002060"/>
              </w:rPr>
            </w:pPr>
          </w:p>
          <w:p w14:paraId="1493EBE2"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Assistance with removal and associated expenses may be given and would be discussed and agreed prior to appointment.   </w:t>
            </w:r>
          </w:p>
          <w:p w14:paraId="09CD03C3" w14:textId="77777777" w:rsidR="008502BD" w:rsidRPr="001B6E8A" w:rsidRDefault="008502BD" w:rsidP="00067415">
            <w:pPr>
              <w:rPr>
                <w:rFonts w:ascii="Arial" w:hAnsi="Arial" w:cs="Arial"/>
                <w:color w:val="002060"/>
              </w:rPr>
            </w:pPr>
          </w:p>
        </w:tc>
      </w:tr>
      <w:tr w:rsidR="008A52ED" w:rsidRPr="001B6E8A" w14:paraId="4BD47166" w14:textId="77777777" w:rsidTr="00067415">
        <w:tc>
          <w:tcPr>
            <w:tcW w:w="2880" w:type="dxa"/>
          </w:tcPr>
          <w:p w14:paraId="7E309915" w14:textId="77777777" w:rsidR="008502BD" w:rsidRPr="001B6E8A" w:rsidRDefault="008502BD" w:rsidP="00067415">
            <w:pPr>
              <w:rPr>
                <w:rFonts w:ascii="Arial" w:hAnsi="Arial" w:cs="Arial"/>
                <w:color w:val="002060"/>
              </w:rPr>
            </w:pPr>
          </w:p>
          <w:p w14:paraId="296DC267" w14:textId="77777777" w:rsidR="008502BD" w:rsidRPr="001B6E8A" w:rsidRDefault="008502BD" w:rsidP="00067415">
            <w:pPr>
              <w:rPr>
                <w:rFonts w:ascii="Arial" w:hAnsi="Arial" w:cs="Arial"/>
                <w:b/>
                <w:color w:val="002060"/>
              </w:rPr>
            </w:pPr>
            <w:r w:rsidRPr="001B6E8A">
              <w:rPr>
                <w:rFonts w:ascii="Arial" w:hAnsi="Arial" w:cs="Arial"/>
                <w:b/>
                <w:color w:val="002060"/>
              </w:rPr>
              <w:t>EXPENSES OF CANDIDATES FOR APPOINTMENT</w:t>
            </w:r>
          </w:p>
          <w:p w14:paraId="72C7A1FC" w14:textId="77777777" w:rsidR="008502BD" w:rsidRPr="001B6E8A" w:rsidRDefault="008502BD" w:rsidP="00067415">
            <w:pPr>
              <w:rPr>
                <w:rFonts w:ascii="Arial" w:hAnsi="Arial" w:cs="Arial"/>
                <w:b/>
                <w:color w:val="002060"/>
              </w:rPr>
            </w:pPr>
          </w:p>
        </w:tc>
        <w:tc>
          <w:tcPr>
            <w:tcW w:w="7200" w:type="dxa"/>
          </w:tcPr>
          <w:p w14:paraId="6F9E4611" w14:textId="77777777" w:rsidR="008502BD" w:rsidRPr="001B6E8A" w:rsidRDefault="008502BD" w:rsidP="00067415">
            <w:pPr>
              <w:rPr>
                <w:rFonts w:ascii="Arial" w:hAnsi="Arial" w:cs="Arial"/>
                <w:color w:val="002060"/>
              </w:rPr>
            </w:pPr>
          </w:p>
          <w:p w14:paraId="25F2EE64" w14:textId="77777777" w:rsidR="008502BD" w:rsidRPr="001B6E8A" w:rsidRDefault="008502BD" w:rsidP="00067415">
            <w:pPr>
              <w:jc w:val="both"/>
              <w:rPr>
                <w:rFonts w:ascii="Arial" w:hAnsi="Arial" w:cs="Arial"/>
                <w:color w:val="002060"/>
              </w:rPr>
            </w:pPr>
            <w:r w:rsidRPr="001B6E8A">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1B6E8A" w:rsidRDefault="008502BD" w:rsidP="00067415">
            <w:pPr>
              <w:rPr>
                <w:rFonts w:ascii="Arial" w:hAnsi="Arial" w:cs="Arial"/>
                <w:color w:val="002060"/>
              </w:rPr>
            </w:pPr>
          </w:p>
        </w:tc>
      </w:tr>
      <w:tr w:rsidR="008A52ED" w:rsidRPr="001B6E8A" w14:paraId="3BA1A683" w14:textId="77777777" w:rsidTr="00067415">
        <w:tc>
          <w:tcPr>
            <w:tcW w:w="2880" w:type="dxa"/>
          </w:tcPr>
          <w:p w14:paraId="300F3118" w14:textId="77777777" w:rsidR="008502BD" w:rsidRPr="001B6E8A" w:rsidRDefault="008502BD" w:rsidP="00067415">
            <w:pPr>
              <w:rPr>
                <w:rFonts w:ascii="Arial" w:hAnsi="Arial" w:cs="Arial"/>
                <w:color w:val="002060"/>
              </w:rPr>
            </w:pPr>
          </w:p>
          <w:p w14:paraId="51DB33CB" w14:textId="77777777" w:rsidR="008502BD" w:rsidRPr="001B6E8A" w:rsidRDefault="008502BD" w:rsidP="00067415">
            <w:pPr>
              <w:rPr>
                <w:rFonts w:ascii="Arial" w:hAnsi="Arial" w:cs="Arial"/>
                <w:b/>
                <w:color w:val="002060"/>
              </w:rPr>
            </w:pPr>
            <w:r w:rsidRPr="001B6E8A">
              <w:rPr>
                <w:rFonts w:ascii="Arial" w:hAnsi="Arial" w:cs="Arial"/>
                <w:b/>
                <w:color w:val="002060"/>
              </w:rPr>
              <w:t>SMOKEFREE POLICY</w:t>
            </w:r>
          </w:p>
        </w:tc>
        <w:tc>
          <w:tcPr>
            <w:tcW w:w="7200" w:type="dxa"/>
          </w:tcPr>
          <w:p w14:paraId="615ED6EC" w14:textId="77777777" w:rsidR="008502BD" w:rsidRPr="001B6E8A" w:rsidRDefault="008502BD" w:rsidP="00067415">
            <w:pPr>
              <w:rPr>
                <w:rFonts w:ascii="Arial" w:hAnsi="Arial" w:cs="Arial"/>
                <w:color w:val="002060"/>
              </w:rPr>
            </w:pPr>
          </w:p>
          <w:p w14:paraId="0E681652" w14:textId="77777777" w:rsidR="008502BD" w:rsidRPr="001B6E8A" w:rsidRDefault="008502BD" w:rsidP="004C54E6">
            <w:pPr>
              <w:jc w:val="both"/>
              <w:rPr>
                <w:rFonts w:ascii="Arial" w:hAnsi="Arial" w:cs="Arial"/>
                <w:color w:val="002060"/>
              </w:rPr>
            </w:pPr>
            <w:r w:rsidRPr="001B6E8A">
              <w:rPr>
                <w:rFonts w:ascii="Arial" w:hAnsi="Arial" w:cs="Arial"/>
                <w:color w:val="002060"/>
              </w:rPr>
              <w:t>NHS Greater Glasgow and Clyde operate a No Smoking Policy in all premises and grounds.</w:t>
            </w:r>
          </w:p>
          <w:p w14:paraId="4A2D018F" w14:textId="77777777" w:rsidR="008502BD" w:rsidRPr="001B6E8A" w:rsidRDefault="008502BD" w:rsidP="00067415">
            <w:pPr>
              <w:rPr>
                <w:rFonts w:ascii="Arial" w:hAnsi="Arial" w:cs="Arial"/>
                <w:color w:val="002060"/>
              </w:rPr>
            </w:pPr>
          </w:p>
        </w:tc>
      </w:tr>
      <w:tr w:rsidR="008A52ED" w:rsidRPr="001B6E8A" w14:paraId="784F8386" w14:textId="77777777" w:rsidTr="00067415">
        <w:tc>
          <w:tcPr>
            <w:tcW w:w="2880" w:type="dxa"/>
          </w:tcPr>
          <w:p w14:paraId="437DC815" w14:textId="77777777" w:rsidR="008502BD" w:rsidRPr="001B6E8A" w:rsidRDefault="008502BD" w:rsidP="00067415">
            <w:pPr>
              <w:rPr>
                <w:rFonts w:ascii="Arial" w:hAnsi="Arial" w:cs="Arial"/>
                <w:color w:val="002060"/>
              </w:rPr>
            </w:pPr>
          </w:p>
          <w:p w14:paraId="4B7194F6" w14:textId="77777777" w:rsidR="008502BD" w:rsidRPr="001B6E8A" w:rsidRDefault="008502BD" w:rsidP="00067415">
            <w:pPr>
              <w:rPr>
                <w:rFonts w:ascii="Arial" w:hAnsi="Arial" w:cs="Arial"/>
                <w:color w:val="002060"/>
              </w:rPr>
            </w:pPr>
          </w:p>
          <w:p w14:paraId="5F6C7835" w14:textId="77777777" w:rsidR="008502BD" w:rsidRPr="001B6E8A" w:rsidRDefault="008502BD" w:rsidP="00067415">
            <w:pPr>
              <w:rPr>
                <w:rFonts w:ascii="Arial" w:hAnsi="Arial" w:cs="Arial"/>
                <w:b/>
                <w:color w:val="002060"/>
              </w:rPr>
            </w:pPr>
            <w:r w:rsidRPr="001B6E8A">
              <w:rPr>
                <w:rFonts w:ascii="Arial" w:hAnsi="Arial" w:cs="Arial"/>
                <w:b/>
                <w:color w:val="002060"/>
              </w:rPr>
              <w:t>DISCLOSURE SCOTLAND</w:t>
            </w:r>
          </w:p>
        </w:tc>
        <w:tc>
          <w:tcPr>
            <w:tcW w:w="7200" w:type="dxa"/>
          </w:tcPr>
          <w:p w14:paraId="5F4C7719" w14:textId="77777777" w:rsidR="008502BD" w:rsidRPr="001B6E8A" w:rsidRDefault="008502BD" w:rsidP="00067415">
            <w:pPr>
              <w:rPr>
                <w:rFonts w:ascii="Arial" w:hAnsi="Arial" w:cs="Arial"/>
                <w:color w:val="002060"/>
              </w:rPr>
            </w:pPr>
          </w:p>
          <w:p w14:paraId="1381DEDD" w14:textId="77777777" w:rsidR="008502BD" w:rsidRPr="001B6E8A" w:rsidRDefault="008502BD" w:rsidP="00656132">
            <w:pPr>
              <w:jc w:val="both"/>
              <w:rPr>
                <w:rFonts w:ascii="Arial" w:hAnsi="Arial" w:cs="Arial"/>
                <w:color w:val="002060"/>
              </w:rPr>
            </w:pPr>
            <w:r w:rsidRPr="001B6E8A">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1B6E8A" w14:paraId="2BED7D50" w14:textId="77777777" w:rsidTr="00067415">
        <w:tc>
          <w:tcPr>
            <w:tcW w:w="2880" w:type="dxa"/>
          </w:tcPr>
          <w:p w14:paraId="1D759136" w14:textId="77777777" w:rsidR="008502BD" w:rsidRPr="001B6E8A" w:rsidRDefault="008502BD" w:rsidP="00067415">
            <w:pPr>
              <w:rPr>
                <w:rFonts w:ascii="Arial" w:hAnsi="Arial" w:cs="Arial"/>
                <w:color w:val="002060"/>
              </w:rPr>
            </w:pPr>
          </w:p>
          <w:p w14:paraId="42507CE3" w14:textId="77777777" w:rsidR="008502BD" w:rsidRPr="001B6E8A" w:rsidRDefault="008502BD" w:rsidP="00067415">
            <w:pPr>
              <w:rPr>
                <w:rFonts w:ascii="Arial" w:hAnsi="Arial" w:cs="Arial"/>
                <w:b/>
                <w:color w:val="002060"/>
              </w:rPr>
            </w:pPr>
            <w:r w:rsidRPr="001B6E8A">
              <w:rPr>
                <w:rFonts w:ascii="Arial" w:hAnsi="Arial" w:cs="Arial"/>
                <w:b/>
                <w:color w:val="002060"/>
              </w:rPr>
              <w:t>CONFIRMATION OF ELIGIBILITY TO WORK IN THE UK</w:t>
            </w:r>
          </w:p>
          <w:p w14:paraId="24D3FA1E" w14:textId="77777777" w:rsidR="008502BD" w:rsidRPr="001B6E8A" w:rsidRDefault="008502BD" w:rsidP="00067415">
            <w:pPr>
              <w:rPr>
                <w:rFonts w:ascii="Arial" w:hAnsi="Arial" w:cs="Arial"/>
                <w:color w:val="002060"/>
              </w:rPr>
            </w:pPr>
          </w:p>
        </w:tc>
        <w:tc>
          <w:tcPr>
            <w:tcW w:w="7200" w:type="dxa"/>
          </w:tcPr>
          <w:p w14:paraId="732F08B8" w14:textId="77777777" w:rsidR="008502BD" w:rsidRPr="001B6E8A" w:rsidRDefault="008502BD" w:rsidP="00067415">
            <w:pPr>
              <w:rPr>
                <w:rFonts w:ascii="Arial" w:hAnsi="Arial" w:cs="Arial"/>
                <w:color w:val="002060"/>
              </w:rPr>
            </w:pPr>
          </w:p>
          <w:p w14:paraId="6E6E610B" w14:textId="77777777" w:rsidR="008502BD" w:rsidRPr="001B6E8A" w:rsidRDefault="008502BD" w:rsidP="00067415">
            <w:pPr>
              <w:jc w:val="both"/>
              <w:rPr>
                <w:rFonts w:ascii="Arial" w:hAnsi="Arial" w:cs="Arial"/>
                <w:color w:val="002060"/>
              </w:rPr>
            </w:pPr>
            <w:r w:rsidRPr="001B6E8A">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1B6E8A">
              <w:rPr>
                <w:rFonts w:ascii="Arial" w:hAnsi="Arial" w:cs="Arial"/>
                <w:color w:val="002060"/>
              </w:rPr>
              <w:t>..</w:t>
            </w:r>
            <w:proofErr w:type="gramEnd"/>
            <w:r w:rsidRPr="001B6E8A">
              <w:rPr>
                <w:rFonts w:ascii="Arial" w:hAnsi="Arial" w:cs="Arial"/>
                <w:color w:val="002060"/>
              </w:rPr>
              <w:t xml:space="preserve"> You will be required provide appropriate documentation prior to any appointment being made.</w:t>
            </w:r>
          </w:p>
          <w:p w14:paraId="1B8DD9E9" w14:textId="77777777" w:rsidR="008502BD" w:rsidRPr="001B6E8A" w:rsidRDefault="008502BD" w:rsidP="00067415">
            <w:pPr>
              <w:jc w:val="both"/>
              <w:rPr>
                <w:rFonts w:ascii="Arial" w:hAnsi="Arial" w:cs="Arial"/>
                <w:color w:val="002060"/>
              </w:rPr>
            </w:pPr>
          </w:p>
        </w:tc>
      </w:tr>
      <w:tr w:rsidR="008A52ED" w:rsidRPr="001B6E8A" w14:paraId="49AD8B47" w14:textId="77777777" w:rsidTr="00067415">
        <w:tc>
          <w:tcPr>
            <w:tcW w:w="2880" w:type="dxa"/>
          </w:tcPr>
          <w:p w14:paraId="50ED2C58" w14:textId="77777777" w:rsidR="008502BD" w:rsidRPr="001B6E8A" w:rsidRDefault="008502BD" w:rsidP="00067415">
            <w:pPr>
              <w:rPr>
                <w:rFonts w:ascii="Arial" w:hAnsi="Arial" w:cs="Arial"/>
                <w:color w:val="002060"/>
              </w:rPr>
            </w:pPr>
          </w:p>
          <w:p w14:paraId="35CB1458" w14:textId="77777777" w:rsidR="008502BD" w:rsidRPr="001B6E8A" w:rsidRDefault="008502BD" w:rsidP="00067415">
            <w:pPr>
              <w:rPr>
                <w:rFonts w:ascii="Arial" w:hAnsi="Arial" w:cs="Arial"/>
                <w:b/>
                <w:color w:val="002060"/>
              </w:rPr>
            </w:pPr>
            <w:r w:rsidRPr="001B6E8A">
              <w:rPr>
                <w:rFonts w:ascii="Arial" w:hAnsi="Arial" w:cs="Arial"/>
                <w:b/>
                <w:color w:val="002060"/>
              </w:rPr>
              <w:t>REHABILITATION OF OFFENDERS ACT 1974</w:t>
            </w:r>
          </w:p>
        </w:tc>
        <w:tc>
          <w:tcPr>
            <w:tcW w:w="7200" w:type="dxa"/>
          </w:tcPr>
          <w:p w14:paraId="4AD84EC8" w14:textId="77777777" w:rsidR="008502BD" w:rsidRPr="001B6E8A" w:rsidRDefault="008502BD" w:rsidP="00067415">
            <w:pPr>
              <w:rPr>
                <w:rFonts w:ascii="Arial" w:hAnsi="Arial" w:cs="Arial"/>
                <w:color w:val="002060"/>
              </w:rPr>
            </w:pPr>
          </w:p>
          <w:p w14:paraId="67532E30" w14:textId="77777777" w:rsidR="008502BD" w:rsidRPr="001B6E8A" w:rsidRDefault="008502BD" w:rsidP="00067415">
            <w:pPr>
              <w:jc w:val="both"/>
              <w:rPr>
                <w:rFonts w:ascii="Arial" w:hAnsi="Arial" w:cs="Arial"/>
                <w:color w:val="002060"/>
              </w:rPr>
            </w:pPr>
            <w:r w:rsidRPr="001B6E8A">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1B6E8A" w:rsidRDefault="008502BD" w:rsidP="00067415">
            <w:pPr>
              <w:rPr>
                <w:rFonts w:ascii="Arial" w:hAnsi="Arial" w:cs="Arial"/>
                <w:color w:val="002060"/>
              </w:rPr>
            </w:pPr>
          </w:p>
        </w:tc>
      </w:tr>
      <w:tr w:rsidR="008A52ED" w:rsidRPr="001B6E8A" w14:paraId="546B349E" w14:textId="77777777" w:rsidTr="00067415">
        <w:tc>
          <w:tcPr>
            <w:tcW w:w="2880" w:type="dxa"/>
          </w:tcPr>
          <w:p w14:paraId="21C50D91" w14:textId="77777777" w:rsidR="008502BD" w:rsidRPr="001B6E8A" w:rsidRDefault="008502BD" w:rsidP="00067415">
            <w:pPr>
              <w:rPr>
                <w:rFonts w:ascii="Arial" w:hAnsi="Arial" w:cs="Arial"/>
                <w:color w:val="002060"/>
              </w:rPr>
            </w:pPr>
          </w:p>
          <w:p w14:paraId="1FA6474C" w14:textId="77777777" w:rsidR="008502BD" w:rsidRPr="001B6E8A" w:rsidRDefault="008502BD" w:rsidP="00067415">
            <w:pPr>
              <w:rPr>
                <w:rFonts w:ascii="Arial" w:hAnsi="Arial" w:cs="Arial"/>
                <w:b/>
                <w:color w:val="002060"/>
              </w:rPr>
            </w:pPr>
            <w:r w:rsidRPr="001B6E8A">
              <w:rPr>
                <w:rFonts w:ascii="Arial" w:hAnsi="Arial" w:cs="Arial"/>
                <w:b/>
                <w:color w:val="002060"/>
              </w:rPr>
              <w:t>DISABLED APPLICANTS</w:t>
            </w:r>
          </w:p>
          <w:p w14:paraId="4909FD5C" w14:textId="77777777" w:rsidR="008502BD" w:rsidRPr="001B6E8A" w:rsidRDefault="008502BD" w:rsidP="00067415">
            <w:pPr>
              <w:rPr>
                <w:rFonts w:ascii="Arial" w:hAnsi="Arial" w:cs="Arial"/>
                <w:color w:val="002060"/>
              </w:rPr>
            </w:pPr>
          </w:p>
        </w:tc>
        <w:tc>
          <w:tcPr>
            <w:tcW w:w="7200" w:type="dxa"/>
          </w:tcPr>
          <w:p w14:paraId="1F498897" w14:textId="77777777" w:rsidR="008502BD" w:rsidRPr="001B6E8A" w:rsidRDefault="008502BD" w:rsidP="00067415">
            <w:pPr>
              <w:rPr>
                <w:rFonts w:ascii="Arial" w:hAnsi="Arial" w:cs="Arial"/>
                <w:color w:val="002060"/>
              </w:rPr>
            </w:pPr>
          </w:p>
          <w:p w14:paraId="6309DE59" w14:textId="77777777" w:rsidR="008502BD" w:rsidRPr="001B6E8A" w:rsidRDefault="008502BD" w:rsidP="00067415">
            <w:pPr>
              <w:jc w:val="both"/>
              <w:rPr>
                <w:rFonts w:ascii="Arial" w:hAnsi="Arial" w:cs="Arial"/>
                <w:color w:val="002060"/>
                <w:u w:val="single"/>
              </w:rPr>
            </w:pPr>
            <w:r w:rsidRPr="001B6E8A">
              <w:rPr>
                <w:rFonts w:ascii="Arial" w:hAnsi="Arial" w:cs="Arial"/>
                <w:color w:val="002060"/>
                <w:u w:val="single"/>
              </w:rPr>
              <w:t xml:space="preserve">Job Interview Guarantee Scheme </w:t>
            </w:r>
          </w:p>
          <w:p w14:paraId="0CA3DFD7" w14:textId="77777777" w:rsidR="008502BD" w:rsidRPr="001B6E8A" w:rsidRDefault="008502BD" w:rsidP="00067415">
            <w:pPr>
              <w:jc w:val="both"/>
              <w:rPr>
                <w:rFonts w:ascii="Arial" w:hAnsi="Arial" w:cs="Arial"/>
                <w:color w:val="002060"/>
              </w:rPr>
            </w:pPr>
          </w:p>
          <w:p w14:paraId="05CEF6FA" w14:textId="77777777" w:rsidR="008502BD" w:rsidRPr="001B6E8A" w:rsidRDefault="008502BD" w:rsidP="00067415">
            <w:pPr>
              <w:jc w:val="both"/>
              <w:rPr>
                <w:rFonts w:ascii="Arial" w:hAnsi="Arial" w:cs="Arial"/>
                <w:color w:val="002060"/>
              </w:rPr>
            </w:pPr>
            <w:r w:rsidRPr="001B6E8A">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1B6E8A" w:rsidRDefault="008502BD" w:rsidP="00067415">
            <w:pPr>
              <w:rPr>
                <w:rFonts w:ascii="Arial" w:hAnsi="Arial" w:cs="Arial"/>
                <w:color w:val="002060"/>
              </w:rPr>
            </w:pPr>
          </w:p>
        </w:tc>
      </w:tr>
    </w:tbl>
    <w:p w14:paraId="2FCE634C" w14:textId="77777777" w:rsidR="008502BD" w:rsidRPr="001B6E8A" w:rsidRDefault="00E30E13" w:rsidP="00067415">
      <w:pPr>
        <w:spacing w:after="200" w:line="276" w:lineRule="auto"/>
        <w:rPr>
          <w:rFonts w:ascii="Arial" w:hAnsi="Arial" w:cs="Arial"/>
          <w:b/>
          <w:iCs/>
          <w:color w:val="002060"/>
        </w:rPr>
      </w:pPr>
      <w:r w:rsidRPr="001B6E8A">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1B6E8A" w:rsidRDefault="008502BD" w:rsidP="00067415">
      <w:pPr>
        <w:spacing w:after="200" w:line="276" w:lineRule="auto"/>
        <w:rPr>
          <w:rFonts w:ascii="Arial" w:hAnsi="Arial" w:cs="Arial"/>
          <w:b/>
          <w:iCs/>
          <w:color w:val="002060"/>
        </w:rPr>
      </w:pPr>
    </w:p>
    <w:p w14:paraId="4E6DF05C" w14:textId="77777777" w:rsidR="008502BD" w:rsidRPr="001B6E8A" w:rsidRDefault="008502BD" w:rsidP="00067415">
      <w:pPr>
        <w:jc w:val="right"/>
        <w:rPr>
          <w:rFonts w:ascii="Arial" w:hAnsi="Arial" w:cs="Arial"/>
          <w:b/>
          <w:color w:val="002060"/>
        </w:rPr>
      </w:pPr>
      <w:proofErr w:type="gramStart"/>
      <w:r w:rsidRPr="001B6E8A">
        <w:rPr>
          <w:rFonts w:ascii="Arial" w:hAnsi="Arial" w:cs="Arial"/>
          <w:b/>
          <w:color w:val="002060"/>
        </w:rPr>
        <w:t>Contd..</w:t>
      </w:r>
      <w:proofErr w:type="gramEnd"/>
      <w:r w:rsidRPr="001B6E8A">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1B6E8A" w14:paraId="3E158738" w14:textId="77777777" w:rsidTr="00E65521">
        <w:tc>
          <w:tcPr>
            <w:tcW w:w="2880" w:type="dxa"/>
          </w:tcPr>
          <w:p w14:paraId="6AAAC64C" w14:textId="77777777" w:rsidR="008502BD" w:rsidRPr="001B6E8A" w:rsidRDefault="008502BD" w:rsidP="00E65521">
            <w:pPr>
              <w:rPr>
                <w:rFonts w:ascii="Arial" w:hAnsi="Arial" w:cs="Arial"/>
                <w:color w:val="002060"/>
              </w:rPr>
            </w:pPr>
          </w:p>
          <w:p w14:paraId="34863963" w14:textId="77777777" w:rsidR="008502BD" w:rsidRPr="001B6E8A" w:rsidRDefault="008502BD" w:rsidP="00E65521">
            <w:pPr>
              <w:rPr>
                <w:rFonts w:ascii="Arial" w:hAnsi="Arial" w:cs="Arial"/>
                <w:b/>
                <w:color w:val="002060"/>
              </w:rPr>
            </w:pPr>
            <w:r w:rsidRPr="001B6E8A">
              <w:rPr>
                <w:rFonts w:ascii="Arial" w:hAnsi="Arial" w:cs="Arial"/>
                <w:b/>
                <w:color w:val="002060"/>
              </w:rPr>
              <w:t xml:space="preserve">FLEXIBLE WORKING </w:t>
            </w:r>
          </w:p>
        </w:tc>
        <w:tc>
          <w:tcPr>
            <w:tcW w:w="7200" w:type="dxa"/>
          </w:tcPr>
          <w:p w14:paraId="1C545466" w14:textId="77777777" w:rsidR="008502BD" w:rsidRPr="001B6E8A" w:rsidRDefault="008502BD" w:rsidP="00E65521">
            <w:pPr>
              <w:rPr>
                <w:rFonts w:ascii="Arial" w:hAnsi="Arial" w:cs="Arial"/>
                <w:color w:val="002060"/>
              </w:rPr>
            </w:pPr>
          </w:p>
          <w:p w14:paraId="6A3680D4" w14:textId="77777777" w:rsidR="008502BD" w:rsidRPr="001B6E8A" w:rsidRDefault="008502BD" w:rsidP="00E65521">
            <w:pPr>
              <w:jc w:val="both"/>
              <w:rPr>
                <w:rFonts w:ascii="Arial" w:hAnsi="Arial" w:cs="Arial"/>
                <w:color w:val="002060"/>
              </w:rPr>
            </w:pPr>
            <w:r w:rsidRPr="001B6E8A">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1B6E8A" w:rsidRDefault="008502BD" w:rsidP="00E65521">
            <w:pPr>
              <w:rPr>
                <w:rFonts w:ascii="Arial" w:hAnsi="Arial" w:cs="Arial"/>
                <w:color w:val="002060"/>
              </w:rPr>
            </w:pPr>
          </w:p>
        </w:tc>
      </w:tr>
      <w:tr w:rsidR="008A52ED" w:rsidRPr="001B6E8A" w14:paraId="1C0CC4EE" w14:textId="77777777" w:rsidTr="00E65521">
        <w:tc>
          <w:tcPr>
            <w:tcW w:w="2880" w:type="dxa"/>
          </w:tcPr>
          <w:p w14:paraId="5AF13F11" w14:textId="77777777" w:rsidR="008502BD" w:rsidRPr="001B6E8A" w:rsidRDefault="008502BD" w:rsidP="00E65521">
            <w:pPr>
              <w:rPr>
                <w:rFonts w:ascii="Arial" w:hAnsi="Arial" w:cs="Arial"/>
                <w:color w:val="002060"/>
              </w:rPr>
            </w:pPr>
          </w:p>
          <w:p w14:paraId="740D5334" w14:textId="77777777" w:rsidR="008502BD" w:rsidRPr="001B6E8A" w:rsidRDefault="008502BD" w:rsidP="00E65521">
            <w:pPr>
              <w:rPr>
                <w:rFonts w:ascii="Arial" w:hAnsi="Arial" w:cs="Arial"/>
                <w:b/>
                <w:color w:val="002060"/>
              </w:rPr>
            </w:pPr>
            <w:r w:rsidRPr="001B6E8A">
              <w:rPr>
                <w:rFonts w:ascii="Arial" w:hAnsi="Arial" w:cs="Arial"/>
                <w:b/>
                <w:color w:val="002060"/>
              </w:rPr>
              <w:t>EQUAL OPPORTUNITIES</w:t>
            </w:r>
          </w:p>
        </w:tc>
        <w:tc>
          <w:tcPr>
            <w:tcW w:w="7200" w:type="dxa"/>
          </w:tcPr>
          <w:p w14:paraId="3E3DDE89" w14:textId="77777777" w:rsidR="008502BD" w:rsidRPr="001B6E8A" w:rsidRDefault="008502BD" w:rsidP="00E65521">
            <w:pPr>
              <w:rPr>
                <w:rFonts w:ascii="Arial" w:hAnsi="Arial" w:cs="Arial"/>
                <w:color w:val="002060"/>
              </w:rPr>
            </w:pPr>
          </w:p>
          <w:p w14:paraId="668F164B" w14:textId="77777777" w:rsidR="008502BD" w:rsidRPr="001B6E8A" w:rsidRDefault="008502BD" w:rsidP="00E65521">
            <w:pPr>
              <w:rPr>
                <w:rFonts w:ascii="Arial" w:hAnsi="Arial" w:cs="Arial"/>
                <w:color w:val="002060"/>
              </w:rPr>
            </w:pPr>
            <w:r w:rsidRPr="001B6E8A">
              <w:rPr>
                <w:rFonts w:ascii="Arial" w:hAnsi="Arial" w:cs="Arial"/>
                <w:color w:val="002060"/>
              </w:rPr>
              <w:t xml:space="preserve">The </w:t>
            </w:r>
            <w:proofErr w:type="spellStart"/>
            <w:r w:rsidRPr="001B6E8A">
              <w:rPr>
                <w:rFonts w:ascii="Arial" w:hAnsi="Arial" w:cs="Arial"/>
                <w:color w:val="002060"/>
              </w:rPr>
              <w:t>postholder</w:t>
            </w:r>
            <w:proofErr w:type="spellEnd"/>
            <w:r w:rsidRPr="001B6E8A">
              <w:rPr>
                <w:rFonts w:ascii="Arial" w:hAnsi="Arial" w:cs="Arial"/>
                <w:color w:val="002060"/>
              </w:rPr>
              <w:t xml:space="preserve"> will undertake their duties in strict accordance with NHS Greater Glasgow and Clyde’s Equal Opportunities Policy.</w:t>
            </w:r>
          </w:p>
          <w:p w14:paraId="1A572400" w14:textId="77777777" w:rsidR="008502BD" w:rsidRPr="001B6E8A" w:rsidRDefault="008502BD" w:rsidP="00E65521">
            <w:pPr>
              <w:rPr>
                <w:rFonts w:ascii="Arial" w:hAnsi="Arial" w:cs="Arial"/>
                <w:color w:val="002060"/>
              </w:rPr>
            </w:pPr>
          </w:p>
        </w:tc>
      </w:tr>
      <w:tr w:rsidR="008A52ED" w:rsidRPr="001B6E8A" w14:paraId="4CC61DE8" w14:textId="77777777" w:rsidTr="00E65521">
        <w:tc>
          <w:tcPr>
            <w:tcW w:w="2880" w:type="dxa"/>
          </w:tcPr>
          <w:p w14:paraId="30EBA964" w14:textId="77777777" w:rsidR="008502BD" w:rsidRPr="001B6E8A" w:rsidRDefault="008502BD" w:rsidP="00E65521">
            <w:pPr>
              <w:rPr>
                <w:rFonts w:ascii="Arial" w:hAnsi="Arial" w:cs="Arial"/>
                <w:color w:val="002060"/>
              </w:rPr>
            </w:pPr>
          </w:p>
          <w:p w14:paraId="5BCE2D61" w14:textId="77777777" w:rsidR="008502BD" w:rsidRPr="001B6E8A" w:rsidRDefault="008502BD" w:rsidP="00E65521">
            <w:pPr>
              <w:rPr>
                <w:rFonts w:ascii="Arial" w:hAnsi="Arial" w:cs="Arial"/>
                <w:b/>
                <w:color w:val="002060"/>
              </w:rPr>
            </w:pPr>
            <w:r w:rsidRPr="001B6E8A">
              <w:rPr>
                <w:rFonts w:ascii="Arial" w:hAnsi="Arial" w:cs="Arial"/>
                <w:b/>
                <w:color w:val="002060"/>
              </w:rPr>
              <w:t>NOTICE</w:t>
            </w:r>
          </w:p>
        </w:tc>
        <w:tc>
          <w:tcPr>
            <w:tcW w:w="7200" w:type="dxa"/>
          </w:tcPr>
          <w:p w14:paraId="0FAFCA18" w14:textId="77777777" w:rsidR="008502BD" w:rsidRPr="001B6E8A" w:rsidRDefault="008502BD" w:rsidP="00E65521">
            <w:pPr>
              <w:rPr>
                <w:rFonts w:ascii="Arial" w:hAnsi="Arial" w:cs="Arial"/>
                <w:color w:val="002060"/>
              </w:rPr>
            </w:pPr>
          </w:p>
          <w:p w14:paraId="65E8A4C0" w14:textId="77777777" w:rsidR="008502BD" w:rsidRPr="001B6E8A" w:rsidRDefault="008502BD" w:rsidP="00855109">
            <w:pPr>
              <w:jc w:val="both"/>
              <w:rPr>
                <w:rFonts w:ascii="Arial" w:hAnsi="Arial" w:cs="Arial"/>
                <w:color w:val="002060"/>
              </w:rPr>
            </w:pPr>
            <w:r w:rsidRPr="001B6E8A">
              <w:rPr>
                <w:rFonts w:ascii="Arial" w:hAnsi="Arial" w:cs="Arial"/>
                <w:b/>
                <w:color w:val="002060"/>
              </w:rPr>
              <w:t>The employment is subject to 3 months’ notice on either side, subject to appeal against dismissal.</w:t>
            </w:r>
          </w:p>
          <w:p w14:paraId="29055622" w14:textId="77777777" w:rsidR="00855109" w:rsidRPr="001B6E8A" w:rsidRDefault="00855109" w:rsidP="00855109">
            <w:pPr>
              <w:jc w:val="both"/>
              <w:rPr>
                <w:rFonts w:ascii="Arial" w:hAnsi="Arial" w:cs="Arial"/>
                <w:color w:val="002060"/>
              </w:rPr>
            </w:pPr>
          </w:p>
        </w:tc>
      </w:tr>
      <w:tr w:rsidR="008A52ED" w:rsidRPr="001B6E8A" w14:paraId="7803677D" w14:textId="77777777" w:rsidTr="00E65521">
        <w:tc>
          <w:tcPr>
            <w:tcW w:w="2880" w:type="dxa"/>
          </w:tcPr>
          <w:p w14:paraId="67763907" w14:textId="77777777" w:rsidR="008502BD" w:rsidRPr="001B6E8A" w:rsidRDefault="008502BD" w:rsidP="00E65521">
            <w:pPr>
              <w:rPr>
                <w:rFonts w:ascii="Arial" w:hAnsi="Arial" w:cs="Arial"/>
                <w:b/>
                <w:color w:val="002060"/>
              </w:rPr>
            </w:pPr>
          </w:p>
          <w:p w14:paraId="3D76A306" w14:textId="77777777" w:rsidR="008502BD" w:rsidRPr="001B6E8A" w:rsidRDefault="008502BD" w:rsidP="00E65521">
            <w:pPr>
              <w:rPr>
                <w:rFonts w:ascii="Arial" w:hAnsi="Arial" w:cs="Arial"/>
                <w:color w:val="002060"/>
              </w:rPr>
            </w:pPr>
            <w:r w:rsidRPr="001B6E8A">
              <w:rPr>
                <w:rFonts w:ascii="Arial" w:hAnsi="Arial" w:cs="Arial"/>
                <w:b/>
                <w:color w:val="002060"/>
              </w:rPr>
              <w:t>MEDICAL NEGLIGENCE</w:t>
            </w:r>
          </w:p>
        </w:tc>
        <w:tc>
          <w:tcPr>
            <w:tcW w:w="7200" w:type="dxa"/>
          </w:tcPr>
          <w:p w14:paraId="0B590316" w14:textId="77777777" w:rsidR="008502BD" w:rsidRPr="001B6E8A" w:rsidRDefault="008502BD" w:rsidP="00E65521">
            <w:pPr>
              <w:rPr>
                <w:rFonts w:ascii="Arial" w:hAnsi="Arial" w:cs="Arial"/>
                <w:color w:val="002060"/>
              </w:rPr>
            </w:pPr>
          </w:p>
          <w:p w14:paraId="70D817AA" w14:textId="77777777" w:rsidR="008502BD" w:rsidRPr="001B6E8A" w:rsidRDefault="008502BD" w:rsidP="00E65521">
            <w:pPr>
              <w:jc w:val="both"/>
              <w:rPr>
                <w:rFonts w:ascii="Arial" w:hAnsi="Arial" w:cs="Arial"/>
                <w:color w:val="002060"/>
              </w:rPr>
            </w:pPr>
            <w:r w:rsidRPr="001B6E8A">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1B6E8A" w:rsidRDefault="008502BD" w:rsidP="00E65521">
            <w:pPr>
              <w:rPr>
                <w:rFonts w:ascii="Arial" w:hAnsi="Arial" w:cs="Arial"/>
                <w:color w:val="002060"/>
              </w:rPr>
            </w:pPr>
          </w:p>
        </w:tc>
      </w:tr>
    </w:tbl>
    <w:p w14:paraId="35A62EEE" w14:textId="77777777" w:rsidR="008502BD" w:rsidRPr="001B6E8A" w:rsidRDefault="00E30E13" w:rsidP="00067415">
      <w:pPr>
        <w:kinsoku w:val="0"/>
        <w:overflowPunct w:val="0"/>
        <w:jc w:val="both"/>
        <w:rPr>
          <w:rFonts w:ascii="Arial" w:hAnsi="Arial" w:cs="Arial"/>
          <w:b/>
          <w:color w:val="002060"/>
          <w:sz w:val="20"/>
          <w:szCs w:val="20"/>
        </w:rPr>
      </w:pPr>
      <w:r w:rsidRPr="001B6E8A">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B6E8A">
        <w:rPr>
          <w:rFonts w:ascii="Arial" w:hAnsi="Arial" w:cs="Arial"/>
          <w:b/>
          <w:color w:val="002060"/>
          <w:sz w:val="20"/>
          <w:szCs w:val="20"/>
        </w:rPr>
        <w:br w:type="page"/>
      </w:r>
    </w:p>
    <w:p w14:paraId="43633880" w14:textId="4632DF64" w:rsidR="008502BD" w:rsidRPr="001B6E8A" w:rsidRDefault="002E326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1B6E8A">
        <w:rPr>
          <w:rFonts w:ascii="Arial" w:hAnsi="Arial" w:cs="Arial"/>
          <w:b/>
          <w:bCs/>
          <w:color w:val="002060"/>
          <w:sz w:val="32"/>
          <w:szCs w:val="32"/>
        </w:rPr>
        <w:t>:</w:t>
      </w:r>
      <w:r w:rsidR="008502BD" w:rsidRPr="001B6E8A">
        <w:rPr>
          <w:rFonts w:ascii="Arial" w:hAnsi="Arial" w:cs="Arial"/>
          <w:b/>
          <w:bCs/>
          <w:color w:val="002060"/>
          <w:sz w:val="32"/>
          <w:szCs w:val="32"/>
        </w:rPr>
        <w:tab/>
      </w:r>
    </w:p>
    <w:p w14:paraId="507B70BF" w14:textId="77777777" w:rsidR="008502BD" w:rsidRPr="001B6E8A" w:rsidRDefault="008502BD" w:rsidP="00067415">
      <w:pPr>
        <w:kinsoku w:val="0"/>
        <w:overflowPunct w:val="0"/>
        <w:jc w:val="both"/>
        <w:rPr>
          <w:rFonts w:ascii="Arial" w:hAnsi="Arial" w:cs="Arial"/>
          <w:b/>
          <w:bCs/>
          <w:color w:val="002060"/>
          <w:sz w:val="32"/>
        </w:rPr>
      </w:pPr>
      <w:r w:rsidRPr="001B6E8A">
        <w:rPr>
          <w:rFonts w:ascii="Arial" w:hAnsi="Arial" w:cs="Arial"/>
          <w:b/>
          <w:bCs/>
          <w:color w:val="002060"/>
          <w:sz w:val="32"/>
          <w:szCs w:val="32"/>
        </w:rPr>
        <w:t>Making your Application</w:t>
      </w:r>
    </w:p>
    <w:p w14:paraId="2AA13EF5" w14:textId="77777777" w:rsidR="008502BD" w:rsidRPr="001B6E8A" w:rsidRDefault="008502BD" w:rsidP="00067415">
      <w:pPr>
        <w:jc w:val="both"/>
        <w:rPr>
          <w:rFonts w:ascii="Arial" w:hAnsi="Arial" w:cs="Arial"/>
          <w:iCs/>
          <w:color w:val="002060"/>
        </w:rPr>
      </w:pPr>
    </w:p>
    <w:p w14:paraId="06F9023E" w14:textId="77777777" w:rsidR="008502BD" w:rsidRPr="001B6E8A" w:rsidRDefault="008502BD" w:rsidP="00067415">
      <w:pPr>
        <w:jc w:val="both"/>
        <w:rPr>
          <w:rStyle w:val="Emphasis"/>
          <w:rFonts w:ascii="Arial" w:hAnsi="Arial" w:cs="Arial"/>
          <w:i w:val="0"/>
          <w:color w:val="002060"/>
        </w:rPr>
      </w:pPr>
      <w:r w:rsidRPr="001B6E8A">
        <w:rPr>
          <w:rFonts w:ascii="Arial" w:hAnsi="Arial" w:cs="Arial"/>
          <w:iCs/>
          <w:color w:val="002060"/>
        </w:rPr>
        <w:t>From the 3</w:t>
      </w:r>
      <w:r w:rsidRPr="001B6E8A">
        <w:rPr>
          <w:rFonts w:ascii="Arial" w:hAnsi="Arial" w:cs="Arial"/>
          <w:iCs/>
          <w:color w:val="002060"/>
          <w:vertAlign w:val="superscript"/>
        </w:rPr>
        <w:t>rd</w:t>
      </w:r>
      <w:r w:rsidRPr="001B6E8A">
        <w:rPr>
          <w:rFonts w:ascii="Arial" w:hAnsi="Arial" w:cs="Arial"/>
          <w:iCs/>
          <w:color w:val="002060"/>
        </w:rPr>
        <w:t xml:space="preserve"> of June 2019 candidate applications for Medical and Dental posts within NHS Greater Glasgow and Clyde (NHSGGC) will only be accepted via the c</w:t>
      </w:r>
      <w:r w:rsidRPr="001B6E8A">
        <w:rPr>
          <w:rFonts w:ascii="Arial" w:hAnsi="Arial" w:cs="Arial"/>
          <w:color w:val="002060"/>
        </w:rPr>
        <w:t xml:space="preserve">ompletion of an online application form. </w:t>
      </w:r>
      <w:r w:rsidRPr="001B6E8A">
        <w:rPr>
          <w:rStyle w:val="Emphasis"/>
          <w:rFonts w:ascii="Arial" w:hAnsi="Arial" w:cs="Arial"/>
          <w:i w:val="0"/>
          <w:color w:val="002060"/>
        </w:rPr>
        <w:t xml:space="preserve">NHSGGC utilise a third party recruitment system called </w:t>
      </w:r>
      <w:proofErr w:type="spellStart"/>
      <w:r w:rsidRPr="001B6E8A">
        <w:rPr>
          <w:rStyle w:val="Emphasis"/>
          <w:rFonts w:ascii="Arial" w:hAnsi="Arial" w:cs="Arial"/>
          <w:i w:val="0"/>
          <w:color w:val="002060"/>
        </w:rPr>
        <w:t>JobTrain</w:t>
      </w:r>
      <w:proofErr w:type="spellEnd"/>
      <w:r w:rsidRPr="001B6E8A">
        <w:rPr>
          <w:rStyle w:val="Emphasis"/>
          <w:rFonts w:ascii="Arial" w:hAnsi="Arial" w:cs="Arial"/>
          <w:i w:val="0"/>
          <w:color w:val="002060"/>
        </w:rPr>
        <w:t xml:space="preserve"> and when you complete and submit the online application form your submitted application will be imported into </w:t>
      </w:r>
      <w:proofErr w:type="spellStart"/>
      <w:r w:rsidRPr="001B6E8A">
        <w:rPr>
          <w:rStyle w:val="Emphasis"/>
          <w:rFonts w:ascii="Arial" w:hAnsi="Arial" w:cs="Arial"/>
          <w:i w:val="0"/>
          <w:color w:val="002060"/>
        </w:rPr>
        <w:t>JobTrain</w:t>
      </w:r>
      <w:proofErr w:type="spellEnd"/>
      <w:r w:rsidRPr="001B6E8A">
        <w:rPr>
          <w:rStyle w:val="Emphasis"/>
          <w:rFonts w:ascii="Arial" w:hAnsi="Arial" w:cs="Arial"/>
          <w:i w:val="0"/>
          <w:color w:val="002060"/>
        </w:rPr>
        <w:t xml:space="preserve"> and any emails will be sent via the </w:t>
      </w:r>
      <w:proofErr w:type="spellStart"/>
      <w:r w:rsidRPr="001B6E8A">
        <w:rPr>
          <w:rStyle w:val="Emphasis"/>
          <w:rFonts w:ascii="Arial" w:hAnsi="Arial" w:cs="Arial"/>
          <w:i w:val="0"/>
          <w:color w:val="002060"/>
        </w:rPr>
        <w:t>JobTrain</w:t>
      </w:r>
      <w:proofErr w:type="spellEnd"/>
      <w:r w:rsidRPr="001B6E8A">
        <w:rPr>
          <w:rStyle w:val="Emphasis"/>
          <w:rFonts w:ascii="Arial" w:hAnsi="Arial" w:cs="Arial"/>
          <w:i w:val="0"/>
          <w:color w:val="002060"/>
        </w:rPr>
        <w:t xml:space="preserve"> Recruitment System. </w:t>
      </w:r>
    </w:p>
    <w:p w14:paraId="19D7B1B5" w14:textId="77777777" w:rsidR="008502BD" w:rsidRPr="001B6E8A" w:rsidRDefault="008502BD" w:rsidP="00067415">
      <w:pPr>
        <w:jc w:val="both"/>
        <w:rPr>
          <w:rFonts w:ascii="Arial" w:hAnsi="Arial" w:cs="Arial"/>
          <w:color w:val="002060"/>
        </w:rPr>
      </w:pPr>
    </w:p>
    <w:p w14:paraId="02C9348A" w14:textId="3394ECE9" w:rsidR="008502BD" w:rsidRPr="001B6E8A" w:rsidRDefault="00E30E13" w:rsidP="00067415">
      <w:pPr>
        <w:pStyle w:val="BodyText"/>
        <w:spacing w:after="0" w:line="240" w:lineRule="auto"/>
        <w:ind w:right="-6"/>
        <w:jc w:val="both"/>
        <w:rPr>
          <w:rFonts w:ascii="Arial" w:hAnsi="Arial" w:cs="Arial"/>
          <w:color w:val="002060"/>
          <w:sz w:val="24"/>
          <w:szCs w:val="24"/>
        </w:rPr>
      </w:pPr>
      <w:r w:rsidRPr="001B6E8A">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B6E8A">
        <w:rPr>
          <w:rFonts w:ascii="Arial" w:hAnsi="Arial" w:cs="Arial"/>
          <w:color w:val="002060"/>
          <w:sz w:val="24"/>
          <w:szCs w:val="24"/>
        </w:rPr>
        <w:t>If this is the fir</w:t>
      </w:r>
      <w:r w:rsidR="001B6E8A" w:rsidRPr="001B6E8A">
        <w:rPr>
          <w:rFonts w:ascii="Arial" w:hAnsi="Arial" w:cs="Arial"/>
          <w:color w:val="002060"/>
          <w:sz w:val="24"/>
          <w:szCs w:val="24"/>
        </w:rPr>
        <w:t>st time you have applied for an</w:t>
      </w:r>
      <w:r w:rsidR="008502BD" w:rsidRPr="001B6E8A">
        <w:rPr>
          <w:rFonts w:ascii="Arial" w:hAnsi="Arial" w:cs="Arial"/>
          <w:color w:val="002060"/>
          <w:sz w:val="24"/>
          <w:szCs w:val="24"/>
        </w:rPr>
        <w:t xml:space="preserve"> NHSGGC vacancy via our </w:t>
      </w:r>
      <w:proofErr w:type="spellStart"/>
      <w:r w:rsidR="008502BD" w:rsidRPr="001B6E8A">
        <w:rPr>
          <w:rFonts w:ascii="Arial" w:hAnsi="Arial" w:cs="Arial"/>
          <w:color w:val="002060"/>
          <w:sz w:val="24"/>
          <w:szCs w:val="24"/>
        </w:rPr>
        <w:t>eRecruitment</w:t>
      </w:r>
      <w:proofErr w:type="spellEnd"/>
      <w:r w:rsidR="008502BD" w:rsidRPr="001B6E8A">
        <w:rPr>
          <w:rFonts w:ascii="Arial" w:hAnsi="Arial" w:cs="Arial"/>
          <w:color w:val="002060"/>
          <w:sz w:val="24"/>
          <w:szCs w:val="24"/>
        </w:rPr>
        <w:t xml:space="preserve"> system (</w:t>
      </w:r>
      <w:proofErr w:type="spellStart"/>
      <w:r w:rsidR="008502BD" w:rsidRPr="001B6E8A">
        <w:rPr>
          <w:rFonts w:ascii="Arial" w:hAnsi="Arial" w:cs="Arial"/>
          <w:color w:val="002060"/>
          <w:sz w:val="24"/>
          <w:szCs w:val="24"/>
        </w:rPr>
        <w:t>JobTrain</w:t>
      </w:r>
      <w:proofErr w:type="spellEnd"/>
      <w:r w:rsidR="008502BD" w:rsidRPr="001B6E8A">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1B6E8A">
        <w:rPr>
          <w:rFonts w:ascii="Arial" w:hAnsi="Arial" w:cs="Arial"/>
          <w:color w:val="002060"/>
          <w:sz w:val="24"/>
          <w:szCs w:val="24"/>
        </w:rPr>
        <w:t>eRecruitment</w:t>
      </w:r>
      <w:proofErr w:type="spellEnd"/>
      <w:r w:rsidR="008502BD" w:rsidRPr="001B6E8A">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1B6E8A"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1B6E8A" w:rsidRDefault="008502BD" w:rsidP="00067415">
      <w:pPr>
        <w:pStyle w:val="BodyText"/>
        <w:spacing w:after="0" w:line="240" w:lineRule="auto"/>
        <w:ind w:right="-6"/>
        <w:jc w:val="both"/>
        <w:rPr>
          <w:rFonts w:ascii="Arial" w:hAnsi="Arial" w:cs="Arial"/>
          <w:color w:val="002060"/>
          <w:sz w:val="24"/>
          <w:szCs w:val="24"/>
        </w:rPr>
      </w:pPr>
      <w:r w:rsidRPr="001B6E8A">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1B6E8A" w:rsidRDefault="008502BD" w:rsidP="00067415">
      <w:pPr>
        <w:pStyle w:val="BodyText"/>
        <w:spacing w:after="0" w:line="240" w:lineRule="auto"/>
        <w:ind w:right="-6"/>
        <w:jc w:val="both"/>
        <w:rPr>
          <w:rFonts w:ascii="Arial" w:hAnsi="Arial" w:cs="Arial"/>
          <w:color w:val="002060"/>
          <w:sz w:val="24"/>
          <w:szCs w:val="24"/>
        </w:rPr>
      </w:pPr>
      <w:r w:rsidRPr="001B6E8A">
        <w:rPr>
          <w:rFonts w:ascii="Arial" w:hAnsi="Arial" w:cs="Arial"/>
          <w:color w:val="002060"/>
          <w:sz w:val="24"/>
          <w:szCs w:val="24"/>
        </w:rPr>
        <w:t xml:space="preserve"> </w:t>
      </w:r>
    </w:p>
    <w:p w14:paraId="0718B11C" w14:textId="77777777" w:rsidR="008502BD" w:rsidRPr="001B6E8A" w:rsidRDefault="008502BD" w:rsidP="00067415">
      <w:pPr>
        <w:pStyle w:val="BodyText"/>
        <w:spacing w:after="0" w:line="240" w:lineRule="auto"/>
        <w:ind w:right="-6"/>
        <w:jc w:val="both"/>
        <w:rPr>
          <w:rFonts w:ascii="Arial" w:hAnsi="Arial" w:cs="Arial"/>
          <w:color w:val="002060"/>
          <w:sz w:val="24"/>
          <w:szCs w:val="24"/>
        </w:rPr>
      </w:pPr>
      <w:r w:rsidRPr="001B6E8A">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1B6E8A"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1B6E8A" w:rsidRDefault="008502BD" w:rsidP="00067415">
      <w:pPr>
        <w:rPr>
          <w:rFonts w:ascii="Arial" w:hAnsi="Arial" w:cs="Arial"/>
          <w:color w:val="002060"/>
        </w:rPr>
      </w:pPr>
      <w:r w:rsidRPr="001B6E8A">
        <w:rPr>
          <w:rFonts w:ascii="Arial" w:hAnsi="Arial" w:cs="Arial"/>
          <w:color w:val="002060"/>
        </w:rPr>
        <w:t xml:space="preserve">NHS GGC is unable to accept written applications; all applications must be submitted via </w:t>
      </w:r>
      <w:proofErr w:type="spellStart"/>
      <w:r w:rsidRPr="001B6E8A">
        <w:rPr>
          <w:rFonts w:ascii="Arial" w:hAnsi="Arial" w:cs="Arial"/>
          <w:color w:val="002060"/>
        </w:rPr>
        <w:t>eRecruitment</w:t>
      </w:r>
      <w:proofErr w:type="spellEnd"/>
      <w:r w:rsidRPr="001B6E8A">
        <w:rPr>
          <w:rFonts w:ascii="Arial" w:hAnsi="Arial" w:cs="Arial"/>
          <w:color w:val="002060"/>
        </w:rPr>
        <w:t xml:space="preserve"> system, </w:t>
      </w:r>
      <w:proofErr w:type="spellStart"/>
      <w:r w:rsidRPr="001B6E8A">
        <w:rPr>
          <w:rFonts w:ascii="Arial" w:hAnsi="Arial" w:cs="Arial"/>
          <w:color w:val="002060"/>
        </w:rPr>
        <w:t>JobTrain</w:t>
      </w:r>
      <w:proofErr w:type="spellEnd"/>
      <w:r w:rsidRPr="001B6E8A">
        <w:rPr>
          <w:rFonts w:ascii="Arial" w:hAnsi="Arial" w:cs="Arial"/>
          <w:color w:val="002060"/>
        </w:rPr>
        <w:t xml:space="preserve">. Please visit </w:t>
      </w:r>
      <w:hyperlink w:history="1">
        <w:r w:rsidRPr="001B6E8A">
          <w:rPr>
            <w:rStyle w:val="Hyperlink"/>
            <w:rFonts w:ascii="Arial" w:hAnsi="Arial" w:cs="Arial"/>
            <w:b/>
            <w:color w:val="002060"/>
          </w:rPr>
          <w:t>https://apply.jobs.scot.nhs.uk</w:t>
        </w:r>
      </w:hyperlink>
    </w:p>
    <w:p w14:paraId="28498343" w14:textId="77777777" w:rsidR="008502BD" w:rsidRPr="001B6E8A" w:rsidRDefault="008502BD" w:rsidP="00067415">
      <w:pPr>
        <w:rPr>
          <w:rFonts w:ascii="Arial" w:hAnsi="Arial" w:cs="Arial"/>
          <w:b/>
          <w:color w:val="002060"/>
          <w:u w:val="single"/>
        </w:rPr>
      </w:pPr>
    </w:p>
    <w:p w14:paraId="273D6B4C" w14:textId="77777777" w:rsidR="008502BD" w:rsidRPr="001B6E8A" w:rsidRDefault="008502BD" w:rsidP="00067415">
      <w:pPr>
        <w:rPr>
          <w:rFonts w:ascii="Arial" w:hAnsi="Arial" w:cs="Arial"/>
          <w:b/>
          <w:color w:val="002060"/>
          <w:u w:val="single"/>
        </w:rPr>
      </w:pPr>
      <w:r w:rsidRPr="001B6E8A">
        <w:rPr>
          <w:rFonts w:ascii="Arial" w:hAnsi="Arial" w:cs="Arial"/>
          <w:b/>
          <w:color w:val="002060"/>
          <w:u w:val="single"/>
        </w:rPr>
        <w:t xml:space="preserve">Contact Us </w:t>
      </w:r>
    </w:p>
    <w:p w14:paraId="7A4A00CC" w14:textId="77777777" w:rsidR="008502BD" w:rsidRPr="001B6E8A" w:rsidRDefault="008502BD" w:rsidP="00067415">
      <w:pPr>
        <w:rPr>
          <w:rFonts w:ascii="Arial" w:hAnsi="Arial" w:cs="Arial"/>
          <w:b/>
          <w:color w:val="002060"/>
          <w:u w:val="single"/>
        </w:rPr>
      </w:pPr>
    </w:p>
    <w:p w14:paraId="040D892D"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1B6E8A" w:rsidRDefault="008502BD" w:rsidP="00067415">
      <w:pPr>
        <w:rPr>
          <w:rFonts w:ascii="Arial" w:hAnsi="Arial" w:cs="Arial"/>
          <w:color w:val="002060"/>
        </w:rPr>
      </w:pPr>
      <w:r w:rsidRPr="001B6E8A">
        <w:rPr>
          <w:rFonts w:ascii="Arial" w:hAnsi="Arial" w:cs="Arial"/>
          <w:color w:val="002060"/>
        </w:rPr>
        <w:t xml:space="preserve">    </w:t>
      </w:r>
    </w:p>
    <w:p w14:paraId="35A5E6E6" w14:textId="77777777" w:rsidR="008502BD" w:rsidRPr="001B6E8A" w:rsidRDefault="008502BD" w:rsidP="00067415">
      <w:pPr>
        <w:pStyle w:val="Default"/>
        <w:rPr>
          <w:color w:val="002060"/>
        </w:rPr>
      </w:pPr>
      <w:r w:rsidRPr="001B6E8A">
        <w:rPr>
          <w:color w:val="002060"/>
        </w:rPr>
        <w:t xml:space="preserve">                            Tel: +44 (0)141 278 2700 and select Option 1 </w:t>
      </w:r>
    </w:p>
    <w:p w14:paraId="3897C851" w14:textId="77777777" w:rsidR="008502BD" w:rsidRPr="001B6E8A" w:rsidRDefault="008502BD" w:rsidP="00067415">
      <w:pPr>
        <w:pStyle w:val="Default"/>
        <w:rPr>
          <w:color w:val="002060"/>
        </w:rPr>
      </w:pPr>
      <w:r w:rsidRPr="001B6E8A">
        <w:rPr>
          <w:color w:val="002060"/>
        </w:rPr>
        <w:t xml:space="preserve">                              Email: </w:t>
      </w:r>
      <w:proofErr w:type="spellStart"/>
      <w:r w:rsidRPr="001B6E8A">
        <w:rPr>
          <w:color w:val="002060"/>
          <w:u w:val="single"/>
        </w:rPr>
        <w:t>nhsggc</w:t>
      </w:r>
      <w:r w:rsidR="00837605" w:rsidRPr="001B6E8A">
        <w:rPr>
          <w:color w:val="002060"/>
          <w:u w:val="single"/>
        </w:rPr>
        <w:t>.</w:t>
      </w:r>
      <w:r w:rsidRPr="001B6E8A">
        <w:rPr>
          <w:color w:val="002060"/>
          <w:u w:val="single"/>
        </w:rPr>
        <w:t>recruitment@nhs.</w:t>
      </w:r>
      <w:r w:rsidR="00837605" w:rsidRPr="001B6E8A">
        <w:rPr>
          <w:color w:val="002060"/>
          <w:u w:val="single"/>
        </w:rPr>
        <w:t>scot</w:t>
      </w:r>
      <w:proofErr w:type="spellEnd"/>
    </w:p>
    <w:p w14:paraId="31EC9F32" w14:textId="374FB321" w:rsidR="008502BD" w:rsidRPr="001B6E8A" w:rsidRDefault="00D46479" w:rsidP="00067415">
      <w:pPr>
        <w:rPr>
          <w:rFonts w:ascii="Arial" w:hAnsi="Arial" w:cs="Arial"/>
          <w:color w:val="002060"/>
        </w:rPr>
      </w:pPr>
      <w:r w:rsidRPr="001B6E8A">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1B6E8A" w:rsidRDefault="008502BD" w:rsidP="00067415">
      <w:pPr>
        <w:rPr>
          <w:rFonts w:ascii="Arial" w:hAnsi="Arial" w:cs="Arial"/>
          <w:b/>
          <w:iCs/>
          <w:color w:val="002060"/>
        </w:rPr>
      </w:pPr>
      <w:r w:rsidRPr="001B6E8A">
        <w:rPr>
          <w:rFonts w:ascii="Arial" w:hAnsi="Arial" w:cs="Arial"/>
          <w:color w:val="002060"/>
        </w:rPr>
        <w:t xml:space="preserve">Thank you for your interest in NHS Greater Glasgow and Clyde, we look forward to receiving your application. </w:t>
      </w:r>
    </w:p>
    <w:p w14:paraId="7C1A021E" w14:textId="7B6A7702" w:rsidR="008502BD" w:rsidRPr="001B6E8A" w:rsidRDefault="00D46479" w:rsidP="00067415">
      <w:pPr>
        <w:rPr>
          <w:rFonts w:ascii="Calibri" w:hAnsi="Calibri"/>
          <w:color w:val="002060"/>
        </w:rPr>
      </w:pPr>
      <w:r w:rsidRPr="001B6E8A">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1B6E8A" w:rsidRDefault="008502BD" w:rsidP="00067415">
      <w:pPr>
        <w:spacing w:after="200" w:line="276" w:lineRule="auto"/>
        <w:rPr>
          <w:rFonts w:ascii="Arial" w:hAnsi="Arial" w:cs="Arial"/>
          <w:b/>
          <w:iCs/>
          <w:color w:val="002060"/>
        </w:rPr>
      </w:pPr>
    </w:p>
    <w:p w14:paraId="2AA17267" w14:textId="77777777" w:rsidR="008502BD" w:rsidRPr="001B6E8A" w:rsidRDefault="008502BD" w:rsidP="00067415">
      <w:pPr>
        <w:spacing w:after="200" w:line="276" w:lineRule="auto"/>
        <w:rPr>
          <w:rFonts w:ascii="Arial" w:hAnsi="Arial" w:cs="Arial"/>
          <w:b/>
          <w:iCs/>
          <w:color w:val="002060"/>
        </w:rPr>
      </w:pPr>
    </w:p>
    <w:p w14:paraId="0EAE9969" w14:textId="77777777" w:rsidR="008502BD" w:rsidRPr="001B6E8A" w:rsidRDefault="008502BD" w:rsidP="00067415">
      <w:pPr>
        <w:spacing w:after="200" w:line="276" w:lineRule="auto"/>
        <w:rPr>
          <w:rFonts w:ascii="Arial" w:hAnsi="Arial" w:cs="Arial"/>
          <w:b/>
          <w:iCs/>
          <w:color w:val="002060"/>
        </w:rPr>
      </w:pPr>
    </w:p>
    <w:p w14:paraId="5B400944" w14:textId="77777777" w:rsidR="008502BD" w:rsidRPr="001B6E8A" w:rsidRDefault="008502BD" w:rsidP="00067415">
      <w:pPr>
        <w:spacing w:after="200" w:line="276" w:lineRule="auto"/>
        <w:rPr>
          <w:rFonts w:ascii="Arial" w:hAnsi="Arial" w:cs="Arial"/>
          <w:b/>
          <w:iCs/>
          <w:color w:val="002060"/>
        </w:rPr>
      </w:pPr>
    </w:p>
    <w:p w14:paraId="1778DCB1" w14:textId="77777777" w:rsidR="000C537C" w:rsidRPr="001B6E8A" w:rsidRDefault="000C537C" w:rsidP="00067415">
      <w:pPr>
        <w:kinsoku w:val="0"/>
        <w:overflowPunct w:val="0"/>
        <w:jc w:val="both"/>
        <w:rPr>
          <w:rFonts w:ascii="Arial" w:hAnsi="Arial" w:cs="Arial"/>
          <w:b/>
          <w:bCs/>
          <w:color w:val="002060"/>
          <w:sz w:val="32"/>
          <w:szCs w:val="32"/>
        </w:rPr>
      </w:pPr>
    </w:p>
    <w:p w14:paraId="16D5191B" w14:textId="77777777" w:rsidR="000C537C" w:rsidRPr="001B6E8A" w:rsidRDefault="000C537C" w:rsidP="00067415">
      <w:pPr>
        <w:kinsoku w:val="0"/>
        <w:overflowPunct w:val="0"/>
        <w:jc w:val="both"/>
        <w:rPr>
          <w:rFonts w:ascii="Arial" w:hAnsi="Arial" w:cs="Arial"/>
          <w:b/>
          <w:bCs/>
          <w:color w:val="002060"/>
          <w:sz w:val="32"/>
          <w:szCs w:val="32"/>
        </w:rPr>
      </w:pPr>
    </w:p>
    <w:p w14:paraId="42B0516A" w14:textId="2334BC0C" w:rsidR="008502BD" w:rsidRPr="001B6E8A" w:rsidRDefault="002E3265"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1B6E8A">
        <w:rPr>
          <w:rFonts w:ascii="Arial" w:hAnsi="Arial" w:cs="Arial"/>
          <w:b/>
          <w:bCs/>
          <w:color w:val="002060"/>
          <w:sz w:val="32"/>
          <w:szCs w:val="32"/>
        </w:rPr>
        <w:t>:</w:t>
      </w:r>
      <w:r w:rsidR="008502BD" w:rsidRPr="001B6E8A">
        <w:rPr>
          <w:rFonts w:ascii="Arial" w:hAnsi="Arial" w:cs="Arial"/>
          <w:b/>
          <w:bCs/>
          <w:color w:val="002060"/>
          <w:sz w:val="32"/>
          <w:szCs w:val="32"/>
        </w:rPr>
        <w:tab/>
      </w:r>
    </w:p>
    <w:p w14:paraId="1E339C45" w14:textId="77777777" w:rsidR="001B6E8A" w:rsidRPr="001B6E8A" w:rsidRDefault="001B6E8A" w:rsidP="00067415">
      <w:pPr>
        <w:kinsoku w:val="0"/>
        <w:overflowPunct w:val="0"/>
        <w:jc w:val="both"/>
        <w:rPr>
          <w:rFonts w:ascii="Arial" w:hAnsi="Arial" w:cs="Arial"/>
          <w:b/>
          <w:color w:val="002060"/>
        </w:rPr>
      </w:pPr>
    </w:p>
    <w:p w14:paraId="304D441B" w14:textId="79579470" w:rsidR="008502BD" w:rsidRPr="001B6E8A" w:rsidRDefault="008502BD" w:rsidP="00067415">
      <w:pPr>
        <w:kinsoku w:val="0"/>
        <w:overflowPunct w:val="0"/>
        <w:jc w:val="both"/>
        <w:rPr>
          <w:rFonts w:ascii="Arial" w:hAnsi="Arial" w:cs="Arial"/>
          <w:b/>
          <w:bCs/>
          <w:color w:val="002060"/>
          <w:sz w:val="32"/>
          <w:szCs w:val="32"/>
        </w:rPr>
      </w:pPr>
      <w:r w:rsidRPr="001B6E8A">
        <w:rPr>
          <w:rFonts w:ascii="Arial" w:hAnsi="Arial" w:cs="Arial"/>
          <w:b/>
          <w:bCs/>
          <w:color w:val="002060"/>
          <w:sz w:val="32"/>
          <w:szCs w:val="32"/>
        </w:rPr>
        <w:t>Living and Working in the Greater Glasgow and Clyde area</w:t>
      </w:r>
    </w:p>
    <w:p w14:paraId="1F3A9DD9" w14:textId="77777777" w:rsidR="008502BD" w:rsidRPr="001B6E8A" w:rsidRDefault="008502BD" w:rsidP="00067415">
      <w:pPr>
        <w:jc w:val="both"/>
        <w:rPr>
          <w:rFonts w:ascii="Arial" w:hAnsi="Arial" w:cs="Arial"/>
          <w:iCs/>
          <w:color w:val="002060"/>
        </w:rPr>
      </w:pPr>
    </w:p>
    <w:p w14:paraId="26C63FBC" w14:textId="77777777" w:rsidR="008502BD" w:rsidRPr="001B6E8A" w:rsidRDefault="008502BD" w:rsidP="00067415">
      <w:pPr>
        <w:jc w:val="both"/>
        <w:rPr>
          <w:rFonts w:ascii="Arial" w:hAnsi="Arial" w:cs="Arial"/>
          <w:color w:val="002060"/>
        </w:rPr>
      </w:pPr>
      <w:r w:rsidRPr="001B6E8A">
        <w:rPr>
          <w:rFonts w:ascii="Arial" w:hAnsi="Arial" w:cs="Arial"/>
          <w:iCs/>
          <w:color w:val="002060"/>
        </w:rPr>
        <w:t>As a place to live, the Greater Glasgow and Clyde area has many attractions.</w:t>
      </w:r>
      <w:r w:rsidRPr="001B6E8A">
        <w:rPr>
          <w:rFonts w:ascii="Arial" w:hAnsi="Arial" w:cs="Arial"/>
          <w:i/>
          <w:iCs/>
          <w:color w:val="002060"/>
        </w:rPr>
        <w:t xml:space="preserve"> </w:t>
      </w:r>
      <w:r w:rsidRPr="001B6E8A">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1B6E8A" w:rsidRDefault="008502BD" w:rsidP="00067415">
      <w:pPr>
        <w:jc w:val="both"/>
        <w:rPr>
          <w:rFonts w:ascii="Arial" w:hAnsi="Arial" w:cs="Arial"/>
          <w:color w:val="002060"/>
        </w:rPr>
      </w:pPr>
    </w:p>
    <w:p w14:paraId="5EDF7732" w14:textId="77777777" w:rsidR="008502BD" w:rsidRPr="001B6E8A" w:rsidRDefault="008502BD" w:rsidP="00067415">
      <w:pPr>
        <w:jc w:val="both"/>
        <w:rPr>
          <w:rFonts w:ascii="Arial" w:hAnsi="Arial" w:cs="Arial"/>
          <w:color w:val="002060"/>
        </w:rPr>
      </w:pPr>
      <w:r w:rsidRPr="001B6E8A">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1B6E8A" w:rsidRDefault="008502BD" w:rsidP="00067415">
      <w:pPr>
        <w:jc w:val="both"/>
        <w:rPr>
          <w:rFonts w:ascii="Arial" w:hAnsi="Arial" w:cs="Arial"/>
          <w:color w:val="002060"/>
        </w:rPr>
      </w:pPr>
    </w:p>
    <w:p w14:paraId="3AA4BE72" w14:textId="77777777" w:rsidR="008502BD" w:rsidRPr="001B6E8A" w:rsidRDefault="008502BD" w:rsidP="00067415">
      <w:pPr>
        <w:jc w:val="both"/>
        <w:rPr>
          <w:rFonts w:ascii="Arial" w:hAnsi="Arial" w:cs="Arial"/>
          <w:color w:val="002060"/>
        </w:rPr>
      </w:pPr>
      <w:r w:rsidRPr="001B6E8A">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1B6E8A" w:rsidRDefault="00E30E13" w:rsidP="00067415">
      <w:pPr>
        <w:jc w:val="both"/>
        <w:rPr>
          <w:rFonts w:ascii="Arial" w:hAnsi="Arial" w:cs="Arial"/>
          <w:color w:val="002060"/>
        </w:rPr>
      </w:pPr>
      <w:r w:rsidRPr="001B6E8A">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1B6E8A" w:rsidRDefault="008502BD" w:rsidP="00067415">
      <w:pPr>
        <w:outlineLvl w:val="3"/>
        <w:rPr>
          <w:rFonts w:ascii="Arial" w:hAnsi="Arial" w:cs="Arial"/>
          <w:b/>
          <w:color w:val="002060"/>
        </w:rPr>
      </w:pPr>
      <w:r w:rsidRPr="001B6E8A">
        <w:rPr>
          <w:rFonts w:ascii="Arial" w:hAnsi="Arial" w:cs="Arial"/>
          <w:b/>
          <w:color w:val="002060"/>
        </w:rPr>
        <w:t>Glasgow</w:t>
      </w:r>
    </w:p>
    <w:p w14:paraId="5C91BA80" w14:textId="77777777" w:rsidR="008502BD" w:rsidRPr="001B6E8A" w:rsidRDefault="008502BD" w:rsidP="00067415">
      <w:pPr>
        <w:outlineLvl w:val="3"/>
        <w:rPr>
          <w:rFonts w:ascii="Arial" w:hAnsi="Arial" w:cs="Arial"/>
          <w:b/>
          <w:color w:val="002060"/>
        </w:rPr>
      </w:pPr>
    </w:p>
    <w:p w14:paraId="5DACA55A" w14:textId="77777777" w:rsidR="008502BD" w:rsidRPr="001B6E8A" w:rsidRDefault="008502BD" w:rsidP="00067415">
      <w:pPr>
        <w:outlineLvl w:val="3"/>
        <w:rPr>
          <w:rFonts w:ascii="Arial" w:hAnsi="Arial" w:cs="Arial"/>
          <w:b/>
          <w:color w:val="002060"/>
        </w:rPr>
      </w:pPr>
    </w:p>
    <w:p w14:paraId="43505A44" w14:textId="77777777" w:rsidR="008502BD" w:rsidRPr="001B6E8A" w:rsidRDefault="008502BD" w:rsidP="00067415">
      <w:pPr>
        <w:outlineLvl w:val="3"/>
        <w:rPr>
          <w:rFonts w:ascii="Arial" w:hAnsi="Arial" w:cs="Arial"/>
          <w:color w:val="002060"/>
        </w:rPr>
      </w:pPr>
    </w:p>
    <w:p w14:paraId="7CA3C41B" w14:textId="77777777" w:rsidR="008502BD" w:rsidRPr="001B6E8A" w:rsidRDefault="008502BD" w:rsidP="00067415">
      <w:pPr>
        <w:outlineLvl w:val="3"/>
        <w:rPr>
          <w:rFonts w:ascii="Arial" w:hAnsi="Arial" w:cs="Arial"/>
          <w:color w:val="002060"/>
        </w:rPr>
      </w:pPr>
    </w:p>
    <w:p w14:paraId="31A7451B" w14:textId="77777777" w:rsidR="008502BD" w:rsidRPr="001B6E8A" w:rsidRDefault="00E30E13" w:rsidP="00067415">
      <w:pPr>
        <w:outlineLvl w:val="3"/>
        <w:rPr>
          <w:rFonts w:ascii="Arial" w:hAnsi="Arial" w:cs="Arial"/>
          <w:color w:val="002060"/>
        </w:rPr>
      </w:pPr>
      <w:r w:rsidRPr="001B6E8A">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1B6E8A" w:rsidRDefault="008502BD" w:rsidP="00067415">
      <w:pPr>
        <w:outlineLvl w:val="3"/>
        <w:rPr>
          <w:rFonts w:ascii="Arial" w:hAnsi="Arial" w:cs="Arial"/>
          <w:color w:val="002060"/>
        </w:rPr>
      </w:pPr>
    </w:p>
    <w:p w14:paraId="685C06AA" w14:textId="77777777" w:rsidR="008502BD" w:rsidRPr="001B6E8A" w:rsidRDefault="008502BD" w:rsidP="00067415">
      <w:pPr>
        <w:outlineLvl w:val="3"/>
        <w:rPr>
          <w:rFonts w:ascii="Arial" w:hAnsi="Arial" w:cs="Arial"/>
          <w:color w:val="002060"/>
        </w:rPr>
      </w:pPr>
    </w:p>
    <w:p w14:paraId="2D788B7D" w14:textId="77777777" w:rsidR="008502BD" w:rsidRPr="001B6E8A" w:rsidRDefault="008502BD" w:rsidP="00067415">
      <w:pPr>
        <w:outlineLvl w:val="3"/>
        <w:rPr>
          <w:rFonts w:ascii="Arial" w:hAnsi="Arial" w:cs="Arial"/>
          <w:color w:val="002060"/>
        </w:rPr>
      </w:pPr>
    </w:p>
    <w:p w14:paraId="048C0B30" w14:textId="77777777" w:rsidR="008502BD" w:rsidRPr="001B6E8A" w:rsidRDefault="008502BD" w:rsidP="00067415">
      <w:pPr>
        <w:outlineLvl w:val="3"/>
        <w:rPr>
          <w:rFonts w:ascii="Arial" w:hAnsi="Arial" w:cs="Arial"/>
          <w:color w:val="002060"/>
        </w:rPr>
      </w:pPr>
    </w:p>
    <w:p w14:paraId="0B95DC93" w14:textId="77777777" w:rsidR="008502BD" w:rsidRPr="001B6E8A" w:rsidRDefault="008502BD" w:rsidP="00067415">
      <w:pPr>
        <w:jc w:val="both"/>
        <w:outlineLvl w:val="3"/>
        <w:rPr>
          <w:rFonts w:ascii="Arial" w:hAnsi="Arial" w:cs="Arial"/>
          <w:color w:val="002060"/>
        </w:rPr>
      </w:pPr>
      <w:r w:rsidRPr="001B6E8A">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1B6E8A">
        <w:rPr>
          <w:rFonts w:ascii="Arial" w:hAnsi="Arial" w:cs="Arial"/>
          <w:color w:val="002060"/>
        </w:rPr>
        <w:t>source</w:t>
      </w:r>
      <w:proofErr w:type="gramEnd"/>
      <w:r w:rsidRPr="001B6E8A">
        <w:rPr>
          <w:rFonts w:ascii="Arial" w:hAnsi="Arial" w:cs="Arial"/>
          <w:color w:val="002060"/>
        </w:rPr>
        <w:t>: Mercer survey, 2012)</w:t>
      </w:r>
    </w:p>
    <w:p w14:paraId="0F3BA65B" w14:textId="77777777" w:rsidR="008502BD" w:rsidRPr="001B6E8A" w:rsidRDefault="008502BD" w:rsidP="00067415">
      <w:pPr>
        <w:jc w:val="both"/>
        <w:rPr>
          <w:rFonts w:ascii="Arial" w:hAnsi="Arial" w:cs="Arial"/>
          <w:color w:val="002060"/>
        </w:rPr>
      </w:pPr>
    </w:p>
    <w:p w14:paraId="7E69B850" w14:textId="77777777" w:rsidR="008502BD" w:rsidRPr="001B6E8A" w:rsidRDefault="008502BD" w:rsidP="00067415">
      <w:pPr>
        <w:jc w:val="both"/>
        <w:rPr>
          <w:rFonts w:ascii="Arial" w:hAnsi="Arial" w:cs="Arial"/>
          <w:color w:val="002060"/>
        </w:rPr>
      </w:pPr>
      <w:r w:rsidRPr="001B6E8A">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1B6E8A" w:rsidRDefault="008502BD" w:rsidP="00067415">
      <w:pPr>
        <w:jc w:val="both"/>
        <w:rPr>
          <w:rFonts w:ascii="Arial" w:hAnsi="Arial" w:cs="Arial"/>
          <w:color w:val="002060"/>
        </w:rPr>
      </w:pPr>
    </w:p>
    <w:p w14:paraId="3D1414BA"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Offering the best of both worlds, Glasgow is close to </w:t>
      </w:r>
      <w:proofErr w:type="spellStart"/>
      <w:r w:rsidRPr="001B6E8A">
        <w:rPr>
          <w:rFonts w:ascii="Arial" w:hAnsi="Arial" w:cs="Arial"/>
          <w:color w:val="002060"/>
        </w:rPr>
        <w:t>breathtaking</w:t>
      </w:r>
      <w:proofErr w:type="spellEnd"/>
      <w:r w:rsidRPr="001B6E8A">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1B6E8A" w:rsidRDefault="008502BD" w:rsidP="00067415">
      <w:pPr>
        <w:jc w:val="both"/>
        <w:rPr>
          <w:rFonts w:ascii="Arial" w:hAnsi="Arial" w:cs="Arial"/>
          <w:color w:val="002060"/>
        </w:rPr>
      </w:pPr>
    </w:p>
    <w:p w14:paraId="35D1AEBE" w14:textId="77777777" w:rsidR="008502BD" w:rsidRPr="001B6E8A" w:rsidRDefault="008502BD" w:rsidP="00067415">
      <w:pPr>
        <w:jc w:val="both"/>
        <w:rPr>
          <w:rFonts w:ascii="Arial" w:hAnsi="Arial" w:cs="Arial"/>
          <w:color w:val="002060"/>
        </w:rPr>
      </w:pPr>
      <w:r w:rsidRPr="001B6E8A">
        <w:rPr>
          <w:rFonts w:ascii="Arial" w:hAnsi="Arial" w:cs="Arial"/>
          <w:color w:val="002060"/>
        </w:rPr>
        <w:t>Home to over 133,000 students from around the world, this vibrant city has five world-renowned universities and seven colleges.</w:t>
      </w:r>
    </w:p>
    <w:p w14:paraId="4829838B" w14:textId="77777777" w:rsidR="008502BD" w:rsidRPr="001B6E8A" w:rsidRDefault="008502BD" w:rsidP="00067415">
      <w:pPr>
        <w:jc w:val="both"/>
        <w:rPr>
          <w:rFonts w:ascii="Arial" w:hAnsi="Arial" w:cs="Arial"/>
          <w:color w:val="002060"/>
        </w:rPr>
      </w:pPr>
    </w:p>
    <w:p w14:paraId="7BA84123" w14:textId="77777777" w:rsidR="008502BD" w:rsidRPr="001B6E8A" w:rsidRDefault="008502BD" w:rsidP="00067415">
      <w:pPr>
        <w:outlineLvl w:val="3"/>
        <w:rPr>
          <w:rFonts w:ascii="Arial" w:hAnsi="Arial" w:cs="Arial"/>
          <w:b/>
          <w:color w:val="002060"/>
        </w:rPr>
      </w:pPr>
      <w:r w:rsidRPr="001B6E8A">
        <w:rPr>
          <w:rFonts w:ascii="Arial" w:hAnsi="Arial" w:cs="Arial"/>
          <w:b/>
          <w:color w:val="002060"/>
        </w:rPr>
        <w:t>Lots to see and do</w:t>
      </w:r>
    </w:p>
    <w:p w14:paraId="00D7CD29" w14:textId="77777777" w:rsidR="008502BD" w:rsidRPr="001B6E8A" w:rsidRDefault="008502BD" w:rsidP="00067415">
      <w:pPr>
        <w:outlineLvl w:val="3"/>
        <w:rPr>
          <w:rFonts w:ascii="Arial" w:hAnsi="Arial" w:cs="Arial"/>
          <w:b/>
          <w:color w:val="002060"/>
        </w:rPr>
      </w:pPr>
    </w:p>
    <w:p w14:paraId="71E651AB" w14:textId="77777777" w:rsidR="008502BD" w:rsidRPr="001B6E8A" w:rsidRDefault="008502BD" w:rsidP="00067415">
      <w:pPr>
        <w:jc w:val="both"/>
        <w:rPr>
          <w:rFonts w:ascii="Arial" w:hAnsi="Arial" w:cs="Arial"/>
          <w:color w:val="002060"/>
        </w:rPr>
      </w:pPr>
      <w:r w:rsidRPr="001B6E8A">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1B6E8A" w:rsidRDefault="008502BD" w:rsidP="00067415">
      <w:pPr>
        <w:jc w:val="both"/>
        <w:rPr>
          <w:rFonts w:ascii="Arial" w:hAnsi="Arial" w:cs="Arial"/>
          <w:color w:val="002060"/>
        </w:rPr>
      </w:pPr>
    </w:p>
    <w:p w14:paraId="17B84691" w14:textId="77777777" w:rsidR="008502BD" w:rsidRPr="001B6E8A" w:rsidRDefault="008502BD" w:rsidP="00067415">
      <w:pPr>
        <w:jc w:val="both"/>
        <w:rPr>
          <w:rFonts w:ascii="Arial" w:hAnsi="Arial" w:cs="Arial"/>
          <w:color w:val="002060"/>
        </w:rPr>
      </w:pPr>
      <w:r w:rsidRPr="001B6E8A">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1B6E8A" w:rsidRDefault="008502BD" w:rsidP="00067415">
      <w:pPr>
        <w:jc w:val="both"/>
        <w:rPr>
          <w:rFonts w:ascii="Arial" w:hAnsi="Arial" w:cs="Arial"/>
          <w:color w:val="002060"/>
        </w:rPr>
      </w:pPr>
    </w:p>
    <w:p w14:paraId="7C5906E4"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Experience the award-winning wonder of </w:t>
      </w:r>
      <w:proofErr w:type="spellStart"/>
      <w:r w:rsidRPr="001B6E8A">
        <w:rPr>
          <w:rFonts w:ascii="Arial" w:hAnsi="Arial" w:cs="Arial"/>
          <w:color w:val="002060"/>
        </w:rPr>
        <w:t>Kelvingrove</w:t>
      </w:r>
      <w:proofErr w:type="spellEnd"/>
      <w:r w:rsidRPr="001B6E8A">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1B6E8A" w:rsidRDefault="008502BD" w:rsidP="00067415">
      <w:pPr>
        <w:jc w:val="both"/>
        <w:rPr>
          <w:rFonts w:ascii="Arial" w:hAnsi="Arial" w:cs="Arial"/>
          <w:color w:val="002060"/>
        </w:rPr>
      </w:pPr>
    </w:p>
    <w:p w14:paraId="50DDB9F7" w14:textId="77777777" w:rsidR="008502BD" w:rsidRPr="001B6E8A" w:rsidRDefault="008502BD" w:rsidP="00067415">
      <w:pPr>
        <w:jc w:val="both"/>
        <w:rPr>
          <w:rFonts w:ascii="Arial" w:hAnsi="Arial" w:cs="Arial"/>
          <w:color w:val="002060"/>
        </w:rPr>
      </w:pPr>
      <w:r w:rsidRPr="001B6E8A">
        <w:rPr>
          <w:rFonts w:ascii="Arial" w:hAnsi="Arial" w:cs="Arial"/>
          <w:color w:val="002060"/>
        </w:rPr>
        <w:t>This year’s Mercer’s Quality of Living survey sees Glasgow beat the likes of Rome, Prague, and Dubai to be </w:t>
      </w:r>
      <w:hyperlink w:history="1">
        <w:r w:rsidRPr="001B6E8A">
          <w:rPr>
            <w:rFonts w:ascii="Arial" w:hAnsi="Arial" w:cs="Arial"/>
            <w:color w:val="002060"/>
          </w:rPr>
          <w:t>named as one of the best cities in the world to live.</w:t>
        </w:r>
      </w:hyperlink>
    </w:p>
    <w:p w14:paraId="65341E8E" w14:textId="77777777" w:rsidR="008502BD" w:rsidRPr="001B6E8A" w:rsidRDefault="008502BD" w:rsidP="00067415">
      <w:pPr>
        <w:jc w:val="both"/>
        <w:rPr>
          <w:rFonts w:ascii="Arial" w:hAnsi="Arial" w:cs="Arial"/>
          <w:color w:val="002060"/>
        </w:rPr>
      </w:pPr>
    </w:p>
    <w:p w14:paraId="1B852805" w14:textId="77777777" w:rsidR="008502BD" w:rsidRPr="001B6E8A" w:rsidRDefault="008502BD" w:rsidP="00067415">
      <w:pPr>
        <w:jc w:val="both"/>
        <w:rPr>
          <w:rFonts w:ascii="Arial" w:hAnsi="Arial" w:cs="Arial"/>
          <w:color w:val="002060"/>
        </w:rPr>
      </w:pPr>
      <w:r w:rsidRPr="001B6E8A">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1B6E8A" w:rsidRDefault="008502BD" w:rsidP="00067415">
      <w:pPr>
        <w:jc w:val="both"/>
        <w:rPr>
          <w:rFonts w:ascii="Arial" w:hAnsi="Arial" w:cs="Arial"/>
          <w:color w:val="002060"/>
        </w:rPr>
      </w:pPr>
    </w:p>
    <w:p w14:paraId="34BBC8E5" w14:textId="77777777" w:rsidR="008502BD" w:rsidRPr="001B6E8A" w:rsidRDefault="00E30E13" w:rsidP="00067415">
      <w:pPr>
        <w:jc w:val="both"/>
        <w:rPr>
          <w:rFonts w:ascii="Arial" w:hAnsi="Arial" w:cs="Arial"/>
          <w:color w:val="002060"/>
        </w:rPr>
      </w:pPr>
      <w:r w:rsidRPr="001B6E8A">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1B6E8A">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1B6E8A" w:rsidRDefault="008502BD" w:rsidP="00067415">
      <w:pPr>
        <w:jc w:val="both"/>
        <w:rPr>
          <w:rFonts w:ascii="Arial" w:hAnsi="Arial" w:cs="Arial"/>
          <w:color w:val="002060"/>
        </w:rPr>
      </w:pPr>
    </w:p>
    <w:p w14:paraId="3D5A2F33" w14:textId="77777777" w:rsidR="008502BD" w:rsidRPr="001B6E8A" w:rsidRDefault="008502BD" w:rsidP="00067415">
      <w:pPr>
        <w:outlineLvl w:val="3"/>
        <w:rPr>
          <w:rFonts w:ascii="Arial" w:hAnsi="Arial" w:cs="Arial"/>
          <w:b/>
          <w:color w:val="002060"/>
        </w:rPr>
      </w:pPr>
      <w:r w:rsidRPr="001B6E8A">
        <w:rPr>
          <w:rFonts w:ascii="Arial" w:hAnsi="Arial" w:cs="Arial"/>
          <w:b/>
          <w:color w:val="002060"/>
        </w:rPr>
        <w:t>Housing</w:t>
      </w:r>
    </w:p>
    <w:p w14:paraId="47D19137" w14:textId="77777777" w:rsidR="008502BD" w:rsidRPr="001B6E8A" w:rsidRDefault="008502BD" w:rsidP="00067415">
      <w:pPr>
        <w:outlineLvl w:val="3"/>
        <w:rPr>
          <w:rFonts w:ascii="Arial" w:hAnsi="Arial" w:cs="Arial"/>
          <w:b/>
          <w:color w:val="002060"/>
        </w:rPr>
      </w:pPr>
    </w:p>
    <w:p w14:paraId="4DBCD514" w14:textId="77777777" w:rsidR="008502BD" w:rsidRPr="001B6E8A" w:rsidRDefault="008502BD" w:rsidP="00067415">
      <w:pPr>
        <w:jc w:val="both"/>
        <w:rPr>
          <w:rFonts w:ascii="Arial" w:hAnsi="Arial" w:cs="Arial"/>
          <w:color w:val="002060"/>
        </w:rPr>
      </w:pPr>
      <w:r w:rsidRPr="001B6E8A">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1B6E8A" w:rsidRDefault="008502BD" w:rsidP="00067415">
      <w:pPr>
        <w:outlineLvl w:val="3"/>
        <w:rPr>
          <w:rFonts w:ascii="Arial" w:hAnsi="Arial" w:cs="Arial"/>
          <w:color w:val="002060"/>
        </w:rPr>
      </w:pPr>
    </w:p>
    <w:p w14:paraId="28B7E208" w14:textId="77777777" w:rsidR="008502BD" w:rsidRPr="001B6E8A" w:rsidRDefault="008502BD" w:rsidP="00067415">
      <w:pPr>
        <w:outlineLvl w:val="3"/>
        <w:rPr>
          <w:rFonts w:ascii="Arial" w:hAnsi="Arial" w:cs="Arial"/>
          <w:b/>
          <w:color w:val="002060"/>
        </w:rPr>
      </w:pPr>
    </w:p>
    <w:p w14:paraId="31671FB4" w14:textId="77777777" w:rsidR="008502BD" w:rsidRPr="001B6E8A" w:rsidRDefault="00E30E13" w:rsidP="00067415">
      <w:pPr>
        <w:outlineLvl w:val="3"/>
        <w:rPr>
          <w:rFonts w:ascii="Arial" w:hAnsi="Arial" w:cs="Arial"/>
          <w:b/>
          <w:color w:val="002060"/>
        </w:rPr>
      </w:pPr>
      <w:r w:rsidRPr="001B6E8A">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1B6E8A" w:rsidRDefault="008502BD" w:rsidP="00067415">
      <w:pPr>
        <w:outlineLvl w:val="3"/>
        <w:rPr>
          <w:rFonts w:ascii="Arial" w:hAnsi="Arial" w:cs="Arial"/>
          <w:b/>
          <w:color w:val="002060"/>
        </w:rPr>
      </w:pPr>
    </w:p>
    <w:p w14:paraId="6D131A1D" w14:textId="77777777" w:rsidR="008502BD" w:rsidRPr="001B6E8A" w:rsidRDefault="008502BD" w:rsidP="00067415">
      <w:pPr>
        <w:outlineLvl w:val="3"/>
        <w:rPr>
          <w:rFonts w:ascii="Arial" w:hAnsi="Arial" w:cs="Arial"/>
          <w:b/>
          <w:color w:val="002060"/>
        </w:rPr>
      </w:pPr>
      <w:r w:rsidRPr="001B6E8A">
        <w:rPr>
          <w:rFonts w:ascii="Arial" w:hAnsi="Arial" w:cs="Arial"/>
          <w:b/>
          <w:color w:val="002060"/>
        </w:rPr>
        <w:t>Getting around</w:t>
      </w:r>
    </w:p>
    <w:p w14:paraId="10DDC246" w14:textId="77777777" w:rsidR="008502BD" w:rsidRPr="001B6E8A" w:rsidRDefault="008502BD" w:rsidP="00067415">
      <w:pPr>
        <w:outlineLvl w:val="3"/>
        <w:rPr>
          <w:rFonts w:ascii="Arial" w:hAnsi="Arial" w:cs="Arial"/>
          <w:b/>
          <w:color w:val="002060"/>
        </w:rPr>
      </w:pPr>
    </w:p>
    <w:p w14:paraId="2672B519" w14:textId="77777777" w:rsidR="008502BD" w:rsidRPr="001B6E8A" w:rsidRDefault="008502BD" w:rsidP="00067415">
      <w:pPr>
        <w:jc w:val="both"/>
        <w:rPr>
          <w:rFonts w:ascii="Arial" w:hAnsi="Arial" w:cs="Arial"/>
          <w:color w:val="002060"/>
        </w:rPr>
      </w:pPr>
      <w:r w:rsidRPr="001B6E8A">
        <w:rPr>
          <w:rFonts w:ascii="Arial" w:hAnsi="Arial" w:cs="Arial"/>
          <w:color w:val="002060"/>
        </w:rPr>
        <w:t>The region’s excellent transport links mean you’re connected to the rest of the UK - and the world. </w:t>
      </w:r>
    </w:p>
    <w:p w14:paraId="199A465E" w14:textId="77777777" w:rsidR="008502BD" w:rsidRPr="001B6E8A" w:rsidRDefault="008502BD" w:rsidP="00067415">
      <w:pPr>
        <w:jc w:val="both"/>
        <w:rPr>
          <w:rFonts w:ascii="Arial" w:hAnsi="Arial" w:cs="Arial"/>
          <w:color w:val="002060"/>
        </w:rPr>
      </w:pPr>
    </w:p>
    <w:p w14:paraId="4E8A4629" w14:textId="77777777" w:rsidR="008502BD" w:rsidRPr="001B6E8A" w:rsidRDefault="008502BD" w:rsidP="00067415">
      <w:pPr>
        <w:jc w:val="both"/>
        <w:rPr>
          <w:rFonts w:ascii="Arial" w:hAnsi="Arial" w:cs="Arial"/>
          <w:color w:val="002060"/>
        </w:rPr>
      </w:pPr>
      <w:r w:rsidRPr="001B6E8A">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1B6E8A" w:rsidRDefault="008502BD" w:rsidP="00067415">
      <w:pPr>
        <w:jc w:val="both"/>
        <w:rPr>
          <w:rFonts w:ascii="Arial" w:hAnsi="Arial" w:cs="Arial"/>
          <w:color w:val="002060"/>
        </w:rPr>
      </w:pPr>
    </w:p>
    <w:p w14:paraId="3D27984A"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1B6E8A" w:rsidRDefault="008502BD" w:rsidP="00067415">
      <w:pPr>
        <w:jc w:val="both"/>
        <w:rPr>
          <w:rFonts w:ascii="Arial" w:hAnsi="Arial" w:cs="Arial"/>
          <w:color w:val="002060"/>
        </w:rPr>
      </w:pPr>
      <w:r w:rsidRPr="001B6E8A">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1B6E8A" w:rsidRDefault="008502BD" w:rsidP="00067415">
      <w:pPr>
        <w:jc w:val="both"/>
        <w:rPr>
          <w:rFonts w:ascii="Arial" w:hAnsi="Arial" w:cs="Arial"/>
          <w:color w:val="002060"/>
        </w:rPr>
      </w:pPr>
    </w:p>
    <w:p w14:paraId="6069A7FA" w14:textId="77777777" w:rsidR="008502BD" w:rsidRPr="001B6E8A" w:rsidRDefault="008502BD" w:rsidP="00067415">
      <w:pPr>
        <w:jc w:val="both"/>
        <w:rPr>
          <w:rFonts w:ascii="Arial" w:hAnsi="Arial" w:cs="Arial"/>
          <w:color w:val="002060"/>
        </w:rPr>
      </w:pPr>
      <w:r w:rsidRPr="001B6E8A">
        <w:rPr>
          <w:rFonts w:ascii="Arial" w:hAnsi="Arial" w:cs="Arial"/>
          <w:color w:val="002060"/>
        </w:rPr>
        <w:t xml:space="preserve">From </w:t>
      </w:r>
      <w:proofErr w:type="spellStart"/>
      <w:r w:rsidRPr="001B6E8A">
        <w:rPr>
          <w:rFonts w:ascii="Arial" w:hAnsi="Arial" w:cs="Arial"/>
          <w:color w:val="002060"/>
        </w:rPr>
        <w:t>Ardrossan</w:t>
      </w:r>
      <w:proofErr w:type="spellEnd"/>
      <w:r w:rsidRPr="001B6E8A">
        <w:rPr>
          <w:rFonts w:ascii="Arial" w:hAnsi="Arial" w:cs="Arial"/>
          <w:color w:val="002060"/>
        </w:rPr>
        <w:t xml:space="preserve">, </w:t>
      </w:r>
      <w:proofErr w:type="spellStart"/>
      <w:r w:rsidRPr="001B6E8A">
        <w:rPr>
          <w:rFonts w:ascii="Arial" w:hAnsi="Arial" w:cs="Arial"/>
          <w:color w:val="002060"/>
        </w:rPr>
        <w:t>Gourock</w:t>
      </w:r>
      <w:proofErr w:type="spellEnd"/>
      <w:r w:rsidRPr="001B6E8A">
        <w:rPr>
          <w:rFonts w:ascii="Arial" w:hAnsi="Arial" w:cs="Arial"/>
          <w:color w:val="002060"/>
        </w:rPr>
        <w:t xml:space="preserve"> and </w:t>
      </w:r>
      <w:proofErr w:type="spellStart"/>
      <w:r w:rsidRPr="001B6E8A">
        <w:rPr>
          <w:rFonts w:ascii="Arial" w:hAnsi="Arial" w:cs="Arial"/>
          <w:color w:val="002060"/>
        </w:rPr>
        <w:t>Wemyss</w:t>
      </w:r>
      <w:proofErr w:type="spellEnd"/>
      <w:r w:rsidRPr="001B6E8A">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1B6E8A" w:rsidRDefault="008502BD" w:rsidP="00067415">
      <w:pPr>
        <w:jc w:val="both"/>
        <w:rPr>
          <w:rFonts w:ascii="Arial" w:hAnsi="Arial" w:cs="Arial"/>
          <w:color w:val="002060"/>
        </w:rPr>
      </w:pPr>
    </w:p>
    <w:p w14:paraId="4452289D" w14:textId="77777777" w:rsidR="008502BD" w:rsidRPr="001B6E8A" w:rsidRDefault="008502BD" w:rsidP="00067415">
      <w:pPr>
        <w:jc w:val="both"/>
        <w:rPr>
          <w:rFonts w:ascii="Arial" w:hAnsi="Arial" w:cs="Arial"/>
          <w:color w:val="002060"/>
        </w:rPr>
      </w:pPr>
      <w:r w:rsidRPr="001B6E8A">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1B6E8A" w:rsidRDefault="008502BD" w:rsidP="00067415">
      <w:pPr>
        <w:jc w:val="both"/>
        <w:rPr>
          <w:rFonts w:ascii="Arial" w:hAnsi="Arial" w:cs="Arial"/>
          <w:color w:val="002060"/>
        </w:rPr>
      </w:pPr>
    </w:p>
    <w:p w14:paraId="01137209" w14:textId="77777777" w:rsidR="008502BD" w:rsidRPr="001B6E8A" w:rsidRDefault="008502BD" w:rsidP="00067415">
      <w:pPr>
        <w:jc w:val="both"/>
        <w:rPr>
          <w:rFonts w:ascii="Arial" w:hAnsi="Arial" w:cs="Arial"/>
          <w:color w:val="002060"/>
        </w:rPr>
      </w:pPr>
      <w:r w:rsidRPr="001B6E8A">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1B6E8A" w:rsidRDefault="008502BD" w:rsidP="00067415">
      <w:pPr>
        <w:jc w:val="both"/>
        <w:rPr>
          <w:rFonts w:ascii="Arial" w:hAnsi="Arial" w:cs="Arial"/>
          <w:color w:val="002060"/>
        </w:rPr>
      </w:pPr>
    </w:p>
    <w:p w14:paraId="4543DD07" w14:textId="77777777" w:rsidR="008502BD" w:rsidRPr="001B6E8A" w:rsidRDefault="00E30E13" w:rsidP="00067415">
      <w:pPr>
        <w:pStyle w:val="Default"/>
        <w:rPr>
          <w:b/>
          <w:color w:val="002060"/>
        </w:rPr>
      </w:pPr>
      <w:r w:rsidRPr="001B6E8A">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1B6E8A">
        <w:rPr>
          <w:b/>
          <w:color w:val="002060"/>
        </w:rPr>
        <w:t xml:space="preserve">To find more information about living and working in Scotland please visit:  </w:t>
      </w:r>
    </w:p>
    <w:p w14:paraId="57832B1C" w14:textId="77777777" w:rsidR="008502BD" w:rsidRPr="001B6E8A" w:rsidRDefault="008502BD" w:rsidP="00067415">
      <w:pPr>
        <w:pStyle w:val="Default"/>
        <w:rPr>
          <w:b/>
          <w:color w:val="002060"/>
        </w:rPr>
      </w:pPr>
    </w:p>
    <w:p w14:paraId="5E19BBA5" w14:textId="77777777" w:rsidR="008502BD" w:rsidRPr="001B6E8A" w:rsidRDefault="004251AA" w:rsidP="00067415">
      <w:pPr>
        <w:pStyle w:val="Default"/>
        <w:rPr>
          <w:b/>
          <w:color w:val="002060"/>
        </w:rPr>
      </w:pPr>
      <w:hyperlink w:history="1">
        <w:r w:rsidR="008502BD" w:rsidRPr="001B6E8A">
          <w:rPr>
            <w:rStyle w:val="Hyperlink"/>
            <w:b/>
            <w:color w:val="002060"/>
          </w:rPr>
          <w:t>https://www.visitscotland.com/</w:t>
        </w:r>
      </w:hyperlink>
    </w:p>
    <w:p w14:paraId="1C40870E" w14:textId="77777777" w:rsidR="008502BD" w:rsidRPr="001B6E8A" w:rsidRDefault="008502BD" w:rsidP="00067415">
      <w:pPr>
        <w:pStyle w:val="Default"/>
        <w:rPr>
          <w:b/>
          <w:color w:val="002060"/>
        </w:rPr>
      </w:pPr>
    </w:p>
    <w:p w14:paraId="7289DCF4" w14:textId="77777777" w:rsidR="008502BD" w:rsidRPr="001B6E8A" w:rsidRDefault="004251AA" w:rsidP="00067415">
      <w:pPr>
        <w:pStyle w:val="Default"/>
        <w:rPr>
          <w:b/>
          <w:color w:val="002060"/>
        </w:rPr>
      </w:pPr>
      <w:hyperlink w:history="1">
        <w:r w:rsidR="008502BD" w:rsidRPr="001B6E8A">
          <w:rPr>
            <w:rStyle w:val="Hyperlink"/>
            <w:b/>
            <w:color w:val="002060"/>
          </w:rPr>
          <w:t>https://www.scotland.org/</w:t>
        </w:r>
      </w:hyperlink>
    </w:p>
    <w:p w14:paraId="2DEE77AD" w14:textId="77777777" w:rsidR="008502BD" w:rsidRPr="001B6E8A" w:rsidRDefault="008502BD" w:rsidP="00067415">
      <w:pPr>
        <w:pStyle w:val="Default"/>
        <w:rPr>
          <w:rStyle w:val="Hyperlink"/>
          <w:b/>
          <w:color w:val="002060"/>
        </w:rPr>
      </w:pPr>
    </w:p>
    <w:p w14:paraId="3071E537" w14:textId="77777777" w:rsidR="008502BD" w:rsidRPr="001B6E8A" w:rsidRDefault="008502BD" w:rsidP="00067415">
      <w:pPr>
        <w:pStyle w:val="Default"/>
        <w:rPr>
          <w:b/>
          <w:color w:val="002060"/>
        </w:rPr>
      </w:pPr>
      <w:r w:rsidRPr="001B6E8A">
        <w:rPr>
          <w:rStyle w:val="Hyperlink"/>
          <w:b/>
          <w:color w:val="002060"/>
        </w:rPr>
        <w:t>https://www.talentscotland.com/</w:t>
      </w:r>
    </w:p>
    <w:p w14:paraId="1C733FC1" w14:textId="77777777" w:rsidR="008502BD" w:rsidRPr="001B6E8A" w:rsidRDefault="008502BD" w:rsidP="00067415">
      <w:pPr>
        <w:pStyle w:val="Default"/>
        <w:rPr>
          <w:b/>
          <w:color w:val="002060"/>
        </w:rPr>
      </w:pPr>
    </w:p>
    <w:p w14:paraId="0C61A19D" w14:textId="77777777" w:rsidR="008502BD" w:rsidRPr="001B6E8A" w:rsidRDefault="004251AA" w:rsidP="00067415">
      <w:pPr>
        <w:pStyle w:val="Default"/>
        <w:rPr>
          <w:b/>
          <w:color w:val="002060"/>
        </w:rPr>
      </w:pPr>
      <w:hyperlink w:history="1">
        <w:r w:rsidR="008502BD" w:rsidRPr="001B6E8A">
          <w:rPr>
            <w:rStyle w:val="Hyperlink"/>
            <w:b/>
            <w:color w:val="002060"/>
          </w:rPr>
          <w:t>https://moverdb.com/moving-to-glasgow/</w:t>
        </w:r>
      </w:hyperlink>
    </w:p>
    <w:p w14:paraId="1881B6FD" w14:textId="77777777" w:rsidR="008502BD" w:rsidRPr="001B6E8A" w:rsidRDefault="008502BD" w:rsidP="00067415">
      <w:pPr>
        <w:pStyle w:val="Default"/>
        <w:rPr>
          <w:b/>
          <w:color w:val="002060"/>
        </w:rPr>
      </w:pPr>
    </w:p>
    <w:p w14:paraId="4355CF2B" w14:textId="77777777" w:rsidR="008502BD" w:rsidRPr="001B6E8A" w:rsidRDefault="008502BD" w:rsidP="00067415">
      <w:pPr>
        <w:pStyle w:val="Default"/>
        <w:rPr>
          <w:b/>
          <w:color w:val="002060"/>
        </w:rPr>
      </w:pPr>
    </w:p>
    <w:p w14:paraId="4DF9747E" w14:textId="77777777" w:rsidR="008502BD" w:rsidRPr="001B6E8A" w:rsidRDefault="008502BD" w:rsidP="00315293">
      <w:pPr>
        <w:ind w:left="284"/>
        <w:rPr>
          <w:rFonts w:cs="Arial"/>
          <w:color w:val="002060"/>
        </w:rPr>
      </w:pPr>
    </w:p>
    <w:p w14:paraId="75F6F7BD" w14:textId="77777777" w:rsidR="008502BD" w:rsidRPr="001B6E8A" w:rsidRDefault="008502BD" w:rsidP="00315293">
      <w:pPr>
        <w:autoSpaceDE w:val="0"/>
        <w:autoSpaceDN w:val="0"/>
        <w:adjustRightInd w:val="0"/>
        <w:rPr>
          <w:rFonts w:ascii="Arial" w:hAnsi="Arial" w:cs="Arial"/>
          <w:color w:val="002060"/>
        </w:rPr>
      </w:pPr>
    </w:p>
    <w:p w14:paraId="1E8AF211" w14:textId="77777777" w:rsidR="008502BD" w:rsidRPr="001B6E8A" w:rsidRDefault="008502BD" w:rsidP="00315293">
      <w:pPr>
        <w:pStyle w:val="Default"/>
        <w:tabs>
          <w:tab w:val="left" w:pos="1843"/>
        </w:tabs>
        <w:jc w:val="both"/>
        <w:rPr>
          <w:b/>
          <w:bCs/>
          <w:color w:val="002060"/>
        </w:rPr>
      </w:pPr>
      <w:r w:rsidRPr="001B6E8A">
        <w:rPr>
          <w:b/>
          <w:bCs/>
          <w:color w:val="002060"/>
        </w:rPr>
        <w:t xml:space="preserve">                         </w:t>
      </w:r>
    </w:p>
    <w:p w14:paraId="537538F0" w14:textId="3FFF0837" w:rsidR="008502BD" w:rsidRPr="001B6E8A" w:rsidRDefault="008502BD" w:rsidP="00EF6D04">
      <w:pPr>
        <w:pStyle w:val="Default"/>
        <w:rPr>
          <w:b/>
          <w:color w:val="002060"/>
        </w:rPr>
      </w:pPr>
    </w:p>
    <w:sectPr w:rsidR="008502BD" w:rsidRPr="001B6E8A" w:rsidSect="00294E61">
      <w:footerReference w:type="even" r:id="rId33"/>
      <w:footerReference w:type="default" r:id="rId34"/>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A2AB8" w:rsidRDefault="003A2AB8">
      <w:r>
        <w:separator/>
      </w:r>
    </w:p>
  </w:endnote>
  <w:endnote w:type="continuationSeparator" w:id="0">
    <w:p w14:paraId="7E3FA467" w14:textId="77777777" w:rsidR="003A2AB8" w:rsidRDefault="003A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A2AB8" w:rsidRDefault="003A2AB8"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A2AB8" w:rsidRDefault="003A2AB8"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A2AB8" w:rsidRDefault="003A2AB8"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A2AB8" w:rsidRDefault="003A2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A2AB8" w:rsidRDefault="003A2AB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A2AB8" w:rsidRPr="00067415" w:rsidRDefault="003A2AB8"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A2AB8" w:rsidRDefault="003A2AB8">
      <w:r>
        <w:separator/>
      </w:r>
    </w:p>
  </w:footnote>
  <w:footnote w:type="continuationSeparator" w:id="0">
    <w:p w14:paraId="5645C650" w14:textId="77777777" w:rsidR="003A2AB8" w:rsidRDefault="003A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A2AB8" w:rsidRDefault="004251AA">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A2AB8" w:rsidRDefault="004251AA">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A2AB8" w:rsidRDefault="004251AA">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7"/>
  </w:num>
  <w:num w:numId="21">
    <w:abstractNumId w:val="25"/>
  </w:num>
  <w:num w:numId="22">
    <w:abstractNumId w:val="23"/>
  </w:num>
  <w:num w:numId="23">
    <w:abstractNumId w:val="8"/>
  </w:num>
  <w:num w:numId="24">
    <w:abstractNumId w:val="5"/>
  </w:num>
  <w:num w:numId="25">
    <w:abstractNumId w:val="11"/>
  </w:num>
  <w:num w:numId="26">
    <w:abstractNumId w:val="6"/>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4763F"/>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0F44"/>
    <w:rsid w:val="001526E5"/>
    <w:rsid w:val="0015543A"/>
    <w:rsid w:val="001574BE"/>
    <w:rsid w:val="00157B00"/>
    <w:rsid w:val="00174E91"/>
    <w:rsid w:val="00180643"/>
    <w:rsid w:val="001907B7"/>
    <w:rsid w:val="001A715F"/>
    <w:rsid w:val="001B0351"/>
    <w:rsid w:val="001B6E8A"/>
    <w:rsid w:val="001C2687"/>
    <w:rsid w:val="001D1DEB"/>
    <w:rsid w:val="001D679F"/>
    <w:rsid w:val="00203D0E"/>
    <w:rsid w:val="0022398F"/>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2DD"/>
    <w:rsid w:val="002E0D3F"/>
    <w:rsid w:val="002E3265"/>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2AB8"/>
    <w:rsid w:val="003A5B2C"/>
    <w:rsid w:val="003B099D"/>
    <w:rsid w:val="003F294C"/>
    <w:rsid w:val="003F7832"/>
    <w:rsid w:val="00403410"/>
    <w:rsid w:val="00403830"/>
    <w:rsid w:val="00410E99"/>
    <w:rsid w:val="00412B06"/>
    <w:rsid w:val="0041359E"/>
    <w:rsid w:val="00414728"/>
    <w:rsid w:val="00422029"/>
    <w:rsid w:val="004251AA"/>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640F2"/>
    <w:rsid w:val="0097736F"/>
    <w:rsid w:val="009779F2"/>
    <w:rsid w:val="00987835"/>
    <w:rsid w:val="00992FD1"/>
    <w:rsid w:val="00996D2E"/>
    <w:rsid w:val="009C1ACF"/>
    <w:rsid w:val="009C37A7"/>
    <w:rsid w:val="009C530F"/>
    <w:rsid w:val="009D00B7"/>
    <w:rsid w:val="009D0586"/>
    <w:rsid w:val="009E3BAC"/>
    <w:rsid w:val="009E76DE"/>
    <w:rsid w:val="009F1718"/>
    <w:rsid w:val="00A07A59"/>
    <w:rsid w:val="00A23EAC"/>
    <w:rsid w:val="00A258E5"/>
    <w:rsid w:val="00A50121"/>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4EE9"/>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96D43"/>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59C8"/>
    <w:rsid w:val="00F131A8"/>
    <w:rsid w:val="00F165DB"/>
    <w:rsid w:val="00F23D6C"/>
    <w:rsid w:val="00F26C08"/>
    <w:rsid w:val="00F50D06"/>
    <w:rsid w:val="00F526BA"/>
    <w:rsid w:val="00F5451C"/>
    <w:rsid w:val="00F6132B"/>
    <w:rsid w:val="00F65C57"/>
    <w:rsid w:val="00F72CE0"/>
    <w:rsid w:val="00F81E32"/>
    <w:rsid w:val="00F83168"/>
    <w:rsid w:val="00F85B5A"/>
    <w:rsid w:val="00F91C62"/>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uiPriority w:val="99"/>
    <w:rsid w:val="00A501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34" Type="http://schemas.openxmlformats.org/officeDocument/2006/relationships/footer" Target="footer4.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oter" Target="footer3.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image" Target="media/image8.png"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image" Target="media/image7.jpeg"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image" Target="media/image6.jpeg" /><Relationship Id="rId35"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6675</Words>
  <Characters>38357</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2023-06-26T14:10:00Z</dcterms:created>
  <dcterms:modified xsi:type="dcterms:W3CDTF">2023-06-26T14:10:00Z</dcterms:modified>
</cp:coreProperties>
</file>