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07A2" w14:textId="77777777" w:rsidR="00AE3991" w:rsidRDefault="00AE3991" w:rsidP="00925041">
      <w:pPr>
        <w:jc w:val="both"/>
      </w:pPr>
      <w:bookmarkStart w:id="0" w:name="_Hlk138168175"/>
      <w:bookmarkStart w:id="1" w:name="_Hlk138168226"/>
      <w:r>
        <w:t xml:space="preserve">NHS Lothian is the second largest health board in Scotland and provides a comprehensive range of primary, community-based and acute hospital services, employing over 24,000 staff providing healthcare services to 800,000 people in Edinburgh, Midlothian, East Lothian and West Lothian. </w:t>
      </w:r>
    </w:p>
    <w:p w14:paraId="7E14A71E" w14:textId="351DF00C" w:rsidR="00AE3991" w:rsidRDefault="00AE3991" w:rsidP="00925041">
      <w:pPr>
        <w:jc w:val="both"/>
      </w:pPr>
      <w:r>
        <w:t xml:space="preserve">NHS Lothian’s Procurement Department is looking for </w:t>
      </w:r>
      <w:r w:rsidR="004F3E7C">
        <w:t>1</w:t>
      </w:r>
      <w:r>
        <w:t xml:space="preserve"> enthusiastic Procurement </w:t>
      </w:r>
      <w:r w:rsidR="004D3BA4">
        <w:t>Team Lead</w:t>
      </w:r>
      <w:r>
        <w:t xml:space="preserve"> to consolidate its development into a centre of excellence. They will join a high-achieving, ambitious and supportive team, dedicated to providing our clinicians with value-added procurement solutions and the very best care for our patients. </w:t>
      </w:r>
    </w:p>
    <w:p w14:paraId="3068C7E5" w14:textId="61F7765D" w:rsidR="00AE3991" w:rsidRDefault="00AE3991" w:rsidP="00925041">
      <w:pPr>
        <w:jc w:val="both"/>
      </w:pPr>
      <w:r>
        <w:t xml:space="preserve">Reporting to the </w:t>
      </w:r>
      <w:r w:rsidR="004D3BA4">
        <w:t xml:space="preserve">Assistant </w:t>
      </w:r>
      <w:r>
        <w:t>Procurement Man</w:t>
      </w:r>
      <w:r w:rsidR="004F3E7C">
        <w:t>a</w:t>
      </w:r>
      <w:r>
        <w:t>gers, the role</w:t>
      </w:r>
      <w:r w:rsidR="004F3E7C">
        <w:t xml:space="preserve"> is a p</w:t>
      </w:r>
      <w:r>
        <w:t>ermanent position and the successful candidate will</w:t>
      </w:r>
      <w:r w:rsidR="00B162A1">
        <w:t xml:space="preserve"> oversee the day to day operations and the management of staff within our Category Teams and</w:t>
      </w:r>
      <w:r>
        <w:t xml:space="preserve"> help us effectively to implement our strategic sourcing workplan.</w:t>
      </w:r>
    </w:p>
    <w:p w14:paraId="3EC95822" w14:textId="0B28996B" w:rsidR="00AE3991" w:rsidRDefault="00AE3991" w:rsidP="00925041">
      <w:pPr>
        <w:jc w:val="both"/>
      </w:pPr>
      <w:r>
        <w:t>The</w:t>
      </w:r>
      <w:r w:rsidR="004D3BA4">
        <w:t xml:space="preserve"> Procurement Team Lead</w:t>
      </w:r>
      <w:r>
        <w:t xml:space="preserve"> will work with colleagues across the organisation including clinical staff to provide the procurement solutions that ensure the very best care for our patients and wider finance colleagues to drive value-for-money and cost-effective outcomes. They will also work with colleagues from other boards and National Procurement to develop optimal procurement solutions on a regional and national basis.</w:t>
      </w:r>
    </w:p>
    <w:p w14:paraId="554F3B3E" w14:textId="67FE414F" w:rsidR="007129AD" w:rsidRPr="006E6738" w:rsidRDefault="006E6738" w:rsidP="00925041">
      <w:pPr>
        <w:jc w:val="both"/>
      </w:pPr>
      <w:r w:rsidRPr="006E6738">
        <w:t>NHS Lothian adopts an</w:t>
      </w:r>
      <w:r>
        <w:t xml:space="preserve"> </w:t>
      </w:r>
      <w:r w:rsidRPr="006E6738">
        <w:t>agile</w:t>
      </w:r>
      <w:r>
        <w:t xml:space="preserve"> working</w:t>
      </w:r>
      <w:r w:rsidRPr="006E6738">
        <w:t xml:space="preserve"> </w:t>
      </w:r>
      <w:r>
        <w:t xml:space="preserve">approach </w:t>
      </w:r>
      <w:r w:rsidRPr="006E6738">
        <w:t xml:space="preserve">allowing for </w:t>
      </w:r>
      <w:r w:rsidR="007129AD" w:rsidRPr="006E6738">
        <w:t>home and office working</w:t>
      </w:r>
      <w:r w:rsidRPr="006E6738">
        <w:t>.</w:t>
      </w:r>
    </w:p>
    <w:bookmarkEnd w:id="0"/>
    <w:p w14:paraId="399B6FF5" w14:textId="7B277C93" w:rsidR="007129AD" w:rsidRPr="002822B7" w:rsidRDefault="00657C46" w:rsidP="00925041">
      <w:pPr>
        <w:jc w:val="both"/>
        <w:rPr>
          <w:b/>
          <w:bCs/>
          <w:sz w:val="24"/>
          <w:szCs w:val="24"/>
        </w:rPr>
      </w:pPr>
      <w:r w:rsidRPr="002822B7">
        <w:rPr>
          <w:b/>
          <w:bCs/>
          <w:sz w:val="24"/>
          <w:szCs w:val="24"/>
        </w:rPr>
        <w:t>How you will make an impact</w:t>
      </w:r>
      <w:r w:rsidR="00407638">
        <w:rPr>
          <w:b/>
          <w:bCs/>
          <w:sz w:val="24"/>
          <w:szCs w:val="24"/>
        </w:rPr>
        <w:t>:</w:t>
      </w:r>
    </w:p>
    <w:p w14:paraId="3EAE4A26" w14:textId="6D71C5FA" w:rsidR="000539FC" w:rsidRPr="002822B7" w:rsidRDefault="00903A7E" w:rsidP="00925041">
      <w:pPr>
        <w:pStyle w:val="ListParagraph"/>
        <w:numPr>
          <w:ilvl w:val="0"/>
          <w:numId w:val="1"/>
        </w:numPr>
        <w:jc w:val="both"/>
        <w:rPr>
          <w:b/>
          <w:bCs/>
        </w:rPr>
      </w:pPr>
      <w:r>
        <w:rPr>
          <w:b/>
          <w:bCs/>
        </w:rPr>
        <w:t>Engage with stakeholders</w:t>
      </w:r>
      <w:r w:rsidR="005A3298">
        <w:rPr>
          <w:b/>
          <w:bCs/>
        </w:rPr>
        <w:t xml:space="preserve"> to identify service improvement opportunities</w:t>
      </w:r>
    </w:p>
    <w:p w14:paraId="18343FF8" w14:textId="07639AB6" w:rsidR="005A3298" w:rsidRPr="002822B7" w:rsidRDefault="000539FC" w:rsidP="00925041">
      <w:pPr>
        <w:pStyle w:val="ListParagraph"/>
        <w:numPr>
          <w:ilvl w:val="0"/>
          <w:numId w:val="1"/>
        </w:numPr>
        <w:jc w:val="both"/>
        <w:rPr>
          <w:b/>
          <w:bCs/>
        </w:rPr>
      </w:pPr>
      <w:r>
        <w:rPr>
          <w:b/>
          <w:bCs/>
        </w:rPr>
        <w:t xml:space="preserve">Lead on tendering </w:t>
      </w:r>
      <w:r w:rsidR="005A3298">
        <w:rPr>
          <w:b/>
          <w:bCs/>
        </w:rPr>
        <w:t>projects</w:t>
      </w:r>
    </w:p>
    <w:p w14:paraId="2272833A" w14:textId="71EA865F" w:rsidR="005A3298" w:rsidRPr="002822B7" w:rsidRDefault="005A3298" w:rsidP="00925041">
      <w:pPr>
        <w:pStyle w:val="ListParagraph"/>
        <w:numPr>
          <w:ilvl w:val="0"/>
          <w:numId w:val="1"/>
        </w:numPr>
        <w:jc w:val="both"/>
        <w:rPr>
          <w:b/>
          <w:bCs/>
        </w:rPr>
      </w:pPr>
      <w:r>
        <w:rPr>
          <w:b/>
          <w:bCs/>
        </w:rPr>
        <w:t>Manage supplier performance through supplier management meetings</w:t>
      </w:r>
    </w:p>
    <w:p w14:paraId="18657D81" w14:textId="63FF9D51" w:rsidR="005A3298" w:rsidRPr="002822B7" w:rsidRDefault="005A3298" w:rsidP="00925041">
      <w:pPr>
        <w:pStyle w:val="ListParagraph"/>
        <w:numPr>
          <w:ilvl w:val="0"/>
          <w:numId w:val="1"/>
        </w:numPr>
        <w:jc w:val="both"/>
        <w:rPr>
          <w:b/>
          <w:bCs/>
        </w:rPr>
      </w:pPr>
      <w:r>
        <w:rPr>
          <w:b/>
          <w:bCs/>
        </w:rPr>
        <w:t>Ensure that Scottish public sector procurement and local procurement policies are followed</w:t>
      </w:r>
    </w:p>
    <w:p w14:paraId="7AB27985" w14:textId="1D06793C" w:rsidR="002822B7" w:rsidRPr="002822B7" w:rsidRDefault="00903A7E" w:rsidP="00925041">
      <w:pPr>
        <w:pStyle w:val="ListParagraph"/>
        <w:numPr>
          <w:ilvl w:val="0"/>
          <w:numId w:val="1"/>
        </w:numPr>
        <w:jc w:val="both"/>
        <w:rPr>
          <w:b/>
          <w:bCs/>
        </w:rPr>
      </w:pPr>
      <w:r>
        <w:rPr>
          <w:b/>
          <w:bCs/>
        </w:rPr>
        <w:t>S</w:t>
      </w:r>
      <w:r w:rsidR="005A3298">
        <w:rPr>
          <w:b/>
          <w:bCs/>
        </w:rPr>
        <w:t>hape future national frameworks</w:t>
      </w:r>
    </w:p>
    <w:p w14:paraId="1462E9D0" w14:textId="6050144B" w:rsidR="002822B7" w:rsidRDefault="002822B7" w:rsidP="00925041">
      <w:pPr>
        <w:jc w:val="both"/>
        <w:rPr>
          <w:b/>
          <w:bCs/>
          <w:sz w:val="24"/>
          <w:szCs w:val="24"/>
        </w:rPr>
      </w:pPr>
      <w:r>
        <w:rPr>
          <w:b/>
          <w:bCs/>
          <w:sz w:val="24"/>
          <w:szCs w:val="24"/>
        </w:rPr>
        <w:t>Required skills and experience for the role</w:t>
      </w:r>
      <w:r w:rsidR="00407638">
        <w:rPr>
          <w:b/>
          <w:bCs/>
          <w:sz w:val="24"/>
          <w:szCs w:val="24"/>
        </w:rPr>
        <w:t>:</w:t>
      </w:r>
    </w:p>
    <w:p w14:paraId="132B0B2B" w14:textId="3C7BFFCA" w:rsidR="002822B7" w:rsidRPr="003309B1" w:rsidRDefault="002822B7" w:rsidP="00925041">
      <w:pPr>
        <w:pStyle w:val="ListParagraph"/>
        <w:numPr>
          <w:ilvl w:val="0"/>
          <w:numId w:val="2"/>
        </w:numPr>
        <w:jc w:val="both"/>
        <w:rPr>
          <w:b/>
          <w:bCs/>
        </w:rPr>
      </w:pPr>
      <w:r w:rsidRPr="003309B1">
        <w:rPr>
          <w:b/>
          <w:bCs/>
        </w:rPr>
        <w:t>Strong communication skills</w:t>
      </w:r>
    </w:p>
    <w:p w14:paraId="30FCB30F" w14:textId="019A180A" w:rsidR="002822B7" w:rsidRPr="003309B1" w:rsidRDefault="00B162A1" w:rsidP="00925041">
      <w:pPr>
        <w:pStyle w:val="ListParagraph"/>
        <w:numPr>
          <w:ilvl w:val="0"/>
          <w:numId w:val="2"/>
        </w:numPr>
        <w:jc w:val="both"/>
        <w:rPr>
          <w:b/>
          <w:bCs/>
        </w:rPr>
      </w:pPr>
      <w:r>
        <w:rPr>
          <w:b/>
          <w:bCs/>
        </w:rPr>
        <w:t xml:space="preserve">Experience of working in procurement </w:t>
      </w:r>
    </w:p>
    <w:p w14:paraId="53532800" w14:textId="14B9D0EA" w:rsidR="00407638" w:rsidRPr="003309B1" w:rsidRDefault="002C3FE5" w:rsidP="00925041">
      <w:pPr>
        <w:pStyle w:val="ListParagraph"/>
        <w:numPr>
          <w:ilvl w:val="0"/>
          <w:numId w:val="2"/>
        </w:numPr>
        <w:jc w:val="both"/>
        <w:rPr>
          <w:b/>
          <w:bCs/>
        </w:rPr>
      </w:pPr>
      <w:r>
        <w:rPr>
          <w:b/>
          <w:bCs/>
        </w:rPr>
        <w:t>Data analysis</w:t>
      </w:r>
      <w:r w:rsidR="00407638" w:rsidRPr="003309B1">
        <w:rPr>
          <w:b/>
          <w:bCs/>
        </w:rPr>
        <w:t xml:space="preserve"> skills</w:t>
      </w:r>
    </w:p>
    <w:p w14:paraId="448D69A0" w14:textId="57F7B446" w:rsidR="00407638" w:rsidRPr="003309B1" w:rsidRDefault="00407638" w:rsidP="00925041">
      <w:pPr>
        <w:pStyle w:val="ListParagraph"/>
        <w:numPr>
          <w:ilvl w:val="0"/>
          <w:numId w:val="2"/>
        </w:numPr>
        <w:jc w:val="both"/>
        <w:rPr>
          <w:b/>
          <w:bCs/>
        </w:rPr>
      </w:pPr>
      <w:r w:rsidRPr="003309B1">
        <w:rPr>
          <w:b/>
          <w:bCs/>
        </w:rPr>
        <w:t>Customer centred approach</w:t>
      </w:r>
    </w:p>
    <w:p w14:paraId="54CBB92B" w14:textId="6C5D4B39" w:rsidR="00407638" w:rsidRPr="003309B1" w:rsidRDefault="00407638" w:rsidP="00925041">
      <w:pPr>
        <w:pStyle w:val="ListParagraph"/>
        <w:numPr>
          <w:ilvl w:val="0"/>
          <w:numId w:val="2"/>
        </w:numPr>
        <w:jc w:val="both"/>
        <w:rPr>
          <w:b/>
          <w:bCs/>
        </w:rPr>
      </w:pPr>
      <w:r w:rsidRPr="003309B1">
        <w:rPr>
          <w:b/>
          <w:bCs/>
        </w:rPr>
        <w:t>Work with autonomy and meet deadlines</w:t>
      </w:r>
    </w:p>
    <w:p w14:paraId="521BA8F1" w14:textId="18D7838D" w:rsidR="00407638" w:rsidRPr="003309B1" w:rsidRDefault="003309B1" w:rsidP="00925041">
      <w:pPr>
        <w:pStyle w:val="ListParagraph"/>
        <w:numPr>
          <w:ilvl w:val="0"/>
          <w:numId w:val="2"/>
        </w:numPr>
        <w:jc w:val="both"/>
        <w:rPr>
          <w:b/>
          <w:bCs/>
        </w:rPr>
      </w:pPr>
      <w:r>
        <w:rPr>
          <w:b/>
          <w:bCs/>
        </w:rPr>
        <w:t>P</w:t>
      </w:r>
      <w:r w:rsidR="00407638" w:rsidRPr="003309B1">
        <w:rPr>
          <w:b/>
          <w:bCs/>
        </w:rPr>
        <w:t>roficient Microsoft Office skills</w:t>
      </w:r>
    </w:p>
    <w:p w14:paraId="38E0887E" w14:textId="030A14C0" w:rsidR="00407638" w:rsidRPr="003309B1" w:rsidRDefault="003309B1" w:rsidP="00925041">
      <w:pPr>
        <w:pStyle w:val="ListParagraph"/>
        <w:numPr>
          <w:ilvl w:val="0"/>
          <w:numId w:val="2"/>
        </w:numPr>
        <w:jc w:val="both"/>
        <w:rPr>
          <w:b/>
          <w:bCs/>
        </w:rPr>
      </w:pPr>
      <w:r>
        <w:rPr>
          <w:b/>
          <w:bCs/>
        </w:rPr>
        <w:t>P</w:t>
      </w:r>
      <w:r w:rsidR="00407638" w:rsidRPr="003309B1">
        <w:rPr>
          <w:b/>
          <w:bCs/>
        </w:rPr>
        <w:t xml:space="preserve">roven track record of </w:t>
      </w:r>
      <w:r w:rsidR="00B162A1">
        <w:rPr>
          <w:b/>
          <w:bCs/>
        </w:rPr>
        <w:t>managing</w:t>
      </w:r>
      <w:r w:rsidR="00407638" w:rsidRPr="003309B1">
        <w:rPr>
          <w:b/>
          <w:bCs/>
        </w:rPr>
        <w:t xml:space="preserve"> people</w:t>
      </w:r>
    </w:p>
    <w:p w14:paraId="54CF027E" w14:textId="28E81D65" w:rsidR="00407638" w:rsidRDefault="00407638" w:rsidP="00925041">
      <w:pPr>
        <w:jc w:val="both"/>
        <w:rPr>
          <w:b/>
          <w:bCs/>
          <w:sz w:val="24"/>
          <w:szCs w:val="24"/>
        </w:rPr>
      </w:pPr>
      <w:r>
        <w:rPr>
          <w:b/>
          <w:bCs/>
          <w:sz w:val="24"/>
          <w:szCs w:val="24"/>
        </w:rPr>
        <w:t>You will excite us if you:</w:t>
      </w:r>
    </w:p>
    <w:p w14:paraId="0657345A" w14:textId="08530F14" w:rsidR="00407638" w:rsidRPr="003309B1" w:rsidRDefault="00407638" w:rsidP="00925041">
      <w:pPr>
        <w:pStyle w:val="ListParagraph"/>
        <w:numPr>
          <w:ilvl w:val="0"/>
          <w:numId w:val="4"/>
        </w:numPr>
        <w:jc w:val="both"/>
        <w:rPr>
          <w:b/>
          <w:bCs/>
        </w:rPr>
      </w:pPr>
      <w:r w:rsidRPr="003309B1">
        <w:rPr>
          <w:b/>
          <w:bCs/>
        </w:rPr>
        <w:t>Demonstrate influencing skills</w:t>
      </w:r>
    </w:p>
    <w:p w14:paraId="75761E8C" w14:textId="65BCF12A" w:rsidR="00407638" w:rsidRPr="003309B1" w:rsidRDefault="00947F99" w:rsidP="00925041">
      <w:pPr>
        <w:pStyle w:val="ListParagraph"/>
        <w:numPr>
          <w:ilvl w:val="0"/>
          <w:numId w:val="3"/>
        </w:numPr>
        <w:jc w:val="both"/>
        <w:rPr>
          <w:b/>
          <w:bCs/>
        </w:rPr>
      </w:pPr>
      <w:r>
        <w:rPr>
          <w:b/>
          <w:bCs/>
        </w:rPr>
        <w:t>Have a p</w:t>
      </w:r>
      <w:r w:rsidR="00903A7E">
        <w:rPr>
          <w:b/>
          <w:bCs/>
        </w:rPr>
        <w:t xml:space="preserve">roven track record of </w:t>
      </w:r>
      <w:r>
        <w:rPr>
          <w:b/>
          <w:bCs/>
        </w:rPr>
        <w:t>change management</w:t>
      </w:r>
    </w:p>
    <w:p w14:paraId="0E7B13B4" w14:textId="53A52CDC" w:rsidR="0053443F" w:rsidRPr="003309B1" w:rsidRDefault="00947F99" w:rsidP="00925041">
      <w:pPr>
        <w:pStyle w:val="ListParagraph"/>
        <w:numPr>
          <w:ilvl w:val="0"/>
          <w:numId w:val="3"/>
        </w:numPr>
        <w:jc w:val="both"/>
        <w:rPr>
          <w:b/>
          <w:bCs/>
        </w:rPr>
      </w:pPr>
      <w:proofErr w:type="gramStart"/>
      <w:r>
        <w:rPr>
          <w:b/>
          <w:bCs/>
        </w:rPr>
        <w:t>Have an u</w:t>
      </w:r>
      <w:r w:rsidR="0053443F" w:rsidRPr="003309B1">
        <w:rPr>
          <w:b/>
          <w:bCs/>
        </w:rPr>
        <w:t>nderstanding of</w:t>
      </w:r>
      <w:proofErr w:type="gramEnd"/>
      <w:r w:rsidR="0053443F" w:rsidRPr="003309B1">
        <w:rPr>
          <w:b/>
          <w:bCs/>
        </w:rPr>
        <w:t xml:space="preserve"> business assurance processes</w:t>
      </w:r>
    </w:p>
    <w:p w14:paraId="0DAC3292" w14:textId="63F15580" w:rsidR="00704709" w:rsidRDefault="00704709" w:rsidP="00925041">
      <w:pPr>
        <w:jc w:val="both"/>
        <w:rPr>
          <w:b/>
          <w:bCs/>
          <w:sz w:val="24"/>
          <w:szCs w:val="24"/>
        </w:rPr>
      </w:pPr>
      <w:r>
        <w:rPr>
          <w:b/>
          <w:bCs/>
          <w:sz w:val="24"/>
          <w:szCs w:val="24"/>
        </w:rPr>
        <w:t>Perks and benefits:</w:t>
      </w:r>
    </w:p>
    <w:p w14:paraId="47458FA7" w14:textId="77777777" w:rsidR="00704709" w:rsidRPr="00704709" w:rsidRDefault="00704709" w:rsidP="00925041">
      <w:pPr>
        <w:numPr>
          <w:ilvl w:val="0"/>
          <w:numId w:val="5"/>
        </w:numPr>
        <w:shd w:val="clear" w:color="auto" w:fill="FFFFFF"/>
        <w:spacing w:after="0" w:line="330" w:lineRule="atLeast"/>
        <w:jc w:val="both"/>
        <w:rPr>
          <w:b/>
          <w:bCs/>
        </w:rPr>
      </w:pPr>
      <w:r w:rsidRPr="00704709">
        <w:rPr>
          <w:b/>
          <w:bCs/>
        </w:rPr>
        <w:t>A minimum of 27 days annual leave (pro rata) increasing with service</w:t>
      </w:r>
    </w:p>
    <w:p w14:paraId="3C69EE23" w14:textId="2D69047E" w:rsidR="00704709" w:rsidRPr="003309B1" w:rsidRDefault="00704709" w:rsidP="00925041">
      <w:pPr>
        <w:pStyle w:val="ListParagraph"/>
        <w:numPr>
          <w:ilvl w:val="0"/>
          <w:numId w:val="5"/>
        </w:numPr>
        <w:jc w:val="both"/>
        <w:rPr>
          <w:b/>
          <w:bCs/>
        </w:rPr>
      </w:pPr>
      <w:r w:rsidRPr="003309B1">
        <w:rPr>
          <w:b/>
          <w:bCs/>
        </w:rPr>
        <w:lastRenderedPageBreak/>
        <w:t>Eight public holidays (pro rata) per year</w:t>
      </w:r>
    </w:p>
    <w:p w14:paraId="30DE31B6" w14:textId="25988290" w:rsidR="00704709" w:rsidRPr="003309B1" w:rsidRDefault="00704709" w:rsidP="00925041">
      <w:pPr>
        <w:pStyle w:val="ListParagraph"/>
        <w:numPr>
          <w:ilvl w:val="0"/>
          <w:numId w:val="5"/>
        </w:numPr>
        <w:jc w:val="both"/>
        <w:rPr>
          <w:b/>
          <w:bCs/>
        </w:rPr>
      </w:pPr>
      <w:r w:rsidRPr="003309B1">
        <w:rPr>
          <w:b/>
          <w:bCs/>
        </w:rPr>
        <w:t>Flexible, family-friendly working arrangements</w:t>
      </w:r>
      <w:r w:rsidR="00503D1B">
        <w:rPr>
          <w:b/>
          <w:bCs/>
        </w:rPr>
        <w:t xml:space="preserve"> with a focus on work life balance</w:t>
      </w:r>
    </w:p>
    <w:p w14:paraId="0A3F2589" w14:textId="1246B006" w:rsidR="00704709" w:rsidRPr="003309B1" w:rsidRDefault="00704709" w:rsidP="00925041">
      <w:pPr>
        <w:pStyle w:val="ListParagraph"/>
        <w:numPr>
          <w:ilvl w:val="0"/>
          <w:numId w:val="5"/>
        </w:numPr>
        <w:jc w:val="both"/>
        <w:rPr>
          <w:b/>
          <w:bCs/>
        </w:rPr>
      </w:pPr>
      <w:r w:rsidRPr="003309B1">
        <w:rPr>
          <w:b/>
          <w:bCs/>
        </w:rPr>
        <w:t>Access to staff benefits and promotions</w:t>
      </w:r>
    </w:p>
    <w:p w14:paraId="3CDB9738" w14:textId="742BD36D" w:rsidR="00704709" w:rsidRPr="003309B1" w:rsidRDefault="00704709" w:rsidP="00925041">
      <w:pPr>
        <w:pStyle w:val="ListParagraph"/>
        <w:numPr>
          <w:ilvl w:val="0"/>
          <w:numId w:val="5"/>
        </w:numPr>
        <w:jc w:val="both"/>
        <w:rPr>
          <w:b/>
          <w:bCs/>
        </w:rPr>
      </w:pPr>
      <w:r w:rsidRPr="003309B1">
        <w:rPr>
          <w:b/>
          <w:bCs/>
        </w:rPr>
        <w:t xml:space="preserve">Equal opportunities in employment </w:t>
      </w:r>
    </w:p>
    <w:p w14:paraId="590F7E95" w14:textId="511EEC03" w:rsidR="003309B1" w:rsidRDefault="00704709" w:rsidP="00925041">
      <w:pPr>
        <w:pStyle w:val="ListParagraph"/>
        <w:numPr>
          <w:ilvl w:val="0"/>
          <w:numId w:val="5"/>
        </w:numPr>
        <w:jc w:val="both"/>
        <w:rPr>
          <w:b/>
          <w:bCs/>
        </w:rPr>
      </w:pPr>
      <w:r w:rsidRPr="003309B1">
        <w:rPr>
          <w:b/>
          <w:bCs/>
        </w:rPr>
        <w:t xml:space="preserve">Career progression opportunities and training </w:t>
      </w:r>
    </w:p>
    <w:p w14:paraId="2A510ABB" w14:textId="4021D665" w:rsidR="00C5395D" w:rsidRPr="007E684B" w:rsidRDefault="00C5395D" w:rsidP="00925041">
      <w:pPr>
        <w:pStyle w:val="ListParagraph"/>
        <w:numPr>
          <w:ilvl w:val="0"/>
          <w:numId w:val="5"/>
        </w:numPr>
        <w:jc w:val="both"/>
        <w:rPr>
          <w:b/>
          <w:bCs/>
        </w:rPr>
      </w:pPr>
      <w:r>
        <w:rPr>
          <w:b/>
          <w:bCs/>
        </w:rPr>
        <w:t>Access to NHS Scotland pension scheme</w:t>
      </w:r>
    </w:p>
    <w:p w14:paraId="46F72459" w14:textId="581A74FD" w:rsidR="003309B1" w:rsidRDefault="003309B1" w:rsidP="00925041">
      <w:pPr>
        <w:jc w:val="both"/>
        <w:rPr>
          <w:b/>
          <w:bCs/>
        </w:rPr>
      </w:pPr>
      <w:r>
        <w:rPr>
          <w:b/>
          <w:bCs/>
        </w:rPr>
        <w:t>Why NHS Lothian?</w:t>
      </w:r>
    </w:p>
    <w:p w14:paraId="0B7B7D24" w14:textId="2CE810CD" w:rsidR="00947F99" w:rsidRDefault="003309B1" w:rsidP="00925041">
      <w:pPr>
        <w:jc w:val="both"/>
      </w:pPr>
      <w:r w:rsidRPr="007E684B">
        <w:t>NHS Lothian</w:t>
      </w:r>
      <w:r w:rsidR="00294E9F" w:rsidRPr="007E684B">
        <w:t xml:space="preserve">’s priority is delivering the best patient care. The Procurement department aides the clinical teams by supporting their </w:t>
      </w:r>
      <w:r w:rsidR="007E684B">
        <w:t>needs to deliver the highest quality care whilst</w:t>
      </w:r>
      <w:r w:rsidR="00294E9F" w:rsidRPr="007E684B">
        <w:t xml:space="preserve"> allowing for innovation and delivering best value. This </w:t>
      </w:r>
      <w:r w:rsidR="00050965" w:rsidRPr="007E684B">
        <w:t xml:space="preserve">rewarding post delivers a sense of achievement in supporting health locally and nationally. </w:t>
      </w:r>
    </w:p>
    <w:p w14:paraId="2A9BEAA7" w14:textId="49542711" w:rsidR="009C3E4D" w:rsidRDefault="009C3E4D" w:rsidP="00925041">
      <w:pPr>
        <w:jc w:val="both"/>
      </w:pPr>
      <w:r>
        <w:t>You must have eligibility and entitlement to work in the UK which is required to be maintained throughout your period of employment.  This must be evidenced in your application.</w:t>
      </w:r>
    </w:p>
    <w:p w14:paraId="3C6B9536" w14:textId="2CCEC571" w:rsidR="009C3E4D" w:rsidRDefault="009C3E4D" w:rsidP="00925041">
      <w:pPr>
        <w:jc w:val="both"/>
      </w:pPr>
      <w:r>
        <w:t>Available position:</w:t>
      </w:r>
    </w:p>
    <w:p w14:paraId="13793F98" w14:textId="13D04A52" w:rsidR="009C3E4D" w:rsidRDefault="009C3E4D" w:rsidP="00925041">
      <w:pPr>
        <w:pStyle w:val="ListParagraph"/>
        <w:numPr>
          <w:ilvl w:val="0"/>
          <w:numId w:val="7"/>
        </w:numPr>
        <w:jc w:val="both"/>
      </w:pPr>
      <w:r>
        <w:t>Team Leader (Band 5)</w:t>
      </w:r>
    </w:p>
    <w:p w14:paraId="38BFF2DB" w14:textId="1168E5F7" w:rsidR="009C3E4D" w:rsidRDefault="009C3E4D" w:rsidP="00925041">
      <w:pPr>
        <w:jc w:val="both"/>
      </w:pPr>
      <w:r>
        <w:t>If you have any queries regarding the recruitment process or would like an informal discussion about the role, please contact:</w:t>
      </w:r>
    </w:p>
    <w:p w14:paraId="1E0D267B" w14:textId="15218A89" w:rsidR="009C3E4D" w:rsidRDefault="009C3E4D" w:rsidP="00925041">
      <w:pPr>
        <w:jc w:val="both"/>
      </w:pPr>
      <w:r>
        <w:t xml:space="preserve">Susan Thomson – Commodity Manager – </w:t>
      </w:r>
      <w:hyperlink r:id="rId5" w:history="1">
        <w:r w:rsidRPr="00351C81">
          <w:rPr>
            <w:rStyle w:val="Hyperlink"/>
          </w:rPr>
          <w:t>Susan.H.Thomson@nhslothian.scot.nhs.uk</w:t>
        </w:r>
      </w:hyperlink>
      <w:r>
        <w:t xml:space="preserve"> – 07815 605472</w:t>
      </w:r>
    </w:p>
    <w:p w14:paraId="3699441A" w14:textId="5FA3E007" w:rsidR="009C3E4D" w:rsidRDefault="009C3E4D" w:rsidP="00925041">
      <w:pPr>
        <w:jc w:val="both"/>
      </w:pPr>
      <w:r>
        <w:t xml:space="preserve">Steven Ross-Bell – Commodity Manager – </w:t>
      </w:r>
      <w:hyperlink r:id="rId6" w:history="1">
        <w:r w:rsidRPr="00351C81">
          <w:rPr>
            <w:rStyle w:val="Hyperlink"/>
          </w:rPr>
          <w:t>Steven.Ross-Bell@nhslothian.scot.nhs.uk</w:t>
        </w:r>
      </w:hyperlink>
      <w:r>
        <w:t xml:space="preserve"> – 07989 780561</w:t>
      </w:r>
    </w:p>
    <w:bookmarkEnd w:id="1"/>
    <w:p w14:paraId="4588B239" w14:textId="77777777" w:rsidR="009C3E4D" w:rsidRDefault="009C3E4D" w:rsidP="00925041">
      <w:pPr>
        <w:jc w:val="both"/>
      </w:pPr>
    </w:p>
    <w:p w14:paraId="12B0F431" w14:textId="77777777" w:rsidR="00947F99" w:rsidRDefault="00947F99" w:rsidP="00925041">
      <w:pPr>
        <w:jc w:val="both"/>
      </w:pPr>
    </w:p>
    <w:p w14:paraId="49A1B69E" w14:textId="77777777" w:rsidR="00947F99" w:rsidRDefault="00947F99" w:rsidP="00925041">
      <w:pPr>
        <w:jc w:val="both"/>
      </w:pPr>
    </w:p>
    <w:p w14:paraId="0947EC4E" w14:textId="77777777" w:rsidR="00704709" w:rsidRPr="00704709" w:rsidRDefault="00704709" w:rsidP="00925041">
      <w:pPr>
        <w:jc w:val="both"/>
        <w:rPr>
          <w:b/>
          <w:bCs/>
          <w:sz w:val="24"/>
          <w:szCs w:val="24"/>
        </w:rPr>
      </w:pPr>
    </w:p>
    <w:p w14:paraId="749183EA" w14:textId="77777777" w:rsidR="00407638" w:rsidRPr="00407638" w:rsidRDefault="00407638" w:rsidP="00925041">
      <w:pPr>
        <w:jc w:val="both"/>
        <w:rPr>
          <w:b/>
          <w:bCs/>
          <w:sz w:val="24"/>
          <w:szCs w:val="24"/>
        </w:rPr>
      </w:pPr>
    </w:p>
    <w:sectPr w:rsidR="00407638" w:rsidRPr="00407638" w:rsidSect="00755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604"/>
    <w:multiLevelType w:val="hybridMultilevel"/>
    <w:tmpl w:val="A824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55497"/>
    <w:multiLevelType w:val="hybridMultilevel"/>
    <w:tmpl w:val="E256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B7116"/>
    <w:multiLevelType w:val="multilevel"/>
    <w:tmpl w:val="41C8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052C4"/>
    <w:multiLevelType w:val="hybridMultilevel"/>
    <w:tmpl w:val="F8A4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F7FF8"/>
    <w:multiLevelType w:val="hybridMultilevel"/>
    <w:tmpl w:val="68FC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10B0E"/>
    <w:multiLevelType w:val="hybridMultilevel"/>
    <w:tmpl w:val="B09A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E5604"/>
    <w:multiLevelType w:val="hybridMultilevel"/>
    <w:tmpl w:val="353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94533">
    <w:abstractNumId w:val="1"/>
  </w:num>
  <w:num w:numId="2" w16cid:durableId="191306169">
    <w:abstractNumId w:val="6"/>
  </w:num>
  <w:num w:numId="3" w16cid:durableId="1787652032">
    <w:abstractNumId w:val="4"/>
  </w:num>
  <w:num w:numId="4" w16cid:durableId="1797989247">
    <w:abstractNumId w:val="0"/>
  </w:num>
  <w:num w:numId="5" w16cid:durableId="911159243">
    <w:abstractNumId w:val="3"/>
  </w:num>
  <w:num w:numId="6" w16cid:durableId="181288922">
    <w:abstractNumId w:val="2"/>
  </w:num>
  <w:num w:numId="7" w16cid:durableId="294528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BF"/>
    <w:rsid w:val="00050965"/>
    <w:rsid w:val="000539FC"/>
    <w:rsid w:val="00071044"/>
    <w:rsid w:val="00096C88"/>
    <w:rsid w:val="00176E22"/>
    <w:rsid w:val="002056B0"/>
    <w:rsid w:val="002822B7"/>
    <w:rsid w:val="00294E9F"/>
    <w:rsid w:val="002C3FE5"/>
    <w:rsid w:val="002D519F"/>
    <w:rsid w:val="003309B1"/>
    <w:rsid w:val="00405987"/>
    <w:rsid w:val="00407638"/>
    <w:rsid w:val="004D3BA4"/>
    <w:rsid w:val="004F3E7C"/>
    <w:rsid w:val="00503D1B"/>
    <w:rsid w:val="0053443F"/>
    <w:rsid w:val="005A3298"/>
    <w:rsid w:val="005C1367"/>
    <w:rsid w:val="005D38BF"/>
    <w:rsid w:val="00657C46"/>
    <w:rsid w:val="0068084F"/>
    <w:rsid w:val="006E6738"/>
    <w:rsid w:val="00704709"/>
    <w:rsid w:val="007129AD"/>
    <w:rsid w:val="00755D53"/>
    <w:rsid w:val="007A7410"/>
    <w:rsid w:val="007E684B"/>
    <w:rsid w:val="00903A7E"/>
    <w:rsid w:val="00925041"/>
    <w:rsid w:val="00947F99"/>
    <w:rsid w:val="009C3E4D"/>
    <w:rsid w:val="009C4640"/>
    <w:rsid w:val="00AE3991"/>
    <w:rsid w:val="00B162A1"/>
    <w:rsid w:val="00C25A7D"/>
    <w:rsid w:val="00C5395D"/>
    <w:rsid w:val="00DF3DB6"/>
    <w:rsid w:val="00E2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CFFB"/>
  <w15:chartTrackingRefBased/>
  <w15:docId w15:val="{B4EC7097-53BF-4B0A-B3B3-90DD84D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FC"/>
    <w:pPr>
      <w:ind w:left="720"/>
      <w:contextualSpacing/>
    </w:pPr>
  </w:style>
  <w:style w:type="character" w:styleId="Hyperlink">
    <w:name w:val="Hyperlink"/>
    <w:basedOn w:val="DefaultParagraphFont"/>
    <w:uiPriority w:val="99"/>
    <w:unhideWhenUsed/>
    <w:rsid w:val="009C3E4D"/>
    <w:rPr>
      <w:color w:val="0000FF" w:themeColor="hyperlink"/>
      <w:u w:val="single"/>
    </w:rPr>
  </w:style>
  <w:style w:type="character" w:styleId="UnresolvedMention">
    <w:name w:val="Unresolved Mention"/>
    <w:basedOn w:val="DefaultParagraphFont"/>
    <w:uiPriority w:val="99"/>
    <w:semiHidden/>
    <w:unhideWhenUsed/>
    <w:rsid w:val="009C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2132">
      <w:bodyDiv w:val="1"/>
      <w:marLeft w:val="0"/>
      <w:marRight w:val="0"/>
      <w:marTop w:val="0"/>
      <w:marBottom w:val="0"/>
      <w:divBdr>
        <w:top w:val="none" w:sz="0" w:space="0" w:color="auto"/>
        <w:left w:val="none" w:sz="0" w:space="0" w:color="auto"/>
        <w:bottom w:val="none" w:sz="0" w:space="0" w:color="auto"/>
        <w:right w:val="none" w:sz="0" w:space="0" w:color="auto"/>
      </w:divBdr>
    </w:div>
    <w:div w:id="1568413857">
      <w:bodyDiv w:val="1"/>
      <w:marLeft w:val="0"/>
      <w:marRight w:val="0"/>
      <w:marTop w:val="0"/>
      <w:marBottom w:val="0"/>
      <w:divBdr>
        <w:top w:val="none" w:sz="0" w:space="0" w:color="auto"/>
        <w:left w:val="none" w:sz="0" w:space="0" w:color="auto"/>
        <w:bottom w:val="none" w:sz="0" w:space="0" w:color="auto"/>
        <w:right w:val="none" w:sz="0" w:space="0" w:color="auto"/>
      </w:divBdr>
    </w:div>
    <w:div w:id="2009869858">
      <w:bodyDiv w:val="1"/>
      <w:marLeft w:val="0"/>
      <w:marRight w:val="0"/>
      <w:marTop w:val="0"/>
      <w:marBottom w:val="0"/>
      <w:divBdr>
        <w:top w:val="none" w:sz="0" w:space="0" w:color="auto"/>
        <w:left w:val="none" w:sz="0" w:space="0" w:color="auto"/>
        <w:bottom w:val="none" w:sz="0" w:space="0" w:color="auto"/>
        <w:right w:val="none" w:sz="0" w:space="0" w:color="auto"/>
      </w:divBdr>
    </w:div>
    <w:div w:id="2018461194">
      <w:bodyDiv w:val="1"/>
      <w:marLeft w:val="0"/>
      <w:marRight w:val="0"/>
      <w:marTop w:val="0"/>
      <w:marBottom w:val="0"/>
      <w:divBdr>
        <w:top w:val="none" w:sz="0" w:space="0" w:color="auto"/>
        <w:left w:val="none" w:sz="0" w:space="0" w:color="auto"/>
        <w:bottom w:val="none" w:sz="0" w:space="0" w:color="auto"/>
        <w:right w:val="none" w:sz="0" w:space="0" w:color="auto"/>
      </w:divBdr>
    </w:div>
    <w:div w:id="2020352223">
      <w:bodyDiv w:val="1"/>
      <w:marLeft w:val="0"/>
      <w:marRight w:val="0"/>
      <w:marTop w:val="0"/>
      <w:marBottom w:val="0"/>
      <w:divBdr>
        <w:top w:val="none" w:sz="0" w:space="0" w:color="auto"/>
        <w:left w:val="none" w:sz="0" w:space="0" w:color="auto"/>
        <w:bottom w:val="none" w:sz="0" w:space="0" w:color="auto"/>
        <w:right w:val="none" w:sz="0" w:space="0" w:color="auto"/>
      </w:divBdr>
    </w:div>
    <w:div w:id="2071688318">
      <w:bodyDiv w:val="1"/>
      <w:marLeft w:val="0"/>
      <w:marRight w:val="0"/>
      <w:marTop w:val="0"/>
      <w:marBottom w:val="0"/>
      <w:divBdr>
        <w:top w:val="none" w:sz="0" w:space="0" w:color="auto"/>
        <w:left w:val="none" w:sz="0" w:space="0" w:color="auto"/>
        <w:bottom w:val="none" w:sz="0" w:space="0" w:color="auto"/>
        <w:right w:val="none" w:sz="0" w:space="0" w:color="auto"/>
      </w:divBdr>
    </w:div>
    <w:div w:id="21326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Fraser</dc:creator>
  <cp:keywords/>
  <dc:description/>
  <cp:lastModifiedBy>MacGregor, Ann</cp:lastModifiedBy>
  <cp:revision>2</cp:revision>
  <dcterms:created xsi:type="dcterms:W3CDTF">2023-06-29T07:07:00Z</dcterms:created>
  <dcterms:modified xsi:type="dcterms:W3CDTF">2023-06-29T07:07:00Z</dcterms:modified>
</cp:coreProperties>
</file>