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4883C" w14:textId="77777777" w:rsidR="006C0E43" w:rsidRPr="003A76AB" w:rsidRDefault="00A76811" w:rsidP="00170C93">
      <w:pPr>
        <w:pStyle w:val="Title"/>
        <w:jc w:val="left"/>
        <w:rPr>
          <w:sz w:val="24"/>
        </w:rPr>
      </w:pPr>
      <w:r w:rsidRPr="00A76811">
        <w:rPr>
          <w:noProof/>
          <w:sz w:val="24"/>
          <w:lang w:eastAsia="en-GB"/>
        </w:rPr>
        <w:drawing>
          <wp:anchor distT="0" distB="0" distL="114300" distR="114300" simplePos="0" relativeHeight="251659264" behindDoc="0" locked="0" layoutInCell="1" allowOverlap="1" wp14:anchorId="117432A9" wp14:editId="31C8373E">
            <wp:simplePos x="0" y="0"/>
            <wp:positionH relativeFrom="column">
              <wp:align>right</wp:align>
            </wp:positionH>
            <wp:positionV relativeFrom="paragraph">
              <wp:align>top</wp:align>
            </wp:positionV>
            <wp:extent cx="1144067" cy="1163117"/>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144067" cy="1163117"/>
                    </a:xfrm>
                    <a:prstGeom prst="rect">
                      <a:avLst/>
                    </a:prstGeom>
                    <a:noFill/>
                    <a:ln w="9525">
                      <a:noFill/>
                      <a:miter lim="800000"/>
                      <a:headEnd/>
                      <a:tailEnd/>
                    </a:ln>
                  </pic:spPr>
                </pic:pic>
              </a:graphicData>
            </a:graphic>
          </wp:anchor>
        </w:drawing>
      </w:r>
      <w:r w:rsidR="00170C93">
        <w:rPr>
          <w:sz w:val="24"/>
        </w:rPr>
        <w:br w:type="textWrapping" w:clear="all"/>
      </w:r>
    </w:p>
    <w:p w14:paraId="7A7B2BC7" w14:textId="77777777" w:rsidR="006C0E43" w:rsidRPr="003A76AB" w:rsidRDefault="006C0E43">
      <w:pPr>
        <w:pStyle w:val="Title"/>
        <w:rPr>
          <w:sz w:val="24"/>
        </w:rPr>
      </w:pPr>
      <w:r w:rsidRPr="003A76AB">
        <w:rPr>
          <w:sz w:val="24"/>
        </w:rPr>
        <w:t xml:space="preserve">NHS </w:t>
      </w:r>
      <w:r w:rsidR="00ED7F1B">
        <w:rPr>
          <w:sz w:val="24"/>
        </w:rPr>
        <w:t>NATIONAL SERVICES</w:t>
      </w:r>
      <w:r w:rsidRPr="003A76AB">
        <w:rPr>
          <w:sz w:val="24"/>
        </w:rPr>
        <w:t xml:space="preserve"> SCOTLAND</w:t>
      </w:r>
    </w:p>
    <w:p w14:paraId="624B6428" w14:textId="77777777" w:rsidR="006C0E43" w:rsidRPr="003A76AB" w:rsidRDefault="00B84D39" w:rsidP="00B84D39">
      <w:pPr>
        <w:pStyle w:val="Title"/>
        <w:tabs>
          <w:tab w:val="left" w:pos="1485"/>
          <w:tab w:val="center" w:pos="5233"/>
        </w:tabs>
        <w:jc w:val="left"/>
        <w:rPr>
          <w:sz w:val="24"/>
        </w:rPr>
      </w:pPr>
      <w:r w:rsidRPr="003A76AB">
        <w:rPr>
          <w:sz w:val="24"/>
        </w:rPr>
        <w:tab/>
      </w:r>
      <w:r w:rsidRPr="003A76AB">
        <w:rPr>
          <w:sz w:val="24"/>
        </w:rPr>
        <w:tab/>
      </w:r>
    </w:p>
    <w:p w14:paraId="014E3DE8" w14:textId="77777777" w:rsidR="006C0E43" w:rsidRPr="003A76AB" w:rsidRDefault="006C0E43">
      <w:pPr>
        <w:pStyle w:val="Subtitle"/>
        <w:rPr>
          <w:rFonts w:ascii="Arial" w:hAnsi="Arial"/>
        </w:rPr>
      </w:pPr>
      <w:r w:rsidRPr="003A76AB">
        <w:rPr>
          <w:rFonts w:ascii="Arial" w:hAnsi="Arial"/>
        </w:rPr>
        <w:t xml:space="preserve">JOB DESCRIPTION </w:t>
      </w:r>
    </w:p>
    <w:p w14:paraId="31A9ABEC" w14:textId="77777777" w:rsidR="00416B8A" w:rsidRPr="003A76AB" w:rsidRDefault="00416B8A">
      <w:pPr>
        <w:pStyle w:val="Subtitle"/>
        <w:rPr>
          <w:rFonts w:ascii="Arial" w:hAnsi="Arial"/>
        </w:rPr>
      </w:pPr>
    </w:p>
    <w:p w14:paraId="553550E1" w14:textId="77777777" w:rsidR="00416B8A" w:rsidRPr="003A76AB" w:rsidRDefault="006B6BD2">
      <w:pPr>
        <w:pStyle w:val="Subtitle"/>
        <w:rPr>
          <w:rFonts w:ascii="Arial" w:hAnsi="Arial"/>
        </w:rPr>
      </w:pPr>
      <w:r w:rsidRPr="003A76AB">
        <w:rPr>
          <w:rFonts w:ascii="Arial" w:hAnsi="Arial"/>
        </w:rPr>
        <w:t>Generic Work</w:t>
      </w:r>
      <w:r w:rsidR="00416B8A" w:rsidRPr="003A76AB">
        <w:rPr>
          <w:rFonts w:ascii="Arial" w:hAnsi="Arial"/>
        </w:rPr>
        <w:t xml:space="preserve"> Placement  </w:t>
      </w:r>
    </w:p>
    <w:p w14:paraId="796CAC67" w14:textId="77777777" w:rsidR="006C0E43" w:rsidRPr="003A76AB" w:rsidRDefault="006C0E43">
      <w:pPr>
        <w:jc w:val="center"/>
        <w:rPr>
          <w:rFonts w:ascii="Arial" w:hAnsi="Arial"/>
          <w:b/>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77"/>
        <w:gridCol w:w="6379"/>
      </w:tblGrid>
      <w:tr w:rsidR="006C0E43" w:rsidRPr="003A76AB" w14:paraId="0F930359" w14:textId="77777777">
        <w:trPr>
          <w:cantSplit/>
        </w:trPr>
        <w:tc>
          <w:tcPr>
            <w:tcW w:w="10456" w:type="dxa"/>
            <w:gridSpan w:val="2"/>
            <w:tcBorders>
              <w:bottom w:val="single" w:sz="4" w:space="0" w:color="auto"/>
            </w:tcBorders>
          </w:tcPr>
          <w:p w14:paraId="591ED9B6" w14:textId="77777777" w:rsidR="006C0E43" w:rsidRPr="003A76AB" w:rsidRDefault="006C0E43">
            <w:pPr>
              <w:spacing w:before="120" w:after="120"/>
              <w:rPr>
                <w:rFonts w:ascii="Arial" w:hAnsi="Arial"/>
              </w:rPr>
            </w:pPr>
            <w:r w:rsidRPr="003A76AB">
              <w:rPr>
                <w:rFonts w:ascii="Arial" w:hAnsi="Arial"/>
                <w:b/>
              </w:rPr>
              <w:t>1.     JOB DETAI</w:t>
            </w:r>
            <w:r w:rsidR="00E569A6" w:rsidRPr="003A76AB">
              <w:rPr>
                <w:rFonts w:ascii="Arial" w:hAnsi="Arial"/>
                <w:b/>
              </w:rPr>
              <w:t>L</w:t>
            </w:r>
          </w:p>
        </w:tc>
      </w:tr>
      <w:tr w:rsidR="006C0E43" w:rsidRPr="003A76AB" w14:paraId="4E969351" w14:textId="77777777">
        <w:tc>
          <w:tcPr>
            <w:tcW w:w="4077" w:type="dxa"/>
            <w:tcBorders>
              <w:top w:val="single" w:sz="4" w:space="0" w:color="auto"/>
              <w:bottom w:val="single" w:sz="4" w:space="0" w:color="auto"/>
              <w:right w:val="single" w:sz="4" w:space="0" w:color="auto"/>
            </w:tcBorders>
          </w:tcPr>
          <w:p w14:paraId="15F413D9" w14:textId="77777777" w:rsidR="006C0E43" w:rsidRPr="003A76AB" w:rsidRDefault="006C0E43">
            <w:pPr>
              <w:spacing w:before="120" w:after="120"/>
              <w:rPr>
                <w:rFonts w:ascii="Arial" w:hAnsi="Arial"/>
                <w:b/>
                <w:caps/>
              </w:rPr>
            </w:pPr>
            <w:r w:rsidRPr="003A76AB">
              <w:rPr>
                <w:rFonts w:ascii="Arial" w:hAnsi="Arial"/>
                <w:b/>
                <w:caps/>
              </w:rPr>
              <w:t>JOB REFERENCE</w:t>
            </w:r>
          </w:p>
        </w:tc>
        <w:tc>
          <w:tcPr>
            <w:tcW w:w="6379" w:type="dxa"/>
            <w:tcBorders>
              <w:top w:val="single" w:sz="4" w:space="0" w:color="auto"/>
              <w:bottom w:val="single" w:sz="4" w:space="0" w:color="auto"/>
            </w:tcBorders>
          </w:tcPr>
          <w:p w14:paraId="4FAA2D3E" w14:textId="77777777" w:rsidR="006C0E43" w:rsidRPr="003A76AB" w:rsidRDefault="006C0E43">
            <w:pPr>
              <w:pStyle w:val="Heading7"/>
              <w:rPr>
                <w:i w:val="0"/>
                <w:sz w:val="24"/>
              </w:rPr>
            </w:pPr>
          </w:p>
        </w:tc>
      </w:tr>
      <w:tr w:rsidR="006C0E43" w:rsidRPr="003A76AB" w14:paraId="670D21D4" w14:textId="77777777">
        <w:tc>
          <w:tcPr>
            <w:tcW w:w="4077" w:type="dxa"/>
            <w:tcBorders>
              <w:top w:val="single" w:sz="4" w:space="0" w:color="auto"/>
              <w:bottom w:val="single" w:sz="4" w:space="0" w:color="auto"/>
              <w:right w:val="single" w:sz="4" w:space="0" w:color="auto"/>
            </w:tcBorders>
          </w:tcPr>
          <w:p w14:paraId="019E6492" w14:textId="77777777" w:rsidR="006C0E43" w:rsidRPr="003A76AB" w:rsidRDefault="006C0E43">
            <w:pPr>
              <w:spacing w:before="120" w:after="120"/>
              <w:rPr>
                <w:rFonts w:ascii="Arial" w:hAnsi="Arial"/>
                <w:b/>
                <w:caps/>
              </w:rPr>
            </w:pPr>
            <w:r w:rsidRPr="003A76AB">
              <w:rPr>
                <w:rFonts w:ascii="Arial" w:hAnsi="Arial"/>
                <w:caps/>
              </w:rPr>
              <w:t>Job Title</w:t>
            </w:r>
            <w:r w:rsidRPr="003A76AB">
              <w:rPr>
                <w:rFonts w:ascii="Arial" w:hAnsi="Arial"/>
                <w:caps/>
              </w:rPr>
              <w:tab/>
            </w:r>
            <w:r w:rsidRPr="003A76AB">
              <w:rPr>
                <w:rFonts w:ascii="Arial" w:hAnsi="Arial"/>
                <w:caps/>
              </w:rPr>
              <w:tab/>
            </w:r>
            <w:r w:rsidRPr="003A76AB">
              <w:rPr>
                <w:rFonts w:ascii="Arial" w:hAnsi="Arial"/>
                <w:caps/>
              </w:rPr>
              <w:tab/>
              <w:t xml:space="preserve">               </w:t>
            </w:r>
          </w:p>
        </w:tc>
        <w:tc>
          <w:tcPr>
            <w:tcW w:w="6379" w:type="dxa"/>
            <w:tcBorders>
              <w:top w:val="single" w:sz="4" w:space="0" w:color="auto"/>
              <w:bottom w:val="single" w:sz="4" w:space="0" w:color="auto"/>
            </w:tcBorders>
          </w:tcPr>
          <w:p w14:paraId="3484D5DC" w14:textId="77777777" w:rsidR="006C0E43" w:rsidRPr="00966E6A" w:rsidRDefault="000E044C" w:rsidP="00576C12">
            <w:pPr>
              <w:pStyle w:val="Heading1"/>
              <w:rPr>
                <w:rFonts w:ascii="Arial" w:hAnsi="Arial"/>
                <w:dstrike/>
                <w:color w:val="FF0000"/>
              </w:rPr>
            </w:pPr>
            <w:r>
              <w:rPr>
                <w:rFonts w:ascii="Arial" w:hAnsi="Arial"/>
              </w:rPr>
              <w:t>Information</w:t>
            </w:r>
            <w:r w:rsidR="00966E6A" w:rsidRPr="00966E6A">
              <w:rPr>
                <w:rFonts w:ascii="Arial" w:hAnsi="Arial"/>
              </w:rPr>
              <w:t xml:space="preserve"> Assistant</w:t>
            </w:r>
            <w:r w:rsidR="00296D87">
              <w:rPr>
                <w:rFonts w:ascii="Arial" w:hAnsi="Arial"/>
              </w:rPr>
              <w:t xml:space="preserve"> </w:t>
            </w:r>
          </w:p>
        </w:tc>
      </w:tr>
      <w:tr w:rsidR="006C0E43" w:rsidRPr="003A76AB" w14:paraId="59A8D203" w14:textId="77777777">
        <w:tc>
          <w:tcPr>
            <w:tcW w:w="4077" w:type="dxa"/>
            <w:tcBorders>
              <w:top w:val="single" w:sz="4" w:space="0" w:color="auto"/>
              <w:bottom w:val="single" w:sz="4" w:space="0" w:color="auto"/>
              <w:right w:val="single" w:sz="4" w:space="0" w:color="auto"/>
            </w:tcBorders>
          </w:tcPr>
          <w:p w14:paraId="7DD79D3D" w14:textId="77777777" w:rsidR="006C0E43" w:rsidRPr="003A76AB" w:rsidRDefault="006C0E43">
            <w:pPr>
              <w:spacing w:before="120" w:after="120"/>
              <w:rPr>
                <w:rFonts w:ascii="Arial" w:hAnsi="Arial"/>
                <w:caps/>
              </w:rPr>
            </w:pPr>
            <w:r w:rsidRPr="003A76AB">
              <w:rPr>
                <w:rFonts w:ascii="Arial" w:hAnsi="Arial"/>
                <w:caps/>
              </w:rPr>
              <w:t>DEPARTMENT AND Location</w:t>
            </w:r>
          </w:p>
        </w:tc>
        <w:tc>
          <w:tcPr>
            <w:tcW w:w="6379" w:type="dxa"/>
            <w:tcBorders>
              <w:top w:val="single" w:sz="4" w:space="0" w:color="auto"/>
              <w:bottom w:val="single" w:sz="4" w:space="0" w:color="auto"/>
            </w:tcBorders>
          </w:tcPr>
          <w:p w14:paraId="53B81FCD" w14:textId="77777777" w:rsidR="006C0E43" w:rsidRPr="003A76AB" w:rsidRDefault="00D45DF7">
            <w:pPr>
              <w:pStyle w:val="Header"/>
              <w:tabs>
                <w:tab w:val="clear" w:pos="4153"/>
                <w:tab w:val="clear" w:pos="8306"/>
              </w:tabs>
              <w:spacing w:before="120" w:after="120"/>
              <w:rPr>
                <w:rFonts w:ascii="Arial" w:hAnsi="Arial"/>
                <w:b/>
              </w:rPr>
            </w:pPr>
            <w:r w:rsidRPr="003A76AB">
              <w:rPr>
                <w:rFonts w:ascii="Arial" w:hAnsi="Arial"/>
                <w:b/>
              </w:rPr>
              <w:t>Glasgow and Edinburgh</w:t>
            </w:r>
          </w:p>
        </w:tc>
      </w:tr>
      <w:tr w:rsidR="006C0E43" w:rsidRPr="003A76AB" w14:paraId="7CF21D3D" w14:textId="77777777" w:rsidTr="0091225C">
        <w:tc>
          <w:tcPr>
            <w:tcW w:w="4077" w:type="dxa"/>
            <w:tcBorders>
              <w:top w:val="single" w:sz="4" w:space="0" w:color="auto"/>
              <w:bottom w:val="single" w:sz="4" w:space="0" w:color="auto"/>
              <w:right w:val="single" w:sz="4" w:space="0" w:color="auto"/>
            </w:tcBorders>
          </w:tcPr>
          <w:p w14:paraId="3C8DB56D" w14:textId="77777777" w:rsidR="006C0E43" w:rsidRPr="003A76AB" w:rsidRDefault="006C0E43">
            <w:pPr>
              <w:spacing w:before="120" w:after="120"/>
              <w:rPr>
                <w:rFonts w:ascii="Arial" w:hAnsi="Arial"/>
                <w:caps/>
              </w:rPr>
            </w:pPr>
            <w:r w:rsidRPr="003A76AB">
              <w:rPr>
                <w:rFonts w:ascii="Arial" w:hAnsi="Arial"/>
                <w:caps/>
              </w:rPr>
              <w:t>Immediate MANAGER’S TITLE</w:t>
            </w:r>
          </w:p>
        </w:tc>
        <w:tc>
          <w:tcPr>
            <w:tcW w:w="6379" w:type="dxa"/>
            <w:tcBorders>
              <w:top w:val="single" w:sz="4" w:space="0" w:color="auto"/>
              <w:bottom w:val="single" w:sz="4" w:space="0" w:color="auto"/>
            </w:tcBorders>
          </w:tcPr>
          <w:p w14:paraId="2375E580" w14:textId="77777777" w:rsidR="006C0E43" w:rsidRPr="00ED55EE" w:rsidRDefault="00ED55EE">
            <w:pPr>
              <w:pStyle w:val="Header"/>
              <w:tabs>
                <w:tab w:val="clear" w:pos="4153"/>
                <w:tab w:val="clear" w:pos="8306"/>
              </w:tabs>
              <w:spacing w:before="120" w:after="120"/>
              <w:rPr>
                <w:rFonts w:ascii="Arial" w:hAnsi="Arial"/>
                <w:b/>
              </w:rPr>
            </w:pPr>
            <w:r w:rsidRPr="00ED55EE">
              <w:rPr>
                <w:rFonts w:ascii="Arial" w:hAnsi="Arial"/>
                <w:b/>
              </w:rPr>
              <w:t>Senior Information Analyst/Data Manager</w:t>
            </w:r>
          </w:p>
        </w:tc>
      </w:tr>
      <w:tr w:rsidR="0091225C" w:rsidRPr="003A76AB" w14:paraId="361CB042" w14:textId="77777777" w:rsidTr="0091225C">
        <w:tc>
          <w:tcPr>
            <w:tcW w:w="10456" w:type="dxa"/>
            <w:gridSpan w:val="2"/>
            <w:tcBorders>
              <w:top w:val="single" w:sz="4" w:space="0" w:color="auto"/>
              <w:left w:val="nil"/>
              <w:bottom w:val="single" w:sz="4" w:space="0" w:color="auto"/>
              <w:right w:val="nil"/>
            </w:tcBorders>
          </w:tcPr>
          <w:p w14:paraId="6F58A0C6" w14:textId="77777777" w:rsidR="0091225C" w:rsidRPr="003A76AB" w:rsidRDefault="0091225C" w:rsidP="00A33A8F">
            <w:pPr>
              <w:jc w:val="both"/>
              <w:rPr>
                <w:rFonts w:ascii="Arial" w:hAnsi="Arial"/>
                <w:b/>
              </w:rPr>
            </w:pPr>
          </w:p>
        </w:tc>
      </w:tr>
      <w:tr w:rsidR="006C0E43" w:rsidRPr="003A76AB" w14:paraId="2152D618" w14:textId="77777777" w:rsidTr="0091225C">
        <w:tc>
          <w:tcPr>
            <w:tcW w:w="10456" w:type="dxa"/>
            <w:gridSpan w:val="2"/>
            <w:tcBorders>
              <w:top w:val="single" w:sz="4" w:space="0" w:color="auto"/>
              <w:left w:val="single" w:sz="4" w:space="0" w:color="auto"/>
              <w:bottom w:val="single" w:sz="4" w:space="0" w:color="auto"/>
              <w:right w:val="single" w:sz="4" w:space="0" w:color="auto"/>
            </w:tcBorders>
          </w:tcPr>
          <w:p w14:paraId="05A2B636" w14:textId="77777777" w:rsidR="006C0E43" w:rsidRPr="003A76AB" w:rsidRDefault="006C0E43">
            <w:pPr>
              <w:spacing w:before="120" w:after="120"/>
              <w:jc w:val="both"/>
              <w:rPr>
                <w:rFonts w:ascii="Arial" w:hAnsi="Arial"/>
                <w:b/>
              </w:rPr>
            </w:pPr>
            <w:r w:rsidRPr="003A76AB">
              <w:rPr>
                <w:rFonts w:ascii="Arial" w:hAnsi="Arial"/>
                <w:b/>
              </w:rPr>
              <w:t xml:space="preserve">2.   JOB PURPOSE </w:t>
            </w:r>
          </w:p>
          <w:p w14:paraId="4E34EE1D" w14:textId="77777777" w:rsidR="000C5E36" w:rsidRPr="0013354B" w:rsidRDefault="000C5E36" w:rsidP="000C5E36">
            <w:pPr>
              <w:spacing w:line="264" w:lineRule="exact"/>
              <w:ind w:right="361"/>
              <w:jc w:val="both"/>
              <w:rPr>
                <w:rFonts w:ascii="Arial" w:eastAsia="Arial" w:hAnsi="Arial" w:cs="Arial"/>
                <w:szCs w:val="24"/>
              </w:rPr>
            </w:pPr>
          </w:p>
          <w:p w14:paraId="5F9FA6B9" w14:textId="77777777" w:rsidR="003A7EF7" w:rsidRPr="0013354B" w:rsidRDefault="000C5E36" w:rsidP="00170C93">
            <w:pPr>
              <w:rPr>
                <w:rFonts w:ascii="Arial" w:hAnsi="Arial" w:cs="Arial"/>
                <w:szCs w:val="24"/>
              </w:rPr>
            </w:pPr>
            <w:r w:rsidRPr="0013354B">
              <w:rPr>
                <w:rFonts w:ascii="Arial" w:hAnsi="Arial" w:cs="Arial"/>
                <w:szCs w:val="24"/>
              </w:rPr>
              <w:t>The post</w:t>
            </w:r>
            <w:r w:rsidR="00296D87" w:rsidRPr="0013354B">
              <w:rPr>
                <w:rFonts w:ascii="Arial" w:hAnsi="Arial" w:cs="Arial"/>
                <w:szCs w:val="24"/>
              </w:rPr>
              <w:t xml:space="preserve"> </w:t>
            </w:r>
            <w:r w:rsidRPr="0013354B">
              <w:rPr>
                <w:rFonts w:ascii="Arial" w:hAnsi="Arial" w:cs="Arial"/>
                <w:szCs w:val="24"/>
              </w:rPr>
              <w:t xml:space="preserve">holder will assist in collecting and </w:t>
            </w:r>
            <w:r w:rsidR="00296D87" w:rsidRPr="0013354B">
              <w:rPr>
                <w:rFonts w:ascii="Arial" w:hAnsi="Arial" w:cs="Arial"/>
                <w:szCs w:val="24"/>
              </w:rPr>
              <w:t xml:space="preserve">exploiting data collected by </w:t>
            </w:r>
            <w:r w:rsidR="004812CC" w:rsidRPr="0013354B">
              <w:rPr>
                <w:rFonts w:ascii="Arial" w:hAnsi="Arial" w:cs="Arial"/>
                <w:szCs w:val="24"/>
              </w:rPr>
              <w:t>NHSScotland</w:t>
            </w:r>
            <w:r w:rsidRPr="0013354B">
              <w:rPr>
                <w:rFonts w:ascii="Arial" w:hAnsi="Arial" w:cs="Arial"/>
                <w:szCs w:val="24"/>
              </w:rPr>
              <w:t xml:space="preserve">. </w:t>
            </w:r>
            <w:r w:rsidR="004812CC" w:rsidRPr="0013354B">
              <w:rPr>
                <w:rFonts w:ascii="Arial" w:hAnsi="Arial" w:cs="Arial"/>
                <w:szCs w:val="24"/>
              </w:rPr>
              <w:t xml:space="preserve"> </w:t>
            </w:r>
            <w:r w:rsidRPr="0013354B">
              <w:rPr>
                <w:rFonts w:ascii="Arial" w:hAnsi="Arial" w:cs="Arial"/>
                <w:szCs w:val="24"/>
              </w:rPr>
              <w:t>Support the development and analysis of relevant datasets to appropriately reflect t</w:t>
            </w:r>
            <w:r w:rsidR="00296D87" w:rsidRPr="0013354B">
              <w:rPr>
                <w:rFonts w:ascii="Arial" w:hAnsi="Arial" w:cs="Arial"/>
                <w:szCs w:val="24"/>
              </w:rPr>
              <w:t xml:space="preserve">he information needs of </w:t>
            </w:r>
            <w:r w:rsidR="00170C93" w:rsidRPr="0013354B">
              <w:rPr>
                <w:rFonts w:ascii="Arial" w:hAnsi="Arial" w:cs="Arial"/>
                <w:szCs w:val="24"/>
              </w:rPr>
              <w:t>NHSScotland initiatives</w:t>
            </w:r>
            <w:r w:rsidR="003A7EF7" w:rsidRPr="0013354B">
              <w:rPr>
                <w:rFonts w:ascii="Arial" w:hAnsi="Arial" w:cs="Arial"/>
                <w:szCs w:val="24"/>
              </w:rPr>
              <w:t>, ensuring</w:t>
            </w:r>
            <w:r w:rsidR="003A7EF7" w:rsidRPr="0013354B">
              <w:rPr>
                <w:rFonts w:ascii="Arial" w:eastAsia="Arial" w:hAnsi="Arial" w:cs="Arial"/>
                <w:spacing w:val="-1"/>
                <w:szCs w:val="24"/>
              </w:rPr>
              <w:t xml:space="preserve"> compliance with data protection principles</w:t>
            </w:r>
            <w:r w:rsidR="00170C93" w:rsidRPr="0013354B">
              <w:rPr>
                <w:rFonts w:ascii="Arial" w:hAnsi="Arial" w:cs="Arial"/>
                <w:szCs w:val="24"/>
              </w:rPr>
              <w:t xml:space="preserve">.  </w:t>
            </w:r>
          </w:p>
          <w:p w14:paraId="0ACBFF65" w14:textId="77777777" w:rsidR="003A7EF7" w:rsidRPr="0013354B" w:rsidRDefault="003A7EF7" w:rsidP="00170C93">
            <w:pPr>
              <w:rPr>
                <w:rFonts w:ascii="Arial" w:hAnsi="Arial" w:cs="Arial"/>
                <w:szCs w:val="24"/>
              </w:rPr>
            </w:pPr>
          </w:p>
          <w:p w14:paraId="4F1186A7" w14:textId="77777777" w:rsidR="000465E2" w:rsidRPr="0013354B" w:rsidRDefault="00170C93" w:rsidP="00170C93">
            <w:pPr>
              <w:rPr>
                <w:rFonts w:ascii="Arial" w:eastAsia="Arial" w:hAnsi="Arial" w:cs="Arial"/>
                <w:spacing w:val="-1"/>
                <w:szCs w:val="24"/>
              </w:rPr>
            </w:pPr>
            <w:r w:rsidRPr="0013354B">
              <w:rPr>
                <w:rFonts w:ascii="Arial" w:hAnsi="Arial" w:cs="Arial"/>
                <w:szCs w:val="24"/>
              </w:rPr>
              <w:t>H</w:t>
            </w:r>
            <w:r w:rsidR="003A7EF7" w:rsidRPr="0013354B">
              <w:rPr>
                <w:rFonts w:ascii="Arial" w:eastAsia="Arial" w:hAnsi="Arial" w:cs="Arial"/>
                <w:spacing w:val="-1"/>
                <w:szCs w:val="24"/>
              </w:rPr>
              <w:t xml:space="preserve">andle queries from staff, </w:t>
            </w:r>
            <w:r w:rsidR="000465E2" w:rsidRPr="0013354B">
              <w:rPr>
                <w:rFonts w:ascii="Arial" w:eastAsia="Arial" w:hAnsi="Arial" w:cs="Arial"/>
                <w:spacing w:val="-1"/>
                <w:szCs w:val="24"/>
              </w:rPr>
              <w:t>e</w:t>
            </w:r>
            <w:r w:rsidR="003A7EF7" w:rsidRPr="0013354B">
              <w:rPr>
                <w:rFonts w:ascii="Arial" w:eastAsia="Arial" w:hAnsi="Arial" w:cs="Arial"/>
                <w:spacing w:val="-1"/>
                <w:szCs w:val="24"/>
              </w:rPr>
              <w:t>.</w:t>
            </w:r>
            <w:r w:rsidR="000465E2" w:rsidRPr="0013354B">
              <w:rPr>
                <w:rFonts w:ascii="Arial" w:eastAsia="Arial" w:hAnsi="Arial" w:cs="Arial"/>
                <w:spacing w:val="-1"/>
                <w:szCs w:val="24"/>
              </w:rPr>
              <w:t>g. analytical staff using data</w:t>
            </w:r>
            <w:r w:rsidR="003A7EF7" w:rsidRPr="0013354B">
              <w:rPr>
                <w:rFonts w:ascii="Arial" w:eastAsia="Arial" w:hAnsi="Arial" w:cs="Arial"/>
                <w:spacing w:val="-1"/>
                <w:szCs w:val="24"/>
              </w:rPr>
              <w:t>,</w:t>
            </w:r>
            <w:r w:rsidR="000465E2" w:rsidRPr="0013354B">
              <w:rPr>
                <w:rFonts w:ascii="Arial" w:eastAsia="Arial" w:hAnsi="Arial" w:cs="Arial"/>
                <w:spacing w:val="-1"/>
                <w:szCs w:val="24"/>
              </w:rPr>
              <w:t xml:space="preserve"> or those staff in NHS</w:t>
            </w:r>
            <w:r w:rsidR="003A7EF7" w:rsidRPr="0013354B">
              <w:rPr>
                <w:rFonts w:ascii="Arial" w:eastAsia="Arial" w:hAnsi="Arial" w:cs="Arial"/>
                <w:spacing w:val="-1"/>
                <w:szCs w:val="24"/>
              </w:rPr>
              <w:t xml:space="preserve"> Boards providing data</w:t>
            </w:r>
            <w:r w:rsidRPr="0013354B">
              <w:rPr>
                <w:rFonts w:ascii="Arial" w:eastAsia="Arial" w:hAnsi="Arial" w:cs="Arial"/>
                <w:spacing w:val="-1"/>
                <w:szCs w:val="24"/>
              </w:rPr>
              <w:t>.</w:t>
            </w:r>
          </w:p>
          <w:p w14:paraId="6E67A103" w14:textId="77777777" w:rsidR="000465E2" w:rsidRPr="000465E2" w:rsidRDefault="000465E2" w:rsidP="000C5E36">
            <w:pPr>
              <w:spacing w:line="264" w:lineRule="exact"/>
              <w:ind w:right="361"/>
              <w:jc w:val="both"/>
              <w:rPr>
                <w:rFonts w:ascii="Arial" w:eastAsia="Arial" w:hAnsi="Arial" w:cs="Arial"/>
                <w:color w:val="0000FF"/>
                <w:spacing w:val="-1"/>
                <w:szCs w:val="24"/>
              </w:rPr>
            </w:pPr>
          </w:p>
          <w:p w14:paraId="1898E2F5" w14:textId="77777777" w:rsidR="000C5E36" w:rsidRDefault="000C5E36" w:rsidP="000C5E36">
            <w:pPr>
              <w:spacing w:line="264" w:lineRule="exact"/>
              <w:ind w:right="361"/>
              <w:jc w:val="both"/>
              <w:rPr>
                <w:rFonts w:ascii="Arial" w:eastAsia="Arial" w:hAnsi="Arial" w:cs="Arial"/>
                <w:spacing w:val="-1"/>
                <w:szCs w:val="24"/>
              </w:rPr>
            </w:pPr>
            <w:r>
              <w:rPr>
                <w:rFonts w:ascii="Arial" w:eastAsia="Arial" w:hAnsi="Arial" w:cs="Arial"/>
                <w:spacing w:val="-1"/>
                <w:szCs w:val="24"/>
              </w:rPr>
              <w:t xml:space="preserve">The </w:t>
            </w:r>
            <w:r w:rsidRPr="00C61683">
              <w:rPr>
                <w:rFonts w:ascii="Arial" w:eastAsia="Arial" w:hAnsi="Arial" w:cs="Arial"/>
                <w:spacing w:val="-1"/>
                <w:szCs w:val="24"/>
              </w:rPr>
              <w:t>po</w:t>
            </w:r>
            <w:r w:rsidRPr="00C61683">
              <w:rPr>
                <w:rFonts w:ascii="Arial" w:eastAsia="Arial" w:hAnsi="Arial" w:cs="Arial"/>
                <w:szCs w:val="24"/>
              </w:rPr>
              <w:t>s</w:t>
            </w:r>
            <w:r w:rsidRPr="00C61683">
              <w:rPr>
                <w:rFonts w:ascii="Arial" w:eastAsia="Arial" w:hAnsi="Arial" w:cs="Arial"/>
                <w:spacing w:val="1"/>
                <w:szCs w:val="24"/>
              </w:rPr>
              <w:t>t</w:t>
            </w:r>
            <w:r w:rsidR="00296D87">
              <w:rPr>
                <w:rFonts w:ascii="Arial" w:eastAsia="Arial" w:hAnsi="Arial" w:cs="Arial"/>
                <w:spacing w:val="1"/>
                <w:szCs w:val="24"/>
              </w:rPr>
              <w:t xml:space="preserve"> </w:t>
            </w:r>
            <w:r w:rsidRPr="00C61683">
              <w:rPr>
                <w:rFonts w:ascii="Arial" w:eastAsia="Arial" w:hAnsi="Arial" w:cs="Arial"/>
                <w:spacing w:val="-1"/>
                <w:szCs w:val="24"/>
              </w:rPr>
              <w:t>ho</w:t>
            </w:r>
            <w:r w:rsidRPr="00C61683">
              <w:rPr>
                <w:rFonts w:ascii="Arial" w:eastAsia="Arial" w:hAnsi="Arial" w:cs="Arial"/>
                <w:spacing w:val="2"/>
                <w:szCs w:val="24"/>
              </w:rPr>
              <w:t>l</w:t>
            </w:r>
            <w:r w:rsidRPr="00C61683">
              <w:rPr>
                <w:rFonts w:ascii="Arial" w:eastAsia="Arial" w:hAnsi="Arial" w:cs="Arial"/>
                <w:spacing w:val="-1"/>
                <w:szCs w:val="24"/>
              </w:rPr>
              <w:t xml:space="preserve">der </w:t>
            </w:r>
            <w:r w:rsidRPr="00C61683">
              <w:rPr>
                <w:rFonts w:ascii="Arial" w:eastAsia="Arial" w:hAnsi="Arial" w:cs="Arial"/>
                <w:spacing w:val="-3"/>
                <w:szCs w:val="24"/>
              </w:rPr>
              <w:t>w</w:t>
            </w:r>
            <w:r w:rsidRPr="00C61683">
              <w:rPr>
                <w:rFonts w:ascii="Arial" w:eastAsia="Arial" w:hAnsi="Arial" w:cs="Arial"/>
                <w:spacing w:val="2"/>
                <w:szCs w:val="24"/>
              </w:rPr>
              <w:t>i</w:t>
            </w:r>
            <w:r w:rsidRPr="00C61683">
              <w:rPr>
                <w:rFonts w:ascii="Arial" w:eastAsia="Arial" w:hAnsi="Arial" w:cs="Arial"/>
                <w:spacing w:val="-1"/>
                <w:szCs w:val="24"/>
              </w:rPr>
              <w:t>l</w:t>
            </w:r>
            <w:r w:rsidRPr="00C61683">
              <w:rPr>
                <w:rFonts w:ascii="Arial" w:eastAsia="Arial" w:hAnsi="Arial" w:cs="Arial"/>
                <w:szCs w:val="24"/>
              </w:rPr>
              <w:t xml:space="preserve">l </w:t>
            </w:r>
            <w:r w:rsidRPr="00C61683">
              <w:rPr>
                <w:rFonts w:ascii="Arial" w:eastAsia="Arial" w:hAnsi="Arial" w:cs="Arial"/>
                <w:spacing w:val="-1"/>
                <w:szCs w:val="24"/>
              </w:rPr>
              <w:t>u</w:t>
            </w:r>
            <w:r w:rsidRPr="00C61683">
              <w:rPr>
                <w:rFonts w:ascii="Arial" w:eastAsia="Arial" w:hAnsi="Arial" w:cs="Arial"/>
                <w:spacing w:val="1"/>
                <w:szCs w:val="24"/>
              </w:rPr>
              <w:t>n</w:t>
            </w:r>
            <w:r w:rsidRPr="00C61683">
              <w:rPr>
                <w:rFonts w:ascii="Arial" w:eastAsia="Arial" w:hAnsi="Arial" w:cs="Arial"/>
                <w:spacing w:val="-1"/>
                <w:szCs w:val="24"/>
              </w:rPr>
              <w:t>de</w:t>
            </w:r>
            <w:r w:rsidRPr="00C61683">
              <w:rPr>
                <w:rFonts w:ascii="Arial" w:eastAsia="Arial" w:hAnsi="Arial" w:cs="Arial"/>
                <w:szCs w:val="24"/>
              </w:rPr>
              <w:t>r</w:t>
            </w:r>
            <w:r w:rsidRPr="00C61683">
              <w:rPr>
                <w:rFonts w:ascii="Arial" w:eastAsia="Arial" w:hAnsi="Arial" w:cs="Arial"/>
                <w:spacing w:val="1"/>
                <w:szCs w:val="24"/>
              </w:rPr>
              <w:t>t</w:t>
            </w:r>
            <w:r w:rsidRPr="00C61683">
              <w:rPr>
                <w:rFonts w:ascii="Arial" w:eastAsia="Arial" w:hAnsi="Arial" w:cs="Arial"/>
                <w:spacing w:val="-1"/>
                <w:szCs w:val="24"/>
              </w:rPr>
              <w:t>a</w:t>
            </w:r>
            <w:r w:rsidRPr="00C61683">
              <w:rPr>
                <w:rFonts w:ascii="Arial" w:eastAsia="Arial" w:hAnsi="Arial" w:cs="Arial"/>
                <w:szCs w:val="24"/>
              </w:rPr>
              <w:t xml:space="preserve">ke a </w:t>
            </w:r>
            <w:r w:rsidRPr="00C61683">
              <w:rPr>
                <w:rFonts w:ascii="Arial" w:eastAsia="Arial" w:hAnsi="Arial" w:cs="Arial"/>
                <w:spacing w:val="-1"/>
                <w:szCs w:val="24"/>
              </w:rPr>
              <w:t>p</w:t>
            </w:r>
            <w:r w:rsidRPr="00C61683">
              <w:rPr>
                <w:rFonts w:ascii="Arial" w:eastAsia="Arial" w:hAnsi="Arial" w:cs="Arial"/>
                <w:szCs w:val="24"/>
              </w:rPr>
              <w:t>r</w:t>
            </w:r>
            <w:r w:rsidRPr="00C61683">
              <w:rPr>
                <w:rFonts w:ascii="Arial" w:eastAsia="Arial" w:hAnsi="Arial" w:cs="Arial"/>
                <w:spacing w:val="-1"/>
                <w:szCs w:val="24"/>
              </w:rPr>
              <w:t>og</w:t>
            </w:r>
            <w:r w:rsidRPr="00C61683">
              <w:rPr>
                <w:rFonts w:ascii="Arial" w:eastAsia="Arial" w:hAnsi="Arial" w:cs="Arial"/>
                <w:spacing w:val="2"/>
                <w:szCs w:val="24"/>
              </w:rPr>
              <w:t>r</w:t>
            </w:r>
            <w:r w:rsidRPr="00C61683">
              <w:rPr>
                <w:rFonts w:ascii="Arial" w:eastAsia="Arial" w:hAnsi="Arial" w:cs="Arial"/>
                <w:spacing w:val="1"/>
                <w:szCs w:val="24"/>
              </w:rPr>
              <w:t>a</w:t>
            </w:r>
            <w:r w:rsidRPr="00C61683">
              <w:rPr>
                <w:rFonts w:ascii="Arial" w:eastAsia="Arial" w:hAnsi="Arial" w:cs="Arial"/>
                <w:szCs w:val="24"/>
              </w:rPr>
              <w:t>m</w:t>
            </w:r>
            <w:r w:rsidRPr="00C61683">
              <w:rPr>
                <w:rFonts w:ascii="Arial" w:eastAsia="Arial" w:hAnsi="Arial" w:cs="Arial"/>
                <w:spacing w:val="2"/>
                <w:szCs w:val="24"/>
              </w:rPr>
              <w:t>m</w:t>
            </w:r>
            <w:r w:rsidRPr="00C61683">
              <w:rPr>
                <w:rFonts w:ascii="Arial" w:eastAsia="Arial" w:hAnsi="Arial" w:cs="Arial"/>
                <w:szCs w:val="24"/>
              </w:rPr>
              <w:t xml:space="preserve">e </w:t>
            </w:r>
            <w:r w:rsidRPr="00C61683">
              <w:rPr>
                <w:rFonts w:ascii="Arial" w:eastAsia="Arial" w:hAnsi="Arial" w:cs="Arial"/>
                <w:spacing w:val="-3"/>
                <w:szCs w:val="24"/>
              </w:rPr>
              <w:t>o</w:t>
            </w:r>
            <w:r w:rsidRPr="00C61683">
              <w:rPr>
                <w:rFonts w:ascii="Arial" w:eastAsia="Arial" w:hAnsi="Arial" w:cs="Arial"/>
                <w:szCs w:val="24"/>
              </w:rPr>
              <w:t>f</w:t>
            </w:r>
            <w:r w:rsidRPr="00C61683">
              <w:rPr>
                <w:rFonts w:ascii="Arial" w:eastAsia="Arial" w:hAnsi="Arial" w:cs="Arial"/>
                <w:spacing w:val="2"/>
                <w:szCs w:val="24"/>
              </w:rPr>
              <w:t xml:space="preserve"> </w:t>
            </w:r>
            <w:r w:rsidRPr="00C61683">
              <w:rPr>
                <w:rFonts w:ascii="Arial" w:eastAsia="Arial" w:hAnsi="Arial" w:cs="Arial"/>
                <w:spacing w:val="1"/>
                <w:szCs w:val="24"/>
              </w:rPr>
              <w:t>t</w:t>
            </w:r>
            <w:r w:rsidRPr="00C61683">
              <w:rPr>
                <w:rFonts w:ascii="Arial" w:eastAsia="Arial" w:hAnsi="Arial" w:cs="Arial"/>
                <w:szCs w:val="24"/>
              </w:rPr>
              <w:t>r</w:t>
            </w:r>
            <w:r w:rsidRPr="00C61683">
              <w:rPr>
                <w:rFonts w:ascii="Arial" w:eastAsia="Arial" w:hAnsi="Arial" w:cs="Arial"/>
                <w:spacing w:val="-1"/>
                <w:szCs w:val="24"/>
              </w:rPr>
              <w:t>ainin</w:t>
            </w:r>
            <w:r w:rsidRPr="00C61683">
              <w:rPr>
                <w:rFonts w:ascii="Arial" w:eastAsia="Arial" w:hAnsi="Arial" w:cs="Arial"/>
                <w:szCs w:val="24"/>
              </w:rPr>
              <w:t xml:space="preserve">g </w:t>
            </w:r>
            <w:r w:rsidRPr="00C61683">
              <w:rPr>
                <w:rFonts w:ascii="Arial" w:eastAsia="Arial" w:hAnsi="Arial" w:cs="Arial"/>
                <w:spacing w:val="-1"/>
                <w:szCs w:val="24"/>
              </w:rPr>
              <w:t>an</w:t>
            </w:r>
            <w:r w:rsidRPr="00C61683">
              <w:rPr>
                <w:rFonts w:ascii="Arial" w:eastAsia="Arial" w:hAnsi="Arial" w:cs="Arial"/>
                <w:szCs w:val="24"/>
              </w:rPr>
              <w:t xml:space="preserve">d </w:t>
            </w:r>
            <w:r w:rsidRPr="00C61683">
              <w:rPr>
                <w:rFonts w:ascii="Arial" w:eastAsia="Arial" w:hAnsi="Arial" w:cs="Arial"/>
                <w:spacing w:val="-1"/>
                <w:szCs w:val="24"/>
              </w:rPr>
              <w:t>d</w:t>
            </w:r>
            <w:r w:rsidRPr="00C61683">
              <w:rPr>
                <w:rFonts w:ascii="Arial" w:eastAsia="Arial" w:hAnsi="Arial" w:cs="Arial"/>
                <w:spacing w:val="1"/>
                <w:szCs w:val="24"/>
              </w:rPr>
              <w:t>e</w:t>
            </w:r>
            <w:r w:rsidRPr="00C61683">
              <w:rPr>
                <w:rFonts w:ascii="Arial" w:eastAsia="Arial" w:hAnsi="Arial" w:cs="Arial"/>
                <w:spacing w:val="-2"/>
                <w:szCs w:val="24"/>
              </w:rPr>
              <w:t>v</w:t>
            </w:r>
            <w:r w:rsidRPr="00C61683">
              <w:rPr>
                <w:rFonts w:ascii="Arial" w:eastAsia="Arial" w:hAnsi="Arial" w:cs="Arial"/>
                <w:spacing w:val="1"/>
                <w:szCs w:val="24"/>
              </w:rPr>
              <w:t>e</w:t>
            </w:r>
            <w:r w:rsidRPr="00C61683">
              <w:rPr>
                <w:rFonts w:ascii="Arial" w:eastAsia="Arial" w:hAnsi="Arial" w:cs="Arial"/>
                <w:spacing w:val="-1"/>
                <w:szCs w:val="24"/>
              </w:rPr>
              <w:t>lop</w:t>
            </w:r>
            <w:r w:rsidRPr="00C61683">
              <w:rPr>
                <w:rFonts w:ascii="Arial" w:eastAsia="Arial" w:hAnsi="Arial" w:cs="Arial"/>
                <w:spacing w:val="5"/>
                <w:szCs w:val="24"/>
              </w:rPr>
              <w:t>m</w:t>
            </w:r>
            <w:r w:rsidRPr="00C61683">
              <w:rPr>
                <w:rFonts w:ascii="Arial" w:eastAsia="Arial" w:hAnsi="Arial" w:cs="Arial"/>
                <w:spacing w:val="-1"/>
                <w:szCs w:val="24"/>
              </w:rPr>
              <w:t>en</w:t>
            </w:r>
            <w:r w:rsidRPr="00C61683">
              <w:rPr>
                <w:rFonts w:ascii="Arial" w:eastAsia="Arial" w:hAnsi="Arial" w:cs="Arial"/>
                <w:szCs w:val="24"/>
              </w:rPr>
              <w:t>t</w:t>
            </w:r>
            <w:r w:rsidRPr="00C61683">
              <w:rPr>
                <w:rFonts w:ascii="Arial" w:eastAsia="Arial" w:hAnsi="Arial" w:cs="Arial"/>
                <w:spacing w:val="-1"/>
                <w:szCs w:val="24"/>
              </w:rPr>
              <w:t xml:space="preserve"> </w:t>
            </w:r>
            <w:r w:rsidRPr="00C61683">
              <w:rPr>
                <w:rFonts w:ascii="Arial" w:eastAsia="Arial" w:hAnsi="Arial" w:cs="Arial"/>
                <w:spacing w:val="3"/>
                <w:szCs w:val="24"/>
              </w:rPr>
              <w:t>f</w:t>
            </w:r>
            <w:r w:rsidRPr="00C61683">
              <w:rPr>
                <w:rFonts w:ascii="Arial" w:eastAsia="Arial" w:hAnsi="Arial" w:cs="Arial"/>
                <w:spacing w:val="-1"/>
                <w:szCs w:val="24"/>
              </w:rPr>
              <w:t>o</w:t>
            </w:r>
            <w:r w:rsidRPr="00C61683">
              <w:rPr>
                <w:rFonts w:ascii="Arial" w:eastAsia="Arial" w:hAnsi="Arial" w:cs="Arial"/>
                <w:szCs w:val="24"/>
              </w:rPr>
              <w:t>r</w:t>
            </w:r>
            <w:r w:rsidRPr="00C61683">
              <w:rPr>
                <w:rFonts w:ascii="Arial" w:eastAsia="Arial" w:hAnsi="Arial" w:cs="Arial"/>
                <w:spacing w:val="-2"/>
                <w:szCs w:val="24"/>
              </w:rPr>
              <w:t xml:space="preserve"> </w:t>
            </w:r>
            <w:r w:rsidRPr="00C61683">
              <w:rPr>
                <w:rFonts w:ascii="Arial" w:eastAsia="Arial" w:hAnsi="Arial" w:cs="Arial"/>
                <w:spacing w:val="1"/>
                <w:szCs w:val="24"/>
              </w:rPr>
              <w:t>t</w:t>
            </w:r>
            <w:r w:rsidRPr="00C61683">
              <w:rPr>
                <w:rFonts w:ascii="Arial" w:eastAsia="Arial" w:hAnsi="Arial" w:cs="Arial"/>
                <w:spacing w:val="-1"/>
                <w:szCs w:val="24"/>
              </w:rPr>
              <w:t>h</w:t>
            </w:r>
            <w:r w:rsidRPr="00C61683">
              <w:rPr>
                <w:rFonts w:ascii="Arial" w:eastAsia="Arial" w:hAnsi="Arial" w:cs="Arial"/>
                <w:szCs w:val="24"/>
              </w:rPr>
              <w:t xml:space="preserve">e </w:t>
            </w:r>
            <w:r w:rsidRPr="00C61683">
              <w:rPr>
                <w:rFonts w:ascii="Arial" w:eastAsia="Arial" w:hAnsi="Arial" w:cs="Arial"/>
                <w:spacing w:val="-1"/>
                <w:szCs w:val="24"/>
              </w:rPr>
              <w:t>a</w:t>
            </w:r>
            <w:r w:rsidRPr="00C61683">
              <w:rPr>
                <w:rFonts w:ascii="Arial" w:eastAsia="Arial" w:hAnsi="Arial" w:cs="Arial"/>
                <w:szCs w:val="24"/>
              </w:rPr>
              <w:t>c</w:t>
            </w:r>
            <w:r w:rsidRPr="00C61683">
              <w:rPr>
                <w:rFonts w:ascii="Arial" w:eastAsia="Arial" w:hAnsi="Arial" w:cs="Arial"/>
                <w:spacing w:val="-1"/>
                <w:szCs w:val="24"/>
              </w:rPr>
              <w:t>qui</w:t>
            </w:r>
            <w:r w:rsidRPr="00C61683">
              <w:rPr>
                <w:rFonts w:ascii="Arial" w:eastAsia="Arial" w:hAnsi="Arial" w:cs="Arial"/>
                <w:szCs w:val="24"/>
              </w:rPr>
              <w:t>s</w:t>
            </w:r>
            <w:r w:rsidRPr="00C61683">
              <w:rPr>
                <w:rFonts w:ascii="Arial" w:eastAsia="Arial" w:hAnsi="Arial" w:cs="Arial"/>
                <w:spacing w:val="-1"/>
                <w:szCs w:val="24"/>
              </w:rPr>
              <w:t>i</w:t>
            </w:r>
            <w:r w:rsidRPr="00C61683">
              <w:rPr>
                <w:rFonts w:ascii="Arial" w:eastAsia="Arial" w:hAnsi="Arial" w:cs="Arial"/>
                <w:spacing w:val="1"/>
                <w:szCs w:val="24"/>
              </w:rPr>
              <w:t>t</w:t>
            </w:r>
            <w:r w:rsidRPr="00C61683">
              <w:rPr>
                <w:rFonts w:ascii="Arial" w:eastAsia="Arial" w:hAnsi="Arial" w:cs="Arial"/>
                <w:spacing w:val="-1"/>
                <w:szCs w:val="24"/>
              </w:rPr>
              <w:t>io</w:t>
            </w:r>
            <w:r w:rsidRPr="00C61683">
              <w:rPr>
                <w:rFonts w:ascii="Arial" w:eastAsia="Arial" w:hAnsi="Arial" w:cs="Arial"/>
                <w:szCs w:val="24"/>
              </w:rPr>
              <w:t xml:space="preserve">n </w:t>
            </w:r>
            <w:r w:rsidRPr="00C61683">
              <w:rPr>
                <w:rFonts w:ascii="Arial" w:eastAsia="Arial" w:hAnsi="Arial" w:cs="Arial"/>
                <w:spacing w:val="-1"/>
                <w:szCs w:val="24"/>
              </w:rPr>
              <w:t>o</w:t>
            </w:r>
            <w:r w:rsidRPr="00C61683">
              <w:rPr>
                <w:rFonts w:ascii="Arial" w:eastAsia="Arial" w:hAnsi="Arial" w:cs="Arial"/>
                <w:szCs w:val="24"/>
              </w:rPr>
              <w:t>f</w:t>
            </w:r>
            <w:r w:rsidRPr="00C61683">
              <w:rPr>
                <w:rFonts w:ascii="Arial" w:eastAsia="Arial" w:hAnsi="Arial" w:cs="Arial"/>
                <w:spacing w:val="4"/>
                <w:szCs w:val="24"/>
              </w:rPr>
              <w:t xml:space="preserve"> </w:t>
            </w:r>
            <w:r w:rsidRPr="00C61683">
              <w:rPr>
                <w:rFonts w:ascii="Arial" w:eastAsia="Arial" w:hAnsi="Arial" w:cs="Arial"/>
                <w:szCs w:val="24"/>
              </w:rPr>
              <w:t>k</w:t>
            </w:r>
            <w:r w:rsidRPr="00C61683">
              <w:rPr>
                <w:rFonts w:ascii="Arial" w:eastAsia="Arial" w:hAnsi="Arial" w:cs="Arial"/>
                <w:spacing w:val="-1"/>
                <w:szCs w:val="24"/>
              </w:rPr>
              <w:t>n</w:t>
            </w:r>
            <w:r w:rsidRPr="00C61683">
              <w:rPr>
                <w:rFonts w:ascii="Arial" w:eastAsia="Arial" w:hAnsi="Arial" w:cs="Arial"/>
                <w:spacing w:val="1"/>
                <w:szCs w:val="24"/>
              </w:rPr>
              <w:t>o</w:t>
            </w:r>
            <w:r w:rsidRPr="00C61683">
              <w:rPr>
                <w:rFonts w:ascii="Arial" w:eastAsia="Arial" w:hAnsi="Arial" w:cs="Arial"/>
                <w:spacing w:val="-6"/>
                <w:szCs w:val="24"/>
              </w:rPr>
              <w:t>w</w:t>
            </w:r>
            <w:r w:rsidRPr="00C61683">
              <w:rPr>
                <w:rFonts w:ascii="Arial" w:eastAsia="Arial" w:hAnsi="Arial" w:cs="Arial"/>
                <w:spacing w:val="-1"/>
                <w:szCs w:val="24"/>
              </w:rPr>
              <w:t>l</w:t>
            </w:r>
            <w:r w:rsidRPr="00C61683">
              <w:rPr>
                <w:rFonts w:ascii="Arial" w:eastAsia="Arial" w:hAnsi="Arial" w:cs="Arial"/>
                <w:spacing w:val="1"/>
                <w:szCs w:val="24"/>
              </w:rPr>
              <w:t>e</w:t>
            </w:r>
            <w:r w:rsidRPr="00C61683">
              <w:rPr>
                <w:rFonts w:ascii="Arial" w:eastAsia="Arial" w:hAnsi="Arial" w:cs="Arial"/>
                <w:spacing w:val="-1"/>
                <w:szCs w:val="24"/>
              </w:rPr>
              <w:t>dge an</w:t>
            </w:r>
            <w:r w:rsidRPr="00C61683">
              <w:rPr>
                <w:rFonts w:ascii="Arial" w:eastAsia="Arial" w:hAnsi="Arial" w:cs="Arial"/>
                <w:szCs w:val="24"/>
              </w:rPr>
              <w:t>d sk</w:t>
            </w:r>
            <w:r w:rsidRPr="00C61683">
              <w:rPr>
                <w:rFonts w:ascii="Arial" w:eastAsia="Arial" w:hAnsi="Arial" w:cs="Arial"/>
                <w:spacing w:val="-1"/>
                <w:szCs w:val="24"/>
              </w:rPr>
              <w:t>ill</w:t>
            </w:r>
            <w:r w:rsidRPr="00C61683">
              <w:rPr>
                <w:rFonts w:ascii="Arial" w:eastAsia="Arial" w:hAnsi="Arial" w:cs="Arial"/>
                <w:szCs w:val="24"/>
              </w:rPr>
              <w:t>s</w:t>
            </w:r>
            <w:r w:rsidRPr="00C61683">
              <w:rPr>
                <w:rFonts w:ascii="Arial" w:eastAsia="Arial" w:hAnsi="Arial" w:cs="Arial"/>
                <w:spacing w:val="1"/>
                <w:szCs w:val="24"/>
              </w:rPr>
              <w:t xml:space="preserve"> </w:t>
            </w:r>
            <w:r w:rsidRPr="00C61683">
              <w:rPr>
                <w:rFonts w:ascii="Arial" w:eastAsia="Arial" w:hAnsi="Arial" w:cs="Arial"/>
                <w:szCs w:val="24"/>
              </w:rPr>
              <w:t>r</w:t>
            </w:r>
            <w:r w:rsidRPr="00C61683">
              <w:rPr>
                <w:rFonts w:ascii="Arial" w:eastAsia="Arial" w:hAnsi="Arial" w:cs="Arial"/>
                <w:spacing w:val="-1"/>
                <w:szCs w:val="24"/>
              </w:rPr>
              <w:t>e</w:t>
            </w:r>
            <w:r w:rsidRPr="00C61683">
              <w:rPr>
                <w:rFonts w:ascii="Arial" w:eastAsia="Arial" w:hAnsi="Arial" w:cs="Arial"/>
                <w:spacing w:val="1"/>
                <w:szCs w:val="24"/>
              </w:rPr>
              <w:t>q</w:t>
            </w:r>
            <w:r w:rsidRPr="00C61683">
              <w:rPr>
                <w:rFonts w:ascii="Arial" w:eastAsia="Arial" w:hAnsi="Arial" w:cs="Arial"/>
                <w:spacing w:val="-1"/>
                <w:szCs w:val="24"/>
              </w:rPr>
              <w:t>ui</w:t>
            </w:r>
            <w:r w:rsidRPr="00C61683">
              <w:rPr>
                <w:rFonts w:ascii="Arial" w:eastAsia="Arial" w:hAnsi="Arial" w:cs="Arial"/>
                <w:szCs w:val="24"/>
              </w:rPr>
              <w:t>r</w:t>
            </w:r>
            <w:r w:rsidRPr="00C61683">
              <w:rPr>
                <w:rFonts w:ascii="Arial" w:eastAsia="Arial" w:hAnsi="Arial" w:cs="Arial"/>
                <w:spacing w:val="-1"/>
                <w:szCs w:val="24"/>
              </w:rPr>
              <w:t>e</w:t>
            </w:r>
            <w:r w:rsidRPr="00C61683">
              <w:rPr>
                <w:rFonts w:ascii="Arial" w:eastAsia="Arial" w:hAnsi="Arial" w:cs="Arial"/>
                <w:szCs w:val="24"/>
              </w:rPr>
              <w:t xml:space="preserve">d </w:t>
            </w:r>
            <w:r w:rsidRPr="00C61683">
              <w:rPr>
                <w:rFonts w:ascii="Arial" w:eastAsia="Arial" w:hAnsi="Arial" w:cs="Arial"/>
                <w:spacing w:val="3"/>
                <w:szCs w:val="24"/>
              </w:rPr>
              <w:t>f</w:t>
            </w:r>
            <w:r w:rsidRPr="00C61683">
              <w:rPr>
                <w:rFonts w:ascii="Arial" w:eastAsia="Arial" w:hAnsi="Arial" w:cs="Arial"/>
                <w:spacing w:val="-1"/>
                <w:szCs w:val="24"/>
              </w:rPr>
              <w:t>o</w:t>
            </w:r>
            <w:r w:rsidRPr="00C61683">
              <w:rPr>
                <w:rFonts w:ascii="Arial" w:eastAsia="Arial" w:hAnsi="Arial" w:cs="Arial"/>
                <w:szCs w:val="24"/>
              </w:rPr>
              <w:t>r</w:t>
            </w:r>
            <w:r w:rsidRPr="00C61683">
              <w:rPr>
                <w:rFonts w:ascii="Arial" w:eastAsia="Arial" w:hAnsi="Arial" w:cs="Arial"/>
                <w:spacing w:val="1"/>
                <w:szCs w:val="24"/>
              </w:rPr>
              <w:t xml:space="preserve"> t</w:t>
            </w:r>
            <w:r w:rsidRPr="00C61683">
              <w:rPr>
                <w:rFonts w:ascii="Arial" w:eastAsia="Arial" w:hAnsi="Arial" w:cs="Arial"/>
                <w:spacing w:val="-3"/>
                <w:szCs w:val="24"/>
              </w:rPr>
              <w:t>h</w:t>
            </w:r>
            <w:r w:rsidRPr="00C61683">
              <w:rPr>
                <w:rFonts w:ascii="Arial" w:eastAsia="Arial" w:hAnsi="Arial" w:cs="Arial"/>
                <w:szCs w:val="24"/>
              </w:rPr>
              <w:t>e r</w:t>
            </w:r>
            <w:r w:rsidRPr="00C61683">
              <w:rPr>
                <w:rFonts w:ascii="Arial" w:eastAsia="Arial" w:hAnsi="Arial" w:cs="Arial"/>
                <w:spacing w:val="-1"/>
                <w:szCs w:val="24"/>
              </w:rPr>
              <w:t>ole.</w:t>
            </w:r>
            <w:r w:rsidR="00011163">
              <w:rPr>
                <w:rFonts w:ascii="Arial" w:eastAsia="Arial" w:hAnsi="Arial" w:cs="Arial"/>
                <w:spacing w:val="-1"/>
                <w:szCs w:val="24"/>
              </w:rPr>
              <w:t xml:space="preserve"> </w:t>
            </w:r>
          </w:p>
          <w:p w14:paraId="3C479603" w14:textId="77777777" w:rsidR="006C0E43" w:rsidRPr="003A76AB" w:rsidRDefault="006C0E43" w:rsidP="004553E1">
            <w:pPr>
              <w:rPr>
                <w:rFonts w:ascii="Arial" w:hAnsi="Arial"/>
              </w:rPr>
            </w:pPr>
          </w:p>
        </w:tc>
      </w:tr>
      <w:tr w:rsidR="0091225C" w:rsidRPr="003A76AB" w14:paraId="5C353973" w14:textId="77777777" w:rsidTr="0091225C">
        <w:tc>
          <w:tcPr>
            <w:tcW w:w="10456" w:type="dxa"/>
            <w:gridSpan w:val="2"/>
            <w:tcBorders>
              <w:top w:val="single" w:sz="4" w:space="0" w:color="auto"/>
              <w:left w:val="nil"/>
              <w:bottom w:val="single" w:sz="6" w:space="0" w:color="auto"/>
              <w:right w:val="nil"/>
            </w:tcBorders>
          </w:tcPr>
          <w:p w14:paraId="01EC2ADE" w14:textId="77777777" w:rsidR="0091225C" w:rsidRPr="003A76AB" w:rsidRDefault="0091225C" w:rsidP="00A33A8F">
            <w:pPr>
              <w:rPr>
                <w:rFonts w:ascii="Arial" w:hAnsi="Arial"/>
                <w:b/>
                <w:i/>
              </w:rPr>
            </w:pPr>
          </w:p>
        </w:tc>
      </w:tr>
      <w:tr w:rsidR="0091225C" w:rsidRPr="0091225C" w14:paraId="0D63B959" w14:textId="77777777" w:rsidTr="006C0271">
        <w:trPr>
          <w:trHeight w:val="51"/>
        </w:trPr>
        <w:tc>
          <w:tcPr>
            <w:tcW w:w="10456" w:type="dxa"/>
            <w:gridSpan w:val="2"/>
            <w:tcBorders>
              <w:bottom w:val="single" w:sz="6" w:space="0" w:color="auto"/>
            </w:tcBorders>
          </w:tcPr>
          <w:p w14:paraId="00E9D078" w14:textId="77777777" w:rsidR="0091225C" w:rsidRPr="00215F52" w:rsidRDefault="0091225C" w:rsidP="006B1DC2">
            <w:pPr>
              <w:spacing w:before="120" w:after="120"/>
              <w:rPr>
                <w:rFonts w:ascii="Arial" w:hAnsi="Arial" w:cs="Arial"/>
                <w:b/>
                <w:szCs w:val="24"/>
              </w:rPr>
            </w:pPr>
            <w:r w:rsidRPr="00215F52">
              <w:rPr>
                <w:rFonts w:ascii="Arial" w:hAnsi="Arial" w:cs="Arial"/>
                <w:b/>
                <w:szCs w:val="24"/>
              </w:rPr>
              <w:t>3.   DIMENSIONS</w:t>
            </w:r>
          </w:p>
          <w:p w14:paraId="24EF2DFD" w14:textId="77777777" w:rsidR="0091225C" w:rsidRPr="000465E2" w:rsidRDefault="0091225C" w:rsidP="006B1DC2">
            <w:pPr>
              <w:pStyle w:val="BodyText"/>
              <w:spacing w:after="0"/>
              <w:rPr>
                <w:sz w:val="16"/>
                <w:szCs w:val="16"/>
              </w:rPr>
            </w:pPr>
          </w:p>
          <w:p w14:paraId="06C404B4" w14:textId="77777777" w:rsidR="0091225C" w:rsidRPr="00215F52" w:rsidRDefault="00296D87" w:rsidP="0091225C">
            <w:pPr>
              <w:tabs>
                <w:tab w:val="left" w:pos="720"/>
                <w:tab w:val="left" w:pos="3060"/>
              </w:tabs>
              <w:rPr>
                <w:rFonts w:ascii="Arial" w:hAnsi="Arial" w:cs="Arial"/>
                <w:szCs w:val="24"/>
              </w:rPr>
            </w:pPr>
            <w:r>
              <w:rPr>
                <w:rStyle w:val="changedtext"/>
                <w:rFonts w:ascii="Arial" w:hAnsi="Arial" w:cs="Arial"/>
                <w:color w:val="auto"/>
                <w:szCs w:val="24"/>
              </w:rPr>
              <w:t xml:space="preserve">The post </w:t>
            </w:r>
            <w:r w:rsidR="00CD36D3" w:rsidRPr="002A56D4">
              <w:rPr>
                <w:rStyle w:val="changedtext"/>
                <w:rFonts w:ascii="Arial" w:hAnsi="Arial" w:cs="Arial"/>
                <w:color w:val="auto"/>
                <w:szCs w:val="24"/>
              </w:rPr>
              <w:t>holder will be a member of a team</w:t>
            </w:r>
            <w:r w:rsidR="0091225C" w:rsidRPr="00215F52">
              <w:rPr>
                <w:rFonts w:ascii="Arial" w:hAnsi="Arial" w:cs="Arial"/>
                <w:szCs w:val="24"/>
              </w:rPr>
              <w:t>:</w:t>
            </w:r>
          </w:p>
          <w:p w14:paraId="28F51870" w14:textId="77777777" w:rsidR="0091225C" w:rsidRPr="000465E2" w:rsidRDefault="0091225C" w:rsidP="000465E2">
            <w:pPr>
              <w:tabs>
                <w:tab w:val="left" w:pos="720"/>
                <w:tab w:val="left" w:pos="3060"/>
              </w:tabs>
              <w:rPr>
                <w:rFonts w:ascii="Arial" w:hAnsi="Arial" w:cs="Arial"/>
                <w:sz w:val="16"/>
                <w:szCs w:val="16"/>
              </w:rPr>
            </w:pPr>
          </w:p>
          <w:p w14:paraId="5DB754DE" w14:textId="77777777" w:rsidR="00CD36D3" w:rsidRPr="00CD36D3" w:rsidRDefault="00FB3A65" w:rsidP="009D73A3">
            <w:pPr>
              <w:pStyle w:val="ListParagraph"/>
              <w:numPr>
                <w:ilvl w:val="0"/>
                <w:numId w:val="10"/>
              </w:numPr>
              <w:overflowPunct w:val="0"/>
              <w:autoSpaceDE w:val="0"/>
              <w:autoSpaceDN w:val="0"/>
              <w:adjustRightInd w:val="0"/>
              <w:textAlignment w:val="baseline"/>
              <w:rPr>
                <w:rFonts w:ascii="Arial" w:hAnsi="Arial" w:cs="Arial"/>
                <w:szCs w:val="24"/>
              </w:rPr>
            </w:pPr>
            <w:r>
              <w:rPr>
                <w:rFonts w:ascii="Arial" w:hAnsi="Arial" w:cs="Arial"/>
                <w:szCs w:val="24"/>
              </w:rPr>
              <w:t>Providing a</w:t>
            </w:r>
            <w:r w:rsidR="00CD36D3" w:rsidRPr="00CD36D3">
              <w:rPr>
                <w:rFonts w:ascii="Arial" w:hAnsi="Arial" w:cs="Arial"/>
                <w:szCs w:val="24"/>
              </w:rPr>
              <w:t xml:space="preserve"> range of data management </w:t>
            </w:r>
            <w:r>
              <w:rPr>
                <w:rFonts w:ascii="Arial" w:hAnsi="Arial" w:cs="Arial"/>
                <w:szCs w:val="24"/>
              </w:rPr>
              <w:t>and</w:t>
            </w:r>
            <w:r w:rsidR="0012166D">
              <w:rPr>
                <w:rFonts w:ascii="Arial" w:hAnsi="Arial" w:cs="Arial"/>
                <w:szCs w:val="24"/>
              </w:rPr>
              <w:t>/or</w:t>
            </w:r>
            <w:r>
              <w:rPr>
                <w:rFonts w:ascii="Arial" w:hAnsi="Arial" w:cs="Arial"/>
                <w:szCs w:val="24"/>
              </w:rPr>
              <w:t xml:space="preserve"> analytical </w:t>
            </w:r>
            <w:r w:rsidR="00CD36D3" w:rsidRPr="00CD36D3">
              <w:rPr>
                <w:rFonts w:ascii="Arial" w:hAnsi="Arial" w:cs="Arial"/>
                <w:szCs w:val="24"/>
              </w:rPr>
              <w:t>services</w:t>
            </w:r>
          </w:p>
          <w:p w14:paraId="5D3FB87A" w14:textId="77777777" w:rsidR="00CD36D3" w:rsidRDefault="00CD36D3" w:rsidP="009D73A3">
            <w:pPr>
              <w:pStyle w:val="ListParagraph"/>
              <w:numPr>
                <w:ilvl w:val="0"/>
                <w:numId w:val="10"/>
              </w:numPr>
              <w:overflowPunct w:val="0"/>
              <w:autoSpaceDE w:val="0"/>
              <w:autoSpaceDN w:val="0"/>
              <w:adjustRightInd w:val="0"/>
              <w:textAlignment w:val="baseline"/>
              <w:rPr>
                <w:rFonts w:ascii="Arial" w:hAnsi="Arial" w:cs="Arial"/>
                <w:szCs w:val="24"/>
              </w:rPr>
            </w:pPr>
            <w:r>
              <w:rPr>
                <w:rFonts w:ascii="Arial" w:hAnsi="Arial" w:cs="Arial"/>
                <w:szCs w:val="24"/>
              </w:rPr>
              <w:t>Producing</w:t>
            </w:r>
            <w:r w:rsidRPr="00CD36D3">
              <w:rPr>
                <w:rFonts w:ascii="Arial" w:hAnsi="Arial" w:cs="Arial"/>
                <w:szCs w:val="24"/>
              </w:rPr>
              <w:t xml:space="preserve"> a variety of regular reports, e.g. monitoring quality and completeness of the national data, monthly, quarterly and annually, mainly in web, and occasionally paper, formats for use by a wide range of customers </w:t>
            </w:r>
          </w:p>
          <w:p w14:paraId="70951129" w14:textId="77777777" w:rsidR="00FB3A65" w:rsidRPr="00FB3A65" w:rsidRDefault="00CD36D3" w:rsidP="000465E2">
            <w:pPr>
              <w:pStyle w:val="ListParagraph"/>
              <w:numPr>
                <w:ilvl w:val="0"/>
                <w:numId w:val="10"/>
              </w:numPr>
              <w:overflowPunct w:val="0"/>
              <w:autoSpaceDE w:val="0"/>
              <w:autoSpaceDN w:val="0"/>
              <w:adjustRightInd w:val="0"/>
              <w:spacing w:after="120"/>
              <w:ind w:left="357" w:hanging="357"/>
              <w:contextualSpacing w:val="0"/>
              <w:textAlignment w:val="baseline"/>
              <w:rPr>
                <w:rFonts w:ascii="Arial" w:hAnsi="Arial" w:cs="Arial"/>
                <w:szCs w:val="24"/>
              </w:rPr>
            </w:pPr>
            <w:r>
              <w:rPr>
                <w:rFonts w:ascii="Arial" w:hAnsi="Arial" w:cs="Arial"/>
                <w:szCs w:val="24"/>
              </w:rPr>
              <w:t>Using</w:t>
            </w:r>
            <w:r w:rsidRPr="00CD36D3">
              <w:rPr>
                <w:rFonts w:ascii="Arial" w:hAnsi="Arial" w:cs="Arial"/>
                <w:szCs w:val="24"/>
              </w:rPr>
              <w:t xml:space="preserve"> best practice to enhance existing datasets and develop new data collections to support the changing information needs of customers</w:t>
            </w:r>
          </w:p>
          <w:p w14:paraId="21C040DE" w14:textId="77777777" w:rsidR="00CD36D3" w:rsidRPr="00786610" w:rsidRDefault="00296D87" w:rsidP="00CD36D3">
            <w:pPr>
              <w:tabs>
                <w:tab w:val="left" w:pos="720"/>
                <w:tab w:val="left" w:pos="3060"/>
              </w:tabs>
              <w:rPr>
                <w:rFonts w:ascii="Arial" w:hAnsi="Arial" w:cs="Arial"/>
                <w:szCs w:val="24"/>
              </w:rPr>
            </w:pPr>
            <w:r>
              <w:rPr>
                <w:rFonts w:ascii="Arial" w:hAnsi="Arial" w:cs="Arial"/>
                <w:szCs w:val="24"/>
              </w:rPr>
              <w:t>PHI</w:t>
            </w:r>
            <w:r w:rsidR="00CD36D3" w:rsidRPr="00786610">
              <w:rPr>
                <w:rFonts w:ascii="Arial" w:hAnsi="Arial" w:cs="Arial"/>
                <w:szCs w:val="24"/>
              </w:rPr>
              <w:t xml:space="preserve"> manages, supports and maintains online systems and data marts covering a range of health related topics (approx 80 data sets) including, for example, Cancer, Scottish Birth Records, Prescribing, Substance misuse, Waiting times, Hospital activity and Delayed discharges</w:t>
            </w:r>
            <w:r w:rsidR="00786610" w:rsidRPr="00786610">
              <w:rPr>
                <w:rFonts w:ascii="Arial" w:hAnsi="Arial" w:cs="Arial"/>
                <w:szCs w:val="24"/>
              </w:rPr>
              <w:t>.</w:t>
            </w:r>
          </w:p>
          <w:p w14:paraId="67853892" w14:textId="77777777" w:rsidR="00786610" w:rsidRDefault="00786610" w:rsidP="00786610">
            <w:pPr>
              <w:rPr>
                <w:color w:val="1F497D"/>
              </w:rPr>
            </w:pPr>
          </w:p>
          <w:p w14:paraId="7CD83484" w14:textId="77777777" w:rsidR="00786610" w:rsidRPr="006C0271" w:rsidRDefault="00296D87" w:rsidP="006C0271">
            <w:pPr>
              <w:rPr>
                <w:rFonts w:ascii="Arial" w:hAnsi="Arial" w:cs="Arial"/>
              </w:rPr>
            </w:pPr>
            <w:r>
              <w:rPr>
                <w:rFonts w:ascii="Arial" w:hAnsi="Arial" w:cs="Arial"/>
              </w:rPr>
              <w:t>PHI publish over</w:t>
            </w:r>
            <w:r w:rsidR="00786610">
              <w:rPr>
                <w:rFonts w:ascii="Arial" w:hAnsi="Arial" w:cs="Arial"/>
              </w:rPr>
              <w:t xml:space="preserve"> 200 st</w:t>
            </w:r>
            <w:r w:rsidR="00FB3A65">
              <w:rPr>
                <w:rFonts w:ascii="Arial" w:hAnsi="Arial" w:cs="Arial"/>
              </w:rPr>
              <w:t>atistical publications per year</w:t>
            </w:r>
          </w:p>
        </w:tc>
      </w:tr>
    </w:tbl>
    <w:p w14:paraId="45CA3584" w14:textId="77777777" w:rsidR="00FB3A65" w:rsidRDefault="00FB3A65"/>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91225C" w:rsidRPr="003A76AB" w14:paraId="39BE9A7E" w14:textId="77777777" w:rsidTr="00560DD5">
        <w:trPr>
          <w:trHeight w:val="1785"/>
        </w:trPr>
        <w:tc>
          <w:tcPr>
            <w:tcW w:w="10456" w:type="dxa"/>
            <w:tcBorders>
              <w:top w:val="single" w:sz="6" w:space="0" w:color="auto"/>
              <w:bottom w:val="single" w:sz="6" w:space="0" w:color="auto"/>
            </w:tcBorders>
            <w:shd w:val="clear" w:color="auto" w:fill="auto"/>
          </w:tcPr>
          <w:p w14:paraId="7973ECE7" w14:textId="77777777" w:rsidR="0091225C" w:rsidRDefault="0091225C" w:rsidP="006B1DC2">
            <w:pPr>
              <w:spacing w:before="120" w:after="120"/>
              <w:rPr>
                <w:rFonts w:ascii="Arial" w:hAnsi="Arial"/>
                <w:b/>
                <w:color w:val="FF0000"/>
              </w:rPr>
            </w:pPr>
            <w:r>
              <w:rPr>
                <w:rFonts w:ascii="Arial" w:hAnsi="Arial"/>
                <w:b/>
              </w:rPr>
              <w:t>4</w:t>
            </w:r>
            <w:r w:rsidRPr="003A76AB">
              <w:rPr>
                <w:rFonts w:ascii="Arial" w:hAnsi="Arial"/>
                <w:b/>
              </w:rPr>
              <w:t xml:space="preserve">.   </w:t>
            </w:r>
            <w:r w:rsidR="00296D87">
              <w:rPr>
                <w:rFonts w:ascii="Arial" w:hAnsi="Arial"/>
                <w:b/>
              </w:rPr>
              <w:t>ORGANI</w:t>
            </w:r>
            <w:r>
              <w:rPr>
                <w:rFonts w:ascii="Arial" w:hAnsi="Arial"/>
                <w:b/>
              </w:rPr>
              <w:t xml:space="preserve">SATIONAL CHART </w:t>
            </w:r>
            <w:r>
              <w:rPr>
                <w:rFonts w:ascii="Arial" w:hAnsi="Arial"/>
                <w:b/>
                <w:color w:val="FF0000"/>
              </w:rPr>
              <w:t xml:space="preserve"> </w:t>
            </w:r>
          </w:p>
          <w:p w14:paraId="6F5465F5" w14:textId="77777777" w:rsidR="000465E2" w:rsidRPr="00F34492" w:rsidRDefault="000465E2" w:rsidP="006B1DC2">
            <w:pPr>
              <w:spacing w:before="120" w:after="120"/>
              <w:rPr>
                <w:rFonts w:ascii="Arial" w:hAnsi="Arial"/>
                <w:b/>
                <w:color w:val="FF0000"/>
              </w:rPr>
            </w:pPr>
          </w:p>
          <w:p w14:paraId="13D85494" w14:textId="756765D7" w:rsidR="0091225C" w:rsidRDefault="00001DB7" w:rsidP="00D71C8B">
            <w:pPr>
              <w:tabs>
                <w:tab w:val="right" w:pos="10240"/>
              </w:tabs>
              <w:spacing w:before="120" w:after="120"/>
              <w:ind w:left="720"/>
            </w:pPr>
            <w:r>
              <w:rPr>
                <w:noProof/>
                <w:lang w:eastAsia="en-GB"/>
              </w:rPr>
              <mc:AlternateContent>
                <mc:Choice Requires="wps">
                  <w:drawing>
                    <wp:anchor distT="0" distB="0" distL="114300" distR="114300" simplePos="0" relativeHeight="251658240" behindDoc="0" locked="0" layoutInCell="1" allowOverlap="1" wp14:anchorId="68FC0D31" wp14:editId="61683288">
                      <wp:simplePos x="0" y="0"/>
                      <wp:positionH relativeFrom="column">
                        <wp:posOffset>2753995</wp:posOffset>
                      </wp:positionH>
                      <wp:positionV relativeFrom="paragraph">
                        <wp:posOffset>564515</wp:posOffset>
                      </wp:positionV>
                      <wp:extent cx="102870" cy="0"/>
                      <wp:effectExtent l="10795" t="8890" r="10160" b="1016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870"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6EFBE1D" id="_x0000_t32" coordsize="21600,21600" o:spt="32" o:oned="t" path="m,l21600,21600e" filled="f">
                      <v:path arrowok="t" fillok="f" o:connecttype="none"/>
                      <o:lock v:ext="edit" shapetype="t"/>
                    </v:shapetype>
                    <v:shape id="AutoShape 6" o:spid="_x0000_s1026" type="#_x0000_t32" style="position:absolute;margin-left:216.85pt;margin-top:44.45pt;width:8.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">
                      <v:stroke dashstyle="1 1"/>
                    </v:shape>
                  </w:pict>
                </mc:Fallback>
              </mc:AlternateContent>
            </w:r>
            <w:r>
              <w:rPr>
                <w:noProof/>
              </w:rPr>
              <w:drawing>
                <wp:inline distT="0" distB="0" distL="0" distR="0" wp14:anchorId="2892F3D2" wp14:editId="57F066BA">
                  <wp:extent cx="3771900" cy="12446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1900" cy="1244600"/>
                          </a:xfrm>
                          <a:prstGeom prst="rect">
                            <a:avLst/>
                          </a:prstGeom>
                          <a:noFill/>
                          <a:ln>
                            <a:noFill/>
                          </a:ln>
                        </pic:spPr>
                      </pic:pic>
                    </a:graphicData>
                  </a:graphic>
                </wp:inline>
              </w:drawing>
            </w:r>
            <w:r w:rsidR="00D71C8B">
              <w:tab/>
            </w:r>
          </w:p>
          <w:p w14:paraId="6D316CE2" w14:textId="77777777" w:rsidR="000465E2" w:rsidRDefault="000465E2" w:rsidP="00035921">
            <w:pPr>
              <w:spacing w:before="120" w:after="120"/>
              <w:rPr>
                <w:rFonts w:ascii="Arial" w:hAnsi="Arial"/>
                <w:szCs w:val="24"/>
              </w:rPr>
            </w:pPr>
          </w:p>
          <w:p w14:paraId="1C2B0002" w14:textId="77777777" w:rsidR="001C3A08" w:rsidRDefault="001C3A08" w:rsidP="00035921">
            <w:pPr>
              <w:spacing w:before="120" w:after="120"/>
              <w:rPr>
                <w:rFonts w:ascii="Arial" w:hAnsi="Arial"/>
                <w:szCs w:val="24"/>
              </w:rPr>
            </w:pPr>
            <w:r w:rsidRPr="00035921">
              <w:rPr>
                <w:rFonts w:ascii="Arial" w:hAnsi="Arial"/>
                <w:szCs w:val="24"/>
              </w:rPr>
              <w:t xml:space="preserve">*Note: </w:t>
            </w:r>
            <w:r w:rsidR="00D97B8F" w:rsidRPr="00035921">
              <w:rPr>
                <w:rFonts w:ascii="Arial" w:hAnsi="Arial"/>
                <w:szCs w:val="24"/>
              </w:rPr>
              <w:t>The post</w:t>
            </w:r>
            <w:r w:rsidR="00035921" w:rsidRPr="00035921">
              <w:rPr>
                <w:rFonts w:ascii="Arial" w:hAnsi="Arial"/>
                <w:szCs w:val="24"/>
              </w:rPr>
              <w:t xml:space="preserve"> </w:t>
            </w:r>
            <w:r w:rsidR="00D97B8F" w:rsidRPr="00035921">
              <w:rPr>
                <w:rFonts w:ascii="Arial" w:hAnsi="Arial"/>
                <w:szCs w:val="24"/>
              </w:rPr>
              <w:t>holder will be expec</w:t>
            </w:r>
            <w:r w:rsidR="00035921" w:rsidRPr="00035921">
              <w:rPr>
                <w:rFonts w:ascii="Arial" w:hAnsi="Arial"/>
                <w:szCs w:val="24"/>
              </w:rPr>
              <w:t>ted to work across more than one service area within PHI.</w:t>
            </w:r>
          </w:p>
          <w:p w14:paraId="38AC0167" w14:textId="77777777" w:rsidR="000465E2" w:rsidRPr="00035921" w:rsidRDefault="000465E2" w:rsidP="00035921">
            <w:pPr>
              <w:spacing w:before="120" w:after="120"/>
              <w:rPr>
                <w:rFonts w:ascii="Arial" w:hAnsi="Arial"/>
                <w:b/>
                <w:i/>
                <w:szCs w:val="24"/>
              </w:rPr>
            </w:pPr>
          </w:p>
        </w:tc>
      </w:tr>
      <w:tr w:rsidR="0091225C" w:rsidRPr="003A76AB" w14:paraId="2152DFDD" w14:textId="77777777" w:rsidTr="0091225C">
        <w:tc>
          <w:tcPr>
            <w:tcW w:w="10456" w:type="dxa"/>
            <w:tcBorders>
              <w:top w:val="single" w:sz="6" w:space="0" w:color="auto"/>
              <w:left w:val="nil"/>
              <w:bottom w:val="single" w:sz="6" w:space="0" w:color="auto"/>
              <w:right w:val="nil"/>
            </w:tcBorders>
          </w:tcPr>
          <w:p w14:paraId="6039B7F3" w14:textId="77777777" w:rsidR="0091225C" w:rsidRPr="003A76AB" w:rsidRDefault="0091225C" w:rsidP="00E569A6">
            <w:pPr>
              <w:spacing w:before="120" w:after="120"/>
              <w:rPr>
                <w:rFonts w:ascii="Arial" w:hAnsi="Arial"/>
                <w:b/>
                <w:i/>
              </w:rPr>
            </w:pPr>
          </w:p>
        </w:tc>
      </w:tr>
      <w:tr w:rsidR="006C0E43" w:rsidRPr="003A76AB" w14:paraId="6D92845C" w14:textId="77777777" w:rsidTr="0091225C">
        <w:trPr>
          <w:trHeight w:val="1785"/>
        </w:trPr>
        <w:tc>
          <w:tcPr>
            <w:tcW w:w="10456" w:type="dxa"/>
            <w:tcBorders>
              <w:top w:val="single" w:sz="6" w:space="0" w:color="auto"/>
            </w:tcBorders>
          </w:tcPr>
          <w:p w14:paraId="0362DB0F" w14:textId="77777777" w:rsidR="006C0E43" w:rsidRPr="003A76AB" w:rsidRDefault="006C0E43" w:rsidP="00E569A6">
            <w:pPr>
              <w:spacing w:before="120" w:after="120"/>
              <w:rPr>
                <w:rFonts w:ascii="Arial" w:hAnsi="Arial"/>
                <w:b/>
              </w:rPr>
            </w:pPr>
            <w:r w:rsidRPr="003A76AB">
              <w:rPr>
                <w:rFonts w:ascii="Arial" w:hAnsi="Arial"/>
                <w:b/>
                <w:i/>
              </w:rPr>
              <w:br w:type="page"/>
            </w:r>
            <w:r w:rsidR="00942053">
              <w:rPr>
                <w:rFonts w:ascii="Arial" w:hAnsi="Arial"/>
                <w:b/>
              </w:rPr>
              <w:t>5</w:t>
            </w:r>
            <w:r w:rsidR="00E569A6" w:rsidRPr="003A76AB">
              <w:rPr>
                <w:rFonts w:ascii="Arial" w:hAnsi="Arial"/>
                <w:b/>
              </w:rPr>
              <w:t xml:space="preserve">.   </w:t>
            </w:r>
            <w:r w:rsidRPr="003A76AB">
              <w:rPr>
                <w:rFonts w:ascii="Arial" w:hAnsi="Arial"/>
                <w:b/>
              </w:rPr>
              <w:t>ROLE OF THE DEPARTMENT</w:t>
            </w:r>
          </w:p>
          <w:p w14:paraId="027A83A7" w14:textId="77777777" w:rsidR="00657173" w:rsidRDefault="00657173" w:rsidP="00657173">
            <w:pPr>
              <w:pStyle w:val="BodyText"/>
              <w:spacing w:after="0"/>
              <w:rPr>
                <w:sz w:val="22"/>
                <w:szCs w:val="22"/>
              </w:rPr>
            </w:pPr>
          </w:p>
          <w:p w14:paraId="31194FCC" w14:textId="77777777" w:rsidR="008B2390" w:rsidRPr="00657173" w:rsidRDefault="008B2390" w:rsidP="008B2390">
            <w:pPr>
              <w:pStyle w:val="NormalWeb"/>
              <w:spacing w:before="0" w:beforeAutospacing="0" w:after="0" w:afterAutospacing="0" w:line="240" w:lineRule="auto"/>
              <w:rPr>
                <w:color w:val="auto"/>
                <w:sz w:val="24"/>
                <w:szCs w:val="24"/>
              </w:rPr>
            </w:pPr>
            <w:r w:rsidRPr="00657173">
              <w:rPr>
                <w:color w:val="auto"/>
                <w:sz w:val="24"/>
                <w:szCs w:val="24"/>
              </w:rPr>
              <w:t xml:space="preserve">Public Health and Intelligence (PHI) is a strategic business unit (SBU) within National Services Scotland (NSS), part of NHS Scotland.  PHI provides health information, health intelligence, statistical services and advice, health protection services that support the NHS in progressing quality improvement in health and care facilitates robust planning and decision making.  </w:t>
            </w:r>
          </w:p>
          <w:p w14:paraId="33170C72" w14:textId="77777777" w:rsidR="008B2390" w:rsidRPr="00657173" w:rsidRDefault="008B2390" w:rsidP="008B2390">
            <w:pPr>
              <w:pStyle w:val="NormalWeb"/>
              <w:spacing w:before="0" w:beforeAutospacing="0" w:after="0" w:afterAutospacing="0" w:line="240" w:lineRule="auto"/>
              <w:rPr>
                <w:color w:val="auto"/>
                <w:sz w:val="24"/>
                <w:szCs w:val="24"/>
              </w:rPr>
            </w:pPr>
          </w:p>
          <w:p w14:paraId="164538E6" w14:textId="77777777" w:rsidR="008B2390" w:rsidRPr="00657173" w:rsidRDefault="008B2390" w:rsidP="008B2390">
            <w:pPr>
              <w:pStyle w:val="NormalWeb"/>
              <w:spacing w:before="0" w:beforeAutospacing="0" w:after="0" w:afterAutospacing="0" w:line="240" w:lineRule="auto"/>
              <w:rPr>
                <w:color w:val="auto"/>
                <w:sz w:val="24"/>
                <w:szCs w:val="24"/>
              </w:rPr>
            </w:pPr>
            <w:r w:rsidRPr="00657173">
              <w:rPr>
                <w:color w:val="auto"/>
                <w:sz w:val="24"/>
                <w:szCs w:val="24"/>
              </w:rPr>
              <w:t>PHI works in partnership with a wide range of organisations – NHSScotland, NHS Boards, hospitals, general practitioners, Community Health Partnerships, local authorities, universities, voluntary organisations, and many other care and service providers, including UK and International bodies.</w:t>
            </w:r>
          </w:p>
          <w:p w14:paraId="78A48DF8" w14:textId="77777777" w:rsidR="008B2390" w:rsidRPr="00657173" w:rsidRDefault="008B2390" w:rsidP="008B2390">
            <w:pPr>
              <w:pStyle w:val="NormalWeb"/>
              <w:spacing w:before="0" w:beforeAutospacing="0" w:after="0" w:afterAutospacing="0" w:line="240" w:lineRule="auto"/>
              <w:rPr>
                <w:color w:val="auto"/>
                <w:sz w:val="24"/>
                <w:szCs w:val="24"/>
              </w:rPr>
            </w:pPr>
          </w:p>
          <w:p w14:paraId="5BE748B2" w14:textId="77777777" w:rsidR="008B2390" w:rsidRPr="00657173" w:rsidRDefault="008B2390" w:rsidP="008B2390">
            <w:pPr>
              <w:pStyle w:val="NormalWeb"/>
              <w:spacing w:before="0" w:beforeAutospacing="0" w:after="0" w:afterAutospacing="0" w:line="240" w:lineRule="auto"/>
              <w:rPr>
                <w:color w:val="auto"/>
                <w:sz w:val="24"/>
                <w:szCs w:val="24"/>
              </w:rPr>
            </w:pPr>
            <w:r w:rsidRPr="00657173">
              <w:rPr>
                <w:b/>
                <w:bCs/>
                <w:color w:val="auto"/>
                <w:sz w:val="24"/>
                <w:szCs w:val="24"/>
              </w:rPr>
              <w:t xml:space="preserve">Our Mission: </w:t>
            </w:r>
            <w:r w:rsidRPr="00657173">
              <w:rPr>
                <w:color w:val="auto"/>
                <w:sz w:val="24"/>
                <w:szCs w:val="24"/>
              </w:rPr>
              <w:t xml:space="preserve">To transform information into evidence for action to protect and improve health and well-being in Scotland. </w:t>
            </w:r>
          </w:p>
          <w:p w14:paraId="52DCBA31" w14:textId="77777777" w:rsidR="008B2390" w:rsidRPr="00657173" w:rsidRDefault="008B2390" w:rsidP="008B2390">
            <w:pPr>
              <w:pStyle w:val="NormalWeb"/>
              <w:spacing w:before="0" w:beforeAutospacing="0" w:after="0" w:afterAutospacing="0" w:line="240" w:lineRule="auto"/>
              <w:rPr>
                <w:b/>
                <w:bCs/>
                <w:color w:val="auto"/>
                <w:sz w:val="24"/>
                <w:szCs w:val="24"/>
              </w:rPr>
            </w:pPr>
          </w:p>
          <w:p w14:paraId="78DFC85B" w14:textId="77777777" w:rsidR="008B2390" w:rsidRPr="00B107D8" w:rsidRDefault="008B2390" w:rsidP="008B2390">
            <w:pPr>
              <w:pStyle w:val="BodyText"/>
              <w:spacing w:after="0"/>
              <w:rPr>
                <w:bCs/>
                <w:sz w:val="24"/>
                <w:szCs w:val="24"/>
              </w:rPr>
            </w:pPr>
            <w:r w:rsidRPr="00B107D8">
              <w:rPr>
                <w:bCs/>
                <w:sz w:val="24"/>
                <w:szCs w:val="24"/>
              </w:rPr>
              <w:t>There are  four main service</w:t>
            </w:r>
            <w:r w:rsidR="00643E5F">
              <w:rPr>
                <w:bCs/>
                <w:sz w:val="24"/>
                <w:szCs w:val="24"/>
              </w:rPr>
              <w:t xml:space="preserve"> area</w:t>
            </w:r>
            <w:r w:rsidRPr="00B107D8">
              <w:rPr>
                <w:bCs/>
                <w:sz w:val="24"/>
                <w:szCs w:val="24"/>
              </w:rPr>
              <w:t>s within PHI which have been set up to meet these challenges:</w:t>
            </w:r>
          </w:p>
          <w:p w14:paraId="3C16541A" w14:textId="77777777" w:rsidR="008B2390" w:rsidRPr="00B107D8" w:rsidRDefault="008B2390" w:rsidP="008B2390">
            <w:pPr>
              <w:pStyle w:val="BodyText"/>
              <w:spacing w:after="0"/>
              <w:rPr>
                <w:bCs/>
                <w:sz w:val="24"/>
                <w:szCs w:val="24"/>
              </w:rPr>
            </w:pPr>
            <w:r w:rsidRPr="00B107D8">
              <w:rPr>
                <w:bCs/>
                <w:sz w:val="24"/>
                <w:szCs w:val="24"/>
              </w:rPr>
              <w:t xml:space="preserve">Research, Consultancy &amp; Knowledge Services; Data Management &amp; Strategic Development; Analytics &amp; Intelligence and Health Protection.  </w:t>
            </w:r>
          </w:p>
          <w:p w14:paraId="3FA54BD4" w14:textId="77777777" w:rsidR="008B2390" w:rsidRPr="00B107D8" w:rsidRDefault="008B2390" w:rsidP="008B2390">
            <w:pPr>
              <w:pStyle w:val="BodyText"/>
              <w:spacing w:after="0"/>
              <w:rPr>
                <w:bCs/>
                <w:sz w:val="24"/>
                <w:szCs w:val="24"/>
              </w:rPr>
            </w:pPr>
          </w:p>
          <w:p w14:paraId="435ACA73" w14:textId="77777777" w:rsidR="008B2390" w:rsidRPr="00B107D8" w:rsidRDefault="008B2390" w:rsidP="008B2390">
            <w:pPr>
              <w:pStyle w:val="BodyText"/>
              <w:spacing w:after="0"/>
              <w:rPr>
                <w:bCs/>
                <w:sz w:val="24"/>
                <w:szCs w:val="24"/>
              </w:rPr>
            </w:pPr>
            <w:r w:rsidRPr="00B107D8">
              <w:rPr>
                <w:bCs/>
                <w:sz w:val="24"/>
                <w:szCs w:val="24"/>
              </w:rPr>
              <w:t xml:space="preserve">The </w:t>
            </w:r>
            <w:r w:rsidR="007D331F">
              <w:rPr>
                <w:bCs/>
                <w:sz w:val="24"/>
                <w:szCs w:val="24"/>
              </w:rPr>
              <w:t>post holder</w:t>
            </w:r>
            <w:r w:rsidRPr="00B107D8">
              <w:rPr>
                <w:bCs/>
                <w:sz w:val="24"/>
                <w:szCs w:val="24"/>
              </w:rPr>
              <w:t xml:space="preserve"> will </w:t>
            </w:r>
            <w:r>
              <w:rPr>
                <w:bCs/>
                <w:sz w:val="24"/>
                <w:szCs w:val="24"/>
              </w:rPr>
              <w:t xml:space="preserve">mainly </w:t>
            </w:r>
            <w:r w:rsidRPr="00B107D8">
              <w:rPr>
                <w:bCs/>
                <w:sz w:val="24"/>
                <w:szCs w:val="24"/>
              </w:rPr>
              <w:t xml:space="preserve">work within </w:t>
            </w:r>
            <w:r>
              <w:rPr>
                <w:bCs/>
                <w:sz w:val="24"/>
                <w:szCs w:val="24"/>
              </w:rPr>
              <w:t>the Data Management &amp; Strategic Development and Analytics &amp; Intelligence service areas.</w:t>
            </w:r>
          </w:p>
          <w:p w14:paraId="0D156DBB" w14:textId="77777777" w:rsidR="00657173" w:rsidRPr="00F5629B" w:rsidRDefault="00657173" w:rsidP="00657173">
            <w:pPr>
              <w:rPr>
                <w:rFonts w:ascii="Arial" w:hAnsi="Arial" w:cs="Arial"/>
                <w:b/>
                <w:bCs/>
                <w:dstrike/>
                <w:color w:val="FF0000"/>
                <w:szCs w:val="24"/>
              </w:rPr>
            </w:pPr>
          </w:p>
          <w:p w14:paraId="0A1F4B25" w14:textId="77777777" w:rsidR="00FA5F6C" w:rsidRPr="003A76AB" w:rsidRDefault="00FA5F6C" w:rsidP="00B107D8">
            <w:pPr>
              <w:ind w:left="360"/>
              <w:rPr>
                <w:b/>
                <w:i/>
              </w:rPr>
            </w:pPr>
          </w:p>
        </w:tc>
      </w:tr>
      <w:tr w:rsidR="0091225C" w:rsidRPr="003A76AB" w14:paraId="3899A1D8" w14:textId="77777777" w:rsidTr="00224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Borders>
              <w:left w:val="nil"/>
              <w:right w:val="nil"/>
            </w:tcBorders>
          </w:tcPr>
          <w:p w14:paraId="28ECA6EC" w14:textId="77777777" w:rsidR="007518FC" w:rsidRDefault="007518FC" w:rsidP="0091225C">
            <w:pPr>
              <w:spacing w:before="120" w:after="120"/>
              <w:rPr>
                <w:rFonts w:ascii="Arial" w:hAnsi="Arial"/>
                <w:b/>
                <w:szCs w:val="24"/>
              </w:rPr>
            </w:pPr>
          </w:p>
          <w:p w14:paraId="19CC7BFC" w14:textId="77777777" w:rsidR="00B27EB3" w:rsidRDefault="00B27EB3" w:rsidP="0091225C">
            <w:pPr>
              <w:spacing w:before="120" w:after="120"/>
              <w:rPr>
                <w:rFonts w:ascii="Arial" w:hAnsi="Arial"/>
                <w:b/>
                <w:szCs w:val="24"/>
              </w:rPr>
            </w:pPr>
          </w:p>
          <w:p w14:paraId="54BD3AA1" w14:textId="77777777" w:rsidR="00B27EB3" w:rsidRDefault="00B27EB3" w:rsidP="0091225C">
            <w:pPr>
              <w:spacing w:before="120" w:after="120"/>
              <w:rPr>
                <w:rFonts w:ascii="Arial" w:hAnsi="Arial"/>
                <w:b/>
                <w:szCs w:val="24"/>
              </w:rPr>
            </w:pPr>
          </w:p>
          <w:p w14:paraId="7A7F0249" w14:textId="77777777" w:rsidR="00B27EB3" w:rsidRDefault="00B27EB3" w:rsidP="0091225C">
            <w:pPr>
              <w:spacing w:before="120" w:after="120"/>
              <w:rPr>
                <w:rFonts w:ascii="Arial" w:hAnsi="Arial"/>
                <w:b/>
                <w:szCs w:val="24"/>
              </w:rPr>
            </w:pPr>
          </w:p>
          <w:p w14:paraId="75879584" w14:textId="77777777" w:rsidR="00B27EB3" w:rsidRDefault="00B27EB3" w:rsidP="0091225C">
            <w:pPr>
              <w:spacing w:before="120" w:after="120"/>
              <w:rPr>
                <w:rFonts w:ascii="Arial" w:hAnsi="Arial"/>
                <w:b/>
                <w:szCs w:val="24"/>
              </w:rPr>
            </w:pPr>
          </w:p>
          <w:p w14:paraId="6D7FD17A" w14:textId="77777777" w:rsidR="00170C93" w:rsidRDefault="00170C93" w:rsidP="0091225C">
            <w:pPr>
              <w:spacing w:before="120" w:after="120"/>
              <w:rPr>
                <w:rFonts w:ascii="Arial" w:hAnsi="Arial"/>
                <w:b/>
                <w:szCs w:val="24"/>
              </w:rPr>
            </w:pPr>
          </w:p>
          <w:p w14:paraId="5B941E25" w14:textId="77777777" w:rsidR="00B27EB3" w:rsidRDefault="00B27EB3" w:rsidP="0091225C">
            <w:pPr>
              <w:spacing w:before="120" w:after="120"/>
              <w:rPr>
                <w:rFonts w:ascii="Arial" w:hAnsi="Arial"/>
                <w:b/>
                <w:szCs w:val="24"/>
              </w:rPr>
            </w:pPr>
          </w:p>
          <w:p w14:paraId="5C554FC6" w14:textId="77777777" w:rsidR="00B27EB3" w:rsidRDefault="00B27EB3" w:rsidP="0091225C">
            <w:pPr>
              <w:spacing w:before="120" w:after="120"/>
              <w:rPr>
                <w:rFonts w:ascii="Arial" w:hAnsi="Arial"/>
                <w:b/>
                <w:szCs w:val="24"/>
              </w:rPr>
            </w:pPr>
          </w:p>
          <w:p w14:paraId="4FE25311" w14:textId="77777777" w:rsidR="00B27EB3" w:rsidRPr="003A76AB" w:rsidRDefault="00B27EB3" w:rsidP="0091225C">
            <w:pPr>
              <w:spacing w:before="120" w:after="120"/>
              <w:rPr>
                <w:rFonts w:ascii="Arial" w:hAnsi="Arial"/>
                <w:b/>
                <w:szCs w:val="24"/>
              </w:rPr>
            </w:pPr>
          </w:p>
        </w:tc>
      </w:tr>
      <w:tr w:rsidR="006C0E43" w:rsidRPr="003A76AB" w14:paraId="2D5ABAC0" w14:textId="77777777" w:rsidTr="00224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456" w:type="dxa"/>
          </w:tcPr>
          <w:p w14:paraId="78E2C02B" w14:textId="77777777" w:rsidR="00942053" w:rsidRDefault="00942053" w:rsidP="00942053">
            <w:pPr>
              <w:spacing w:before="120"/>
              <w:rPr>
                <w:rFonts w:ascii="Arial" w:hAnsi="Arial"/>
                <w:b/>
              </w:rPr>
            </w:pPr>
            <w:r>
              <w:rPr>
                <w:rFonts w:ascii="Arial" w:hAnsi="Arial"/>
                <w:b/>
              </w:rPr>
              <w:lastRenderedPageBreak/>
              <w:t>6</w:t>
            </w:r>
            <w:r w:rsidRPr="00215F52">
              <w:rPr>
                <w:rFonts w:ascii="Arial" w:hAnsi="Arial"/>
                <w:b/>
              </w:rPr>
              <w:t>.   KEY RESULT AREAS</w:t>
            </w:r>
            <w:r>
              <w:rPr>
                <w:rFonts w:ascii="Arial" w:hAnsi="Arial"/>
                <w:b/>
              </w:rPr>
              <w:t>/ MAIN TASKS</w:t>
            </w:r>
          </w:p>
          <w:p w14:paraId="2DF3369F" w14:textId="77777777" w:rsidR="0012166D" w:rsidRDefault="0012166D" w:rsidP="009B7293">
            <w:pPr>
              <w:rPr>
                <w:rFonts w:ascii="Arial" w:hAnsi="Arial"/>
              </w:rPr>
            </w:pPr>
          </w:p>
          <w:p w14:paraId="6683351F" w14:textId="77777777" w:rsidR="008B2390" w:rsidRDefault="00966E6A" w:rsidP="009B7293">
            <w:pPr>
              <w:tabs>
                <w:tab w:val="left" w:pos="2322"/>
                <w:tab w:val="left" w:pos="6390"/>
              </w:tabs>
              <w:spacing w:after="180"/>
              <w:rPr>
                <w:rFonts w:ascii="Arial" w:hAnsi="Arial" w:cs="Arial"/>
                <w:szCs w:val="24"/>
              </w:rPr>
            </w:pPr>
            <w:r>
              <w:rPr>
                <w:rFonts w:ascii="Arial" w:eastAsia="Arial" w:hAnsi="Arial" w:cs="Arial"/>
                <w:spacing w:val="1"/>
                <w:szCs w:val="24"/>
              </w:rPr>
              <w:t>T</w:t>
            </w:r>
            <w:r w:rsidR="008B2390">
              <w:rPr>
                <w:rFonts w:ascii="Arial" w:eastAsia="Arial" w:hAnsi="Arial" w:cs="Arial"/>
                <w:spacing w:val="-1"/>
                <w:szCs w:val="24"/>
              </w:rPr>
              <w:t>h</w:t>
            </w:r>
            <w:r w:rsidR="008B2390">
              <w:rPr>
                <w:rFonts w:ascii="Arial" w:eastAsia="Arial" w:hAnsi="Arial" w:cs="Arial"/>
                <w:szCs w:val="24"/>
              </w:rPr>
              <w:t>e</w:t>
            </w:r>
            <w:r w:rsidR="008B2390">
              <w:rPr>
                <w:rFonts w:ascii="Arial" w:eastAsia="Arial" w:hAnsi="Arial" w:cs="Arial"/>
                <w:spacing w:val="1"/>
                <w:szCs w:val="24"/>
              </w:rPr>
              <w:t xml:space="preserve"> </w:t>
            </w:r>
            <w:r w:rsidR="008B2390">
              <w:rPr>
                <w:rFonts w:ascii="Arial" w:eastAsia="Arial" w:hAnsi="Arial" w:cs="Arial"/>
                <w:spacing w:val="-1"/>
                <w:szCs w:val="24"/>
              </w:rPr>
              <w:t>p</w:t>
            </w:r>
            <w:r w:rsidR="008B2390">
              <w:rPr>
                <w:rFonts w:ascii="Arial" w:eastAsia="Arial" w:hAnsi="Arial" w:cs="Arial"/>
                <w:spacing w:val="1"/>
                <w:szCs w:val="24"/>
              </w:rPr>
              <w:t>o</w:t>
            </w:r>
            <w:r w:rsidR="008B2390">
              <w:rPr>
                <w:rFonts w:ascii="Arial" w:eastAsia="Arial" w:hAnsi="Arial" w:cs="Arial"/>
                <w:szCs w:val="24"/>
              </w:rPr>
              <w:t xml:space="preserve">st </w:t>
            </w:r>
            <w:r w:rsidR="008B2390">
              <w:rPr>
                <w:rFonts w:ascii="Arial" w:eastAsia="Arial" w:hAnsi="Arial" w:cs="Arial"/>
                <w:spacing w:val="-1"/>
                <w:szCs w:val="24"/>
              </w:rPr>
              <w:t>h</w:t>
            </w:r>
            <w:r w:rsidR="008B2390">
              <w:rPr>
                <w:rFonts w:ascii="Arial" w:eastAsia="Arial" w:hAnsi="Arial" w:cs="Arial"/>
                <w:spacing w:val="1"/>
                <w:szCs w:val="24"/>
              </w:rPr>
              <w:t>o</w:t>
            </w:r>
            <w:r w:rsidR="008B2390">
              <w:rPr>
                <w:rFonts w:ascii="Arial" w:eastAsia="Arial" w:hAnsi="Arial" w:cs="Arial"/>
                <w:szCs w:val="24"/>
              </w:rPr>
              <w:t>l</w:t>
            </w:r>
            <w:r w:rsidR="008B2390">
              <w:rPr>
                <w:rFonts w:ascii="Arial" w:eastAsia="Arial" w:hAnsi="Arial" w:cs="Arial"/>
                <w:spacing w:val="1"/>
                <w:szCs w:val="24"/>
              </w:rPr>
              <w:t>de</w:t>
            </w:r>
            <w:r w:rsidR="008B2390">
              <w:rPr>
                <w:rFonts w:ascii="Arial" w:eastAsia="Arial" w:hAnsi="Arial" w:cs="Arial"/>
                <w:szCs w:val="24"/>
              </w:rPr>
              <w:t xml:space="preserve">r </w:t>
            </w:r>
            <w:r w:rsidR="008B2390">
              <w:rPr>
                <w:rFonts w:ascii="Arial" w:eastAsia="Arial" w:hAnsi="Arial" w:cs="Arial"/>
                <w:spacing w:val="-3"/>
                <w:szCs w:val="24"/>
              </w:rPr>
              <w:t>w</w:t>
            </w:r>
            <w:r w:rsidR="008B2390">
              <w:rPr>
                <w:rFonts w:ascii="Arial" w:eastAsia="Arial" w:hAnsi="Arial" w:cs="Arial"/>
                <w:szCs w:val="24"/>
              </w:rPr>
              <w:t>ill</w:t>
            </w:r>
            <w:r w:rsidR="008B2390">
              <w:rPr>
                <w:rFonts w:ascii="Arial" w:eastAsia="Arial" w:hAnsi="Arial" w:cs="Arial"/>
                <w:spacing w:val="2"/>
                <w:szCs w:val="24"/>
              </w:rPr>
              <w:t xml:space="preserve"> </w:t>
            </w:r>
            <w:r w:rsidR="008B2390">
              <w:rPr>
                <w:rFonts w:ascii="Arial" w:eastAsia="Arial" w:hAnsi="Arial" w:cs="Arial"/>
                <w:spacing w:val="1"/>
                <w:szCs w:val="24"/>
              </w:rPr>
              <w:t>b</w:t>
            </w:r>
            <w:r w:rsidR="008B2390">
              <w:rPr>
                <w:rFonts w:ascii="Arial" w:eastAsia="Arial" w:hAnsi="Arial" w:cs="Arial"/>
                <w:szCs w:val="24"/>
              </w:rPr>
              <w:t>e</w:t>
            </w:r>
            <w:r w:rsidR="008B2390">
              <w:rPr>
                <w:rFonts w:ascii="Arial" w:eastAsia="Arial" w:hAnsi="Arial" w:cs="Arial"/>
                <w:spacing w:val="1"/>
                <w:szCs w:val="24"/>
              </w:rPr>
              <w:t xml:space="preserve"> </w:t>
            </w:r>
            <w:r w:rsidR="008B2390">
              <w:rPr>
                <w:rFonts w:ascii="Arial" w:eastAsia="Arial" w:hAnsi="Arial" w:cs="Arial"/>
                <w:szCs w:val="24"/>
              </w:rPr>
              <w:t>t</w:t>
            </w:r>
            <w:r w:rsidR="008B2390">
              <w:rPr>
                <w:rFonts w:ascii="Arial" w:eastAsia="Arial" w:hAnsi="Arial" w:cs="Arial"/>
                <w:spacing w:val="-1"/>
                <w:szCs w:val="24"/>
              </w:rPr>
              <w:t>r</w:t>
            </w:r>
            <w:r w:rsidR="008B2390">
              <w:rPr>
                <w:rFonts w:ascii="Arial" w:eastAsia="Arial" w:hAnsi="Arial" w:cs="Arial"/>
                <w:spacing w:val="1"/>
                <w:szCs w:val="24"/>
              </w:rPr>
              <w:t>a</w:t>
            </w:r>
            <w:r w:rsidR="008B2390">
              <w:rPr>
                <w:rFonts w:ascii="Arial" w:eastAsia="Arial" w:hAnsi="Arial" w:cs="Arial"/>
                <w:szCs w:val="24"/>
              </w:rPr>
              <w:t>i</w:t>
            </w:r>
            <w:r w:rsidR="008B2390">
              <w:rPr>
                <w:rFonts w:ascii="Arial" w:eastAsia="Arial" w:hAnsi="Arial" w:cs="Arial"/>
                <w:spacing w:val="-1"/>
                <w:szCs w:val="24"/>
              </w:rPr>
              <w:t>n</w:t>
            </w:r>
            <w:r w:rsidR="008B2390">
              <w:rPr>
                <w:rFonts w:ascii="Arial" w:eastAsia="Arial" w:hAnsi="Arial" w:cs="Arial"/>
                <w:spacing w:val="1"/>
                <w:szCs w:val="24"/>
              </w:rPr>
              <w:t>e</w:t>
            </w:r>
            <w:r w:rsidR="008B2390">
              <w:rPr>
                <w:rFonts w:ascii="Arial" w:eastAsia="Arial" w:hAnsi="Arial" w:cs="Arial"/>
                <w:szCs w:val="24"/>
              </w:rPr>
              <w:t>d</w:t>
            </w:r>
            <w:r w:rsidR="008B2390">
              <w:rPr>
                <w:rFonts w:ascii="Arial" w:eastAsia="Arial" w:hAnsi="Arial" w:cs="Arial"/>
                <w:spacing w:val="-1"/>
                <w:szCs w:val="24"/>
              </w:rPr>
              <w:t xml:space="preserve"> </w:t>
            </w:r>
            <w:r w:rsidR="008B2390">
              <w:rPr>
                <w:rFonts w:ascii="Arial" w:eastAsia="Arial" w:hAnsi="Arial" w:cs="Arial"/>
                <w:spacing w:val="1"/>
                <w:szCs w:val="24"/>
              </w:rPr>
              <w:t>a</w:t>
            </w:r>
            <w:r w:rsidR="008B2390">
              <w:rPr>
                <w:rFonts w:ascii="Arial" w:eastAsia="Arial" w:hAnsi="Arial" w:cs="Arial"/>
                <w:spacing w:val="-1"/>
                <w:szCs w:val="24"/>
              </w:rPr>
              <w:t>n</w:t>
            </w:r>
            <w:r w:rsidR="008B2390">
              <w:rPr>
                <w:rFonts w:ascii="Arial" w:eastAsia="Arial" w:hAnsi="Arial" w:cs="Arial"/>
                <w:szCs w:val="24"/>
              </w:rPr>
              <w:t>d</w:t>
            </w:r>
            <w:r w:rsidR="008B2390">
              <w:rPr>
                <w:rFonts w:ascii="Arial" w:eastAsia="Arial" w:hAnsi="Arial" w:cs="Arial"/>
                <w:spacing w:val="1"/>
                <w:szCs w:val="24"/>
              </w:rPr>
              <w:t xml:space="preserve"> </w:t>
            </w:r>
            <w:r w:rsidR="008B2390">
              <w:rPr>
                <w:rFonts w:ascii="Arial" w:eastAsia="Arial" w:hAnsi="Arial" w:cs="Arial"/>
                <w:szCs w:val="24"/>
              </w:rPr>
              <w:t>s</w:t>
            </w:r>
            <w:r w:rsidR="008B2390">
              <w:rPr>
                <w:rFonts w:ascii="Arial" w:eastAsia="Arial" w:hAnsi="Arial" w:cs="Arial"/>
                <w:spacing w:val="-1"/>
                <w:szCs w:val="24"/>
              </w:rPr>
              <w:t>u</w:t>
            </w:r>
            <w:r w:rsidR="008B2390">
              <w:rPr>
                <w:rFonts w:ascii="Arial" w:eastAsia="Arial" w:hAnsi="Arial" w:cs="Arial"/>
                <w:spacing w:val="1"/>
                <w:szCs w:val="24"/>
              </w:rPr>
              <w:t>ppo</w:t>
            </w:r>
            <w:r w:rsidR="008B2390">
              <w:rPr>
                <w:rFonts w:ascii="Arial" w:eastAsia="Arial" w:hAnsi="Arial" w:cs="Arial"/>
                <w:spacing w:val="-1"/>
                <w:szCs w:val="24"/>
              </w:rPr>
              <w:t>r</w:t>
            </w:r>
            <w:r w:rsidR="008B2390">
              <w:rPr>
                <w:rFonts w:ascii="Arial" w:eastAsia="Arial" w:hAnsi="Arial" w:cs="Arial"/>
                <w:spacing w:val="-2"/>
                <w:szCs w:val="24"/>
              </w:rPr>
              <w:t>t</w:t>
            </w:r>
            <w:r w:rsidR="008B2390">
              <w:rPr>
                <w:rFonts w:ascii="Arial" w:eastAsia="Arial" w:hAnsi="Arial" w:cs="Arial"/>
                <w:spacing w:val="1"/>
                <w:szCs w:val="24"/>
              </w:rPr>
              <w:t>e</w:t>
            </w:r>
            <w:r w:rsidR="008B2390">
              <w:rPr>
                <w:rFonts w:ascii="Arial" w:eastAsia="Arial" w:hAnsi="Arial" w:cs="Arial"/>
                <w:szCs w:val="24"/>
              </w:rPr>
              <w:t>d</w:t>
            </w:r>
            <w:r w:rsidR="008B2390">
              <w:rPr>
                <w:rFonts w:ascii="Arial" w:eastAsia="Arial" w:hAnsi="Arial" w:cs="Arial"/>
                <w:spacing w:val="1"/>
                <w:szCs w:val="24"/>
              </w:rPr>
              <w:t xml:space="preserve"> </w:t>
            </w:r>
            <w:r w:rsidR="008B2390">
              <w:rPr>
                <w:rFonts w:ascii="Arial" w:eastAsia="Arial" w:hAnsi="Arial" w:cs="Arial"/>
                <w:spacing w:val="-2"/>
                <w:szCs w:val="24"/>
              </w:rPr>
              <w:t>t</w:t>
            </w:r>
            <w:r w:rsidR="008B2390">
              <w:rPr>
                <w:rFonts w:ascii="Arial" w:eastAsia="Arial" w:hAnsi="Arial" w:cs="Arial"/>
                <w:szCs w:val="24"/>
              </w:rPr>
              <w:t>o</w:t>
            </w:r>
            <w:r w:rsidR="008B2390">
              <w:rPr>
                <w:rFonts w:ascii="Arial" w:eastAsia="Arial" w:hAnsi="Arial" w:cs="Arial"/>
                <w:spacing w:val="1"/>
                <w:szCs w:val="24"/>
              </w:rPr>
              <w:t xml:space="preserve"> </w:t>
            </w:r>
            <w:r w:rsidR="008B2390">
              <w:rPr>
                <w:rFonts w:ascii="Arial" w:eastAsia="Arial" w:hAnsi="Arial" w:cs="Arial"/>
                <w:spacing w:val="-1"/>
                <w:szCs w:val="24"/>
              </w:rPr>
              <w:t>b</w:t>
            </w:r>
            <w:r w:rsidR="008B2390">
              <w:rPr>
                <w:rFonts w:ascii="Arial" w:eastAsia="Arial" w:hAnsi="Arial" w:cs="Arial"/>
                <w:spacing w:val="1"/>
                <w:szCs w:val="24"/>
              </w:rPr>
              <w:t>e</w:t>
            </w:r>
            <w:r w:rsidR="008B2390">
              <w:rPr>
                <w:rFonts w:ascii="Arial" w:eastAsia="Arial" w:hAnsi="Arial" w:cs="Arial"/>
                <w:szCs w:val="24"/>
              </w:rPr>
              <w:t>c</w:t>
            </w:r>
            <w:r w:rsidR="008B2390">
              <w:rPr>
                <w:rFonts w:ascii="Arial" w:eastAsia="Arial" w:hAnsi="Arial" w:cs="Arial"/>
                <w:spacing w:val="-1"/>
                <w:szCs w:val="24"/>
              </w:rPr>
              <w:t>o</w:t>
            </w:r>
            <w:r w:rsidR="008B2390">
              <w:rPr>
                <w:rFonts w:ascii="Arial" w:eastAsia="Arial" w:hAnsi="Arial" w:cs="Arial"/>
                <w:spacing w:val="2"/>
                <w:szCs w:val="24"/>
              </w:rPr>
              <w:t>m</w:t>
            </w:r>
            <w:r w:rsidR="008B2390">
              <w:rPr>
                <w:rFonts w:ascii="Arial" w:eastAsia="Arial" w:hAnsi="Arial" w:cs="Arial"/>
                <w:szCs w:val="24"/>
              </w:rPr>
              <w:t>e c</w:t>
            </w:r>
            <w:r w:rsidR="008B2390">
              <w:rPr>
                <w:rFonts w:ascii="Arial" w:eastAsia="Arial" w:hAnsi="Arial" w:cs="Arial"/>
                <w:spacing w:val="1"/>
                <w:szCs w:val="24"/>
              </w:rPr>
              <w:t>o</w:t>
            </w:r>
            <w:r w:rsidR="008B2390">
              <w:rPr>
                <w:rFonts w:ascii="Arial" w:eastAsia="Arial" w:hAnsi="Arial" w:cs="Arial"/>
                <w:spacing w:val="2"/>
                <w:szCs w:val="24"/>
              </w:rPr>
              <w:t>m</w:t>
            </w:r>
            <w:r w:rsidR="008B2390">
              <w:rPr>
                <w:rFonts w:ascii="Arial" w:eastAsia="Arial" w:hAnsi="Arial" w:cs="Arial"/>
                <w:spacing w:val="-1"/>
                <w:szCs w:val="24"/>
              </w:rPr>
              <w:t>p</w:t>
            </w:r>
            <w:r w:rsidR="008B2390">
              <w:rPr>
                <w:rFonts w:ascii="Arial" w:eastAsia="Arial" w:hAnsi="Arial" w:cs="Arial"/>
                <w:spacing w:val="1"/>
                <w:szCs w:val="24"/>
              </w:rPr>
              <w:t>e</w:t>
            </w:r>
            <w:r w:rsidR="008B2390">
              <w:rPr>
                <w:rFonts w:ascii="Arial" w:eastAsia="Arial" w:hAnsi="Arial" w:cs="Arial"/>
                <w:szCs w:val="24"/>
              </w:rPr>
              <w:t>t</w:t>
            </w:r>
            <w:r w:rsidR="008B2390">
              <w:rPr>
                <w:rFonts w:ascii="Arial" w:eastAsia="Arial" w:hAnsi="Arial" w:cs="Arial"/>
                <w:spacing w:val="-1"/>
                <w:szCs w:val="24"/>
              </w:rPr>
              <w:t>e</w:t>
            </w:r>
            <w:r w:rsidR="008B2390">
              <w:rPr>
                <w:rFonts w:ascii="Arial" w:eastAsia="Arial" w:hAnsi="Arial" w:cs="Arial"/>
                <w:spacing w:val="1"/>
                <w:szCs w:val="24"/>
              </w:rPr>
              <w:t>n</w:t>
            </w:r>
            <w:r w:rsidR="008B2390">
              <w:rPr>
                <w:rFonts w:ascii="Arial" w:eastAsia="Arial" w:hAnsi="Arial" w:cs="Arial"/>
                <w:szCs w:val="24"/>
              </w:rPr>
              <w:t>t</w:t>
            </w:r>
            <w:r w:rsidR="008B2390">
              <w:rPr>
                <w:rFonts w:ascii="Arial" w:eastAsia="Arial" w:hAnsi="Arial" w:cs="Arial"/>
                <w:spacing w:val="1"/>
                <w:szCs w:val="24"/>
              </w:rPr>
              <w:t xml:space="preserve"> </w:t>
            </w:r>
            <w:r w:rsidR="008B2390">
              <w:rPr>
                <w:rFonts w:ascii="Arial" w:eastAsia="Arial" w:hAnsi="Arial" w:cs="Arial"/>
                <w:szCs w:val="24"/>
              </w:rPr>
              <w:t>in</w:t>
            </w:r>
            <w:r w:rsidR="008B2390">
              <w:rPr>
                <w:rFonts w:ascii="Arial" w:eastAsia="Arial" w:hAnsi="Arial" w:cs="Arial"/>
                <w:spacing w:val="-1"/>
                <w:szCs w:val="24"/>
              </w:rPr>
              <w:t xml:space="preserve"> </w:t>
            </w:r>
            <w:r w:rsidR="008B2390">
              <w:rPr>
                <w:rFonts w:ascii="Arial" w:eastAsia="Arial" w:hAnsi="Arial" w:cs="Arial"/>
                <w:szCs w:val="24"/>
              </w:rPr>
              <w:t>t</w:t>
            </w:r>
            <w:r w:rsidR="008B2390">
              <w:rPr>
                <w:rFonts w:ascii="Arial" w:eastAsia="Arial" w:hAnsi="Arial" w:cs="Arial"/>
                <w:spacing w:val="-1"/>
                <w:szCs w:val="24"/>
              </w:rPr>
              <w:t>h</w:t>
            </w:r>
            <w:r w:rsidR="008B2390">
              <w:rPr>
                <w:rFonts w:ascii="Arial" w:eastAsia="Arial" w:hAnsi="Arial" w:cs="Arial"/>
                <w:szCs w:val="24"/>
              </w:rPr>
              <w:t>e</w:t>
            </w:r>
            <w:r w:rsidR="008B2390">
              <w:rPr>
                <w:rFonts w:ascii="Arial" w:eastAsia="Arial" w:hAnsi="Arial" w:cs="Arial"/>
                <w:spacing w:val="-1"/>
                <w:szCs w:val="24"/>
              </w:rPr>
              <w:t xml:space="preserve"> </w:t>
            </w:r>
            <w:r w:rsidR="008B2390">
              <w:rPr>
                <w:rFonts w:ascii="Arial" w:eastAsia="Arial" w:hAnsi="Arial" w:cs="Arial"/>
                <w:spacing w:val="3"/>
                <w:szCs w:val="24"/>
              </w:rPr>
              <w:t>f</w:t>
            </w:r>
            <w:r w:rsidR="008B2390">
              <w:rPr>
                <w:rFonts w:ascii="Arial" w:eastAsia="Arial" w:hAnsi="Arial" w:cs="Arial"/>
                <w:spacing w:val="1"/>
                <w:szCs w:val="24"/>
              </w:rPr>
              <w:t>o</w:t>
            </w:r>
            <w:r w:rsidR="008B2390">
              <w:rPr>
                <w:rFonts w:ascii="Arial" w:eastAsia="Arial" w:hAnsi="Arial" w:cs="Arial"/>
                <w:szCs w:val="24"/>
              </w:rPr>
              <w:t>ll</w:t>
            </w:r>
            <w:r w:rsidR="008B2390">
              <w:rPr>
                <w:rFonts w:ascii="Arial" w:eastAsia="Arial" w:hAnsi="Arial" w:cs="Arial"/>
                <w:spacing w:val="1"/>
                <w:szCs w:val="24"/>
              </w:rPr>
              <w:t>o</w:t>
            </w:r>
            <w:r w:rsidR="008B2390">
              <w:rPr>
                <w:rFonts w:ascii="Arial" w:eastAsia="Arial" w:hAnsi="Arial" w:cs="Arial"/>
                <w:spacing w:val="-3"/>
                <w:szCs w:val="24"/>
              </w:rPr>
              <w:t>w</w:t>
            </w:r>
            <w:r w:rsidR="008B2390">
              <w:rPr>
                <w:rFonts w:ascii="Arial" w:eastAsia="Arial" w:hAnsi="Arial" w:cs="Arial"/>
                <w:szCs w:val="24"/>
              </w:rPr>
              <w:t>i</w:t>
            </w:r>
            <w:r w:rsidR="008B2390">
              <w:rPr>
                <w:rFonts w:ascii="Arial" w:eastAsia="Arial" w:hAnsi="Arial" w:cs="Arial"/>
                <w:spacing w:val="1"/>
                <w:szCs w:val="24"/>
              </w:rPr>
              <w:t>n</w:t>
            </w:r>
            <w:r w:rsidR="008B2390">
              <w:rPr>
                <w:rFonts w:ascii="Arial" w:eastAsia="Arial" w:hAnsi="Arial" w:cs="Arial"/>
                <w:spacing w:val="-1"/>
                <w:szCs w:val="24"/>
              </w:rPr>
              <w:t>g</w:t>
            </w:r>
            <w:r w:rsidR="008B2390">
              <w:rPr>
                <w:rFonts w:ascii="Arial" w:hAnsi="Arial" w:cs="Arial"/>
                <w:szCs w:val="24"/>
              </w:rPr>
              <w:t xml:space="preserve"> :</w:t>
            </w:r>
          </w:p>
          <w:p w14:paraId="5299CB6A" w14:textId="77777777" w:rsidR="009501ED" w:rsidRDefault="00442F0F" w:rsidP="009B7293">
            <w:pPr>
              <w:overflowPunct w:val="0"/>
              <w:autoSpaceDE w:val="0"/>
              <w:autoSpaceDN w:val="0"/>
              <w:adjustRightInd w:val="0"/>
              <w:spacing w:before="60" w:after="60"/>
              <w:textAlignment w:val="baseline"/>
              <w:rPr>
                <w:rFonts w:ascii="Arial" w:hAnsi="Arial" w:cs="Arial"/>
                <w:szCs w:val="24"/>
              </w:rPr>
            </w:pPr>
            <w:r>
              <w:rPr>
                <w:rFonts w:ascii="Arial" w:hAnsi="Arial" w:cs="Arial"/>
                <w:szCs w:val="24"/>
              </w:rPr>
              <w:t>T</w:t>
            </w:r>
            <w:r w:rsidR="009501ED" w:rsidRPr="009501ED">
              <w:rPr>
                <w:rFonts w:ascii="Arial" w:hAnsi="Arial" w:cs="Arial"/>
                <w:szCs w:val="24"/>
              </w:rPr>
              <w:t xml:space="preserve">he provision of data management services, as appropriate to business function, which include: </w:t>
            </w:r>
          </w:p>
          <w:p w14:paraId="711D8396" w14:textId="77777777" w:rsidR="008B2390" w:rsidRPr="0012166D" w:rsidRDefault="004812CC" w:rsidP="009B7293">
            <w:pPr>
              <w:numPr>
                <w:ilvl w:val="0"/>
                <w:numId w:val="4"/>
              </w:numPr>
              <w:spacing w:before="60" w:after="60"/>
              <w:ind w:left="714" w:hanging="357"/>
              <w:rPr>
                <w:rFonts w:ascii="Arial" w:hAnsi="Arial" w:cs="Arial"/>
                <w:szCs w:val="24"/>
              </w:rPr>
            </w:pPr>
            <w:r w:rsidRPr="0013354B">
              <w:rPr>
                <w:rFonts w:ascii="Arial" w:hAnsi="Arial" w:cs="Arial"/>
                <w:szCs w:val="24"/>
              </w:rPr>
              <w:t xml:space="preserve">Updating, maintaining and interrogating </w:t>
            </w:r>
            <w:r w:rsidR="005772B9" w:rsidRPr="0013354B">
              <w:rPr>
                <w:rFonts w:ascii="Arial" w:hAnsi="Arial" w:cs="Arial"/>
                <w:szCs w:val="24"/>
              </w:rPr>
              <w:t>patient</w:t>
            </w:r>
            <w:r w:rsidR="005772B9" w:rsidRPr="0012166D">
              <w:rPr>
                <w:rFonts w:ascii="Arial" w:hAnsi="Arial" w:cs="Arial"/>
                <w:szCs w:val="24"/>
              </w:rPr>
              <w:t xml:space="preserve"> based data capture and collection systems  e.g. Scottish Morbidity Record (SMR) schemes</w:t>
            </w:r>
            <w:r w:rsidR="00CF623B">
              <w:rPr>
                <w:rFonts w:ascii="Arial" w:hAnsi="Arial" w:cs="Arial"/>
                <w:szCs w:val="24"/>
              </w:rPr>
              <w:t>.</w:t>
            </w:r>
          </w:p>
          <w:p w14:paraId="144E08C8" w14:textId="77777777" w:rsidR="005772B9" w:rsidRPr="0012166D" w:rsidRDefault="004812CC" w:rsidP="009B7293">
            <w:pPr>
              <w:numPr>
                <w:ilvl w:val="0"/>
                <w:numId w:val="4"/>
              </w:numPr>
              <w:spacing w:before="60" w:after="60"/>
              <w:ind w:left="714" w:hanging="357"/>
              <w:rPr>
                <w:rFonts w:ascii="Arial" w:hAnsi="Arial" w:cs="Arial"/>
                <w:szCs w:val="24"/>
              </w:rPr>
            </w:pPr>
            <w:r w:rsidRPr="0013354B">
              <w:rPr>
                <w:rFonts w:ascii="Arial" w:hAnsi="Arial" w:cs="Arial"/>
                <w:szCs w:val="24"/>
              </w:rPr>
              <w:t xml:space="preserve">Liaising </w:t>
            </w:r>
            <w:r w:rsidR="005772B9" w:rsidRPr="0013354B">
              <w:rPr>
                <w:rFonts w:ascii="Arial" w:hAnsi="Arial" w:cs="Arial"/>
                <w:szCs w:val="24"/>
              </w:rPr>
              <w:t>with</w:t>
            </w:r>
            <w:r w:rsidR="005772B9" w:rsidRPr="0012166D">
              <w:rPr>
                <w:rFonts w:ascii="Arial" w:hAnsi="Arial" w:cs="Arial"/>
                <w:szCs w:val="24"/>
              </w:rPr>
              <w:t xml:space="preserve"> data providers and resolution of queries and quality issues with data from sources</w:t>
            </w:r>
            <w:r w:rsidR="009501ED" w:rsidRPr="0012166D">
              <w:rPr>
                <w:rFonts w:ascii="Arial" w:hAnsi="Arial" w:cs="Arial"/>
                <w:szCs w:val="24"/>
              </w:rPr>
              <w:t xml:space="preserve"> using skills and knowledge to correct these queries/errors</w:t>
            </w:r>
            <w:r w:rsidR="00CF623B">
              <w:rPr>
                <w:rFonts w:ascii="Arial" w:hAnsi="Arial" w:cs="Arial"/>
                <w:szCs w:val="24"/>
              </w:rPr>
              <w:t>.</w:t>
            </w:r>
          </w:p>
          <w:p w14:paraId="10B39ABB" w14:textId="77777777" w:rsidR="00442F0F" w:rsidRPr="0012166D" w:rsidRDefault="00442F0F" w:rsidP="009B7293">
            <w:pPr>
              <w:numPr>
                <w:ilvl w:val="0"/>
                <w:numId w:val="4"/>
              </w:numPr>
              <w:overflowPunct w:val="0"/>
              <w:autoSpaceDE w:val="0"/>
              <w:autoSpaceDN w:val="0"/>
              <w:adjustRightInd w:val="0"/>
              <w:spacing w:before="60" w:after="60"/>
              <w:ind w:left="714" w:hanging="357"/>
              <w:textAlignment w:val="baseline"/>
              <w:rPr>
                <w:rFonts w:ascii="Arial" w:hAnsi="Arial" w:cs="Arial"/>
                <w:szCs w:val="24"/>
              </w:rPr>
            </w:pPr>
            <w:r w:rsidRPr="0012166D">
              <w:rPr>
                <w:rFonts w:ascii="Arial" w:hAnsi="Arial" w:cs="Arial"/>
                <w:szCs w:val="24"/>
              </w:rPr>
              <w:t xml:space="preserve">Monitoring the quality, completeness </w:t>
            </w:r>
            <w:r w:rsidR="00CF623B">
              <w:rPr>
                <w:rFonts w:ascii="Arial" w:hAnsi="Arial" w:cs="Arial"/>
                <w:szCs w:val="24"/>
              </w:rPr>
              <w:t>and timeliness of national data.</w:t>
            </w:r>
          </w:p>
          <w:p w14:paraId="5543A2A4" w14:textId="77777777" w:rsidR="005772B9" w:rsidRPr="0012166D" w:rsidRDefault="004812CC" w:rsidP="009B7293">
            <w:pPr>
              <w:numPr>
                <w:ilvl w:val="0"/>
                <w:numId w:val="4"/>
              </w:numPr>
              <w:overflowPunct w:val="0"/>
              <w:autoSpaceDE w:val="0"/>
              <w:autoSpaceDN w:val="0"/>
              <w:adjustRightInd w:val="0"/>
              <w:spacing w:before="60" w:after="60"/>
              <w:ind w:left="714" w:hanging="357"/>
              <w:textAlignment w:val="baseline"/>
              <w:rPr>
                <w:rFonts w:ascii="Arial" w:hAnsi="Arial" w:cs="Arial"/>
                <w:szCs w:val="24"/>
              </w:rPr>
            </w:pPr>
            <w:r w:rsidRPr="0013354B">
              <w:rPr>
                <w:rFonts w:ascii="Arial" w:hAnsi="Arial" w:cs="Arial"/>
                <w:szCs w:val="24"/>
              </w:rPr>
              <w:t>Supporting</w:t>
            </w:r>
            <w:r w:rsidR="005772B9" w:rsidRPr="0013354B">
              <w:rPr>
                <w:rFonts w:ascii="Arial" w:hAnsi="Arial" w:cs="Arial"/>
                <w:szCs w:val="24"/>
              </w:rPr>
              <w:t xml:space="preserve"> the</w:t>
            </w:r>
            <w:r w:rsidR="005772B9" w:rsidRPr="0012166D">
              <w:rPr>
                <w:rFonts w:ascii="Arial" w:hAnsi="Arial" w:cs="Arial"/>
                <w:szCs w:val="24"/>
              </w:rPr>
              <w:t xml:space="preserve"> development and implementation of existing and new data collection systems through provision of specialist knowledge of data standards</w:t>
            </w:r>
            <w:r w:rsidR="00CF623B">
              <w:rPr>
                <w:rFonts w:ascii="Arial" w:hAnsi="Arial" w:cs="Arial"/>
                <w:szCs w:val="24"/>
              </w:rPr>
              <w:t>.</w:t>
            </w:r>
          </w:p>
          <w:p w14:paraId="1EC35BF3" w14:textId="77777777" w:rsidR="007518FC" w:rsidRPr="0012166D" w:rsidRDefault="00442F0F" w:rsidP="009B7293">
            <w:pPr>
              <w:numPr>
                <w:ilvl w:val="0"/>
                <w:numId w:val="16"/>
              </w:numPr>
              <w:overflowPunct w:val="0"/>
              <w:autoSpaceDE w:val="0"/>
              <w:autoSpaceDN w:val="0"/>
              <w:adjustRightInd w:val="0"/>
              <w:spacing w:before="60" w:after="60"/>
              <w:textAlignment w:val="baseline"/>
              <w:rPr>
                <w:rFonts w:ascii="Arial" w:hAnsi="Arial" w:cs="Arial"/>
                <w:szCs w:val="24"/>
              </w:rPr>
            </w:pPr>
            <w:r w:rsidRPr="0012166D">
              <w:rPr>
                <w:rFonts w:ascii="Arial" w:hAnsi="Arial" w:cs="Arial"/>
                <w:szCs w:val="24"/>
              </w:rPr>
              <w:t>P</w:t>
            </w:r>
            <w:r w:rsidR="007518FC" w:rsidRPr="0012166D">
              <w:rPr>
                <w:rFonts w:ascii="Arial" w:hAnsi="Arial" w:cs="Arial"/>
                <w:szCs w:val="24"/>
              </w:rPr>
              <w:t>rocessing national data and updating corporate databases timeously</w:t>
            </w:r>
            <w:r w:rsidR="00CF623B">
              <w:rPr>
                <w:rFonts w:ascii="Arial" w:hAnsi="Arial" w:cs="Arial"/>
                <w:szCs w:val="24"/>
              </w:rPr>
              <w:t>.</w:t>
            </w:r>
          </w:p>
          <w:p w14:paraId="47AB421C" w14:textId="77777777" w:rsidR="00170C93" w:rsidRPr="0013354B" w:rsidRDefault="00170C93" w:rsidP="009B7293">
            <w:pPr>
              <w:pStyle w:val="BodyTextIndent2"/>
              <w:numPr>
                <w:ilvl w:val="0"/>
                <w:numId w:val="4"/>
              </w:numPr>
              <w:tabs>
                <w:tab w:val="num" w:pos="426"/>
              </w:tabs>
              <w:overflowPunct w:val="0"/>
              <w:autoSpaceDE w:val="0"/>
              <w:autoSpaceDN w:val="0"/>
              <w:adjustRightInd w:val="0"/>
              <w:spacing w:before="60" w:after="60"/>
              <w:ind w:left="714" w:hanging="357"/>
              <w:jc w:val="left"/>
              <w:textAlignment w:val="baseline"/>
              <w:rPr>
                <w:rFonts w:ascii="Arial" w:hAnsi="Arial" w:cs="Arial"/>
                <w:sz w:val="24"/>
                <w:szCs w:val="24"/>
              </w:rPr>
            </w:pPr>
            <w:r w:rsidRPr="0013354B">
              <w:rPr>
                <w:rFonts w:ascii="Arial" w:hAnsi="Arial" w:cs="Arial"/>
                <w:sz w:val="24"/>
                <w:szCs w:val="24"/>
              </w:rPr>
              <w:t>Data entry where speed and accuracy are paramount.</w:t>
            </w:r>
          </w:p>
          <w:p w14:paraId="1013F4EE" w14:textId="77777777" w:rsidR="00442F0F" w:rsidRPr="0012166D" w:rsidRDefault="00442F0F" w:rsidP="009B7293">
            <w:pPr>
              <w:pStyle w:val="BodyTextIndent2"/>
              <w:numPr>
                <w:ilvl w:val="0"/>
                <w:numId w:val="4"/>
              </w:numPr>
              <w:tabs>
                <w:tab w:val="num" w:pos="426"/>
              </w:tabs>
              <w:overflowPunct w:val="0"/>
              <w:autoSpaceDE w:val="0"/>
              <w:autoSpaceDN w:val="0"/>
              <w:adjustRightInd w:val="0"/>
              <w:spacing w:before="60" w:after="60"/>
              <w:ind w:left="714" w:hanging="357"/>
              <w:jc w:val="left"/>
              <w:textAlignment w:val="baseline"/>
              <w:rPr>
                <w:rFonts w:ascii="Arial" w:hAnsi="Arial" w:cs="Arial"/>
                <w:sz w:val="24"/>
                <w:szCs w:val="24"/>
              </w:rPr>
            </w:pPr>
            <w:r w:rsidRPr="0012166D">
              <w:rPr>
                <w:rFonts w:ascii="Arial" w:hAnsi="Arial" w:cs="Arial"/>
                <w:sz w:val="24"/>
                <w:szCs w:val="24"/>
              </w:rPr>
              <w:t>Management of departmental administration systems including maintenance of user profi</w:t>
            </w:r>
            <w:r w:rsidR="00CF623B">
              <w:rPr>
                <w:rFonts w:ascii="Arial" w:hAnsi="Arial" w:cs="Arial"/>
                <w:sz w:val="24"/>
                <w:szCs w:val="24"/>
              </w:rPr>
              <w:t>les.</w:t>
            </w:r>
          </w:p>
          <w:p w14:paraId="68A8103F" w14:textId="77777777" w:rsidR="00CF623B" w:rsidRPr="00011163" w:rsidRDefault="00CF623B" w:rsidP="009B7293">
            <w:pPr>
              <w:pStyle w:val="BodyTextIndent2"/>
              <w:numPr>
                <w:ilvl w:val="0"/>
                <w:numId w:val="4"/>
              </w:numPr>
              <w:tabs>
                <w:tab w:val="num" w:pos="426"/>
              </w:tabs>
              <w:overflowPunct w:val="0"/>
              <w:autoSpaceDE w:val="0"/>
              <w:autoSpaceDN w:val="0"/>
              <w:adjustRightInd w:val="0"/>
              <w:spacing w:before="60" w:after="60"/>
              <w:ind w:left="714" w:hanging="357"/>
              <w:jc w:val="left"/>
              <w:textAlignment w:val="baseline"/>
              <w:rPr>
                <w:rFonts w:ascii="Arial" w:hAnsi="Arial" w:cs="Arial"/>
                <w:sz w:val="24"/>
                <w:szCs w:val="24"/>
              </w:rPr>
            </w:pPr>
            <w:r w:rsidRPr="00011163">
              <w:rPr>
                <w:rFonts w:ascii="Arial" w:hAnsi="Arial" w:cs="Arial"/>
                <w:sz w:val="24"/>
                <w:szCs w:val="24"/>
              </w:rPr>
              <w:t>Contributing to ensuring the integrity and quality of information collected to allow the production of timely and accurate statistics and reports for a range of customers, resolving any data queries with data suppliers as required.</w:t>
            </w:r>
          </w:p>
          <w:p w14:paraId="12842D29" w14:textId="77777777" w:rsidR="009501ED" w:rsidRPr="0012166D" w:rsidRDefault="00442F0F" w:rsidP="009B7293">
            <w:pPr>
              <w:numPr>
                <w:ilvl w:val="0"/>
                <w:numId w:val="4"/>
              </w:numPr>
              <w:tabs>
                <w:tab w:val="num" w:pos="426"/>
              </w:tabs>
              <w:overflowPunct w:val="0"/>
              <w:autoSpaceDE w:val="0"/>
              <w:autoSpaceDN w:val="0"/>
              <w:adjustRightInd w:val="0"/>
              <w:spacing w:before="60" w:after="60"/>
              <w:ind w:left="714" w:hanging="357"/>
              <w:textAlignment w:val="baseline"/>
              <w:rPr>
                <w:rFonts w:ascii="Arial" w:hAnsi="Arial" w:cs="Arial"/>
                <w:szCs w:val="24"/>
              </w:rPr>
            </w:pPr>
            <w:r w:rsidRPr="0012166D">
              <w:rPr>
                <w:rFonts w:ascii="Arial" w:hAnsi="Arial" w:cs="Arial"/>
                <w:szCs w:val="24"/>
              </w:rPr>
              <w:t>U</w:t>
            </w:r>
            <w:r w:rsidR="006D7627" w:rsidRPr="0012166D">
              <w:rPr>
                <w:rFonts w:ascii="Arial" w:hAnsi="Arial" w:cs="Arial"/>
                <w:szCs w:val="24"/>
              </w:rPr>
              <w:t xml:space="preserve">sing </w:t>
            </w:r>
            <w:r w:rsidRPr="0012166D">
              <w:rPr>
                <w:rFonts w:ascii="Arial" w:hAnsi="Arial" w:cs="Arial"/>
                <w:szCs w:val="24"/>
              </w:rPr>
              <w:t xml:space="preserve">technical skills and </w:t>
            </w:r>
            <w:r w:rsidR="007518FC" w:rsidRPr="0012166D">
              <w:rPr>
                <w:rFonts w:ascii="Arial" w:hAnsi="Arial" w:cs="Arial"/>
                <w:szCs w:val="24"/>
              </w:rPr>
              <w:t xml:space="preserve">knowledge of the </w:t>
            </w:r>
            <w:r w:rsidRPr="0012166D">
              <w:rPr>
                <w:rFonts w:ascii="Arial" w:hAnsi="Arial" w:cs="Arial"/>
                <w:szCs w:val="24"/>
              </w:rPr>
              <w:t>data set and system processes,</w:t>
            </w:r>
            <w:r w:rsidR="007518FC" w:rsidRPr="0012166D">
              <w:rPr>
                <w:rFonts w:ascii="Arial" w:hAnsi="Arial" w:cs="Arial"/>
                <w:szCs w:val="24"/>
              </w:rPr>
              <w:t xml:space="preserve"> investigate data and system problems which are often complex and not straightforward and may result from validation issues or system problems</w:t>
            </w:r>
            <w:r w:rsidR="00CF623B">
              <w:rPr>
                <w:rFonts w:ascii="Arial" w:hAnsi="Arial" w:cs="Arial"/>
                <w:szCs w:val="24"/>
              </w:rPr>
              <w:t>.</w:t>
            </w:r>
          </w:p>
          <w:p w14:paraId="73C5436D" w14:textId="77777777" w:rsidR="009501ED" w:rsidRDefault="004812CC" w:rsidP="009B7293">
            <w:pPr>
              <w:pStyle w:val="BodyTextIndent2"/>
              <w:numPr>
                <w:ilvl w:val="0"/>
                <w:numId w:val="4"/>
              </w:numPr>
              <w:tabs>
                <w:tab w:val="num" w:pos="426"/>
              </w:tabs>
              <w:overflowPunct w:val="0"/>
              <w:autoSpaceDE w:val="0"/>
              <w:autoSpaceDN w:val="0"/>
              <w:adjustRightInd w:val="0"/>
              <w:spacing w:before="60" w:after="60"/>
              <w:ind w:left="714" w:hanging="357"/>
              <w:jc w:val="left"/>
              <w:textAlignment w:val="baseline"/>
              <w:rPr>
                <w:rFonts w:ascii="Arial" w:hAnsi="Arial" w:cs="Arial"/>
                <w:sz w:val="24"/>
                <w:szCs w:val="24"/>
              </w:rPr>
            </w:pPr>
            <w:r w:rsidRPr="0013354B">
              <w:rPr>
                <w:rFonts w:ascii="Arial" w:hAnsi="Arial" w:cs="Arial"/>
                <w:sz w:val="24"/>
                <w:szCs w:val="24"/>
              </w:rPr>
              <w:t>Providing</w:t>
            </w:r>
            <w:r w:rsidR="009501ED" w:rsidRPr="0013354B">
              <w:rPr>
                <w:rFonts w:ascii="Arial" w:hAnsi="Arial" w:cs="Arial"/>
                <w:sz w:val="24"/>
                <w:szCs w:val="24"/>
              </w:rPr>
              <w:t xml:space="preserve"> support</w:t>
            </w:r>
            <w:r w:rsidR="009501ED" w:rsidRPr="0012166D">
              <w:rPr>
                <w:rFonts w:ascii="Arial" w:hAnsi="Arial" w:cs="Arial"/>
                <w:sz w:val="24"/>
                <w:szCs w:val="24"/>
              </w:rPr>
              <w:t xml:space="preserve"> to both internal and external stakeholders to ensure that data set governance procedures are implemented.</w:t>
            </w:r>
          </w:p>
          <w:p w14:paraId="71B89C03" w14:textId="77777777" w:rsidR="009501ED" w:rsidRPr="0012166D" w:rsidRDefault="009501ED" w:rsidP="009B7293">
            <w:pPr>
              <w:ind w:left="357"/>
              <w:rPr>
                <w:rFonts w:ascii="Arial" w:hAnsi="Arial" w:cs="Arial"/>
                <w:szCs w:val="24"/>
              </w:rPr>
            </w:pPr>
          </w:p>
          <w:p w14:paraId="52462330" w14:textId="77777777" w:rsidR="009501ED" w:rsidRPr="0012166D" w:rsidRDefault="00442F0F" w:rsidP="009501ED">
            <w:pPr>
              <w:overflowPunct w:val="0"/>
              <w:autoSpaceDE w:val="0"/>
              <w:autoSpaceDN w:val="0"/>
              <w:adjustRightInd w:val="0"/>
              <w:textAlignment w:val="baseline"/>
              <w:rPr>
                <w:rFonts w:ascii="Arial" w:hAnsi="Arial" w:cs="Arial"/>
                <w:szCs w:val="24"/>
              </w:rPr>
            </w:pPr>
            <w:r w:rsidRPr="0012166D">
              <w:rPr>
                <w:rFonts w:ascii="Arial" w:hAnsi="Arial" w:cs="Arial"/>
                <w:szCs w:val="24"/>
              </w:rPr>
              <w:t>T</w:t>
            </w:r>
            <w:r w:rsidR="009501ED" w:rsidRPr="0012166D">
              <w:rPr>
                <w:rFonts w:ascii="Arial" w:hAnsi="Arial" w:cs="Arial"/>
                <w:szCs w:val="24"/>
              </w:rPr>
              <w:t xml:space="preserve">he provision of analytical services, as appropriate to business function, which include: </w:t>
            </w:r>
          </w:p>
          <w:p w14:paraId="67C0CB44" w14:textId="77777777" w:rsidR="005841A4" w:rsidRDefault="009501ED" w:rsidP="005841A4">
            <w:pPr>
              <w:numPr>
                <w:ilvl w:val="0"/>
                <w:numId w:val="4"/>
              </w:numPr>
              <w:spacing w:before="60" w:after="60"/>
              <w:ind w:left="714" w:hanging="357"/>
              <w:rPr>
                <w:rFonts w:ascii="Arial" w:hAnsi="Arial" w:cs="Arial"/>
                <w:szCs w:val="24"/>
              </w:rPr>
            </w:pPr>
            <w:r w:rsidRPr="0012166D">
              <w:rPr>
                <w:rFonts w:ascii="Arial" w:hAnsi="Arial" w:cs="Arial"/>
                <w:szCs w:val="24"/>
              </w:rPr>
              <w:t>The manipulation of data files using a variety of software packages in preparation for further analysis</w:t>
            </w:r>
          </w:p>
          <w:p w14:paraId="6A42DFF2" w14:textId="77777777" w:rsidR="008461F5" w:rsidRDefault="008461F5" w:rsidP="005841A4">
            <w:pPr>
              <w:numPr>
                <w:ilvl w:val="0"/>
                <w:numId w:val="4"/>
              </w:numPr>
              <w:spacing w:before="60" w:after="60"/>
              <w:ind w:left="714" w:hanging="357"/>
              <w:rPr>
                <w:rFonts w:ascii="Arial" w:hAnsi="Arial" w:cs="Arial"/>
                <w:szCs w:val="24"/>
              </w:rPr>
            </w:pPr>
            <w:r w:rsidRPr="005841A4">
              <w:rPr>
                <w:rFonts w:ascii="Arial" w:hAnsi="Arial" w:cs="Arial"/>
                <w:szCs w:val="24"/>
              </w:rPr>
              <w:t>The advanced use of office software and application of interrogation packages to analyse and report aggregate and patient level information</w:t>
            </w:r>
            <w:r w:rsidR="0012166D" w:rsidRPr="005841A4">
              <w:rPr>
                <w:rFonts w:ascii="Arial" w:hAnsi="Arial" w:cs="Arial"/>
                <w:szCs w:val="24"/>
              </w:rPr>
              <w:t xml:space="preserve"> for internal management reports and publications</w:t>
            </w:r>
          </w:p>
          <w:p w14:paraId="22962480" w14:textId="77777777" w:rsidR="005841A4" w:rsidRPr="005841A4" w:rsidRDefault="005841A4" w:rsidP="005841A4">
            <w:pPr>
              <w:pStyle w:val="BodyTextIndent2"/>
              <w:numPr>
                <w:ilvl w:val="0"/>
                <w:numId w:val="4"/>
              </w:numPr>
              <w:tabs>
                <w:tab w:val="num" w:pos="426"/>
              </w:tabs>
              <w:overflowPunct w:val="0"/>
              <w:autoSpaceDE w:val="0"/>
              <w:autoSpaceDN w:val="0"/>
              <w:adjustRightInd w:val="0"/>
              <w:spacing w:before="60" w:after="60"/>
              <w:ind w:left="714" w:hanging="357"/>
              <w:jc w:val="left"/>
              <w:textAlignment w:val="baseline"/>
              <w:rPr>
                <w:rFonts w:ascii="Arial" w:hAnsi="Arial" w:cs="Arial"/>
                <w:sz w:val="24"/>
                <w:szCs w:val="24"/>
              </w:rPr>
            </w:pPr>
            <w:r w:rsidRPr="00ED32C7">
              <w:rPr>
                <w:rFonts w:ascii="Arial" w:hAnsi="Arial" w:cs="Arial"/>
                <w:color w:val="000000"/>
                <w:sz w:val="24"/>
                <w:szCs w:val="24"/>
              </w:rPr>
              <w:t xml:space="preserve">Analyse a variety of datasets, ensuring the results are accurate, fit-for-purpose and presented to a high standard.  Contribute to specifying </w:t>
            </w:r>
            <w:r>
              <w:rPr>
                <w:rFonts w:ascii="Arial" w:hAnsi="Arial" w:cs="Arial"/>
                <w:color w:val="000000"/>
                <w:sz w:val="24"/>
                <w:szCs w:val="24"/>
              </w:rPr>
              <w:t xml:space="preserve">the </w:t>
            </w:r>
            <w:r w:rsidRPr="00ED32C7">
              <w:rPr>
                <w:rFonts w:ascii="Arial" w:hAnsi="Arial" w:cs="Arial"/>
                <w:color w:val="000000"/>
                <w:sz w:val="24"/>
                <w:szCs w:val="24"/>
              </w:rPr>
              <w:t>requirements with the customer, providing advice and guidance on data and analytical matters</w:t>
            </w:r>
            <w:r>
              <w:rPr>
                <w:rFonts w:ascii="Arial" w:hAnsi="Arial" w:cs="Arial"/>
                <w:color w:val="000000"/>
                <w:sz w:val="24"/>
                <w:szCs w:val="24"/>
              </w:rPr>
              <w:t>.</w:t>
            </w:r>
          </w:p>
          <w:p w14:paraId="75031751" w14:textId="77777777" w:rsidR="00CF623B" w:rsidRPr="00011163" w:rsidRDefault="00CF623B" w:rsidP="00CF623B">
            <w:pPr>
              <w:pStyle w:val="BodyTextIndent2"/>
              <w:numPr>
                <w:ilvl w:val="0"/>
                <w:numId w:val="4"/>
              </w:numPr>
              <w:tabs>
                <w:tab w:val="num" w:pos="426"/>
              </w:tabs>
              <w:overflowPunct w:val="0"/>
              <w:autoSpaceDE w:val="0"/>
              <w:autoSpaceDN w:val="0"/>
              <w:adjustRightInd w:val="0"/>
              <w:spacing w:before="60" w:after="60"/>
              <w:ind w:left="714" w:hanging="357"/>
              <w:jc w:val="left"/>
              <w:textAlignment w:val="baseline"/>
              <w:rPr>
                <w:rFonts w:ascii="Arial" w:hAnsi="Arial" w:cs="Arial"/>
                <w:sz w:val="24"/>
                <w:szCs w:val="24"/>
              </w:rPr>
            </w:pPr>
            <w:r w:rsidRPr="00011163">
              <w:rPr>
                <w:rFonts w:ascii="Arial" w:hAnsi="Arial" w:cs="Arial"/>
                <w:sz w:val="24"/>
                <w:szCs w:val="24"/>
              </w:rPr>
              <w:t>Investigating data collection problems and take appropriate action to ensure the integrity of information processing is maintained.</w:t>
            </w:r>
          </w:p>
          <w:p w14:paraId="12A26FF2" w14:textId="77777777" w:rsidR="0012166D" w:rsidRPr="0012166D" w:rsidRDefault="0012166D" w:rsidP="009B7293">
            <w:pPr>
              <w:pStyle w:val="BodyTextIndent2"/>
              <w:overflowPunct w:val="0"/>
              <w:autoSpaceDE w:val="0"/>
              <w:autoSpaceDN w:val="0"/>
              <w:adjustRightInd w:val="0"/>
              <w:ind w:left="0"/>
              <w:jc w:val="left"/>
              <w:textAlignment w:val="baseline"/>
              <w:rPr>
                <w:rFonts w:ascii="Arial" w:hAnsi="Arial" w:cs="Arial"/>
                <w:sz w:val="24"/>
                <w:szCs w:val="24"/>
              </w:rPr>
            </w:pPr>
          </w:p>
          <w:p w14:paraId="7CAD5194" w14:textId="77777777" w:rsidR="00442F0F" w:rsidRPr="0012166D" w:rsidRDefault="00442F0F" w:rsidP="00442F0F">
            <w:pPr>
              <w:pStyle w:val="BodyTextIndent2"/>
              <w:overflowPunct w:val="0"/>
              <w:autoSpaceDE w:val="0"/>
              <w:autoSpaceDN w:val="0"/>
              <w:adjustRightInd w:val="0"/>
              <w:spacing w:before="60" w:after="60"/>
              <w:ind w:left="0"/>
              <w:jc w:val="left"/>
              <w:textAlignment w:val="baseline"/>
              <w:rPr>
                <w:rFonts w:ascii="Arial" w:hAnsi="Arial" w:cs="Arial"/>
                <w:szCs w:val="24"/>
              </w:rPr>
            </w:pPr>
            <w:r w:rsidRPr="0012166D">
              <w:rPr>
                <w:rFonts w:ascii="Arial" w:hAnsi="Arial" w:cs="Arial"/>
                <w:sz w:val="24"/>
                <w:szCs w:val="24"/>
              </w:rPr>
              <w:t>General :</w:t>
            </w:r>
          </w:p>
          <w:p w14:paraId="201FA396" w14:textId="77777777" w:rsidR="007518FC" w:rsidRPr="0012166D" w:rsidRDefault="009B7293" w:rsidP="009D73A3">
            <w:pPr>
              <w:numPr>
                <w:ilvl w:val="0"/>
                <w:numId w:val="4"/>
              </w:numPr>
              <w:spacing w:before="60" w:after="60"/>
              <w:ind w:left="714" w:hanging="357"/>
              <w:rPr>
                <w:rFonts w:ascii="Arial" w:hAnsi="Arial" w:cs="Arial"/>
                <w:szCs w:val="24"/>
              </w:rPr>
            </w:pPr>
            <w:r w:rsidRPr="0013354B">
              <w:rPr>
                <w:rFonts w:ascii="Arial" w:hAnsi="Arial" w:cs="Arial"/>
                <w:szCs w:val="24"/>
              </w:rPr>
              <w:t>Supporting</w:t>
            </w:r>
            <w:r w:rsidR="007518FC" w:rsidRPr="0013354B">
              <w:rPr>
                <w:rFonts w:ascii="Arial" w:hAnsi="Arial" w:cs="Arial"/>
                <w:szCs w:val="24"/>
              </w:rPr>
              <w:t xml:space="preserve"> </w:t>
            </w:r>
            <w:r w:rsidR="007518FC" w:rsidRPr="0012166D">
              <w:rPr>
                <w:rFonts w:ascii="Arial" w:hAnsi="Arial" w:cs="Arial"/>
                <w:szCs w:val="24"/>
              </w:rPr>
              <w:t xml:space="preserve">colleagues within team by developing, maintaining and documenting standard operational procedures relating to data collection </w:t>
            </w:r>
            <w:r w:rsidR="008461F5" w:rsidRPr="0012166D">
              <w:rPr>
                <w:rFonts w:ascii="Arial" w:hAnsi="Arial" w:cs="Arial"/>
                <w:szCs w:val="24"/>
              </w:rPr>
              <w:t xml:space="preserve">and analysis </w:t>
            </w:r>
            <w:r w:rsidR="007518FC" w:rsidRPr="0012166D">
              <w:rPr>
                <w:rFonts w:ascii="Arial" w:hAnsi="Arial" w:cs="Arial"/>
                <w:szCs w:val="24"/>
              </w:rPr>
              <w:t>processes, ensuring procedures are accurate and up-to-date</w:t>
            </w:r>
            <w:r w:rsidR="00CF623B">
              <w:rPr>
                <w:rFonts w:ascii="Arial" w:hAnsi="Arial" w:cs="Arial"/>
                <w:szCs w:val="24"/>
              </w:rPr>
              <w:t xml:space="preserve"> </w:t>
            </w:r>
            <w:r w:rsidR="00CF623B" w:rsidRPr="00011163">
              <w:rPr>
                <w:rFonts w:ascii="Arial" w:hAnsi="Arial" w:cs="Arial"/>
                <w:szCs w:val="24"/>
              </w:rPr>
              <w:t>and implemented</w:t>
            </w:r>
            <w:r w:rsidR="007518FC" w:rsidRPr="00011163">
              <w:rPr>
                <w:rFonts w:ascii="Arial" w:hAnsi="Arial" w:cs="Arial"/>
                <w:szCs w:val="24"/>
              </w:rPr>
              <w:t>.</w:t>
            </w:r>
          </w:p>
          <w:p w14:paraId="78D37F0A" w14:textId="77777777" w:rsidR="007518FC" w:rsidRPr="0012166D" w:rsidRDefault="009B7293" w:rsidP="009D73A3">
            <w:pPr>
              <w:pStyle w:val="ListParagraph"/>
              <w:numPr>
                <w:ilvl w:val="0"/>
                <w:numId w:val="4"/>
              </w:numPr>
              <w:overflowPunct w:val="0"/>
              <w:autoSpaceDE w:val="0"/>
              <w:autoSpaceDN w:val="0"/>
              <w:adjustRightInd w:val="0"/>
              <w:textAlignment w:val="baseline"/>
              <w:rPr>
                <w:rFonts w:ascii="Arial" w:hAnsi="Arial" w:cs="Arial"/>
                <w:szCs w:val="24"/>
              </w:rPr>
            </w:pPr>
            <w:r w:rsidRPr="0013354B">
              <w:rPr>
                <w:rFonts w:ascii="Arial" w:hAnsi="Arial" w:cs="Arial"/>
                <w:szCs w:val="24"/>
              </w:rPr>
              <w:t>Providing</w:t>
            </w:r>
            <w:r w:rsidR="007518FC" w:rsidRPr="0013354B">
              <w:rPr>
                <w:rFonts w:ascii="Arial" w:hAnsi="Arial" w:cs="Arial"/>
                <w:szCs w:val="24"/>
              </w:rPr>
              <w:t xml:space="preserve"> </w:t>
            </w:r>
            <w:r w:rsidR="007518FC" w:rsidRPr="0012166D">
              <w:rPr>
                <w:rFonts w:ascii="Arial" w:hAnsi="Arial" w:cs="Arial"/>
                <w:szCs w:val="24"/>
              </w:rPr>
              <w:t>administrative support to members of the team e.g. preparation of presentations, organising meetings, information updates on operational system.</w:t>
            </w:r>
          </w:p>
          <w:p w14:paraId="64BDA2C2" w14:textId="77777777" w:rsidR="00D734C9" w:rsidRPr="0012166D" w:rsidRDefault="00E569A6" w:rsidP="009D73A3">
            <w:pPr>
              <w:numPr>
                <w:ilvl w:val="0"/>
                <w:numId w:val="4"/>
              </w:numPr>
              <w:spacing w:before="60" w:after="60"/>
              <w:ind w:left="714" w:hanging="357"/>
              <w:rPr>
                <w:rFonts w:ascii="Arial" w:hAnsi="Arial" w:cs="Arial"/>
                <w:szCs w:val="24"/>
              </w:rPr>
            </w:pPr>
            <w:r w:rsidRPr="0012166D">
              <w:rPr>
                <w:rFonts w:ascii="Arial" w:hAnsi="Arial" w:cs="Arial"/>
                <w:szCs w:val="24"/>
              </w:rPr>
              <w:t>Any other appropriate duties as required.</w:t>
            </w:r>
          </w:p>
          <w:p w14:paraId="5A19DDB1" w14:textId="77777777" w:rsidR="006C0E43" w:rsidRPr="003A76AB" w:rsidRDefault="006C0E43" w:rsidP="00D734C9">
            <w:pPr>
              <w:jc w:val="both"/>
              <w:rPr>
                <w:rFonts w:ascii="Arial" w:hAnsi="Arial"/>
                <w:szCs w:val="24"/>
              </w:rPr>
            </w:pPr>
          </w:p>
        </w:tc>
      </w:tr>
    </w:tbl>
    <w:p w14:paraId="0CBB1D5D" w14:textId="77777777" w:rsidR="006C0E43" w:rsidRPr="003A76AB" w:rsidRDefault="006C0E43">
      <w:pPr>
        <w:rPr>
          <w:rFonts w:ascii="Arial" w:hAnsi="Arial"/>
        </w:rPr>
      </w:pPr>
    </w:p>
    <w:p w14:paraId="01622273" w14:textId="77777777" w:rsidR="00442F0F" w:rsidRPr="003A76AB" w:rsidRDefault="00442F0F">
      <w:pPr>
        <w:rPr>
          <w:rFonts w:ascii="Arial" w:hAnsi="Arial"/>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
        <w:gridCol w:w="10448"/>
      </w:tblGrid>
      <w:tr w:rsidR="006C0E43" w:rsidRPr="003A76AB" w14:paraId="22939CED" w14:textId="77777777" w:rsidTr="000F66A1">
        <w:trPr>
          <w:trHeight w:val="2664"/>
        </w:trPr>
        <w:tc>
          <w:tcPr>
            <w:tcW w:w="10456" w:type="dxa"/>
            <w:gridSpan w:val="2"/>
            <w:tcBorders>
              <w:top w:val="single" w:sz="4" w:space="0" w:color="auto"/>
              <w:left w:val="single" w:sz="4" w:space="0" w:color="auto"/>
              <w:bottom w:val="single" w:sz="4" w:space="0" w:color="auto"/>
              <w:right w:val="single" w:sz="4" w:space="0" w:color="auto"/>
            </w:tcBorders>
          </w:tcPr>
          <w:p w14:paraId="2CD048F4" w14:textId="77777777" w:rsidR="00344599" w:rsidRPr="003A76AB" w:rsidRDefault="00942053" w:rsidP="002B6992">
            <w:pPr>
              <w:spacing w:before="120"/>
              <w:rPr>
                <w:rFonts w:ascii="Arial" w:hAnsi="Arial" w:cs="Arial"/>
                <w:szCs w:val="24"/>
              </w:rPr>
            </w:pPr>
            <w:r>
              <w:rPr>
                <w:rFonts w:ascii="Arial" w:hAnsi="Arial"/>
                <w:b/>
              </w:rPr>
              <w:lastRenderedPageBreak/>
              <w:t>7</w:t>
            </w:r>
            <w:r w:rsidR="006C0E43" w:rsidRPr="003A76AB">
              <w:rPr>
                <w:rFonts w:ascii="Arial" w:hAnsi="Arial"/>
                <w:b/>
              </w:rPr>
              <w:t>.   ASSIGNMENT, GENERATION AND REVIEW OF WORK</w:t>
            </w:r>
          </w:p>
          <w:p w14:paraId="4D8B94CE" w14:textId="77777777" w:rsidR="00942053" w:rsidRPr="00920E08" w:rsidRDefault="00942053" w:rsidP="002B6992">
            <w:pPr>
              <w:rPr>
                <w:rFonts w:ascii="Arial" w:hAnsi="Arial"/>
                <w:szCs w:val="24"/>
              </w:rPr>
            </w:pPr>
          </w:p>
          <w:p w14:paraId="7ED871D8" w14:textId="77777777" w:rsidR="00B700BB" w:rsidRPr="00B22F93" w:rsidRDefault="00B700BB" w:rsidP="002B6992">
            <w:pPr>
              <w:spacing w:before="60" w:after="60"/>
              <w:rPr>
                <w:rFonts w:ascii="Arial" w:hAnsi="Arial"/>
                <w:szCs w:val="24"/>
              </w:rPr>
            </w:pPr>
            <w:r w:rsidRPr="00B22F93">
              <w:rPr>
                <w:rFonts w:ascii="Arial" w:hAnsi="Arial"/>
              </w:rPr>
              <w:t>The post-holder manages his or her own work under supervision of the Data Management Officer/Information Analyst.</w:t>
            </w:r>
            <w:r w:rsidRPr="00B22F93">
              <w:rPr>
                <w:rFonts w:ascii="Arial" w:hAnsi="Arial"/>
                <w:b/>
              </w:rPr>
              <w:t xml:space="preserve">  </w:t>
            </w:r>
            <w:r w:rsidR="00B22F93" w:rsidRPr="00B22F93">
              <w:rPr>
                <w:rFonts w:ascii="Arial" w:hAnsi="Arial"/>
                <w:szCs w:val="24"/>
              </w:rPr>
              <w:t xml:space="preserve">Advice and guidance is available as required.  </w:t>
            </w:r>
            <w:r w:rsidRPr="00B22F93">
              <w:rPr>
                <w:rFonts w:ascii="Arial" w:hAnsi="Arial"/>
              </w:rPr>
              <w:t>Formal line management will be to the Data Manager/Senior Information Analyst.</w:t>
            </w:r>
          </w:p>
          <w:p w14:paraId="50946D3E" w14:textId="77777777" w:rsidR="00942053" w:rsidRPr="00920E08" w:rsidRDefault="00942053" w:rsidP="002B6992">
            <w:pPr>
              <w:spacing w:before="60" w:after="60"/>
              <w:rPr>
                <w:rFonts w:ascii="Arial" w:hAnsi="Arial"/>
                <w:szCs w:val="24"/>
              </w:rPr>
            </w:pPr>
            <w:r w:rsidRPr="00920E08">
              <w:rPr>
                <w:rFonts w:ascii="Arial" w:hAnsi="Arial"/>
                <w:szCs w:val="24"/>
              </w:rPr>
              <w:t>The post holder will:</w:t>
            </w:r>
          </w:p>
          <w:p w14:paraId="692FD470" w14:textId="77777777" w:rsidR="00F82777" w:rsidRDefault="00CA3D29" w:rsidP="002B6992">
            <w:pPr>
              <w:numPr>
                <w:ilvl w:val="0"/>
                <w:numId w:val="7"/>
              </w:numPr>
              <w:spacing w:after="60"/>
              <w:ind w:left="714" w:hanging="357"/>
              <w:rPr>
                <w:rFonts w:ascii="Arial" w:hAnsi="Arial" w:cs="Arial"/>
                <w:szCs w:val="24"/>
              </w:rPr>
            </w:pPr>
            <w:r w:rsidRPr="003A76AB">
              <w:rPr>
                <w:rFonts w:ascii="Arial" w:hAnsi="Arial" w:cs="Arial"/>
                <w:szCs w:val="24"/>
              </w:rPr>
              <w:t>M</w:t>
            </w:r>
            <w:r w:rsidR="00055D04" w:rsidRPr="003A76AB">
              <w:rPr>
                <w:rFonts w:ascii="Arial" w:hAnsi="Arial" w:cs="Arial"/>
                <w:szCs w:val="24"/>
              </w:rPr>
              <w:t xml:space="preserve">eet regularly with </w:t>
            </w:r>
            <w:r w:rsidR="00B22F93">
              <w:rPr>
                <w:rFonts w:ascii="Arial" w:hAnsi="Arial" w:cs="Arial"/>
                <w:szCs w:val="24"/>
              </w:rPr>
              <w:t xml:space="preserve">work supervisor / </w:t>
            </w:r>
            <w:r w:rsidR="00055D04" w:rsidRPr="003A76AB">
              <w:rPr>
                <w:rFonts w:ascii="Arial" w:hAnsi="Arial" w:cs="Arial"/>
                <w:szCs w:val="24"/>
              </w:rPr>
              <w:t>line manag</w:t>
            </w:r>
            <w:r w:rsidR="00353BF5" w:rsidRPr="003A76AB">
              <w:rPr>
                <w:rFonts w:ascii="Arial" w:hAnsi="Arial" w:cs="Arial"/>
                <w:szCs w:val="24"/>
              </w:rPr>
              <w:t>er to discuss</w:t>
            </w:r>
            <w:r w:rsidR="00055D04" w:rsidRPr="003A76AB">
              <w:rPr>
                <w:rFonts w:ascii="Arial" w:hAnsi="Arial" w:cs="Arial"/>
                <w:szCs w:val="24"/>
              </w:rPr>
              <w:t xml:space="preserve"> objectives</w:t>
            </w:r>
            <w:r w:rsidR="00CF623B">
              <w:rPr>
                <w:rFonts w:ascii="Arial" w:hAnsi="Arial" w:cs="Arial"/>
                <w:szCs w:val="24"/>
              </w:rPr>
              <w:t>.</w:t>
            </w:r>
          </w:p>
          <w:p w14:paraId="6AF5C29F" w14:textId="77777777" w:rsidR="00FA040D" w:rsidRPr="00B107D8" w:rsidRDefault="00952115" w:rsidP="002B6992">
            <w:pPr>
              <w:numPr>
                <w:ilvl w:val="0"/>
                <w:numId w:val="7"/>
              </w:numPr>
              <w:spacing w:before="60" w:after="60"/>
              <w:rPr>
                <w:rFonts w:ascii="Arial" w:hAnsi="Arial" w:cs="Arial"/>
                <w:strike/>
                <w:szCs w:val="24"/>
              </w:rPr>
            </w:pPr>
            <w:r w:rsidRPr="00B107D8">
              <w:rPr>
                <w:rFonts w:ascii="Arial" w:hAnsi="Arial" w:cs="Arial"/>
                <w:szCs w:val="24"/>
              </w:rPr>
              <w:t>Undertake mandatory and appropriate training for development</w:t>
            </w:r>
            <w:r w:rsidR="00CF623B">
              <w:rPr>
                <w:rFonts w:ascii="Arial" w:hAnsi="Arial" w:cs="Arial"/>
                <w:szCs w:val="24"/>
              </w:rPr>
              <w:t>.</w:t>
            </w:r>
          </w:p>
          <w:p w14:paraId="71384A37" w14:textId="77777777" w:rsidR="00CA3D29" w:rsidRPr="003A76AB" w:rsidRDefault="00CA3D29" w:rsidP="002B6992">
            <w:pPr>
              <w:numPr>
                <w:ilvl w:val="0"/>
                <w:numId w:val="7"/>
              </w:numPr>
              <w:spacing w:before="60" w:after="60"/>
              <w:rPr>
                <w:rFonts w:ascii="Arial" w:hAnsi="Arial" w:cs="Arial"/>
                <w:szCs w:val="24"/>
              </w:rPr>
            </w:pPr>
            <w:r w:rsidRPr="003A76AB">
              <w:rPr>
                <w:rFonts w:ascii="Arial" w:hAnsi="Arial" w:cs="Arial"/>
                <w:szCs w:val="24"/>
              </w:rPr>
              <w:t>Plan and prioritise work</w:t>
            </w:r>
            <w:r w:rsidR="006F2F9A">
              <w:rPr>
                <w:rFonts w:ascii="Arial" w:hAnsi="Arial" w:cs="Arial"/>
                <w:color w:val="0066FF"/>
                <w:szCs w:val="24"/>
              </w:rPr>
              <w:t xml:space="preserve"> </w:t>
            </w:r>
            <w:r w:rsidR="006F2F9A" w:rsidRPr="00011163">
              <w:rPr>
                <w:rFonts w:ascii="Arial" w:hAnsi="Arial" w:cs="Arial"/>
                <w:szCs w:val="24"/>
              </w:rPr>
              <w:t>some of which may be ongoing</w:t>
            </w:r>
            <w:r w:rsidR="006F2F9A">
              <w:rPr>
                <w:rFonts w:ascii="Arial" w:hAnsi="Arial" w:cs="Arial"/>
                <w:color w:val="0066FF"/>
                <w:szCs w:val="24"/>
              </w:rPr>
              <w:t xml:space="preserve"> </w:t>
            </w:r>
            <w:r w:rsidRPr="003A76AB">
              <w:rPr>
                <w:rFonts w:ascii="Arial" w:hAnsi="Arial" w:cs="Arial"/>
                <w:szCs w:val="24"/>
              </w:rPr>
              <w:t xml:space="preserve">on a day to day </w:t>
            </w:r>
            <w:r w:rsidRPr="005841A4">
              <w:rPr>
                <w:rFonts w:ascii="Arial" w:hAnsi="Arial" w:cs="Arial"/>
                <w:szCs w:val="24"/>
              </w:rPr>
              <w:t xml:space="preserve">basis </w:t>
            </w:r>
            <w:r w:rsidR="00C37078" w:rsidRPr="005841A4">
              <w:rPr>
                <w:rFonts w:ascii="Arial" w:hAnsi="Arial" w:cs="Arial"/>
                <w:szCs w:val="24"/>
              </w:rPr>
              <w:t>in line with agreed objectives</w:t>
            </w:r>
            <w:r w:rsidR="00CF623B">
              <w:rPr>
                <w:rFonts w:ascii="Arial" w:hAnsi="Arial" w:cs="Arial"/>
                <w:szCs w:val="24"/>
              </w:rPr>
              <w:t>.</w:t>
            </w:r>
          </w:p>
          <w:p w14:paraId="178414F2" w14:textId="77777777" w:rsidR="00346C90" w:rsidRPr="003A76AB" w:rsidRDefault="00346C90" w:rsidP="002B6992">
            <w:pPr>
              <w:numPr>
                <w:ilvl w:val="0"/>
                <w:numId w:val="7"/>
              </w:numPr>
              <w:spacing w:before="60" w:after="60"/>
              <w:rPr>
                <w:rFonts w:ascii="Arial" w:hAnsi="Arial" w:cs="Arial"/>
                <w:szCs w:val="24"/>
              </w:rPr>
            </w:pPr>
            <w:r w:rsidRPr="003A76AB">
              <w:rPr>
                <w:rFonts w:ascii="Arial" w:hAnsi="Arial" w:cs="Arial"/>
                <w:szCs w:val="24"/>
              </w:rPr>
              <w:t>Liaise with colleagues on projects undertaken</w:t>
            </w:r>
            <w:r w:rsidR="00CF623B">
              <w:rPr>
                <w:rFonts w:ascii="Arial" w:hAnsi="Arial" w:cs="Arial"/>
                <w:szCs w:val="24"/>
              </w:rPr>
              <w:t>.</w:t>
            </w:r>
          </w:p>
          <w:p w14:paraId="41245038" w14:textId="77777777" w:rsidR="00CF623B" w:rsidRPr="00CF623B" w:rsidRDefault="00CF623B" w:rsidP="002B6992">
            <w:pPr>
              <w:numPr>
                <w:ilvl w:val="0"/>
                <w:numId w:val="7"/>
              </w:numPr>
              <w:spacing w:before="60" w:after="60"/>
              <w:rPr>
                <w:rFonts w:ascii="Arial" w:hAnsi="Arial" w:cs="Arial"/>
                <w:szCs w:val="24"/>
              </w:rPr>
            </w:pPr>
            <w:r w:rsidRPr="00011163">
              <w:rPr>
                <w:rFonts w:ascii="Arial" w:hAnsi="Arial" w:cs="Arial"/>
                <w:szCs w:val="24"/>
              </w:rPr>
              <w:t xml:space="preserve">Act as the first point of contact for customer queries, escalating and referring </w:t>
            </w:r>
            <w:r w:rsidR="00CA3D29" w:rsidRPr="00011163">
              <w:rPr>
                <w:rFonts w:ascii="Arial" w:hAnsi="Arial" w:cs="Arial"/>
                <w:szCs w:val="24"/>
              </w:rPr>
              <w:t>to</w:t>
            </w:r>
            <w:r w:rsidR="00CA3D29" w:rsidRPr="003A76AB">
              <w:rPr>
                <w:rFonts w:ascii="Arial" w:hAnsi="Arial" w:cs="Arial"/>
                <w:szCs w:val="24"/>
              </w:rPr>
              <w:t xml:space="preserve"> others when appropriate</w:t>
            </w:r>
            <w:r>
              <w:rPr>
                <w:rFonts w:ascii="Arial" w:hAnsi="Arial" w:cs="Arial"/>
                <w:szCs w:val="24"/>
              </w:rPr>
              <w:t>.</w:t>
            </w:r>
          </w:p>
          <w:p w14:paraId="2926590D" w14:textId="77777777" w:rsidR="006C0E43" w:rsidRDefault="006C0E43" w:rsidP="002B6992">
            <w:pPr>
              <w:pStyle w:val="BodyTextIndent"/>
              <w:spacing w:before="0" w:after="0"/>
              <w:ind w:left="0"/>
              <w:rPr>
                <w:i w:val="0"/>
              </w:rPr>
            </w:pPr>
          </w:p>
          <w:p w14:paraId="3F32FFFF" w14:textId="77777777" w:rsidR="00CF623B" w:rsidRPr="00942053" w:rsidRDefault="00CF623B" w:rsidP="002B6992">
            <w:pPr>
              <w:pStyle w:val="BodyTextIndent"/>
              <w:spacing w:before="0" w:after="0"/>
              <w:ind w:left="0"/>
              <w:rPr>
                <w:i w:val="0"/>
              </w:rPr>
            </w:pPr>
          </w:p>
        </w:tc>
      </w:tr>
      <w:tr w:rsidR="00942053" w:rsidRPr="003A76AB" w14:paraId="28890893" w14:textId="77777777" w:rsidTr="000F66A1">
        <w:tc>
          <w:tcPr>
            <w:tcW w:w="10456" w:type="dxa"/>
            <w:gridSpan w:val="2"/>
            <w:tcBorders>
              <w:top w:val="single" w:sz="4" w:space="0" w:color="auto"/>
              <w:left w:val="nil"/>
              <w:bottom w:val="single" w:sz="4" w:space="0" w:color="auto"/>
              <w:right w:val="nil"/>
            </w:tcBorders>
          </w:tcPr>
          <w:p w14:paraId="13F7E7EC" w14:textId="77777777" w:rsidR="00942053" w:rsidRPr="003A76AB" w:rsidRDefault="00942053" w:rsidP="005A4FF1">
            <w:pPr>
              <w:spacing w:after="120"/>
              <w:rPr>
                <w:rFonts w:ascii="Arial" w:hAnsi="Arial"/>
                <w:b/>
              </w:rPr>
            </w:pPr>
          </w:p>
        </w:tc>
      </w:tr>
      <w:tr w:rsidR="006C0E43" w:rsidRPr="003A76AB" w14:paraId="21437510" w14:textId="77777777" w:rsidTr="000F66A1">
        <w:trPr>
          <w:trHeight w:val="4130"/>
        </w:trPr>
        <w:tc>
          <w:tcPr>
            <w:tcW w:w="10456" w:type="dxa"/>
            <w:gridSpan w:val="2"/>
            <w:tcBorders>
              <w:top w:val="single" w:sz="4" w:space="0" w:color="auto"/>
              <w:left w:val="single" w:sz="4" w:space="0" w:color="auto"/>
              <w:bottom w:val="single" w:sz="4" w:space="0" w:color="auto"/>
              <w:right w:val="single" w:sz="4" w:space="0" w:color="auto"/>
            </w:tcBorders>
          </w:tcPr>
          <w:p w14:paraId="2C1ABFF4" w14:textId="77777777" w:rsidR="006C0E43" w:rsidRPr="003A76AB" w:rsidRDefault="00942053" w:rsidP="002B6992">
            <w:pPr>
              <w:spacing w:after="120"/>
              <w:rPr>
                <w:rFonts w:ascii="Arial" w:hAnsi="Arial"/>
                <w:b/>
              </w:rPr>
            </w:pPr>
            <w:r>
              <w:rPr>
                <w:rFonts w:ascii="Arial" w:hAnsi="Arial"/>
                <w:b/>
              </w:rPr>
              <w:t>8</w:t>
            </w:r>
            <w:r w:rsidR="006C0E43" w:rsidRPr="003A76AB">
              <w:rPr>
                <w:rFonts w:ascii="Arial" w:hAnsi="Arial"/>
                <w:b/>
              </w:rPr>
              <w:t>.   COMMUNICATIONS AND WORKING RELATIONSHIPS</w:t>
            </w:r>
          </w:p>
          <w:p w14:paraId="1942B13C" w14:textId="77777777" w:rsidR="00A247E6" w:rsidRPr="002B6992" w:rsidRDefault="00942053" w:rsidP="00A247E6">
            <w:pPr>
              <w:rPr>
                <w:rFonts w:ascii="Arial" w:hAnsi="Arial" w:cs="Arial"/>
                <w:color w:val="0000FF"/>
                <w:szCs w:val="24"/>
              </w:rPr>
            </w:pPr>
            <w:r w:rsidRPr="00215F52">
              <w:rPr>
                <w:rFonts w:ascii="Arial" w:hAnsi="Arial" w:cs="Arial"/>
                <w:szCs w:val="24"/>
              </w:rPr>
              <w:t xml:space="preserve">The post holder </w:t>
            </w:r>
            <w:r w:rsidR="005841A4">
              <w:rPr>
                <w:rFonts w:ascii="Arial" w:hAnsi="Arial" w:cs="Arial"/>
                <w:szCs w:val="24"/>
              </w:rPr>
              <w:t>will p</w:t>
            </w:r>
            <w:r w:rsidR="005841A4" w:rsidRPr="00AC01D4">
              <w:rPr>
                <w:rFonts w:ascii="Arial" w:hAnsi="Arial" w:cs="Arial"/>
                <w:szCs w:val="24"/>
              </w:rPr>
              <w:t>rovid</w:t>
            </w:r>
            <w:r w:rsidR="005841A4">
              <w:rPr>
                <w:rFonts w:ascii="Arial" w:hAnsi="Arial" w:cs="Arial"/>
                <w:szCs w:val="24"/>
              </w:rPr>
              <w:t>e</w:t>
            </w:r>
            <w:r w:rsidR="005841A4" w:rsidRPr="00AC01D4">
              <w:rPr>
                <w:rFonts w:ascii="Arial" w:hAnsi="Arial" w:cs="Arial"/>
                <w:szCs w:val="24"/>
              </w:rPr>
              <w:t xml:space="preserve"> a high level of customer service</w:t>
            </w:r>
            <w:r w:rsidR="005841A4">
              <w:rPr>
                <w:rFonts w:ascii="Arial" w:hAnsi="Arial" w:cs="Arial"/>
                <w:szCs w:val="24"/>
              </w:rPr>
              <w:t xml:space="preserve">. </w:t>
            </w:r>
            <w:r w:rsidR="005841A4" w:rsidRPr="00011163">
              <w:rPr>
                <w:rFonts w:ascii="Arial" w:hAnsi="Arial" w:cs="Arial"/>
                <w:szCs w:val="24"/>
              </w:rPr>
              <w:t xml:space="preserve"> </w:t>
            </w:r>
            <w:r w:rsidR="00CF623B" w:rsidRPr="00011163">
              <w:rPr>
                <w:rFonts w:ascii="Arial" w:hAnsi="Arial" w:cs="Arial"/>
                <w:szCs w:val="24"/>
              </w:rPr>
              <w:t xml:space="preserve">They will contribute to the dissemination of results and promotion of PHI and the work of the Service Area through participation in meetings as appropriate.  </w:t>
            </w:r>
            <w:r w:rsidR="005841A4">
              <w:rPr>
                <w:rFonts w:ascii="Arial" w:hAnsi="Arial" w:cs="Arial"/>
                <w:szCs w:val="24"/>
              </w:rPr>
              <w:t xml:space="preserve">They </w:t>
            </w:r>
            <w:r w:rsidRPr="00215F52">
              <w:rPr>
                <w:rFonts w:ascii="Arial" w:hAnsi="Arial" w:cs="Arial"/>
                <w:szCs w:val="24"/>
              </w:rPr>
              <w:t>will be in contact, by telephone, email or written correspondence with staff at all levels.</w:t>
            </w:r>
            <w:r>
              <w:rPr>
                <w:rFonts w:ascii="Arial" w:hAnsi="Arial" w:cs="Arial"/>
                <w:color w:val="FF0000"/>
                <w:szCs w:val="24"/>
              </w:rPr>
              <w:t xml:space="preserve"> </w:t>
            </w:r>
            <w:r w:rsidRPr="003A76AB">
              <w:rPr>
                <w:rFonts w:ascii="Arial" w:hAnsi="Arial" w:cs="Arial"/>
                <w:szCs w:val="24"/>
              </w:rPr>
              <w:t xml:space="preserve"> The post</w:t>
            </w:r>
            <w:r>
              <w:rPr>
                <w:rFonts w:ascii="Arial" w:hAnsi="Arial" w:cs="Arial"/>
                <w:szCs w:val="24"/>
              </w:rPr>
              <w:t xml:space="preserve"> </w:t>
            </w:r>
            <w:r w:rsidRPr="003A76AB">
              <w:rPr>
                <w:rFonts w:ascii="Arial" w:hAnsi="Arial" w:cs="Arial"/>
                <w:szCs w:val="24"/>
              </w:rPr>
              <w:t>holder is required to communicate, network and sustain good relationships with key people and organisations</w:t>
            </w:r>
            <w:r w:rsidR="00011163">
              <w:rPr>
                <w:rFonts w:ascii="Arial" w:hAnsi="Arial" w:cs="Arial"/>
                <w:szCs w:val="24"/>
              </w:rPr>
              <w:t xml:space="preserve"> using tact and diplomacy at all times</w:t>
            </w:r>
            <w:r w:rsidRPr="0013354B">
              <w:rPr>
                <w:rFonts w:ascii="Arial" w:hAnsi="Arial" w:cs="Arial"/>
                <w:szCs w:val="24"/>
              </w:rPr>
              <w:t xml:space="preserve">.  </w:t>
            </w:r>
            <w:r w:rsidR="002B6992" w:rsidRPr="0013354B">
              <w:rPr>
                <w:rFonts w:ascii="Arial" w:hAnsi="Arial" w:cs="Arial"/>
                <w:szCs w:val="24"/>
              </w:rPr>
              <w:t xml:space="preserve">The post holder will </w:t>
            </w:r>
            <w:r w:rsidR="00A247E6" w:rsidRPr="0013354B">
              <w:rPr>
                <w:rFonts w:ascii="Arial" w:hAnsi="Arial" w:cs="Arial"/>
                <w:szCs w:val="24"/>
              </w:rPr>
              <w:t>provide advice to</w:t>
            </w:r>
            <w:r w:rsidR="002B6992" w:rsidRPr="0013354B">
              <w:rPr>
                <w:rFonts w:ascii="Arial" w:hAnsi="Arial" w:cs="Arial"/>
                <w:szCs w:val="24"/>
              </w:rPr>
              <w:t xml:space="preserve"> stakeholders </w:t>
            </w:r>
            <w:r w:rsidR="00A247E6" w:rsidRPr="0013354B">
              <w:rPr>
                <w:rFonts w:ascii="Arial" w:hAnsi="Arial" w:cs="Arial"/>
                <w:szCs w:val="24"/>
              </w:rPr>
              <w:t>within their area of expertise, ensuring that communications are appropriate for customers with varying technical knowledge.</w:t>
            </w:r>
          </w:p>
          <w:p w14:paraId="2E960A1D" w14:textId="77777777" w:rsidR="00942053" w:rsidRPr="003A76AB" w:rsidRDefault="00942053" w:rsidP="002B6992">
            <w:pPr>
              <w:tabs>
                <w:tab w:val="left" w:pos="1418"/>
              </w:tabs>
              <w:ind w:left="720"/>
              <w:rPr>
                <w:rFonts w:ascii="Arial" w:hAnsi="Arial" w:cs="Arial"/>
                <w:szCs w:val="24"/>
              </w:rPr>
            </w:pPr>
          </w:p>
          <w:p w14:paraId="4D0EC0AB" w14:textId="77777777" w:rsidR="00942053" w:rsidRPr="003A76AB" w:rsidRDefault="00942053" w:rsidP="002B6992">
            <w:pPr>
              <w:tabs>
                <w:tab w:val="left" w:pos="709"/>
              </w:tabs>
              <w:ind w:left="709" w:hanging="709"/>
              <w:rPr>
                <w:rFonts w:ascii="Arial" w:hAnsi="Arial" w:cs="Arial"/>
                <w:b/>
                <w:szCs w:val="24"/>
              </w:rPr>
            </w:pPr>
            <w:r w:rsidRPr="003A76AB">
              <w:rPr>
                <w:rFonts w:ascii="Arial" w:hAnsi="Arial" w:cs="Arial"/>
                <w:b/>
                <w:szCs w:val="24"/>
              </w:rPr>
              <w:t xml:space="preserve">Internal           </w:t>
            </w:r>
          </w:p>
          <w:p w14:paraId="4A023A8F" w14:textId="77777777" w:rsidR="00942053" w:rsidRDefault="00011163" w:rsidP="002B6992">
            <w:pPr>
              <w:pStyle w:val="ListParagraph"/>
              <w:numPr>
                <w:ilvl w:val="0"/>
                <w:numId w:val="11"/>
              </w:numPr>
              <w:tabs>
                <w:tab w:val="left" w:pos="1418"/>
              </w:tabs>
              <w:rPr>
                <w:rFonts w:ascii="Arial" w:hAnsi="Arial" w:cs="Arial"/>
                <w:szCs w:val="24"/>
              </w:rPr>
            </w:pPr>
            <w:r>
              <w:rPr>
                <w:rFonts w:ascii="Arial" w:hAnsi="Arial" w:cs="Arial"/>
                <w:szCs w:val="24"/>
              </w:rPr>
              <w:t>Regular meetings with team members</w:t>
            </w:r>
          </w:p>
          <w:p w14:paraId="528D6301" w14:textId="77777777" w:rsidR="00942053" w:rsidRDefault="000E044C" w:rsidP="002B6992">
            <w:pPr>
              <w:pStyle w:val="ListParagraph"/>
              <w:numPr>
                <w:ilvl w:val="0"/>
                <w:numId w:val="11"/>
              </w:numPr>
              <w:tabs>
                <w:tab w:val="left" w:pos="1418"/>
              </w:tabs>
              <w:rPr>
                <w:rFonts w:ascii="Arial" w:hAnsi="Arial" w:cs="Arial"/>
                <w:szCs w:val="24"/>
              </w:rPr>
            </w:pPr>
            <w:r>
              <w:rPr>
                <w:rFonts w:ascii="Arial" w:hAnsi="Arial" w:cs="Arial"/>
                <w:szCs w:val="24"/>
              </w:rPr>
              <w:t>Regular</w:t>
            </w:r>
            <w:r w:rsidR="00011163">
              <w:rPr>
                <w:rFonts w:ascii="Arial" w:hAnsi="Arial" w:cs="Arial"/>
                <w:szCs w:val="24"/>
              </w:rPr>
              <w:t xml:space="preserve"> meetings with line manager to report on progress and discuss personal development</w:t>
            </w:r>
          </w:p>
          <w:p w14:paraId="151BFC27" w14:textId="77777777" w:rsidR="00942053" w:rsidRPr="000F6882" w:rsidRDefault="003F3725" w:rsidP="002B6992">
            <w:pPr>
              <w:pStyle w:val="ListParagraph"/>
              <w:numPr>
                <w:ilvl w:val="0"/>
                <w:numId w:val="11"/>
              </w:numPr>
              <w:tabs>
                <w:tab w:val="left" w:pos="1418"/>
              </w:tabs>
              <w:rPr>
                <w:rFonts w:ascii="Arial" w:hAnsi="Arial" w:cs="Arial"/>
                <w:szCs w:val="24"/>
              </w:rPr>
            </w:pPr>
            <w:r>
              <w:rPr>
                <w:rFonts w:ascii="Arial" w:hAnsi="Arial" w:cs="Arial"/>
                <w:szCs w:val="24"/>
              </w:rPr>
              <w:t>Liai</w:t>
            </w:r>
            <w:r w:rsidR="00011163">
              <w:rPr>
                <w:rFonts w:ascii="Arial" w:hAnsi="Arial" w:cs="Arial"/>
                <w:szCs w:val="24"/>
              </w:rPr>
              <w:t>se with other staff within Data Management and Analytics &amp; Intelligence</w:t>
            </w:r>
            <w:r>
              <w:rPr>
                <w:rFonts w:ascii="Arial" w:hAnsi="Arial" w:cs="Arial"/>
                <w:szCs w:val="24"/>
              </w:rPr>
              <w:t xml:space="preserve"> and across other Service areas in PHI either informally or in meetings as appropriate</w:t>
            </w:r>
          </w:p>
          <w:p w14:paraId="6DA50F06" w14:textId="77777777" w:rsidR="00942053" w:rsidRPr="003A76AB" w:rsidRDefault="00942053" w:rsidP="002B6992">
            <w:pPr>
              <w:ind w:left="720"/>
              <w:rPr>
                <w:rFonts w:ascii="Arial" w:hAnsi="Arial" w:cs="Arial"/>
                <w:b/>
                <w:szCs w:val="24"/>
              </w:rPr>
            </w:pPr>
          </w:p>
          <w:p w14:paraId="703E557C" w14:textId="77777777" w:rsidR="00942053" w:rsidRPr="003A76AB" w:rsidRDefault="00942053" w:rsidP="002B6992">
            <w:pPr>
              <w:rPr>
                <w:rFonts w:ascii="Arial" w:hAnsi="Arial" w:cs="Arial"/>
                <w:szCs w:val="24"/>
              </w:rPr>
            </w:pPr>
            <w:r w:rsidRPr="003A76AB">
              <w:rPr>
                <w:rFonts w:ascii="Arial" w:hAnsi="Arial" w:cs="Arial"/>
                <w:b/>
                <w:szCs w:val="24"/>
              </w:rPr>
              <w:t>External</w:t>
            </w:r>
          </w:p>
          <w:p w14:paraId="22625D13" w14:textId="77777777" w:rsidR="00942053" w:rsidRDefault="00942053" w:rsidP="002B6992">
            <w:pPr>
              <w:pStyle w:val="ListParagraph"/>
              <w:numPr>
                <w:ilvl w:val="0"/>
                <w:numId w:val="12"/>
              </w:numPr>
              <w:rPr>
                <w:rFonts w:ascii="Arial" w:hAnsi="Arial" w:cs="Arial"/>
                <w:szCs w:val="24"/>
              </w:rPr>
            </w:pPr>
            <w:r w:rsidRPr="000F6882">
              <w:rPr>
                <w:rFonts w:ascii="Arial" w:hAnsi="Arial" w:cs="Arial"/>
                <w:szCs w:val="24"/>
              </w:rPr>
              <w:t>General Public</w:t>
            </w:r>
          </w:p>
          <w:p w14:paraId="32997274" w14:textId="77777777" w:rsidR="00942053" w:rsidRDefault="00942053" w:rsidP="002B6992">
            <w:pPr>
              <w:pStyle w:val="ListParagraph"/>
              <w:numPr>
                <w:ilvl w:val="0"/>
                <w:numId w:val="12"/>
              </w:numPr>
              <w:rPr>
                <w:rFonts w:ascii="Arial" w:hAnsi="Arial" w:cs="Arial"/>
                <w:szCs w:val="24"/>
              </w:rPr>
            </w:pPr>
            <w:r w:rsidRPr="000F6882">
              <w:rPr>
                <w:rFonts w:ascii="Arial" w:hAnsi="Arial" w:cs="Arial"/>
                <w:szCs w:val="24"/>
              </w:rPr>
              <w:t>NHS Territorial and Special Health Boards</w:t>
            </w:r>
            <w:r w:rsidR="003F3725">
              <w:rPr>
                <w:rFonts w:ascii="Arial" w:hAnsi="Arial" w:cs="Arial"/>
                <w:szCs w:val="24"/>
              </w:rPr>
              <w:t xml:space="preserve"> – direct liaison with data suppliers</w:t>
            </w:r>
            <w:r w:rsidR="002B6992">
              <w:rPr>
                <w:rFonts w:ascii="Arial" w:hAnsi="Arial" w:cs="Arial"/>
                <w:szCs w:val="24"/>
              </w:rPr>
              <w:t>.</w:t>
            </w:r>
            <w:r w:rsidR="002E79FC">
              <w:rPr>
                <w:rFonts w:ascii="Arial" w:hAnsi="Arial" w:cs="Arial"/>
                <w:szCs w:val="24"/>
              </w:rPr>
              <w:t xml:space="preserve"> </w:t>
            </w:r>
          </w:p>
          <w:p w14:paraId="43C889BB" w14:textId="77777777" w:rsidR="00942053" w:rsidRDefault="00942053" w:rsidP="002B6992">
            <w:pPr>
              <w:pStyle w:val="ListParagraph"/>
              <w:numPr>
                <w:ilvl w:val="0"/>
                <w:numId w:val="12"/>
              </w:numPr>
              <w:rPr>
                <w:rFonts w:ascii="Arial" w:hAnsi="Arial" w:cs="Arial"/>
                <w:szCs w:val="24"/>
              </w:rPr>
            </w:pPr>
            <w:r w:rsidRPr="000F6882">
              <w:rPr>
                <w:rFonts w:ascii="Arial" w:hAnsi="Arial" w:cs="Arial"/>
                <w:szCs w:val="24"/>
              </w:rPr>
              <w:t>Scottish Government Health Department</w:t>
            </w:r>
          </w:p>
          <w:p w14:paraId="7F58B09C" w14:textId="77777777" w:rsidR="00942053" w:rsidRPr="00D728A8" w:rsidRDefault="00942053" w:rsidP="002B6992">
            <w:pPr>
              <w:pStyle w:val="ListParagraph"/>
              <w:numPr>
                <w:ilvl w:val="0"/>
                <w:numId w:val="12"/>
              </w:numPr>
              <w:rPr>
                <w:rFonts w:ascii="Arial" w:hAnsi="Arial" w:cs="Arial"/>
                <w:szCs w:val="24"/>
              </w:rPr>
            </w:pPr>
            <w:r w:rsidRPr="00D728A8">
              <w:rPr>
                <w:rFonts w:ascii="Arial" w:hAnsi="Arial" w:cs="Arial"/>
                <w:szCs w:val="24"/>
              </w:rPr>
              <w:t>Scottish Qualifications Authority</w:t>
            </w:r>
          </w:p>
          <w:p w14:paraId="087C3D2C" w14:textId="77777777" w:rsidR="00A923EB" w:rsidRPr="003A76AB" w:rsidRDefault="00A923EB" w:rsidP="002B6992">
            <w:pPr>
              <w:ind w:left="720"/>
              <w:rPr>
                <w:rFonts w:ascii="Arial" w:hAnsi="Arial" w:cs="Arial"/>
                <w:szCs w:val="24"/>
              </w:rPr>
            </w:pPr>
          </w:p>
        </w:tc>
      </w:tr>
      <w:tr w:rsidR="00942053" w:rsidRPr="003A76AB" w14:paraId="65036AA5" w14:textId="77777777" w:rsidTr="000F66A1">
        <w:tc>
          <w:tcPr>
            <w:tcW w:w="10456" w:type="dxa"/>
            <w:gridSpan w:val="2"/>
            <w:tcBorders>
              <w:top w:val="single" w:sz="4" w:space="0" w:color="auto"/>
              <w:left w:val="nil"/>
              <w:bottom w:val="single" w:sz="6" w:space="0" w:color="auto"/>
              <w:right w:val="nil"/>
            </w:tcBorders>
          </w:tcPr>
          <w:p w14:paraId="33EEA381" w14:textId="77777777" w:rsidR="00942053" w:rsidRPr="003A76AB" w:rsidRDefault="00942053">
            <w:pPr>
              <w:spacing w:before="120" w:after="120"/>
              <w:rPr>
                <w:rFonts w:ascii="Arial" w:hAnsi="Arial" w:cs="Arial"/>
                <w:b/>
                <w:szCs w:val="24"/>
              </w:rPr>
            </w:pPr>
          </w:p>
        </w:tc>
      </w:tr>
      <w:tr w:rsidR="006C0E43" w:rsidRPr="003A76AB" w14:paraId="2A3494CD" w14:textId="77777777" w:rsidTr="000F66A1">
        <w:trPr>
          <w:trHeight w:val="1832"/>
        </w:trPr>
        <w:tc>
          <w:tcPr>
            <w:tcW w:w="10456" w:type="dxa"/>
            <w:gridSpan w:val="2"/>
            <w:tcBorders>
              <w:top w:val="single" w:sz="6" w:space="0" w:color="auto"/>
            </w:tcBorders>
          </w:tcPr>
          <w:p w14:paraId="4F1F3387" w14:textId="77777777" w:rsidR="006C0E43" w:rsidRPr="003A76AB" w:rsidRDefault="00942053">
            <w:pPr>
              <w:spacing w:before="120" w:after="120"/>
              <w:rPr>
                <w:rFonts w:ascii="Arial" w:hAnsi="Arial" w:cs="Arial"/>
                <w:b/>
                <w:szCs w:val="24"/>
              </w:rPr>
            </w:pPr>
            <w:r>
              <w:rPr>
                <w:rFonts w:ascii="Arial" w:hAnsi="Arial" w:cs="Arial"/>
                <w:b/>
                <w:szCs w:val="24"/>
              </w:rPr>
              <w:t>9</w:t>
            </w:r>
            <w:r w:rsidR="006C0E43" w:rsidRPr="003A76AB">
              <w:rPr>
                <w:rFonts w:ascii="Arial" w:hAnsi="Arial" w:cs="Arial"/>
                <w:b/>
                <w:szCs w:val="24"/>
              </w:rPr>
              <w:t>.  MOST CHALLENGING PARTS OF THE JOB</w:t>
            </w:r>
          </w:p>
          <w:p w14:paraId="7B0897FC" w14:textId="77777777" w:rsidR="005841A4" w:rsidRDefault="005841A4" w:rsidP="005841A4">
            <w:pPr>
              <w:numPr>
                <w:ilvl w:val="0"/>
                <w:numId w:val="5"/>
              </w:numPr>
              <w:spacing w:before="120"/>
              <w:rPr>
                <w:rFonts w:ascii="Arial" w:hAnsi="Arial" w:cs="Arial"/>
                <w:szCs w:val="24"/>
              </w:rPr>
            </w:pPr>
            <w:r>
              <w:rPr>
                <w:rFonts w:ascii="Arial" w:hAnsi="Arial" w:cs="Arial"/>
                <w:szCs w:val="24"/>
              </w:rPr>
              <w:t xml:space="preserve">Ability to manage workloads, and to adjust workload to meet changing priorities and conflicting deadlines. </w:t>
            </w:r>
          </w:p>
          <w:p w14:paraId="13BB8580" w14:textId="77777777" w:rsidR="00C1074F" w:rsidRPr="005841A4" w:rsidRDefault="00FA040D" w:rsidP="005841A4">
            <w:pPr>
              <w:numPr>
                <w:ilvl w:val="0"/>
                <w:numId w:val="5"/>
              </w:numPr>
              <w:spacing w:before="120"/>
              <w:rPr>
                <w:rFonts w:ascii="Arial" w:hAnsi="Arial" w:cs="Arial"/>
                <w:szCs w:val="24"/>
              </w:rPr>
            </w:pPr>
            <w:r w:rsidRPr="005841A4">
              <w:rPr>
                <w:rFonts w:ascii="Arial" w:hAnsi="Arial" w:cs="Arial"/>
                <w:szCs w:val="24"/>
              </w:rPr>
              <w:t>Learning new skills and soft</w:t>
            </w:r>
            <w:r w:rsidR="00353BF5" w:rsidRPr="005841A4">
              <w:rPr>
                <w:rFonts w:ascii="Arial" w:hAnsi="Arial" w:cs="Arial"/>
                <w:szCs w:val="24"/>
              </w:rPr>
              <w:t>ware</w:t>
            </w:r>
            <w:r w:rsidRPr="005841A4">
              <w:rPr>
                <w:rFonts w:ascii="Arial" w:hAnsi="Arial" w:cs="Arial"/>
                <w:szCs w:val="24"/>
              </w:rPr>
              <w:t xml:space="preserve"> packages</w:t>
            </w:r>
          </w:p>
          <w:p w14:paraId="1BFD4928" w14:textId="77777777" w:rsidR="00942053" w:rsidRDefault="00C1074F" w:rsidP="003F3725">
            <w:pPr>
              <w:numPr>
                <w:ilvl w:val="0"/>
                <w:numId w:val="5"/>
              </w:numPr>
              <w:spacing w:before="120"/>
              <w:rPr>
                <w:rFonts w:ascii="Arial" w:hAnsi="Arial" w:cs="Arial"/>
                <w:szCs w:val="24"/>
              </w:rPr>
            </w:pPr>
            <w:r w:rsidRPr="00C1074F">
              <w:rPr>
                <w:rFonts w:ascii="Arial" w:hAnsi="Arial" w:cs="Arial"/>
                <w:szCs w:val="24"/>
              </w:rPr>
              <w:t xml:space="preserve">Understanding the complex nature of national data in order to identify </w:t>
            </w:r>
            <w:r w:rsidR="003F3725">
              <w:rPr>
                <w:rFonts w:ascii="Arial" w:hAnsi="Arial" w:cs="Arial"/>
                <w:szCs w:val="24"/>
              </w:rPr>
              <w:t xml:space="preserve">and rectify </w:t>
            </w:r>
            <w:r w:rsidRPr="00C1074F">
              <w:rPr>
                <w:rFonts w:ascii="Arial" w:hAnsi="Arial" w:cs="Arial"/>
                <w:szCs w:val="24"/>
              </w:rPr>
              <w:t>data quality/processing issues</w:t>
            </w:r>
            <w:r w:rsidR="005841A4">
              <w:rPr>
                <w:rFonts w:ascii="Arial" w:hAnsi="Arial" w:cs="Arial"/>
                <w:szCs w:val="24"/>
              </w:rPr>
              <w:t xml:space="preserve"> and to undertake analysis of data</w:t>
            </w:r>
            <w:r w:rsidR="003F3725">
              <w:rPr>
                <w:rFonts w:ascii="Arial" w:hAnsi="Arial" w:cs="Arial"/>
                <w:szCs w:val="24"/>
              </w:rPr>
              <w:t>, ensuring data accuracy and integrity are maintained at all times.</w:t>
            </w:r>
          </w:p>
          <w:p w14:paraId="5EEC4C36" w14:textId="77777777" w:rsidR="00170C93" w:rsidRPr="003F3725" w:rsidRDefault="00170C93" w:rsidP="00170C93">
            <w:pPr>
              <w:spacing w:before="120"/>
              <w:ind w:left="360"/>
              <w:rPr>
                <w:rFonts w:ascii="Arial" w:hAnsi="Arial" w:cs="Arial"/>
                <w:szCs w:val="24"/>
              </w:rPr>
            </w:pPr>
          </w:p>
        </w:tc>
      </w:tr>
      <w:tr w:rsidR="00942053" w:rsidRPr="003A76AB" w14:paraId="576D01B8" w14:textId="77777777" w:rsidTr="00224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Height w:val="3264"/>
        </w:trPr>
        <w:tc>
          <w:tcPr>
            <w:tcW w:w="10448" w:type="dxa"/>
            <w:tcBorders>
              <w:bottom w:val="single" w:sz="4" w:space="0" w:color="auto"/>
            </w:tcBorders>
          </w:tcPr>
          <w:p w14:paraId="3E3D4681" w14:textId="77777777" w:rsidR="00942053" w:rsidRPr="003A76AB" w:rsidRDefault="00942053" w:rsidP="006B1DC2">
            <w:pPr>
              <w:rPr>
                <w:rFonts w:ascii="Arial" w:hAnsi="Arial"/>
                <w:b/>
              </w:rPr>
            </w:pPr>
          </w:p>
          <w:p w14:paraId="4FC68805" w14:textId="77777777" w:rsidR="00942053" w:rsidRPr="003A76AB" w:rsidRDefault="00942053" w:rsidP="006B1DC2">
            <w:pPr>
              <w:rPr>
                <w:rFonts w:ascii="Arial" w:hAnsi="Arial"/>
                <w:b/>
              </w:rPr>
            </w:pPr>
            <w:r w:rsidRPr="00215F52">
              <w:rPr>
                <w:rFonts w:ascii="Arial" w:hAnsi="Arial"/>
                <w:b/>
              </w:rPr>
              <w:t>10. SYSTEMS/</w:t>
            </w:r>
            <w:r w:rsidRPr="003A76AB">
              <w:rPr>
                <w:rFonts w:ascii="Arial" w:hAnsi="Arial"/>
                <w:b/>
              </w:rPr>
              <w:t xml:space="preserve"> USE OF PHYSICAL RESOURCES</w:t>
            </w:r>
          </w:p>
          <w:p w14:paraId="0E5D1AC2" w14:textId="77777777" w:rsidR="00942053" w:rsidRPr="003A76AB" w:rsidRDefault="00942053" w:rsidP="006B1DC2">
            <w:pPr>
              <w:rPr>
                <w:rFonts w:ascii="Arial" w:hAnsi="Arial"/>
              </w:rPr>
            </w:pPr>
          </w:p>
          <w:p w14:paraId="24D85062" w14:textId="77777777" w:rsidR="00942053" w:rsidRPr="003A76AB" w:rsidRDefault="00942053" w:rsidP="006B1DC2">
            <w:pPr>
              <w:rPr>
                <w:rFonts w:ascii="Arial" w:hAnsi="Arial"/>
                <w:u w:val="single"/>
              </w:rPr>
            </w:pPr>
            <w:r w:rsidRPr="003A76AB">
              <w:rPr>
                <w:rFonts w:ascii="Arial" w:hAnsi="Arial"/>
                <w:u w:val="single"/>
              </w:rPr>
              <w:t xml:space="preserve">Equipment and machinery </w:t>
            </w:r>
          </w:p>
          <w:p w14:paraId="19907328" w14:textId="77777777" w:rsidR="00942053" w:rsidRPr="003A76AB" w:rsidRDefault="00942053" w:rsidP="009D73A3">
            <w:pPr>
              <w:numPr>
                <w:ilvl w:val="0"/>
                <w:numId w:val="3"/>
              </w:numPr>
              <w:rPr>
                <w:rFonts w:ascii="Arial" w:hAnsi="Arial"/>
              </w:rPr>
            </w:pPr>
            <w:r w:rsidRPr="003A76AB">
              <w:rPr>
                <w:rFonts w:ascii="Arial" w:hAnsi="Arial"/>
              </w:rPr>
              <w:t>Standard use of IT and office equipment</w:t>
            </w:r>
          </w:p>
          <w:p w14:paraId="559E77CF" w14:textId="77777777" w:rsidR="00942053" w:rsidRPr="003A76AB" w:rsidRDefault="00942053" w:rsidP="006B1DC2">
            <w:pPr>
              <w:rPr>
                <w:rFonts w:ascii="Arial" w:hAnsi="Arial"/>
              </w:rPr>
            </w:pPr>
          </w:p>
          <w:p w14:paraId="3B671578" w14:textId="77777777" w:rsidR="00942053" w:rsidRPr="003A76AB" w:rsidRDefault="00942053" w:rsidP="006B1DC2">
            <w:pPr>
              <w:rPr>
                <w:rFonts w:ascii="Arial" w:hAnsi="Arial"/>
                <w:u w:val="single"/>
              </w:rPr>
            </w:pPr>
            <w:r w:rsidRPr="003A76AB">
              <w:rPr>
                <w:rFonts w:ascii="Arial" w:hAnsi="Arial"/>
                <w:u w:val="single"/>
              </w:rPr>
              <w:t>Systems</w:t>
            </w:r>
          </w:p>
          <w:p w14:paraId="7CAF6B31" w14:textId="77777777" w:rsidR="00942053" w:rsidRPr="003A76AB" w:rsidRDefault="003F3725" w:rsidP="009D73A3">
            <w:pPr>
              <w:numPr>
                <w:ilvl w:val="0"/>
                <w:numId w:val="2"/>
              </w:numPr>
              <w:rPr>
                <w:rFonts w:ascii="Arial" w:hAnsi="Arial"/>
              </w:rPr>
            </w:pPr>
            <w:r>
              <w:rPr>
                <w:rFonts w:ascii="Arial" w:hAnsi="Arial"/>
              </w:rPr>
              <w:t>Use of IT packages, d</w:t>
            </w:r>
            <w:r w:rsidR="00942053">
              <w:rPr>
                <w:rFonts w:ascii="Arial" w:hAnsi="Arial"/>
              </w:rPr>
              <w:t>atabases, web page updating</w:t>
            </w:r>
          </w:p>
          <w:p w14:paraId="70B02564" w14:textId="77777777" w:rsidR="00942053" w:rsidRPr="003A76AB" w:rsidRDefault="00942053" w:rsidP="009D73A3">
            <w:pPr>
              <w:numPr>
                <w:ilvl w:val="0"/>
                <w:numId w:val="2"/>
              </w:numPr>
              <w:rPr>
                <w:rFonts w:ascii="Arial" w:hAnsi="Arial"/>
              </w:rPr>
            </w:pPr>
            <w:r w:rsidRPr="003A76AB">
              <w:rPr>
                <w:rFonts w:ascii="Arial" w:hAnsi="Arial"/>
              </w:rPr>
              <w:t>Regular use of complete MS Office suite of programmes (i.e. Word,</w:t>
            </w:r>
            <w:r w:rsidR="003F3725">
              <w:rPr>
                <w:rFonts w:ascii="Arial" w:hAnsi="Arial"/>
              </w:rPr>
              <w:t xml:space="preserve"> Access,</w:t>
            </w:r>
            <w:r w:rsidRPr="003A76AB">
              <w:rPr>
                <w:rFonts w:ascii="Arial" w:hAnsi="Arial"/>
              </w:rPr>
              <w:t xml:space="preserve"> Excel, and PowerPoint)</w:t>
            </w:r>
            <w:r w:rsidR="003F3725">
              <w:rPr>
                <w:rFonts w:ascii="Arial" w:hAnsi="Arial" w:cs="Arial"/>
                <w:szCs w:val="24"/>
              </w:rPr>
              <w:t xml:space="preserve"> and analytical packages (e.g</w:t>
            </w:r>
            <w:r w:rsidR="009F3D24" w:rsidRPr="00AC01D4">
              <w:rPr>
                <w:rFonts w:ascii="Arial" w:hAnsi="Arial" w:cs="Arial"/>
                <w:szCs w:val="24"/>
              </w:rPr>
              <w:t>. SPSS, business objects, tableau</w:t>
            </w:r>
            <w:r w:rsidR="003F3725">
              <w:rPr>
                <w:rFonts w:ascii="Arial" w:hAnsi="Arial" w:cs="Arial"/>
                <w:szCs w:val="24"/>
              </w:rPr>
              <w:t>, SQL databases</w:t>
            </w:r>
            <w:r w:rsidR="009F3D24" w:rsidRPr="00AC01D4">
              <w:rPr>
                <w:rFonts w:ascii="Arial" w:hAnsi="Arial" w:cs="Arial"/>
                <w:szCs w:val="24"/>
              </w:rPr>
              <w:t>) to write reports and undertake analysis.</w:t>
            </w:r>
          </w:p>
          <w:p w14:paraId="3097716E" w14:textId="77777777" w:rsidR="00942053" w:rsidRDefault="00942053" w:rsidP="009D73A3">
            <w:pPr>
              <w:numPr>
                <w:ilvl w:val="0"/>
                <w:numId w:val="2"/>
              </w:numPr>
              <w:rPr>
                <w:rFonts w:ascii="Arial" w:hAnsi="Arial"/>
              </w:rPr>
            </w:pPr>
            <w:r w:rsidRPr="003A76AB">
              <w:rPr>
                <w:rFonts w:ascii="Arial" w:hAnsi="Arial"/>
              </w:rPr>
              <w:t xml:space="preserve">Regular use of e-mail and internet packages. </w:t>
            </w:r>
          </w:p>
          <w:p w14:paraId="3CE7456E" w14:textId="77777777" w:rsidR="009F3D24" w:rsidRDefault="009F3D24" w:rsidP="009D73A3">
            <w:pPr>
              <w:numPr>
                <w:ilvl w:val="0"/>
                <w:numId w:val="2"/>
              </w:numPr>
              <w:rPr>
                <w:rFonts w:ascii="Arial" w:hAnsi="Arial"/>
              </w:rPr>
            </w:pPr>
            <w:r>
              <w:rPr>
                <w:rFonts w:ascii="Arial" w:hAnsi="Arial"/>
              </w:rPr>
              <w:t>Support the development of new datasets/databases and projects involving data development, liaising with colleagues in other areas as required</w:t>
            </w:r>
          </w:p>
          <w:p w14:paraId="0F5F56D8" w14:textId="77777777" w:rsidR="009F3D24" w:rsidRDefault="009F3D24" w:rsidP="009D73A3">
            <w:pPr>
              <w:numPr>
                <w:ilvl w:val="0"/>
                <w:numId w:val="2"/>
              </w:numPr>
              <w:rPr>
                <w:rFonts w:ascii="Arial" w:hAnsi="Arial"/>
              </w:rPr>
            </w:pPr>
            <w:r>
              <w:rPr>
                <w:rFonts w:ascii="Arial" w:hAnsi="Arial"/>
              </w:rPr>
              <w:t>Support the maintenance of information systems  e.g. ensuring reference files are up to date</w:t>
            </w:r>
          </w:p>
          <w:p w14:paraId="579353B1" w14:textId="77777777" w:rsidR="009F3D24" w:rsidRDefault="009F3D24" w:rsidP="009D73A3">
            <w:pPr>
              <w:numPr>
                <w:ilvl w:val="0"/>
                <w:numId w:val="2"/>
              </w:numPr>
              <w:rPr>
                <w:rFonts w:ascii="Arial" w:hAnsi="Arial"/>
              </w:rPr>
            </w:pPr>
            <w:r>
              <w:rPr>
                <w:rFonts w:ascii="Arial" w:hAnsi="Arial"/>
              </w:rPr>
              <w:t xml:space="preserve">Investigate data collection problems and take appropriate action to ensure </w:t>
            </w:r>
            <w:r w:rsidR="00CC3600">
              <w:rPr>
                <w:rFonts w:ascii="Arial" w:hAnsi="Arial"/>
              </w:rPr>
              <w:t>the integrity of the information processing is maintained</w:t>
            </w:r>
          </w:p>
          <w:p w14:paraId="49FE821F" w14:textId="77777777" w:rsidR="00942053" w:rsidRDefault="00942053" w:rsidP="00942053">
            <w:pPr>
              <w:rPr>
                <w:rFonts w:ascii="Arial" w:hAnsi="Arial"/>
              </w:rPr>
            </w:pPr>
          </w:p>
          <w:p w14:paraId="43D2AA6A" w14:textId="77777777" w:rsidR="00942053" w:rsidRPr="00215F52" w:rsidRDefault="00942053" w:rsidP="00942053">
            <w:pPr>
              <w:spacing w:before="60" w:after="60"/>
              <w:rPr>
                <w:rFonts w:ascii="Arial" w:hAnsi="Arial"/>
              </w:rPr>
            </w:pPr>
            <w:r w:rsidRPr="00215F52">
              <w:rPr>
                <w:rFonts w:ascii="Arial" w:hAnsi="Arial"/>
              </w:rPr>
              <w:t>Work, store and transmit data in accordance with data protection, freedom of information and confidentiality principles.</w:t>
            </w:r>
          </w:p>
          <w:p w14:paraId="03E08578" w14:textId="77777777" w:rsidR="00942053" w:rsidRPr="00942053" w:rsidRDefault="00942053" w:rsidP="00942053">
            <w:pPr>
              <w:rPr>
                <w:rFonts w:ascii="Arial" w:hAnsi="Arial"/>
              </w:rPr>
            </w:pPr>
          </w:p>
        </w:tc>
      </w:tr>
      <w:tr w:rsidR="00942053" w:rsidRPr="003A76AB" w14:paraId="54F1FE9A" w14:textId="77777777" w:rsidTr="00224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Pr>
        <w:tc>
          <w:tcPr>
            <w:tcW w:w="10448" w:type="dxa"/>
            <w:tcBorders>
              <w:left w:val="nil"/>
              <w:right w:val="nil"/>
            </w:tcBorders>
          </w:tcPr>
          <w:p w14:paraId="0BE7C15F" w14:textId="77777777" w:rsidR="00942053" w:rsidRPr="003A76AB" w:rsidRDefault="00942053" w:rsidP="00942053">
            <w:pPr>
              <w:spacing w:before="120"/>
              <w:rPr>
                <w:rFonts w:ascii="Arial" w:hAnsi="Arial"/>
                <w:b/>
              </w:rPr>
            </w:pPr>
          </w:p>
        </w:tc>
      </w:tr>
      <w:tr w:rsidR="00942053" w:rsidRPr="003A76AB" w14:paraId="22B80348" w14:textId="77777777" w:rsidTr="00224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Pr>
        <w:tc>
          <w:tcPr>
            <w:tcW w:w="10448" w:type="dxa"/>
            <w:tcBorders>
              <w:bottom w:val="single" w:sz="4" w:space="0" w:color="auto"/>
            </w:tcBorders>
          </w:tcPr>
          <w:p w14:paraId="62C13069" w14:textId="77777777" w:rsidR="00CA530E" w:rsidRPr="00215F52" w:rsidRDefault="00CA530E" w:rsidP="00CA530E">
            <w:pPr>
              <w:spacing w:before="120"/>
              <w:jc w:val="both"/>
              <w:rPr>
                <w:rFonts w:ascii="Arial" w:hAnsi="Arial" w:cs="Arial"/>
                <w:b/>
                <w:szCs w:val="24"/>
              </w:rPr>
            </w:pPr>
            <w:r w:rsidRPr="00215F52">
              <w:rPr>
                <w:rFonts w:ascii="Arial" w:hAnsi="Arial" w:cs="Arial"/>
                <w:b/>
                <w:szCs w:val="24"/>
              </w:rPr>
              <w:t>11. PHYSICAL, MENTAL AND EMOTIONAL EFFORT</w:t>
            </w:r>
          </w:p>
          <w:p w14:paraId="286B1D83" w14:textId="77777777" w:rsidR="00CA530E" w:rsidRDefault="00CA530E" w:rsidP="00CA530E">
            <w:pPr>
              <w:jc w:val="both"/>
              <w:rPr>
                <w:rFonts w:ascii="Arial" w:hAnsi="Arial" w:cs="Arial"/>
                <w:szCs w:val="24"/>
              </w:rPr>
            </w:pPr>
          </w:p>
          <w:p w14:paraId="3057FD9D" w14:textId="77777777" w:rsidR="00CA530E" w:rsidRPr="0013354B" w:rsidRDefault="00CA530E" w:rsidP="00CA530E">
            <w:pPr>
              <w:rPr>
                <w:rFonts w:ascii="Arial" w:hAnsi="Arial" w:cs="Arial"/>
                <w:b/>
                <w:szCs w:val="24"/>
              </w:rPr>
            </w:pPr>
            <w:r w:rsidRPr="0013354B">
              <w:rPr>
                <w:rFonts w:ascii="Arial" w:hAnsi="Arial" w:cs="Arial"/>
                <w:b/>
                <w:szCs w:val="24"/>
              </w:rPr>
              <w:t>Physical skills</w:t>
            </w:r>
          </w:p>
          <w:p w14:paraId="3AA92D67" w14:textId="77777777" w:rsidR="00CA530E" w:rsidRPr="0013354B" w:rsidRDefault="008674EB" w:rsidP="009D73A3">
            <w:pPr>
              <w:pStyle w:val="BodyText"/>
              <w:numPr>
                <w:ilvl w:val="0"/>
                <w:numId w:val="13"/>
              </w:numPr>
              <w:spacing w:after="0"/>
              <w:rPr>
                <w:sz w:val="24"/>
                <w:szCs w:val="24"/>
              </w:rPr>
            </w:pPr>
            <w:r w:rsidRPr="0013354B">
              <w:rPr>
                <w:sz w:val="24"/>
                <w:szCs w:val="24"/>
              </w:rPr>
              <w:t>The post holder will</w:t>
            </w:r>
            <w:r w:rsidR="00A247E6" w:rsidRPr="0013354B">
              <w:rPr>
                <w:sz w:val="24"/>
                <w:szCs w:val="24"/>
              </w:rPr>
              <w:t xml:space="preserve"> require a high degree of accuracy and would require </w:t>
            </w:r>
            <w:r w:rsidRPr="0013354B">
              <w:rPr>
                <w:sz w:val="24"/>
                <w:szCs w:val="24"/>
              </w:rPr>
              <w:t>advanced</w:t>
            </w:r>
            <w:r w:rsidR="00CA530E" w:rsidRPr="0013354B">
              <w:rPr>
                <w:sz w:val="24"/>
                <w:szCs w:val="24"/>
              </w:rPr>
              <w:t xml:space="preserve"> </w:t>
            </w:r>
            <w:r w:rsidRPr="0013354B">
              <w:rPr>
                <w:sz w:val="24"/>
                <w:szCs w:val="24"/>
              </w:rPr>
              <w:t>k</w:t>
            </w:r>
            <w:r w:rsidR="00CA530E" w:rsidRPr="0013354B">
              <w:rPr>
                <w:sz w:val="24"/>
                <w:szCs w:val="24"/>
              </w:rPr>
              <w:t>eyboard skills</w:t>
            </w:r>
            <w:r w:rsidR="00A247E6" w:rsidRPr="0013354B">
              <w:rPr>
                <w:sz w:val="24"/>
                <w:szCs w:val="24"/>
              </w:rPr>
              <w:t>.</w:t>
            </w:r>
            <w:r w:rsidR="00CA530E" w:rsidRPr="0013354B">
              <w:rPr>
                <w:sz w:val="24"/>
                <w:szCs w:val="24"/>
              </w:rPr>
              <w:t xml:space="preserve"> </w:t>
            </w:r>
          </w:p>
          <w:p w14:paraId="073F9932" w14:textId="77777777" w:rsidR="00CA530E" w:rsidRPr="0013354B" w:rsidRDefault="00CA530E" w:rsidP="00CA530E">
            <w:pPr>
              <w:pStyle w:val="BodyText"/>
              <w:spacing w:after="0"/>
              <w:rPr>
                <w:sz w:val="24"/>
                <w:szCs w:val="24"/>
              </w:rPr>
            </w:pPr>
          </w:p>
          <w:p w14:paraId="2DE4BF4C" w14:textId="77777777" w:rsidR="00CA530E" w:rsidRPr="0013354B" w:rsidRDefault="00CA530E" w:rsidP="00CA530E">
            <w:pPr>
              <w:rPr>
                <w:rFonts w:ascii="Arial" w:hAnsi="Arial" w:cs="Arial"/>
                <w:b/>
                <w:szCs w:val="24"/>
              </w:rPr>
            </w:pPr>
            <w:r w:rsidRPr="0013354B">
              <w:rPr>
                <w:rFonts w:ascii="Arial" w:hAnsi="Arial" w:cs="Arial"/>
                <w:b/>
                <w:szCs w:val="24"/>
              </w:rPr>
              <w:t xml:space="preserve">Physical effort  </w:t>
            </w:r>
          </w:p>
          <w:p w14:paraId="3B8B9FED" w14:textId="77777777" w:rsidR="00CA530E" w:rsidRPr="0013354B" w:rsidRDefault="00A247E6" w:rsidP="00A247E6">
            <w:pPr>
              <w:numPr>
                <w:ilvl w:val="0"/>
                <w:numId w:val="1"/>
              </w:numPr>
              <w:tabs>
                <w:tab w:val="clear" w:pos="720"/>
                <w:tab w:val="num" w:pos="363"/>
              </w:tabs>
              <w:ind w:left="363"/>
              <w:rPr>
                <w:rFonts w:ascii="Arial" w:hAnsi="Arial" w:cs="Arial"/>
                <w:szCs w:val="24"/>
              </w:rPr>
            </w:pPr>
            <w:r w:rsidRPr="0013354B">
              <w:rPr>
                <w:rFonts w:ascii="Arial" w:hAnsi="Arial" w:cs="Arial"/>
                <w:szCs w:val="24"/>
              </w:rPr>
              <w:t>Daily requirement for sitting/inputting at keyboard for a significant part of the working day, with appropriate breaks from VDU when required.</w:t>
            </w:r>
          </w:p>
          <w:p w14:paraId="76830E5A" w14:textId="77777777" w:rsidR="00A247E6" w:rsidRPr="00A247E6" w:rsidRDefault="00A247E6" w:rsidP="00A247E6">
            <w:pPr>
              <w:ind w:left="363"/>
              <w:rPr>
                <w:rFonts w:ascii="Arial" w:hAnsi="Arial" w:cs="Arial"/>
                <w:szCs w:val="24"/>
              </w:rPr>
            </w:pPr>
          </w:p>
          <w:p w14:paraId="1CCA88EF" w14:textId="77777777" w:rsidR="00CA530E" w:rsidRPr="00D13BD1" w:rsidRDefault="00CA530E" w:rsidP="00CA530E">
            <w:pPr>
              <w:rPr>
                <w:rFonts w:ascii="Arial" w:hAnsi="Arial" w:cs="Arial"/>
                <w:b/>
                <w:szCs w:val="24"/>
              </w:rPr>
            </w:pPr>
            <w:r w:rsidRPr="00D13BD1">
              <w:rPr>
                <w:rFonts w:ascii="Arial" w:hAnsi="Arial" w:cs="Arial"/>
                <w:b/>
                <w:szCs w:val="24"/>
              </w:rPr>
              <w:t xml:space="preserve">Mental effort </w:t>
            </w:r>
          </w:p>
          <w:p w14:paraId="20F40494" w14:textId="77777777" w:rsidR="00CA530E" w:rsidRDefault="00CA530E" w:rsidP="009D73A3">
            <w:pPr>
              <w:numPr>
                <w:ilvl w:val="0"/>
                <w:numId w:val="1"/>
              </w:numPr>
              <w:tabs>
                <w:tab w:val="clear" w:pos="720"/>
                <w:tab w:val="num" w:pos="363"/>
              </w:tabs>
              <w:ind w:left="363"/>
              <w:rPr>
                <w:rFonts w:ascii="Arial" w:hAnsi="Arial" w:cs="Arial"/>
                <w:szCs w:val="24"/>
              </w:rPr>
            </w:pPr>
            <w:r w:rsidRPr="003A76AB">
              <w:rPr>
                <w:rFonts w:ascii="Arial" w:hAnsi="Arial" w:cs="Arial"/>
                <w:szCs w:val="24"/>
              </w:rPr>
              <w:t>Frequent and unpredictable interruptions which entail switc</w:t>
            </w:r>
            <w:r w:rsidR="00F73AB1">
              <w:rPr>
                <w:rFonts w:ascii="Arial" w:hAnsi="Arial" w:cs="Arial"/>
                <w:szCs w:val="24"/>
              </w:rPr>
              <w:t>hing between various activities</w:t>
            </w:r>
          </w:p>
          <w:p w14:paraId="4C606DBE" w14:textId="77777777" w:rsidR="00CC3600" w:rsidRPr="003A76AB" w:rsidRDefault="002E79FC" w:rsidP="009D73A3">
            <w:pPr>
              <w:numPr>
                <w:ilvl w:val="0"/>
                <w:numId w:val="1"/>
              </w:numPr>
              <w:tabs>
                <w:tab w:val="clear" w:pos="720"/>
                <w:tab w:val="num" w:pos="363"/>
              </w:tabs>
              <w:ind w:left="363"/>
              <w:rPr>
                <w:rFonts w:ascii="Arial" w:hAnsi="Arial" w:cs="Arial"/>
                <w:szCs w:val="24"/>
              </w:rPr>
            </w:pPr>
            <w:r>
              <w:rPr>
                <w:rFonts w:ascii="Arial" w:hAnsi="Arial" w:cs="Arial"/>
                <w:szCs w:val="24"/>
              </w:rPr>
              <w:t>Daily requirement for p</w:t>
            </w:r>
            <w:r w:rsidR="00CC3600">
              <w:rPr>
                <w:rFonts w:ascii="Arial" w:hAnsi="Arial" w:cs="Arial"/>
                <w:szCs w:val="24"/>
              </w:rPr>
              <w:t xml:space="preserve">rolonged levels of concentration </w:t>
            </w:r>
            <w:r>
              <w:rPr>
                <w:rFonts w:ascii="Arial" w:hAnsi="Arial" w:cs="Arial"/>
                <w:szCs w:val="24"/>
              </w:rPr>
              <w:t xml:space="preserve">– for up to 2 hours </w:t>
            </w:r>
            <w:r w:rsidR="00CC3600">
              <w:rPr>
                <w:rFonts w:ascii="Arial" w:hAnsi="Arial" w:cs="Arial"/>
                <w:szCs w:val="24"/>
              </w:rPr>
              <w:t xml:space="preserve">when </w:t>
            </w:r>
            <w:r w:rsidR="00CC3600" w:rsidRPr="00C1074F">
              <w:rPr>
                <w:rFonts w:ascii="Arial" w:hAnsi="Arial" w:cs="Arial"/>
                <w:szCs w:val="24"/>
              </w:rPr>
              <w:t>carrying out quality checks</w:t>
            </w:r>
            <w:r w:rsidR="00CC3600">
              <w:rPr>
                <w:rFonts w:ascii="Arial" w:hAnsi="Arial" w:cs="Arial"/>
                <w:szCs w:val="24"/>
              </w:rPr>
              <w:t>, processing</w:t>
            </w:r>
            <w:r w:rsidR="00CC3600" w:rsidRPr="00C1074F">
              <w:rPr>
                <w:rFonts w:ascii="Arial" w:hAnsi="Arial" w:cs="Arial"/>
                <w:szCs w:val="24"/>
              </w:rPr>
              <w:t xml:space="preserve"> </w:t>
            </w:r>
            <w:r w:rsidR="00CC3600">
              <w:rPr>
                <w:rFonts w:ascii="Arial" w:hAnsi="Arial" w:cs="Arial"/>
                <w:szCs w:val="24"/>
              </w:rPr>
              <w:t xml:space="preserve">data </w:t>
            </w:r>
            <w:r w:rsidR="00CC3600" w:rsidRPr="00C1074F">
              <w:rPr>
                <w:rFonts w:ascii="Arial" w:hAnsi="Arial" w:cs="Arial"/>
                <w:szCs w:val="24"/>
              </w:rPr>
              <w:t xml:space="preserve">and </w:t>
            </w:r>
            <w:r>
              <w:rPr>
                <w:rFonts w:ascii="Arial" w:hAnsi="Arial" w:cs="Arial"/>
                <w:szCs w:val="24"/>
              </w:rPr>
              <w:t>carrying out</w:t>
            </w:r>
            <w:r w:rsidR="00CC3600" w:rsidRPr="00C1074F">
              <w:rPr>
                <w:rFonts w:ascii="Arial" w:hAnsi="Arial" w:cs="Arial"/>
                <w:szCs w:val="24"/>
              </w:rPr>
              <w:t xml:space="preserve"> analysis of complex data sets</w:t>
            </w:r>
          </w:p>
          <w:p w14:paraId="2A5EF2E8" w14:textId="77777777" w:rsidR="00CC3600" w:rsidRDefault="00CC3600" w:rsidP="00CC3600">
            <w:pPr>
              <w:numPr>
                <w:ilvl w:val="0"/>
                <w:numId w:val="1"/>
              </w:numPr>
              <w:tabs>
                <w:tab w:val="clear" w:pos="720"/>
                <w:tab w:val="num" w:pos="363"/>
              </w:tabs>
              <w:ind w:left="363"/>
              <w:rPr>
                <w:rFonts w:ascii="Arial" w:hAnsi="Arial" w:cs="Arial"/>
                <w:szCs w:val="24"/>
              </w:rPr>
            </w:pPr>
            <w:r>
              <w:rPr>
                <w:rFonts w:ascii="Arial" w:hAnsi="Arial" w:cs="Arial"/>
                <w:szCs w:val="24"/>
              </w:rPr>
              <w:t>Frequent requirement for c</w:t>
            </w:r>
            <w:r w:rsidRPr="00D13BD1">
              <w:rPr>
                <w:rFonts w:ascii="Arial" w:hAnsi="Arial" w:cs="Arial"/>
                <w:szCs w:val="24"/>
              </w:rPr>
              <w:t>oncentration to complete tasks</w:t>
            </w:r>
            <w:r>
              <w:rPr>
                <w:rFonts w:ascii="Arial" w:hAnsi="Arial" w:cs="Arial"/>
                <w:szCs w:val="24"/>
              </w:rPr>
              <w:t xml:space="preserve"> to a high standard ensuring that attention to detail is maintained.</w:t>
            </w:r>
          </w:p>
          <w:p w14:paraId="179982CE" w14:textId="77777777" w:rsidR="00CC3600" w:rsidRDefault="00CC3600" w:rsidP="00CC3600">
            <w:pPr>
              <w:numPr>
                <w:ilvl w:val="0"/>
                <w:numId w:val="1"/>
              </w:numPr>
              <w:tabs>
                <w:tab w:val="clear" w:pos="720"/>
                <w:tab w:val="num" w:pos="363"/>
              </w:tabs>
              <w:ind w:left="363"/>
              <w:rPr>
                <w:rFonts w:ascii="Arial" w:hAnsi="Arial" w:cs="Arial"/>
                <w:szCs w:val="24"/>
              </w:rPr>
            </w:pPr>
            <w:r w:rsidRPr="003A76AB">
              <w:rPr>
                <w:rFonts w:ascii="Arial" w:hAnsi="Arial" w:cs="Arial"/>
                <w:szCs w:val="24"/>
              </w:rPr>
              <w:t xml:space="preserve">Requirement to meet deadlines. </w:t>
            </w:r>
          </w:p>
          <w:p w14:paraId="773BC81D" w14:textId="77777777" w:rsidR="00CA530E" w:rsidRDefault="00CA530E" w:rsidP="00CA530E">
            <w:pPr>
              <w:rPr>
                <w:rFonts w:ascii="Arial" w:hAnsi="Arial" w:cs="Arial"/>
                <w:szCs w:val="24"/>
              </w:rPr>
            </w:pPr>
          </w:p>
          <w:p w14:paraId="4B78F1FA" w14:textId="77777777" w:rsidR="00F73AB1" w:rsidRDefault="00CA530E" w:rsidP="00F73AB1">
            <w:pPr>
              <w:rPr>
                <w:rFonts w:ascii="Arial" w:hAnsi="Arial" w:cs="Arial"/>
                <w:b/>
                <w:szCs w:val="24"/>
              </w:rPr>
            </w:pPr>
            <w:r w:rsidRPr="00215F52">
              <w:rPr>
                <w:rFonts w:ascii="Arial" w:hAnsi="Arial" w:cs="Arial"/>
                <w:b/>
                <w:szCs w:val="24"/>
              </w:rPr>
              <w:t>Emotional Effort</w:t>
            </w:r>
          </w:p>
          <w:p w14:paraId="79E7DDF5" w14:textId="77777777" w:rsidR="00942053" w:rsidRDefault="00F73AB1" w:rsidP="009D73A3">
            <w:pPr>
              <w:numPr>
                <w:ilvl w:val="0"/>
                <w:numId w:val="1"/>
              </w:numPr>
              <w:tabs>
                <w:tab w:val="clear" w:pos="720"/>
                <w:tab w:val="num" w:pos="363"/>
              </w:tabs>
              <w:ind w:left="363"/>
              <w:rPr>
                <w:rFonts w:ascii="Arial" w:hAnsi="Arial"/>
              </w:rPr>
            </w:pPr>
            <w:r w:rsidRPr="00F73AB1">
              <w:rPr>
                <w:rFonts w:ascii="Arial" w:hAnsi="Arial"/>
              </w:rPr>
              <w:t xml:space="preserve">May deal with data of a </w:t>
            </w:r>
            <w:r>
              <w:rPr>
                <w:rFonts w:ascii="Arial" w:hAnsi="Arial"/>
              </w:rPr>
              <w:t>di</w:t>
            </w:r>
            <w:r w:rsidRPr="00F73AB1">
              <w:rPr>
                <w:rFonts w:ascii="Arial" w:hAnsi="Arial"/>
              </w:rPr>
              <w:t>stres</w:t>
            </w:r>
            <w:r>
              <w:rPr>
                <w:rFonts w:ascii="Arial" w:hAnsi="Arial"/>
              </w:rPr>
              <w:t>sing nature on occasions</w:t>
            </w:r>
          </w:p>
          <w:p w14:paraId="4F3AED8C" w14:textId="77777777" w:rsidR="00170C93" w:rsidRPr="00F73AB1" w:rsidRDefault="00170C93" w:rsidP="00170C93">
            <w:pPr>
              <w:ind w:left="363"/>
              <w:rPr>
                <w:rFonts w:ascii="Arial" w:hAnsi="Arial"/>
              </w:rPr>
            </w:pPr>
          </w:p>
        </w:tc>
      </w:tr>
      <w:tr w:rsidR="00CA530E" w:rsidRPr="003A76AB" w14:paraId="497F75ED" w14:textId="77777777" w:rsidTr="00224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Pr>
        <w:tc>
          <w:tcPr>
            <w:tcW w:w="10448" w:type="dxa"/>
            <w:tcBorders>
              <w:left w:val="nil"/>
              <w:right w:val="nil"/>
            </w:tcBorders>
          </w:tcPr>
          <w:p w14:paraId="08629875" w14:textId="77777777" w:rsidR="00170C93" w:rsidRPr="00BB238D" w:rsidRDefault="00170C93" w:rsidP="00CA530E">
            <w:pPr>
              <w:spacing w:before="120"/>
              <w:jc w:val="both"/>
              <w:rPr>
                <w:rFonts w:ascii="Arial" w:hAnsi="Arial" w:cs="Arial"/>
                <w:b/>
                <w:color w:val="FF0000"/>
                <w:szCs w:val="24"/>
              </w:rPr>
            </w:pPr>
          </w:p>
        </w:tc>
      </w:tr>
      <w:tr w:rsidR="00CA530E" w:rsidRPr="003A76AB" w14:paraId="2D03CFC6" w14:textId="77777777" w:rsidTr="00224A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trPr>
        <w:tc>
          <w:tcPr>
            <w:tcW w:w="10448" w:type="dxa"/>
          </w:tcPr>
          <w:p w14:paraId="39DBF27E" w14:textId="77777777" w:rsidR="00CA530E" w:rsidRPr="00215F52" w:rsidRDefault="00B10461" w:rsidP="00CA530E">
            <w:pPr>
              <w:spacing w:before="120"/>
              <w:jc w:val="both"/>
              <w:rPr>
                <w:rFonts w:ascii="Arial" w:hAnsi="Arial" w:cs="Arial"/>
                <w:b/>
                <w:szCs w:val="24"/>
              </w:rPr>
            </w:pPr>
            <w:r>
              <w:rPr>
                <w:rFonts w:ascii="Arial" w:hAnsi="Arial" w:cs="Arial"/>
                <w:b/>
                <w:szCs w:val="24"/>
              </w:rPr>
              <w:t>12</w:t>
            </w:r>
            <w:r w:rsidR="00CA530E" w:rsidRPr="00215F52">
              <w:rPr>
                <w:rFonts w:ascii="Arial" w:hAnsi="Arial" w:cs="Arial"/>
                <w:b/>
                <w:szCs w:val="24"/>
              </w:rPr>
              <w:t>. ENVIRONMENTAL/WORKING CONDITIONS</w:t>
            </w:r>
          </w:p>
          <w:p w14:paraId="45F2AD1B" w14:textId="77777777" w:rsidR="00CA530E" w:rsidRPr="001D7D6E" w:rsidRDefault="00CA530E" w:rsidP="00CA530E">
            <w:pPr>
              <w:jc w:val="both"/>
              <w:rPr>
                <w:rFonts w:ascii="Arial" w:hAnsi="Arial" w:cs="Arial"/>
                <w:color w:val="FF0000"/>
                <w:szCs w:val="24"/>
              </w:rPr>
            </w:pPr>
          </w:p>
          <w:p w14:paraId="09E7BCC7" w14:textId="77777777" w:rsidR="00CA530E" w:rsidRPr="001D7D6E" w:rsidRDefault="00CA530E" w:rsidP="00CA530E">
            <w:pPr>
              <w:rPr>
                <w:rFonts w:ascii="Arial" w:hAnsi="Arial" w:cs="Arial"/>
                <w:b/>
                <w:szCs w:val="24"/>
              </w:rPr>
            </w:pPr>
            <w:r w:rsidRPr="001D7D6E">
              <w:rPr>
                <w:rFonts w:ascii="Arial" w:hAnsi="Arial" w:cs="Arial"/>
                <w:b/>
                <w:szCs w:val="24"/>
              </w:rPr>
              <w:t>Working Conditions</w:t>
            </w:r>
          </w:p>
          <w:p w14:paraId="1A41DB36" w14:textId="77777777" w:rsidR="00CA530E" w:rsidRPr="0051100C" w:rsidRDefault="00CA530E" w:rsidP="009D73A3">
            <w:pPr>
              <w:pStyle w:val="ListParagraph"/>
              <w:numPr>
                <w:ilvl w:val="0"/>
                <w:numId w:val="9"/>
              </w:numPr>
              <w:ind w:left="360"/>
              <w:rPr>
                <w:rFonts w:ascii="Arial" w:hAnsi="Arial" w:cs="Arial"/>
                <w:szCs w:val="24"/>
              </w:rPr>
            </w:pPr>
            <w:r w:rsidRPr="0051100C">
              <w:rPr>
                <w:rFonts w:ascii="Arial" w:hAnsi="Arial" w:cs="Arial"/>
                <w:szCs w:val="24"/>
              </w:rPr>
              <w:t>Open plan office environment.</w:t>
            </w:r>
          </w:p>
          <w:p w14:paraId="6B8373F1" w14:textId="77777777" w:rsidR="00CA530E" w:rsidRPr="00170C93" w:rsidRDefault="00CA530E" w:rsidP="00170C93">
            <w:pPr>
              <w:pStyle w:val="ListParagraph"/>
              <w:numPr>
                <w:ilvl w:val="0"/>
                <w:numId w:val="9"/>
              </w:numPr>
              <w:ind w:left="360"/>
              <w:rPr>
                <w:rFonts w:ascii="Arial" w:hAnsi="Arial"/>
                <w:szCs w:val="24"/>
              </w:rPr>
            </w:pPr>
            <w:r w:rsidRPr="0051100C">
              <w:rPr>
                <w:rFonts w:ascii="Arial" w:hAnsi="Arial" w:cs="Arial"/>
                <w:szCs w:val="24"/>
              </w:rPr>
              <w:t xml:space="preserve">Requirement to use </w:t>
            </w:r>
            <w:r w:rsidR="002E79FC">
              <w:rPr>
                <w:rFonts w:ascii="Arial" w:hAnsi="Arial" w:cs="Arial"/>
                <w:szCs w:val="24"/>
              </w:rPr>
              <w:t xml:space="preserve">keyboard and </w:t>
            </w:r>
            <w:r w:rsidRPr="0051100C">
              <w:rPr>
                <w:rFonts w:ascii="Arial" w:hAnsi="Arial" w:cs="Arial"/>
                <w:szCs w:val="24"/>
              </w:rPr>
              <w:t>VDU</w:t>
            </w:r>
            <w:r>
              <w:rPr>
                <w:rFonts w:ascii="Arial" w:hAnsi="Arial" w:cs="Arial"/>
                <w:szCs w:val="24"/>
              </w:rPr>
              <w:t xml:space="preserve"> equipment more or less continuously on most days</w:t>
            </w:r>
            <w:r w:rsidR="002E79FC">
              <w:rPr>
                <w:rFonts w:ascii="Arial" w:hAnsi="Arial" w:cs="Arial"/>
                <w:szCs w:val="24"/>
              </w:rPr>
              <w:t>, paying particular attention to speed and accuracy</w:t>
            </w:r>
            <w:r w:rsidRPr="0051100C">
              <w:rPr>
                <w:rFonts w:ascii="Arial" w:hAnsi="Arial" w:cs="Arial"/>
                <w:szCs w:val="24"/>
              </w:rPr>
              <w:t>.</w:t>
            </w:r>
          </w:p>
        </w:tc>
      </w:tr>
      <w:tr w:rsidR="00B10461" w:rsidRPr="003A76AB" w14:paraId="047409DA" w14:textId="77777777" w:rsidTr="00224AFF">
        <w:tblPrEx>
          <w:tblBorders>
            <w:top w:val="nil"/>
            <w:left w:val="nil"/>
            <w:bottom w:val="nil"/>
            <w:right w:val="nil"/>
          </w:tblBorders>
        </w:tblPrEx>
        <w:trPr>
          <w:trHeight w:val="657"/>
        </w:trPr>
        <w:tc>
          <w:tcPr>
            <w:tcW w:w="10456" w:type="dxa"/>
            <w:gridSpan w:val="2"/>
            <w:tcBorders>
              <w:top w:val="single" w:sz="4" w:space="0" w:color="auto"/>
              <w:left w:val="single" w:sz="4" w:space="0" w:color="auto"/>
              <w:bottom w:val="single" w:sz="4" w:space="0" w:color="auto"/>
              <w:right w:val="single" w:sz="4" w:space="0" w:color="auto"/>
            </w:tcBorders>
          </w:tcPr>
          <w:p w14:paraId="0646B613" w14:textId="77777777" w:rsidR="00B10461" w:rsidRPr="00B10461" w:rsidRDefault="00B10461" w:rsidP="00B10461">
            <w:pPr>
              <w:pStyle w:val="Default"/>
              <w:rPr>
                <w:rFonts w:ascii="Arial" w:hAnsi="Arial" w:cs="Arial"/>
                <w:b/>
              </w:rPr>
            </w:pPr>
            <w:r>
              <w:rPr>
                <w:rFonts w:ascii="Arial" w:hAnsi="Arial" w:cs="Arial"/>
                <w:b/>
              </w:rPr>
              <w:lastRenderedPageBreak/>
              <w:t>13</w:t>
            </w:r>
            <w:r w:rsidRPr="00B10461">
              <w:rPr>
                <w:rFonts w:ascii="Arial" w:hAnsi="Arial" w:cs="Arial"/>
                <w:b/>
              </w:rPr>
              <w:t>.   QUALIFICATIONS AND/OR EXPERIENCE SPECIFIED FOR THE POST</w:t>
            </w:r>
          </w:p>
          <w:p w14:paraId="61C3B3E4" w14:textId="77777777" w:rsidR="00B10461" w:rsidRDefault="00B10461" w:rsidP="00B10461">
            <w:pPr>
              <w:pStyle w:val="Default"/>
              <w:rPr>
                <w:rFonts w:ascii="Arial" w:hAnsi="Arial" w:cs="Arial"/>
              </w:rPr>
            </w:pPr>
          </w:p>
          <w:p w14:paraId="2BD92C7D" w14:textId="77777777" w:rsidR="00B10461" w:rsidRPr="00B10461" w:rsidRDefault="00B10461" w:rsidP="00B10461">
            <w:pPr>
              <w:pStyle w:val="Default"/>
              <w:rPr>
                <w:rFonts w:ascii="Arial" w:hAnsi="Arial" w:cs="Arial"/>
                <w:b/>
              </w:rPr>
            </w:pPr>
            <w:r w:rsidRPr="00B10461">
              <w:rPr>
                <w:rFonts w:ascii="Arial" w:hAnsi="Arial" w:cs="Arial"/>
                <w:b/>
              </w:rPr>
              <w:t>Entry Level</w:t>
            </w:r>
          </w:p>
          <w:p w14:paraId="458C7826" w14:textId="77777777" w:rsidR="00B10461" w:rsidRPr="00B10461" w:rsidRDefault="00B10461" w:rsidP="00B10461">
            <w:pPr>
              <w:pStyle w:val="Default"/>
              <w:rPr>
                <w:rFonts w:ascii="Arial" w:hAnsi="Arial" w:cs="Arial"/>
                <w:b/>
              </w:rPr>
            </w:pPr>
            <w:r w:rsidRPr="00B10461">
              <w:rPr>
                <w:rFonts w:ascii="Arial" w:hAnsi="Arial" w:cs="Arial"/>
                <w:b/>
              </w:rPr>
              <w:t>Essential</w:t>
            </w:r>
          </w:p>
          <w:p w14:paraId="38EA213F" w14:textId="77777777" w:rsidR="00B10461" w:rsidRPr="00B10461" w:rsidRDefault="00B10461" w:rsidP="00B10461">
            <w:pPr>
              <w:pStyle w:val="Heading1"/>
              <w:numPr>
                <w:ilvl w:val="0"/>
                <w:numId w:val="8"/>
              </w:numPr>
              <w:spacing w:before="0" w:after="0"/>
              <w:rPr>
                <w:rFonts w:ascii="Arial" w:hAnsi="Arial" w:cs="Arial"/>
                <w:b w:val="0"/>
                <w:color w:val="000000"/>
                <w:szCs w:val="24"/>
                <w:lang w:eastAsia="en-GB"/>
              </w:rPr>
            </w:pPr>
            <w:r w:rsidRPr="00B10461">
              <w:rPr>
                <w:rFonts w:ascii="Arial" w:hAnsi="Arial" w:cs="Arial"/>
                <w:b w:val="0"/>
                <w:color w:val="000000"/>
                <w:szCs w:val="24"/>
                <w:lang w:eastAsia="en-GB"/>
              </w:rPr>
              <w:t>2 x (A-C) Highers or equivalent pass in Computing plus other numerate subject</w:t>
            </w:r>
          </w:p>
          <w:p w14:paraId="090A46C1" w14:textId="77777777" w:rsidR="00B10461" w:rsidRPr="00B10461" w:rsidRDefault="00B10461" w:rsidP="00B10461">
            <w:pPr>
              <w:pStyle w:val="Heading1"/>
              <w:numPr>
                <w:ilvl w:val="0"/>
                <w:numId w:val="8"/>
              </w:numPr>
              <w:spacing w:before="0" w:after="0"/>
              <w:rPr>
                <w:rFonts w:ascii="Arial" w:hAnsi="Arial" w:cs="Arial"/>
                <w:b w:val="0"/>
                <w:color w:val="000000"/>
                <w:szCs w:val="24"/>
                <w:lang w:eastAsia="en-GB"/>
              </w:rPr>
            </w:pPr>
            <w:r w:rsidRPr="00B10461">
              <w:rPr>
                <w:rFonts w:ascii="Arial" w:hAnsi="Arial" w:cs="Arial"/>
                <w:b w:val="0"/>
                <w:color w:val="000000"/>
                <w:szCs w:val="24"/>
                <w:lang w:eastAsia="en-GB"/>
              </w:rPr>
              <w:t>(A-C) National 5 or equivalent pass in English</w:t>
            </w:r>
          </w:p>
          <w:p w14:paraId="6A491DEC" w14:textId="77777777" w:rsidR="00B10461" w:rsidRPr="00B10461" w:rsidRDefault="00B10461" w:rsidP="00B10461">
            <w:pPr>
              <w:pStyle w:val="Heading1"/>
              <w:numPr>
                <w:ilvl w:val="0"/>
                <w:numId w:val="8"/>
              </w:numPr>
              <w:spacing w:before="0" w:after="0"/>
              <w:rPr>
                <w:rFonts w:ascii="Arial" w:hAnsi="Arial" w:cs="Arial"/>
                <w:b w:val="0"/>
                <w:color w:val="000000"/>
                <w:szCs w:val="24"/>
                <w:lang w:eastAsia="en-GB"/>
              </w:rPr>
            </w:pPr>
            <w:r>
              <w:rPr>
                <w:rFonts w:ascii="Arial" w:hAnsi="Arial" w:cs="Arial"/>
                <w:b w:val="0"/>
                <w:color w:val="000000"/>
                <w:szCs w:val="24"/>
                <w:lang w:eastAsia="en-GB"/>
              </w:rPr>
              <w:t>Ability to achieve a Modern Apprenticeship in Digital Applications at SCQF Level 6 following a period of training</w:t>
            </w:r>
          </w:p>
          <w:p w14:paraId="120DCF56" w14:textId="77777777" w:rsidR="00B10461" w:rsidRPr="00B10461" w:rsidRDefault="00B10461" w:rsidP="00B10461">
            <w:pPr>
              <w:rPr>
                <w:lang w:eastAsia="en-GB"/>
              </w:rPr>
            </w:pPr>
          </w:p>
          <w:p w14:paraId="36D7DF99" w14:textId="77777777" w:rsidR="00B10461" w:rsidRPr="00B10461" w:rsidRDefault="00B10461" w:rsidP="00B10461">
            <w:pPr>
              <w:pStyle w:val="Default"/>
              <w:rPr>
                <w:rFonts w:ascii="Arial" w:hAnsi="Arial" w:cs="Arial"/>
              </w:rPr>
            </w:pPr>
            <w:r w:rsidRPr="00B10461">
              <w:rPr>
                <w:rFonts w:ascii="Arial" w:hAnsi="Arial" w:cs="Arial"/>
              </w:rPr>
              <w:t>Qualifications following training</w:t>
            </w:r>
          </w:p>
          <w:p w14:paraId="12A9C3C1" w14:textId="77777777" w:rsidR="00B10461" w:rsidRPr="00B10461" w:rsidRDefault="00B10461" w:rsidP="00B10461">
            <w:pPr>
              <w:pStyle w:val="Default"/>
              <w:rPr>
                <w:rFonts w:ascii="Arial" w:hAnsi="Arial" w:cs="Arial"/>
              </w:rPr>
            </w:pPr>
          </w:p>
          <w:tbl>
            <w:tblPr>
              <w:tblStyle w:val="TableGrid"/>
              <w:tblW w:w="0" w:type="auto"/>
              <w:tblLayout w:type="fixed"/>
              <w:tblLook w:val="04A0" w:firstRow="1" w:lastRow="0" w:firstColumn="1" w:lastColumn="0" w:noHBand="0" w:noVBand="1"/>
            </w:tblPr>
            <w:tblGrid>
              <w:gridCol w:w="3823"/>
              <w:gridCol w:w="2993"/>
              <w:gridCol w:w="3409"/>
            </w:tblGrid>
            <w:tr w:rsidR="00B10461" w:rsidRPr="00B10461" w14:paraId="71E13188" w14:textId="77777777" w:rsidTr="00B10461">
              <w:tc>
                <w:tcPr>
                  <w:tcW w:w="3823" w:type="dxa"/>
                </w:tcPr>
                <w:p w14:paraId="15C78E6B" w14:textId="77777777" w:rsidR="00B10461" w:rsidRPr="00B10461" w:rsidRDefault="00B10461" w:rsidP="00B10461">
                  <w:pPr>
                    <w:pStyle w:val="Default"/>
                    <w:rPr>
                      <w:rFonts w:ascii="Arial" w:hAnsi="Arial" w:cs="Arial"/>
                      <w:color w:val="auto"/>
                    </w:rPr>
                  </w:pPr>
                  <w:r w:rsidRPr="00B10461">
                    <w:rPr>
                      <w:rFonts w:ascii="Arial" w:hAnsi="Arial" w:cs="Arial"/>
                      <w:color w:val="auto"/>
                    </w:rPr>
                    <w:t>Diploma in Digital Application Support  SVQ Level 3 (SCQF L6)</w:t>
                  </w:r>
                </w:p>
                <w:p w14:paraId="23AF6767" w14:textId="77777777" w:rsidR="00B10461" w:rsidRPr="00B10461" w:rsidRDefault="00B10461" w:rsidP="00B10461">
                  <w:pPr>
                    <w:pStyle w:val="Default"/>
                    <w:rPr>
                      <w:rFonts w:ascii="Arial" w:hAnsi="Arial" w:cs="Arial"/>
                      <w:color w:val="auto"/>
                    </w:rPr>
                  </w:pPr>
                  <w:r w:rsidRPr="00B10461">
                    <w:rPr>
                      <w:rFonts w:ascii="Arial" w:hAnsi="Arial" w:cs="Arial"/>
                      <w:color w:val="auto"/>
                    </w:rPr>
                    <w:t xml:space="preserve">Mandatory + Optional Units                   </w:t>
                  </w:r>
                </w:p>
              </w:tc>
              <w:tc>
                <w:tcPr>
                  <w:tcW w:w="2993" w:type="dxa"/>
                </w:tcPr>
                <w:p w14:paraId="1B1EADAA" w14:textId="77777777" w:rsidR="00B10461" w:rsidRPr="00B10461" w:rsidRDefault="00B10461" w:rsidP="00B10461">
                  <w:pPr>
                    <w:pStyle w:val="Default"/>
                    <w:rPr>
                      <w:rFonts w:ascii="Arial" w:hAnsi="Arial" w:cs="Arial"/>
                      <w:color w:val="auto"/>
                    </w:rPr>
                  </w:pPr>
                  <w:r w:rsidRPr="00B10461">
                    <w:rPr>
                      <w:rFonts w:ascii="Arial" w:hAnsi="Arial" w:cs="Arial"/>
                      <w:color w:val="auto"/>
                    </w:rPr>
                    <w:t xml:space="preserve">Office Applications             </w:t>
                  </w:r>
                </w:p>
                <w:p w14:paraId="02F92508" w14:textId="77777777" w:rsidR="00B10461" w:rsidRPr="00B10461" w:rsidRDefault="00B10461" w:rsidP="00B10461">
                  <w:pPr>
                    <w:pStyle w:val="Default"/>
                    <w:rPr>
                      <w:rFonts w:ascii="Arial" w:hAnsi="Arial" w:cs="Arial"/>
                      <w:color w:val="auto"/>
                    </w:rPr>
                  </w:pPr>
                  <w:r w:rsidRPr="00B10461">
                    <w:rPr>
                      <w:rFonts w:ascii="Arial" w:hAnsi="Arial" w:cs="Arial"/>
                      <w:color w:val="auto"/>
                    </w:rPr>
                    <w:t>PC Passport</w:t>
                  </w:r>
                </w:p>
                <w:p w14:paraId="2B0E6851" w14:textId="77777777" w:rsidR="00B10461" w:rsidRPr="00B10461" w:rsidRDefault="00B10461" w:rsidP="00B10461">
                  <w:pPr>
                    <w:pStyle w:val="Default"/>
                    <w:rPr>
                      <w:rFonts w:ascii="Arial" w:hAnsi="Arial" w:cs="Arial"/>
                      <w:color w:val="auto"/>
                    </w:rPr>
                  </w:pPr>
                  <w:r w:rsidRPr="00B10461">
                    <w:rPr>
                      <w:rFonts w:ascii="Arial" w:hAnsi="Arial" w:cs="Arial"/>
                      <w:color w:val="auto"/>
                    </w:rPr>
                    <w:t>ITQ(WP,SS,PS,DB)</w:t>
                  </w:r>
                </w:p>
                <w:p w14:paraId="62C4BF0C" w14:textId="77777777" w:rsidR="00B10461" w:rsidRPr="00B10461" w:rsidRDefault="00B10461" w:rsidP="00B10461">
                  <w:pPr>
                    <w:pStyle w:val="Default"/>
                    <w:rPr>
                      <w:rFonts w:ascii="Arial" w:hAnsi="Arial" w:cs="Arial"/>
                      <w:color w:val="auto"/>
                    </w:rPr>
                  </w:pPr>
                  <w:r w:rsidRPr="00B10461">
                    <w:rPr>
                      <w:rFonts w:ascii="Arial" w:hAnsi="Arial" w:cs="Arial"/>
                      <w:color w:val="auto"/>
                    </w:rPr>
                    <w:t>at SCQF L6</w:t>
                  </w:r>
                </w:p>
              </w:tc>
              <w:tc>
                <w:tcPr>
                  <w:tcW w:w="3409" w:type="dxa"/>
                </w:tcPr>
                <w:p w14:paraId="30E2151D" w14:textId="77777777" w:rsidR="00B10461" w:rsidRPr="00B10461" w:rsidRDefault="00B10461" w:rsidP="00B10461">
                  <w:pPr>
                    <w:pStyle w:val="Default"/>
                    <w:rPr>
                      <w:rFonts w:ascii="Arial" w:hAnsi="Arial" w:cs="Arial"/>
                      <w:color w:val="auto"/>
                    </w:rPr>
                  </w:pPr>
                  <w:r w:rsidRPr="00B10461">
                    <w:rPr>
                      <w:rFonts w:ascii="Arial" w:hAnsi="Arial" w:cs="Arial"/>
                      <w:color w:val="auto"/>
                    </w:rPr>
                    <w:t>Sector Specific Units</w:t>
                  </w:r>
                </w:p>
                <w:p w14:paraId="6C50C6A2" w14:textId="77777777" w:rsidR="00B10461" w:rsidRPr="00B10461" w:rsidRDefault="00B10461" w:rsidP="00B10461">
                  <w:pPr>
                    <w:pStyle w:val="Default"/>
                    <w:rPr>
                      <w:rFonts w:ascii="Arial" w:hAnsi="Arial" w:cs="Arial"/>
                      <w:color w:val="auto"/>
                    </w:rPr>
                  </w:pPr>
                  <w:r w:rsidRPr="00B10461">
                    <w:rPr>
                      <w:rFonts w:ascii="Arial" w:hAnsi="Arial" w:cs="Arial"/>
                      <w:color w:val="auto"/>
                    </w:rPr>
                    <w:t>At SCQF L6</w:t>
                  </w:r>
                </w:p>
              </w:tc>
            </w:tr>
          </w:tbl>
          <w:p w14:paraId="673611D6" w14:textId="77777777" w:rsidR="00B10461" w:rsidRPr="00B10461" w:rsidRDefault="00B10461" w:rsidP="00B10461">
            <w:pPr>
              <w:pStyle w:val="Default"/>
              <w:rPr>
                <w:rFonts w:ascii="Arial" w:hAnsi="Arial" w:cs="Arial"/>
              </w:rPr>
            </w:pPr>
          </w:p>
          <w:p w14:paraId="20571A15" w14:textId="77777777" w:rsidR="00B10461" w:rsidRPr="00B10461" w:rsidRDefault="00B10461" w:rsidP="00B10461">
            <w:pPr>
              <w:pStyle w:val="Default"/>
              <w:rPr>
                <w:rFonts w:ascii="Arial" w:hAnsi="Arial" w:cs="Arial"/>
                <w:b/>
              </w:rPr>
            </w:pPr>
            <w:r w:rsidRPr="00B10461">
              <w:rPr>
                <w:rFonts w:ascii="Arial" w:hAnsi="Arial" w:cs="Arial"/>
                <w:b/>
              </w:rPr>
              <w:t>Experience</w:t>
            </w:r>
          </w:p>
          <w:p w14:paraId="48905B37" w14:textId="77777777" w:rsidR="00B10461" w:rsidRPr="00B10461" w:rsidRDefault="00B10461" w:rsidP="00B10461">
            <w:pPr>
              <w:pStyle w:val="Default"/>
              <w:rPr>
                <w:rFonts w:ascii="Arial" w:hAnsi="Arial" w:cs="Arial"/>
                <w:b/>
              </w:rPr>
            </w:pPr>
            <w:r w:rsidRPr="00B10461">
              <w:rPr>
                <w:rFonts w:ascii="Arial" w:hAnsi="Arial" w:cs="Arial"/>
                <w:b/>
              </w:rPr>
              <w:t xml:space="preserve">Essential: </w:t>
            </w:r>
          </w:p>
          <w:p w14:paraId="650820AC" w14:textId="77777777" w:rsidR="00B10461" w:rsidRPr="00B10461" w:rsidRDefault="00B10461" w:rsidP="00B10461">
            <w:pPr>
              <w:numPr>
                <w:ilvl w:val="0"/>
                <w:numId w:val="6"/>
              </w:numPr>
              <w:rPr>
                <w:rFonts w:ascii="Arial" w:hAnsi="Arial" w:cs="Arial"/>
                <w:color w:val="000000"/>
                <w:szCs w:val="24"/>
                <w:lang w:eastAsia="en-GB"/>
              </w:rPr>
            </w:pPr>
            <w:r w:rsidRPr="00B10461">
              <w:rPr>
                <w:rFonts w:ascii="Arial" w:hAnsi="Arial" w:cs="Arial"/>
                <w:color w:val="000000"/>
                <w:szCs w:val="24"/>
                <w:lang w:eastAsia="en-GB"/>
              </w:rPr>
              <w:t xml:space="preserve">Knowledge of software packages e.g. Microsoft Office Suite </w:t>
            </w:r>
          </w:p>
          <w:p w14:paraId="03DA6292" w14:textId="77777777" w:rsidR="00B10461" w:rsidRPr="00B10461" w:rsidRDefault="00B10461" w:rsidP="00B10461">
            <w:pPr>
              <w:numPr>
                <w:ilvl w:val="0"/>
                <w:numId w:val="6"/>
              </w:numPr>
              <w:rPr>
                <w:rFonts w:ascii="Arial" w:hAnsi="Arial" w:cs="Arial"/>
                <w:color w:val="000000"/>
                <w:szCs w:val="24"/>
                <w:lang w:eastAsia="en-GB"/>
              </w:rPr>
            </w:pPr>
            <w:r w:rsidRPr="00B10461">
              <w:rPr>
                <w:rFonts w:ascii="Arial" w:hAnsi="Arial" w:cs="Arial"/>
                <w:color w:val="000000"/>
                <w:szCs w:val="24"/>
                <w:lang w:eastAsia="en-GB"/>
              </w:rPr>
              <w:t xml:space="preserve">Experience of information systems and databases </w:t>
            </w:r>
          </w:p>
          <w:p w14:paraId="6C0426B8" w14:textId="77777777" w:rsidR="00B10461" w:rsidRPr="00B10461" w:rsidRDefault="00B10461" w:rsidP="00B10461">
            <w:pPr>
              <w:numPr>
                <w:ilvl w:val="0"/>
                <w:numId w:val="6"/>
              </w:numPr>
              <w:rPr>
                <w:rFonts w:ascii="Arial" w:hAnsi="Arial" w:cs="Arial"/>
                <w:color w:val="000000"/>
                <w:szCs w:val="24"/>
                <w:lang w:eastAsia="en-GB"/>
              </w:rPr>
            </w:pPr>
            <w:r w:rsidRPr="00B10461">
              <w:rPr>
                <w:rFonts w:ascii="Arial" w:hAnsi="Arial" w:cs="Arial"/>
                <w:color w:val="000000"/>
                <w:szCs w:val="24"/>
                <w:lang w:eastAsia="en-GB"/>
              </w:rPr>
              <w:t>Ability to work independently or part of a team</w:t>
            </w:r>
          </w:p>
          <w:p w14:paraId="764E5D12" w14:textId="77777777" w:rsidR="00B10461" w:rsidRPr="00B10461" w:rsidRDefault="00B10461" w:rsidP="00B10461">
            <w:pPr>
              <w:pStyle w:val="Default"/>
              <w:rPr>
                <w:rFonts w:ascii="Arial" w:hAnsi="Arial" w:cs="Arial"/>
              </w:rPr>
            </w:pPr>
          </w:p>
          <w:p w14:paraId="37558209" w14:textId="77777777" w:rsidR="00B10461" w:rsidRPr="00B10461" w:rsidRDefault="00B10461" w:rsidP="00B10461">
            <w:pPr>
              <w:pStyle w:val="Default"/>
              <w:rPr>
                <w:rFonts w:ascii="Arial" w:hAnsi="Arial" w:cs="Arial"/>
                <w:b/>
              </w:rPr>
            </w:pPr>
            <w:r w:rsidRPr="00B10461">
              <w:rPr>
                <w:rFonts w:ascii="Arial" w:hAnsi="Arial" w:cs="Arial"/>
                <w:b/>
              </w:rPr>
              <w:t>Desirable:</w:t>
            </w:r>
          </w:p>
          <w:p w14:paraId="666A6EE8" w14:textId="77777777" w:rsidR="00B10461" w:rsidRPr="00B10461" w:rsidRDefault="00B10461" w:rsidP="00B10461">
            <w:pPr>
              <w:numPr>
                <w:ilvl w:val="0"/>
                <w:numId w:val="6"/>
              </w:numPr>
              <w:rPr>
                <w:rFonts w:ascii="Arial" w:hAnsi="Arial" w:cs="Arial"/>
                <w:color w:val="000000"/>
                <w:szCs w:val="24"/>
                <w:lang w:eastAsia="en-GB"/>
              </w:rPr>
            </w:pPr>
            <w:r w:rsidRPr="00B10461">
              <w:rPr>
                <w:rFonts w:ascii="Arial" w:hAnsi="Arial" w:cs="Arial"/>
                <w:color w:val="000000"/>
                <w:szCs w:val="24"/>
                <w:lang w:eastAsia="en-GB"/>
              </w:rPr>
              <w:t>An awareness of equality &amp; diversity issues</w:t>
            </w:r>
          </w:p>
          <w:p w14:paraId="1C2D99BE" w14:textId="77777777" w:rsidR="00B10461" w:rsidRPr="00B10461" w:rsidRDefault="00B10461" w:rsidP="00B10461">
            <w:pPr>
              <w:pStyle w:val="Default"/>
              <w:rPr>
                <w:rFonts w:ascii="Arial" w:hAnsi="Arial" w:cs="Arial"/>
              </w:rPr>
            </w:pPr>
          </w:p>
          <w:p w14:paraId="1C6FD13D" w14:textId="77777777" w:rsidR="00B10461" w:rsidRPr="00B10461" w:rsidRDefault="00B10461" w:rsidP="00B10461">
            <w:pPr>
              <w:pStyle w:val="Default"/>
              <w:rPr>
                <w:rFonts w:ascii="Arial" w:hAnsi="Arial" w:cs="Arial"/>
                <w:b/>
              </w:rPr>
            </w:pPr>
            <w:r w:rsidRPr="00B10461">
              <w:rPr>
                <w:rFonts w:ascii="Arial" w:hAnsi="Arial" w:cs="Arial"/>
                <w:b/>
              </w:rPr>
              <w:t xml:space="preserve">Knowledge and Skills </w:t>
            </w:r>
          </w:p>
          <w:p w14:paraId="08BAC204" w14:textId="77777777" w:rsidR="00B10461" w:rsidRPr="00B10461" w:rsidRDefault="00B10461" w:rsidP="00B10461">
            <w:pPr>
              <w:pStyle w:val="Default"/>
              <w:rPr>
                <w:rFonts w:ascii="Arial" w:hAnsi="Arial" w:cs="Arial"/>
                <w:b/>
              </w:rPr>
            </w:pPr>
            <w:r w:rsidRPr="00B10461">
              <w:rPr>
                <w:rFonts w:ascii="Arial" w:hAnsi="Arial" w:cs="Arial"/>
                <w:b/>
              </w:rPr>
              <w:t>Essential</w:t>
            </w:r>
          </w:p>
          <w:p w14:paraId="7FB1D769" w14:textId="77777777" w:rsidR="00B10461" w:rsidRPr="00B10461" w:rsidRDefault="00B10461" w:rsidP="00B10461">
            <w:pPr>
              <w:pStyle w:val="ListParagraph"/>
              <w:numPr>
                <w:ilvl w:val="0"/>
                <w:numId w:val="8"/>
              </w:numPr>
              <w:rPr>
                <w:rFonts w:ascii="Arial" w:hAnsi="Arial" w:cs="Arial"/>
                <w:color w:val="000000"/>
                <w:szCs w:val="24"/>
                <w:lang w:eastAsia="en-GB"/>
              </w:rPr>
            </w:pPr>
            <w:r w:rsidRPr="00B10461">
              <w:rPr>
                <w:rFonts w:ascii="Arial" w:hAnsi="Arial" w:cs="Arial"/>
                <w:color w:val="000000"/>
                <w:szCs w:val="24"/>
                <w:lang w:eastAsia="en-GB"/>
              </w:rPr>
              <w:t>Good interpersonal skills.</w:t>
            </w:r>
          </w:p>
          <w:p w14:paraId="64A1CDAE" w14:textId="77777777" w:rsidR="00B10461" w:rsidRPr="00B10461" w:rsidRDefault="00B10461" w:rsidP="00B10461">
            <w:pPr>
              <w:pStyle w:val="ListParagraph"/>
              <w:numPr>
                <w:ilvl w:val="0"/>
                <w:numId w:val="8"/>
              </w:numPr>
              <w:rPr>
                <w:rFonts w:ascii="Arial" w:hAnsi="Arial" w:cs="Arial"/>
                <w:color w:val="000000"/>
                <w:szCs w:val="24"/>
                <w:lang w:eastAsia="en-GB"/>
              </w:rPr>
            </w:pPr>
            <w:r w:rsidRPr="00B10461">
              <w:rPr>
                <w:rFonts w:ascii="Arial" w:hAnsi="Arial" w:cs="Arial"/>
                <w:color w:val="000000"/>
                <w:szCs w:val="24"/>
                <w:lang w:eastAsia="en-GB"/>
              </w:rPr>
              <w:t>Good level of IT skills</w:t>
            </w:r>
          </w:p>
          <w:p w14:paraId="2E5C73D7" w14:textId="77777777" w:rsidR="00A247E6" w:rsidRDefault="00B10461" w:rsidP="00B10461">
            <w:pPr>
              <w:pStyle w:val="ListParagraph"/>
              <w:numPr>
                <w:ilvl w:val="0"/>
                <w:numId w:val="8"/>
              </w:numPr>
              <w:rPr>
                <w:rFonts w:ascii="Arial" w:hAnsi="Arial" w:cs="Arial"/>
                <w:color w:val="000000"/>
                <w:szCs w:val="24"/>
                <w:lang w:eastAsia="en-GB"/>
              </w:rPr>
            </w:pPr>
            <w:r w:rsidRPr="00A247E6">
              <w:rPr>
                <w:rFonts w:ascii="Arial" w:hAnsi="Arial" w:cs="Arial"/>
                <w:color w:val="000000"/>
                <w:szCs w:val="24"/>
                <w:lang w:eastAsia="en-GB"/>
              </w:rPr>
              <w:t>Numeracy and accuracy</w:t>
            </w:r>
            <w:r w:rsidR="00A247E6" w:rsidRPr="00A247E6">
              <w:rPr>
                <w:rFonts w:ascii="Arial" w:hAnsi="Arial" w:cs="Arial"/>
                <w:color w:val="000000"/>
                <w:szCs w:val="24"/>
                <w:lang w:eastAsia="en-GB"/>
              </w:rPr>
              <w:t xml:space="preserve"> </w:t>
            </w:r>
          </w:p>
          <w:p w14:paraId="2BD4BA9A" w14:textId="77777777" w:rsidR="00A247E6" w:rsidRPr="0013354B" w:rsidRDefault="00A247E6" w:rsidP="00B10461">
            <w:pPr>
              <w:pStyle w:val="ListParagraph"/>
              <w:numPr>
                <w:ilvl w:val="0"/>
                <w:numId w:val="8"/>
              </w:numPr>
              <w:rPr>
                <w:rFonts w:ascii="Arial" w:hAnsi="Arial" w:cs="Arial"/>
                <w:szCs w:val="24"/>
                <w:lang w:eastAsia="en-GB"/>
              </w:rPr>
            </w:pPr>
            <w:r w:rsidRPr="0013354B">
              <w:rPr>
                <w:rFonts w:ascii="Arial" w:hAnsi="Arial" w:cs="Arial"/>
                <w:szCs w:val="24"/>
                <w:lang w:eastAsia="en-GB"/>
              </w:rPr>
              <w:t>Advanced keyboard skills</w:t>
            </w:r>
          </w:p>
          <w:p w14:paraId="1B0761F7" w14:textId="77777777" w:rsidR="00B10461" w:rsidRPr="00B10461" w:rsidRDefault="00B10461" w:rsidP="00B10461">
            <w:pPr>
              <w:pStyle w:val="ListParagraph"/>
              <w:numPr>
                <w:ilvl w:val="0"/>
                <w:numId w:val="8"/>
              </w:numPr>
              <w:rPr>
                <w:rFonts w:ascii="Arial" w:hAnsi="Arial" w:cs="Arial"/>
                <w:color w:val="000000"/>
                <w:szCs w:val="24"/>
                <w:lang w:eastAsia="en-GB"/>
              </w:rPr>
            </w:pPr>
            <w:r w:rsidRPr="00B10461">
              <w:rPr>
                <w:rFonts w:ascii="Arial" w:hAnsi="Arial" w:cs="Arial"/>
                <w:color w:val="000000"/>
                <w:szCs w:val="24"/>
                <w:lang w:eastAsia="en-GB"/>
              </w:rPr>
              <w:t>Good communication skills</w:t>
            </w:r>
          </w:p>
          <w:p w14:paraId="0546072B" w14:textId="77777777" w:rsidR="00B10461" w:rsidRPr="00B10461" w:rsidRDefault="00B10461" w:rsidP="00B10461">
            <w:pPr>
              <w:pStyle w:val="ListParagraph"/>
              <w:numPr>
                <w:ilvl w:val="0"/>
                <w:numId w:val="8"/>
              </w:numPr>
              <w:rPr>
                <w:rFonts w:ascii="Arial" w:hAnsi="Arial" w:cs="Arial"/>
                <w:color w:val="000000"/>
                <w:szCs w:val="24"/>
                <w:lang w:eastAsia="en-GB"/>
              </w:rPr>
            </w:pPr>
            <w:r w:rsidRPr="00B10461">
              <w:rPr>
                <w:rFonts w:ascii="Arial" w:hAnsi="Arial" w:cs="Arial"/>
                <w:color w:val="000000"/>
                <w:szCs w:val="24"/>
                <w:lang w:eastAsia="en-GB"/>
              </w:rPr>
              <w:t>Good analytical and problem solving skills</w:t>
            </w:r>
          </w:p>
          <w:p w14:paraId="6A8DA634" w14:textId="77777777" w:rsidR="00B10461" w:rsidRPr="00B10461" w:rsidRDefault="00B10461" w:rsidP="00B10461">
            <w:pPr>
              <w:pStyle w:val="ListParagraph"/>
              <w:numPr>
                <w:ilvl w:val="0"/>
                <w:numId w:val="14"/>
              </w:numPr>
              <w:rPr>
                <w:rFonts w:ascii="Arial" w:hAnsi="Arial" w:cs="Arial"/>
                <w:color w:val="000000"/>
                <w:szCs w:val="24"/>
                <w:lang w:eastAsia="en-GB"/>
              </w:rPr>
            </w:pPr>
            <w:r w:rsidRPr="00B10461">
              <w:rPr>
                <w:rFonts w:ascii="Arial" w:hAnsi="Arial" w:cs="Arial"/>
                <w:color w:val="000000"/>
                <w:szCs w:val="24"/>
                <w:lang w:eastAsia="en-GB"/>
              </w:rPr>
              <w:t>Ability to manage multiple or complex tasks</w:t>
            </w:r>
          </w:p>
          <w:p w14:paraId="572E11D3" w14:textId="77777777" w:rsidR="00B10461" w:rsidRPr="00B10461" w:rsidRDefault="00B10461" w:rsidP="00B10461">
            <w:pPr>
              <w:pStyle w:val="ListParagraph"/>
              <w:numPr>
                <w:ilvl w:val="0"/>
                <w:numId w:val="8"/>
              </w:numPr>
              <w:rPr>
                <w:rFonts w:ascii="Arial" w:hAnsi="Arial" w:cs="Arial"/>
                <w:color w:val="000000"/>
                <w:szCs w:val="24"/>
                <w:lang w:eastAsia="en-GB"/>
              </w:rPr>
            </w:pPr>
            <w:r w:rsidRPr="00B10461">
              <w:rPr>
                <w:rFonts w:ascii="Arial" w:hAnsi="Arial" w:cs="Arial"/>
                <w:color w:val="000000"/>
                <w:szCs w:val="24"/>
                <w:lang w:eastAsia="en-GB"/>
              </w:rPr>
              <w:t>Ability to prioritise workload and work under pressure to set deadlines</w:t>
            </w:r>
          </w:p>
          <w:p w14:paraId="1D6EABF0" w14:textId="77777777" w:rsidR="00B10461" w:rsidRPr="00B10461" w:rsidRDefault="00B10461" w:rsidP="00B10461">
            <w:pPr>
              <w:pStyle w:val="ListParagraph"/>
              <w:numPr>
                <w:ilvl w:val="0"/>
                <w:numId w:val="8"/>
              </w:numPr>
              <w:rPr>
                <w:rFonts w:ascii="Arial" w:hAnsi="Arial" w:cs="Arial"/>
                <w:color w:val="000000"/>
                <w:szCs w:val="24"/>
                <w:lang w:eastAsia="en-GB"/>
              </w:rPr>
            </w:pPr>
            <w:r w:rsidRPr="00B10461">
              <w:rPr>
                <w:rFonts w:ascii="Arial" w:hAnsi="Arial" w:cs="Arial"/>
                <w:color w:val="000000"/>
                <w:szCs w:val="24"/>
                <w:lang w:eastAsia="en-GB"/>
              </w:rPr>
              <w:t>Proactive, fast learner</w:t>
            </w:r>
          </w:p>
          <w:p w14:paraId="39C6D953" w14:textId="77777777" w:rsidR="00B10461" w:rsidRPr="00B10461" w:rsidRDefault="00B10461" w:rsidP="00B10461">
            <w:pPr>
              <w:pStyle w:val="Default"/>
              <w:rPr>
                <w:rFonts w:ascii="Arial" w:hAnsi="Arial" w:cs="Arial"/>
              </w:rPr>
            </w:pPr>
          </w:p>
          <w:p w14:paraId="1C8C1567" w14:textId="77777777" w:rsidR="00B10461" w:rsidRPr="00B10461" w:rsidRDefault="00B10461" w:rsidP="00B10461">
            <w:pPr>
              <w:pStyle w:val="Default"/>
              <w:rPr>
                <w:rFonts w:ascii="Arial" w:hAnsi="Arial" w:cs="Arial"/>
                <w:b/>
              </w:rPr>
            </w:pPr>
            <w:r w:rsidRPr="00B10461">
              <w:rPr>
                <w:rFonts w:ascii="Arial" w:hAnsi="Arial" w:cs="Arial"/>
                <w:b/>
              </w:rPr>
              <w:t>Desirable:</w:t>
            </w:r>
          </w:p>
          <w:p w14:paraId="451DD880" w14:textId="77777777" w:rsidR="00B10461" w:rsidRPr="00B10461" w:rsidRDefault="00B10461" w:rsidP="00B10461">
            <w:pPr>
              <w:pStyle w:val="ListParagraph"/>
              <w:numPr>
                <w:ilvl w:val="0"/>
                <w:numId w:val="14"/>
              </w:numPr>
              <w:rPr>
                <w:rFonts w:ascii="Arial" w:hAnsi="Arial" w:cs="Arial"/>
                <w:color w:val="000000"/>
                <w:szCs w:val="24"/>
                <w:lang w:eastAsia="en-GB"/>
              </w:rPr>
            </w:pPr>
            <w:r w:rsidRPr="00B10461">
              <w:rPr>
                <w:rFonts w:ascii="Arial" w:hAnsi="Arial" w:cs="Arial"/>
                <w:color w:val="000000"/>
                <w:szCs w:val="24"/>
                <w:lang w:eastAsia="en-GB"/>
              </w:rPr>
              <w:t>Organisational skills</w:t>
            </w:r>
          </w:p>
          <w:p w14:paraId="2507764D" w14:textId="77777777" w:rsidR="00B10461" w:rsidRPr="00B10461" w:rsidRDefault="00B10461" w:rsidP="00B10461">
            <w:pPr>
              <w:pStyle w:val="ListParagraph"/>
              <w:numPr>
                <w:ilvl w:val="0"/>
                <w:numId w:val="14"/>
              </w:numPr>
              <w:rPr>
                <w:rFonts w:ascii="Arial" w:hAnsi="Arial" w:cs="Arial"/>
                <w:color w:val="000000"/>
                <w:szCs w:val="24"/>
                <w:lang w:eastAsia="en-GB"/>
              </w:rPr>
            </w:pPr>
            <w:r w:rsidRPr="00B10461">
              <w:rPr>
                <w:rFonts w:ascii="Arial" w:hAnsi="Arial" w:cs="Arial"/>
                <w:color w:val="000000"/>
                <w:szCs w:val="24"/>
                <w:lang w:eastAsia="en-GB"/>
              </w:rPr>
              <w:t>Time management</w:t>
            </w:r>
          </w:p>
          <w:p w14:paraId="2A522C9C" w14:textId="77777777" w:rsidR="00B10461" w:rsidRPr="00B10461" w:rsidRDefault="00B10461" w:rsidP="00B10461">
            <w:pPr>
              <w:pStyle w:val="Default"/>
              <w:rPr>
                <w:rFonts w:ascii="Arial" w:hAnsi="Arial" w:cs="Arial"/>
              </w:rPr>
            </w:pPr>
          </w:p>
          <w:p w14:paraId="2D861ED6" w14:textId="77777777" w:rsidR="00B10461" w:rsidRPr="00B10461" w:rsidRDefault="00B10461" w:rsidP="00B10461">
            <w:pPr>
              <w:pStyle w:val="Default"/>
              <w:rPr>
                <w:rFonts w:ascii="Arial" w:hAnsi="Arial" w:cs="Arial"/>
                <w:b/>
              </w:rPr>
            </w:pPr>
            <w:r w:rsidRPr="00B10461">
              <w:rPr>
                <w:rFonts w:ascii="Arial" w:hAnsi="Arial" w:cs="Arial"/>
                <w:b/>
              </w:rPr>
              <w:t xml:space="preserve">Essential Competencies </w:t>
            </w:r>
          </w:p>
          <w:p w14:paraId="0D59BA22" w14:textId="77777777" w:rsidR="00B10461" w:rsidRPr="00B10461" w:rsidRDefault="00B10461" w:rsidP="00B10461">
            <w:pPr>
              <w:pStyle w:val="ListParagraph"/>
              <w:numPr>
                <w:ilvl w:val="0"/>
                <w:numId w:val="15"/>
              </w:numPr>
              <w:rPr>
                <w:rFonts w:ascii="Arial" w:hAnsi="Arial" w:cs="Arial"/>
                <w:color w:val="000000"/>
                <w:szCs w:val="24"/>
                <w:lang w:eastAsia="en-GB"/>
              </w:rPr>
            </w:pPr>
            <w:r w:rsidRPr="00B10461">
              <w:rPr>
                <w:rFonts w:ascii="Arial" w:hAnsi="Arial" w:cs="Arial"/>
                <w:color w:val="000000"/>
                <w:szCs w:val="24"/>
                <w:lang w:eastAsia="en-GB"/>
              </w:rPr>
              <w:t>Enthusiastic</w:t>
            </w:r>
          </w:p>
          <w:p w14:paraId="46465B48" w14:textId="77777777" w:rsidR="00B10461" w:rsidRPr="00B10461" w:rsidRDefault="00B10461" w:rsidP="00B10461">
            <w:pPr>
              <w:pStyle w:val="ListParagraph"/>
              <w:numPr>
                <w:ilvl w:val="0"/>
                <w:numId w:val="15"/>
              </w:numPr>
              <w:rPr>
                <w:rFonts w:ascii="Arial" w:hAnsi="Arial" w:cs="Arial"/>
                <w:color w:val="000000"/>
                <w:szCs w:val="24"/>
                <w:lang w:eastAsia="en-GB"/>
              </w:rPr>
            </w:pPr>
            <w:r w:rsidRPr="00B10461">
              <w:rPr>
                <w:rFonts w:ascii="Arial" w:hAnsi="Arial" w:cs="Arial"/>
                <w:color w:val="000000"/>
                <w:szCs w:val="24"/>
                <w:lang w:eastAsia="en-GB"/>
              </w:rPr>
              <w:t>Keen on working in an office environment</w:t>
            </w:r>
          </w:p>
          <w:p w14:paraId="1428A416" w14:textId="77777777" w:rsidR="00B10461" w:rsidRPr="00B10461" w:rsidRDefault="00B10461" w:rsidP="00B10461">
            <w:pPr>
              <w:pStyle w:val="ListParagraph"/>
              <w:numPr>
                <w:ilvl w:val="0"/>
                <w:numId w:val="15"/>
              </w:numPr>
              <w:rPr>
                <w:rFonts w:ascii="Arial" w:hAnsi="Arial" w:cs="Arial"/>
                <w:color w:val="000000"/>
                <w:szCs w:val="24"/>
                <w:lang w:eastAsia="en-GB"/>
              </w:rPr>
            </w:pPr>
            <w:r w:rsidRPr="00B10461">
              <w:rPr>
                <w:rFonts w:ascii="Arial" w:hAnsi="Arial" w:cs="Arial"/>
                <w:color w:val="000000"/>
                <w:szCs w:val="24"/>
                <w:lang w:eastAsia="en-GB"/>
              </w:rPr>
              <w:t xml:space="preserve">Flexible approach to working </w:t>
            </w:r>
          </w:p>
          <w:p w14:paraId="762BAC0B" w14:textId="77777777" w:rsidR="00B10461" w:rsidRPr="00B10461" w:rsidRDefault="00B10461" w:rsidP="00B10461">
            <w:pPr>
              <w:pStyle w:val="Default"/>
              <w:rPr>
                <w:sz w:val="22"/>
                <w:szCs w:val="22"/>
              </w:rPr>
            </w:pPr>
          </w:p>
        </w:tc>
      </w:tr>
    </w:tbl>
    <w:p w14:paraId="72AA9A61" w14:textId="77777777" w:rsidR="006C0E43" w:rsidRDefault="006C0E43">
      <w:pPr>
        <w:rPr>
          <w:rFonts w:ascii="Arial" w:hAnsi="Arial"/>
        </w:rPr>
      </w:pPr>
    </w:p>
    <w:p w14:paraId="15F15F32" w14:textId="77777777" w:rsidR="00A247E6" w:rsidRDefault="00A247E6">
      <w:pPr>
        <w:rPr>
          <w:rFonts w:ascii="Arial" w:hAnsi="Arial"/>
        </w:rPr>
      </w:pPr>
      <w:r>
        <w:rPr>
          <w:rFonts w:ascii="Arial" w:hAnsi="Arial"/>
        </w:rPr>
        <w:br w:type="page"/>
      </w:r>
    </w:p>
    <w:p w14:paraId="67DDC0A0" w14:textId="77777777" w:rsidR="007279EB" w:rsidRDefault="007279EB">
      <w:pPr>
        <w:rPr>
          <w:rFonts w:ascii="Arial" w:hAnsi="Arial"/>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763"/>
        <w:gridCol w:w="2693"/>
      </w:tblGrid>
      <w:tr w:rsidR="00CA530E" w:rsidRPr="00215F52" w14:paraId="3580033F" w14:textId="77777777" w:rsidTr="006B1DC2">
        <w:trPr>
          <w:trHeight w:val="454"/>
        </w:trPr>
        <w:tc>
          <w:tcPr>
            <w:tcW w:w="7763" w:type="dxa"/>
            <w:tcBorders>
              <w:bottom w:val="single" w:sz="4" w:space="0" w:color="auto"/>
            </w:tcBorders>
          </w:tcPr>
          <w:p w14:paraId="4133B48F" w14:textId="77777777" w:rsidR="00CA530E" w:rsidRPr="00215F52" w:rsidRDefault="00CA530E" w:rsidP="006B1DC2">
            <w:pPr>
              <w:spacing w:before="120"/>
              <w:rPr>
                <w:rFonts w:ascii="Arial" w:hAnsi="Arial" w:cs="Arial"/>
                <w:b/>
                <w:szCs w:val="24"/>
              </w:rPr>
            </w:pPr>
            <w:r w:rsidRPr="00215F52">
              <w:rPr>
                <w:rFonts w:ascii="Arial" w:hAnsi="Arial" w:cs="Arial"/>
                <w:b/>
                <w:szCs w:val="24"/>
              </w:rPr>
              <w:t>14. JOB DESCRIPTION AGREEMENT</w:t>
            </w:r>
          </w:p>
        </w:tc>
        <w:tc>
          <w:tcPr>
            <w:tcW w:w="2693" w:type="dxa"/>
            <w:tcBorders>
              <w:bottom w:val="single" w:sz="4" w:space="0" w:color="auto"/>
            </w:tcBorders>
          </w:tcPr>
          <w:p w14:paraId="77A2A424" w14:textId="77777777" w:rsidR="00CA530E" w:rsidRPr="00215F52" w:rsidRDefault="00CA530E" w:rsidP="006B1DC2">
            <w:pPr>
              <w:spacing w:before="120"/>
              <w:rPr>
                <w:rFonts w:ascii="Arial" w:hAnsi="Arial" w:cs="Arial"/>
                <w:i/>
                <w:iCs/>
                <w:szCs w:val="24"/>
              </w:rPr>
            </w:pPr>
          </w:p>
        </w:tc>
      </w:tr>
      <w:tr w:rsidR="00CA530E" w:rsidRPr="00215F52" w14:paraId="35C48109" w14:textId="77777777" w:rsidTr="006B1DC2">
        <w:tc>
          <w:tcPr>
            <w:tcW w:w="7763" w:type="dxa"/>
            <w:tcBorders>
              <w:top w:val="single" w:sz="4" w:space="0" w:color="auto"/>
              <w:left w:val="single" w:sz="4" w:space="0" w:color="auto"/>
              <w:bottom w:val="nil"/>
              <w:right w:val="nil"/>
            </w:tcBorders>
          </w:tcPr>
          <w:p w14:paraId="0B095FA2" w14:textId="77777777" w:rsidR="00CA530E" w:rsidRPr="00215F52" w:rsidRDefault="00CA530E" w:rsidP="006B1DC2">
            <w:pPr>
              <w:rPr>
                <w:rFonts w:ascii="Arial" w:hAnsi="Arial" w:cs="Arial"/>
                <w:szCs w:val="24"/>
              </w:rPr>
            </w:pPr>
          </w:p>
          <w:p w14:paraId="01A671DE" w14:textId="77777777" w:rsidR="00CA530E" w:rsidRPr="00215F52" w:rsidRDefault="00CA530E" w:rsidP="006B1DC2">
            <w:pPr>
              <w:rPr>
                <w:rFonts w:ascii="Arial" w:hAnsi="Arial" w:cs="Arial"/>
                <w:szCs w:val="24"/>
              </w:rPr>
            </w:pPr>
            <w:r w:rsidRPr="00215F52">
              <w:rPr>
                <w:rFonts w:ascii="Arial" w:hAnsi="Arial" w:cs="Arial"/>
                <w:szCs w:val="24"/>
              </w:rPr>
              <w:t>Job Holder’s Signature:</w:t>
            </w:r>
          </w:p>
          <w:p w14:paraId="696B04F9" w14:textId="77777777" w:rsidR="00CA530E" w:rsidRPr="00215F52" w:rsidRDefault="00CA530E" w:rsidP="006B1DC2">
            <w:pPr>
              <w:rPr>
                <w:rFonts w:ascii="Arial" w:hAnsi="Arial" w:cs="Arial"/>
                <w:b/>
                <w:szCs w:val="24"/>
              </w:rPr>
            </w:pPr>
          </w:p>
        </w:tc>
        <w:tc>
          <w:tcPr>
            <w:tcW w:w="2693" w:type="dxa"/>
            <w:tcBorders>
              <w:top w:val="single" w:sz="4" w:space="0" w:color="auto"/>
              <w:left w:val="nil"/>
              <w:bottom w:val="nil"/>
              <w:right w:val="single" w:sz="4" w:space="0" w:color="auto"/>
            </w:tcBorders>
          </w:tcPr>
          <w:p w14:paraId="49AAAE8E" w14:textId="77777777" w:rsidR="00CA530E" w:rsidRPr="00215F52" w:rsidRDefault="00CA530E" w:rsidP="006B1DC2">
            <w:pPr>
              <w:rPr>
                <w:rFonts w:ascii="Arial" w:hAnsi="Arial" w:cs="Arial"/>
                <w:i/>
                <w:iCs/>
                <w:szCs w:val="24"/>
              </w:rPr>
            </w:pPr>
          </w:p>
          <w:p w14:paraId="33F76AAF" w14:textId="77777777" w:rsidR="00CA530E" w:rsidRPr="00215F52" w:rsidRDefault="00CA530E" w:rsidP="006B1DC2">
            <w:pPr>
              <w:pStyle w:val="Header"/>
              <w:tabs>
                <w:tab w:val="clear" w:pos="4153"/>
                <w:tab w:val="clear" w:pos="8306"/>
              </w:tabs>
              <w:rPr>
                <w:rFonts w:ascii="Arial" w:hAnsi="Arial" w:cs="Arial"/>
                <w:szCs w:val="24"/>
              </w:rPr>
            </w:pPr>
            <w:r w:rsidRPr="00215F52">
              <w:rPr>
                <w:rFonts w:ascii="Arial" w:hAnsi="Arial" w:cs="Arial"/>
                <w:szCs w:val="24"/>
              </w:rPr>
              <w:t>Date:</w:t>
            </w:r>
          </w:p>
        </w:tc>
      </w:tr>
      <w:tr w:rsidR="00CA530E" w:rsidRPr="00215F52" w14:paraId="77719595" w14:textId="77777777" w:rsidTr="006B1DC2">
        <w:tc>
          <w:tcPr>
            <w:tcW w:w="7763" w:type="dxa"/>
            <w:tcBorders>
              <w:top w:val="nil"/>
              <w:left w:val="single" w:sz="4" w:space="0" w:color="auto"/>
              <w:bottom w:val="nil"/>
              <w:right w:val="nil"/>
            </w:tcBorders>
          </w:tcPr>
          <w:p w14:paraId="4E96F85B" w14:textId="77777777" w:rsidR="00CA530E" w:rsidRPr="00215F52" w:rsidRDefault="00CA530E" w:rsidP="006B1DC2">
            <w:pPr>
              <w:rPr>
                <w:rFonts w:ascii="Arial" w:hAnsi="Arial" w:cs="Arial"/>
                <w:szCs w:val="24"/>
              </w:rPr>
            </w:pPr>
          </w:p>
          <w:p w14:paraId="10C29CD8" w14:textId="77777777" w:rsidR="00CA530E" w:rsidRPr="00215F52" w:rsidRDefault="00CA530E" w:rsidP="006B1DC2">
            <w:pPr>
              <w:rPr>
                <w:rFonts w:ascii="Arial" w:hAnsi="Arial" w:cs="Arial"/>
                <w:szCs w:val="24"/>
              </w:rPr>
            </w:pPr>
            <w:r w:rsidRPr="00215F52">
              <w:rPr>
                <w:rFonts w:ascii="Arial" w:hAnsi="Arial" w:cs="Arial"/>
                <w:szCs w:val="24"/>
              </w:rPr>
              <w:t>Head of Department Signature:</w:t>
            </w:r>
          </w:p>
          <w:p w14:paraId="1507BF85" w14:textId="77777777" w:rsidR="00CA530E" w:rsidRPr="00215F52" w:rsidRDefault="00CA530E" w:rsidP="006B1DC2">
            <w:pPr>
              <w:rPr>
                <w:rFonts w:ascii="Arial" w:hAnsi="Arial" w:cs="Arial"/>
                <w:b/>
                <w:szCs w:val="24"/>
              </w:rPr>
            </w:pPr>
          </w:p>
        </w:tc>
        <w:tc>
          <w:tcPr>
            <w:tcW w:w="2693" w:type="dxa"/>
            <w:tcBorders>
              <w:top w:val="nil"/>
              <w:left w:val="nil"/>
              <w:bottom w:val="nil"/>
              <w:right w:val="single" w:sz="4" w:space="0" w:color="auto"/>
            </w:tcBorders>
          </w:tcPr>
          <w:p w14:paraId="654B1BDE" w14:textId="77777777" w:rsidR="00CA530E" w:rsidRPr="00215F52" w:rsidRDefault="00CA530E" w:rsidP="006B1DC2">
            <w:pPr>
              <w:pStyle w:val="Header"/>
              <w:tabs>
                <w:tab w:val="clear" w:pos="4153"/>
                <w:tab w:val="clear" w:pos="8306"/>
              </w:tabs>
              <w:rPr>
                <w:rFonts w:ascii="Arial" w:hAnsi="Arial" w:cs="Arial"/>
                <w:szCs w:val="24"/>
              </w:rPr>
            </w:pPr>
          </w:p>
          <w:p w14:paraId="0D790997" w14:textId="77777777" w:rsidR="00CA530E" w:rsidRPr="00215F52" w:rsidRDefault="00CA530E" w:rsidP="006B1DC2">
            <w:pPr>
              <w:pStyle w:val="Header"/>
              <w:tabs>
                <w:tab w:val="clear" w:pos="4153"/>
                <w:tab w:val="clear" w:pos="8306"/>
              </w:tabs>
              <w:rPr>
                <w:rFonts w:ascii="Arial" w:hAnsi="Arial" w:cs="Arial"/>
                <w:szCs w:val="24"/>
              </w:rPr>
            </w:pPr>
            <w:r w:rsidRPr="00215F52">
              <w:rPr>
                <w:rFonts w:ascii="Arial" w:hAnsi="Arial" w:cs="Arial"/>
                <w:szCs w:val="24"/>
              </w:rPr>
              <w:t>Date:</w:t>
            </w:r>
          </w:p>
        </w:tc>
      </w:tr>
      <w:tr w:rsidR="00CA530E" w:rsidRPr="00215F52" w14:paraId="06EE5A61" w14:textId="77777777" w:rsidTr="006B1DC2">
        <w:tc>
          <w:tcPr>
            <w:tcW w:w="7763" w:type="dxa"/>
            <w:tcBorders>
              <w:top w:val="nil"/>
              <w:left w:val="single" w:sz="4" w:space="0" w:color="auto"/>
              <w:bottom w:val="single" w:sz="4" w:space="0" w:color="auto"/>
              <w:right w:val="nil"/>
            </w:tcBorders>
          </w:tcPr>
          <w:p w14:paraId="5B846A04" w14:textId="77777777" w:rsidR="00CA530E" w:rsidRPr="00215F52" w:rsidRDefault="00CA530E" w:rsidP="006B1DC2">
            <w:pPr>
              <w:rPr>
                <w:rFonts w:ascii="Arial" w:hAnsi="Arial" w:cs="Arial"/>
                <w:szCs w:val="24"/>
              </w:rPr>
            </w:pPr>
          </w:p>
          <w:p w14:paraId="01E40315" w14:textId="77777777" w:rsidR="00CA530E" w:rsidRPr="00215F52" w:rsidRDefault="00CA530E" w:rsidP="009A7CF6">
            <w:pPr>
              <w:rPr>
                <w:rFonts w:ascii="Arial" w:hAnsi="Arial" w:cs="Arial"/>
                <w:szCs w:val="24"/>
              </w:rPr>
            </w:pPr>
            <w:r w:rsidRPr="00215F52">
              <w:rPr>
                <w:rFonts w:ascii="Arial" w:hAnsi="Arial" w:cs="Arial"/>
                <w:szCs w:val="24"/>
              </w:rPr>
              <w:t>HR Representative’s Signature:</w:t>
            </w:r>
          </w:p>
        </w:tc>
        <w:tc>
          <w:tcPr>
            <w:tcW w:w="2693" w:type="dxa"/>
            <w:tcBorders>
              <w:top w:val="nil"/>
              <w:left w:val="nil"/>
              <w:bottom w:val="single" w:sz="4" w:space="0" w:color="auto"/>
              <w:right w:val="single" w:sz="4" w:space="0" w:color="auto"/>
            </w:tcBorders>
          </w:tcPr>
          <w:p w14:paraId="2356F820" w14:textId="77777777" w:rsidR="00CA530E" w:rsidRPr="00215F52" w:rsidRDefault="00CA530E" w:rsidP="006B1DC2">
            <w:pPr>
              <w:rPr>
                <w:rFonts w:ascii="Arial" w:hAnsi="Arial" w:cs="Arial"/>
                <w:i/>
                <w:iCs/>
                <w:szCs w:val="24"/>
              </w:rPr>
            </w:pPr>
          </w:p>
          <w:p w14:paraId="5A799FA5" w14:textId="77777777" w:rsidR="00CA530E" w:rsidRPr="00215F52" w:rsidRDefault="00CA530E" w:rsidP="006B1DC2">
            <w:pPr>
              <w:pStyle w:val="Header"/>
              <w:tabs>
                <w:tab w:val="clear" w:pos="4153"/>
                <w:tab w:val="clear" w:pos="8306"/>
              </w:tabs>
              <w:rPr>
                <w:rFonts w:ascii="Arial" w:hAnsi="Arial" w:cs="Arial"/>
                <w:szCs w:val="24"/>
              </w:rPr>
            </w:pPr>
            <w:r w:rsidRPr="00215F52">
              <w:rPr>
                <w:rFonts w:ascii="Arial" w:hAnsi="Arial" w:cs="Arial"/>
                <w:szCs w:val="24"/>
              </w:rPr>
              <w:t>Date:</w:t>
            </w:r>
          </w:p>
        </w:tc>
      </w:tr>
    </w:tbl>
    <w:p w14:paraId="010E0220" w14:textId="77777777" w:rsidR="00CA530E" w:rsidRPr="003A76AB" w:rsidRDefault="00CA530E" w:rsidP="009A7CF6">
      <w:pPr>
        <w:rPr>
          <w:rFonts w:ascii="Arial" w:hAnsi="Arial"/>
        </w:rPr>
      </w:pPr>
    </w:p>
    <w:sectPr w:rsidR="00CA530E" w:rsidRPr="003A76AB" w:rsidSect="006E7321">
      <w:headerReference w:type="default" r:id="rId9"/>
      <w:footerReference w:type="even" r:id="rId10"/>
      <w:footerReference w:type="default" r:id="rId11"/>
      <w:pgSz w:w="11907" w:h="16840"/>
      <w:pgMar w:top="862" w:right="720" w:bottom="862" w:left="720" w:header="170" w:footer="9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63731" w14:textId="77777777" w:rsidR="000F569C" w:rsidRDefault="000F569C">
      <w:r>
        <w:separator/>
      </w:r>
    </w:p>
  </w:endnote>
  <w:endnote w:type="continuationSeparator" w:id="0">
    <w:p w14:paraId="07DBE7DE" w14:textId="77777777" w:rsidR="000F569C" w:rsidRDefault="000F5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toneSans">
    <w:altName w:val="Vrind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B05EB" w14:textId="77777777" w:rsidR="00170C93" w:rsidRDefault="008D467D">
    <w:pPr>
      <w:pStyle w:val="Footer"/>
      <w:framePr w:wrap="around" w:vAnchor="text" w:hAnchor="margin" w:xAlign="right" w:y="1"/>
      <w:rPr>
        <w:rStyle w:val="PageNumber"/>
      </w:rPr>
    </w:pPr>
    <w:r>
      <w:rPr>
        <w:rStyle w:val="PageNumber"/>
      </w:rPr>
      <w:fldChar w:fldCharType="begin"/>
    </w:r>
    <w:r w:rsidR="00170C93">
      <w:rPr>
        <w:rStyle w:val="PageNumber"/>
      </w:rPr>
      <w:instrText xml:space="preserve">PAGE  </w:instrText>
    </w:r>
    <w:r>
      <w:rPr>
        <w:rStyle w:val="PageNumber"/>
      </w:rPr>
      <w:fldChar w:fldCharType="separate"/>
    </w:r>
    <w:r w:rsidR="00170C93">
      <w:rPr>
        <w:rStyle w:val="PageNumber"/>
        <w:noProof/>
      </w:rPr>
      <w:t>1</w:t>
    </w:r>
    <w:r>
      <w:rPr>
        <w:rStyle w:val="PageNumber"/>
      </w:rPr>
      <w:fldChar w:fldCharType="end"/>
    </w:r>
  </w:p>
  <w:p w14:paraId="664ECFED" w14:textId="77777777" w:rsidR="00170C93" w:rsidRDefault="00170C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319F4" w14:textId="77777777" w:rsidR="00170C93" w:rsidRDefault="008D467D">
    <w:pPr>
      <w:pStyle w:val="Footer"/>
      <w:framePr w:wrap="around" w:vAnchor="text" w:hAnchor="margin" w:xAlign="right" w:y="1"/>
      <w:rPr>
        <w:rStyle w:val="PageNumber"/>
        <w:rFonts w:ascii="Arial" w:hAnsi="Arial"/>
        <w:sz w:val="16"/>
      </w:rPr>
    </w:pPr>
    <w:r>
      <w:rPr>
        <w:rStyle w:val="PageNumber"/>
        <w:rFonts w:ascii="Arial" w:hAnsi="Arial"/>
        <w:sz w:val="16"/>
      </w:rPr>
      <w:fldChar w:fldCharType="begin"/>
    </w:r>
    <w:r w:rsidR="00170C93">
      <w:rPr>
        <w:rStyle w:val="PageNumber"/>
        <w:rFonts w:ascii="Arial" w:hAnsi="Arial"/>
        <w:sz w:val="16"/>
      </w:rPr>
      <w:instrText xml:space="preserve">PAGE  </w:instrText>
    </w:r>
    <w:r>
      <w:rPr>
        <w:rStyle w:val="PageNumber"/>
        <w:rFonts w:ascii="Arial" w:hAnsi="Arial"/>
        <w:sz w:val="16"/>
      </w:rPr>
      <w:fldChar w:fldCharType="separate"/>
    </w:r>
    <w:r w:rsidR="0013354B">
      <w:rPr>
        <w:rStyle w:val="PageNumber"/>
        <w:rFonts w:ascii="Arial" w:hAnsi="Arial"/>
        <w:noProof/>
        <w:sz w:val="16"/>
      </w:rPr>
      <w:t>1</w:t>
    </w:r>
    <w:r>
      <w:rPr>
        <w:rStyle w:val="PageNumber"/>
        <w:rFonts w:ascii="Arial" w:hAnsi="Arial"/>
        <w:sz w:val="16"/>
      </w:rPr>
      <w:fldChar w:fldCharType="end"/>
    </w:r>
  </w:p>
  <w:p w14:paraId="4C376541" w14:textId="77777777" w:rsidR="00170C93" w:rsidRDefault="00170C93">
    <w:pPr>
      <w:pStyle w:val="Footer"/>
      <w:ind w:right="360"/>
      <w:rPr>
        <w:rFonts w:ascii="Arial" w:hAnsi="Arial"/>
        <w:vanish/>
        <w:sz w:val="16"/>
      </w:rPr>
    </w:pPr>
    <w:r>
      <w:rPr>
        <w:rFonts w:ascii="Arial" w:hAnsi="Arial"/>
        <w:snapToGrid w:val="0"/>
        <w:vanish/>
        <w:sz w:val="16"/>
      </w:rPr>
      <w:t>R &amp; S PROCEDURE/JOB DESCRIPTION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0875F" w14:textId="77777777" w:rsidR="000F569C" w:rsidRDefault="000F569C">
      <w:r>
        <w:separator/>
      </w:r>
    </w:p>
  </w:footnote>
  <w:footnote w:type="continuationSeparator" w:id="0">
    <w:p w14:paraId="1A691CB3" w14:textId="77777777" w:rsidR="000F569C" w:rsidRDefault="000F56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C18" w14:textId="77777777" w:rsidR="00170C93" w:rsidRDefault="00170C93">
    <w:pPr>
      <w:pStyle w:val="Header"/>
      <w:rPr>
        <w:b/>
        <w:vanish/>
        <w:sz w:val="40"/>
      </w:rPr>
    </w:pPr>
    <w:r>
      <w:rPr>
        <w:b/>
        <w:vanish/>
        <w:sz w:val="40"/>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E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8196159"/>
    <w:multiLevelType w:val="hybridMultilevel"/>
    <w:tmpl w:val="1F0C5D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AA0E29"/>
    <w:multiLevelType w:val="hybridMultilevel"/>
    <w:tmpl w:val="D470559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C564BD"/>
    <w:multiLevelType w:val="hybridMultilevel"/>
    <w:tmpl w:val="0BC4B1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DFE0731"/>
    <w:multiLevelType w:val="singleLevel"/>
    <w:tmpl w:val="08090001"/>
    <w:lvl w:ilvl="0">
      <w:start w:val="1"/>
      <w:numFmt w:val="bullet"/>
      <w:lvlText w:val=""/>
      <w:lvlJc w:val="left"/>
      <w:pPr>
        <w:ind w:left="720" w:hanging="360"/>
      </w:pPr>
      <w:rPr>
        <w:rFonts w:ascii="Symbol" w:hAnsi="Symbol" w:hint="default"/>
      </w:rPr>
    </w:lvl>
  </w:abstractNum>
  <w:abstractNum w:abstractNumId="5" w15:restartNumberingAfterBreak="0">
    <w:nsid w:val="162D64D6"/>
    <w:multiLevelType w:val="hybridMultilevel"/>
    <w:tmpl w:val="0902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0F6BA8"/>
    <w:multiLevelType w:val="hybridMultilevel"/>
    <w:tmpl w:val="B4025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DC255B"/>
    <w:multiLevelType w:val="hybridMultilevel"/>
    <w:tmpl w:val="988258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351551"/>
    <w:multiLevelType w:val="hybridMultilevel"/>
    <w:tmpl w:val="F8F8CC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B7362B8"/>
    <w:multiLevelType w:val="hybridMultilevel"/>
    <w:tmpl w:val="023650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0357D11"/>
    <w:multiLevelType w:val="hybridMultilevel"/>
    <w:tmpl w:val="30B61BBE"/>
    <w:lvl w:ilvl="0" w:tplc="08090001">
      <w:start w:val="1"/>
      <w:numFmt w:val="bullet"/>
      <w:lvlText w:val=""/>
      <w:lvlJc w:val="left"/>
      <w:pPr>
        <w:tabs>
          <w:tab w:val="num" w:pos="720"/>
        </w:tabs>
        <w:ind w:left="720" w:hanging="360"/>
      </w:pPr>
      <w:rPr>
        <w:rFonts w:ascii="Symbol" w:hAnsi="Symbol" w:hint="default"/>
      </w:rPr>
    </w:lvl>
    <w:lvl w:ilvl="1" w:tplc="83C22C62">
      <w:start w:val="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EE7F9F"/>
    <w:multiLevelType w:val="hybridMultilevel"/>
    <w:tmpl w:val="526C71B4"/>
    <w:lvl w:ilvl="0" w:tplc="08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51D07FB"/>
    <w:multiLevelType w:val="hybridMultilevel"/>
    <w:tmpl w:val="8A36A1AA"/>
    <w:lvl w:ilvl="0" w:tplc="5D1A32E0">
      <w:start w:val="1"/>
      <w:numFmt w:val="bullet"/>
      <w:lvlText w:val=""/>
      <w:lvlJc w:val="left"/>
      <w:pPr>
        <w:tabs>
          <w:tab w:val="num" w:pos="360"/>
        </w:tabs>
        <w:ind w:left="360" w:hanging="360"/>
      </w:pPr>
      <w:rPr>
        <w:rFonts w:ascii="Wingdings" w:hAnsi="Wingdings" w:hint="default"/>
        <w:color w:val="auto"/>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C53DE9"/>
    <w:multiLevelType w:val="hybridMultilevel"/>
    <w:tmpl w:val="CAC6BA2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AF1DB3"/>
    <w:multiLevelType w:val="hybridMultilevel"/>
    <w:tmpl w:val="30E89A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58BC5D7A"/>
    <w:multiLevelType w:val="hybridMultilevel"/>
    <w:tmpl w:val="4C34CE98"/>
    <w:lvl w:ilvl="0" w:tplc="880EE9E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917ECD"/>
    <w:multiLevelType w:val="hybridMultilevel"/>
    <w:tmpl w:val="8A2C5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6A310FE"/>
    <w:multiLevelType w:val="hybridMultilevel"/>
    <w:tmpl w:val="14C8AC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18242701">
    <w:abstractNumId w:val="10"/>
  </w:num>
  <w:num w:numId="2" w16cid:durableId="1954048577">
    <w:abstractNumId w:val="14"/>
  </w:num>
  <w:num w:numId="3" w16cid:durableId="1258714665">
    <w:abstractNumId w:val="13"/>
  </w:num>
  <w:num w:numId="4" w16cid:durableId="297995620">
    <w:abstractNumId w:val="4"/>
  </w:num>
  <w:num w:numId="5" w16cid:durableId="169376765">
    <w:abstractNumId w:val="0"/>
  </w:num>
  <w:num w:numId="6" w16cid:durableId="358093868">
    <w:abstractNumId w:val="2"/>
  </w:num>
  <w:num w:numId="7" w16cid:durableId="466582322">
    <w:abstractNumId w:val="7"/>
  </w:num>
  <w:num w:numId="8" w16cid:durableId="1993480565">
    <w:abstractNumId w:val="1"/>
  </w:num>
  <w:num w:numId="9" w16cid:durableId="1495413230">
    <w:abstractNumId w:val="5"/>
  </w:num>
  <w:num w:numId="10" w16cid:durableId="316615996">
    <w:abstractNumId w:val="12"/>
  </w:num>
  <w:num w:numId="11" w16cid:durableId="1598294386">
    <w:abstractNumId w:val="9"/>
  </w:num>
  <w:num w:numId="12" w16cid:durableId="2109429224">
    <w:abstractNumId w:val="8"/>
  </w:num>
  <w:num w:numId="13" w16cid:durableId="867333292">
    <w:abstractNumId w:val="16"/>
  </w:num>
  <w:num w:numId="14" w16cid:durableId="1248881552">
    <w:abstractNumId w:val="3"/>
  </w:num>
  <w:num w:numId="15" w16cid:durableId="401414632">
    <w:abstractNumId w:val="17"/>
  </w:num>
  <w:num w:numId="16" w16cid:durableId="1516655578">
    <w:abstractNumId w:val="11"/>
  </w:num>
  <w:num w:numId="17" w16cid:durableId="1232546556">
    <w:abstractNumId w:val="6"/>
  </w:num>
  <w:num w:numId="18" w16cid:durableId="769008085">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599"/>
    <w:rsid w:val="00001DB7"/>
    <w:rsid w:val="00011163"/>
    <w:rsid w:val="000140BE"/>
    <w:rsid w:val="00031C79"/>
    <w:rsid w:val="0003232D"/>
    <w:rsid w:val="00035921"/>
    <w:rsid w:val="0004514E"/>
    <w:rsid w:val="000465E2"/>
    <w:rsid w:val="00055D04"/>
    <w:rsid w:val="000647F6"/>
    <w:rsid w:val="00067467"/>
    <w:rsid w:val="00067D1F"/>
    <w:rsid w:val="000825DD"/>
    <w:rsid w:val="0008776E"/>
    <w:rsid w:val="0009163D"/>
    <w:rsid w:val="000939ED"/>
    <w:rsid w:val="000A459B"/>
    <w:rsid w:val="000A6DE9"/>
    <w:rsid w:val="000B05B2"/>
    <w:rsid w:val="000B4298"/>
    <w:rsid w:val="000C5E36"/>
    <w:rsid w:val="000C7156"/>
    <w:rsid w:val="000C7DB7"/>
    <w:rsid w:val="000E044C"/>
    <w:rsid w:val="000E7B6E"/>
    <w:rsid w:val="000F569C"/>
    <w:rsid w:val="000F66A1"/>
    <w:rsid w:val="00106995"/>
    <w:rsid w:val="001171AC"/>
    <w:rsid w:val="0012166D"/>
    <w:rsid w:val="0013354B"/>
    <w:rsid w:val="0013372C"/>
    <w:rsid w:val="001453C1"/>
    <w:rsid w:val="00152002"/>
    <w:rsid w:val="00164092"/>
    <w:rsid w:val="001641C6"/>
    <w:rsid w:val="001656D6"/>
    <w:rsid w:val="00170C93"/>
    <w:rsid w:val="00186BEA"/>
    <w:rsid w:val="00191F91"/>
    <w:rsid w:val="001937E8"/>
    <w:rsid w:val="001A1516"/>
    <w:rsid w:val="001B148E"/>
    <w:rsid w:val="001B1DA4"/>
    <w:rsid w:val="001C3A08"/>
    <w:rsid w:val="001C5CF4"/>
    <w:rsid w:val="001D6249"/>
    <w:rsid w:val="001E3628"/>
    <w:rsid w:val="001E434D"/>
    <w:rsid w:val="001E6CDF"/>
    <w:rsid w:val="001F0043"/>
    <w:rsid w:val="001F16FE"/>
    <w:rsid w:val="00215F52"/>
    <w:rsid w:val="00216A83"/>
    <w:rsid w:val="00216D97"/>
    <w:rsid w:val="00224AFF"/>
    <w:rsid w:val="00237DC4"/>
    <w:rsid w:val="002456F2"/>
    <w:rsid w:val="002548D5"/>
    <w:rsid w:val="00254FC9"/>
    <w:rsid w:val="0026364C"/>
    <w:rsid w:val="00263F8B"/>
    <w:rsid w:val="00296D87"/>
    <w:rsid w:val="002A3DAA"/>
    <w:rsid w:val="002B6842"/>
    <w:rsid w:val="002B6992"/>
    <w:rsid w:val="002B7D0C"/>
    <w:rsid w:val="002C47F5"/>
    <w:rsid w:val="002D0232"/>
    <w:rsid w:val="002D3BF4"/>
    <w:rsid w:val="002D4DBF"/>
    <w:rsid w:val="002D6462"/>
    <w:rsid w:val="002D70B3"/>
    <w:rsid w:val="002E29F9"/>
    <w:rsid w:val="002E33A2"/>
    <w:rsid w:val="002E79FC"/>
    <w:rsid w:val="002F1946"/>
    <w:rsid w:val="002F42C5"/>
    <w:rsid w:val="003107B7"/>
    <w:rsid w:val="00322221"/>
    <w:rsid w:val="00337A2F"/>
    <w:rsid w:val="0034026F"/>
    <w:rsid w:val="00344599"/>
    <w:rsid w:val="00346C90"/>
    <w:rsid w:val="0035324B"/>
    <w:rsid w:val="00353BF5"/>
    <w:rsid w:val="00357F95"/>
    <w:rsid w:val="00362BBE"/>
    <w:rsid w:val="00367897"/>
    <w:rsid w:val="003875B2"/>
    <w:rsid w:val="003920C6"/>
    <w:rsid w:val="00392B01"/>
    <w:rsid w:val="003A76AB"/>
    <w:rsid w:val="003A7EF7"/>
    <w:rsid w:val="003C1D19"/>
    <w:rsid w:val="003C3D3B"/>
    <w:rsid w:val="003D2D6F"/>
    <w:rsid w:val="003E3557"/>
    <w:rsid w:val="003E41DD"/>
    <w:rsid w:val="003E4E7E"/>
    <w:rsid w:val="003F3725"/>
    <w:rsid w:val="00403EC1"/>
    <w:rsid w:val="004123F7"/>
    <w:rsid w:val="00416B8A"/>
    <w:rsid w:val="00442F0F"/>
    <w:rsid w:val="004553E1"/>
    <w:rsid w:val="00461A0A"/>
    <w:rsid w:val="00474B04"/>
    <w:rsid w:val="00477466"/>
    <w:rsid w:val="004812CC"/>
    <w:rsid w:val="00494C3F"/>
    <w:rsid w:val="004A1A4F"/>
    <w:rsid w:val="004B3FC1"/>
    <w:rsid w:val="004B6DFB"/>
    <w:rsid w:val="004D766E"/>
    <w:rsid w:val="004D7CD3"/>
    <w:rsid w:val="004E4AC9"/>
    <w:rsid w:val="004E5100"/>
    <w:rsid w:val="0050534A"/>
    <w:rsid w:val="00506EAD"/>
    <w:rsid w:val="0051100C"/>
    <w:rsid w:val="005122C8"/>
    <w:rsid w:val="00516378"/>
    <w:rsid w:val="005260B7"/>
    <w:rsid w:val="005426A5"/>
    <w:rsid w:val="00560DD5"/>
    <w:rsid w:val="00561034"/>
    <w:rsid w:val="00576C12"/>
    <w:rsid w:val="005772B9"/>
    <w:rsid w:val="005823DD"/>
    <w:rsid w:val="005841A4"/>
    <w:rsid w:val="0059656B"/>
    <w:rsid w:val="00596D45"/>
    <w:rsid w:val="005A3301"/>
    <w:rsid w:val="005A4FF1"/>
    <w:rsid w:val="005A77E8"/>
    <w:rsid w:val="005A7E0F"/>
    <w:rsid w:val="005D5CF8"/>
    <w:rsid w:val="005D61D3"/>
    <w:rsid w:val="005F7866"/>
    <w:rsid w:val="0060138B"/>
    <w:rsid w:val="0060344C"/>
    <w:rsid w:val="006319B7"/>
    <w:rsid w:val="00643E5F"/>
    <w:rsid w:val="006454FF"/>
    <w:rsid w:val="00650948"/>
    <w:rsid w:val="00657173"/>
    <w:rsid w:val="006764E4"/>
    <w:rsid w:val="00684479"/>
    <w:rsid w:val="00687D19"/>
    <w:rsid w:val="0069051F"/>
    <w:rsid w:val="006B1DC2"/>
    <w:rsid w:val="006B6BD2"/>
    <w:rsid w:val="006C0271"/>
    <w:rsid w:val="006C0E43"/>
    <w:rsid w:val="006C3ECB"/>
    <w:rsid w:val="006D7627"/>
    <w:rsid w:val="006E2AC5"/>
    <w:rsid w:val="006E3CD4"/>
    <w:rsid w:val="006E4F0A"/>
    <w:rsid w:val="006E7321"/>
    <w:rsid w:val="006F2F9A"/>
    <w:rsid w:val="006F6CF2"/>
    <w:rsid w:val="00710EC6"/>
    <w:rsid w:val="00726227"/>
    <w:rsid w:val="007279EB"/>
    <w:rsid w:val="007407BF"/>
    <w:rsid w:val="00744A2C"/>
    <w:rsid w:val="007518FC"/>
    <w:rsid w:val="007520C5"/>
    <w:rsid w:val="00757887"/>
    <w:rsid w:val="007741C2"/>
    <w:rsid w:val="0077435C"/>
    <w:rsid w:val="00786610"/>
    <w:rsid w:val="00796664"/>
    <w:rsid w:val="007A00C0"/>
    <w:rsid w:val="007A51CE"/>
    <w:rsid w:val="007B2832"/>
    <w:rsid w:val="007B676F"/>
    <w:rsid w:val="007C04FF"/>
    <w:rsid w:val="007D331F"/>
    <w:rsid w:val="007D5BC2"/>
    <w:rsid w:val="007D6866"/>
    <w:rsid w:val="007F7713"/>
    <w:rsid w:val="00812128"/>
    <w:rsid w:val="00831E43"/>
    <w:rsid w:val="008321A0"/>
    <w:rsid w:val="008351EB"/>
    <w:rsid w:val="00836B46"/>
    <w:rsid w:val="008375B8"/>
    <w:rsid w:val="008461F5"/>
    <w:rsid w:val="008504A3"/>
    <w:rsid w:val="00852553"/>
    <w:rsid w:val="008603F1"/>
    <w:rsid w:val="008674EB"/>
    <w:rsid w:val="00875564"/>
    <w:rsid w:val="00882891"/>
    <w:rsid w:val="008955F7"/>
    <w:rsid w:val="00897095"/>
    <w:rsid w:val="008A2DBE"/>
    <w:rsid w:val="008B2390"/>
    <w:rsid w:val="008D4275"/>
    <w:rsid w:val="008D467D"/>
    <w:rsid w:val="0090559C"/>
    <w:rsid w:val="0091225B"/>
    <w:rsid w:val="0091225C"/>
    <w:rsid w:val="00920E08"/>
    <w:rsid w:val="009251A1"/>
    <w:rsid w:val="00942053"/>
    <w:rsid w:val="009501ED"/>
    <w:rsid w:val="00952115"/>
    <w:rsid w:val="00957752"/>
    <w:rsid w:val="009606B2"/>
    <w:rsid w:val="00965CBC"/>
    <w:rsid w:val="00966E6A"/>
    <w:rsid w:val="00976201"/>
    <w:rsid w:val="00980C16"/>
    <w:rsid w:val="009906EE"/>
    <w:rsid w:val="00990EB2"/>
    <w:rsid w:val="009A5E8F"/>
    <w:rsid w:val="009A7CF6"/>
    <w:rsid w:val="009B46A9"/>
    <w:rsid w:val="009B7293"/>
    <w:rsid w:val="009C6714"/>
    <w:rsid w:val="009D0815"/>
    <w:rsid w:val="009D3CA4"/>
    <w:rsid w:val="009D73A3"/>
    <w:rsid w:val="009E65E9"/>
    <w:rsid w:val="009F3D24"/>
    <w:rsid w:val="00A21206"/>
    <w:rsid w:val="00A247E6"/>
    <w:rsid w:val="00A25ED6"/>
    <w:rsid w:val="00A270DB"/>
    <w:rsid w:val="00A315F8"/>
    <w:rsid w:val="00A33A8F"/>
    <w:rsid w:val="00A348D6"/>
    <w:rsid w:val="00A425A3"/>
    <w:rsid w:val="00A47501"/>
    <w:rsid w:val="00A55BF3"/>
    <w:rsid w:val="00A62A47"/>
    <w:rsid w:val="00A63BBD"/>
    <w:rsid w:val="00A67DD9"/>
    <w:rsid w:val="00A73B78"/>
    <w:rsid w:val="00A76811"/>
    <w:rsid w:val="00A923EB"/>
    <w:rsid w:val="00AC1DA3"/>
    <w:rsid w:val="00AD2B6E"/>
    <w:rsid w:val="00AD4E90"/>
    <w:rsid w:val="00AE50A6"/>
    <w:rsid w:val="00B10461"/>
    <w:rsid w:val="00B107D8"/>
    <w:rsid w:val="00B22F93"/>
    <w:rsid w:val="00B27EB3"/>
    <w:rsid w:val="00B3773D"/>
    <w:rsid w:val="00B41884"/>
    <w:rsid w:val="00B433BE"/>
    <w:rsid w:val="00B700BB"/>
    <w:rsid w:val="00B84D39"/>
    <w:rsid w:val="00BA016E"/>
    <w:rsid w:val="00BA3457"/>
    <w:rsid w:val="00BA4CA0"/>
    <w:rsid w:val="00BB2162"/>
    <w:rsid w:val="00BC0442"/>
    <w:rsid w:val="00BC3BC7"/>
    <w:rsid w:val="00BC428E"/>
    <w:rsid w:val="00BD2D75"/>
    <w:rsid w:val="00BF014F"/>
    <w:rsid w:val="00BF0175"/>
    <w:rsid w:val="00BF1AD8"/>
    <w:rsid w:val="00C02CBA"/>
    <w:rsid w:val="00C04234"/>
    <w:rsid w:val="00C1074F"/>
    <w:rsid w:val="00C14574"/>
    <w:rsid w:val="00C16E51"/>
    <w:rsid w:val="00C3027F"/>
    <w:rsid w:val="00C37078"/>
    <w:rsid w:val="00C45109"/>
    <w:rsid w:val="00C47194"/>
    <w:rsid w:val="00C50485"/>
    <w:rsid w:val="00C52549"/>
    <w:rsid w:val="00C533D7"/>
    <w:rsid w:val="00C64C44"/>
    <w:rsid w:val="00C657D3"/>
    <w:rsid w:val="00C67590"/>
    <w:rsid w:val="00C7173A"/>
    <w:rsid w:val="00C73143"/>
    <w:rsid w:val="00C82499"/>
    <w:rsid w:val="00C82EA1"/>
    <w:rsid w:val="00C94A8E"/>
    <w:rsid w:val="00C97A9F"/>
    <w:rsid w:val="00CA3D29"/>
    <w:rsid w:val="00CA530E"/>
    <w:rsid w:val="00CC3600"/>
    <w:rsid w:val="00CD36D3"/>
    <w:rsid w:val="00CD38BB"/>
    <w:rsid w:val="00CD7DB8"/>
    <w:rsid w:val="00CF623B"/>
    <w:rsid w:val="00D060A3"/>
    <w:rsid w:val="00D063C1"/>
    <w:rsid w:val="00D11D38"/>
    <w:rsid w:val="00D14DFC"/>
    <w:rsid w:val="00D15613"/>
    <w:rsid w:val="00D2783F"/>
    <w:rsid w:val="00D3201E"/>
    <w:rsid w:val="00D358C4"/>
    <w:rsid w:val="00D40DDD"/>
    <w:rsid w:val="00D45DF7"/>
    <w:rsid w:val="00D461B6"/>
    <w:rsid w:val="00D61232"/>
    <w:rsid w:val="00D64CED"/>
    <w:rsid w:val="00D71C8B"/>
    <w:rsid w:val="00D728A8"/>
    <w:rsid w:val="00D734C9"/>
    <w:rsid w:val="00D77F3A"/>
    <w:rsid w:val="00D837A4"/>
    <w:rsid w:val="00D9276C"/>
    <w:rsid w:val="00D97B8F"/>
    <w:rsid w:val="00DC1D7A"/>
    <w:rsid w:val="00DD3B5E"/>
    <w:rsid w:val="00DE2164"/>
    <w:rsid w:val="00DE5705"/>
    <w:rsid w:val="00DF3C01"/>
    <w:rsid w:val="00E01697"/>
    <w:rsid w:val="00E11997"/>
    <w:rsid w:val="00E136A2"/>
    <w:rsid w:val="00E569A6"/>
    <w:rsid w:val="00E6025F"/>
    <w:rsid w:val="00E64D50"/>
    <w:rsid w:val="00E747EB"/>
    <w:rsid w:val="00E802BD"/>
    <w:rsid w:val="00E8031B"/>
    <w:rsid w:val="00E8252E"/>
    <w:rsid w:val="00E90A40"/>
    <w:rsid w:val="00ED224B"/>
    <w:rsid w:val="00ED55EE"/>
    <w:rsid w:val="00ED7F1B"/>
    <w:rsid w:val="00EF47A8"/>
    <w:rsid w:val="00EF4B0A"/>
    <w:rsid w:val="00F32A88"/>
    <w:rsid w:val="00F515A8"/>
    <w:rsid w:val="00F5629B"/>
    <w:rsid w:val="00F73AB1"/>
    <w:rsid w:val="00F8231D"/>
    <w:rsid w:val="00F82777"/>
    <w:rsid w:val="00F95AD8"/>
    <w:rsid w:val="00FA040D"/>
    <w:rsid w:val="00FA5F6C"/>
    <w:rsid w:val="00FB3A65"/>
    <w:rsid w:val="00FC7F6F"/>
    <w:rsid w:val="00FD51A2"/>
    <w:rsid w:val="00FE2927"/>
    <w:rsid w:val="00FE7AD5"/>
    <w:rsid w:val="00FE7D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449"/>
    <o:shapelayout v:ext="edit">
      <o:idmap v:ext="edit" data="1"/>
      <o:rules v:ext="edit">
        <o:r id="V:Rule2" type="connector" idref="#_x0000_s1030"/>
      </o:rules>
    </o:shapelayout>
  </w:shapeDefaults>
  <w:decimalSymbol w:val="."/>
  <w:listSeparator w:val=","/>
  <w14:docId w14:val="52E76BF7"/>
  <w15:docId w15:val="{617180DD-83CB-4A13-8369-07364E20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E7321"/>
    <w:rPr>
      <w:sz w:val="24"/>
      <w:lang w:eastAsia="en-US"/>
    </w:rPr>
  </w:style>
  <w:style w:type="paragraph" w:styleId="Heading1">
    <w:name w:val="heading 1"/>
    <w:basedOn w:val="Normal"/>
    <w:next w:val="Normal"/>
    <w:qFormat/>
    <w:rsid w:val="006E7321"/>
    <w:pPr>
      <w:keepNext/>
      <w:spacing w:before="120" w:after="120"/>
      <w:outlineLvl w:val="0"/>
    </w:pPr>
    <w:rPr>
      <w:b/>
    </w:rPr>
  </w:style>
  <w:style w:type="paragraph" w:styleId="Heading2">
    <w:name w:val="heading 2"/>
    <w:basedOn w:val="Normal"/>
    <w:next w:val="Normal"/>
    <w:qFormat/>
    <w:rsid w:val="006E7321"/>
    <w:pPr>
      <w:keepNext/>
      <w:autoSpaceDE w:val="0"/>
      <w:autoSpaceDN w:val="0"/>
      <w:adjustRightInd w:val="0"/>
      <w:jc w:val="center"/>
      <w:outlineLvl w:val="1"/>
    </w:pPr>
    <w:rPr>
      <w:rFonts w:ascii="StoneSans" w:hAnsi="StoneSans"/>
      <w:b/>
      <w:bCs/>
      <w:color w:val="000000"/>
      <w:sz w:val="16"/>
      <w:szCs w:val="24"/>
    </w:rPr>
  </w:style>
  <w:style w:type="paragraph" w:styleId="Heading3">
    <w:name w:val="heading 3"/>
    <w:basedOn w:val="Normal"/>
    <w:next w:val="Normal"/>
    <w:qFormat/>
    <w:rsid w:val="006E7321"/>
    <w:pPr>
      <w:keepNext/>
      <w:outlineLvl w:val="2"/>
    </w:pPr>
    <w:rPr>
      <w:rFonts w:ascii="Arial" w:hAnsi="Arial" w:cs="Arial"/>
      <w:b/>
      <w:bCs/>
      <w:sz w:val="20"/>
    </w:rPr>
  </w:style>
  <w:style w:type="paragraph" w:styleId="Heading4">
    <w:name w:val="heading 4"/>
    <w:basedOn w:val="Normal"/>
    <w:next w:val="Normal"/>
    <w:qFormat/>
    <w:rsid w:val="006E7321"/>
    <w:pPr>
      <w:keepNext/>
      <w:jc w:val="center"/>
      <w:outlineLvl w:val="3"/>
    </w:pPr>
    <w:rPr>
      <w:rFonts w:ascii="Arial" w:hAnsi="Arial" w:cs="Arial"/>
      <w:b/>
      <w:bCs/>
      <w:sz w:val="20"/>
    </w:rPr>
  </w:style>
  <w:style w:type="paragraph" w:styleId="Heading5">
    <w:name w:val="heading 5"/>
    <w:basedOn w:val="Normal"/>
    <w:next w:val="Normal"/>
    <w:qFormat/>
    <w:rsid w:val="006E7321"/>
    <w:pPr>
      <w:keepNext/>
      <w:jc w:val="center"/>
      <w:outlineLvl w:val="4"/>
    </w:pPr>
    <w:rPr>
      <w:b/>
      <w:bCs/>
    </w:rPr>
  </w:style>
  <w:style w:type="paragraph" w:styleId="Heading6">
    <w:name w:val="heading 6"/>
    <w:basedOn w:val="Normal"/>
    <w:next w:val="Normal"/>
    <w:qFormat/>
    <w:rsid w:val="006E7321"/>
    <w:pPr>
      <w:keepNext/>
      <w:spacing w:before="120" w:after="120"/>
      <w:outlineLvl w:val="5"/>
    </w:pPr>
    <w:rPr>
      <w:rFonts w:ascii="Arial" w:hAnsi="Arial"/>
      <w:b/>
      <w:i/>
      <w:sz w:val="20"/>
    </w:rPr>
  </w:style>
  <w:style w:type="paragraph" w:styleId="Heading7">
    <w:name w:val="heading 7"/>
    <w:basedOn w:val="Normal"/>
    <w:next w:val="Normal"/>
    <w:qFormat/>
    <w:rsid w:val="006E7321"/>
    <w:pPr>
      <w:keepNext/>
      <w:spacing w:before="120" w:after="120"/>
      <w:outlineLvl w:val="6"/>
    </w:pPr>
    <w:rPr>
      <w:rFonts w:ascii="Arial" w:hAnsi="Arial"/>
      <w:i/>
      <w:sz w:val="20"/>
    </w:rPr>
  </w:style>
  <w:style w:type="paragraph" w:styleId="Heading8">
    <w:name w:val="heading 8"/>
    <w:basedOn w:val="Normal"/>
    <w:next w:val="Normal"/>
    <w:qFormat/>
    <w:rsid w:val="006E7321"/>
    <w:pPr>
      <w:keepNext/>
      <w:tabs>
        <w:tab w:val="left" w:pos="2322"/>
        <w:tab w:val="left" w:pos="6390"/>
      </w:tabs>
      <w:jc w:val="both"/>
      <w:outlineLvl w:val="7"/>
    </w:pPr>
    <w:rPr>
      <w:rFonts w:ascii="Arial" w:hAnsi="Arial"/>
      <w:i/>
      <w:sz w:val="20"/>
      <w:u w:val="single"/>
    </w:rPr>
  </w:style>
  <w:style w:type="paragraph" w:styleId="Heading9">
    <w:name w:val="heading 9"/>
    <w:basedOn w:val="Normal"/>
    <w:next w:val="Normal"/>
    <w:qFormat/>
    <w:rsid w:val="006E7321"/>
    <w:pPr>
      <w:keepNext/>
      <w:tabs>
        <w:tab w:val="left" w:pos="270"/>
      </w:tabs>
      <w:spacing w:before="120" w:after="120"/>
      <w:outlineLvl w:val="8"/>
    </w:pPr>
    <w:rPr>
      <w:rFonts w:ascii="Arial" w:hAnsi="Arial"/>
      <w:i/>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6E7321"/>
    <w:pPr>
      <w:framePr w:w="7920" w:h="1980" w:hRule="exact" w:hSpace="180" w:wrap="auto" w:hAnchor="page" w:xAlign="center" w:yAlign="bottom"/>
      <w:ind w:left="2880"/>
    </w:pPr>
    <w:rPr>
      <w:lang w:val="en-US"/>
    </w:rPr>
  </w:style>
  <w:style w:type="paragraph" w:styleId="Header">
    <w:name w:val="header"/>
    <w:basedOn w:val="Normal"/>
    <w:rsid w:val="006E7321"/>
    <w:pPr>
      <w:tabs>
        <w:tab w:val="center" w:pos="4153"/>
        <w:tab w:val="right" w:pos="8306"/>
      </w:tabs>
    </w:pPr>
  </w:style>
  <w:style w:type="paragraph" w:styleId="Footer">
    <w:name w:val="footer"/>
    <w:basedOn w:val="Normal"/>
    <w:rsid w:val="006E7321"/>
    <w:pPr>
      <w:tabs>
        <w:tab w:val="center" w:pos="4153"/>
        <w:tab w:val="right" w:pos="8306"/>
      </w:tabs>
    </w:pPr>
  </w:style>
  <w:style w:type="paragraph" w:styleId="BodyText">
    <w:name w:val="Body Text"/>
    <w:basedOn w:val="Normal"/>
    <w:rsid w:val="006E7321"/>
    <w:pPr>
      <w:spacing w:after="120"/>
    </w:pPr>
    <w:rPr>
      <w:rFonts w:ascii="Arial" w:hAnsi="Arial" w:cs="Arial"/>
      <w:sz w:val="20"/>
    </w:rPr>
  </w:style>
  <w:style w:type="character" w:styleId="PageNumber">
    <w:name w:val="page number"/>
    <w:basedOn w:val="DefaultParagraphFont"/>
    <w:rsid w:val="006E7321"/>
  </w:style>
  <w:style w:type="paragraph" w:styleId="BodyText2">
    <w:name w:val="Body Text 2"/>
    <w:basedOn w:val="Normal"/>
    <w:rsid w:val="006E7321"/>
    <w:pPr>
      <w:jc w:val="center"/>
    </w:pPr>
    <w:rPr>
      <w:rFonts w:ascii="Arial" w:hAnsi="Arial" w:cs="Arial"/>
      <w:sz w:val="20"/>
    </w:rPr>
  </w:style>
  <w:style w:type="paragraph" w:styleId="Title">
    <w:name w:val="Title"/>
    <w:basedOn w:val="Normal"/>
    <w:qFormat/>
    <w:rsid w:val="006E7321"/>
    <w:pPr>
      <w:jc w:val="center"/>
    </w:pPr>
    <w:rPr>
      <w:rFonts w:ascii="Arial" w:hAnsi="Arial"/>
      <w:b/>
      <w:sz w:val="20"/>
    </w:rPr>
  </w:style>
  <w:style w:type="paragraph" w:styleId="Subtitle">
    <w:name w:val="Subtitle"/>
    <w:basedOn w:val="Normal"/>
    <w:qFormat/>
    <w:rsid w:val="006E7321"/>
    <w:pPr>
      <w:jc w:val="center"/>
    </w:pPr>
    <w:rPr>
      <w:b/>
    </w:rPr>
  </w:style>
  <w:style w:type="paragraph" w:styleId="BodyTextIndent">
    <w:name w:val="Body Text Indent"/>
    <w:basedOn w:val="Normal"/>
    <w:rsid w:val="006E7321"/>
    <w:pPr>
      <w:spacing w:before="120" w:after="120"/>
      <w:ind w:left="360"/>
    </w:pPr>
    <w:rPr>
      <w:rFonts w:ascii="Arial" w:hAnsi="Arial"/>
      <w:b/>
      <w:i/>
      <w:sz w:val="20"/>
    </w:rPr>
  </w:style>
  <w:style w:type="paragraph" w:styleId="BodyText3">
    <w:name w:val="Body Text 3"/>
    <w:basedOn w:val="Normal"/>
    <w:rsid w:val="006E7321"/>
    <w:pPr>
      <w:spacing w:before="120" w:after="120"/>
    </w:pPr>
    <w:rPr>
      <w:rFonts w:ascii="Arial" w:hAnsi="Arial"/>
      <w:b/>
      <w:i/>
      <w:sz w:val="20"/>
    </w:rPr>
  </w:style>
  <w:style w:type="paragraph" w:styleId="BodyTextIndent2">
    <w:name w:val="Body Text Indent 2"/>
    <w:basedOn w:val="Normal"/>
    <w:rsid w:val="006E7321"/>
    <w:pPr>
      <w:ind w:left="360"/>
      <w:jc w:val="both"/>
    </w:pPr>
    <w:rPr>
      <w:sz w:val="22"/>
    </w:rPr>
  </w:style>
  <w:style w:type="paragraph" w:styleId="BalloonText">
    <w:name w:val="Balloon Text"/>
    <w:basedOn w:val="Normal"/>
    <w:semiHidden/>
    <w:rsid w:val="00C97A9F"/>
    <w:rPr>
      <w:rFonts w:ascii="Tahoma" w:hAnsi="Tahoma" w:cs="Tahoma"/>
      <w:sz w:val="16"/>
      <w:szCs w:val="16"/>
    </w:rPr>
  </w:style>
  <w:style w:type="paragraph" w:styleId="ListParagraph">
    <w:name w:val="List Paragraph"/>
    <w:basedOn w:val="Normal"/>
    <w:uiPriority w:val="72"/>
    <w:qFormat/>
    <w:rsid w:val="0051100C"/>
    <w:pPr>
      <w:ind w:left="720"/>
      <w:contextualSpacing/>
    </w:pPr>
  </w:style>
  <w:style w:type="paragraph" w:styleId="NormalWeb">
    <w:name w:val="Normal (Web)"/>
    <w:basedOn w:val="Normal"/>
    <w:uiPriority w:val="99"/>
    <w:unhideWhenUsed/>
    <w:rsid w:val="00657173"/>
    <w:pPr>
      <w:spacing w:before="100" w:beforeAutospacing="1" w:after="100" w:afterAutospacing="1" w:line="360" w:lineRule="auto"/>
    </w:pPr>
    <w:rPr>
      <w:rFonts w:ascii="Arial" w:eastAsiaTheme="minorHAnsi" w:hAnsi="Arial" w:cs="Arial"/>
      <w:color w:val="000000"/>
      <w:sz w:val="19"/>
      <w:szCs w:val="19"/>
      <w:lang w:eastAsia="en-GB"/>
    </w:rPr>
  </w:style>
  <w:style w:type="character" w:styleId="Hyperlink">
    <w:name w:val="Hyperlink"/>
    <w:basedOn w:val="DefaultParagraphFont"/>
    <w:rsid w:val="0091225C"/>
    <w:rPr>
      <w:color w:val="0000FF"/>
      <w:u w:val="single"/>
    </w:rPr>
  </w:style>
  <w:style w:type="character" w:customStyle="1" w:styleId="changedtext">
    <w:name w:val="changed text"/>
    <w:basedOn w:val="DefaultParagraphFont"/>
    <w:rsid w:val="0091225C"/>
    <w:rPr>
      <w:rFonts w:ascii="Times New Roman" w:hAnsi="Times New Roman"/>
      <w:color w:val="FF0000"/>
    </w:rPr>
  </w:style>
  <w:style w:type="character" w:styleId="CommentReference">
    <w:name w:val="annotation reference"/>
    <w:basedOn w:val="DefaultParagraphFont"/>
    <w:rsid w:val="00CC3600"/>
    <w:rPr>
      <w:sz w:val="16"/>
      <w:szCs w:val="16"/>
    </w:rPr>
  </w:style>
  <w:style w:type="paragraph" w:styleId="CommentText">
    <w:name w:val="annotation text"/>
    <w:basedOn w:val="Normal"/>
    <w:link w:val="CommentTextChar"/>
    <w:rsid w:val="00CC3600"/>
    <w:rPr>
      <w:sz w:val="20"/>
    </w:rPr>
  </w:style>
  <w:style w:type="character" w:customStyle="1" w:styleId="CommentTextChar">
    <w:name w:val="Comment Text Char"/>
    <w:basedOn w:val="DefaultParagraphFont"/>
    <w:link w:val="CommentText"/>
    <w:rsid w:val="00CC3600"/>
    <w:rPr>
      <w:lang w:eastAsia="en-US"/>
    </w:rPr>
  </w:style>
  <w:style w:type="paragraph" w:customStyle="1" w:styleId="Default">
    <w:name w:val="Default"/>
    <w:rsid w:val="000F66A1"/>
    <w:pPr>
      <w:autoSpaceDE w:val="0"/>
      <w:autoSpaceDN w:val="0"/>
      <w:adjustRightInd w:val="0"/>
    </w:pPr>
    <w:rPr>
      <w:rFonts w:ascii="Calibri" w:hAnsi="Calibri" w:cs="Calibri"/>
      <w:color w:val="000000"/>
      <w:sz w:val="24"/>
      <w:szCs w:val="24"/>
    </w:rPr>
  </w:style>
  <w:style w:type="table" w:styleId="TableGrid">
    <w:name w:val="Table Grid"/>
    <w:basedOn w:val="TableNormal"/>
    <w:rsid w:val="00AD4E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3805098">
      <w:bodyDiv w:val="1"/>
      <w:marLeft w:val="0"/>
      <w:marRight w:val="0"/>
      <w:marTop w:val="0"/>
      <w:marBottom w:val="0"/>
      <w:divBdr>
        <w:top w:val="none" w:sz="0" w:space="0" w:color="auto"/>
        <w:left w:val="none" w:sz="0" w:space="0" w:color="auto"/>
        <w:bottom w:val="none" w:sz="0" w:space="0" w:color="auto"/>
        <w:right w:val="none" w:sz="0" w:space="0" w:color="auto"/>
      </w:divBdr>
    </w:div>
    <w:div w:id="17675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 /><Relationship Id="rId13"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1707</Words>
  <Characters>9735</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Common Services Agency</Company>
  <LinksUpToDate>false</LinksUpToDate>
  <CharactersWithSpaces>11420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creator>Liz Johnston</dc:creator>
  <cp:lastModifiedBy>Hayley Owens</cp:lastModifiedBy>
  <cp:revision>2</cp:revision>
  <cp:lastPrinted>2017-02-06T14:06:00Z</cp:lastPrinted>
  <dcterms:created xsi:type="dcterms:W3CDTF">2023-06-29T10:05:00Z</dcterms:created>
  <dcterms:modified xsi:type="dcterms:W3CDTF">2023-06-29T10:05:00Z</dcterms:modified>
</cp:coreProperties>
</file>