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1789" w:rsidRDefault="009C06AB" w:rsidP="00F0560A">
      <w:pPr>
        <w:ind w:right="-427"/>
        <w:rPr>
          <w:rFonts w:ascii="Arial" w:hAnsi="Arial" w:cs="Arial"/>
        </w:rPr>
      </w:pPr>
      <w:r>
        <w:rPr>
          <w:rFonts w:ascii="Arial" w:hAnsi="Arial" w:cs="Arial"/>
          <w:noProof/>
        </w:rPr>
        <w:object w:dxaOrig="1440" w:dyaOrig="1440" w14:anchorId="11A32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2.4pt;margin-top:-.4pt;width:116.95pt;height:75.15pt;z-index:-251655680;mso-wrap-edited:f" wrapcoords="-161 0 -161 21427 21600 21427 21600 0 -161 0">
            <v:imagedata r:id="rId8" o:title="" croptop="10082f" cropbottom="10083f"/>
            <w10:wrap type="square"/>
          </v:shape>
        </w:object>
      </w:r>
    </w:p>
    <w:p w:rsidR="00341789" w:rsidRDefault="00341789" w:rsidP="00F0560A">
      <w:pPr>
        <w:ind w:right="-427"/>
        <w:rPr>
          <w:rFonts w:ascii="Arial" w:hAnsi="Arial" w:cs="Arial"/>
        </w:rPr>
      </w:pPr>
    </w:p>
    <w:p w:rsidR="000934AF" w:rsidRPr="009C06AB" w:rsidRDefault="008B525D" w:rsidP="1632BA5C">
      <w:pPr>
        <w:ind w:right="-427"/>
        <w:rPr>
          <w:rFonts w:ascii="Arial" w:hAnsi="Arial" w:cs="Arial"/>
          <w:b/>
          <w:bCs/>
          <w:sz w:val="56"/>
          <w:szCs w:val="56"/>
        </w:rPr>
      </w:pPr>
      <w:r w:rsidRPr="009C06AB">
        <w:rPr>
          <w:rFonts w:ascii="Arial" w:hAnsi="Arial" w:cs="Arial"/>
          <w:b/>
          <w:bCs/>
          <w:sz w:val="56"/>
          <w:szCs w:val="56"/>
        </w:rPr>
        <w:t>C</w:t>
      </w:r>
      <w:r w:rsidR="1632BA5C" w:rsidRPr="009C06AB">
        <w:rPr>
          <w:rFonts w:ascii="Arial" w:hAnsi="Arial" w:cs="Arial"/>
          <w:b/>
          <w:bCs/>
          <w:sz w:val="56"/>
          <w:szCs w:val="56"/>
        </w:rPr>
        <w:t xml:space="preserve">onsultant Clinical </w:t>
      </w:r>
      <w:r w:rsidR="009C06AB" w:rsidRPr="009C06AB">
        <w:rPr>
          <w:rFonts w:ascii="Arial" w:hAnsi="Arial" w:cs="Arial"/>
          <w:b/>
          <w:bCs/>
          <w:sz w:val="56"/>
          <w:szCs w:val="56"/>
        </w:rPr>
        <w:t>G</w:t>
      </w:r>
      <w:r w:rsidR="1632BA5C" w:rsidRPr="009C06AB">
        <w:rPr>
          <w:rFonts w:ascii="Arial" w:hAnsi="Arial" w:cs="Arial"/>
          <w:b/>
          <w:bCs/>
          <w:sz w:val="56"/>
          <w:szCs w:val="56"/>
        </w:rPr>
        <w:t>eneticist</w:t>
      </w:r>
    </w:p>
    <w:p w:rsidR="00BE2826" w:rsidRPr="00DD2E9B" w:rsidRDefault="00BE2826" w:rsidP="009C06AB">
      <w:pPr>
        <w:ind w:left="1440" w:right="-427" w:firstLine="720"/>
        <w:rPr>
          <w:rFonts w:ascii="Arial" w:hAnsi="Arial" w:cs="Arial"/>
          <w:sz w:val="50"/>
          <w:szCs w:val="50"/>
        </w:rPr>
      </w:pPr>
      <w:r w:rsidRPr="00DD2E9B">
        <w:rPr>
          <w:rFonts w:ascii="Arial" w:hAnsi="Arial" w:cs="Arial"/>
          <w:b/>
          <w:sz w:val="50"/>
          <w:szCs w:val="50"/>
        </w:rPr>
        <w:t>Applicant Information</w:t>
      </w:r>
    </w:p>
    <w:p w:rsidR="00BE2826" w:rsidRPr="00DD2E9B" w:rsidRDefault="009C06AB" w:rsidP="00F0560A">
      <w:pPr>
        <w:ind w:right="-427"/>
        <w:jc w:val="center"/>
        <w:rPr>
          <w:rFonts w:ascii="Arial" w:hAnsi="Arial" w:cs="Arial"/>
          <w:sz w:val="50"/>
          <w:szCs w:val="50"/>
        </w:rPr>
      </w:pPr>
      <w:r w:rsidRPr="00DD2E9B">
        <w:rPr>
          <w:rFonts w:ascii="Arial" w:hAnsi="Arial" w:cs="Arial"/>
          <w:noProof/>
          <w:lang w:eastAsia="en-GB"/>
        </w:rPr>
        <w:drawing>
          <wp:anchor distT="0" distB="0" distL="114300" distR="114300" simplePos="0" relativeHeight="251650048" behindDoc="1" locked="0" layoutInCell="1" allowOverlap="1">
            <wp:simplePos x="0" y="0"/>
            <wp:positionH relativeFrom="page">
              <wp:posOffset>2590800</wp:posOffset>
            </wp:positionH>
            <wp:positionV relativeFrom="page">
              <wp:posOffset>3019425</wp:posOffset>
            </wp:positionV>
            <wp:extent cx="4713605" cy="2043390"/>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3605" cy="2043390"/>
                    </a:xfrm>
                    <a:prstGeom prst="rect">
                      <a:avLst/>
                    </a:prstGeom>
                    <a:noFill/>
                  </pic:spPr>
                </pic:pic>
              </a:graphicData>
            </a:graphic>
          </wp:anchor>
        </w:drawing>
      </w:r>
      <w:r>
        <w:rPr>
          <w:rFonts w:ascii="Arial" w:hAnsi="Arial" w:cs="Arial"/>
          <w:noProof/>
        </w:rPr>
        <mc:AlternateContent>
          <mc:Choice Requires="wps">
            <w:drawing>
              <wp:anchor distT="45720" distB="45720" distL="114300" distR="114300" simplePos="0" relativeHeight="251653632" behindDoc="0" locked="0" layoutInCell="1" allowOverlap="1" wp14:anchorId="210F8E1B">
                <wp:simplePos x="0" y="0"/>
                <wp:positionH relativeFrom="column">
                  <wp:posOffset>-817245</wp:posOffset>
                </wp:positionH>
                <wp:positionV relativeFrom="paragraph">
                  <wp:posOffset>353695</wp:posOffset>
                </wp:positionV>
                <wp:extent cx="2557145" cy="218059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2180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2826" w:rsidRDefault="00BE2826">
                            <w:r>
                              <w:rPr>
                                <w:noProof/>
                                <w:lang w:eastAsia="en-GB"/>
                              </w:rPr>
                              <w:drawing>
                                <wp:inline distT="0" distB="0" distL="0" distR="0">
                                  <wp:extent cx="2400300" cy="2070488"/>
                                  <wp:effectExtent l="0" t="0" r="0" b="0"/>
                                  <wp:docPr id="20882916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0F8E1B" id="_x0000_t202" coordsize="21600,21600" o:spt="202" path="m,l,21600r21600,l21600,xe">
                <v:stroke joinstyle="miter"/>
                <v:path gradientshapeok="t" o:connecttype="rect"/>
              </v:shapetype>
              <v:shape id="Text Box 2" o:spid="_x0000_s1026" type="#_x0000_t202" style="position:absolute;left:0;text-align:left;margin-left:-64.35pt;margin-top:27.85pt;width:201.35pt;height:171.7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DqhgIAABc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" stroked="f">
                <v:textbox>
                  <w:txbxContent>
                    <w:p w:rsidR="00BE2826" w:rsidRDefault="00BE2826">
                      <w:r>
                        <w:rPr>
                          <w:noProof/>
                          <w:lang w:eastAsia="en-GB"/>
                        </w:rPr>
                        <w:drawing>
                          <wp:inline distT="0" distB="0" distL="0" distR="0">
                            <wp:extent cx="2400300" cy="2070488"/>
                            <wp:effectExtent l="0" t="0" r="0" b="0"/>
                            <wp:docPr id="20882916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2070488"/>
                                    </a:xfrm>
                                    <a:prstGeom prst="rect">
                                      <a:avLst/>
                                    </a:prstGeom>
                                    <a:noFill/>
                                    <a:ln>
                                      <a:noFill/>
                                    </a:ln>
                                  </pic:spPr>
                                </pic:pic>
                              </a:graphicData>
                            </a:graphic>
                          </wp:inline>
                        </w:drawing>
                      </w:r>
                    </w:p>
                  </w:txbxContent>
                </v:textbox>
                <w10:wrap type="square"/>
              </v:shape>
            </w:pict>
          </mc:Fallback>
        </mc:AlternateContent>
      </w:r>
    </w:p>
    <w:p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rsidR="00BE2826" w:rsidRPr="00DD2E9B" w:rsidRDefault="00BE2826" w:rsidP="00F0560A">
      <w:pPr>
        <w:ind w:right="-427"/>
        <w:rPr>
          <w:rFonts w:ascii="Arial" w:hAnsi="Arial" w:cs="Arial"/>
          <w:sz w:val="50"/>
          <w:szCs w:val="50"/>
        </w:rPr>
      </w:pPr>
    </w:p>
    <w:p w:rsidR="00F7638E" w:rsidRDefault="00F7638E" w:rsidP="00F0560A">
      <w:pPr>
        <w:ind w:right="-427"/>
        <w:rPr>
          <w:rFonts w:ascii="Arial" w:hAnsi="Arial" w:cs="Arial"/>
          <w:sz w:val="50"/>
          <w:szCs w:val="50"/>
        </w:rPr>
      </w:pPr>
    </w:p>
    <w:p w:rsidR="00F7638E" w:rsidRDefault="00B304B8" w:rsidP="00F0560A">
      <w:pPr>
        <w:ind w:right="-427"/>
        <w:rPr>
          <w:rFonts w:ascii="Arial" w:hAnsi="Arial" w:cs="Arial"/>
          <w:sz w:val="50"/>
          <w:szCs w:val="50"/>
        </w:rPr>
      </w:pPr>
      <w:r>
        <w:rPr>
          <w:rFonts w:ascii="Arial" w:hAnsi="Arial" w:cs="Arial"/>
          <w:noProof/>
          <w:sz w:val="50"/>
          <w:szCs w:val="50"/>
          <w:lang w:eastAsia="en-GB"/>
        </w:rPr>
        <w:drawing>
          <wp:anchor distT="0" distB="0" distL="114300" distR="114300" simplePos="0" relativeHeight="251660288" behindDoc="0" locked="0" layoutInCell="1" allowOverlap="1">
            <wp:simplePos x="0" y="0"/>
            <wp:positionH relativeFrom="column">
              <wp:posOffset>-600075</wp:posOffset>
            </wp:positionH>
            <wp:positionV relativeFrom="page">
              <wp:posOffset>5457825</wp:posOffset>
            </wp:positionV>
            <wp:extent cx="4387215" cy="22796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y Rail Bridge seen from The Law - VisitScotland  Kenny Lam.jpg"/>
                    <pic:cNvPicPr/>
                  </pic:nvPicPr>
                  <pic:blipFill rotWithShape="1">
                    <a:blip r:embed="rId12" cstate="print">
                      <a:extLst>
                        <a:ext uri="{28A0092B-C50C-407E-A947-70E740481C1C}">
                          <a14:useLocalDpi xmlns:a14="http://schemas.microsoft.com/office/drawing/2010/main" val="0"/>
                        </a:ext>
                      </a:extLst>
                    </a:blip>
                    <a:srcRect b="20222"/>
                    <a:stretch/>
                  </pic:blipFill>
                  <pic:spPr bwMode="auto">
                    <a:xfrm>
                      <a:off x="0" y="0"/>
                      <a:ext cx="4387215" cy="22796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noProof/>
          <w:sz w:val="40"/>
          <w:szCs w:val="40"/>
        </w:rPr>
        <w:pict w14:anchorId="19BD26BF">
          <v:shape id="_x0000_s1027" type="#_x0000_t202" style="position:absolute;margin-left:0;margin-top:13.4pt;width:206pt;height:22pt;z-index:2516587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" stroked="f">
            <v:textbox>
              <w:txbxContent>
                <w:p w:rsidR="00000000" w:rsidRDefault="00B304B8"/>
                <w:p w:rsidR="009813DA" w:rsidRDefault="009813DA"/>
                <w:p w:rsidR="007216C7" w:rsidRPr="007216C7" w:rsidRDefault="007216C7">
                  <w:pPr>
                    <w:rPr>
                      <w:sz w:val="18"/>
                      <w:szCs w:val="18"/>
                    </w:rPr>
                  </w:pPr>
                  <w:r w:rsidRPr="007216C7">
                    <w:rPr>
                      <w:sz w:val="18"/>
                      <w:szCs w:val="18"/>
                    </w:rPr>
                    <w:t>V&amp;A Dundee</w:t>
                  </w:r>
                  <w:r w:rsidR="000C693D">
                    <w:rPr>
                      <w:sz w:val="18"/>
                      <w:szCs w:val="18"/>
                    </w:rPr>
                    <w:t>:</w:t>
                  </w:r>
                  <w:r w:rsidRPr="007216C7">
                    <w:rPr>
                      <w:sz w:val="18"/>
                      <w:szCs w:val="18"/>
                    </w:rPr>
                    <w:t xml:space="preserve"> Visit Scotland / Kenny Lam</w:t>
                  </w:r>
                </w:p>
              </w:txbxContent>
            </v:textbox>
            <w10:wrap type="square" anchorx="page"/>
          </v:shape>
        </w:pict>
      </w:r>
    </w:p>
    <w:p w:rsidR="00BE2826" w:rsidRPr="00DD2E9B" w:rsidRDefault="009C06AB" w:rsidP="007216C7">
      <w:pPr>
        <w:ind w:left="-993" w:right="-427"/>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9776" behindDoc="0" locked="0" layoutInCell="1" allowOverlap="1" wp14:anchorId="3A03DA2B">
                <wp:simplePos x="0" y="0"/>
                <wp:positionH relativeFrom="page">
                  <wp:align>left</wp:align>
                </wp:positionH>
                <wp:positionV relativeFrom="paragraph">
                  <wp:posOffset>2382520</wp:posOffset>
                </wp:positionV>
                <wp:extent cx="3086100" cy="2730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73050"/>
                        </a:xfrm>
                        <a:prstGeom prst="rect">
                          <a:avLst/>
                        </a:prstGeom>
                        <a:solidFill>
                          <a:srgbClr val="FFFFFF"/>
                        </a:solidFill>
                        <a:ln w="9525">
                          <a:noFill/>
                          <a:miter lim="800000"/>
                          <a:headEnd/>
                          <a:tailEnd/>
                        </a:ln>
                      </wps:spPr>
                      <wps:txbx>
                        <w:txbxContent>
                          <w:p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3DA2B" id="_x0000_s1027" type="#_x0000_t202" style="position:absolute;left:0;text-align:left;margin-left:0;margin-top:187.6pt;width:243pt;height:21.5pt;z-index:2516597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" stroked="f">
                <v:textbox>
                  <w:txbxContent>
                    <w:p w:rsidR="007216C7" w:rsidRPr="007216C7" w:rsidRDefault="007216C7" w:rsidP="007216C7">
                      <w:pPr>
                        <w:rPr>
                          <w:sz w:val="18"/>
                          <w:szCs w:val="18"/>
                        </w:rPr>
                      </w:pPr>
                      <w:r>
                        <w:rPr>
                          <w:sz w:val="18"/>
                          <w:szCs w:val="18"/>
                        </w:rPr>
                        <w:t>Tay Rail Bridge seen from The Law</w:t>
                      </w:r>
                      <w:r w:rsidR="000C693D">
                        <w:rPr>
                          <w:sz w:val="18"/>
                          <w:szCs w:val="18"/>
                        </w:rPr>
                        <w:t>:</w:t>
                      </w:r>
                      <w:r w:rsidRPr="007216C7">
                        <w:rPr>
                          <w:sz w:val="18"/>
                          <w:szCs w:val="18"/>
                        </w:rPr>
                        <w:t xml:space="preserve"> Visit Scotland / Kenny Lam</w:t>
                      </w:r>
                    </w:p>
                  </w:txbxContent>
                </v:textbox>
                <w10:wrap type="square" anchorx="page"/>
              </v:shape>
            </w:pict>
          </mc:Fallback>
        </mc:AlternateContent>
      </w:r>
    </w:p>
    <w:p w:rsidR="000934AF" w:rsidRDefault="000934AF" w:rsidP="00F0560A">
      <w:pPr>
        <w:ind w:right="-427"/>
        <w:rPr>
          <w:rFonts w:ascii="Arial" w:hAnsi="Arial" w:cs="Arial"/>
          <w:sz w:val="40"/>
          <w:szCs w:val="40"/>
        </w:rPr>
      </w:pPr>
    </w:p>
    <w:p w:rsidR="00AC2E76" w:rsidRDefault="00AC2E76" w:rsidP="00F0560A">
      <w:pPr>
        <w:ind w:right="-427"/>
        <w:rPr>
          <w:rFonts w:ascii="Arial" w:hAnsi="Arial" w:cs="Arial"/>
          <w:sz w:val="40"/>
          <w:szCs w:val="40"/>
        </w:rPr>
      </w:pPr>
    </w:p>
    <w:p w:rsidR="008B525D" w:rsidRDefault="00B304B8" w:rsidP="00F0560A">
      <w:pPr>
        <w:ind w:right="-427"/>
        <w:rPr>
          <w:rFonts w:ascii="Arial" w:hAnsi="Arial" w:cs="Arial"/>
          <w:sz w:val="40"/>
          <w:szCs w:val="40"/>
        </w:rPr>
      </w:pPr>
      <w:r w:rsidRPr="00DD2E9B">
        <w:rPr>
          <w:rFonts w:ascii="Arial" w:hAnsi="Arial" w:cs="Arial"/>
          <w:noProof/>
          <w:lang w:eastAsia="en-GB"/>
        </w:rPr>
        <w:drawing>
          <wp:anchor distT="0" distB="0" distL="114300" distR="114300" simplePos="0" relativeHeight="251654144" behindDoc="0" locked="0" layoutInCell="1" allowOverlap="1">
            <wp:simplePos x="0" y="0"/>
            <wp:positionH relativeFrom="margin">
              <wp:posOffset>3805555</wp:posOffset>
            </wp:positionH>
            <wp:positionV relativeFrom="paragraph">
              <wp:posOffset>107315</wp:posOffset>
            </wp:positionV>
            <wp:extent cx="2722245" cy="3080709"/>
            <wp:effectExtent l="0" t="0" r="1905" b="5715"/>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2245" cy="3080709"/>
                    </a:xfrm>
                    <a:prstGeom prst="rect">
                      <a:avLst/>
                    </a:prstGeom>
                    <a:noFill/>
                    <a:extLst/>
                  </pic:spPr>
                </pic:pic>
              </a:graphicData>
            </a:graphic>
          </wp:anchor>
        </w:drawing>
      </w:r>
    </w:p>
    <w:p w:rsidR="008B525D" w:rsidRDefault="008B525D" w:rsidP="00F0560A">
      <w:pPr>
        <w:ind w:right="-427"/>
        <w:rPr>
          <w:rFonts w:ascii="Arial" w:hAnsi="Arial" w:cs="Arial"/>
          <w:sz w:val="40"/>
          <w:szCs w:val="40"/>
        </w:rPr>
      </w:pPr>
    </w:p>
    <w:p w:rsidR="008B525D" w:rsidRDefault="008B525D" w:rsidP="00F0560A">
      <w:pPr>
        <w:ind w:right="-427"/>
        <w:rPr>
          <w:rFonts w:ascii="Arial" w:hAnsi="Arial" w:cs="Arial"/>
          <w:sz w:val="40"/>
          <w:szCs w:val="40"/>
        </w:rPr>
      </w:pPr>
    </w:p>
    <w:p w:rsidR="008B525D" w:rsidRDefault="008B525D" w:rsidP="00F0560A">
      <w:pPr>
        <w:ind w:right="-427"/>
        <w:rPr>
          <w:rFonts w:ascii="Arial" w:hAnsi="Arial" w:cs="Arial"/>
          <w:sz w:val="40"/>
          <w:szCs w:val="40"/>
        </w:rPr>
      </w:pPr>
    </w:p>
    <w:p w:rsidR="008B525D" w:rsidRDefault="008B525D" w:rsidP="00F0560A">
      <w:pPr>
        <w:ind w:right="-427"/>
        <w:rPr>
          <w:rFonts w:ascii="Arial" w:hAnsi="Arial" w:cs="Arial"/>
          <w:sz w:val="40"/>
          <w:szCs w:val="40"/>
        </w:rPr>
      </w:pPr>
    </w:p>
    <w:p w:rsidR="009C06AB" w:rsidRDefault="009C06AB" w:rsidP="00F0560A">
      <w:pPr>
        <w:ind w:right="-427"/>
        <w:rPr>
          <w:rFonts w:ascii="Arial" w:hAnsi="Arial" w:cs="Arial"/>
          <w:sz w:val="40"/>
          <w:szCs w:val="40"/>
        </w:rPr>
      </w:pPr>
    </w:p>
    <w:p w:rsidR="008B525D" w:rsidRDefault="008B525D" w:rsidP="00F0560A">
      <w:pPr>
        <w:ind w:right="-427"/>
        <w:rPr>
          <w:rFonts w:ascii="Arial" w:hAnsi="Arial" w:cs="Arial"/>
          <w:sz w:val="40"/>
          <w:szCs w:val="40"/>
        </w:rPr>
      </w:pPr>
    </w:p>
    <w:p w:rsidR="00BE2826" w:rsidRPr="00DD2E9B" w:rsidRDefault="009C06AB" w:rsidP="00F0560A">
      <w:pPr>
        <w:ind w:right="-427"/>
        <w:rPr>
          <w:rFonts w:ascii="Arial" w:hAnsi="Arial" w:cs="Arial"/>
          <w:sz w:val="40"/>
          <w:szCs w:val="40"/>
        </w:rPr>
      </w:pPr>
      <w:r>
        <w:rPr>
          <w:rFonts w:ascii="Arial" w:hAnsi="Arial" w:cs="Arial"/>
          <w:noProof/>
          <w:sz w:val="40"/>
          <w:szCs w:val="40"/>
        </w:rPr>
        <w:drawing>
          <wp:anchor distT="0" distB="0" distL="114300" distR="114300" simplePos="0" relativeHeight="251657728" behindDoc="1" locked="0" layoutInCell="1" allowOverlap="1" wp14:anchorId="44A647DF">
            <wp:simplePos x="0" y="0"/>
            <wp:positionH relativeFrom="column">
              <wp:posOffset>4808220</wp:posOffset>
            </wp:positionH>
            <wp:positionV relativeFrom="paragraph">
              <wp:posOffset>-512445</wp:posOffset>
            </wp:positionV>
            <wp:extent cx="1280160" cy="82296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14:sizeRelH relativeFrom="page">
              <wp14:pctWidth>0</wp14:pctWidth>
            </wp14:sizeRelH>
            <wp14:sizeRelV relativeFrom="page">
              <wp14:pctHeight>0</wp14:pctHeight>
            </wp14:sizeRelV>
          </wp:anchor>
        </w:drawing>
      </w:r>
      <w:r w:rsidR="00BE2826" w:rsidRPr="00DD2E9B">
        <w:rPr>
          <w:rFonts w:ascii="Arial" w:hAnsi="Arial" w:cs="Arial"/>
          <w:sz w:val="40"/>
          <w:szCs w:val="40"/>
        </w:rPr>
        <w:t>Closing Date:</w:t>
      </w:r>
    </w:p>
    <w:p w:rsidR="00BE2826" w:rsidRDefault="00BE2826" w:rsidP="00F0560A">
      <w:pPr>
        <w:ind w:right="-427"/>
        <w:rPr>
          <w:rFonts w:ascii="Arial" w:hAnsi="Arial" w:cs="Arial"/>
          <w:sz w:val="40"/>
          <w:szCs w:val="40"/>
        </w:rPr>
      </w:pPr>
      <w:r w:rsidRPr="00DD2E9B">
        <w:rPr>
          <w:rFonts w:ascii="Arial" w:hAnsi="Arial" w:cs="Arial"/>
          <w:sz w:val="40"/>
          <w:szCs w:val="40"/>
        </w:rPr>
        <w:lastRenderedPageBreak/>
        <w:t>Interview Date:</w:t>
      </w:r>
    </w:p>
    <w:p w:rsidR="00E019B9" w:rsidRPr="00DD2E9B" w:rsidRDefault="00E019B9" w:rsidP="00F0560A">
      <w:pPr>
        <w:ind w:right="-427"/>
        <w:rPr>
          <w:rFonts w:ascii="Arial" w:hAnsi="Arial" w:cs="Arial"/>
          <w:sz w:val="40"/>
          <w:szCs w:val="40"/>
        </w:rPr>
      </w:pPr>
      <w:r w:rsidRPr="00DD2E9B">
        <w:rPr>
          <w:rFonts w:ascii="Arial" w:hAnsi="Arial" w:cs="Arial"/>
          <w:sz w:val="40"/>
          <w:szCs w:val="40"/>
        </w:rPr>
        <w:t>Welcome from the Recruitment Team</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NHS Tayside we ask you to take the time to read through this information to learn more about us.  We have also included links you may wish to read.</w:t>
      </w:r>
    </w:p>
    <w:p w:rsidR="00E019B9" w:rsidRPr="00DD2E9B" w:rsidRDefault="00E019B9" w:rsidP="00F0560A">
      <w:pPr>
        <w:ind w:right="-427"/>
        <w:rPr>
          <w:rFonts w:ascii="Arial" w:hAnsi="Arial" w:cs="Arial"/>
          <w:sz w:val="24"/>
          <w:szCs w:val="24"/>
        </w:rPr>
      </w:pPr>
      <w:r w:rsidRPr="00DD2E9B">
        <w:rPr>
          <w:rFonts w:ascii="Arial" w:hAnsi="Arial" w:cs="Arial"/>
          <w:sz w:val="24"/>
          <w:szCs w:val="24"/>
        </w:rPr>
        <w:t>NHS Tayside follows a fair and consistent recruitment and selection process to ensure recruitment decisions are based on candidate skills, knowledge, experience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rsidR="00E019B9" w:rsidRPr="00DD2E9B" w:rsidRDefault="00E019B9" w:rsidP="00F0560A">
      <w:pPr>
        <w:ind w:right="-427"/>
        <w:rPr>
          <w:rFonts w:ascii="Arial" w:hAnsi="Arial" w:cs="Arial"/>
          <w:sz w:val="24"/>
          <w:szCs w:val="24"/>
        </w:rPr>
      </w:pPr>
      <w:r w:rsidRPr="00DD2E9B">
        <w:rPr>
          <w:rFonts w:ascii="Arial" w:hAnsi="Arial" w:cs="Arial"/>
          <w:sz w:val="24"/>
          <w:szCs w:val="24"/>
        </w:rPr>
        <w:t>If you have a disability or long-term health condition, the Board is committed to offering reasonable adjustments throughout the recruitment process and employment.  If you require further information or support please contact the Recruitment Team.</w:t>
      </w:r>
    </w:p>
    <w:p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these and they will be received by our Medical Recruitment Team.  Please ensure you check the email account, including junk/spam folders regularly.</w:t>
      </w:r>
    </w:p>
    <w:p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5140CE" w:rsidRPr="00DD2E9B" w:rsidRDefault="005140CE" w:rsidP="00F0560A">
      <w:pPr>
        <w:ind w:right="-427"/>
        <w:rPr>
          <w:rFonts w:ascii="Arial" w:hAnsi="Arial" w:cs="Arial"/>
          <w:sz w:val="24"/>
          <w:szCs w:val="24"/>
        </w:rPr>
      </w:pPr>
    </w:p>
    <w:p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lastRenderedPageBreak/>
        <w:drawing>
          <wp:inline distT="0" distB="0" distL="0" distR="0">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42"/>
        <w:gridCol w:w="7512"/>
      </w:tblGrid>
      <w:tr w:rsidR="00BE2826" w:rsidRPr="00DD2E9B" w:rsidTr="1632BA5C">
        <w:trPr>
          <w:trHeight w:val="576"/>
        </w:trPr>
        <w:tc>
          <w:tcPr>
            <w:tcW w:w="1560" w:type="dxa"/>
            <w:gridSpan w:val="2"/>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512" w:type="dxa"/>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b/>
              </w:rPr>
            </w:pPr>
          </w:p>
        </w:tc>
      </w:tr>
      <w:tr w:rsidR="007D474B" w:rsidRPr="00DD2E9B" w:rsidTr="1632BA5C">
        <w:trPr>
          <w:trHeight w:val="576"/>
        </w:trPr>
        <w:tc>
          <w:tcPr>
            <w:tcW w:w="1418" w:type="dxa"/>
            <w:tcBorders>
              <w:top w:val="single" w:sz="4" w:space="0" w:color="auto"/>
              <w:left w:val="single" w:sz="4" w:space="0" w:color="auto"/>
              <w:bottom w:val="single" w:sz="4" w:space="0" w:color="auto"/>
              <w:right w:val="nil"/>
            </w:tcBorders>
            <w:vAlign w:val="center"/>
          </w:tcPr>
          <w:p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gridSpan w:val="2"/>
            <w:tcBorders>
              <w:top w:val="single" w:sz="4" w:space="0" w:color="auto"/>
              <w:left w:val="nil"/>
              <w:bottom w:val="single" w:sz="4" w:space="0" w:color="auto"/>
              <w:right w:val="single" w:sz="4" w:space="0" w:color="auto"/>
            </w:tcBorders>
            <w:vAlign w:val="center"/>
          </w:tcPr>
          <w:p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rsidTr="1632BA5C">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rsidTr="1632BA5C">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rsidTr="1632BA5C">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1632BA5C" w:rsidP="00F0560A">
            <w:pPr>
              <w:spacing w:before="120" w:after="120"/>
              <w:ind w:right="-427"/>
              <w:rPr>
                <w:rFonts w:ascii="Arial" w:hAnsi="Arial" w:cs="Arial"/>
              </w:rPr>
            </w:pPr>
            <w:r w:rsidRPr="008B525D">
              <w:rPr>
                <w:rFonts w:ascii="Arial" w:hAnsi="Arial" w:cs="Arial"/>
              </w:rPr>
              <w:t>Clinical Genetics Services in Tayside</w:t>
            </w:r>
          </w:p>
        </w:tc>
      </w:tr>
      <w:tr w:rsidR="00BE2826" w:rsidRPr="00DD2E9B" w:rsidTr="1632BA5C">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rsidTr="1632BA5C">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rsidTr="1632BA5C">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rsidTr="1632BA5C">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rsidTr="1632BA5C">
        <w:trPr>
          <w:trHeight w:val="576"/>
        </w:trPr>
        <w:tc>
          <w:tcPr>
            <w:tcW w:w="1418" w:type="dxa"/>
            <w:tcBorders>
              <w:top w:val="single" w:sz="4" w:space="0" w:color="auto"/>
              <w:left w:val="single" w:sz="4" w:space="0" w:color="auto"/>
              <w:bottom w:val="single" w:sz="4" w:space="0" w:color="auto"/>
              <w:right w:val="nil"/>
            </w:tcBorders>
            <w:vAlign w:val="center"/>
            <w:hideMark/>
          </w:tcPr>
          <w:p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gridSpan w:val="2"/>
            <w:tcBorders>
              <w:top w:val="single" w:sz="4" w:space="0" w:color="auto"/>
              <w:left w:val="nil"/>
              <w:bottom w:val="single" w:sz="4" w:space="0" w:color="auto"/>
              <w:right w:val="single" w:sz="4" w:space="0" w:color="auto"/>
            </w:tcBorders>
            <w:vAlign w:val="center"/>
          </w:tcPr>
          <w:p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rsidR="00BE2826" w:rsidRPr="00DD2E9B" w:rsidRDefault="00BE2826" w:rsidP="00F0560A">
      <w:pPr>
        <w:ind w:right="-427"/>
        <w:rPr>
          <w:rFonts w:ascii="Arial" w:hAnsi="Arial" w:cs="Arial"/>
          <w:b/>
          <w:i/>
          <w:iCs/>
        </w:rPr>
      </w:pPr>
    </w:p>
    <w:p w:rsidR="007D474B" w:rsidRPr="00DD2E9B" w:rsidRDefault="008B525D" w:rsidP="00F0560A">
      <w:pPr>
        <w:ind w:right="-427"/>
        <w:rPr>
          <w:rFonts w:ascii="Arial" w:hAnsi="Arial" w:cs="Arial"/>
          <w:sz w:val="40"/>
          <w:szCs w:val="40"/>
        </w:rPr>
      </w:pPr>
      <w:r>
        <w:rPr>
          <w:rFonts w:ascii="Arial" w:hAnsi="Arial" w:cs="Arial"/>
          <w:noProof/>
          <w:sz w:val="40"/>
          <w:szCs w:val="40"/>
          <w:lang w:eastAsia="en-GB"/>
        </w:rPr>
        <w:drawing>
          <wp:anchor distT="0" distB="0" distL="114300" distR="114300" simplePos="0" relativeHeight="251663360" behindDoc="0" locked="0" layoutInCell="1" allowOverlap="1">
            <wp:simplePos x="0" y="0"/>
            <wp:positionH relativeFrom="column">
              <wp:posOffset>708660</wp:posOffset>
            </wp:positionH>
            <wp:positionV relativeFrom="page">
              <wp:posOffset>6276975</wp:posOffset>
            </wp:positionV>
            <wp:extent cx="4641215" cy="28765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8" cstate="print">
                      <a:extLst>
                        <a:ext uri="{28A0092B-C50C-407E-A947-70E740481C1C}">
                          <a14:useLocalDpi xmlns:a14="http://schemas.microsoft.com/office/drawing/2010/main" val="0"/>
                        </a:ext>
                      </a:extLst>
                    </a:blip>
                    <a:srcRect b="7870"/>
                    <a:stretch/>
                  </pic:blipFill>
                  <pic:spPr bwMode="auto">
                    <a:xfrm>
                      <a:off x="0" y="0"/>
                      <a:ext cx="4641215" cy="2876550"/>
                    </a:xfrm>
                    <a:prstGeom prst="rect">
                      <a:avLst/>
                    </a:prstGeom>
                    <a:ln>
                      <a:noFill/>
                    </a:ln>
                    <a:extLst>
                      <a:ext uri="{53640926-AAD7-44D8-BBD7-CCE9431645EC}">
                        <a14:shadowObscured xmlns:a14="http://schemas.microsoft.com/office/drawing/2010/main"/>
                      </a:ext>
                    </a:extLst>
                  </pic:spPr>
                </pic:pic>
              </a:graphicData>
            </a:graphic>
          </wp:anchor>
        </w:drawing>
      </w:r>
    </w:p>
    <w:p w:rsidR="00E31B2E" w:rsidRPr="00DD2E9B" w:rsidRDefault="00E31B2E" w:rsidP="00F0560A">
      <w:pPr>
        <w:ind w:right="-427"/>
        <w:rPr>
          <w:rFonts w:ascii="Arial" w:hAnsi="Arial" w:cs="Arial"/>
          <w:sz w:val="40"/>
          <w:szCs w:val="40"/>
        </w:rPr>
      </w:pPr>
    </w:p>
    <w:p w:rsidR="00E31B2E" w:rsidRPr="00DD2E9B" w:rsidRDefault="009C06AB" w:rsidP="007216C7">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62848" behindDoc="0" locked="0" layoutInCell="1" allowOverlap="1" wp14:anchorId="6BF4A6E6">
                <wp:simplePos x="0" y="0"/>
                <wp:positionH relativeFrom="margin">
                  <wp:posOffset>1362710</wp:posOffset>
                </wp:positionH>
                <wp:positionV relativeFrom="paragraph">
                  <wp:posOffset>2936240</wp:posOffset>
                </wp:positionV>
                <wp:extent cx="3511550" cy="273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4A6E6" id="_x0000_s1028" type="#_x0000_t202" style="position:absolute;left:0;text-align:left;margin-left:107.3pt;margin-top:231.2pt;width:276.5pt;height:21.5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" stroked="f">
                <v:textbox>
                  <w:txbxContent>
                    <w:p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mc:Fallback>
        </mc:AlternateContent>
      </w:r>
    </w:p>
    <w:p w:rsidR="00E31B2E" w:rsidRPr="00DD2E9B" w:rsidRDefault="00E31B2E" w:rsidP="00F0560A">
      <w:pPr>
        <w:ind w:right="-427"/>
        <w:rPr>
          <w:rFonts w:ascii="Arial" w:hAnsi="Arial" w:cs="Arial"/>
          <w:sz w:val="40"/>
          <w:szCs w:val="40"/>
        </w:rPr>
      </w:pPr>
    </w:p>
    <w:p w:rsidR="008B525D" w:rsidRDefault="009C06AB" w:rsidP="00F0560A">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6704" behindDoc="0" locked="0" layoutInCell="1" allowOverlap="1" wp14:anchorId="608C26C8">
                <wp:simplePos x="0" y="0"/>
                <wp:positionH relativeFrom="margin">
                  <wp:align>right</wp:align>
                </wp:positionH>
                <wp:positionV relativeFrom="paragraph">
                  <wp:posOffset>0</wp:posOffset>
                </wp:positionV>
                <wp:extent cx="1917700" cy="1701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rsidR="00DD2E9B" w:rsidRDefault="00DD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C26C8" id="_x0000_s1029" type="#_x0000_t202" style="position:absolute;left:0;text-align:left;margin-left:99.8pt;margin-top:0;width:151pt;height:134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" stroked="f">
                <v:textbox>
                  <w:txbxContent>
                    <w:p w:rsidR="00DD2E9B" w:rsidRDefault="00DD2E9B"/>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5680" behindDoc="0" locked="0" layoutInCell="1" allowOverlap="1" wp14:anchorId="0C4FA643">
                <wp:simplePos x="0" y="0"/>
                <wp:positionH relativeFrom="column">
                  <wp:posOffset>5289550</wp:posOffset>
                </wp:positionH>
                <wp:positionV relativeFrom="paragraph">
                  <wp:posOffset>-647700</wp:posOffset>
                </wp:positionV>
                <wp:extent cx="1105535" cy="876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FA643" id="_x0000_s1030" type="#_x0000_t202" style="position:absolute;left:0;text-align:left;margin-left:416.5pt;margin-top:-51pt;width:87.05pt;height:6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GZhQIAABc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" stroked="f">
                <v:textbox>
                  <w:txbxContent>
                    <w:p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2690EBB5">
                <wp:simplePos x="0" y="0"/>
                <wp:positionH relativeFrom="column">
                  <wp:posOffset>-4445</wp:posOffset>
                </wp:positionH>
                <wp:positionV relativeFrom="paragraph">
                  <wp:posOffset>10383520</wp:posOffset>
                </wp:positionV>
                <wp:extent cx="7562850" cy="314325"/>
                <wp:effectExtent l="1270" t="2540" r="0" b="0"/>
                <wp:wrapNone/>
                <wp:docPr id="5"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E01BB3" id="Freeform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3872" behindDoc="0" locked="0" layoutInCell="1" allowOverlap="1" wp14:anchorId="01C13293">
                <wp:simplePos x="0" y="0"/>
                <wp:positionH relativeFrom="column">
                  <wp:posOffset>-4445</wp:posOffset>
                </wp:positionH>
                <wp:positionV relativeFrom="paragraph">
                  <wp:posOffset>10383520</wp:posOffset>
                </wp:positionV>
                <wp:extent cx="7562850" cy="314325"/>
                <wp:effectExtent l="1270" t="2540" r="0" b="0"/>
                <wp:wrapNone/>
                <wp:docPr id="3"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65E653" id="Freeform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7138A3EF">
                <wp:simplePos x="0" y="0"/>
                <wp:positionH relativeFrom="column">
                  <wp:posOffset>-4445</wp:posOffset>
                </wp:positionH>
                <wp:positionV relativeFrom="paragraph">
                  <wp:posOffset>10383520</wp:posOffset>
                </wp:positionV>
                <wp:extent cx="7562850" cy="314325"/>
                <wp:effectExtent l="1270" t="2540" r="0" b="0"/>
                <wp:wrapNone/>
                <wp:docPr id="2"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64FEC41" id="Freeform 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p>
    <w:p w:rsidR="008B525D" w:rsidRDefault="008B525D" w:rsidP="00F0560A">
      <w:pPr>
        <w:ind w:right="-427"/>
        <w:jc w:val="center"/>
        <w:rPr>
          <w:rFonts w:ascii="Arial" w:hAnsi="Arial" w:cs="Arial"/>
          <w:sz w:val="40"/>
          <w:szCs w:val="40"/>
        </w:rPr>
      </w:pPr>
    </w:p>
    <w:p w:rsidR="008B525D" w:rsidRDefault="008B525D" w:rsidP="00F0560A">
      <w:pPr>
        <w:ind w:right="-427"/>
        <w:jc w:val="center"/>
        <w:rPr>
          <w:rFonts w:ascii="Arial" w:hAnsi="Arial" w:cs="Arial"/>
          <w:sz w:val="40"/>
          <w:szCs w:val="40"/>
        </w:rPr>
      </w:pPr>
    </w:p>
    <w:p w:rsidR="008B525D" w:rsidRDefault="008B525D" w:rsidP="00F0560A">
      <w:pPr>
        <w:ind w:right="-427"/>
        <w:jc w:val="center"/>
        <w:rPr>
          <w:rFonts w:ascii="Arial" w:hAnsi="Arial" w:cs="Arial"/>
          <w:sz w:val="40"/>
          <w:szCs w:val="40"/>
        </w:rPr>
      </w:pPr>
    </w:p>
    <w:p w:rsidR="00B304B8" w:rsidRDefault="00B304B8" w:rsidP="00F0560A">
      <w:pPr>
        <w:ind w:right="-427"/>
        <w:jc w:val="center"/>
        <w:rPr>
          <w:rFonts w:ascii="Arial" w:hAnsi="Arial" w:cs="Arial"/>
          <w:sz w:val="40"/>
          <w:szCs w:val="40"/>
        </w:rPr>
      </w:pPr>
    </w:p>
    <w:p w:rsidR="00BE2826" w:rsidRPr="00DD2E9B" w:rsidRDefault="008B525D" w:rsidP="00F0560A">
      <w:pPr>
        <w:ind w:right="-427"/>
        <w:jc w:val="center"/>
        <w:rPr>
          <w:rFonts w:ascii="Arial" w:hAnsi="Arial" w:cs="Arial"/>
          <w:sz w:val="40"/>
          <w:szCs w:val="40"/>
        </w:rPr>
      </w:pPr>
      <w:bookmarkStart w:id="0" w:name="_GoBack"/>
      <w:bookmarkEnd w:id="0"/>
      <w:r>
        <w:rPr>
          <w:rFonts w:ascii="Arial" w:hAnsi="Arial" w:cs="Arial"/>
          <w:noProof/>
          <w:sz w:val="40"/>
          <w:szCs w:val="40"/>
          <w:lang w:eastAsia="en-GB"/>
        </w:rPr>
        <w:drawing>
          <wp:anchor distT="0" distB="0" distL="114300" distR="114300" simplePos="0" relativeHeight="251665408" behindDoc="0" locked="0" layoutInCell="1" allowOverlap="1" wp14:anchorId="61D30246">
            <wp:simplePos x="0" y="0"/>
            <wp:positionH relativeFrom="column">
              <wp:posOffset>4937760</wp:posOffset>
            </wp:positionH>
            <wp:positionV relativeFrom="page">
              <wp:posOffset>323850</wp:posOffset>
            </wp:positionV>
            <wp:extent cx="1758950" cy="1758950"/>
            <wp:effectExtent l="0" t="0" r="0" b="0"/>
            <wp:wrapNone/>
            <wp:docPr id="6605095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S logo.jpg"/>
                    <pic:cNvPicPr/>
                  </pic:nvPicPr>
                  <pic:blipFill>
                    <a:blip r:embed="rId19">
                      <a:extLst>
                        <a:ext uri="{28A0092B-C50C-407E-A947-70E740481C1C}">
                          <a14:useLocalDpi xmlns:a14="http://schemas.microsoft.com/office/drawing/2010/main" val="0"/>
                        </a:ext>
                      </a:extLst>
                    </a:blip>
                    <a:stretch>
                      <a:fillRect/>
                    </a:stretch>
                  </pic:blipFill>
                  <pic:spPr>
                    <a:xfrm>
                      <a:off x="0" y="0"/>
                      <a:ext cx="1758950" cy="1758950"/>
                    </a:xfrm>
                    <a:prstGeom prst="rect">
                      <a:avLst/>
                    </a:prstGeom>
                  </pic:spPr>
                </pic:pic>
              </a:graphicData>
            </a:graphic>
          </wp:anchor>
        </w:drawing>
      </w:r>
      <w:r w:rsidR="00437D82" w:rsidRPr="00DD2E9B">
        <w:rPr>
          <w:rFonts w:ascii="Arial" w:hAnsi="Arial" w:cs="Arial"/>
          <w:sz w:val="40"/>
          <w:szCs w:val="40"/>
        </w:rPr>
        <w:t>N</w:t>
      </w:r>
      <w:r w:rsidR="007D474B" w:rsidRPr="00DD2E9B">
        <w:rPr>
          <w:rFonts w:ascii="Arial" w:hAnsi="Arial" w:cs="Arial"/>
          <w:sz w:val="40"/>
          <w:szCs w:val="40"/>
        </w:rPr>
        <w:t>HS Tayside</w:t>
      </w:r>
      <w:r w:rsidR="00186EE0" w:rsidRPr="00DD2E9B">
        <w:rPr>
          <w:rFonts w:ascii="Arial" w:hAnsi="Arial" w:cs="Arial"/>
          <w:sz w:val="40"/>
          <w:szCs w:val="40"/>
        </w:rPr>
        <w:t xml:space="preserve">  </w:t>
      </w:r>
    </w:p>
    <w:p w:rsidR="007D474B" w:rsidRPr="00A27E85" w:rsidRDefault="1632BA5C" w:rsidP="00F0560A">
      <w:pPr>
        <w:ind w:right="-427"/>
        <w:jc w:val="center"/>
        <w:rPr>
          <w:rFonts w:ascii="Arial" w:hAnsi="Arial" w:cs="Arial"/>
          <w:sz w:val="36"/>
          <w:szCs w:val="36"/>
        </w:rPr>
      </w:pPr>
      <w:r w:rsidRPr="00A27E85">
        <w:rPr>
          <w:rFonts w:ascii="Arial" w:hAnsi="Arial" w:cs="Arial"/>
          <w:sz w:val="36"/>
          <w:szCs w:val="36"/>
        </w:rPr>
        <w:t>Department of Human Genetics</w:t>
      </w:r>
    </w:p>
    <w:p w:rsidR="007D474B" w:rsidRPr="00A27E85" w:rsidRDefault="1632BA5C" w:rsidP="1632BA5C">
      <w:pPr>
        <w:ind w:right="-427"/>
        <w:jc w:val="center"/>
        <w:rPr>
          <w:rFonts w:ascii="Arial" w:hAnsi="Arial" w:cs="Arial"/>
          <w:sz w:val="36"/>
          <w:szCs w:val="36"/>
        </w:rPr>
      </w:pPr>
      <w:r w:rsidRPr="00A27E85">
        <w:rPr>
          <w:rFonts w:ascii="Arial" w:hAnsi="Arial" w:cs="Arial"/>
          <w:sz w:val="36"/>
          <w:szCs w:val="36"/>
        </w:rPr>
        <w:t>Consultant in Clin</w:t>
      </w:r>
      <w:r w:rsidR="00A27E85" w:rsidRPr="00A27E85">
        <w:rPr>
          <w:rFonts w:ascii="Arial" w:hAnsi="Arial" w:cs="Arial"/>
          <w:sz w:val="36"/>
          <w:szCs w:val="36"/>
        </w:rPr>
        <w:t>i</w:t>
      </w:r>
      <w:r w:rsidRPr="00A27E85">
        <w:rPr>
          <w:rFonts w:ascii="Arial" w:hAnsi="Arial" w:cs="Arial"/>
          <w:sz w:val="36"/>
          <w:szCs w:val="36"/>
        </w:rPr>
        <w:t>cal Genetics</w:t>
      </w:r>
    </w:p>
    <w:p w:rsidR="002E31B8" w:rsidRPr="00A27E85" w:rsidRDefault="1632BA5C" w:rsidP="002E31B8">
      <w:pPr>
        <w:ind w:right="-427"/>
        <w:jc w:val="center"/>
        <w:rPr>
          <w:rFonts w:ascii="Arial" w:hAnsi="Arial" w:cs="Arial"/>
          <w:sz w:val="36"/>
          <w:szCs w:val="36"/>
        </w:rPr>
      </w:pPr>
      <w:r w:rsidRPr="00A27E85">
        <w:rPr>
          <w:rFonts w:ascii="Arial" w:hAnsi="Arial" w:cs="Arial"/>
          <w:sz w:val="36"/>
          <w:szCs w:val="36"/>
        </w:rPr>
        <w:t xml:space="preserve">Full Time  </w:t>
      </w:r>
    </w:p>
    <w:p w:rsidR="007D474B" w:rsidRPr="00DD2E9B" w:rsidRDefault="1632BA5C" w:rsidP="002E31B8">
      <w:pPr>
        <w:ind w:right="-427"/>
        <w:rPr>
          <w:rFonts w:ascii="Arial" w:hAnsi="Arial" w:cs="Arial"/>
          <w:sz w:val="36"/>
          <w:szCs w:val="36"/>
        </w:rPr>
      </w:pPr>
      <w:r w:rsidRPr="00A27E85">
        <w:rPr>
          <w:rFonts w:ascii="Arial" w:hAnsi="Arial" w:cs="Arial"/>
          <w:sz w:val="36"/>
          <w:szCs w:val="36"/>
        </w:rPr>
        <w:t>10PAs per week</w:t>
      </w:r>
    </w:p>
    <w:p w:rsidR="007D474B" w:rsidRPr="00DD2E9B" w:rsidRDefault="007D474B" w:rsidP="00F0560A">
      <w:pPr>
        <w:ind w:right="-427"/>
        <w:rPr>
          <w:rFonts w:ascii="Arial" w:hAnsi="Arial" w:cs="Arial"/>
          <w:sz w:val="24"/>
          <w:szCs w:val="24"/>
        </w:rPr>
      </w:pPr>
      <w:r w:rsidRPr="00DD2E9B">
        <w:rPr>
          <w:rFonts w:ascii="Arial" w:hAnsi="Arial" w:cs="Arial"/>
          <w:sz w:val="24"/>
          <w:szCs w:val="24"/>
        </w:rPr>
        <w:t xml:space="preserve">We have an exciting opportunity available in one of the UK’s most up and coming and rapidly developing </w:t>
      </w:r>
      <w:r w:rsidR="002E31B8">
        <w:rPr>
          <w:rFonts w:ascii="Arial" w:hAnsi="Arial" w:cs="Arial"/>
          <w:sz w:val="24"/>
          <w:szCs w:val="24"/>
        </w:rPr>
        <w:t>c</w:t>
      </w:r>
      <w:r w:rsidRPr="00DD2E9B">
        <w:rPr>
          <w:rFonts w:ascii="Arial" w:hAnsi="Arial" w:cs="Arial"/>
          <w:sz w:val="24"/>
          <w:szCs w:val="24"/>
        </w:rPr>
        <w:t>ities.</w:t>
      </w:r>
    </w:p>
    <w:p w:rsidR="00186EE0" w:rsidRPr="00DD2E9B" w:rsidRDefault="1632BA5C" w:rsidP="1632BA5C">
      <w:pPr>
        <w:ind w:right="-427"/>
        <w:rPr>
          <w:rFonts w:ascii="Arial" w:hAnsi="Arial" w:cs="Arial"/>
          <w:sz w:val="24"/>
          <w:szCs w:val="24"/>
          <w:highlight w:val="yellow"/>
        </w:rPr>
      </w:pPr>
      <w:r w:rsidRPr="00A27E85">
        <w:rPr>
          <w:rFonts w:ascii="Arial" w:hAnsi="Arial" w:cs="Arial"/>
          <w:sz w:val="24"/>
          <w:szCs w:val="24"/>
        </w:rPr>
        <w:t>NHS Tayside seeks to appoint a Clinical Genetics Consultant with an interest in all aspects of Clinical Genetics to our friendly and innovative service. The successful candidate will join a well established and supportive team and there is the potential to scope and negotiate your preferences in career development, for example teaching, quality improvement, digital development and academic research. This is a full time (10PA) post, but if you wish to work part time this will be considered</w:t>
      </w:r>
      <w:r w:rsidRPr="1632BA5C">
        <w:rPr>
          <w:rFonts w:ascii="Arial" w:hAnsi="Arial" w:cs="Arial"/>
          <w:sz w:val="24"/>
          <w:szCs w:val="24"/>
          <w:highlight w:val="yellow"/>
        </w:rPr>
        <w:t>.</w:t>
      </w:r>
    </w:p>
    <w:p w:rsidR="00186EE0" w:rsidRPr="00A27E85" w:rsidRDefault="00186EE0" w:rsidP="00F0560A">
      <w:pPr>
        <w:pStyle w:val="BodyText"/>
        <w:spacing w:line="287" w:lineRule="auto"/>
        <w:ind w:left="0" w:right="-427"/>
        <w:jc w:val="both"/>
        <w:rPr>
          <w:rFonts w:cs="Arial"/>
        </w:rPr>
      </w:pPr>
      <w:r w:rsidRPr="00A27E85">
        <w:rPr>
          <w:rFonts w:cs="Arial"/>
        </w:rPr>
        <w:t>NHS</w:t>
      </w:r>
      <w:r w:rsidRPr="00A27E85">
        <w:rPr>
          <w:rFonts w:cs="Arial"/>
          <w:w w:val="94"/>
        </w:rPr>
        <w:t xml:space="preserve"> </w:t>
      </w:r>
      <w:proofErr w:type="spellStart"/>
      <w:r w:rsidRPr="00A27E85">
        <w:rPr>
          <w:rFonts w:cs="Arial"/>
        </w:rPr>
        <w:t>Tayside</w:t>
      </w:r>
      <w:proofErr w:type="spellEnd"/>
      <w:r w:rsidRPr="00A27E85">
        <w:rPr>
          <w:rFonts w:cs="Arial"/>
          <w:spacing w:val="11"/>
        </w:rPr>
        <w:t xml:space="preserve"> </w:t>
      </w:r>
      <w:r w:rsidRPr="00A27E85">
        <w:rPr>
          <w:rFonts w:cs="Arial"/>
        </w:rPr>
        <w:t>is</w:t>
      </w:r>
      <w:r w:rsidRPr="00A27E85">
        <w:rPr>
          <w:rFonts w:cs="Arial"/>
          <w:spacing w:val="11"/>
        </w:rPr>
        <w:t xml:space="preserve"> </w:t>
      </w:r>
      <w:r w:rsidRPr="00A27E85">
        <w:rPr>
          <w:rFonts w:cs="Arial"/>
        </w:rPr>
        <w:t>supportive</w:t>
      </w:r>
      <w:r w:rsidRPr="00A27E85">
        <w:rPr>
          <w:rFonts w:cs="Arial"/>
          <w:spacing w:val="12"/>
        </w:rPr>
        <w:t xml:space="preserve"> </w:t>
      </w:r>
      <w:r w:rsidRPr="00A27E85">
        <w:rPr>
          <w:rFonts w:cs="Arial"/>
        </w:rPr>
        <w:t>of</w:t>
      </w:r>
      <w:r w:rsidRPr="00A27E85">
        <w:rPr>
          <w:rFonts w:cs="Arial"/>
          <w:spacing w:val="11"/>
        </w:rPr>
        <w:t xml:space="preserve"> </w:t>
      </w:r>
      <w:r w:rsidRPr="00A27E85">
        <w:rPr>
          <w:rFonts w:cs="Arial"/>
        </w:rPr>
        <w:t>continuous</w:t>
      </w:r>
      <w:r w:rsidRPr="00A27E85">
        <w:rPr>
          <w:rFonts w:cs="Arial"/>
          <w:spacing w:val="12"/>
        </w:rPr>
        <w:t xml:space="preserve"> </w:t>
      </w:r>
      <w:r w:rsidRPr="00A27E85">
        <w:rPr>
          <w:rFonts w:cs="Arial"/>
        </w:rPr>
        <w:t>professional</w:t>
      </w:r>
      <w:r w:rsidRPr="00A27E85">
        <w:rPr>
          <w:rFonts w:cs="Arial"/>
          <w:spacing w:val="11"/>
        </w:rPr>
        <w:t xml:space="preserve"> </w:t>
      </w:r>
      <w:r w:rsidRPr="00A27E85">
        <w:rPr>
          <w:rFonts w:cs="Arial"/>
        </w:rPr>
        <w:t>development,</w:t>
      </w:r>
      <w:r w:rsidRPr="00A27E85">
        <w:rPr>
          <w:rFonts w:cs="Arial"/>
          <w:spacing w:val="12"/>
        </w:rPr>
        <w:t xml:space="preserve"> </w:t>
      </w:r>
      <w:r w:rsidRPr="00A27E85">
        <w:rPr>
          <w:rFonts w:cs="Arial"/>
        </w:rPr>
        <w:t>and</w:t>
      </w:r>
      <w:r w:rsidRPr="00A27E85">
        <w:rPr>
          <w:rFonts w:cs="Arial"/>
          <w:spacing w:val="11"/>
        </w:rPr>
        <w:t xml:space="preserve"> </w:t>
      </w:r>
      <w:r w:rsidRPr="00A27E85">
        <w:rPr>
          <w:rFonts w:cs="Arial"/>
        </w:rPr>
        <w:t>all</w:t>
      </w:r>
      <w:r w:rsidRPr="00A27E85">
        <w:rPr>
          <w:rFonts w:cs="Arial"/>
          <w:spacing w:val="11"/>
        </w:rPr>
        <w:t xml:space="preserve"> </w:t>
      </w:r>
      <w:r w:rsidRPr="00A27E85">
        <w:rPr>
          <w:rFonts w:cs="Arial"/>
        </w:rPr>
        <w:t>of</w:t>
      </w:r>
      <w:r w:rsidRPr="00A27E85">
        <w:rPr>
          <w:rFonts w:cs="Arial"/>
          <w:spacing w:val="12"/>
        </w:rPr>
        <w:t xml:space="preserve"> </w:t>
      </w:r>
      <w:r w:rsidRPr="00A27E85">
        <w:rPr>
          <w:rFonts w:cs="Arial"/>
        </w:rPr>
        <w:t>our</w:t>
      </w:r>
      <w:r w:rsidRPr="00A27E85">
        <w:rPr>
          <w:rFonts w:cs="Arial"/>
          <w:spacing w:val="11"/>
        </w:rPr>
        <w:t xml:space="preserve"> </w:t>
      </w:r>
      <w:r w:rsidRPr="00A27E85">
        <w:rPr>
          <w:rFonts w:cs="Arial"/>
        </w:rPr>
        <w:t>posts</w:t>
      </w:r>
      <w:r w:rsidRPr="00A27E85">
        <w:rPr>
          <w:rFonts w:cs="Arial"/>
          <w:spacing w:val="12"/>
        </w:rPr>
        <w:t xml:space="preserve"> </w:t>
      </w:r>
      <w:r w:rsidRPr="00A27E85">
        <w:rPr>
          <w:rFonts w:cs="Arial"/>
        </w:rPr>
        <w:t>include</w:t>
      </w:r>
      <w:r w:rsidRPr="00A27E85">
        <w:rPr>
          <w:rFonts w:cs="Arial"/>
          <w:spacing w:val="11"/>
        </w:rPr>
        <w:t xml:space="preserve"> </w:t>
      </w:r>
      <w:r w:rsidRPr="00A27E85">
        <w:rPr>
          <w:rFonts w:cs="Arial"/>
        </w:rPr>
        <w:t>2</w:t>
      </w:r>
      <w:r w:rsidRPr="00A27E85">
        <w:rPr>
          <w:rFonts w:cs="Arial"/>
          <w:spacing w:val="12"/>
        </w:rPr>
        <w:t xml:space="preserve"> </w:t>
      </w:r>
      <w:r w:rsidRPr="00A27E85">
        <w:rPr>
          <w:rFonts w:cs="Arial"/>
        </w:rPr>
        <w:t>PAs</w:t>
      </w:r>
      <w:r w:rsidRPr="00A27E85">
        <w:rPr>
          <w:rFonts w:cs="Arial"/>
          <w:spacing w:val="11"/>
        </w:rPr>
        <w:t xml:space="preserve"> </w:t>
      </w:r>
      <w:r w:rsidRPr="00A27E85">
        <w:rPr>
          <w:rFonts w:cs="Arial"/>
        </w:rPr>
        <w:t>for</w:t>
      </w:r>
      <w:r w:rsidRPr="00A27E85">
        <w:rPr>
          <w:rFonts w:cs="Arial"/>
          <w:w w:val="109"/>
        </w:rPr>
        <w:t xml:space="preserve"> </w:t>
      </w:r>
      <w:r w:rsidRPr="00A27E85">
        <w:rPr>
          <w:rFonts w:cs="Arial"/>
        </w:rPr>
        <w:t>supporting</w:t>
      </w:r>
      <w:r w:rsidRPr="00A27E85">
        <w:rPr>
          <w:rFonts w:cs="Arial"/>
          <w:spacing w:val="15"/>
        </w:rPr>
        <w:t xml:space="preserve"> </w:t>
      </w:r>
      <w:r w:rsidRPr="00A27E85">
        <w:rPr>
          <w:rFonts w:cs="Arial"/>
        </w:rPr>
        <w:t>professional</w:t>
      </w:r>
      <w:r w:rsidRPr="00A27E85">
        <w:rPr>
          <w:rFonts w:cs="Arial"/>
          <w:spacing w:val="16"/>
        </w:rPr>
        <w:t xml:space="preserve"> </w:t>
      </w:r>
      <w:r w:rsidRPr="00A27E85">
        <w:rPr>
          <w:rFonts w:cs="Arial"/>
        </w:rPr>
        <w:t>activities</w:t>
      </w:r>
      <w:r w:rsidRPr="00A27E85">
        <w:rPr>
          <w:rFonts w:cs="Arial"/>
          <w:spacing w:val="15"/>
        </w:rPr>
        <w:t xml:space="preserve"> </w:t>
      </w:r>
      <w:r w:rsidRPr="00A27E85">
        <w:rPr>
          <w:rFonts w:cs="Arial"/>
        </w:rPr>
        <w:t>(pro-rata).</w:t>
      </w:r>
    </w:p>
    <w:p w:rsidR="00186EE0" w:rsidRPr="00A27E85" w:rsidRDefault="00186EE0" w:rsidP="00F0560A">
      <w:pPr>
        <w:pStyle w:val="BodyText"/>
        <w:spacing w:line="287" w:lineRule="auto"/>
        <w:ind w:left="0" w:right="-427"/>
        <w:jc w:val="both"/>
        <w:rPr>
          <w:rFonts w:cs="Arial"/>
        </w:rPr>
      </w:pPr>
    </w:p>
    <w:p w:rsidR="002223E9" w:rsidRPr="00A27E85" w:rsidRDefault="002223E9" w:rsidP="00F0560A">
      <w:pPr>
        <w:pStyle w:val="BodyText"/>
        <w:spacing w:line="287" w:lineRule="auto"/>
        <w:ind w:left="0" w:right="-427"/>
        <w:jc w:val="both"/>
        <w:rPr>
          <w:rFonts w:cs="Arial"/>
        </w:rPr>
      </w:pPr>
      <w:r w:rsidRPr="00A27E85">
        <w:rPr>
          <w:rFonts w:cs="Arial"/>
        </w:rPr>
        <w:t>Applications will be considered from those wishing to work less than full time.</w:t>
      </w:r>
    </w:p>
    <w:p w:rsidR="00186EE0" w:rsidRPr="00A27E85" w:rsidRDefault="00186EE0" w:rsidP="00F0560A">
      <w:pPr>
        <w:pStyle w:val="BodyText"/>
        <w:spacing w:line="287" w:lineRule="auto"/>
        <w:ind w:left="0" w:right="-427"/>
        <w:jc w:val="both"/>
        <w:rPr>
          <w:rFonts w:cs="Arial"/>
        </w:rPr>
      </w:pPr>
    </w:p>
    <w:p w:rsidR="004C4774" w:rsidRPr="00DD2E9B" w:rsidRDefault="004C4774" w:rsidP="004C4774">
      <w:pPr>
        <w:rPr>
          <w:rFonts w:ascii="Arial" w:hAnsi="Arial" w:cs="Arial"/>
          <w:iCs/>
          <w:color w:val="000000"/>
          <w:sz w:val="24"/>
          <w:szCs w:val="24"/>
          <w:shd w:val="clear" w:color="auto" w:fill="FFFFFF"/>
        </w:rPr>
      </w:pPr>
      <w:r w:rsidRPr="00A27E85">
        <w:rPr>
          <w:rFonts w:ascii="Arial" w:hAnsi="Arial" w:cs="Arial"/>
          <w:iCs/>
          <w:color w:val="000000"/>
          <w:sz w:val="24"/>
          <w:szCs w:val="24"/>
          <w:shd w:val="clear" w:color="auto" w:fill="FFFFFF"/>
        </w:rPr>
        <w:t>Applicants should have full GMC registration and a licence to practise, and be on the specialist register or be within 6 months of the anticipated award of a CCT or CESR (CP) at the time of interview. If you have appropriate specialist training and experience but are not listed on the GMC Specialist Register you can be considered for a Locum Consultant post (up to 12 months) if no substantive Consultant appointment is made. Whilst in locum employment, you can apply to obtain a CESR and enter onto the Specialist Register.</w:t>
      </w:r>
    </w:p>
    <w:p w:rsidR="00186EE0" w:rsidRPr="00DD2E9B" w:rsidRDefault="1632BA5C" w:rsidP="00F0560A">
      <w:pPr>
        <w:pStyle w:val="BodyText"/>
        <w:spacing w:line="287" w:lineRule="auto"/>
        <w:ind w:left="0" w:right="-427"/>
        <w:jc w:val="both"/>
        <w:rPr>
          <w:rFonts w:cs="Arial"/>
        </w:rPr>
      </w:pPr>
      <w:r w:rsidRPr="1632BA5C">
        <w:rPr>
          <w:rFonts w:cs="Arial"/>
        </w:rPr>
        <w:t xml:space="preserve">Informal enquiries can be made to Dr Catherine McWilliam </w:t>
      </w:r>
      <w:hyperlink r:id="rId20">
        <w:r w:rsidRPr="1632BA5C">
          <w:rPr>
            <w:rStyle w:val="Hyperlink"/>
          </w:rPr>
          <w:t>catherine.mcwilliam@nhs.scot</w:t>
        </w:r>
      </w:hyperlink>
      <w:r w:rsidRPr="1632BA5C">
        <w:rPr>
          <w:rFonts w:cs="Arial"/>
        </w:rPr>
        <w:t xml:space="preserve"> or Dr Jonathan Berg </w:t>
      </w:r>
      <w:hyperlink r:id="rId21">
        <w:r w:rsidRPr="1632BA5C">
          <w:rPr>
            <w:rStyle w:val="Hyperlink"/>
          </w:rPr>
          <w:t>jonathan.berg@nhs.scot</w:t>
        </w:r>
      </w:hyperlink>
    </w:p>
    <w:p w:rsidR="00186EE0" w:rsidRPr="00DD2E9B" w:rsidRDefault="00186EE0" w:rsidP="00F0560A">
      <w:pPr>
        <w:pStyle w:val="BodyText"/>
        <w:spacing w:line="287" w:lineRule="auto"/>
        <w:ind w:left="0" w:right="-427"/>
        <w:jc w:val="both"/>
        <w:rPr>
          <w:rFonts w:cs="Arial"/>
        </w:rPr>
      </w:pPr>
    </w:p>
    <w:p w:rsidR="000E3813" w:rsidRPr="00DD2E9B" w:rsidRDefault="000E3813" w:rsidP="000E3813">
      <w:pPr>
        <w:rPr>
          <w:rFonts w:ascii="Arial" w:hAnsi="Arial" w:cs="Arial"/>
          <w:iCs/>
          <w:color w:val="000000"/>
          <w:sz w:val="24"/>
          <w:szCs w:val="24"/>
          <w:shd w:val="clear" w:color="auto" w:fill="FFFFFF"/>
        </w:rPr>
      </w:pPr>
      <w:r w:rsidRPr="00DD2E9B">
        <w:rPr>
          <w:rFonts w:ascii="Arial" w:hAnsi="Arial" w:cs="Arial"/>
          <w:iCs/>
          <w:color w:val="000000"/>
          <w:sz w:val="24"/>
          <w:szCs w:val="24"/>
          <w:shd w:val="clear" w:color="auto" w:fill="FFFFFF"/>
        </w:rPr>
        <w:t xml:space="preserve">We are a Skilled Worker visa sponsorship employer and as such, welcome applications from international candidates.  Further information can be found at </w:t>
      </w:r>
      <w:hyperlink r:id="rId22" w:history="1">
        <w:r w:rsidRPr="00DD2E9B">
          <w:rPr>
            <w:rStyle w:val="Hyperlink"/>
            <w:rFonts w:ascii="Arial" w:hAnsi="Arial" w:cs="Arial"/>
            <w:iCs/>
            <w:sz w:val="24"/>
            <w:szCs w:val="24"/>
            <w:shd w:val="clear" w:color="auto" w:fill="FFFFFF"/>
          </w:rPr>
          <w:t>https://www.gov.uk/skilled-worker-visa</w:t>
        </w:r>
      </w:hyperlink>
    </w:p>
    <w:p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rsidR="00DD2E9B" w:rsidRDefault="003B0FDA" w:rsidP="003C0B46">
      <w:pPr>
        <w:pStyle w:val="NormalWeb"/>
        <w:rPr>
          <w:rFonts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rsidTr="005D075E">
        <w:trPr>
          <w:trHeight w:val="530"/>
        </w:trPr>
        <w:tc>
          <w:tcPr>
            <w:tcW w:w="10060" w:type="dxa"/>
            <w:shd w:val="clear" w:color="auto" w:fill="00B0F0"/>
          </w:tcPr>
          <w:p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 xml:space="preserve">Section 2:      Living in </w:t>
            </w:r>
            <w:proofErr w:type="spellStart"/>
            <w:r w:rsidRPr="00DD2E9B">
              <w:rPr>
                <w:rFonts w:cs="Arial"/>
                <w:b/>
                <w:sz w:val="30"/>
                <w:szCs w:val="30"/>
              </w:rPr>
              <w:t>Tayside</w:t>
            </w:r>
            <w:proofErr w:type="spellEnd"/>
          </w:p>
        </w:tc>
      </w:tr>
    </w:tbl>
    <w:p w:rsidR="00186EE0" w:rsidRPr="00DD2E9B" w:rsidRDefault="00186EE0" w:rsidP="00F0560A">
      <w:pPr>
        <w:pStyle w:val="BodyText"/>
        <w:spacing w:line="287" w:lineRule="auto"/>
        <w:ind w:left="0" w:right="-427"/>
        <w:jc w:val="both"/>
        <w:rPr>
          <w:rFonts w:cs="Arial"/>
        </w:rPr>
      </w:pPr>
    </w:p>
    <w:p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proofErr w:type="spellStart"/>
      <w:r w:rsidR="00541805" w:rsidRPr="00DD2E9B">
        <w:rPr>
          <w:rFonts w:ascii="Arial" w:hAnsi="Arial" w:cs="Arial"/>
          <w:sz w:val="24"/>
          <w:szCs w:val="24"/>
        </w:rPr>
        <w:t>costal</w:t>
      </w:r>
      <w:proofErr w:type="spellEnd"/>
      <w:r w:rsidR="00541805" w:rsidRPr="00DD2E9B">
        <w:rPr>
          <w:rFonts w:ascii="Arial" w:hAnsi="Arial" w:cs="Arial"/>
          <w:sz w:val="24"/>
          <w:szCs w:val="24"/>
        </w:rPr>
        <w:t xml:space="preserve"> villages and beyond them, Scotland’s famous mountains and glens.</w:t>
      </w:r>
    </w:p>
    <w:p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rsidR="00541805" w:rsidRDefault="00541805" w:rsidP="00A27E85">
      <w:pPr>
        <w:ind w:right="-427"/>
        <w:jc w:val="both"/>
        <w:rPr>
          <w:rFonts w:ascii="Arial" w:hAnsi="Arial" w:cs="Arial"/>
          <w:sz w:val="24"/>
          <w:szCs w:val="24"/>
        </w:rPr>
      </w:pPr>
      <w:r w:rsidRPr="00DD2E9B">
        <w:rPr>
          <w:rFonts w:ascii="Arial" w:hAnsi="Arial" w:cs="Arial"/>
          <w:w w:val="105"/>
          <w:sz w:val="24"/>
          <w:szCs w:val="24"/>
        </w:rPr>
        <w:t>Beyond</w:t>
      </w:r>
      <w:r w:rsidRPr="00DD2E9B">
        <w:rPr>
          <w:rFonts w:ascii="Arial" w:hAnsi="Arial" w:cs="Arial"/>
          <w:spacing w:val="-20"/>
          <w:w w:val="105"/>
          <w:sz w:val="24"/>
          <w:szCs w:val="24"/>
        </w:rPr>
        <w:t xml:space="preserve"> </w:t>
      </w:r>
      <w:r w:rsidRPr="00DD2E9B">
        <w:rPr>
          <w:rFonts w:ascii="Arial" w:hAnsi="Arial" w:cs="Arial"/>
          <w:w w:val="105"/>
          <w:sz w:val="24"/>
          <w:szCs w:val="24"/>
        </w:rPr>
        <w:t>Dundee,</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River</w:t>
      </w:r>
      <w:r w:rsidRPr="00DD2E9B">
        <w:rPr>
          <w:rFonts w:ascii="Arial" w:hAnsi="Arial" w:cs="Arial"/>
          <w:spacing w:val="-19"/>
          <w:w w:val="105"/>
          <w:sz w:val="24"/>
          <w:szCs w:val="24"/>
        </w:rPr>
        <w:t xml:space="preserve"> </w:t>
      </w:r>
      <w:r w:rsidRPr="00DD2E9B">
        <w:rPr>
          <w:rFonts w:ascii="Arial" w:hAnsi="Arial" w:cs="Arial"/>
          <w:w w:val="105"/>
          <w:sz w:val="24"/>
          <w:szCs w:val="24"/>
        </w:rPr>
        <w:t>Tay</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its</w:t>
      </w:r>
      <w:r w:rsidRPr="00DD2E9B">
        <w:rPr>
          <w:rFonts w:ascii="Arial" w:hAnsi="Arial" w:cs="Arial"/>
          <w:spacing w:val="-19"/>
          <w:w w:val="105"/>
          <w:sz w:val="24"/>
          <w:szCs w:val="24"/>
        </w:rPr>
        <w:t xml:space="preserve"> </w:t>
      </w:r>
      <w:r w:rsidRPr="00DD2E9B">
        <w:rPr>
          <w:rFonts w:ascii="Arial" w:hAnsi="Arial" w:cs="Arial"/>
          <w:w w:val="105"/>
          <w:sz w:val="24"/>
          <w:szCs w:val="24"/>
        </w:rPr>
        <w:t>estuary,</w:t>
      </w:r>
      <w:r w:rsidRPr="00DD2E9B">
        <w:rPr>
          <w:rFonts w:ascii="Arial" w:hAnsi="Arial" w:cs="Arial"/>
          <w:spacing w:val="-20"/>
          <w:w w:val="105"/>
          <w:sz w:val="24"/>
          <w:szCs w:val="24"/>
        </w:rPr>
        <w:t xml:space="preserve"> </w:t>
      </w:r>
      <w:r w:rsidRPr="00DD2E9B">
        <w:rPr>
          <w:rFonts w:ascii="Arial" w:hAnsi="Arial" w:cs="Arial"/>
          <w:w w:val="105"/>
          <w:sz w:val="24"/>
          <w:szCs w:val="24"/>
        </w:rPr>
        <w:t>the</w:t>
      </w:r>
      <w:r w:rsidRPr="00DD2E9B">
        <w:rPr>
          <w:rFonts w:ascii="Arial" w:hAnsi="Arial" w:cs="Arial"/>
          <w:spacing w:val="-19"/>
          <w:w w:val="105"/>
          <w:sz w:val="24"/>
          <w:szCs w:val="24"/>
        </w:rPr>
        <w:t xml:space="preserve"> </w:t>
      </w:r>
      <w:r w:rsidRPr="00DD2E9B">
        <w:rPr>
          <w:rFonts w:ascii="Arial" w:hAnsi="Arial" w:cs="Arial"/>
          <w:w w:val="105"/>
          <w:sz w:val="24"/>
          <w:szCs w:val="24"/>
        </w:rPr>
        <w:t>coasts</w:t>
      </w:r>
      <w:r w:rsidRPr="00DD2E9B">
        <w:rPr>
          <w:rFonts w:ascii="Arial" w:hAnsi="Arial" w:cs="Arial"/>
          <w:spacing w:val="-19"/>
          <w:w w:val="105"/>
          <w:sz w:val="24"/>
          <w:szCs w:val="24"/>
        </w:rPr>
        <w:t xml:space="preserve"> </w:t>
      </w:r>
      <w:r w:rsidRPr="00DD2E9B">
        <w:rPr>
          <w:rFonts w:ascii="Arial" w:hAnsi="Arial" w:cs="Arial"/>
          <w:w w:val="105"/>
          <w:sz w:val="24"/>
          <w:szCs w:val="24"/>
        </w:rPr>
        <w:t>of</w:t>
      </w:r>
      <w:r w:rsidRPr="00DD2E9B">
        <w:rPr>
          <w:rFonts w:ascii="Arial" w:hAnsi="Arial" w:cs="Arial"/>
          <w:spacing w:val="-20"/>
          <w:w w:val="105"/>
          <w:sz w:val="24"/>
          <w:szCs w:val="24"/>
        </w:rPr>
        <w:t xml:space="preserve"> </w:t>
      </w:r>
      <w:r w:rsidRPr="00DD2E9B">
        <w:rPr>
          <w:rFonts w:ascii="Arial" w:hAnsi="Arial" w:cs="Arial"/>
          <w:w w:val="105"/>
          <w:sz w:val="24"/>
          <w:szCs w:val="24"/>
        </w:rPr>
        <w:t>Angus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20"/>
          <w:w w:val="105"/>
          <w:sz w:val="24"/>
          <w:szCs w:val="24"/>
        </w:rPr>
        <w:t xml:space="preserve"> </w:t>
      </w:r>
      <w:r w:rsidRPr="00DD2E9B">
        <w:rPr>
          <w:rFonts w:ascii="Arial" w:hAnsi="Arial" w:cs="Arial"/>
          <w:w w:val="105"/>
          <w:sz w:val="24"/>
          <w:szCs w:val="24"/>
        </w:rPr>
        <w:t>Fife</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the</w:t>
      </w:r>
      <w:r w:rsidRPr="00DD2E9B">
        <w:rPr>
          <w:rFonts w:ascii="Arial" w:hAnsi="Arial" w:cs="Arial"/>
          <w:spacing w:val="-20"/>
          <w:w w:val="105"/>
          <w:sz w:val="24"/>
          <w:szCs w:val="24"/>
        </w:rPr>
        <w:t xml:space="preserve"> </w:t>
      </w:r>
      <w:r w:rsidRPr="00DD2E9B">
        <w:rPr>
          <w:rFonts w:ascii="Arial" w:hAnsi="Arial" w:cs="Arial"/>
          <w:w w:val="105"/>
          <w:sz w:val="24"/>
          <w:szCs w:val="24"/>
        </w:rPr>
        <w:t>nearby</w:t>
      </w:r>
      <w:r w:rsidRPr="00DD2E9B">
        <w:rPr>
          <w:rFonts w:ascii="Arial" w:hAnsi="Arial" w:cs="Arial"/>
          <w:spacing w:val="-19"/>
          <w:w w:val="105"/>
          <w:sz w:val="24"/>
          <w:szCs w:val="24"/>
        </w:rPr>
        <w:t xml:space="preserve"> </w:t>
      </w:r>
      <w:r w:rsidRPr="00DD2E9B">
        <w:rPr>
          <w:rFonts w:ascii="Arial" w:hAnsi="Arial" w:cs="Arial"/>
          <w:w w:val="105"/>
          <w:sz w:val="24"/>
          <w:szCs w:val="24"/>
        </w:rPr>
        <w:t>hills</w:t>
      </w:r>
      <w:r w:rsidRPr="00DD2E9B">
        <w:rPr>
          <w:rFonts w:ascii="Arial" w:hAnsi="Arial" w:cs="Arial"/>
          <w:spacing w:val="-20"/>
          <w:w w:val="105"/>
          <w:sz w:val="24"/>
          <w:szCs w:val="24"/>
        </w:rPr>
        <w:t xml:space="preserve"> </w:t>
      </w:r>
      <w:r w:rsidRPr="00DD2E9B">
        <w:rPr>
          <w:rFonts w:ascii="Arial" w:hAnsi="Arial" w:cs="Arial"/>
          <w:w w:val="105"/>
          <w:sz w:val="24"/>
          <w:szCs w:val="24"/>
        </w:rPr>
        <w:t>and</w:t>
      </w:r>
      <w:r w:rsidRPr="00DD2E9B">
        <w:rPr>
          <w:rFonts w:ascii="Arial" w:hAnsi="Arial" w:cs="Arial"/>
          <w:w w:val="102"/>
          <w:sz w:val="24"/>
          <w:szCs w:val="24"/>
        </w:rPr>
        <w:t xml:space="preserve"> </w:t>
      </w:r>
      <w:r w:rsidRPr="00DD2E9B">
        <w:rPr>
          <w:rFonts w:ascii="Arial" w:hAnsi="Arial" w:cs="Arial"/>
          <w:w w:val="105"/>
          <w:sz w:val="24"/>
          <w:szCs w:val="24"/>
        </w:rPr>
        <w:t>mountains</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1"/>
          <w:w w:val="105"/>
          <w:sz w:val="24"/>
          <w:szCs w:val="24"/>
        </w:rPr>
        <w:t xml:space="preserve"> </w:t>
      </w:r>
      <w:r w:rsidRPr="00DD2E9B">
        <w:rPr>
          <w:rFonts w:ascii="Arial" w:hAnsi="Arial" w:cs="Arial"/>
          <w:w w:val="105"/>
          <w:sz w:val="24"/>
          <w:szCs w:val="24"/>
        </w:rPr>
        <w:t>Perthshire</w:t>
      </w:r>
      <w:r w:rsidRPr="00DD2E9B">
        <w:rPr>
          <w:rFonts w:ascii="Arial" w:hAnsi="Arial" w:cs="Arial"/>
          <w:spacing w:val="-21"/>
          <w:w w:val="105"/>
          <w:sz w:val="24"/>
          <w:szCs w:val="24"/>
        </w:rPr>
        <w:t xml:space="preserve"> </w:t>
      </w:r>
      <w:r w:rsidRPr="00DD2E9B">
        <w:rPr>
          <w:rFonts w:ascii="Arial" w:hAnsi="Arial" w:cs="Arial"/>
          <w:w w:val="105"/>
          <w:sz w:val="24"/>
          <w:szCs w:val="24"/>
        </w:rPr>
        <w:t>offer</w:t>
      </w:r>
      <w:r w:rsidRPr="00DD2E9B">
        <w:rPr>
          <w:rFonts w:ascii="Arial" w:hAnsi="Arial" w:cs="Arial"/>
          <w:spacing w:val="-21"/>
          <w:w w:val="105"/>
          <w:sz w:val="24"/>
          <w:szCs w:val="24"/>
        </w:rPr>
        <w:t xml:space="preserve"> </w:t>
      </w:r>
      <w:r w:rsidRPr="00DD2E9B">
        <w:rPr>
          <w:rFonts w:ascii="Arial" w:hAnsi="Arial" w:cs="Arial"/>
          <w:w w:val="105"/>
          <w:sz w:val="24"/>
          <w:szCs w:val="24"/>
        </w:rPr>
        <w:t>scope</w:t>
      </w:r>
      <w:r w:rsidRPr="00DD2E9B">
        <w:rPr>
          <w:rFonts w:ascii="Arial" w:hAnsi="Arial" w:cs="Arial"/>
          <w:spacing w:val="-21"/>
          <w:w w:val="105"/>
          <w:sz w:val="24"/>
          <w:szCs w:val="24"/>
        </w:rPr>
        <w:t xml:space="preserve"> </w:t>
      </w:r>
      <w:r w:rsidRPr="00DD2E9B">
        <w:rPr>
          <w:rFonts w:ascii="Arial" w:hAnsi="Arial" w:cs="Arial"/>
          <w:w w:val="105"/>
          <w:sz w:val="24"/>
          <w:szCs w:val="24"/>
        </w:rPr>
        <w:t>for</w:t>
      </w:r>
      <w:r w:rsidRPr="00DD2E9B">
        <w:rPr>
          <w:rFonts w:ascii="Arial" w:hAnsi="Arial" w:cs="Arial"/>
          <w:spacing w:val="-21"/>
          <w:w w:val="105"/>
          <w:sz w:val="24"/>
          <w:szCs w:val="24"/>
        </w:rPr>
        <w:t xml:space="preserve"> </w:t>
      </w:r>
      <w:r w:rsidRPr="00DD2E9B">
        <w:rPr>
          <w:rFonts w:ascii="Arial" w:hAnsi="Arial" w:cs="Arial"/>
          <w:w w:val="105"/>
          <w:sz w:val="24"/>
          <w:szCs w:val="24"/>
        </w:rPr>
        <w:t>almost</w:t>
      </w:r>
      <w:r w:rsidRPr="00DD2E9B">
        <w:rPr>
          <w:rFonts w:ascii="Arial" w:hAnsi="Arial" w:cs="Arial"/>
          <w:spacing w:val="-21"/>
          <w:w w:val="105"/>
          <w:sz w:val="24"/>
          <w:szCs w:val="24"/>
        </w:rPr>
        <w:t xml:space="preserve"> </w:t>
      </w:r>
      <w:r w:rsidRPr="00DD2E9B">
        <w:rPr>
          <w:rFonts w:ascii="Arial" w:hAnsi="Arial" w:cs="Arial"/>
          <w:w w:val="105"/>
          <w:sz w:val="24"/>
          <w:szCs w:val="24"/>
        </w:rPr>
        <w:t>any</w:t>
      </w:r>
      <w:r w:rsidRPr="00DD2E9B">
        <w:rPr>
          <w:rFonts w:ascii="Arial" w:hAnsi="Arial" w:cs="Arial"/>
          <w:spacing w:val="-21"/>
          <w:w w:val="105"/>
          <w:sz w:val="24"/>
          <w:szCs w:val="24"/>
        </w:rPr>
        <w:t xml:space="preserve"> </w:t>
      </w:r>
      <w:r w:rsidRPr="00DD2E9B">
        <w:rPr>
          <w:rFonts w:ascii="Arial" w:hAnsi="Arial" w:cs="Arial"/>
          <w:w w:val="105"/>
          <w:sz w:val="24"/>
          <w:szCs w:val="24"/>
        </w:rPr>
        <w:t>outdoor</w:t>
      </w:r>
      <w:r w:rsidRPr="00DD2E9B">
        <w:rPr>
          <w:rFonts w:ascii="Arial" w:hAnsi="Arial" w:cs="Arial"/>
          <w:spacing w:val="-21"/>
          <w:w w:val="105"/>
          <w:sz w:val="24"/>
          <w:szCs w:val="24"/>
        </w:rPr>
        <w:t xml:space="preserve"> </w:t>
      </w:r>
      <w:r w:rsidRPr="00DD2E9B">
        <w:rPr>
          <w:rFonts w:ascii="Arial" w:hAnsi="Arial" w:cs="Arial"/>
          <w:w w:val="105"/>
          <w:sz w:val="24"/>
          <w:szCs w:val="24"/>
        </w:rPr>
        <w:t>activity.</w:t>
      </w:r>
      <w:r w:rsidRPr="00DD2E9B">
        <w:rPr>
          <w:rFonts w:ascii="Arial" w:hAnsi="Arial" w:cs="Arial"/>
          <w:spacing w:val="21"/>
          <w:w w:val="105"/>
          <w:sz w:val="24"/>
          <w:szCs w:val="24"/>
        </w:rPr>
        <w:t xml:space="preserve"> </w:t>
      </w:r>
      <w:r w:rsidRPr="00DD2E9B">
        <w:rPr>
          <w:rFonts w:ascii="Arial" w:hAnsi="Arial" w:cs="Arial"/>
          <w:w w:val="105"/>
          <w:sz w:val="24"/>
          <w:szCs w:val="24"/>
        </w:rPr>
        <w:t>Furthermore,</w:t>
      </w:r>
      <w:r w:rsidRPr="00DD2E9B">
        <w:rPr>
          <w:rFonts w:ascii="Arial" w:hAnsi="Arial" w:cs="Arial"/>
          <w:spacing w:val="-21"/>
          <w:w w:val="105"/>
          <w:sz w:val="24"/>
          <w:szCs w:val="24"/>
        </w:rPr>
        <w:t xml:space="preserve"> </w:t>
      </w:r>
      <w:r w:rsidRPr="00DD2E9B">
        <w:rPr>
          <w:rFonts w:ascii="Arial" w:hAnsi="Arial" w:cs="Arial"/>
          <w:w w:val="105"/>
          <w:sz w:val="24"/>
          <w:szCs w:val="24"/>
        </w:rPr>
        <w:t>St.</w:t>
      </w:r>
      <w:r w:rsidRPr="00DD2E9B">
        <w:rPr>
          <w:rFonts w:ascii="Arial" w:hAnsi="Arial" w:cs="Arial"/>
          <w:spacing w:val="-21"/>
          <w:w w:val="105"/>
          <w:sz w:val="24"/>
          <w:szCs w:val="24"/>
        </w:rPr>
        <w:t xml:space="preserve"> </w:t>
      </w:r>
      <w:r w:rsidRPr="00DD2E9B">
        <w:rPr>
          <w:rFonts w:ascii="Arial" w:hAnsi="Arial" w:cs="Arial"/>
          <w:w w:val="105"/>
          <w:sz w:val="24"/>
          <w:szCs w:val="24"/>
        </w:rPr>
        <w:t>Andrews</w:t>
      </w:r>
      <w:r w:rsidRPr="00DD2E9B">
        <w:rPr>
          <w:rFonts w:ascii="Arial" w:hAnsi="Arial" w:cs="Arial"/>
          <w:spacing w:val="-21"/>
          <w:w w:val="105"/>
          <w:sz w:val="24"/>
          <w:szCs w:val="24"/>
        </w:rPr>
        <w:t xml:space="preserve"> </w:t>
      </w:r>
      <w:r w:rsidRPr="00DD2E9B">
        <w:rPr>
          <w:rFonts w:ascii="Arial" w:hAnsi="Arial" w:cs="Arial"/>
          <w:w w:val="105"/>
          <w:sz w:val="24"/>
          <w:szCs w:val="24"/>
        </w:rPr>
        <w:t>home</w:t>
      </w:r>
      <w:r w:rsidRPr="00DD2E9B">
        <w:rPr>
          <w:rFonts w:ascii="Arial" w:hAnsi="Arial" w:cs="Arial"/>
          <w:w w:val="104"/>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number</w:t>
      </w:r>
      <w:r w:rsidRPr="00DD2E9B">
        <w:rPr>
          <w:rFonts w:ascii="Arial" w:hAnsi="Arial" w:cs="Arial"/>
          <w:spacing w:val="-4"/>
          <w:w w:val="105"/>
          <w:sz w:val="24"/>
          <w:szCs w:val="24"/>
        </w:rPr>
        <w:t xml:space="preserve"> </w:t>
      </w:r>
      <w:r w:rsidRPr="00DD2E9B">
        <w:rPr>
          <w:rFonts w:ascii="Arial" w:hAnsi="Arial" w:cs="Arial"/>
          <w:w w:val="105"/>
          <w:sz w:val="24"/>
          <w:szCs w:val="24"/>
        </w:rPr>
        <w:t>of</w:t>
      </w:r>
      <w:r w:rsidRPr="00DD2E9B">
        <w:rPr>
          <w:rFonts w:ascii="Arial" w:hAnsi="Arial" w:cs="Arial"/>
          <w:spacing w:val="-4"/>
          <w:w w:val="105"/>
          <w:sz w:val="24"/>
          <w:szCs w:val="24"/>
        </w:rPr>
        <w:t xml:space="preserve"> </w:t>
      </w:r>
      <w:proofErr w:type="gramStart"/>
      <w:r w:rsidRPr="00DD2E9B">
        <w:rPr>
          <w:rFonts w:ascii="Arial" w:hAnsi="Arial" w:cs="Arial"/>
          <w:w w:val="105"/>
          <w:sz w:val="24"/>
          <w:szCs w:val="24"/>
        </w:rPr>
        <w:t>world</w:t>
      </w:r>
      <w:r w:rsidRPr="00DD2E9B">
        <w:rPr>
          <w:rFonts w:ascii="Arial" w:hAnsi="Arial" w:cs="Arial"/>
          <w:spacing w:val="-5"/>
          <w:w w:val="105"/>
          <w:sz w:val="24"/>
          <w:szCs w:val="24"/>
        </w:rPr>
        <w:t xml:space="preserve"> </w:t>
      </w:r>
      <w:r w:rsidRPr="00DD2E9B">
        <w:rPr>
          <w:rFonts w:ascii="Arial" w:hAnsi="Arial" w:cs="Arial"/>
          <w:w w:val="105"/>
          <w:sz w:val="24"/>
          <w:szCs w:val="24"/>
        </w:rPr>
        <w:t>famous</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golf</w:t>
      </w:r>
      <w:r w:rsidRPr="00DD2E9B">
        <w:rPr>
          <w:rFonts w:ascii="Arial" w:hAnsi="Arial" w:cs="Arial"/>
          <w:spacing w:val="-4"/>
          <w:w w:val="105"/>
          <w:sz w:val="24"/>
          <w:szCs w:val="24"/>
        </w:rPr>
        <w:t xml:space="preserve"> </w:t>
      </w:r>
      <w:r w:rsidRPr="00DD2E9B">
        <w:rPr>
          <w:rFonts w:ascii="Arial" w:hAnsi="Arial" w:cs="Arial"/>
          <w:w w:val="105"/>
          <w:sz w:val="24"/>
          <w:szCs w:val="24"/>
        </w:rPr>
        <w:t>courses,</w:t>
      </w:r>
      <w:r w:rsidRPr="00DD2E9B">
        <w:rPr>
          <w:rFonts w:ascii="Arial" w:hAnsi="Arial" w:cs="Arial"/>
          <w:spacing w:val="-4"/>
          <w:w w:val="105"/>
          <w:sz w:val="24"/>
          <w:szCs w:val="24"/>
        </w:rPr>
        <w:t xml:space="preserve"> </w:t>
      </w:r>
      <w:r w:rsidRPr="00DD2E9B">
        <w:rPr>
          <w:rFonts w:ascii="Arial" w:hAnsi="Arial" w:cs="Arial"/>
          <w:w w:val="105"/>
          <w:sz w:val="24"/>
          <w:szCs w:val="24"/>
        </w:rPr>
        <w:t>picturesque</w:t>
      </w:r>
      <w:r w:rsidRPr="00DD2E9B">
        <w:rPr>
          <w:rFonts w:ascii="Arial" w:hAnsi="Arial" w:cs="Arial"/>
          <w:spacing w:val="-4"/>
          <w:w w:val="105"/>
          <w:sz w:val="24"/>
          <w:szCs w:val="24"/>
        </w:rPr>
        <w:t xml:space="preserve"> </w:t>
      </w:r>
      <w:r w:rsidRPr="00DD2E9B">
        <w:rPr>
          <w:rFonts w:ascii="Arial" w:hAnsi="Arial" w:cs="Arial"/>
          <w:w w:val="105"/>
          <w:sz w:val="24"/>
          <w:szCs w:val="24"/>
        </w:rPr>
        <w:t>town</w:t>
      </w:r>
      <w:r w:rsidRPr="00DD2E9B">
        <w:rPr>
          <w:rFonts w:ascii="Arial" w:hAnsi="Arial" w:cs="Arial"/>
          <w:spacing w:val="-5"/>
          <w:w w:val="105"/>
          <w:sz w:val="24"/>
          <w:szCs w:val="24"/>
        </w:rPr>
        <w:t xml:space="preserve"> </w:t>
      </w:r>
      <w:r w:rsidRPr="00DD2E9B">
        <w:rPr>
          <w:rFonts w:ascii="Arial" w:hAnsi="Arial" w:cs="Arial"/>
          <w:w w:val="105"/>
          <w:sz w:val="24"/>
          <w:szCs w:val="24"/>
        </w:rPr>
        <w:t>and</w:t>
      </w:r>
      <w:r w:rsidRPr="00DD2E9B">
        <w:rPr>
          <w:rFonts w:ascii="Arial" w:hAnsi="Arial" w:cs="Arial"/>
          <w:spacing w:val="-4"/>
          <w:w w:val="105"/>
          <w:sz w:val="24"/>
          <w:szCs w:val="24"/>
        </w:rPr>
        <w:t xml:space="preserve"> </w:t>
      </w:r>
      <w:r w:rsidRPr="00DD2E9B">
        <w:rPr>
          <w:rFonts w:ascii="Arial" w:hAnsi="Arial" w:cs="Arial"/>
          <w:w w:val="105"/>
          <w:sz w:val="24"/>
          <w:szCs w:val="24"/>
        </w:rPr>
        <w:t>beach,</w:t>
      </w:r>
      <w:r w:rsidRPr="00DD2E9B">
        <w:rPr>
          <w:rFonts w:ascii="Arial" w:hAnsi="Arial" w:cs="Arial"/>
          <w:spacing w:val="-4"/>
          <w:w w:val="105"/>
          <w:sz w:val="24"/>
          <w:szCs w:val="24"/>
        </w:rPr>
        <w:t xml:space="preserve"> </w:t>
      </w:r>
      <w:r w:rsidRPr="00DD2E9B">
        <w:rPr>
          <w:rFonts w:ascii="Arial" w:hAnsi="Arial" w:cs="Arial"/>
          <w:w w:val="105"/>
          <w:sz w:val="24"/>
          <w:szCs w:val="24"/>
        </w:rPr>
        <w:t>is</w:t>
      </w:r>
      <w:r w:rsidRPr="00DD2E9B">
        <w:rPr>
          <w:rFonts w:ascii="Arial" w:hAnsi="Arial" w:cs="Arial"/>
          <w:spacing w:val="-4"/>
          <w:w w:val="105"/>
          <w:sz w:val="24"/>
          <w:szCs w:val="24"/>
        </w:rPr>
        <w:t xml:space="preserve"> </w:t>
      </w:r>
      <w:r w:rsidRPr="00DD2E9B">
        <w:rPr>
          <w:rFonts w:ascii="Arial" w:hAnsi="Arial" w:cs="Arial"/>
          <w:w w:val="105"/>
          <w:sz w:val="24"/>
          <w:szCs w:val="24"/>
        </w:rPr>
        <w:t>only</w:t>
      </w:r>
      <w:r w:rsidRPr="00DD2E9B">
        <w:rPr>
          <w:rFonts w:ascii="Arial" w:hAnsi="Arial" w:cs="Arial"/>
          <w:spacing w:val="-5"/>
          <w:w w:val="105"/>
          <w:sz w:val="24"/>
          <w:szCs w:val="24"/>
        </w:rPr>
        <w:t xml:space="preserve"> </w:t>
      </w:r>
      <w:r w:rsidRPr="00DD2E9B">
        <w:rPr>
          <w:rFonts w:ascii="Arial" w:hAnsi="Arial" w:cs="Arial"/>
          <w:w w:val="105"/>
          <w:sz w:val="24"/>
          <w:szCs w:val="24"/>
        </w:rPr>
        <w:t>a</w:t>
      </w:r>
      <w:r w:rsidRPr="00DD2E9B">
        <w:rPr>
          <w:rFonts w:ascii="Arial" w:hAnsi="Arial" w:cs="Arial"/>
          <w:spacing w:val="-4"/>
          <w:w w:val="105"/>
          <w:sz w:val="24"/>
          <w:szCs w:val="24"/>
        </w:rPr>
        <w:t xml:space="preserve"> </w:t>
      </w:r>
      <w:r w:rsidRPr="00DD2E9B">
        <w:rPr>
          <w:rFonts w:ascii="Arial" w:hAnsi="Arial" w:cs="Arial"/>
          <w:w w:val="105"/>
          <w:sz w:val="24"/>
          <w:szCs w:val="24"/>
        </w:rPr>
        <w:t>short</w:t>
      </w:r>
      <w:r w:rsidRPr="00DD2E9B">
        <w:rPr>
          <w:rFonts w:ascii="Arial" w:hAnsi="Arial" w:cs="Arial"/>
          <w:spacing w:val="-4"/>
          <w:w w:val="105"/>
          <w:sz w:val="24"/>
          <w:szCs w:val="24"/>
        </w:rPr>
        <w:t xml:space="preserve"> </w:t>
      </w:r>
      <w:r w:rsidRPr="00DD2E9B">
        <w:rPr>
          <w:rFonts w:ascii="Arial" w:hAnsi="Arial" w:cs="Arial"/>
          <w:w w:val="105"/>
          <w:sz w:val="24"/>
          <w:szCs w:val="24"/>
        </w:rPr>
        <w:t>drive</w:t>
      </w:r>
      <w:r w:rsidRPr="00DD2E9B">
        <w:rPr>
          <w:rFonts w:ascii="Arial" w:hAnsi="Arial" w:cs="Arial"/>
          <w:spacing w:val="-4"/>
          <w:w w:val="105"/>
          <w:sz w:val="24"/>
          <w:szCs w:val="24"/>
        </w:rPr>
        <w:t xml:space="preserve"> </w:t>
      </w:r>
      <w:r w:rsidRPr="00DD2E9B">
        <w:rPr>
          <w:rFonts w:ascii="Arial" w:hAnsi="Arial" w:cs="Arial"/>
          <w:w w:val="105"/>
          <w:sz w:val="24"/>
          <w:szCs w:val="24"/>
        </w:rPr>
        <w:t>away.</w:t>
      </w:r>
      <w:r w:rsidRPr="00DD2E9B">
        <w:rPr>
          <w:rFonts w:ascii="Arial" w:hAnsi="Arial" w:cs="Arial"/>
          <w:w w:val="95"/>
          <w:sz w:val="24"/>
          <w:szCs w:val="24"/>
        </w:rPr>
        <w:t xml:space="preserve"> </w:t>
      </w:r>
      <w:r w:rsidRPr="00DD2E9B">
        <w:rPr>
          <w:rFonts w:ascii="Arial" w:hAnsi="Arial" w:cs="Arial"/>
          <w:w w:val="105"/>
          <w:sz w:val="24"/>
          <w:szCs w:val="24"/>
        </w:rPr>
        <w:t>Whether</w:t>
      </w:r>
      <w:r w:rsidRPr="00DD2E9B">
        <w:rPr>
          <w:rFonts w:ascii="Arial" w:hAnsi="Arial" w:cs="Arial"/>
          <w:spacing w:val="-28"/>
          <w:w w:val="105"/>
          <w:sz w:val="24"/>
          <w:szCs w:val="24"/>
        </w:rPr>
        <w:t xml:space="preserve"> </w:t>
      </w:r>
      <w:r w:rsidRPr="00DD2E9B">
        <w:rPr>
          <w:rFonts w:ascii="Arial" w:hAnsi="Arial" w:cs="Arial"/>
          <w:w w:val="105"/>
          <w:sz w:val="24"/>
          <w:szCs w:val="24"/>
        </w:rPr>
        <w:t>you</w:t>
      </w:r>
      <w:r w:rsidRPr="00DD2E9B">
        <w:rPr>
          <w:rFonts w:ascii="Arial" w:hAnsi="Arial" w:cs="Arial"/>
          <w:spacing w:val="-28"/>
          <w:w w:val="105"/>
          <w:sz w:val="24"/>
          <w:szCs w:val="24"/>
        </w:rPr>
        <w:t xml:space="preserve"> </w:t>
      </w:r>
      <w:r w:rsidRPr="00DD2E9B">
        <w:rPr>
          <w:rFonts w:ascii="Arial" w:hAnsi="Arial" w:cs="Arial"/>
          <w:w w:val="105"/>
          <w:sz w:val="24"/>
          <w:szCs w:val="24"/>
        </w:rPr>
        <w:t>want</w:t>
      </w:r>
      <w:r w:rsidRPr="00DD2E9B">
        <w:rPr>
          <w:rFonts w:ascii="Arial" w:hAnsi="Arial" w:cs="Arial"/>
          <w:spacing w:val="-27"/>
          <w:w w:val="105"/>
          <w:sz w:val="24"/>
          <w:szCs w:val="24"/>
        </w:rPr>
        <w:t xml:space="preserve"> </w:t>
      </w:r>
      <w:r w:rsidRPr="00DD2E9B">
        <w:rPr>
          <w:rFonts w:ascii="Arial" w:hAnsi="Arial" w:cs="Arial"/>
          <w:w w:val="105"/>
          <w:sz w:val="24"/>
          <w:szCs w:val="24"/>
        </w:rPr>
        <w:t>to</w:t>
      </w:r>
      <w:r w:rsidRPr="00DD2E9B">
        <w:rPr>
          <w:rFonts w:ascii="Arial" w:hAnsi="Arial" w:cs="Arial"/>
          <w:spacing w:val="-28"/>
          <w:w w:val="105"/>
          <w:sz w:val="24"/>
          <w:szCs w:val="24"/>
        </w:rPr>
        <w:t xml:space="preserve"> </w:t>
      </w:r>
      <w:r w:rsidRPr="00DD2E9B">
        <w:rPr>
          <w:rFonts w:ascii="Arial" w:hAnsi="Arial" w:cs="Arial"/>
          <w:w w:val="105"/>
          <w:sz w:val="24"/>
          <w:szCs w:val="24"/>
        </w:rPr>
        <w:t>live</w:t>
      </w:r>
      <w:r w:rsidRPr="00DD2E9B">
        <w:rPr>
          <w:rFonts w:ascii="Arial" w:hAnsi="Arial" w:cs="Arial"/>
          <w:spacing w:val="-28"/>
          <w:w w:val="105"/>
          <w:sz w:val="24"/>
          <w:szCs w:val="24"/>
        </w:rPr>
        <w:t xml:space="preserve"> </w:t>
      </w:r>
      <w:r w:rsidRPr="00DD2E9B">
        <w:rPr>
          <w:rFonts w:ascii="Arial" w:hAnsi="Arial" w:cs="Arial"/>
          <w:w w:val="105"/>
          <w:sz w:val="24"/>
          <w:szCs w:val="24"/>
        </w:rPr>
        <w:t>in</w:t>
      </w:r>
      <w:r w:rsidRPr="00DD2E9B">
        <w:rPr>
          <w:rFonts w:ascii="Arial" w:hAnsi="Arial" w:cs="Arial"/>
          <w:spacing w:val="-27"/>
          <w:w w:val="105"/>
          <w:sz w:val="24"/>
          <w:szCs w:val="24"/>
        </w:rPr>
        <w:t xml:space="preserve"> </w:t>
      </w:r>
      <w:r w:rsidRPr="00DD2E9B">
        <w:rPr>
          <w:rFonts w:ascii="Arial" w:hAnsi="Arial" w:cs="Arial"/>
          <w:w w:val="105"/>
          <w:sz w:val="24"/>
          <w:szCs w:val="24"/>
        </w:rPr>
        <w:t>the</w:t>
      </w:r>
      <w:r w:rsidRPr="00DD2E9B">
        <w:rPr>
          <w:rFonts w:ascii="Arial" w:hAnsi="Arial" w:cs="Arial"/>
          <w:spacing w:val="-28"/>
          <w:w w:val="105"/>
          <w:sz w:val="24"/>
          <w:szCs w:val="24"/>
        </w:rPr>
        <w:t xml:space="preserve"> </w:t>
      </w:r>
      <w:r w:rsidRPr="00DD2E9B">
        <w:rPr>
          <w:rFonts w:ascii="Arial" w:hAnsi="Arial" w:cs="Arial"/>
          <w:w w:val="105"/>
          <w:sz w:val="24"/>
          <w:szCs w:val="24"/>
        </w:rPr>
        <w:t>rural</w:t>
      </w:r>
      <w:r w:rsidRPr="00DD2E9B">
        <w:rPr>
          <w:rFonts w:ascii="Arial" w:hAnsi="Arial" w:cs="Arial"/>
          <w:spacing w:val="-27"/>
          <w:w w:val="105"/>
          <w:sz w:val="24"/>
          <w:szCs w:val="24"/>
        </w:rPr>
        <w:t xml:space="preserve"> </w:t>
      </w:r>
      <w:r w:rsidRPr="00DD2E9B">
        <w:rPr>
          <w:rFonts w:ascii="Arial" w:hAnsi="Arial" w:cs="Arial"/>
          <w:w w:val="105"/>
          <w:sz w:val="24"/>
          <w:szCs w:val="24"/>
        </w:rPr>
        <w:t>countryside,</w:t>
      </w:r>
      <w:r w:rsidRPr="00DD2E9B">
        <w:rPr>
          <w:rFonts w:ascii="Arial" w:hAnsi="Arial" w:cs="Arial"/>
          <w:spacing w:val="-28"/>
          <w:w w:val="105"/>
          <w:sz w:val="24"/>
          <w:szCs w:val="24"/>
        </w:rPr>
        <w:t xml:space="preserve"> </w:t>
      </w:r>
      <w:r w:rsidRPr="00DD2E9B">
        <w:rPr>
          <w:rFonts w:ascii="Arial" w:hAnsi="Arial" w:cs="Arial"/>
          <w:w w:val="105"/>
          <w:sz w:val="24"/>
          <w:szCs w:val="24"/>
        </w:rPr>
        <w:t>a</w:t>
      </w:r>
      <w:r w:rsidRPr="00DD2E9B">
        <w:rPr>
          <w:rFonts w:ascii="Arial" w:hAnsi="Arial" w:cs="Arial"/>
          <w:spacing w:val="-28"/>
          <w:w w:val="105"/>
          <w:sz w:val="24"/>
          <w:szCs w:val="24"/>
        </w:rPr>
        <w:t xml:space="preserve"> </w:t>
      </w:r>
      <w:r w:rsidRPr="00DD2E9B">
        <w:rPr>
          <w:rFonts w:ascii="Arial" w:hAnsi="Arial" w:cs="Arial"/>
          <w:w w:val="105"/>
          <w:sz w:val="24"/>
          <w:szCs w:val="24"/>
        </w:rPr>
        <w:t>seaside</w:t>
      </w:r>
      <w:r w:rsidRPr="00DD2E9B">
        <w:rPr>
          <w:rFonts w:ascii="Arial" w:hAnsi="Arial" w:cs="Arial"/>
          <w:spacing w:val="-27"/>
          <w:w w:val="105"/>
          <w:sz w:val="24"/>
          <w:szCs w:val="24"/>
        </w:rPr>
        <w:t xml:space="preserve"> </w:t>
      </w:r>
      <w:r w:rsidRPr="00DD2E9B">
        <w:rPr>
          <w:rFonts w:ascii="Arial" w:hAnsi="Arial" w:cs="Arial"/>
          <w:w w:val="105"/>
          <w:sz w:val="24"/>
          <w:szCs w:val="24"/>
        </w:rPr>
        <w:t>village</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spacing w:val="-28"/>
          <w:w w:val="105"/>
          <w:sz w:val="24"/>
          <w:szCs w:val="24"/>
        </w:rPr>
        <w:t xml:space="preserve"> </w:t>
      </w:r>
      <w:r w:rsidRPr="00DD2E9B">
        <w:rPr>
          <w:rFonts w:ascii="Arial" w:hAnsi="Arial" w:cs="Arial"/>
          <w:w w:val="105"/>
          <w:sz w:val="24"/>
          <w:szCs w:val="24"/>
        </w:rPr>
        <w:t>one</w:t>
      </w:r>
      <w:r w:rsidRPr="00DD2E9B">
        <w:rPr>
          <w:rFonts w:ascii="Arial" w:hAnsi="Arial" w:cs="Arial"/>
          <w:spacing w:val="-27"/>
          <w:w w:val="105"/>
          <w:sz w:val="24"/>
          <w:szCs w:val="24"/>
        </w:rPr>
        <w:t xml:space="preserve"> </w:t>
      </w:r>
      <w:r w:rsidRPr="00DD2E9B">
        <w:rPr>
          <w:rFonts w:ascii="Arial" w:hAnsi="Arial" w:cs="Arial"/>
          <w:w w:val="105"/>
          <w:sz w:val="24"/>
          <w:szCs w:val="24"/>
        </w:rPr>
        <w:t>of</w:t>
      </w:r>
      <w:r w:rsidRPr="00DD2E9B">
        <w:rPr>
          <w:rFonts w:ascii="Arial" w:hAnsi="Arial" w:cs="Arial"/>
          <w:spacing w:val="-28"/>
          <w:w w:val="105"/>
          <w:sz w:val="24"/>
          <w:szCs w:val="24"/>
        </w:rPr>
        <w:t xml:space="preserve"> </w:t>
      </w:r>
      <w:r w:rsidRPr="00DD2E9B">
        <w:rPr>
          <w:rFonts w:ascii="Arial" w:hAnsi="Arial" w:cs="Arial"/>
          <w:w w:val="105"/>
          <w:sz w:val="24"/>
          <w:szCs w:val="24"/>
        </w:rPr>
        <w:t>Tayside’s</w:t>
      </w:r>
      <w:r w:rsidRPr="00DD2E9B">
        <w:rPr>
          <w:rFonts w:ascii="Arial" w:hAnsi="Arial" w:cs="Arial"/>
          <w:spacing w:val="-27"/>
          <w:w w:val="105"/>
          <w:sz w:val="24"/>
          <w:szCs w:val="24"/>
        </w:rPr>
        <w:t xml:space="preserve"> </w:t>
      </w:r>
      <w:r w:rsidRPr="00DD2E9B">
        <w:rPr>
          <w:rFonts w:ascii="Arial" w:hAnsi="Arial" w:cs="Arial"/>
          <w:w w:val="105"/>
          <w:sz w:val="24"/>
          <w:szCs w:val="24"/>
        </w:rPr>
        <w:t>vibrant</w:t>
      </w:r>
      <w:r w:rsidRPr="00DD2E9B">
        <w:rPr>
          <w:rFonts w:ascii="Arial" w:hAnsi="Arial" w:cs="Arial"/>
          <w:spacing w:val="-28"/>
          <w:w w:val="105"/>
          <w:sz w:val="24"/>
          <w:szCs w:val="24"/>
        </w:rPr>
        <w:t xml:space="preserve"> </w:t>
      </w:r>
      <w:r w:rsidRPr="00DD2E9B">
        <w:rPr>
          <w:rFonts w:ascii="Arial" w:hAnsi="Arial" w:cs="Arial"/>
          <w:w w:val="105"/>
          <w:sz w:val="24"/>
          <w:szCs w:val="24"/>
        </w:rPr>
        <w:t>cities</w:t>
      </w:r>
      <w:r w:rsidRPr="00DD2E9B">
        <w:rPr>
          <w:rFonts w:ascii="Arial" w:hAnsi="Arial" w:cs="Arial"/>
          <w:spacing w:val="-28"/>
          <w:w w:val="105"/>
          <w:sz w:val="24"/>
          <w:szCs w:val="24"/>
        </w:rPr>
        <w:t xml:space="preserve"> </w:t>
      </w:r>
      <w:r w:rsidRPr="00DD2E9B">
        <w:rPr>
          <w:rFonts w:ascii="Arial" w:hAnsi="Arial" w:cs="Arial"/>
          <w:w w:val="105"/>
          <w:sz w:val="24"/>
          <w:szCs w:val="24"/>
        </w:rPr>
        <w:t>or</w:t>
      </w:r>
      <w:r w:rsidRPr="00DD2E9B">
        <w:rPr>
          <w:rFonts w:ascii="Arial" w:hAnsi="Arial" w:cs="Arial"/>
          <w:w w:val="109"/>
          <w:sz w:val="24"/>
          <w:szCs w:val="24"/>
        </w:rPr>
        <w:t xml:space="preserve"> </w:t>
      </w:r>
      <w:r w:rsidRPr="00DD2E9B">
        <w:rPr>
          <w:rFonts w:ascii="Arial" w:hAnsi="Arial" w:cs="Arial"/>
          <w:w w:val="105"/>
          <w:sz w:val="24"/>
          <w:szCs w:val="24"/>
        </w:rPr>
        <w:t>towns,</w:t>
      </w:r>
      <w:r w:rsidRPr="00DD2E9B">
        <w:rPr>
          <w:rFonts w:ascii="Arial" w:hAnsi="Arial" w:cs="Arial"/>
          <w:spacing w:val="-19"/>
          <w:w w:val="105"/>
          <w:sz w:val="24"/>
          <w:szCs w:val="24"/>
        </w:rPr>
        <w:t xml:space="preserve"> </w:t>
      </w:r>
      <w:r w:rsidRPr="00DD2E9B">
        <w:rPr>
          <w:rFonts w:ascii="Arial" w:hAnsi="Arial" w:cs="Arial"/>
          <w:w w:val="105"/>
          <w:sz w:val="24"/>
          <w:szCs w:val="24"/>
        </w:rPr>
        <w:t>there</w:t>
      </w:r>
      <w:r w:rsidRPr="00DD2E9B">
        <w:rPr>
          <w:rFonts w:ascii="Arial" w:hAnsi="Arial" w:cs="Arial"/>
          <w:spacing w:val="-18"/>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a</w:t>
      </w:r>
      <w:r w:rsidRPr="00DD2E9B">
        <w:rPr>
          <w:rFonts w:ascii="Arial" w:hAnsi="Arial" w:cs="Arial"/>
          <w:spacing w:val="-18"/>
          <w:w w:val="105"/>
          <w:sz w:val="24"/>
          <w:szCs w:val="24"/>
        </w:rPr>
        <w:t xml:space="preserve"> </w:t>
      </w:r>
      <w:r w:rsidRPr="00DD2E9B">
        <w:rPr>
          <w:rFonts w:ascii="Arial" w:hAnsi="Arial" w:cs="Arial"/>
          <w:w w:val="105"/>
          <w:sz w:val="24"/>
          <w:szCs w:val="24"/>
        </w:rPr>
        <w:t>variety</w:t>
      </w:r>
      <w:r w:rsidRPr="00DD2E9B">
        <w:rPr>
          <w:rFonts w:ascii="Arial" w:hAnsi="Arial" w:cs="Arial"/>
          <w:spacing w:val="-18"/>
          <w:w w:val="105"/>
          <w:sz w:val="24"/>
          <w:szCs w:val="24"/>
        </w:rPr>
        <w:t xml:space="preserve"> </w:t>
      </w:r>
      <w:r w:rsidRPr="00DD2E9B">
        <w:rPr>
          <w:rFonts w:ascii="Arial" w:hAnsi="Arial" w:cs="Arial"/>
          <w:w w:val="105"/>
          <w:sz w:val="24"/>
          <w:szCs w:val="24"/>
        </w:rPr>
        <w:t>of</w:t>
      </w:r>
      <w:r w:rsidRPr="00DD2E9B">
        <w:rPr>
          <w:rFonts w:ascii="Arial" w:hAnsi="Arial" w:cs="Arial"/>
          <w:spacing w:val="-19"/>
          <w:w w:val="105"/>
          <w:sz w:val="24"/>
          <w:szCs w:val="24"/>
        </w:rPr>
        <w:t xml:space="preserve"> </w:t>
      </w:r>
      <w:r w:rsidRPr="00DD2E9B">
        <w:rPr>
          <w:rFonts w:ascii="Arial" w:hAnsi="Arial" w:cs="Arial"/>
          <w:w w:val="105"/>
          <w:sz w:val="24"/>
          <w:szCs w:val="24"/>
        </w:rPr>
        <w:t>housing</w:t>
      </w:r>
      <w:r w:rsidRPr="00DD2E9B">
        <w:rPr>
          <w:rFonts w:ascii="Arial" w:hAnsi="Arial" w:cs="Arial"/>
          <w:spacing w:val="-18"/>
          <w:w w:val="105"/>
          <w:sz w:val="24"/>
          <w:szCs w:val="24"/>
        </w:rPr>
        <w:t xml:space="preserve"> </w:t>
      </w:r>
      <w:r w:rsidRPr="00DD2E9B">
        <w:rPr>
          <w:rFonts w:ascii="Arial" w:hAnsi="Arial" w:cs="Arial"/>
          <w:w w:val="105"/>
          <w:sz w:val="24"/>
          <w:szCs w:val="24"/>
        </w:rPr>
        <w:t>choices</w:t>
      </w:r>
      <w:r w:rsidRPr="00DD2E9B">
        <w:rPr>
          <w:rFonts w:ascii="Arial" w:hAnsi="Arial" w:cs="Arial"/>
          <w:spacing w:val="-18"/>
          <w:w w:val="105"/>
          <w:sz w:val="24"/>
          <w:szCs w:val="24"/>
        </w:rPr>
        <w:t xml:space="preserve"> </w:t>
      </w:r>
      <w:r w:rsidRPr="00DD2E9B">
        <w:rPr>
          <w:rFonts w:ascii="Arial" w:hAnsi="Arial" w:cs="Arial"/>
          <w:w w:val="105"/>
          <w:sz w:val="24"/>
          <w:szCs w:val="24"/>
        </w:rPr>
        <w:t>to</w:t>
      </w:r>
      <w:r w:rsidRPr="00DD2E9B">
        <w:rPr>
          <w:rFonts w:ascii="Arial" w:hAnsi="Arial" w:cs="Arial"/>
          <w:spacing w:val="-19"/>
          <w:w w:val="105"/>
          <w:sz w:val="24"/>
          <w:szCs w:val="24"/>
        </w:rPr>
        <w:t xml:space="preserve"> </w:t>
      </w:r>
      <w:r w:rsidRPr="00DD2E9B">
        <w:rPr>
          <w:rFonts w:ascii="Arial" w:hAnsi="Arial" w:cs="Arial"/>
          <w:w w:val="105"/>
          <w:sz w:val="24"/>
          <w:szCs w:val="24"/>
        </w:rPr>
        <w:t>suit</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budgets.</w:t>
      </w:r>
      <w:r w:rsidRPr="00DD2E9B">
        <w:rPr>
          <w:rFonts w:ascii="Arial" w:hAnsi="Arial" w:cs="Arial"/>
          <w:spacing w:val="30"/>
          <w:w w:val="105"/>
          <w:sz w:val="24"/>
          <w:szCs w:val="24"/>
        </w:rPr>
        <w:t xml:space="preserve"> </w:t>
      </w:r>
      <w:r w:rsidRPr="00DD2E9B">
        <w:rPr>
          <w:rFonts w:ascii="Arial" w:hAnsi="Arial" w:cs="Arial"/>
          <w:w w:val="105"/>
          <w:sz w:val="24"/>
          <w:szCs w:val="24"/>
        </w:rPr>
        <w:t>The</w:t>
      </w:r>
      <w:r w:rsidRPr="00DD2E9B">
        <w:rPr>
          <w:rFonts w:ascii="Arial" w:hAnsi="Arial" w:cs="Arial"/>
          <w:spacing w:val="-16"/>
          <w:w w:val="105"/>
          <w:sz w:val="24"/>
          <w:szCs w:val="24"/>
        </w:rPr>
        <w:t xml:space="preserve"> </w:t>
      </w:r>
      <w:r w:rsidRPr="00DD2E9B">
        <w:rPr>
          <w:rFonts w:ascii="Arial" w:hAnsi="Arial" w:cs="Arial"/>
          <w:w w:val="105"/>
          <w:sz w:val="24"/>
          <w:szCs w:val="24"/>
        </w:rPr>
        <w:t>salaries</w:t>
      </w:r>
      <w:r w:rsidRPr="00DD2E9B">
        <w:rPr>
          <w:rFonts w:ascii="Arial" w:hAnsi="Arial" w:cs="Arial"/>
          <w:spacing w:val="-16"/>
          <w:w w:val="105"/>
          <w:sz w:val="24"/>
          <w:szCs w:val="24"/>
        </w:rPr>
        <w:t xml:space="preserve"> </w:t>
      </w:r>
      <w:r w:rsidRPr="00DD2E9B">
        <w:rPr>
          <w:rFonts w:ascii="Arial" w:hAnsi="Arial" w:cs="Arial"/>
          <w:w w:val="105"/>
          <w:sz w:val="24"/>
          <w:szCs w:val="24"/>
        </w:rPr>
        <w:t>of</w:t>
      </w:r>
      <w:r w:rsidRPr="00DD2E9B">
        <w:rPr>
          <w:rFonts w:ascii="Arial" w:hAnsi="Arial" w:cs="Arial"/>
          <w:spacing w:val="-15"/>
          <w:w w:val="105"/>
          <w:sz w:val="24"/>
          <w:szCs w:val="24"/>
        </w:rPr>
        <w:t xml:space="preserve"> </w:t>
      </w:r>
      <w:r w:rsidRPr="00DD2E9B">
        <w:rPr>
          <w:rFonts w:ascii="Arial" w:hAnsi="Arial" w:cs="Arial"/>
          <w:w w:val="105"/>
          <w:sz w:val="24"/>
          <w:szCs w:val="24"/>
        </w:rPr>
        <w:t>employees</w:t>
      </w:r>
      <w:r w:rsidRPr="00DD2E9B">
        <w:rPr>
          <w:rFonts w:ascii="Arial" w:hAnsi="Arial" w:cs="Arial"/>
          <w:spacing w:val="-16"/>
          <w:w w:val="105"/>
          <w:sz w:val="24"/>
          <w:szCs w:val="24"/>
        </w:rPr>
        <w:t xml:space="preserve"> </w:t>
      </w:r>
      <w:r w:rsidRPr="00DD2E9B">
        <w:rPr>
          <w:rFonts w:ascii="Arial" w:hAnsi="Arial" w:cs="Arial"/>
          <w:w w:val="105"/>
          <w:sz w:val="24"/>
          <w:szCs w:val="24"/>
        </w:rPr>
        <w:t>in</w:t>
      </w:r>
      <w:r w:rsidRPr="00DD2E9B">
        <w:rPr>
          <w:rFonts w:ascii="Arial" w:hAnsi="Arial" w:cs="Arial"/>
          <w:spacing w:val="-15"/>
          <w:w w:val="105"/>
          <w:sz w:val="24"/>
          <w:szCs w:val="24"/>
        </w:rPr>
        <w:t xml:space="preserve"> </w:t>
      </w:r>
      <w:r w:rsidRPr="00DD2E9B">
        <w:rPr>
          <w:rFonts w:ascii="Arial" w:hAnsi="Arial" w:cs="Arial"/>
          <w:w w:val="105"/>
          <w:sz w:val="24"/>
          <w:szCs w:val="24"/>
        </w:rPr>
        <w:t>Dundee</w:t>
      </w:r>
      <w:r w:rsidRPr="00DD2E9B">
        <w:rPr>
          <w:rFonts w:ascii="Arial" w:hAnsi="Arial" w:cs="Arial"/>
          <w:w w:val="102"/>
          <w:sz w:val="24"/>
          <w:szCs w:val="24"/>
        </w:rPr>
        <w:t xml:space="preserve"> </w:t>
      </w:r>
      <w:r w:rsidRPr="00DD2E9B">
        <w:rPr>
          <w:rFonts w:ascii="Arial" w:hAnsi="Arial" w:cs="Arial"/>
          <w:w w:val="105"/>
          <w:sz w:val="24"/>
          <w:szCs w:val="24"/>
        </w:rPr>
        <w:t>currently</w:t>
      </w:r>
      <w:r w:rsidRPr="00DD2E9B">
        <w:rPr>
          <w:rFonts w:ascii="Arial" w:hAnsi="Arial" w:cs="Arial"/>
          <w:spacing w:val="1"/>
          <w:w w:val="105"/>
          <w:sz w:val="24"/>
          <w:szCs w:val="24"/>
        </w:rPr>
        <w:t xml:space="preserve"> </w:t>
      </w:r>
      <w:r w:rsidRPr="00DD2E9B">
        <w:rPr>
          <w:rFonts w:ascii="Arial" w:hAnsi="Arial" w:cs="Arial"/>
          <w:w w:val="105"/>
          <w:sz w:val="24"/>
          <w:szCs w:val="24"/>
        </w:rPr>
        <w:t>go</w:t>
      </w:r>
      <w:r w:rsidRPr="00DD2E9B">
        <w:rPr>
          <w:rFonts w:ascii="Arial" w:hAnsi="Arial" w:cs="Arial"/>
          <w:spacing w:val="1"/>
          <w:w w:val="105"/>
          <w:sz w:val="24"/>
          <w:szCs w:val="24"/>
        </w:rPr>
        <w:t xml:space="preserve"> </w:t>
      </w:r>
      <w:r w:rsidRPr="00DD2E9B">
        <w:rPr>
          <w:rFonts w:ascii="Arial" w:hAnsi="Arial" w:cs="Arial"/>
          <w:w w:val="105"/>
          <w:sz w:val="24"/>
          <w:szCs w:val="24"/>
        </w:rPr>
        <w:t>further</w:t>
      </w:r>
      <w:r w:rsidRPr="00DD2E9B">
        <w:rPr>
          <w:rFonts w:ascii="Arial" w:hAnsi="Arial" w:cs="Arial"/>
          <w:spacing w:val="1"/>
          <w:w w:val="105"/>
          <w:sz w:val="24"/>
          <w:szCs w:val="24"/>
        </w:rPr>
        <w:t xml:space="preserve"> </w:t>
      </w:r>
      <w:r w:rsidRPr="00DD2E9B">
        <w:rPr>
          <w:rFonts w:ascii="Arial" w:hAnsi="Arial" w:cs="Arial"/>
          <w:w w:val="105"/>
          <w:sz w:val="24"/>
          <w:szCs w:val="24"/>
        </w:rPr>
        <w:t>on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property</w:t>
      </w:r>
      <w:r w:rsidRPr="00DD2E9B">
        <w:rPr>
          <w:rFonts w:ascii="Arial" w:hAnsi="Arial" w:cs="Arial"/>
          <w:spacing w:val="1"/>
          <w:w w:val="105"/>
          <w:sz w:val="24"/>
          <w:szCs w:val="24"/>
        </w:rPr>
        <w:t xml:space="preserve"> </w:t>
      </w:r>
      <w:r w:rsidRPr="00DD2E9B">
        <w:rPr>
          <w:rFonts w:ascii="Arial" w:hAnsi="Arial" w:cs="Arial"/>
          <w:w w:val="105"/>
          <w:sz w:val="24"/>
          <w:szCs w:val="24"/>
        </w:rPr>
        <w:t>ladder</w:t>
      </w:r>
      <w:r w:rsidRPr="00DD2E9B">
        <w:rPr>
          <w:rFonts w:ascii="Arial" w:hAnsi="Arial" w:cs="Arial"/>
          <w:spacing w:val="1"/>
          <w:w w:val="105"/>
          <w:sz w:val="24"/>
          <w:szCs w:val="24"/>
        </w:rPr>
        <w:t xml:space="preserve"> </w:t>
      </w:r>
      <w:r w:rsidRPr="00DD2E9B">
        <w:rPr>
          <w:rFonts w:ascii="Arial" w:hAnsi="Arial" w:cs="Arial"/>
          <w:w w:val="105"/>
          <w:sz w:val="24"/>
          <w:szCs w:val="24"/>
        </w:rPr>
        <w:t>than</w:t>
      </w:r>
      <w:r w:rsidRPr="00DD2E9B">
        <w:rPr>
          <w:rFonts w:ascii="Arial" w:hAnsi="Arial" w:cs="Arial"/>
          <w:spacing w:val="1"/>
          <w:w w:val="105"/>
          <w:sz w:val="24"/>
          <w:szCs w:val="24"/>
        </w:rPr>
        <w:t xml:space="preserve"> </w:t>
      </w:r>
      <w:r w:rsidRPr="00DD2E9B">
        <w:rPr>
          <w:rFonts w:ascii="Arial" w:hAnsi="Arial" w:cs="Arial"/>
          <w:w w:val="105"/>
          <w:sz w:val="24"/>
          <w:szCs w:val="24"/>
        </w:rPr>
        <w:t>almost</w:t>
      </w:r>
      <w:r w:rsidRPr="00DD2E9B">
        <w:rPr>
          <w:rFonts w:ascii="Arial" w:hAnsi="Arial" w:cs="Arial"/>
          <w:spacing w:val="2"/>
          <w:w w:val="105"/>
          <w:sz w:val="24"/>
          <w:szCs w:val="24"/>
        </w:rPr>
        <w:t xml:space="preserve"> </w:t>
      </w:r>
      <w:r w:rsidRPr="00DD2E9B">
        <w:rPr>
          <w:rFonts w:ascii="Arial" w:hAnsi="Arial" w:cs="Arial"/>
          <w:w w:val="105"/>
          <w:sz w:val="24"/>
          <w:szCs w:val="24"/>
        </w:rPr>
        <w:t>any</w:t>
      </w:r>
      <w:r w:rsidRPr="00DD2E9B">
        <w:rPr>
          <w:rFonts w:ascii="Arial" w:hAnsi="Arial" w:cs="Arial"/>
          <w:spacing w:val="1"/>
          <w:w w:val="105"/>
          <w:sz w:val="24"/>
          <w:szCs w:val="24"/>
        </w:rPr>
        <w:t xml:space="preserve"> </w:t>
      </w:r>
      <w:r w:rsidRPr="00DD2E9B">
        <w:rPr>
          <w:rFonts w:ascii="Arial" w:hAnsi="Arial" w:cs="Arial"/>
          <w:w w:val="105"/>
          <w:sz w:val="24"/>
          <w:szCs w:val="24"/>
        </w:rPr>
        <w:t>other</w:t>
      </w:r>
      <w:r w:rsidRPr="00DD2E9B">
        <w:rPr>
          <w:rFonts w:ascii="Arial" w:hAnsi="Arial" w:cs="Arial"/>
          <w:spacing w:val="1"/>
          <w:w w:val="105"/>
          <w:sz w:val="24"/>
          <w:szCs w:val="24"/>
        </w:rPr>
        <w:t xml:space="preserve"> </w:t>
      </w:r>
      <w:r w:rsidRPr="00DD2E9B">
        <w:rPr>
          <w:rFonts w:ascii="Arial" w:hAnsi="Arial" w:cs="Arial"/>
          <w:w w:val="105"/>
          <w:sz w:val="24"/>
          <w:szCs w:val="24"/>
        </w:rPr>
        <w:t>city</w:t>
      </w:r>
      <w:r w:rsidRPr="00DD2E9B">
        <w:rPr>
          <w:rFonts w:ascii="Arial" w:hAnsi="Arial" w:cs="Arial"/>
          <w:spacing w:val="1"/>
          <w:w w:val="105"/>
          <w:sz w:val="24"/>
          <w:szCs w:val="24"/>
        </w:rPr>
        <w:t xml:space="preserve"> </w:t>
      </w:r>
      <w:r w:rsidRPr="00DD2E9B">
        <w:rPr>
          <w:rFonts w:ascii="Arial" w:hAnsi="Arial" w:cs="Arial"/>
          <w:w w:val="105"/>
          <w:sz w:val="24"/>
          <w:szCs w:val="24"/>
        </w:rPr>
        <w:t>in</w:t>
      </w:r>
      <w:r w:rsidRPr="00DD2E9B">
        <w:rPr>
          <w:rFonts w:ascii="Arial" w:hAnsi="Arial" w:cs="Arial"/>
          <w:spacing w:val="1"/>
          <w:w w:val="105"/>
          <w:sz w:val="24"/>
          <w:szCs w:val="24"/>
        </w:rPr>
        <w:t xml:space="preserve"> </w:t>
      </w:r>
      <w:r w:rsidRPr="00DD2E9B">
        <w:rPr>
          <w:rFonts w:ascii="Arial" w:hAnsi="Arial" w:cs="Arial"/>
          <w:w w:val="105"/>
          <w:sz w:val="24"/>
          <w:szCs w:val="24"/>
        </w:rPr>
        <w:t>the</w:t>
      </w:r>
      <w:r w:rsidRPr="00DD2E9B">
        <w:rPr>
          <w:rFonts w:ascii="Arial" w:hAnsi="Arial" w:cs="Arial"/>
          <w:spacing w:val="1"/>
          <w:w w:val="105"/>
          <w:sz w:val="24"/>
          <w:szCs w:val="24"/>
        </w:rPr>
        <w:t xml:space="preserve"> </w:t>
      </w:r>
      <w:r w:rsidRPr="00DD2E9B">
        <w:rPr>
          <w:rFonts w:ascii="Arial" w:hAnsi="Arial" w:cs="Arial"/>
          <w:w w:val="105"/>
          <w:sz w:val="24"/>
          <w:szCs w:val="24"/>
        </w:rPr>
        <w:t>UK.</w:t>
      </w:r>
      <w:r w:rsidRPr="00DD2E9B">
        <w:rPr>
          <w:rFonts w:ascii="Arial" w:hAnsi="Arial" w:cs="Arial"/>
          <w:spacing w:val="66"/>
          <w:w w:val="105"/>
          <w:sz w:val="24"/>
          <w:szCs w:val="24"/>
        </w:rPr>
        <w:t xml:space="preserve"> </w:t>
      </w:r>
      <w:r w:rsidRPr="00DD2E9B">
        <w:rPr>
          <w:rFonts w:ascii="Arial" w:hAnsi="Arial" w:cs="Arial"/>
          <w:w w:val="105"/>
          <w:sz w:val="24"/>
          <w:szCs w:val="24"/>
        </w:rPr>
        <w:t>There</w:t>
      </w:r>
      <w:r w:rsidRPr="00DD2E9B">
        <w:rPr>
          <w:rFonts w:ascii="Arial" w:hAnsi="Arial" w:cs="Arial"/>
          <w:spacing w:val="7"/>
          <w:w w:val="105"/>
          <w:sz w:val="24"/>
          <w:szCs w:val="24"/>
        </w:rPr>
        <w:t xml:space="preserve"> </w:t>
      </w:r>
      <w:r w:rsidRPr="00DD2E9B">
        <w:rPr>
          <w:rFonts w:ascii="Arial" w:hAnsi="Arial" w:cs="Arial"/>
          <w:w w:val="105"/>
          <w:sz w:val="24"/>
          <w:szCs w:val="24"/>
        </w:rPr>
        <w:t>are</w:t>
      </w:r>
      <w:r w:rsidRPr="00DD2E9B">
        <w:rPr>
          <w:rFonts w:ascii="Arial" w:hAnsi="Arial" w:cs="Arial"/>
          <w:spacing w:val="6"/>
          <w:w w:val="105"/>
          <w:sz w:val="24"/>
          <w:szCs w:val="24"/>
        </w:rPr>
        <w:t xml:space="preserve"> </w:t>
      </w:r>
      <w:r w:rsidRPr="00DD2E9B">
        <w:rPr>
          <w:rFonts w:ascii="Arial" w:hAnsi="Arial" w:cs="Arial"/>
          <w:w w:val="105"/>
          <w:sz w:val="24"/>
          <w:szCs w:val="24"/>
        </w:rPr>
        <w:t>a</w:t>
      </w:r>
      <w:r w:rsidRPr="00DD2E9B">
        <w:rPr>
          <w:rFonts w:ascii="Arial" w:hAnsi="Arial" w:cs="Arial"/>
          <w:spacing w:val="7"/>
          <w:w w:val="105"/>
          <w:sz w:val="24"/>
          <w:szCs w:val="24"/>
        </w:rPr>
        <w:t xml:space="preserve"> </w:t>
      </w:r>
      <w:r w:rsidRPr="00DD2E9B">
        <w:rPr>
          <w:rFonts w:ascii="Arial" w:hAnsi="Arial" w:cs="Arial"/>
          <w:w w:val="105"/>
          <w:sz w:val="24"/>
          <w:szCs w:val="24"/>
        </w:rPr>
        <w:t>good</w:t>
      </w:r>
      <w:r w:rsidRPr="00DD2E9B">
        <w:rPr>
          <w:rFonts w:ascii="Arial" w:hAnsi="Arial" w:cs="Arial"/>
          <w:w w:val="103"/>
          <w:sz w:val="24"/>
          <w:szCs w:val="24"/>
        </w:rPr>
        <w:t xml:space="preserve"> </w:t>
      </w:r>
      <w:r w:rsidRPr="00DD2E9B">
        <w:rPr>
          <w:rFonts w:ascii="Arial" w:hAnsi="Arial" w:cs="Arial"/>
          <w:w w:val="105"/>
          <w:sz w:val="24"/>
          <w:szCs w:val="24"/>
        </w:rPr>
        <w:t>variety</w:t>
      </w:r>
      <w:r w:rsidRPr="00DD2E9B">
        <w:rPr>
          <w:rFonts w:ascii="Arial" w:hAnsi="Arial" w:cs="Arial"/>
          <w:spacing w:val="-14"/>
          <w:w w:val="105"/>
          <w:sz w:val="24"/>
          <w:szCs w:val="24"/>
        </w:rPr>
        <w:t xml:space="preserve"> </w:t>
      </w:r>
      <w:r w:rsidRPr="00DD2E9B">
        <w:rPr>
          <w:rFonts w:ascii="Arial" w:hAnsi="Arial" w:cs="Arial"/>
          <w:w w:val="105"/>
          <w:sz w:val="24"/>
          <w:szCs w:val="24"/>
        </w:rPr>
        <w:t>of</w:t>
      </w:r>
      <w:r w:rsidRPr="00DD2E9B">
        <w:rPr>
          <w:rFonts w:ascii="Arial" w:hAnsi="Arial" w:cs="Arial"/>
          <w:spacing w:val="-13"/>
          <w:w w:val="105"/>
          <w:sz w:val="24"/>
          <w:szCs w:val="24"/>
        </w:rPr>
        <w:t xml:space="preserve"> </w:t>
      </w:r>
      <w:r w:rsidRPr="00DD2E9B">
        <w:rPr>
          <w:rFonts w:ascii="Arial" w:hAnsi="Arial" w:cs="Arial"/>
          <w:w w:val="105"/>
          <w:sz w:val="24"/>
          <w:szCs w:val="24"/>
        </w:rPr>
        <w:t>primary</w:t>
      </w:r>
      <w:r w:rsidRPr="00DD2E9B">
        <w:rPr>
          <w:rFonts w:ascii="Arial" w:hAnsi="Arial" w:cs="Arial"/>
          <w:spacing w:val="-13"/>
          <w:w w:val="105"/>
          <w:sz w:val="24"/>
          <w:szCs w:val="24"/>
        </w:rPr>
        <w:t xml:space="preserve"> </w:t>
      </w:r>
      <w:r w:rsidRPr="00DD2E9B">
        <w:rPr>
          <w:rFonts w:ascii="Arial" w:hAnsi="Arial" w:cs="Arial"/>
          <w:w w:val="105"/>
          <w:sz w:val="24"/>
          <w:szCs w:val="24"/>
        </w:rPr>
        <w:t>and</w:t>
      </w:r>
      <w:r w:rsidRPr="00DD2E9B">
        <w:rPr>
          <w:rFonts w:ascii="Arial" w:hAnsi="Arial" w:cs="Arial"/>
          <w:spacing w:val="-13"/>
          <w:w w:val="105"/>
          <w:sz w:val="24"/>
          <w:szCs w:val="24"/>
        </w:rPr>
        <w:t xml:space="preserve"> </w:t>
      </w:r>
      <w:r w:rsidRPr="00DD2E9B">
        <w:rPr>
          <w:rFonts w:ascii="Arial" w:hAnsi="Arial" w:cs="Arial"/>
          <w:w w:val="105"/>
          <w:sz w:val="24"/>
          <w:szCs w:val="24"/>
        </w:rPr>
        <w:t>secondary</w:t>
      </w:r>
      <w:r w:rsidRPr="00DD2E9B">
        <w:rPr>
          <w:rFonts w:ascii="Arial" w:hAnsi="Arial" w:cs="Arial"/>
          <w:spacing w:val="-13"/>
          <w:w w:val="105"/>
          <w:sz w:val="24"/>
          <w:szCs w:val="24"/>
        </w:rPr>
        <w:t xml:space="preserve"> </w:t>
      </w:r>
      <w:r w:rsidRPr="00DD2E9B">
        <w:rPr>
          <w:rFonts w:ascii="Arial" w:hAnsi="Arial" w:cs="Arial"/>
          <w:w w:val="105"/>
          <w:sz w:val="24"/>
          <w:szCs w:val="24"/>
        </w:rPr>
        <w:t>schools.</w:t>
      </w:r>
      <w:r w:rsidRPr="00DD2E9B">
        <w:rPr>
          <w:rFonts w:ascii="Arial" w:hAnsi="Arial" w:cs="Arial"/>
          <w:spacing w:val="44"/>
          <w:w w:val="105"/>
          <w:sz w:val="24"/>
          <w:szCs w:val="24"/>
        </w:rPr>
        <w:t xml:space="preserve"> </w:t>
      </w:r>
      <w:r w:rsidRPr="00DD2E9B">
        <w:rPr>
          <w:rFonts w:ascii="Arial" w:hAnsi="Arial" w:cs="Arial"/>
          <w:w w:val="105"/>
          <w:sz w:val="24"/>
          <w:szCs w:val="24"/>
        </w:rPr>
        <w:t>There</w:t>
      </w:r>
      <w:r w:rsidRPr="00DD2E9B">
        <w:rPr>
          <w:rFonts w:ascii="Arial" w:hAnsi="Arial" w:cs="Arial"/>
          <w:spacing w:val="-11"/>
          <w:w w:val="105"/>
          <w:sz w:val="24"/>
          <w:szCs w:val="24"/>
        </w:rPr>
        <w:t xml:space="preserve"> </w:t>
      </w:r>
      <w:r w:rsidRPr="00DD2E9B">
        <w:rPr>
          <w:rFonts w:ascii="Arial" w:hAnsi="Arial" w:cs="Arial"/>
          <w:w w:val="105"/>
          <w:sz w:val="24"/>
          <w:szCs w:val="24"/>
        </w:rPr>
        <w:t>is</w:t>
      </w:r>
      <w:r w:rsidRPr="00DD2E9B">
        <w:rPr>
          <w:rFonts w:ascii="Arial" w:hAnsi="Arial" w:cs="Arial"/>
          <w:spacing w:val="-12"/>
          <w:w w:val="105"/>
          <w:sz w:val="24"/>
          <w:szCs w:val="24"/>
        </w:rPr>
        <w:t xml:space="preserve"> </w:t>
      </w:r>
      <w:r w:rsidRPr="00DD2E9B">
        <w:rPr>
          <w:rFonts w:ascii="Arial" w:hAnsi="Arial" w:cs="Arial"/>
          <w:w w:val="105"/>
          <w:sz w:val="24"/>
          <w:szCs w:val="24"/>
        </w:rPr>
        <w:t>also</w:t>
      </w:r>
      <w:r w:rsidRPr="00DD2E9B">
        <w:rPr>
          <w:rFonts w:ascii="Arial" w:hAnsi="Arial" w:cs="Arial"/>
          <w:spacing w:val="-12"/>
          <w:w w:val="105"/>
          <w:sz w:val="24"/>
          <w:szCs w:val="24"/>
        </w:rPr>
        <w:t xml:space="preserve"> </w:t>
      </w:r>
      <w:r w:rsidRPr="00DD2E9B">
        <w:rPr>
          <w:rFonts w:ascii="Arial" w:hAnsi="Arial" w:cs="Arial"/>
          <w:w w:val="105"/>
          <w:sz w:val="24"/>
          <w:szCs w:val="24"/>
        </w:rPr>
        <w:t>the</w:t>
      </w:r>
      <w:r w:rsidRPr="00DD2E9B">
        <w:rPr>
          <w:rFonts w:ascii="Arial" w:hAnsi="Arial" w:cs="Arial"/>
          <w:spacing w:val="-11"/>
          <w:w w:val="105"/>
          <w:sz w:val="24"/>
          <w:szCs w:val="24"/>
        </w:rPr>
        <w:t xml:space="preserve"> </w:t>
      </w:r>
      <w:r w:rsidRPr="00DD2E9B">
        <w:rPr>
          <w:rFonts w:ascii="Arial" w:hAnsi="Arial" w:cs="Arial"/>
          <w:w w:val="105"/>
          <w:sz w:val="24"/>
          <w:szCs w:val="24"/>
        </w:rPr>
        <w:t>option</w:t>
      </w:r>
      <w:r w:rsidRPr="00DD2E9B">
        <w:rPr>
          <w:rFonts w:ascii="Arial" w:hAnsi="Arial" w:cs="Arial"/>
          <w:spacing w:val="-12"/>
          <w:w w:val="105"/>
          <w:sz w:val="24"/>
          <w:szCs w:val="24"/>
        </w:rPr>
        <w:t xml:space="preserve"> </w:t>
      </w:r>
      <w:r w:rsidRPr="00DD2E9B">
        <w:rPr>
          <w:rFonts w:ascii="Arial" w:hAnsi="Arial" w:cs="Arial"/>
          <w:w w:val="105"/>
          <w:sz w:val="24"/>
          <w:szCs w:val="24"/>
        </w:rPr>
        <w:t>of</w:t>
      </w:r>
      <w:r w:rsidRPr="00DD2E9B">
        <w:rPr>
          <w:rFonts w:ascii="Arial" w:hAnsi="Arial" w:cs="Arial"/>
          <w:spacing w:val="-12"/>
          <w:w w:val="105"/>
          <w:sz w:val="24"/>
          <w:szCs w:val="24"/>
        </w:rPr>
        <w:t xml:space="preserve"> </w:t>
      </w:r>
      <w:r w:rsidRPr="00DD2E9B">
        <w:rPr>
          <w:rFonts w:ascii="Arial" w:hAnsi="Arial" w:cs="Arial"/>
          <w:w w:val="105"/>
          <w:sz w:val="24"/>
          <w:szCs w:val="24"/>
        </w:rPr>
        <w:t>private</w:t>
      </w:r>
      <w:r w:rsidRPr="00DD2E9B">
        <w:rPr>
          <w:rFonts w:ascii="Arial" w:hAnsi="Arial" w:cs="Arial"/>
          <w:spacing w:val="-11"/>
          <w:w w:val="105"/>
          <w:sz w:val="24"/>
          <w:szCs w:val="24"/>
        </w:rPr>
        <w:t xml:space="preserve"> </w:t>
      </w:r>
      <w:r w:rsidRPr="00DD2E9B">
        <w:rPr>
          <w:rFonts w:ascii="Arial" w:hAnsi="Arial" w:cs="Arial"/>
          <w:w w:val="105"/>
          <w:sz w:val="24"/>
          <w:szCs w:val="24"/>
        </w:rPr>
        <w:t>schooling</w:t>
      </w:r>
      <w:r w:rsidRPr="00DD2E9B">
        <w:rPr>
          <w:rFonts w:ascii="Arial" w:hAnsi="Arial" w:cs="Arial"/>
          <w:spacing w:val="-12"/>
          <w:w w:val="105"/>
          <w:sz w:val="24"/>
          <w:szCs w:val="24"/>
        </w:rPr>
        <w:t xml:space="preserve"> </w:t>
      </w:r>
      <w:r w:rsidRPr="00DD2E9B">
        <w:rPr>
          <w:rFonts w:ascii="Arial" w:hAnsi="Arial" w:cs="Arial"/>
          <w:w w:val="105"/>
          <w:sz w:val="24"/>
          <w:szCs w:val="24"/>
        </w:rPr>
        <w:t>with</w:t>
      </w:r>
      <w:r w:rsidRPr="00DD2E9B">
        <w:rPr>
          <w:rFonts w:ascii="Arial" w:hAnsi="Arial" w:cs="Arial"/>
          <w:spacing w:val="-12"/>
          <w:w w:val="105"/>
          <w:sz w:val="24"/>
          <w:szCs w:val="24"/>
        </w:rPr>
        <w:t xml:space="preserve"> </w:t>
      </w:r>
      <w:r w:rsidRPr="00DD2E9B">
        <w:rPr>
          <w:rFonts w:ascii="Arial" w:hAnsi="Arial" w:cs="Arial"/>
          <w:w w:val="105"/>
          <w:sz w:val="24"/>
          <w:szCs w:val="24"/>
        </w:rPr>
        <w:t>schools</w:t>
      </w:r>
      <w:r w:rsidRPr="00DD2E9B">
        <w:rPr>
          <w:rFonts w:ascii="Arial" w:hAnsi="Arial" w:cs="Arial"/>
          <w:sz w:val="24"/>
          <w:szCs w:val="24"/>
        </w:rPr>
        <w:t xml:space="preserve"> </w:t>
      </w:r>
      <w:r w:rsidRPr="00DD2E9B">
        <w:rPr>
          <w:rFonts w:ascii="Arial" w:hAnsi="Arial" w:cs="Arial"/>
          <w:w w:val="105"/>
          <w:sz w:val="24"/>
          <w:szCs w:val="24"/>
        </w:rPr>
        <w:t>to</w:t>
      </w:r>
      <w:r w:rsidRPr="00DD2E9B">
        <w:rPr>
          <w:rFonts w:ascii="Arial" w:hAnsi="Arial" w:cs="Arial"/>
          <w:spacing w:val="-34"/>
          <w:w w:val="105"/>
          <w:sz w:val="24"/>
          <w:szCs w:val="24"/>
        </w:rPr>
        <w:t xml:space="preserve"> </w:t>
      </w:r>
      <w:r w:rsidRPr="00DD2E9B">
        <w:rPr>
          <w:rFonts w:ascii="Arial" w:hAnsi="Arial" w:cs="Arial"/>
          <w:w w:val="105"/>
          <w:sz w:val="24"/>
          <w:szCs w:val="24"/>
        </w:rPr>
        <w:t>choose</w:t>
      </w:r>
      <w:r w:rsidRPr="00DD2E9B">
        <w:rPr>
          <w:rFonts w:ascii="Arial" w:hAnsi="Arial" w:cs="Arial"/>
          <w:spacing w:val="-33"/>
          <w:w w:val="105"/>
          <w:sz w:val="24"/>
          <w:szCs w:val="24"/>
        </w:rPr>
        <w:t xml:space="preserve"> </w:t>
      </w:r>
      <w:r w:rsidRPr="00DD2E9B">
        <w:rPr>
          <w:rFonts w:ascii="Arial" w:hAnsi="Arial" w:cs="Arial"/>
          <w:w w:val="105"/>
          <w:sz w:val="24"/>
          <w:szCs w:val="24"/>
        </w:rPr>
        <w:t>from</w:t>
      </w:r>
      <w:r w:rsidRPr="00DD2E9B">
        <w:rPr>
          <w:rFonts w:ascii="Arial" w:hAnsi="Arial" w:cs="Arial"/>
          <w:spacing w:val="-33"/>
          <w:w w:val="105"/>
          <w:sz w:val="24"/>
          <w:szCs w:val="24"/>
        </w:rPr>
        <w:t xml:space="preserve"> </w:t>
      </w:r>
      <w:r w:rsidRPr="00DD2E9B">
        <w:rPr>
          <w:rFonts w:ascii="Arial" w:hAnsi="Arial" w:cs="Arial"/>
          <w:w w:val="105"/>
          <w:sz w:val="24"/>
          <w:szCs w:val="24"/>
        </w:rPr>
        <w:t>in</w:t>
      </w:r>
      <w:r w:rsidRPr="00DD2E9B">
        <w:rPr>
          <w:rFonts w:ascii="Arial" w:hAnsi="Arial" w:cs="Arial"/>
          <w:spacing w:val="-33"/>
          <w:w w:val="105"/>
          <w:sz w:val="24"/>
          <w:szCs w:val="24"/>
        </w:rPr>
        <w:t xml:space="preserve"> </w:t>
      </w:r>
      <w:r w:rsidRPr="00DD2E9B">
        <w:rPr>
          <w:rFonts w:ascii="Arial" w:hAnsi="Arial" w:cs="Arial"/>
          <w:w w:val="105"/>
          <w:sz w:val="24"/>
          <w:szCs w:val="24"/>
        </w:rPr>
        <w:t>Dundee</w:t>
      </w:r>
      <w:r w:rsidRPr="00DD2E9B">
        <w:rPr>
          <w:rFonts w:ascii="Arial" w:hAnsi="Arial" w:cs="Arial"/>
          <w:spacing w:val="-33"/>
          <w:w w:val="105"/>
          <w:sz w:val="24"/>
          <w:szCs w:val="24"/>
        </w:rPr>
        <w:t xml:space="preserve"> </w:t>
      </w:r>
      <w:r w:rsidRPr="00DD2E9B">
        <w:rPr>
          <w:rFonts w:ascii="Arial" w:hAnsi="Arial" w:cs="Arial"/>
          <w:w w:val="105"/>
          <w:sz w:val="24"/>
          <w:szCs w:val="24"/>
        </w:rPr>
        <w:t>City,</w:t>
      </w:r>
      <w:r w:rsidRPr="00DD2E9B">
        <w:rPr>
          <w:rFonts w:ascii="Arial" w:hAnsi="Arial" w:cs="Arial"/>
          <w:spacing w:val="-33"/>
          <w:w w:val="105"/>
          <w:sz w:val="24"/>
          <w:szCs w:val="24"/>
        </w:rPr>
        <w:t xml:space="preserve"> </w:t>
      </w:r>
      <w:r w:rsidRPr="00DD2E9B">
        <w:rPr>
          <w:rFonts w:ascii="Arial" w:hAnsi="Arial" w:cs="Arial"/>
          <w:w w:val="105"/>
          <w:sz w:val="24"/>
          <w:szCs w:val="24"/>
        </w:rPr>
        <w:t>St</w:t>
      </w:r>
      <w:r w:rsidRPr="00DD2E9B">
        <w:rPr>
          <w:rFonts w:ascii="Arial" w:hAnsi="Arial" w:cs="Arial"/>
          <w:spacing w:val="-33"/>
          <w:w w:val="105"/>
          <w:sz w:val="24"/>
          <w:szCs w:val="24"/>
        </w:rPr>
        <w:t xml:space="preserve"> </w:t>
      </w:r>
      <w:r w:rsidRPr="00DD2E9B">
        <w:rPr>
          <w:rFonts w:ascii="Arial" w:hAnsi="Arial" w:cs="Arial"/>
          <w:w w:val="105"/>
          <w:sz w:val="24"/>
          <w:szCs w:val="24"/>
        </w:rPr>
        <w:t>Andrews</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Perth</w:t>
      </w:r>
      <w:r w:rsidRPr="00DD2E9B">
        <w:rPr>
          <w:rFonts w:ascii="Arial" w:hAnsi="Arial" w:cs="Arial"/>
          <w:spacing w:val="-33"/>
          <w:w w:val="105"/>
          <w:sz w:val="24"/>
          <w:szCs w:val="24"/>
        </w:rPr>
        <w:t xml:space="preserve"> </w:t>
      </w:r>
      <w:r w:rsidRPr="00DD2E9B">
        <w:rPr>
          <w:rFonts w:ascii="Arial" w:hAnsi="Arial" w:cs="Arial"/>
          <w:w w:val="105"/>
          <w:sz w:val="24"/>
          <w:szCs w:val="24"/>
        </w:rPr>
        <w:t>and</w:t>
      </w:r>
      <w:r w:rsidRPr="00DD2E9B">
        <w:rPr>
          <w:rFonts w:ascii="Arial" w:hAnsi="Arial" w:cs="Arial"/>
          <w:spacing w:val="-33"/>
          <w:w w:val="105"/>
          <w:sz w:val="24"/>
          <w:szCs w:val="24"/>
        </w:rPr>
        <w:t xml:space="preserve"> </w:t>
      </w:r>
      <w:r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3"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4"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5"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26"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hyperlink r:id="rId27" w:history="1">
        <w:r w:rsidR="00411765" w:rsidRPr="00DD2E9B">
          <w:rPr>
            <w:rStyle w:val="Hyperlink"/>
            <w:rFonts w:ascii="Arial" w:hAnsi="Arial" w:cs="Arial"/>
            <w:sz w:val="24"/>
            <w:szCs w:val="24"/>
          </w:rPr>
          <w:t>Scotland</w:t>
        </w:r>
      </w:hyperlink>
      <w:r w:rsidR="009C06AB">
        <w:rPr>
          <w:rFonts w:ascii="Arial" w:hAnsi="Arial" w:cs="Arial"/>
          <w:noProof/>
          <w:sz w:val="40"/>
          <w:szCs w:val="40"/>
        </w:rPr>
        <mc:AlternateContent>
          <mc:Choice Requires="wps">
            <w:drawing>
              <wp:anchor distT="45720" distB="45720" distL="114300" distR="114300" simplePos="0" relativeHeight="251664896" behindDoc="0" locked="0" layoutInCell="1" allowOverlap="1" wp14:anchorId="031CBD82">
                <wp:simplePos x="0" y="0"/>
                <wp:positionH relativeFrom="margin">
                  <wp:align>left</wp:align>
                </wp:positionH>
                <wp:positionV relativeFrom="paragraph">
                  <wp:posOffset>2209165</wp:posOffset>
                </wp:positionV>
                <wp:extent cx="6115050" cy="2730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 xml:space="preserve">Jakub </w:t>
                            </w:r>
                            <w:proofErr w:type="spellStart"/>
                            <w:r>
                              <w:rPr>
                                <w:sz w:val="18"/>
                                <w:szCs w:val="18"/>
                              </w:rPr>
                              <w:t>Iwanicki</w:t>
                            </w:r>
                            <w:proofErr w:type="spellEnd"/>
                            <w:r>
                              <w:rPr>
                                <w:sz w:val="18"/>
                                <w:szCs w:val="18"/>
                              </w:rPr>
                              <w:t xml:space="preserve">                  </w:t>
                            </w:r>
                            <w:proofErr w:type="spellStart"/>
                            <w:r>
                              <w:rPr>
                                <w:sz w:val="18"/>
                                <w:szCs w:val="18"/>
                              </w:rPr>
                              <w:t>Lunan</w:t>
                            </w:r>
                            <w:proofErr w:type="spellEnd"/>
                            <w:r>
                              <w:rPr>
                                <w:sz w:val="18"/>
                                <w:szCs w:val="18"/>
                              </w:rPr>
                              <w:t xml:space="preserve">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CBD82" id="_x0000_s1031" type="#_x0000_t202" style="position:absolute;left:0;text-align:left;margin-left:0;margin-top:173.95pt;width:481.5pt;height:21.5pt;z-index:251664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" stroked="f">
                <v:textbox>
                  <w:txbxContent>
                    <w:p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 xml:space="preserve">Jakub </w:t>
                      </w:r>
                      <w:proofErr w:type="spellStart"/>
                      <w:r>
                        <w:rPr>
                          <w:sz w:val="18"/>
                          <w:szCs w:val="18"/>
                        </w:rPr>
                        <w:t>Iwanicki</w:t>
                      </w:r>
                      <w:proofErr w:type="spellEnd"/>
                      <w:r>
                        <w:rPr>
                          <w:sz w:val="18"/>
                          <w:szCs w:val="18"/>
                        </w:rPr>
                        <w:t xml:space="preserve">                  </w:t>
                      </w:r>
                      <w:proofErr w:type="spellStart"/>
                      <w:r>
                        <w:rPr>
                          <w:sz w:val="18"/>
                          <w:szCs w:val="18"/>
                        </w:rPr>
                        <w:t>Lunan</w:t>
                      </w:r>
                      <w:proofErr w:type="spellEnd"/>
                      <w:r>
                        <w:rPr>
                          <w:sz w:val="18"/>
                          <w:szCs w:val="18"/>
                        </w:rPr>
                        <w:t xml:space="preserve"> Bay, Near Montrose  Visit Scotland / Paul Tomkins</w:t>
                      </w:r>
                    </w:p>
                  </w:txbxContent>
                </v:textbox>
                <w10:wrap type="square" anchorx="margin"/>
              </v:shape>
            </w:pict>
          </mc:Fallback>
        </mc:AlternateContent>
      </w:r>
      <w:r w:rsidR="007216C7">
        <w:rPr>
          <w:rFonts w:ascii="Arial" w:hAnsi="Arial" w:cs="Arial"/>
          <w:noProof/>
          <w:sz w:val="24"/>
          <w:szCs w:val="24"/>
          <w:lang w:eastAsia="en-GB"/>
        </w:rPr>
        <w:drawing>
          <wp:inline distT="0" distB="0" distL="0" distR="0">
            <wp:extent cx="3035300" cy="20251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1306" cy="2029121"/>
                    </a:xfrm>
                    <a:prstGeom prst="rect">
                      <a:avLst/>
                    </a:prstGeom>
                  </pic:spPr>
                </pic:pic>
              </a:graphicData>
            </a:graphic>
          </wp:inline>
        </w:drawing>
      </w:r>
      <w:r w:rsidR="00AC34D8">
        <w:rPr>
          <w:rFonts w:ascii="Arial" w:hAnsi="Arial" w:cs="Arial"/>
          <w:noProof/>
          <w:sz w:val="24"/>
          <w:szCs w:val="24"/>
          <w:lang w:eastAsia="en-GB"/>
        </w:rPr>
        <w:drawing>
          <wp:inline distT="0" distB="0" distL="0" distR="0">
            <wp:extent cx="3092450" cy="20245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04280" cy="2032332"/>
                    </a:xfrm>
                    <a:prstGeom prst="rect">
                      <a:avLst/>
                    </a:prstGeom>
                  </pic:spPr>
                </pic:pic>
              </a:graphicData>
            </a:graphic>
          </wp:inline>
        </w:drawing>
      </w:r>
    </w:p>
    <w:p w:rsidR="000934AF" w:rsidRPr="00DD2E9B" w:rsidRDefault="000934AF" w:rsidP="00F0560A">
      <w:pPr>
        <w:ind w:right="-427"/>
        <w:rPr>
          <w:rFonts w:ascii="Arial" w:hAnsi="Arial" w:cs="Arial"/>
          <w:sz w:val="24"/>
          <w:szCs w:val="24"/>
        </w:rPr>
      </w:pPr>
    </w:p>
    <w:tbl>
      <w:tblPr>
        <w:tblStyle w:val="TableGrid"/>
        <w:tblW w:w="0" w:type="auto"/>
        <w:tblLook w:val="04A0" w:firstRow="1" w:lastRow="0" w:firstColumn="1" w:lastColumn="0" w:noHBand="0" w:noVBand="1"/>
      </w:tblPr>
      <w:tblGrid>
        <w:gridCol w:w="9628"/>
      </w:tblGrid>
      <w:tr w:rsidR="00A40FA7" w:rsidRPr="00DD2E9B" w:rsidTr="000934AF">
        <w:tc>
          <w:tcPr>
            <w:tcW w:w="9628" w:type="dxa"/>
            <w:shd w:val="clear" w:color="auto" w:fill="00B0F0"/>
          </w:tcPr>
          <w:p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rsidR="00A40FA7" w:rsidRPr="00DD2E9B" w:rsidRDefault="00A40FA7" w:rsidP="00F0560A">
      <w:pPr>
        <w:pStyle w:val="BodyText"/>
        <w:spacing w:line="287" w:lineRule="auto"/>
        <w:ind w:left="0" w:right="-427"/>
        <w:jc w:val="both"/>
        <w:rPr>
          <w:rFonts w:cs="Arial"/>
        </w:rPr>
      </w:pPr>
    </w:p>
    <w:p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rsidR="00DD2E9B" w:rsidRPr="00DD2E9B" w:rsidRDefault="00DD2E9B" w:rsidP="00F0560A">
      <w:pPr>
        <w:pStyle w:val="BodyText"/>
        <w:spacing w:line="287" w:lineRule="auto"/>
        <w:ind w:left="0" w:right="-427"/>
        <w:jc w:val="both"/>
        <w:rPr>
          <w:rFonts w:cs="Arial"/>
        </w:rPr>
      </w:pPr>
      <w:r w:rsidRPr="00DD2E9B">
        <w:rPr>
          <w:rFonts w:cs="Arial"/>
        </w:rPr>
        <w:t>“Everyone has the best care experience possible”</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rsidR="00DD2E9B" w:rsidRPr="00DD2E9B" w:rsidRDefault="00DD2E9B"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rsidR="00DD2E9B" w:rsidRPr="00DD2E9B" w:rsidRDefault="00DD2E9B" w:rsidP="00F0560A">
      <w:pPr>
        <w:pStyle w:val="BodyText"/>
        <w:spacing w:line="287" w:lineRule="auto"/>
        <w:ind w:left="0" w:right="-427"/>
        <w:jc w:val="both"/>
        <w:rPr>
          <w:rFonts w:cs="Arial"/>
        </w:rPr>
      </w:pPr>
      <w:r w:rsidRPr="00DD2E9B">
        <w:rPr>
          <w:rFonts w:cs="Arial"/>
        </w:rPr>
        <w:t>Care and Compassion</w:t>
      </w:r>
    </w:p>
    <w:p w:rsidR="00DD2E9B" w:rsidRPr="00DD2E9B" w:rsidRDefault="00DD2E9B" w:rsidP="00F0560A">
      <w:pPr>
        <w:pStyle w:val="BodyText"/>
        <w:spacing w:line="287" w:lineRule="auto"/>
        <w:ind w:left="0" w:right="-427"/>
        <w:jc w:val="both"/>
        <w:rPr>
          <w:rFonts w:cs="Arial"/>
        </w:rPr>
      </w:pPr>
      <w:r w:rsidRPr="00DD2E9B">
        <w:rPr>
          <w:rFonts w:cs="Arial"/>
        </w:rPr>
        <w:t>Dignity and Respect</w:t>
      </w:r>
    </w:p>
    <w:p w:rsidR="00DD2E9B" w:rsidRPr="00DD2E9B" w:rsidRDefault="00DD2E9B" w:rsidP="00F0560A">
      <w:pPr>
        <w:pStyle w:val="BodyText"/>
        <w:spacing w:line="287" w:lineRule="auto"/>
        <w:ind w:left="0" w:right="-427"/>
        <w:jc w:val="both"/>
        <w:rPr>
          <w:rFonts w:cs="Arial"/>
        </w:rPr>
      </w:pPr>
      <w:r w:rsidRPr="00DD2E9B">
        <w:rPr>
          <w:rFonts w:cs="Arial"/>
        </w:rPr>
        <w:t>Openness, Honesty and Responsibility</w:t>
      </w:r>
    </w:p>
    <w:p w:rsidR="00DD2E9B" w:rsidRPr="00DD2E9B" w:rsidRDefault="00DD2E9B" w:rsidP="00F0560A">
      <w:pPr>
        <w:pStyle w:val="BodyText"/>
        <w:spacing w:line="287" w:lineRule="auto"/>
        <w:ind w:left="0" w:right="-427"/>
        <w:jc w:val="both"/>
        <w:rPr>
          <w:rFonts w:cs="Arial"/>
        </w:rPr>
      </w:pPr>
      <w:r w:rsidRPr="00DD2E9B">
        <w:rPr>
          <w:rFonts w:cs="Arial"/>
        </w:rPr>
        <w:t>Quality and Teamwork</w:t>
      </w:r>
    </w:p>
    <w:p w:rsidR="00DD2E9B" w:rsidRPr="00DD2E9B" w:rsidRDefault="00DD2E9B" w:rsidP="00F0560A">
      <w:pPr>
        <w:pStyle w:val="BodyText"/>
        <w:spacing w:line="287" w:lineRule="auto"/>
        <w:ind w:left="0" w:right="-427"/>
        <w:jc w:val="both"/>
        <w:rPr>
          <w:rFonts w:cs="Arial"/>
        </w:rPr>
      </w:pPr>
    </w:p>
    <w:p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drawing>
          <wp:anchor distT="0" distB="0" distL="114300" distR="114300" simplePos="0" relativeHeight="251652608" behindDoc="1" locked="0" layoutInCell="1" allowOverlap="1">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Angus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Surgery and Interventional Radiology.</w:t>
      </w:r>
    </w:p>
    <w:p w:rsidR="007B6EBA" w:rsidRPr="00DD2E9B" w:rsidRDefault="007B6EBA" w:rsidP="00F0560A">
      <w:pPr>
        <w:pStyle w:val="BodyText"/>
        <w:spacing w:line="287" w:lineRule="auto"/>
        <w:ind w:left="0" w:right="-427"/>
        <w:jc w:val="both"/>
        <w:rPr>
          <w:rFonts w:cs="Arial"/>
        </w:rPr>
      </w:pPr>
    </w:p>
    <w:p w:rsidR="00DD2E9B" w:rsidRPr="00DD2E9B" w:rsidRDefault="00DD2E9B"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rsidR="007B6EBA" w:rsidRPr="00DD2E9B" w:rsidRDefault="007B6EBA" w:rsidP="000E381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Angus 116,000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Dundee 149,000</w:t>
      </w:r>
    </w:p>
    <w:p w:rsidR="007B6EBA" w:rsidRPr="00DD2E9B" w:rsidRDefault="007B6EBA" w:rsidP="000E3813">
      <w:pPr>
        <w:pStyle w:val="BodyText"/>
        <w:numPr>
          <w:ilvl w:val="1"/>
          <w:numId w:val="12"/>
        </w:numPr>
        <w:spacing w:line="287" w:lineRule="auto"/>
        <w:ind w:right="-427"/>
        <w:jc w:val="both"/>
        <w:rPr>
          <w:rFonts w:cs="Arial"/>
        </w:rPr>
      </w:pPr>
      <w:r w:rsidRPr="00DD2E9B">
        <w:rPr>
          <w:rFonts w:cs="Arial"/>
        </w:rPr>
        <w:t>Perth and Kinross 148,000</w:t>
      </w:r>
    </w:p>
    <w:p w:rsidR="007B6EBA" w:rsidRPr="00DD2E9B" w:rsidRDefault="007B6EBA" w:rsidP="000E3813">
      <w:pPr>
        <w:pStyle w:val="BodyText"/>
        <w:numPr>
          <w:ilvl w:val="0"/>
          <w:numId w:val="12"/>
        </w:numPr>
        <w:spacing w:line="287" w:lineRule="auto"/>
        <w:ind w:right="-427"/>
        <w:jc w:val="both"/>
        <w:rPr>
          <w:rFonts w:cs="Arial"/>
        </w:rPr>
      </w:pPr>
      <w:r w:rsidRPr="00DD2E9B">
        <w:rPr>
          <w:rFonts w:cs="Arial"/>
        </w:rPr>
        <w:t>North East Fife 74,000</w:t>
      </w:r>
    </w:p>
    <w:p w:rsidR="007B6EBA" w:rsidRPr="00DD2E9B" w:rsidRDefault="007B6EBA" w:rsidP="00F0560A">
      <w:pPr>
        <w:pStyle w:val="BodyText"/>
        <w:spacing w:line="287" w:lineRule="auto"/>
        <w:ind w:left="0" w:right="-427"/>
        <w:jc w:val="both"/>
        <w:rPr>
          <w:rFonts w:cs="Arial"/>
        </w:rPr>
      </w:pPr>
    </w:p>
    <w:p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rsidR="007B6EBA" w:rsidRPr="00DD2E9B" w:rsidRDefault="007B6EBA" w:rsidP="00F0560A">
      <w:pPr>
        <w:pStyle w:val="BodyText"/>
        <w:spacing w:line="287" w:lineRule="auto"/>
        <w:ind w:left="0" w:right="-427"/>
        <w:jc w:val="both"/>
        <w:rPr>
          <w:rFonts w:cs="Arial"/>
        </w:rPr>
      </w:pPr>
    </w:p>
    <w:p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national reputation for models of service development, health informatics and quality improvement.</w:t>
      </w:r>
      <w:r w:rsidR="00493C73" w:rsidRPr="00DD2E9B">
        <w:rPr>
          <w:rFonts w:cs="Arial"/>
        </w:rPr>
        <w:t xml:space="preserve">  </w:t>
      </w:r>
    </w:p>
    <w:p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31" w:history="1">
        <w:r w:rsidRPr="00DD2E9B">
          <w:rPr>
            <w:rStyle w:val="Hyperlink"/>
            <w:rFonts w:ascii="Arial" w:hAnsi="Arial" w:cs="Arial"/>
          </w:rPr>
          <w:t>https://www.angushscp.scot/</w:t>
        </w:r>
      </w:hyperlink>
    </w:p>
    <w:p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2" w:history="1">
        <w:r w:rsidRPr="00DD2E9B">
          <w:rPr>
            <w:rStyle w:val="Hyperlink"/>
            <w:rFonts w:ascii="Arial" w:hAnsi="Arial" w:cs="Arial"/>
          </w:rPr>
          <w:t>https://www.dundeehscp.com/</w:t>
        </w:r>
      </w:hyperlink>
    </w:p>
    <w:p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3" w:history="1">
        <w:r w:rsidRPr="00DD2E9B">
          <w:rPr>
            <w:rStyle w:val="Hyperlink"/>
            <w:rFonts w:ascii="Arial" w:hAnsi="Arial" w:cs="Arial"/>
          </w:rPr>
          <w:t>https://www.pkc.gov.uk/integration</w:t>
        </w:r>
      </w:hyperlink>
    </w:p>
    <w:p w:rsidR="00A870DF" w:rsidRPr="00DD2E9B" w:rsidRDefault="00A870DF" w:rsidP="00F0560A">
      <w:pPr>
        <w:pStyle w:val="BodyText"/>
        <w:spacing w:line="287" w:lineRule="auto"/>
        <w:ind w:left="0" w:right="-427"/>
        <w:jc w:val="both"/>
        <w:rPr>
          <w:rFonts w:cs="Arial"/>
        </w:rPr>
      </w:pPr>
    </w:p>
    <w:p w:rsidR="007B6EBA" w:rsidRPr="00DD2E9B" w:rsidRDefault="003C3B2C" w:rsidP="00F0560A">
      <w:pPr>
        <w:pStyle w:val="BodyText"/>
        <w:spacing w:line="287" w:lineRule="auto"/>
        <w:ind w:left="0" w:right="-427"/>
        <w:jc w:val="both"/>
        <w:rPr>
          <w:rFonts w:cs="Arial"/>
        </w:rPr>
      </w:pPr>
      <w:r w:rsidRPr="00DD2E9B">
        <w:rPr>
          <w:rFonts w:cs="Arial"/>
        </w:rPr>
        <w:t>There are two hospitals which admit acute general medical patients and provide in-patient services; Ninewells Hospital, Dundee and Perth Royal Infirmary.  The hospitals are 20 miles apart and there is a direct bus service</w:t>
      </w:r>
      <w:r w:rsidR="00F0560A" w:rsidRPr="00DD2E9B">
        <w:rPr>
          <w:rFonts w:cs="Arial"/>
        </w:rPr>
        <w:t xml:space="preserve"> to facilitate travel.  There are a number of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centre.</w:t>
      </w:r>
      <w:r w:rsidR="00F43A5F" w:rsidRPr="00DD2E9B">
        <w:rPr>
          <w:rFonts w:cs="Arial"/>
        </w:rPr>
        <w:t xml:space="preserve"> </w:t>
      </w:r>
    </w:p>
    <w:p w:rsidR="007D3C9E" w:rsidRPr="00DD2E9B" w:rsidRDefault="007D3C9E" w:rsidP="00F0560A">
      <w:pPr>
        <w:pStyle w:val="BodyText"/>
        <w:spacing w:line="287" w:lineRule="auto"/>
        <w:ind w:left="0" w:right="-427"/>
        <w:jc w:val="both"/>
        <w:rPr>
          <w:rFonts w:cs="Arial"/>
        </w:rPr>
      </w:pPr>
    </w:p>
    <w:p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4" w:history="1">
        <w:r w:rsidRPr="00DD2E9B">
          <w:rPr>
            <w:rStyle w:val="Hyperlink"/>
            <w:rFonts w:ascii="Arial" w:hAnsi="Arial" w:cs="Arial"/>
          </w:rPr>
          <w:t>https://www.nhstayside.scot.nhs.uk/</w:t>
        </w:r>
      </w:hyperlink>
    </w:p>
    <w:p w:rsidR="00BD2070" w:rsidRDefault="00BD2070" w:rsidP="00F0560A">
      <w:pPr>
        <w:pStyle w:val="BodyText"/>
        <w:spacing w:line="287" w:lineRule="auto"/>
        <w:ind w:left="0" w:right="-427"/>
        <w:rPr>
          <w:rStyle w:val="Hyperlink"/>
          <w:rFonts w:ascii="Arial" w:hAnsi="Arial" w:cs="Arial"/>
        </w:rPr>
      </w:pPr>
    </w:p>
    <w:p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5" w:history="1">
        <w:r w:rsidRPr="000A5A85">
          <w:rPr>
            <w:rStyle w:val="Hyperlink"/>
            <w:rFonts w:asciiTheme="minorHAnsi" w:hAnsiTheme="minorHAnsi" w:cstheme="minorBidi"/>
          </w:rPr>
          <w:t>https://www.scotland.org/work/career-opportunities/healthcare</w:t>
        </w:r>
      </w:hyperlink>
    </w:p>
    <w:p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rsidR="007532C4" w:rsidRPr="00DD2E9B" w:rsidRDefault="007532C4" w:rsidP="007532C4">
      <w:pPr>
        <w:pStyle w:val="BodyText"/>
        <w:spacing w:line="287" w:lineRule="auto"/>
        <w:ind w:left="0" w:right="-427"/>
        <w:rPr>
          <w:rFonts w:cs="Arial"/>
        </w:rPr>
      </w:pPr>
    </w:p>
    <w:p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rsidR="00D43270" w:rsidRPr="00DD2E9B" w:rsidRDefault="00D43270" w:rsidP="007532C4">
      <w:pPr>
        <w:pStyle w:val="BodyText"/>
        <w:spacing w:line="287" w:lineRule="auto"/>
        <w:ind w:left="0" w:right="-427"/>
        <w:rPr>
          <w:rFonts w:cs="Arial"/>
        </w:rPr>
      </w:pPr>
    </w:p>
    <w:p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nurses and other healthcare professionals from all of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rsidR="002D221B" w:rsidRPr="00DD2E9B" w:rsidRDefault="002D221B" w:rsidP="007532C4">
      <w:pPr>
        <w:pStyle w:val="BodyText"/>
        <w:spacing w:line="287" w:lineRule="auto"/>
        <w:ind w:left="0" w:right="-427"/>
        <w:rPr>
          <w:rFonts w:cs="Arial"/>
        </w:rPr>
      </w:pPr>
    </w:p>
    <w:p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are able to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rsidR="002D221B" w:rsidRPr="00DD2E9B" w:rsidRDefault="002D221B" w:rsidP="007532C4">
      <w:pPr>
        <w:pStyle w:val="BodyText"/>
        <w:spacing w:line="287" w:lineRule="auto"/>
        <w:ind w:left="0" w:right="-427"/>
        <w:rPr>
          <w:rFonts w:cs="Arial"/>
        </w:rPr>
      </w:pPr>
    </w:p>
    <w:p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6" w:history="1">
        <w:r w:rsidR="00B01E73" w:rsidRPr="00DD2E9B">
          <w:rPr>
            <w:rStyle w:val="Hyperlink"/>
            <w:rFonts w:ascii="Arial" w:hAnsi="Arial" w:cs="Arial"/>
          </w:rPr>
          <w:t>https://www.scotmt.scot.nhs.uk/</w:t>
        </w:r>
      </w:hyperlink>
      <w:r w:rsidR="00B01E73" w:rsidRPr="00DD2E9B">
        <w:rPr>
          <w:rFonts w:cs="Arial"/>
        </w:rPr>
        <w:t xml:space="preserve"> and </w:t>
      </w:r>
      <w:hyperlink r:id="rId37" w:history="1">
        <w:r w:rsidR="00B01E73" w:rsidRPr="00DD2E9B">
          <w:rPr>
            <w:rStyle w:val="Hyperlink"/>
            <w:rFonts w:ascii="Arial" w:hAnsi="Arial" w:cs="Arial"/>
          </w:rPr>
          <w:t>https://nes.scot.nhs.uk/</w:t>
        </w:r>
      </w:hyperlink>
    </w:p>
    <w:p w:rsidR="00B01E73" w:rsidRPr="00DD2E9B" w:rsidRDefault="00B01E73" w:rsidP="007532C4">
      <w:pPr>
        <w:pStyle w:val="BodyText"/>
        <w:spacing w:line="287" w:lineRule="auto"/>
        <w:ind w:left="0" w:right="-427"/>
        <w:rPr>
          <w:rFonts w:cs="Arial"/>
        </w:rPr>
      </w:pPr>
    </w:p>
    <w:p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8"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rsidR="00A40FA7" w:rsidRPr="00DD2E9B" w:rsidRDefault="00A40FA7" w:rsidP="007532C4">
      <w:pPr>
        <w:pStyle w:val="BodyText"/>
        <w:spacing w:line="287" w:lineRule="auto"/>
        <w:ind w:left="0" w:right="-427"/>
        <w:rPr>
          <w:rFonts w:cs="Arial"/>
        </w:rPr>
      </w:pPr>
    </w:p>
    <w:p w:rsidR="00DD2E9B" w:rsidRPr="00DD2E9B" w:rsidRDefault="00DD2E9B" w:rsidP="007532C4">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b/>
        </w:rPr>
      </w:pPr>
      <w:r w:rsidRPr="00DD2E9B">
        <w:rPr>
          <w:rFonts w:cs="Arial"/>
          <w:b/>
        </w:rPr>
        <w:t>What we can offer you</w:t>
      </w:r>
    </w:p>
    <w:p w:rsidR="0036638B" w:rsidRPr="00DD2E9B" w:rsidRDefault="0036638B" w:rsidP="0036638B">
      <w:pPr>
        <w:pStyle w:val="BodyText"/>
        <w:spacing w:line="287" w:lineRule="auto"/>
        <w:ind w:left="0" w:right="-427"/>
        <w:rPr>
          <w:rFonts w:cs="Arial"/>
        </w:rPr>
      </w:pPr>
    </w:p>
    <w:p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r w:rsidRPr="00DD2E9B">
        <w:rPr>
          <w:rFonts w:cs="Arial"/>
        </w:rPr>
        <w:t>Tayside</w:t>
      </w:r>
      <w:proofErr w:type="spellEnd"/>
    </w:p>
    <w:p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policies</w:t>
      </w:r>
    </w:p>
    <w:p w:rsidR="0036638B" w:rsidRPr="00DD2E9B" w:rsidRDefault="0036638B" w:rsidP="0036638B">
      <w:pPr>
        <w:pStyle w:val="BodyText"/>
        <w:numPr>
          <w:ilvl w:val="0"/>
          <w:numId w:val="1"/>
        </w:numPr>
        <w:spacing w:line="287" w:lineRule="auto"/>
        <w:ind w:right="-427"/>
        <w:rPr>
          <w:rFonts w:cs="Arial"/>
        </w:rPr>
      </w:pPr>
      <w:r w:rsidRPr="00DD2E9B">
        <w:rPr>
          <w:rFonts w:cs="Arial"/>
        </w:rPr>
        <w:t>A Beautiful setting to live and work and to take time out after a busy day or week</w:t>
      </w:r>
    </w:p>
    <w:p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rsidR="0036638B" w:rsidRPr="00DD2E9B" w:rsidRDefault="0036638B" w:rsidP="0036638B">
      <w:pPr>
        <w:pStyle w:val="BodyText"/>
        <w:numPr>
          <w:ilvl w:val="0"/>
          <w:numId w:val="1"/>
        </w:numPr>
        <w:spacing w:line="287" w:lineRule="auto"/>
        <w:ind w:right="-427"/>
        <w:rPr>
          <w:rFonts w:cs="Arial"/>
        </w:rPr>
      </w:pPr>
      <w:r w:rsidRPr="00DD2E9B">
        <w:rPr>
          <w:rFonts w:cs="Arial"/>
        </w:rPr>
        <w:t>Access to a transport network offering easy travel links to the rest of the UK</w:t>
      </w:r>
    </w:p>
    <w:p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39" w:history="1">
        <w:r w:rsidRPr="00DD2E9B">
          <w:rPr>
            <w:rStyle w:val="Hyperlink"/>
            <w:rFonts w:ascii="Arial" w:hAnsi="Arial" w:cs="Arial"/>
          </w:rPr>
          <w:t>https://www.nhsstaffbenefits.co.uk/</w:t>
        </w:r>
      </w:hyperlink>
      <w:r w:rsidRPr="00DD2E9B">
        <w:rPr>
          <w:rFonts w:cs="Arial"/>
        </w:rPr>
        <w:t xml:space="preserve"> and </w:t>
      </w:r>
      <w:hyperlink r:id="rId40" w:history="1">
        <w:r w:rsidRPr="00DD2E9B">
          <w:rPr>
            <w:rStyle w:val="Hyperlink"/>
            <w:rFonts w:ascii="Arial" w:hAnsi="Arial" w:cs="Arial"/>
          </w:rPr>
          <w:t>https://www.bluelightcard.co.uk/</w:t>
        </w:r>
      </w:hyperlink>
    </w:p>
    <w:p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rsidR="00BC1781" w:rsidRDefault="00BC1781" w:rsidP="0036638B">
      <w:pPr>
        <w:pStyle w:val="BodyText"/>
        <w:numPr>
          <w:ilvl w:val="0"/>
          <w:numId w:val="1"/>
        </w:numPr>
        <w:spacing w:line="287" w:lineRule="auto"/>
        <w:ind w:right="-427"/>
        <w:rPr>
          <w:rFonts w:cs="Arial"/>
        </w:rPr>
      </w:pPr>
      <w:r w:rsidRPr="00DD2E9B">
        <w:rPr>
          <w:rFonts w:cs="Arial"/>
        </w:rPr>
        <w:t>On-site accommodation</w:t>
      </w:r>
    </w:p>
    <w:p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rsidR="00DD2E9B" w:rsidRDefault="00DD2E9B" w:rsidP="004C4774">
      <w:pPr>
        <w:pStyle w:val="BodyText"/>
        <w:spacing w:line="287" w:lineRule="auto"/>
        <w:ind w:left="935" w:right="-427"/>
        <w:rPr>
          <w:rFonts w:cs="Arial"/>
          <w:highlight w:val="yellow"/>
        </w:rPr>
      </w:pPr>
    </w:p>
    <w:p w:rsidR="00DD2E9B" w:rsidRPr="00DD2E9B" w:rsidRDefault="00DD2E9B" w:rsidP="004C4774">
      <w:pPr>
        <w:pStyle w:val="BodyText"/>
        <w:spacing w:line="287" w:lineRule="auto"/>
        <w:ind w:left="935" w:right="-427"/>
        <w:rPr>
          <w:rFonts w:cs="Arial"/>
          <w:highlight w:val="yellow"/>
        </w:rPr>
      </w:pPr>
    </w:p>
    <w:p w:rsidR="004C4774" w:rsidRPr="00DD2E9B" w:rsidRDefault="004C4774" w:rsidP="004C4774">
      <w:pPr>
        <w:pStyle w:val="BodyText"/>
        <w:spacing w:line="287" w:lineRule="auto"/>
        <w:ind w:left="935" w:right="-427"/>
        <w:rPr>
          <w:rFonts w:cs="Arial"/>
          <w:highlight w:val="yellow"/>
        </w:rPr>
      </w:pPr>
    </w:p>
    <w:p w:rsidR="002E31B8"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p w:rsidR="002E31B8" w:rsidRDefault="002E31B8">
      <w:pPr>
        <w:rPr>
          <w:rFonts w:ascii="Arial" w:eastAsia="Arial" w:hAnsi="Arial" w:cs="Arial"/>
          <w:sz w:val="24"/>
          <w:szCs w:val="24"/>
          <w:highlight w:val="yellow"/>
          <w:lang w:val="en-US"/>
        </w:rPr>
      </w:pPr>
      <w:r>
        <w:rPr>
          <w:rFonts w:cs="Arial"/>
          <w:highlight w:val="yellow"/>
        </w:rPr>
        <w:br w:type="page"/>
      </w:r>
    </w:p>
    <w:tbl>
      <w:tblPr>
        <w:tblStyle w:val="TableGrid"/>
        <w:tblW w:w="0" w:type="auto"/>
        <w:tblLook w:val="04A0" w:firstRow="1" w:lastRow="0" w:firstColumn="1" w:lastColumn="0" w:noHBand="0" w:noVBand="1"/>
      </w:tblPr>
      <w:tblGrid>
        <w:gridCol w:w="9628"/>
      </w:tblGrid>
      <w:tr w:rsidR="00A20035" w:rsidRPr="00DD2E9B" w:rsidTr="000934AF">
        <w:tc>
          <w:tcPr>
            <w:tcW w:w="9628" w:type="dxa"/>
            <w:shd w:val="clear" w:color="auto" w:fill="00B0F0"/>
          </w:tcPr>
          <w:p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rsidR="00A20035" w:rsidRPr="00DD2E9B" w:rsidRDefault="00A20035" w:rsidP="00A20035">
      <w:pPr>
        <w:rPr>
          <w:rFonts w:ascii="Arial" w:hAnsi="Arial" w:cs="Arial"/>
        </w:rPr>
      </w:pPr>
    </w:p>
    <w:p w:rsidR="00082C57" w:rsidRPr="00A27E85" w:rsidRDefault="1632BA5C" w:rsidP="1632BA5C">
      <w:pPr>
        <w:rPr>
          <w:rFonts w:ascii="Arial" w:hAnsi="Arial" w:cs="Arial"/>
          <w:b/>
        </w:rPr>
      </w:pPr>
      <w:r w:rsidRPr="00A27E85">
        <w:rPr>
          <w:rFonts w:ascii="Arial" w:hAnsi="Arial" w:cs="Arial"/>
          <w:b/>
        </w:rPr>
        <w:t>Location</w:t>
      </w:r>
    </w:p>
    <w:p w:rsidR="00082C57" w:rsidRPr="00A27E85" w:rsidRDefault="1632BA5C" w:rsidP="1632BA5C">
      <w:pPr>
        <w:rPr>
          <w:rFonts w:ascii="Arial" w:hAnsi="Arial" w:cs="Arial"/>
        </w:rPr>
      </w:pPr>
      <w:r w:rsidRPr="00A27E85">
        <w:rPr>
          <w:rFonts w:ascii="Arial" w:hAnsi="Arial" w:cs="Arial"/>
        </w:rPr>
        <w:t>The Regional Genetics Service is housed within the East block of Ninewells Hospital and Medical School, very close to the main Medical School facilities. Office accommodation for medical staff, genetic counsellors and genetics nurses lies in close proximity to our Molecular Genetic and Cytogenetic diagnostic laboratories facilitating provision of a well-integrated diagnostic service. We have a consulting room within the department, but most clinics are held in adult or paediatric outpatient clinic areas in our base hospital or other hospitals (Perth Royal Infirmary, Arbroath Infirmary, Forfar) in the Tayside area.</w:t>
      </w:r>
    </w:p>
    <w:p w:rsidR="00082C57" w:rsidRPr="00A27E85" w:rsidRDefault="1632BA5C" w:rsidP="1632BA5C">
      <w:pPr>
        <w:rPr>
          <w:rFonts w:ascii="Arial" w:hAnsi="Arial" w:cs="Arial"/>
          <w:b/>
        </w:rPr>
      </w:pPr>
      <w:r w:rsidRPr="00A27E85">
        <w:rPr>
          <w:rFonts w:ascii="Arial" w:hAnsi="Arial" w:cs="Arial"/>
          <w:b/>
        </w:rPr>
        <w:t>Governance Structure and Accreditation</w:t>
      </w:r>
    </w:p>
    <w:p w:rsidR="00082C57" w:rsidRPr="00A27E85" w:rsidRDefault="1632BA5C" w:rsidP="1632BA5C">
      <w:pPr>
        <w:rPr>
          <w:rFonts w:ascii="Arial" w:hAnsi="Arial" w:cs="Arial"/>
        </w:rPr>
      </w:pPr>
      <w:r w:rsidRPr="00A27E85">
        <w:rPr>
          <w:rFonts w:ascii="Arial" w:hAnsi="Arial" w:cs="Arial"/>
        </w:rPr>
        <w:t xml:space="preserve">The Regional Genetics Service is part of the Specialist Services Clinical Care Group, a subdivision of the Patient Access and Assurance division, which enjoys supportive management. The Specialist Services Clinical Care Group is responsible for a range of </w:t>
      </w:r>
      <w:r w:rsidR="002E31B8" w:rsidRPr="00A27E85">
        <w:rPr>
          <w:rFonts w:ascii="Arial" w:hAnsi="Arial" w:cs="Arial"/>
        </w:rPr>
        <w:t>specialities</w:t>
      </w:r>
      <w:r w:rsidRPr="00A27E85">
        <w:rPr>
          <w:rFonts w:ascii="Arial" w:hAnsi="Arial" w:cs="Arial"/>
        </w:rPr>
        <w:t xml:space="preserve"> including Pathology and Oncology. This management structure has been helpful in the development implementation of diagnostic pathways for familial cancers (particularly Lynch syndrome).</w:t>
      </w:r>
    </w:p>
    <w:p w:rsidR="00082C57" w:rsidRPr="00A27E85" w:rsidRDefault="1632BA5C" w:rsidP="1632BA5C">
      <w:pPr>
        <w:rPr>
          <w:rFonts w:ascii="Arial" w:hAnsi="Arial" w:cs="Arial"/>
          <w:b/>
        </w:rPr>
      </w:pPr>
      <w:r w:rsidRPr="00A27E85">
        <w:rPr>
          <w:rFonts w:ascii="Arial" w:hAnsi="Arial" w:cs="Arial"/>
          <w:b/>
        </w:rPr>
        <w:t>The Clinical Genetics Team</w:t>
      </w:r>
    </w:p>
    <w:p w:rsidR="00082C57" w:rsidRPr="00A27E85" w:rsidRDefault="1632BA5C" w:rsidP="1632BA5C">
      <w:pPr>
        <w:rPr>
          <w:rFonts w:ascii="Arial" w:hAnsi="Arial" w:cs="Arial"/>
        </w:rPr>
      </w:pPr>
      <w:r w:rsidRPr="00A27E85">
        <w:rPr>
          <w:rFonts w:ascii="Arial" w:hAnsi="Arial" w:cs="Arial"/>
        </w:rPr>
        <w:t>The clinical genetics department is a warm friendly working environment with a team approach to delivering the highest quality service and aiming for a culture of continuous improvement. The staff work together to provide a comprehensive service for patients and families affected by familial / genetic disorders in the Tayside region.</w:t>
      </w:r>
    </w:p>
    <w:p w:rsidR="00082C57" w:rsidRPr="00A27E85" w:rsidRDefault="1632BA5C" w:rsidP="1632BA5C">
      <w:pPr>
        <w:rPr>
          <w:rFonts w:ascii="Arial" w:hAnsi="Arial" w:cs="Arial"/>
        </w:rPr>
      </w:pPr>
      <w:r w:rsidRPr="00A27E85">
        <w:rPr>
          <w:rFonts w:ascii="Arial" w:hAnsi="Arial" w:cs="Arial"/>
        </w:rPr>
        <w:t>There are three NHS consultant clinical geneticists (including this post, 2.4 WTEs). Dr Catherine McWilliam is the Clinical Lead and Dr Jonathan Berg is the lead for undergraduate teaching. Both Dr McWilliam and Dr Berg have additional roles within National Services Division which complement the aims of the Clinical Genetics Service in NHS Tayside. We have four Genetic Counsellors and two genetics nurse specialists led by Mrs Jaqueline Dunlop, Principal Genetic Counsellor.</w:t>
      </w:r>
    </w:p>
    <w:p w:rsidR="00082C57" w:rsidRPr="00A27E85" w:rsidRDefault="1632BA5C" w:rsidP="1632BA5C">
      <w:pPr>
        <w:rPr>
          <w:rFonts w:ascii="Arial" w:hAnsi="Arial" w:cs="Arial"/>
          <w:b/>
        </w:rPr>
      </w:pPr>
      <w:r w:rsidRPr="00A27E85">
        <w:rPr>
          <w:rFonts w:ascii="Arial" w:hAnsi="Arial" w:cs="Arial"/>
          <w:b/>
        </w:rPr>
        <w:t>Academic and Research Environment</w:t>
      </w:r>
    </w:p>
    <w:p w:rsidR="00082C57" w:rsidRPr="00A27E85" w:rsidRDefault="1632BA5C" w:rsidP="1632BA5C">
      <w:pPr>
        <w:rPr>
          <w:rFonts w:ascii="Arial" w:hAnsi="Arial" w:cs="Arial"/>
        </w:rPr>
      </w:pPr>
      <w:r w:rsidRPr="00A27E85">
        <w:rPr>
          <w:rFonts w:ascii="Arial" w:hAnsi="Arial" w:cs="Arial"/>
        </w:rPr>
        <w:t xml:space="preserve">The Department is on the same site as the University of Dundee Medical School, and works closely with it. The University has undergone rapid development on the Ninewells Hospital and Medical School campus in the recent past. Tayside has a state-of-the-art Clinical Research Centre (CRC), a joint venture between NHS Tayside, the University of Dundee and the NHS Research Scotland. The CRC facilitates participation in Clinical Trials, and currently supports CAPP3 and </w:t>
      </w:r>
      <w:proofErr w:type="spellStart"/>
      <w:r w:rsidRPr="00A27E85">
        <w:rPr>
          <w:rFonts w:ascii="Arial" w:hAnsi="Arial" w:cs="Arial"/>
        </w:rPr>
        <w:t>Enroll</w:t>
      </w:r>
      <w:proofErr w:type="spellEnd"/>
      <w:r w:rsidRPr="00A27E85">
        <w:rPr>
          <w:rFonts w:ascii="Arial" w:hAnsi="Arial" w:cs="Arial"/>
        </w:rPr>
        <w:t xml:space="preserve">-HD locally. The department also has funding for a nurse to support research, facilitating participation in a range of studies, including FIT for Lynch, EMBRACE, the Scottish Genomes Partnership and observational studies approved through the </w:t>
      </w:r>
      <w:proofErr w:type="spellStart"/>
      <w:r w:rsidRPr="00A27E85">
        <w:rPr>
          <w:rFonts w:ascii="Arial" w:hAnsi="Arial" w:cs="Arial"/>
        </w:rPr>
        <w:t>Muskateer’s</w:t>
      </w:r>
      <w:proofErr w:type="spellEnd"/>
      <w:r w:rsidRPr="00A27E85">
        <w:rPr>
          <w:rFonts w:ascii="Arial" w:hAnsi="Arial" w:cs="Arial"/>
        </w:rPr>
        <w:t xml:space="preserve"> Memorandum.</w:t>
      </w:r>
    </w:p>
    <w:p w:rsidR="00082C57" w:rsidRPr="00A27E85" w:rsidRDefault="1632BA5C" w:rsidP="1632BA5C">
      <w:pPr>
        <w:rPr>
          <w:rFonts w:ascii="Arial" w:hAnsi="Arial" w:cs="Arial"/>
        </w:rPr>
      </w:pPr>
      <w:r w:rsidRPr="00A27E85">
        <w:rPr>
          <w:rFonts w:ascii="Arial" w:hAnsi="Arial" w:cs="Arial"/>
        </w:rPr>
        <w:t xml:space="preserve">There is also a new Medical Research Institute (MRI) adjacent to the CRC. On the nearby University campus is the world-famous life sciences complex including </w:t>
      </w:r>
      <w:proofErr w:type="spellStart"/>
      <w:r w:rsidRPr="00A27E85">
        <w:rPr>
          <w:rFonts w:ascii="Arial" w:hAnsi="Arial" w:cs="Arial"/>
        </w:rPr>
        <w:t>Wellcome</w:t>
      </w:r>
      <w:proofErr w:type="spellEnd"/>
      <w:r w:rsidRPr="00A27E85">
        <w:rPr>
          <w:rFonts w:ascii="Arial" w:hAnsi="Arial" w:cs="Arial"/>
        </w:rPr>
        <w:t xml:space="preserve"> Trust Biocentre and the MRC Protein Phosphorylation unit.</w:t>
      </w:r>
    </w:p>
    <w:p w:rsidR="00082C57" w:rsidRPr="00A27E85" w:rsidRDefault="1632BA5C" w:rsidP="1632BA5C">
      <w:pPr>
        <w:rPr>
          <w:rFonts w:ascii="Arial" w:hAnsi="Arial" w:cs="Arial"/>
        </w:rPr>
      </w:pPr>
      <w:r w:rsidRPr="00A27E85">
        <w:rPr>
          <w:rFonts w:ascii="Arial" w:hAnsi="Arial" w:cs="Arial"/>
        </w:rPr>
        <w:t>The University of Dundee has recently recruited a new Professor of Molecular Pathology. Close links between Genetics and Pathology are longstanding as are those with other University departments such as Population Health and Genetics, led by Professor Colin Palmer who is also Associate Dean for Research at the University. Similarly we have links with Professor Ewan Pearson who is head of Division in Population Health and Genomics and who works with our laboratory in pharmacogenomics and genetic forms of diabetes.</w:t>
      </w:r>
    </w:p>
    <w:p w:rsidR="00082C57" w:rsidRPr="00A27E85" w:rsidRDefault="1632BA5C" w:rsidP="1632BA5C">
      <w:pPr>
        <w:rPr>
          <w:rFonts w:ascii="Arial" w:hAnsi="Arial" w:cs="Arial"/>
        </w:rPr>
      </w:pPr>
      <w:r w:rsidRPr="00A27E85">
        <w:rPr>
          <w:rFonts w:ascii="Arial" w:hAnsi="Arial" w:cs="Arial"/>
        </w:rPr>
        <w:t>A successful applicant would have the opportunity to develop collaborative links with local research teams. There is the opportunity to apply for CSO funding for sessions for developing clinical research.</w:t>
      </w:r>
    </w:p>
    <w:p w:rsidR="00082C57" w:rsidRPr="00A27E85" w:rsidRDefault="1632BA5C" w:rsidP="1632BA5C">
      <w:pPr>
        <w:rPr>
          <w:rFonts w:ascii="Arial" w:hAnsi="Arial" w:cs="Arial"/>
        </w:rPr>
      </w:pPr>
      <w:r w:rsidRPr="00A27E85">
        <w:rPr>
          <w:rFonts w:ascii="Arial" w:hAnsi="Arial" w:cs="Arial"/>
        </w:rPr>
        <w:t>The Regional Genetics Service also provides considerable support for the undergraduate medical school curriculum, including medical lectures and tutorials as well as student selected components within the genetics department. An interest in contributing to undergraduate teaching is welcomed and can be discussed with Dr Jonathan Berg, who is lead for undergraduate teaching of human genetics. There is the option of applying for ACT funding to support sessions for teaching activity. An application for honorary teaching status at the appropriate level will also be supported by the department.</w:t>
      </w:r>
    </w:p>
    <w:p w:rsidR="00082C57" w:rsidRPr="00DD2E9B" w:rsidRDefault="00082C57"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rsidTr="000934AF">
        <w:tc>
          <w:tcPr>
            <w:tcW w:w="9628" w:type="dxa"/>
            <w:shd w:val="clear" w:color="auto" w:fill="00B0F0"/>
          </w:tcPr>
          <w:p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rsidR="1632BA5C" w:rsidRDefault="1632BA5C" w:rsidP="1632BA5C">
      <w:pPr>
        <w:rPr>
          <w:rFonts w:ascii="Arial" w:hAnsi="Arial" w:cs="Arial"/>
        </w:rPr>
      </w:pPr>
    </w:p>
    <w:p w:rsidR="1632BA5C" w:rsidRPr="00A27E85" w:rsidRDefault="1632BA5C" w:rsidP="1632BA5C">
      <w:pPr>
        <w:rPr>
          <w:rFonts w:ascii="Arial" w:hAnsi="Arial" w:cs="Arial"/>
        </w:rPr>
      </w:pPr>
      <w:r w:rsidRPr="1632BA5C">
        <w:rPr>
          <w:rFonts w:ascii="Arial" w:hAnsi="Arial" w:cs="Arial"/>
          <w:highlight w:val="yellow"/>
        </w:rPr>
        <w:t>(</w:t>
      </w:r>
      <w:r w:rsidRPr="00A27E85">
        <w:rPr>
          <w:rFonts w:ascii="Arial" w:hAnsi="Arial" w:cs="Arial"/>
        </w:rPr>
        <w:t>a) Job Title</w:t>
      </w:r>
      <w:r w:rsidR="002E31B8" w:rsidRPr="00A27E85">
        <w:rPr>
          <w:rFonts w:ascii="Arial" w:hAnsi="Arial" w:cs="Arial"/>
        </w:rPr>
        <w:t>:</w:t>
      </w:r>
      <w:r w:rsidRPr="00A27E85">
        <w:rPr>
          <w:rFonts w:ascii="Arial" w:hAnsi="Arial" w:cs="Arial"/>
        </w:rPr>
        <w:t xml:space="preserve"> Consultant in Clinical Genetics</w:t>
      </w:r>
    </w:p>
    <w:p w:rsidR="1632BA5C" w:rsidRPr="00A27E85" w:rsidRDefault="1632BA5C" w:rsidP="1632BA5C">
      <w:r w:rsidRPr="00A27E85">
        <w:rPr>
          <w:rFonts w:ascii="Arial" w:hAnsi="Arial" w:cs="Arial"/>
        </w:rPr>
        <w:t>(b) Location</w:t>
      </w:r>
      <w:r w:rsidR="002E31B8" w:rsidRPr="00A27E85">
        <w:rPr>
          <w:rFonts w:ascii="Arial" w:hAnsi="Arial" w:cs="Arial"/>
        </w:rPr>
        <w:t>:</w:t>
      </w:r>
      <w:r w:rsidRPr="00A27E85">
        <w:rPr>
          <w:rFonts w:ascii="Arial" w:hAnsi="Arial" w:cs="Arial"/>
        </w:rPr>
        <w:t xml:space="preserve"> The post will be primarily based at Ninewells Hospital</w:t>
      </w:r>
    </w:p>
    <w:p w:rsidR="1632BA5C" w:rsidRPr="00A27E85" w:rsidRDefault="1632BA5C" w:rsidP="1632BA5C">
      <w:r w:rsidRPr="00A27E85">
        <w:rPr>
          <w:rFonts w:ascii="Arial" w:hAnsi="Arial" w:cs="Arial"/>
        </w:rPr>
        <w:t>(c) Relationships</w:t>
      </w:r>
      <w:r w:rsidR="002E31B8" w:rsidRPr="00A27E85">
        <w:rPr>
          <w:rFonts w:ascii="Arial" w:hAnsi="Arial" w:cs="Arial"/>
        </w:rPr>
        <w:t>:</w:t>
      </w:r>
      <w:r w:rsidRPr="00A27E85">
        <w:rPr>
          <w:rFonts w:ascii="Arial" w:hAnsi="Arial" w:cs="Arial"/>
        </w:rPr>
        <w:t xml:space="preserve"> The person appointed will be responsible through the Regional Genetics Service Clinical Lead to the Clinical Care Group Director for Specialist Services (Dr Maureen Lafferty) and Associate Medical Director for Patient Access and Assurance (Dr Sanjay Pillai).</w:t>
      </w:r>
    </w:p>
    <w:p w:rsidR="1632BA5C" w:rsidRPr="00A27E85" w:rsidRDefault="1632BA5C" w:rsidP="1632BA5C">
      <w:r w:rsidRPr="00A27E85">
        <w:rPr>
          <w:rFonts w:ascii="Arial" w:hAnsi="Arial" w:cs="Arial"/>
        </w:rPr>
        <w:t>Staffing within the Department currently comprises:</w:t>
      </w:r>
    </w:p>
    <w:p w:rsidR="1632BA5C" w:rsidRPr="00A27E85" w:rsidRDefault="1632BA5C" w:rsidP="002E31B8">
      <w:pPr>
        <w:ind w:left="720"/>
      </w:pPr>
      <w:r w:rsidRPr="00A27E85">
        <w:rPr>
          <w:rFonts w:ascii="Arial" w:hAnsi="Arial" w:cs="Arial"/>
        </w:rPr>
        <w:t>Dr Catherine McWilliam</w:t>
      </w:r>
      <w:r w:rsidR="002E31B8" w:rsidRPr="00A27E85">
        <w:rPr>
          <w:rFonts w:ascii="Arial" w:hAnsi="Arial" w:cs="Arial"/>
        </w:rPr>
        <w:t xml:space="preserve"> (Clinical Lead)</w:t>
      </w:r>
    </w:p>
    <w:p w:rsidR="1632BA5C" w:rsidRPr="00A27E85" w:rsidRDefault="1632BA5C" w:rsidP="002E31B8">
      <w:pPr>
        <w:ind w:left="720"/>
      </w:pPr>
      <w:r w:rsidRPr="00A27E85">
        <w:rPr>
          <w:rFonts w:ascii="Arial" w:hAnsi="Arial" w:cs="Arial"/>
        </w:rPr>
        <w:t>Dr Jonathan Berg</w:t>
      </w:r>
    </w:p>
    <w:p w:rsidR="1632BA5C" w:rsidRDefault="1632BA5C" w:rsidP="002E31B8">
      <w:pPr>
        <w:ind w:left="720"/>
        <w:rPr>
          <w:rFonts w:ascii="Arial" w:hAnsi="Arial" w:cs="Arial"/>
        </w:rPr>
      </w:pPr>
      <w:r w:rsidRPr="00A27E85">
        <w:rPr>
          <w:rFonts w:ascii="Arial" w:hAnsi="Arial" w:cs="Arial"/>
        </w:rPr>
        <w:t>1 vacancy</w:t>
      </w:r>
    </w:p>
    <w:p w:rsidR="002E31B8" w:rsidRDefault="002E31B8" w:rsidP="002E31B8">
      <w:pPr>
        <w:ind w:left="720"/>
      </w:pPr>
    </w:p>
    <w:p w:rsidR="1632BA5C" w:rsidRPr="00A27E85" w:rsidRDefault="1632BA5C" w:rsidP="1632BA5C">
      <w:r w:rsidRPr="00A27E85">
        <w:rPr>
          <w:rFonts w:ascii="Arial" w:hAnsi="Arial" w:cs="Arial"/>
        </w:rPr>
        <w:t>(d) Duties of the Post</w:t>
      </w:r>
    </w:p>
    <w:p w:rsidR="1632BA5C" w:rsidRPr="00A27E85" w:rsidRDefault="1632BA5C" w:rsidP="1632BA5C">
      <w:r w:rsidRPr="00A27E85">
        <w:rPr>
          <w:rFonts w:ascii="Arial" w:hAnsi="Arial" w:cs="Arial"/>
          <w:u w:val="single"/>
        </w:rPr>
        <w:t>Direct Clinical Care and Other Duties</w:t>
      </w:r>
    </w:p>
    <w:p w:rsidR="002E31B8" w:rsidRPr="00A27E85" w:rsidRDefault="1632BA5C" w:rsidP="1632BA5C">
      <w:pPr>
        <w:rPr>
          <w:rFonts w:ascii="Arial" w:hAnsi="Arial" w:cs="Arial"/>
        </w:rPr>
      </w:pPr>
      <w:r w:rsidRPr="00A27E85">
        <w:rPr>
          <w:rFonts w:ascii="Arial" w:hAnsi="Arial" w:cs="Arial"/>
        </w:rPr>
        <w:t xml:space="preserve">We are a small department and promote working constructively across the multi-professional team. </w:t>
      </w:r>
    </w:p>
    <w:p w:rsidR="1632BA5C" w:rsidRPr="00A27E85" w:rsidRDefault="1632BA5C" w:rsidP="002E31B8">
      <w:r w:rsidRPr="00A27E85">
        <w:rPr>
          <w:rFonts w:ascii="Arial" w:hAnsi="Arial" w:cs="Arial"/>
        </w:rPr>
        <w:t xml:space="preserve">The successful applicant will be expected to: </w:t>
      </w:r>
    </w:p>
    <w:p w:rsidR="1632BA5C" w:rsidRPr="00A27E85" w:rsidRDefault="1632BA5C" w:rsidP="002E31B8">
      <w:pPr>
        <w:pStyle w:val="ListParagraph"/>
        <w:numPr>
          <w:ilvl w:val="0"/>
          <w:numId w:val="18"/>
        </w:numPr>
      </w:pPr>
      <w:r w:rsidRPr="00A27E85">
        <w:rPr>
          <w:rFonts w:ascii="Arial" w:hAnsi="Arial" w:cs="Arial"/>
        </w:rPr>
        <w:t xml:space="preserve">Work flexibly with other members of the multi professional teams </w:t>
      </w:r>
    </w:p>
    <w:p w:rsidR="1632BA5C" w:rsidRPr="00A27E85" w:rsidRDefault="1632BA5C" w:rsidP="002E31B8">
      <w:pPr>
        <w:pStyle w:val="ListParagraph"/>
        <w:numPr>
          <w:ilvl w:val="0"/>
          <w:numId w:val="18"/>
        </w:numPr>
      </w:pPr>
      <w:r w:rsidRPr="00A27E85">
        <w:rPr>
          <w:rFonts w:ascii="Arial" w:hAnsi="Arial" w:cs="Arial"/>
        </w:rPr>
        <w:t xml:space="preserve">Participate in the work of the department as allocated (discussion re job plans will outline fixed sessions for the post and are subject to annual review by the Clinical Leader and Clinical Group Director) </w:t>
      </w:r>
    </w:p>
    <w:p w:rsidR="1632BA5C" w:rsidRPr="00A27E85" w:rsidRDefault="1632BA5C" w:rsidP="002E31B8">
      <w:pPr>
        <w:pStyle w:val="ListParagraph"/>
        <w:numPr>
          <w:ilvl w:val="0"/>
          <w:numId w:val="18"/>
        </w:numPr>
      </w:pPr>
      <w:r w:rsidRPr="00A27E85">
        <w:rPr>
          <w:rFonts w:ascii="Arial" w:hAnsi="Arial" w:cs="Arial"/>
        </w:rPr>
        <w:t>Contribute to undergraduate and postgraduate teaching ·</w:t>
      </w:r>
    </w:p>
    <w:p w:rsidR="1632BA5C" w:rsidRPr="00A27E85" w:rsidRDefault="1632BA5C" w:rsidP="002E31B8">
      <w:pPr>
        <w:pStyle w:val="ListParagraph"/>
        <w:numPr>
          <w:ilvl w:val="0"/>
          <w:numId w:val="18"/>
        </w:numPr>
      </w:pPr>
      <w:r w:rsidRPr="00A27E85">
        <w:rPr>
          <w:rFonts w:ascii="Arial" w:hAnsi="Arial" w:cs="Arial"/>
        </w:rPr>
        <w:t xml:space="preserve">Participate in audit and research </w:t>
      </w:r>
    </w:p>
    <w:p w:rsidR="1632BA5C" w:rsidRPr="00A27E85" w:rsidRDefault="1632BA5C" w:rsidP="002E31B8">
      <w:pPr>
        <w:pStyle w:val="ListParagraph"/>
        <w:numPr>
          <w:ilvl w:val="0"/>
          <w:numId w:val="18"/>
        </w:numPr>
      </w:pPr>
      <w:r w:rsidRPr="00A27E85">
        <w:rPr>
          <w:rFonts w:ascii="Arial" w:hAnsi="Arial" w:cs="Arial"/>
        </w:rPr>
        <w:t xml:space="preserve">Support clinical meetings and clinical governance </w:t>
      </w:r>
    </w:p>
    <w:p w:rsidR="1632BA5C" w:rsidRPr="00A27E85" w:rsidRDefault="1632BA5C" w:rsidP="002E31B8">
      <w:pPr>
        <w:pStyle w:val="ListParagraph"/>
        <w:numPr>
          <w:ilvl w:val="0"/>
          <w:numId w:val="18"/>
        </w:numPr>
      </w:pPr>
      <w:r w:rsidRPr="00A27E85">
        <w:rPr>
          <w:rFonts w:ascii="Arial" w:hAnsi="Arial" w:cs="Arial"/>
        </w:rPr>
        <w:t xml:space="preserve">Undertake the administrative duties associated with the care of his/her patients and the running of the department </w:t>
      </w:r>
    </w:p>
    <w:p w:rsidR="002E31B8" w:rsidRPr="00A27E85" w:rsidRDefault="1632BA5C" w:rsidP="002E31B8">
      <w:pPr>
        <w:pStyle w:val="ListParagraph"/>
        <w:numPr>
          <w:ilvl w:val="0"/>
          <w:numId w:val="5"/>
        </w:numPr>
        <w:rPr>
          <w:rFonts w:ascii="Arial" w:hAnsi="Arial" w:cs="Arial"/>
        </w:rPr>
      </w:pPr>
      <w:r w:rsidRPr="00A27E85">
        <w:rPr>
          <w:rFonts w:ascii="Arial" w:hAnsi="Arial" w:cs="Arial"/>
        </w:rPr>
        <w:t xml:space="preserve">Be flexible in any future discussions re allocation of duties. </w:t>
      </w:r>
    </w:p>
    <w:p w:rsidR="002E31B8" w:rsidRPr="00A27E85" w:rsidRDefault="002E31B8" w:rsidP="002E31B8">
      <w:pPr>
        <w:pStyle w:val="ListParagraph"/>
        <w:numPr>
          <w:ilvl w:val="0"/>
          <w:numId w:val="5"/>
        </w:numPr>
        <w:rPr>
          <w:rFonts w:ascii="Arial" w:hAnsi="Arial" w:cs="Arial"/>
        </w:rPr>
      </w:pPr>
      <w:r w:rsidRPr="00A27E85">
        <w:rPr>
          <w:rFonts w:ascii="Arial" w:hAnsi="Arial" w:cs="Arial"/>
        </w:rPr>
        <w:t>Participate in the annual appraisal process</w:t>
      </w:r>
    </w:p>
    <w:p w:rsidR="002E31B8" w:rsidRPr="002E31B8" w:rsidRDefault="002E31B8" w:rsidP="002E31B8">
      <w:pPr>
        <w:pStyle w:val="ListParagraph"/>
        <w:numPr>
          <w:ilvl w:val="0"/>
          <w:numId w:val="5"/>
        </w:numPr>
        <w:rPr>
          <w:rFonts w:ascii="Arial" w:hAnsi="Arial" w:cs="Arial"/>
        </w:rPr>
      </w:pPr>
      <w:r w:rsidRPr="002E31B8">
        <w:rPr>
          <w:rFonts w:ascii="Arial" w:hAnsi="Arial" w:cs="Arial"/>
        </w:rPr>
        <w:t>Develop and maintain the competencies requires to carry out the duties of the post</w:t>
      </w:r>
    </w:p>
    <w:p w:rsidR="002E31B8" w:rsidRPr="002E31B8" w:rsidRDefault="002E31B8" w:rsidP="002E31B8">
      <w:pPr>
        <w:pStyle w:val="ListParagraph"/>
        <w:numPr>
          <w:ilvl w:val="0"/>
          <w:numId w:val="5"/>
        </w:numPr>
        <w:rPr>
          <w:rFonts w:ascii="Arial" w:hAnsi="Arial" w:cs="Arial"/>
        </w:rPr>
      </w:pPr>
      <w:r w:rsidRPr="002E31B8">
        <w:rPr>
          <w:rFonts w:ascii="Arial" w:hAnsi="Arial" w:cs="Arial"/>
        </w:rPr>
        <w:t>Ensure patients and families are involved in decisions about their care and respond to their views</w:t>
      </w:r>
    </w:p>
    <w:p w:rsidR="1632BA5C" w:rsidRDefault="1632BA5C" w:rsidP="002E31B8">
      <w:pPr>
        <w:pStyle w:val="ListParagraph"/>
        <w:ind w:left="360"/>
      </w:pPr>
    </w:p>
    <w:p w:rsidR="1632BA5C" w:rsidRPr="00A27E85" w:rsidRDefault="1632BA5C" w:rsidP="1632BA5C">
      <w:r w:rsidRPr="00A27E85">
        <w:rPr>
          <w:rFonts w:ascii="Arial" w:hAnsi="Arial" w:cs="Arial"/>
        </w:rPr>
        <w:t>This post is based in Clinical Genetics at Ninewells Hospital. The appointee will work in close collaboration with the Lead of Clinical Service and the other consultant geneticists to further develop the clinical genetics services for the region.</w:t>
      </w:r>
    </w:p>
    <w:p w:rsidR="1632BA5C" w:rsidRPr="00A27E85" w:rsidRDefault="1632BA5C" w:rsidP="1632BA5C">
      <w:r w:rsidRPr="00A27E85">
        <w:rPr>
          <w:rFonts w:ascii="Arial" w:hAnsi="Arial" w:cs="Arial"/>
        </w:rPr>
        <w:t>They will have continuing responsibility for care of patients in their charge and will undertake administrative duties associated with the care of th</w:t>
      </w:r>
      <w:r w:rsidR="002E31B8" w:rsidRPr="00A27E85">
        <w:rPr>
          <w:rFonts w:ascii="Arial" w:hAnsi="Arial" w:cs="Arial"/>
        </w:rPr>
        <w:t xml:space="preserve">ose patients. There will be two to three </w:t>
      </w:r>
      <w:r w:rsidRPr="00A27E85">
        <w:rPr>
          <w:rFonts w:ascii="Arial" w:hAnsi="Arial" w:cs="Arial"/>
        </w:rPr>
        <w:t>outpatient sessions per week at Ninewells Hospital or satellite clinics / specialist clinics as the need arises.</w:t>
      </w:r>
    </w:p>
    <w:p w:rsidR="1632BA5C" w:rsidRPr="00A27E85" w:rsidRDefault="1632BA5C" w:rsidP="1632BA5C">
      <w:r w:rsidRPr="00A27E85">
        <w:rPr>
          <w:rFonts w:ascii="Arial" w:hAnsi="Arial" w:cs="Arial"/>
        </w:rPr>
        <w:t xml:space="preserve">Other duties include ward visits within the hospital for patient assessment and </w:t>
      </w:r>
      <w:r w:rsidR="002E31B8" w:rsidRPr="00A27E85">
        <w:rPr>
          <w:rFonts w:ascii="Arial" w:hAnsi="Arial" w:cs="Arial"/>
        </w:rPr>
        <w:t>counselling</w:t>
      </w:r>
      <w:r w:rsidRPr="00A27E85">
        <w:rPr>
          <w:rFonts w:ascii="Arial" w:hAnsi="Arial" w:cs="Arial"/>
        </w:rPr>
        <w:t>; communication (and interpretation) of prenatal diagnostic and laboratory test results to clinical colleagues and patients; audit of the clinical service; administrative duties associated with the running of the clinical service including pre-clinic workup and maintenance of clinical databases.</w:t>
      </w:r>
    </w:p>
    <w:p w:rsidR="1632BA5C" w:rsidRPr="00A27E85" w:rsidRDefault="1632BA5C" w:rsidP="1632BA5C">
      <w:pPr>
        <w:rPr>
          <w:rFonts w:ascii="Arial" w:hAnsi="Arial" w:cs="Arial"/>
          <w:b/>
          <w:bCs/>
          <w:u w:val="single"/>
        </w:rPr>
      </w:pPr>
      <w:r w:rsidRPr="00A27E85">
        <w:rPr>
          <w:rFonts w:ascii="Arial" w:hAnsi="Arial" w:cs="Arial"/>
          <w:u w:val="single"/>
        </w:rPr>
        <w:t>Supporting Professional Activities</w:t>
      </w:r>
    </w:p>
    <w:p w:rsidR="1632BA5C" w:rsidRPr="00A27E85" w:rsidRDefault="1632BA5C" w:rsidP="002E31B8">
      <w:pPr>
        <w:rPr>
          <w:rFonts w:ascii="Arial" w:hAnsi="Arial" w:cs="Arial"/>
        </w:rPr>
      </w:pPr>
      <w:r w:rsidRPr="00A27E85">
        <w:rPr>
          <w:rFonts w:ascii="Arial" w:hAnsi="Arial" w:cs="Arial"/>
        </w:rPr>
        <w:t xml:space="preserve">As part of a teaching and training department it is anticipated that candidates will have additional interests in teaching, training, research, service development and clinical leadership. Therefore, in line with the wider organisation, the outline job planning includes 2 </w:t>
      </w:r>
      <w:proofErr w:type="gramStart"/>
      <w:r w:rsidRPr="00A27E85">
        <w:rPr>
          <w:rFonts w:ascii="Arial" w:hAnsi="Arial" w:cs="Arial"/>
        </w:rPr>
        <w:t>SPA</w:t>
      </w:r>
      <w:proofErr w:type="gramEnd"/>
      <w:r w:rsidRPr="00A27E85">
        <w:rPr>
          <w:rFonts w:ascii="Arial" w:hAnsi="Arial" w:cs="Arial"/>
        </w:rPr>
        <w:t>:8 DCC split</w:t>
      </w:r>
      <w:r w:rsidR="002E31B8" w:rsidRPr="00A27E85">
        <w:rPr>
          <w:rFonts w:ascii="Arial" w:hAnsi="Arial" w:cs="Arial"/>
        </w:rPr>
        <w:t>.</w:t>
      </w:r>
      <w:r w:rsidRPr="00A27E85">
        <w:rPr>
          <w:rFonts w:ascii="Arial" w:hAnsi="Arial" w:cs="Arial"/>
        </w:rPr>
        <w:t xml:space="preserve"> Teaching duties may include assistance with the teaching of medical genetics to medical undergraduates (lecturing and in the clinic), to postgraduates and to members of the nursing and paramedical professions. The person appointed may be offered an Honorary appointment with the University of Dundee.</w:t>
      </w:r>
    </w:p>
    <w:p w:rsidR="1632BA5C" w:rsidRPr="00A27E85" w:rsidRDefault="1632BA5C" w:rsidP="002E31B8">
      <w:pPr>
        <w:rPr>
          <w:rFonts w:ascii="Arial" w:hAnsi="Arial" w:cs="Arial"/>
        </w:rPr>
      </w:pPr>
      <w:r w:rsidRPr="00A27E85">
        <w:rPr>
          <w:rFonts w:ascii="Arial" w:hAnsi="Arial" w:cs="Arial"/>
        </w:rPr>
        <w:t>Special interest sessions will be available and tailored to balance the interest and skills of the successful applicant and needs of the service through the job planning process</w:t>
      </w:r>
      <w:r w:rsidR="002E31B8" w:rsidRPr="00A27E85">
        <w:rPr>
          <w:rFonts w:ascii="Arial" w:hAnsi="Arial" w:cs="Arial"/>
        </w:rPr>
        <w:t>.</w:t>
      </w:r>
    </w:p>
    <w:p w:rsidR="1632BA5C" w:rsidRPr="00A27E85" w:rsidRDefault="1632BA5C" w:rsidP="1632BA5C">
      <w:pPr>
        <w:rPr>
          <w:rFonts w:ascii="Arial" w:hAnsi="Arial" w:cs="Arial"/>
        </w:rPr>
      </w:pPr>
    </w:p>
    <w:p w:rsidR="1632BA5C" w:rsidRPr="00A27E85" w:rsidRDefault="1632BA5C" w:rsidP="1632BA5C">
      <w:pPr>
        <w:rPr>
          <w:rFonts w:ascii="Arial" w:hAnsi="Arial" w:cs="Arial"/>
        </w:rPr>
      </w:pPr>
      <w:r w:rsidRPr="00A27E85">
        <w:rPr>
          <w:rFonts w:ascii="Arial" w:hAnsi="Arial" w:cs="Arial"/>
          <w:u w:val="single"/>
        </w:rPr>
        <w:t>Research, Teaching &amp; Training</w:t>
      </w:r>
      <w:r w:rsidRPr="00A27E85">
        <w:rPr>
          <w:rFonts w:ascii="Arial" w:hAnsi="Arial" w:cs="Arial"/>
        </w:rPr>
        <w:t xml:space="preserve"> </w:t>
      </w:r>
    </w:p>
    <w:p w:rsidR="1632BA5C" w:rsidRPr="00A27E85" w:rsidRDefault="1632BA5C" w:rsidP="1632BA5C">
      <w:pPr>
        <w:pStyle w:val="ListParagraph"/>
        <w:numPr>
          <w:ilvl w:val="0"/>
          <w:numId w:val="6"/>
        </w:numPr>
        <w:rPr>
          <w:rFonts w:ascii="Arial" w:hAnsi="Arial" w:cs="Arial"/>
        </w:rPr>
      </w:pPr>
      <w:r w:rsidRPr="00A27E85">
        <w:rPr>
          <w:rFonts w:ascii="Arial" w:hAnsi="Arial" w:cs="Arial"/>
        </w:rPr>
        <w:t>Where possible to collaborate with academic and clinical colleagues to enhance NHS Tayside’s research portfolio, at all times meeting the full requirements of Research Governance</w:t>
      </w:r>
      <w:r w:rsidR="002E31B8" w:rsidRPr="00A27E85">
        <w:rPr>
          <w:rFonts w:ascii="Arial" w:hAnsi="Arial" w:cs="Arial"/>
        </w:rPr>
        <w:t>.</w:t>
      </w:r>
    </w:p>
    <w:p w:rsidR="1632BA5C" w:rsidRPr="00A27E85" w:rsidRDefault="1632BA5C" w:rsidP="1632BA5C">
      <w:pPr>
        <w:pStyle w:val="ListParagraph"/>
        <w:numPr>
          <w:ilvl w:val="0"/>
          <w:numId w:val="6"/>
        </w:numPr>
        <w:rPr>
          <w:rFonts w:ascii="Arial" w:hAnsi="Arial" w:cs="Arial"/>
        </w:rPr>
      </w:pPr>
      <w:r w:rsidRPr="00A27E85">
        <w:rPr>
          <w:rFonts w:ascii="Arial" w:hAnsi="Arial" w:cs="Arial"/>
        </w:rPr>
        <w:t>To provide high quality teaching to medical undergraduates and members of other health care professions as required by the Operational Medical Director</w:t>
      </w:r>
      <w:r w:rsidR="002E31B8" w:rsidRPr="00A27E85">
        <w:rPr>
          <w:rFonts w:ascii="Arial" w:hAnsi="Arial" w:cs="Arial"/>
        </w:rPr>
        <w:t>.</w:t>
      </w:r>
    </w:p>
    <w:p w:rsidR="1632BA5C" w:rsidRPr="00A27E85" w:rsidRDefault="1632BA5C" w:rsidP="1632BA5C">
      <w:pPr>
        <w:pStyle w:val="ListParagraph"/>
        <w:numPr>
          <w:ilvl w:val="0"/>
          <w:numId w:val="6"/>
        </w:numPr>
        <w:rPr>
          <w:rFonts w:ascii="Arial" w:hAnsi="Arial" w:cs="Arial"/>
        </w:rPr>
      </w:pPr>
      <w:r w:rsidRPr="00A27E85">
        <w:rPr>
          <w:rFonts w:ascii="Arial" w:hAnsi="Arial" w:cs="Arial"/>
        </w:rPr>
        <w:t>To act as educational and/or clinical supervisor as delegated by the Clinical Director to ensure external accreditation of training posts with an appropriate allocation of SPA times for these roles</w:t>
      </w:r>
    </w:p>
    <w:p w:rsidR="1632BA5C" w:rsidRPr="00A27E85" w:rsidRDefault="1632BA5C" w:rsidP="1632BA5C">
      <w:r w:rsidRPr="00A27E85">
        <w:rPr>
          <w:rFonts w:ascii="Arial" w:hAnsi="Arial" w:cs="Arial"/>
          <w:u w:val="single"/>
        </w:rPr>
        <w:t>Working Part Time</w:t>
      </w:r>
    </w:p>
    <w:p w:rsidR="1632BA5C" w:rsidRPr="00A27E85" w:rsidRDefault="1632BA5C" w:rsidP="1632BA5C">
      <w:r w:rsidRPr="00A27E85">
        <w:rPr>
          <w:rFonts w:ascii="Arial" w:hAnsi="Arial" w:cs="Arial"/>
        </w:rPr>
        <w:t>Any consultant who is unable for personal reasons wants to work less than 10PAs will be eligible to be considered for the post; if such a person is appointed, modification of the job content will be discussed on a personal basis in consultation with consultant colleagues.</w:t>
      </w:r>
    </w:p>
    <w:p w:rsidR="00082C57" w:rsidRPr="00A27E85" w:rsidRDefault="1632BA5C" w:rsidP="1632BA5C">
      <w:pPr>
        <w:rPr>
          <w:rFonts w:ascii="Arial" w:hAnsi="Arial" w:cs="Arial"/>
          <w:b/>
          <w:bCs/>
          <w:u w:val="single"/>
        </w:rPr>
      </w:pPr>
      <w:r w:rsidRPr="00A27E85">
        <w:rPr>
          <w:rFonts w:ascii="Arial" w:hAnsi="Arial" w:cs="Arial"/>
          <w:u w:val="single"/>
        </w:rPr>
        <w:t>Out of Hours Commitment</w:t>
      </w:r>
    </w:p>
    <w:p w:rsidR="0027489C" w:rsidRPr="00A27E85" w:rsidRDefault="1632BA5C" w:rsidP="0027489C">
      <w:pPr>
        <w:pStyle w:val="ListParagraph"/>
        <w:numPr>
          <w:ilvl w:val="0"/>
          <w:numId w:val="5"/>
        </w:numPr>
        <w:rPr>
          <w:rFonts w:ascii="Arial" w:hAnsi="Arial" w:cs="Arial"/>
        </w:rPr>
      </w:pPr>
      <w:r w:rsidRPr="00A27E85">
        <w:rPr>
          <w:rFonts w:ascii="Arial" w:hAnsi="Arial" w:cs="Arial"/>
        </w:rPr>
        <w:t>Not applicable</w:t>
      </w:r>
    </w:p>
    <w:p w:rsidR="00082C57" w:rsidRPr="00DD2E9B" w:rsidRDefault="1632BA5C" w:rsidP="1632BA5C">
      <w:pPr>
        <w:rPr>
          <w:rFonts w:ascii="Arial" w:hAnsi="Arial" w:cs="Arial"/>
          <w:u w:val="single"/>
        </w:rPr>
      </w:pPr>
      <w:r w:rsidRPr="1632BA5C">
        <w:rPr>
          <w:rFonts w:ascii="Arial" w:hAnsi="Arial" w:cs="Arial"/>
          <w:u w:val="single"/>
        </w:rPr>
        <w:t>Medical Staff Management:</w:t>
      </w:r>
    </w:p>
    <w:p w:rsidR="00A1699D" w:rsidRPr="00A27E85" w:rsidRDefault="00A1699D" w:rsidP="002E31B8">
      <w:pPr>
        <w:pStyle w:val="ListParagraph"/>
        <w:numPr>
          <w:ilvl w:val="0"/>
          <w:numId w:val="7"/>
        </w:numPr>
        <w:rPr>
          <w:rFonts w:ascii="Arial" w:hAnsi="Arial" w:cs="Arial"/>
        </w:rPr>
      </w:pPr>
      <w:r w:rsidRPr="00A27E85">
        <w:rPr>
          <w:rFonts w:ascii="Arial" w:hAnsi="Arial" w:cs="Arial"/>
        </w:rPr>
        <w:t>To participate in team objective setting as part of the annual job planning process</w:t>
      </w:r>
    </w:p>
    <w:p w:rsidR="00A1699D" w:rsidRPr="00A27E85" w:rsidRDefault="1632BA5C" w:rsidP="1632BA5C">
      <w:pPr>
        <w:rPr>
          <w:rFonts w:ascii="Arial" w:hAnsi="Arial" w:cs="Arial"/>
          <w:u w:val="single"/>
        </w:rPr>
      </w:pPr>
      <w:r w:rsidRPr="00A27E85">
        <w:rPr>
          <w:rFonts w:ascii="Arial" w:hAnsi="Arial" w:cs="Arial"/>
          <w:u w:val="single"/>
        </w:rPr>
        <w:t>Governance</w:t>
      </w:r>
    </w:p>
    <w:p w:rsidR="00A1699D" w:rsidRPr="00A27E85" w:rsidRDefault="00A1699D" w:rsidP="00A1699D">
      <w:pPr>
        <w:pStyle w:val="ListParagraph"/>
        <w:numPr>
          <w:ilvl w:val="0"/>
          <w:numId w:val="8"/>
        </w:numPr>
        <w:rPr>
          <w:rFonts w:ascii="Arial" w:hAnsi="Arial" w:cs="Arial"/>
        </w:rPr>
      </w:pPr>
      <w:r w:rsidRPr="00A27E85">
        <w:rPr>
          <w:rFonts w:ascii="Arial" w:hAnsi="Arial" w:cs="Arial"/>
        </w:rPr>
        <w:t>Participate in clinical audit, incident reporting and analysis to ensure resulting actions are implemented</w:t>
      </w:r>
    </w:p>
    <w:p w:rsidR="00A1699D" w:rsidRPr="00A27E85" w:rsidRDefault="00A1699D" w:rsidP="00A1699D">
      <w:pPr>
        <w:pStyle w:val="ListParagraph"/>
        <w:numPr>
          <w:ilvl w:val="0"/>
          <w:numId w:val="8"/>
        </w:numPr>
        <w:rPr>
          <w:rFonts w:ascii="Arial" w:hAnsi="Arial" w:cs="Arial"/>
        </w:rPr>
      </w:pPr>
      <w:r w:rsidRPr="00A27E85">
        <w:rPr>
          <w:rFonts w:ascii="Arial" w:hAnsi="Arial" w:cs="Arial"/>
        </w:rPr>
        <w:t>Ensure clinical guidelines and protocols are adhered to by doctors in training and updated on a regular basis</w:t>
      </w:r>
    </w:p>
    <w:p w:rsidR="00A1699D" w:rsidRPr="00A27E85" w:rsidRDefault="00A1699D" w:rsidP="00A1699D">
      <w:pPr>
        <w:pStyle w:val="ListParagraph"/>
        <w:numPr>
          <w:ilvl w:val="0"/>
          <w:numId w:val="8"/>
        </w:numPr>
        <w:rPr>
          <w:rFonts w:ascii="Arial" w:hAnsi="Arial" w:cs="Arial"/>
        </w:rPr>
      </w:pPr>
      <w:r w:rsidRPr="00A27E85">
        <w:rPr>
          <w:rFonts w:ascii="Arial" w:hAnsi="Arial" w:cs="Arial"/>
        </w:rPr>
        <w:t>Keep fully informed about best practice in the specialty areas and ensure implications for practice changes are discussed with the Clinical Director</w:t>
      </w:r>
    </w:p>
    <w:p w:rsidR="00A1699D" w:rsidRPr="00A27E85" w:rsidRDefault="00A1699D" w:rsidP="00A1699D">
      <w:pPr>
        <w:pStyle w:val="ListParagraph"/>
        <w:numPr>
          <w:ilvl w:val="0"/>
          <w:numId w:val="8"/>
        </w:numPr>
        <w:rPr>
          <w:rFonts w:ascii="Arial" w:hAnsi="Arial" w:cs="Arial"/>
        </w:rPr>
      </w:pPr>
      <w:r w:rsidRPr="00A27E85">
        <w:rPr>
          <w:rFonts w:ascii="Arial" w:hAnsi="Arial" w:cs="Arial"/>
        </w:rPr>
        <w:t>Role model good practice for infection control to all members of the multidisciplinary team</w:t>
      </w:r>
    </w:p>
    <w:p w:rsidR="00A1699D" w:rsidRPr="00A27E85" w:rsidRDefault="1632BA5C" w:rsidP="1632BA5C">
      <w:pPr>
        <w:rPr>
          <w:rFonts w:ascii="Arial" w:hAnsi="Arial" w:cs="Arial"/>
          <w:b/>
          <w:bCs/>
          <w:u w:val="single"/>
        </w:rPr>
      </w:pPr>
      <w:r w:rsidRPr="00A27E85">
        <w:rPr>
          <w:rFonts w:ascii="Arial" w:hAnsi="Arial" w:cs="Arial"/>
          <w:u w:val="single"/>
        </w:rPr>
        <w:t>Strategy and Business Planning</w:t>
      </w:r>
    </w:p>
    <w:p w:rsidR="00A1699D" w:rsidRPr="00A27E85" w:rsidRDefault="00A1699D" w:rsidP="00A1699D">
      <w:pPr>
        <w:pStyle w:val="ListParagraph"/>
        <w:numPr>
          <w:ilvl w:val="0"/>
          <w:numId w:val="9"/>
        </w:numPr>
        <w:rPr>
          <w:rFonts w:ascii="Arial" w:hAnsi="Arial" w:cs="Arial"/>
        </w:rPr>
      </w:pPr>
      <w:r w:rsidRPr="00A27E85">
        <w:rPr>
          <w:rFonts w:ascii="Arial" w:hAnsi="Arial" w:cs="Arial"/>
        </w:rPr>
        <w:t>To participate in the clinical and non-clinical objective setting process for the directorate</w:t>
      </w:r>
    </w:p>
    <w:p w:rsidR="00A1699D" w:rsidRPr="00A27E85" w:rsidRDefault="1632BA5C" w:rsidP="1632BA5C">
      <w:pPr>
        <w:rPr>
          <w:rFonts w:ascii="Arial" w:hAnsi="Arial" w:cs="Arial"/>
          <w:u w:val="single"/>
        </w:rPr>
      </w:pPr>
      <w:r w:rsidRPr="00A27E85">
        <w:rPr>
          <w:rFonts w:ascii="Arial" w:hAnsi="Arial" w:cs="Arial"/>
          <w:u w:val="single"/>
        </w:rPr>
        <w:t>Leadership and Team Working</w:t>
      </w:r>
    </w:p>
    <w:p w:rsidR="00A1699D" w:rsidRPr="00A27E85" w:rsidRDefault="00A1699D" w:rsidP="00A1699D">
      <w:pPr>
        <w:pStyle w:val="ListParagraph"/>
        <w:numPr>
          <w:ilvl w:val="0"/>
          <w:numId w:val="9"/>
        </w:numPr>
        <w:rPr>
          <w:rFonts w:ascii="Arial" w:hAnsi="Arial" w:cs="Arial"/>
        </w:rPr>
      </w:pPr>
      <w:r w:rsidRPr="00A27E85">
        <w:rPr>
          <w:rFonts w:ascii="Arial" w:hAnsi="Arial" w:cs="Arial"/>
        </w:rPr>
        <w:t>To demonstrate excellent leadership skills with regard to individual performance, clinical teams and NHS Tayside and when participating in national or local initiatives</w:t>
      </w:r>
    </w:p>
    <w:p w:rsidR="00A1699D" w:rsidRPr="00A27E85" w:rsidRDefault="00A1699D" w:rsidP="00A1699D">
      <w:pPr>
        <w:pStyle w:val="ListParagraph"/>
        <w:numPr>
          <w:ilvl w:val="0"/>
          <w:numId w:val="9"/>
        </w:numPr>
        <w:rPr>
          <w:rFonts w:ascii="Arial" w:hAnsi="Arial" w:cs="Arial"/>
        </w:rPr>
      </w:pPr>
      <w:r w:rsidRPr="00A27E85">
        <w:rPr>
          <w:rFonts w:ascii="Arial" w:hAnsi="Arial" w:cs="Arial"/>
        </w:rPr>
        <w:t>To work collaboratively with all members of the team</w:t>
      </w:r>
    </w:p>
    <w:p w:rsidR="00A1699D" w:rsidRPr="00A27E85" w:rsidRDefault="00A1699D" w:rsidP="00A1699D">
      <w:pPr>
        <w:pStyle w:val="ListParagraph"/>
        <w:numPr>
          <w:ilvl w:val="0"/>
          <w:numId w:val="9"/>
        </w:numPr>
        <w:rPr>
          <w:rFonts w:ascii="Arial" w:hAnsi="Arial" w:cs="Arial"/>
        </w:rPr>
      </w:pPr>
      <w:r w:rsidRPr="00A27E85">
        <w:rPr>
          <w:rFonts w:ascii="Arial" w:hAnsi="Arial" w:cs="Arial"/>
        </w:rPr>
        <w:t>To resolve conflict and difficult situations through negotiation and discussion, involving appropriate parties</w:t>
      </w:r>
    </w:p>
    <w:p w:rsidR="00A1699D" w:rsidRPr="00A27E85" w:rsidRDefault="00A1699D" w:rsidP="00A1699D">
      <w:pPr>
        <w:pStyle w:val="ListParagraph"/>
        <w:numPr>
          <w:ilvl w:val="0"/>
          <w:numId w:val="9"/>
        </w:numPr>
        <w:rPr>
          <w:rFonts w:ascii="Arial" w:hAnsi="Arial" w:cs="Arial"/>
        </w:rPr>
      </w:pPr>
      <w:r w:rsidRPr="00A27E85">
        <w:rPr>
          <w:rFonts w:ascii="Arial" w:hAnsi="Arial" w:cs="Arial"/>
        </w:rPr>
        <w:t>Adhere to NHS Tayside and departmental guidelines on leave including reporting absence</w:t>
      </w:r>
    </w:p>
    <w:p w:rsidR="00A1699D" w:rsidRPr="00A27E85" w:rsidRDefault="00A1699D" w:rsidP="00A1699D">
      <w:pPr>
        <w:pStyle w:val="ListParagraph"/>
        <w:numPr>
          <w:ilvl w:val="0"/>
          <w:numId w:val="9"/>
        </w:numPr>
        <w:rPr>
          <w:rFonts w:ascii="Arial" w:hAnsi="Arial" w:cs="Arial"/>
        </w:rPr>
      </w:pPr>
      <w:r w:rsidRPr="00A27E85">
        <w:rPr>
          <w:rFonts w:ascii="Arial" w:hAnsi="Arial" w:cs="Arial"/>
        </w:rPr>
        <w:t>Adhere to NHS Tayside values</w:t>
      </w:r>
    </w:p>
    <w:p w:rsidR="0000437E" w:rsidRPr="00DD2E9B" w:rsidRDefault="1632BA5C" w:rsidP="1632BA5C">
      <w:pPr>
        <w:rPr>
          <w:rFonts w:ascii="Arial" w:hAnsi="Arial" w:cs="Arial"/>
          <w:u w:val="single"/>
        </w:rPr>
      </w:pPr>
      <w:r w:rsidRPr="1632BA5C">
        <w:rPr>
          <w:rFonts w:ascii="Arial" w:hAnsi="Arial" w:cs="Arial"/>
          <w:u w:val="single"/>
        </w:rPr>
        <w:t>Annual Appraisal &amp; Job Planning</w:t>
      </w:r>
    </w:p>
    <w:p w:rsidR="0000437E" w:rsidRPr="00DD2E9B" w:rsidRDefault="0000437E" w:rsidP="0000437E">
      <w:pPr>
        <w:rPr>
          <w:rFonts w:ascii="Arial" w:hAnsi="Arial" w:cs="Arial"/>
        </w:rPr>
      </w:pPr>
      <w:r w:rsidRPr="00DD2E9B">
        <w:rPr>
          <w:rFonts w:ascii="Arial" w:hAnsi="Arial" w:cs="Arial"/>
        </w:rPr>
        <w:t>You shall be required to participate in annual appraisal.  Job planning is linked closely with, but is separate to, the agreed appraisal scheme for consultants.  The job plan review will take into account the outcome of the appraisal discussion and reflect the agreed personal development plan</w:t>
      </w:r>
    </w:p>
    <w:p w:rsidR="00212531" w:rsidRDefault="00212531" w:rsidP="00A20035">
      <w:pPr>
        <w:rPr>
          <w:rFonts w:ascii="Arial" w:hAnsi="Arial" w:cs="Arial"/>
        </w:rPr>
      </w:pPr>
    </w:p>
    <w:p w:rsidR="00A27E85" w:rsidRDefault="00A27E85" w:rsidP="00A20035">
      <w:pPr>
        <w:rPr>
          <w:rFonts w:ascii="Arial" w:hAnsi="Arial" w:cs="Arial"/>
        </w:rPr>
      </w:pPr>
    </w:p>
    <w:p w:rsidR="00A27E85" w:rsidRDefault="00A27E85" w:rsidP="00A20035">
      <w:pPr>
        <w:rPr>
          <w:rFonts w:ascii="Arial" w:hAnsi="Arial" w:cs="Arial"/>
        </w:rPr>
      </w:pPr>
    </w:p>
    <w:p w:rsidR="00A27E85" w:rsidRDefault="00A27E85" w:rsidP="00A20035">
      <w:pPr>
        <w:rPr>
          <w:rFonts w:ascii="Arial" w:hAnsi="Arial" w:cs="Arial"/>
        </w:rPr>
      </w:pPr>
    </w:p>
    <w:p w:rsidR="00A27E85" w:rsidRPr="00DD2E9B" w:rsidRDefault="00A27E85"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rsidTr="000934AF">
        <w:tc>
          <w:tcPr>
            <w:tcW w:w="9628" w:type="dxa"/>
            <w:shd w:val="clear" w:color="auto" w:fill="00B0F0"/>
          </w:tcPr>
          <w:p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rsidR="00212531" w:rsidRPr="00DD2E9B" w:rsidRDefault="00212531" w:rsidP="00A20035">
      <w:pPr>
        <w:rPr>
          <w:rFonts w:ascii="Arial" w:hAnsi="Arial" w:cs="Arial"/>
        </w:rPr>
      </w:pPr>
    </w:p>
    <w:tbl>
      <w:tblPr>
        <w:tblStyle w:val="TableGrid"/>
        <w:tblW w:w="0" w:type="auto"/>
        <w:tblLook w:val="04A0" w:firstRow="1" w:lastRow="0" w:firstColumn="1" w:lastColumn="0" w:noHBand="0" w:noVBand="1"/>
      </w:tblPr>
      <w:tblGrid>
        <w:gridCol w:w="4814"/>
        <w:gridCol w:w="4814"/>
      </w:tblGrid>
      <w:tr w:rsidR="00255A52" w:rsidRPr="00DD2E9B" w:rsidTr="1632BA5C">
        <w:tc>
          <w:tcPr>
            <w:tcW w:w="4814" w:type="dxa"/>
          </w:tcPr>
          <w:p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rsidR="00255A52" w:rsidRPr="00A27E85" w:rsidRDefault="1632BA5C" w:rsidP="00255A52">
            <w:pPr>
              <w:spacing w:before="120" w:after="120"/>
              <w:rPr>
                <w:rFonts w:ascii="Arial" w:hAnsi="Arial" w:cs="Arial"/>
              </w:rPr>
            </w:pPr>
            <w:r w:rsidRPr="00A27E85">
              <w:rPr>
                <w:rFonts w:ascii="Arial" w:hAnsi="Arial" w:cs="Arial"/>
              </w:rPr>
              <w:t>Consultant</w:t>
            </w:r>
          </w:p>
        </w:tc>
      </w:tr>
      <w:tr w:rsidR="00255A52" w:rsidRPr="00DD2E9B" w:rsidTr="1632BA5C">
        <w:tc>
          <w:tcPr>
            <w:tcW w:w="4814" w:type="dxa"/>
          </w:tcPr>
          <w:p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rsidR="00255A52" w:rsidRPr="00A27E85" w:rsidRDefault="1632BA5C" w:rsidP="1632BA5C">
            <w:pPr>
              <w:spacing w:before="120" w:after="120"/>
              <w:rPr>
                <w:rFonts w:ascii="Arial" w:hAnsi="Arial" w:cs="Arial"/>
              </w:rPr>
            </w:pPr>
            <w:r w:rsidRPr="00A27E85">
              <w:rPr>
                <w:rFonts w:ascii="Arial" w:hAnsi="Arial" w:cs="Arial"/>
              </w:rPr>
              <w:t>Clinical Genetics</w:t>
            </w:r>
          </w:p>
        </w:tc>
      </w:tr>
      <w:tr w:rsidR="00255A52" w:rsidRPr="00DD2E9B" w:rsidTr="1632BA5C">
        <w:tc>
          <w:tcPr>
            <w:tcW w:w="4814" w:type="dxa"/>
          </w:tcPr>
          <w:p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rsidR="00255A52" w:rsidRPr="00A27E85" w:rsidRDefault="1632BA5C" w:rsidP="1632BA5C">
            <w:pPr>
              <w:spacing w:before="120" w:after="120"/>
              <w:rPr>
                <w:rFonts w:ascii="Arial" w:hAnsi="Arial" w:cs="Arial"/>
              </w:rPr>
            </w:pPr>
            <w:r w:rsidRPr="00A27E85">
              <w:rPr>
                <w:rFonts w:ascii="Arial" w:hAnsi="Arial" w:cs="Arial"/>
              </w:rPr>
              <w:t>Ninewells Hospital.</w:t>
            </w:r>
          </w:p>
          <w:p w:rsidR="00255A52" w:rsidRPr="00A27E85" w:rsidRDefault="1632BA5C" w:rsidP="00255A52">
            <w:pPr>
              <w:spacing w:before="120" w:after="120"/>
              <w:rPr>
                <w:rFonts w:ascii="Arial" w:hAnsi="Arial" w:cs="Arial"/>
              </w:rPr>
            </w:pPr>
            <w:r w:rsidRPr="00A27E85">
              <w:rPr>
                <w:rFonts w:ascii="Arial" w:hAnsi="Arial" w:cs="Arial"/>
              </w:rPr>
              <w:t>You may be required to work at any of NHS Tayside sites as part of your role.</w:t>
            </w:r>
          </w:p>
        </w:tc>
      </w:tr>
      <w:tr w:rsidR="00255A52" w:rsidRPr="00DD2E9B" w:rsidTr="1632BA5C">
        <w:tc>
          <w:tcPr>
            <w:tcW w:w="4814" w:type="dxa"/>
          </w:tcPr>
          <w:p w:rsidR="00255A52" w:rsidRPr="00DD2E9B" w:rsidRDefault="00255A52" w:rsidP="00255A52">
            <w:pPr>
              <w:spacing w:before="120" w:after="120"/>
              <w:rPr>
                <w:rFonts w:ascii="Arial" w:hAnsi="Arial" w:cs="Arial"/>
              </w:rPr>
            </w:pPr>
            <w:r w:rsidRPr="00DD2E9B">
              <w:rPr>
                <w:rFonts w:ascii="Arial" w:hAnsi="Arial" w:cs="Arial"/>
              </w:rPr>
              <w:t>Contract:</w:t>
            </w:r>
          </w:p>
        </w:tc>
        <w:tc>
          <w:tcPr>
            <w:tcW w:w="4814" w:type="dxa"/>
          </w:tcPr>
          <w:p w:rsidR="00255A52" w:rsidRPr="00DD2E9B" w:rsidRDefault="1632BA5C" w:rsidP="00255A52">
            <w:pPr>
              <w:spacing w:before="120" w:after="120"/>
              <w:rPr>
                <w:rFonts w:ascii="Arial" w:hAnsi="Arial" w:cs="Arial"/>
              </w:rPr>
            </w:pPr>
            <w:r w:rsidRPr="1632BA5C">
              <w:rPr>
                <w:rFonts w:ascii="Arial" w:hAnsi="Arial" w:cs="Arial"/>
              </w:rPr>
              <w:t>Permanent</w:t>
            </w:r>
          </w:p>
        </w:tc>
      </w:tr>
      <w:tr w:rsidR="00255A52" w:rsidRPr="00DD2E9B" w:rsidTr="1632BA5C">
        <w:tc>
          <w:tcPr>
            <w:tcW w:w="4814" w:type="dxa"/>
          </w:tcPr>
          <w:p w:rsidR="00255A52" w:rsidRPr="00DD2E9B" w:rsidRDefault="00255A52" w:rsidP="00255A52">
            <w:pPr>
              <w:spacing w:before="120" w:after="120"/>
              <w:rPr>
                <w:rFonts w:ascii="Arial" w:hAnsi="Arial" w:cs="Arial"/>
              </w:rPr>
            </w:pPr>
            <w:r w:rsidRPr="00DD2E9B">
              <w:rPr>
                <w:rFonts w:ascii="Arial" w:hAnsi="Arial" w:cs="Arial"/>
              </w:rPr>
              <w:t>Availability Supplement:</w:t>
            </w:r>
          </w:p>
        </w:tc>
        <w:tc>
          <w:tcPr>
            <w:tcW w:w="4814" w:type="dxa"/>
          </w:tcPr>
          <w:p w:rsidR="00255A52" w:rsidRPr="00A27E85" w:rsidRDefault="002E31B8" w:rsidP="1632BA5C">
            <w:pPr>
              <w:spacing w:before="120" w:after="120"/>
              <w:rPr>
                <w:rFonts w:ascii="Arial" w:hAnsi="Arial" w:cs="Arial"/>
                <w:strike/>
              </w:rPr>
            </w:pPr>
            <w:r w:rsidRPr="00A27E85">
              <w:rPr>
                <w:rFonts w:ascii="Arial" w:hAnsi="Arial" w:cs="Arial"/>
              </w:rPr>
              <w:t xml:space="preserve"> Not applicable</w:t>
            </w:r>
          </w:p>
        </w:tc>
      </w:tr>
      <w:tr w:rsidR="00255A52" w:rsidRPr="00DD2E9B" w:rsidTr="1632BA5C">
        <w:tc>
          <w:tcPr>
            <w:tcW w:w="4814" w:type="dxa"/>
          </w:tcPr>
          <w:p w:rsidR="00255A52" w:rsidRPr="00DD2E9B" w:rsidRDefault="00255A52" w:rsidP="00255A52">
            <w:pPr>
              <w:spacing w:before="120" w:after="120"/>
              <w:rPr>
                <w:rFonts w:ascii="Arial" w:hAnsi="Arial" w:cs="Arial"/>
              </w:rPr>
            </w:pPr>
            <w:r w:rsidRPr="00DD2E9B">
              <w:rPr>
                <w:rFonts w:ascii="Arial" w:hAnsi="Arial" w:cs="Arial"/>
              </w:rPr>
              <w:t>Out-of-Hours</w:t>
            </w:r>
          </w:p>
        </w:tc>
        <w:tc>
          <w:tcPr>
            <w:tcW w:w="4814" w:type="dxa"/>
          </w:tcPr>
          <w:p w:rsidR="00255A52" w:rsidRPr="00A27E85" w:rsidRDefault="1632BA5C" w:rsidP="1632BA5C">
            <w:pPr>
              <w:spacing w:before="120" w:after="120" w:line="276" w:lineRule="auto"/>
            </w:pPr>
            <w:r w:rsidRPr="00A27E85">
              <w:rPr>
                <w:rFonts w:ascii="Arial" w:hAnsi="Arial" w:cs="Arial"/>
              </w:rPr>
              <w:t>Not applicable</w:t>
            </w:r>
          </w:p>
        </w:tc>
      </w:tr>
      <w:tr w:rsidR="00255A52" w:rsidRPr="00DD2E9B" w:rsidTr="002E31B8">
        <w:tc>
          <w:tcPr>
            <w:tcW w:w="4814" w:type="dxa"/>
            <w:vAlign w:val="center"/>
          </w:tcPr>
          <w:p w:rsidR="00255A52" w:rsidRPr="00DD2E9B" w:rsidRDefault="00255A52" w:rsidP="002E31B8">
            <w:pPr>
              <w:spacing w:before="120" w:after="120"/>
              <w:rPr>
                <w:rFonts w:ascii="Arial" w:hAnsi="Arial" w:cs="Arial"/>
              </w:rPr>
            </w:pPr>
            <w:r w:rsidRPr="00DD2E9B">
              <w:rPr>
                <w:rFonts w:ascii="Arial" w:hAnsi="Arial" w:cs="Arial"/>
              </w:rPr>
              <w:t>Managerially responsible to:</w:t>
            </w:r>
          </w:p>
        </w:tc>
        <w:tc>
          <w:tcPr>
            <w:tcW w:w="4814" w:type="dxa"/>
            <w:vAlign w:val="center"/>
          </w:tcPr>
          <w:p w:rsidR="00255A52" w:rsidRPr="00A27E85" w:rsidRDefault="002E31B8" w:rsidP="002E31B8">
            <w:r w:rsidRPr="00A27E85">
              <w:rPr>
                <w:rFonts w:ascii="Arial" w:hAnsi="Arial" w:cs="Arial"/>
              </w:rPr>
              <w:t>Dr Catherine McWilliam (Clinical Lead)</w:t>
            </w:r>
          </w:p>
        </w:tc>
      </w:tr>
    </w:tbl>
    <w:p w:rsidR="00255A52" w:rsidRPr="00DD2E9B" w:rsidRDefault="00255A52" w:rsidP="00A20035">
      <w:pPr>
        <w:rPr>
          <w:rFonts w:ascii="Arial" w:hAnsi="Arial" w:cs="Arial"/>
        </w:rPr>
      </w:pPr>
    </w:p>
    <w:p w:rsidR="00255A52" w:rsidRPr="00DD2E9B" w:rsidRDefault="00255A52" w:rsidP="00A20035">
      <w:pPr>
        <w:rPr>
          <w:rFonts w:ascii="Arial" w:hAnsi="Arial" w:cs="Arial"/>
        </w:rPr>
      </w:pPr>
      <w:r w:rsidRPr="00DD2E9B">
        <w:rPr>
          <w:rFonts w:ascii="Arial" w:hAnsi="Arial" w:cs="Arial"/>
        </w:rPr>
        <w:t>Indicative job plan at 10 P</w:t>
      </w:r>
      <w:r w:rsidR="008629BC">
        <w:rPr>
          <w:rFonts w:ascii="Arial" w:hAnsi="Arial" w:cs="Arial"/>
        </w:rPr>
        <w:t>A</w:t>
      </w:r>
      <w:r w:rsidRPr="00DD2E9B">
        <w:rPr>
          <w:rFonts w:ascii="Arial" w:hAnsi="Arial" w:cs="Arial"/>
        </w:rPr>
        <w:t>s</w:t>
      </w:r>
    </w:p>
    <w:p w:rsidR="00255A52" w:rsidRPr="00A27E85" w:rsidRDefault="1632BA5C" w:rsidP="00A20035">
      <w:pPr>
        <w:rPr>
          <w:rFonts w:ascii="Arial" w:hAnsi="Arial" w:cs="Arial"/>
        </w:rPr>
      </w:pPr>
      <w:r w:rsidRPr="1632BA5C">
        <w:rPr>
          <w:rFonts w:ascii="Arial" w:hAnsi="Arial" w:cs="Arial"/>
        </w:rPr>
        <w:t xml:space="preserve">The post is </w:t>
      </w:r>
      <w:r w:rsidRPr="00A27E85">
        <w:rPr>
          <w:rFonts w:ascii="Arial" w:hAnsi="Arial" w:cs="Arial"/>
        </w:rPr>
        <w:t>for Consultant Clinical Geneticist and the contract will be for 10 programmed activities.  The details of duties are negotiable, but th</w:t>
      </w:r>
      <w:r w:rsidR="002E31B8" w:rsidRPr="00A27E85">
        <w:rPr>
          <w:rFonts w:ascii="Arial" w:hAnsi="Arial" w:cs="Arial"/>
        </w:rPr>
        <w:t>e key clinical elements will be:</w:t>
      </w:r>
    </w:p>
    <w:tbl>
      <w:tblPr>
        <w:tblStyle w:val="TableGrid"/>
        <w:tblW w:w="0" w:type="auto"/>
        <w:tblLook w:val="04A0" w:firstRow="1" w:lastRow="0" w:firstColumn="1" w:lastColumn="0" w:noHBand="0" w:noVBand="1"/>
      </w:tblPr>
      <w:tblGrid>
        <w:gridCol w:w="3209"/>
        <w:gridCol w:w="3209"/>
        <w:gridCol w:w="3210"/>
      </w:tblGrid>
      <w:tr w:rsidR="00255A52" w:rsidRPr="00A27E85" w:rsidTr="1632BA5C">
        <w:tc>
          <w:tcPr>
            <w:tcW w:w="3209" w:type="dxa"/>
          </w:tcPr>
          <w:p w:rsidR="00255A52" w:rsidRPr="00A27E85" w:rsidRDefault="00255A52" w:rsidP="1632BA5C">
            <w:pPr>
              <w:rPr>
                <w:rFonts w:ascii="Arial" w:hAnsi="Arial" w:cs="Arial"/>
              </w:rPr>
            </w:pPr>
          </w:p>
        </w:tc>
        <w:tc>
          <w:tcPr>
            <w:tcW w:w="3209" w:type="dxa"/>
          </w:tcPr>
          <w:p w:rsidR="00255A52" w:rsidRPr="00A27E85" w:rsidRDefault="1632BA5C" w:rsidP="1632BA5C">
            <w:pPr>
              <w:jc w:val="center"/>
              <w:rPr>
                <w:rFonts w:ascii="Arial" w:hAnsi="Arial" w:cs="Arial"/>
              </w:rPr>
            </w:pPr>
            <w:r w:rsidRPr="00A27E85">
              <w:rPr>
                <w:rFonts w:ascii="Arial" w:hAnsi="Arial" w:cs="Arial"/>
              </w:rPr>
              <w:t>AM</w:t>
            </w:r>
          </w:p>
        </w:tc>
        <w:tc>
          <w:tcPr>
            <w:tcW w:w="3210" w:type="dxa"/>
          </w:tcPr>
          <w:p w:rsidR="00255A52" w:rsidRPr="00A27E85" w:rsidRDefault="1632BA5C" w:rsidP="1632BA5C">
            <w:pPr>
              <w:jc w:val="center"/>
              <w:rPr>
                <w:rFonts w:ascii="Arial" w:hAnsi="Arial" w:cs="Arial"/>
              </w:rPr>
            </w:pPr>
            <w:r w:rsidRPr="00A27E85">
              <w:rPr>
                <w:rFonts w:ascii="Arial" w:hAnsi="Arial" w:cs="Arial"/>
              </w:rPr>
              <w:t>PM</w:t>
            </w:r>
          </w:p>
        </w:tc>
      </w:tr>
      <w:tr w:rsidR="00255A52" w:rsidRPr="00A27E85" w:rsidTr="1632BA5C">
        <w:tc>
          <w:tcPr>
            <w:tcW w:w="3209" w:type="dxa"/>
          </w:tcPr>
          <w:p w:rsidR="00255A52" w:rsidRPr="00A27E85" w:rsidRDefault="1632BA5C" w:rsidP="1632BA5C">
            <w:pPr>
              <w:spacing w:before="120" w:after="120"/>
              <w:rPr>
                <w:rFonts w:ascii="Arial" w:hAnsi="Arial" w:cs="Arial"/>
              </w:rPr>
            </w:pPr>
            <w:r w:rsidRPr="00A27E85">
              <w:rPr>
                <w:rFonts w:ascii="Arial" w:hAnsi="Arial" w:cs="Arial"/>
              </w:rPr>
              <w:t>Monday</w:t>
            </w:r>
          </w:p>
        </w:tc>
        <w:tc>
          <w:tcPr>
            <w:tcW w:w="3209" w:type="dxa"/>
          </w:tcPr>
          <w:p w:rsidR="00255A52" w:rsidRPr="00A27E85" w:rsidRDefault="1632BA5C" w:rsidP="1632BA5C">
            <w:pPr>
              <w:spacing w:before="120" w:after="120"/>
              <w:rPr>
                <w:rFonts w:ascii="Arial" w:hAnsi="Arial" w:cs="Arial"/>
              </w:rPr>
            </w:pPr>
            <w:r w:rsidRPr="00A27E85">
              <w:rPr>
                <w:rFonts w:ascii="Arial" w:hAnsi="Arial" w:cs="Arial"/>
              </w:rPr>
              <w:t>Satellite clinic OR Genetics clinic Ninewells</w:t>
            </w:r>
          </w:p>
        </w:tc>
        <w:tc>
          <w:tcPr>
            <w:tcW w:w="3210" w:type="dxa"/>
          </w:tcPr>
          <w:p w:rsidR="00255A52" w:rsidRPr="00A27E85" w:rsidRDefault="1632BA5C" w:rsidP="1632BA5C">
            <w:pPr>
              <w:spacing w:before="120" w:after="120"/>
              <w:rPr>
                <w:rFonts w:ascii="Arial" w:hAnsi="Arial" w:cs="Arial"/>
              </w:rPr>
            </w:pPr>
            <w:r w:rsidRPr="00A27E85">
              <w:rPr>
                <w:rFonts w:ascii="Arial" w:hAnsi="Arial" w:cs="Arial"/>
              </w:rPr>
              <w:t>Lab liaison work / ward visits OR admin / clinic prep</w:t>
            </w:r>
          </w:p>
        </w:tc>
      </w:tr>
      <w:tr w:rsidR="00255A52" w:rsidRPr="00A27E85" w:rsidTr="1632BA5C">
        <w:tc>
          <w:tcPr>
            <w:tcW w:w="3209" w:type="dxa"/>
          </w:tcPr>
          <w:p w:rsidR="00255A52" w:rsidRPr="00A27E85" w:rsidRDefault="1632BA5C" w:rsidP="1632BA5C">
            <w:pPr>
              <w:spacing w:before="120" w:after="120"/>
              <w:rPr>
                <w:rFonts w:ascii="Arial" w:hAnsi="Arial" w:cs="Arial"/>
              </w:rPr>
            </w:pPr>
            <w:r w:rsidRPr="00A27E85">
              <w:rPr>
                <w:rFonts w:ascii="Arial" w:hAnsi="Arial" w:cs="Arial"/>
              </w:rPr>
              <w:t>Tuesday</w:t>
            </w:r>
          </w:p>
        </w:tc>
        <w:tc>
          <w:tcPr>
            <w:tcW w:w="3209" w:type="dxa"/>
          </w:tcPr>
          <w:p w:rsidR="00255A52" w:rsidRPr="00A27E85" w:rsidRDefault="1632BA5C" w:rsidP="1632BA5C">
            <w:pPr>
              <w:spacing w:before="120" w:after="120"/>
              <w:rPr>
                <w:rFonts w:ascii="Arial" w:hAnsi="Arial" w:cs="Arial"/>
              </w:rPr>
            </w:pPr>
            <w:r w:rsidRPr="00A27E85">
              <w:rPr>
                <w:rFonts w:ascii="Arial" w:hAnsi="Arial" w:cs="Arial"/>
              </w:rPr>
              <w:t>Joint specialist clinic OR Genetics clinic Ninewells</w:t>
            </w:r>
          </w:p>
        </w:tc>
        <w:tc>
          <w:tcPr>
            <w:tcW w:w="3210" w:type="dxa"/>
          </w:tcPr>
          <w:p w:rsidR="00255A52" w:rsidRPr="00A27E85" w:rsidRDefault="1632BA5C" w:rsidP="1632BA5C">
            <w:pPr>
              <w:spacing w:before="120" w:after="120"/>
              <w:rPr>
                <w:rFonts w:ascii="Arial" w:hAnsi="Arial" w:cs="Arial"/>
              </w:rPr>
            </w:pPr>
            <w:r w:rsidRPr="00A27E85">
              <w:rPr>
                <w:rFonts w:ascii="Arial" w:hAnsi="Arial" w:cs="Arial"/>
              </w:rPr>
              <w:t>Lab liaison work / ward visits OR admin / clinic prep</w:t>
            </w:r>
          </w:p>
        </w:tc>
      </w:tr>
      <w:tr w:rsidR="00255A52" w:rsidRPr="00A27E85" w:rsidTr="1632BA5C">
        <w:tc>
          <w:tcPr>
            <w:tcW w:w="3209" w:type="dxa"/>
          </w:tcPr>
          <w:p w:rsidR="00255A52" w:rsidRPr="00A27E85" w:rsidRDefault="1632BA5C" w:rsidP="1632BA5C">
            <w:pPr>
              <w:spacing w:before="120" w:after="120"/>
              <w:rPr>
                <w:rFonts w:ascii="Arial" w:hAnsi="Arial" w:cs="Arial"/>
              </w:rPr>
            </w:pPr>
            <w:r w:rsidRPr="00A27E85">
              <w:rPr>
                <w:rFonts w:ascii="Arial" w:hAnsi="Arial" w:cs="Arial"/>
              </w:rPr>
              <w:t>Wednesday</w:t>
            </w:r>
          </w:p>
        </w:tc>
        <w:tc>
          <w:tcPr>
            <w:tcW w:w="3209" w:type="dxa"/>
          </w:tcPr>
          <w:p w:rsidR="00255A52" w:rsidRPr="00A27E85" w:rsidRDefault="1632BA5C" w:rsidP="1632BA5C">
            <w:pPr>
              <w:spacing w:before="120" w:after="120"/>
              <w:rPr>
                <w:rFonts w:ascii="Arial" w:hAnsi="Arial" w:cs="Arial"/>
              </w:rPr>
            </w:pPr>
            <w:r w:rsidRPr="00A27E85">
              <w:rPr>
                <w:rFonts w:ascii="Arial" w:hAnsi="Arial" w:cs="Arial"/>
              </w:rPr>
              <w:t>Laboratory and clinical genetics MDT meetings</w:t>
            </w:r>
          </w:p>
        </w:tc>
        <w:tc>
          <w:tcPr>
            <w:tcW w:w="3210" w:type="dxa"/>
          </w:tcPr>
          <w:p w:rsidR="00255A52" w:rsidRPr="00A27E85" w:rsidRDefault="1632BA5C" w:rsidP="1632BA5C">
            <w:pPr>
              <w:spacing w:before="120" w:after="120"/>
              <w:rPr>
                <w:rFonts w:ascii="Arial" w:hAnsi="Arial" w:cs="Arial"/>
              </w:rPr>
            </w:pPr>
            <w:r w:rsidRPr="00A27E85">
              <w:rPr>
                <w:rFonts w:ascii="Arial" w:hAnsi="Arial" w:cs="Arial"/>
              </w:rPr>
              <w:t>SPA activities / CPD</w:t>
            </w:r>
          </w:p>
        </w:tc>
      </w:tr>
      <w:tr w:rsidR="00255A52" w:rsidRPr="00A27E85" w:rsidTr="1632BA5C">
        <w:tc>
          <w:tcPr>
            <w:tcW w:w="3209" w:type="dxa"/>
          </w:tcPr>
          <w:p w:rsidR="00255A52" w:rsidRPr="00A27E85" w:rsidRDefault="1632BA5C" w:rsidP="1632BA5C">
            <w:pPr>
              <w:spacing w:before="120" w:after="120"/>
              <w:rPr>
                <w:rFonts w:ascii="Arial" w:hAnsi="Arial" w:cs="Arial"/>
              </w:rPr>
            </w:pPr>
            <w:r w:rsidRPr="00A27E85">
              <w:rPr>
                <w:rFonts w:ascii="Arial" w:hAnsi="Arial" w:cs="Arial"/>
              </w:rPr>
              <w:t>Thursday</w:t>
            </w:r>
          </w:p>
        </w:tc>
        <w:tc>
          <w:tcPr>
            <w:tcW w:w="3209" w:type="dxa"/>
          </w:tcPr>
          <w:p w:rsidR="00255A52" w:rsidRPr="00A27E85" w:rsidRDefault="1632BA5C" w:rsidP="1632BA5C">
            <w:pPr>
              <w:spacing w:before="120" w:after="120"/>
              <w:rPr>
                <w:rFonts w:ascii="Arial" w:hAnsi="Arial" w:cs="Arial"/>
              </w:rPr>
            </w:pPr>
            <w:r w:rsidRPr="00A27E85">
              <w:rPr>
                <w:rFonts w:ascii="Arial" w:hAnsi="Arial" w:cs="Arial"/>
              </w:rPr>
              <w:t>General genetic clinic OR Satellite Genetics clinics</w:t>
            </w:r>
          </w:p>
        </w:tc>
        <w:tc>
          <w:tcPr>
            <w:tcW w:w="3210" w:type="dxa"/>
          </w:tcPr>
          <w:p w:rsidR="00255A52" w:rsidRPr="00A27E85" w:rsidRDefault="1632BA5C" w:rsidP="1632BA5C">
            <w:pPr>
              <w:spacing w:before="120" w:after="120"/>
              <w:rPr>
                <w:rFonts w:ascii="Arial" w:hAnsi="Arial" w:cs="Arial"/>
              </w:rPr>
            </w:pPr>
            <w:r w:rsidRPr="00A27E85">
              <w:rPr>
                <w:rFonts w:ascii="Arial" w:hAnsi="Arial" w:cs="Arial"/>
              </w:rPr>
              <w:t>Lab liaison work / ward visits OR admin / clinic prep</w:t>
            </w:r>
          </w:p>
        </w:tc>
      </w:tr>
      <w:tr w:rsidR="00255A52" w:rsidRPr="00A27E85" w:rsidTr="1632BA5C">
        <w:tc>
          <w:tcPr>
            <w:tcW w:w="3209" w:type="dxa"/>
          </w:tcPr>
          <w:p w:rsidR="00255A52" w:rsidRPr="00A27E85" w:rsidRDefault="1632BA5C" w:rsidP="1632BA5C">
            <w:pPr>
              <w:spacing w:before="120" w:after="120"/>
              <w:rPr>
                <w:rFonts w:ascii="Arial" w:hAnsi="Arial" w:cs="Arial"/>
              </w:rPr>
            </w:pPr>
            <w:r w:rsidRPr="00A27E85">
              <w:rPr>
                <w:rFonts w:ascii="Arial" w:hAnsi="Arial" w:cs="Arial"/>
              </w:rPr>
              <w:t>Friday</w:t>
            </w:r>
          </w:p>
        </w:tc>
        <w:tc>
          <w:tcPr>
            <w:tcW w:w="3209" w:type="dxa"/>
          </w:tcPr>
          <w:p w:rsidR="00255A52" w:rsidRPr="00A27E85" w:rsidRDefault="1632BA5C" w:rsidP="1632BA5C">
            <w:pPr>
              <w:spacing w:before="120" w:after="120"/>
              <w:rPr>
                <w:rFonts w:ascii="Arial" w:hAnsi="Arial" w:cs="Arial"/>
              </w:rPr>
            </w:pPr>
            <w:r w:rsidRPr="00A27E85">
              <w:rPr>
                <w:rFonts w:ascii="Arial" w:hAnsi="Arial" w:cs="Arial"/>
              </w:rPr>
              <w:t>SPA activities / CPD</w:t>
            </w:r>
          </w:p>
        </w:tc>
        <w:tc>
          <w:tcPr>
            <w:tcW w:w="3210" w:type="dxa"/>
          </w:tcPr>
          <w:p w:rsidR="00255A52" w:rsidRPr="00A27E85" w:rsidRDefault="1632BA5C" w:rsidP="1632BA5C">
            <w:pPr>
              <w:spacing w:before="120" w:after="120"/>
              <w:rPr>
                <w:rFonts w:ascii="Arial" w:hAnsi="Arial" w:cs="Arial"/>
              </w:rPr>
            </w:pPr>
            <w:r w:rsidRPr="00A27E85">
              <w:rPr>
                <w:rFonts w:ascii="Arial" w:hAnsi="Arial" w:cs="Arial"/>
              </w:rPr>
              <w:t>Lab liaison work / ward visits OR admin / clinic prep</w:t>
            </w:r>
          </w:p>
        </w:tc>
      </w:tr>
    </w:tbl>
    <w:p w:rsidR="00255A52" w:rsidRPr="00A27E85" w:rsidRDefault="00255A52" w:rsidP="1632BA5C">
      <w:pPr>
        <w:rPr>
          <w:rFonts w:ascii="Arial" w:hAnsi="Arial" w:cs="Arial"/>
        </w:rPr>
      </w:pPr>
    </w:p>
    <w:p w:rsidR="1632BA5C" w:rsidRDefault="1632BA5C" w:rsidP="1632BA5C">
      <w:pPr>
        <w:rPr>
          <w:rFonts w:ascii="Arial" w:hAnsi="Arial" w:cs="Arial"/>
          <w:highlight w:val="yellow"/>
        </w:rPr>
      </w:pPr>
      <w:r w:rsidRPr="00A27E85">
        <w:rPr>
          <w:rFonts w:ascii="Arial" w:hAnsi="Arial" w:cs="Arial"/>
        </w:rPr>
        <w:t>The Consultant has a continuing responsibility for the care of patients in their charge, and for the proper functioning of their department</w:t>
      </w:r>
      <w:r w:rsidRPr="1632BA5C">
        <w:rPr>
          <w:rFonts w:ascii="Arial" w:hAnsi="Arial" w:cs="Arial"/>
          <w:highlight w:val="yellow"/>
        </w:rPr>
        <w:t>.</w:t>
      </w:r>
    </w:p>
    <w:p w:rsidR="00255A52" w:rsidRPr="00A27E85" w:rsidRDefault="00255A52" w:rsidP="00A20035">
      <w:pPr>
        <w:rPr>
          <w:rFonts w:ascii="Arial" w:hAnsi="Arial" w:cs="Arial"/>
        </w:rPr>
      </w:pPr>
      <w:r w:rsidRPr="00A27E85">
        <w:rPr>
          <w:rFonts w:ascii="Arial" w:hAnsi="Arial" w:cs="Arial"/>
        </w:rPr>
        <w:t>The job plan is a provisional outline and will be negotiable and agreed between the successful applicants and the Clin</w:t>
      </w:r>
      <w:r w:rsidR="002E31B8" w:rsidRPr="00A27E85">
        <w:rPr>
          <w:rFonts w:ascii="Arial" w:hAnsi="Arial" w:cs="Arial"/>
        </w:rPr>
        <w:t xml:space="preserve">ical Lead and the Clinical Care Group Director. </w:t>
      </w:r>
      <w:r w:rsidRPr="00A27E85">
        <w:rPr>
          <w:rFonts w:ascii="Arial" w:hAnsi="Arial" w:cs="Arial"/>
        </w:rPr>
        <w:t>The described post is a standard full time post of 10 P</w:t>
      </w:r>
      <w:r w:rsidR="002A444F" w:rsidRPr="00A27E85">
        <w:rPr>
          <w:rFonts w:ascii="Arial" w:hAnsi="Arial" w:cs="Arial"/>
        </w:rPr>
        <w:t>A</w:t>
      </w:r>
      <w:r w:rsidRPr="00A27E85">
        <w:rPr>
          <w:rFonts w:ascii="Arial" w:hAnsi="Arial" w:cs="Arial"/>
        </w:rPr>
        <w:t>s made up of 8 P</w:t>
      </w:r>
      <w:r w:rsidR="002A444F" w:rsidRPr="00A27E85">
        <w:rPr>
          <w:rFonts w:ascii="Arial" w:hAnsi="Arial" w:cs="Arial"/>
        </w:rPr>
        <w:t>A</w:t>
      </w:r>
      <w:r w:rsidRPr="00A27E85">
        <w:rPr>
          <w:rFonts w:ascii="Arial" w:hAnsi="Arial" w:cs="Arial"/>
        </w:rPr>
        <w:t>s in Di</w:t>
      </w:r>
      <w:r w:rsidR="002E31B8" w:rsidRPr="00A27E85">
        <w:rPr>
          <w:rFonts w:ascii="Arial" w:hAnsi="Arial" w:cs="Arial"/>
        </w:rPr>
        <w:t xml:space="preserve">rect Clinical Care (DCC) and one core SPAs </w:t>
      </w:r>
      <w:r w:rsidRPr="00A27E85">
        <w:rPr>
          <w:rFonts w:ascii="Arial" w:hAnsi="Arial" w:cs="Arial"/>
        </w:rPr>
        <w:t>for appraisal/revalidation and for audit, clinical governance, job planning, internal routine communication and management activity.  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commitment and we recognise the contribution that consultants are both willing and eag</w:t>
      </w:r>
      <w:r w:rsidR="001062B4" w:rsidRPr="00A27E85">
        <w:rPr>
          <w:rFonts w:ascii="Arial" w:hAnsi="Arial" w:cs="Arial"/>
        </w:rPr>
        <w:t>er to make.  Pr</w:t>
      </w:r>
      <w:r w:rsidR="002A444F" w:rsidRPr="00A27E85">
        <w:rPr>
          <w:rFonts w:ascii="Arial" w:hAnsi="Arial" w:cs="Arial"/>
        </w:rPr>
        <w:t>ecise</w:t>
      </w:r>
      <w:r w:rsidR="001062B4" w:rsidRPr="00A27E85">
        <w:rPr>
          <w:rFonts w:ascii="Arial" w:hAnsi="Arial" w:cs="Arial"/>
        </w:rPr>
        <w:t xml:space="preserve"> allocation of SPA times and associated objectives will be agreed with the successful application and will be reviewed at annual job planning.</w:t>
      </w:r>
    </w:p>
    <w:p w:rsidR="001062B4" w:rsidRPr="00DD2E9B" w:rsidRDefault="001062B4" w:rsidP="00A20035">
      <w:pPr>
        <w:rPr>
          <w:rFonts w:ascii="Arial" w:hAnsi="Arial" w:cs="Arial"/>
        </w:rPr>
      </w:pPr>
      <w:r w:rsidRPr="00A27E85">
        <w:rPr>
          <w:rFonts w:ascii="Arial" w:hAnsi="Arial" w:cs="Arial"/>
        </w:rPr>
        <w:t>Extra programmed activities may be available by negotiation with the Operational Medical Director</w:t>
      </w:r>
    </w:p>
    <w:p w:rsidR="00F16C2D" w:rsidRPr="00DD2E9B" w:rsidRDefault="00F16C2D" w:rsidP="00A20035">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rsidTr="000934AF">
        <w:tc>
          <w:tcPr>
            <w:tcW w:w="9628" w:type="dxa"/>
            <w:shd w:val="clear" w:color="auto" w:fill="00B0F0"/>
          </w:tcPr>
          <w:p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SECTION 6: PERSON SPECIFICATION</w:t>
            </w:r>
          </w:p>
        </w:tc>
      </w:tr>
    </w:tbl>
    <w:p w:rsidR="004C4774" w:rsidRDefault="004C4774" w:rsidP="00A20035">
      <w:pPr>
        <w:rPr>
          <w:rFonts w:ascii="Arial" w:hAnsi="Arial" w:cs="Arial"/>
        </w:rPr>
      </w:pPr>
    </w:p>
    <w:tbl>
      <w:tblPr>
        <w:tblW w:w="10915"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97"/>
        <w:gridCol w:w="1559"/>
        <w:gridCol w:w="1559"/>
      </w:tblGrid>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B2B2B2"/>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CRITERIA</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B2B2B2"/>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ESSENTIAL</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B2B2B2"/>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DESIRABLE</w:t>
            </w: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Full registration with the General Medical Council and a licence to practise.</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textAlignment w:val="baseline"/>
              <w:rPr>
                <w:rFonts w:ascii="Segoe UI" w:eastAsia="Times New Roman" w:hAnsi="Segoe UI" w:cs="Segoe UI"/>
                <w:color w:val="2F5496"/>
                <w:sz w:val="18"/>
                <w:szCs w:val="18"/>
                <w:lang w:eastAsia="en-GB"/>
              </w:rPr>
            </w:pPr>
            <w:r w:rsidRPr="00A27E85">
              <w:rPr>
                <w:rFonts w:ascii="Arial" w:eastAsia="Times New Roman" w:hAnsi="Arial" w:cs="Arial"/>
                <w:i/>
                <w:iCs/>
                <w:color w:val="000000"/>
                <w:sz w:val="24"/>
                <w:szCs w:val="24"/>
                <w:lang w:eastAsia="en-GB"/>
              </w:rPr>
              <w:t>YES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MRCP/MRCPH or equivalent</w:t>
            </w:r>
            <w:r w:rsidRPr="00A27E85">
              <w:rPr>
                <w:rFonts w:ascii="Arial" w:eastAsia="Times New Roman" w:hAnsi="Arial" w:cs="Arial"/>
                <w:color w:val="000000"/>
                <w:sz w:val="24"/>
                <w:szCs w:val="24"/>
                <w:lang w:eastAsia="en-GB"/>
              </w:rPr>
              <w:t> </w:t>
            </w:r>
          </w:p>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 </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Those trained in the UK should have evidence of higher specialist training leading to CCT or eligibility for specialist registration (CESR)</w:t>
            </w:r>
            <w:r w:rsidR="00A27E85" w:rsidRPr="00A27E85">
              <w:rPr>
                <w:rFonts w:ascii="Arial" w:eastAsia="Times New Roman" w:hAnsi="Arial" w:cs="Arial"/>
                <w:b/>
                <w:bCs/>
                <w:color w:val="000000"/>
                <w:sz w:val="24"/>
                <w:szCs w:val="24"/>
                <w:lang w:eastAsia="en-GB"/>
              </w:rPr>
              <w:t xml:space="preserve"> (CP)</w:t>
            </w:r>
            <w:r w:rsidRPr="00A27E85">
              <w:rPr>
                <w:rFonts w:ascii="Arial" w:eastAsia="Times New Roman" w:hAnsi="Arial" w:cs="Arial"/>
                <w:b/>
                <w:bCs/>
                <w:color w:val="000000"/>
                <w:sz w:val="24"/>
                <w:szCs w:val="24"/>
                <w:lang w:eastAsia="en-GB"/>
              </w:rPr>
              <w:t xml:space="preserve"> or be within 6 months of confirmed entry from date of Interview. </w:t>
            </w:r>
            <w:r w:rsidRPr="00A27E85">
              <w:rPr>
                <w:rFonts w:ascii="Arial" w:eastAsia="Times New Roman" w:hAnsi="Arial" w:cs="Arial"/>
                <w:color w:val="000000"/>
                <w:sz w:val="24"/>
                <w:szCs w:val="24"/>
                <w:lang w:eastAsia="en-GB"/>
              </w:rPr>
              <w:t> </w:t>
            </w:r>
          </w:p>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Candidates from outside the UK need to be eligible for specialist registration or be within 6 months of confirmed entry from date of Interview.</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Special interest or willingness to develop special interest in relevant areas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 </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Good general medical training </w:t>
            </w:r>
            <w:r w:rsidRPr="00A27E85">
              <w:rPr>
                <w:rFonts w:ascii="Arial" w:eastAsia="Times New Roman" w:hAnsi="Arial" w:cs="Arial"/>
                <w:color w:val="000000"/>
                <w:sz w:val="24"/>
                <w:szCs w:val="24"/>
                <w:lang w:eastAsia="en-GB"/>
              </w:rPr>
              <w:t> </w:t>
            </w:r>
          </w:p>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Experience of multidisciplinary team working</w:t>
            </w:r>
            <w:r w:rsidRPr="00A27E85">
              <w:rPr>
                <w:rFonts w:ascii="Arial" w:eastAsia="Times New Roman" w:hAnsi="Arial" w:cs="Arial"/>
                <w:color w:val="000000"/>
                <w:sz w:val="24"/>
                <w:szCs w:val="24"/>
                <w:lang w:eastAsia="en-GB"/>
              </w:rPr>
              <w:t> </w:t>
            </w:r>
          </w:p>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Experience of audit and research</w:t>
            </w:r>
            <w:r w:rsidRPr="00A27E85">
              <w:rPr>
                <w:rFonts w:ascii="Arial" w:eastAsia="Times New Roman" w:hAnsi="Arial" w:cs="Arial"/>
                <w:color w:val="000000"/>
                <w:sz w:val="24"/>
                <w:szCs w:val="24"/>
                <w:lang w:eastAsia="en-GB"/>
              </w:rPr>
              <w:t> </w:t>
            </w:r>
          </w:p>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 </w:t>
            </w: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Excellent organisational and communication skills            </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 </w:t>
            </w: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Effective in the teaching and training of junior colleagues  </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Knowledge of general management issues</w:t>
            </w:r>
            <w:r w:rsidRPr="00A27E85">
              <w:rPr>
                <w:rFonts w:ascii="Arial" w:eastAsia="Times New Roman" w:hAnsi="Arial" w:cs="Arial"/>
                <w:color w:val="000000"/>
                <w:sz w:val="24"/>
                <w:szCs w:val="24"/>
                <w:lang w:eastAsia="en-GB"/>
              </w:rPr>
              <w:t> </w:t>
            </w:r>
          </w:p>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r>
      <w:tr w:rsidR="002E31B8" w:rsidRPr="002E31B8" w:rsidTr="00A27E85">
        <w:trPr>
          <w:trHeight w:val="300"/>
        </w:trPr>
        <w:tc>
          <w:tcPr>
            <w:tcW w:w="7797"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Proven team player</w:t>
            </w:r>
            <w:r w:rsidRPr="00A27E85">
              <w:rPr>
                <w:rFonts w:ascii="Arial" w:eastAsia="Times New Roman" w:hAnsi="Arial" w:cs="Arial"/>
                <w:color w:val="000000"/>
                <w:sz w:val="24"/>
                <w:szCs w:val="24"/>
                <w:lang w:eastAsia="en-GB"/>
              </w:rPr>
              <w:t> </w:t>
            </w:r>
          </w:p>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 </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b/>
                <w:bCs/>
                <w:color w:val="000000"/>
                <w:sz w:val="24"/>
                <w:szCs w:val="24"/>
                <w:lang w:eastAsia="en-GB"/>
              </w:rPr>
              <w:t>YES</w:t>
            </w:r>
            <w:r w:rsidRPr="00A27E85">
              <w:rPr>
                <w:rFonts w:ascii="Arial" w:eastAsia="Times New Roman" w:hAnsi="Arial" w:cs="Arial"/>
                <w:color w:val="000000"/>
                <w:sz w:val="24"/>
                <w:szCs w:val="24"/>
                <w:lang w:eastAsia="en-GB"/>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rsidR="002E31B8" w:rsidRPr="00A27E85" w:rsidRDefault="002E31B8" w:rsidP="002E31B8">
            <w:pPr>
              <w:spacing w:after="0" w:line="240" w:lineRule="auto"/>
              <w:jc w:val="both"/>
              <w:textAlignment w:val="baseline"/>
              <w:rPr>
                <w:rFonts w:ascii="Segoe UI" w:eastAsia="Times New Roman" w:hAnsi="Segoe UI" w:cs="Segoe UI"/>
                <w:sz w:val="18"/>
                <w:szCs w:val="18"/>
                <w:lang w:eastAsia="en-GB"/>
              </w:rPr>
            </w:pPr>
            <w:r w:rsidRPr="00A27E85">
              <w:rPr>
                <w:rFonts w:ascii="Arial" w:eastAsia="Times New Roman" w:hAnsi="Arial" w:cs="Arial"/>
                <w:color w:val="000000"/>
                <w:sz w:val="24"/>
                <w:szCs w:val="24"/>
                <w:lang w:eastAsia="en-GB"/>
              </w:rPr>
              <w:t> </w:t>
            </w:r>
          </w:p>
        </w:tc>
      </w:tr>
    </w:tbl>
    <w:p w:rsidR="002E31B8" w:rsidRDefault="002E31B8" w:rsidP="00A20035">
      <w:pPr>
        <w:rPr>
          <w:rFonts w:ascii="Arial" w:hAnsi="Arial" w:cs="Arial"/>
        </w:rPr>
      </w:pPr>
    </w:p>
    <w:p w:rsidR="002E31B8" w:rsidRDefault="002E31B8" w:rsidP="00A20035">
      <w:pPr>
        <w:rPr>
          <w:rFonts w:ascii="Arial" w:hAnsi="Arial" w:cs="Arial"/>
        </w:rPr>
      </w:pPr>
    </w:p>
    <w:p w:rsidR="00A27E85" w:rsidRDefault="00A27E85" w:rsidP="00A20035">
      <w:pPr>
        <w:rPr>
          <w:rFonts w:ascii="Arial" w:hAnsi="Arial" w:cs="Arial"/>
        </w:rPr>
      </w:pPr>
    </w:p>
    <w:p w:rsidR="00A27E85" w:rsidRDefault="00A27E85" w:rsidP="00A20035">
      <w:pPr>
        <w:rPr>
          <w:rFonts w:ascii="Arial" w:hAnsi="Arial" w:cs="Arial"/>
        </w:rPr>
      </w:pPr>
    </w:p>
    <w:p w:rsidR="00A27E85" w:rsidRDefault="00A27E85" w:rsidP="00A20035">
      <w:pPr>
        <w:rPr>
          <w:rFonts w:ascii="Arial" w:hAnsi="Arial" w:cs="Arial"/>
        </w:rPr>
      </w:pPr>
    </w:p>
    <w:p w:rsidR="00A27E85" w:rsidRDefault="00A27E85" w:rsidP="00A20035">
      <w:pPr>
        <w:rPr>
          <w:rFonts w:ascii="Arial" w:hAnsi="Arial" w:cs="Arial"/>
        </w:rPr>
      </w:pPr>
    </w:p>
    <w:p w:rsidR="00A27E85" w:rsidRPr="00DD2E9B" w:rsidRDefault="00A27E85" w:rsidP="00A20035">
      <w:pPr>
        <w:rPr>
          <w:rFonts w:ascii="Arial" w:hAnsi="Arial" w:cs="Arial"/>
        </w:rPr>
      </w:pPr>
    </w:p>
    <w:tbl>
      <w:tblPr>
        <w:tblStyle w:val="TableGrid"/>
        <w:tblW w:w="0" w:type="auto"/>
        <w:tblLook w:val="04A0" w:firstRow="1" w:lastRow="0" w:firstColumn="1" w:lastColumn="0" w:noHBand="0" w:noVBand="1"/>
      </w:tblPr>
      <w:tblGrid>
        <w:gridCol w:w="9628"/>
      </w:tblGrid>
      <w:tr w:rsidR="00F16C2D" w:rsidRPr="00DD2E9B" w:rsidTr="000934AF">
        <w:tc>
          <w:tcPr>
            <w:tcW w:w="9628" w:type="dxa"/>
            <w:shd w:val="clear" w:color="auto" w:fill="00B0F0"/>
          </w:tcPr>
          <w:p w:rsidR="00F16C2D" w:rsidRPr="00DD2E9B" w:rsidRDefault="003C0B46" w:rsidP="00F16C2D">
            <w:pPr>
              <w:spacing w:before="120" w:after="120"/>
              <w:rPr>
                <w:rFonts w:ascii="Arial" w:hAnsi="Arial" w:cs="Arial"/>
                <w:b/>
                <w:sz w:val="30"/>
                <w:szCs w:val="30"/>
              </w:rPr>
            </w:pPr>
            <w:r>
              <w:rPr>
                <w:rFonts w:ascii="Arial" w:hAnsi="Arial" w:cs="Arial"/>
                <w:b/>
                <w:sz w:val="30"/>
                <w:szCs w:val="30"/>
              </w:rPr>
              <w:t>S</w:t>
            </w:r>
            <w:r w:rsidR="00F16C2D" w:rsidRPr="00DD2E9B">
              <w:rPr>
                <w:rFonts w:ascii="Arial" w:hAnsi="Arial" w:cs="Arial"/>
                <w:b/>
                <w:sz w:val="30"/>
                <w:szCs w:val="30"/>
              </w:rPr>
              <w:t>ECTION 7:      FURTHER INFORMATION</w:t>
            </w:r>
            <w:r w:rsidR="004C4774" w:rsidRPr="00DD2E9B">
              <w:rPr>
                <w:rFonts w:ascii="Arial" w:hAnsi="Arial" w:cs="Arial"/>
                <w:b/>
                <w:sz w:val="30"/>
                <w:szCs w:val="30"/>
              </w:rPr>
              <w:t xml:space="preserve"> / CONTACT DETAILS</w:t>
            </w:r>
          </w:p>
        </w:tc>
      </w:tr>
    </w:tbl>
    <w:p w:rsidR="00F16C2D" w:rsidRPr="00DD2E9B" w:rsidRDefault="1632BA5C" w:rsidP="00A20035">
      <w:pPr>
        <w:rPr>
          <w:rFonts w:ascii="Arial" w:hAnsi="Arial" w:cs="Arial"/>
        </w:rPr>
      </w:pPr>
      <w:r w:rsidRPr="1632BA5C">
        <w:rPr>
          <w:rFonts w:ascii="Arial" w:hAnsi="Arial" w:cs="Arial"/>
        </w:rPr>
        <w:t>Informal enquiries and visits are strongly encouraged and should initially be made to:</w:t>
      </w:r>
    </w:p>
    <w:p w:rsidR="00F16C2D" w:rsidRPr="009C06AB" w:rsidRDefault="1632BA5C" w:rsidP="1632BA5C">
      <w:pPr>
        <w:rPr>
          <w:rFonts w:ascii="Arial" w:hAnsi="Arial" w:cs="Arial"/>
        </w:rPr>
      </w:pPr>
      <w:r w:rsidRPr="009C06AB">
        <w:rPr>
          <w:rFonts w:ascii="Arial" w:hAnsi="Arial" w:cs="Arial"/>
        </w:rPr>
        <w:t>Candidates wishing to obtain further information about the post or wishing to visit the Department should contact Dr Catherine McWilliam (Clinical Lead for Genetics), or Dr Jonathan Berg (Consultant Clinical Geneticist) at Ninewells Hospital, Dundee (Tel: 01382 660111 Ext: 632035; Direct Dial: 01382 496409) or via email at catherine.mcwilliam@nhs.scot in the first instance.</w:t>
      </w:r>
    </w:p>
    <w:p w:rsidR="00F16C2D" w:rsidRPr="002E31B8" w:rsidRDefault="1632BA5C" w:rsidP="1632BA5C">
      <w:r w:rsidRPr="009C06AB">
        <w:rPr>
          <w:rFonts w:ascii="Arial" w:hAnsi="Arial" w:cs="Arial"/>
        </w:rPr>
        <w:t>Arrangement can also be made to visit Dr Maureen Lafferty, Clinical Group Director for Specialist Services within Patient Access and Assurance, Ninewells Hospit</w:t>
      </w:r>
      <w:r w:rsidR="002E31B8" w:rsidRPr="009C06AB">
        <w:rPr>
          <w:rFonts w:ascii="Arial" w:hAnsi="Arial" w:cs="Arial"/>
        </w:rPr>
        <w:t xml:space="preserve">al: </w:t>
      </w:r>
      <w:r w:rsidR="002E31B8" w:rsidRPr="009C06AB">
        <w:rPr>
          <w:rFonts w:ascii="Arial" w:hAnsi="Arial" w:cs="Arial"/>
          <w:color w:val="000000"/>
        </w:rPr>
        <w:t>PA - Lynn McKenzie 01382 740448.</w:t>
      </w:r>
    </w:p>
    <w:p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2" w:history="1">
        <w:r w:rsidRPr="00DD2E9B">
          <w:rPr>
            <w:rStyle w:val="Hyperlink"/>
            <w:rFonts w:ascii="Arial" w:hAnsi="Arial" w:cs="Arial"/>
          </w:rPr>
          <w:t>https://apply.jobs.scot.nhs.uk/</w:t>
        </w:r>
      </w:hyperlink>
      <w:r w:rsidR="002A7A3E" w:rsidRPr="00DD2E9B">
        <w:rPr>
          <w:rFonts w:ascii="Arial" w:hAnsi="Arial" w:cs="Arial"/>
        </w:rPr>
        <w:t>.  NHS Scotland does not accept CV’s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3" w:history="1">
        <w:r w:rsidRPr="008A37D9">
          <w:rPr>
            <w:rStyle w:val="Hyperlink"/>
            <w:rFonts w:ascii="Arial" w:hAnsi="Arial" w:cs="Arial"/>
          </w:rPr>
          <w:t>GMC website</w:t>
        </w:r>
      </w:hyperlink>
      <w:r>
        <w:rPr>
          <w:rFonts w:ascii="Arial" w:hAnsi="Arial" w:cs="Arial"/>
        </w:rPr>
        <w:t xml:space="preserve">.  </w:t>
      </w:r>
    </w:p>
    <w:p w:rsidR="00EE4389" w:rsidRDefault="00EE4389" w:rsidP="00EE4389">
      <w:pPr>
        <w:spacing w:after="0" w:line="240" w:lineRule="auto"/>
        <w:rPr>
          <w:rFonts w:ascii="Arial" w:hAnsi="Arial" w:cs="Arial"/>
        </w:rPr>
      </w:pPr>
    </w:p>
    <w:p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4"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rsidR="00EE4389" w:rsidRPr="00EE4389" w:rsidRDefault="00EE4389" w:rsidP="00EE4389">
      <w:pPr>
        <w:spacing w:after="0" w:line="240" w:lineRule="auto"/>
        <w:rPr>
          <w:rFonts w:ascii="Arial" w:hAnsi="Arial" w:cs="Arial"/>
        </w:rPr>
      </w:pPr>
    </w:p>
    <w:p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r:id="rId45" w:history="1">
        <w:r w:rsidR="00A1445A" w:rsidRPr="00A1445A">
          <w:rPr>
            <w:rStyle w:val="Hyperlink"/>
            <w:rFonts w:ascii="Arial" w:hAnsi="Arial" w:cs="Arial"/>
          </w:rPr>
          <w:t>CESR route</w:t>
        </w:r>
      </w:hyperlink>
      <w:r w:rsidR="00A1445A">
        <w:rPr>
          <w:rFonts w:ascii="Arial" w:hAnsi="Arial" w:cs="Arial"/>
        </w:rPr>
        <w:t xml:space="preserve"> </w:t>
      </w:r>
    </w:p>
    <w:p w:rsidR="00EE4389" w:rsidRPr="001A274F" w:rsidRDefault="00EE4389" w:rsidP="00EE4389">
      <w:pPr>
        <w:spacing w:after="0" w:line="240" w:lineRule="auto"/>
        <w:rPr>
          <w:rFonts w:ascii="Arial" w:hAnsi="Arial" w:cs="Arial"/>
        </w:rPr>
      </w:pPr>
    </w:p>
    <w:p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46" w:history="1">
        <w:r w:rsidRPr="00DD2E9B">
          <w:rPr>
            <w:rStyle w:val="Hyperlink"/>
            <w:rFonts w:ascii="Arial" w:hAnsi="Arial" w:cs="Arial"/>
            <w:iCs/>
            <w:shd w:val="clear" w:color="auto" w:fill="FFFFFF"/>
          </w:rPr>
          <w:t>https://www.gov.uk/skilled-worker-visa</w:t>
        </w:r>
      </w:hyperlink>
    </w:p>
    <w:p w:rsidR="00110B24" w:rsidRPr="00DD2E9B"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NHS Tayside is proud to be a Disability Confident Employer and is committed to the employment and career development of people with disabilities and will interview applicants who consider themselves to have a disability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interviewed. </w:t>
      </w:r>
    </w:p>
    <w:tbl>
      <w:tblPr>
        <w:tblStyle w:val="TableGrid"/>
        <w:tblW w:w="0" w:type="auto"/>
        <w:tblLook w:val="04A0" w:firstRow="1" w:lastRow="0" w:firstColumn="1" w:lastColumn="0" w:noHBand="0" w:noVBand="1"/>
      </w:tblPr>
      <w:tblGrid>
        <w:gridCol w:w="9628"/>
      </w:tblGrid>
      <w:tr w:rsidR="004C4774" w:rsidRPr="00DD2E9B" w:rsidTr="000934AF">
        <w:tc>
          <w:tcPr>
            <w:tcW w:w="9628" w:type="dxa"/>
            <w:shd w:val="clear" w:color="auto" w:fill="00B0F0"/>
          </w:tcPr>
          <w:p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rsidR="002F75E6" w:rsidRPr="00DD2E9B" w:rsidRDefault="002F75E6" w:rsidP="00A20035">
      <w:pPr>
        <w:rPr>
          <w:rFonts w:ascii="Arial" w:hAnsi="Arial" w:cs="Arial"/>
          <w:sz w:val="12"/>
          <w:szCs w:val="12"/>
        </w:rPr>
      </w:pPr>
    </w:p>
    <w:p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47"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rsidTr="1632BA5C">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rsidR="006D097C" w:rsidRPr="009C06AB" w:rsidRDefault="1632BA5C" w:rsidP="00E60AC2">
            <w:pPr>
              <w:spacing w:before="120" w:after="120"/>
              <w:rPr>
                <w:rFonts w:ascii="Arial" w:hAnsi="Arial" w:cs="Arial"/>
              </w:rPr>
            </w:pPr>
            <w:r w:rsidRPr="009C06AB">
              <w:rPr>
                <w:rFonts w:ascii="Arial" w:hAnsi="Arial" w:cs="Arial"/>
              </w:rPr>
              <w:t>Consultant in Clinical Genetics</w:t>
            </w:r>
          </w:p>
        </w:tc>
      </w:tr>
      <w:tr w:rsidR="006D097C" w:rsidRPr="00DD2E9B" w:rsidTr="1632BA5C">
        <w:tc>
          <w:tcPr>
            <w:tcW w:w="2830" w:type="dxa"/>
          </w:tcPr>
          <w:p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rsidR="006D097C" w:rsidRPr="009C06AB" w:rsidRDefault="1632BA5C" w:rsidP="00E60AC2">
            <w:pPr>
              <w:spacing w:before="120" w:after="120"/>
              <w:rPr>
                <w:rFonts w:ascii="Arial" w:hAnsi="Arial" w:cs="Arial"/>
              </w:rPr>
            </w:pPr>
            <w:r w:rsidRPr="009C06AB">
              <w:rPr>
                <w:rFonts w:ascii="Arial" w:hAnsi="Arial" w:cs="Arial"/>
              </w:rPr>
              <w:t>Permanent</w:t>
            </w:r>
          </w:p>
        </w:tc>
      </w:tr>
      <w:tr w:rsidR="006D097C" w:rsidRPr="00DD2E9B" w:rsidTr="1632BA5C">
        <w:tc>
          <w:tcPr>
            <w:tcW w:w="2830" w:type="dxa"/>
          </w:tcPr>
          <w:p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rsidR="006D097C" w:rsidRPr="009C06AB" w:rsidRDefault="006D097C" w:rsidP="00E60AC2">
            <w:pPr>
              <w:spacing w:before="120" w:after="120"/>
              <w:rPr>
                <w:rFonts w:ascii="Arial" w:hAnsi="Arial" w:cs="Arial"/>
              </w:rPr>
            </w:pPr>
            <w:r w:rsidRPr="009C06AB">
              <w:rPr>
                <w:rFonts w:ascii="Arial" w:hAnsi="Arial" w:cs="Arial"/>
              </w:rPr>
              <w:t>10 PAs</w:t>
            </w:r>
            <w:r w:rsidR="002223E9" w:rsidRPr="009C06AB">
              <w:rPr>
                <w:rFonts w:ascii="Arial" w:hAnsi="Arial" w:cs="Arial"/>
              </w:rPr>
              <w:t xml:space="preserve"> </w:t>
            </w:r>
            <w:r w:rsidRPr="009C06AB">
              <w:rPr>
                <w:rFonts w:ascii="Arial" w:hAnsi="Arial" w:cs="Arial"/>
              </w:rPr>
              <w:t xml:space="preserve"> </w:t>
            </w:r>
            <w:r w:rsidR="002223E9" w:rsidRPr="009C06AB">
              <w:rPr>
                <w:rFonts w:ascii="Arial" w:hAnsi="Arial" w:cs="Arial"/>
              </w:rPr>
              <w:t>(40 hours per week full time)</w:t>
            </w:r>
          </w:p>
        </w:tc>
      </w:tr>
      <w:tr w:rsidR="006D097C" w:rsidRPr="00DD2E9B" w:rsidTr="1632BA5C">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rsidR="006D097C" w:rsidRPr="009C06AB" w:rsidRDefault="1632BA5C" w:rsidP="1632BA5C">
            <w:pPr>
              <w:spacing w:before="120" w:after="120"/>
              <w:rPr>
                <w:rFonts w:ascii="Arial" w:hAnsi="Arial" w:cs="Arial"/>
              </w:rPr>
            </w:pPr>
            <w:r w:rsidRPr="009C06AB">
              <w:rPr>
                <w:rFonts w:ascii="Arial" w:hAnsi="Arial" w:cs="Arial"/>
              </w:rPr>
              <w:t>Ninewells Hospital</w:t>
            </w:r>
          </w:p>
          <w:p w:rsidR="006D097C" w:rsidRPr="009C06AB" w:rsidRDefault="1632BA5C" w:rsidP="00E60AC2">
            <w:pPr>
              <w:spacing w:before="120" w:after="120"/>
              <w:rPr>
                <w:rFonts w:ascii="Arial" w:hAnsi="Arial" w:cs="Arial"/>
              </w:rPr>
            </w:pPr>
            <w:r w:rsidRPr="009C06AB">
              <w:rPr>
                <w:rFonts w:ascii="Arial" w:hAnsi="Arial" w:cs="Arial"/>
              </w:rPr>
              <w:t>You may be required to work at any of NHS Tayside sites as part of your role.</w:t>
            </w:r>
          </w:p>
        </w:tc>
      </w:tr>
      <w:tr w:rsidR="006D097C" w:rsidRPr="00DD2E9B" w:rsidTr="1632BA5C">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 xml:space="preserve">£91,474 to £121,548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rsidR="002223E9" w:rsidRPr="00DD2E9B" w:rsidRDefault="002223E9" w:rsidP="00E60AC2">
            <w:pPr>
              <w:spacing w:before="120" w:after="120"/>
              <w:rPr>
                <w:rFonts w:ascii="Arial" w:hAnsi="Arial" w:cs="Arial"/>
              </w:rPr>
            </w:pPr>
            <w:r w:rsidRPr="00DD2E9B">
              <w:rPr>
                <w:rFonts w:ascii="Arial" w:hAnsi="Arial" w:cs="Arial"/>
              </w:rPr>
              <w:t>Placing on the salary scale will be on the minimum point unless the successful applicant has previous experience in a NHS Consultant post or previous non-NHS experience equivalent to that gained in a NHS Consultant post</w:t>
            </w:r>
            <w:r w:rsidR="00D8790B" w:rsidRPr="00DD2E9B">
              <w:rPr>
                <w:rFonts w:ascii="Arial" w:hAnsi="Arial" w:cs="Arial"/>
              </w:rPr>
              <w:t>.</w:t>
            </w:r>
          </w:p>
          <w:p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rsidTr="1632BA5C">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Arrangement of Duties</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rsidTr="1632BA5C">
        <w:tc>
          <w:tcPr>
            <w:tcW w:w="2830" w:type="dxa"/>
          </w:tcPr>
          <w:p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rsidR="000E3813" w:rsidRPr="00DD2E9B" w:rsidRDefault="009C06AB" w:rsidP="00E60AC2">
            <w:pPr>
              <w:spacing w:before="120" w:after="120"/>
              <w:rPr>
                <w:rFonts w:ascii="Arial" w:hAnsi="Arial" w:cs="Arial"/>
              </w:rPr>
            </w:pPr>
            <w:r>
              <w:rPr>
                <w:rFonts w:ascii="Arial" w:hAnsi="Arial" w:cs="Arial"/>
              </w:rPr>
              <w:t>6.6 weeks</w:t>
            </w:r>
            <w:r w:rsidR="000E3813" w:rsidRPr="00DD2E9B">
              <w:rPr>
                <w:rFonts w:ascii="Arial" w:hAnsi="Arial" w:cs="Arial"/>
              </w:rPr>
              <w:t xml:space="preserve"> annual leave and 8 public holidays</w:t>
            </w:r>
          </w:p>
        </w:tc>
      </w:tr>
      <w:tr w:rsidR="000E3813" w:rsidRPr="00DD2E9B" w:rsidTr="1632BA5C">
        <w:tc>
          <w:tcPr>
            <w:tcW w:w="2830" w:type="dxa"/>
          </w:tcPr>
          <w:p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rsidTr="1632BA5C">
        <w:tc>
          <w:tcPr>
            <w:tcW w:w="2830" w:type="dxa"/>
          </w:tcPr>
          <w:p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rsidTr="1632BA5C">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48" w:history="1">
              <w:r w:rsidRPr="00DD2E9B">
                <w:rPr>
                  <w:rStyle w:val="Hyperlink"/>
                  <w:rFonts w:ascii="Arial" w:hAnsi="Arial" w:cs="Arial"/>
                </w:rPr>
                <w:t>https://pensions.gov.scot/nhs</w:t>
              </w:r>
            </w:hyperlink>
          </w:p>
        </w:tc>
      </w:tr>
      <w:tr w:rsidR="006D097C" w:rsidRPr="00DD2E9B" w:rsidTr="1632BA5C">
        <w:tc>
          <w:tcPr>
            <w:tcW w:w="2830" w:type="dxa"/>
          </w:tcPr>
          <w:p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rsidR="006D097C" w:rsidRPr="00DD2E9B" w:rsidRDefault="002223E9" w:rsidP="00E60AC2">
            <w:pPr>
              <w:spacing w:before="120" w:after="120"/>
              <w:rPr>
                <w:rFonts w:ascii="Arial" w:hAnsi="Arial" w:cs="Arial"/>
              </w:rPr>
            </w:pPr>
            <w:r w:rsidRPr="00DD2E9B">
              <w:rPr>
                <w:rFonts w:ascii="Arial" w:hAnsi="Arial" w:cs="Arial"/>
              </w:rPr>
              <w:t>You will be expected to work with local managers and professional colleagues in the efficient running of services and will share with Consultant colleagues in the medical contribution to management.  Subject to the provision of the Terms and Conditions, you are expected to observe the organisation’s agreed policies and procedures and to follow the standing orders and financial instruction of NHS Tayside, in particular, where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rsidTr="1632BA5C">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rsidTr="1632BA5C">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rsidTr="1632BA5C">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This post is considered to be in the category of “Regulated Work” and therefore requires a Disclosure Scotland Protection of Vulnerable Groups Scheme (PVG) Membership</w:t>
            </w:r>
          </w:p>
        </w:tc>
      </w:tr>
      <w:tr w:rsidR="002223E9" w:rsidRPr="00DD2E9B" w:rsidTr="1632BA5C">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gramStart"/>
            <w:r w:rsidRPr="00DD2E9B">
              <w:rPr>
                <w:rFonts w:ascii="Arial" w:hAnsi="Arial" w:cs="Arial"/>
              </w:rPr>
              <w:t>non EEA</w:t>
            </w:r>
            <w:proofErr w:type="gramEnd"/>
            <w:r w:rsidRPr="00DD2E9B">
              <w:rPr>
                <w:rFonts w:ascii="Arial" w:hAnsi="Arial" w:cs="Arial"/>
              </w:rPr>
              <w:t xml:space="preserve"> nationals, are legally entitled to work in the United </w:t>
            </w:r>
            <w:proofErr w:type="spellStart"/>
            <w:r w:rsidRPr="00DD2E9B">
              <w:rPr>
                <w:rFonts w:ascii="Arial" w:hAnsi="Arial" w:cs="Arial"/>
              </w:rPr>
              <w:t>Kingdon</w:t>
            </w:r>
            <w:proofErr w:type="spellEnd"/>
            <w:r w:rsidRPr="00DD2E9B">
              <w:rPr>
                <w:rFonts w:ascii="Arial" w:hAnsi="Arial" w:cs="Arial"/>
              </w:rPr>
              <w:t>.  Before any person can commence employment with NHS Tayside they will need to provide documentation to prove that they are eligible to work in the UK.   Non EEA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rsidTr="1632BA5C">
        <w:tc>
          <w:tcPr>
            <w:tcW w:w="2830" w:type="dxa"/>
          </w:tcPr>
          <w:p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rsidTr="1632BA5C">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Medical Negligence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rsidTr="1632BA5C">
        <w:tc>
          <w:tcPr>
            <w:tcW w:w="2830" w:type="dxa"/>
          </w:tcPr>
          <w:p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rsidTr="1632BA5C">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rsidTr="1632BA5C">
        <w:tc>
          <w:tcPr>
            <w:tcW w:w="2830" w:type="dxa"/>
          </w:tcPr>
          <w:p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rsidTr="1632BA5C">
        <w:tc>
          <w:tcPr>
            <w:tcW w:w="2830" w:type="dxa"/>
          </w:tcPr>
          <w:p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rsidR="00110B24" w:rsidRPr="00DD2E9B" w:rsidRDefault="000A7EC8" w:rsidP="00E60AC2">
            <w:pPr>
              <w:spacing w:before="120" w:after="120"/>
              <w:rPr>
                <w:rFonts w:ascii="Arial" w:hAnsi="Arial" w:cs="Arial"/>
              </w:rPr>
            </w:pPr>
            <w:r w:rsidRPr="00DD2E9B">
              <w:rPr>
                <w:rFonts w:ascii="Arial" w:hAnsi="Arial" w:cs="Arial"/>
              </w:rPr>
              <w:t>All records created in the course of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rsidR="00D8790B" w:rsidRDefault="00D8790B" w:rsidP="00FA1701">
      <w:pPr>
        <w:rPr>
          <w:rFonts w:ascii="Arial" w:hAnsi="Arial" w:cs="Arial"/>
        </w:rPr>
      </w:pPr>
    </w:p>
    <w:p w:rsidR="00FA1701" w:rsidRDefault="00FA1701" w:rsidP="00FA1701">
      <w:pPr>
        <w:rPr>
          <w:rFonts w:ascii="Arial" w:hAnsi="Arial" w:cs="Arial"/>
        </w:rPr>
      </w:pPr>
    </w:p>
    <w:p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drawing>
          <wp:inline distT="0" distB="0" distL="0" distR="0">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D82" w:rsidRDefault="00437D82" w:rsidP="00437D82">
      <w:pPr>
        <w:spacing w:after="0" w:line="240" w:lineRule="auto"/>
      </w:pPr>
      <w:r>
        <w:separator/>
      </w:r>
    </w:p>
  </w:endnote>
  <w:endnote w:type="continuationSeparator" w:id="0">
    <w:p w:rsidR="00437D82" w:rsidRDefault="00437D82"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D82" w:rsidRDefault="00437D82" w:rsidP="00437D82">
      <w:pPr>
        <w:spacing w:after="0" w:line="240" w:lineRule="auto"/>
      </w:pPr>
      <w:r>
        <w:separator/>
      </w:r>
    </w:p>
  </w:footnote>
  <w:footnote w:type="continuationSeparator" w:id="0">
    <w:p w:rsidR="00437D82" w:rsidRDefault="00437D82"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10" w15:restartNumberingAfterBreak="0">
    <w:nsid w:val="5AE55A9A"/>
    <w:multiLevelType w:val="hybridMultilevel"/>
    <w:tmpl w:val="0AE203A0"/>
    <w:lvl w:ilvl="0" w:tplc="08090001">
      <w:start w:val="1"/>
      <w:numFmt w:val="bullet"/>
      <w:lvlText w:val=""/>
      <w:lvlJc w:val="left"/>
      <w:pPr>
        <w:ind w:left="360" w:hanging="360"/>
      </w:pPr>
      <w:rPr>
        <w:rFonts w:ascii="Symbol" w:hAnsi="Symbol" w:hint="default"/>
      </w:rPr>
    </w:lvl>
    <w:lvl w:ilvl="1" w:tplc="5AEC7080">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6A6C07"/>
    <w:multiLevelType w:val="hybridMultilevel"/>
    <w:tmpl w:val="953A5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6CA2572C"/>
    <w:multiLevelType w:val="hybridMultilevel"/>
    <w:tmpl w:val="0694C3B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5"/>
  </w:num>
  <w:num w:numId="4">
    <w:abstractNumId w:val="8"/>
  </w:num>
  <w:num w:numId="5">
    <w:abstractNumId w:val="13"/>
  </w:num>
  <w:num w:numId="6">
    <w:abstractNumId w:val="15"/>
  </w:num>
  <w:num w:numId="7">
    <w:abstractNumId w:val="1"/>
  </w:num>
  <w:num w:numId="8">
    <w:abstractNumId w:val="17"/>
  </w:num>
  <w:num w:numId="9">
    <w:abstractNumId w:val="6"/>
  </w:num>
  <w:num w:numId="10">
    <w:abstractNumId w:val="12"/>
  </w:num>
  <w:num w:numId="11">
    <w:abstractNumId w:val="3"/>
  </w:num>
  <w:num w:numId="12">
    <w:abstractNumId w:val="16"/>
  </w:num>
  <w:num w:numId="13">
    <w:abstractNumId w:val="7"/>
  </w:num>
  <w:num w:numId="14">
    <w:abstractNumId w:val="0"/>
  </w:num>
  <w:num w:numId="15">
    <w:abstractNumId w:val="2"/>
  </w:num>
  <w:num w:numId="16">
    <w:abstractNumId w:val="4"/>
  </w:num>
  <w:num w:numId="17">
    <w:abstractNumId w:val="1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82C57"/>
    <w:rsid w:val="000934AF"/>
    <w:rsid w:val="000A7EC8"/>
    <w:rsid w:val="000C693D"/>
    <w:rsid w:val="000E3813"/>
    <w:rsid w:val="001062B4"/>
    <w:rsid w:val="00110B24"/>
    <w:rsid w:val="00136299"/>
    <w:rsid w:val="00136CC3"/>
    <w:rsid w:val="001607E5"/>
    <w:rsid w:val="00186EE0"/>
    <w:rsid w:val="001B6BC9"/>
    <w:rsid w:val="001E1BC6"/>
    <w:rsid w:val="002014CB"/>
    <w:rsid w:val="00212531"/>
    <w:rsid w:val="002223E9"/>
    <w:rsid w:val="00255A52"/>
    <w:rsid w:val="0027489C"/>
    <w:rsid w:val="002A444F"/>
    <w:rsid w:val="002A7A3E"/>
    <w:rsid w:val="002D0F84"/>
    <w:rsid w:val="002D221B"/>
    <w:rsid w:val="002E31B8"/>
    <w:rsid w:val="002E7B2A"/>
    <w:rsid w:val="002F75E6"/>
    <w:rsid w:val="00314C28"/>
    <w:rsid w:val="00333BFF"/>
    <w:rsid w:val="00341789"/>
    <w:rsid w:val="0036638B"/>
    <w:rsid w:val="00381371"/>
    <w:rsid w:val="003B0FDA"/>
    <w:rsid w:val="003C0B46"/>
    <w:rsid w:val="003C3B2C"/>
    <w:rsid w:val="003F19A5"/>
    <w:rsid w:val="00411765"/>
    <w:rsid w:val="00437D82"/>
    <w:rsid w:val="00493C73"/>
    <w:rsid w:val="004A02D7"/>
    <w:rsid w:val="004C12F6"/>
    <w:rsid w:val="004C4774"/>
    <w:rsid w:val="004E311C"/>
    <w:rsid w:val="005140CE"/>
    <w:rsid w:val="00541805"/>
    <w:rsid w:val="00585563"/>
    <w:rsid w:val="005A3559"/>
    <w:rsid w:val="005D075E"/>
    <w:rsid w:val="006D097C"/>
    <w:rsid w:val="006D0B78"/>
    <w:rsid w:val="007216C7"/>
    <w:rsid w:val="007532C4"/>
    <w:rsid w:val="00781B26"/>
    <w:rsid w:val="00787E37"/>
    <w:rsid w:val="007B6EBA"/>
    <w:rsid w:val="007D3C9E"/>
    <w:rsid w:val="007D474B"/>
    <w:rsid w:val="00832E7C"/>
    <w:rsid w:val="008629BC"/>
    <w:rsid w:val="008B525D"/>
    <w:rsid w:val="009813DA"/>
    <w:rsid w:val="009826E5"/>
    <w:rsid w:val="009C06AB"/>
    <w:rsid w:val="00A1445A"/>
    <w:rsid w:val="00A1699D"/>
    <w:rsid w:val="00A20035"/>
    <w:rsid w:val="00A27E85"/>
    <w:rsid w:val="00A40FA7"/>
    <w:rsid w:val="00A50781"/>
    <w:rsid w:val="00A7431C"/>
    <w:rsid w:val="00A870DF"/>
    <w:rsid w:val="00AC2E76"/>
    <w:rsid w:val="00AC34D8"/>
    <w:rsid w:val="00AD0BA4"/>
    <w:rsid w:val="00AD4622"/>
    <w:rsid w:val="00AE0D30"/>
    <w:rsid w:val="00B01E73"/>
    <w:rsid w:val="00B304B8"/>
    <w:rsid w:val="00B617F7"/>
    <w:rsid w:val="00B624A4"/>
    <w:rsid w:val="00B751C4"/>
    <w:rsid w:val="00BA5552"/>
    <w:rsid w:val="00BC1781"/>
    <w:rsid w:val="00BD2070"/>
    <w:rsid w:val="00BD6310"/>
    <w:rsid w:val="00BE2826"/>
    <w:rsid w:val="00BF28A4"/>
    <w:rsid w:val="00C73495"/>
    <w:rsid w:val="00D27B8C"/>
    <w:rsid w:val="00D43270"/>
    <w:rsid w:val="00D8790B"/>
    <w:rsid w:val="00DD2E9B"/>
    <w:rsid w:val="00DE54D5"/>
    <w:rsid w:val="00E019B9"/>
    <w:rsid w:val="00E31B2E"/>
    <w:rsid w:val="00E60AC2"/>
    <w:rsid w:val="00EB329E"/>
    <w:rsid w:val="00EB52E6"/>
    <w:rsid w:val="00EE4389"/>
    <w:rsid w:val="00F0560A"/>
    <w:rsid w:val="00F070B4"/>
    <w:rsid w:val="00F1062C"/>
    <w:rsid w:val="00F16C2D"/>
    <w:rsid w:val="00F22008"/>
    <w:rsid w:val="00F43A5F"/>
    <w:rsid w:val="00F7638E"/>
    <w:rsid w:val="00FA1701"/>
    <w:rsid w:val="00FA2671"/>
    <w:rsid w:val="00FD00C7"/>
    <w:rsid w:val="00FF52B5"/>
    <w:rsid w:val="1632BA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AEDCD2D"/>
  <w15:docId w15:val="{E0559828-1535-4140-8BC5-B229CD26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13DA"/>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rsid w:val="009813DA"/>
    <w:pPr>
      <w:spacing w:line="240" w:lineRule="auto"/>
    </w:pPr>
    <w:rPr>
      <w:sz w:val="20"/>
      <w:szCs w:val="20"/>
    </w:rPr>
  </w:style>
  <w:style w:type="character" w:customStyle="1" w:styleId="CommentTextChar">
    <w:name w:val="Comment Text Char"/>
    <w:basedOn w:val="DefaultParagraphFont"/>
    <w:link w:val="CommentText"/>
    <w:uiPriority w:val="99"/>
    <w:semiHidden/>
    <w:rsid w:val="009813DA"/>
    <w:rPr>
      <w:sz w:val="20"/>
      <w:szCs w:val="20"/>
    </w:rPr>
  </w:style>
  <w:style w:type="character" w:styleId="CommentReference">
    <w:name w:val="annotation reference"/>
    <w:basedOn w:val="DefaultParagraphFont"/>
    <w:uiPriority w:val="99"/>
    <w:semiHidden/>
    <w:unhideWhenUsed/>
    <w:rsid w:val="009813DA"/>
    <w:rPr>
      <w:sz w:val="16"/>
      <w:szCs w:val="16"/>
    </w:rPr>
  </w:style>
  <w:style w:type="paragraph" w:styleId="BalloonText">
    <w:name w:val="Balloon Text"/>
    <w:basedOn w:val="Normal"/>
    <w:link w:val="BalloonTextChar"/>
    <w:uiPriority w:val="99"/>
    <w:semiHidden/>
    <w:unhideWhenUsed/>
    <w:rsid w:val="002E3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1B8"/>
    <w:rPr>
      <w:rFonts w:ascii="Tahoma" w:hAnsi="Tahoma" w:cs="Tahoma"/>
      <w:sz w:val="16"/>
      <w:szCs w:val="16"/>
    </w:rPr>
  </w:style>
  <w:style w:type="paragraph" w:customStyle="1" w:styleId="paragraph">
    <w:name w:val="paragraph"/>
    <w:basedOn w:val="Normal"/>
    <w:rsid w:val="002E31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E31B8"/>
  </w:style>
  <w:style w:type="character" w:customStyle="1" w:styleId="eop">
    <w:name w:val="eop"/>
    <w:basedOn w:val="DefaultParagraphFont"/>
    <w:rsid w:val="002E31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929697777">
      <w:bodyDiv w:val="1"/>
      <w:marLeft w:val="0"/>
      <w:marRight w:val="0"/>
      <w:marTop w:val="0"/>
      <w:marBottom w:val="0"/>
      <w:divBdr>
        <w:top w:val="none" w:sz="0" w:space="0" w:color="auto"/>
        <w:left w:val="none" w:sz="0" w:space="0" w:color="auto"/>
        <w:bottom w:val="none" w:sz="0" w:space="0" w:color="auto"/>
        <w:right w:val="none" w:sz="0" w:space="0" w:color="auto"/>
      </w:divBdr>
      <w:divsChild>
        <w:div w:id="411002223">
          <w:marLeft w:val="0"/>
          <w:marRight w:val="0"/>
          <w:marTop w:val="0"/>
          <w:marBottom w:val="0"/>
          <w:divBdr>
            <w:top w:val="none" w:sz="0" w:space="0" w:color="auto"/>
            <w:left w:val="none" w:sz="0" w:space="0" w:color="auto"/>
            <w:bottom w:val="none" w:sz="0" w:space="0" w:color="auto"/>
            <w:right w:val="none" w:sz="0" w:space="0" w:color="auto"/>
          </w:divBdr>
          <w:divsChild>
            <w:div w:id="1589852855">
              <w:marLeft w:val="0"/>
              <w:marRight w:val="0"/>
              <w:marTop w:val="0"/>
              <w:marBottom w:val="0"/>
              <w:divBdr>
                <w:top w:val="none" w:sz="0" w:space="0" w:color="auto"/>
                <w:left w:val="none" w:sz="0" w:space="0" w:color="auto"/>
                <w:bottom w:val="none" w:sz="0" w:space="0" w:color="auto"/>
                <w:right w:val="none" w:sz="0" w:space="0" w:color="auto"/>
              </w:divBdr>
            </w:div>
          </w:divsChild>
        </w:div>
        <w:div w:id="1693144581">
          <w:marLeft w:val="0"/>
          <w:marRight w:val="0"/>
          <w:marTop w:val="0"/>
          <w:marBottom w:val="0"/>
          <w:divBdr>
            <w:top w:val="none" w:sz="0" w:space="0" w:color="auto"/>
            <w:left w:val="none" w:sz="0" w:space="0" w:color="auto"/>
            <w:bottom w:val="none" w:sz="0" w:space="0" w:color="auto"/>
            <w:right w:val="none" w:sz="0" w:space="0" w:color="auto"/>
          </w:divBdr>
          <w:divsChild>
            <w:div w:id="132676292">
              <w:marLeft w:val="0"/>
              <w:marRight w:val="0"/>
              <w:marTop w:val="0"/>
              <w:marBottom w:val="0"/>
              <w:divBdr>
                <w:top w:val="none" w:sz="0" w:space="0" w:color="auto"/>
                <w:left w:val="none" w:sz="0" w:space="0" w:color="auto"/>
                <w:bottom w:val="none" w:sz="0" w:space="0" w:color="auto"/>
                <w:right w:val="none" w:sz="0" w:space="0" w:color="auto"/>
              </w:divBdr>
            </w:div>
          </w:divsChild>
        </w:div>
        <w:div w:id="723913988">
          <w:marLeft w:val="0"/>
          <w:marRight w:val="0"/>
          <w:marTop w:val="0"/>
          <w:marBottom w:val="0"/>
          <w:divBdr>
            <w:top w:val="none" w:sz="0" w:space="0" w:color="auto"/>
            <w:left w:val="none" w:sz="0" w:space="0" w:color="auto"/>
            <w:bottom w:val="none" w:sz="0" w:space="0" w:color="auto"/>
            <w:right w:val="none" w:sz="0" w:space="0" w:color="auto"/>
          </w:divBdr>
          <w:divsChild>
            <w:div w:id="521820601">
              <w:marLeft w:val="0"/>
              <w:marRight w:val="0"/>
              <w:marTop w:val="0"/>
              <w:marBottom w:val="0"/>
              <w:divBdr>
                <w:top w:val="none" w:sz="0" w:space="0" w:color="auto"/>
                <w:left w:val="none" w:sz="0" w:space="0" w:color="auto"/>
                <w:bottom w:val="none" w:sz="0" w:space="0" w:color="auto"/>
                <w:right w:val="none" w:sz="0" w:space="0" w:color="auto"/>
              </w:divBdr>
            </w:div>
          </w:divsChild>
        </w:div>
        <w:div w:id="1030180804">
          <w:marLeft w:val="0"/>
          <w:marRight w:val="0"/>
          <w:marTop w:val="0"/>
          <w:marBottom w:val="0"/>
          <w:divBdr>
            <w:top w:val="none" w:sz="0" w:space="0" w:color="auto"/>
            <w:left w:val="none" w:sz="0" w:space="0" w:color="auto"/>
            <w:bottom w:val="none" w:sz="0" w:space="0" w:color="auto"/>
            <w:right w:val="none" w:sz="0" w:space="0" w:color="auto"/>
          </w:divBdr>
          <w:divsChild>
            <w:div w:id="1588882554">
              <w:marLeft w:val="0"/>
              <w:marRight w:val="0"/>
              <w:marTop w:val="0"/>
              <w:marBottom w:val="0"/>
              <w:divBdr>
                <w:top w:val="none" w:sz="0" w:space="0" w:color="auto"/>
                <w:left w:val="none" w:sz="0" w:space="0" w:color="auto"/>
                <w:bottom w:val="none" w:sz="0" w:space="0" w:color="auto"/>
                <w:right w:val="none" w:sz="0" w:space="0" w:color="auto"/>
              </w:divBdr>
            </w:div>
          </w:divsChild>
        </w:div>
        <w:div w:id="2126344453">
          <w:marLeft w:val="0"/>
          <w:marRight w:val="0"/>
          <w:marTop w:val="0"/>
          <w:marBottom w:val="0"/>
          <w:divBdr>
            <w:top w:val="none" w:sz="0" w:space="0" w:color="auto"/>
            <w:left w:val="none" w:sz="0" w:space="0" w:color="auto"/>
            <w:bottom w:val="none" w:sz="0" w:space="0" w:color="auto"/>
            <w:right w:val="none" w:sz="0" w:space="0" w:color="auto"/>
          </w:divBdr>
          <w:divsChild>
            <w:div w:id="928344064">
              <w:marLeft w:val="0"/>
              <w:marRight w:val="0"/>
              <w:marTop w:val="0"/>
              <w:marBottom w:val="0"/>
              <w:divBdr>
                <w:top w:val="none" w:sz="0" w:space="0" w:color="auto"/>
                <w:left w:val="none" w:sz="0" w:space="0" w:color="auto"/>
                <w:bottom w:val="none" w:sz="0" w:space="0" w:color="auto"/>
                <w:right w:val="none" w:sz="0" w:space="0" w:color="auto"/>
              </w:divBdr>
            </w:div>
          </w:divsChild>
        </w:div>
        <w:div w:id="1166364499">
          <w:marLeft w:val="0"/>
          <w:marRight w:val="0"/>
          <w:marTop w:val="0"/>
          <w:marBottom w:val="0"/>
          <w:divBdr>
            <w:top w:val="none" w:sz="0" w:space="0" w:color="auto"/>
            <w:left w:val="none" w:sz="0" w:space="0" w:color="auto"/>
            <w:bottom w:val="none" w:sz="0" w:space="0" w:color="auto"/>
            <w:right w:val="none" w:sz="0" w:space="0" w:color="auto"/>
          </w:divBdr>
          <w:divsChild>
            <w:div w:id="158007351">
              <w:marLeft w:val="0"/>
              <w:marRight w:val="0"/>
              <w:marTop w:val="0"/>
              <w:marBottom w:val="0"/>
              <w:divBdr>
                <w:top w:val="none" w:sz="0" w:space="0" w:color="auto"/>
                <w:left w:val="none" w:sz="0" w:space="0" w:color="auto"/>
                <w:bottom w:val="none" w:sz="0" w:space="0" w:color="auto"/>
                <w:right w:val="none" w:sz="0" w:space="0" w:color="auto"/>
              </w:divBdr>
            </w:div>
          </w:divsChild>
        </w:div>
        <w:div w:id="2005932474">
          <w:marLeft w:val="0"/>
          <w:marRight w:val="0"/>
          <w:marTop w:val="0"/>
          <w:marBottom w:val="0"/>
          <w:divBdr>
            <w:top w:val="none" w:sz="0" w:space="0" w:color="auto"/>
            <w:left w:val="none" w:sz="0" w:space="0" w:color="auto"/>
            <w:bottom w:val="none" w:sz="0" w:space="0" w:color="auto"/>
            <w:right w:val="none" w:sz="0" w:space="0" w:color="auto"/>
          </w:divBdr>
          <w:divsChild>
            <w:div w:id="1173490898">
              <w:marLeft w:val="0"/>
              <w:marRight w:val="0"/>
              <w:marTop w:val="0"/>
              <w:marBottom w:val="0"/>
              <w:divBdr>
                <w:top w:val="none" w:sz="0" w:space="0" w:color="auto"/>
                <w:left w:val="none" w:sz="0" w:space="0" w:color="auto"/>
                <w:bottom w:val="none" w:sz="0" w:space="0" w:color="auto"/>
                <w:right w:val="none" w:sz="0" w:space="0" w:color="auto"/>
              </w:divBdr>
            </w:div>
            <w:div w:id="1717897383">
              <w:marLeft w:val="0"/>
              <w:marRight w:val="0"/>
              <w:marTop w:val="0"/>
              <w:marBottom w:val="0"/>
              <w:divBdr>
                <w:top w:val="none" w:sz="0" w:space="0" w:color="auto"/>
                <w:left w:val="none" w:sz="0" w:space="0" w:color="auto"/>
                <w:bottom w:val="none" w:sz="0" w:space="0" w:color="auto"/>
                <w:right w:val="none" w:sz="0" w:space="0" w:color="auto"/>
              </w:divBdr>
            </w:div>
          </w:divsChild>
        </w:div>
        <w:div w:id="29113507">
          <w:marLeft w:val="0"/>
          <w:marRight w:val="0"/>
          <w:marTop w:val="0"/>
          <w:marBottom w:val="0"/>
          <w:divBdr>
            <w:top w:val="none" w:sz="0" w:space="0" w:color="auto"/>
            <w:left w:val="none" w:sz="0" w:space="0" w:color="auto"/>
            <w:bottom w:val="none" w:sz="0" w:space="0" w:color="auto"/>
            <w:right w:val="none" w:sz="0" w:space="0" w:color="auto"/>
          </w:divBdr>
          <w:divsChild>
            <w:div w:id="122577323">
              <w:marLeft w:val="0"/>
              <w:marRight w:val="0"/>
              <w:marTop w:val="0"/>
              <w:marBottom w:val="0"/>
              <w:divBdr>
                <w:top w:val="none" w:sz="0" w:space="0" w:color="auto"/>
                <w:left w:val="none" w:sz="0" w:space="0" w:color="auto"/>
                <w:bottom w:val="none" w:sz="0" w:space="0" w:color="auto"/>
                <w:right w:val="none" w:sz="0" w:space="0" w:color="auto"/>
              </w:divBdr>
            </w:div>
          </w:divsChild>
        </w:div>
        <w:div w:id="972365901">
          <w:marLeft w:val="0"/>
          <w:marRight w:val="0"/>
          <w:marTop w:val="0"/>
          <w:marBottom w:val="0"/>
          <w:divBdr>
            <w:top w:val="none" w:sz="0" w:space="0" w:color="auto"/>
            <w:left w:val="none" w:sz="0" w:space="0" w:color="auto"/>
            <w:bottom w:val="none" w:sz="0" w:space="0" w:color="auto"/>
            <w:right w:val="none" w:sz="0" w:space="0" w:color="auto"/>
          </w:divBdr>
          <w:divsChild>
            <w:div w:id="1113553406">
              <w:marLeft w:val="0"/>
              <w:marRight w:val="0"/>
              <w:marTop w:val="0"/>
              <w:marBottom w:val="0"/>
              <w:divBdr>
                <w:top w:val="none" w:sz="0" w:space="0" w:color="auto"/>
                <w:left w:val="none" w:sz="0" w:space="0" w:color="auto"/>
                <w:bottom w:val="none" w:sz="0" w:space="0" w:color="auto"/>
                <w:right w:val="none" w:sz="0" w:space="0" w:color="auto"/>
              </w:divBdr>
            </w:div>
          </w:divsChild>
        </w:div>
        <w:div w:id="88814874">
          <w:marLeft w:val="0"/>
          <w:marRight w:val="0"/>
          <w:marTop w:val="0"/>
          <w:marBottom w:val="0"/>
          <w:divBdr>
            <w:top w:val="none" w:sz="0" w:space="0" w:color="auto"/>
            <w:left w:val="none" w:sz="0" w:space="0" w:color="auto"/>
            <w:bottom w:val="none" w:sz="0" w:space="0" w:color="auto"/>
            <w:right w:val="none" w:sz="0" w:space="0" w:color="auto"/>
          </w:divBdr>
          <w:divsChild>
            <w:div w:id="753087024">
              <w:marLeft w:val="0"/>
              <w:marRight w:val="0"/>
              <w:marTop w:val="0"/>
              <w:marBottom w:val="0"/>
              <w:divBdr>
                <w:top w:val="none" w:sz="0" w:space="0" w:color="auto"/>
                <w:left w:val="none" w:sz="0" w:space="0" w:color="auto"/>
                <w:bottom w:val="none" w:sz="0" w:space="0" w:color="auto"/>
                <w:right w:val="none" w:sz="0" w:space="0" w:color="auto"/>
              </w:divBdr>
            </w:div>
            <w:div w:id="2079786241">
              <w:marLeft w:val="0"/>
              <w:marRight w:val="0"/>
              <w:marTop w:val="0"/>
              <w:marBottom w:val="0"/>
              <w:divBdr>
                <w:top w:val="none" w:sz="0" w:space="0" w:color="auto"/>
                <w:left w:val="none" w:sz="0" w:space="0" w:color="auto"/>
                <w:bottom w:val="none" w:sz="0" w:space="0" w:color="auto"/>
                <w:right w:val="none" w:sz="0" w:space="0" w:color="auto"/>
              </w:divBdr>
            </w:div>
          </w:divsChild>
        </w:div>
        <w:div w:id="2054697750">
          <w:marLeft w:val="0"/>
          <w:marRight w:val="0"/>
          <w:marTop w:val="0"/>
          <w:marBottom w:val="0"/>
          <w:divBdr>
            <w:top w:val="none" w:sz="0" w:space="0" w:color="auto"/>
            <w:left w:val="none" w:sz="0" w:space="0" w:color="auto"/>
            <w:bottom w:val="none" w:sz="0" w:space="0" w:color="auto"/>
            <w:right w:val="none" w:sz="0" w:space="0" w:color="auto"/>
          </w:divBdr>
          <w:divsChild>
            <w:div w:id="905798799">
              <w:marLeft w:val="0"/>
              <w:marRight w:val="0"/>
              <w:marTop w:val="0"/>
              <w:marBottom w:val="0"/>
              <w:divBdr>
                <w:top w:val="none" w:sz="0" w:space="0" w:color="auto"/>
                <w:left w:val="none" w:sz="0" w:space="0" w:color="auto"/>
                <w:bottom w:val="none" w:sz="0" w:space="0" w:color="auto"/>
                <w:right w:val="none" w:sz="0" w:space="0" w:color="auto"/>
              </w:divBdr>
            </w:div>
          </w:divsChild>
        </w:div>
        <w:div w:id="1540125056">
          <w:marLeft w:val="0"/>
          <w:marRight w:val="0"/>
          <w:marTop w:val="0"/>
          <w:marBottom w:val="0"/>
          <w:divBdr>
            <w:top w:val="none" w:sz="0" w:space="0" w:color="auto"/>
            <w:left w:val="none" w:sz="0" w:space="0" w:color="auto"/>
            <w:bottom w:val="none" w:sz="0" w:space="0" w:color="auto"/>
            <w:right w:val="none" w:sz="0" w:space="0" w:color="auto"/>
          </w:divBdr>
          <w:divsChild>
            <w:div w:id="1752853614">
              <w:marLeft w:val="0"/>
              <w:marRight w:val="0"/>
              <w:marTop w:val="0"/>
              <w:marBottom w:val="0"/>
              <w:divBdr>
                <w:top w:val="none" w:sz="0" w:space="0" w:color="auto"/>
                <w:left w:val="none" w:sz="0" w:space="0" w:color="auto"/>
                <w:bottom w:val="none" w:sz="0" w:space="0" w:color="auto"/>
                <w:right w:val="none" w:sz="0" w:space="0" w:color="auto"/>
              </w:divBdr>
            </w:div>
          </w:divsChild>
        </w:div>
        <w:div w:id="2147313140">
          <w:marLeft w:val="0"/>
          <w:marRight w:val="0"/>
          <w:marTop w:val="0"/>
          <w:marBottom w:val="0"/>
          <w:divBdr>
            <w:top w:val="none" w:sz="0" w:space="0" w:color="auto"/>
            <w:left w:val="none" w:sz="0" w:space="0" w:color="auto"/>
            <w:bottom w:val="none" w:sz="0" w:space="0" w:color="auto"/>
            <w:right w:val="none" w:sz="0" w:space="0" w:color="auto"/>
          </w:divBdr>
          <w:divsChild>
            <w:div w:id="1580672866">
              <w:marLeft w:val="0"/>
              <w:marRight w:val="0"/>
              <w:marTop w:val="0"/>
              <w:marBottom w:val="0"/>
              <w:divBdr>
                <w:top w:val="none" w:sz="0" w:space="0" w:color="auto"/>
                <w:left w:val="none" w:sz="0" w:space="0" w:color="auto"/>
                <w:bottom w:val="none" w:sz="0" w:space="0" w:color="auto"/>
                <w:right w:val="none" w:sz="0" w:space="0" w:color="auto"/>
              </w:divBdr>
            </w:div>
          </w:divsChild>
        </w:div>
        <w:div w:id="1920671189">
          <w:marLeft w:val="0"/>
          <w:marRight w:val="0"/>
          <w:marTop w:val="0"/>
          <w:marBottom w:val="0"/>
          <w:divBdr>
            <w:top w:val="none" w:sz="0" w:space="0" w:color="auto"/>
            <w:left w:val="none" w:sz="0" w:space="0" w:color="auto"/>
            <w:bottom w:val="none" w:sz="0" w:space="0" w:color="auto"/>
            <w:right w:val="none" w:sz="0" w:space="0" w:color="auto"/>
          </w:divBdr>
          <w:divsChild>
            <w:div w:id="1854413155">
              <w:marLeft w:val="0"/>
              <w:marRight w:val="0"/>
              <w:marTop w:val="0"/>
              <w:marBottom w:val="0"/>
              <w:divBdr>
                <w:top w:val="none" w:sz="0" w:space="0" w:color="auto"/>
                <w:left w:val="none" w:sz="0" w:space="0" w:color="auto"/>
                <w:bottom w:val="none" w:sz="0" w:space="0" w:color="auto"/>
                <w:right w:val="none" w:sz="0" w:space="0" w:color="auto"/>
              </w:divBdr>
            </w:div>
          </w:divsChild>
        </w:div>
        <w:div w:id="1517499432">
          <w:marLeft w:val="0"/>
          <w:marRight w:val="0"/>
          <w:marTop w:val="0"/>
          <w:marBottom w:val="0"/>
          <w:divBdr>
            <w:top w:val="none" w:sz="0" w:space="0" w:color="auto"/>
            <w:left w:val="none" w:sz="0" w:space="0" w:color="auto"/>
            <w:bottom w:val="none" w:sz="0" w:space="0" w:color="auto"/>
            <w:right w:val="none" w:sz="0" w:space="0" w:color="auto"/>
          </w:divBdr>
          <w:divsChild>
            <w:div w:id="2033990482">
              <w:marLeft w:val="0"/>
              <w:marRight w:val="0"/>
              <w:marTop w:val="0"/>
              <w:marBottom w:val="0"/>
              <w:divBdr>
                <w:top w:val="none" w:sz="0" w:space="0" w:color="auto"/>
                <w:left w:val="none" w:sz="0" w:space="0" w:color="auto"/>
                <w:bottom w:val="none" w:sz="0" w:space="0" w:color="auto"/>
                <w:right w:val="none" w:sz="0" w:space="0" w:color="auto"/>
              </w:divBdr>
            </w:div>
          </w:divsChild>
        </w:div>
        <w:div w:id="1832869655">
          <w:marLeft w:val="0"/>
          <w:marRight w:val="0"/>
          <w:marTop w:val="0"/>
          <w:marBottom w:val="0"/>
          <w:divBdr>
            <w:top w:val="none" w:sz="0" w:space="0" w:color="auto"/>
            <w:left w:val="none" w:sz="0" w:space="0" w:color="auto"/>
            <w:bottom w:val="none" w:sz="0" w:space="0" w:color="auto"/>
            <w:right w:val="none" w:sz="0" w:space="0" w:color="auto"/>
          </w:divBdr>
          <w:divsChild>
            <w:div w:id="139201952">
              <w:marLeft w:val="0"/>
              <w:marRight w:val="0"/>
              <w:marTop w:val="0"/>
              <w:marBottom w:val="0"/>
              <w:divBdr>
                <w:top w:val="none" w:sz="0" w:space="0" w:color="auto"/>
                <w:left w:val="none" w:sz="0" w:space="0" w:color="auto"/>
                <w:bottom w:val="none" w:sz="0" w:space="0" w:color="auto"/>
                <w:right w:val="none" w:sz="0" w:space="0" w:color="auto"/>
              </w:divBdr>
            </w:div>
            <w:div w:id="799761291">
              <w:marLeft w:val="0"/>
              <w:marRight w:val="0"/>
              <w:marTop w:val="0"/>
              <w:marBottom w:val="0"/>
              <w:divBdr>
                <w:top w:val="none" w:sz="0" w:space="0" w:color="auto"/>
                <w:left w:val="none" w:sz="0" w:space="0" w:color="auto"/>
                <w:bottom w:val="none" w:sz="0" w:space="0" w:color="auto"/>
                <w:right w:val="none" w:sz="0" w:space="0" w:color="auto"/>
              </w:divBdr>
            </w:div>
          </w:divsChild>
        </w:div>
        <w:div w:id="365182627">
          <w:marLeft w:val="0"/>
          <w:marRight w:val="0"/>
          <w:marTop w:val="0"/>
          <w:marBottom w:val="0"/>
          <w:divBdr>
            <w:top w:val="none" w:sz="0" w:space="0" w:color="auto"/>
            <w:left w:val="none" w:sz="0" w:space="0" w:color="auto"/>
            <w:bottom w:val="none" w:sz="0" w:space="0" w:color="auto"/>
            <w:right w:val="none" w:sz="0" w:space="0" w:color="auto"/>
          </w:divBdr>
          <w:divsChild>
            <w:div w:id="381171673">
              <w:marLeft w:val="0"/>
              <w:marRight w:val="0"/>
              <w:marTop w:val="0"/>
              <w:marBottom w:val="0"/>
              <w:divBdr>
                <w:top w:val="none" w:sz="0" w:space="0" w:color="auto"/>
                <w:left w:val="none" w:sz="0" w:space="0" w:color="auto"/>
                <w:bottom w:val="none" w:sz="0" w:space="0" w:color="auto"/>
                <w:right w:val="none" w:sz="0" w:space="0" w:color="auto"/>
              </w:divBdr>
            </w:div>
          </w:divsChild>
        </w:div>
        <w:div w:id="629172016">
          <w:marLeft w:val="0"/>
          <w:marRight w:val="0"/>
          <w:marTop w:val="0"/>
          <w:marBottom w:val="0"/>
          <w:divBdr>
            <w:top w:val="none" w:sz="0" w:space="0" w:color="auto"/>
            <w:left w:val="none" w:sz="0" w:space="0" w:color="auto"/>
            <w:bottom w:val="none" w:sz="0" w:space="0" w:color="auto"/>
            <w:right w:val="none" w:sz="0" w:space="0" w:color="auto"/>
          </w:divBdr>
          <w:divsChild>
            <w:div w:id="126626183">
              <w:marLeft w:val="0"/>
              <w:marRight w:val="0"/>
              <w:marTop w:val="0"/>
              <w:marBottom w:val="0"/>
              <w:divBdr>
                <w:top w:val="none" w:sz="0" w:space="0" w:color="auto"/>
                <w:left w:val="none" w:sz="0" w:space="0" w:color="auto"/>
                <w:bottom w:val="none" w:sz="0" w:space="0" w:color="auto"/>
                <w:right w:val="none" w:sz="0" w:space="0" w:color="auto"/>
              </w:divBdr>
            </w:div>
          </w:divsChild>
        </w:div>
        <w:div w:id="246232883">
          <w:marLeft w:val="0"/>
          <w:marRight w:val="0"/>
          <w:marTop w:val="0"/>
          <w:marBottom w:val="0"/>
          <w:divBdr>
            <w:top w:val="none" w:sz="0" w:space="0" w:color="auto"/>
            <w:left w:val="none" w:sz="0" w:space="0" w:color="auto"/>
            <w:bottom w:val="none" w:sz="0" w:space="0" w:color="auto"/>
            <w:right w:val="none" w:sz="0" w:space="0" w:color="auto"/>
          </w:divBdr>
          <w:divsChild>
            <w:div w:id="1031765213">
              <w:marLeft w:val="0"/>
              <w:marRight w:val="0"/>
              <w:marTop w:val="0"/>
              <w:marBottom w:val="0"/>
              <w:divBdr>
                <w:top w:val="none" w:sz="0" w:space="0" w:color="auto"/>
                <w:left w:val="none" w:sz="0" w:space="0" w:color="auto"/>
                <w:bottom w:val="none" w:sz="0" w:space="0" w:color="auto"/>
                <w:right w:val="none" w:sz="0" w:space="0" w:color="auto"/>
              </w:divBdr>
            </w:div>
            <w:div w:id="1705131850">
              <w:marLeft w:val="0"/>
              <w:marRight w:val="0"/>
              <w:marTop w:val="0"/>
              <w:marBottom w:val="0"/>
              <w:divBdr>
                <w:top w:val="none" w:sz="0" w:space="0" w:color="auto"/>
                <w:left w:val="none" w:sz="0" w:space="0" w:color="auto"/>
                <w:bottom w:val="none" w:sz="0" w:space="0" w:color="auto"/>
                <w:right w:val="none" w:sz="0" w:space="0" w:color="auto"/>
              </w:divBdr>
            </w:div>
          </w:divsChild>
        </w:div>
        <w:div w:id="1929382919">
          <w:marLeft w:val="0"/>
          <w:marRight w:val="0"/>
          <w:marTop w:val="0"/>
          <w:marBottom w:val="0"/>
          <w:divBdr>
            <w:top w:val="none" w:sz="0" w:space="0" w:color="auto"/>
            <w:left w:val="none" w:sz="0" w:space="0" w:color="auto"/>
            <w:bottom w:val="none" w:sz="0" w:space="0" w:color="auto"/>
            <w:right w:val="none" w:sz="0" w:space="0" w:color="auto"/>
          </w:divBdr>
          <w:divsChild>
            <w:div w:id="1236352951">
              <w:marLeft w:val="0"/>
              <w:marRight w:val="0"/>
              <w:marTop w:val="0"/>
              <w:marBottom w:val="0"/>
              <w:divBdr>
                <w:top w:val="none" w:sz="0" w:space="0" w:color="auto"/>
                <w:left w:val="none" w:sz="0" w:space="0" w:color="auto"/>
                <w:bottom w:val="none" w:sz="0" w:space="0" w:color="auto"/>
                <w:right w:val="none" w:sz="0" w:space="0" w:color="auto"/>
              </w:divBdr>
            </w:div>
          </w:divsChild>
        </w:div>
        <w:div w:id="77874274">
          <w:marLeft w:val="0"/>
          <w:marRight w:val="0"/>
          <w:marTop w:val="0"/>
          <w:marBottom w:val="0"/>
          <w:divBdr>
            <w:top w:val="none" w:sz="0" w:space="0" w:color="auto"/>
            <w:left w:val="none" w:sz="0" w:space="0" w:color="auto"/>
            <w:bottom w:val="none" w:sz="0" w:space="0" w:color="auto"/>
            <w:right w:val="none" w:sz="0" w:space="0" w:color="auto"/>
          </w:divBdr>
          <w:divsChild>
            <w:div w:id="1655255217">
              <w:marLeft w:val="0"/>
              <w:marRight w:val="0"/>
              <w:marTop w:val="0"/>
              <w:marBottom w:val="0"/>
              <w:divBdr>
                <w:top w:val="none" w:sz="0" w:space="0" w:color="auto"/>
                <w:left w:val="none" w:sz="0" w:space="0" w:color="auto"/>
                <w:bottom w:val="none" w:sz="0" w:space="0" w:color="auto"/>
                <w:right w:val="none" w:sz="0" w:space="0" w:color="auto"/>
              </w:divBdr>
            </w:div>
          </w:divsChild>
        </w:div>
        <w:div w:id="554199675">
          <w:marLeft w:val="0"/>
          <w:marRight w:val="0"/>
          <w:marTop w:val="0"/>
          <w:marBottom w:val="0"/>
          <w:divBdr>
            <w:top w:val="none" w:sz="0" w:space="0" w:color="auto"/>
            <w:left w:val="none" w:sz="0" w:space="0" w:color="auto"/>
            <w:bottom w:val="none" w:sz="0" w:space="0" w:color="auto"/>
            <w:right w:val="none" w:sz="0" w:space="0" w:color="auto"/>
          </w:divBdr>
          <w:divsChild>
            <w:div w:id="127357155">
              <w:marLeft w:val="0"/>
              <w:marRight w:val="0"/>
              <w:marTop w:val="0"/>
              <w:marBottom w:val="0"/>
              <w:divBdr>
                <w:top w:val="none" w:sz="0" w:space="0" w:color="auto"/>
                <w:left w:val="none" w:sz="0" w:space="0" w:color="auto"/>
                <w:bottom w:val="none" w:sz="0" w:space="0" w:color="auto"/>
                <w:right w:val="none" w:sz="0" w:space="0" w:color="auto"/>
              </w:divBdr>
            </w:div>
            <w:div w:id="1174608672">
              <w:marLeft w:val="0"/>
              <w:marRight w:val="0"/>
              <w:marTop w:val="0"/>
              <w:marBottom w:val="0"/>
              <w:divBdr>
                <w:top w:val="none" w:sz="0" w:space="0" w:color="auto"/>
                <w:left w:val="none" w:sz="0" w:space="0" w:color="auto"/>
                <w:bottom w:val="none" w:sz="0" w:space="0" w:color="auto"/>
                <w:right w:val="none" w:sz="0" w:space="0" w:color="auto"/>
              </w:divBdr>
            </w:div>
          </w:divsChild>
        </w:div>
        <w:div w:id="1662001310">
          <w:marLeft w:val="0"/>
          <w:marRight w:val="0"/>
          <w:marTop w:val="0"/>
          <w:marBottom w:val="0"/>
          <w:divBdr>
            <w:top w:val="none" w:sz="0" w:space="0" w:color="auto"/>
            <w:left w:val="none" w:sz="0" w:space="0" w:color="auto"/>
            <w:bottom w:val="none" w:sz="0" w:space="0" w:color="auto"/>
            <w:right w:val="none" w:sz="0" w:space="0" w:color="auto"/>
          </w:divBdr>
          <w:divsChild>
            <w:div w:id="248270683">
              <w:marLeft w:val="0"/>
              <w:marRight w:val="0"/>
              <w:marTop w:val="0"/>
              <w:marBottom w:val="0"/>
              <w:divBdr>
                <w:top w:val="none" w:sz="0" w:space="0" w:color="auto"/>
                <w:left w:val="none" w:sz="0" w:space="0" w:color="auto"/>
                <w:bottom w:val="none" w:sz="0" w:space="0" w:color="auto"/>
                <w:right w:val="none" w:sz="0" w:space="0" w:color="auto"/>
              </w:divBdr>
            </w:div>
          </w:divsChild>
        </w:div>
        <w:div w:id="985889951">
          <w:marLeft w:val="0"/>
          <w:marRight w:val="0"/>
          <w:marTop w:val="0"/>
          <w:marBottom w:val="0"/>
          <w:divBdr>
            <w:top w:val="none" w:sz="0" w:space="0" w:color="auto"/>
            <w:left w:val="none" w:sz="0" w:space="0" w:color="auto"/>
            <w:bottom w:val="none" w:sz="0" w:space="0" w:color="auto"/>
            <w:right w:val="none" w:sz="0" w:space="0" w:color="auto"/>
          </w:divBdr>
          <w:divsChild>
            <w:div w:id="1725566415">
              <w:marLeft w:val="0"/>
              <w:marRight w:val="0"/>
              <w:marTop w:val="0"/>
              <w:marBottom w:val="0"/>
              <w:divBdr>
                <w:top w:val="none" w:sz="0" w:space="0" w:color="auto"/>
                <w:left w:val="none" w:sz="0" w:space="0" w:color="auto"/>
                <w:bottom w:val="none" w:sz="0" w:space="0" w:color="auto"/>
                <w:right w:val="none" w:sz="0" w:space="0" w:color="auto"/>
              </w:divBdr>
            </w:div>
          </w:divsChild>
        </w:div>
        <w:div w:id="927421185">
          <w:marLeft w:val="0"/>
          <w:marRight w:val="0"/>
          <w:marTop w:val="0"/>
          <w:marBottom w:val="0"/>
          <w:divBdr>
            <w:top w:val="none" w:sz="0" w:space="0" w:color="auto"/>
            <w:left w:val="none" w:sz="0" w:space="0" w:color="auto"/>
            <w:bottom w:val="none" w:sz="0" w:space="0" w:color="auto"/>
            <w:right w:val="none" w:sz="0" w:space="0" w:color="auto"/>
          </w:divBdr>
          <w:divsChild>
            <w:div w:id="2049839860">
              <w:marLeft w:val="0"/>
              <w:marRight w:val="0"/>
              <w:marTop w:val="0"/>
              <w:marBottom w:val="0"/>
              <w:divBdr>
                <w:top w:val="none" w:sz="0" w:space="0" w:color="auto"/>
                <w:left w:val="none" w:sz="0" w:space="0" w:color="auto"/>
                <w:bottom w:val="none" w:sz="0" w:space="0" w:color="auto"/>
                <w:right w:val="none" w:sz="0" w:space="0" w:color="auto"/>
              </w:divBdr>
            </w:div>
          </w:divsChild>
        </w:div>
        <w:div w:id="411659383">
          <w:marLeft w:val="0"/>
          <w:marRight w:val="0"/>
          <w:marTop w:val="0"/>
          <w:marBottom w:val="0"/>
          <w:divBdr>
            <w:top w:val="none" w:sz="0" w:space="0" w:color="auto"/>
            <w:left w:val="none" w:sz="0" w:space="0" w:color="auto"/>
            <w:bottom w:val="none" w:sz="0" w:space="0" w:color="auto"/>
            <w:right w:val="none" w:sz="0" w:space="0" w:color="auto"/>
          </w:divBdr>
          <w:divsChild>
            <w:div w:id="2058577808">
              <w:marLeft w:val="0"/>
              <w:marRight w:val="0"/>
              <w:marTop w:val="0"/>
              <w:marBottom w:val="0"/>
              <w:divBdr>
                <w:top w:val="none" w:sz="0" w:space="0" w:color="auto"/>
                <w:left w:val="none" w:sz="0" w:space="0" w:color="auto"/>
                <w:bottom w:val="none" w:sz="0" w:space="0" w:color="auto"/>
                <w:right w:val="none" w:sz="0" w:space="0" w:color="auto"/>
              </w:divBdr>
            </w:div>
          </w:divsChild>
        </w:div>
        <w:div w:id="425461852">
          <w:marLeft w:val="0"/>
          <w:marRight w:val="0"/>
          <w:marTop w:val="0"/>
          <w:marBottom w:val="0"/>
          <w:divBdr>
            <w:top w:val="none" w:sz="0" w:space="0" w:color="auto"/>
            <w:left w:val="none" w:sz="0" w:space="0" w:color="auto"/>
            <w:bottom w:val="none" w:sz="0" w:space="0" w:color="auto"/>
            <w:right w:val="none" w:sz="0" w:space="0" w:color="auto"/>
          </w:divBdr>
          <w:divsChild>
            <w:div w:id="1119256062">
              <w:marLeft w:val="0"/>
              <w:marRight w:val="0"/>
              <w:marTop w:val="0"/>
              <w:marBottom w:val="0"/>
              <w:divBdr>
                <w:top w:val="none" w:sz="0" w:space="0" w:color="auto"/>
                <w:left w:val="none" w:sz="0" w:space="0" w:color="auto"/>
                <w:bottom w:val="none" w:sz="0" w:space="0" w:color="auto"/>
                <w:right w:val="none" w:sz="0" w:space="0" w:color="auto"/>
              </w:divBdr>
            </w:div>
          </w:divsChild>
        </w:div>
        <w:div w:id="241107001">
          <w:marLeft w:val="0"/>
          <w:marRight w:val="0"/>
          <w:marTop w:val="0"/>
          <w:marBottom w:val="0"/>
          <w:divBdr>
            <w:top w:val="none" w:sz="0" w:space="0" w:color="auto"/>
            <w:left w:val="none" w:sz="0" w:space="0" w:color="auto"/>
            <w:bottom w:val="none" w:sz="0" w:space="0" w:color="auto"/>
            <w:right w:val="none" w:sz="0" w:space="0" w:color="auto"/>
          </w:divBdr>
          <w:divsChild>
            <w:div w:id="1289506485">
              <w:marLeft w:val="0"/>
              <w:marRight w:val="0"/>
              <w:marTop w:val="0"/>
              <w:marBottom w:val="0"/>
              <w:divBdr>
                <w:top w:val="none" w:sz="0" w:space="0" w:color="auto"/>
                <w:left w:val="none" w:sz="0" w:space="0" w:color="auto"/>
                <w:bottom w:val="none" w:sz="0" w:space="0" w:color="auto"/>
                <w:right w:val="none" w:sz="0" w:space="0" w:color="auto"/>
              </w:divBdr>
            </w:div>
          </w:divsChild>
        </w:div>
        <w:div w:id="95712361">
          <w:marLeft w:val="0"/>
          <w:marRight w:val="0"/>
          <w:marTop w:val="0"/>
          <w:marBottom w:val="0"/>
          <w:divBdr>
            <w:top w:val="none" w:sz="0" w:space="0" w:color="auto"/>
            <w:left w:val="none" w:sz="0" w:space="0" w:color="auto"/>
            <w:bottom w:val="none" w:sz="0" w:space="0" w:color="auto"/>
            <w:right w:val="none" w:sz="0" w:space="0" w:color="auto"/>
          </w:divBdr>
          <w:divsChild>
            <w:div w:id="275261173">
              <w:marLeft w:val="0"/>
              <w:marRight w:val="0"/>
              <w:marTop w:val="0"/>
              <w:marBottom w:val="0"/>
              <w:divBdr>
                <w:top w:val="none" w:sz="0" w:space="0" w:color="auto"/>
                <w:left w:val="none" w:sz="0" w:space="0" w:color="auto"/>
                <w:bottom w:val="none" w:sz="0" w:space="0" w:color="auto"/>
                <w:right w:val="none" w:sz="0" w:space="0" w:color="auto"/>
              </w:divBdr>
            </w:div>
          </w:divsChild>
        </w:div>
        <w:div w:id="1598753708">
          <w:marLeft w:val="0"/>
          <w:marRight w:val="0"/>
          <w:marTop w:val="0"/>
          <w:marBottom w:val="0"/>
          <w:divBdr>
            <w:top w:val="none" w:sz="0" w:space="0" w:color="auto"/>
            <w:left w:val="none" w:sz="0" w:space="0" w:color="auto"/>
            <w:bottom w:val="none" w:sz="0" w:space="0" w:color="auto"/>
            <w:right w:val="none" w:sz="0" w:space="0" w:color="auto"/>
          </w:divBdr>
          <w:divsChild>
            <w:div w:id="344208343">
              <w:marLeft w:val="0"/>
              <w:marRight w:val="0"/>
              <w:marTop w:val="0"/>
              <w:marBottom w:val="0"/>
              <w:divBdr>
                <w:top w:val="none" w:sz="0" w:space="0" w:color="auto"/>
                <w:left w:val="none" w:sz="0" w:space="0" w:color="auto"/>
                <w:bottom w:val="none" w:sz="0" w:space="0" w:color="auto"/>
                <w:right w:val="none" w:sz="0" w:space="0" w:color="auto"/>
              </w:divBdr>
            </w:div>
          </w:divsChild>
        </w:div>
        <w:div w:id="1181159674">
          <w:marLeft w:val="0"/>
          <w:marRight w:val="0"/>
          <w:marTop w:val="0"/>
          <w:marBottom w:val="0"/>
          <w:divBdr>
            <w:top w:val="none" w:sz="0" w:space="0" w:color="auto"/>
            <w:left w:val="none" w:sz="0" w:space="0" w:color="auto"/>
            <w:bottom w:val="none" w:sz="0" w:space="0" w:color="auto"/>
            <w:right w:val="none" w:sz="0" w:space="0" w:color="auto"/>
          </w:divBdr>
          <w:divsChild>
            <w:div w:id="1540779906">
              <w:marLeft w:val="0"/>
              <w:marRight w:val="0"/>
              <w:marTop w:val="0"/>
              <w:marBottom w:val="0"/>
              <w:divBdr>
                <w:top w:val="none" w:sz="0" w:space="0" w:color="auto"/>
                <w:left w:val="none" w:sz="0" w:space="0" w:color="auto"/>
                <w:bottom w:val="none" w:sz="0" w:space="0" w:color="auto"/>
                <w:right w:val="none" w:sz="0" w:space="0" w:color="auto"/>
              </w:divBdr>
            </w:div>
            <w:div w:id="2109539914">
              <w:marLeft w:val="0"/>
              <w:marRight w:val="0"/>
              <w:marTop w:val="0"/>
              <w:marBottom w:val="0"/>
              <w:divBdr>
                <w:top w:val="none" w:sz="0" w:space="0" w:color="auto"/>
                <w:left w:val="none" w:sz="0" w:space="0" w:color="auto"/>
                <w:bottom w:val="none" w:sz="0" w:space="0" w:color="auto"/>
                <w:right w:val="none" w:sz="0" w:space="0" w:color="auto"/>
              </w:divBdr>
            </w:div>
          </w:divsChild>
        </w:div>
        <w:div w:id="533931545">
          <w:marLeft w:val="0"/>
          <w:marRight w:val="0"/>
          <w:marTop w:val="0"/>
          <w:marBottom w:val="0"/>
          <w:divBdr>
            <w:top w:val="none" w:sz="0" w:space="0" w:color="auto"/>
            <w:left w:val="none" w:sz="0" w:space="0" w:color="auto"/>
            <w:bottom w:val="none" w:sz="0" w:space="0" w:color="auto"/>
            <w:right w:val="none" w:sz="0" w:space="0" w:color="auto"/>
          </w:divBdr>
          <w:divsChild>
            <w:div w:id="1394619466">
              <w:marLeft w:val="0"/>
              <w:marRight w:val="0"/>
              <w:marTop w:val="0"/>
              <w:marBottom w:val="0"/>
              <w:divBdr>
                <w:top w:val="none" w:sz="0" w:space="0" w:color="auto"/>
                <w:left w:val="none" w:sz="0" w:space="0" w:color="auto"/>
                <w:bottom w:val="none" w:sz="0" w:space="0" w:color="auto"/>
                <w:right w:val="none" w:sz="0" w:space="0" w:color="auto"/>
              </w:divBdr>
            </w:div>
          </w:divsChild>
        </w:div>
        <w:div w:id="865797716">
          <w:marLeft w:val="0"/>
          <w:marRight w:val="0"/>
          <w:marTop w:val="0"/>
          <w:marBottom w:val="0"/>
          <w:divBdr>
            <w:top w:val="none" w:sz="0" w:space="0" w:color="auto"/>
            <w:left w:val="none" w:sz="0" w:space="0" w:color="auto"/>
            <w:bottom w:val="none" w:sz="0" w:space="0" w:color="auto"/>
            <w:right w:val="none" w:sz="0" w:space="0" w:color="auto"/>
          </w:divBdr>
          <w:divsChild>
            <w:div w:id="692809644">
              <w:marLeft w:val="0"/>
              <w:marRight w:val="0"/>
              <w:marTop w:val="0"/>
              <w:marBottom w:val="0"/>
              <w:divBdr>
                <w:top w:val="none" w:sz="0" w:space="0" w:color="auto"/>
                <w:left w:val="none" w:sz="0" w:space="0" w:color="auto"/>
                <w:bottom w:val="none" w:sz="0" w:space="0" w:color="auto"/>
                <w:right w:val="none" w:sz="0" w:space="0" w:color="auto"/>
              </w:divBdr>
            </w:div>
          </w:divsChild>
        </w:div>
        <w:div w:id="267003620">
          <w:marLeft w:val="0"/>
          <w:marRight w:val="0"/>
          <w:marTop w:val="0"/>
          <w:marBottom w:val="0"/>
          <w:divBdr>
            <w:top w:val="none" w:sz="0" w:space="0" w:color="auto"/>
            <w:left w:val="none" w:sz="0" w:space="0" w:color="auto"/>
            <w:bottom w:val="none" w:sz="0" w:space="0" w:color="auto"/>
            <w:right w:val="none" w:sz="0" w:space="0" w:color="auto"/>
          </w:divBdr>
          <w:divsChild>
            <w:div w:id="1289162806">
              <w:marLeft w:val="0"/>
              <w:marRight w:val="0"/>
              <w:marTop w:val="0"/>
              <w:marBottom w:val="0"/>
              <w:divBdr>
                <w:top w:val="none" w:sz="0" w:space="0" w:color="auto"/>
                <w:left w:val="none" w:sz="0" w:space="0" w:color="auto"/>
                <w:bottom w:val="none" w:sz="0" w:space="0" w:color="auto"/>
                <w:right w:val="none" w:sz="0" w:space="0" w:color="auto"/>
              </w:divBdr>
            </w:div>
            <w:div w:id="1981299273">
              <w:marLeft w:val="0"/>
              <w:marRight w:val="0"/>
              <w:marTop w:val="0"/>
              <w:marBottom w:val="0"/>
              <w:divBdr>
                <w:top w:val="none" w:sz="0" w:space="0" w:color="auto"/>
                <w:left w:val="none" w:sz="0" w:space="0" w:color="auto"/>
                <w:bottom w:val="none" w:sz="0" w:space="0" w:color="auto"/>
                <w:right w:val="none" w:sz="0" w:space="0" w:color="auto"/>
              </w:divBdr>
            </w:div>
          </w:divsChild>
        </w:div>
        <w:div w:id="1128208797">
          <w:marLeft w:val="0"/>
          <w:marRight w:val="0"/>
          <w:marTop w:val="0"/>
          <w:marBottom w:val="0"/>
          <w:divBdr>
            <w:top w:val="none" w:sz="0" w:space="0" w:color="auto"/>
            <w:left w:val="none" w:sz="0" w:space="0" w:color="auto"/>
            <w:bottom w:val="none" w:sz="0" w:space="0" w:color="auto"/>
            <w:right w:val="none" w:sz="0" w:space="0" w:color="auto"/>
          </w:divBdr>
          <w:divsChild>
            <w:div w:id="230621829">
              <w:marLeft w:val="0"/>
              <w:marRight w:val="0"/>
              <w:marTop w:val="0"/>
              <w:marBottom w:val="0"/>
              <w:divBdr>
                <w:top w:val="none" w:sz="0" w:space="0" w:color="auto"/>
                <w:left w:val="none" w:sz="0" w:space="0" w:color="auto"/>
                <w:bottom w:val="none" w:sz="0" w:space="0" w:color="auto"/>
                <w:right w:val="none" w:sz="0" w:space="0" w:color="auto"/>
              </w:divBdr>
            </w:div>
          </w:divsChild>
        </w:div>
        <w:div w:id="1644503788">
          <w:marLeft w:val="0"/>
          <w:marRight w:val="0"/>
          <w:marTop w:val="0"/>
          <w:marBottom w:val="0"/>
          <w:divBdr>
            <w:top w:val="none" w:sz="0" w:space="0" w:color="auto"/>
            <w:left w:val="none" w:sz="0" w:space="0" w:color="auto"/>
            <w:bottom w:val="none" w:sz="0" w:space="0" w:color="auto"/>
            <w:right w:val="none" w:sz="0" w:space="0" w:color="auto"/>
          </w:divBdr>
          <w:divsChild>
            <w:div w:id="70460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hyperlink" Target="#" TargetMode="External" /><Relationship Id="rId39"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hyperlink" Target="#" TargetMode="External" /><Relationship Id="rId47" Type="http://schemas.openxmlformats.org/officeDocument/2006/relationships/hyperlink" Target="#" TargetMode="External" /><Relationship Id="rId50"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hyperlink" Target="#" TargetMode="External"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hyperlink" Target="#" TargetMode="External" /><Relationship Id="rId29" Type="http://schemas.openxmlformats.org/officeDocument/2006/relationships/image" Target="media/image13.jpeg" /><Relationship Id="rId41" Type="http://schemas.openxmlformats.org/officeDocument/2006/relationships/image" Target="media/image15.jpeg"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7.jpeg" /><Relationship Id="rId23" Type="http://schemas.openxmlformats.org/officeDocument/2006/relationships/hyperlink" Target="#" TargetMode="External" /><Relationship Id="rId28" Type="http://schemas.openxmlformats.org/officeDocument/2006/relationships/image" Target="media/image12.jpeg" /><Relationship Id="rId36" Type="http://schemas.openxmlformats.org/officeDocument/2006/relationships/hyperlink" Target="#" TargetMode="External" /><Relationship Id="rId49" Type="http://schemas.openxmlformats.org/officeDocument/2006/relationships/image" Target="media/image16.jpeg"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hyperlink" Target="#" TargetMode="External" /><Relationship Id="rId44"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image" Target="media/image14.jpeg"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8" Type="http://schemas.openxmlformats.org/officeDocument/2006/relationships/image" Target="media/image1.png" /><Relationship Id="rId51" Type="http://schemas.openxmlformats.org/officeDocument/2006/relationships/theme" Target="theme/theme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docProps/app.xml><?xml version="1.0" encoding="utf-8"?>
<Properties xmlns="http://schemas.openxmlformats.org/officeDocument/2006/extended-properties" xmlns:vt="http://schemas.openxmlformats.org/officeDocument/2006/docPropsVTypes">
  <Template>Normal.dotm</Template>
  <TotalTime>2</TotalTime>
  <Pages>18</Pages>
  <Words>5587</Words>
  <Characters>31851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Sharon McIntosh</cp:lastModifiedBy>
  <cp:revision>3</cp:revision>
  <dcterms:created xsi:type="dcterms:W3CDTF">2023-06-09T14:33:00Z</dcterms:created>
  <dcterms:modified xsi:type="dcterms:W3CDTF">2023-06-09T14:34:00Z</dcterms:modified>
</cp:coreProperties>
</file>