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F0856" w14:textId="77777777" w:rsidR="00841C84" w:rsidRPr="00E11DAD" w:rsidRDefault="00841C84">
      <w:pPr>
        <w:jc w:val="center"/>
        <w:rPr>
          <w:rFonts w:ascii="Arial" w:hAnsi="Arial" w:cs="Arial"/>
          <w:b/>
          <w:bCs/>
          <w:sz w:val="32"/>
          <w:szCs w:val="32"/>
        </w:rPr>
      </w:pPr>
      <w:r w:rsidRPr="00E11DAD">
        <w:rPr>
          <w:rFonts w:ascii="Arial" w:hAnsi="Arial" w:cs="Arial"/>
          <w:b/>
          <w:bCs/>
          <w:sz w:val="32"/>
          <w:szCs w:val="32"/>
        </w:rPr>
        <w:t>Scottish Ambulance Service</w:t>
      </w:r>
    </w:p>
    <w:p w14:paraId="09BF7BA6" w14:textId="77777777" w:rsidR="00841C84" w:rsidRPr="00E11DAD" w:rsidRDefault="00841C84">
      <w:pPr>
        <w:jc w:val="center"/>
        <w:rPr>
          <w:rFonts w:ascii="Arial" w:hAnsi="Arial" w:cs="Arial"/>
          <w:b/>
          <w:bCs/>
          <w:sz w:val="32"/>
          <w:szCs w:val="32"/>
        </w:rPr>
      </w:pPr>
    </w:p>
    <w:p w14:paraId="11F74FD2" w14:textId="77777777" w:rsidR="00841C84" w:rsidRPr="00E11DAD" w:rsidRDefault="00841C84">
      <w:pPr>
        <w:jc w:val="center"/>
        <w:rPr>
          <w:rFonts w:ascii="Arial" w:hAnsi="Arial" w:cs="Arial"/>
          <w:b/>
          <w:bCs/>
          <w:sz w:val="32"/>
          <w:szCs w:val="32"/>
        </w:rPr>
      </w:pPr>
      <w:r w:rsidRPr="00E11DAD">
        <w:rPr>
          <w:rFonts w:ascii="Arial" w:hAnsi="Arial" w:cs="Arial"/>
          <w:b/>
          <w:bCs/>
          <w:sz w:val="32"/>
          <w:szCs w:val="32"/>
        </w:rPr>
        <w:t>Job Description</w:t>
      </w:r>
    </w:p>
    <w:p w14:paraId="57BDEDD3" w14:textId="77777777" w:rsidR="00841C84" w:rsidRPr="00E11DAD" w:rsidRDefault="00841C84">
      <w:pPr>
        <w:pStyle w:val="Header"/>
        <w:tabs>
          <w:tab w:val="left" w:pos="720"/>
        </w:tabs>
        <w:rPr>
          <w:rFonts w:ascii="Arial" w:hAnsi="Arial" w:cs="Arial"/>
          <w:sz w:val="22"/>
          <w:szCs w:val="22"/>
        </w:rPr>
      </w:pPr>
    </w:p>
    <w:p w14:paraId="2C599CE2" w14:textId="77777777" w:rsidR="00841C84" w:rsidRPr="00E11DAD" w:rsidRDefault="00841C84">
      <w:pPr>
        <w:jc w:val="center"/>
        <w:rPr>
          <w:rFonts w:ascii="Arial" w:hAnsi="Arial" w:cs="Arial"/>
          <w:sz w:val="22"/>
          <w:szCs w:val="22"/>
        </w:rPr>
      </w:pPr>
    </w:p>
    <w:tbl>
      <w:tblPr>
        <w:tblW w:w="10620" w:type="dxa"/>
        <w:tblInd w:w="-792" w:type="dxa"/>
        <w:tblLook w:val="0000" w:firstRow="0" w:lastRow="0" w:firstColumn="0" w:lastColumn="0" w:noHBand="0" w:noVBand="0"/>
      </w:tblPr>
      <w:tblGrid>
        <w:gridCol w:w="10620"/>
      </w:tblGrid>
      <w:tr w:rsidR="00841C84" w:rsidRPr="00E11DAD" w14:paraId="7080F423" w14:textId="77777777" w:rsidTr="00E11DAD">
        <w:tc>
          <w:tcPr>
            <w:tcW w:w="10620" w:type="dxa"/>
            <w:tcBorders>
              <w:top w:val="single" w:sz="4" w:space="0" w:color="auto"/>
              <w:left w:val="single" w:sz="4" w:space="0" w:color="auto"/>
              <w:bottom w:val="single" w:sz="4" w:space="0" w:color="auto"/>
              <w:right w:val="single" w:sz="4" w:space="0" w:color="auto"/>
            </w:tcBorders>
          </w:tcPr>
          <w:p w14:paraId="04E44CCB" w14:textId="77777777" w:rsidR="00E11DAD" w:rsidRDefault="00E11DAD">
            <w:pPr>
              <w:rPr>
                <w:rFonts w:ascii="Arial" w:hAnsi="Arial" w:cs="Arial"/>
                <w:b/>
                <w:bCs/>
                <w:sz w:val="22"/>
                <w:szCs w:val="22"/>
              </w:rPr>
            </w:pPr>
          </w:p>
          <w:p w14:paraId="4562AE2F" w14:textId="77777777" w:rsidR="00841C84" w:rsidRPr="00E11DAD" w:rsidRDefault="00841C84">
            <w:pPr>
              <w:rPr>
                <w:rFonts w:ascii="Arial" w:hAnsi="Arial" w:cs="Arial"/>
                <w:b/>
                <w:bCs/>
                <w:sz w:val="22"/>
                <w:szCs w:val="22"/>
              </w:rPr>
            </w:pPr>
            <w:r w:rsidRPr="00E11DAD">
              <w:rPr>
                <w:rFonts w:ascii="Arial" w:hAnsi="Arial" w:cs="Arial"/>
                <w:b/>
                <w:bCs/>
                <w:sz w:val="22"/>
                <w:szCs w:val="22"/>
              </w:rPr>
              <w:t>1.  JOB IDENTIFICATION</w:t>
            </w:r>
          </w:p>
          <w:p w14:paraId="75C121E1" w14:textId="77777777" w:rsidR="00841C84" w:rsidRPr="00E11DAD" w:rsidRDefault="00841C84">
            <w:pPr>
              <w:pStyle w:val="BodyText"/>
              <w:rPr>
                <w:rFonts w:cs="Arial"/>
                <w:szCs w:val="22"/>
              </w:rPr>
            </w:pPr>
          </w:p>
          <w:p w14:paraId="0D3DA8A8" w14:textId="77777777" w:rsidR="00841C84" w:rsidRPr="00E11DAD" w:rsidRDefault="00841C84">
            <w:pPr>
              <w:pStyle w:val="BodyText"/>
              <w:rPr>
                <w:rFonts w:cs="Arial"/>
                <w:szCs w:val="22"/>
              </w:rPr>
            </w:pPr>
          </w:p>
          <w:p w14:paraId="117BE883" w14:textId="77777777" w:rsidR="00841C84" w:rsidRPr="001D6304" w:rsidRDefault="00841C84" w:rsidP="005C11FC">
            <w:pPr>
              <w:pStyle w:val="BodyText"/>
              <w:rPr>
                <w:rFonts w:cs="Arial"/>
                <w:sz w:val="24"/>
                <w:szCs w:val="24"/>
              </w:rPr>
            </w:pPr>
          </w:p>
          <w:p w14:paraId="599394E6" w14:textId="1891FB27" w:rsidR="00E46F53" w:rsidRPr="00E46F53" w:rsidRDefault="00841C84">
            <w:pPr>
              <w:rPr>
                <w:rFonts w:ascii="Arial" w:hAnsi="Arial" w:cs="Arial"/>
                <w:b/>
                <w:bCs/>
                <w:sz w:val="22"/>
                <w:szCs w:val="22"/>
              </w:rPr>
            </w:pPr>
            <w:r w:rsidRPr="001D6304">
              <w:rPr>
                <w:rFonts w:ascii="Arial" w:hAnsi="Arial" w:cs="Arial"/>
                <w:b/>
              </w:rPr>
              <w:t>Job Title:</w:t>
            </w:r>
            <w:r w:rsidR="0013666C">
              <w:rPr>
                <w:rFonts w:ascii="Arial" w:hAnsi="Arial" w:cs="Arial"/>
              </w:rPr>
              <w:tab/>
            </w:r>
            <w:r w:rsidR="0013666C">
              <w:rPr>
                <w:rFonts w:ascii="Arial" w:hAnsi="Arial" w:cs="Arial"/>
              </w:rPr>
              <w:tab/>
            </w:r>
            <w:r w:rsidR="0013666C">
              <w:rPr>
                <w:rFonts w:ascii="Arial" w:hAnsi="Arial" w:cs="Arial"/>
              </w:rPr>
              <w:tab/>
            </w:r>
            <w:r w:rsidR="0013666C">
              <w:rPr>
                <w:rFonts w:ascii="Arial" w:hAnsi="Arial" w:cs="Arial"/>
              </w:rPr>
              <w:tab/>
            </w:r>
            <w:r w:rsidR="004E09CB">
              <w:rPr>
                <w:rFonts w:ascii="Arial" w:hAnsi="Arial" w:cs="Arial"/>
                <w:b/>
              </w:rPr>
              <w:t>ACC Resolution Manager (Patient and Partner Relations)</w:t>
            </w:r>
          </w:p>
          <w:p w14:paraId="0DC414F3" w14:textId="77777777" w:rsidR="00841C84" w:rsidRDefault="00841C84">
            <w:pPr>
              <w:rPr>
                <w:rFonts w:ascii="Arial" w:hAnsi="Arial"/>
                <w:b/>
              </w:rPr>
            </w:pPr>
          </w:p>
          <w:p w14:paraId="36645624" w14:textId="77777777" w:rsidR="00841C84" w:rsidRPr="001D6304" w:rsidRDefault="00841C84">
            <w:pPr>
              <w:rPr>
                <w:rFonts w:ascii="Arial" w:hAnsi="Arial" w:cs="Arial"/>
              </w:rPr>
            </w:pPr>
            <w:r w:rsidRPr="001D6304">
              <w:rPr>
                <w:rFonts w:ascii="Arial" w:hAnsi="Arial" w:cs="Arial"/>
                <w:b/>
              </w:rPr>
              <w:t>Department(s):</w:t>
            </w:r>
            <w:r w:rsidR="0013666C">
              <w:rPr>
                <w:rFonts w:ascii="Arial" w:hAnsi="Arial" w:cs="Arial"/>
              </w:rPr>
              <w:tab/>
            </w:r>
            <w:r w:rsidR="0013666C">
              <w:rPr>
                <w:rFonts w:ascii="Arial" w:hAnsi="Arial" w:cs="Arial"/>
              </w:rPr>
              <w:tab/>
            </w:r>
            <w:r w:rsidR="0013666C">
              <w:rPr>
                <w:rFonts w:ascii="Arial" w:hAnsi="Arial" w:cs="Arial"/>
              </w:rPr>
              <w:tab/>
            </w:r>
            <w:r w:rsidR="00E11DAD" w:rsidRPr="001D6304">
              <w:rPr>
                <w:rFonts w:ascii="Arial" w:hAnsi="Arial" w:cs="Arial"/>
              </w:rPr>
              <w:t>Ambulance Control</w:t>
            </w:r>
            <w:r w:rsidR="00320854" w:rsidRPr="001D6304">
              <w:rPr>
                <w:rFonts w:ascii="Arial" w:hAnsi="Arial" w:cs="Arial"/>
              </w:rPr>
              <w:t xml:space="preserve"> Centre</w:t>
            </w:r>
            <w:r w:rsidR="005C11FC">
              <w:rPr>
                <w:rFonts w:ascii="Arial" w:hAnsi="Arial" w:cs="Arial"/>
              </w:rPr>
              <w:t>s</w:t>
            </w:r>
          </w:p>
          <w:p w14:paraId="42496ED5" w14:textId="77777777" w:rsidR="00841C84" w:rsidRPr="001D6304" w:rsidRDefault="00841C84">
            <w:pPr>
              <w:rPr>
                <w:rFonts w:ascii="Arial" w:hAnsi="Arial" w:cs="Arial"/>
              </w:rPr>
            </w:pPr>
          </w:p>
          <w:p w14:paraId="162DAD5C" w14:textId="77777777" w:rsidR="00841C84" w:rsidRDefault="00841C84">
            <w:pPr>
              <w:rPr>
                <w:rFonts w:ascii="Arial" w:hAnsi="Arial" w:cs="Arial"/>
              </w:rPr>
            </w:pPr>
            <w:r w:rsidRPr="001D6304">
              <w:rPr>
                <w:rFonts w:ascii="Arial" w:hAnsi="Arial" w:cs="Arial"/>
                <w:b/>
              </w:rPr>
              <w:t>Job Holder Reference:</w:t>
            </w:r>
            <w:r w:rsidR="0013666C">
              <w:rPr>
                <w:rFonts w:ascii="Arial" w:hAnsi="Arial" w:cs="Arial"/>
                <w:b/>
              </w:rPr>
              <w:tab/>
            </w:r>
            <w:r w:rsidR="0013666C">
              <w:rPr>
                <w:rFonts w:ascii="Arial" w:hAnsi="Arial" w:cs="Arial"/>
                <w:b/>
              </w:rPr>
              <w:tab/>
            </w:r>
            <w:r w:rsidR="001B3A2E">
              <w:rPr>
                <w:rFonts w:ascii="Arial" w:hAnsi="Arial" w:cs="Arial"/>
                <w:b/>
              </w:rPr>
              <w:t>MLPR451</w:t>
            </w:r>
          </w:p>
          <w:p w14:paraId="71605CF0" w14:textId="77777777" w:rsidR="000B77CE" w:rsidRPr="001D6304" w:rsidRDefault="000B77CE">
            <w:pPr>
              <w:rPr>
                <w:rFonts w:ascii="Arial" w:hAnsi="Arial" w:cs="Arial"/>
              </w:rPr>
            </w:pPr>
          </w:p>
          <w:p w14:paraId="18DA5E13" w14:textId="77777777" w:rsidR="00841C84" w:rsidRPr="001D6304" w:rsidRDefault="00841C84">
            <w:pPr>
              <w:rPr>
                <w:rFonts w:ascii="Arial" w:hAnsi="Arial" w:cs="Arial"/>
              </w:rPr>
            </w:pPr>
            <w:r w:rsidRPr="001D6304">
              <w:rPr>
                <w:rFonts w:ascii="Arial" w:hAnsi="Arial" w:cs="Arial"/>
                <w:b/>
              </w:rPr>
              <w:t>No of Job Holders:</w:t>
            </w:r>
            <w:r w:rsidR="0013666C">
              <w:rPr>
                <w:rFonts w:ascii="Arial" w:hAnsi="Arial" w:cs="Arial"/>
              </w:rPr>
              <w:tab/>
            </w:r>
            <w:r w:rsidR="0013666C">
              <w:rPr>
                <w:rFonts w:ascii="Arial" w:hAnsi="Arial" w:cs="Arial"/>
              </w:rPr>
              <w:tab/>
            </w:r>
            <w:r w:rsidR="0013666C">
              <w:rPr>
                <w:rFonts w:ascii="Arial" w:hAnsi="Arial" w:cs="Arial"/>
              </w:rPr>
              <w:tab/>
            </w:r>
            <w:r w:rsidR="00720504">
              <w:rPr>
                <w:rFonts w:ascii="Arial" w:hAnsi="Arial" w:cs="Arial"/>
              </w:rPr>
              <w:t>2</w:t>
            </w:r>
          </w:p>
          <w:p w14:paraId="0C57AE30" w14:textId="77777777" w:rsidR="00841C84" w:rsidRPr="00E11DAD" w:rsidRDefault="00841C84">
            <w:pPr>
              <w:rPr>
                <w:rFonts w:ascii="Arial" w:hAnsi="Arial" w:cs="Arial"/>
                <w:sz w:val="22"/>
                <w:szCs w:val="22"/>
              </w:rPr>
            </w:pPr>
          </w:p>
          <w:p w14:paraId="1AC20C28" w14:textId="77777777" w:rsidR="00841C84" w:rsidRPr="00E11DAD" w:rsidRDefault="00841C84">
            <w:pPr>
              <w:rPr>
                <w:rFonts w:ascii="Arial" w:hAnsi="Arial" w:cs="Arial"/>
                <w:sz w:val="22"/>
                <w:szCs w:val="22"/>
              </w:rPr>
            </w:pPr>
          </w:p>
          <w:p w14:paraId="21590E29" w14:textId="77777777" w:rsidR="00841C84" w:rsidRPr="00E11DAD" w:rsidRDefault="00841C84">
            <w:pPr>
              <w:rPr>
                <w:rFonts w:ascii="Arial" w:hAnsi="Arial" w:cs="Arial"/>
                <w:sz w:val="22"/>
                <w:szCs w:val="22"/>
              </w:rPr>
            </w:pPr>
          </w:p>
        </w:tc>
      </w:tr>
    </w:tbl>
    <w:p w14:paraId="1E22DA3A" w14:textId="77777777" w:rsidR="00841C84" w:rsidRPr="00E11DAD" w:rsidRDefault="00841C84">
      <w:pPr>
        <w:rPr>
          <w:rFonts w:ascii="Arial" w:hAnsi="Arial" w:cs="Arial"/>
          <w:sz w:val="22"/>
          <w:szCs w:val="22"/>
        </w:rPr>
      </w:pPr>
    </w:p>
    <w:tbl>
      <w:tblPr>
        <w:tblW w:w="10671" w:type="dxa"/>
        <w:tblInd w:w="-792" w:type="dxa"/>
        <w:tblLook w:val="0000" w:firstRow="0" w:lastRow="0" w:firstColumn="0" w:lastColumn="0" w:noHBand="0" w:noVBand="0"/>
      </w:tblPr>
      <w:tblGrid>
        <w:gridCol w:w="5850"/>
        <w:gridCol w:w="4821"/>
      </w:tblGrid>
      <w:tr w:rsidR="00303315" w:rsidRPr="00E11DAD" w14:paraId="0EAF6452" w14:textId="77777777" w:rsidTr="00DB1109">
        <w:trPr>
          <w:trHeight w:val="4600"/>
        </w:trPr>
        <w:tc>
          <w:tcPr>
            <w:tcW w:w="10671" w:type="dxa"/>
            <w:gridSpan w:val="2"/>
          </w:tcPr>
          <w:p w14:paraId="3A1AB21F" w14:textId="77777777" w:rsidR="00303315" w:rsidRDefault="00303315" w:rsidP="007C0282"/>
          <w:p w14:paraId="2D301AF1" w14:textId="77777777" w:rsidR="00911FEB" w:rsidRPr="00E11DAD" w:rsidRDefault="00911FEB" w:rsidP="00911FEB">
            <w:pPr>
              <w:pStyle w:val="Heading2"/>
              <w:tabs>
                <w:tab w:val="clear" w:pos="1440"/>
                <w:tab w:val="left" w:pos="720"/>
              </w:tabs>
              <w:ind w:left="0" w:firstLine="0"/>
              <w:rPr>
                <w:rFonts w:ascii="Arial" w:hAnsi="Arial" w:cs="Arial"/>
                <w:sz w:val="22"/>
                <w:szCs w:val="22"/>
              </w:rPr>
            </w:pPr>
            <w:r w:rsidRPr="00E11DAD">
              <w:rPr>
                <w:rFonts w:ascii="Arial" w:hAnsi="Arial" w:cs="Arial"/>
                <w:sz w:val="22"/>
                <w:szCs w:val="22"/>
              </w:rPr>
              <w:t xml:space="preserve">2.  </w:t>
            </w:r>
            <w:r>
              <w:rPr>
                <w:rFonts w:ascii="Arial" w:hAnsi="Arial" w:cs="Arial"/>
                <w:sz w:val="22"/>
                <w:szCs w:val="22"/>
              </w:rPr>
              <w:t>ORGANISATIONAL POSITION</w:t>
            </w:r>
            <w:r w:rsidRPr="00E11DAD">
              <w:rPr>
                <w:rFonts w:ascii="Arial" w:hAnsi="Arial" w:cs="Arial"/>
                <w:sz w:val="22"/>
                <w:szCs w:val="22"/>
              </w:rPr>
              <w:t xml:space="preserve"> </w:t>
            </w:r>
          </w:p>
          <w:p w14:paraId="29865490" w14:textId="77777777" w:rsidR="00303315" w:rsidRDefault="00303315" w:rsidP="00303315"/>
          <w:p w14:paraId="2166D6F4" w14:textId="065A4A29" w:rsidR="000B77CE" w:rsidRPr="00303315" w:rsidRDefault="000F6565" w:rsidP="00005EF9">
            <w:pPr>
              <w:jc w:val="center"/>
            </w:pPr>
            <w:r>
              <w:object w:dxaOrig="6060" w:dyaOrig="5115" w14:anchorId="44C22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3.05pt;height:255.55pt" o:ole="">
                  <v:imagedata r:id="rId12" o:title=""/>
                </v:shape>
                <o:OLEObject Type="Embed" ProgID="Visio.Drawing.15" ShapeID="_x0000_i1028" DrawAspect="Content" ObjectID="_1749544395" r:id="rId13"/>
              </w:object>
            </w:r>
          </w:p>
        </w:tc>
      </w:tr>
      <w:tr w:rsidR="00841C84" w:rsidRPr="00E46F53" w14:paraId="6D4685B8" w14:textId="77777777" w:rsidTr="00DB1109">
        <w:trPr>
          <w:trHeight w:val="180"/>
        </w:trPr>
        <w:tc>
          <w:tcPr>
            <w:tcW w:w="10671" w:type="dxa"/>
            <w:gridSpan w:val="2"/>
          </w:tcPr>
          <w:p w14:paraId="79A84772" w14:textId="77777777" w:rsidR="00841C84" w:rsidRPr="00E46F53" w:rsidRDefault="00841C84" w:rsidP="00005EF9">
            <w:pPr>
              <w:pStyle w:val="Heading2"/>
              <w:tabs>
                <w:tab w:val="clear" w:pos="1440"/>
                <w:tab w:val="left" w:pos="720"/>
              </w:tabs>
              <w:ind w:left="0" w:firstLine="0"/>
              <w:rPr>
                <w:rFonts w:ascii="Arial" w:hAnsi="Arial" w:cs="Arial"/>
                <w:sz w:val="22"/>
                <w:szCs w:val="22"/>
              </w:rPr>
            </w:pPr>
          </w:p>
          <w:p w14:paraId="47C9E051" w14:textId="77777777" w:rsidR="00841C84" w:rsidRPr="00E46F53" w:rsidRDefault="00911FEB" w:rsidP="00005EF9">
            <w:pPr>
              <w:pStyle w:val="Heading2"/>
              <w:tabs>
                <w:tab w:val="clear" w:pos="1440"/>
                <w:tab w:val="left" w:pos="720"/>
              </w:tabs>
              <w:ind w:left="0" w:firstLine="0"/>
              <w:rPr>
                <w:rFonts w:ascii="Arial" w:hAnsi="Arial" w:cs="Arial"/>
                <w:sz w:val="22"/>
                <w:szCs w:val="22"/>
              </w:rPr>
            </w:pPr>
            <w:r w:rsidRPr="00E46F53">
              <w:rPr>
                <w:rFonts w:ascii="Arial" w:hAnsi="Arial" w:cs="Arial"/>
                <w:sz w:val="22"/>
                <w:szCs w:val="22"/>
              </w:rPr>
              <w:t>3</w:t>
            </w:r>
            <w:r w:rsidR="00E9535E" w:rsidRPr="00E46F53">
              <w:rPr>
                <w:rFonts w:ascii="Arial" w:hAnsi="Arial" w:cs="Arial"/>
                <w:sz w:val="22"/>
                <w:szCs w:val="22"/>
              </w:rPr>
              <w:t>.  JOB PURPOSE</w:t>
            </w:r>
          </w:p>
          <w:p w14:paraId="26AF5FAA" w14:textId="77777777" w:rsidR="00092DF7" w:rsidRPr="00E46F53" w:rsidRDefault="00092DF7" w:rsidP="00005EF9">
            <w:pPr>
              <w:autoSpaceDE w:val="0"/>
              <w:autoSpaceDN w:val="0"/>
              <w:adjustRightInd w:val="0"/>
              <w:jc w:val="both"/>
              <w:rPr>
                <w:rFonts w:ascii="Arial" w:hAnsi="Arial" w:cs="Arial"/>
                <w:sz w:val="16"/>
                <w:szCs w:val="16"/>
                <w:lang w:eastAsia="en-GB"/>
              </w:rPr>
            </w:pPr>
          </w:p>
          <w:p w14:paraId="30F5C73D" w14:textId="47674623" w:rsidR="00771841" w:rsidRDefault="001C44F1" w:rsidP="00005EF9">
            <w:pPr>
              <w:jc w:val="both"/>
              <w:rPr>
                <w:rFonts w:ascii="Arial" w:hAnsi="Arial" w:cs="Arial"/>
              </w:rPr>
            </w:pPr>
            <w:r w:rsidRPr="00E46F53">
              <w:rPr>
                <w:rFonts w:ascii="Arial" w:hAnsi="Arial" w:cs="Arial"/>
              </w:rPr>
              <w:t xml:space="preserve">Supports the Ambulance Control Centres by managing </w:t>
            </w:r>
            <w:r w:rsidR="002E0CA6" w:rsidRPr="00E46F53">
              <w:rPr>
                <w:rFonts w:ascii="Arial" w:hAnsi="Arial" w:cs="Arial"/>
              </w:rPr>
              <w:t>quality</w:t>
            </w:r>
            <w:r w:rsidR="002E0CA6">
              <w:rPr>
                <w:rFonts w:ascii="Arial" w:hAnsi="Arial" w:cs="Arial"/>
              </w:rPr>
              <w:t>,</w:t>
            </w:r>
            <w:r w:rsidR="002E0CA6" w:rsidRPr="00E46F53">
              <w:rPr>
                <w:rFonts w:ascii="Arial" w:hAnsi="Arial" w:cs="Arial"/>
              </w:rPr>
              <w:t xml:space="preserve"> patient</w:t>
            </w:r>
            <w:r w:rsidRPr="00E46F53">
              <w:rPr>
                <w:rFonts w:ascii="Arial" w:hAnsi="Arial" w:cs="Arial"/>
              </w:rPr>
              <w:t xml:space="preserve"> safety</w:t>
            </w:r>
            <w:r w:rsidR="00753FC1">
              <w:rPr>
                <w:rFonts w:ascii="Arial" w:hAnsi="Arial" w:cs="Arial"/>
              </w:rPr>
              <w:t>,</w:t>
            </w:r>
            <w:r w:rsidR="002E0CA6">
              <w:rPr>
                <w:rFonts w:ascii="Arial" w:hAnsi="Arial" w:cs="Arial"/>
              </w:rPr>
              <w:t xml:space="preserve"> experience</w:t>
            </w:r>
            <w:r w:rsidR="00753FC1">
              <w:rPr>
                <w:rFonts w:ascii="Arial" w:hAnsi="Arial" w:cs="Arial"/>
              </w:rPr>
              <w:t xml:space="preserve"> and feedback </w:t>
            </w:r>
            <w:r w:rsidR="00771841" w:rsidRPr="00E46F53">
              <w:rPr>
                <w:rFonts w:ascii="Arial" w:hAnsi="Arial" w:cs="Arial"/>
              </w:rPr>
              <w:t xml:space="preserve">activity within the </w:t>
            </w:r>
            <w:r w:rsidR="00753FC1">
              <w:rPr>
                <w:rFonts w:ascii="Arial" w:hAnsi="Arial" w:cs="Arial"/>
              </w:rPr>
              <w:t>Complaints Resolution D</w:t>
            </w:r>
            <w:r w:rsidR="00771841" w:rsidRPr="00E46F53">
              <w:rPr>
                <w:rFonts w:ascii="Arial" w:hAnsi="Arial" w:cs="Arial"/>
              </w:rPr>
              <w:t>epartment by being</w:t>
            </w:r>
            <w:r w:rsidRPr="00E46F53">
              <w:rPr>
                <w:rFonts w:ascii="Arial" w:hAnsi="Arial" w:cs="Arial"/>
              </w:rPr>
              <w:t xml:space="preserve"> accountable for participating and managing</w:t>
            </w:r>
            <w:r w:rsidR="00771841" w:rsidRPr="00E46F53">
              <w:rPr>
                <w:rFonts w:ascii="Arial" w:hAnsi="Arial" w:cs="Arial"/>
              </w:rPr>
              <w:t xml:space="preserve"> </w:t>
            </w:r>
            <w:r w:rsidR="00753FC1">
              <w:rPr>
                <w:rFonts w:ascii="Arial" w:hAnsi="Arial" w:cs="Arial"/>
              </w:rPr>
              <w:t xml:space="preserve">in </w:t>
            </w:r>
            <w:r w:rsidR="00771841" w:rsidRPr="00E46F53">
              <w:rPr>
                <w:rFonts w:ascii="Arial" w:hAnsi="Arial" w:cs="Arial"/>
              </w:rPr>
              <w:t>a range of governance and q</w:t>
            </w:r>
            <w:r w:rsidRPr="00E46F53">
              <w:rPr>
                <w:rFonts w:ascii="Arial" w:hAnsi="Arial" w:cs="Arial"/>
              </w:rPr>
              <w:t xml:space="preserve">uality assurance </w:t>
            </w:r>
            <w:r w:rsidR="002E0CA6" w:rsidRPr="00E46F53">
              <w:rPr>
                <w:rFonts w:ascii="Arial" w:hAnsi="Arial" w:cs="Arial"/>
              </w:rPr>
              <w:t xml:space="preserve">initiatives </w:t>
            </w:r>
            <w:r w:rsidR="002E0CA6">
              <w:rPr>
                <w:rFonts w:ascii="Arial" w:hAnsi="Arial" w:cs="Arial"/>
              </w:rPr>
              <w:t>which</w:t>
            </w:r>
            <w:r w:rsidR="00753FC1">
              <w:rPr>
                <w:rFonts w:ascii="Arial" w:hAnsi="Arial" w:cs="Arial"/>
              </w:rPr>
              <w:t xml:space="preserve"> improves both patient experience and our relationship with professional partners and blue light services.</w:t>
            </w:r>
            <w:r w:rsidR="00771841" w:rsidRPr="00E46F53">
              <w:rPr>
                <w:rFonts w:ascii="Arial" w:hAnsi="Arial" w:cs="Arial"/>
              </w:rPr>
              <w:t xml:space="preserve"> </w:t>
            </w:r>
          </w:p>
          <w:p w14:paraId="179CA824" w14:textId="5B1E2A1A" w:rsidR="00753FC1" w:rsidRDefault="00753FC1" w:rsidP="00005EF9">
            <w:pPr>
              <w:jc w:val="both"/>
              <w:rPr>
                <w:rFonts w:ascii="Arial" w:hAnsi="Arial" w:cs="Arial"/>
              </w:rPr>
            </w:pPr>
          </w:p>
          <w:p w14:paraId="2F42210E" w14:textId="622077D0" w:rsidR="00753FC1" w:rsidRDefault="00753FC1" w:rsidP="00005EF9">
            <w:pPr>
              <w:jc w:val="both"/>
              <w:rPr>
                <w:rFonts w:ascii="Arial" w:hAnsi="Arial" w:cs="Arial"/>
              </w:rPr>
            </w:pPr>
            <w:r>
              <w:rPr>
                <w:rFonts w:ascii="Arial" w:hAnsi="Arial" w:cs="Arial"/>
              </w:rPr>
              <w:t xml:space="preserve">The </w:t>
            </w:r>
            <w:r w:rsidR="004E09CB" w:rsidRPr="00653FCE">
              <w:rPr>
                <w:rFonts w:ascii="Arial" w:hAnsi="Arial" w:cs="Arial"/>
              </w:rPr>
              <w:t>ACC</w:t>
            </w:r>
            <w:r w:rsidR="004E09CB">
              <w:rPr>
                <w:rFonts w:ascii="Arial" w:hAnsi="Arial" w:cs="Arial"/>
              </w:rPr>
              <w:t xml:space="preserve"> Resolution Manager (Patient and Public Relations)</w:t>
            </w:r>
            <w:r w:rsidR="004E09CB" w:rsidRPr="00490596">
              <w:rPr>
                <w:rFonts w:ascii="Arial" w:hAnsi="Arial" w:cs="Arial"/>
              </w:rPr>
              <w:t xml:space="preserve"> </w:t>
            </w:r>
            <w:r>
              <w:rPr>
                <w:rFonts w:ascii="Arial" w:hAnsi="Arial" w:cs="Arial"/>
              </w:rPr>
              <w:t xml:space="preserve">will be responsible for patient experience and feedback within the ACC, by being accountable for the completion and coordination of compliments, complaints and Significant Adverse Events processes around A&amp;E and Scheduled Care within the ACC. </w:t>
            </w:r>
          </w:p>
          <w:p w14:paraId="693DAF74" w14:textId="0C8D863C" w:rsidR="00753FC1" w:rsidRDefault="00753FC1" w:rsidP="00005EF9">
            <w:pPr>
              <w:jc w:val="both"/>
              <w:rPr>
                <w:rFonts w:ascii="Arial" w:hAnsi="Arial" w:cs="Arial"/>
              </w:rPr>
            </w:pPr>
          </w:p>
          <w:p w14:paraId="2C636259" w14:textId="08681968" w:rsidR="00753FC1" w:rsidRPr="00E46F53" w:rsidRDefault="00753FC1" w:rsidP="00005EF9">
            <w:pPr>
              <w:jc w:val="both"/>
              <w:rPr>
                <w:rFonts w:ascii="Arial" w:hAnsi="Arial" w:cs="Arial"/>
              </w:rPr>
            </w:pPr>
            <w:r>
              <w:rPr>
                <w:rFonts w:ascii="Arial" w:hAnsi="Arial" w:cs="Arial"/>
              </w:rPr>
              <w:t xml:space="preserve">This role will also manage relationships between other professional partners and agencies linking with the wider ACC teams in order to inspire and deliver change and improvement. </w:t>
            </w:r>
          </w:p>
          <w:p w14:paraId="5FE937C4" w14:textId="77777777" w:rsidR="00771841" w:rsidRPr="00E46F53" w:rsidRDefault="00771841" w:rsidP="00005EF9">
            <w:pPr>
              <w:jc w:val="both"/>
              <w:rPr>
                <w:rFonts w:ascii="Arial" w:hAnsi="Arial" w:cs="Arial"/>
                <w:sz w:val="22"/>
                <w:szCs w:val="22"/>
              </w:rPr>
            </w:pPr>
          </w:p>
          <w:p w14:paraId="110D346C" w14:textId="77777777" w:rsidR="009B566E" w:rsidRPr="00E46F53" w:rsidRDefault="009B566E" w:rsidP="00005EF9">
            <w:pPr>
              <w:jc w:val="both"/>
              <w:rPr>
                <w:rFonts w:ascii="Arial" w:hAnsi="Arial" w:cs="Arial"/>
                <w:sz w:val="22"/>
                <w:szCs w:val="22"/>
              </w:rPr>
            </w:pPr>
          </w:p>
          <w:p w14:paraId="42A0BB05" w14:textId="77777777" w:rsidR="009B566E" w:rsidRDefault="009B566E" w:rsidP="00005EF9">
            <w:pPr>
              <w:jc w:val="both"/>
              <w:rPr>
                <w:rFonts w:ascii="Arial" w:hAnsi="Arial" w:cs="Arial"/>
                <w:sz w:val="22"/>
                <w:szCs w:val="22"/>
              </w:rPr>
            </w:pPr>
          </w:p>
          <w:p w14:paraId="2B3399F7" w14:textId="77777777" w:rsidR="009C27AA" w:rsidRDefault="009C27AA" w:rsidP="00005EF9">
            <w:pPr>
              <w:jc w:val="both"/>
              <w:rPr>
                <w:rFonts w:ascii="Arial" w:hAnsi="Arial" w:cs="Arial"/>
                <w:sz w:val="22"/>
                <w:szCs w:val="22"/>
              </w:rPr>
            </w:pPr>
          </w:p>
          <w:p w14:paraId="75A668D3" w14:textId="77777777" w:rsidR="009C27AA" w:rsidRDefault="009C27AA" w:rsidP="00005EF9">
            <w:pPr>
              <w:jc w:val="both"/>
              <w:rPr>
                <w:rFonts w:ascii="Arial" w:hAnsi="Arial" w:cs="Arial"/>
                <w:sz w:val="22"/>
                <w:szCs w:val="22"/>
              </w:rPr>
            </w:pPr>
          </w:p>
          <w:p w14:paraId="0C106D87" w14:textId="77777777" w:rsidR="009C27AA" w:rsidRPr="00E46F53" w:rsidRDefault="009C27AA" w:rsidP="00005EF9">
            <w:pPr>
              <w:jc w:val="both"/>
              <w:rPr>
                <w:rFonts w:ascii="Arial" w:hAnsi="Arial" w:cs="Arial"/>
                <w:sz w:val="22"/>
                <w:szCs w:val="22"/>
              </w:rPr>
            </w:pPr>
          </w:p>
        </w:tc>
      </w:tr>
      <w:tr w:rsidR="00841C84" w:rsidRPr="00B44245" w14:paraId="3FDC1A27" w14:textId="77777777" w:rsidTr="00DB1109">
        <w:trPr>
          <w:trHeight w:val="180"/>
        </w:trPr>
        <w:tc>
          <w:tcPr>
            <w:tcW w:w="10671" w:type="dxa"/>
            <w:gridSpan w:val="2"/>
          </w:tcPr>
          <w:p w14:paraId="4584CE18" w14:textId="77777777" w:rsidR="00841C84" w:rsidRPr="00B44245" w:rsidRDefault="00841C84" w:rsidP="00005EF9">
            <w:pPr>
              <w:jc w:val="both"/>
              <w:rPr>
                <w:rFonts w:ascii="Arial" w:hAnsi="Arial" w:cs="Arial"/>
                <w:sz w:val="22"/>
                <w:szCs w:val="22"/>
              </w:rPr>
            </w:pPr>
          </w:p>
          <w:p w14:paraId="12E33814" w14:textId="77777777" w:rsidR="00841C84" w:rsidRPr="00B44245" w:rsidRDefault="00D163F7" w:rsidP="00005EF9">
            <w:pPr>
              <w:pStyle w:val="Heading3"/>
              <w:rPr>
                <w:rFonts w:ascii="Arial" w:hAnsi="Arial" w:cs="Arial"/>
                <w:sz w:val="22"/>
                <w:szCs w:val="22"/>
              </w:rPr>
            </w:pPr>
            <w:r>
              <w:rPr>
                <w:rFonts w:ascii="Arial" w:hAnsi="Arial" w:cs="Arial"/>
                <w:sz w:val="22"/>
                <w:szCs w:val="22"/>
              </w:rPr>
              <w:t xml:space="preserve">4.  DIMENSIONS </w:t>
            </w:r>
          </w:p>
          <w:p w14:paraId="31EB0413" w14:textId="77777777" w:rsidR="00E9535E" w:rsidRPr="00B44245" w:rsidRDefault="00E9535E" w:rsidP="00005EF9">
            <w:pPr>
              <w:jc w:val="both"/>
              <w:rPr>
                <w:rFonts w:ascii="Arial" w:hAnsi="Arial" w:cs="Arial"/>
                <w:sz w:val="22"/>
                <w:szCs w:val="22"/>
              </w:rPr>
            </w:pPr>
          </w:p>
          <w:p w14:paraId="20081835" w14:textId="77777777" w:rsidR="00E9535E" w:rsidRPr="00490596" w:rsidRDefault="00F71930" w:rsidP="00005EF9">
            <w:pPr>
              <w:ind w:right="643"/>
              <w:jc w:val="both"/>
              <w:rPr>
                <w:rFonts w:ascii="Arial" w:hAnsi="Arial" w:cs="Arial"/>
                <w:color w:val="000000"/>
              </w:rPr>
            </w:pPr>
            <w:r w:rsidRPr="00490596">
              <w:rPr>
                <w:rFonts w:ascii="Arial" w:hAnsi="Arial" w:cs="Arial"/>
                <w:color w:val="000000"/>
              </w:rPr>
              <w:t>The three multi site virtual Scottish Amb</w:t>
            </w:r>
            <w:r w:rsidR="005C11FC" w:rsidRPr="00490596">
              <w:rPr>
                <w:rFonts w:ascii="Arial" w:hAnsi="Arial" w:cs="Arial"/>
                <w:color w:val="000000"/>
              </w:rPr>
              <w:t xml:space="preserve">ulance Service Control Centres </w:t>
            </w:r>
            <w:r w:rsidRPr="00490596">
              <w:rPr>
                <w:rFonts w:ascii="Arial" w:hAnsi="Arial" w:cs="Arial"/>
                <w:color w:val="000000"/>
              </w:rPr>
              <w:t>are a critical national infrastructure resource that provides the hub of clinical and operational decision making to ensure that patients receive the most appropriate response from the Service, including advice, mode of response and referral to other agencies.</w:t>
            </w:r>
          </w:p>
          <w:p w14:paraId="719571C8" w14:textId="77777777" w:rsidR="00E9535E" w:rsidRPr="00490596" w:rsidRDefault="00E9535E" w:rsidP="00005EF9">
            <w:pPr>
              <w:ind w:left="426" w:right="643"/>
              <w:jc w:val="both"/>
              <w:rPr>
                <w:rFonts w:ascii="Arial" w:hAnsi="Arial" w:cs="Arial"/>
                <w:color w:val="000000"/>
              </w:rPr>
            </w:pPr>
          </w:p>
          <w:p w14:paraId="0D3AFF45" w14:textId="58638373" w:rsidR="00E9535E" w:rsidRPr="00490596" w:rsidRDefault="00F71930" w:rsidP="00005EF9">
            <w:pPr>
              <w:ind w:right="252"/>
              <w:jc w:val="both"/>
              <w:rPr>
                <w:rFonts w:ascii="Arial" w:hAnsi="Arial" w:cs="Arial"/>
              </w:rPr>
            </w:pPr>
            <w:r w:rsidRPr="00653FCE">
              <w:rPr>
                <w:rFonts w:ascii="Arial" w:hAnsi="Arial" w:cs="Arial"/>
              </w:rPr>
              <w:t xml:space="preserve">The </w:t>
            </w:r>
            <w:r w:rsidR="00653FCE" w:rsidRPr="00653FCE">
              <w:rPr>
                <w:rFonts w:ascii="Arial" w:hAnsi="Arial" w:cs="Arial"/>
              </w:rPr>
              <w:t>ACC</w:t>
            </w:r>
            <w:r w:rsidR="00653FCE">
              <w:rPr>
                <w:rFonts w:ascii="Arial" w:hAnsi="Arial" w:cs="Arial"/>
              </w:rPr>
              <w:t xml:space="preserve"> </w:t>
            </w:r>
            <w:r w:rsidR="004E09CB">
              <w:rPr>
                <w:rFonts w:ascii="Arial" w:hAnsi="Arial" w:cs="Arial"/>
              </w:rPr>
              <w:t>Resolution Manager (Patient and Public Relations)</w:t>
            </w:r>
            <w:r w:rsidRPr="00490596">
              <w:rPr>
                <w:rFonts w:ascii="Arial" w:hAnsi="Arial" w:cs="Arial"/>
              </w:rPr>
              <w:t xml:space="preserve"> will have the knowledge to judge when to seek assistance and advice from multi-agency stakeholders to assist in complaints and datix investigation and to anticipate when the Service would be able to offer assistance and support to other agencies including:</w:t>
            </w:r>
          </w:p>
          <w:p w14:paraId="2B5FA60D" w14:textId="77777777" w:rsidR="00E9535E" w:rsidRPr="00490596" w:rsidRDefault="00E9535E" w:rsidP="00005EF9">
            <w:pPr>
              <w:ind w:right="252"/>
              <w:jc w:val="both"/>
              <w:rPr>
                <w:rFonts w:ascii="Arial" w:hAnsi="Arial" w:cs="Arial"/>
              </w:rPr>
            </w:pPr>
          </w:p>
          <w:p w14:paraId="0F720C1B" w14:textId="77777777" w:rsidR="00E9535E" w:rsidRPr="00490596" w:rsidRDefault="00F71930" w:rsidP="00005EF9">
            <w:pPr>
              <w:numPr>
                <w:ilvl w:val="0"/>
                <w:numId w:val="26"/>
              </w:numPr>
              <w:ind w:right="252"/>
              <w:jc w:val="both"/>
              <w:rPr>
                <w:rFonts w:ascii="Arial" w:hAnsi="Arial" w:cs="Arial"/>
                <w:color w:val="000000"/>
              </w:rPr>
            </w:pPr>
            <w:r w:rsidRPr="00490596">
              <w:rPr>
                <w:rFonts w:ascii="Arial" w:hAnsi="Arial" w:cs="Arial"/>
                <w:color w:val="000000"/>
              </w:rPr>
              <w:t xml:space="preserve">NHS, NHS Boards, NHS 24, Hospitals and Specialist Units, General Practitioners and Out of Hours Services, other Ambulance Services including Ambulance SORT, Public Health, </w:t>
            </w:r>
          </w:p>
          <w:p w14:paraId="254710F2" w14:textId="5F83CD1B" w:rsidR="00E9535E" w:rsidRPr="00490596" w:rsidRDefault="00753FC1" w:rsidP="00005EF9">
            <w:pPr>
              <w:numPr>
                <w:ilvl w:val="0"/>
                <w:numId w:val="26"/>
              </w:numPr>
              <w:ind w:right="252"/>
              <w:jc w:val="both"/>
              <w:rPr>
                <w:rFonts w:ascii="Arial" w:hAnsi="Arial" w:cs="Arial"/>
                <w:color w:val="000000"/>
              </w:rPr>
            </w:pPr>
            <w:r>
              <w:rPr>
                <w:rFonts w:ascii="Arial" w:hAnsi="Arial" w:cs="Arial"/>
                <w:color w:val="000000"/>
              </w:rPr>
              <w:t xml:space="preserve">Other </w:t>
            </w:r>
            <w:r w:rsidR="00F71930" w:rsidRPr="00490596">
              <w:rPr>
                <w:rFonts w:ascii="Arial" w:hAnsi="Arial" w:cs="Arial"/>
                <w:color w:val="000000"/>
              </w:rPr>
              <w:t xml:space="preserve">Emergency Services </w:t>
            </w:r>
            <w:r>
              <w:rPr>
                <w:rFonts w:ascii="Arial" w:hAnsi="Arial" w:cs="Arial"/>
                <w:color w:val="000000"/>
              </w:rPr>
              <w:t>(Police/Fire)</w:t>
            </w:r>
          </w:p>
          <w:p w14:paraId="3261E30A" w14:textId="77777777" w:rsidR="00E9535E" w:rsidRPr="00490596" w:rsidRDefault="00F71930" w:rsidP="00005EF9">
            <w:pPr>
              <w:numPr>
                <w:ilvl w:val="0"/>
                <w:numId w:val="26"/>
              </w:numPr>
              <w:ind w:right="252"/>
              <w:jc w:val="both"/>
              <w:rPr>
                <w:rFonts w:ascii="Arial" w:hAnsi="Arial" w:cs="Arial"/>
                <w:color w:val="000000"/>
              </w:rPr>
            </w:pPr>
            <w:r w:rsidRPr="00490596">
              <w:rPr>
                <w:rFonts w:ascii="Arial" w:hAnsi="Arial" w:cs="Arial"/>
                <w:color w:val="000000"/>
              </w:rPr>
              <w:t>Local Authorities, including Emergency Planning and Social Services;</w:t>
            </w:r>
          </w:p>
          <w:p w14:paraId="704FC947" w14:textId="77777777" w:rsidR="00E9535E" w:rsidRPr="00490596" w:rsidRDefault="00F71930" w:rsidP="00005EF9">
            <w:pPr>
              <w:numPr>
                <w:ilvl w:val="0"/>
                <w:numId w:val="26"/>
              </w:numPr>
              <w:ind w:right="252"/>
              <w:jc w:val="both"/>
              <w:rPr>
                <w:rFonts w:ascii="Arial" w:hAnsi="Arial" w:cs="Arial"/>
                <w:color w:val="000000"/>
              </w:rPr>
            </w:pPr>
            <w:r w:rsidRPr="00490596">
              <w:rPr>
                <w:rFonts w:ascii="Arial" w:hAnsi="Arial" w:cs="Arial"/>
                <w:color w:val="000000"/>
              </w:rPr>
              <w:t>Senior British Telecom  and other Communications Services Managers;</w:t>
            </w:r>
          </w:p>
          <w:p w14:paraId="3FE9900B" w14:textId="77777777" w:rsidR="00E9535E" w:rsidRPr="00490596" w:rsidRDefault="00F71930" w:rsidP="00005EF9">
            <w:pPr>
              <w:numPr>
                <w:ilvl w:val="0"/>
                <w:numId w:val="26"/>
              </w:numPr>
              <w:ind w:right="252"/>
              <w:jc w:val="both"/>
              <w:rPr>
                <w:rFonts w:ascii="Arial" w:hAnsi="Arial" w:cs="Arial"/>
                <w:color w:val="000000"/>
              </w:rPr>
            </w:pPr>
            <w:r w:rsidRPr="00490596">
              <w:rPr>
                <w:rFonts w:ascii="Arial" w:hAnsi="Arial" w:cs="Arial"/>
                <w:color w:val="000000"/>
              </w:rPr>
              <w:t>IT Suppliers, Providers, Help Desk</w:t>
            </w:r>
          </w:p>
          <w:p w14:paraId="7E47DB85" w14:textId="77777777" w:rsidR="00E9535E" w:rsidRPr="00490596" w:rsidRDefault="00F71930" w:rsidP="00005EF9">
            <w:pPr>
              <w:numPr>
                <w:ilvl w:val="0"/>
                <w:numId w:val="26"/>
              </w:numPr>
              <w:ind w:right="252"/>
              <w:jc w:val="both"/>
              <w:rPr>
                <w:rFonts w:ascii="Arial" w:hAnsi="Arial" w:cs="Arial"/>
                <w:color w:val="000000"/>
              </w:rPr>
            </w:pPr>
            <w:r w:rsidRPr="00490596">
              <w:rPr>
                <w:rFonts w:ascii="Arial" w:hAnsi="Arial" w:cs="Arial"/>
                <w:color w:val="000000"/>
              </w:rPr>
              <w:t>Estates and facilities Managers.</w:t>
            </w:r>
          </w:p>
          <w:p w14:paraId="25BD823E" w14:textId="77777777" w:rsidR="00E9535E" w:rsidRPr="00B44245" w:rsidRDefault="00E9535E" w:rsidP="00005EF9">
            <w:pPr>
              <w:jc w:val="both"/>
              <w:rPr>
                <w:rFonts w:ascii="Arial" w:hAnsi="Arial" w:cs="Arial"/>
                <w:sz w:val="22"/>
                <w:szCs w:val="22"/>
              </w:rPr>
            </w:pPr>
          </w:p>
          <w:p w14:paraId="723A40FD" w14:textId="77777777" w:rsidR="000B77CE" w:rsidRPr="00B44245" w:rsidRDefault="000B77CE" w:rsidP="00005EF9">
            <w:pPr>
              <w:jc w:val="both"/>
              <w:rPr>
                <w:rFonts w:ascii="Arial" w:hAnsi="Arial" w:cs="Arial"/>
                <w:sz w:val="22"/>
                <w:szCs w:val="22"/>
              </w:rPr>
            </w:pPr>
          </w:p>
        </w:tc>
      </w:tr>
      <w:tr w:rsidR="00841C84" w:rsidRPr="00B44245" w14:paraId="0DCAF896" w14:textId="77777777" w:rsidTr="00DB1109">
        <w:tc>
          <w:tcPr>
            <w:tcW w:w="10671" w:type="dxa"/>
            <w:gridSpan w:val="2"/>
          </w:tcPr>
          <w:p w14:paraId="79E427E6" w14:textId="77777777" w:rsidR="00841C84" w:rsidRPr="002E0CA6" w:rsidRDefault="00F71930" w:rsidP="00005EF9">
            <w:pPr>
              <w:pStyle w:val="Heading4"/>
              <w:jc w:val="both"/>
              <w:rPr>
                <w:sz w:val="22"/>
                <w:szCs w:val="22"/>
              </w:rPr>
            </w:pPr>
            <w:r w:rsidRPr="002E0CA6">
              <w:rPr>
                <w:sz w:val="22"/>
                <w:szCs w:val="22"/>
                <w:lang w:val="en-US"/>
              </w:rPr>
              <w:t xml:space="preserve">5.  MAIN </w:t>
            </w:r>
            <w:r w:rsidRPr="002E0CA6">
              <w:rPr>
                <w:sz w:val="22"/>
                <w:szCs w:val="22"/>
              </w:rPr>
              <w:t xml:space="preserve">TASKS, DUTIES AND RESPONSIBILITIES  </w:t>
            </w:r>
          </w:p>
          <w:p w14:paraId="40DBABAC" w14:textId="77777777" w:rsidR="00490596" w:rsidRPr="002E0CA6" w:rsidRDefault="00490596" w:rsidP="00005EF9">
            <w:pPr>
              <w:jc w:val="both"/>
            </w:pPr>
          </w:p>
          <w:p w14:paraId="4655CEE9" w14:textId="7CB6C244" w:rsidR="00490596" w:rsidRPr="002E0CA6" w:rsidRDefault="00490596" w:rsidP="00005EF9">
            <w:pPr>
              <w:jc w:val="both"/>
              <w:rPr>
                <w:rFonts w:ascii="Arial" w:hAnsi="Arial" w:cs="Arial"/>
              </w:rPr>
            </w:pPr>
            <w:r w:rsidRPr="002E0CA6">
              <w:rPr>
                <w:rFonts w:ascii="Arial" w:hAnsi="Arial" w:cs="Arial"/>
              </w:rPr>
              <w:t xml:space="preserve">As a member of the ACC </w:t>
            </w:r>
            <w:r w:rsidR="00753FC1" w:rsidRPr="002E0CA6">
              <w:rPr>
                <w:rFonts w:ascii="Arial" w:hAnsi="Arial" w:cs="Arial"/>
              </w:rPr>
              <w:t>quality and governance team</w:t>
            </w:r>
            <w:r w:rsidRPr="002E0CA6">
              <w:rPr>
                <w:rFonts w:ascii="Arial" w:hAnsi="Arial" w:cs="Arial"/>
              </w:rPr>
              <w:t>, leading quality and patient safety initiatives the post holder</w:t>
            </w:r>
            <w:r w:rsidR="00753FC1" w:rsidRPr="002E0CA6">
              <w:rPr>
                <w:rFonts w:ascii="Arial" w:hAnsi="Arial" w:cs="Arial"/>
              </w:rPr>
              <w:t>s</w:t>
            </w:r>
            <w:r w:rsidRPr="002E0CA6">
              <w:rPr>
                <w:rFonts w:ascii="Arial" w:hAnsi="Arial" w:cs="Arial"/>
              </w:rPr>
              <w:t xml:space="preserve"> will be accountable for providing assurances by:</w:t>
            </w:r>
          </w:p>
          <w:p w14:paraId="64EF89EC" w14:textId="77777777" w:rsidR="00490596" w:rsidRPr="002E0CA6" w:rsidRDefault="00490596" w:rsidP="00005EF9">
            <w:pPr>
              <w:jc w:val="both"/>
              <w:rPr>
                <w:rFonts w:ascii="Arial" w:hAnsi="Arial" w:cs="Arial"/>
              </w:rPr>
            </w:pPr>
          </w:p>
          <w:p w14:paraId="548B154C" w14:textId="77777777" w:rsidR="00490596" w:rsidRPr="002E0CA6" w:rsidRDefault="00490596" w:rsidP="002E0CA6">
            <w:pPr>
              <w:pStyle w:val="BodyText"/>
              <w:numPr>
                <w:ilvl w:val="0"/>
                <w:numId w:val="30"/>
              </w:numPr>
              <w:ind w:right="252"/>
              <w:rPr>
                <w:sz w:val="24"/>
              </w:rPr>
            </w:pPr>
            <w:r w:rsidRPr="002E0CA6">
              <w:rPr>
                <w:rFonts w:cs="Arial"/>
                <w:sz w:val="24"/>
                <w:szCs w:val="24"/>
              </w:rPr>
              <w:t>Undertaking</w:t>
            </w:r>
            <w:r w:rsidR="00D851FE" w:rsidRPr="002E0CA6">
              <w:rPr>
                <w:rFonts w:cs="Arial"/>
                <w:sz w:val="24"/>
                <w:szCs w:val="24"/>
              </w:rPr>
              <w:t xml:space="preserve"> and directing</w:t>
            </w:r>
            <w:r w:rsidRPr="002E0CA6">
              <w:rPr>
                <w:sz w:val="24"/>
              </w:rPr>
              <w:t xml:space="preserve"> a</w:t>
            </w:r>
            <w:r w:rsidRPr="002E0CA6">
              <w:rPr>
                <w:rFonts w:cs="Arial"/>
                <w:sz w:val="24"/>
                <w:szCs w:val="24"/>
              </w:rPr>
              <w:t xml:space="preserve"> lead role in the application of the Complaints Handling Procedure</w:t>
            </w:r>
            <w:r w:rsidR="006E6838" w:rsidRPr="002E0CA6">
              <w:rPr>
                <w:rFonts w:cs="Arial"/>
                <w:sz w:val="24"/>
                <w:szCs w:val="24"/>
              </w:rPr>
              <w:t xml:space="preserve"> to the ACC</w:t>
            </w:r>
            <w:r w:rsidRPr="002E0CA6">
              <w:rPr>
                <w:rFonts w:cs="Arial"/>
                <w:sz w:val="24"/>
                <w:szCs w:val="24"/>
              </w:rPr>
              <w:t xml:space="preserve">, ensuring this </w:t>
            </w:r>
            <w:r w:rsidR="006E6838" w:rsidRPr="002E0CA6">
              <w:rPr>
                <w:rFonts w:cs="Arial"/>
                <w:sz w:val="24"/>
                <w:szCs w:val="24"/>
              </w:rPr>
              <w:t>process</w:t>
            </w:r>
            <w:r w:rsidRPr="002E0CA6">
              <w:rPr>
                <w:rFonts w:cs="Arial"/>
                <w:sz w:val="24"/>
                <w:szCs w:val="24"/>
              </w:rPr>
              <w:t xml:space="preserve"> operates efficiently and effectively. </w:t>
            </w:r>
            <w:r w:rsidR="00D851FE" w:rsidRPr="002E0CA6">
              <w:rPr>
                <w:rFonts w:cs="Arial"/>
                <w:sz w:val="24"/>
                <w:szCs w:val="24"/>
              </w:rPr>
              <w:t xml:space="preserve">Planning and </w:t>
            </w:r>
            <w:r w:rsidR="00C4715A" w:rsidRPr="002E0CA6">
              <w:rPr>
                <w:rFonts w:cs="Arial"/>
                <w:sz w:val="24"/>
                <w:szCs w:val="24"/>
              </w:rPr>
              <w:t>implementation</w:t>
            </w:r>
            <w:r w:rsidR="00D851FE" w:rsidRPr="002E0CA6">
              <w:rPr>
                <w:rFonts w:cs="Arial"/>
                <w:sz w:val="24"/>
                <w:szCs w:val="24"/>
              </w:rPr>
              <w:t xml:space="preserve"> of complaints investigation process and providing expert advice to all levels of management.</w:t>
            </w:r>
          </w:p>
          <w:p w14:paraId="76BCFA65" w14:textId="77777777" w:rsidR="00490596" w:rsidRPr="002E0CA6" w:rsidRDefault="00490596" w:rsidP="00005EF9">
            <w:pPr>
              <w:jc w:val="both"/>
              <w:rPr>
                <w:rFonts w:ascii="Arial" w:hAnsi="Arial" w:cs="Arial"/>
              </w:rPr>
            </w:pPr>
          </w:p>
          <w:p w14:paraId="4ADEE336" w14:textId="77777777" w:rsidR="00490596" w:rsidRPr="002E0CA6" w:rsidRDefault="00490596" w:rsidP="002E0CA6">
            <w:pPr>
              <w:pStyle w:val="ListParagraph"/>
              <w:numPr>
                <w:ilvl w:val="0"/>
                <w:numId w:val="30"/>
              </w:numPr>
              <w:jc w:val="both"/>
              <w:rPr>
                <w:rFonts w:ascii="Arial" w:hAnsi="Arial" w:cs="Arial"/>
              </w:rPr>
            </w:pPr>
            <w:r w:rsidRPr="002E0CA6">
              <w:rPr>
                <w:rFonts w:ascii="Arial" w:hAnsi="Arial" w:cs="Arial"/>
              </w:rPr>
              <w:t xml:space="preserve">Working with the </w:t>
            </w:r>
            <w:r w:rsidR="006E6838" w:rsidRPr="002E0CA6">
              <w:rPr>
                <w:rFonts w:ascii="Arial" w:hAnsi="Arial" w:cs="Arial"/>
              </w:rPr>
              <w:t xml:space="preserve">patient experience and corporate affairs teams to lead manage and improve </w:t>
            </w:r>
            <w:r w:rsidRPr="002E0CA6">
              <w:rPr>
                <w:rFonts w:ascii="Arial" w:hAnsi="Arial" w:cs="Arial"/>
              </w:rPr>
              <w:t>the process  for dealing with all service compliments, comments, concerns and complaints</w:t>
            </w:r>
          </w:p>
          <w:p w14:paraId="63BF6575" w14:textId="77777777" w:rsidR="00C04319" w:rsidRPr="002E0CA6" w:rsidRDefault="00C04319" w:rsidP="00005EF9">
            <w:pPr>
              <w:pStyle w:val="BodyText"/>
              <w:ind w:right="252"/>
              <w:rPr>
                <w:rFonts w:cs="Arial"/>
                <w:sz w:val="24"/>
                <w:szCs w:val="24"/>
              </w:rPr>
            </w:pPr>
          </w:p>
          <w:p w14:paraId="40A42759" w14:textId="77777777" w:rsidR="006E6838" w:rsidRPr="002E0CA6" w:rsidRDefault="00D22018" w:rsidP="002E0CA6">
            <w:pPr>
              <w:pStyle w:val="BodyText"/>
              <w:numPr>
                <w:ilvl w:val="0"/>
                <w:numId w:val="30"/>
              </w:numPr>
              <w:ind w:right="252"/>
              <w:rPr>
                <w:rFonts w:cs="Arial"/>
                <w:sz w:val="24"/>
                <w:szCs w:val="24"/>
              </w:rPr>
            </w:pPr>
            <w:r w:rsidRPr="002E0CA6">
              <w:rPr>
                <w:rFonts w:cs="Arial"/>
                <w:sz w:val="24"/>
                <w:szCs w:val="24"/>
              </w:rPr>
              <w:t xml:space="preserve">A Key </w:t>
            </w:r>
            <w:r w:rsidR="006E6838" w:rsidRPr="002E0CA6">
              <w:rPr>
                <w:rFonts w:cs="Arial"/>
                <w:sz w:val="24"/>
                <w:szCs w:val="24"/>
              </w:rPr>
              <w:t>role</w:t>
            </w:r>
            <w:r w:rsidR="00A2776D" w:rsidRPr="002E0CA6">
              <w:rPr>
                <w:rFonts w:cs="Arial"/>
                <w:sz w:val="24"/>
                <w:szCs w:val="24"/>
              </w:rPr>
              <w:t xml:space="preserve"> </w:t>
            </w:r>
            <w:r w:rsidRPr="002E0CA6">
              <w:rPr>
                <w:rFonts w:cs="Arial"/>
                <w:sz w:val="24"/>
                <w:szCs w:val="24"/>
              </w:rPr>
              <w:t xml:space="preserve">in the </w:t>
            </w:r>
            <w:r w:rsidR="00A2776D" w:rsidRPr="002E0CA6">
              <w:rPr>
                <w:rFonts w:cs="Arial"/>
                <w:sz w:val="24"/>
                <w:szCs w:val="24"/>
              </w:rPr>
              <w:t>direction</w:t>
            </w:r>
            <w:r w:rsidR="006E6838" w:rsidRPr="002E0CA6">
              <w:rPr>
                <w:rFonts w:cs="Arial"/>
                <w:sz w:val="24"/>
                <w:szCs w:val="24"/>
              </w:rPr>
              <w:t xml:space="preserve"> </w:t>
            </w:r>
            <w:r w:rsidRPr="002E0CA6">
              <w:rPr>
                <w:rFonts w:cs="Arial"/>
                <w:sz w:val="24"/>
                <w:szCs w:val="24"/>
              </w:rPr>
              <w:t>and</w:t>
            </w:r>
            <w:r w:rsidR="006E6838" w:rsidRPr="002E0CA6">
              <w:rPr>
                <w:rFonts w:cs="Arial"/>
                <w:sz w:val="24"/>
                <w:szCs w:val="24"/>
              </w:rPr>
              <w:t xml:space="preserve"> application of the Datix Management Procedure ensuring this process operates efficiently and effectively. </w:t>
            </w:r>
          </w:p>
          <w:p w14:paraId="7486661C" w14:textId="77777777" w:rsidR="00381359" w:rsidRPr="002E0CA6" w:rsidRDefault="00381359" w:rsidP="00005EF9">
            <w:pPr>
              <w:pStyle w:val="BodyText"/>
              <w:ind w:right="252"/>
              <w:rPr>
                <w:rFonts w:cs="Arial"/>
                <w:sz w:val="24"/>
                <w:szCs w:val="24"/>
              </w:rPr>
            </w:pPr>
          </w:p>
          <w:p w14:paraId="630825C6" w14:textId="77777777" w:rsidR="00C04319" w:rsidRPr="002E0CA6" w:rsidRDefault="00C04319" w:rsidP="002E0CA6">
            <w:pPr>
              <w:pStyle w:val="BodyText"/>
              <w:numPr>
                <w:ilvl w:val="0"/>
                <w:numId w:val="30"/>
              </w:numPr>
              <w:ind w:right="252"/>
              <w:rPr>
                <w:rFonts w:cs="Arial"/>
                <w:sz w:val="24"/>
                <w:szCs w:val="24"/>
              </w:rPr>
            </w:pPr>
            <w:r w:rsidRPr="002E0CA6">
              <w:rPr>
                <w:rFonts w:cs="Arial"/>
                <w:sz w:val="24"/>
                <w:szCs w:val="24"/>
              </w:rPr>
              <w:t>Provide improvement support and leadership to staff, directing and supporting individual and ACC improvement plans in line with the Scottish Ambulance Service strategy.</w:t>
            </w:r>
          </w:p>
          <w:p w14:paraId="4A9E0275" w14:textId="77777777" w:rsidR="006E6838" w:rsidRPr="002E0CA6" w:rsidRDefault="006E6838" w:rsidP="00005EF9">
            <w:pPr>
              <w:pStyle w:val="BodyText"/>
              <w:ind w:right="252"/>
              <w:rPr>
                <w:rFonts w:cs="Arial"/>
                <w:sz w:val="24"/>
                <w:szCs w:val="24"/>
              </w:rPr>
            </w:pPr>
          </w:p>
          <w:p w14:paraId="2AD12111" w14:textId="77777777" w:rsidR="006E6838" w:rsidRPr="002E0CA6" w:rsidRDefault="006E6838" w:rsidP="002E0CA6">
            <w:pPr>
              <w:pStyle w:val="BodyText"/>
              <w:numPr>
                <w:ilvl w:val="0"/>
                <w:numId w:val="30"/>
              </w:numPr>
              <w:ind w:right="252"/>
              <w:rPr>
                <w:rFonts w:cs="Arial"/>
                <w:sz w:val="24"/>
                <w:szCs w:val="24"/>
              </w:rPr>
            </w:pPr>
            <w:r w:rsidRPr="002E0CA6">
              <w:rPr>
                <w:rFonts w:cs="Arial"/>
                <w:sz w:val="24"/>
                <w:szCs w:val="24"/>
              </w:rPr>
              <w:t>Undertaking In depth Investigations in response to complaints or incidents of note and of serious concern that may reflect patient or staff safety issues.</w:t>
            </w:r>
          </w:p>
          <w:p w14:paraId="33EE457E" w14:textId="77777777" w:rsidR="00246043" w:rsidRPr="002E0CA6" w:rsidRDefault="00246043" w:rsidP="00005EF9">
            <w:pPr>
              <w:pStyle w:val="BodyText"/>
              <w:ind w:right="252"/>
              <w:rPr>
                <w:rFonts w:cs="Arial"/>
                <w:sz w:val="24"/>
                <w:szCs w:val="24"/>
              </w:rPr>
            </w:pPr>
          </w:p>
          <w:p w14:paraId="56ECD514" w14:textId="77777777" w:rsidR="000A1998" w:rsidRPr="002E0CA6" w:rsidRDefault="00F71930" w:rsidP="002E0CA6">
            <w:pPr>
              <w:pStyle w:val="BodyText"/>
              <w:numPr>
                <w:ilvl w:val="0"/>
                <w:numId w:val="30"/>
              </w:numPr>
              <w:ind w:right="252"/>
              <w:rPr>
                <w:rFonts w:cs="Arial"/>
                <w:sz w:val="24"/>
                <w:szCs w:val="24"/>
              </w:rPr>
            </w:pPr>
            <w:r w:rsidRPr="002E0CA6">
              <w:rPr>
                <w:rFonts w:cs="Arial"/>
                <w:sz w:val="24"/>
                <w:szCs w:val="24"/>
              </w:rPr>
              <w:t xml:space="preserve">Supporting the </w:t>
            </w:r>
            <w:r w:rsidR="006E6838" w:rsidRPr="002E0CA6">
              <w:rPr>
                <w:rFonts w:cs="Arial"/>
                <w:sz w:val="24"/>
                <w:szCs w:val="24"/>
              </w:rPr>
              <w:t>ACC Management team to provide accurate and professional feed back to patients and stakeholders to ensure the integrity of the</w:t>
            </w:r>
            <w:r w:rsidR="00C92F74" w:rsidRPr="002E0CA6">
              <w:rPr>
                <w:rFonts w:cs="Arial"/>
                <w:sz w:val="24"/>
                <w:szCs w:val="24"/>
              </w:rPr>
              <w:t xml:space="preserve"> </w:t>
            </w:r>
            <w:r w:rsidR="006E6838" w:rsidRPr="002E0CA6">
              <w:rPr>
                <w:rFonts w:cs="Arial"/>
                <w:sz w:val="24"/>
                <w:szCs w:val="24"/>
              </w:rPr>
              <w:t>service is upheld at all time</w:t>
            </w:r>
            <w:r w:rsidR="00C04319" w:rsidRPr="002E0CA6">
              <w:rPr>
                <w:rFonts w:cs="Arial"/>
                <w:sz w:val="24"/>
                <w:szCs w:val="24"/>
              </w:rPr>
              <w:t>s</w:t>
            </w:r>
          </w:p>
          <w:p w14:paraId="56B74618" w14:textId="77777777" w:rsidR="00C04319" w:rsidRPr="002E0CA6" w:rsidRDefault="00C04319" w:rsidP="00005EF9">
            <w:pPr>
              <w:pStyle w:val="BodyText"/>
              <w:ind w:right="252"/>
              <w:rPr>
                <w:sz w:val="24"/>
              </w:rPr>
            </w:pPr>
          </w:p>
          <w:p w14:paraId="5008DACA" w14:textId="77777777" w:rsidR="00246043" w:rsidRPr="002E0CA6" w:rsidRDefault="00C92F74" w:rsidP="002E0CA6">
            <w:pPr>
              <w:pStyle w:val="BodyText"/>
              <w:numPr>
                <w:ilvl w:val="0"/>
                <w:numId w:val="30"/>
              </w:numPr>
              <w:ind w:right="252"/>
              <w:rPr>
                <w:rFonts w:cs="Arial"/>
                <w:sz w:val="24"/>
                <w:szCs w:val="24"/>
              </w:rPr>
            </w:pPr>
            <w:r w:rsidRPr="002E0CA6">
              <w:rPr>
                <w:rFonts w:cs="Arial"/>
                <w:sz w:val="24"/>
                <w:szCs w:val="24"/>
              </w:rPr>
              <w:t>Collating and p</w:t>
            </w:r>
            <w:r w:rsidR="006E6838" w:rsidRPr="002E0CA6">
              <w:rPr>
                <w:rFonts w:cs="Arial"/>
                <w:sz w:val="24"/>
                <w:szCs w:val="24"/>
              </w:rPr>
              <w:t xml:space="preserve">roviding information to the relevant teams about </w:t>
            </w:r>
            <w:r w:rsidRPr="002E0CA6">
              <w:rPr>
                <w:rFonts w:cs="Arial"/>
                <w:sz w:val="24"/>
                <w:szCs w:val="24"/>
              </w:rPr>
              <w:t>all recurring themes and issues to ensure that training needs can be updated and quality improvements can be made</w:t>
            </w:r>
            <w:r w:rsidR="00A2776D" w:rsidRPr="002E0CA6">
              <w:rPr>
                <w:rFonts w:cs="Arial"/>
                <w:sz w:val="24"/>
                <w:szCs w:val="24"/>
              </w:rPr>
              <w:t>.</w:t>
            </w:r>
          </w:p>
          <w:p w14:paraId="7EBE4993" w14:textId="77777777" w:rsidR="00246043" w:rsidRPr="002E0CA6" w:rsidRDefault="00246043" w:rsidP="00005EF9">
            <w:pPr>
              <w:pStyle w:val="BodyText"/>
              <w:ind w:right="252"/>
              <w:rPr>
                <w:rFonts w:cs="Arial"/>
                <w:sz w:val="24"/>
                <w:szCs w:val="24"/>
              </w:rPr>
            </w:pPr>
          </w:p>
          <w:p w14:paraId="65199691" w14:textId="77777777" w:rsidR="00290145" w:rsidRPr="002E0CA6" w:rsidRDefault="00C92F74" w:rsidP="002E0CA6">
            <w:pPr>
              <w:pStyle w:val="ListParagraph"/>
              <w:numPr>
                <w:ilvl w:val="0"/>
                <w:numId w:val="30"/>
              </w:numPr>
              <w:autoSpaceDE w:val="0"/>
              <w:autoSpaceDN w:val="0"/>
              <w:adjustRightInd w:val="0"/>
              <w:rPr>
                <w:rFonts w:ascii="Arial" w:hAnsi="Arial"/>
                <w:sz w:val="23"/>
              </w:rPr>
            </w:pPr>
            <w:r w:rsidRPr="002E0CA6">
              <w:rPr>
                <w:rFonts w:ascii="Arial" w:hAnsi="Arial"/>
              </w:rPr>
              <w:t xml:space="preserve">As a departmental lead </w:t>
            </w:r>
            <w:r w:rsidR="00F71930" w:rsidRPr="002E0CA6">
              <w:rPr>
                <w:rFonts w:ascii="Arial" w:hAnsi="Arial"/>
              </w:rPr>
              <w:t xml:space="preserve">for the ACC ensuring that the ACCs adhere to and are in compliance with the Service Complaints Handling Procedure and </w:t>
            </w:r>
            <w:r w:rsidRPr="002E0CA6">
              <w:rPr>
                <w:rFonts w:ascii="Arial" w:hAnsi="Arial"/>
              </w:rPr>
              <w:t>NHS Complaints management targets</w:t>
            </w:r>
            <w:r w:rsidR="00A2776D" w:rsidRPr="002E0CA6">
              <w:rPr>
                <w:rFonts w:ascii="Arial" w:hAnsi="Arial" w:cs="Arial"/>
              </w:rPr>
              <w:t xml:space="preserve">. Leading, directing and monitoring relevant associated quality improvement work and ensure progress is maintained in line the services complaints procedure and </w:t>
            </w:r>
            <w:r w:rsidR="00C4715A" w:rsidRPr="002E0CA6">
              <w:rPr>
                <w:rFonts w:ascii="Arial" w:hAnsi="Arial" w:cs="Arial"/>
              </w:rPr>
              <w:t>organisational</w:t>
            </w:r>
            <w:r w:rsidR="00A2776D" w:rsidRPr="002E0CA6">
              <w:rPr>
                <w:rFonts w:ascii="Arial" w:hAnsi="Arial" w:cs="Arial"/>
              </w:rPr>
              <w:t xml:space="preserve"> strategic aims,.</w:t>
            </w:r>
          </w:p>
          <w:p w14:paraId="21B236C8" w14:textId="77777777" w:rsidR="00C92F74" w:rsidRPr="002E0CA6" w:rsidRDefault="00A2776D" w:rsidP="00A2776D">
            <w:pPr>
              <w:tabs>
                <w:tab w:val="left" w:pos="1965"/>
              </w:tabs>
              <w:autoSpaceDE w:val="0"/>
              <w:autoSpaceDN w:val="0"/>
              <w:adjustRightInd w:val="0"/>
              <w:rPr>
                <w:rFonts w:cs="Arial"/>
              </w:rPr>
            </w:pPr>
            <w:r w:rsidRPr="002E0CA6">
              <w:rPr>
                <w:rFonts w:ascii="Arial" w:hAnsi="Arial" w:cs="Arial"/>
              </w:rPr>
              <w:tab/>
            </w:r>
          </w:p>
          <w:p w14:paraId="4CEC6508" w14:textId="77777777" w:rsidR="00C92F74" w:rsidRPr="002E0CA6" w:rsidRDefault="00C92F74" w:rsidP="002E0CA6">
            <w:pPr>
              <w:pStyle w:val="BodyText"/>
              <w:numPr>
                <w:ilvl w:val="0"/>
                <w:numId w:val="30"/>
              </w:numPr>
              <w:ind w:right="252"/>
              <w:rPr>
                <w:rFonts w:cs="Arial"/>
                <w:sz w:val="24"/>
                <w:szCs w:val="24"/>
              </w:rPr>
            </w:pPr>
            <w:r w:rsidRPr="002E0CA6">
              <w:rPr>
                <w:rFonts w:cs="Arial"/>
                <w:sz w:val="24"/>
                <w:szCs w:val="24"/>
              </w:rPr>
              <w:t>Being flexible by demonstrating appropriate leadership styles and adapting communication to match the situation and audience</w:t>
            </w:r>
            <w:r w:rsidR="00D851FE" w:rsidRPr="002E0CA6">
              <w:rPr>
                <w:rFonts w:cs="Arial"/>
                <w:sz w:val="24"/>
                <w:szCs w:val="24"/>
              </w:rPr>
              <w:t>.</w:t>
            </w:r>
          </w:p>
          <w:p w14:paraId="23ECBD99" w14:textId="77777777" w:rsidR="00D22018" w:rsidRPr="002E0CA6" w:rsidRDefault="00D22018" w:rsidP="009C27AA">
            <w:pPr>
              <w:pStyle w:val="BodyText"/>
              <w:ind w:right="252"/>
              <w:rPr>
                <w:rFonts w:cs="Arial"/>
                <w:sz w:val="24"/>
                <w:szCs w:val="24"/>
              </w:rPr>
            </w:pPr>
          </w:p>
          <w:p w14:paraId="4C325A51" w14:textId="0F138AAA" w:rsidR="00C92F74" w:rsidRPr="002E0CA6" w:rsidRDefault="00C92F74" w:rsidP="00D96DC0">
            <w:pPr>
              <w:pStyle w:val="BodyText"/>
              <w:numPr>
                <w:ilvl w:val="0"/>
                <w:numId w:val="30"/>
              </w:numPr>
              <w:ind w:right="252"/>
              <w:rPr>
                <w:rFonts w:cs="Arial"/>
                <w:sz w:val="24"/>
                <w:szCs w:val="24"/>
              </w:rPr>
            </w:pPr>
            <w:r w:rsidRPr="002E0CA6">
              <w:rPr>
                <w:rFonts w:cs="Arial"/>
                <w:sz w:val="24"/>
                <w:szCs w:val="24"/>
              </w:rPr>
              <w:t xml:space="preserve">Representing the </w:t>
            </w:r>
            <w:r w:rsidR="00753FC1" w:rsidRPr="002E0CA6">
              <w:rPr>
                <w:rFonts w:cs="Arial"/>
                <w:sz w:val="24"/>
                <w:szCs w:val="24"/>
              </w:rPr>
              <w:t>National Operations Clinical Quality Lead</w:t>
            </w:r>
            <w:r w:rsidR="00D96DC0">
              <w:rPr>
                <w:rFonts w:cs="Arial"/>
                <w:sz w:val="24"/>
                <w:szCs w:val="24"/>
              </w:rPr>
              <w:t xml:space="preserve"> </w:t>
            </w:r>
            <w:r w:rsidRPr="002E0CA6">
              <w:rPr>
                <w:rFonts w:cs="Arial"/>
                <w:sz w:val="24"/>
                <w:szCs w:val="24"/>
              </w:rPr>
              <w:t>at meetings in respect of patient services wh</w:t>
            </w:r>
            <w:r w:rsidR="000E0443" w:rsidRPr="002E0CA6">
              <w:rPr>
                <w:rFonts w:cs="Arial"/>
                <w:sz w:val="24"/>
                <w:szCs w:val="24"/>
              </w:rPr>
              <w:t>en required</w:t>
            </w:r>
          </w:p>
          <w:p w14:paraId="42BFB70F" w14:textId="77777777" w:rsidR="000E0443" w:rsidRPr="002E0CA6" w:rsidRDefault="000E0443" w:rsidP="009C27AA">
            <w:pPr>
              <w:pStyle w:val="BodyText"/>
              <w:ind w:right="252"/>
              <w:rPr>
                <w:rFonts w:cs="Arial"/>
                <w:szCs w:val="22"/>
              </w:rPr>
            </w:pPr>
          </w:p>
          <w:tbl>
            <w:tblPr>
              <w:tblW w:w="0" w:type="auto"/>
              <w:tblBorders>
                <w:top w:val="nil"/>
                <w:left w:val="nil"/>
                <w:bottom w:val="nil"/>
                <w:right w:val="nil"/>
              </w:tblBorders>
              <w:tblLook w:val="0000" w:firstRow="0" w:lastRow="0" w:firstColumn="0" w:lastColumn="0" w:noHBand="0" w:noVBand="0"/>
            </w:tblPr>
            <w:tblGrid>
              <w:gridCol w:w="10455"/>
            </w:tblGrid>
            <w:tr w:rsidR="002E0CA6" w:rsidRPr="002E0CA6" w14:paraId="60E55D04" w14:textId="77777777" w:rsidTr="00D22018">
              <w:trPr>
                <w:trHeight w:val="377"/>
              </w:trPr>
              <w:tc>
                <w:tcPr>
                  <w:tcW w:w="0" w:type="auto"/>
                </w:tcPr>
                <w:p w14:paraId="4FDE87ED" w14:textId="77777777" w:rsidR="000E0443" w:rsidRPr="002E0CA6" w:rsidRDefault="000E0443" w:rsidP="002E0CA6">
                  <w:pPr>
                    <w:pStyle w:val="BodyText"/>
                    <w:numPr>
                      <w:ilvl w:val="0"/>
                      <w:numId w:val="31"/>
                    </w:numPr>
                    <w:ind w:right="252"/>
                    <w:jc w:val="left"/>
                    <w:rPr>
                      <w:rFonts w:cs="Arial"/>
                      <w:sz w:val="24"/>
                      <w:szCs w:val="24"/>
                    </w:rPr>
                  </w:pPr>
                  <w:r w:rsidRPr="002E0CA6">
                    <w:rPr>
                      <w:rFonts w:cs="Arial"/>
                      <w:sz w:val="24"/>
                      <w:szCs w:val="24"/>
                    </w:rPr>
                    <w:t xml:space="preserve">Leading and driving quality standards and patient safety initiatives throughout Control Services as a result of locally identified improvements, changes, national reports, enquiries and guidance so the Trust remains an Accredited Centre of Excellence; </w:t>
                  </w:r>
                </w:p>
                <w:p w14:paraId="271161E5" w14:textId="77777777" w:rsidR="000E0443" w:rsidRPr="002E0CA6" w:rsidRDefault="000E0443" w:rsidP="00D22018">
                  <w:pPr>
                    <w:pStyle w:val="BodyText"/>
                    <w:ind w:right="252"/>
                    <w:jc w:val="left"/>
                    <w:rPr>
                      <w:rFonts w:cs="Arial"/>
                      <w:sz w:val="24"/>
                      <w:szCs w:val="24"/>
                    </w:rPr>
                  </w:pPr>
                </w:p>
              </w:tc>
            </w:tr>
          </w:tbl>
          <w:p w14:paraId="5A2E3F96" w14:textId="77777777" w:rsidR="000E0443" w:rsidRPr="002E0CA6" w:rsidRDefault="000E0443" w:rsidP="00D22018">
            <w:pPr>
              <w:pStyle w:val="BodyText"/>
              <w:ind w:right="252"/>
              <w:jc w:val="left"/>
              <w:rPr>
                <w:rFonts w:cs="Arial"/>
                <w:sz w:val="24"/>
                <w:szCs w:val="24"/>
              </w:rPr>
            </w:pPr>
          </w:p>
          <w:tbl>
            <w:tblPr>
              <w:tblW w:w="0" w:type="auto"/>
              <w:tblBorders>
                <w:top w:val="nil"/>
                <w:left w:val="nil"/>
                <w:bottom w:val="nil"/>
                <w:right w:val="nil"/>
              </w:tblBorders>
              <w:tblLook w:val="0000" w:firstRow="0" w:lastRow="0" w:firstColumn="0" w:lastColumn="0" w:noHBand="0" w:noVBand="0"/>
            </w:tblPr>
            <w:tblGrid>
              <w:gridCol w:w="10455"/>
            </w:tblGrid>
            <w:tr w:rsidR="002E0CA6" w:rsidRPr="002E0CA6" w14:paraId="7F1DC9FC" w14:textId="77777777" w:rsidTr="00D22018">
              <w:trPr>
                <w:trHeight w:val="243"/>
              </w:trPr>
              <w:tc>
                <w:tcPr>
                  <w:tcW w:w="0" w:type="auto"/>
                </w:tcPr>
                <w:p w14:paraId="3B4A553A" w14:textId="0D845960" w:rsidR="000E0443" w:rsidRPr="002E0CA6" w:rsidRDefault="000E0443" w:rsidP="00D96DC0">
                  <w:pPr>
                    <w:pStyle w:val="BodyText"/>
                    <w:numPr>
                      <w:ilvl w:val="0"/>
                      <w:numId w:val="31"/>
                    </w:numPr>
                    <w:ind w:right="252"/>
                    <w:jc w:val="left"/>
                    <w:rPr>
                      <w:rFonts w:cs="Arial"/>
                      <w:sz w:val="24"/>
                      <w:szCs w:val="24"/>
                    </w:rPr>
                  </w:pPr>
                  <w:r w:rsidRPr="002E0CA6">
                    <w:rPr>
                      <w:rFonts w:cs="Arial"/>
                      <w:sz w:val="24"/>
                      <w:szCs w:val="24"/>
                    </w:rPr>
                    <w:t>Managing the Governance &amp; Quality Improvement agenda encouraging shared learning and creating innovative</w:t>
                  </w:r>
                  <w:r w:rsidR="00D22018" w:rsidRPr="002E0CA6">
                    <w:rPr>
                      <w:rFonts w:cs="Arial"/>
                      <w:sz w:val="24"/>
                      <w:szCs w:val="24"/>
                    </w:rPr>
                    <w:t xml:space="preserve"> solutions to improve services in conjunction with the corporate affairs teams</w:t>
                  </w:r>
                  <w:r w:rsidR="00AB25E7" w:rsidRPr="002E0CA6">
                    <w:rPr>
                      <w:rFonts w:cs="Arial"/>
                      <w:sz w:val="24"/>
                      <w:szCs w:val="24"/>
                    </w:rPr>
                    <w:t xml:space="preserve"> and patient experience teams</w:t>
                  </w:r>
                  <w:r w:rsidR="00D22018" w:rsidRPr="002E0CA6">
                    <w:rPr>
                      <w:rFonts w:cs="Arial"/>
                      <w:sz w:val="24"/>
                      <w:szCs w:val="24"/>
                    </w:rPr>
                    <w:t>.</w:t>
                  </w:r>
                </w:p>
                <w:p w14:paraId="2DB475F3" w14:textId="77777777" w:rsidR="000E0443" w:rsidRPr="002E0CA6" w:rsidRDefault="000E0443" w:rsidP="00D22018">
                  <w:pPr>
                    <w:pStyle w:val="BodyText"/>
                    <w:ind w:right="252"/>
                    <w:jc w:val="left"/>
                    <w:rPr>
                      <w:rFonts w:cs="Arial"/>
                      <w:sz w:val="24"/>
                      <w:szCs w:val="24"/>
                    </w:rPr>
                  </w:pPr>
                </w:p>
              </w:tc>
            </w:tr>
          </w:tbl>
          <w:p w14:paraId="34DAB92A" w14:textId="77777777" w:rsidR="007105CA" w:rsidRPr="002E0CA6" w:rsidRDefault="000E0443" w:rsidP="002E0CA6">
            <w:pPr>
              <w:pStyle w:val="Default"/>
              <w:numPr>
                <w:ilvl w:val="0"/>
                <w:numId w:val="31"/>
              </w:numPr>
              <w:jc w:val="both"/>
              <w:rPr>
                <w:rFonts w:ascii="Arial" w:hAnsi="Arial" w:cs="Arial"/>
                <w:bCs/>
                <w:color w:val="auto"/>
              </w:rPr>
            </w:pPr>
            <w:r w:rsidRPr="002E0CA6">
              <w:rPr>
                <w:rFonts w:ascii="Arial" w:hAnsi="Arial" w:cs="Arial"/>
                <w:color w:val="auto"/>
              </w:rPr>
              <w:t xml:space="preserve">Meeting patient and internal complaints targets focusing on continuous improvement by actively implementing improvements learned from outcomes. </w:t>
            </w:r>
            <w:r w:rsidR="006B659D" w:rsidRPr="002E0CA6">
              <w:rPr>
                <w:rFonts w:ascii="Arial" w:hAnsi="Arial"/>
                <w:color w:val="auto"/>
              </w:rPr>
              <w:t>Acting</w:t>
            </w:r>
            <w:r w:rsidR="00F71930" w:rsidRPr="002E0CA6">
              <w:rPr>
                <w:rFonts w:ascii="Arial" w:hAnsi="Arial" w:cs="Arial"/>
                <w:bCs/>
                <w:color w:val="auto"/>
              </w:rPr>
              <w:t xml:space="preserve"> as an expert resource for other ACC staff including Duty Managers and Supervisors, assisting, advising and supporting with complaints handling advice.</w:t>
            </w:r>
          </w:p>
          <w:p w14:paraId="45FE5A66" w14:textId="77777777" w:rsidR="00206A36" w:rsidRPr="002E0CA6" w:rsidRDefault="00206A36" w:rsidP="00D851FE">
            <w:pPr>
              <w:pStyle w:val="Default"/>
              <w:jc w:val="both"/>
              <w:rPr>
                <w:rFonts w:ascii="Arial" w:hAnsi="Arial"/>
                <w:color w:val="auto"/>
              </w:rPr>
            </w:pPr>
          </w:p>
          <w:p w14:paraId="49DEC23C" w14:textId="77777777" w:rsidR="00C4715A" w:rsidRPr="002E0CA6" w:rsidRDefault="00D851FE" w:rsidP="002E0CA6">
            <w:pPr>
              <w:pStyle w:val="Default"/>
              <w:numPr>
                <w:ilvl w:val="0"/>
                <w:numId w:val="31"/>
              </w:numPr>
              <w:jc w:val="both"/>
              <w:rPr>
                <w:rFonts w:ascii="Arial" w:hAnsi="Arial" w:cs="Arial"/>
                <w:bCs/>
                <w:color w:val="auto"/>
              </w:rPr>
            </w:pPr>
            <w:r w:rsidRPr="002E0CA6">
              <w:rPr>
                <w:rFonts w:ascii="Arial" w:hAnsi="Arial" w:cs="Arial"/>
                <w:bCs/>
                <w:color w:val="auto"/>
              </w:rPr>
              <w:t xml:space="preserve">The </w:t>
            </w:r>
            <w:r w:rsidR="00C4715A" w:rsidRPr="002E0CA6">
              <w:rPr>
                <w:rFonts w:ascii="Arial" w:hAnsi="Arial" w:cs="Arial"/>
                <w:bCs/>
                <w:color w:val="auto"/>
              </w:rPr>
              <w:t>post holder</w:t>
            </w:r>
            <w:r w:rsidRPr="002E0CA6">
              <w:rPr>
                <w:rFonts w:ascii="Arial" w:hAnsi="Arial" w:cs="Arial"/>
                <w:bCs/>
                <w:color w:val="auto"/>
              </w:rPr>
              <w:t xml:space="preserve"> is expected to </w:t>
            </w:r>
            <w:r w:rsidR="00C4715A" w:rsidRPr="002E0CA6">
              <w:rPr>
                <w:rFonts w:ascii="Arial" w:hAnsi="Arial" w:cs="Arial"/>
                <w:bCs/>
                <w:color w:val="auto"/>
              </w:rPr>
              <w:t>full fill</w:t>
            </w:r>
            <w:r w:rsidRPr="002E0CA6">
              <w:rPr>
                <w:rFonts w:ascii="Arial" w:hAnsi="Arial" w:cs="Arial"/>
                <w:bCs/>
                <w:color w:val="auto"/>
              </w:rPr>
              <w:t xml:space="preserve"> the role autonomously within the parameters of established national and organisational priorities</w:t>
            </w:r>
            <w:r w:rsidR="00C4715A" w:rsidRPr="002E0CA6">
              <w:rPr>
                <w:rFonts w:ascii="Arial" w:hAnsi="Arial" w:cs="Arial"/>
                <w:bCs/>
                <w:color w:val="auto"/>
              </w:rPr>
              <w:t xml:space="preserve">, policies and procedures. </w:t>
            </w:r>
          </w:p>
          <w:p w14:paraId="01CE6712" w14:textId="77777777" w:rsidR="00C04319" w:rsidRPr="002E0CA6" w:rsidRDefault="00C04319" w:rsidP="00D851FE">
            <w:pPr>
              <w:pStyle w:val="Default"/>
              <w:jc w:val="both"/>
              <w:rPr>
                <w:rFonts w:ascii="Arial" w:hAnsi="Arial" w:cs="Arial"/>
                <w:bCs/>
                <w:color w:val="auto"/>
              </w:rPr>
            </w:pPr>
          </w:p>
          <w:p w14:paraId="6654C6E6" w14:textId="532ED656" w:rsidR="00206A36" w:rsidRPr="002E0CA6" w:rsidRDefault="00C4715A" w:rsidP="002E0CA6">
            <w:pPr>
              <w:pStyle w:val="BodyText3"/>
              <w:numPr>
                <w:ilvl w:val="0"/>
                <w:numId w:val="31"/>
              </w:numPr>
              <w:spacing w:after="0"/>
              <w:jc w:val="both"/>
              <w:rPr>
                <w:rFonts w:ascii="Arial" w:hAnsi="Arial" w:cs="Arial"/>
                <w:bCs/>
                <w:sz w:val="24"/>
                <w:szCs w:val="24"/>
              </w:rPr>
            </w:pPr>
            <w:r w:rsidRPr="002E0CA6">
              <w:rPr>
                <w:rFonts w:ascii="Arial" w:hAnsi="Arial" w:cs="Arial"/>
                <w:bCs/>
                <w:sz w:val="24"/>
                <w:szCs w:val="24"/>
              </w:rPr>
              <w:t xml:space="preserve">Manage </w:t>
            </w:r>
            <w:r w:rsidR="002E0CA6" w:rsidRPr="002E0CA6">
              <w:rPr>
                <w:rFonts w:ascii="Arial" w:hAnsi="Arial" w:cs="Arial"/>
                <w:bCs/>
                <w:sz w:val="24"/>
                <w:szCs w:val="24"/>
              </w:rPr>
              <w:t>self-development</w:t>
            </w:r>
            <w:r w:rsidRPr="002E0CA6">
              <w:rPr>
                <w:rFonts w:ascii="Arial" w:hAnsi="Arial" w:cs="Arial"/>
                <w:bCs/>
                <w:sz w:val="24"/>
                <w:szCs w:val="24"/>
              </w:rPr>
              <w:t xml:space="preserve"> to improve personal knowledge, skills and performance and to keep up to date professionally, participating in relevant training as required</w:t>
            </w:r>
            <w:r w:rsidR="005B677D" w:rsidRPr="002E0CA6">
              <w:rPr>
                <w:rFonts w:ascii="Arial" w:hAnsi="Arial" w:cs="Arial"/>
                <w:bCs/>
                <w:sz w:val="24"/>
                <w:szCs w:val="24"/>
              </w:rPr>
              <w:t>.</w:t>
            </w:r>
            <w:r w:rsidR="004901D1" w:rsidRPr="002E0CA6">
              <w:rPr>
                <w:rFonts w:ascii="Arial" w:hAnsi="Arial" w:cs="Arial"/>
                <w:bCs/>
                <w:sz w:val="24"/>
                <w:szCs w:val="24"/>
              </w:rPr>
              <w:t xml:space="preserve"> </w:t>
            </w:r>
          </w:p>
          <w:p w14:paraId="5D5F4996" w14:textId="19A2ED3C" w:rsidR="007105CA" w:rsidRPr="002E0CA6" w:rsidRDefault="007105CA" w:rsidP="00005EF9">
            <w:pPr>
              <w:pStyle w:val="BodyText3"/>
              <w:jc w:val="both"/>
              <w:rPr>
                <w:rFonts w:ascii="Arial" w:hAnsi="Arial" w:cs="Arial"/>
                <w:bCs/>
                <w:sz w:val="24"/>
                <w:szCs w:val="24"/>
              </w:rPr>
            </w:pPr>
          </w:p>
          <w:p w14:paraId="1A73DB22" w14:textId="72C7A73C" w:rsidR="00AB25E7" w:rsidRPr="002E0CA6" w:rsidRDefault="00AB25E7" w:rsidP="002E0CA6">
            <w:pPr>
              <w:pStyle w:val="BodyText3"/>
              <w:numPr>
                <w:ilvl w:val="0"/>
                <w:numId w:val="31"/>
              </w:numPr>
              <w:jc w:val="both"/>
              <w:rPr>
                <w:rFonts w:ascii="Arial" w:hAnsi="Arial" w:cs="Arial"/>
                <w:bCs/>
                <w:sz w:val="24"/>
                <w:szCs w:val="24"/>
              </w:rPr>
            </w:pPr>
            <w:r w:rsidRPr="002E0CA6">
              <w:rPr>
                <w:rFonts w:ascii="Arial" w:hAnsi="Arial" w:cs="Arial"/>
                <w:bCs/>
                <w:sz w:val="24"/>
                <w:szCs w:val="24"/>
              </w:rPr>
              <w:t xml:space="preserve">Manage the relationships and improvement </w:t>
            </w:r>
            <w:r w:rsidR="002E0CA6" w:rsidRPr="002E0CA6">
              <w:rPr>
                <w:rFonts w:ascii="Arial" w:hAnsi="Arial" w:cs="Arial"/>
                <w:bCs/>
                <w:sz w:val="24"/>
                <w:szCs w:val="24"/>
              </w:rPr>
              <w:t>opportunities</w:t>
            </w:r>
            <w:r w:rsidRPr="002E0CA6">
              <w:rPr>
                <w:rFonts w:ascii="Arial" w:hAnsi="Arial" w:cs="Arial"/>
                <w:bCs/>
                <w:sz w:val="24"/>
                <w:szCs w:val="24"/>
              </w:rPr>
              <w:t xml:space="preserve"> with key professional stake </w:t>
            </w:r>
            <w:r w:rsidR="002E0CA6" w:rsidRPr="002E0CA6">
              <w:rPr>
                <w:rFonts w:ascii="Arial" w:hAnsi="Arial" w:cs="Arial"/>
                <w:bCs/>
                <w:sz w:val="24"/>
                <w:szCs w:val="24"/>
              </w:rPr>
              <w:t>holder’s</w:t>
            </w:r>
            <w:r w:rsidRPr="002E0CA6">
              <w:rPr>
                <w:rFonts w:ascii="Arial" w:hAnsi="Arial" w:cs="Arial"/>
                <w:bCs/>
                <w:sz w:val="24"/>
                <w:szCs w:val="24"/>
              </w:rPr>
              <w:t xml:space="preserve"> i.e NHS24, Police, Fire, SPSO and Procurator Fiscal.</w:t>
            </w:r>
          </w:p>
          <w:p w14:paraId="4CE02A56" w14:textId="77777777" w:rsidR="00AB25E7" w:rsidRPr="002E0CA6" w:rsidRDefault="00AB25E7" w:rsidP="002E0CA6">
            <w:pPr>
              <w:pStyle w:val="ListParagraph"/>
              <w:rPr>
                <w:rFonts w:ascii="Arial" w:hAnsi="Arial" w:cs="Arial"/>
                <w:bCs/>
              </w:rPr>
            </w:pPr>
          </w:p>
          <w:p w14:paraId="7D6B8C97" w14:textId="37BEED83" w:rsidR="00AB25E7" w:rsidRPr="002E0CA6" w:rsidRDefault="00AB25E7" w:rsidP="002E0CA6">
            <w:pPr>
              <w:pStyle w:val="BodyText3"/>
              <w:numPr>
                <w:ilvl w:val="0"/>
                <w:numId w:val="31"/>
              </w:numPr>
              <w:jc w:val="both"/>
              <w:rPr>
                <w:rFonts w:ascii="Arial" w:hAnsi="Arial" w:cs="Arial"/>
                <w:bCs/>
                <w:sz w:val="24"/>
                <w:szCs w:val="24"/>
              </w:rPr>
            </w:pPr>
            <w:r w:rsidRPr="002E0CA6">
              <w:rPr>
                <w:rFonts w:ascii="Arial" w:hAnsi="Arial" w:cs="Arial"/>
                <w:bCs/>
                <w:sz w:val="24"/>
                <w:szCs w:val="24"/>
              </w:rPr>
              <w:t>Be involved in the completion of and coordination of Significant Adverse Events</w:t>
            </w:r>
          </w:p>
          <w:p w14:paraId="2B96DCC8" w14:textId="77777777" w:rsidR="000B77CE" w:rsidRPr="002E0CA6" w:rsidRDefault="000B77CE" w:rsidP="00005EF9">
            <w:pPr>
              <w:jc w:val="both"/>
              <w:rPr>
                <w:rFonts w:ascii="Arial" w:hAnsi="Arial" w:cs="Arial"/>
                <w:sz w:val="22"/>
                <w:szCs w:val="22"/>
              </w:rPr>
            </w:pPr>
          </w:p>
          <w:p w14:paraId="55A09D9A" w14:textId="77777777" w:rsidR="00E11DAD" w:rsidRPr="002E0CA6" w:rsidRDefault="00E11DAD" w:rsidP="00005EF9">
            <w:pPr>
              <w:jc w:val="both"/>
              <w:rPr>
                <w:rFonts w:ascii="Arial" w:hAnsi="Arial" w:cs="Arial"/>
                <w:sz w:val="22"/>
                <w:szCs w:val="22"/>
              </w:rPr>
            </w:pPr>
          </w:p>
        </w:tc>
      </w:tr>
      <w:tr w:rsidR="00841C84" w:rsidRPr="00B44245" w14:paraId="39FF2D22" w14:textId="77777777" w:rsidTr="00DB1109">
        <w:tc>
          <w:tcPr>
            <w:tcW w:w="10671" w:type="dxa"/>
            <w:gridSpan w:val="2"/>
          </w:tcPr>
          <w:p w14:paraId="3EAF4B97" w14:textId="77777777" w:rsidR="00841C84" w:rsidRPr="00E46F53" w:rsidRDefault="00841C84" w:rsidP="00005EF9">
            <w:pPr>
              <w:pStyle w:val="Heading4"/>
              <w:jc w:val="both"/>
              <w:rPr>
                <w:b w:val="0"/>
                <w:bCs w:val="0"/>
                <w:sz w:val="22"/>
                <w:szCs w:val="22"/>
              </w:rPr>
            </w:pPr>
          </w:p>
          <w:p w14:paraId="65F3A310" w14:textId="77777777" w:rsidR="00841C84" w:rsidRPr="00E46F53" w:rsidRDefault="00F71930" w:rsidP="00005EF9">
            <w:pPr>
              <w:pStyle w:val="Heading4"/>
              <w:jc w:val="both"/>
              <w:rPr>
                <w:sz w:val="22"/>
                <w:szCs w:val="22"/>
              </w:rPr>
            </w:pPr>
            <w:r w:rsidRPr="00E46F53">
              <w:rPr>
                <w:sz w:val="22"/>
                <w:szCs w:val="22"/>
              </w:rPr>
              <w:t xml:space="preserve">6.  SYSTEMS </w:t>
            </w:r>
          </w:p>
          <w:p w14:paraId="4EC39A64" w14:textId="77777777" w:rsidR="0029714F" w:rsidRPr="00E46F53" w:rsidRDefault="0029714F" w:rsidP="00005EF9">
            <w:pPr>
              <w:jc w:val="both"/>
              <w:rPr>
                <w:rFonts w:ascii="Arial" w:hAnsi="Arial" w:cs="Arial"/>
                <w:sz w:val="22"/>
                <w:szCs w:val="22"/>
              </w:rPr>
            </w:pPr>
          </w:p>
          <w:p w14:paraId="4106D8A7" w14:textId="77777777" w:rsidR="0029714F" w:rsidRDefault="00BC49BA" w:rsidP="00005EF9">
            <w:pPr>
              <w:ind w:right="-270"/>
              <w:jc w:val="both"/>
              <w:rPr>
                <w:rFonts w:ascii="Arial" w:hAnsi="Arial" w:cs="Arial"/>
                <w:bCs/>
              </w:rPr>
            </w:pPr>
            <w:r w:rsidRPr="00E46F53">
              <w:rPr>
                <w:rFonts w:ascii="Arial" w:hAnsi="Arial" w:cs="Arial"/>
                <w:bCs/>
              </w:rPr>
              <w:t>The post ho</w:t>
            </w:r>
            <w:r w:rsidR="00327296" w:rsidRPr="00E46F53">
              <w:rPr>
                <w:rFonts w:ascii="Arial" w:hAnsi="Arial" w:cs="Arial"/>
                <w:bCs/>
              </w:rPr>
              <w:t>lder is required to operate a range of specialist software applications that include but are not limited to:</w:t>
            </w:r>
          </w:p>
          <w:p w14:paraId="3EB24ED7" w14:textId="77777777" w:rsidR="00005EF9" w:rsidRPr="00E46F53" w:rsidRDefault="00005EF9" w:rsidP="00005EF9">
            <w:pPr>
              <w:ind w:right="-270"/>
              <w:jc w:val="both"/>
              <w:rPr>
                <w:rFonts w:ascii="Arial" w:hAnsi="Arial" w:cs="Arial"/>
                <w:bCs/>
              </w:rPr>
            </w:pPr>
          </w:p>
          <w:p w14:paraId="59877595" w14:textId="2965632F" w:rsidR="00327296" w:rsidRPr="00E46F53" w:rsidRDefault="00327296" w:rsidP="00005EF9">
            <w:pPr>
              <w:pStyle w:val="ListParagraph"/>
              <w:numPr>
                <w:ilvl w:val="0"/>
                <w:numId w:val="27"/>
              </w:numPr>
              <w:ind w:right="-270"/>
              <w:jc w:val="both"/>
              <w:rPr>
                <w:rFonts w:ascii="Arial" w:hAnsi="Arial" w:cs="Arial"/>
                <w:bCs/>
              </w:rPr>
            </w:pPr>
          </w:p>
          <w:p w14:paraId="3CB6A90D" w14:textId="77777777" w:rsidR="00327296" w:rsidRPr="00E46F53" w:rsidRDefault="00327296" w:rsidP="00005EF9">
            <w:pPr>
              <w:pStyle w:val="ListParagraph"/>
              <w:numPr>
                <w:ilvl w:val="0"/>
                <w:numId w:val="27"/>
              </w:numPr>
              <w:ind w:right="-270"/>
              <w:jc w:val="both"/>
              <w:rPr>
                <w:rFonts w:ascii="Arial" w:hAnsi="Arial" w:cs="Arial"/>
                <w:bCs/>
              </w:rPr>
            </w:pPr>
            <w:r w:rsidRPr="00E46F53">
              <w:rPr>
                <w:rFonts w:ascii="Arial" w:hAnsi="Arial" w:cs="Arial"/>
                <w:bCs/>
              </w:rPr>
              <w:t>Datix</w:t>
            </w:r>
          </w:p>
          <w:p w14:paraId="46801BFB" w14:textId="77777777" w:rsidR="00327296" w:rsidRPr="00E46F53" w:rsidRDefault="00327296" w:rsidP="00005EF9">
            <w:pPr>
              <w:pStyle w:val="ListParagraph"/>
              <w:numPr>
                <w:ilvl w:val="0"/>
                <w:numId w:val="27"/>
              </w:numPr>
              <w:ind w:right="-270"/>
              <w:jc w:val="both"/>
              <w:rPr>
                <w:rFonts w:ascii="Arial" w:hAnsi="Arial" w:cs="Arial"/>
                <w:bCs/>
              </w:rPr>
            </w:pPr>
            <w:r w:rsidRPr="00E46F53">
              <w:rPr>
                <w:rFonts w:ascii="Arial" w:hAnsi="Arial" w:cs="Arial"/>
                <w:bCs/>
              </w:rPr>
              <w:t>C3 Command and control System</w:t>
            </w:r>
          </w:p>
          <w:p w14:paraId="3BBE583B" w14:textId="77777777" w:rsidR="00C04319" w:rsidRPr="00C04319" w:rsidRDefault="00327296" w:rsidP="00005EF9">
            <w:pPr>
              <w:pStyle w:val="ListParagraph"/>
              <w:numPr>
                <w:ilvl w:val="0"/>
                <w:numId w:val="27"/>
              </w:numPr>
              <w:ind w:right="-270"/>
              <w:jc w:val="both"/>
              <w:rPr>
                <w:rFonts w:ascii="Arial" w:hAnsi="Arial" w:cs="Arial"/>
                <w:bCs/>
              </w:rPr>
            </w:pPr>
            <w:r w:rsidRPr="00C04319">
              <w:rPr>
                <w:rFonts w:ascii="Arial" w:hAnsi="Arial"/>
              </w:rPr>
              <w:t>CLERIC system</w:t>
            </w:r>
            <w:r w:rsidR="00381359" w:rsidRPr="00C04319">
              <w:rPr>
                <w:rFonts w:ascii="Arial" w:hAnsi="Arial" w:cs="Arial"/>
                <w:bCs/>
              </w:rPr>
              <w:t xml:space="preserve"> </w:t>
            </w:r>
          </w:p>
          <w:p w14:paraId="104BA66E" w14:textId="46444770" w:rsidR="00327296" w:rsidRDefault="00327296" w:rsidP="00005EF9">
            <w:pPr>
              <w:pStyle w:val="ListParagraph"/>
              <w:numPr>
                <w:ilvl w:val="0"/>
                <w:numId w:val="27"/>
              </w:numPr>
              <w:ind w:right="-270"/>
              <w:jc w:val="both"/>
              <w:rPr>
                <w:rFonts w:ascii="Arial" w:hAnsi="Arial" w:cs="Arial"/>
                <w:bCs/>
              </w:rPr>
            </w:pPr>
            <w:r w:rsidRPr="00C04319">
              <w:rPr>
                <w:rFonts w:ascii="Arial" w:hAnsi="Arial" w:cs="Arial"/>
                <w:bCs/>
              </w:rPr>
              <w:t>NICE voice recording system</w:t>
            </w:r>
          </w:p>
          <w:p w14:paraId="44757F82" w14:textId="23A297E3" w:rsidR="00AB25E7" w:rsidRDefault="00AB25E7" w:rsidP="00005EF9">
            <w:pPr>
              <w:pStyle w:val="ListParagraph"/>
              <w:numPr>
                <w:ilvl w:val="0"/>
                <w:numId w:val="27"/>
              </w:numPr>
              <w:ind w:right="-270"/>
              <w:jc w:val="both"/>
              <w:rPr>
                <w:rFonts w:ascii="Arial" w:hAnsi="Arial" w:cs="Arial"/>
                <w:bCs/>
              </w:rPr>
            </w:pPr>
            <w:r>
              <w:rPr>
                <w:rFonts w:ascii="Arial" w:hAnsi="Arial" w:cs="Arial"/>
                <w:bCs/>
              </w:rPr>
              <w:t xml:space="preserve">Data Warehouse </w:t>
            </w:r>
          </w:p>
          <w:p w14:paraId="2FA99304" w14:textId="4E94A115" w:rsidR="00AB25E7" w:rsidRDefault="00AB25E7" w:rsidP="00005EF9">
            <w:pPr>
              <w:pStyle w:val="ListParagraph"/>
              <w:numPr>
                <w:ilvl w:val="0"/>
                <w:numId w:val="27"/>
              </w:numPr>
              <w:ind w:right="-270"/>
              <w:jc w:val="both"/>
              <w:rPr>
                <w:rFonts w:ascii="Arial" w:hAnsi="Arial" w:cs="Arial"/>
                <w:bCs/>
              </w:rPr>
            </w:pPr>
            <w:r>
              <w:rPr>
                <w:rFonts w:ascii="Arial" w:hAnsi="Arial" w:cs="Arial"/>
                <w:bCs/>
              </w:rPr>
              <w:t>AVAYA</w:t>
            </w:r>
          </w:p>
          <w:p w14:paraId="50A94E36" w14:textId="55611FBE" w:rsidR="00AB25E7" w:rsidRPr="00C04319" w:rsidRDefault="00AB25E7" w:rsidP="00005EF9">
            <w:pPr>
              <w:pStyle w:val="ListParagraph"/>
              <w:numPr>
                <w:ilvl w:val="0"/>
                <w:numId w:val="27"/>
              </w:numPr>
              <w:ind w:right="-270"/>
              <w:jc w:val="both"/>
              <w:rPr>
                <w:rFonts w:ascii="Arial" w:hAnsi="Arial" w:cs="Arial"/>
                <w:bCs/>
              </w:rPr>
            </w:pPr>
            <w:r>
              <w:rPr>
                <w:rFonts w:ascii="Arial" w:hAnsi="Arial" w:cs="Arial"/>
                <w:bCs/>
              </w:rPr>
              <w:t>MS Teams</w:t>
            </w:r>
          </w:p>
          <w:p w14:paraId="413C7904" w14:textId="77777777" w:rsidR="00F25E1E" w:rsidRPr="00E46F53" w:rsidRDefault="005A570F" w:rsidP="00005EF9">
            <w:pPr>
              <w:pStyle w:val="ListParagraph"/>
              <w:numPr>
                <w:ilvl w:val="0"/>
                <w:numId w:val="27"/>
              </w:numPr>
              <w:ind w:right="-270"/>
              <w:jc w:val="both"/>
              <w:rPr>
                <w:rFonts w:ascii="Arial" w:hAnsi="Arial" w:cs="Arial"/>
                <w:bCs/>
              </w:rPr>
            </w:pPr>
            <w:r w:rsidRPr="00C04319">
              <w:rPr>
                <w:rFonts w:ascii="Arial" w:hAnsi="Arial" w:cs="Arial"/>
                <w:bCs/>
              </w:rPr>
              <w:t>M</w:t>
            </w:r>
            <w:r w:rsidRPr="00E46F53">
              <w:rPr>
                <w:rFonts w:ascii="Arial" w:hAnsi="Arial" w:cs="Arial"/>
                <w:bCs/>
              </w:rPr>
              <w:t>icrosoft Office Suite</w:t>
            </w:r>
          </w:p>
          <w:p w14:paraId="47FB6AFD" w14:textId="77777777" w:rsidR="00F25E1E" w:rsidRPr="00E46F53" w:rsidRDefault="00F25E1E" w:rsidP="00005EF9">
            <w:pPr>
              <w:pStyle w:val="ListParagraph"/>
              <w:numPr>
                <w:ilvl w:val="0"/>
                <w:numId w:val="27"/>
              </w:numPr>
              <w:ind w:right="-270"/>
              <w:jc w:val="both"/>
              <w:rPr>
                <w:rFonts w:ascii="Arial" w:hAnsi="Arial" w:cs="Arial"/>
                <w:bCs/>
              </w:rPr>
            </w:pPr>
            <w:r w:rsidRPr="00E46F53">
              <w:rPr>
                <w:rFonts w:ascii="Arial" w:hAnsi="Arial" w:cs="Arial"/>
                <w:bCs/>
              </w:rPr>
              <w:t>Cleric</w:t>
            </w:r>
          </w:p>
          <w:p w14:paraId="13445244" w14:textId="77777777" w:rsidR="00F25E1E" w:rsidRPr="00E46F53" w:rsidRDefault="00F25E1E" w:rsidP="00005EF9">
            <w:pPr>
              <w:pStyle w:val="ListParagraph"/>
              <w:ind w:right="-270"/>
              <w:jc w:val="both"/>
              <w:rPr>
                <w:rFonts w:ascii="Arial" w:hAnsi="Arial" w:cs="Arial"/>
                <w:bCs/>
              </w:rPr>
            </w:pPr>
          </w:p>
          <w:p w14:paraId="3F14B2D3" w14:textId="77777777" w:rsidR="005A570F" w:rsidRPr="00E46F53" w:rsidRDefault="005A570F" w:rsidP="00005EF9">
            <w:pPr>
              <w:ind w:right="-270"/>
              <w:jc w:val="both"/>
              <w:rPr>
                <w:rFonts w:ascii="Arial" w:hAnsi="Arial" w:cs="Arial"/>
                <w:bCs/>
              </w:rPr>
            </w:pPr>
          </w:p>
          <w:p w14:paraId="181D245E" w14:textId="77777777" w:rsidR="00327296" w:rsidRPr="00E46F53" w:rsidRDefault="005A570F" w:rsidP="00005EF9">
            <w:pPr>
              <w:ind w:right="-270"/>
              <w:jc w:val="both"/>
              <w:rPr>
                <w:rFonts w:ascii="Arial" w:hAnsi="Arial" w:cs="Arial"/>
                <w:bCs/>
              </w:rPr>
            </w:pPr>
            <w:r w:rsidRPr="00E46F53">
              <w:rPr>
                <w:rFonts w:ascii="Arial" w:hAnsi="Arial" w:cs="Arial"/>
                <w:bCs/>
              </w:rPr>
              <w:t>These systems are integral to the role and will be used on a daily basis to ensure that the full duties and responsibilities are fulfilled.</w:t>
            </w:r>
          </w:p>
          <w:p w14:paraId="3108EA37" w14:textId="77777777" w:rsidR="00327296" w:rsidRPr="00E46F53" w:rsidRDefault="00327296" w:rsidP="00005EF9">
            <w:pPr>
              <w:ind w:left="360" w:right="-270"/>
              <w:jc w:val="both"/>
              <w:rPr>
                <w:rFonts w:ascii="Arial" w:hAnsi="Arial" w:cs="Arial"/>
                <w:bCs/>
              </w:rPr>
            </w:pPr>
          </w:p>
          <w:p w14:paraId="3E0DFF12" w14:textId="77777777" w:rsidR="000B77CE" w:rsidRPr="00FB459F" w:rsidRDefault="005A570F" w:rsidP="00005EF9">
            <w:pPr>
              <w:ind w:right="-270"/>
              <w:jc w:val="both"/>
              <w:rPr>
                <w:rFonts w:ascii="Arial" w:hAnsi="Arial" w:cs="Arial"/>
                <w:spacing w:val="2"/>
              </w:rPr>
            </w:pPr>
            <w:r w:rsidRPr="00E46F53">
              <w:rPr>
                <w:rFonts w:ascii="Arial" w:hAnsi="Arial" w:cs="Arial"/>
                <w:bCs/>
              </w:rPr>
              <w:t xml:space="preserve">The post holder will also be required </w:t>
            </w:r>
            <w:r w:rsidR="005C11FC" w:rsidRPr="00E46F53">
              <w:rPr>
                <w:rFonts w:ascii="Arial" w:hAnsi="Arial" w:cs="Arial"/>
                <w:bCs/>
              </w:rPr>
              <w:t>to utilise</w:t>
            </w:r>
            <w:r w:rsidRPr="00E46F53">
              <w:rPr>
                <w:rFonts w:ascii="Arial" w:hAnsi="Arial" w:cs="Arial"/>
                <w:bCs/>
              </w:rPr>
              <w:t xml:space="preserve"> a range of technical hardware during their duties </w:t>
            </w:r>
            <w:r w:rsidR="005C11FC" w:rsidRPr="00E46F53">
              <w:rPr>
                <w:rFonts w:ascii="Arial" w:hAnsi="Arial" w:cs="Arial"/>
                <w:bCs/>
              </w:rPr>
              <w:t>including but not limited to a laptop, desktop PC, and telephone.</w:t>
            </w:r>
          </w:p>
        </w:tc>
      </w:tr>
      <w:tr w:rsidR="00841C84" w:rsidRPr="00B44245" w14:paraId="43EDD342" w14:textId="77777777" w:rsidTr="00DB1109">
        <w:tc>
          <w:tcPr>
            <w:tcW w:w="10671" w:type="dxa"/>
            <w:gridSpan w:val="2"/>
          </w:tcPr>
          <w:p w14:paraId="0D7331CB" w14:textId="77777777" w:rsidR="000B77CE" w:rsidRPr="00B44245" w:rsidRDefault="000B77CE" w:rsidP="00005EF9">
            <w:pPr>
              <w:ind w:right="-270"/>
              <w:jc w:val="both"/>
              <w:rPr>
                <w:rFonts w:ascii="Arial" w:hAnsi="Arial" w:cs="Arial"/>
                <w:b/>
                <w:bCs/>
                <w:sz w:val="22"/>
                <w:szCs w:val="22"/>
              </w:rPr>
            </w:pPr>
          </w:p>
          <w:p w14:paraId="1749F451" w14:textId="77777777" w:rsidR="00841C84" w:rsidRPr="00B44245" w:rsidRDefault="00F71930" w:rsidP="00005EF9">
            <w:pPr>
              <w:ind w:right="-270"/>
              <w:jc w:val="both"/>
              <w:rPr>
                <w:rFonts w:ascii="Arial" w:hAnsi="Arial" w:cs="Arial"/>
                <w:b/>
                <w:bCs/>
                <w:sz w:val="22"/>
                <w:szCs w:val="22"/>
              </w:rPr>
            </w:pPr>
            <w:r w:rsidRPr="00F71930">
              <w:rPr>
                <w:rFonts w:ascii="Arial" w:hAnsi="Arial" w:cs="Arial"/>
                <w:b/>
                <w:bCs/>
                <w:sz w:val="22"/>
                <w:szCs w:val="22"/>
              </w:rPr>
              <w:t xml:space="preserve">7.  DECISIONS AND JUDGEMENTS </w:t>
            </w:r>
          </w:p>
          <w:p w14:paraId="0B2E8A6A" w14:textId="77777777" w:rsidR="0029714F" w:rsidRPr="00B44245" w:rsidRDefault="0029714F" w:rsidP="00005EF9">
            <w:pPr>
              <w:ind w:right="-270"/>
              <w:jc w:val="both"/>
              <w:rPr>
                <w:rFonts w:ascii="Arial" w:hAnsi="Arial" w:cs="Arial"/>
                <w:b/>
                <w:bCs/>
                <w:sz w:val="22"/>
                <w:szCs w:val="22"/>
              </w:rPr>
            </w:pPr>
          </w:p>
          <w:p w14:paraId="1380C6D3" w14:textId="77777777" w:rsidR="00A53594" w:rsidRPr="00FB459F" w:rsidRDefault="00F71930" w:rsidP="00005EF9">
            <w:pPr>
              <w:pStyle w:val="Title"/>
              <w:jc w:val="both"/>
              <w:rPr>
                <w:rFonts w:ascii="Arial" w:hAnsi="Arial"/>
                <w:b w:val="0"/>
                <w:sz w:val="22"/>
              </w:rPr>
            </w:pPr>
            <w:r w:rsidRPr="00FB459F">
              <w:rPr>
                <w:rFonts w:ascii="Arial" w:hAnsi="Arial"/>
                <w:b w:val="0"/>
                <w:sz w:val="22"/>
              </w:rPr>
              <w:lastRenderedPageBreak/>
              <w:t>Must be able to make effective decisions in response to a dynamic, critical, demand led environment.</w:t>
            </w:r>
            <w:r w:rsidR="000E4EBE" w:rsidRPr="00FB459F">
              <w:rPr>
                <w:rFonts w:ascii="Arial" w:hAnsi="Arial"/>
                <w:b w:val="0"/>
                <w:sz w:val="22"/>
              </w:rPr>
              <w:t xml:space="preserve"> The post holder will be required to make decisions autonomously in respect of the management of complaints, SAERS and related information governance work streams </w:t>
            </w:r>
          </w:p>
          <w:p w14:paraId="4E58369D" w14:textId="77777777" w:rsidR="00A53594" w:rsidRPr="00A2776D" w:rsidRDefault="00A53594" w:rsidP="00005EF9">
            <w:pPr>
              <w:pStyle w:val="Title"/>
              <w:jc w:val="both"/>
              <w:rPr>
                <w:rFonts w:ascii="Arial" w:hAnsi="Arial"/>
                <w:b w:val="0"/>
                <w:sz w:val="22"/>
              </w:rPr>
            </w:pPr>
          </w:p>
          <w:p w14:paraId="2933F416" w14:textId="1CE23275" w:rsidR="00A53594" w:rsidRPr="00A2776D" w:rsidRDefault="00F71930" w:rsidP="00005EF9">
            <w:pPr>
              <w:pStyle w:val="Title"/>
              <w:jc w:val="both"/>
              <w:rPr>
                <w:rFonts w:ascii="Arial" w:hAnsi="Arial"/>
                <w:b w:val="0"/>
                <w:sz w:val="22"/>
              </w:rPr>
            </w:pPr>
            <w:r w:rsidRPr="00A2776D">
              <w:rPr>
                <w:rFonts w:ascii="Arial" w:hAnsi="Arial"/>
                <w:b w:val="0"/>
                <w:sz w:val="22"/>
              </w:rPr>
              <w:t>Work is revi</w:t>
            </w:r>
            <w:r w:rsidR="0067489F" w:rsidRPr="00A2776D">
              <w:rPr>
                <w:rFonts w:ascii="Arial" w:hAnsi="Arial"/>
                <w:b w:val="0"/>
                <w:sz w:val="22"/>
              </w:rPr>
              <w:t xml:space="preserve">ewed via regular Team meetings and </w:t>
            </w:r>
            <w:r w:rsidRPr="00A2776D">
              <w:rPr>
                <w:rFonts w:ascii="Arial" w:hAnsi="Arial"/>
                <w:b w:val="0"/>
                <w:sz w:val="22"/>
              </w:rPr>
              <w:t xml:space="preserve">regular meetings with the </w:t>
            </w:r>
            <w:r w:rsidR="00AB25E7">
              <w:rPr>
                <w:rFonts w:ascii="Arial" w:hAnsi="Arial"/>
                <w:b w:val="0"/>
                <w:sz w:val="22"/>
              </w:rPr>
              <w:t>National Operations Clinical Quality Lead</w:t>
            </w:r>
            <w:r w:rsidR="000E0443" w:rsidRPr="00A2776D">
              <w:rPr>
                <w:rFonts w:ascii="Arial" w:hAnsi="Arial"/>
                <w:b w:val="0"/>
                <w:sz w:val="22"/>
              </w:rPr>
              <w:t xml:space="preserve">. </w:t>
            </w:r>
          </w:p>
          <w:p w14:paraId="4927BBAB" w14:textId="77777777" w:rsidR="000E0443" w:rsidRPr="00A2776D" w:rsidRDefault="000E0443" w:rsidP="00005EF9">
            <w:pPr>
              <w:pStyle w:val="Title"/>
              <w:jc w:val="both"/>
              <w:rPr>
                <w:rFonts w:ascii="Arial" w:hAnsi="Arial"/>
                <w:b w:val="0"/>
                <w:sz w:val="22"/>
              </w:rPr>
            </w:pPr>
            <w:bookmarkStart w:id="0" w:name="_GoBack"/>
            <w:bookmarkEnd w:id="0"/>
          </w:p>
          <w:p w14:paraId="14577A7F" w14:textId="701675F4" w:rsidR="0029714F" w:rsidRPr="00A2776D" w:rsidRDefault="00F71930" w:rsidP="00005EF9">
            <w:pPr>
              <w:pStyle w:val="Title"/>
              <w:jc w:val="both"/>
              <w:rPr>
                <w:rFonts w:ascii="Arial" w:hAnsi="Arial"/>
                <w:b w:val="0"/>
                <w:sz w:val="22"/>
              </w:rPr>
            </w:pPr>
            <w:r w:rsidRPr="00A2776D">
              <w:rPr>
                <w:rFonts w:ascii="Arial" w:hAnsi="Arial"/>
                <w:b w:val="0"/>
                <w:sz w:val="22"/>
              </w:rPr>
              <w:t xml:space="preserve">The </w:t>
            </w:r>
            <w:r w:rsidR="0067489F" w:rsidRPr="00A2776D">
              <w:rPr>
                <w:rFonts w:ascii="Arial" w:hAnsi="Arial"/>
                <w:b w:val="0"/>
                <w:sz w:val="22"/>
              </w:rPr>
              <w:t>post holder</w:t>
            </w:r>
            <w:r w:rsidRPr="00A2776D">
              <w:rPr>
                <w:rFonts w:ascii="Arial" w:hAnsi="Arial"/>
                <w:b w:val="0"/>
                <w:sz w:val="22"/>
              </w:rPr>
              <w:t xml:space="preserve"> is required to work unsupervised due to nature of duties and will manage their ow</w:t>
            </w:r>
            <w:r w:rsidR="0067489F" w:rsidRPr="00A2776D">
              <w:rPr>
                <w:rFonts w:ascii="Arial" w:hAnsi="Arial"/>
                <w:b w:val="0"/>
                <w:sz w:val="22"/>
              </w:rPr>
              <w:t xml:space="preserve">n workload and align priorities following set objectives </w:t>
            </w:r>
            <w:r w:rsidR="000E0443" w:rsidRPr="00A2776D">
              <w:rPr>
                <w:rFonts w:ascii="Arial" w:hAnsi="Arial"/>
                <w:b w:val="0"/>
                <w:sz w:val="22"/>
              </w:rPr>
              <w:t>that align to the departmental delivery plan.</w:t>
            </w:r>
          </w:p>
          <w:p w14:paraId="7B0318C6" w14:textId="77777777" w:rsidR="0067489F" w:rsidRPr="00A2776D" w:rsidRDefault="0067489F" w:rsidP="00005EF9">
            <w:pPr>
              <w:pStyle w:val="Title"/>
              <w:jc w:val="both"/>
              <w:rPr>
                <w:rFonts w:ascii="Arial" w:hAnsi="Arial"/>
                <w:b w:val="0"/>
                <w:sz w:val="22"/>
              </w:rPr>
            </w:pPr>
          </w:p>
          <w:p w14:paraId="40DA5E70" w14:textId="77777777" w:rsidR="00F60387" w:rsidRPr="00A2776D" w:rsidRDefault="0067489F" w:rsidP="00005EF9">
            <w:pPr>
              <w:pStyle w:val="Title"/>
              <w:jc w:val="both"/>
              <w:rPr>
                <w:rFonts w:ascii="Arial" w:hAnsi="Arial"/>
                <w:b w:val="0"/>
                <w:sz w:val="22"/>
              </w:rPr>
            </w:pPr>
            <w:r w:rsidRPr="00A2776D">
              <w:rPr>
                <w:rFonts w:ascii="Arial" w:hAnsi="Arial"/>
                <w:b w:val="0"/>
                <w:sz w:val="22"/>
              </w:rPr>
              <w:t>Ability to deal with conflicting demands, ensuring key priorities and deadlines are met through effective time management.</w:t>
            </w:r>
          </w:p>
          <w:p w14:paraId="1465C7EE" w14:textId="77777777" w:rsidR="00F60387" w:rsidRPr="00A2776D" w:rsidRDefault="00F60387" w:rsidP="00005EF9">
            <w:pPr>
              <w:pStyle w:val="Title"/>
              <w:jc w:val="both"/>
              <w:rPr>
                <w:rFonts w:ascii="Arial" w:hAnsi="Arial"/>
                <w:b w:val="0"/>
                <w:sz w:val="22"/>
              </w:rPr>
            </w:pPr>
          </w:p>
          <w:p w14:paraId="1FB3B5C0" w14:textId="77777777" w:rsidR="00F60387" w:rsidRPr="00A2776D" w:rsidRDefault="00F60387" w:rsidP="00005EF9">
            <w:pPr>
              <w:pStyle w:val="Title"/>
              <w:jc w:val="both"/>
              <w:rPr>
                <w:rFonts w:ascii="Arial" w:hAnsi="Arial"/>
                <w:b w:val="0"/>
                <w:sz w:val="22"/>
              </w:rPr>
            </w:pPr>
            <w:r w:rsidRPr="00A2776D">
              <w:rPr>
                <w:rFonts w:ascii="Arial" w:hAnsi="Arial"/>
                <w:b w:val="0"/>
                <w:sz w:val="22"/>
              </w:rPr>
              <w:t>The post holder will demonstrate professional competence and sound judgment and develop, where necessary, innovative solutions to problems presented.</w:t>
            </w:r>
          </w:p>
          <w:p w14:paraId="4C505ABF" w14:textId="77777777" w:rsidR="00F60387" w:rsidRPr="00A2776D" w:rsidRDefault="00F60387" w:rsidP="00005EF9">
            <w:pPr>
              <w:pStyle w:val="Title"/>
              <w:jc w:val="both"/>
              <w:rPr>
                <w:rFonts w:ascii="Arial" w:hAnsi="Arial"/>
                <w:b w:val="0"/>
                <w:sz w:val="22"/>
              </w:rPr>
            </w:pPr>
          </w:p>
          <w:p w14:paraId="41B61C9D" w14:textId="77777777" w:rsidR="000A1998" w:rsidRPr="00C04319" w:rsidRDefault="000A1998" w:rsidP="000A1998">
            <w:pPr>
              <w:pStyle w:val="Title"/>
              <w:jc w:val="both"/>
              <w:rPr>
                <w:rFonts w:ascii="Arial" w:hAnsi="Arial"/>
                <w:b w:val="0"/>
                <w:sz w:val="22"/>
              </w:rPr>
            </w:pPr>
            <w:r w:rsidRPr="00C04319">
              <w:rPr>
                <w:rFonts w:ascii="Arial" w:hAnsi="Arial"/>
                <w:b w:val="0"/>
                <w:sz w:val="22"/>
              </w:rPr>
              <w:t>The post holder is continually balancing the need to respond to ad hoc issues whilst maintaining priority responsibilities and will be expected to routinely make decisions independently which may involve complex facts or situations.</w:t>
            </w:r>
          </w:p>
          <w:p w14:paraId="02749AF7" w14:textId="77777777" w:rsidR="000A1998" w:rsidRPr="000A1998" w:rsidRDefault="000A1998" w:rsidP="00005EF9">
            <w:pPr>
              <w:pStyle w:val="Title"/>
              <w:jc w:val="both"/>
              <w:rPr>
                <w:rFonts w:ascii="Arial" w:hAnsi="Arial"/>
                <w:b w:val="0"/>
                <w:color w:val="8064A2" w:themeColor="accent4"/>
                <w:sz w:val="22"/>
              </w:rPr>
            </w:pPr>
          </w:p>
          <w:p w14:paraId="4E69A6BC" w14:textId="77777777" w:rsidR="000A1998" w:rsidRPr="00C04319" w:rsidRDefault="000A1998" w:rsidP="000A1998">
            <w:pPr>
              <w:pStyle w:val="Title"/>
              <w:jc w:val="both"/>
              <w:rPr>
                <w:rFonts w:ascii="Arial" w:hAnsi="Arial"/>
                <w:b w:val="0"/>
                <w:sz w:val="22"/>
              </w:rPr>
            </w:pPr>
            <w:r w:rsidRPr="00C04319">
              <w:rPr>
                <w:rFonts w:ascii="Arial" w:hAnsi="Arial"/>
                <w:b w:val="0"/>
                <w:sz w:val="22"/>
              </w:rPr>
              <w:t xml:space="preserve">The post holder will </w:t>
            </w:r>
            <w:r w:rsidRPr="00C04319">
              <w:rPr>
                <w:rFonts w:ascii="Arial" w:hAnsi="Arial" w:cs="Arial"/>
                <w:b w:val="0"/>
                <w:sz w:val="22"/>
                <w:szCs w:val="22"/>
              </w:rPr>
              <w:t xml:space="preserve">need to apply </w:t>
            </w:r>
            <w:r w:rsidRPr="00C04319">
              <w:rPr>
                <w:rFonts w:ascii="Arial" w:hAnsi="Arial"/>
                <w:b w:val="0"/>
                <w:sz w:val="22"/>
              </w:rPr>
              <w:t xml:space="preserve">a logical decision making process and critical thinking to highlight comparisons, judgments’ and </w:t>
            </w:r>
            <w:r w:rsidRPr="00C04319">
              <w:rPr>
                <w:rFonts w:ascii="Arial" w:hAnsi="Arial" w:cs="Arial"/>
                <w:b w:val="0"/>
                <w:sz w:val="22"/>
                <w:szCs w:val="22"/>
              </w:rPr>
              <w:t xml:space="preserve">evaluation of </w:t>
            </w:r>
            <w:r w:rsidRPr="00C04319">
              <w:rPr>
                <w:rFonts w:ascii="Arial" w:hAnsi="Arial"/>
                <w:b w:val="0"/>
                <w:sz w:val="22"/>
              </w:rPr>
              <w:t xml:space="preserve">a range of options </w:t>
            </w:r>
            <w:r w:rsidRPr="00C04319">
              <w:rPr>
                <w:rFonts w:ascii="Arial" w:hAnsi="Arial" w:cs="Arial"/>
                <w:b w:val="0"/>
                <w:sz w:val="22"/>
                <w:szCs w:val="22"/>
              </w:rPr>
              <w:t xml:space="preserve">available to resolve issues and assist </w:t>
            </w:r>
            <w:r w:rsidRPr="00C04319">
              <w:rPr>
                <w:rFonts w:ascii="Arial" w:hAnsi="Arial"/>
                <w:b w:val="0"/>
                <w:sz w:val="22"/>
              </w:rPr>
              <w:t>in</w:t>
            </w:r>
            <w:r w:rsidR="00C04319">
              <w:rPr>
                <w:rFonts w:ascii="Arial" w:hAnsi="Arial"/>
                <w:b w:val="0"/>
                <w:sz w:val="22"/>
              </w:rPr>
              <w:t xml:space="preserve"> the design of </w:t>
            </w:r>
            <w:r w:rsidRPr="00C04319">
              <w:rPr>
                <w:rFonts w:ascii="Arial" w:hAnsi="Arial"/>
                <w:b w:val="0"/>
                <w:sz w:val="22"/>
              </w:rPr>
              <w:t xml:space="preserve"> </w:t>
            </w:r>
            <w:r w:rsidR="00381359" w:rsidRPr="00C04319">
              <w:rPr>
                <w:rFonts w:ascii="Arial" w:hAnsi="Arial" w:cs="Arial"/>
                <w:b w:val="0"/>
                <w:sz w:val="22"/>
                <w:szCs w:val="22"/>
              </w:rPr>
              <w:t xml:space="preserve">new ways of working </w:t>
            </w:r>
          </w:p>
          <w:p w14:paraId="462E4C32" w14:textId="77777777" w:rsidR="000A1998" w:rsidRPr="00C04319" w:rsidRDefault="000A1998" w:rsidP="000A1998">
            <w:pPr>
              <w:pStyle w:val="Title"/>
              <w:jc w:val="both"/>
              <w:rPr>
                <w:rFonts w:ascii="Arial" w:hAnsi="Arial"/>
                <w:b w:val="0"/>
                <w:sz w:val="22"/>
              </w:rPr>
            </w:pPr>
          </w:p>
          <w:p w14:paraId="792DF918" w14:textId="77777777" w:rsidR="000A1998" w:rsidRPr="00C04319" w:rsidRDefault="000A1998" w:rsidP="000A1998">
            <w:pPr>
              <w:pStyle w:val="Title"/>
              <w:jc w:val="both"/>
              <w:rPr>
                <w:rFonts w:ascii="Arial" w:hAnsi="Arial"/>
                <w:b w:val="0"/>
                <w:sz w:val="22"/>
              </w:rPr>
            </w:pPr>
            <w:r w:rsidRPr="00C04319">
              <w:rPr>
                <w:rFonts w:ascii="Arial" w:hAnsi="Arial"/>
                <w:b w:val="0"/>
                <w:sz w:val="22"/>
              </w:rPr>
              <w:t xml:space="preserve">The post holder will be expected to use his/her judgment to assess risks </w:t>
            </w:r>
            <w:r w:rsidR="009167A1" w:rsidRPr="00C04319">
              <w:rPr>
                <w:rFonts w:ascii="Arial" w:hAnsi="Arial" w:cs="Arial"/>
                <w:b w:val="0"/>
                <w:sz w:val="22"/>
                <w:szCs w:val="22"/>
              </w:rPr>
              <w:t xml:space="preserve">and </w:t>
            </w:r>
            <w:r w:rsidRPr="00C04319">
              <w:rPr>
                <w:rFonts w:ascii="Arial" w:hAnsi="Arial" w:cs="Arial"/>
                <w:b w:val="0"/>
                <w:sz w:val="22"/>
                <w:szCs w:val="22"/>
              </w:rPr>
              <w:t xml:space="preserve">associated with the Ambulance Control Centre functions and collaborate within the team to </w:t>
            </w:r>
            <w:r w:rsidRPr="00C04319">
              <w:rPr>
                <w:rFonts w:ascii="Arial" w:hAnsi="Arial"/>
                <w:b w:val="0"/>
                <w:sz w:val="22"/>
              </w:rPr>
              <w:t xml:space="preserve">manage </w:t>
            </w:r>
            <w:r w:rsidR="00C04319" w:rsidRPr="00C04319">
              <w:rPr>
                <w:rFonts w:ascii="Arial" w:hAnsi="Arial" w:cs="Arial"/>
                <w:b w:val="0"/>
                <w:sz w:val="22"/>
                <w:szCs w:val="22"/>
              </w:rPr>
              <w:t xml:space="preserve">solutions </w:t>
            </w:r>
            <w:r w:rsidRPr="00C04319">
              <w:rPr>
                <w:rFonts w:ascii="Arial" w:hAnsi="Arial"/>
                <w:b w:val="0"/>
                <w:sz w:val="22"/>
              </w:rPr>
              <w:t>safely</w:t>
            </w:r>
            <w:r w:rsidR="009167A1" w:rsidRPr="00C04319">
              <w:rPr>
                <w:rFonts w:ascii="Arial" w:hAnsi="Arial" w:cs="Arial"/>
                <w:b w:val="0"/>
                <w:sz w:val="22"/>
                <w:szCs w:val="22"/>
              </w:rPr>
              <w:t>.</w:t>
            </w:r>
          </w:p>
          <w:p w14:paraId="73BA133D" w14:textId="77777777" w:rsidR="000A1998" w:rsidRPr="00C04319" w:rsidRDefault="000A1998" w:rsidP="000A1998">
            <w:pPr>
              <w:pStyle w:val="Title"/>
              <w:jc w:val="both"/>
              <w:rPr>
                <w:rFonts w:ascii="Arial" w:hAnsi="Arial"/>
                <w:b w:val="0"/>
                <w:sz w:val="22"/>
              </w:rPr>
            </w:pPr>
          </w:p>
          <w:p w14:paraId="4480FF60" w14:textId="77777777" w:rsidR="000A1998" w:rsidRPr="00C04319" w:rsidRDefault="000A1998" w:rsidP="000A1998">
            <w:pPr>
              <w:pStyle w:val="Title"/>
              <w:jc w:val="both"/>
              <w:rPr>
                <w:rFonts w:ascii="Arial" w:hAnsi="Arial"/>
                <w:b w:val="0"/>
                <w:sz w:val="22"/>
              </w:rPr>
            </w:pPr>
          </w:p>
          <w:p w14:paraId="23D1D53A" w14:textId="77777777" w:rsidR="000B77CE" w:rsidRPr="00FB459F" w:rsidRDefault="000A1998" w:rsidP="000A1998">
            <w:pPr>
              <w:pStyle w:val="Title"/>
              <w:jc w:val="both"/>
              <w:rPr>
                <w:rFonts w:ascii="Arial" w:hAnsi="Arial" w:cs="Arial"/>
                <w:b w:val="0"/>
                <w:sz w:val="22"/>
                <w:szCs w:val="22"/>
              </w:rPr>
            </w:pPr>
            <w:r w:rsidRPr="00C04319">
              <w:rPr>
                <w:rFonts w:ascii="Arial" w:hAnsi="Arial"/>
                <w:b w:val="0"/>
                <w:sz w:val="22"/>
              </w:rPr>
              <w:t>Ability to apply critical thinking whilst</w:t>
            </w:r>
            <w:r w:rsidR="00C04319" w:rsidRPr="00C04319">
              <w:rPr>
                <w:rFonts w:ascii="Arial" w:hAnsi="Arial" w:cs="Arial"/>
                <w:b w:val="0"/>
                <w:sz w:val="22"/>
                <w:szCs w:val="22"/>
              </w:rPr>
              <w:t xml:space="preserve"> managing</w:t>
            </w:r>
            <w:r w:rsidRPr="00C04319">
              <w:rPr>
                <w:rFonts w:ascii="Arial" w:hAnsi="Arial"/>
                <w:b w:val="0"/>
                <w:sz w:val="22"/>
              </w:rPr>
              <w:t xml:space="preserve"> complaints</w:t>
            </w:r>
            <w:r w:rsidR="00FD3515" w:rsidRPr="00C04319">
              <w:rPr>
                <w:rFonts w:ascii="Arial" w:hAnsi="Arial" w:cs="Arial"/>
                <w:b w:val="0"/>
                <w:sz w:val="22"/>
                <w:szCs w:val="22"/>
              </w:rPr>
              <w:t>,</w:t>
            </w:r>
            <w:r w:rsidRPr="00C04319">
              <w:rPr>
                <w:rFonts w:ascii="Arial" w:hAnsi="Arial" w:cs="Arial"/>
                <w:b w:val="0"/>
                <w:sz w:val="22"/>
                <w:szCs w:val="22"/>
              </w:rPr>
              <w:t xml:space="preserve"> and incidents</w:t>
            </w:r>
            <w:r w:rsidRPr="00C04319">
              <w:rPr>
                <w:rFonts w:ascii="Arial" w:hAnsi="Arial"/>
                <w:b w:val="0"/>
                <w:sz w:val="22"/>
              </w:rPr>
              <w:t xml:space="preserve"> by constantly evaluating what is read, </w:t>
            </w:r>
            <w:r w:rsidR="00FD3515" w:rsidRPr="00C04319">
              <w:rPr>
                <w:rFonts w:ascii="Arial" w:hAnsi="Arial" w:cs="Arial"/>
                <w:b w:val="0"/>
                <w:sz w:val="22"/>
                <w:szCs w:val="22"/>
              </w:rPr>
              <w:t xml:space="preserve">questioning </w:t>
            </w:r>
            <w:r w:rsidR="00D035E7" w:rsidRPr="00C04319">
              <w:rPr>
                <w:rFonts w:ascii="Arial" w:hAnsi="Arial" w:cs="Arial"/>
                <w:b w:val="0"/>
                <w:sz w:val="22"/>
                <w:szCs w:val="22"/>
              </w:rPr>
              <w:t>whether</w:t>
            </w:r>
            <w:r w:rsidR="00FD3515" w:rsidRPr="00C04319">
              <w:rPr>
                <w:rFonts w:ascii="Arial" w:hAnsi="Arial" w:cs="Arial"/>
                <w:b w:val="0"/>
                <w:sz w:val="22"/>
                <w:szCs w:val="22"/>
              </w:rPr>
              <w:t xml:space="preserve"> ideas, arguments and findings </w:t>
            </w:r>
            <w:r w:rsidR="00D035E7" w:rsidRPr="00C04319">
              <w:rPr>
                <w:rFonts w:ascii="Arial" w:hAnsi="Arial" w:cs="Arial"/>
                <w:b w:val="0"/>
                <w:sz w:val="22"/>
                <w:szCs w:val="22"/>
              </w:rPr>
              <w:t>are backed up to ma</w:t>
            </w:r>
            <w:r w:rsidR="00C04319">
              <w:rPr>
                <w:rFonts w:ascii="Arial" w:hAnsi="Arial" w:cs="Arial"/>
                <w:b w:val="0"/>
                <w:sz w:val="22"/>
                <w:szCs w:val="22"/>
              </w:rPr>
              <w:t>ke reasonable adjustments</w:t>
            </w:r>
            <w:r w:rsidR="00D035E7" w:rsidRPr="00C04319">
              <w:rPr>
                <w:rFonts w:ascii="Arial" w:hAnsi="Arial" w:cs="Arial"/>
                <w:b w:val="0"/>
                <w:sz w:val="22"/>
                <w:szCs w:val="22"/>
              </w:rPr>
              <w:t>.</w:t>
            </w:r>
          </w:p>
        </w:tc>
      </w:tr>
      <w:tr w:rsidR="00841C84" w:rsidRPr="00B44245" w14:paraId="1E0CB998" w14:textId="77777777" w:rsidTr="00DB1109">
        <w:tc>
          <w:tcPr>
            <w:tcW w:w="10671" w:type="dxa"/>
            <w:gridSpan w:val="2"/>
          </w:tcPr>
          <w:p w14:paraId="15CE65DE" w14:textId="77777777" w:rsidR="00841C84" w:rsidRPr="00720ECA" w:rsidRDefault="00841C84" w:rsidP="00005EF9">
            <w:pPr>
              <w:ind w:right="-270"/>
              <w:jc w:val="both"/>
              <w:rPr>
                <w:rFonts w:ascii="Arial" w:hAnsi="Arial"/>
                <w:sz w:val="22"/>
              </w:rPr>
            </w:pPr>
          </w:p>
          <w:p w14:paraId="2A26B5CA" w14:textId="77777777" w:rsidR="00841C84" w:rsidRPr="00FB459F" w:rsidRDefault="00D163F7" w:rsidP="00005EF9">
            <w:pPr>
              <w:pStyle w:val="Heading2"/>
              <w:tabs>
                <w:tab w:val="clear" w:pos="1440"/>
                <w:tab w:val="left" w:pos="720"/>
              </w:tabs>
              <w:ind w:left="0" w:firstLine="0"/>
              <w:rPr>
                <w:rFonts w:ascii="Arial" w:hAnsi="Arial"/>
                <w:sz w:val="22"/>
              </w:rPr>
            </w:pPr>
            <w:r w:rsidRPr="00FB459F">
              <w:rPr>
                <w:rFonts w:ascii="Arial" w:hAnsi="Arial"/>
                <w:sz w:val="22"/>
              </w:rPr>
              <w:t xml:space="preserve">8.  COMMUNICATIONS AND RELATIONSHIPS </w:t>
            </w:r>
          </w:p>
          <w:p w14:paraId="2A18CC71" w14:textId="77777777" w:rsidR="00357A59" w:rsidRPr="00720ECA" w:rsidRDefault="00357A59" w:rsidP="00005EF9">
            <w:pPr>
              <w:jc w:val="both"/>
              <w:rPr>
                <w:sz w:val="22"/>
              </w:rPr>
            </w:pPr>
          </w:p>
          <w:p w14:paraId="1467DE86" w14:textId="77777777" w:rsidR="00771841" w:rsidRPr="00720ECA" w:rsidRDefault="00771841" w:rsidP="00005EF9">
            <w:pPr>
              <w:jc w:val="both"/>
              <w:rPr>
                <w:rFonts w:ascii="Arial" w:hAnsi="Arial" w:cs="Arial"/>
                <w:sz w:val="22"/>
                <w:szCs w:val="22"/>
              </w:rPr>
            </w:pPr>
            <w:r w:rsidRPr="00720ECA">
              <w:rPr>
                <w:rFonts w:ascii="Arial" w:hAnsi="Arial" w:cs="Arial"/>
                <w:sz w:val="22"/>
                <w:szCs w:val="22"/>
              </w:rPr>
              <w:t>The post holder will work collaboratively with Key stakeholders and decision makers to deliver the ACC governance work plan promoting the positive reputation of the service by:</w:t>
            </w:r>
          </w:p>
          <w:p w14:paraId="6FD07B7D" w14:textId="77777777" w:rsidR="00771841" w:rsidRPr="00720ECA" w:rsidRDefault="00771841" w:rsidP="00005EF9">
            <w:pPr>
              <w:jc w:val="both"/>
              <w:rPr>
                <w:rFonts w:ascii="Arial" w:hAnsi="Arial" w:cs="Arial"/>
                <w:sz w:val="22"/>
                <w:szCs w:val="22"/>
              </w:rPr>
            </w:pPr>
          </w:p>
          <w:p w14:paraId="2C1E6F2F" w14:textId="77777777" w:rsidR="005B5824" w:rsidRPr="00A2776D" w:rsidRDefault="005B5824" w:rsidP="005B5824">
            <w:pPr>
              <w:jc w:val="both"/>
              <w:rPr>
                <w:rFonts w:ascii="Arial" w:hAnsi="Arial"/>
                <w:sz w:val="22"/>
              </w:rPr>
            </w:pPr>
            <w:r w:rsidRPr="00A2776D">
              <w:rPr>
                <w:rFonts w:ascii="Arial" w:hAnsi="Arial"/>
                <w:sz w:val="22"/>
              </w:rPr>
              <w:t>Building</w:t>
            </w:r>
            <w:r>
              <w:rPr>
                <w:rFonts w:ascii="Arial" w:hAnsi="Arial" w:cs="Arial"/>
                <w:sz w:val="22"/>
                <w:szCs w:val="22"/>
              </w:rPr>
              <w:t xml:space="preserve"> and m</w:t>
            </w:r>
            <w:r w:rsidRPr="00E46F53">
              <w:rPr>
                <w:rFonts w:ascii="Arial" w:hAnsi="Arial" w:cs="Arial"/>
                <w:sz w:val="22"/>
                <w:szCs w:val="22"/>
              </w:rPr>
              <w:t xml:space="preserve">aintaining relationships with key external stakeholders including all NHS Boards and hospitals, General Practitioners including In/Out of Hours Services and any private or volunteer organisations that work in conjunction </w:t>
            </w:r>
            <w:r>
              <w:rPr>
                <w:rFonts w:ascii="Arial" w:hAnsi="Arial" w:cs="Arial"/>
                <w:sz w:val="22"/>
                <w:szCs w:val="22"/>
              </w:rPr>
              <w:t xml:space="preserve">with Scottish Ambulance Service, </w:t>
            </w:r>
            <w:r w:rsidRPr="00A2776D">
              <w:rPr>
                <w:rFonts w:ascii="Arial" w:hAnsi="Arial"/>
                <w:sz w:val="22"/>
              </w:rPr>
              <w:t>Scottish Government and Procurator Fiscal.</w:t>
            </w:r>
          </w:p>
          <w:p w14:paraId="269C32D2" w14:textId="77777777" w:rsidR="006B62EC" w:rsidRPr="00720ECA" w:rsidRDefault="006B62EC" w:rsidP="00005EF9">
            <w:pPr>
              <w:jc w:val="both"/>
              <w:rPr>
                <w:rFonts w:ascii="Arial" w:hAnsi="Arial" w:cs="Arial"/>
                <w:sz w:val="22"/>
                <w:szCs w:val="22"/>
              </w:rPr>
            </w:pPr>
          </w:p>
          <w:p w14:paraId="51566679" w14:textId="77777777" w:rsidR="005B5824" w:rsidRPr="00E46F53" w:rsidRDefault="005B5824" w:rsidP="005B5824">
            <w:pPr>
              <w:ind w:right="252"/>
              <w:jc w:val="both"/>
              <w:rPr>
                <w:rFonts w:ascii="Arial" w:hAnsi="Arial" w:cs="Arial"/>
                <w:sz w:val="22"/>
                <w:szCs w:val="22"/>
              </w:rPr>
            </w:pPr>
            <w:r w:rsidRPr="00A2776D">
              <w:rPr>
                <w:rFonts w:ascii="Arial" w:hAnsi="Arial"/>
                <w:sz w:val="22"/>
              </w:rPr>
              <w:t>Building</w:t>
            </w:r>
            <w:r>
              <w:rPr>
                <w:rFonts w:ascii="Arial" w:hAnsi="Arial" w:cs="Arial"/>
                <w:sz w:val="22"/>
                <w:szCs w:val="22"/>
              </w:rPr>
              <w:t xml:space="preserve"> and m</w:t>
            </w:r>
            <w:r w:rsidRPr="00E46F53">
              <w:rPr>
                <w:rFonts w:ascii="Arial" w:hAnsi="Arial" w:cs="Arial"/>
                <w:sz w:val="22"/>
                <w:szCs w:val="22"/>
              </w:rPr>
              <w:t>aintain relationships with key external agencies to deliver safe and effective patient care through joint working arrangements for example, Other emergency service providers including Police, Fire, Coastguard and all military organisations.</w:t>
            </w:r>
          </w:p>
          <w:p w14:paraId="7AA61508" w14:textId="77777777" w:rsidR="005B5824" w:rsidRPr="00E46F53" w:rsidRDefault="005B5824" w:rsidP="005B5824">
            <w:pPr>
              <w:jc w:val="both"/>
              <w:rPr>
                <w:rFonts w:ascii="Arial" w:hAnsi="Arial" w:cs="Arial"/>
                <w:sz w:val="22"/>
                <w:szCs w:val="22"/>
              </w:rPr>
            </w:pPr>
          </w:p>
          <w:p w14:paraId="5081D562" w14:textId="77777777" w:rsidR="005B5824" w:rsidRPr="00E46F53" w:rsidRDefault="005B5824" w:rsidP="005B5824">
            <w:pPr>
              <w:jc w:val="both"/>
              <w:rPr>
                <w:rFonts w:ascii="Arial" w:hAnsi="Arial" w:cs="Arial"/>
                <w:sz w:val="22"/>
                <w:szCs w:val="22"/>
              </w:rPr>
            </w:pPr>
          </w:p>
          <w:p w14:paraId="1FE3E5A6" w14:textId="77777777" w:rsidR="005B5824" w:rsidRPr="00C04319" w:rsidRDefault="005B5824" w:rsidP="005B5824">
            <w:pPr>
              <w:jc w:val="both"/>
              <w:rPr>
                <w:rFonts w:ascii="Arial" w:hAnsi="Arial" w:cs="Arial"/>
                <w:sz w:val="22"/>
                <w:szCs w:val="22"/>
              </w:rPr>
            </w:pPr>
            <w:r w:rsidRPr="00C04319">
              <w:rPr>
                <w:rFonts w:ascii="Arial" w:hAnsi="Arial" w:cs="Arial"/>
                <w:sz w:val="22"/>
                <w:szCs w:val="22"/>
              </w:rPr>
              <w:t xml:space="preserve">Maintaining relationships with all internal stakeholders and departments including </w:t>
            </w:r>
            <w:r w:rsidRPr="00C04319">
              <w:rPr>
                <w:rFonts w:ascii="Arial" w:hAnsi="Arial"/>
                <w:sz w:val="22"/>
              </w:rPr>
              <w:t>Executive Directors, General Managers, Heads of Service, Regional Staff,  clinicians, and managers</w:t>
            </w:r>
            <w:r w:rsidR="006E2E69" w:rsidRPr="00C04319">
              <w:rPr>
                <w:rFonts w:ascii="Arial" w:hAnsi="Arial" w:cs="Arial"/>
                <w:sz w:val="22"/>
                <w:szCs w:val="22"/>
              </w:rPr>
              <w:t>, trade union representatives,</w:t>
            </w:r>
            <w:r w:rsidR="009167A1" w:rsidRPr="00C04319">
              <w:rPr>
                <w:rFonts w:ascii="Arial" w:hAnsi="Arial" w:cs="Arial"/>
                <w:sz w:val="22"/>
                <w:szCs w:val="22"/>
              </w:rPr>
              <w:t xml:space="preserve"> operational vehicle crew, ACC staff, </w:t>
            </w:r>
            <w:r w:rsidRPr="00C04319">
              <w:rPr>
                <w:rFonts w:ascii="Arial" w:hAnsi="Arial" w:cs="Arial"/>
                <w:sz w:val="22"/>
                <w:szCs w:val="22"/>
              </w:rPr>
              <w:t xml:space="preserve"> and</w:t>
            </w:r>
            <w:r w:rsidRPr="00C04319">
              <w:rPr>
                <w:rFonts w:ascii="Arial" w:hAnsi="Arial"/>
                <w:sz w:val="22"/>
              </w:rPr>
              <w:t xml:space="preserve"> </w:t>
            </w:r>
            <w:r w:rsidRPr="00C04319">
              <w:rPr>
                <w:rFonts w:ascii="Arial" w:hAnsi="Arial" w:cs="Arial"/>
                <w:sz w:val="22"/>
                <w:szCs w:val="22"/>
              </w:rPr>
              <w:t>admin and support teams that work  across the organisation to deliver the core service</w:t>
            </w:r>
          </w:p>
          <w:p w14:paraId="04EDCB01" w14:textId="77777777" w:rsidR="006E2E69" w:rsidRPr="00720ECA" w:rsidRDefault="006E2E69" w:rsidP="00005EF9">
            <w:pPr>
              <w:jc w:val="both"/>
              <w:rPr>
                <w:rFonts w:ascii="Arial" w:hAnsi="Arial" w:cs="Arial"/>
                <w:sz w:val="22"/>
                <w:szCs w:val="22"/>
              </w:rPr>
            </w:pPr>
          </w:p>
          <w:p w14:paraId="31919398" w14:textId="77777777" w:rsidR="006E2E69" w:rsidRPr="00720ECA" w:rsidRDefault="006B62EC" w:rsidP="00005EF9">
            <w:pPr>
              <w:jc w:val="both"/>
              <w:rPr>
                <w:rFonts w:ascii="Arial" w:hAnsi="Arial" w:cs="Arial"/>
                <w:sz w:val="22"/>
                <w:szCs w:val="22"/>
              </w:rPr>
            </w:pPr>
            <w:r w:rsidRPr="00720ECA">
              <w:rPr>
                <w:rFonts w:ascii="Arial" w:hAnsi="Arial" w:cs="Arial"/>
                <w:sz w:val="22"/>
                <w:szCs w:val="22"/>
              </w:rPr>
              <w:lastRenderedPageBreak/>
              <w:t xml:space="preserve">The nature of the communications will often be of a highly complex nature requiring a high degree of technical knowledge and experience. </w:t>
            </w:r>
          </w:p>
          <w:p w14:paraId="38D80AD5" w14:textId="77777777" w:rsidR="006B62EC" w:rsidRPr="00720ECA" w:rsidRDefault="006B62EC" w:rsidP="00005EF9">
            <w:pPr>
              <w:jc w:val="both"/>
              <w:rPr>
                <w:rFonts w:ascii="Arial" w:hAnsi="Arial" w:cs="Arial"/>
                <w:sz w:val="22"/>
                <w:szCs w:val="22"/>
              </w:rPr>
            </w:pPr>
          </w:p>
          <w:p w14:paraId="53245456" w14:textId="77777777" w:rsidR="006B62EC" w:rsidRPr="00720ECA" w:rsidRDefault="006B62EC" w:rsidP="00005EF9">
            <w:pPr>
              <w:jc w:val="both"/>
              <w:rPr>
                <w:rFonts w:ascii="Arial" w:hAnsi="Arial" w:cs="Arial"/>
                <w:sz w:val="22"/>
                <w:szCs w:val="22"/>
              </w:rPr>
            </w:pPr>
            <w:r w:rsidRPr="00720ECA">
              <w:rPr>
                <w:rFonts w:ascii="Arial" w:hAnsi="Arial" w:cs="Arial"/>
                <w:sz w:val="22"/>
                <w:szCs w:val="22"/>
              </w:rPr>
              <w:t xml:space="preserve">In addition it will also often be of a highly sensitive and personal nature where it is likely that the </w:t>
            </w:r>
            <w:r w:rsidR="00D035E7" w:rsidRPr="00A2776D">
              <w:rPr>
                <w:rFonts w:ascii="Arial" w:hAnsi="Arial" w:cs="Arial"/>
                <w:sz w:val="22"/>
                <w:szCs w:val="22"/>
              </w:rPr>
              <w:t>post holder</w:t>
            </w:r>
            <w:r w:rsidRPr="00720ECA">
              <w:rPr>
                <w:rFonts w:ascii="Arial" w:hAnsi="Arial" w:cs="Arial"/>
                <w:sz w:val="22"/>
                <w:szCs w:val="22"/>
              </w:rPr>
              <w:t xml:space="preserve"> will be delivering highly emotive and sometimes controversial information to patients and relatives. Therefore requiring a significant degree of tact, professionalism and diplomacy.</w:t>
            </w:r>
          </w:p>
          <w:p w14:paraId="33C4419B" w14:textId="77777777" w:rsidR="006B62EC" w:rsidRPr="00720ECA" w:rsidRDefault="006B62EC" w:rsidP="00005EF9">
            <w:pPr>
              <w:jc w:val="both"/>
              <w:rPr>
                <w:rFonts w:ascii="Arial" w:hAnsi="Arial" w:cs="Arial"/>
                <w:sz w:val="22"/>
                <w:szCs w:val="22"/>
              </w:rPr>
            </w:pPr>
          </w:p>
          <w:p w14:paraId="0B15B366" w14:textId="77777777" w:rsidR="00771841" w:rsidRPr="00720ECA" w:rsidRDefault="00F71930" w:rsidP="00005EF9">
            <w:pPr>
              <w:jc w:val="both"/>
              <w:rPr>
                <w:rFonts w:ascii="Arial" w:hAnsi="Arial" w:cs="Arial"/>
                <w:sz w:val="22"/>
                <w:szCs w:val="22"/>
              </w:rPr>
            </w:pPr>
            <w:r w:rsidRPr="00720ECA">
              <w:rPr>
                <w:rFonts w:ascii="Arial" w:hAnsi="Arial" w:cs="Arial"/>
                <w:sz w:val="22"/>
                <w:szCs w:val="22"/>
              </w:rPr>
              <w:t xml:space="preserve">The post holder will have responsibility for </w:t>
            </w:r>
            <w:r w:rsidR="006B62EC" w:rsidRPr="00720ECA">
              <w:rPr>
                <w:rFonts w:ascii="Arial" w:hAnsi="Arial" w:cs="Arial"/>
                <w:sz w:val="22"/>
                <w:szCs w:val="22"/>
              </w:rPr>
              <w:t>negotiating the satisfactory</w:t>
            </w:r>
            <w:r w:rsidR="00771841" w:rsidRPr="00720ECA">
              <w:rPr>
                <w:rFonts w:ascii="Arial" w:hAnsi="Arial" w:cs="Arial"/>
                <w:sz w:val="22"/>
                <w:szCs w:val="22"/>
              </w:rPr>
              <w:t xml:space="preserve"> resolution</w:t>
            </w:r>
            <w:r w:rsidR="006B62EC" w:rsidRPr="00720ECA">
              <w:rPr>
                <w:rFonts w:ascii="Arial" w:hAnsi="Arial" w:cs="Arial"/>
                <w:sz w:val="22"/>
                <w:szCs w:val="22"/>
              </w:rPr>
              <w:t xml:space="preserve"> of</w:t>
            </w:r>
            <w:r w:rsidR="00771841" w:rsidRPr="00720ECA">
              <w:rPr>
                <w:rFonts w:ascii="Arial" w:hAnsi="Arial" w:cs="Arial"/>
                <w:sz w:val="22"/>
                <w:szCs w:val="22"/>
              </w:rPr>
              <w:t xml:space="preserve"> any query raised with them </w:t>
            </w:r>
            <w:r w:rsidR="006B62EC" w:rsidRPr="00720ECA">
              <w:rPr>
                <w:rFonts w:ascii="Arial" w:hAnsi="Arial" w:cs="Arial"/>
                <w:sz w:val="22"/>
                <w:szCs w:val="22"/>
              </w:rPr>
              <w:t>and for ensuring that a formal response is issued to ensure that the process is completed.</w:t>
            </w:r>
          </w:p>
          <w:p w14:paraId="5A900C98" w14:textId="77777777" w:rsidR="005B5824" w:rsidRDefault="005B5824" w:rsidP="005B5824">
            <w:pPr>
              <w:jc w:val="both"/>
              <w:rPr>
                <w:rFonts w:ascii="Arial" w:hAnsi="Arial"/>
                <w:color w:val="7030A0"/>
                <w:sz w:val="22"/>
              </w:rPr>
            </w:pPr>
          </w:p>
          <w:p w14:paraId="63401A6E" w14:textId="77777777" w:rsidR="005B5824" w:rsidRPr="00A2776D" w:rsidRDefault="005B5824" w:rsidP="005B5824">
            <w:pPr>
              <w:jc w:val="both"/>
              <w:rPr>
                <w:rFonts w:ascii="Arial" w:hAnsi="Arial"/>
                <w:sz w:val="22"/>
              </w:rPr>
            </w:pPr>
            <w:r w:rsidRPr="00A2776D">
              <w:rPr>
                <w:rFonts w:ascii="Arial" w:hAnsi="Arial"/>
                <w:sz w:val="22"/>
              </w:rPr>
              <w:t>Ensure all communication which may be complex, contentious or sensitive, is undertaken in a responsive manner, focusing on improvement and ways to move forward.</w:t>
            </w:r>
          </w:p>
          <w:p w14:paraId="2D42C76D" w14:textId="77777777" w:rsidR="005B5824" w:rsidRDefault="005B5824" w:rsidP="005B5824">
            <w:pPr>
              <w:jc w:val="both"/>
              <w:rPr>
                <w:rFonts w:ascii="Arial" w:hAnsi="Arial" w:cs="Arial"/>
                <w:sz w:val="22"/>
                <w:szCs w:val="22"/>
              </w:rPr>
            </w:pPr>
          </w:p>
          <w:p w14:paraId="75E975CA" w14:textId="77777777" w:rsidR="005B5824" w:rsidRPr="00A2776D" w:rsidRDefault="005B5824" w:rsidP="005B5824">
            <w:pPr>
              <w:jc w:val="both"/>
              <w:rPr>
                <w:rFonts w:ascii="Arial" w:hAnsi="Arial"/>
                <w:sz w:val="22"/>
              </w:rPr>
            </w:pPr>
            <w:r w:rsidRPr="00A2776D">
              <w:rPr>
                <w:rFonts w:ascii="Arial" w:hAnsi="Arial"/>
                <w:sz w:val="22"/>
              </w:rPr>
              <w:t>Ensuring all communication is presented appropriately to the different recipients, according to levels of understanding, type of communication being imparted and possible barriers such as language, culture, understanding or physical or mental health conditions.</w:t>
            </w:r>
          </w:p>
          <w:p w14:paraId="1858B461" w14:textId="77777777" w:rsidR="000B77CE" w:rsidRPr="00720ECA" w:rsidRDefault="000B77CE" w:rsidP="00005EF9">
            <w:pPr>
              <w:jc w:val="both"/>
              <w:rPr>
                <w:rFonts w:ascii="Arial" w:hAnsi="Arial" w:cs="Arial"/>
                <w:sz w:val="22"/>
                <w:szCs w:val="22"/>
              </w:rPr>
            </w:pPr>
          </w:p>
        </w:tc>
      </w:tr>
      <w:tr w:rsidR="00841C84" w:rsidRPr="00B44245" w14:paraId="708A0CB2" w14:textId="77777777" w:rsidTr="00DB1109">
        <w:tc>
          <w:tcPr>
            <w:tcW w:w="10671" w:type="dxa"/>
            <w:gridSpan w:val="2"/>
          </w:tcPr>
          <w:p w14:paraId="6938B337" w14:textId="77777777" w:rsidR="00592EEC" w:rsidRPr="00B44245" w:rsidRDefault="00592EEC" w:rsidP="00005EF9">
            <w:pPr>
              <w:tabs>
                <w:tab w:val="left" w:pos="900"/>
              </w:tabs>
              <w:ind w:right="-270"/>
              <w:jc w:val="both"/>
              <w:rPr>
                <w:rFonts w:ascii="Arial" w:hAnsi="Arial" w:cs="Arial"/>
                <w:b/>
                <w:sz w:val="22"/>
                <w:szCs w:val="22"/>
              </w:rPr>
            </w:pPr>
          </w:p>
          <w:p w14:paraId="3F402B42" w14:textId="77777777" w:rsidR="00841C84" w:rsidRPr="00B44245" w:rsidRDefault="00F71930" w:rsidP="00005EF9">
            <w:pPr>
              <w:tabs>
                <w:tab w:val="left" w:pos="900"/>
              </w:tabs>
              <w:ind w:right="-270"/>
              <w:jc w:val="both"/>
              <w:rPr>
                <w:rFonts w:ascii="Arial" w:hAnsi="Arial" w:cs="Arial"/>
                <w:sz w:val="22"/>
                <w:szCs w:val="22"/>
              </w:rPr>
            </w:pPr>
            <w:r w:rsidRPr="00F71930">
              <w:rPr>
                <w:rFonts w:ascii="Arial" w:hAnsi="Arial" w:cs="Arial"/>
                <w:b/>
                <w:sz w:val="22"/>
                <w:szCs w:val="22"/>
              </w:rPr>
              <w:t>9</w:t>
            </w:r>
            <w:r w:rsidRPr="00F71930">
              <w:rPr>
                <w:rFonts w:ascii="Arial" w:hAnsi="Arial" w:cs="Arial"/>
                <w:b/>
                <w:bCs/>
                <w:sz w:val="22"/>
                <w:szCs w:val="22"/>
              </w:rPr>
              <w:t xml:space="preserve">.  PHYSICAL, MENTAL AND EMOTIONAL DEMANDS OF THE JOB </w:t>
            </w:r>
          </w:p>
          <w:p w14:paraId="1BC85A7F" w14:textId="77777777" w:rsidR="00841C84" w:rsidRPr="00B44245" w:rsidRDefault="00841C84" w:rsidP="00005EF9">
            <w:pPr>
              <w:ind w:right="-270"/>
              <w:jc w:val="both"/>
              <w:rPr>
                <w:rFonts w:ascii="Arial" w:hAnsi="Arial" w:cs="Arial"/>
                <w:sz w:val="22"/>
                <w:szCs w:val="22"/>
              </w:rPr>
            </w:pPr>
          </w:p>
          <w:tbl>
            <w:tblPr>
              <w:tblW w:w="10455" w:type="dxa"/>
              <w:tblLook w:val="0000" w:firstRow="0" w:lastRow="0" w:firstColumn="0" w:lastColumn="0" w:noHBand="0" w:noVBand="0"/>
            </w:tblPr>
            <w:tblGrid>
              <w:gridCol w:w="10455"/>
            </w:tblGrid>
            <w:tr w:rsidR="0049272D" w:rsidRPr="00B44245" w14:paraId="4929B630" w14:textId="77777777" w:rsidTr="0065785C">
              <w:tc>
                <w:tcPr>
                  <w:tcW w:w="10440" w:type="dxa"/>
                </w:tcPr>
                <w:p w14:paraId="7044739B" w14:textId="77777777" w:rsidR="00EE5E72" w:rsidRPr="00B44245" w:rsidRDefault="00EE5E72" w:rsidP="00005EF9">
                  <w:pPr>
                    <w:tabs>
                      <w:tab w:val="left" w:pos="900"/>
                    </w:tabs>
                    <w:ind w:right="-270"/>
                    <w:jc w:val="both"/>
                    <w:rPr>
                      <w:rFonts w:ascii="Arial" w:hAnsi="Arial" w:cs="Arial"/>
                      <w:sz w:val="22"/>
                      <w:szCs w:val="22"/>
                    </w:rPr>
                  </w:pPr>
                </w:p>
                <w:p w14:paraId="0D13E75D" w14:textId="77777777" w:rsidR="0049272D" w:rsidRPr="00A2776D" w:rsidRDefault="00F71930" w:rsidP="00005EF9">
                  <w:pPr>
                    <w:ind w:right="252"/>
                    <w:jc w:val="both"/>
                    <w:rPr>
                      <w:rFonts w:ascii="Arial" w:hAnsi="Arial"/>
                      <w:sz w:val="22"/>
                    </w:rPr>
                  </w:pPr>
                  <w:r w:rsidRPr="00A2776D">
                    <w:rPr>
                      <w:rFonts w:ascii="Arial" w:hAnsi="Arial"/>
                      <w:sz w:val="22"/>
                    </w:rPr>
                    <w:t xml:space="preserve">Physical Skills – Advanced use of keyboard skills, data warehousing, investigating and reporting significant incidents. The post holder will be expected to travel throughout the country to attend to internal and external meetings and home addresses of </w:t>
                  </w:r>
                  <w:r w:rsidR="00F60387" w:rsidRPr="00A2776D">
                    <w:rPr>
                      <w:rFonts w:ascii="Arial" w:hAnsi="Arial"/>
                      <w:sz w:val="22"/>
                    </w:rPr>
                    <w:t>complainants</w:t>
                  </w:r>
                  <w:r w:rsidRPr="00A2776D">
                    <w:rPr>
                      <w:rFonts w:ascii="Arial" w:hAnsi="Arial"/>
                      <w:sz w:val="22"/>
                    </w:rPr>
                    <w:t>.</w:t>
                  </w:r>
                </w:p>
                <w:p w14:paraId="4F9F9D8C" w14:textId="77777777" w:rsidR="0049272D" w:rsidRPr="00A2776D" w:rsidRDefault="0049272D" w:rsidP="00005EF9">
                  <w:pPr>
                    <w:ind w:right="252"/>
                    <w:jc w:val="both"/>
                    <w:rPr>
                      <w:rFonts w:ascii="Arial" w:hAnsi="Arial"/>
                      <w:sz w:val="22"/>
                    </w:rPr>
                  </w:pPr>
                </w:p>
                <w:p w14:paraId="396BD7A1" w14:textId="77777777" w:rsidR="0049272D" w:rsidRPr="00A2776D" w:rsidRDefault="00F71930" w:rsidP="00005EF9">
                  <w:pPr>
                    <w:ind w:right="252"/>
                    <w:jc w:val="both"/>
                    <w:rPr>
                      <w:rFonts w:ascii="Arial" w:hAnsi="Arial"/>
                      <w:sz w:val="22"/>
                    </w:rPr>
                  </w:pPr>
                  <w:r w:rsidRPr="00A2776D">
                    <w:rPr>
                      <w:rFonts w:ascii="Arial" w:hAnsi="Arial"/>
                      <w:sz w:val="22"/>
                    </w:rPr>
                    <w:t>Balancing workloads which are demanding requiring the post holder to use a number of skills at any one time, i.e. tact, diplomacy, assertiveness, persuasiveness and compassion.</w:t>
                  </w:r>
                </w:p>
                <w:p w14:paraId="793C182C" w14:textId="77777777" w:rsidR="0049272D" w:rsidRPr="00A2776D" w:rsidRDefault="0049272D" w:rsidP="00005EF9">
                  <w:pPr>
                    <w:ind w:right="252"/>
                    <w:jc w:val="both"/>
                    <w:rPr>
                      <w:rFonts w:ascii="Arial" w:hAnsi="Arial"/>
                      <w:sz w:val="22"/>
                    </w:rPr>
                  </w:pPr>
                </w:p>
                <w:p w14:paraId="11784447" w14:textId="77777777" w:rsidR="0049272D" w:rsidRPr="00A2776D" w:rsidRDefault="00F71930" w:rsidP="00005EF9">
                  <w:pPr>
                    <w:ind w:right="252"/>
                    <w:jc w:val="both"/>
                    <w:rPr>
                      <w:rFonts w:ascii="Arial" w:hAnsi="Arial"/>
                      <w:sz w:val="22"/>
                    </w:rPr>
                  </w:pPr>
                  <w:r w:rsidRPr="00A2776D">
                    <w:rPr>
                      <w:rFonts w:ascii="Arial" w:hAnsi="Arial"/>
                      <w:sz w:val="22"/>
                    </w:rPr>
                    <w:t xml:space="preserve">Mental Effort – Analytical skills, leadership and motivational skills, requiring considerable intense concentration.  </w:t>
                  </w:r>
                </w:p>
                <w:p w14:paraId="4DE007AC" w14:textId="77777777" w:rsidR="00D82C23" w:rsidRPr="00A2776D" w:rsidRDefault="00D82C23" w:rsidP="00005EF9">
                  <w:pPr>
                    <w:ind w:right="252"/>
                    <w:jc w:val="both"/>
                    <w:rPr>
                      <w:rFonts w:ascii="Arial" w:hAnsi="Arial"/>
                      <w:sz w:val="22"/>
                    </w:rPr>
                  </w:pPr>
                </w:p>
                <w:p w14:paraId="26932DF3" w14:textId="77777777" w:rsidR="0049272D" w:rsidRPr="00A2776D" w:rsidRDefault="00F71930" w:rsidP="00005EF9">
                  <w:pPr>
                    <w:ind w:right="252"/>
                    <w:jc w:val="both"/>
                    <w:rPr>
                      <w:rFonts w:ascii="Arial" w:hAnsi="Arial"/>
                      <w:sz w:val="22"/>
                    </w:rPr>
                  </w:pPr>
                  <w:r w:rsidRPr="00F71930">
                    <w:rPr>
                      <w:rFonts w:ascii="Arial" w:eastAsia="Arial" w:hAnsi="Arial" w:cs="Arial"/>
                      <w:sz w:val="22"/>
                      <w:szCs w:val="22"/>
                    </w:rPr>
                    <w:t xml:space="preserve">Mental demands – dealing with complex situations on a daily basis requires a high level of concentration and confident decision-making skills. </w:t>
                  </w:r>
                  <w:r w:rsidRPr="00F71930">
                    <w:rPr>
                      <w:rFonts w:ascii="Arial" w:hAnsi="Arial" w:cs="Arial"/>
                      <w:bCs/>
                      <w:sz w:val="22"/>
                      <w:szCs w:val="22"/>
                    </w:rPr>
                    <w:t>Appropriately prioritise changing situations and workload on a frequent basis.</w:t>
                  </w:r>
                </w:p>
                <w:p w14:paraId="77567C4B" w14:textId="77777777" w:rsidR="0049272D" w:rsidRPr="00B44245" w:rsidRDefault="00F71930" w:rsidP="00005EF9">
                  <w:pPr>
                    <w:ind w:right="252"/>
                    <w:jc w:val="both"/>
                    <w:rPr>
                      <w:rFonts w:ascii="Arial" w:hAnsi="Arial" w:cs="Arial"/>
                      <w:bCs/>
                      <w:sz w:val="22"/>
                      <w:szCs w:val="22"/>
                    </w:rPr>
                  </w:pPr>
                  <w:r w:rsidRPr="00A2776D">
                    <w:rPr>
                      <w:rFonts w:ascii="Arial" w:hAnsi="Arial"/>
                      <w:sz w:val="22"/>
                    </w:rPr>
                    <w:t>Emotional Effort – Providing support and direction to a large team of people, dealing with distressing circumstances, including fatalities and staff under emotional stress, including dealing with</w:t>
                  </w:r>
                  <w:r w:rsidRPr="00F71930">
                    <w:rPr>
                      <w:rFonts w:ascii="Arial" w:hAnsi="Arial" w:cs="Arial"/>
                      <w:bCs/>
                      <w:sz w:val="22"/>
                      <w:szCs w:val="22"/>
                    </w:rPr>
                    <w:t xml:space="preserve"> abusive or aggressive callers. Leads on the management of complaints and face to face contact with bereaved families.</w:t>
                  </w:r>
                </w:p>
                <w:p w14:paraId="4BEB5237" w14:textId="77777777" w:rsidR="00D82C23" w:rsidRPr="00B44245" w:rsidRDefault="00D82C23" w:rsidP="00005EF9">
                  <w:pPr>
                    <w:ind w:right="252"/>
                    <w:jc w:val="both"/>
                    <w:rPr>
                      <w:rFonts w:ascii="Arial" w:hAnsi="Arial" w:cs="Arial"/>
                      <w:bCs/>
                      <w:sz w:val="22"/>
                      <w:szCs w:val="22"/>
                    </w:rPr>
                  </w:pPr>
                </w:p>
                <w:p w14:paraId="1DBDE352" w14:textId="77777777" w:rsidR="00CB2729" w:rsidRPr="00A2776D" w:rsidRDefault="00F71930" w:rsidP="00005EF9">
                  <w:pPr>
                    <w:ind w:right="252"/>
                    <w:jc w:val="both"/>
                    <w:rPr>
                      <w:rFonts w:ascii="Arial" w:hAnsi="Arial"/>
                      <w:sz w:val="22"/>
                    </w:rPr>
                  </w:pPr>
                  <w:r w:rsidRPr="00A2776D">
                    <w:rPr>
                      <w:rFonts w:ascii="Arial" w:hAnsi="Arial"/>
                      <w:sz w:val="22"/>
                    </w:rPr>
                    <w:t>Dealing with disciplinary and grievance issues.</w:t>
                  </w:r>
                </w:p>
                <w:p w14:paraId="18C68461" w14:textId="77777777" w:rsidR="00CB2729" w:rsidRPr="00A2776D" w:rsidRDefault="00CB2729" w:rsidP="00005EF9">
                  <w:pPr>
                    <w:ind w:right="252"/>
                    <w:jc w:val="both"/>
                    <w:rPr>
                      <w:rFonts w:ascii="Arial" w:hAnsi="Arial"/>
                      <w:sz w:val="22"/>
                    </w:rPr>
                  </w:pPr>
                </w:p>
                <w:p w14:paraId="12D12A93" w14:textId="77777777" w:rsidR="00CB2729" w:rsidRPr="00A2776D" w:rsidRDefault="00F71930" w:rsidP="00005EF9">
                  <w:pPr>
                    <w:ind w:right="252"/>
                    <w:jc w:val="both"/>
                    <w:rPr>
                      <w:rFonts w:ascii="Arial" w:hAnsi="Arial"/>
                      <w:sz w:val="22"/>
                    </w:rPr>
                  </w:pPr>
                  <w:r w:rsidRPr="00A2776D">
                    <w:rPr>
                      <w:rFonts w:ascii="Arial" w:hAnsi="Arial"/>
                      <w:sz w:val="22"/>
                    </w:rPr>
                    <w:t>Attendance at Court to give evidence on decisions made, as required and advising staff of unwelcome news</w:t>
                  </w:r>
                </w:p>
                <w:p w14:paraId="7D5AF8C1" w14:textId="77777777" w:rsidR="00D82C23" w:rsidRPr="00B44245" w:rsidRDefault="00D82C23" w:rsidP="00005EF9">
                  <w:pPr>
                    <w:spacing w:line="206" w:lineRule="exact"/>
                    <w:jc w:val="both"/>
                    <w:rPr>
                      <w:rFonts w:ascii="Arial" w:hAnsi="Arial" w:cs="Arial"/>
                      <w:sz w:val="22"/>
                      <w:szCs w:val="22"/>
                    </w:rPr>
                  </w:pPr>
                </w:p>
                <w:p w14:paraId="2605FC86" w14:textId="77777777" w:rsidR="00D82C23" w:rsidRPr="00B44245" w:rsidRDefault="00F71930" w:rsidP="00005EF9">
                  <w:pPr>
                    <w:spacing w:line="283" w:lineRule="auto"/>
                    <w:jc w:val="both"/>
                    <w:rPr>
                      <w:rFonts w:ascii="Arial" w:eastAsia="Arial" w:hAnsi="Arial" w:cs="Arial"/>
                      <w:sz w:val="22"/>
                      <w:szCs w:val="22"/>
                    </w:rPr>
                  </w:pPr>
                  <w:r w:rsidRPr="00F71930">
                    <w:rPr>
                      <w:rFonts w:ascii="Arial" w:eastAsia="Arial" w:hAnsi="Arial" w:cs="Arial"/>
                      <w:sz w:val="22"/>
                      <w:szCs w:val="22"/>
                    </w:rPr>
                    <w:t>Emotional demands – occasional exposure to stressful or emotional circumstances and occasionally dealing with any difficult employees, patients or relatives.</w:t>
                  </w:r>
                </w:p>
                <w:p w14:paraId="4EB5769F" w14:textId="77777777" w:rsidR="00D82C23" w:rsidRPr="00B44245" w:rsidRDefault="00D82C23" w:rsidP="00005EF9">
                  <w:pPr>
                    <w:spacing w:line="183" w:lineRule="exact"/>
                    <w:jc w:val="both"/>
                    <w:rPr>
                      <w:rFonts w:ascii="Arial" w:hAnsi="Arial" w:cs="Arial"/>
                      <w:sz w:val="22"/>
                      <w:szCs w:val="22"/>
                    </w:rPr>
                  </w:pPr>
                </w:p>
                <w:p w14:paraId="229498B7" w14:textId="77777777" w:rsidR="00D82C23" w:rsidRPr="00B44245" w:rsidRDefault="00F71930" w:rsidP="00005EF9">
                  <w:pPr>
                    <w:spacing w:line="263" w:lineRule="auto"/>
                    <w:ind w:right="40"/>
                    <w:jc w:val="both"/>
                    <w:rPr>
                      <w:rFonts w:ascii="Arial" w:eastAsia="Arial" w:hAnsi="Arial" w:cs="Arial"/>
                      <w:sz w:val="22"/>
                      <w:szCs w:val="22"/>
                    </w:rPr>
                  </w:pPr>
                  <w:r w:rsidRPr="00F71930">
                    <w:rPr>
                      <w:rFonts w:ascii="Arial" w:eastAsia="Arial" w:hAnsi="Arial" w:cs="Arial"/>
                      <w:sz w:val="22"/>
                      <w:szCs w:val="22"/>
                    </w:rPr>
                    <w:t>Interpersonal Skills - good interpersonal skills are essential in this post as the post holder will often be at the forefront of organisational change. A sensitive but persuasive approach will therefore regularly be required.</w:t>
                  </w:r>
                </w:p>
                <w:p w14:paraId="39B36DFC" w14:textId="77777777" w:rsidR="00D82C23" w:rsidRPr="00B44245" w:rsidRDefault="00D82C23" w:rsidP="00005EF9">
                  <w:pPr>
                    <w:spacing w:line="206" w:lineRule="exact"/>
                    <w:jc w:val="both"/>
                    <w:rPr>
                      <w:rFonts w:ascii="Arial" w:hAnsi="Arial" w:cs="Arial"/>
                      <w:sz w:val="22"/>
                      <w:szCs w:val="22"/>
                    </w:rPr>
                  </w:pPr>
                </w:p>
                <w:p w14:paraId="338F3DA8" w14:textId="77777777" w:rsidR="00D82C23" w:rsidRPr="00B44245" w:rsidRDefault="00F71930" w:rsidP="00005EF9">
                  <w:pPr>
                    <w:spacing w:line="283" w:lineRule="auto"/>
                    <w:ind w:right="280"/>
                    <w:jc w:val="both"/>
                    <w:rPr>
                      <w:rFonts w:ascii="Arial" w:eastAsia="Arial" w:hAnsi="Arial" w:cs="Arial"/>
                      <w:sz w:val="22"/>
                      <w:szCs w:val="22"/>
                    </w:rPr>
                  </w:pPr>
                  <w:r w:rsidRPr="00F71930">
                    <w:rPr>
                      <w:rFonts w:ascii="Arial" w:eastAsia="Arial" w:hAnsi="Arial" w:cs="Arial"/>
                      <w:sz w:val="22"/>
                      <w:szCs w:val="22"/>
                    </w:rPr>
                    <w:lastRenderedPageBreak/>
                    <w:t>Dealing with NHS partners who operate in a different environment to that of the Scottish Ambulance Service and who have little concept of our objectives or direction.</w:t>
                  </w:r>
                </w:p>
                <w:p w14:paraId="193D1918" w14:textId="77777777" w:rsidR="00D82C23" w:rsidRPr="00B44245" w:rsidRDefault="00D82C23" w:rsidP="00005EF9">
                  <w:pPr>
                    <w:ind w:right="252"/>
                    <w:jc w:val="both"/>
                    <w:rPr>
                      <w:rFonts w:ascii="Arial" w:hAnsi="Arial" w:cs="Arial"/>
                      <w:bCs/>
                      <w:sz w:val="22"/>
                      <w:szCs w:val="22"/>
                    </w:rPr>
                  </w:pPr>
                </w:p>
                <w:p w14:paraId="57F876FF" w14:textId="77777777" w:rsidR="0049272D" w:rsidRPr="00A2776D" w:rsidRDefault="0049272D" w:rsidP="00005EF9">
                  <w:pPr>
                    <w:ind w:right="252"/>
                    <w:jc w:val="both"/>
                    <w:rPr>
                      <w:rFonts w:ascii="Arial" w:hAnsi="Arial"/>
                      <w:sz w:val="22"/>
                    </w:rPr>
                  </w:pPr>
                </w:p>
                <w:p w14:paraId="71FA0733" w14:textId="77777777" w:rsidR="0049272D" w:rsidRPr="00A2776D" w:rsidRDefault="00F71930" w:rsidP="00005EF9">
                  <w:pPr>
                    <w:ind w:right="252"/>
                    <w:jc w:val="both"/>
                    <w:rPr>
                      <w:rFonts w:ascii="Arial" w:hAnsi="Arial"/>
                      <w:sz w:val="22"/>
                    </w:rPr>
                  </w:pPr>
                  <w:r w:rsidRPr="00A2776D">
                    <w:rPr>
                      <w:rFonts w:ascii="Arial" w:hAnsi="Arial"/>
                      <w:sz w:val="22"/>
                    </w:rPr>
                    <w:t>Assisting with police investigations and complaints.</w:t>
                  </w:r>
                </w:p>
                <w:p w14:paraId="1FF32551" w14:textId="77777777" w:rsidR="00005EF9" w:rsidRPr="00A2776D" w:rsidRDefault="00005EF9" w:rsidP="00005EF9">
                  <w:pPr>
                    <w:jc w:val="both"/>
                    <w:rPr>
                      <w:rFonts w:ascii="Arial" w:hAnsi="Arial"/>
                      <w:sz w:val="22"/>
                    </w:rPr>
                  </w:pPr>
                </w:p>
                <w:p w14:paraId="4DEB5C95" w14:textId="77777777" w:rsidR="0049272D" w:rsidRPr="00A2776D" w:rsidRDefault="00F71930" w:rsidP="00005EF9">
                  <w:pPr>
                    <w:jc w:val="both"/>
                    <w:rPr>
                      <w:rFonts w:ascii="Arial" w:hAnsi="Arial"/>
                      <w:sz w:val="22"/>
                    </w:rPr>
                  </w:pPr>
                  <w:r w:rsidRPr="00A2776D">
                    <w:rPr>
                      <w:rFonts w:ascii="Arial" w:hAnsi="Arial"/>
                      <w:sz w:val="22"/>
                    </w:rPr>
                    <w:t>Accuracy in the production and analysis of statistical reports is essential therefore can be quite pressurised.</w:t>
                  </w:r>
                </w:p>
                <w:p w14:paraId="594B96E5" w14:textId="77777777" w:rsidR="0049272D" w:rsidRPr="00A2776D" w:rsidRDefault="0049272D" w:rsidP="00005EF9">
                  <w:pPr>
                    <w:ind w:left="360"/>
                    <w:jc w:val="both"/>
                    <w:rPr>
                      <w:rFonts w:ascii="Arial" w:hAnsi="Arial"/>
                      <w:sz w:val="22"/>
                    </w:rPr>
                  </w:pPr>
                </w:p>
                <w:p w14:paraId="43E8B611" w14:textId="77777777" w:rsidR="0049272D" w:rsidRPr="00A2776D" w:rsidRDefault="00F71930" w:rsidP="00005EF9">
                  <w:pPr>
                    <w:jc w:val="both"/>
                    <w:rPr>
                      <w:rFonts w:ascii="Arial" w:hAnsi="Arial"/>
                      <w:sz w:val="22"/>
                    </w:rPr>
                  </w:pPr>
                  <w:r w:rsidRPr="00A2776D">
                    <w:rPr>
                      <w:rFonts w:ascii="Arial" w:hAnsi="Arial"/>
                      <w:sz w:val="22"/>
                    </w:rPr>
                    <w:t>Involved in investigations and inquiries. The Post Holder may occasionally require to attend Fatal Accident Inquiries</w:t>
                  </w:r>
                </w:p>
                <w:p w14:paraId="519D9313" w14:textId="77777777" w:rsidR="0049272D" w:rsidRPr="00A2776D" w:rsidRDefault="0049272D" w:rsidP="00005EF9">
                  <w:pPr>
                    <w:jc w:val="both"/>
                    <w:rPr>
                      <w:rFonts w:ascii="Arial" w:hAnsi="Arial"/>
                      <w:sz w:val="22"/>
                    </w:rPr>
                  </w:pPr>
                </w:p>
                <w:p w14:paraId="25202522" w14:textId="77777777" w:rsidR="0049272D" w:rsidRPr="00B44245" w:rsidRDefault="00F71930" w:rsidP="00005EF9">
                  <w:pPr>
                    <w:ind w:right="252"/>
                    <w:jc w:val="both"/>
                    <w:rPr>
                      <w:rFonts w:ascii="Arial" w:hAnsi="Arial" w:cs="Arial"/>
                      <w:bCs/>
                      <w:sz w:val="22"/>
                      <w:szCs w:val="22"/>
                    </w:rPr>
                  </w:pPr>
                  <w:r w:rsidRPr="00F71930">
                    <w:rPr>
                      <w:rFonts w:ascii="Arial" w:hAnsi="Arial" w:cs="Arial"/>
                      <w:bCs/>
                      <w:sz w:val="22"/>
                      <w:szCs w:val="22"/>
                    </w:rPr>
                    <w:t>The scope of the role also requires the ability to multi task and prioritises workload.</w:t>
                  </w:r>
                </w:p>
                <w:p w14:paraId="5D3D4C09" w14:textId="77777777" w:rsidR="0049272D" w:rsidRPr="00B44245" w:rsidRDefault="0049272D" w:rsidP="00005EF9">
                  <w:pPr>
                    <w:ind w:right="252"/>
                    <w:jc w:val="both"/>
                    <w:rPr>
                      <w:rFonts w:ascii="Arial" w:hAnsi="Arial" w:cs="Arial"/>
                      <w:bCs/>
                      <w:sz w:val="22"/>
                      <w:szCs w:val="22"/>
                    </w:rPr>
                  </w:pPr>
                </w:p>
                <w:p w14:paraId="139AE870" w14:textId="77777777" w:rsidR="0049272D" w:rsidRPr="00B44245" w:rsidRDefault="00F71930" w:rsidP="00005EF9">
                  <w:pPr>
                    <w:ind w:right="252"/>
                    <w:jc w:val="both"/>
                    <w:rPr>
                      <w:rFonts w:ascii="Arial" w:hAnsi="Arial" w:cs="Arial"/>
                      <w:bCs/>
                      <w:sz w:val="22"/>
                      <w:szCs w:val="22"/>
                    </w:rPr>
                  </w:pPr>
                  <w:r w:rsidRPr="00F71930">
                    <w:rPr>
                      <w:rFonts w:ascii="Arial" w:hAnsi="Arial" w:cs="Arial"/>
                      <w:bCs/>
                      <w:sz w:val="22"/>
                      <w:szCs w:val="22"/>
                    </w:rPr>
                    <w:t>There may be a need to work extended hours, particularly at times of incident or business continuity challenge.</w:t>
                  </w:r>
                </w:p>
                <w:p w14:paraId="38D3CB22" w14:textId="77777777" w:rsidR="0049272D" w:rsidRPr="00B44245" w:rsidRDefault="0049272D" w:rsidP="00005EF9">
                  <w:pPr>
                    <w:ind w:right="252"/>
                    <w:jc w:val="both"/>
                    <w:rPr>
                      <w:rFonts w:ascii="Arial" w:hAnsi="Arial" w:cs="Arial"/>
                      <w:bCs/>
                      <w:sz w:val="22"/>
                      <w:szCs w:val="22"/>
                    </w:rPr>
                  </w:pPr>
                </w:p>
                <w:p w14:paraId="3024A4E7" w14:textId="2938FAA0" w:rsidR="0049272D" w:rsidRPr="00B44245" w:rsidRDefault="00F71930" w:rsidP="00005EF9">
                  <w:pPr>
                    <w:ind w:right="252"/>
                    <w:jc w:val="both"/>
                    <w:rPr>
                      <w:rFonts w:ascii="Arial" w:hAnsi="Arial" w:cs="Arial"/>
                      <w:bCs/>
                      <w:sz w:val="22"/>
                      <w:szCs w:val="22"/>
                    </w:rPr>
                  </w:pPr>
                  <w:r w:rsidRPr="00F71930">
                    <w:rPr>
                      <w:rFonts w:ascii="Arial" w:hAnsi="Arial" w:cs="Arial"/>
                      <w:bCs/>
                      <w:sz w:val="22"/>
                      <w:szCs w:val="22"/>
                    </w:rPr>
                    <w:t xml:space="preserve">The role requires a high level of energy and constant </w:t>
                  </w:r>
                  <w:r w:rsidR="002E0CA6" w:rsidRPr="00F71930">
                    <w:rPr>
                      <w:rFonts w:ascii="Arial" w:hAnsi="Arial" w:cs="Arial"/>
                      <w:bCs/>
                      <w:sz w:val="22"/>
                      <w:szCs w:val="22"/>
                    </w:rPr>
                    <w:t>self-motivation</w:t>
                  </w:r>
                  <w:r w:rsidRPr="00F71930">
                    <w:rPr>
                      <w:rFonts w:ascii="Arial" w:hAnsi="Arial" w:cs="Arial"/>
                      <w:bCs/>
                      <w:sz w:val="22"/>
                      <w:szCs w:val="22"/>
                    </w:rPr>
                    <w:t>.</w:t>
                  </w:r>
                </w:p>
                <w:p w14:paraId="08D70BB0" w14:textId="77777777" w:rsidR="0049272D" w:rsidRPr="00B44245" w:rsidRDefault="0049272D" w:rsidP="00005EF9">
                  <w:pPr>
                    <w:ind w:right="252"/>
                    <w:jc w:val="both"/>
                    <w:rPr>
                      <w:rFonts w:ascii="Arial" w:hAnsi="Arial" w:cs="Arial"/>
                      <w:bCs/>
                      <w:sz w:val="22"/>
                      <w:szCs w:val="22"/>
                    </w:rPr>
                  </w:pPr>
                </w:p>
                <w:p w14:paraId="3CE80347" w14:textId="77777777" w:rsidR="0049272D" w:rsidRPr="00B44245" w:rsidRDefault="00F71930" w:rsidP="00005EF9">
                  <w:pPr>
                    <w:ind w:right="252"/>
                    <w:jc w:val="both"/>
                    <w:rPr>
                      <w:rFonts w:ascii="Arial" w:hAnsi="Arial" w:cs="Arial"/>
                      <w:bCs/>
                      <w:sz w:val="22"/>
                      <w:szCs w:val="22"/>
                    </w:rPr>
                  </w:pPr>
                  <w:r w:rsidRPr="00F71930">
                    <w:rPr>
                      <w:rFonts w:ascii="Arial" w:hAnsi="Arial" w:cs="Arial"/>
                      <w:bCs/>
                      <w:sz w:val="22"/>
                      <w:szCs w:val="22"/>
                    </w:rPr>
                    <w:t>The posts require a high degree of maturity and flexibility in order to find solutions to serious arising issues.</w:t>
                  </w:r>
                </w:p>
                <w:p w14:paraId="2BD2984E" w14:textId="77777777" w:rsidR="0049272D" w:rsidRPr="00B44245" w:rsidRDefault="0049272D" w:rsidP="00005EF9">
                  <w:pPr>
                    <w:ind w:right="-270"/>
                    <w:jc w:val="both"/>
                    <w:rPr>
                      <w:rFonts w:ascii="Arial" w:hAnsi="Arial" w:cs="Arial"/>
                      <w:sz w:val="22"/>
                      <w:szCs w:val="22"/>
                    </w:rPr>
                  </w:pPr>
                </w:p>
              </w:tc>
            </w:tr>
          </w:tbl>
          <w:p w14:paraId="603F1EB6" w14:textId="77777777" w:rsidR="000B77CE" w:rsidRPr="00B44245" w:rsidRDefault="000B77CE" w:rsidP="00FB459F">
            <w:pPr>
              <w:jc w:val="both"/>
              <w:rPr>
                <w:rFonts w:ascii="Arial" w:hAnsi="Arial" w:cs="Arial"/>
                <w:sz w:val="22"/>
                <w:szCs w:val="22"/>
              </w:rPr>
            </w:pPr>
          </w:p>
        </w:tc>
      </w:tr>
      <w:tr w:rsidR="00841C84" w:rsidRPr="00B44245" w14:paraId="0DF27A26" w14:textId="77777777" w:rsidTr="00DB1109">
        <w:tc>
          <w:tcPr>
            <w:tcW w:w="10671" w:type="dxa"/>
            <w:gridSpan w:val="2"/>
          </w:tcPr>
          <w:p w14:paraId="7B160E08" w14:textId="77777777" w:rsidR="00C03C78" w:rsidRPr="00B44245" w:rsidRDefault="00C03C78" w:rsidP="00005EF9">
            <w:pPr>
              <w:ind w:right="-270"/>
              <w:jc w:val="both"/>
              <w:rPr>
                <w:rFonts w:ascii="Arial" w:hAnsi="Arial" w:cs="Arial"/>
                <w:b/>
                <w:bCs/>
                <w:sz w:val="22"/>
                <w:szCs w:val="22"/>
              </w:rPr>
            </w:pPr>
          </w:p>
          <w:p w14:paraId="18255566" w14:textId="77777777" w:rsidR="00841C84" w:rsidRPr="00B44245" w:rsidRDefault="00F71930" w:rsidP="00005EF9">
            <w:pPr>
              <w:ind w:right="-270"/>
              <w:jc w:val="both"/>
              <w:rPr>
                <w:rFonts w:ascii="Arial" w:hAnsi="Arial" w:cs="Arial"/>
                <w:sz w:val="22"/>
                <w:szCs w:val="22"/>
              </w:rPr>
            </w:pPr>
            <w:r w:rsidRPr="00F71930">
              <w:rPr>
                <w:rFonts w:ascii="Arial" w:hAnsi="Arial" w:cs="Arial"/>
                <w:b/>
                <w:bCs/>
                <w:sz w:val="22"/>
                <w:szCs w:val="22"/>
              </w:rPr>
              <w:t xml:space="preserve">10.  MOST CHALLENGING/DIFFICULT PARTS OF THE JOB </w:t>
            </w:r>
          </w:p>
          <w:p w14:paraId="6B49F3B5" w14:textId="77777777" w:rsidR="00841C84" w:rsidRPr="00B44245" w:rsidRDefault="00841C84" w:rsidP="00005EF9">
            <w:pPr>
              <w:ind w:right="-270"/>
              <w:jc w:val="both"/>
              <w:rPr>
                <w:rFonts w:ascii="Arial" w:hAnsi="Arial" w:cs="Arial"/>
                <w:sz w:val="22"/>
                <w:szCs w:val="22"/>
              </w:rPr>
            </w:pPr>
          </w:p>
          <w:p w14:paraId="0F1755CD" w14:textId="77777777" w:rsidR="00841C84" w:rsidRPr="00B44245" w:rsidRDefault="00841C84" w:rsidP="00005EF9">
            <w:pPr>
              <w:ind w:right="-270"/>
              <w:jc w:val="both"/>
              <w:rPr>
                <w:rFonts w:ascii="Arial" w:hAnsi="Arial" w:cs="Arial"/>
                <w:sz w:val="22"/>
                <w:szCs w:val="22"/>
              </w:rPr>
            </w:pPr>
          </w:p>
          <w:p w14:paraId="0D435472" w14:textId="77777777" w:rsidR="00031E77" w:rsidRPr="00A2776D" w:rsidRDefault="00F71930" w:rsidP="00005EF9">
            <w:pPr>
              <w:pStyle w:val="BodyText"/>
              <w:ind w:right="252"/>
            </w:pPr>
            <w:r w:rsidRPr="00A2776D">
              <w:t>Maintaining an analytical overview of the utilisation of all physical assets, human resources, processes and systems.</w:t>
            </w:r>
          </w:p>
          <w:p w14:paraId="6B0B4B04" w14:textId="77777777" w:rsidR="00031E77" w:rsidRPr="00A2776D" w:rsidRDefault="00031E77" w:rsidP="00005EF9">
            <w:pPr>
              <w:pStyle w:val="BodyText"/>
              <w:ind w:right="252"/>
            </w:pPr>
          </w:p>
          <w:p w14:paraId="2B49BBBC" w14:textId="77777777" w:rsidR="00031E77" w:rsidRPr="00B44245" w:rsidRDefault="00F71930" w:rsidP="00005EF9">
            <w:pPr>
              <w:ind w:right="72"/>
              <w:jc w:val="both"/>
              <w:rPr>
                <w:rFonts w:ascii="Arial" w:hAnsi="Arial" w:cs="Arial"/>
                <w:bCs/>
                <w:sz w:val="22"/>
                <w:szCs w:val="22"/>
              </w:rPr>
            </w:pPr>
            <w:r w:rsidRPr="00F71930">
              <w:rPr>
                <w:rFonts w:ascii="Arial" w:hAnsi="Arial" w:cs="Arial"/>
                <w:bCs/>
                <w:sz w:val="22"/>
                <w:szCs w:val="22"/>
              </w:rPr>
              <w:t>Dealing with situations of a distressing and emotive atmosphere and supporting staff whilst under operational pressure.</w:t>
            </w:r>
          </w:p>
          <w:p w14:paraId="46B3E8B3" w14:textId="77777777" w:rsidR="00031E77" w:rsidRPr="00B44245" w:rsidRDefault="00031E77" w:rsidP="00005EF9">
            <w:pPr>
              <w:ind w:right="-270"/>
              <w:jc w:val="both"/>
              <w:rPr>
                <w:rFonts w:ascii="Arial" w:hAnsi="Arial" w:cs="Arial"/>
                <w:sz w:val="22"/>
                <w:szCs w:val="22"/>
              </w:rPr>
            </w:pPr>
          </w:p>
          <w:p w14:paraId="7EF2E6DA" w14:textId="77777777" w:rsidR="00031E77" w:rsidRPr="00A2776D" w:rsidRDefault="00F71930" w:rsidP="00005EF9">
            <w:pPr>
              <w:pStyle w:val="BodyText"/>
              <w:ind w:right="252"/>
            </w:pPr>
            <w:r w:rsidRPr="00A2776D">
              <w:t>Ensuring the safety and welfare of patients and staff.</w:t>
            </w:r>
          </w:p>
          <w:p w14:paraId="478F3281" w14:textId="77777777" w:rsidR="00031E77" w:rsidRPr="00A2776D" w:rsidRDefault="00031E77" w:rsidP="00005EF9">
            <w:pPr>
              <w:pStyle w:val="BodyText"/>
              <w:ind w:right="252"/>
            </w:pPr>
          </w:p>
          <w:p w14:paraId="5B915BB3" w14:textId="77777777" w:rsidR="00031E77" w:rsidRPr="00A2776D" w:rsidRDefault="00F71930" w:rsidP="00005EF9">
            <w:pPr>
              <w:pStyle w:val="BodyText"/>
              <w:ind w:right="252"/>
            </w:pPr>
            <w:r w:rsidRPr="00A2776D">
              <w:t xml:space="preserve">Providing an overview of priorities, performance, trends, areas of challenge and non-compliance to senior staff. </w:t>
            </w:r>
          </w:p>
          <w:p w14:paraId="7277BDE3" w14:textId="77777777" w:rsidR="00031E77" w:rsidRPr="00A2776D" w:rsidRDefault="00031E77" w:rsidP="00005EF9">
            <w:pPr>
              <w:pStyle w:val="BodyText"/>
              <w:ind w:right="252"/>
            </w:pPr>
          </w:p>
          <w:p w14:paraId="76BCA1D3" w14:textId="77777777" w:rsidR="00031E77" w:rsidRPr="00A2776D" w:rsidRDefault="00F71930" w:rsidP="00005EF9">
            <w:pPr>
              <w:pStyle w:val="BodyText"/>
              <w:ind w:right="252"/>
            </w:pPr>
            <w:r w:rsidRPr="00A2776D">
              <w:t>Communicating effectively and motivating a team, ensuring that the team remains efficient but focussed on meeting the needs of individual patients.</w:t>
            </w:r>
          </w:p>
          <w:p w14:paraId="3D991F4D" w14:textId="77777777" w:rsidR="00031E77" w:rsidRPr="00A2776D" w:rsidRDefault="00031E77" w:rsidP="00005EF9">
            <w:pPr>
              <w:pStyle w:val="BodyText"/>
              <w:ind w:right="252"/>
            </w:pPr>
          </w:p>
          <w:p w14:paraId="3652AC5B" w14:textId="77777777" w:rsidR="00031E77" w:rsidRPr="00A2776D" w:rsidRDefault="00F71930" w:rsidP="00005EF9">
            <w:pPr>
              <w:pStyle w:val="BodyText"/>
              <w:ind w:right="252"/>
            </w:pPr>
            <w:r w:rsidRPr="00A2776D">
              <w:t xml:space="preserve">Dealing with staff, stakeholders and the media and meeting their needs. </w:t>
            </w:r>
          </w:p>
          <w:p w14:paraId="1CAB01AB" w14:textId="77777777" w:rsidR="00031E77" w:rsidRPr="00A2776D" w:rsidRDefault="00031E77" w:rsidP="00005EF9">
            <w:pPr>
              <w:pStyle w:val="BodyText"/>
              <w:ind w:right="252"/>
            </w:pPr>
          </w:p>
          <w:p w14:paraId="676BB218" w14:textId="77777777" w:rsidR="00031E77" w:rsidRPr="00A2776D" w:rsidRDefault="00F71930" w:rsidP="00005EF9">
            <w:pPr>
              <w:pStyle w:val="BodyText"/>
              <w:ind w:right="252"/>
            </w:pPr>
            <w:r w:rsidRPr="00A2776D">
              <w:t>Producing accurate, concise, considered reports and investigations within tight deadlines.</w:t>
            </w:r>
          </w:p>
          <w:p w14:paraId="299C2CAB" w14:textId="77777777" w:rsidR="00031E77" w:rsidRPr="00A2776D" w:rsidRDefault="00031E77" w:rsidP="00005EF9">
            <w:pPr>
              <w:pStyle w:val="BodyText"/>
              <w:ind w:right="252"/>
            </w:pPr>
          </w:p>
          <w:p w14:paraId="676A6FD0" w14:textId="77777777" w:rsidR="00031E77" w:rsidRPr="00B44245" w:rsidRDefault="00F71930" w:rsidP="00005EF9">
            <w:pPr>
              <w:ind w:right="-270"/>
              <w:jc w:val="both"/>
              <w:rPr>
                <w:rFonts w:ascii="Arial" w:hAnsi="Arial" w:cs="Arial"/>
                <w:sz w:val="22"/>
                <w:szCs w:val="22"/>
              </w:rPr>
            </w:pPr>
            <w:r w:rsidRPr="00F71930">
              <w:rPr>
                <w:rFonts w:ascii="Arial" w:hAnsi="Arial" w:cs="Arial"/>
                <w:sz w:val="22"/>
                <w:szCs w:val="22"/>
              </w:rPr>
              <w:t>The Post holder may be required to represent the service at Fatal Accident Inquiries.</w:t>
            </w:r>
          </w:p>
          <w:p w14:paraId="79507AA4" w14:textId="77777777" w:rsidR="00031E77" w:rsidRPr="00B44245" w:rsidRDefault="00031E77" w:rsidP="00005EF9">
            <w:pPr>
              <w:ind w:right="-270"/>
              <w:jc w:val="both"/>
              <w:rPr>
                <w:rFonts w:ascii="Arial" w:hAnsi="Arial" w:cs="Arial"/>
                <w:sz w:val="22"/>
                <w:szCs w:val="22"/>
              </w:rPr>
            </w:pPr>
          </w:p>
          <w:p w14:paraId="1F7DDDFD" w14:textId="77777777" w:rsidR="00031E77" w:rsidRPr="00B44245" w:rsidRDefault="00F71930" w:rsidP="00005EF9">
            <w:pPr>
              <w:ind w:right="-270"/>
              <w:jc w:val="both"/>
              <w:rPr>
                <w:rFonts w:ascii="Arial" w:hAnsi="Arial" w:cs="Arial"/>
                <w:sz w:val="22"/>
                <w:szCs w:val="22"/>
              </w:rPr>
            </w:pPr>
            <w:r w:rsidRPr="00F71930">
              <w:rPr>
                <w:rFonts w:ascii="Arial" w:hAnsi="Arial" w:cs="Arial"/>
                <w:sz w:val="22"/>
                <w:szCs w:val="22"/>
              </w:rPr>
              <w:t>The Post Holder will have the ability, experience and knowledge to be able to communicate in complex cases with regards to our complaints handling and procedures.</w:t>
            </w:r>
          </w:p>
          <w:p w14:paraId="3ABA08DB" w14:textId="77777777" w:rsidR="000B77CE" w:rsidRPr="00B44245" w:rsidRDefault="000B77CE" w:rsidP="00005EF9">
            <w:pPr>
              <w:ind w:right="-270"/>
              <w:jc w:val="both"/>
              <w:rPr>
                <w:rFonts w:ascii="Arial" w:hAnsi="Arial" w:cs="Arial"/>
                <w:sz w:val="22"/>
                <w:szCs w:val="22"/>
              </w:rPr>
            </w:pPr>
          </w:p>
        </w:tc>
      </w:tr>
      <w:tr w:rsidR="00841C84" w:rsidRPr="00B44245" w14:paraId="731E0EBD" w14:textId="77777777" w:rsidTr="00DB1109">
        <w:tc>
          <w:tcPr>
            <w:tcW w:w="10671" w:type="dxa"/>
            <w:gridSpan w:val="2"/>
          </w:tcPr>
          <w:p w14:paraId="2A44CD50" w14:textId="77777777" w:rsidR="00FB459F" w:rsidRPr="00FB459F" w:rsidRDefault="00FB459F" w:rsidP="00FB459F">
            <w:pPr>
              <w:spacing w:line="283" w:lineRule="auto"/>
              <w:ind w:right="60"/>
              <w:jc w:val="both"/>
              <w:rPr>
                <w:rFonts w:ascii="Arial" w:hAnsi="Arial" w:cs="Arial"/>
                <w:b/>
                <w:sz w:val="22"/>
                <w:szCs w:val="22"/>
              </w:rPr>
            </w:pPr>
            <w:r w:rsidRPr="00FB459F">
              <w:rPr>
                <w:rFonts w:ascii="Arial" w:hAnsi="Arial" w:cs="Arial"/>
                <w:b/>
                <w:sz w:val="22"/>
                <w:szCs w:val="22"/>
              </w:rPr>
              <w:t xml:space="preserve">11.  KNOWLEDGE, TRAINING AND EXPERIENCE REQUIRED TO DO THE JOB </w:t>
            </w:r>
          </w:p>
          <w:p w14:paraId="2C8530CF" w14:textId="77777777" w:rsidR="00FB459F" w:rsidRPr="00FB459F" w:rsidRDefault="00FB459F" w:rsidP="00FB459F">
            <w:pPr>
              <w:spacing w:line="283" w:lineRule="auto"/>
              <w:ind w:right="60"/>
              <w:jc w:val="both"/>
              <w:rPr>
                <w:rFonts w:ascii="Arial" w:hAnsi="Arial" w:cs="Arial"/>
                <w:sz w:val="22"/>
                <w:szCs w:val="22"/>
              </w:rPr>
            </w:pPr>
          </w:p>
          <w:p w14:paraId="0CAE3843"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lastRenderedPageBreak/>
              <w:t>Post registration qualification desirable.</w:t>
            </w:r>
          </w:p>
          <w:p w14:paraId="12B12B9F" w14:textId="77777777" w:rsidR="00FB459F" w:rsidRPr="00FB459F" w:rsidRDefault="00FB459F" w:rsidP="00FB459F">
            <w:pPr>
              <w:spacing w:line="283" w:lineRule="auto"/>
              <w:ind w:right="60"/>
              <w:jc w:val="both"/>
              <w:rPr>
                <w:rFonts w:ascii="Arial" w:hAnsi="Arial" w:cs="Arial"/>
                <w:sz w:val="22"/>
                <w:szCs w:val="22"/>
              </w:rPr>
            </w:pPr>
          </w:p>
          <w:p w14:paraId="31E33EF7"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Educated to degree level or able to demonstrate equivalent experience and knowledge in this subject.</w:t>
            </w:r>
          </w:p>
          <w:p w14:paraId="75F35927" w14:textId="77777777" w:rsidR="00FB459F" w:rsidRPr="00FB459F" w:rsidRDefault="00FB459F" w:rsidP="00FB459F">
            <w:pPr>
              <w:spacing w:line="283" w:lineRule="auto"/>
              <w:ind w:right="60"/>
              <w:jc w:val="both"/>
              <w:rPr>
                <w:rFonts w:ascii="Arial" w:hAnsi="Arial" w:cs="Arial"/>
                <w:sz w:val="22"/>
                <w:szCs w:val="22"/>
              </w:rPr>
            </w:pPr>
          </w:p>
          <w:p w14:paraId="13B01BB1" w14:textId="28B7F286" w:rsidR="00FB459F" w:rsidRPr="00FB459F" w:rsidRDefault="00AB25E7" w:rsidP="00FB459F">
            <w:pPr>
              <w:spacing w:line="283" w:lineRule="auto"/>
              <w:ind w:right="60"/>
              <w:jc w:val="both"/>
              <w:rPr>
                <w:rFonts w:ascii="Arial" w:hAnsi="Arial" w:cs="Arial"/>
                <w:sz w:val="22"/>
                <w:szCs w:val="22"/>
              </w:rPr>
            </w:pPr>
            <w:r>
              <w:rPr>
                <w:rFonts w:ascii="Arial" w:hAnsi="Arial" w:cs="Arial"/>
                <w:sz w:val="22"/>
                <w:szCs w:val="22"/>
              </w:rPr>
              <w:t>Demonstrable</w:t>
            </w:r>
            <w:r w:rsidR="00FB459F" w:rsidRPr="00FB459F">
              <w:rPr>
                <w:rFonts w:ascii="Arial" w:hAnsi="Arial" w:cs="Arial"/>
                <w:sz w:val="22"/>
                <w:szCs w:val="22"/>
              </w:rPr>
              <w:t xml:space="preserve"> experience of managing staff/teams at supervisor level or above preferably within a health care setting.  </w:t>
            </w:r>
          </w:p>
          <w:p w14:paraId="662305C7" w14:textId="77777777" w:rsidR="00FB459F" w:rsidRPr="00FB459F" w:rsidRDefault="00FB459F" w:rsidP="00FB459F">
            <w:pPr>
              <w:spacing w:line="283" w:lineRule="auto"/>
              <w:ind w:right="60"/>
              <w:jc w:val="both"/>
              <w:rPr>
                <w:rFonts w:ascii="Arial" w:hAnsi="Arial" w:cs="Arial"/>
                <w:sz w:val="22"/>
                <w:szCs w:val="22"/>
              </w:rPr>
            </w:pPr>
          </w:p>
          <w:p w14:paraId="68A19123"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Experience of unscheduled care would be an advantage.</w:t>
            </w:r>
          </w:p>
          <w:p w14:paraId="1949D07F" w14:textId="77777777" w:rsidR="00FB459F" w:rsidRPr="00FB459F" w:rsidRDefault="00FB459F" w:rsidP="00FB459F">
            <w:pPr>
              <w:spacing w:line="283" w:lineRule="auto"/>
              <w:ind w:right="60"/>
              <w:jc w:val="both"/>
              <w:rPr>
                <w:rFonts w:ascii="Arial" w:hAnsi="Arial" w:cs="Arial"/>
                <w:sz w:val="22"/>
                <w:szCs w:val="22"/>
              </w:rPr>
            </w:pPr>
          </w:p>
          <w:p w14:paraId="3FD05760"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Evidence of leadership qualities and people management skills.</w:t>
            </w:r>
          </w:p>
          <w:p w14:paraId="36B4E367" w14:textId="77777777" w:rsidR="00FB459F" w:rsidRPr="00FB459F" w:rsidRDefault="00FB459F" w:rsidP="00FB459F">
            <w:pPr>
              <w:spacing w:line="283" w:lineRule="auto"/>
              <w:ind w:right="60"/>
              <w:jc w:val="both"/>
              <w:rPr>
                <w:rFonts w:ascii="Arial" w:hAnsi="Arial" w:cs="Arial"/>
                <w:sz w:val="22"/>
                <w:szCs w:val="22"/>
              </w:rPr>
            </w:pPr>
          </w:p>
          <w:p w14:paraId="5484C4FA"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Ability to rapidly assimilate a range of complex information and make expert judgments.</w:t>
            </w:r>
          </w:p>
          <w:p w14:paraId="04858D81" w14:textId="77777777" w:rsidR="00FB459F" w:rsidRPr="00FB459F" w:rsidRDefault="00FB459F" w:rsidP="00FB459F">
            <w:pPr>
              <w:spacing w:line="283" w:lineRule="auto"/>
              <w:ind w:right="60"/>
              <w:jc w:val="both"/>
              <w:rPr>
                <w:rFonts w:ascii="Arial" w:hAnsi="Arial" w:cs="Arial"/>
                <w:sz w:val="22"/>
                <w:szCs w:val="22"/>
              </w:rPr>
            </w:pPr>
          </w:p>
          <w:p w14:paraId="129249CF"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High level of accuracy and attention to detail.</w:t>
            </w:r>
          </w:p>
          <w:p w14:paraId="112649AB" w14:textId="77777777" w:rsidR="00FB459F" w:rsidRPr="00FB459F" w:rsidRDefault="00FB459F" w:rsidP="00FB459F">
            <w:pPr>
              <w:spacing w:line="283" w:lineRule="auto"/>
              <w:ind w:right="60"/>
              <w:jc w:val="both"/>
              <w:rPr>
                <w:rFonts w:ascii="Arial" w:hAnsi="Arial" w:cs="Arial"/>
                <w:sz w:val="22"/>
                <w:szCs w:val="22"/>
              </w:rPr>
            </w:pPr>
          </w:p>
          <w:p w14:paraId="04E4D2D5"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Ability to influence and persuade senior members of staff, to review and alter practices, where necessary.</w:t>
            </w:r>
          </w:p>
          <w:p w14:paraId="5978E136" w14:textId="77777777" w:rsidR="00FB459F" w:rsidRPr="00FB459F" w:rsidRDefault="00FB459F" w:rsidP="00FB459F">
            <w:pPr>
              <w:spacing w:line="283" w:lineRule="auto"/>
              <w:ind w:right="60"/>
              <w:jc w:val="both"/>
              <w:rPr>
                <w:rFonts w:ascii="Arial" w:hAnsi="Arial" w:cs="Arial"/>
                <w:sz w:val="22"/>
                <w:szCs w:val="22"/>
              </w:rPr>
            </w:pPr>
          </w:p>
          <w:p w14:paraId="0D64B86D"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 xml:space="preserve">Personal resilience and ability to perform effectively while dealing a highly emotive workload. </w:t>
            </w:r>
          </w:p>
          <w:p w14:paraId="6C03DEF9" w14:textId="77777777" w:rsidR="00FB459F" w:rsidRPr="00FB459F" w:rsidRDefault="00FB459F" w:rsidP="00FB459F">
            <w:pPr>
              <w:spacing w:line="283" w:lineRule="auto"/>
              <w:ind w:right="60"/>
              <w:jc w:val="both"/>
              <w:rPr>
                <w:rFonts w:ascii="Arial" w:hAnsi="Arial" w:cs="Arial"/>
                <w:sz w:val="22"/>
                <w:szCs w:val="22"/>
              </w:rPr>
            </w:pPr>
          </w:p>
          <w:p w14:paraId="6B8DEB31"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Innovator with a positive “can do” attitude” and a positive attitude to change.</w:t>
            </w:r>
          </w:p>
          <w:p w14:paraId="3E84B701" w14:textId="77777777" w:rsidR="00FB459F" w:rsidRPr="00FB459F" w:rsidRDefault="00FB459F" w:rsidP="00FB459F">
            <w:pPr>
              <w:spacing w:line="283" w:lineRule="auto"/>
              <w:ind w:right="60"/>
              <w:jc w:val="both"/>
              <w:rPr>
                <w:rFonts w:ascii="Arial" w:hAnsi="Arial" w:cs="Arial"/>
                <w:sz w:val="22"/>
                <w:szCs w:val="22"/>
              </w:rPr>
            </w:pPr>
          </w:p>
          <w:p w14:paraId="046D731D"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Ability to think strategically and to see the bigger picture.</w:t>
            </w:r>
          </w:p>
          <w:p w14:paraId="75E5D987" w14:textId="77777777" w:rsidR="00FB459F" w:rsidRPr="00FB459F" w:rsidRDefault="00FB459F" w:rsidP="00FB459F">
            <w:pPr>
              <w:spacing w:line="283" w:lineRule="auto"/>
              <w:ind w:right="60"/>
              <w:jc w:val="both"/>
              <w:rPr>
                <w:rFonts w:ascii="Arial" w:hAnsi="Arial" w:cs="Arial"/>
                <w:sz w:val="22"/>
                <w:szCs w:val="22"/>
              </w:rPr>
            </w:pPr>
          </w:p>
          <w:p w14:paraId="0DD70084"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Credibility to advice non-specialists, senior managers and stakeholders on the impact of demand and other influences on operational performance and service delivery.</w:t>
            </w:r>
          </w:p>
          <w:p w14:paraId="0C3B6DCC" w14:textId="77777777" w:rsidR="00FB459F" w:rsidRPr="00FB459F" w:rsidRDefault="00FB459F" w:rsidP="00FB459F">
            <w:pPr>
              <w:spacing w:line="283" w:lineRule="auto"/>
              <w:ind w:right="60"/>
              <w:jc w:val="both"/>
              <w:rPr>
                <w:rFonts w:ascii="Arial" w:hAnsi="Arial" w:cs="Arial"/>
                <w:sz w:val="22"/>
                <w:szCs w:val="22"/>
              </w:rPr>
            </w:pPr>
          </w:p>
          <w:p w14:paraId="5EEFD42B"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Management qualification preferable.</w:t>
            </w:r>
          </w:p>
          <w:p w14:paraId="31AB6424" w14:textId="77777777" w:rsidR="00FB459F" w:rsidRPr="00FB459F" w:rsidRDefault="00FB459F" w:rsidP="00FB459F">
            <w:pPr>
              <w:spacing w:line="283" w:lineRule="auto"/>
              <w:ind w:right="60"/>
              <w:jc w:val="both"/>
              <w:rPr>
                <w:rFonts w:ascii="Arial" w:hAnsi="Arial" w:cs="Arial"/>
                <w:sz w:val="22"/>
                <w:szCs w:val="22"/>
              </w:rPr>
            </w:pPr>
          </w:p>
          <w:p w14:paraId="172D8FD9" w14:textId="5AFE72F0"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 xml:space="preserve">Family liaison Qualification </w:t>
            </w:r>
            <w:r w:rsidR="00AB25E7">
              <w:rPr>
                <w:rFonts w:ascii="Arial" w:hAnsi="Arial" w:cs="Arial"/>
                <w:sz w:val="22"/>
                <w:szCs w:val="22"/>
              </w:rPr>
              <w:t xml:space="preserve">or experience </w:t>
            </w:r>
            <w:r w:rsidRPr="00FB459F">
              <w:rPr>
                <w:rFonts w:ascii="Arial" w:hAnsi="Arial" w:cs="Arial"/>
                <w:sz w:val="22"/>
                <w:szCs w:val="22"/>
              </w:rPr>
              <w:t>preferable.</w:t>
            </w:r>
          </w:p>
          <w:p w14:paraId="49F43858" w14:textId="77777777" w:rsidR="00FB459F" w:rsidRPr="00FB459F" w:rsidRDefault="00FB459F" w:rsidP="00FB459F">
            <w:pPr>
              <w:spacing w:line="283" w:lineRule="auto"/>
              <w:ind w:right="60"/>
              <w:jc w:val="both"/>
              <w:rPr>
                <w:rFonts w:ascii="Arial" w:hAnsi="Arial" w:cs="Arial"/>
                <w:sz w:val="22"/>
                <w:szCs w:val="22"/>
              </w:rPr>
            </w:pPr>
          </w:p>
          <w:p w14:paraId="392270DE"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Experience with route cause analysis preferable.</w:t>
            </w:r>
          </w:p>
          <w:p w14:paraId="7950D9E0" w14:textId="77777777" w:rsidR="00FB459F" w:rsidRPr="00FB459F" w:rsidRDefault="00FB459F" w:rsidP="00FB459F">
            <w:pPr>
              <w:spacing w:line="283" w:lineRule="auto"/>
              <w:ind w:right="60"/>
              <w:jc w:val="both"/>
              <w:rPr>
                <w:rFonts w:ascii="Arial" w:hAnsi="Arial" w:cs="Arial"/>
                <w:sz w:val="22"/>
                <w:szCs w:val="22"/>
              </w:rPr>
            </w:pPr>
          </w:p>
          <w:p w14:paraId="2DC34F6D"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Knowledge and experience in dealing with difficult situations and conversations.</w:t>
            </w:r>
          </w:p>
          <w:p w14:paraId="38CAD58D" w14:textId="77777777" w:rsidR="00FB459F" w:rsidRPr="00FB459F" w:rsidRDefault="00FB459F" w:rsidP="00FB459F">
            <w:pPr>
              <w:spacing w:line="283" w:lineRule="auto"/>
              <w:ind w:right="60"/>
              <w:jc w:val="both"/>
              <w:rPr>
                <w:rFonts w:ascii="Arial" w:hAnsi="Arial" w:cs="Arial"/>
                <w:sz w:val="22"/>
                <w:szCs w:val="22"/>
              </w:rPr>
            </w:pPr>
          </w:p>
          <w:p w14:paraId="586F4A9A"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Significant breadth of knowledge and experience of the operation of the Service.</w:t>
            </w:r>
          </w:p>
          <w:p w14:paraId="408DE19E" w14:textId="77777777" w:rsidR="00FB459F" w:rsidRPr="00FB459F" w:rsidRDefault="00FB459F" w:rsidP="00FB459F">
            <w:pPr>
              <w:spacing w:line="283" w:lineRule="auto"/>
              <w:ind w:right="60"/>
              <w:jc w:val="both"/>
              <w:rPr>
                <w:rFonts w:ascii="Arial" w:hAnsi="Arial" w:cs="Arial"/>
                <w:sz w:val="22"/>
                <w:szCs w:val="22"/>
              </w:rPr>
            </w:pPr>
          </w:p>
          <w:p w14:paraId="1E1544EA"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 xml:space="preserve">The post holder would be expected to have knowledge of the technical processes and systems operated within the Control Centres </w:t>
            </w:r>
          </w:p>
          <w:p w14:paraId="310188AB" w14:textId="77777777" w:rsidR="00FB459F" w:rsidRPr="00FB459F" w:rsidRDefault="00FB459F" w:rsidP="00FB459F">
            <w:pPr>
              <w:spacing w:line="283" w:lineRule="auto"/>
              <w:ind w:right="60"/>
              <w:jc w:val="both"/>
              <w:rPr>
                <w:rFonts w:ascii="Arial" w:hAnsi="Arial" w:cs="Arial"/>
                <w:sz w:val="22"/>
                <w:szCs w:val="22"/>
              </w:rPr>
            </w:pPr>
          </w:p>
          <w:p w14:paraId="22E4E2C9"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Good written communication skills, with ability to produce accurate, concise records, reports and investigations to deadlines and have the ability to find ways in solving and pre-empting problems.</w:t>
            </w:r>
          </w:p>
          <w:p w14:paraId="41DD0A9E" w14:textId="77777777" w:rsidR="00FB459F" w:rsidRPr="00FB459F" w:rsidRDefault="00FB459F" w:rsidP="00FB459F">
            <w:pPr>
              <w:spacing w:line="283" w:lineRule="auto"/>
              <w:ind w:right="60"/>
              <w:jc w:val="both"/>
              <w:rPr>
                <w:rFonts w:ascii="Arial" w:hAnsi="Arial" w:cs="Arial"/>
                <w:sz w:val="22"/>
                <w:szCs w:val="22"/>
              </w:rPr>
            </w:pPr>
          </w:p>
          <w:p w14:paraId="57ED21D2"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Strong analytical, reasoning and influencing skills and have the ability to multi task and priorities actions.</w:t>
            </w:r>
          </w:p>
          <w:p w14:paraId="3F3747A3" w14:textId="77777777" w:rsidR="00FB459F" w:rsidRPr="00FB459F" w:rsidRDefault="00FB459F" w:rsidP="00FB459F">
            <w:pPr>
              <w:spacing w:line="283" w:lineRule="auto"/>
              <w:ind w:right="60"/>
              <w:jc w:val="both"/>
              <w:rPr>
                <w:rFonts w:ascii="Arial" w:hAnsi="Arial" w:cs="Arial"/>
                <w:sz w:val="22"/>
                <w:szCs w:val="22"/>
              </w:rPr>
            </w:pPr>
          </w:p>
          <w:p w14:paraId="46C40398" w14:textId="77777777" w:rsidR="00FB459F" w:rsidRPr="00FB459F" w:rsidRDefault="00FB459F" w:rsidP="00FB459F">
            <w:pPr>
              <w:spacing w:line="283" w:lineRule="auto"/>
              <w:ind w:right="60"/>
              <w:jc w:val="both"/>
              <w:rPr>
                <w:rFonts w:ascii="Arial" w:hAnsi="Arial" w:cs="Arial"/>
                <w:sz w:val="22"/>
                <w:szCs w:val="22"/>
              </w:rPr>
            </w:pPr>
            <w:r w:rsidRPr="00FB459F">
              <w:rPr>
                <w:rFonts w:ascii="Arial" w:hAnsi="Arial" w:cs="Arial"/>
                <w:sz w:val="22"/>
                <w:szCs w:val="22"/>
              </w:rPr>
              <w:t>Ability to analyse qualitative and quantitative data and information and transpose it into recommendations and actions and hold excellent overall communication skills.</w:t>
            </w:r>
          </w:p>
          <w:p w14:paraId="68CAADB7" w14:textId="77777777" w:rsidR="00FB459F" w:rsidRPr="00FB459F" w:rsidRDefault="00FB459F" w:rsidP="00FB459F">
            <w:pPr>
              <w:spacing w:line="283" w:lineRule="auto"/>
              <w:ind w:right="60"/>
              <w:jc w:val="both"/>
              <w:rPr>
                <w:rFonts w:ascii="Arial" w:hAnsi="Arial" w:cs="Arial"/>
                <w:sz w:val="22"/>
                <w:szCs w:val="22"/>
              </w:rPr>
            </w:pPr>
          </w:p>
          <w:p w14:paraId="42773AF8" w14:textId="77777777" w:rsidR="000B77CE" w:rsidRPr="00B44245" w:rsidRDefault="000B77CE" w:rsidP="00005EF9">
            <w:pPr>
              <w:spacing w:line="283" w:lineRule="auto"/>
              <w:ind w:right="60"/>
              <w:jc w:val="both"/>
              <w:rPr>
                <w:rFonts w:ascii="Arial" w:hAnsi="Arial" w:cs="Arial"/>
                <w:sz w:val="22"/>
                <w:szCs w:val="22"/>
              </w:rPr>
            </w:pPr>
          </w:p>
        </w:tc>
      </w:tr>
      <w:tr w:rsidR="00841C84" w:rsidRPr="00B44245" w14:paraId="555942E9" w14:textId="77777777" w:rsidTr="00DB1109">
        <w:trPr>
          <w:trHeight w:val="2438"/>
        </w:trPr>
        <w:tc>
          <w:tcPr>
            <w:tcW w:w="5850" w:type="dxa"/>
          </w:tcPr>
          <w:p w14:paraId="4CAC6436" w14:textId="77B42C67" w:rsidR="00E46F53" w:rsidRDefault="00E46F53" w:rsidP="00005EF9">
            <w:pPr>
              <w:pStyle w:val="Heading3"/>
              <w:rPr>
                <w:rFonts w:ascii="Arial" w:hAnsi="Arial" w:cs="Arial"/>
                <w:sz w:val="22"/>
                <w:szCs w:val="22"/>
              </w:rPr>
            </w:pPr>
          </w:p>
          <w:p w14:paraId="0C8D3E7E" w14:textId="77777777" w:rsidR="00E46F53" w:rsidRDefault="00E46F53" w:rsidP="00005EF9">
            <w:pPr>
              <w:pStyle w:val="Heading3"/>
              <w:rPr>
                <w:rFonts w:ascii="Arial" w:hAnsi="Arial" w:cs="Arial"/>
                <w:sz w:val="22"/>
                <w:szCs w:val="22"/>
              </w:rPr>
            </w:pPr>
          </w:p>
          <w:p w14:paraId="21A31735" w14:textId="77777777" w:rsidR="00E46F53" w:rsidRDefault="00E46F53" w:rsidP="00005EF9">
            <w:pPr>
              <w:pStyle w:val="Heading3"/>
              <w:rPr>
                <w:rFonts w:ascii="Arial" w:hAnsi="Arial" w:cs="Arial"/>
                <w:sz w:val="22"/>
                <w:szCs w:val="22"/>
              </w:rPr>
            </w:pPr>
          </w:p>
          <w:p w14:paraId="08BDFEE9" w14:textId="77777777" w:rsidR="00E46F53" w:rsidRDefault="00E46F53" w:rsidP="00005EF9">
            <w:pPr>
              <w:pStyle w:val="Heading3"/>
              <w:rPr>
                <w:rFonts w:ascii="Arial" w:hAnsi="Arial" w:cs="Arial"/>
                <w:sz w:val="22"/>
                <w:szCs w:val="22"/>
              </w:rPr>
            </w:pPr>
          </w:p>
          <w:p w14:paraId="7BE8DC06" w14:textId="77777777" w:rsidR="00841C84" w:rsidRPr="00B44245" w:rsidRDefault="00D163F7" w:rsidP="00005EF9">
            <w:pPr>
              <w:pStyle w:val="Heading3"/>
              <w:rPr>
                <w:rFonts w:ascii="Arial" w:hAnsi="Arial" w:cs="Arial"/>
                <w:sz w:val="22"/>
                <w:szCs w:val="22"/>
              </w:rPr>
            </w:pPr>
            <w:r>
              <w:rPr>
                <w:rFonts w:ascii="Arial" w:hAnsi="Arial" w:cs="Arial"/>
                <w:sz w:val="22"/>
                <w:szCs w:val="22"/>
              </w:rPr>
              <w:t xml:space="preserve">13.  JOB DESCRIPTION AGREEMENT </w:t>
            </w:r>
          </w:p>
          <w:p w14:paraId="2F4DD8E7" w14:textId="77777777" w:rsidR="00841C84" w:rsidRPr="00B44245" w:rsidRDefault="00841C84" w:rsidP="00005EF9">
            <w:pPr>
              <w:pStyle w:val="BodyText"/>
              <w:spacing w:line="264" w:lineRule="auto"/>
              <w:rPr>
                <w:rFonts w:cs="Arial"/>
                <w:szCs w:val="22"/>
              </w:rPr>
            </w:pPr>
          </w:p>
          <w:p w14:paraId="5886E02C" w14:textId="77777777" w:rsidR="00841C84" w:rsidRPr="00B44245" w:rsidRDefault="00841C84" w:rsidP="00005EF9">
            <w:pPr>
              <w:tabs>
                <w:tab w:val="left" w:pos="630"/>
              </w:tabs>
              <w:ind w:right="-270"/>
              <w:jc w:val="both"/>
              <w:rPr>
                <w:rFonts w:ascii="Arial" w:hAnsi="Arial" w:cs="Arial"/>
                <w:b/>
                <w:sz w:val="22"/>
                <w:szCs w:val="22"/>
              </w:rPr>
            </w:pPr>
          </w:p>
          <w:p w14:paraId="4952D20C" w14:textId="77777777" w:rsidR="00841C84" w:rsidRPr="00B44245" w:rsidRDefault="00F71930" w:rsidP="00005EF9">
            <w:pPr>
              <w:ind w:right="-270"/>
              <w:jc w:val="both"/>
              <w:rPr>
                <w:rFonts w:ascii="Arial" w:hAnsi="Arial" w:cs="Arial"/>
                <w:b/>
                <w:sz w:val="22"/>
                <w:szCs w:val="22"/>
              </w:rPr>
            </w:pPr>
            <w:r w:rsidRPr="00F71930">
              <w:rPr>
                <w:rFonts w:ascii="Arial" w:hAnsi="Arial" w:cs="Arial"/>
                <w:b/>
                <w:sz w:val="22"/>
                <w:szCs w:val="22"/>
              </w:rPr>
              <w:t xml:space="preserve"> Job Holder’s Signature:</w:t>
            </w:r>
          </w:p>
          <w:p w14:paraId="0950FCF1" w14:textId="77777777" w:rsidR="00841C84" w:rsidRPr="00B44245" w:rsidRDefault="00841C84" w:rsidP="00005EF9">
            <w:pPr>
              <w:ind w:right="-270"/>
              <w:jc w:val="both"/>
              <w:rPr>
                <w:rFonts w:ascii="Arial" w:hAnsi="Arial" w:cs="Arial"/>
                <w:b/>
                <w:sz w:val="22"/>
                <w:szCs w:val="22"/>
              </w:rPr>
            </w:pPr>
          </w:p>
          <w:p w14:paraId="03045038" w14:textId="77777777" w:rsidR="00E46F53" w:rsidRDefault="00F71930" w:rsidP="00005EF9">
            <w:pPr>
              <w:ind w:right="-270"/>
              <w:jc w:val="both"/>
              <w:rPr>
                <w:rFonts w:ascii="Arial" w:hAnsi="Arial" w:cs="Arial"/>
                <w:b/>
                <w:sz w:val="22"/>
                <w:szCs w:val="22"/>
              </w:rPr>
            </w:pPr>
            <w:r w:rsidRPr="00F71930">
              <w:rPr>
                <w:rFonts w:ascii="Arial" w:hAnsi="Arial" w:cs="Arial"/>
                <w:b/>
                <w:sz w:val="22"/>
                <w:szCs w:val="22"/>
              </w:rPr>
              <w:t xml:space="preserve"> </w:t>
            </w:r>
          </w:p>
          <w:p w14:paraId="57861D54" w14:textId="77777777" w:rsidR="00E46F53" w:rsidRDefault="00E46F53" w:rsidP="00005EF9">
            <w:pPr>
              <w:ind w:right="-270"/>
              <w:jc w:val="both"/>
              <w:rPr>
                <w:rFonts w:ascii="Arial" w:hAnsi="Arial" w:cs="Arial"/>
                <w:b/>
                <w:sz w:val="22"/>
                <w:szCs w:val="22"/>
              </w:rPr>
            </w:pPr>
          </w:p>
          <w:p w14:paraId="4F200711" w14:textId="77777777" w:rsidR="00E46F53" w:rsidRDefault="00E46F53" w:rsidP="00005EF9">
            <w:pPr>
              <w:ind w:right="-270"/>
              <w:jc w:val="both"/>
              <w:rPr>
                <w:rFonts w:ascii="Arial" w:hAnsi="Arial" w:cs="Arial"/>
                <w:b/>
                <w:sz w:val="22"/>
                <w:szCs w:val="22"/>
              </w:rPr>
            </w:pPr>
          </w:p>
          <w:p w14:paraId="1ABC0912" w14:textId="77777777" w:rsidR="00E46F53" w:rsidRDefault="00E46F53" w:rsidP="00005EF9">
            <w:pPr>
              <w:ind w:right="-270"/>
              <w:jc w:val="both"/>
              <w:rPr>
                <w:rFonts w:ascii="Arial" w:hAnsi="Arial" w:cs="Arial"/>
                <w:b/>
                <w:sz w:val="22"/>
                <w:szCs w:val="22"/>
              </w:rPr>
            </w:pPr>
          </w:p>
          <w:p w14:paraId="3AB4AE9D" w14:textId="77E471D3" w:rsidR="00841C84" w:rsidRPr="00B44245" w:rsidRDefault="00F71930" w:rsidP="00005EF9">
            <w:pPr>
              <w:ind w:right="-270"/>
              <w:jc w:val="both"/>
              <w:rPr>
                <w:rFonts w:ascii="Arial" w:hAnsi="Arial" w:cs="Arial"/>
                <w:b/>
                <w:sz w:val="22"/>
                <w:szCs w:val="22"/>
              </w:rPr>
            </w:pPr>
            <w:r w:rsidRPr="00F71930">
              <w:rPr>
                <w:rFonts w:ascii="Arial" w:hAnsi="Arial" w:cs="Arial"/>
                <w:b/>
                <w:sz w:val="22"/>
                <w:szCs w:val="22"/>
              </w:rPr>
              <w:t>Head of Department Signature:</w:t>
            </w:r>
            <w:r w:rsidR="008134FA">
              <w:rPr>
                <w:rFonts w:ascii="Arial" w:hAnsi="Arial" w:cs="Arial"/>
                <w:b/>
                <w:sz w:val="22"/>
                <w:szCs w:val="22"/>
              </w:rPr>
              <w:t xml:space="preserve"> S.Jones</w:t>
            </w:r>
          </w:p>
          <w:p w14:paraId="409B83EB" w14:textId="77777777" w:rsidR="00841C84" w:rsidRPr="00B44245" w:rsidRDefault="00F71930" w:rsidP="00005EF9">
            <w:pPr>
              <w:ind w:right="-270"/>
              <w:jc w:val="both"/>
              <w:rPr>
                <w:rFonts w:ascii="Arial" w:hAnsi="Arial" w:cs="Arial"/>
                <w:sz w:val="22"/>
                <w:szCs w:val="22"/>
              </w:rPr>
            </w:pPr>
            <w:r w:rsidRPr="00F71930">
              <w:rPr>
                <w:rFonts w:ascii="Arial" w:hAnsi="Arial" w:cs="Arial"/>
                <w:sz w:val="22"/>
                <w:szCs w:val="22"/>
              </w:rPr>
              <w:t xml:space="preserve">        </w:t>
            </w:r>
          </w:p>
          <w:p w14:paraId="2920A1C5" w14:textId="77777777" w:rsidR="00841C84" w:rsidRPr="00B44245" w:rsidRDefault="00841C84" w:rsidP="00005EF9">
            <w:pPr>
              <w:ind w:right="-270"/>
              <w:jc w:val="both"/>
              <w:rPr>
                <w:rFonts w:ascii="Arial" w:hAnsi="Arial" w:cs="Arial"/>
                <w:sz w:val="22"/>
                <w:szCs w:val="22"/>
              </w:rPr>
            </w:pPr>
          </w:p>
          <w:p w14:paraId="63EABC69" w14:textId="77777777" w:rsidR="00841C84" w:rsidRPr="00B44245" w:rsidRDefault="00F71930" w:rsidP="00005EF9">
            <w:pPr>
              <w:ind w:right="-270"/>
              <w:jc w:val="both"/>
              <w:rPr>
                <w:rFonts w:ascii="Arial" w:hAnsi="Arial" w:cs="Arial"/>
                <w:sz w:val="22"/>
                <w:szCs w:val="22"/>
              </w:rPr>
            </w:pPr>
            <w:r w:rsidRPr="00F71930">
              <w:rPr>
                <w:rFonts w:ascii="Arial" w:hAnsi="Arial" w:cs="Arial"/>
                <w:sz w:val="22"/>
                <w:szCs w:val="22"/>
              </w:rPr>
              <w:t xml:space="preserve">     </w:t>
            </w:r>
          </w:p>
        </w:tc>
        <w:tc>
          <w:tcPr>
            <w:tcW w:w="4821" w:type="dxa"/>
          </w:tcPr>
          <w:p w14:paraId="3F4AEAAD" w14:textId="77777777" w:rsidR="00841C84" w:rsidRPr="00B44245" w:rsidRDefault="00841C84" w:rsidP="00005EF9">
            <w:pPr>
              <w:ind w:right="-270"/>
              <w:jc w:val="both"/>
              <w:rPr>
                <w:rFonts w:ascii="Arial" w:hAnsi="Arial" w:cs="Arial"/>
                <w:sz w:val="22"/>
                <w:szCs w:val="22"/>
              </w:rPr>
            </w:pPr>
          </w:p>
          <w:p w14:paraId="3819C338" w14:textId="77777777" w:rsidR="00841C84" w:rsidRPr="00B44245" w:rsidRDefault="00841C84" w:rsidP="00005EF9">
            <w:pPr>
              <w:ind w:right="-270"/>
              <w:jc w:val="both"/>
              <w:rPr>
                <w:rFonts w:ascii="Arial" w:hAnsi="Arial" w:cs="Arial"/>
                <w:sz w:val="22"/>
                <w:szCs w:val="22"/>
              </w:rPr>
            </w:pPr>
          </w:p>
          <w:p w14:paraId="4F63030D" w14:textId="77777777" w:rsidR="00841C84" w:rsidRPr="00B44245" w:rsidRDefault="00841C84" w:rsidP="00005EF9">
            <w:pPr>
              <w:ind w:right="-270"/>
              <w:jc w:val="both"/>
              <w:rPr>
                <w:rFonts w:ascii="Arial" w:hAnsi="Arial" w:cs="Arial"/>
                <w:sz w:val="22"/>
                <w:szCs w:val="22"/>
              </w:rPr>
            </w:pPr>
          </w:p>
          <w:p w14:paraId="2478DD0C" w14:textId="77777777" w:rsidR="00841C84" w:rsidRPr="00B44245" w:rsidRDefault="00841C84" w:rsidP="00005EF9">
            <w:pPr>
              <w:ind w:right="-270"/>
              <w:jc w:val="both"/>
              <w:rPr>
                <w:rFonts w:ascii="Arial" w:hAnsi="Arial" w:cs="Arial"/>
                <w:sz w:val="22"/>
                <w:szCs w:val="22"/>
              </w:rPr>
            </w:pPr>
          </w:p>
          <w:p w14:paraId="4325D1BE" w14:textId="72937529" w:rsidR="00E46F53" w:rsidRDefault="00E46F53" w:rsidP="00005EF9">
            <w:pPr>
              <w:ind w:right="-270"/>
              <w:jc w:val="both"/>
              <w:rPr>
                <w:rFonts w:ascii="Arial" w:hAnsi="Arial" w:cs="Arial"/>
                <w:sz w:val="22"/>
                <w:szCs w:val="22"/>
              </w:rPr>
            </w:pPr>
          </w:p>
          <w:p w14:paraId="1CEC402A" w14:textId="77777777" w:rsidR="00E46F53" w:rsidRDefault="00E46F53" w:rsidP="00005EF9">
            <w:pPr>
              <w:ind w:right="-270"/>
              <w:jc w:val="both"/>
              <w:rPr>
                <w:rFonts w:ascii="Arial" w:hAnsi="Arial" w:cs="Arial"/>
                <w:sz w:val="22"/>
                <w:szCs w:val="22"/>
              </w:rPr>
            </w:pPr>
          </w:p>
          <w:p w14:paraId="2E665271" w14:textId="77777777" w:rsidR="00E46F53" w:rsidRDefault="00E46F53" w:rsidP="00005EF9">
            <w:pPr>
              <w:ind w:right="-270"/>
              <w:jc w:val="both"/>
              <w:rPr>
                <w:rFonts w:ascii="Arial" w:hAnsi="Arial" w:cs="Arial"/>
                <w:sz w:val="22"/>
                <w:szCs w:val="22"/>
              </w:rPr>
            </w:pPr>
          </w:p>
          <w:p w14:paraId="267581F5" w14:textId="77777777" w:rsidR="00841C84" w:rsidRPr="00B44245" w:rsidRDefault="00F71930" w:rsidP="00005EF9">
            <w:pPr>
              <w:ind w:right="-270"/>
              <w:jc w:val="both"/>
              <w:rPr>
                <w:rFonts w:ascii="Arial" w:hAnsi="Arial" w:cs="Arial"/>
                <w:sz w:val="22"/>
                <w:szCs w:val="22"/>
              </w:rPr>
            </w:pPr>
            <w:r w:rsidRPr="00F71930">
              <w:rPr>
                <w:rFonts w:ascii="Arial" w:hAnsi="Arial" w:cs="Arial"/>
                <w:sz w:val="22"/>
                <w:szCs w:val="22"/>
              </w:rPr>
              <w:t>Date:</w:t>
            </w:r>
          </w:p>
          <w:p w14:paraId="050763BB" w14:textId="77777777" w:rsidR="00841C84" w:rsidRPr="00B44245" w:rsidRDefault="00841C84" w:rsidP="00005EF9">
            <w:pPr>
              <w:ind w:right="-270"/>
              <w:jc w:val="both"/>
              <w:rPr>
                <w:rFonts w:ascii="Arial" w:hAnsi="Arial" w:cs="Arial"/>
                <w:sz w:val="22"/>
                <w:szCs w:val="22"/>
              </w:rPr>
            </w:pPr>
          </w:p>
          <w:p w14:paraId="0789BA9A" w14:textId="77777777" w:rsidR="00E46F53" w:rsidRDefault="00E46F53" w:rsidP="00005EF9">
            <w:pPr>
              <w:ind w:right="-270"/>
              <w:jc w:val="both"/>
              <w:rPr>
                <w:rFonts w:ascii="Arial" w:hAnsi="Arial" w:cs="Arial"/>
                <w:sz w:val="22"/>
                <w:szCs w:val="22"/>
              </w:rPr>
            </w:pPr>
          </w:p>
          <w:p w14:paraId="49C86C3A" w14:textId="77777777" w:rsidR="00E46F53" w:rsidRDefault="00E46F53" w:rsidP="00005EF9">
            <w:pPr>
              <w:ind w:right="-270"/>
              <w:jc w:val="both"/>
              <w:rPr>
                <w:rFonts w:ascii="Arial" w:hAnsi="Arial" w:cs="Arial"/>
                <w:sz w:val="22"/>
                <w:szCs w:val="22"/>
              </w:rPr>
            </w:pPr>
          </w:p>
          <w:p w14:paraId="28ECD572" w14:textId="77777777" w:rsidR="00E46F53" w:rsidRDefault="00E46F53" w:rsidP="00005EF9">
            <w:pPr>
              <w:ind w:right="-270"/>
              <w:jc w:val="both"/>
              <w:rPr>
                <w:rFonts w:ascii="Arial" w:hAnsi="Arial" w:cs="Arial"/>
                <w:sz w:val="22"/>
                <w:szCs w:val="22"/>
              </w:rPr>
            </w:pPr>
          </w:p>
          <w:p w14:paraId="20C5513B" w14:textId="77777777" w:rsidR="00E46F53" w:rsidRDefault="00E46F53" w:rsidP="00005EF9">
            <w:pPr>
              <w:ind w:right="-270"/>
              <w:jc w:val="both"/>
              <w:rPr>
                <w:rFonts w:ascii="Arial" w:hAnsi="Arial" w:cs="Arial"/>
                <w:sz w:val="22"/>
                <w:szCs w:val="22"/>
              </w:rPr>
            </w:pPr>
          </w:p>
          <w:p w14:paraId="4CC9FD9A" w14:textId="0AA69367" w:rsidR="00841C84" w:rsidRPr="00B44245" w:rsidRDefault="00F71930" w:rsidP="00005EF9">
            <w:pPr>
              <w:ind w:right="-270"/>
              <w:jc w:val="both"/>
              <w:rPr>
                <w:rFonts w:ascii="Arial" w:hAnsi="Arial" w:cs="Arial"/>
                <w:sz w:val="22"/>
                <w:szCs w:val="22"/>
              </w:rPr>
            </w:pPr>
            <w:r w:rsidRPr="00F71930">
              <w:rPr>
                <w:rFonts w:ascii="Arial" w:hAnsi="Arial" w:cs="Arial"/>
                <w:sz w:val="22"/>
                <w:szCs w:val="22"/>
              </w:rPr>
              <w:t>Date:</w:t>
            </w:r>
            <w:r w:rsidR="008134FA">
              <w:rPr>
                <w:rFonts w:ascii="Arial" w:hAnsi="Arial" w:cs="Arial"/>
                <w:sz w:val="22"/>
                <w:szCs w:val="22"/>
              </w:rPr>
              <w:t xml:space="preserve"> 29/06/2023</w:t>
            </w:r>
          </w:p>
          <w:p w14:paraId="7C12ED7C" w14:textId="77777777" w:rsidR="00841C84" w:rsidRPr="00B44245" w:rsidRDefault="00841C84" w:rsidP="00005EF9">
            <w:pPr>
              <w:ind w:right="-270"/>
              <w:jc w:val="both"/>
              <w:rPr>
                <w:rFonts w:ascii="Arial" w:hAnsi="Arial" w:cs="Arial"/>
                <w:sz w:val="22"/>
                <w:szCs w:val="22"/>
              </w:rPr>
            </w:pPr>
          </w:p>
          <w:p w14:paraId="7D2DA781" w14:textId="77777777" w:rsidR="00841C84" w:rsidRPr="00B44245" w:rsidRDefault="00841C84" w:rsidP="00005EF9">
            <w:pPr>
              <w:ind w:right="-270"/>
              <w:jc w:val="both"/>
              <w:rPr>
                <w:rFonts w:ascii="Arial" w:hAnsi="Arial" w:cs="Arial"/>
                <w:sz w:val="22"/>
                <w:szCs w:val="22"/>
              </w:rPr>
            </w:pPr>
          </w:p>
          <w:p w14:paraId="5B7FEAA2" w14:textId="77777777" w:rsidR="00841C84" w:rsidRPr="00B44245" w:rsidRDefault="00841C84" w:rsidP="00005EF9">
            <w:pPr>
              <w:ind w:right="-270"/>
              <w:jc w:val="both"/>
              <w:rPr>
                <w:rFonts w:ascii="Arial" w:hAnsi="Arial" w:cs="Arial"/>
                <w:sz w:val="22"/>
                <w:szCs w:val="22"/>
              </w:rPr>
            </w:pPr>
          </w:p>
        </w:tc>
      </w:tr>
    </w:tbl>
    <w:p w14:paraId="5C68BA5C" w14:textId="77777777" w:rsidR="00841C84" w:rsidRPr="00B44245" w:rsidRDefault="00841C84">
      <w:pPr>
        <w:pStyle w:val="Header"/>
        <w:tabs>
          <w:tab w:val="left" w:pos="720"/>
        </w:tabs>
        <w:rPr>
          <w:rFonts w:ascii="Arial" w:hAnsi="Arial" w:cs="Arial"/>
          <w:sz w:val="22"/>
          <w:szCs w:val="22"/>
        </w:rPr>
      </w:pPr>
    </w:p>
    <w:p w14:paraId="38C253D5" w14:textId="77777777" w:rsidR="00841C84" w:rsidRPr="00EE5E72" w:rsidRDefault="00841C84">
      <w:pPr>
        <w:rPr>
          <w:rFonts w:ascii="Arial" w:hAnsi="Arial" w:cs="Arial"/>
          <w:sz w:val="22"/>
          <w:szCs w:val="22"/>
        </w:rPr>
      </w:pPr>
    </w:p>
    <w:sectPr w:rsidR="00841C84" w:rsidRPr="00EE5E72" w:rsidSect="002564C4">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8882" w14:textId="77777777" w:rsidR="00927A3F" w:rsidRDefault="00927A3F">
      <w:r>
        <w:separator/>
      </w:r>
    </w:p>
  </w:endnote>
  <w:endnote w:type="continuationSeparator" w:id="0">
    <w:p w14:paraId="6FF6A071" w14:textId="77777777" w:rsidR="00927A3F" w:rsidRDefault="009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CAAE" w14:textId="2110B2F6" w:rsidR="00B44245" w:rsidRDefault="00653FCE">
    <w:pPr>
      <w:pStyle w:val="Footer"/>
      <w:rPr>
        <w:rFonts w:ascii="Tahoma" w:hAnsi="Tahoma" w:cs="Tahoma"/>
      </w:rPr>
    </w:pPr>
    <w:r>
      <w:rPr>
        <w:rFonts w:ascii="Tahoma" w:hAnsi="Tahoma" w:cs="Tahoma"/>
        <w:noProof/>
        <w:sz w:val="16"/>
        <w:lang w:eastAsia="en-GB"/>
      </w:rPr>
      <mc:AlternateContent>
        <mc:Choice Requires="wps">
          <w:drawing>
            <wp:anchor distT="0" distB="0" distL="114300" distR="114300" simplePos="0" relativeHeight="251663360" behindDoc="0" locked="0" layoutInCell="0" allowOverlap="1" wp14:anchorId="267DDFF6" wp14:editId="083606FC">
              <wp:simplePos x="0" y="0"/>
              <wp:positionH relativeFrom="page">
                <wp:posOffset>0</wp:posOffset>
              </wp:positionH>
              <wp:positionV relativeFrom="page">
                <wp:posOffset>10248900</wp:posOffset>
              </wp:positionV>
              <wp:extent cx="7560310" cy="252095"/>
              <wp:effectExtent l="0" t="0" r="0" b="14605"/>
              <wp:wrapNone/>
              <wp:docPr id="2" name="MSIPCM6eb541ffaa94e28e1bcc7d4a" descr="{&quot;HashCode&quot;:20816865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B3576" w14:textId="37FB6AF5" w:rsidR="00653FCE" w:rsidRPr="00653FCE" w:rsidRDefault="00653FCE" w:rsidP="00653FCE">
                          <w:pPr>
                            <w:rPr>
                              <w:rFonts w:ascii="Arial" w:hAnsi="Arial" w:cs="Arial"/>
                              <w:color w:val="000000"/>
                            </w:rPr>
                          </w:pPr>
                          <w:r w:rsidRPr="00653FCE">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7DDFF6" id="_x0000_t202" coordsize="21600,21600" o:spt="202" path="m,l,21600r21600,l21600,xe">
              <v:stroke joinstyle="miter"/>
              <v:path gradientshapeok="t" o:connecttype="rect"/>
            </v:shapetype>
            <v:shape id="MSIPCM6eb541ffaa94e28e1bcc7d4a" o:spid="_x0000_s1027" type="#_x0000_t202" alt="{&quot;HashCode&quot;:2081686531,&quot;Height&quot;:841.0,&quot;Width&quot;:595.0,&quot;Placement&quot;:&quot;Footer&quot;,&quot;Index&quot;:&quot;Primary&quot;,&quot;Section&quot;:1,&quot;Top&quot;:0.0,&quot;Left&quot;:0.0}" style="position:absolute;margin-left:0;margin-top:807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" o:allowincell="f" filled="f" stroked="f" strokeweight=".5pt">
              <v:textbox inset="20pt,0,,0">
                <w:txbxContent>
                  <w:p w14:paraId="3F6B3576" w14:textId="37FB6AF5" w:rsidR="00653FCE" w:rsidRPr="00653FCE" w:rsidRDefault="00653FCE" w:rsidP="00653FCE">
                    <w:pPr>
                      <w:rPr>
                        <w:rFonts w:ascii="Arial" w:hAnsi="Arial" w:cs="Arial"/>
                        <w:color w:val="000000"/>
                      </w:rPr>
                    </w:pPr>
                    <w:r w:rsidRPr="00653FCE">
                      <w:rPr>
                        <w:rFonts w:ascii="Arial" w:hAnsi="Arial" w:cs="Arial"/>
                        <w:color w:val="000000"/>
                      </w:rPr>
                      <w:t>OFFICIAL</w:t>
                    </w:r>
                  </w:p>
                </w:txbxContent>
              </v:textbox>
              <w10:wrap anchorx="page" anchory="page"/>
            </v:shape>
          </w:pict>
        </mc:Fallback>
      </mc:AlternateContent>
    </w:r>
    <w:r w:rsidR="00B44245">
      <w:rPr>
        <w:rFonts w:ascii="Tahoma" w:hAnsi="Tahoma" w:cs="Tahoma"/>
        <w:sz w:val="16"/>
      </w:rPr>
      <w:tab/>
    </w:r>
    <w:r w:rsidR="00D64BCB">
      <w:rPr>
        <w:rStyle w:val="PageNumber"/>
        <w:rFonts w:ascii="Tahoma" w:hAnsi="Tahoma" w:cs="Tahoma"/>
      </w:rPr>
      <w:fldChar w:fldCharType="begin"/>
    </w:r>
    <w:r w:rsidR="00B44245">
      <w:rPr>
        <w:rStyle w:val="PageNumber"/>
        <w:rFonts w:ascii="Tahoma" w:hAnsi="Tahoma" w:cs="Tahoma"/>
      </w:rPr>
      <w:instrText xml:space="preserve"> PAGE </w:instrText>
    </w:r>
    <w:r w:rsidR="00D64BCB">
      <w:rPr>
        <w:rStyle w:val="PageNumber"/>
        <w:rFonts w:ascii="Tahoma" w:hAnsi="Tahoma" w:cs="Tahoma"/>
      </w:rPr>
      <w:fldChar w:fldCharType="separate"/>
    </w:r>
    <w:r w:rsidR="00D96DC0">
      <w:rPr>
        <w:rStyle w:val="PageNumber"/>
        <w:rFonts w:ascii="Tahoma" w:hAnsi="Tahoma" w:cs="Tahoma"/>
        <w:noProof/>
      </w:rPr>
      <w:t>3</w:t>
    </w:r>
    <w:r w:rsidR="00D64BCB">
      <w:rPr>
        <w:rStyle w:val="PageNumbe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D7BB" w14:textId="77777777" w:rsidR="00927A3F" w:rsidRDefault="00927A3F">
      <w:r>
        <w:separator/>
      </w:r>
    </w:p>
  </w:footnote>
  <w:footnote w:type="continuationSeparator" w:id="0">
    <w:p w14:paraId="43DDD9CE" w14:textId="77777777" w:rsidR="00927A3F" w:rsidRDefault="00927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FDF3" w14:textId="0CC56742" w:rsidR="004B2C4E" w:rsidRDefault="00653FCE">
    <w:pPr>
      <w:pStyle w:val="Header"/>
    </w:pPr>
    <w:r>
      <w:rPr>
        <w:noProof/>
        <w:lang w:eastAsia="en-GB"/>
      </w:rPr>
      <mc:AlternateContent>
        <mc:Choice Requires="wps">
          <w:drawing>
            <wp:anchor distT="0" distB="0" distL="114300" distR="114300" simplePos="0" relativeHeight="251657216" behindDoc="0" locked="0" layoutInCell="0" allowOverlap="1" wp14:anchorId="0C16FC16" wp14:editId="0BD500E0">
              <wp:simplePos x="0" y="0"/>
              <wp:positionH relativeFrom="page">
                <wp:posOffset>0</wp:posOffset>
              </wp:positionH>
              <wp:positionV relativeFrom="page">
                <wp:posOffset>190500</wp:posOffset>
              </wp:positionV>
              <wp:extent cx="7560310" cy="252095"/>
              <wp:effectExtent l="0" t="0" r="0" b="14605"/>
              <wp:wrapNone/>
              <wp:docPr id="1" name="MSIPCM2e3c4db6b05cecb63135152b" descr="{&quot;HashCode&quot;:20575489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9ECA1" w14:textId="5FC7A4D5" w:rsidR="00653FCE" w:rsidRPr="00653FCE" w:rsidRDefault="00653FCE" w:rsidP="00653FCE">
                          <w:pPr>
                            <w:rPr>
                              <w:rFonts w:ascii="Arial" w:hAnsi="Arial" w:cs="Arial"/>
                              <w:color w:val="000000"/>
                            </w:rPr>
                          </w:pPr>
                          <w:r w:rsidRPr="00653FCE">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C16FC16" id="_x0000_t202" coordsize="21600,21600" o:spt="202" path="m,l,21600r21600,l21600,xe">
              <v:stroke joinstyle="miter"/>
              <v:path gradientshapeok="t" o:connecttype="rect"/>
            </v:shapetype>
            <v:shape id="MSIPCM2e3c4db6b05cecb63135152b" o:spid="_x0000_s1026" type="#_x0000_t202" alt="{&quot;HashCode&quot;:2057548962,&quot;Height&quot;:841.0,&quot;Width&quot;:595.0,&quot;Placement&quot;:&quot;Header&quot;,&quot;Index&quot;:&quot;Primary&quot;,&quot;Section&quot;:1,&quot;Top&quot;:0.0,&quot;Left&quot;:0.0}" style="position:absolute;margin-left:0;margin-top:1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" o:allowincell="f" filled="f" stroked="f" strokeweight=".5pt">
              <v:textbox inset="20pt,0,,0">
                <w:txbxContent>
                  <w:p w14:paraId="49D9ECA1" w14:textId="5FC7A4D5" w:rsidR="00653FCE" w:rsidRPr="00653FCE" w:rsidRDefault="00653FCE" w:rsidP="00653FCE">
                    <w:pPr>
                      <w:rPr>
                        <w:rFonts w:ascii="Arial" w:hAnsi="Arial" w:cs="Arial"/>
                        <w:color w:val="000000"/>
                      </w:rPr>
                    </w:pPr>
                    <w:r w:rsidRPr="00653FCE">
                      <w:rPr>
                        <w:rFonts w:ascii="Arial" w:hAnsi="Arial" w:cs="Arial"/>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0711"/>
    <w:multiLevelType w:val="hybridMultilevel"/>
    <w:tmpl w:val="74D80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B2ADB"/>
    <w:multiLevelType w:val="hybridMultilevel"/>
    <w:tmpl w:val="A0A670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B7309"/>
    <w:multiLevelType w:val="hybridMultilevel"/>
    <w:tmpl w:val="9FD8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42A11"/>
    <w:multiLevelType w:val="hybridMultilevel"/>
    <w:tmpl w:val="19925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57134"/>
    <w:multiLevelType w:val="hybridMultilevel"/>
    <w:tmpl w:val="677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267E7"/>
    <w:multiLevelType w:val="hybridMultilevel"/>
    <w:tmpl w:val="87925D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5A97F23"/>
    <w:multiLevelType w:val="hybridMultilevel"/>
    <w:tmpl w:val="598E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E4F02"/>
    <w:multiLevelType w:val="hybridMultilevel"/>
    <w:tmpl w:val="83A4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5669"/>
    <w:multiLevelType w:val="hybridMultilevel"/>
    <w:tmpl w:val="8EEC65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2A0856"/>
    <w:multiLevelType w:val="hybridMultilevel"/>
    <w:tmpl w:val="E09EBF3C"/>
    <w:lvl w:ilvl="0" w:tplc="012C3742">
      <w:start w:val="5"/>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55A7D30"/>
    <w:multiLevelType w:val="hybridMultilevel"/>
    <w:tmpl w:val="5D5C0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50722"/>
    <w:multiLevelType w:val="hybridMultilevel"/>
    <w:tmpl w:val="A942E3CA"/>
    <w:lvl w:ilvl="0" w:tplc="0409000F">
      <w:start w:val="1"/>
      <w:numFmt w:val="decimal"/>
      <w:lvlText w:val="%1."/>
      <w:lvlJc w:val="left"/>
      <w:pPr>
        <w:tabs>
          <w:tab w:val="num" w:pos="720"/>
        </w:tabs>
        <w:ind w:left="720" w:hanging="360"/>
      </w:pPr>
    </w:lvl>
    <w:lvl w:ilvl="1" w:tplc="3DBE2D9A">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531335"/>
    <w:multiLevelType w:val="hybridMultilevel"/>
    <w:tmpl w:val="0E7C0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3063AA"/>
    <w:multiLevelType w:val="singleLevel"/>
    <w:tmpl w:val="6B52B6CA"/>
    <w:lvl w:ilvl="0">
      <w:start w:val="1"/>
      <w:numFmt w:val="lowerRoman"/>
      <w:lvlText w:val="%1)"/>
      <w:lvlJc w:val="left"/>
      <w:pPr>
        <w:tabs>
          <w:tab w:val="num" w:pos="720"/>
        </w:tabs>
        <w:ind w:left="720" w:hanging="720"/>
      </w:pPr>
      <w:rPr>
        <w:rFonts w:hint="default"/>
      </w:rPr>
    </w:lvl>
  </w:abstractNum>
  <w:abstractNum w:abstractNumId="14" w15:restartNumberingAfterBreak="0">
    <w:nsid w:val="43042282"/>
    <w:multiLevelType w:val="hybridMultilevel"/>
    <w:tmpl w:val="2DA6A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B2C26"/>
    <w:multiLevelType w:val="hybridMultilevel"/>
    <w:tmpl w:val="B53E7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3D4ADD"/>
    <w:multiLevelType w:val="hybridMultilevel"/>
    <w:tmpl w:val="952A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17676"/>
    <w:multiLevelType w:val="hybridMultilevel"/>
    <w:tmpl w:val="43A2F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F3BC0"/>
    <w:multiLevelType w:val="hybridMultilevel"/>
    <w:tmpl w:val="F68612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A55EDB"/>
    <w:multiLevelType w:val="hybridMultilevel"/>
    <w:tmpl w:val="6FFEE1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C32E1B"/>
    <w:multiLevelType w:val="hybridMultilevel"/>
    <w:tmpl w:val="19202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E7B0E"/>
    <w:multiLevelType w:val="hybridMultilevel"/>
    <w:tmpl w:val="3498FD72"/>
    <w:lvl w:ilvl="0" w:tplc="04090001">
      <w:start w:val="1"/>
      <w:numFmt w:val="bullet"/>
      <w:lvlText w:val=""/>
      <w:lvlJc w:val="left"/>
      <w:pPr>
        <w:tabs>
          <w:tab w:val="num" w:pos="720"/>
        </w:tabs>
        <w:ind w:left="720" w:hanging="360"/>
      </w:pPr>
      <w:rPr>
        <w:rFonts w:ascii="Symbol" w:hAnsi="Symbol" w:hint="default"/>
      </w:rPr>
    </w:lvl>
    <w:lvl w:ilvl="1" w:tplc="A0DE116C">
      <w:start w:val="1"/>
      <w:numFmt w:val="bullet"/>
      <w:lvlText w:val=""/>
      <w:lvlJc w:val="left"/>
      <w:pPr>
        <w:tabs>
          <w:tab w:val="num" w:pos="1224"/>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90BDC"/>
    <w:multiLevelType w:val="hybridMultilevel"/>
    <w:tmpl w:val="2FEA69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FE5DF8"/>
    <w:multiLevelType w:val="hybridMultilevel"/>
    <w:tmpl w:val="668C8A54"/>
    <w:lvl w:ilvl="0" w:tplc="CA407F9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D2574"/>
    <w:multiLevelType w:val="hybridMultilevel"/>
    <w:tmpl w:val="FC563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64E62"/>
    <w:multiLevelType w:val="hybridMultilevel"/>
    <w:tmpl w:val="93082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DD6160"/>
    <w:multiLevelType w:val="hybridMultilevel"/>
    <w:tmpl w:val="31D4DA8E"/>
    <w:lvl w:ilvl="0" w:tplc="E6A25F3E">
      <w:start w:val="9"/>
      <w:numFmt w:val="decimal"/>
      <w:lvlText w:val="%1."/>
      <w:lvlJc w:val="left"/>
      <w:pPr>
        <w:tabs>
          <w:tab w:val="num" w:pos="1080"/>
        </w:tabs>
        <w:ind w:left="1080" w:hanging="360"/>
      </w:pPr>
    </w:lvl>
    <w:lvl w:ilvl="1" w:tplc="028E77EA">
      <w:start w:val="8"/>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E0B2EF4"/>
    <w:multiLevelType w:val="hybridMultilevel"/>
    <w:tmpl w:val="E174C2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4"/>
  </w:num>
  <w:num w:numId="9">
    <w:abstractNumId w:val="13"/>
  </w:num>
  <w:num w:numId="10">
    <w:abstractNumId w:val="22"/>
  </w:num>
  <w:num w:numId="11">
    <w:abstractNumId w:val="23"/>
  </w:num>
  <w:num w:numId="12">
    <w:abstractNumId w:val="8"/>
  </w:num>
  <w:num w:numId="13">
    <w:abstractNumId w:val="12"/>
  </w:num>
  <w:num w:numId="14">
    <w:abstractNumId w:val="1"/>
  </w:num>
  <w:num w:numId="15">
    <w:abstractNumId w:val="27"/>
  </w:num>
  <w:num w:numId="16">
    <w:abstractNumId w:val="4"/>
  </w:num>
  <w:num w:numId="17">
    <w:abstractNumId w:val="7"/>
  </w:num>
  <w:num w:numId="18">
    <w:abstractNumId w:val="20"/>
  </w:num>
  <w:num w:numId="19">
    <w:abstractNumId w:val="5"/>
  </w:num>
  <w:num w:numId="20">
    <w:abstractNumId w:val="10"/>
  </w:num>
  <w:num w:numId="21">
    <w:abstractNumId w:val="18"/>
  </w:num>
  <w:num w:numId="22">
    <w:abstractNumId w:val="3"/>
  </w:num>
  <w:num w:numId="23">
    <w:abstractNumId w:val="14"/>
  </w:num>
  <w:num w:numId="24">
    <w:abstractNumId w:val="17"/>
  </w:num>
  <w:num w:numId="25">
    <w:abstractNumId w:val="25"/>
  </w:num>
  <w:num w:numId="26">
    <w:abstractNumId w:val="19"/>
  </w:num>
  <w:num w:numId="27">
    <w:abstractNumId w:val="15"/>
  </w:num>
  <w:num w:numId="28">
    <w:abstractNumId w:val="6"/>
  </w:num>
  <w:num w:numId="29">
    <w:abstractNumId w:val="21"/>
  </w:num>
  <w:num w:numId="30">
    <w:abstractNumId w:val="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60"/>
    <w:rsid w:val="00005EF9"/>
    <w:rsid w:val="000217E8"/>
    <w:rsid w:val="000304D0"/>
    <w:rsid w:val="00031E77"/>
    <w:rsid w:val="00040685"/>
    <w:rsid w:val="00040B04"/>
    <w:rsid w:val="00075008"/>
    <w:rsid w:val="00083ECD"/>
    <w:rsid w:val="00092DF7"/>
    <w:rsid w:val="00096688"/>
    <w:rsid w:val="000A1998"/>
    <w:rsid w:val="000A21B3"/>
    <w:rsid w:val="000A2674"/>
    <w:rsid w:val="000B0541"/>
    <w:rsid w:val="000B77CE"/>
    <w:rsid w:val="000E0443"/>
    <w:rsid w:val="000E4EBE"/>
    <w:rsid w:val="000F6565"/>
    <w:rsid w:val="00110BEA"/>
    <w:rsid w:val="001214EB"/>
    <w:rsid w:val="00132695"/>
    <w:rsid w:val="0013666C"/>
    <w:rsid w:val="00197FD5"/>
    <w:rsid w:val="001B3A2E"/>
    <w:rsid w:val="001C1920"/>
    <w:rsid w:val="001C333E"/>
    <w:rsid w:val="001C44F1"/>
    <w:rsid w:val="001D087C"/>
    <w:rsid w:val="001D6304"/>
    <w:rsid w:val="001E388C"/>
    <w:rsid w:val="00206A36"/>
    <w:rsid w:val="002124AD"/>
    <w:rsid w:val="00246043"/>
    <w:rsid w:val="002564C4"/>
    <w:rsid w:val="00290145"/>
    <w:rsid w:val="002958E7"/>
    <w:rsid w:val="0029714F"/>
    <w:rsid w:val="002B445E"/>
    <w:rsid w:val="002D1A17"/>
    <w:rsid w:val="002D5DE9"/>
    <w:rsid w:val="002E0CA6"/>
    <w:rsid w:val="002E44A8"/>
    <w:rsid w:val="00303315"/>
    <w:rsid w:val="00311A96"/>
    <w:rsid w:val="00320854"/>
    <w:rsid w:val="00327296"/>
    <w:rsid w:val="00327544"/>
    <w:rsid w:val="00331512"/>
    <w:rsid w:val="00357A59"/>
    <w:rsid w:val="003600FC"/>
    <w:rsid w:val="0036489A"/>
    <w:rsid w:val="00381359"/>
    <w:rsid w:val="00393BC4"/>
    <w:rsid w:val="00395E82"/>
    <w:rsid w:val="003B5C45"/>
    <w:rsid w:val="003D2D73"/>
    <w:rsid w:val="00410E97"/>
    <w:rsid w:val="00433548"/>
    <w:rsid w:val="004618DA"/>
    <w:rsid w:val="00472A7F"/>
    <w:rsid w:val="004901D1"/>
    <w:rsid w:val="00490596"/>
    <w:rsid w:val="0049272D"/>
    <w:rsid w:val="004B2C4E"/>
    <w:rsid w:val="004C0926"/>
    <w:rsid w:val="004C671F"/>
    <w:rsid w:val="004E09CB"/>
    <w:rsid w:val="0055187B"/>
    <w:rsid w:val="0056088C"/>
    <w:rsid w:val="00590A60"/>
    <w:rsid w:val="00592EEC"/>
    <w:rsid w:val="005A570F"/>
    <w:rsid w:val="005B5824"/>
    <w:rsid w:val="005B677D"/>
    <w:rsid w:val="005C11FC"/>
    <w:rsid w:val="00624937"/>
    <w:rsid w:val="00653FCE"/>
    <w:rsid w:val="0065785C"/>
    <w:rsid w:val="00667EA7"/>
    <w:rsid w:val="0067489F"/>
    <w:rsid w:val="006A625B"/>
    <w:rsid w:val="006B62EC"/>
    <w:rsid w:val="006B659D"/>
    <w:rsid w:val="006E2E69"/>
    <w:rsid w:val="006E6838"/>
    <w:rsid w:val="007031AB"/>
    <w:rsid w:val="007105CA"/>
    <w:rsid w:val="00720504"/>
    <w:rsid w:val="00720ECA"/>
    <w:rsid w:val="00747417"/>
    <w:rsid w:val="00753FC1"/>
    <w:rsid w:val="00771841"/>
    <w:rsid w:val="007B6E4C"/>
    <w:rsid w:val="007C0282"/>
    <w:rsid w:val="007C209A"/>
    <w:rsid w:val="007C788E"/>
    <w:rsid w:val="008134FA"/>
    <w:rsid w:val="00841C84"/>
    <w:rsid w:val="00844233"/>
    <w:rsid w:val="00875006"/>
    <w:rsid w:val="00886D06"/>
    <w:rsid w:val="00891CF3"/>
    <w:rsid w:val="008C62A0"/>
    <w:rsid w:val="008F481A"/>
    <w:rsid w:val="009067B4"/>
    <w:rsid w:val="00911FEB"/>
    <w:rsid w:val="009167A1"/>
    <w:rsid w:val="00927A3F"/>
    <w:rsid w:val="00940286"/>
    <w:rsid w:val="00963828"/>
    <w:rsid w:val="009A265E"/>
    <w:rsid w:val="009A5E90"/>
    <w:rsid w:val="009B566E"/>
    <w:rsid w:val="009C27AA"/>
    <w:rsid w:val="009D137F"/>
    <w:rsid w:val="00A11E73"/>
    <w:rsid w:val="00A2776D"/>
    <w:rsid w:val="00A41041"/>
    <w:rsid w:val="00A514AE"/>
    <w:rsid w:val="00A53594"/>
    <w:rsid w:val="00A706FF"/>
    <w:rsid w:val="00A75319"/>
    <w:rsid w:val="00AB25E7"/>
    <w:rsid w:val="00AB7427"/>
    <w:rsid w:val="00AE34A4"/>
    <w:rsid w:val="00AF7D4B"/>
    <w:rsid w:val="00B15C7B"/>
    <w:rsid w:val="00B162B2"/>
    <w:rsid w:val="00B32DEC"/>
    <w:rsid w:val="00B44245"/>
    <w:rsid w:val="00B73AC8"/>
    <w:rsid w:val="00B945D5"/>
    <w:rsid w:val="00BB2A5A"/>
    <w:rsid w:val="00BB511E"/>
    <w:rsid w:val="00BC49BA"/>
    <w:rsid w:val="00BC5F76"/>
    <w:rsid w:val="00BF231A"/>
    <w:rsid w:val="00BF7DA6"/>
    <w:rsid w:val="00C03C78"/>
    <w:rsid w:val="00C04319"/>
    <w:rsid w:val="00C25F2D"/>
    <w:rsid w:val="00C32DCC"/>
    <w:rsid w:val="00C36149"/>
    <w:rsid w:val="00C4715A"/>
    <w:rsid w:val="00C54C04"/>
    <w:rsid w:val="00C66D32"/>
    <w:rsid w:val="00C73BF2"/>
    <w:rsid w:val="00C92F74"/>
    <w:rsid w:val="00C94D94"/>
    <w:rsid w:val="00C9544C"/>
    <w:rsid w:val="00C95FAA"/>
    <w:rsid w:val="00CA61C4"/>
    <w:rsid w:val="00CB2729"/>
    <w:rsid w:val="00CC5D6C"/>
    <w:rsid w:val="00CE050D"/>
    <w:rsid w:val="00CF1A97"/>
    <w:rsid w:val="00D035E7"/>
    <w:rsid w:val="00D163F7"/>
    <w:rsid w:val="00D211EF"/>
    <w:rsid w:val="00D22018"/>
    <w:rsid w:val="00D6468A"/>
    <w:rsid w:val="00D64BCB"/>
    <w:rsid w:val="00D80E34"/>
    <w:rsid w:val="00D82C23"/>
    <w:rsid w:val="00D851FE"/>
    <w:rsid w:val="00D96DC0"/>
    <w:rsid w:val="00DB05B5"/>
    <w:rsid w:val="00DB1109"/>
    <w:rsid w:val="00DB500F"/>
    <w:rsid w:val="00E11DAD"/>
    <w:rsid w:val="00E202F0"/>
    <w:rsid w:val="00E21860"/>
    <w:rsid w:val="00E46F53"/>
    <w:rsid w:val="00E95319"/>
    <w:rsid w:val="00E9535E"/>
    <w:rsid w:val="00E95D1A"/>
    <w:rsid w:val="00EA35BB"/>
    <w:rsid w:val="00EA6F42"/>
    <w:rsid w:val="00EB5143"/>
    <w:rsid w:val="00EC6FE8"/>
    <w:rsid w:val="00EE5E72"/>
    <w:rsid w:val="00EF0ED8"/>
    <w:rsid w:val="00F22486"/>
    <w:rsid w:val="00F25E1E"/>
    <w:rsid w:val="00F60387"/>
    <w:rsid w:val="00F71930"/>
    <w:rsid w:val="00F7776E"/>
    <w:rsid w:val="00F844BF"/>
    <w:rsid w:val="00FB459F"/>
    <w:rsid w:val="00FD3515"/>
    <w:rsid w:val="00FD50B4"/>
    <w:rsid w:val="00FE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B88060"/>
  <w15:docId w15:val="{9AAE9940-EAF3-4A7A-8279-FC1EFE18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C4"/>
    <w:rPr>
      <w:sz w:val="24"/>
      <w:szCs w:val="24"/>
      <w:lang w:eastAsia="en-US"/>
    </w:rPr>
  </w:style>
  <w:style w:type="paragraph" w:styleId="Heading2">
    <w:name w:val="heading 2"/>
    <w:basedOn w:val="Normal"/>
    <w:next w:val="Normal"/>
    <w:qFormat/>
    <w:rsid w:val="002564C4"/>
    <w:pPr>
      <w:keepNext/>
      <w:tabs>
        <w:tab w:val="num" w:pos="1440"/>
      </w:tabs>
      <w:ind w:left="1440" w:hanging="360"/>
      <w:jc w:val="both"/>
      <w:outlineLvl w:val="1"/>
    </w:pPr>
    <w:rPr>
      <w:rFonts w:ascii="Tahoma" w:eastAsia="Arial Unicode MS" w:hAnsi="Tahoma" w:cs="Tahoma"/>
      <w:b/>
      <w:bCs/>
    </w:rPr>
  </w:style>
  <w:style w:type="paragraph" w:styleId="Heading3">
    <w:name w:val="heading 3"/>
    <w:basedOn w:val="Normal"/>
    <w:next w:val="Normal"/>
    <w:qFormat/>
    <w:rsid w:val="002564C4"/>
    <w:pPr>
      <w:keepNext/>
      <w:ind w:right="-270"/>
      <w:jc w:val="both"/>
      <w:outlineLvl w:val="2"/>
    </w:pPr>
    <w:rPr>
      <w:rFonts w:ascii="Tahoma" w:eastAsia="Arial Unicode MS" w:hAnsi="Tahoma" w:cs="Tahoma"/>
      <w:b/>
      <w:bCs/>
    </w:rPr>
  </w:style>
  <w:style w:type="paragraph" w:styleId="Heading4">
    <w:name w:val="heading 4"/>
    <w:basedOn w:val="Normal"/>
    <w:next w:val="Normal"/>
    <w:qFormat/>
    <w:rsid w:val="002564C4"/>
    <w:pPr>
      <w:keepNext/>
      <w:ind w:right="-270"/>
      <w:outlineLvl w:val="3"/>
    </w:pPr>
    <w:rPr>
      <w:rFonts w:ascii="Arial" w:eastAsia="Arial Unicode MS" w:hAnsi="Arial" w:cs="Arial"/>
      <w:b/>
      <w:bCs/>
    </w:rPr>
  </w:style>
  <w:style w:type="paragraph" w:styleId="Heading5">
    <w:name w:val="heading 5"/>
    <w:basedOn w:val="Normal"/>
    <w:next w:val="Normal"/>
    <w:qFormat/>
    <w:rsid w:val="002564C4"/>
    <w:pPr>
      <w:keepNext/>
      <w:tabs>
        <w:tab w:val="num" w:pos="1080"/>
      </w:tabs>
      <w:ind w:left="1080" w:right="-270" w:hanging="360"/>
      <w:jc w:val="both"/>
      <w:outlineLvl w:val="4"/>
    </w:pPr>
    <w:rPr>
      <w:rFonts w:ascii="Tahoma" w:eastAsia="Arial Unicode MS"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4C4"/>
    <w:pPr>
      <w:tabs>
        <w:tab w:val="center" w:pos="4153"/>
        <w:tab w:val="right" w:pos="8306"/>
      </w:tabs>
    </w:pPr>
  </w:style>
  <w:style w:type="paragraph" w:styleId="BodyText">
    <w:name w:val="Body Text"/>
    <w:basedOn w:val="Normal"/>
    <w:rsid w:val="002564C4"/>
    <w:pPr>
      <w:jc w:val="both"/>
    </w:pPr>
    <w:rPr>
      <w:rFonts w:ascii="Arial" w:hAnsi="Arial"/>
      <w:sz w:val="22"/>
      <w:szCs w:val="20"/>
    </w:rPr>
  </w:style>
  <w:style w:type="paragraph" w:styleId="Footer">
    <w:name w:val="footer"/>
    <w:basedOn w:val="Normal"/>
    <w:rsid w:val="002564C4"/>
    <w:pPr>
      <w:tabs>
        <w:tab w:val="center" w:pos="4153"/>
        <w:tab w:val="right" w:pos="8306"/>
      </w:tabs>
    </w:pPr>
  </w:style>
  <w:style w:type="character" w:styleId="PageNumber">
    <w:name w:val="page number"/>
    <w:basedOn w:val="DefaultParagraphFont"/>
    <w:rsid w:val="002564C4"/>
  </w:style>
  <w:style w:type="paragraph" w:styleId="BalloonText">
    <w:name w:val="Balloon Text"/>
    <w:basedOn w:val="Normal"/>
    <w:link w:val="BalloonTextChar"/>
    <w:rsid w:val="00A11E73"/>
    <w:rPr>
      <w:rFonts w:ascii="Tahoma" w:hAnsi="Tahoma"/>
      <w:sz w:val="16"/>
      <w:szCs w:val="16"/>
    </w:rPr>
  </w:style>
  <w:style w:type="character" w:customStyle="1" w:styleId="BalloonTextChar">
    <w:name w:val="Balloon Text Char"/>
    <w:link w:val="BalloonText"/>
    <w:rsid w:val="00A11E73"/>
    <w:rPr>
      <w:rFonts w:ascii="Tahoma" w:hAnsi="Tahoma" w:cs="Tahoma"/>
      <w:sz w:val="16"/>
      <w:szCs w:val="16"/>
      <w:lang w:eastAsia="en-US"/>
    </w:rPr>
  </w:style>
  <w:style w:type="paragraph" w:styleId="Title">
    <w:name w:val="Title"/>
    <w:basedOn w:val="Normal"/>
    <w:link w:val="TitleChar"/>
    <w:qFormat/>
    <w:rsid w:val="00D82C23"/>
    <w:pPr>
      <w:jc w:val="center"/>
    </w:pPr>
    <w:rPr>
      <w:b/>
      <w:sz w:val="20"/>
      <w:szCs w:val="20"/>
      <w:lang w:val="en-US"/>
    </w:rPr>
  </w:style>
  <w:style w:type="character" w:customStyle="1" w:styleId="TitleChar">
    <w:name w:val="Title Char"/>
    <w:basedOn w:val="DefaultParagraphFont"/>
    <w:link w:val="Title"/>
    <w:rsid w:val="00D82C23"/>
    <w:rPr>
      <w:b/>
      <w:lang w:val="en-US" w:eastAsia="en-US"/>
    </w:rPr>
  </w:style>
  <w:style w:type="paragraph" w:styleId="BodyText3">
    <w:name w:val="Body Text 3"/>
    <w:basedOn w:val="Normal"/>
    <w:link w:val="BodyText3Char"/>
    <w:rsid w:val="007105CA"/>
    <w:pPr>
      <w:spacing w:after="120"/>
    </w:pPr>
    <w:rPr>
      <w:sz w:val="16"/>
      <w:szCs w:val="16"/>
    </w:rPr>
  </w:style>
  <w:style w:type="character" w:customStyle="1" w:styleId="BodyText3Char">
    <w:name w:val="Body Text 3 Char"/>
    <w:basedOn w:val="DefaultParagraphFont"/>
    <w:link w:val="BodyText3"/>
    <w:rsid w:val="007105CA"/>
    <w:rPr>
      <w:sz w:val="16"/>
      <w:szCs w:val="16"/>
      <w:lang w:eastAsia="en-US"/>
    </w:rPr>
  </w:style>
  <w:style w:type="paragraph" w:customStyle="1" w:styleId="Default">
    <w:name w:val="Default"/>
    <w:rsid w:val="00092DF7"/>
    <w:pPr>
      <w:autoSpaceDE w:val="0"/>
      <w:autoSpaceDN w:val="0"/>
      <w:adjustRightInd w:val="0"/>
    </w:pPr>
    <w:rPr>
      <w:rFonts w:ascii="Frutiger LT 45 Light" w:hAnsi="Frutiger LT 45 Light" w:cs="Frutiger LT 45 Light"/>
      <w:color w:val="000000"/>
      <w:sz w:val="24"/>
      <w:szCs w:val="24"/>
    </w:rPr>
  </w:style>
  <w:style w:type="paragraph" w:styleId="ListParagraph">
    <w:name w:val="List Paragraph"/>
    <w:basedOn w:val="Normal"/>
    <w:uiPriority w:val="34"/>
    <w:qFormat/>
    <w:rsid w:val="00327296"/>
    <w:pPr>
      <w:ind w:left="720"/>
      <w:contextualSpacing/>
    </w:pPr>
  </w:style>
  <w:style w:type="paragraph" w:styleId="Revision">
    <w:name w:val="Revision"/>
    <w:hidden/>
    <w:uiPriority w:val="99"/>
    <w:semiHidden/>
    <w:rsid w:val="00C043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package" Target="embeddings/Microsoft_Visio_Drawing.vsdx" /><Relationship Id="rId7" Type="http://schemas.openxmlformats.org/officeDocument/2006/relationships/styles" Target="styles.xml" /><Relationship Id="rId12" Type="http://schemas.openxmlformats.org/officeDocument/2006/relationships/image" Target="media/image1.emf"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oter" Target="footer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docProps/app.xml><?xml version="1.0" encoding="utf-8"?>
<Properties xmlns="http://schemas.openxmlformats.org/officeDocument/2006/extended-properties" xmlns:vt="http://schemas.openxmlformats.org/officeDocument/2006/docPropsVTypes">
  <Template>Normal.dotm</Template>
  <TotalTime>14</TotalTime>
  <Pages>9</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Scottish Ambulance Service</vt:lpstr>
    </vt:vector>
  </TitlesOfParts>
  <Company>Scottish Ambulance Service</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Ambulance Service</dc:title>
  <dc:creator>Computer Support Department</dc:creator>
  <cp:lastModifiedBy>Steph Jones (SAS)</cp:lastModifiedBy>
  <cp:revision>5</cp:revision>
  <cp:lastPrinted>2017-11-21T07:22:00Z</cp:lastPrinted>
  <dcterms:created xsi:type="dcterms:W3CDTF">2023-06-29T09:24:00Z</dcterms:created>
  <dcterms:modified xsi:type="dcterms:W3CDTF">2023-06-29T10:47:00Z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y fmtid="{D5CDD505-2E9C-101B-9397-08002B2CF9AE}" pid="3" name="MSIP_Label_b4199b9c-a89e-442f-9799-431511f14748_Enabled">
    <vt:lpwstr>true</vt:lpwstr>
  </property>
  <property fmtid="{D5CDD505-2E9C-101B-9397-08002B2CF9AE}" pid="4" name="MSIP_Label_b4199b9c-a89e-442f-9799-431511f14748_SetDate">
    <vt:lpwstr>2023-06-29T09:25:02Z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ecd78660-d6f0-4d2a-a9ba-23d6142db241</vt:lpwstr>
  </property>
  <property fmtid="{D5CDD505-2E9C-101B-9397-08002B2CF9AE}" pid="9" name="MSIP_Label_b4199b9c-a89e-442f-9799-431511f14748_ContentBits">
    <vt:lpwstr>3</vt:lpwstr>
  </property>
</Properties>
</file>