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FE6800" w:rsidRDefault="00E30E13" w:rsidP="00315293">
      <w:pPr>
        <w:ind w:right="-897"/>
        <w:jc w:val="right"/>
        <w:rPr>
          <w:rFonts w:ascii="Calibri" w:hAnsi="Calibri" w:cs="Arial"/>
          <w:color w:val="002060"/>
          <w:sz w:val="22"/>
          <w:szCs w:val="22"/>
        </w:rPr>
      </w:pPr>
      <w:r w:rsidRPr="00FE6800">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FE6800" w:rsidRDefault="008502BD" w:rsidP="00315293">
      <w:pPr>
        <w:ind w:right="-897"/>
        <w:rPr>
          <w:rFonts w:ascii="Calibri" w:hAnsi="Calibri" w:cs="Arial"/>
          <w:b/>
          <w:color w:val="002060"/>
          <w:sz w:val="48"/>
          <w:szCs w:val="48"/>
        </w:rPr>
      </w:pPr>
      <w:r w:rsidRPr="00FE6800">
        <w:rPr>
          <w:rFonts w:ascii="Calibri" w:hAnsi="Calibri" w:cs="Arial"/>
          <w:b/>
          <w:color w:val="002060"/>
          <w:sz w:val="48"/>
          <w:szCs w:val="48"/>
        </w:rPr>
        <w:t xml:space="preserve">WELCOME TO </w:t>
      </w:r>
    </w:p>
    <w:p w14:paraId="72D7EED6" w14:textId="77777777" w:rsidR="008502BD" w:rsidRPr="00FE6800" w:rsidRDefault="008502BD" w:rsidP="00315293">
      <w:pPr>
        <w:ind w:right="-897"/>
        <w:rPr>
          <w:rFonts w:ascii="Calibri" w:hAnsi="Calibri" w:cs="Arial"/>
          <w:b/>
          <w:color w:val="002060"/>
          <w:sz w:val="48"/>
          <w:szCs w:val="48"/>
        </w:rPr>
      </w:pPr>
      <w:r w:rsidRPr="00FE6800">
        <w:rPr>
          <w:rFonts w:ascii="Calibri" w:hAnsi="Calibri" w:cs="Arial"/>
          <w:b/>
          <w:color w:val="002060"/>
          <w:sz w:val="48"/>
          <w:szCs w:val="48"/>
        </w:rPr>
        <w:t xml:space="preserve">NHS GREATER GLASGOW AND CLYDE </w:t>
      </w:r>
    </w:p>
    <w:p w14:paraId="60F27CDA" w14:textId="77777777" w:rsidR="008502BD" w:rsidRPr="00FE6800" w:rsidRDefault="008502BD" w:rsidP="00315293">
      <w:pPr>
        <w:ind w:right="-897"/>
        <w:rPr>
          <w:rFonts w:ascii="Calibri" w:hAnsi="Calibri" w:cs="Arial"/>
          <w:b/>
          <w:color w:val="002060"/>
          <w:sz w:val="48"/>
          <w:szCs w:val="48"/>
        </w:rPr>
      </w:pPr>
      <w:r w:rsidRPr="00FE6800">
        <w:rPr>
          <w:rFonts w:ascii="Calibri" w:hAnsi="Calibri" w:cs="Arial"/>
          <w:b/>
          <w:color w:val="002060"/>
          <w:sz w:val="48"/>
          <w:szCs w:val="48"/>
        </w:rPr>
        <w:t xml:space="preserve">CANDIDATE INFORMATION PACK </w:t>
      </w:r>
    </w:p>
    <w:p w14:paraId="51ACB3CD" w14:textId="77777777" w:rsidR="008502BD" w:rsidRPr="00FE6800" w:rsidRDefault="008502BD" w:rsidP="00315293">
      <w:pPr>
        <w:ind w:right="-897"/>
        <w:rPr>
          <w:rFonts w:ascii="Calibri" w:hAnsi="Calibri" w:cs="Arial"/>
          <w:b/>
          <w:color w:val="002060"/>
          <w:sz w:val="48"/>
          <w:szCs w:val="22"/>
        </w:rPr>
      </w:pPr>
    </w:p>
    <w:p w14:paraId="697A9BEF" w14:textId="77777777" w:rsidR="008502BD" w:rsidRPr="00FE6800" w:rsidRDefault="008502BD" w:rsidP="00315293">
      <w:pPr>
        <w:ind w:right="-897"/>
        <w:rPr>
          <w:rFonts w:ascii="Calibri" w:hAnsi="Calibri" w:cs="Arial"/>
          <w:b/>
          <w:color w:val="002060"/>
          <w:sz w:val="48"/>
          <w:szCs w:val="22"/>
        </w:rPr>
      </w:pPr>
    </w:p>
    <w:p w14:paraId="1FBCFF36" w14:textId="707CA344" w:rsidR="009241F2" w:rsidRPr="00FE6800" w:rsidRDefault="00C92639" w:rsidP="00315293">
      <w:pPr>
        <w:ind w:right="-897"/>
        <w:rPr>
          <w:rFonts w:ascii="Calibri" w:hAnsi="Calibri" w:cs="Arial"/>
          <w:b/>
          <w:color w:val="002060"/>
          <w:sz w:val="48"/>
          <w:szCs w:val="22"/>
        </w:rPr>
      </w:pPr>
      <w:r w:rsidRPr="00FE6800">
        <w:rPr>
          <w:rFonts w:ascii="Calibri" w:hAnsi="Calibri" w:cs="Arial"/>
          <w:b/>
          <w:color w:val="002060"/>
          <w:sz w:val="48"/>
          <w:szCs w:val="22"/>
        </w:rPr>
        <w:t xml:space="preserve">Title: </w:t>
      </w:r>
      <w:r w:rsidR="00BF2B07" w:rsidRPr="00FE6800">
        <w:rPr>
          <w:rFonts w:ascii="Calibri" w:hAnsi="Calibri" w:cs="Arial"/>
          <w:b/>
          <w:color w:val="002060"/>
          <w:sz w:val="48"/>
          <w:szCs w:val="22"/>
        </w:rPr>
        <w:t xml:space="preserve">Consultant in </w:t>
      </w:r>
      <w:r w:rsidR="00FE6800" w:rsidRPr="00FE6800">
        <w:rPr>
          <w:rFonts w:ascii="Calibri" w:hAnsi="Calibri" w:cs="Arial"/>
          <w:b/>
          <w:color w:val="002060"/>
          <w:sz w:val="48"/>
          <w:szCs w:val="22"/>
        </w:rPr>
        <w:t>Paediatric Rheumatology</w:t>
      </w:r>
    </w:p>
    <w:p w14:paraId="309776DC" w14:textId="789052B3" w:rsidR="008502BD" w:rsidRPr="00FE6800" w:rsidRDefault="008502BD" w:rsidP="00315293">
      <w:pPr>
        <w:ind w:right="-897"/>
        <w:rPr>
          <w:rFonts w:ascii="Calibri" w:hAnsi="Calibri" w:cs="Arial"/>
          <w:b/>
          <w:color w:val="002060"/>
          <w:sz w:val="48"/>
          <w:szCs w:val="22"/>
        </w:rPr>
      </w:pPr>
      <w:r w:rsidRPr="00FE6800">
        <w:rPr>
          <w:rFonts w:ascii="Calibri" w:hAnsi="Calibri" w:cs="Arial"/>
          <w:b/>
          <w:color w:val="002060"/>
          <w:sz w:val="48"/>
          <w:szCs w:val="22"/>
        </w:rPr>
        <w:t>Location:</w:t>
      </w:r>
      <w:r w:rsidR="00672F8B" w:rsidRPr="00FE6800">
        <w:rPr>
          <w:rFonts w:ascii="Calibri" w:hAnsi="Calibri" w:cs="Arial"/>
          <w:b/>
          <w:color w:val="002060"/>
          <w:sz w:val="48"/>
          <w:szCs w:val="22"/>
        </w:rPr>
        <w:t xml:space="preserve"> </w:t>
      </w:r>
      <w:r w:rsidR="00FE6800" w:rsidRPr="00FE6800">
        <w:rPr>
          <w:rFonts w:ascii="Calibri" w:hAnsi="Calibri" w:cs="Arial"/>
          <w:b/>
          <w:color w:val="002060"/>
          <w:sz w:val="48"/>
          <w:szCs w:val="22"/>
        </w:rPr>
        <w:t>Royal Hospital for Children</w:t>
      </w:r>
    </w:p>
    <w:p w14:paraId="3DB7B143" w14:textId="53C1858D" w:rsidR="009241F2" w:rsidRPr="00FE6800" w:rsidRDefault="009241F2" w:rsidP="00315293">
      <w:pPr>
        <w:ind w:right="-897"/>
        <w:rPr>
          <w:rFonts w:ascii="Calibri" w:hAnsi="Calibri" w:cs="Arial"/>
          <w:b/>
          <w:color w:val="002060"/>
          <w:sz w:val="48"/>
          <w:szCs w:val="22"/>
        </w:rPr>
      </w:pPr>
      <w:r w:rsidRPr="00FE6800">
        <w:rPr>
          <w:rFonts w:ascii="Calibri" w:hAnsi="Calibri" w:cs="Arial"/>
          <w:b/>
          <w:color w:val="002060"/>
          <w:sz w:val="48"/>
          <w:szCs w:val="22"/>
        </w:rPr>
        <w:t>Job Reference:</w:t>
      </w:r>
      <w:r w:rsidR="00294E61" w:rsidRPr="00FE6800">
        <w:rPr>
          <w:rFonts w:ascii="Calibri" w:hAnsi="Calibri" w:cs="Arial"/>
          <w:b/>
          <w:color w:val="002060"/>
          <w:sz w:val="48"/>
          <w:szCs w:val="22"/>
        </w:rPr>
        <w:t xml:space="preserve"> </w:t>
      </w:r>
      <w:r w:rsidR="00FE6800" w:rsidRPr="00FE6800">
        <w:rPr>
          <w:rFonts w:ascii="Calibri" w:hAnsi="Calibri" w:cs="Arial"/>
          <w:b/>
          <w:color w:val="002060"/>
          <w:sz w:val="48"/>
          <w:szCs w:val="22"/>
        </w:rPr>
        <w:t>157169</w:t>
      </w:r>
    </w:p>
    <w:p w14:paraId="4B181AED" w14:textId="18921990" w:rsidR="008502BD" w:rsidRPr="00FE6800" w:rsidRDefault="008502BD" w:rsidP="004C54E6">
      <w:pPr>
        <w:ind w:right="-897"/>
        <w:rPr>
          <w:rFonts w:ascii="Calibri" w:hAnsi="Calibri" w:cs="Arial"/>
          <w:b/>
          <w:color w:val="002060"/>
          <w:sz w:val="48"/>
          <w:szCs w:val="22"/>
        </w:rPr>
      </w:pPr>
      <w:r w:rsidRPr="00FE6800">
        <w:rPr>
          <w:rFonts w:ascii="Calibri" w:hAnsi="Calibri" w:cs="Arial"/>
          <w:b/>
          <w:color w:val="002060"/>
          <w:sz w:val="48"/>
          <w:szCs w:val="22"/>
        </w:rPr>
        <w:t xml:space="preserve">Closing Date: </w:t>
      </w:r>
      <w:r w:rsidR="00FE6800" w:rsidRPr="00FE6800">
        <w:rPr>
          <w:rFonts w:ascii="Calibri" w:hAnsi="Calibri" w:cs="Arial"/>
          <w:b/>
          <w:color w:val="002060"/>
          <w:sz w:val="48"/>
          <w:szCs w:val="22"/>
        </w:rPr>
        <w:t>31</w:t>
      </w:r>
      <w:r w:rsidR="00FE6800" w:rsidRPr="00FE6800">
        <w:rPr>
          <w:rFonts w:ascii="Calibri" w:hAnsi="Calibri" w:cs="Arial"/>
          <w:b/>
          <w:color w:val="002060"/>
          <w:sz w:val="48"/>
          <w:szCs w:val="22"/>
          <w:vertAlign w:val="superscript"/>
        </w:rPr>
        <w:t>st</w:t>
      </w:r>
      <w:r w:rsidR="00FE6800" w:rsidRPr="00FE6800">
        <w:rPr>
          <w:rFonts w:ascii="Calibri" w:hAnsi="Calibri" w:cs="Arial"/>
          <w:b/>
          <w:color w:val="002060"/>
          <w:sz w:val="48"/>
          <w:szCs w:val="22"/>
        </w:rPr>
        <w:t xml:space="preserve"> July </w:t>
      </w:r>
      <w:r w:rsidR="00BF2B07" w:rsidRPr="00FE6800">
        <w:rPr>
          <w:rFonts w:ascii="Calibri" w:hAnsi="Calibri" w:cs="Arial"/>
          <w:b/>
          <w:color w:val="002060"/>
          <w:sz w:val="48"/>
          <w:szCs w:val="22"/>
        </w:rPr>
        <w:t>2023</w:t>
      </w:r>
    </w:p>
    <w:p w14:paraId="76CDC9CA" w14:textId="3A0B1680" w:rsidR="008A52ED" w:rsidRPr="00FE6800" w:rsidRDefault="008A52ED" w:rsidP="004C54E6">
      <w:pPr>
        <w:ind w:right="-897"/>
        <w:rPr>
          <w:rFonts w:ascii="Calibri" w:hAnsi="Calibri" w:cs="Arial"/>
          <w:b/>
          <w:color w:val="002060"/>
          <w:sz w:val="48"/>
          <w:szCs w:val="22"/>
        </w:rPr>
      </w:pPr>
      <w:r w:rsidRPr="00FE6800">
        <w:rPr>
          <w:rFonts w:ascii="Calibri" w:hAnsi="Calibri" w:cs="Arial"/>
          <w:b/>
          <w:color w:val="002060"/>
          <w:sz w:val="48"/>
          <w:szCs w:val="22"/>
        </w:rPr>
        <w:t xml:space="preserve">Interview Date: </w:t>
      </w:r>
      <w:r w:rsidR="00FE6800" w:rsidRPr="00FE6800">
        <w:rPr>
          <w:rFonts w:ascii="Calibri" w:hAnsi="Calibri" w:cs="Arial"/>
          <w:b/>
          <w:color w:val="002060"/>
          <w:sz w:val="48"/>
          <w:szCs w:val="22"/>
        </w:rPr>
        <w:t>11</w:t>
      </w:r>
      <w:r w:rsidR="00FE6800" w:rsidRPr="00FE6800">
        <w:rPr>
          <w:rFonts w:ascii="Calibri" w:hAnsi="Calibri" w:cs="Arial"/>
          <w:b/>
          <w:color w:val="002060"/>
          <w:sz w:val="48"/>
          <w:szCs w:val="22"/>
          <w:vertAlign w:val="superscript"/>
        </w:rPr>
        <w:t>th</w:t>
      </w:r>
      <w:r w:rsidR="00FE6800" w:rsidRPr="00FE6800">
        <w:rPr>
          <w:rFonts w:ascii="Calibri" w:hAnsi="Calibri" w:cs="Arial"/>
          <w:b/>
          <w:color w:val="002060"/>
          <w:sz w:val="48"/>
          <w:szCs w:val="22"/>
        </w:rPr>
        <w:t xml:space="preserve"> August 2023</w:t>
      </w:r>
    </w:p>
    <w:p w14:paraId="4FC34677" w14:textId="75036B44" w:rsidR="008502BD" w:rsidRPr="00FE6800" w:rsidRDefault="005A0033" w:rsidP="004C54E6">
      <w:pPr>
        <w:ind w:right="-897"/>
        <w:rPr>
          <w:rFonts w:ascii="Calibri" w:hAnsi="Calibri" w:cs="Arial"/>
          <w:b/>
          <w:color w:val="002060"/>
        </w:rPr>
        <w:sectPr w:rsidR="008502BD" w:rsidRPr="00FE6800"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FE6800">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FE6800">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FE6800" w:rsidRDefault="00312CB8" w:rsidP="00315293">
      <w:pPr>
        <w:rPr>
          <w:rFonts w:ascii="Arial" w:hAnsi="Arial" w:cs="Arial"/>
          <w:b/>
          <w:color w:val="002060"/>
          <w:sz w:val="32"/>
        </w:rPr>
      </w:pPr>
    </w:p>
    <w:p w14:paraId="07041AAA" w14:textId="77777777" w:rsidR="00312CB8" w:rsidRPr="00FE6800" w:rsidRDefault="00312CB8" w:rsidP="00315293">
      <w:pPr>
        <w:rPr>
          <w:rFonts w:ascii="Arial" w:hAnsi="Arial" w:cs="Arial"/>
          <w:b/>
          <w:color w:val="002060"/>
          <w:sz w:val="32"/>
        </w:rPr>
      </w:pPr>
    </w:p>
    <w:p w14:paraId="437FA561" w14:textId="77777777" w:rsidR="00312CB8" w:rsidRPr="00FE6800" w:rsidRDefault="00312CB8" w:rsidP="00315293">
      <w:pPr>
        <w:rPr>
          <w:rFonts w:ascii="Arial" w:hAnsi="Arial" w:cs="Arial"/>
          <w:b/>
          <w:color w:val="002060"/>
          <w:sz w:val="32"/>
        </w:rPr>
      </w:pPr>
    </w:p>
    <w:p w14:paraId="12F847DE" w14:textId="77777777" w:rsidR="00312CB8" w:rsidRPr="00FE6800" w:rsidRDefault="00312CB8" w:rsidP="00315293">
      <w:pPr>
        <w:rPr>
          <w:rFonts w:ascii="Arial" w:hAnsi="Arial" w:cs="Arial"/>
          <w:b/>
          <w:color w:val="002060"/>
          <w:sz w:val="32"/>
        </w:rPr>
      </w:pPr>
    </w:p>
    <w:p w14:paraId="59E9CA04" w14:textId="77777777" w:rsidR="00312CB8" w:rsidRPr="00FE6800" w:rsidRDefault="00312CB8" w:rsidP="00315293">
      <w:pPr>
        <w:rPr>
          <w:rFonts w:ascii="Arial" w:hAnsi="Arial" w:cs="Arial"/>
          <w:b/>
          <w:color w:val="002060"/>
          <w:sz w:val="32"/>
        </w:rPr>
      </w:pPr>
    </w:p>
    <w:p w14:paraId="78F7E865" w14:textId="77777777" w:rsidR="00312CB8" w:rsidRPr="00FE6800" w:rsidRDefault="00312CB8" w:rsidP="00315293">
      <w:pPr>
        <w:rPr>
          <w:rFonts w:ascii="Arial" w:hAnsi="Arial" w:cs="Arial"/>
          <w:b/>
          <w:color w:val="002060"/>
          <w:sz w:val="32"/>
        </w:rPr>
      </w:pPr>
    </w:p>
    <w:p w14:paraId="599B6EF0" w14:textId="77777777" w:rsidR="00312CB8" w:rsidRPr="00FE6800" w:rsidRDefault="00312CB8" w:rsidP="00315293">
      <w:pPr>
        <w:rPr>
          <w:rFonts w:ascii="Arial" w:hAnsi="Arial" w:cs="Arial"/>
          <w:b/>
          <w:color w:val="002060"/>
          <w:sz w:val="32"/>
        </w:rPr>
      </w:pPr>
    </w:p>
    <w:p w14:paraId="3AFBDDF5" w14:textId="77777777" w:rsidR="00312CB8" w:rsidRPr="00FE6800" w:rsidRDefault="00312CB8" w:rsidP="00315293">
      <w:pPr>
        <w:rPr>
          <w:rFonts w:ascii="Arial" w:hAnsi="Arial" w:cs="Arial"/>
          <w:b/>
          <w:color w:val="002060"/>
          <w:sz w:val="32"/>
        </w:rPr>
      </w:pPr>
    </w:p>
    <w:p w14:paraId="6B7EC1A4" w14:textId="77777777" w:rsidR="00312CB8" w:rsidRPr="00FE6800" w:rsidRDefault="00312CB8" w:rsidP="00315293">
      <w:pPr>
        <w:rPr>
          <w:rFonts w:ascii="Arial" w:hAnsi="Arial" w:cs="Arial"/>
          <w:b/>
          <w:color w:val="002060"/>
          <w:sz w:val="32"/>
        </w:rPr>
      </w:pPr>
    </w:p>
    <w:p w14:paraId="78D78EE9" w14:textId="77777777" w:rsidR="00312CB8" w:rsidRPr="00FE6800" w:rsidRDefault="00312CB8" w:rsidP="00315293">
      <w:pPr>
        <w:rPr>
          <w:rFonts w:ascii="Arial" w:hAnsi="Arial" w:cs="Arial"/>
          <w:b/>
          <w:color w:val="002060"/>
          <w:sz w:val="32"/>
        </w:rPr>
      </w:pPr>
    </w:p>
    <w:p w14:paraId="009274DD" w14:textId="77777777" w:rsidR="00312CB8" w:rsidRPr="00FE6800" w:rsidRDefault="00312CB8" w:rsidP="00315293">
      <w:pPr>
        <w:rPr>
          <w:rFonts w:ascii="Arial" w:hAnsi="Arial" w:cs="Arial"/>
          <w:b/>
          <w:color w:val="002060"/>
          <w:sz w:val="32"/>
        </w:rPr>
      </w:pPr>
    </w:p>
    <w:p w14:paraId="0D99EB46" w14:textId="77777777" w:rsidR="00312CB8" w:rsidRPr="00FE6800" w:rsidRDefault="00312CB8" w:rsidP="00315293">
      <w:pPr>
        <w:rPr>
          <w:rFonts w:ascii="Arial" w:hAnsi="Arial" w:cs="Arial"/>
          <w:b/>
          <w:color w:val="002060"/>
          <w:sz w:val="32"/>
        </w:rPr>
      </w:pPr>
    </w:p>
    <w:p w14:paraId="64E39D9E" w14:textId="77777777" w:rsidR="00312CB8" w:rsidRPr="00FE6800" w:rsidRDefault="00312CB8" w:rsidP="00315293">
      <w:pPr>
        <w:rPr>
          <w:rFonts w:ascii="Arial" w:hAnsi="Arial" w:cs="Arial"/>
          <w:b/>
          <w:color w:val="002060"/>
          <w:sz w:val="32"/>
        </w:rPr>
      </w:pPr>
    </w:p>
    <w:p w14:paraId="0B229CCB" w14:textId="77777777" w:rsidR="00312CB8" w:rsidRPr="00FE6800" w:rsidRDefault="00312CB8" w:rsidP="00315293">
      <w:pPr>
        <w:rPr>
          <w:rFonts w:ascii="Arial" w:hAnsi="Arial" w:cs="Arial"/>
          <w:b/>
          <w:color w:val="002060"/>
          <w:sz w:val="32"/>
        </w:rPr>
      </w:pPr>
    </w:p>
    <w:p w14:paraId="49E5C035" w14:textId="77777777" w:rsidR="00312CB8" w:rsidRPr="00FE6800" w:rsidRDefault="00312CB8" w:rsidP="00315293">
      <w:pPr>
        <w:rPr>
          <w:rFonts w:ascii="Arial" w:hAnsi="Arial" w:cs="Arial"/>
          <w:b/>
          <w:color w:val="002060"/>
          <w:sz w:val="32"/>
        </w:rPr>
      </w:pPr>
    </w:p>
    <w:p w14:paraId="0E0B8E65" w14:textId="77777777" w:rsidR="00312CB8" w:rsidRPr="00FE6800" w:rsidRDefault="00312CB8" w:rsidP="00315293">
      <w:pPr>
        <w:rPr>
          <w:rFonts w:ascii="Arial" w:hAnsi="Arial" w:cs="Arial"/>
          <w:b/>
          <w:color w:val="002060"/>
          <w:sz w:val="32"/>
        </w:rPr>
      </w:pPr>
    </w:p>
    <w:p w14:paraId="205E8FA7" w14:textId="77777777" w:rsidR="00781201" w:rsidRPr="00FE6800" w:rsidRDefault="00781201" w:rsidP="00315293">
      <w:pPr>
        <w:rPr>
          <w:rFonts w:ascii="Arial" w:hAnsi="Arial" w:cs="Arial"/>
          <w:b/>
          <w:color w:val="002060"/>
          <w:sz w:val="32"/>
        </w:rPr>
      </w:pPr>
    </w:p>
    <w:p w14:paraId="66B9CFFC" w14:textId="77777777" w:rsidR="00781201" w:rsidRPr="00FE6800" w:rsidRDefault="00781201" w:rsidP="00315293">
      <w:pPr>
        <w:rPr>
          <w:rFonts w:ascii="Arial" w:hAnsi="Arial" w:cs="Arial"/>
          <w:b/>
          <w:color w:val="002060"/>
          <w:sz w:val="32"/>
        </w:rPr>
      </w:pPr>
    </w:p>
    <w:p w14:paraId="5A5B43FF" w14:textId="77777777" w:rsidR="008502BD" w:rsidRPr="00FE6800" w:rsidRDefault="008502BD" w:rsidP="00315293">
      <w:pPr>
        <w:rPr>
          <w:rFonts w:ascii="Arial" w:hAnsi="Arial" w:cs="Arial"/>
          <w:b/>
          <w:color w:val="002060"/>
          <w:sz w:val="32"/>
        </w:rPr>
      </w:pPr>
      <w:r w:rsidRPr="00FE6800">
        <w:rPr>
          <w:rFonts w:ascii="Arial" w:hAnsi="Arial" w:cs="Arial"/>
          <w:b/>
          <w:color w:val="002060"/>
          <w:sz w:val="32"/>
        </w:rPr>
        <w:t>Contents</w:t>
      </w:r>
    </w:p>
    <w:p w14:paraId="7A4C7496" w14:textId="77777777" w:rsidR="008502BD" w:rsidRPr="00FE6800"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FE6800" w:rsidRPr="00FE6800" w14:paraId="2D3E4457" w14:textId="77777777" w:rsidTr="00324232">
        <w:tc>
          <w:tcPr>
            <w:tcW w:w="1638" w:type="dxa"/>
            <w:shd w:val="clear" w:color="auto" w:fill="002060"/>
          </w:tcPr>
          <w:p w14:paraId="62218E5C" w14:textId="77777777" w:rsidR="008502BD" w:rsidRPr="00FE6800" w:rsidRDefault="008502BD" w:rsidP="00315293">
            <w:pPr>
              <w:rPr>
                <w:rFonts w:ascii="Arial" w:hAnsi="Arial" w:cs="Arial"/>
                <w:b/>
                <w:color w:val="002060"/>
              </w:rPr>
            </w:pPr>
            <w:r w:rsidRPr="00FE6800">
              <w:rPr>
                <w:rFonts w:ascii="Arial" w:hAnsi="Arial" w:cs="Arial"/>
                <w:b/>
                <w:color w:val="002060"/>
              </w:rPr>
              <w:t>Section</w:t>
            </w:r>
          </w:p>
        </w:tc>
        <w:tc>
          <w:tcPr>
            <w:tcW w:w="7604" w:type="dxa"/>
            <w:shd w:val="clear" w:color="auto" w:fill="002060"/>
          </w:tcPr>
          <w:p w14:paraId="3C5F409B" w14:textId="77777777" w:rsidR="008502BD" w:rsidRPr="00FE6800" w:rsidRDefault="008502BD" w:rsidP="00315293">
            <w:pPr>
              <w:rPr>
                <w:rFonts w:ascii="Arial" w:hAnsi="Arial" w:cs="Arial"/>
                <w:b/>
                <w:color w:val="002060"/>
              </w:rPr>
            </w:pPr>
          </w:p>
        </w:tc>
      </w:tr>
      <w:tr w:rsidR="00FE6800" w:rsidRPr="00FE6800" w14:paraId="5540C8DD" w14:textId="77777777" w:rsidTr="00324232">
        <w:trPr>
          <w:trHeight w:val="552"/>
        </w:trPr>
        <w:tc>
          <w:tcPr>
            <w:tcW w:w="1638" w:type="dxa"/>
          </w:tcPr>
          <w:p w14:paraId="48D082C4"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Section 1</w:t>
            </w:r>
          </w:p>
        </w:tc>
        <w:tc>
          <w:tcPr>
            <w:tcW w:w="7604" w:type="dxa"/>
            <w:vAlign w:val="center"/>
          </w:tcPr>
          <w:p w14:paraId="023565C9"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Summary Information relating to this post</w:t>
            </w:r>
          </w:p>
          <w:p w14:paraId="558E758F" w14:textId="77777777" w:rsidR="008502BD" w:rsidRPr="00FE6800" w:rsidRDefault="008502BD" w:rsidP="00D30951">
            <w:pPr>
              <w:autoSpaceDE w:val="0"/>
              <w:autoSpaceDN w:val="0"/>
              <w:adjustRightInd w:val="0"/>
              <w:rPr>
                <w:rFonts w:ascii="Arial" w:hAnsi="Arial" w:cs="Arial"/>
                <w:color w:val="002060"/>
              </w:rPr>
            </w:pPr>
          </w:p>
        </w:tc>
      </w:tr>
      <w:tr w:rsidR="00FE6800" w:rsidRPr="00FE6800" w14:paraId="7A291850" w14:textId="77777777" w:rsidTr="00F913E1">
        <w:trPr>
          <w:trHeight w:val="1390"/>
        </w:trPr>
        <w:tc>
          <w:tcPr>
            <w:tcW w:w="1638" w:type="dxa"/>
          </w:tcPr>
          <w:p w14:paraId="3166B5EE" w14:textId="77777777" w:rsidR="00294E61" w:rsidRPr="00FE6800" w:rsidRDefault="00294E61" w:rsidP="00D30951">
            <w:pPr>
              <w:autoSpaceDE w:val="0"/>
              <w:autoSpaceDN w:val="0"/>
              <w:adjustRightInd w:val="0"/>
              <w:rPr>
                <w:rFonts w:ascii="Arial" w:hAnsi="Arial" w:cs="Arial"/>
                <w:color w:val="002060"/>
              </w:rPr>
            </w:pPr>
            <w:r w:rsidRPr="00FE6800">
              <w:rPr>
                <w:rFonts w:ascii="Arial" w:hAnsi="Arial" w:cs="Arial"/>
                <w:color w:val="002060"/>
              </w:rPr>
              <w:t>Section 2</w:t>
            </w:r>
          </w:p>
          <w:p w14:paraId="4C5E37AA" w14:textId="77777777" w:rsidR="00294E61" w:rsidRPr="00FE6800" w:rsidRDefault="00294E61" w:rsidP="00BC3D7F">
            <w:pPr>
              <w:jc w:val="both"/>
              <w:rPr>
                <w:rFonts w:ascii="Arial" w:hAnsi="Arial" w:cs="Arial"/>
                <w:color w:val="002060"/>
              </w:rPr>
            </w:pPr>
          </w:p>
        </w:tc>
        <w:tc>
          <w:tcPr>
            <w:tcW w:w="7604" w:type="dxa"/>
            <w:vAlign w:val="center"/>
          </w:tcPr>
          <w:p w14:paraId="558A442E" w14:textId="77777777" w:rsidR="00294E61" w:rsidRPr="00FE6800" w:rsidRDefault="00294E61" w:rsidP="00BC3D7F">
            <w:pPr>
              <w:autoSpaceDE w:val="0"/>
              <w:autoSpaceDN w:val="0"/>
              <w:adjustRightInd w:val="0"/>
              <w:rPr>
                <w:rFonts w:ascii="Arial" w:hAnsi="Arial" w:cs="Arial"/>
                <w:color w:val="002060"/>
              </w:rPr>
            </w:pPr>
            <w:r w:rsidRPr="00FE6800">
              <w:rPr>
                <w:rFonts w:ascii="Arial" w:hAnsi="Arial" w:cs="Arial"/>
                <w:color w:val="002060"/>
              </w:rPr>
              <w:t>Job Description</w:t>
            </w:r>
          </w:p>
          <w:p w14:paraId="3466873B" w14:textId="77777777" w:rsidR="00812320" w:rsidRPr="00FE6800" w:rsidRDefault="00812320" w:rsidP="00BC3D7F">
            <w:pPr>
              <w:autoSpaceDE w:val="0"/>
              <w:autoSpaceDN w:val="0"/>
              <w:adjustRightInd w:val="0"/>
              <w:rPr>
                <w:rFonts w:ascii="Arial" w:hAnsi="Arial" w:cs="Arial"/>
                <w:color w:val="002060"/>
              </w:rPr>
            </w:pPr>
          </w:p>
          <w:p w14:paraId="5C5EB933" w14:textId="77777777" w:rsidR="00312CB8" w:rsidRPr="00FE6800" w:rsidRDefault="00294E61" w:rsidP="00312CB8">
            <w:pPr>
              <w:autoSpaceDE w:val="0"/>
              <w:autoSpaceDN w:val="0"/>
              <w:adjustRightInd w:val="0"/>
              <w:rPr>
                <w:rFonts w:ascii="Arial" w:hAnsi="Arial" w:cs="Arial"/>
                <w:color w:val="002060"/>
              </w:rPr>
            </w:pPr>
            <w:r w:rsidRPr="00FE6800">
              <w:rPr>
                <w:rFonts w:ascii="Arial" w:hAnsi="Arial" w:cs="Arial"/>
                <w:color w:val="002060"/>
              </w:rPr>
              <w:t xml:space="preserve">The Department/Specialty – Facilities, Resources and Activity, </w:t>
            </w:r>
          </w:p>
          <w:p w14:paraId="38F3C068" w14:textId="77777777" w:rsidR="00294E61" w:rsidRPr="00FE6800" w:rsidRDefault="00294E61" w:rsidP="00BC3D7F">
            <w:pPr>
              <w:rPr>
                <w:rFonts w:ascii="Arial" w:hAnsi="Arial" w:cs="Arial"/>
                <w:color w:val="002060"/>
              </w:rPr>
            </w:pPr>
          </w:p>
        </w:tc>
      </w:tr>
      <w:tr w:rsidR="00FE6800" w:rsidRPr="00FE6800" w14:paraId="0098D782" w14:textId="77777777" w:rsidTr="00F913E1">
        <w:trPr>
          <w:trHeight w:val="1390"/>
        </w:trPr>
        <w:tc>
          <w:tcPr>
            <w:tcW w:w="1638" w:type="dxa"/>
          </w:tcPr>
          <w:p w14:paraId="1596C0A8" w14:textId="77777777" w:rsidR="00312CB8" w:rsidRPr="00FE6800" w:rsidRDefault="00312CB8" w:rsidP="00D30951">
            <w:pPr>
              <w:autoSpaceDE w:val="0"/>
              <w:autoSpaceDN w:val="0"/>
              <w:adjustRightInd w:val="0"/>
              <w:rPr>
                <w:rFonts w:ascii="Arial" w:hAnsi="Arial" w:cs="Arial"/>
                <w:color w:val="002060"/>
              </w:rPr>
            </w:pPr>
            <w:r w:rsidRPr="00FE6800">
              <w:rPr>
                <w:rFonts w:ascii="Arial" w:hAnsi="Arial" w:cs="Arial"/>
                <w:color w:val="002060"/>
              </w:rPr>
              <w:t>Section 3</w:t>
            </w:r>
          </w:p>
        </w:tc>
        <w:tc>
          <w:tcPr>
            <w:tcW w:w="7604" w:type="dxa"/>
            <w:vAlign w:val="center"/>
          </w:tcPr>
          <w:p w14:paraId="5369AFCB" w14:textId="77777777" w:rsidR="00312CB8" w:rsidRPr="00FE6800" w:rsidRDefault="00312CB8" w:rsidP="00312CB8">
            <w:pPr>
              <w:autoSpaceDE w:val="0"/>
              <w:autoSpaceDN w:val="0"/>
              <w:adjustRightInd w:val="0"/>
              <w:rPr>
                <w:rFonts w:ascii="Arial" w:hAnsi="Arial" w:cs="Arial"/>
                <w:color w:val="002060"/>
              </w:rPr>
            </w:pPr>
            <w:r w:rsidRPr="00FE6800">
              <w:rPr>
                <w:rFonts w:ascii="Arial" w:hAnsi="Arial" w:cs="Arial"/>
                <w:color w:val="002060"/>
              </w:rPr>
              <w:t>Duties of the post</w:t>
            </w:r>
          </w:p>
          <w:p w14:paraId="1889D285" w14:textId="77777777" w:rsidR="00812320" w:rsidRPr="00FE6800" w:rsidRDefault="00812320" w:rsidP="00312CB8">
            <w:pPr>
              <w:autoSpaceDE w:val="0"/>
              <w:autoSpaceDN w:val="0"/>
              <w:adjustRightInd w:val="0"/>
              <w:rPr>
                <w:rFonts w:ascii="Arial" w:hAnsi="Arial" w:cs="Arial"/>
                <w:color w:val="002060"/>
              </w:rPr>
            </w:pPr>
          </w:p>
          <w:p w14:paraId="7A5DEEA3" w14:textId="77777777" w:rsidR="00312CB8" w:rsidRPr="00FE6800" w:rsidRDefault="00332B5F" w:rsidP="00312CB8">
            <w:pPr>
              <w:autoSpaceDE w:val="0"/>
              <w:autoSpaceDN w:val="0"/>
              <w:adjustRightInd w:val="0"/>
              <w:rPr>
                <w:rFonts w:ascii="Arial" w:hAnsi="Arial" w:cs="Arial"/>
                <w:color w:val="002060"/>
              </w:rPr>
            </w:pPr>
            <w:r w:rsidRPr="00FE6800">
              <w:rPr>
                <w:rFonts w:ascii="Arial" w:hAnsi="Arial" w:cs="Arial"/>
                <w:color w:val="002060"/>
              </w:rPr>
              <w:t xml:space="preserve">Job Plan </w:t>
            </w:r>
            <w:r w:rsidR="00312CB8" w:rsidRPr="00FE6800">
              <w:rPr>
                <w:rFonts w:ascii="Arial" w:hAnsi="Arial" w:cs="Arial"/>
                <w:color w:val="002060"/>
              </w:rPr>
              <w:t>and Person Specification</w:t>
            </w:r>
          </w:p>
        </w:tc>
      </w:tr>
      <w:tr w:rsidR="00FE6800" w:rsidRPr="00FE6800" w14:paraId="2F596791" w14:textId="77777777" w:rsidTr="00324232">
        <w:trPr>
          <w:trHeight w:val="552"/>
        </w:trPr>
        <w:tc>
          <w:tcPr>
            <w:tcW w:w="1638" w:type="dxa"/>
          </w:tcPr>
          <w:p w14:paraId="0290461C"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 xml:space="preserve">Section </w:t>
            </w:r>
            <w:r w:rsidR="00312CB8" w:rsidRPr="00FE6800">
              <w:rPr>
                <w:rFonts w:ascii="Arial" w:hAnsi="Arial" w:cs="Arial"/>
                <w:color w:val="002060"/>
              </w:rPr>
              <w:t>4</w:t>
            </w:r>
          </w:p>
        </w:tc>
        <w:tc>
          <w:tcPr>
            <w:tcW w:w="7604" w:type="dxa"/>
            <w:vAlign w:val="center"/>
          </w:tcPr>
          <w:p w14:paraId="73DE5645"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General Information</w:t>
            </w:r>
          </w:p>
          <w:p w14:paraId="33A07FF3" w14:textId="77777777" w:rsidR="008502BD" w:rsidRPr="00FE6800" w:rsidRDefault="008502BD" w:rsidP="00D30951">
            <w:pPr>
              <w:autoSpaceDE w:val="0"/>
              <w:autoSpaceDN w:val="0"/>
              <w:adjustRightInd w:val="0"/>
              <w:rPr>
                <w:rFonts w:ascii="Arial" w:hAnsi="Arial" w:cs="Arial"/>
                <w:color w:val="002060"/>
              </w:rPr>
            </w:pPr>
          </w:p>
        </w:tc>
      </w:tr>
      <w:tr w:rsidR="00FE6800" w:rsidRPr="00FE6800" w14:paraId="2B539C68" w14:textId="77777777" w:rsidTr="00324232">
        <w:trPr>
          <w:trHeight w:val="552"/>
        </w:trPr>
        <w:tc>
          <w:tcPr>
            <w:tcW w:w="1638" w:type="dxa"/>
          </w:tcPr>
          <w:p w14:paraId="13E6FACC"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 xml:space="preserve">Section </w:t>
            </w:r>
            <w:r w:rsidR="00312CB8" w:rsidRPr="00FE6800">
              <w:rPr>
                <w:rFonts w:ascii="Arial" w:hAnsi="Arial" w:cs="Arial"/>
                <w:color w:val="002060"/>
              </w:rPr>
              <w:t>5</w:t>
            </w:r>
          </w:p>
        </w:tc>
        <w:tc>
          <w:tcPr>
            <w:tcW w:w="7604" w:type="dxa"/>
            <w:vAlign w:val="center"/>
          </w:tcPr>
          <w:p w14:paraId="1F3024C6"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Terms and Conditions</w:t>
            </w:r>
          </w:p>
          <w:p w14:paraId="14FF9068" w14:textId="77777777" w:rsidR="008502BD" w:rsidRPr="00FE6800" w:rsidRDefault="008502BD" w:rsidP="00D30951">
            <w:pPr>
              <w:autoSpaceDE w:val="0"/>
              <w:autoSpaceDN w:val="0"/>
              <w:adjustRightInd w:val="0"/>
              <w:rPr>
                <w:rFonts w:ascii="Arial" w:hAnsi="Arial" w:cs="Arial"/>
                <w:color w:val="002060"/>
              </w:rPr>
            </w:pPr>
          </w:p>
        </w:tc>
      </w:tr>
      <w:tr w:rsidR="00FE6800" w:rsidRPr="00FE6800" w14:paraId="31E15114" w14:textId="77777777" w:rsidTr="00324232">
        <w:trPr>
          <w:trHeight w:val="552"/>
        </w:trPr>
        <w:tc>
          <w:tcPr>
            <w:tcW w:w="1638" w:type="dxa"/>
          </w:tcPr>
          <w:p w14:paraId="41A40538"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 xml:space="preserve">Section </w:t>
            </w:r>
            <w:r w:rsidR="00312CB8" w:rsidRPr="00FE6800">
              <w:rPr>
                <w:rFonts w:ascii="Arial" w:hAnsi="Arial" w:cs="Arial"/>
                <w:color w:val="002060"/>
              </w:rPr>
              <w:t>6</w:t>
            </w:r>
          </w:p>
        </w:tc>
        <w:tc>
          <w:tcPr>
            <w:tcW w:w="7604" w:type="dxa"/>
            <w:vAlign w:val="center"/>
          </w:tcPr>
          <w:p w14:paraId="4C68FB1A"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Making your Application</w:t>
            </w:r>
          </w:p>
          <w:p w14:paraId="7275F267" w14:textId="77777777" w:rsidR="008502BD" w:rsidRPr="00FE6800" w:rsidRDefault="008502BD" w:rsidP="00D30951">
            <w:pPr>
              <w:autoSpaceDE w:val="0"/>
              <w:autoSpaceDN w:val="0"/>
              <w:adjustRightInd w:val="0"/>
              <w:rPr>
                <w:rFonts w:ascii="Arial" w:hAnsi="Arial" w:cs="Arial"/>
                <w:color w:val="002060"/>
              </w:rPr>
            </w:pPr>
          </w:p>
        </w:tc>
      </w:tr>
      <w:tr w:rsidR="00FE6800" w:rsidRPr="00FE6800" w14:paraId="7F69DAA4" w14:textId="77777777" w:rsidTr="00324232">
        <w:trPr>
          <w:trHeight w:val="552"/>
        </w:trPr>
        <w:tc>
          <w:tcPr>
            <w:tcW w:w="1638" w:type="dxa"/>
          </w:tcPr>
          <w:p w14:paraId="2BF04941"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 xml:space="preserve">Section </w:t>
            </w:r>
            <w:r w:rsidR="00312CB8" w:rsidRPr="00FE6800">
              <w:rPr>
                <w:rFonts w:ascii="Arial" w:hAnsi="Arial" w:cs="Arial"/>
                <w:color w:val="002060"/>
              </w:rPr>
              <w:t>7</w:t>
            </w:r>
          </w:p>
        </w:tc>
        <w:tc>
          <w:tcPr>
            <w:tcW w:w="7604" w:type="dxa"/>
            <w:vAlign w:val="center"/>
          </w:tcPr>
          <w:p w14:paraId="3C37060D"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About NHS Greater Glasgow and Clyde</w:t>
            </w:r>
          </w:p>
          <w:p w14:paraId="25EFE67C" w14:textId="77777777" w:rsidR="008502BD" w:rsidRPr="00FE6800" w:rsidRDefault="008502BD" w:rsidP="00D30951">
            <w:pPr>
              <w:autoSpaceDE w:val="0"/>
              <w:autoSpaceDN w:val="0"/>
              <w:adjustRightInd w:val="0"/>
              <w:rPr>
                <w:rFonts w:ascii="Arial" w:hAnsi="Arial" w:cs="Arial"/>
                <w:color w:val="002060"/>
              </w:rPr>
            </w:pPr>
          </w:p>
        </w:tc>
      </w:tr>
      <w:tr w:rsidR="008502BD" w:rsidRPr="00FE6800" w14:paraId="39A10B48" w14:textId="77777777" w:rsidTr="00324232">
        <w:trPr>
          <w:trHeight w:val="552"/>
        </w:trPr>
        <w:tc>
          <w:tcPr>
            <w:tcW w:w="1638" w:type="dxa"/>
          </w:tcPr>
          <w:p w14:paraId="1AF5BD3E"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 xml:space="preserve">Section </w:t>
            </w:r>
            <w:r w:rsidR="00312CB8" w:rsidRPr="00FE6800">
              <w:rPr>
                <w:rFonts w:ascii="Arial" w:hAnsi="Arial" w:cs="Arial"/>
                <w:color w:val="002060"/>
              </w:rPr>
              <w:t>8</w:t>
            </w:r>
          </w:p>
        </w:tc>
        <w:tc>
          <w:tcPr>
            <w:tcW w:w="7604" w:type="dxa"/>
            <w:vAlign w:val="center"/>
          </w:tcPr>
          <w:p w14:paraId="6069AA25" w14:textId="77777777" w:rsidR="008502BD" w:rsidRPr="00FE6800" w:rsidRDefault="008502BD" w:rsidP="00D30951">
            <w:pPr>
              <w:autoSpaceDE w:val="0"/>
              <w:autoSpaceDN w:val="0"/>
              <w:adjustRightInd w:val="0"/>
              <w:rPr>
                <w:rFonts w:ascii="Arial" w:hAnsi="Arial" w:cs="Arial"/>
                <w:color w:val="002060"/>
              </w:rPr>
            </w:pPr>
            <w:r w:rsidRPr="00FE6800">
              <w:rPr>
                <w:rFonts w:ascii="Arial" w:hAnsi="Arial" w:cs="Arial"/>
                <w:color w:val="002060"/>
              </w:rPr>
              <w:t>Living and Working in the Greater Glasgow and Clyde area</w:t>
            </w:r>
          </w:p>
          <w:p w14:paraId="50B1373D" w14:textId="77777777" w:rsidR="008502BD" w:rsidRPr="00FE6800" w:rsidRDefault="008502BD" w:rsidP="00D30951">
            <w:pPr>
              <w:autoSpaceDE w:val="0"/>
              <w:autoSpaceDN w:val="0"/>
              <w:adjustRightInd w:val="0"/>
              <w:rPr>
                <w:rFonts w:ascii="Arial" w:hAnsi="Arial" w:cs="Arial"/>
                <w:color w:val="002060"/>
              </w:rPr>
            </w:pPr>
          </w:p>
        </w:tc>
      </w:tr>
    </w:tbl>
    <w:p w14:paraId="723AA71D" w14:textId="77777777" w:rsidR="008502BD" w:rsidRPr="00FE6800" w:rsidRDefault="008502BD" w:rsidP="00315293">
      <w:pPr>
        <w:rPr>
          <w:rFonts w:ascii="Arial" w:hAnsi="Arial" w:cs="Arial"/>
          <w:b/>
          <w:color w:val="002060"/>
        </w:rPr>
      </w:pPr>
    </w:p>
    <w:p w14:paraId="4F29FB32" w14:textId="77777777" w:rsidR="008502BD" w:rsidRPr="00FE6800" w:rsidRDefault="00E30E13" w:rsidP="00315293">
      <w:pPr>
        <w:rPr>
          <w:rFonts w:ascii="Arial" w:hAnsi="Arial" w:cs="Arial"/>
          <w:b/>
          <w:color w:val="002060"/>
        </w:rPr>
      </w:pPr>
      <w:r w:rsidRPr="00FE6800">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FE6800" w:rsidRDefault="008502BD" w:rsidP="00794B3E">
      <w:pPr>
        <w:ind w:left="-142"/>
        <w:jc w:val="center"/>
        <w:rPr>
          <w:rFonts w:ascii="Arial" w:hAnsi="Arial" w:cs="Arial"/>
          <w:b/>
          <w:color w:val="002060"/>
        </w:rPr>
      </w:pPr>
      <w:r w:rsidRPr="00FE6800">
        <w:rPr>
          <w:rFonts w:ascii="Arial" w:hAnsi="Arial" w:cs="Arial"/>
          <w:b/>
          <w:color w:val="002060"/>
        </w:rPr>
        <w:t xml:space="preserve">Please visit </w:t>
      </w:r>
      <w:hyperlink r:id="rId15" w:history="1">
        <w:r w:rsidRPr="00FE6800">
          <w:rPr>
            <w:rStyle w:val="Hyperlink"/>
            <w:rFonts w:ascii="Arial" w:hAnsi="Arial" w:cs="Arial"/>
            <w:b/>
            <w:color w:val="002060"/>
          </w:rPr>
          <w:t>https://apply.jobs.scot.nhs.uk</w:t>
        </w:r>
      </w:hyperlink>
      <w:r w:rsidRPr="00FE6800">
        <w:rPr>
          <w:rFonts w:ascii="Arial" w:hAnsi="Arial" w:cs="Arial"/>
          <w:b/>
          <w:color w:val="002060"/>
        </w:rPr>
        <w:t xml:space="preserve">  for further details on how to apply </w:t>
      </w:r>
    </w:p>
    <w:p w14:paraId="623EBD9A" w14:textId="77777777" w:rsidR="008502BD" w:rsidRPr="00FE6800" w:rsidRDefault="008502BD" w:rsidP="00794B3E">
      <w:pPr>
        <w:ind w:left="-142"/>
        <w:jc w:val="center"/>
        <w:rPr>
          <w:rFonts w:ascii="Arial" w:hAnsi="Arial" w:cs="Arial"/>
          <w:b/>
          <w:color w:val="002060"/>
        </w:rPr>
      </w:pPr>
    </w:p>
    <w:p w14:paraId="1BFCA912" w14:textId="77777777" w:rsidR="008502BD" w:rsidRPr="00FE6800" w:rsidRDefault="008502BD" w:rsidP="00794B3E">
      <w:pPr>
        <w:ind w:left="-142"/>
        <w:jc w:val="center"/>
        <w:rPr>
          <w:rFonts w:ascii="Arial" w:hAnsi="Arial" w:cs="Arial"/>
          <w:b/>
          <w:color w:val="002060"/>
        </w:rPr>
      </w:pPr>
      <w:r w:rsidRPr="00FE6800">
        <w:rPr>
          <w:rFonts w:ascii="Arial" w:hAnsi="Arial" w:cs="Arial"/>
          <w:b/>
          <w:color w:val="002060"/>
        </w:rPr>
        <w:t xml:space="preserve">Search for the job reference number quoted above. </w:t>
      </w:r>
    </w:p>
    <w:p w14:paraId="46EECF23" w14:textId="77777777" w:rsidR="008502BD" w:rsidRPr="00FE6800" w:rsidRDefault="008502BD" w:rsidP="00794B3E">
      <w:pPr>
        <w:ind w:left="-142"/>
        <w:jc w:val="center"/>
        <w:rPr>
          <w:rFonts w:ascii="Arial" w:hAnsi="Arial" w:cs="Arial"/>
          <w:b/>
          <w:color w:val="002060"/>
        </w:rPr>
      </w:pPr>
    </w:p>
    <w:p w14:paraId="45330E19" w14:textId="59399484" w:rsidR="00BF2B07" w:rsidRPr="00FE6800" w:rsidRDefault="008502BD" w:rsidP="00FE6800">
      <w:pPr>
        <w:rPr>
          <w:rFonts w:ascii="Arial" w:hAnsi="Arial" w:cs="Arial"/>
          <w:b/>
          <w:bCs/>
          <w:color w:val="002060"/>
          <w:sz w:val="22"/>
        </w:rPr>
      </w:pPr>
      <w:r w:rsidRPr="00FE6800">
        <w:rPr>
          <w:rFonts w:ascii="Arial" w:hAnsi="Arial" w:cs="Arial"/>
          <w:b/>
          <w:color w:val="002060"/>
        </w:rPr>
        <w:t>Please note all applications should be made via our e Recruitment system (Job Train</w:t>
      </w:r>
      <w:proofErr w:type="gramStart"/>
      <w:r w:rsidRPr="00FE6800">
        <w:rPr>
          <w:rFonts w:ascii="Arial" w:hAnsi="Arial" w:cs="Arial"/>
          <w:b/>
          <w:color w:val="002060"/>
        </w:rPr>
        <w:t>)</w:t>
      </w:r>
      <w:proofErr w:type="gramEnd"/>
      <w:r w:rsidRPr="00FE6800">
        <w:rPr>
          <w:rFonts w:ascii="Arial" w:hAnsi="Arial" w:cs="Arial"/>
          <w:b/>
          <w:color w:val="002060"/>
        </w:rPr>
        <w:br w:type="page"/>
      </w:r>
      <w:r w:rsidRPr="00FE6800">
        <w:rPr>
          <w:rFonts w:ascii="Arial" w:hAnsi="Arial" w:cs="Arial"/>
          <w:b/>
          <w:color w:val="002060"/>
          <w:sz w:val="32"/>
          <w:szCs w:val="32"/>
        </w:rPr>
        <w:lastRenderedPageBreak/>
        <w:t>Section 1:</w:t>
      </w:r>
      <w:r w:rsidRPr="00FE6800">
        <w:rPr>
          <w:rFonts w:ascii="Arial" w:hAnsi="Arial" w:cs="Arial"/>
          <w:b/>
          <w:color w:val="002060"/>
          <w:sz w:val="32"/>
          <w:szCs w:val="32"/>
        </w:rPr>
        <w:tab/>
        <w:t>Summary Information Relating to this Pos</w:t>
      </w:r>
      <w:r w:rsidR="00F913E1" w:rsidRPr="00FE6800">
        <w:rPr>
          <w:rFonts w:ascii="Arial" w:hAnsi="Arial" w:cs="Arial"/>
          <w:b/>
          <w:color w:val="002060"/>
          <w:sz w:val="32"/>
          <w:szCs w:val="32"/>
        </w:rPr>
        <w:t>t</w:t>
      </w:r>
    </w:p>
    <w:p w14:paraId="03B62600" w14:textId="77777777" w:rsidR="00C92639" w:rsidRPr="00FE6800" w:rsidRDefault="00C92639" w:rsidP="00C92639">
      <w:pPr>
        <w:rPr>
          <w:rFonts w:ascii="Arial" w:hAnsi="Arial" w:cs="Arial"/>
          <w:b/>
          <w:color w:val="002060"/>
        </w:rPr>
      </w:pPr>
    </w:p>
    <w:p w14:paraId="7DDC8020" w14:textId="77777777" w:rsidR="008A52ED" w:rsidRPr="00FE6800" w:rsidRDefault="005A0033" w:rsidP="008A52ED">
      <w:pPr>
        <w:rPr>
          <w:rFonts w:ascii="Arial" w:hAnsi="Arial" w:cs="Arial"/>
          <w:color w:val="002060"/>
          <w:sz w:val="20"/>
          <w:szCs w:val="22"/>
        </w:rPr>
      </w:pPr>
      <w:bookmarkStart w:id="0" w:name="_Hlk66176083"/>
      <w:r w:rsidRPr="00FE6800">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E6800" w:rsidRDefault="005A0033" w:rsidP="008A52ED">
      <w:pPr>
        <w:rPr>
          <w:rFonts w:ascii="Arial" w:hAnsi="Arial" w:cs="Arial"/>
          <w:color w:val="002060"/>
          <w:sz w:val="20"/>
          <w:szCs w:val="22"/>
        </w:rPr>
      </w:pPr>
    </w:p>
    <w:p w14:paraId="2E9FD5A2" w14:textId="52660A87" w:rsidR="005A0033" w:rsidRPr="00FE6800"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E6800">
        <w:rPr>
          <w:rFonts w:ascii="Arial" w:hAnsi="Arial" w:cs="Arial"/>
          <w:i/>
          <w:iCs/>
          <w:color w:val="002060"/>
          <w:sz w:val="20"/>
          <w:szCs w:val="22"/>
          <w:bdr w:val="none" w:sz="0" w:space="0" w:color="auto" w:frame="1"/>
        </w:rPr>
        <w:t xml:space="preserve">have. Applications from UK, EU </w:t>
      </w:r>
      <w:r w:rsidRPr="00FE6800">
        <w:rPr>
          <w:rFonts w:ascii="Arial" w:hAnsi="Arial" w:cs="Arial"/>
          <w:i/>
          <w:iCs/>
          <w:color w:val="002060"/>
          <w:sz w:val="20"/>
          <w:szCs w:val="22"/>
          <w:bdr w:val="none" w:sz="0" w:space="0" w:color="auto" w:frame="1"/>
        </w:rPr>
        <w:t>and non-EU candidates will be welcomed.</w:t>
      </w:r>
    </w:p>
    <w:p w14:paraId="44D36F55" w14:textId="77777777" w:rsidR="005A0033" w:rsidRPr="00FE6800"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E6800"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E6800">
        <w:rPr>
          <w:rFonts w:ascii="Arial" w:hAnsi="Arial" w:cs="Arial"/>
          <w:b/>
          <w:bCs/>
          <w:i/>
          <w:iCs/>
          <w:color w:val="002060"/>
          <w:sz w:val="20"/>
          <w:szCs w:val="22"/>
          <w:bdr w:val="none" w:sz="0" w:space="0" w:color="auto" w:frame="1"/>
        </w:rPr>
        <w:t>Right to work in the United Kingdom</w:t>
      </w:r>
    </w:p>
    <w:p w14:paraId="3550B6A3" w14:textId="77777777" w:rsidR="005A0033" w:rsidRPr="00FE6800"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E680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E6800">
          <w:rPr>
            <w:rStyle w:val="Hyperlink"/>
            <w:rFonts w:ascii="Arial" w:hAnsi="Arial" w:cs="Arial"/>
            <w:i/>
            <w:iCs/>
            <w:color w:val="002060"/>
            <w:sz w:val="20"/>
            <w:szCs w:val="22"/>
            <w:bdr w:val="none" w:sz="0" w:space="0" w:color="auto" w:frame="1"/>
          </w:rPr>
          <w:t>UK Visas and Immigration</w:t>
        </w:r>
      </w:hyperlink>
      <w:r w:rsidRPr="00FE6800">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E6800" w:rsidRDefault="005A0033" w:rsidP="005A0033">
      <w:pPr>
        <w:pStyle w:val="NormalWeb"/>
        <w:shd w:val="clear" w:color="auto" w:fill="FFFFFF"/>
        <w:spacing w:after="0"/>
        <w:rPr>
          <w:color w:val="002060"/>
          <w:sz w:val="22"/>
        </w:rPr>
      </w:pPr>
    </w:p>
    <w:p w14:paraId="35D8F9F1" w14:textId="77777777" w:rsidR="005A0033" w:rsidRPr="00FE6800" w:rsidRDefault="005A0033" w:rsidP="005A0033">
      <w:pPr>
        <w:pStyle w:val="NormalWeb"/>
        <w:shd w:val="clear" w:color="auto" w:fill="FFFFFF"/>
        <w:spacing w:after="0"/>
        <w:rPr>
          <w:rFonts w:ascii="Calibri" w:hAnsi="Calibri" w:cs="Calibri"/>
          <w:color w:val="002060"/>
          <w:sz w:val="20"/>
          <w:szCs w:val="22"/>
        </w:rPr>
      </w:pPr>
      <w:r w:rsidRPr="00FE6800">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E6800" w:rsidRDefault="005A0033" w:rsidP="005A0033">
      <w:pPr>
        <w:pStyle w:val="NormalWeb"/>
        <w:shd w:val="clear" w:color="auto" w:fill="FFFFFF"/>
        <w:spacing w:after="0"/>
        <w:ind w:left="1080" w:hanging="360"/>
        <w:rPr>
          <w:rFonts w:ascii="Calibri" w:hAnsi="Calibri" w:cs="Calibri"/>
          <w:color w:val="002060"/>
          <w:sz w:val="20"/>
          <w:szCs w:val="22"/>
        </w:rPr>
      </w:pPr>
      <w:r w:rsidRPr="00FE6800">
        <w:rPr>
          <w:rFonts w:ascii="Symbol" w:hAnsi="Symbol" w:cs="Calibri"/>
          <w:color w:val="002060"/>
          <w:sz w:val="20"/>
          <w:szCs w:val="22"/>
          <w:bdr w:val="none" w:sz="0" w:space="0" w:color="auto" w:frame="1"/>
        </w:rPr>
        <w:t></w:t>
      </w:r>
      <w:r w:rsidRPr="00FE6800">
        <w:rPr>
          <w:color w:val="002060"/>
          <w:sz w:val="12"/>
          <w:szCs w:val="14"/>
          <w:bdr w:val="none" w:sz="0" w:space="0" w:color="auto" w:frame="1"/>
        </w:rPr>
        <w:t>         </w:t>
      </w:r>
      <w:proofErr w:type="gramStart"/>
      <w:r w:rsidRPr="00FE6800">
        <w:rPr>
          <w:rFonts w:ascii="Arial" w:hAnsi="Arial" w:cs="Arial"/>
          <w:i/>
          <w:iCs/>
          <w:color w:val="002060"/>
          <w:sz w:val="20"/>
          <w:szCs w:val="22"/>
          <w:bdr w:val="none" w:sz="0" w:space="0" w:color="auto" w:frame="1"/>
        </w:rPr>
        <w:t>the</w:t>
      </w:r>
      <w:proofErr w:type="gramEnd"/>
      <w:r w:rsidRPr="00FE6800">
        <w:rPr>
          <w:rFonts w:ascii="Arial" w:hAnsi="Arial" w:cs="Arial"/>
          <w:i/>
          <w:iCs/>
          <w:color w:val="002060"/>
          <w:sz w:val="20"/>
          <w:szCs w:val="22"/>
          <w:bdr w:val="none" w:sz="0" w:space="0" w:color="auto" w:frame="1"/>
        </w:rPr>
        <w:t xml:space="preserve"> points-based immigration system</w:t>
      </w:r>
    </w:p>
    <w:p w14:paraId="7C5BC58B" w14:textId="77777777" w:rsidR="005A0033" w:rsidRPr="00FE6800" w:rsidRDefault="005A0033" w:rsidP="005A0033">
      <w:pPr>
        <w:pStyle w:val="NormalWeb"/>
        <w:shd w:val="clear" w:color="auto" w:fill="FFFFFF"/>
        <w:spacing w:after="0"/>
        <w:ind w:left="1080" w:hanging="360"/>
        <w:rPr>
          <w:rFonts w:ascii="Calibri" w:hAnsi="Calibri" w:cs="Calibri"/>
          <w:color w:val="002060"/>
          <w:sz w:val="20"/>
          <w:szCs w:val="22"/>
        </w:rPr>
      </w:pPr>
      <w:r w:rsidRPr="00FE6800">
        <w:rPr>
          <w:rFonts w:ascii="Symbol" w:hAnsi="Symbol" w:cs="Calibri"/>
          <w:color w:val="002060"/>
          <w:sz w:val="20"/>
          <w:szCs w:val="22"/>
          <w:bdr w:val="none" w:sz="0" w:space="0" w:color="auto" w:frame="1"/>
        </w:rPr>
        <w:t></w:t>
      </w:r>
      <w:r w:rsidRPr="00FE6800">
        <w:rPr>
          <w:color w:val="002060"/>
          <w:sz w:val="12"/>
          <w:szCs w:val="14"/>
          <w:bdr w:val="none" w:sz="0" w:space="0" w:color="auto" w:frame="1"/>
        </w:rPr>
        <w:t>         </w:t>
      </w:r>
      <w:proofErr w:type="gramStart"/>
      <w:r w:rsidRPr="00FE6800">
        <w:rPr>
          <w:rFonts w:ascii="Arial" w:hAnsi="Arial" w:cs="Arial"/>
          <w:i/>
          <w:iCs/>
          <w:color w:val="002060"/>
          <w:sz w:val="20"/>
          <w:szCs w:val="22"/>
          <w:bdr w:val="none" w:sz="0" w:space="0" w:color="auto" w:frame="1"/>
        </w:rPr>
        <w:t>the</w:t>
      </w:r>
      <w:proofErr w:type="gramEnd"/>
      <w:r w:rsidRPr="00FE6800">
        <w:rPr>
          <w:rFonts w:ascii="Arial" w:hAnsi="Arial" w:cs="Arial"/>
          <w:i/>
          <w:iCs/>
          <w:color w:val="002060"/>
          <w:sz w:val="20"/>
          <w:szCs w:val="22"/>
          <w:bdr w:val="none" w:sz="0" w:space="0" w:color="auto" w:frame="1"/>
        </w:rPr>
        <w:t xml:space="preserve"> EU settlement scheme</w:t>
      </w:r>
    </w:p>
    <w:p w14:paraId="67B660AD" w14:textId="77777777" w:rsidR="005A0033" w:rsidRPr="00FE6800" w:rsidRDefault="005A0033" w:rsidP="005A0033">
      <w:pPr>
        <w:pStyle w:val="NormalWeb"/>
        <w:shd w:val="clear" w:color="auto" w:fill="FFFFFF"/>
        <w:spacing w:after="0"/>
        <w:ind w:left="1080" w:hanging="360"/>
        <w:rPr>
          <w:rFonts w:ascii="Calibri" w:hAnsi="Calibri" w:cs="Calibri"/>
          <w:color w:val="002060"/>
          <w:sz w:val="20"/>
          <w:szCs w:val="22"/>
        </w:rPr>
      </w:pPr>
      <w:r w:rsidRPr="00FE6800">
        <w:rPr>
          <w:rFonts w:ascii="Symbol" w:hAnsi="Symbol" w:cs="Calibri"/>
          <w:color w:val="002060"/>
          <w:sz w:val="20"/>
          <w:szCs w:val="22"/>
          <w:bdr w:val="none" w:sz="0" w:space="0" w:color="auto" w:frame="1"/>
        </w:rPr>
        <w:t></w:t>
      </w:r>
      <w:r w:rsidRPr="00FE6800">
        <w:rPr>
          <w:color w:val="002060"/>
          <w:sz w:val="12"/>
          <w:szCs w:val="14"/>
          <w:bdr w:val="none" w:sz="0" w:space="0" w:color="auto" w:frame="1"/>
        </w:rPr>
        <w:t>         </w:t>
      </w:r>
      <w:proofErr w:type="gramStart"/>
      <w:r w:rsidRPr="00FE6800">
        <w:rPr>
          <w:rFonts w:ascii="Arial" w:hAnsi="Arial" w:cs="Arial"/>
          <w:i/>
          <w:iCs/>
          <w:color w:val="002060"/>
          <w:sz w:val="20"/>
          <w:szCs w:val="22"/>
          <w:bdr w:val="none" w:sz="0" w:space="0" w:color="auto" w:frame="1"/>
        </w:rPr>
        <w:t>a</w:t>
      </w:r>
      <w:proofErr w:type="gramEnd"/>
      <w:r w:rsidRPr="00FE6800">
        <w:rPr>
          <w:rFonts w:ascii="Arial" w:hAnsi="Arial" w:cs="Arial"/>
          <w:i/>
          <w:iCs/>
          <w:color w:val="002060"/>
          <w:sz w:val="20"/>
          <w:szCs w:val="22"/>
          <w:bdr w:val="none" w:sz="0" w:space="0" w:color="auto" w:frame="1"/>
        </w:rPr>
        <w:t xml:space="preserve"> biometric residence permit</w:t>
      </w:r>
    </w:p>
    <w:p w14:paraId="5AA7BE5D" w14:textId="77777777" w:rsidR="005A0033" w:rsidRPr="00FE6800"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E680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A new </w:t>
      </w:r>
      <w:hyperlink r:id="rId17" w:tgtFrame="_blank" w:history="1">
        <w:r w:rsidRPr="00FE6800">
          <w:rPr>
            <w:rStyle w:val="Hyperlink"/>
            <w:rFonts w:ascii="Arial" w:hAnsi="Arial" w:cs="Arial"/>
            <w:i/>
            <w:iCs/>
            <w:color w:val="002060"/>
            <w:sz w:val="20"/>
            <w:szCs w:val="22"/>
            <w:bdr w:val="none" w:sz="0" w:space="0" w:color="auto" w:frame="1"/>
          </w:rPr>
          <w:t>points-based immigration system</w:t>
        </w:r>
      </w:hyperlink>
      <w:r w:rsidRPr="00FE6800">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E6800">
          <w:rPr>
            <w:rStyle w:val="Hyperlink"/>
            <w:rFonts w:ascii="Arial" w:hAnsi="Arial" w:cs="Arial"/>
            <w:i/>
            <w:iCs/>
            <w:color w:val="002060"/>
            <w:sz w:val="20"/>
            <w:szCs w:val="22"/>
            <w:bdr w:val="none" w:sz="0" w:space="0" w:color="auto" w:frame="1"/>
          </w:rPr>
          <w:t>EU settlement scheme</w:t>
        </w:r>
      </w:hyperlink>
      <w:r w:rsidRPr="00FE6800">
        <w:rPr>
          <w:rFonts w:ascii="Arial" w:hAnsi="Arial" w:cs="Arial"/>
          <w:i/>
          <w:iCs/>
          <w:color w:val="002060"/>
          <w:sz w:val="20"/>
          <w:szCs w:val="22"/>
          <w:bdr w:val="none" w:sz="0" w:space="0" w:color="auto" w:frame="1"/>
        </w:rPr>
        <w:t>.</w:t>
      </w:r>
    </w:p>
    <w:p w14:paraId="35C11283" w14:textId="77777777" w:rsidR="005A0033" w:rsidRPr="00FE6800"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E6800" w:rsidRDefault="005A0033" w:rsidP="005A0033">
      <w:pPr>
        <w:pStyle w:val="NormalWeb"/>
        <w:shd w:val="clear" w:color="auto" w:fill="FFFFFF"/>
        <w:spacing w:after="0"/>
        <w:rPr>
          <w:rFonts w:ascii="Calibri" w:hAnsi="Calibri" w:cs="Calibri"/>
          <w:color w:val="002060"/>
          <w:sz w:val="20"/>
          <w:szCs w:val="22"/>
        </w:rPr>
      </w:pPr>
      <w:r w:rsidRPr="00FE6800">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E6800">
          <w:rPr>
            <w:rStyle w:val="Hyperlink"/>
            <w:rFonts w:ascii="Arial" w:hAnsi="Arial" w:cs="Arial"/>
            <w:i/>
            <w:iCs/>
            <w:color w:val="002060"/>
            <w:sz w:val="20"/>
            <w:szCs w:val="22"/>
            <w:bdr w:val="none" w:sz="0" w:space="0" w:color="auto" w:frame="1"/>
          </w:rPr>
          <w:t>skilled worker visa</w:t>
        </w:r>
      </w:hyperlink>
      <w:r w:rsidRPr="00FE6800">
        <w:rPr>
          <w:rFonts w:ascii="Arial" w:hAnsi="Arial" w:cs="Arial"/>
          <w:i/>
          <w:iCs/>
          <w:color w:val="002060"/>
          <w:sz w:val="20"/>
          <w:szCs w:val="22"/>
          <w:bdr w:val="none" w:sz="0" w:space="0" w:color="auto" w:frame="1"/>
        </w:rPr>
        <w:t>.  A </w:t>
      </w:r>
      <w:hyperlink r:id="rId20" w:tgtFrame="_blank" w:history="1">
        <w:r w:rsidRPr="00FE6800">
          <w:rPr>
            <w:rStyle w:val="Hyperlink"/>
            <w:rFonts w:ascii="Arial" w:hAnsi="Arial" w:cs="Arial"/>
            <w:i/>
            <w:iCs/>
            <w:color w:val="002060"/>
            <w:sz w:val="20"/>
            <w:szCs w:val="22"/>
            <w:bdr w:val="none" w:sz="0" w:space="0" w:color="auto" w:frame="1"/>
          </w:rPr>
          <w:t>Health and Care Worker visa</w:t>
        </w:r>
      </w:hyperlink>
      <w:r w:rsidRPr="00FE6800">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E6800"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E6800"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E6800">
        <w:rPr>
          <w:rFonts w:ascii="Arial" w:hAnsi="Arial" w:cs="Arial"/>
          <w:b/>
          <w:bCs/>
          <w:i/>
          <w:iCs/>
          <w:color w:val="002060"/>
          <w:sz w:val="20"/>
          <w:szCs w:val="22"/>
          <w:bdr w:val="none" w:sz="0" w:space="0" w:color="auto" w:frame="1"/>
        </w:rPr>
        <w:t>EU settlement scheme</w:t>
      </w:r>
    </w:p>
    <w:p w14:paraId="07FAD086" w14:textId="77777777" w:rsidR="005A0033" w:rsidRPr="00FE6800"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E680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E6800"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E680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E6800">
          <w:rPr>
            <w:rStyle w:val="Hyperlink"/>
            <w:rFonts w:ascii="Arial" w:hAnsi="Arial" w:cs="Arial"/>
            <w:i/>
            <w:iCs/>
            <w:color w:val="002060"/>
            <w:sz w:val="20"/>
            <w:szCs w:val="22"/>
            <w:bdr w:val="none" w:sz="0" w:space="0" w:color="auto" w:frame="1"/>
          </w:rPr>
          <w:t>scheme</w:t>
        </w:r>
      </w:hyperlink>
      <w:r w:rsidRPr="00FE6800">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E6800">
          <w:rPr>
            <w:rStyle w:val="Hyperlink"/>
            <w:rFonts w:ascii="Arial" w:hAnsi="Arial" w:cs="Arial"/>
            <w:i/>
            <w:iCs/>
            <w:color w:val="002060"/>
            <w:sz w:val="20"/>
            <w:szCs w:val="22"/>
            <w:bdr w:val="none" w:sz="0" w:space="0" w:color="auto" w:frame="1"/>
          </w:rPr>
          <w:t>EU settlement scheme</w:t>
        </w:r>
      </w:hyperlink>
      <w:r w:rsidRPr="00FE6800">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E6800">
        <w:rPr>
          <w:rFonts w:ascii="Arial" w:hAnsi="Arial" w:cs="Arial"/>
          <w:i/>
          <w:iCs/>
          <w:color w:val="002060"/>
          <w:sz w:val="20"/>
          <w:szCs w:val="22"/>
          <w:bdr w:val="none" w:sz="0" w:space="0" w:color="auto" w:frame="1"/>
        </w:rPr>
        <w:t>  </w:t>
      </w:r>
    </w:p>
    <w:p w14:paraId="2C321B42" w14:textId="77777777" w:rsidR="000D5B1B" w:rsidRPr="00FE6800"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E680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EU, EEA or Swiss nationals are strongly encouraged to join the </w:t>
      </w:r>
      <w:hyperlink r:id="rId23" w:tgtFrame="_blank" w:history="1">
        <w:r w:rsidRPr="00FE6800">
          <w:rPr>
            <w:i/>
            <w:iCs/>
            <w:color w:val="002060"/>
            <w:sz w:val="20"/>
            <w:szCs w:val="22"/>
          </w:rPr>
          <w:t>EU Settlement Scheme</w:t>
        </w:r>
      </w:hyperlink>
      <w:r w:rsidRPr="00FE6800">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E6800">
        <w:rPr>
          <w:rFonts w:ascii="Arial" w:hAnsi="Arial" w:cs="Arial"/>
          <w:i/>
          <w:iCs/>
          <w:color w:val="002060"/>
          <w:sz w:val="20"/>
          <w:szCs w:val="22"/>
          <w:bdr w:val="none" w:sz="0" w:space="0" w:color="auto" w:frame="1"/>
        </w:rPr>
        <w:t>your</w:t>
      </w:r>
      <w:proofErr w:type="gramEnd"/>
      <w:r w:rsidRPr="00FE6800">
        <w:rPr>
          <w:rFonts w:ascii="Arial" w:hAnsi="Arial" w:cs="Arial"/>
          <w:i/>
          <w:iCs/>
          <w:color w:val="002060"/>
          <w:sz w:val="20"/>
          <w:szCs w:val="22"/>
          <w:bdr w:val="none" w:sz="0" w:space="0" w:color="auto" w:frame="1"/>
        </w:rPr>
        <w:t xml:space="preserve"> Right to Work in the United Kingdom.</w:t>
      </w:r>
    </w:p>
    <w:p w14:paraId="27672F3F" w14:textId="77777777" w:rsidR="000D5B1B" w:rsidRPr="00FE680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 </w:t>
      </w:r>
    </w:p>
    <w:p w14:paraId="3C8C5D34" w14:textId="77777777" w:rsidR="000D5B1B" w:rsidRPr="00FE680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E680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E6800">
        <w:rPr>
          <w:rFonts w:ascii="Arial" w:hAnsi="Arial" w:cs="Arial"/>
          <w:i/>
          <w:iCs/>
          <w:color w:val="002060"/>
          <w:sz w:val="20"/>
          <w:szCs w:val="22"/>
          <w:bdr w:val="none" w:sz="0" w:space="0" w:color="auto" w:frame="1"/>
        </w:rPr>
        <w:t> </w:t>
      </w:r>
    </w:p>
    <w:p w14:paraId="0D1590AF" w14:textId="77777777" w:rsidR="000D5B1B" w:rsidRPr="00FE6800" w:rsidRDefault="000D5B1B" w:rsidP="000D5B1B">
      <w:pPr>
        <w:pStyle w:val="NormalWeb"/>
        <w:shd w:val="clear" w:color="auto" w:fill="FFFFFF"/>
        <w:spacing w:after="0"/>
        <w:jc w:val="both"/>
        <w:rPr>
          <w:rFonts w:ascii="Calibri" w:hAnsi="Calibri" w:cs="Calibri"/>
          <w:color w:val="002060"/>
          <w:sz w:val="20"/>
          <w:szCs w:val="22"/>
        </w:rPr>
      </w:pPr>
      <w:r w:rsidRPr="00FE6800">
        <w:rPr>
          <w:rFonts w:ascii="Arial" w:hAnsi="Arial" w:cs="Arial"/>
          <w:i/>
          <w:iCs/>
          <w:color w:val="002060"/>
          <w:sz w:val="20"/>
          <w:szCs w:val="22"/>
          <w:bdr w:val="none" w:sz="0" w:space="0" w:color="auto" w:frame="1"/>
        </w:rPr>
        <w:lastRenderedPageBreak/>
        <w:t>Further information:</w:t>
      </w:r>
      <w:r w:rsidRPr="00FE6800">
        <w:rPr>
          <w:rFonts w:ascii="Arial" w:hAnsi="Arial" w:cs="Arial"/>
          <w:color w:val="002060"/>
          <w:sz w:val="22"/>
          <w:bdr w:val="none" w:sz="0" w:space="0" w:color="auto" w:frame="1"/>
        </w:rPr>
        <w:t> </w:t>
      </w:r>
      <w:hyperlink r:id="rId24" w:tgtFrame="_blank" w:history="1">
        <w:r w:rsidRPr="00FE6800">
          <w:rPr>
            <w:rStyle w:val="Hyperlink"/>
            <w:rFonts w:ascii="Arial" w:hAnsi="Arial" w:cs="Arial"/>
            <w:color w:val="002060"/>
            <w:sz w:val="22"/>
            <w:bdr w:val="none" w:sz="0" w:space="0" w:color="auto" w:frame="1"/>
          </w:rPr>
          <w:t>https://www.gov.uk/settled-status-eu-citizens-families</w:t>
        </w:r>
      </w:hyperlink>
      <w:r w:rsidRPr="00FE6800">
        <w:rPr>
          <w:rFonts w:ascii="Arial" w:hAnsi="Arial" w:cs="Arial"/>
          <w:color w:val="002060"/>
          <w:sz w:val="22"/>
          <w:bdr w:val="none" w:sz="0" w:space="0" w:color="auto" w:frame="1"/>
        </w:rPr>
        <w:t>.</w:t>
      </w:r>
    </w:p>
    <w:p w14:paraId="0F5C2EF7" w14:textId="77777777" w:rsidR="005A0033" w:rsidRPr="00FE6800" w:rsidRDefault="005A0033" w:rsidP="008A52ED">
      <w:pPr>
        <w:rPr>
          <w:rFonts w:ascii="Arial" w:hAnsi="Arial" w:cs="Arial"/>
          <w:color w:val="002060"/>
          <w:sz w:val="20"/>
          <w:szCs w:val="22"/>
        </w:rPr>
      </w:pPr>
    </w:p>
    <w:p w14:paraId="5E8285B5" w14:textId="48D248D3" w:rsidR="008A52ED" w:rsidRPr="00FE6800" w:rsidRDefault="008A52ED" w:rsidP="008A52ED">
      <w:pPr>
        <w:rPr>
          <w:rFonts w:ascii="Arial" w:hAnsi="Arial" w:cs="Arial"/>
          <w:color w:val="002060"/>
          <w:sz w:val="20"/>
          <w:szCs w:val="22"/>
        </w:rPr>
      </w:pPr>
      <w:r w:rsidRPr="00FE6800">
        <w:rPr>
          <w:rFonts w:ascii="Arial" w:hAnsi="Arial" w:cs="Arial"/>
          <w:color w:val="002060"/>
          <w:sz w:val="20"/>
          <w:szCs w:val="22"/>
        </w:rPr>
        <w:t>Applicants must have full GMC Registration, a license to practise</w:t>
      </w:r>
      <w:r w:rsidR="000C537C" w:rsidRPr="00FE6800">
        <w:rPr>
          <w:rFonts w:ascii="Arial" w:hAnsi="Arial" w:cs="Arial"/>
          <w:color w:val="002060"/>
          <w:sz w:val="20"/>
          <w:szCs w:val="22"/>
        </w:rPr>
        <w:t xml:space="preserve"> </w:t>
      </w:r>
      <w:r w:rsidRPr="00FE6800">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E6800">
        <w:rPr>
          <w:rFonts w:ascii="Arial" w:hAnsi="Arial" w:cs="Arial"/>
          <w:color w:val="002060"/>
          <w:sz w:val="20"/>
          <w:szCs w:val="22"/>
        </w:rPr>
        <w:t xml:space="preserve">or </w:t>
      </w:r>
      <w:r w:rsidRPr="00FE6800">
        <w:rPr>
          <w:rFonts w:ascii="Arial" w:hAnsi="Arial" w:cs="Arial"/>
          <w:color w:val="002060"/>
          <w:sz w:val="20"/>
          <w:szCs w:val="22"/>
        </w:rPr>
        <w:t>be within 6 months of confirmed entry from the date of interview. </w:t>
      </w:r>
      <w:r w:rsidR="004F7347" w:rsidRPr="00FE6800">
        <w:rPr>
          <w:rFonts w:ascii="Arial" w:hAnsi="Arial" w:cs="Arial"/>
          <w:color w:val="002060"/>
          <w:sz w:val="20"/>
          <w:szCs w:val="22"/>
        </w:rPr>
        <w:t>CESR (Certificate of Eligibility for Specialist Registration) route doctors are only eligible to apply for a substantive consultant post once CESR is awarded.</w:t>
      </w:r>
      <w:r w:rsidRPr="00FE6800">
        <w:rPr>
          <w:rFonts w:ascii="Arial" w:hAnsi="Arial" w:cs="Arial"/>
          <w:color w:val="002060"/>
          <w:sz w:val="20"/>
          <w:szCs w:val="22"/>
        </w:rPr>
        <w:t xml:space="preserve"> Non-UK applicants must demonstrate equivalent training.   </w:t>
      </w:r>
    </w:p>
    <w:p w14:paraId="120A5573" w14:textId="77777777" w:rsidR="00EC208B" w:rsidRPr="00FE6800" w:rsidRDefault="00EC208B" w:rsidP="008A52ED">
      <w:pPr>
        <w:rPr>
          <w:rFonts w:ascii="Arial" w:hAnsi="Arial" w:cs="Arial"/>
          <w:color w:val="002060"/>
          <w:sz w:val="20"/>
          <w:szCs w:val="22"/>
        </w:rPr>
      </w:pPr>
    </w:p>
    <w:p w14:paraId="6D023B6F" w14:textId="77777777" w:rsidR="00EC208B" w:rsidRPr="00FE6800" w:rsidRDefault="00EC208B" w:rsidP="00EC208B">
      <w:pPr>
        <w:rPr>
          <w:rFonts w:ascii="Arial" w:hAnsi="Arial" w:cs="Arial"/>
          <w:color w:val="002060"/>
          <w:sz w:val="20"/>
          <w:szCs w:val="22"/>
        </w:rPr>
      </w:pPr>
      <w:r w:rsidRPr="00FE6800">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E6800" w:rsidRDefault="00EC208B" w:rsidP="00EC208B">
      <w:pPr>
        <w:rPr>
          <w:rFonts w:ascii="Arial" w:hAnsi="Arial" w:cs="Arial"/>
          <w:color w:val="002060"/>
          <w:sz w:val="20"/>
          <w:szCs w:val="22"/>
        </w:rPr>
      </w:pPr>
    </w:p>
    <w:p w14:paraId="09AEFD99" w14:textId="77777777" w:rsidR="00EC208B" w:rsidRPr="00FE6800" w:rsidRDefault="00EC208B" w:rsidP="00EC208B">
      <w:pPr>
        <w:rPr>
          <w:rFonts w:ascii="Arial" w:hAnsi="Arial" w:cs="Arial"/>
          <w:color w:val="002060"/>
          <w:sz w:val="20"/>
          <w:szCs w:val="22"/>
        </w:rPr>
      </w:pPr>
      <w:r w:rsidRPr="00FE6800">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E6800" w:rsidRDefault="00EC208B" w:rsidP="00EC208B">
      <w:pPr>
        <w:rPr>
          <w:rFonts w:ascii="Arial" w:hAnsi="Arial" w:cs="Arial"/>
          <w:color w:val="002060"/>
          <w:sz w:val="20"/>
          <w:szCs w:val="22"/>
        </w:rPr>
      </w:pPr>
    </w:p>
    <w:p w14:paraId="505051A3" w14:textId="626FA53D" w:rsidR="00C92639" w:rsidRPr="00FE6800" w:rsidRDefault="00EC208B" w:rsidP="00EC208B">
      <w:pPr>
        <w:rPr>
          <w:rFonts w:ascii="Arial" w:hAnsi="Arial" w:cs="Arial"/>
          <w:color w:val="002060"/>
          <w:sz w:val="20"/>
          <w:szCs w:val="22"/>
        </w:rPr>
      </w:pPr>
      <w:r w:rsidRPr="00FE6800">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E6800" w:rsidRDefault="00F913E1" w:rsidP="00EC208B">
      <w:pPr>
        <w:rPr>
          <w:rFonts w:ascii="Arial" w:hAnsi="Arial" w:cs="Arial"/>
          <w:color w:val="002060"/>
          <w:sz w:val="20"/>
          <w:szCs w:val="22"/>
        </w:rPr>
      </w:pPr>
    </w:p>
    <w:p w14:paraId="3458AEBC" w14:textId="77777777" w:rsidR="008502BD" w:rsidRPr="00FE6800" w:rsidRDefault="008502BD" w:rsidP="00C92639">
      <w:pPr>
        <w:rPr>
          <w:rFonts w:ascii="Arial" w:hAnsi="Arial" w:cs="Arial"/>
          <w:color w:val="002060"/>
          <w:sz w:val="22"/>
        </w:rPr>
      </w:pPr>
      <w:r w:rsidRPr="00FE6800">
        <w:rPr>
          <w:b/>
          <w:color w:val="002060"/>
          <w:sz w:val="22"/>
        </w:rPr>
        <w:t xml:space="preserve">For further information regarding NHS Greater Glasgow and Clyde and its hospitals, please visit our website </w:t>
      </w:r>
      <w:hyperlink r:id="rId25" w:history="1">
        <w:r w:rsidRPr="00FE6800">
          <w:rPr>
            <w:rStyle w:val="Hyperlink"/>
            <w:b/>
            <w:color w:val="002060"/>
            <w:sz w:val="22"/>
          </w:rPr>
          <w:t>www.nhs.ggc.org.uk</w:t>
        </w:r>
      </w:hyperlink>
    </w:p>
    <w:p w14:paraId="493437F1" w14:textId="77777777" w:rsidR="009241F2" w:rsidRPr="00FE6800" w:rsidRDefault="009241F2" w:rsidP="00315293">
      <w:pPr>
        <w:kinsoku w:val="0"/>
        <w:overflowPunct w:val="0"/>
        <w:jc w:val="both"/>
        <w:rPr>
          <w:rFonts w:ascii="Arial" w:hAnsi="Arial" w:cs="Arial"/>
          <w:b/>
          <w:color w:val="002060"/>
        </w:rPr>
      </w:pPr>
    </w:p>
    <w:p w14:paraId="7352E3A0" w14:textId="77777777" w:rsidR="00294E61" w:rsidRPr="00FE6800" w:rsidRDefault="00294E61" w:rsidP="009241F2">
      <w:pPr>
        <w:kinsoku w:val="0"/>
        <w:overflowPunct w:val="0"/>
        <w:jc w:val="both"/>
        <w:rPr>
          <w:rFonts w:ascii="Arial" w:hAnsi="Arial" w:cs="Arial"/>
          <w:b/>
          <w:bCs/>
          <w:color w:val="002060"/>
          <w:sz w:val="32"/>
          <w:szCs w:val="32"/>
        </w:rPr>
      </w:pPr>
    </w:p>
    <w:p w14:paraId="4DF3717A" w14:textId="77777777" w:rsidR="00294E61" w:rsidRPr="00FE6800" w:rsidRDefault="00294E61" w:rsidP="009241F2">
      <w:pPr>
        <w:kinsoku w:val="0"/>
        <w:overflowPunct w:val="0"/>
        <w:jc w:val="both"/>
        <w:rPr>
          <w:rFonts w:ascii="Arial" w:hAnsi="Arial" w:cs="Arial"/>
          <w:b/>
          <w:bCs/>
          <w:color w:val="002060"/>
          <w:sz w:val="32"/>
          <w:szCs w:val="32"/>
        </w:rPr>
      </w:pPr>
    </w:p>
    <w:p w14:paraId="0F553502" w14:textId="77777777" w:rsidR="00294E61" w:rsidRPr="00FE6800" w:rsidRDefault="00294E61" w:rsidP="009241F2">
      <w:pPr>
        <w:kinsoku w:val="0"/>
        <w:overflowPunct w:val="0"/>
        <w:jc w:val="both"/>
        <w:rPr>
          <w:rFonts w:ascii="Arial" w:hAnsi="Arial" w:cs="Arial"/>
          <w:b/>
          <w:bCs/>
          <w:color w:val="002060"/>
          <w:sz w:val="32"/>
          <w:szCs w:val="32"/>
        </w:rPr>
      </w:pPr>
    </w:p>
    <w:p w14:paraId="52DF3F7A" w14:textId="77777777" w:rsidR="00294E61" w:rsidRPr="00FE6800" w:rsidRDefault="00294E61" w:rsidP="009241F2">
      <w:pPr>
        <w:kinsoku w:val="0"/>
        <w:overflowPunct w:val="0"/>
        <w:jc w:val="both"/>
        <w:rPr>
          <w:rFonts w:ascii="Arial" w:hAnsi="Arial" w:cs="Arial"/>
          <w:b/>
          <w:bCs/>
          <w:color w:val="002060"/>
          <w:sz w:val="32"/>
          <w:szCs w:val="32"/>
        </w:rPr>
      </w:pPr>
    </w:p>
    <w:p w14:paraId="59931C89" w14:textId="77777777" w:rsidR="00294E61" w:rsidRPr="00FE6800" w:rsidRDefault="00294E61" w:rsidP="009241F2">
      <w:pPr>
        <w:kinsoku w:val="0"/>
        <w:overflowPunct w:val="0"/>
        <w:jc w:val="both"/>
        <w:rPr>
          <w:rFonts w:ascii="Arial" w:hAnsi="Arial" w:cs="Arial"/>
          <w:b/>
          <w:bCs/>
          <w:color w:val="002060"/>
          <w:sz w:val="32"/>
          <w:szCs w:val="32"/>
        </w:rPr>
      </w:pPr>
    </w:p>
    <w:p w14:paraId="7BBA9F37" w14:textId="77777777" w:rsidR="00294E61" w:rsidRPr="00FE6800" w:rsidRDefault="00294E61" w:rsidP="009241F2">
      <w:pPr>
        <w:kinsoku w:val="0"/>
        <w:overflowPunct w:val="0"/>
        <w:jc w:val="both"/>
        <w:rPr>
          <w:rFonts w:ascii="Arial" w:hAnsi="Arial" w:cs="Arial"/>
          <w:b/>
          <w:bCs/>
          <w:color w:val="002060"/>
          <w:sz w:val="32"/>
          <w:szCs w:val="32"/>
        </w:rPr>
      </w:pPr>
    </w:p>
    <w:p w14:paraId="417AECF4" w14:textId="77777777" w:rsidR="00294E61" w:rsidRPr="00FE6800" w:rsidRDefault="00294E61" w:rsidP="009241F2">
      <w:pPr>
        <w:kinsoku w:val="0"/>
        <w:overflowPunct w:val="0"/>
        <w:jc w:val="both"/>
        <w:rPr>
          <w:rFonts w:ascii="Arial" w:hAnsi="Arial" w:cs="Arial"/>
          <w:b/>
          <w:bCs/>
          <w:color w:val="002060"/>
          <w:sz w:val="32"/>
          <w:szCs w:val="32"/>
        </w:rPr>
      </w:pPr>
    </w:p>
    <w:p w14:paraId="23E11CBE" w14:textId="77777777" w:rsidR="00294E61" w:rsidRPr="00FE6800" w:rsidRDefault="00294E61" w:rsidP="009241F2">
      <w:pPr>
        <w:kinsoku w:val="0"/>
        <w:overflowPunct w:val="0"/>
        <w:jc w:val="both"/>
        <w:rPr>
          <w:rFonts w:ascii="Arial" w:hAnsi="Arial" w:cs="Arial"/>
          <w:b/>
          <w:bCs/>
          <w:color w:val="002060"/>
          <w:sz w:val="32"/>
          <w:szCs w:val="32"/>
        </w:rPr>
      </w:pPr>
    </w:p>
    <w:p w14:paraId="0E185F2C" w14:textId="77777777" w:rsidR="00294E61" w:rsidRPr="00FE6800" w:rsidRDefault="00294E61" w:rsidP="009241F2">
      <w:pPr>
        <w:kinsoku w:val="0"/>
        <w:overflowPunct w:val="0"/>
        <w:jc w:val="both"/>
        <w:rPr>
          <w:rFonts w:ascii="Arial" w:hAnsi="Arial" w:cs="Arial"/>
          <w:b/>
          <w:bCs/>
          <w:color w:val="002060"/>
          <w:sz w:val="32"/>
          <w:szCs w:val="32"/>
        </w:rPr>
      </w:pPr>
    </w:p>
    <w:p w14:paraId="5807CCA9" w14:textId="77777777" w:rsidR="00294E61" w:rsidRPr="00FE6800" w:rsidRDefault="00294E61" w:rsidP="009241F2">
      <w:pPr>
        <w:kinsoku w:val="0"/>
        <w:overflowPunct w:val="0"/>
        <w:jc w:val="both"/>
        <w:rPr>
          <w:rFonts w:ascii="Arial" w:hAnsi="Arial" w:cs="Arial"/>
          <w:b/>
          <w:bCs/>
          <w:color w:val="002060"/>
          <w:sz w:val="32"/>
          <w:szCs w:val="32"/>
        </w:rPr>
      </w:pPr>
    </w:p>
    <w:p w14:paraId="30FE0C18" w14:textId="77777777" w:rsidR="00303A7F" w:rsidRPr="00FE6800" w:rsidRDefault="00303A7F" w:rsidP="00294E61">
      <w:pPr>
        <w:kinsoku w:val="0"/>
        <w:overflowPunct w:val="0"/>
        <w:jc w:val="both"/>
        <w:rPr>
          <w:rFonts w:ascii="Arial" w:hAnsi="Arial" w:cs="Arial"/>
          <w:b/>
          <w:bCs/>
          <w:color w:val="002060"/>
          <w:sz w:val="32"/>
          <w:szCs w:val="32"/>
        </w:rPr>
      </w:pPr>
    </w:p>
    <w:p w14:paraId="1D22B502" w14:textId="77777777" w:rsidR="00303A7F" w:rsidRPr="00FE6800" w:rsidRDefault="00303A7F" w:rsidP="00294E61">
      <w:pPr>
        <w:kinsoku w:val="0"/>
        <w:overflowPunct w:val="0"/>
        <w:jc w:val="both"/>
        <w:rPr>
          <w:rFonts w:ascii="Arial" w:hAnsi="Arial" w:cs="Arial"/>
          <w:b/>
          <w:bCs/>
          <w:color w:val="002060"/>
          <w:sz w:val="32"/>
          <w:szCs w:val="32"/>
        </w:rPr>
      </w:pPr>
    </w:p>
    <w:p w14:paraId="5786E1B8" w14:textId="77777777" w:rsidR="00303A7F" w:rsidRPr="00FE6800" w:rsidRDefault="00303A7F" w:rsidP="00294E61">
      <w:pPr>
        <w:kinsoku w:val="0"/>
        <w:overflowPunct w:val="0"/>
        <w:jc w:val="both"/>
        <w:rPr>
          <w:rFonts w:ascii="Arial" w:hAnsi="Arial" w:cs="Arial"/>
          <w:b/>
          <w:bCs/>
          <w:color w:val="002060"/>
          <w:sz w:val="32"/>
          <w:szCs w:val="32"/>
        </w:rPr>
      </w:pPr>
    </w:p>
    <w:p w14:paraId="6C8E416F" w14:textId="77777777" w:rsidR="00303A7F" w:rsidRPr="00FE6800" w:rsidRDefault="00303A7F" w:rsidP="00294E61">
      <w:pPr>
        <w:kinsoku w:val="0"/>
        <w:overflowPunct w:val="0"/>
        <w:jc w:val="both"/>
        <w:rPr>
          <w:rFonts w:ascii="Arial" w:hAnsi="Arial" w:cs="Arial"/>
          <w:b/>
          <w:bCs/>
          <w:color w:val="002060"/>
          <w:sz w:val="32"/>
          <w:szCs w:val="32"/>
        </w:rPr>
      </w:pPr>
    </w:p>
    <w:p w14:paraId="7EAC51A5" w14:textId="77777777" w:rsidR="00781201" w:rsidRPr="00FE6800" w:rsidRDefault="00781201" w:rsidP="00294E61">
      <w:pPr>
        <w:kinsoku w:val="0"/>
        <w:overflowPunct w:val="0"/>
        <w:jc w:val="both"/>
        <w:rPr>
          <w:rFonts w:ascii="Arial" w:hAnsi="Arial" w:cs="Arial"/>
          <w:b/>
          <w:bCs/>
          <w:color w:val="002060"/>
          <w:sz w:val="32"/>
          <w:szCs w:val="32"/>
        </w:rPr>
      </w:pPr>
    </w:p>
    <w:p w14:paraId="33C5341B" w14:textId="77777777" w:rsidR="00781201" w:rsidRPr="00FE6800" w:rsidRDefault="00781201" w:rsidP="00294E61">
      <w:pPr>
        <w:kinsoku w:val="0"/>
        <w:overflowPunct w:val="0"/>
        <w:jc w:val="both"/>
        <w:rPr>
          <w:rFonts w:ascii="Arial" w:hAnsi="Arial" w:cs="Arial"/>
          <w:b/>
          <w:bCs/>
          <w:color w:val="002060"/>
          <w:sz w:val="32"/>
          <w:szCs w:val="32"/>
        </w:rPr>
      </w:pPr>
    </w:p>
    <w:p w14:paraId="2F6CD1BE" w14:textId="77777777" w:rsidR="00781201" w:rsidRPr="00FE6800" w:rsidRDefault="00781201" w:rsidP="00294E61">
      <w:pPr>
        <w:kinsoku w:val="0"/>
        <w:overflowPunct w:val="0"/>
        <w:jc w:val="both"/>
        <w:rPr>
          <w:rFonts w:ascii="Arial" w:hAnsi="Arial" w:cs="Arial"/>
          <w:b/>
          <w:bCs/>
          <w:color w:val="002060"/>
          <w:sz w:val="32"/>
          <w:szCs w:val="32"/>
        </w:rPr>
      </w:pPr>
    </w:p>
    <w:p w14:paraId="7CB72902" w14:textId="77777777" w:rsidR="00781201" w:rsidRPr="00FE6800" w:rsidRDefault="00781201" w:rsidP="00294E61">
      <w:pPr>
        <w:kinsoku w:val="0"/>
        <w:overflowPunct w:val="0"/>
        <w:jc w:val="both"/>
        <w:rPr>
          <w:rFonts w:ascii="Arial" w:hAnsi="Arial" w:cs="Arial"/>
          <w:b/>
          <w:bCs/>
          <w:color w:val="002060"/>
          <w:sz w:val="32"/>
          <w:szCs w:val="32"/>
        </w:rPr>
      </w:pPr>
    </w:p>
    <w:p w14:paraId="19AD1A67" w14:textId="77777777" w:rsidR="00781201" w:rsidRPr="00FE6800" w:rsidRDefault="00781201" w:rsidP="00294E61">
      <w:pPr>
        <w:kinsoku w:val="0"/>
        <w:overflowPunct w:val="0"/>
        <w:jc w:val="both"/>
        <w:rPr>
          <w:rFonts w:ascii="Arial" w:hAnsi="Arial" w:cs="Arial"/>
          <w:b/>
          <w:bCs/>
          <w:color w:val="002060"/>
          <w:sz w:val="32"/>
          <w:szCs w:val="32"/>
        </w:rPr>
      </w:pPr>
    </w:p>
    <w:p w14:paraId="20DAB1D1" w14:textId="77777777" w:rsidR="00781201" w:rsidRPr="00FE6800" w:rsidRDefault="00781201" w:rsidP="00294E61">
      <w:pPr>
        <w:kinsoku w:val="0"/>
        <w:overflowPunct w:val="0"/>
        <w:jc w:val="both"/>
        <w:rPr>
          <w:rFonts w:ascii="Arial" w:hAnsi="Arial" w:cs="Arial"/>
          <w:b/>
          <w:bCs/>
          <w:color w:val="002060"/>
          <w:sz w:val="32"/>
          <w:szCs w:val="32"/>
        </w:rPr>
      </w:pPr>
    </w:p>
    <w:p w14:paraId="00E474F3" w14:textId="77777777" w:rsidR="00781201" w:rsidRPr="00FE6800" w:rsidRDefault="00781201" w:rsidP="00294E61">
      <w:pPr>
        <w:kinsoku w:val="0"/>
        <w:overflowPunct w:val="0"/>
        <w:jc w:val="both"/>
        <w:rPr>
          <w:rFonts w:ascii="Arial" w:hAnsi="Arial" w:cs="Arial"/>
          <w:b/>
          <w:bCs/>
          <w:color w:val="002060"/>
          <w:sz w:val="32"/>
          <w:szCs w:val="32"/>
        </w:rPr>
      </w:pPr>
    </w:p>
    <w:p w14:paraId="57672F78" w14:textId="77777777" w:rsidR="00781201" w:rsidRPr="00FE6800" w:rsidRDefault="00781201" w:rsidP="00294E61">
      <w:pPr>
        <w:kinsoku w:val="0"/>
        <w:overflowPunct w:val="0"/>
        <w:jc w:val="both"/>
        <w:rPr>
          <w:rFonts w:ascii="Arial" w:hAnsi="Arial" w:cs="Arial"/>
          <w:b/>
          <w:bCs/>
          <w:color w:val="002060"/>
          <w:sz w:val="32"/>
          <w:szCs w:val="32"/>
        </w:rPr>
      </w:pPr>
    </w:p>
    <w:p w14:paraId="2C94FA58" w14:textId="77777777" w:rsidR="00781201" w:rsidRPr="00FE6800" w:rsidRDefault="00781201" w:rsidP="00294E61">
      <w:pPr>
        <w:kinsoku w:val="0"/>
        <w:overflowPunct w:val="0"/>
        <w:jc w:val="both"/>
        <w:rPr>
          <w:rFonts w:ascii="Arial" w:hAnsi="Arial" w:cs="Arial"/>
          <w:b/>
          <w:bCs/>
          <w:color w:val="002060"/>
          <w:sz w:val="32"/>
          <w:szCs w:val="32"/>
        </w:rPr>
      </w:pPr>
    </w:p>
    <w:p w14:paraId="6A54C88D" w14:textId="77777777" w:rsidR="00781201" w:rsidRPr="00FE6800" w:rsidRDefault="00781201" w:rsidP="00294E61">
      <w:pPr>
        <w:kinsoku w:val="0"/>
        <w:overflowPunct w:val="0"/>
        <w:jc w:val="both"/>
        <w:rPr>
          <w:rFonts w:ascii="Arial" w:hAnsi="Arial" w:cs="Arial"/>
          <w:b/>
          <w:bCs/>
          <w:color w:val="002060"/>
          <w:sz w:val="32"/>
          <w:szCs w:val="32"/>
        </w:rPr>
      </w:pPr>
    </w:p>
    <w:p w14:paraId="77B154BB" w14:textId="77777777" w:rsidR="00FE6800" w:rsidRDefault="00FE6800" w:rsidP="00294E61">
      <w:pPr>
        <w:kinsoku w:val="0"/>
        <w:overflowPunct w:val="0"/>
        <w:jc w:val="both"/>
        <w:rPr>
          <w:rFonts w:ascii="Arial" w:hAnsi="Arial" w:cs="Arial"/>
          <w:b/>
          <w:bCs/>
          <w:color w:val="002060"/>
          <w:sz w:val="32"/>
          <w:szCs w:val="32"/>
        </w:rPr>
      </w:pPr>
    </w:p>
    <w:p w14:paraId="690C70A8" w14:textId="77777777" w:rsidR="00FE6800" w:rsidRDefault="00FE6800" w:rsidP="00294E61">
      <w:pPr>
        <w:kinsoku w:val="0"/>
        <w:overflowPunct w:val="0"/>
        <w:jc w:val="both"/>
        <w:rPr>
          <w:rFonts w:ascii="Arial" w:hAnsi="Arial" w:cs="Arial"/>
          <w:b/>
          <w:bCs/>
          <w:color w:val="002060"/>
          <w:sz w:val="32"/>
          <w:szCs w:val="32"/>
        </w:rPr>
      </w:pPr>
    </w:p>
    <w:p w14:paraId="1D4ADE6F" w14:textId="77777777" w:rsidR="00FE6800" w:rsidRDefault="00FE6800" w:rsidP="00294E61">
      <w:pPr>
        <w:kinsoku w:val="0"/>
        <w:overflowPunct w:val="0"/>
        <w:jc w:val="both"/>
        <w:rPr>
          <w:rFonts w:ascii="Arial" w:hAnsi="Arial" w:cs="Arial"/>
          <w:b/>
          <w:bCs/>
          <w:color w:val="002060"/>
          <w:sz w:val="32"/>
          <w:szCs w:val="32"/>
        </w:rPr>
      </w:pPr>
    </w:p>
    <w:p w14:paraId="5C441666" w14:textId="77777777" w:rsidR="00FE6800" w:rsidRDefault="00FE6800" w:rsidP="00294E61">
      <w:pPr>
        <w:kinsoku w:val="0"/>
        <w:overflowPunct w:val="0"/>
        <w:jc w:val="both"/>
        <w:rPr>
          <w:rFonts w:ascii="Arial" w:hAnsi="Arial" w:cs="Arial"/>
          <w:b/>
          <w:bCs/>
          <w:color w:val="002060"/>
          <w:sz w:val="32"/>
          <w:szCs w:val="32"/>
        </w:rPr>
      </w:pPr>
    </w:p>
    <w:p w14:paraId="3B1C2B3C" w14:textId="77777777" w:rsidR="00FE6800" w:rsidRDefault="00FE6800" w:rsidP="00294E61">
      <w:pPr>
        <w:kinsoku w:val="0"/>
        <w:overflowPunct w:val="0"/>
        <w:jc w:val="both"/>
        <w:rPr>
          <w:rFonts w:ascii="Arial" w:hAnsi="Arial" w:cs="Arial"/>
          <w:b/>
          <w:bCs/>
          <w:color w:val="002060"/>
          <w:sz w:val="32"/>
          <w:szCs w:val="32"/>
        </w:rPr>
      </w:pPr>
    </w:p>
    <w:p w14:paraId="42B37104" w14:textId="77777777" w:rsidR="00FE6800" w:rsidRDefault="00FE6800" w:rsidP="00294E61">
      <w:pPr>
        <w:kinsoku w:val="0"/>
        <w:overflowPunct w:val="0"/>
        <w:jc w:val="both"/>
        <w:rPr>
          <w:rFonts w:ascii="Arial" w:hAnsi="Arial" w:cs="Arial"/>
          <w:b/>
          <w:bCs/>
          <w:color w:val="002060"/>
          <w:sz w:val="32"/>
          <w:szCs w:val="32"/>
        </w:rPr>
      </w:pPr>
    </w:p>
    <w:p w14:paraId="79038695" w14:textId="77777777" w:rsidR="00FE6800" w:rsidRDefault="00FE6800" w:rsidP="00294E61">
      <w:pPr>
        <w:kinsoku w:val="0"/>
        <w:overflowPunct w:val="0"/>
        <w:jc w:val="both"/>
        <w:rPr>
          <w:rFonts w:ascii="Arial" w:hAnsi="Arial" w:cs="Arial"/>
          <w:b/>
          <w:bCs/>
          <w:color w:val="002060"/>
          <w:sz w:val="32"/>
          <w:szCs w:val="32"/>
        </w:rPr>
      </w:pPr>
    </w:p>
    <w:p w14:paraId="6A907F26" w14:textId="77777777" w:rsidR="00294E61" w:rsidRPr="00FE6800" w:rsidRDefault="008502BD" w:rsidP="00294E61">
      <w:pPr>
        <w:kinsoku w:val="0"/>
        <w:overflowPunct w:val="0"/>
        <w:jc w:val="both"/>
        <w:rPr>
          <w:rFonts w:ascii="Arial" w:hAnsi="Arial" w:cs="Arial"/>
          <w:b/>
          <w:bCs/>
          <w:color w:val="002060"/>
          <w:sz w:val="32"/>
          <w:szCs w:val="32"/>
        </w:rPr>
      </w:pPr>
      <w:bookmarkStart w:id="1" w:name="_GoBack"/>
      <w:bookmarkEnd w:id="1"/>
      <w:r w:rsidRPr="00FE6800">
        <w:rPr>
          <w:rFonts w:ascii="Arial" w:hAnsi="Arial" w:cs="Arial"/>
          <w:b/>
          <w:bCs/>
          <w:color w:val="002060"/>
          <w:sz w:val="32"/>
          <w:szCs w:val="32"/>
        </w:rPr>
        <w:t>Section 2:</w:t>
      </w:r>
    </w:p>
    <w:p w14:paraId="687AA4C9" w14:textId="77777777" w:rsidR="00FE6800" w:rsidRPr="00FE6800" w:rsidRDefault="00FE6800" w:rsidP="00FE6800">
      <w:pPr>
        <w:contextualSpacing/>
        <w:rPr>
          <w:rFonts w:ascii="Arial" w:hAnsi="Arial" w:cs="Arial"/>
          <w:b/>
          <w:bCs/>
          <w:color w:val="002060"/>
          <w:sz w:val="32"/>
          <w:szCs w:val="32"/>
        </w:rPr>
      </w:pPr>
    </w:p>
    <w:p w14:paraId="33C6B7B0" w14:textId="77777777" w:rsidR="00FE6800" w:rsidRPr="00FE6800" w:rsidRDefault="00FE6800" w:rsidP="00FE6800">
      <w:pPr>
        <w:contextualSpacing/>
        <w:rPr>
          <w:rFonts w:ascii="Arial" w:hAnsi="Arial" w:cs="Arial"/>
          <w:b/>
          <w:color w:val="002060"/>
          <w:sz w:val="22"/>
          <w:szCs w:val="22"/>
          <w:u w:val="single"/>
          <w:lang w:val="en-US"/>
        </w:rPr>
      </w:pPr>
      <w:proofErr w:type="spellStart"/>
      <w:r w:rsidRPr="00FE6800">
        <w:rPr>
          <w:rFonts w:ascii="Arial" w:hAnsi="Arial" w:cs="Arial"/>
          <w:b/>
          <w:color w:val="002060"/>
          <w:sz w:val="22"/>
          <w:szCs w:val="22"/>
          <w:u w:val="single"/>
          <w:lang w:val="en-US"/>
        </w:rPr>
        <w:t>Paediatric</w:t>
      </w:r>
      <w:proofErr w:type="spellEnd"/>
      <w:r w:rsidRPr="00FE6800">
        <w:rPr>
          <w:rFonts w:ascii="Arial" w:hAnsi="Arial" w:cs="Arial"/>
          <w:b/>
          <w:color w:val="002060"/>
          <w:sz w:val="22"/>
          <w:szCs w:val="22"/>
          <w:u w:val="single"/>
          <w:lang w:val="en-US"/>
        </w:rPr>
        <w:t xml:space="preserve"> Services at Royal Hospital for Children, Glasgow</w:t>
      </w:r>
    </w:p>
    <w:p w14:paraId="4410AF7A" w14:textId="77777777" w:rsidR="00FE6800" w:rsidRPr="00FE6800" w:rsidRDefault="00FE6800" w:rsidP="00FE6800">
      <w:pPr>
        <w:contextualSpacing/>
        <w:rPr>
          <w:rFonts w:ascii="Arial" w:hAnsi="Arial" w:cs="Arial"/>
          <w:b/>
          <w:color w:val="002060"/>
          <w:sz w:val="22"/>
          <w:szCs w:val="22"/>
          <w:u w:val="single"/>
        </w:rPr>
      </w:pPr>
    </w:p>
    <w:p w14:paraId="698198CA" w14:textId="77777777" w:rsidR="00FE6800" w:rsidRPr="00FE6800" w:rsidRDefault="00FE6800" w:rsidP="00FE6800">
      <w:pPr>
        <w:pStyle w:val="NormalWeb"/>
        <w:rPr>
          <w:rFonts w:ascii="Arial" w:hAnsi="Arial" w:cs="Arial"/>
          <w:color w:val="002060"/>
          <w:sz w:val="22"/>
          <w:szCs w:val="22"/>
        </w:rPr>
      </w:pPr>
      <w:r w:rsidRPr="00FE6800">
        <w:rPr>
          <w:rFonts w:ascii="Arial" w:hAnsi="Arial" w:cs="Arial"/>
          <w:color w:val="002060"/>
          <w:sz w:val="22"/>
          <w:szCs w:val="22"/>
          <w:lang w:val="en-US"/>
        </w:rPr>
        <w:t xml:space="preserve">The Post will be based at the new Royal Hospital for Children, Glasgow. The </w:t>
      </w:r>
      <w:proofErr w:type="spellStart"/>
      <w:r w:rsidRPr="00FE6800">
        <w:rPr>
          <w:rFonts w:ascii="Arial" w:hAnsi="Arial" w:cs="Arial"/>
          <w:color w:val="002060"/>
          <w:sz w:val="22"/>
          <w:szCs w:val="22"/>
          <w:lang w:val="en-US"/>
        </w:rPr>
        <w:t>Childrens</w:t>
      </w:r>
      <w:proofErr w:type="spellEnd"/>
      <w:r w:rsidRPr="00FE6800">
        <w:rPr>
          <w:rFonts w:ascii="Arial" w:hAnsi="Arial" w:cs="Arial"/>
          <w:color w:val="002060"/>
          <w:sz w:val="22"/>
          <w:szCs w:val="22"/>
          <w:lang w:val="en-US"/>
        </w:rPr>
        <w:t xml:space="preserve">’ hospital, with a separate identity and entrance, is adjoined to the adult hospital on the Queen Elizabeth University Hospital campus. In 2015 it replaced the former Royal Hospital for Sick Children located in </w:t>
      </w:r>
      <w:proofErr w:type="spellStart"/>
      <w:r w:rsidRPr="00FE6800">
        <w:rPr>
          <w:rFonts w:ascii="Arial" w:hAnsi="Arial" w:cs="Arial"/>
          <w:color w:val="002060"/>
          <w:sz w:val="22"/>
          <w:szCs w:val="22"/>
          <w:lang w:val="en-US"/>
        </w:rPr>
        <w:t>Yorkhill</w:t>
      </w:r>
      <w:proofErr w:type="spellEnd"/>
      <w:r w:rsidRPr="00FE6800">
        <w:rPr>
          <w:rFonts w:ascii="Arial" w:hAnsi="Arial" w:cs="Arial"/>
          <w:color w:val="002060"/>
          <w:sz w:val="22"/>
          <w:szCs w:val="22"/>
          <w:lang w:val="en-US"/>
        </w:rPr>
        <w:t xml:space="preserve">. The children’s hospital features 244 </w:t>
      </w:r>
      <w:proofErr w:type="spellStart"/>
      <w:r w:rsidRPr="00FE6800">
        <w:rPr>
          <w:rFonts w:ascii="Arial" w:hAnsi="Arial" w:cs="Arial"/>
          <w:color w:val="002060"/>
          <w:sz w:val="22"/>
          <w:szCs w:val="22"/>
          <w:lang w:val="en-US"/>
        </w:rPr>
        <w:t>paediatric</w:t>
      </w:r>
      <w:proofErr w:type="spellEnd"/>
      <w:r w:rsidRPr="00FE6800">
        <w:rPr>
          <w:rFonts w:ascii="Arial" w:hAnsi="Arial" w:cs="Arial"/>
          <w:color w:val="002060"/>
          <w:sz w:val="22"/>
          <w:szCs w:val="22"/>
          <w:lang w:val="en-US"/>
        </w:rPr>
        <w:t xml:space="preserve"> beds with a further 12 neonatal beds in the maternity unit next door. The vast majority of the </w:t>
      </w:r>
      <w:proofErr w:type="spellStart"/>
      <w:r w:rsidRPr="00FE6800">
        <w:rPr>
          <w:rFonts w:ascii="Arial" w:hAnsi="Arial" w:cs="Arial"/>
          <w:color w:val="002060"/>
          <w:sz w:val="22"/>
          <w:szCs w:val="22"/>
          <w:lang w:val="en-US"/>
        </w:rPr>
        <w:t>paediatric</w:t>
      </w:r>
      <w:proofErr w:type="spellEnd"/>
      <w:r w:rsidRPr="00FE6800">
        <w:rPr>
          <w:rFonts w:ascii="Arial" w:hAnsi="Arial" w:cs="Arial"/>
          <w:color w:val="002060"/>
          <w:sz w:val="22"/>
          <w:szCs w:val="22"/>
          <w:lang w:val="en-US"/>
        </w:rPr>
        <w:t xml:space="preserve"> beds are in single rooms with space for overnight accommodation for parents. It </w:t>
      </w:r>
      <w:r w:rsidRPr="00FE6800">
        <w:rPr>
          <w:rFonts w:ascii="Arial" w:hAnsi="Arial" w:cs="Arial"/>
          <w:color w:val="002060"/>
          <w:sz w:val="22"/>
          <w:szCs w:val="22"/>
        </w:rPr>
        <w:t xml:space="preserve">is the largest children’s hospital in Scotland and provides a wide range of clinical services to the local population of Glasgow in addition to fulfilling regional and national functions. There is a 20-bedded paediatric intensive care unit with high dependency level beds and PICU patient retrieval service. </w:t>
      </w:r>
      <w:r w:rsidRPr="00FE6800">
        <w:rPr>
          <w:rFonts w:ascii="Arial" w:hAnsi="Arial" w:cs="Arial"/>
          <w:color w:val="002060"/>
          <w:sz w:val="22"/>
          <w:szCs w:val="22"/>
          <w:lang w:val="en-US"/>
        </w:rPr>
        <w:t xml:space="preserve">The hospital also features a </w:t>
      </w:r>
      <w:proofErr w:type="spellStart"/>
      <w:r w:rsidRPr="00FE6800">
        <w:rPr>
          <w:rFonts w:ascii="Arial" w:hAnsi="Arial" w:cs="Arial"/>
          <w:color w:val="002060"/>
          <w:sz w:val="22"/>
          <w:szCs w:val="22"/>
          <w:lang w:val="en-US"/>
        </w:rPr>
        <w:t>Medicinema</w:t>
      </w:r>
      <w:proofErr w:type="spellEnd"/>
      <w:r w:rsidRPr="00FE6800">
        <w:rPr>
          <w:rFonts w:ascii="Arial" w:hAnsi="Arial" w:cs="Arial"/>
          <w:color w:val="002060"/>
          <w:sz w:val="22"/>
          <w:szCs w:val="22"/>
          <w:lang w:val="en-US"/>
        </w:rPr>
        <w:t xml:space="preserve">, Science Centre interactive activity walls funded by the </w:t>
      </w:r>
      <w:proofErr w:type="spellStart"/>
      <w:r w:rsidRPr="00FE6800">
        <w:rPr>
          <w:rFonts w:ascii="Arial" w:hAnsi="Arial" w:cs="Arial"/>
          <w:color w:val="002060"/>
          <w:sz w:val="22"/>
          <w:szCs w:val="22"/>
          <w:lang w:val="en-US"/>
        </w:rPr>
        <w:t>Yorkhill</w:t>
      </w:r>
      <w:proofErr w:type="spellEnd"/>
      <w:r w:rsidRPr="00FE6800">
        <w:rPr>
          <w:rFonts w:ascii="Arial" w:hAnsi="Arial" w:cs="Arial"/>
          <w:color w:val="002060"/>
          <w:sz w:val="22"/>
          <w:szCs w:val="22"/>
          <w:lang w:val="en-US"/>
        </w:rPr>
        <w:t xml:space="preserve"> Children’s Charity, indoor and outdoor play areas and a roof garden.</w:t>
      </w:r>
    </w:p>
    <w:p w14:paraId="4EDFE9FE" w14:textId="77777777" w:rsidR="00FE6800" w:rsidRPr="00FE6800" w:rsidRDefault="00FE6800" w:rsidP="00FE6800">
      <w:pPr>
        <w:pStyle w:val="BodyText3"/>
        <w:rPr>
          <w:rFonts w:cs="Arial"/>
          <w:b/>
          <w:color w:val="002060"/>
          <w:sz w:val="22"/>
          <w:szCs w:val="22"/>
        </w:rPr>
      </w:pPr>
      <w:r w:rsidRPr="00FE6800">
        <w:rPr>
          <w:rFonts w:cs="Arial"/>
          <w:color w:val="002060"/>
          <w:sz w:val="22"/>
          <w:szCs w:val="22"/>
        </w:rPr>
        <w:t xml:space="preserve">All paediatric medical and surgical subspecialties are represented, including general medical paediatrics, respiratory, endocrinology, gastroenterology and nutrition, </w:t>
      </w:r>
      <w:proofErr w:type="spellStart"/>
      <w:r w:rsidRPr="00FE6800">
        <w:rPr>
          <w:rFonts w:cs="Arial"/>
          <w:color w:val="002060"/>
          <w:sz w:val="22"/>
          <w:szCs w:val="22"/>
        </w:rPr>
        <w:t>haemato</w:t>
      </w:r>
      <w:proofErr w:type="spellEnd"/>
      <w:r w:rsidRPr="00FE6800">
        <w:rPr>
          <w:rFonts w:cs="Arial"/>
          <w:color w:val="002060"/>
          <w:sz w:val="22"/>
          <w:szCs w:val="22"/>
        </w:rPr>
        <w:t>-oncology and bone marrow transplantation, cardiology and cardiac surgery, neonatology, nephrology and renal transplantation, immunology and infectious disease, dermatology, rheumatology, metabolic medicine, audiology, ophthalmology, ENT surgery, orthopaedics and general paediatric and neonatal surgery.  The hospital also provides national services for ECMO, paediatric cardiac surgery and renal transplantation.</w:t>
      </w:r>
    </w:p>
    <w:p w14:paraId="22CDF2C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The Hospital includes The Duncan Guthrie Institute for Medical Genetics and has excellent Diagnostic Imaging, Pathology, Biochemistry and other Laboratory Medicine Services.   Hospital paediatrics is closely integrated with the community child health programme.  There are many links with the major adult medicine and surgery units within the city.</w:t>
      </w:r>
    </w:p>
    <w:p w14:paraId="51E7FFEE" w14:textId="77777777" w:rsidR="00FE6800" w:rsidRPr="00FE6800" w:rsidRDefault="00FE6800" w:rsidP="00FE6800">
      <w:pPr>
        <w:rPr>
          <w:rFonts w:ascii="Arial" w:hAnsi="Arial" w:cs="Arial"/>
          <w:color w:val="002060"/>
          <w:sz w:val="22"/>
          <w:szCs w:val="22"/>
        </w:rPr>
      </w:pPr>
    </w:p>
    <w:p w14:paraId="083E9530" w14:textId="77777777" w:rsidR="00FE6800" w:rsidRPr="00FE6800" w:rsidRDefault="00FE6800" w:rsidP="00FE6800">
      <w:pPr>
        <w:widowControl w:val="0"/>
        <w:rPr>
          <w:rFonts w:ascii="Arial" w:hAnsi="Arial" w:cs="Arial"/>
          <w:b/>
          <w:color w:val="002060"/>
          <w:sz w:val="22"/>
          <w:szCs w:val="22"/>
          <w:u w:val="single"/>
        </w:rPr>
      </w:pPr>
      <w:r w:rsidRPr="00FE6800">
        <w:rPr>
          <w:rFonts w:ascii="Arial" w:hAnsi="Arial" w:cs="Arial"/>
          <w:b/>
          <w:color w:val="002060"/>
          <w:sz w:val="22"/>
          <w:szCs w:val="22"/>
          <w:u w:val="single"/>
        </w:rPr>
        <w:t>University Links</w:t>
      </w:r>
    </w:p>
    <w:p w14:paraId="63EE1892" w14:textId="77777777" w:rsidR="00FE6800" w:rsidRPr="00FE6800" w:rsidRDefault="00FE6800" w:rsidP="00FE6800">
      <w:pPr>
        <w:rPr>
          <w:rFonts w:ascii="Arial" w:hAnsi="Arial" w:cs="Arial"/>
          <w:b/>
          <w:color w:val="002060"/>
          <w:sz w:val="22"/>
          <w:szCs w:val="22"/>
        </w:rPr>
      </w:pPr>
    </w:p>
    <w:p w14:paraId="4031737A" w14:textId="77777777" w:rsidR="00FE6800" w:rsidRPr="00FE6800" w:rsidRDefault="00FE6800" w:rsidP="00FE6800">
      <w:pPr>
        <w:pStyle w:val="BodyText"/>
        <w:rPr>
          <w:rFonts w:ascii="Arial" w:hAnsi="Arial" w:cs="Arial"/>
          <w:b/>
          <w:color w:val="002060"/>
          <w:sz w:val="22"/>
          <w:szCs w:val="22"/>
        </w:rPr>
      </w:pPr>
      <w:r w:rsidRPr="00FE6800">
        <w:rPr>
          <w:rFonts w:ascii="Arial" w:hAnsi="Arial" w:cs="Arial"/>
          <w:color w:val="002060"/>
          <w:sz w:val="22"/>
          <w:szCs w:val="22"/>
        </w:rPr>
        <w:t xml:space="preserve">The hospital is very highly ranked for its Child Health undergraduate teaching </w:t>
      </w:r>
      <w:proofErr w:type="spellStart"/>
      <w:r w:rsidRPr="00FE6800">
        <w:rPr>
          <w:rFonts w:ascii="Arial" w:hAnsi="Arial" w:cs="Arial"/>
          <w:color w:val="002060"/>
          <w:sz w:val="22"/>
          <w:szCs w:val="22"/>
        </w:rPr>
        <w:t>programme</w:t>
      </w:r>
      <w:proofErr w:type="spellEnd"/>
      <w:r w:rsidRPr="00FE6800">
        <w:rPr>
          <w:rFonts w:ascii="Arial" w:hAnsi="Arial" w:cs="Arial"/>
          <w:color w:val="002060"/>
          <w:sz w:val="22"/>
          <w:szCs w:val="22"/>
        </w:rPr>
        <w:t xml:space="preserve"> and runs a Postgraduate Certificate in Child Health open to all trainees across Scotland.  There are academic research links to the University of Glasgow in Child Health, Child &amp; Adolescent Psychiatry, Medical Genetics, </w:t>
      </w:r>
      <w:proofErr w:type="spellStart"/>
      <w:r w:rsidRPr="00FE6800">
        <w:rPr>
          <w:rFonts w:ascii="Arial" w:hAnsi="Arial" w:cs="Arial"/>
          <w:color w:val="002060"/>
          <w:sz w:val="22"/>
          <w:szCs w:val="22"/>
        </w:rPr>
        <w:t>Paediatric</w:t>
      </w:r>
      <w:proofErr w:type="spellEnd"/>
      <w:r w:rsidRPr="00FE6800">
        <w:rPr>
          <w:rFonts w:ascii="Arial" w:hAnsi="Arial" w:cs="Arial"/>
          <w:color w:val="002060"/>
          <w:sz w:val="22"/>
          <w:szCs w:val="22"/>
        </w:rPr>
        <w:t xml:space="preserve"> Human Nutrition, Pathological Biochemistry, </w:t>
      </w:r>
      <w:proofErr w:type="spellStart"/>
      <w:r w:rsidRPr="00FE6800">
        <w:rPr>
          <w:rFonts w:ascii="Arial" w:hAnsi="Arial" w:cs="Arial"/>
          <w:color w:val="002060"/>
          <w:sz w:val="22"/>
          <w:szCs w:val="22"/>
        </w:rPr>
        <w:t>Paediatric</w:t>
      </w:r>
      <w:proofErr w:type="spellEnd"/>
      <w:r w:rsidRPr="00FE6800">
        <w:rPr>
          <w:rFonts w:ascii="Arial" w:hAnsi="Arial" w:cs="Arial"/>
          <w:color w:val="002060"/>
          <w:sz w:val="22"/>
          <w:szCs w:val="22"/>
        </w:rPr>
        <w:t xml:space="preserve"> </w:t>
      </w:r>
      <w:proofErr w:type="spellStart"/>
      <w:r w:rsidRPr="00FE6800">
        <w:rPr>
          <w:rFonts w:ascii="Arial" w:hAnsi="Arial" w:cs="Arial"/>
          <w:color w:val="002060"/>
          <w:sz w:val="22"/>
          <w:szCs w:val="22"/>
        </w:rPr>
        <w:t>Haematology</w:t>
      </w:r>
      <w:proofErr w:type="spellEnd"/>
      <w:r w:rsidRPr="00FE6800">
        <w:rPr>
          <w:rFonts w:ascii="Arial" w:hAnsi="Arial" w:cs="Arial"/>
          <w:color w:val="002060"/>
          <w:sz w:val="22"/>
          <w:szCs w:val="22"/>
        </w:rPr>
        <w:t xml:space="preserve"> and Oncology, Surgical </w:t>
      </w:r>
      <w:proofErr w:type="spellStart"/>
      <w:r w:rsidRPr="00FE6800">
        <w:rPr>
          <w:rFonts w:ascii="Arial" w:hAnsi="Arial" w:cs="Arial"/>
          <w:color w:val="002060"/>
          <w:sz w:val="22"/>
          <w:szCs w:val="22"/>
        </w:rPr>
        <w:t>Paediatrics</w:t>
      </w:r>
      <w:proofErr w:type="spellEnd"/>
      <w:r w:rsidRPr="00FE6800">
        <w:rPr>
          <w:rFonts w:ascii="Arial" w:hAnsi="Arial" w:cs="Arial"/>
          <w:color w:val="002060"/>
          <w:sz w:val="22"/>
          <w:szCs w:val="22"/>
        </w:rPr>
        <w:t xml:space="preserve"> and </w:t>
      </w:r>
      <w:proofErr w:type="spellStart"/>
      <w:r w:rsidRPr="00FE6800">
        <w:rPr>
          <w:rFonts w:ascii="Arial" w:hAnsi="Arial" w:cs="Arial"/>
          <w:color w:val="002060"/>
          <w:sz w:val="22"/>
          <w:szCs w:val="22"/>
        </w:rPr>
        <w:t>Paediatric</w:t>
      </w:r>
      <w:proofErr w:type="spellEnd"/>
      <w:r w:rsidRPr="00FE6800">
        <w:rPr>
          <w:rFonts w:ascii="Arial" w:hAnsi="Arial" w:cs="Arial"/>
          <w:color w:val="002060"/>
          <w:sz w:val="22"/>
          <w:szCs w:val="22"/>
        </w:rPr>
        <w:t xml:space="preserve"> Otolaryngology. The onsite Teaching and Learning Centre is a shared NHS and University of Glasgow education facility with both clinical skills and simulation suite, and a stratified medicine research unit.  </w:t>
      </w:r>
    </w:p>
    <w:p w14:paraId="07925A58" w14:textId="1956FBB1"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u w:val="single"/>
        </w:rPr>
        <w:t xml:space="preserve">Glasgow Paediatric Rheumatology  </w:t>
      </w:r>
    </w:p>
    <w:p w14:paraId="14A0A28F" w14:textId="77777777" w:rsidR="00FE6800" w:rsidRPr="00FE6800" w:rsidRDefault="00FE6800" w:rsidP="00FE6800">
      <w:pPr>
        <w:rPr>
          <w:rFonts w:ascii="Arial" w:hAnsi="Arial" w:cs="Arial"/>
          <w:color w:val="002060"/>
          <w:sz w:val="22"/>
          <w:szCs w:val="22"/>
        </w:rPr>
      </w:pPr>
    </w:p>
    <w:p w14:paraId="71891174" w14:textId="77777777" w:rsidR="00FE6800" w:rsidRPr="00FE6800" w:rsidRDefault="00FE6800" w:rsidP="00FE6800">
      <w:pPr>
        <w:rPr>
          <w:rFonts w:ascii="Arial" w:hAnsi="Arial" w:cs="Arial"/>
          <w:color w:val="002060"/>
          <w:sz w:val="22"/>
          <w:szCs w:val="22"/>
        </w:rPr>
      </w:pPr>
      <w:r w:rsidRPr="00FE6800">
        <w:rPr>
          <w:rFonts w:ascii="Arial" w:hAnsi="Arial" w:cs="Arial"/>
          <w:color w:val="002060"/>
          <w:sz w:val="22"/>
          <w:szCs w:val="22"/>
        </w:rPr>
        <w:t xml:space="preserve">This post will be based in Glasgow.  The paediatric rheumatology service in Glasgow sees over 450 new patient referrals per annum. Local referrals come mainly from Glasgow and the West of Scotland but at times from as far afield as the Western Isles. </w:t>
      </w:r>
    </w:p>
    <w:p w14:paraId="39026B7A" w14:textId="77777777" w:rsidR="00FE6800" w:rsidRPr="00FE6800" w:rsidRDefault="00FE6800" w:rsidP="00FE6800">
      <w:pPr>
        <w:rPr>
          <w:rFonts w:ascii="Arial" w:hAnsi="Arial" w:cs="Arial"/>
          <w:b/>
          <w:strike/>
          <w:color w:val="002060"/>
          <w:sz w:val="22"/>
          <w:szCs w:val="22"/>
        </w:rPr>
      </w:pPr>
    </w:p>
    <w:p w14:paraId="7173A02E" w14:textId="77777777" w:rsidR="00FE6800" w:rsidRPr="00FE6800" w:rsidRDefault="00FE6800" w:rsidP="00FE6800">
      <w:pPr>
        <w:rPr>
          <w:rFonts w:ascii="Arial" w:hAnsi="Arial" w:cs="Arial"/>
          <w:color w:val="002060"/>
          <w:sz w:val="22"/>
          <w:szCs w:val="22"/>
        </w:rPr>
      </w:pPr>
      <w:r w:rsidRPr="00FE6800">
        <w:rPr>
          <w:rFonts w:ascii="Arial" w:hAnsi="Arial" w:cs="Arial"/>
          <w:color w:val="002060"/>
          <w:sz w:val="22"/>
          <w:szCs w:val="22"/>
        </w:rPr>
        <w:t xml:space="preserve">There are two dedicated general paediatric rheumatology clinics per week. One clinic accepts primary school age and younger children.  This is a </w:t>
      </w:r>
      <w:proofErr w:type="spellStart"/>
      <w:r w:rsidRPr="00FE6800">
        <w:rPr>
          <w:rFonts w:ascii="Arial" w:hAnsi="Arial" w:cs="Arial"/>
          <w:color w:val="002060"/>
          <w:sz w:val="22"/>
          <w:szCs w:val="22"/>
        </w:rPr>
        <w:t>multispecialist</w:t>
      </w:r>
      <w:proofErr w:type="spellEnd"/>
      <w:r w:rsidRPr="00FE6800">
        <w:rPr>
          <w:rFonts w:ascii="Arial" w:hAnsi="Arial" w:cs="Arial"/>
          <w:color w:val="002060"/>
          <w:sz w:val="22"/>
          <w:szCs w:val="22"/>
        </w:rPr>
        <w:t xml:space="preserve"> one-stop clinic with ophthalmology providing screening and uveitis assessment as part of the same appointment for JIA children. The second is for teenagers.  All three Glasgow consultants attend these clinics along with CNS and physiotherapists, a dedicated consultant ophthalmologist and optometry team.  OT attends as required. The clinics support up to 2 trainees plus visiting trainees and undergraduates.  Patients have immediate access to musculoskeletal ultrasound, </w:t>
      </w:r>
      <w:proofErr w:type="spellStart"/>
      <w:r w:rsidRPr="00FE6800">
        <w:rPr>
          <w:rFonts w:ascii="Arial" w:hAnsi="Arial" w:cs="Arial"/>
          <w:color w:val="002060"/>
          <w:sz w:val="22"/>
          <w:szCs w:val="22"/>
        </w:rPr>
        <w:t>entonox</w:t>
      </w:r>
      <w:proofErr w:type="spellEnd"/>
      <w:r w:rsidRPr="00FE6800">
        <w:rPr>
          <w:rFonts w:ascii="Arial" w:hAnsi="Arial" w:cs="Arial"/>
          <w:color w:val="002060"/>
          <w:sz w:val="22"/>
          <w:szCs w:val="22"/>
        </w:rPr>
        <w:t xml:space="preserve"> joint injections and Optical Coherence </w:t>
      </w:r>
      <w:proofErr w:type="gramStart"/>
      <w:r w:rsidRPr="00FE6800">
        <w:rPr>
          <w:rFonts w:ascii="Arial" w:hAnsi="Arial" w:cs="Arial"/>
          <w:color w:val="002060"/>
          <w:sz w:val="22"/>
          <w:szCs w:val="22"/>
        </w:rPr>
        <w:t>Tomography(</w:t>
      </w:r>
      <w:proofErr w:type="gramEnd"/>
      <w:r w:rsidRPr="00FE6800">
        <w:rPr>
          <w:rFonts w:ascii="Arial" w:hAnsi="Arial" w:cs="Arial"/>
          <w:color w:val="002060"/>
          <w:sz w:val="22"/>
          <w:szCs w:val="22"/>
        </w:rPr>
        <w:t xml:space="preserve">OCT) within the clinics. </w:t>
      </w:r>
    </w:p>
    <w:p w14:paraId="36723373" w14:textId="77777777" w:rsidR="00FE6800" w:rsidRPr="00FE6800" w:rsidRDefault="00FE6800" w:rsidP="00FE6800">
      <w:pPr>
        <w:rPr>
          <w:rFonts w:ascii="Arial" w:hAnsi="Arial" w:cs="Arial"/>
          <w:color w:val="002060"/>
          <w:sz w:val="22"/>
          <w:szCs w:val="22"/>
        </w:rPr>
      </w:pPr>
    </w:p>
    <w:p w14:paraId="326F7040" w14:textId="562C81F1" w:rsidR="00FE6800" w:rsidRPr="00FE6800" w:rsidRDefault="00FE6800" w:rsidP="00FE6800">
      <w:pPr>
        <w:rPr>
          <w:rFonts w:ascii="Arial" w:hAnsi="Arial" w:cs="Arial"/>
          <w:color w:val="002060"/>
          <w:sz w:val="22"/>
          <w:szCs w:val="22"/>
        </w:rPr>
      </w:pPr>
      <w:r w:rsidRPr="00FE6800">
        <w:rPr>
          <w:rFonts w:ascii="Arial" w:hAnsi="Arial" w:cs="Arial"/>
          <w:color w:val="002060"/>
          <w:sz w:val="22"/>
          <w:szCs w:val="22"/>
        </w:rPr>
        <w:t xml:space="preserve">There are </w:t>
      </w:r>
      <w:proofErr w:type="gramStart"/>
      <w:r w:rsidRPr="00FE6800">
        <w:rPr>
          <w:rFonts w:ascii="Arial" w:hAnsi="Arial" w:cs="Arial"/>
          <w:color w:val="002060"/>
          <w:sz w:val="22"/>
          <w:szCs w:val="22"/>
        </w:rPr>
        <w:t>well  established</w:t>
      </w:r>
      <w:proofErr w:type="gramEnd"/>
      <w:r w:rsidRPr="00FE6800">
        <w:rPr>
          <w:rFonts w:ascii="Arial" w:hAnsi="Arial" w:cs="Arial"/>
          <w:color w:val="002060"/>
          <w:sz w:val="22"/>
          <w:szCs w:val="22"/>
        </w:rPr>
        <w:t xml:space="preserve"> links for very complex uveitis with uveitis expertise based in </w:t>
      </w:r>
      <w:proofErr w:type="spellStart"/>
      <w:r w:rsidRPr="00FE6800">
        <w:rPr>
          <w:rFonts w:ascii="Arial" w:hAnsi="Arial" w:cs="Arial"/>
          <w:color w:val="002060"/>
          <w:sz w:val="22"/>
          <w:szCs w:val="22"/>
        </w:rPr>
        <w:t>Gartnavel</w:t>
      </w:r>
      <w:proofErr w:type="spellEnd"/>
      <w:r w:rsidRPr="00FE6800">
        <w:rPr>
          <w:rFonts w:ascii="Arial" w:hAnsi="Arial" w:cs="Arial"/>
          <w:color w:val="002060"/>
          <w:sz w:val="22"/>
          <w:szCs w:val="22"/>
        </w:rPr>
        <w:t xml:space="preserve"> Hospital, Glasgow, and this is also the link for transition of complex uveitis in adolescents and young adults. </w:t>
      </w:r>
    </w:p>
    <w:p w14:paraId="2CE1E750" w14:textId="77777777" w:rsidR="00FE6800" w:rsidRPr="00FE6800" w:rsidRDefault="00FE6800" w:rsidP="00FE6800">
      <w:pPr>
        <w:rPr>
          <w:rFonts w:ascii="Arial" w:hAnsi="Arial" w:cs="Arial"/>
          <w:b/>
          <w:color w:val="002060"/>
          <w:sz w:val="22"/>
          <w:szCs w:val="22"/>
        </w:rPr>
      </w:pPr>
    </w:p>
    <w:p w14:paraId="78320A4F"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There are monthly connective tissue disease clinics also supporting vasculitis and </w:t>
      </w:r>
      <w:proofErr w:type="spellStart"/>
      <w:r w:rsidRPr="00FE6800">
        <w:rPr>
          <w:rFonts w:ascii="Arial" w:hAnsi="Arial" w:cs="Arial"/>
          <w:color w:val="002060"/>
          <w:sz w:val="22"/>
          <w:szCs w:val="22"/>
        </w:rPr>
        <w:t>autoinflammatory</w:t>
      </w:r>
      <w:proofErr w:type="spellEnd"/>
      <w:r w:rsidRPr="00FE6800">
        <w:rPr>
          <w:rFonts w:ascii="Arial" w:hAnsi="Arial" w:cs="Arial"/>
          <w:color w:val="002060"/>
          <w:sz w:val="22"/>
          <w:szCs w:val="22"/>
        </w:rPr>
        <w:t xml:space="preserve"> conditions.  There are also monthly multidisciplinary “non-inflammatory” clinics, a biannual genetics clinics with a dedicated geneticist, a combined clinic with orthopaedic colleagues 1-2 times per year for patients with refractory wrist arthritis and combined clinics with Dermatology throughout the year. </w:t>
      </w:r>
    </w:p>
    <w:p w14:paraId="32C26858"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Glasgow Paediatric Rheumatology has an excellent dedicated multidisciplinary team comprising 3 nurse specialists, dedicated physiotherapy and occupational therapy. The therapy hub contains all key AHP specialities including the physiotherapy department with its own hydrotherapy pool, podiatry, orthotics, psychology and liaison psychiatry and a dedicated children’s pain team, speech and language, audiology and hospital school. Care of non-organic pain is shared with other services within the Children’s Hospital.</w:t>
      </w:r>
    </w:p>
    <w:p w14:paraId="6729C452" w14:textId="77777777" w:rsidR="00FE6800" w:rsidRPr="00FE6800" w:rsidRDefault="00FE6800" w:rsidP="00FE6800">
      <w:pPr>
        <w:rPr>
          <w:rFonts w:ascii="Arial" w:hAnsi="Arial" w:cs="Arial"/>
          <w:b/>
          <w:color w:val="002060"/>
          <w:sz w:val="22"/>
          <w:szCs w:val="22"/>
        </w:rPr>
      </w:pPr>
    </w:p>
    <w:p w14:paraId="485D5B2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The medical day unit is heavily used by paediatric rheumatology for infusions, and </w:t>
      </w:r>
      <w:proofErr w:type="spellStart"/>
      <w:r w:rsidRPr="00FE6800">
        <w:rPr>
          <w:rFonts w:ascii="Arial" w:hAnsi="Arial" w:cs="Arial"/>
          <w:color w:val="002060"/>
          <w:sz w:val="22"/>
          <w:szCs w:val="22"/>
        </w:rPr>
        <w:t>entonox</w:t>
      </w:r>
      <w:proofErr w:type="spellEnd"/>
      <w:r w:rsidRPr="00FE6800">
        <w:rPr>
          <w:rFonts w:ascii="Arial" w:hAnsi="Arial" w:cs="Arial"/>
          <w:color w:val="002060"/>
          <w:sz w:val="22"/>
          <w:szCs w:val="22"/>
        </w:rPr>
        <w:t xml:space="preserve"> joint injection lists.  There are regular general anaesthetic joint injection lists shared between consultants.  There are dedicated inpatient beds sharing the expert ward nursing skills with the renal department.  </w:t>
      </w:r>
    </w:p>
    <w:p w14:paraId="407EA71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The radiology department is outstanding, and provides onsite access to all imaging including MR, CT, DEXA and isotope scanning.  There are two dedicated paediatric musculoskeletal radiologists within the hospital one who has expertise in paediatric MSK ultrasound. Paediatric rheumatology meets fortnightly for radiology meetings.  PET scanning is available in the city.  There is expertise in musculoskeletal ultrasound within the rheumatology service for diagnostic purposes, and guided placement of corticosteroid.  The paediatric rheumatology department has its own dedicated ultrasound machine. There would be opportunities to learn and develop MSK ultrasound.</w:t>
      </w:r>
    </w:p>
    <w:p w14:paraId="55DCA825" w14:textId="77777777" w:rsidR="00FE6800" w:rsidRPr="00FE6800" w:rsidRDefault="00FE6800" w:rsidP="00FE6800">
      <w:pPr>
        <w:rPr>
          <w:rFonts w:ascii="Arial" w:hAnsi="Arial" w:cs="Arial"/>
          <w:b/>
          <w:color w:val="002060"/>
          <w:sz w:val="22"/>
          <w:szCs w:val="22"/>
        </w:rPr>
      </w:pPr>
    </w:p>
    <w:p w14:paraId="0D2B7347"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There is a weekly multidisciplinary team meeting, weekly team education sessions, monthly SPARN education sessions which support education across the network and a more formal annual SPARN educational meeting. </w:t>
      </w:r>
    </w:p>
    <w:p w14:paraId="56F22A7B" w14:textId="77777777" w:rsidR="00FE6800" w:rsidRPr="00FE6800" w:rsidRDefault="00FE6800" w:rsidP="00FE6800">
      <w:pPr>
        <w:rPr>
          <w:rFonts w:ascii="Arial" w:hAnsi="Arial" w:cs="Arial"/>
          <w:b/>
          <w:color w:val="002060"/>
          <w:sz w:val="22"/>
          <w:szCs w:val="22"/>
        </w:rPr>
      </w:pPr>
    </w:p>
    <w:p w14:paraId="7F97AE3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The whole rheumatology team and network clinics contribute to a number of current multicentre projects in paediatric rheumatology including the UK JDM cohort &amp; Biomarker Study, the UK JSLE Cohort Study, KDCAAP study, the BSPAR Biologics Registries, </w:t>
      </w:r>
      <w:proofErr w:type="spellStart"/>
      <w:r w:rsidRPr="00FE6800">
        <w:rPr>
          <w:rFonts w:ascii="Arial" w:hAnsi="Arial" w:cs="Arial"/>
          <w:color w:val="002060"/>
          <w:sz w:val="22"/>
          <w:szCs w:val="22"/>
        </w:rPr>
        <w:t>PedVAS</w:t>
      </w:r>
      <w:proofErr w:type="spellEnd"/>
      <w:r w:rsidRPr="00FE6800">
        <w:rPr>
          <w:rFonts w:ascii="Arial" w:hAnsi="Arial" w:cs="Arial"/>
          <w:color w:val="002060"/>
          <w:sz w:val="22"/>
          <w:szCs w:val="22"/>
        </w:rPr>
        <w:t xml:space="preserve">, and an RCT of </w:t>
      </w:r>
      <w:proofErr w:type="spellStart"/>
      <w:r w:rsidRPr="00FE6800">
        <w:rPr>
          <w:rFonts w:ascii="Arial" w:hAnsi="Arial" w:cs="Arial"/>
          <w:color w:val="002060"/>
          <w:sz w:val="22"/>
          <w:szCs w:val="22"/>
        </w:rPr>
        <w:t>Tofacitinib</w:t>
      </w:r>
      <w:proofErr w:type="spellEnd"/>
      <w:r w:rsidRPr="00FE6800">
        <w:rPr>
          <w:rFonts w:ascii="Arial" w:hAnsi="Arial" w:cs="Arial"/>
          <w:color w:val="002060"/>
          <w:sz w:val="22"/>
          <w:szCs w:val="22"/>
        </w:rPr>
        <w:t xml:space="preserve"> in SJIA. </w:t>
      </w:r>
    </w:p>
    <w:p w14:paraId="7903CBFF" w14:textId="77777777" w:rsidR="00FE6800" w:rsidRPr="00FE6800" w:rsidRDefault="00FE6800" w:rsidP="00FE6800">
      <w:pPr>
        <w:rPr>
          <w:rFonts w:ascii="Arial" w:hAnsi="Arial" w:cs="Arial"/>
          <w:b/>
          <w:color w:val="002060"/>
          <w:sz w:val="22"/>
          <w:szCs w:val="22"/>
        </w:rPr>
      </w:pPr>
    </w:p>
    <w:p w14:paraId="21B5E94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Clinical research is supported by the Paediatric Clinical Research Facility housed onsite, with a similar facility existing in Edinburgh.  These facilities support the majority of our clinical research projects, including providing dedicated research nurse time.   </w:t>
      </w:r>
    </w:p>
    <w:p w14:paraId="5AC22094" w14:textId="77777777" w:rsidR="00FE6800" w:rsidRPr="00FE6800" w:rsidRDefault="00FE6800" w:rsidP="00FE6800">
      <w:pPr>
        <w:rPr>
          <w:rFonts w:ascii="Arial" w:hAnsi="Arial" w:cs="Arial"/>
          <w:b/>
          <w:color w:val="002060"/>
          <w:sz w:val="22"/>
          <w:szCs w:val="22"/>
        </w:rPr>
      </w:pPr>
    </w:p>
    <w:p w14:paraId="53EA7E70" w14:textId="77777777" w:rsidR="00FE6800" w:rsidRPr="00FE6800" w:rsidRDefault="00FE6800" w:rsidP="00FE6800">
      <w:pPr>
        <w:contextualSpacing/>
        <w:rPr>
          <w:rFonts w:ascii="Arial" w:hAnsi="Arial" w:cs="Arial"/>
          <w:b/>
          <w:color w:val="002060"/>
          <w:sz w:val="22"/>
          <w:szCs w:val="22"/>
          <w:u w:val="single"/>
        </w:rPr>
      </w:pPr>
      <w:r w:rsidRPr="00FE6800">
        <w:rPr>
          <w:rFonts w:ascii="Arial" w:hAnsi="Arial" w:cs="Arial"/>
          <w:b/>
          <w:color w:val="002060"/>
          <w:sz w:val="22"/>
          <w:szCs w:val="22"/>
          <w:u w:val="single"/>
        </w:rPr>
        <w:t>The Scottish Paediatric and Adolescent Rheumatology Network Scotland</w:t>
      </w:r>
    </w:p>
    <w:p w14:paraId="66016022" w14:textId="77777777" w:rsidR="00FE6800" w:rsidRPr="00FE6800" w:rsidRDefault="00FE6800" w:rsidP="00FE6800">
      <w:pPr>
        <w:pStyle w:val="ListParagraph"/>
        <w:rPr>
          <w:rFonts w:cs="Arial"/>
          <w:b/>
          <w:color w:val="002060"/>
          <w:sz w:val="22"/>
          <w:szCs w:val="22"/>
        </w:rPr>
      </w:pPr>
    </w:p>
    <w:p w14:paraId="5DD1E333" w14:textId="77777777" w:rsidR="00FE6800" w:rsidRPr="00FE6800" w:rsidRDefault="00FE6800" w:rsidP="00FE6800">
      <w:pPr>
        <w:pStyle w:val="ListParagraph"/>
        <w:rPr>
          <w:rFonts w:cs="Arial"/>
          <w:b/>
          <w:color w:val="002060"/>
          <w:sz w:val="22"/>
          <w:szCs w:val="22"/>
        </w:rPr>
      </w:pPr>
      <w:r w:rsidRPr="00FE6800">
        <w:rPr>
          <w:rFonts w:cs="Arial"/>
          <w:color w:val="002060"/>
          <w:sz w:val="22"/>
          <w:szCs w:val="22"/>
        </w:rPr>
        <w:t xml:space="preserve">The five paediatric rheumatologists in Scotland contribute to a unique and exciting service structure; all our posts support Scotland wide delivery of paediatric rheumatology services.  Paediatric rheumatology services are provided throughout Scotland by means of a managed clinical network (Scottish Paediatric and Adolescent Rheumatology Network SPARN).  This care is provided locally within 11 Scottish localities (other than Glasgow and Edinburgh) by dedicated paediatricians, nursing and AHP staff.  The paediatric rheumatologists in Scotland (including this post) support these services, and this has been a very successful model for the provision of high quality care provided close to home.  The named paediatric rheumatologist for each centre attends network clinics, provides continuity for advice and supports the development of local services.  The managed clinical network also provides administrative support for Scotland wide education, service development, audit and research.  There is a </w:t>
      </w:r>
      <w:proofErr w:type="spellStart"/>
      <w:r w:rsidRPr="00FE6800">
        <w:rPr>
          <w:rFonts w:cs="Arial"/>
          <w:color w:val="002060"/>
          <w:sz w:val="22"/>
          <w:szCs w:val="22"/>
        </w:rPr>
        <w:t>well established</w:t>
      </w:r>
      <w:proofErr w:type="spellEnd"/>
      <w:r w:rsidRPr="00FE6800">
        <w:rPr>
          <w:rFonts w:cs="Arial"/>
          <w:color w:val="002060"/>
          <w:sz w:val="22"/>
          <w:szCs w:val="22"/>
        </w:rPr>
        <w:t xml:space="preserve"> and active patient support network supporting patients across Scotland.  SPARN was awarded a BSR outstanding best practice award in 2016.  </w:t>
      </w:r>
    </w:p>
    <w:p w14:paraId="5805F61D" w14:textId="77777777" w:rsidR="00FE6800" w:rsidRPr="00FE6800" w:rsidRDefault="00FE6800" w:rsidP="00FE6800">
      <w:pPr>
        <w:pStyle w:val="ListParagraph"/>
        <w:rPr>
          <w:rFonts w:cs="Arial"/>
          <w:b/>
          <w:color w:val="002060"/>
          <w:sz w:val="22"/>
          <w:szCs w:val="22"/>
        </w:rPr>
      </w:pPr>
    </w:p>
    <w:p w14:paraId="77BFA786" w14:textId="77777777" w:rsidR="00FE6800" w:rsidRPr="00FE6800" w:rsidRDefault="00FE6800" w:rsidP="00FE6800">
      <w:pPr>
        <w:pStyle w:val="ListParagraph"/>
        <w:rPr>
          <w:rFonts w:cs="Arial"/>
          <w:b/>
          <w:color w:val="002060"/>
          <w:sz w:val="22"/>
          <w:szCs w:val="22"/>
        </w:rPr>
      </w:pPr>
      <w:r w:rsidRPr="00FE6800">
        <w:rPr>
          <w:rFonts w:cs="Arial"/>
          <w:color w:val="002060"/>
          <w:sz w:val="22"/>
          <w:szCs w:val="22"/>
        </w:rPr>
        <w:t xml:space="preserve">Paediatric rheumatology consultants are based in either Edinburgh or Glasgow but join together to provide country wide telephone availability on call, and work as one team in developing and supporting Scotland wide services.   Complex care is provided locally although children requiring PICU or very complex cases may be admitted to Glasgow or Edinburgh for a period. Examples of elements that are working well across the network are the Guidelines for uveitis which has established good links with named paediatric ophthalmology and uveitis services in each centre with clear standards of care for screening and uveitis management and the monthly educational events which allow all centres around Scotland to access a varied, high quality CPD programme efficiently via Videoconference/MS Teams facilities. Network clinics are well established in Aberdeen, Dundee, Inverness, Lanarkshire, Ayrshire, Clyde, Fife, Forth Valley, Borders, West Lothian and Dumfries. There is flexibility and choice in determining which clinics an individual consultant paediatric rheumatologist supports, and we have worked as a team to adapt this if individual circumstances change.  </w:t>
      </w:r>
    </w:p>
    <w:p w14:paraId="0E8ABC97" w14:textId="77777777" w:rsidR="00FE6800" w:rsidRPr="00FE6800" w:rsidRDefault="00FE6800" w:rsidP="00FE6800">
      <w:pPr>
        <w:rPr>
          <w:rFonts w:ascii="Arial" w:hAnsi="Arial" w:cs="Arial"/>
          <w:b/>
          <w:color w:val="002060"/>
          <w:sz w:val="22"/>
          <w:szCs w:val="22"/>
        </w:rPr>
      </w:pPr>
    </w:p>
    <w:p w14:paraId="213A2C23" w14:textId="3E34D3AD" w:rsidR="00FE6800" w:rsidRPr="00FE6800" w:rsidRDefault="00FE6800" w:rsidP="00FE6800">
      <w:pPr>
        <w:rPr>
          <w:rFonts w:ascii="Arial" w:hAnsi="Arial" w:cs="Arial"/>
          <w:b/>
          <w:color w:val="002060"/>
          <w:sz w:val="22"/>
          <w:szCs w:val="22"/>
          <w:u w:val="single"/>
        </w:rPr>
      </w:pPr>
      <w:r w:rsidRPr="00FE6800">
        <w:rPr>
          <w:rFonts w:ascii="Arial" w:hAnsi="Arial" w:cs="Arial"/>
          <w:b/>
          <w:color w:val="002060"/>
          <w:sz w:val="22"/>
          <w:szCs w:val="22"/>
          <w:u w:val="single"/>
        </w:rPr>
        <w:t>The Job Itself/ Description of Service and Contacts</w:t>
      </w:r>
    </w:p>
    <w:p w14:paraId="4FBBEFEA" w14:textId="77777777" w:rsidR="00FE6800" w:rsidRPr="00FE6800" w:rsidRDefault="00FE6800" w:rsidP="00FE6800">
      <w:pPr>
        <w:rPr>
          <w:rFonts w:ascii="Arial" w:hAnsi="Arial" w:cs="Arial"/>
          <w:color w:val="002060"/>
          <w:sz w:val="22"/>
          <w:szCs w:val="22"/>
        </w:rPr>
      </w:pPr>
    </w:p>
    <w:p w14:paraId="212D5F39" w14:textId="77777777" w:rsidR="00FE6800" w:rsidRPr="00FE6800" w:rsidRDefault="00FE6800" w:rsidP="00FE6800">
      <w:pPr>
        <w:pStyle w:val="BodyText"/>
        <w:rPr>
          <w:rFonts w:ascii="Arial" w:hAnsi="Arial" w:cs="Arial"/>
          <w:b/>
          <w:color w:val="002060"/>
          <w:sz w:val="22"/>
          <w:szCs w:val="22"/>
        </w:rPr>
      </w:pPr>
      <w:r w:rsidRPr="00FE6800">
        <w:rPr>
          <w:rFonts w:ascii="Arial" w:hAnsi="Arial" w:cs="Arial"/>
          <w:color w:val="002060"/>
          <w:sz w:val="22"/>
          <w:szCs w:val="22"/>
        </w:rPr>
        <w:t xml:space="preserve">Consultant </w:t>
      </w:r>
      <w:proofErr w:type="spellStart"/>
      <w:r w:rsidRPr="00FE6800">
        <w:rPr>
          <w:rFonts w:ascii="Arial" w:hAnsi="Arial" w:cs="Arial"/>
          <w:color w:val="002060"/>
          <w:sz w:val="22"/>
          <w:szCs w:val="22"/>
        </w:rPr>
        <w:t>Paediatric</w:t>
      </w:r>
      <w:proofErr w:type="spellEnd"/>
      <w:r w:rsidRPr="00FE6800">
        <w:rPr>
          <w:rFonts w:ascii="Arial" w:hAnsi="Arial" w:cs="Arial"/>
          <w:color w:val="002060"/>
          <w:sz w:val="22"/>
          <w:szCs w:val="22"/>
        </w:rPr>
        <w:t xml:space="preserve"> Rheumatologist</w:t>
      </w:r>
    </w:p>
    <w:p w14:paraId="64AAD530"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The successful applicant for this post will join Dr Neil Martin, Consultant Paediatric Rheumatologist, Dr Janet Gardner-</w:t>
      </w:r>
      <w:proofErr w:type="spellStart"/>
      <w:r w:rsidRPr="00FE6800">
        <w:rPr>
          <w:rFonts w:ascii="Arial" w:hAnsi="Arial" w:cs="Arial"/>
          <w:color w:val="002060"/>
          <w:sz w:val="22"/>
          <w:szCs w:val="22"/>
        </w:rPr>
        <w:t>Medwin</w:t>
      </w:r>
      <w:proofErr w:type="spellEnd"/>
      <w:r w:rsidRPr="00FE6800">
        <w:rPr>
          <w:rFonts w:ascii="Arial" w:hAnsi="Arial" w:cs="Arial"/>
          <w:color w:val="002060"/>
          <w:sz w:val="22"/>
          <w:szCs w:val="22"/>
        </w:rPr>
        <w:t xml:space="preserve">, Senior lecturer in Paediatric Rheumatology, Dr Jaclyn </w:t>
      </w:r>
      <w:proofErr w:type="spellStart"/>
      <w:r w:rsidRPr="00FE6800">
        <w:rPr>
          <w:rFonts w:ascii="Arial" w:hAnsi="Arial" w:cs="Arial"/>
          <w:color w:val="002060"/>
          <w:sz w:val="22"/>
          <w:szCs w:val="22"/>
        </w:rPr>
        <w:t>Keightley</w:t>
      </w:r>
      <w:proofErr w:type="spellEnd"/>
      <w:r w:rsidRPr="00FE6800">
        <w:rPr>
          <w:rFonts w:ascii="Arial" w:hAnsi="Arial" w:cs="Arial"/>
          <w:color w:val="002060"/>
          <w:sz w:val="22"/>
          <w:szCs w:val="22"/>
        </w:rPr>
        <w:t xml:space="preserve">, Consultant in General Paediatrics with a special interest in Paediatric Rheumatology and the Glasgow MDT to provide expert Paediatric Rheumatology services in Glasgow and support the provision care throughout Scotland via the SPARN network.  </w:t>
      </w:r>
    </w:p>
    <w:p w14:paraId="3F2B4682" w14:textId="77777777" w:rsidR="00FE6800" w:rsidRPr="00FE6800" w:rsidRDefault="00FE6800" w:rsidP="00FE6800">
      <w:pPr>
        <w:rPr>
          <w:rFonts w:ascii="Arial" w:hAnsi="Arial" w:cs="Arial"/>
          <w:b/>
          <w:color w:val="002060"/>
          <w:sz w:val="22"/>
          <w:szCs w:val="22"/>
        </w:rPr>
      </w:pPr>
    </w:p>
    <w:p w14:paraId="7A3CB5BA" w14:textId="28A1B12F" w:rsidR="00FE6800" w:rsidRPr="00FE6800" w:rsidRDefault="00FE6800" w:rsidP="00FE6800">
      <w:pPr>
        <w:pStyle w:val="Heading2"/>
        <w:ind w:left="0"/>
        <w:rPr>
          <w:color w:val="002060"/>
        </w:rPr>
      </w:pPr>
      <w:r w:rsidRPr="00FE6800">
        <w:rPr>
          <w:color w:val="002060"/>
        </w:rPr>
        <w:t>Names of Members of the Departments</w:t>
      </w:r>
    </w:p>
    <w:p w14:paraId="06148BDF" w14:textId="77777777" w:rsidR="00FE6800" w:rsidRPr="00FE6800" w:rsidRDefault="00FE6800" w:rsidP="00FE6800">
      <w:pPr>
        <w:rPr>
          <w:rFonts w:ascii="Arial" w:hAnsi="Arial" w:cs="Arial"/>
          <w:color w:val="002060"/>
          <w:sz w:val="22"/>
          <w:szCs w:val="22"/>
        </w:rPr>
      </w:pPr>
    </w:p>
    <w:p w14:paraId="5D46A1AF" w14:textId="77777777" w:rsidR="00FE6800" w:rsidRPr="00FE6800" w:rsidRDefault="00FE6800" w:rsidP="00FE6800">
      <w:pPr>
        <w:rPr>
          <w:rFonts w:ascii="Arial" w:hAnsi="Arial" w:cs="Arial"/>
          <w:b/>
          <w:color w:val="002060"/>
          <w:sz w:val="22"/>
          <w:szCs w:val="22"/>
        </w:rPr>
      </w:pPr>
    </w:p>
    <w:p w14:paraId="79B58ED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Paediatric Rheumatology Consultant:</w:t>
      </w:r>
      <w:r w:rsidRPr="00FE6800">
        <w:rPr>
          <w:rFonts w:ascii="Arial" w:hAnsi="Arial" w:cs="Arial"/>
          <w:color w:val="002060"/>
          <w:sz w:val="22"/>
          <w:szCs w:val="22"/>
        </w:rPr>
        <w:tab/>
      </w:r>
      <w:r w:rsidRPr="00FE6800">
        <w:rPr>
          <w:rFonts w:ascii="Arial" w:hAnsi="Arial" w:cs="Arial"/>
          <w:color w:val="002060"/>
          <w:sz w:val="22"/>
          <w:szCs w:val="22"/>
        </w:rPr>
        <w:tab/>
        <w:t>Dr Neil Martin</w:t>
      </w:r>
      <w:r w:rsidRPr="00FE6800">
        <w:rPr>
          <w:rFonts w:ascii="Arial" w:hAnsi="Arial" w:cs="Arial"/>
          <w:color w:val="002060"/>
          <w:sz w:val="22"/>
          <w:szCs w:val="22"/>
        </w:rPr>
        <w:tab/>
      </w:r>
    </w:p>
    <w:p w14:paraId="4535A6E5" w14:textId="77777777" w:rsidR="00FE6800" w:rsidRPr="00FE6800" w:rsidRDefault="00FE6800" w:rsidP="00FE6800">
      <w:pPr>
        <w:ind w:left="5040"/>
        <w:rPr>
          <w:rFonts w:ascii="Arial" w:hAnsi="Arial" w:cs="Arial"/>
          <w:b/>
          <w:color w:val="002060"/>
          <w:sz w:val="22"/>
          <w:szCs w:val="22"/>
        </w:rPr>
      </w:pPr>
      <w:r w:rsidRPr="00FE6800">
        <w:rPr>
          <w:rFonts w:ascii="Arial" w:hAnsi="Arial" w:cs="Arial"/>
          <w:color w:val="002060"/>
          <w:sz w:val="22"/>
          <w:szCs w:val="22"/>
        </w:rPr>
        <w:t xml:space="preserve">Currently Lead Clinician </w:t>
      </w:r>
      <w:proofErr w:type="gramStart"/>
      <w:r w:rsidRPr="00FE6800">
        <w:rPr>
          <w:rFonts w:ascii="Arial" w:hAnsi="Arial" w:cs="Arial"/>
          <w:color w:val="002060"/>
          <w:sz w:val="22"/>
          <w:szCs w:val="22"/>
        </w:rPr>
        <w:t>for  Paediatric</w:t>
      </w:r>
      <w:proofErr w:type="gramEnd"/>
      <w:r w:rsidRPr="00FE6800">
        <w:rPr>
          <w:rFonts w:ascii="Arial" w:hAnsi="Arial" w:cs="Arial"/>
          <w:color w:val="002060"/>
          <w:sz w:val="22"/>
          <w:szCs w:val="22"/>
        </w:rPr>
        <w:t xml:space="preserve"> Rheumatology dept.</w:t>
      </w:r>
    </w:p>
    <w:p w14:paraId="36508279" w14:textId="77777777" w:rsidR="00FE6800" w:rsidRPr="00FE6800" w:rsidRDefault="00FE6800" w:rsidP="00FE6800">
      <w:pPr>
        <w:rPr>
          <w:rFonts w:ascii="Arial" w:hAnsi="Arial" w:cs="Arial"/>
          <w:b/>
          <w:color w:val="002060"/>
          <w:sz w:val="22"/>
          <w:szCs w:val="22"/>
        </w:rPr>
      </w:pPr>
    </w:p>
    <w:p w14:paraId="49AA2948"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Paediatric Rheumatology Consultant:</w:t>
      </w:r>
      <w:r w:rsidRPr="00FE6800">
        <w:rPr>
          <w:rFonts w:ascii="Arial" w:hAnsi="Arial" w:cs="Arial"/>
          <w:color w:val="002060"/>
          <w:sz w:val="22"/>
          <w:szCs w:val="22"/>
        </w:rPr>
        <w:tab/>
      </w:r>
      <w:r w:rsidRPr="00FE6800">
        <w:rPr>
          <w:rFonts w:ascii="Arial" w:hAnsi="Arial" w:cs="Arial"/>
          <w:color w:val="002060"/>
          <w:sz w:val="22"/>
          <w:szCs w:val="22"/>
        </w:rPr>
        <w:tab/>
        <w:t xml:space="preserve">Dr Jo </w:t>
      </w:r>
      <w:proofErr w:type="gramStart"/>
      <w:r w:rsidRPr="00FE6800">
        <w:rPr>
          <w:rFonts w:ascii="Arial" w:hAnsi="Arial" w:cs="Arial"/>
          <w:color w:val="002060"/>
          <w:sz w:val="22"/>
          <w:szCs w:val="22"/>
        </w:rPr>
        <w:t>Walsh(</w:t>
      </w:r>
      <w:proofErr w:type="gramEnd"/>
      <w:r w:rsidRPr="00FE6800">
        <w:rPr>
          <w:rFonts w:ascii="Arial" w:hAnsi="Arial" w:cs="Arial"/>
          <w:color w:val="002060"/>
          <w:sz w:val="22"/>
          <w:szCs w:val="22"/>
        </w:rPr>
        <w:t>impending retirement)</w:t>
      </w:r>
    </w:p>
    <w:p w14:paraId="1FFE9A62" w14:textId="77777777" w:rsidR="00FE6800" w:rsidRPr="00FE6800" w:rsidRDefault="00FE6800" w:rsidP="00FE6800">
      <w:pPr>
        <w:rPr>
          <w:rFonts w:ascii="Arial" w:hAnsi="Arial" w:cs="Arial"/>
          <w:b/>
          <w:color w:val="002060"/>
          <w:sz w:val="22"/>
          <w:szCs w:val="22"/>
        </w:rPr>
      </w:pPr>
    </w:p>
    <w:p w14:paraId="0575524F"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Senior lecturer in Paediatric Rheumatology:</w:t>
      </w:r>
      <w:r w:rsidRPr="00FE6800">
        <w:rPr>
          <w:rFonts w:ascii="Arial" w:hAnsi="Arial" w:cs="Arial"/>
          <w:color w:val="002060"/>
          <w:sz w:val="22"/>
          <w:szCs w:val="22"/>
        </w:rPr>
        <w:tab/>
      </w:r>
      <w:r w:rsidRPr="00FE6800">
        <w:rPr>
          <w:rFonts w:ascii="Arial" w:hAnsi="Arial" w:cs="Arial"/>
          <w:color w:val="002060"/>
          <w:sz w:val="22"/>
          <w:szCs w:val="22"/>
        </w:rPr>
        <w:tab/>
        <w:t>Dr Janet Gardner-</w:t>
      </w:r>
      <w:proofErr w:type="spellStart"/>
      <w:r w:rsidRPr="00FE6800">
        <w:rPr>
          <w:rFonts w:ascii="Arial" w:hAnsi="Arial" w:cs="Arial"/>
          <w:color w:val="002060"/>
          <w:sz w:val="22"/>
          <w:szCs w:val="22"/>
        </w:rPr>
        <w:t>Medwin</w:t>
      </w:r>
      <w:proofErr w:type="spellEnd"/>
    </w:p>
    <w:p w14:paraId="00E356BA" w14:textId="77777777" w:rsidR="00FE6800" w:rsidRPr="00FE6800" w:rsidRDefault="00FE6800" w:rsidP="00FE6800">
      <w:pPr>
        <w:rPr>
          <w:rFonts w:ascii="Arial" w:hAnsi="Arial" w:cs="Arial"/>
          <w:b/>
          <w:color w:val="002060"/>
          <w:sz w:val="22"/>
          <w:szCs w:val="22"/>
        </w:rPr>
      </w:pPr>
    </w:p>
    <w:p w14:paraId="2C82CFA0"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Paediatrician with Special Interest</w:t>
      </w:r>
    </w:p>
    <w:p w14:paraId="3163ED7E" w14:textId="77777777" w:rsidR="00FE6800" w:rsidRPr="00FE6800" w:rsidRDefault="00FE6800" w:rsidP="00FE6800">
      <w:pPr>
        <w:rPr>
          <w:rFonts w:ascii="Arial" w:hAnsi="Arial" w:cs="Arial"/>
          <w:b/>
          <w:color w:val="002060"/>
          <w:sz w:val="22"/>
          <w:szCs w:val="22"/>
        </w:rPr>
      </w:pPr>
      <w:proofErr w:type="gramStart"/>
      <w:r w:rsidRPr="00FE6800">
        <w:rPr>
          <w:rFonts w:ascii="Arial" w:hAnsi="Arial" w:cs="Arial"/>
          <w:color w:val="002060"/>
          <w:sz w:val="22"/>
          <w:szCs w:val="22"/>
        </w:rPr>
        <w:t>in</w:t>
      </w:r>
      <w:proofErr w:type="gramEnd"/>
      <w:r w:rsidRPr="00FE6800">
        <w:rPr>
          <w:rFonts w:ascii="Arial" w:hAnsi="Arial" w:cs="Arial"/>
          <w:color w:val="002060"/>
          <w:sz w:val="22"/>
          <w:szCs w:val="22"/>
        </w:rPr>
        <w:t xml:space="preserve"> Rheumatology:</w:t>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 xml:space="preserve">Dr Jaclyn </w:t>
      </w:r>
      <w:proofErr w:type="spellStart"/>
      <w:r w:rsidRPr="00FE6800">
        <w:rPr>
          <w:rFonts w:ascii="Arial" w:hAnsi="Arial" w:cs="Arial"/>
          <w:color w:val="002060"/>
          <w:sz w:val="22"/>
          <w:szCs w:val="22"/>
        </w:rPr>
        <w:t>Keightley</w:t>
      </w:r>
      <w:proofErr w:type="spellEnd"/>
    </w:p>
    <w:p w14:paraId="02054FBE" w14:textId="77777777" w:rsidR="00FE6800" w:rsidRPr="00FE6800" w:rsidRDefault="00FE6800" w:rsidP="00FE6800">
      <w:pPr>
        <w:tabs>
          <w:tab w:val="left" w:pos="2498"/>
        </w:tabs>
        <w:rPr>
          <w:rFonts w:ascii="Arial" w:hAnsi="Arial" w:cs="Arial"/>
          <w:b/>
          <w:color w:val="002060"/>
          <w:sz w:val="22"/>
          <w:szCs w:val="22"/>
        </w:rPr>
      </w:pPr>
      <w:r w:rsidRPr="00FE6800">
        <w:rPr>
          <w:rFonts w:ascii="Arial" w:hAnsi="Arial" w:cs="Arial"/>
          <w:color w:val="002060"/>
          <w:sz w:val="22"/>
          <w:szCs w:val="22"/>
        </w:rPr>
        <w:tab/>
      </w:r>
    </w:p>
    <w:p w14:paraId="20D0DCF4" w14:textId="77777777" w:rsidR="00FE6800" w:rsidRPr="00FE6800" w:rsidRDefault="00FE6800" w:rsidP="00FE6800">
      <w:pPr>
        <w:rPr>
          <w:rFonts w:ascii="Arial" w:hAnsi="Arial" w:cs="Arial"/>
          <w:b/>
          <w:color w:val="002060"/>
          <w:sz w:val="22"/>
          <w:szCs w:val="22"/>
        </w:rPr>
      </w:pPr>
    </w:p>
    <w:p w14:paraId="07B94793" w14:textId="77777777" w:rsidR="00FE6800" w:rsidRPr="00FE6800" w:rsidRDefault="00FE6800" w:rsidP="00FE6800">
      <w:pPr>
        <w:ind w:left="5040" w:hanging="5040"/>
        <w:rPr>
          <w:rFonts w:ascii="Arial" w:hAnsi="Arial" w:cs="Arial"/>
          <w:b/>
          <w:color w:val="002060"/>
          <w:sz w:val="22"/>
          <w:szCs w:val="22"/>
        </w:rPr>
      </w:pPr>
      <w:r w:rsidRPr="00FE6800">
        <w:rPr>
          <w:rFonts w:ascii="Arial" w:hAnsi="Arial" w:cs="Arial"/>
          <w:color w:val="002060"/>
          <w:sz w:val="22"/>
          <w:szCs w:val="22"/>
        </w:rPr>
        <w:t>Nurse Specialists:</w:t>
      </w:r>
      <w:r w:rsidRPr="00FE6800">
        <w:rPr>
          <w:rFonts w:ascii="Arial" w:hAnsi="Arial" w:cs="Arial"/>
          <w:color w:val="002060"/>
          <w:sz w:val="22"/>
          <w:szCs w:val="22"/>
        </w:rPr>
        <w:tab/>
        <w:t xml:space="preserve">Drew </w:t>
      </w:r>
      <w:proofErr w:type="gramStart"/>
      <w:r w:rsidRPr="00FE6800">
        <w:rPr>
          <w:rFonts w:ascii="Arial" w:hAnsi="Arial" w:cs="Arial"/>
          <w:color w:val="002060"/>
          <w:sz w:val="22"/>
          <w:szCs w:val="22"/>
        </w:rPr>
        <w:t>Fell(</w:t>
      </w:r>
      <w:proofErr w:type="gramEnd"/>
      <w:r w:rsidRPr="00FE6800">
        <w:rPr>
          <w:rFonts w:ascii="Arial" w:hAnsi="Arial" w:cs="Arial"/>
          <w:color w:val="002060"/>
          <w:sz w:val="22"/>
          <w:szCs w:val="22"/>
        </w:rPr>
        <w:t>lead nurse)</w:t>
      </w:r>
    </w:p>
    <w:p w14:paraId="69FB8F18" w14:textId="77777777" w:rsidR="00FE6800" w:rsidRPr="00FE6800" w:rsidRDefault="00FE6800" w:rsidP="00FE6800">
      <w:pPr>
        <w:ind w:left="5040" w:hanging="5040"/>
        <w:rPr>
          <w:rFonts w:ascii="Arial" w:hAnsi="Arial" w:cs="Arial"/>
          <w:b/>
          <w:color w:val="002060"/>
          <w:sz w:val="22"/>
          <w:szCs w:val="22"/>
        </w:rPr>
      </w:pPr>
      <w:r w:rsidRPr="00FE6800">
        <w:rPr>
          <w:rFonts w:ascii="Arial" w:hAnsi="Arial" w:cs="Arial"/>
          <w:color w:val="002060"/>
          <w:sz w:val="22"/>
          <w:szCs w:val="22"/>
        </w:rPr>
        <w:tab/>
        <w:t>Emma Carson</w:t>
      </w:r>
    </w:p>
    <w:p w14:paraId="72AD6A80" w14:textId="77777777" w:rsidR="00FE6800" w:rsidRPr="00FE6800" w:rsidRDefault="00FE6800" w:rsidP="00FE6800">
      <w:pPr>
        <w:ind w:left="5040" w:hanging="5040"/>
        <w:rPr>
          <w:rFonts w:ascii="Arial" w:hAnsi="Arial" w:cs="Arial"/>
          <w:b/>
          <w:color w:val="002060"/>
          <w:sz w:val="22"/>
          <w:szCs w:val="22"/>
        </w:rPr>
      </w:pPr>
      <w:r w:rsidRPr="00FE6800">
        <w:rPr>
          <w:rFonts w:ascii="Arial" w:hAnsi="Arial" w:cs="Arial"/>
          <w:color w:val="002060"/>
          <w:sz w:val="22"/>
          <w:szCs w:val="22"/>
        </w:rPr>
        <w:t>Clare Alexander</w:t>
      </w:r>
    </w:p>
    <w:p w14:paraId="01DBA817" w14:textId="77777777" w:rsidR="00FE6800" w:rsidRPr="00FE6800" w:rsidRDefault="00FE6800" w:rsidP="00FE6800">
      <w:pPr>
        <w:ind w:left="5040" w:hanging="5040"/>
        <w:rPr>
          <w:rFonts w:ascii="Arial" w:hAnsi="Arial" w:cs="Arial"/>
          <w:b/>
          <w:color w:val="002060"/>
          <w:sz w:val="22"/>
          <w:szCs w:val="22"/>
        </w:rPr>
      </w:pPr>
      <w:r w:rsidRPr="00FE6800">
        <w:rPr>
          <w:rFonts w:ascii="Arial" w:hAnsi="Arial" w:cs="Arial"/>
          <w:color w:val="002060"/>
          <w:sz w:val="22"/>
          <w:szCs w:val="22"/>
        </w:rPr>
        <w:tab/>
      </w:r>
    </w:p>
    <w:p w14:paraId="62CC29EF" w14:textId="77777777" w:rsidR="00FE6800" w:rsidRPr="00FE6800" w:rsidRDefault="00FE6800" w:rsidP="00FE6800">
      <w:pPr>
        <w:ind w:left="5040" w:hanging="5040"/>
        <w:rPr>
          <w:rFonts w:ascii="Arial" w:hAnsi="Arial" w:cs="Arial"/>
          <w:b/>
          <w:color w:val="002060"/>
          <w:sz w:val="22"/>
          <w:szCs w:val="22"/>
        </w:rPr>
      </w:pPr>
      <w:r w:rsidRPr="00FE6800">
        <w:rPr>
          <w:rFonts w:ascii="Arial" w:hAnsi="Arial" w:cs="Arial"/>
          <w:color w:val="002060"/>
          <w:sz w:val="22"/>
          <w:szCs w:val="22"/>
        </w:rPr>
        <w:t>Physiotherapist:</w:t>
      </w:r>
      <w:r w:rsidRPr="00FE6800">
        <w:rPr>
          <w:rFonts w:ascii="Arial" w:hAnsi="Arial" w:cs="Arial"/>
          <w:color w:val="002060"/>
          <w:sz w:val="22"/>
          <w:szCs w:val="22"/>
        </w:rPr>
        <w:tab/>
        <w:t>Caroline Grant</w:t>
      </w:r>
    </w:p>
    <w:p w14:paraId="4D719CC7" w14:textId="77777777" w:rsidR="00FE6800" w:rsidRPr="00FE6800" w:rsidRDefault="00FE6800" w:rsidP="00FE6800">
      <w:pPr>
        <w:ind w:left="5040" w:hanging="5040"/>
        <w:rPr>
          <w:rFonts w:ascii="Arial" w:hAnsi="Arial" w:cs="Arial"/>
          <w:b/>
          <w:color w:val="002060"/>
          <w:sz w:val="22"/>
          <w:szCs w:val="22"/>
        </w:rPr>
      </w:pPr>
    </w:p>
    <w:p w14:paraId="1A985ECE" w14:textId="77777777" w:rsidR="00FE6800" w:rsidRPr="00FE6800" w:rsidRDefault="00FE6800" w:rsidP="00FE6800">
      <w:pPr>
        <w:ind w:left="5040" w:hanging="5040"/>
        <w:rPr>
          <w:rFonts w:ascii="Arial" w:hAnsi="Arial" w:cs="Arial"/>
          <w:b/>
          <w:color w:val="002060"/>
          <w:sz w:val="22"/>
          <w:szCs w:val="22"/>
        </w:rPr>
      </w:pPr>
      <w:r w:rsidRPr="00FE6800">
        <w:rPr>
          <w:rFonts w:ascii="Arial" w:hAnsi="Arial" w:cs="Arial"/>
          <w:color w:val="002060"/>
          <w:sz w:val="22"/>
          <w:szCs w:val="22"/>
        </w:rPr>
        <w:t>Occupational therapist:</w:t>
      </w:r>
      <w:r w:rsidRPr="00FE6800">
        <w:rPr>
          <w:rFonts w:ascii="Arial" w:hAnsi="Arial" w:cs="Arial"/>
          <w:color w:val="002060"/>
          <w:sz w:val="22"/>
          <w:szCs w:val="22"/>
        </w:rPr>
        <w:tab/>
        <w:t>Mandy Fanning</w:t>
      </w:r>
    </w:p>
    <w:p w14:paraId="6279B683" w14:textId="77777777" w:rsidR="00FE6800" w:rsidRPr="00FE6800" w:rsidRDefault="00FE6800" w:rsidP="00FE6800">
      <w:pPr>
        <w:ind w:left="5040" w:hanging="5040"/>
        <w:rPr>
          <w:rFonts w:ascii="Arial" w:hAnsi="Arial" w:cs="Arial"/>
          <w:b/>
          <w:color w:val="002060"/>
          <w:sz w:val="22"/>
          <w:szCs w:val="22"/>
        </w:rPr>
      </w:pPr>
    </w:p>
    <w:p w14:paraId="725BA9D6" w14:textId="77777777" w:rsidR="00FE6800" w:rsidRPr="00FE6800" w:rsidRDefault="00FE6800" w:rsidP="00FE6800">
      <w:pPr>
        <w:ind w:left="5040" w:hanging="5040"/>
        <w:rPr>
          <w:rFonts w:ascii="Arial" w:hAnsi="Arial" w:cs="Arial"/>
          <w:color w:val="002060"/>
          <w:sz w:val="22"/>
          <w:szCs w:val="22"/>
        </w:rPr>
      </w:pPr>
      <w:r w:rsidRPr="00FE6800">
        <w:rPr>
          <w:rFonts w:ascii="Arial" w:hAnsi="Arial" w:cs="Arial"/>
          <w:color w:val="002060"/>
          <w:sz w:val="22"/>
          <w:szCs w:val="22"/>
        </w:rPr>
        <w:t>Secretary/admin support:</w:t>
      </w:r>
      <w:r w:rsidRPr="00FE6800">
        <w:rPr>
          <w:rFonts w:ascii="Arial" w:hAnsi="Arial" w:cs="Arial"/>
          <w:color w:val="002060"/>
          <w:sz w:val="22"/>
          <w:szCs w:val="22"/>
        </w:rPr>
        <w:tab/>
        <w:t xml:space="preserve">Anne </w:t>
      </w:r>
      <w:proofErr w:type="spellStart"/>
      <w:r w:rsidRPr="00FE6800">
        <w:rPr>
          <w:rFonts w:ascii="Arial" w:hAnsi="Arial" w:cs="Arial"/>
          <w:color w:val="002060"/>
          <w:sz w:val="22"/>
          <w:szCs w:val="22"/>
        </w:rPr>
        <w:t>McElwaine</w:t>
      </w:r>
      <w:proofErr w:type="spellEnd"/>
      <w:r w:rsidRPr="00FE6800">
        <w:rPr>
          <w:rFonts w:ascii="Arial" w:hAnsi="Arial" w:cs="Arial"/>
          <w:color w:val="002060"/>
          <w:sz w:val="22"/>
          <w:szCs w:val="22"/>
        </w:rPr>
        <w:t>, Claire Jackson</w:t>
      </w:r>
    </w:p>
    <w:p w14:paraId="418F6650" w14:textId="77777777" w:rsidR="00FE6800" w:rsidRPr="00FE6800" w:rsidRDefault="00FE6800" w:rsidP="00FE6800">
      <w:pPr>
        <w:rPr>
          <w:rFonts w:ascii="Arial" w:hAnsi="Arial" w:cs="Arial"/>
          <w:b/>
          <w:color w:val="002060"/>
          <w:sz w:val="22"/>
          <w:szCs w:val="22"/>
        </w:rPr>
      </w:pPr>
    </w:p>
    <w:p w14:paraId="3554D05F" w14:textId="77777777" w:rsidR="00FE6800" w:rsidRPr="00FE6800" w:rsidRDefault="00FE6800" w:rsidP="00FE6800">
      <w:pPr>
        <w:rPr>
          <w:rFonts w:ascii="Arial" w:hAnsi="Arial" w:cs="Arial"/>
          <w:b/>
          <w:color w:val="002060"/>
          <w:sz w:val="22"/>
          <w:szCs w:val="22"/>
        </w:rPr>
      </w:pPr>
    </w:p>
    <w:p w14:paraId="11CAA707" w14:textId="77777777" w:rsidR="00FE6800" w:rsidRPr="00FE6800" w:rsidRDefault="00FE6800" w:rsidP="00FE6800">
      <w:pPr>
        <w:rPr>
          <w:rFonts w:ascii="Arial" w:hAnsi="Arial" w:cs="Arial"/>
          <w:b/>
          <w:color w:val="002060"/>
          <w:sz w:val="22"/>
          <w:szCs w:val="22"/>
          <w:u w:val="single"/>
        </w:rPr>
      </w:pPr>
      <w:r w:rsidRPr="00FE6800">
        <w:rPr>
          <w:rFonts w:ascii="Arial" w:hAnsi="Arial" w:cs="Arial"/>
          <w:b/>
          <w:color w:val="002060"/>
          <w:sz w:val="22"/>
          <w:szCs w:val="22"/>
          <w:u w:val="single"/>
        </w:rPr>
        <w:t>Edinburgh Consultant Colleagues:</w:t>
      </w:r>
    </w:p>
    <w:p w14:paraId="26767B35" w14:textId="77777777" w:rsidR="00FE6800" w:rsidRPr="00FE6800" w:rsidRDefault="00FE6800" w:rsidP="00FE6800">
      <w:pPr>
        <w:rPr>
          <w:rFonts w:ascii="Arial" w:hAnsi="Arial" w:cs="Arial"/>
          <w:b/>
          <w:color w:val="002060"/>
          <w:sz w:val="22"/>
          <w:szCs w:val="22"/>
        </w:rPr>
      </w:pPr>
    </w:p>
    <w:p w14:paraId="2A61548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Dr Mary Brennan</w:t>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Consultant Paediatric Rheumatologist</w:t>
      </w:r>
    </w:p>
    <w:p w14:paraId="72F59D2E" w14:textId="77777777" w:rsidR="00FE6800" w:rsidRPr="00FE6800" w:rsidRDefault="00FE6800" w:rsidP="00FE6800">
      <w:pPr>
        <w:ind w:left="3600"/>
        <w:rPr>
          <w:rFonts w:ascii="Arial" w:hAnsi="Arial" w:cs="Arial"/>
          <w:b/>
          <w:color w:val="002060"/>
          <w:sz w:val="22"/>
          <w:szCs w:val="22"/>
        </w:rPr>
      </w:pPr>
      <w:r w:rsidRPr="00FE6800">
        <w:rPr>
          <w:rFonts w:ascii="Arial" w:hAnsi="Arial" w:cs="Arial"/>
          <w:color w:val="002060"/>
          <w:sz w:val="22"/>
          <w:szCs w:val="22"/>
        </w:rPr>
        <w:t>Currently Lead Clinician for Edinburgh service.</w:t>
      </w:r>
    </w:p>
    <w:p w14:paraId="539BE67F" w14:textId="77777777" w:rsidR="00FE6800" w:rsidRPr="00FE6800" w:rsidRDefault="00FE6800" w:rsidP="00FE6800">
      <w:pPr>
        <w:rPr>
          <w:rFonts w:ascii="Arial" w:hAnsi="Arial" w:cs="Arial"/>
          <w:b/>
          <w:color w:val="002060"/>
          <w:sz w:val="22"/>
          <w:szCs w:val="22"/>
        </w:rPr>
      </w:pPr>
    </w:p>
    <w:p w14:paraId="1EE6687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Dr Catriona Anderson</w:t>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Consultant Paediatric Rheumatologist</w:t>
      </w:r>
    </w:p>
    <w:p w14:paraId="0843286E" w14:textId="77777777" w:rsidR="00FE6800" w:rsidRPr="00FE6800" w:rsidRDefault="00FE6800" w:rsidP="00FE6800">
      <w:pPr>
        <w:rPr>
          <w:rFonts w:ascii="Arial" w:hAnsi="Arial" w:cs="Arial"/>
          <w:b/>
          <w:i/>
          <w:color w:val="002060"/>
          <w:sz w:val="22"/>
          <w:szCs w:val="22"/>
        </w:rPr>
      </w:pPr>
    </w:p>
    <w:p w14:paraId="1372AD1A" w14:textId="77777777" w:rsidR="00FE6800" w:rsidRPr="00FE6800" w:rsidRDefault="00FE6800" w:rsidP="00FE6800">
      <w:pPr>
        <w:ind w:hanging="436"/>
        <w:rPr>
          <w:rFonts w:ascii="Arial" w:hAnsi="Arial" w:cs="Arial"/>
          <w:b/>
          <w:color w:val="002060"/>
          <w:sz w:val="22"/>
          <w:szCs w:val="22"/>
          <w:u w:val="single"/>
        </w:rPr>
      </w:pPr>
      <w:r w:rsidRPr="00FE6800">
        <w:rPr>
          <w:rFonts w:ascii="Arial" w:hAnsi="Arial" w:cs="Arial"/>
          <w:color w:val="002060"/>
          <w:sz w:val="22"/>
          <w:szCs w:val="22"/>
        </w:rPr>
        <w:tab/>
      </w:r>
      <w:r w:rsidRPr="00FE6800">
        <w:rPr>
          <w:rFonts w:ascii="Arial" w:hAnsi="Arial" w:cs="Arial"/>
          <w:b/>
          <w:color w:val="002060"/>
          <w:sz w:val="22"/>
          <w:szCs w:val="22"/>
          <w:u w:val="single"/>
        </w:rPr>
        <w:t>Aberdeen consultant Colleague</w:t>
      </w:r>
    </w:p>
    <w:p w14:paraId="31676735" w14:textId="77777777" w:rsidR="00FE6800" w:rsidRPr="00FE6800" w:rsidRDefault="00FE6800" w:rsidP="00FE6800">
      <w:pPr>
        <w:ind w:hanging="436"/>
        <w:rPr>
          <w:rFonts w:ascii="Arial" w:hAnsi="Arial" w:cs="Arial"/>
          <w:b/>
          <w:color w:val="002060"/>
          <w:sz w:val="22"/>
          <w:szCs w:val="22"/>
        </w:rPr>
      </w:pPr>
      <w:r w:rsidRPr="00FE6800">
        <w:rPr>
          <w:rFonts w:ascii="Arial" w:hAnsi="Arial" w:cs="Arial"/>
          <w:color w:val="002060"/>
          <w:sz w:val="22"/>
          <w:szCs w:val="22"/>
        </w:rPr>
        <w:tab/>
      </w:r>
    </w:p>
    <w:p w14:paraId="66EF2EE6" w14:textId="77777777" w:rsidR="00FE6800" w:rsidRPr="00FE6800" w:rsidRDefault="00FE6800" w:rsidP="00FE6800">
      <w:pPr>
        <w:ind w:hanging="436"/>
        <w:rPr>
          <w:rFonts w:ascii="Arial" w:hAnsi="Arial" w:cs="Arial"/>
          <w:b/>
          <w:color w:val="002060"/>
          <w:sz w:val="22"/>
          <w:szCs w:val="22"/>
        </w:rPr>
      </w:pPr>
      <w:r w:rsidRPr="00FE6800">
        <w:rPr>
          <w:rFonts w:ascii="Arial" w:hAnsi="Arial" w:cs="Arial"/>
          <w:color w:val="002060"/>
          <w:sz w:val="22"/>
          <w:szCs w:val="22"/>
        </w:rPr>
        <w:tab/>
        <w:t xml:space="preserve">Dr </w:t>
      </w:r>
      <w:proofErr w:type="spellStart"/>
      <w:r w:rsidRPr="00FE6800">
        <w:rPr>
          <w:rFonts w:ascii="Arial" w:hAnsi="Arial" w:cs="Arial"/>
          <w:color w:val="002060"/>
          <w:sz w:val="22"/>
          <w:szCs w:val="22"/>
        </w:rPr>
        <w:t>Gulshan</w:t>
      </w:r>
      <w:proofErr w:type="spellEnd"/>
      <w:r w:rsidRPr="00FE6800">
        <w:rPr>
          <w:rFonts w:ascii="Arial" w:hAnsi="Arial" w:cs="Arial"/>
          <w:color w:val="002060"/>
          <w:sz w:val="22"/>
          <w:szCs w:val="22"/>
        </w:rPr>
        <w:t xml:space="preserve"> Malik</w:t>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Consultant Paediatric Rheumatologist</w:t>
      </w:r>
    </w:p>
    <w:p w14:paraId="00E714CF" w14:textId="77777777" w:rsidR="00FE6800" w:rsidRPr="00FE6800" w:rsidRDefault="00FE6800" w:rsidP="00FE6800">
      <w:pPr>
        <w:ind w:hanging="436"/>
        <w:rPr>
          <w:rFonts w:ascii="Arial" w:hAnsi="Arial" w:cs="Arial"/>
          <w:b/>
          <w:color w:val="002060"/>
          <w:sz w:val="22"/>
          <w:szCs w:val="22"/>
        </w:rPr>
      </w:pPr>
    </w:p>
    <w:p w14:paraId="3C160837" w14:textId="77777777" w:rsidR="00FE6800" w:rsidRPr="00FE6800" w:rsidRDefault="00FE6800" w:rsidP="00FE6800">
      <w:pPr>
        <w:ind w:hanging="436"/>
        <w:rPr>
          <w:rFonts w:ascii="Arial" w:hAnsi="Arial" w:cs="Arial"/>
          <w:b/>
          <w:color w:val="002060"/>
          <w:sz w:val="22"/>
          <w:szCs w:val="22"/>
        </w:rPr>
      </w:pPr>
    </w:p>
    <w:p w14:paraId="7B126854" w14:textId="0472E9DB" w:rsidR="00FE6800" w:rsidRPr="00FE6800" w:rsidRDefault="00FE6800" w:rsidP="00FE6800">
      <w:pPr>
        <w:ind w:hanging="436"/>
        <w:rPr>
          <w:rFonts w:ascii="Arial" w:hAnsi="Arial" w:cs="Arial"/>
          <w:color w:val="002060"/>
          <w:sz w:val="22"/>
          <w:szCs w:val="22"/>
        </w:rPr>
      </w:pPr>
      <w:r w:rsidRPr="00FE6800">
        <w:rPr>
          <w:rFonts w:ascii="Arial" w:hAnsi="Arial" w:cs="Arial"/>
          <w:color w:val="002060"/>
          <w:sz w:val="22"/>
          <w:szCs w:val="22"/>
        </w:rPr>
        <w:tab/>
        <w:t>Responsible to</w:t>
      </w:r>
    </w:p>
    <w:p w14:paraId="0C395E6C" w14:textId="77777777" w:rsidR="00FE6800" w:rsidRPr="00FE6800" w:rsidRDefault="00FE6800" w:rsidP="00FE6800">
      <w:pPr>
        <w:ind w:hanging="436"/>
        <w:rPr>
          <w:rFonts w:ascii="Arial" w:hAnsi="Arial" w:cs="Arial"/>
          <w:b/>
          <w:color w:val="002060"/>
          <w:sz w:val="22"/>
          <w:szCs w:val="22"/>
        </w:rPr>
      </w:pPr>
    </w:p>
    <w:p w14:paraId="0FE80B1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The post holder will be accountable to the Clinical Director in Glasgow, currently Dr Philip Davies. </w:t>
      </w:r>
    </w:p>
    <w:p w14:paraId="78348D64" w14:textId="77777777" w:rsidR="00D21ACC" w:rsidRPr="00FE6800" w:rsidRDefault="00D21ACC" w:rsidP="00FE6800">
      <w:pPr>
        <w:rPr>
          <w:rFonts w:ascii="Arial" w:hAnsi="Arial" w:cs="Arial"/>
          <w:b/>
          <w:bCs/>
          <w:color w:val="002060"/>
          <w:sz w:val="22"/>
          <w:szCs w:val="22"/>
        </w:rPr>
      </w:pPr>
    </w:p>
    <w:p w14:paraId="36DE5145" w14:textId="77777777" w:rsidR="00FE6800" w:rsidRPr="00FE6800" w:rsidRDefault="00FE6800" w:rsidP="00FE6800">
      <w:pPr>
        <w:rPr>
          <w:rFonts w:ascii="Arial" w:hAnsi="Arial" w:cs="Arial"/>
          <w:b/>
          <w:color w:val="002060"/>
          <w:sz w:val="22"/>
          <w:szCs w:val="22"/>
        </w:rPr>
      </w:pPr>
      <w:r w:rsidRPr="00FE6800">
        <w:rPr>
          <w:rFonts w:ascii="Arial" w:hAnsi="Arial" w:cs="Arial"/>
          <w:b/>
          <w:color w:val="002060"/>
          <w:sz w:val="22"/>
          <w:szCs w:val="22"/>
        </w:rPr>
        <w:t>Duties of the Post</w:t>
      </w:r>
    </w:p>
    <w:p w14:paraId="09E09A63" w14:textId="77777777" w:rsidR="00FE6800" w:rsidRPr="00FE6800" w:rsidRDefault="00FE6800" w:rsidP="00FE6800">
      <w:pPr>
        <w:ind w:left="284"/>
        <w:rPr>
          <w:rFonts w:ascii="Arial" w:hAnsi="Arial" w:cs="Arial"/>
          <w:color w:val="002060"/>
          <w:sz w:val="22"/>
          <w:szCs w:val="22"/>
        </w:rPr>
      </w:pPr>
    </w:p>
    <w:p w14:paraId="088F850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The appointee to this new post will</w:t>
      </w:r>
    </w:p>
    <w:p w14:paraId="04EF5F2C" w14:textId="77777777" w:rsidR="00FE6800" w:rsidRPr="00FE6800" w:rsidRDefault="00FE6800" w:rsidP="00FE6800">
      <w:pPr>
        <w:pStyle w:val="ListParagraph"/>
        <w:widowControl/>
        <w:numPr>
          <w:ilvl w:val="0"/>
          <w:numId w:val="37"/>
        </w:numPr>
        <w:autoSpaceDE/>
        <w:autoSpaceDN/>
        <w:adjustRightInd/>
        <w:contextualSpacing/>
        <w:rPr>
          <w:rFonts w:cs="Arial"/>
          <w:b/>
          <w:color w:val="002060"/>
          <w:sz w:val="22"/>
          <w:szCs w:val="22"/>
        </w:rPr>
      </w:pPr>
      <w:r w:rsidRPr="00FE6800">
        <w:rPr>
          <w:rFonts w:cs="Arial"/>
          <w:color w:val="002060"/>
          <w:sz w:val="22"/>
          <w:szCs w:val="22"/>
        </w:rPr>
        <w:t>Work closely within the Paediatric Rheumatology team to provide expert paediatric rheumatology care for the paediatric rheumatology service in Glasgow</w:t>
      </w:r>
    </w:p>
    <w:p w14:paraId="6E22D799" w14:textId="77777777" w:rsidR="00FE6800" w:rsidRPr="00FE6800" w:rsidRDefault="00FE6800" w:rsidP="00FE6800">
      <w:pPr>
        <w:pStyle w:val="ListParagraph"/>
        <w:widowControl/>
        <w:numPr>
          <w:ilvl w:val="0"/>
          <w:numId w:val="37"/>
        </w:numPr>
        <w:autoSpaceDE/>
        <w:autoSpaceDN/>
        <w:adjustRightInd/>
        <w:contextualSpacing/>
        <w:rPr>
          <w:rFonts w:cs="Arial"/>
          <w:b/>
          <w:color w:val="002060"/>
          <w:sz w:val="22"/>
          <w:szCs w:val="22"/>
        </w:rPr>
      </w:pPr>
      <w:r w:rsidRPr="00FE6800">
        <w:rPr>
          <w:rFonts w:cs="Arial"/>
          <w:color w:val="002060"/>
          <w:sz w:val="22"/>
          <w:szCs w:val="22"/>
        </w:rPr>
        <w:t xml:space="preserve">Work as part of a five Consultant team leading </w:t>
      </w:r>
      <w:proofErr w:type="gramStart"/>
      <w:r w:rsidRPr="00FE6800">
        <w:rPr>
          <w:rFonts w:cs="Arial"/>
          <w:color w:val="002060"/>
          <w:sz w:val="22"/>
          <w:szCs w:val="22"/>
        </w:rPr>
        <w:t>Paediatric  Rheumatology</w:t>
      </w:r>
      <w:proofErr w:type="gramEnd"/>
      <w:r w:rsidRPr="00FE6800">
        <w:rPr>
          <w:rFonts w:cs="Arial"/>
          <w:color w:val="002060"/>
          <w:sz w:val="22"/>
          <w:szCs w:val="22"/>
        </w:rPr>
        <w:t xml:space="preserve"> services across Scotland.</w:t>
      </w:r>
    </w:p>
    <w:p w14:paraId="49B606C3" w14:textId="77777777" w:rsidR="00FE6800" w:rsidRPr="00FE6800" w:rsidRDefault="00FE6800" w:rsidP="00FE6800">
      <w:pPr>
        <w:pStyle w:val="ListParagraph"/>
        <w:widowControl/>
        <w:numPr>
          <w:ilvl w:val="0"/>
          <w:numId w:val="37"/>
        </w:numPr>
        <w:autoSpaceDE/>
        <w:autoSpaceDN/>
        <w:adjustRightInd/>
        <w:contextualSpacing/>
        <w:rPr>
          <w:rFonts w:cs="Arial"/>
          <w:b/>
          <w:color w:val="002060"/>
          <w:sz w:val="22"/>
          <w:szCs w:val="22"/>
        </w:rPr>
      </w:pPr>
      <w:r w:rsidRPr="00FE6800">
        <w:rPr>
          <w:rFonts w:cs="Arial"/>
          <w:color w:val="002060"/>
          <w:sz w:val="22"/>
          <w:szCs w:val="22"/>
        </w:rPr>
        <w:t xml:space="preserve">Continue the development of network services across Scotland </w:t>
      </w:r>
    </w:p>
    <w:p w14:paraId="4E36FA0D" w14:textId="5F3D19B4" w:rsidR="00FE6800" w:rsidRPr="00FE6800" w:rsidRDefault="00FE6800" w:rsidP="00FE6800">
      <w:pPr>
        <w:pStyle w:val="ListParagraph"/>
        <w:widowControl/>
        <w:numPr>
          <w:ilvl w:val="0"/>
          <w:numId w:val="37"/>
        </w:numPr>
        <w:autoSpaceDE/>
        <w:autoSpaceDN/>
        <w:adjustRightInd/>
        <w:contextualSpacing/>
        <w:rPr>
          <w:rFonts w:cs="Arial"/>
          <w:b/>
          <w:color w:val="002060"/>
          <w:sz w:val="22"/>
          <w:szCs w:val="22"/>
        </w:rPr>
      </w:pPr>
      <w:r w:rsidRPr="00FE6800">
        <w:rPr>
          <w:rFonts w:cs="Arial"/>
          <w:color w:val="002060"/>
          <w:sz w:val="22"/>
          <w:szCs w:val="22"/>
        </w:rPr>
        <w:t>Contribute to multidisciplinary training through the network</w:t>
      </w:r>
      <w:r w:rsidRPr="00FE6800">
        <w:rPr>
          <w:rFonts w:cs="Arial"/>
          <w:color w:val="002060"/>
          <w:sz w:val="22"/>
          <w:szCs w:val="22"/>
        </w:rPr>
        <w:t xml:space="preserve"> </w:t>
      </w:r>
      <w:r w:rsidRPr="00FE6800">
        <w:rPr>
          <w:rFonts w:cs="Arial"/>
          <w:color w:val="002060"/>
          <w:sz w:val="22"/>
          <w:szCs w:val="22"/>
        </w:rPr>
        <w:t>undertake audit within the service and network</w:t>
      </w:r>
      <w:r w:rsidRPr="00FE6800">
        <w:rPr>
          <w:rFonts w:cs="Arial"/>
          <w:color w:val="002060"/>
          <w:sz w:val="22"/>
          <w:szCs w:val="22"/>
        </w:rPr>
        <w:t xml:space="preserve"> </w:t>
      </w:r>
      <w:r w:rsidRPr="00FE6800">
        <w:rPr>
          <w:rFonts w:cs="Arial"/>
          <w:color w:val="002060"/>
          <w:sz w:val="22"/>
          <w:szCs w:val="22"/>
        </w:rPr>
        <w:t>support and encourage clinical research</w:t>
      </w:r>
    </w:p>
    <w:p w14:paraId="2E23A2E9" w14:textId="77777777" w:rsidR="00FE6800" w:rsidRPr="00FE6800" w:rsidRDefault="00FE6800" w:rsidP="00FE6800">
      <w:pPr>
        <w:pStyle w:val="ListParagraph"/>
        <w:widowControl/>
        <w:numPr>
          <w:ilvl w:val="0"/>
          <w:numId w:val="37"/>
        </w:numPr>
        <w:autoSpaceDE/>
        <w:autoSpaceDN/>
        <w:adjustRightInd/>
        <w:contextualSpacing/>
        <w:rPr>
          <w:rFonts w:cs="Arial"/>
          <w:b/>
          <w:color w:val="002060"/>
          <w:sz w:val="22"/>
          <w:szCs w:val="22"/>
        </w:rPr>
      </w:pPr>
      <w:r w:rsidRPr="00FE6800">
        <w:rPr>
          <w:rFonts w:cs="Arial"/>
          <w:color w:val="002060"/>
          <w:sz w:val="22"/>
          <w:szCs w:val="22"/>
        </w:rPr>
        <w:t>Have a role in both undergraduate and postgraduate teaching and training</w:t>
      </w:r>
    </w:p>
    <w:p w14:paraId="282D847C" w14:textId="77777777" w:rsidR="00FE6800" w:rsidRPr="00FE6800" w:rsidRDefault="00FE6800" w:rsidP="00FE6800">
      <w:pPr>
        <w:pStyle w:val="ListParagraph"/>
        <w:widowControl/>
        <w:numPr>
          <w:ilvl w:val="0"/>
          <w:numId w:val="37"/>
        </w:numPr>
        <w:autoSpaceDE/>
        <w:autoSpaceDN/>
        <w:adjustRightInd/>
        <w:contextualSpacing/>
        <w:rPr>
          <w:rFonts w:cs="Arial"/>
          <w:b/>
          <w:color w:val="002060"/>
          <w:sz w:val="22"/>
          <w:szCs w:val="22"/>
        </w:rPr>
      </w:pPr>
      <w:r w:rsidRPr="00FE6800">
        <w:rPr>
          <w:rFonts w:cs="Arial"/>
          <w:color w:val="002060"/>
          <w:sz w:val="22"/>
          <w:szCs w:val="22"/>
        </w:rPr>
        <w:t xml:space="preserve">Contribute to a Scotland wide out of </w:t>
      </w:r>
      <w:proofErr w:type="gramStart"/>
      <w:r w:rsidRPr="00FE6800">
        <w:rPr>
          <w:rFonts w:cs="Arial"/>
          <w:color w:val="002060"/>
          <w:sz w:val="22"/>
          <w:szCs w:val="22"/>
        </w:rPr>
        <w:t>hours</w:t>
      </w:r>
      <w:proofErr w:type="gramEnd"/>
      <w:r w:rsidRPr="00FE6800">
        <w:rPr>
          <w:rFonts w:cs="Arial"/>
          <w:color w:val="002060"/>
          <w:sz w:val="22"/>
          <w:szCs w:val="22"/>
        </w:rPr>
        <w:t xml:space="preserve"> telephone advice service which provides telephone advice regarding unwell or potentially unwell Paediatric Rheumatology patients 365 days per year. (1-3% uplift in salary, </w:t>
      </w:r>
      <w:proofErr w:type="spellStart"/>
      <w:r w:rsidRPr="00FE6800">
        <w:rPr>
          <w:rFonts w:cs="Arial"/>
          <w:color w:val="002060"/>
          <w:sz w:val="22"/>
          <w:szCs w:val="22"/>
        </w:rPr>
        <w:t>approx</w:t>
      </w:r>
      <w:proofErr w:type="spellEnd"/>
      <w:r w:rsidRPr="00FE6800">
        <w:rPr>
          <w:rFonts w:cs="Arial"/>
          <w:color w:val="002060"/>
          <w:sz w:val="22"/>
          <w:szCs w:val="22"/>
        </w:rPr>
        <w:t xml:space="preserve"> 1:4 weekends for 10PA job). </w:t>
      </w:r>
    </w:p>
    <w:p w14:paraId="75405998" w14:textId="77777777" w:rsidR="00FE6800" w:rsidRPr="00FE6800" w:rsidRDefault="00FE6800" w:rsidP="00FE6800">
      <w:pPr>
        <w:rPr>
          <w:rFonts w:ascii="Arial" w:hAnsi="Arial" w:cs="Arial"/>
          <w:b/>
          <w:color w:val="002060"/>
          <w:sz w:val="22"/>
          <w:szCs w:val="22"/>
        </w:rPr>
      </w:pPr>
    </w:p>
    <w:p w14:paraId="40BA002C" w14:textId="77777777" w:rsidR="00FE6800" w:rsidRPr="00FE6800" w:rsidRDefault="00FE6800" w:rsidP="00FE6800">
      <w:pPr>
        <w:tabs>
          <w:tab w:val="left" w:pos="284"/>
        </w:tabs>
        <w:rPr>
          <w:rFonts w:ascii="Arial" w:hAnsi="Arial" w:cs="Arial"/>
          <w:b/>
          <w:color w:val="002060"/>
          <w:sz w:val="22"/>
          <w:szCs w:val="22"/>
        </w:rPr>
      </w:pPr>
    </w:p>
    <w:p w14:paraId="3AA57DD0" w14:textId="77777777" w:rsidR="00FE6800" w:rsidRPr="00FE6800" w:rsidRDefault="00FE6800" w:rsidP="00FE6800">
      <w:pPr>
        <w:tabs>
          <w:tab w:val="left" w:pos="284"/>
        </w:tabs>
        <w:ind w:left="284"/>
        <w:rPr>
          <w:rFonts w:ascii="Arial" w:hAnsi="Arial" w:cs="Arial"/>
          <w:b/>
          <w:color w:val="002060"/>
          <w:sz w:val="22"/>
          <w:szCs w:val="22"/>
        </w:rPr>
      </w:pPr>
      <w:r w:rsidRPr="00FE6800">
        <w:rPr>
          <w:rFonts w:ascii="Arial" w:hAnsi="Arial" w:cs="Arial"/>
          <w:color w:val="002060"/>
          <w:sz w:val="22"/>
          <w:szCs w:val="22"/>
        </w:rPr>
        <w:t>The appointment holder will have the opportunity to develop a role supporting network centres within SPARN.</w:t>
      </w:r>
    </w:p>
    <w:p w14:paraId="79D868A1" w14:textId="77777777" w:rsidR="00FE6800" w:rsidRPr="00FE6800" w:rsidRDefault="00FE6800" w:rsidP="00FE6800">
      <w:pPr>
        <w:tabs>
          <w:tab w:val="left" w:pos="284"/>
        </w:tabs>
        <w:rPr>
          <w:rFonts w:ascii="Arial" w:hAnsi="Arial" w:cs="Arial"/>
          <w:b/>
          <w:color w:val="002060"/>
          <w:sz w:val="22"/>
          <w:szCs w:val="22"/>
        </w:rPr>
      </w:pPr>
    </w:p>
    <w:p w14:paraId="7E32E10B" w14:textId="77777777" w:rsidR="00FE6800" w:rsidRPr="00FE6800" w:rsidRDefault="00FE6800" w:rsidP="00FE6800">
      <w:pPr>
        <w:tabs>
          <w:tab w:val="left" w:pos="284"/>
        </w:tabs>
        <w:ind w:left="284"/>
        <w:rPr>
          <w:rFonts w:ascii="Arial" w:hAnsi="Arial" w:cs="Arial"/>
          <w:b/>
          <w:color w:val="002060"/>
          <w:sz w:val="22"/>
          <w:szCs w:val="22"/>
        </w:rPr>
      </w:pPr>
      <w:r w:rsidRPr="00FE6800">
        <w:rPr>
          <w:rFonts w:ascii="Arial" w:hAnsi="Arial" w:cs="Arial"/>
          <w:color w:val="002060"/>
          <w:sz w:val="22"/>
          <w:szCs w:val="22"/>
        </w:rPr>
        <w:t xml:space="preserve">In addition, the appointment to this additional consultant post will be encouraged to develop specialist interests within the service. </w:t>
      </w:r>
    </w:p>
    <w:p w14:paraId="00F06D3E" w14:textId="77777777" w:rsidR="00FE6800" w:rsidRPr="00FE6800" w:rsidRDefault="00FE6800" w:rsidP="00FE6800">
      <w:pPr>
        <w:tabs>
          <w:tab w:val="left" w:pos="284"/>
        </w:tabs>
        <w:rPr>
          <w:rFonts w:ascii="Arial" w:hAnsi="Arial" w:cs="Arial"/>
          <w:b/>
          <w:color w:val="002060"/>
          <w:sz w:val="22"/>
          <w:szCs w:val="22"/>
        </w:rPr>
      </w:pPr>
    </w:p>
    <w:p w14:paraId="229B9BF2" w14:textId="77777777" w:rsidR="00FE6800" w:rsidRPr="00FE6800" w:rsidRDefault="00FE6800" w:rsidP="00FE6800">
      <w:pPr>
        <w:rPr>
          <w:rFonts w:ascii="Arial" w:hAnsi="Arial" w:cs="Arial"/>
          <w:color w:val="002060"/>
          <w:sz w:val="22"/>
          <w:szCs w:val="22"/>
        </w:rPr>
      </w:pPr>
    </w:p>
    <w:p w14:paraId="46BA6423" w14:textId="77777777" w:rsidR="00FE6800" w:rsidRPr="00FE6800" w:rsidRDefault="00FE6800" w:rsidP="00FE6800">
      <w:pPr>
        <w:rPr>
          <w:rFonts w:ascii="Arial" w:hAnsi="Arial" w:cs="Arial"/>
          <w:color w:val="002060"/>
          <w:sz w:val="22"/>
          <w:szCs w:val="22"/>
        </w:rPr>
      </w:pPr>
      <w:r w:rsidRPr="00FE6800">
        <w:rPr>
          <w:rFonts w:ascii="Arial" w:hAnsi="Arial" w:cs="Arial"/>
          <w:color w:val="002060"/>
          <w:sz w:val="22"/>
          <w:szCs w:val="22"/>
        </w:rPr>
        <w:t>Provisional Weekly Timetable for 10 PA job plan</w:t>
      </w:r>
    </w:p>
    <w:p w14:paraId="77A07428" w14:textId="77777777" w:rsidR="00FE6800" w:rsidRPr="00FE6800" w:rsidRDefault="00FE6800" w:rsidP="00FE6800">
      <w:pPr>
        <w:rPr>
          <w:rFonts w:ascii="Arial" w:hAnsi="Arial" w:cs="Arial"/>
          <w:color w:val="002060"/>
          <w:sz w:val="22"/>
          <w:szCs w:val="22"/>
        </w:rPr>
      </w:pPr>
    </w:p>
    <w:p w14:paraId="6195182B" w14:textId="77777777"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This table below outlines the proposed job plan for this post.</w:t>
      </w:r>
    </w:p>
    <w:p w14:paraId="2FCD0A5B" w14:textId="77777777"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 xml:space="preserve">All activities are annualised and weeks will vary depending on </w:t>
      </w:r>
      <w:proofErr w:type="spellStart"/>
      <w:r w:rsidRPr="00FE6800">
        <w:rPr>
          <w:rFonts w:cs="Arial"/>
          <w:color w:val="002060"/>
          <w:sz w:val="22"/>
          <w:szCs w:val="22"/>
        </w:rPr>
        <w:t>hotweek</w:t>
      </w:r>
      <w:proofErr w:type="spellEnd"/>
      <w:r w:rsidRPr="00FE6800">
        <w:rPr>
          <w:rFonts w:cs="Arial"/>
          <w:color w:val="002060"/>
          <w:sz w:val="22"/>
          <w:szCs w:val="22"/>
        </w:rPr>
        <w:t xml:space="preserve"> and SPARN network clinic commitments.</w:t>
      </w:r>
    </w:p>
    <w:p w14:paraId="68130BA4" w14:textId="77777777"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 xml:space="preserve">The post will have 10 programmed activities (average of 9 DCC and 1 SPA per week). </w:t>
      </w:r>
    </w:p>
    <w:p w14:paraId="3DB27077" w14:textId="77777777"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When covering “</w:t>
      </w:r>
      <w:proofErr w:type="spellStart"/>
      <w:r w:rsidRPr="00FE6800">
        <w:rPr>
          <w:rFonts w:cs="Arial"/>
          <w:color w:val="002060"/>
          <w:sz w:val="22"/>
          <w:szCs w:val="22"/>
        </w:rPr>
        <w:t>hotweeks</w:t>
      </w:r>
      <w:proofErr w:type="spellEnd"/>
      <w:r w:rsidRPr="00FE6800">
        <w:rPr>
          <w:rFonts w:cs="Arial"/>
          <w:color w:val="002060"/>
          <w:sz w:val="22"/>
          <w:szCs w:val="22"/>
        </w:rPr>
        <w:t>” these are assumed to count for an average of 5PAs per week in addition to fixed outpatient clinical commitments for that week in Glasgow.</w:t>
      </w:r>
    </w:p>
    <w:p w14:paraId="01914F90" w14:textId="77777777"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More SPA time may be negotiable depending on the requirement of the individual to undertake additional non-clinical duties.</w:t>
      </w:r>
    </w:p>
    <w:p w14:paraId="3EA601FB" w14:textId="77777777"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It is assumed that each Glasgow based clinic PA accrues 0.5 PA in clinical admin time and each SPARN network clinic PA accrues 1PA in clinical admin on an annualised basis</w:t>
      </w:r>
    </w:p>
    <w:p w14:paraId="20636BEC" w14:textId="7E3781EA" w:rsidR="00FE6800" w:rsidRPr="00FE6800" w:rsidRDefault="00FE6800" w:rsidP="00FE6800">
      <w:pPr>
        <w:pStyle w:val="ListParagraph"/>
        <w:widowControl/>
        <w:numPr>
          <w:ilvl w:val="0"/>
          <w:numId w:val="38"/>
        </w:numPr>
        <w:autoSpaceDE/>
        <w:autoSpaceDN/>
        <w:adjustRightInd/>
        <w:contextualSpacing/>
        <w:rPr>
          <w:rFonts w:cs="Arial"/>
          <w:b/>
          <w:color w:val="002060"/>
          <w:sz w:val="22"/>
          <w:szCs w:val="22"/>
        </w:rPr>
      </w:pPr>
      <w:r w:rsidRPr="00FE6800">
        <w:rPr>
          <w:rFonts w:cs="Arial"/>
          <w:color w:val="002060"/>
          <w:sz w:val="22"/>
          <w:szCs w:val="22"/>
        </w:rPr>
        <w:t>SPARN network clinic days vary by location and may be subject to change over time</w:t>
      </w:r>
    </w:p>
    <w:p w14:paraId="21300C03" w14:textId="77777777" w:rsidR="00FE6800" w:rsidRPr="00FE6800" w:rsidRDefault="00FE6800" w:rsidP="00FE6800">
      <w:pPr>
        <w:rPr>
          <w:rFonts w:ascii="Arial" w:hAnsi="Arial" w:cs="Arial"/>
          <w:b/>
          <w:color w:val="002060"/>
          <w:sz w:val="22"/>
          <w:szCs w:val="22"/>
        </w:rPr>
      </w:pPr>
    </w:p>
    <w:p w14:paraId="4B49894F" w14:textId="77777777" w:rsidR="00FE6800" w:rsidRPr="00FE6800" w:rsidRDefault="00FE6800" w:rsidP="00FE6800">
      <w:pPr>
        <w:rPr>
          <w:rFonts w:ascii="Arial" w:hAnsi="Arial" w:cs="Arial"/>
          <w:b/>
          <w:color w:val="002060"/>
          <w:sz w:val="22"/>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937"/>
        <w:gridCol w:w="3850"/>
      </w:tblGrid>
      <w:tr w:rsidR="00FE6800" w:rsidRPr="00FE6800" w14:paraId="320BF54A" w14:textId="77777777" w:rsidTr="00EC56E9">
        <w:tc>
          <w:tcPr>
            <w:tcW w:w="938" w:type="dxa"/>
          </w:tcPr>
          <w:p w14:paraId="5F257AB5" w14:textId="77777777" w:rsidR="00FE6800" w:rsidRPr="00FE6800" w:rsidRDefault="00FE6800" w:rsidP="00FE6800">
            <w:pPr>
              <w:rPr>
                <w:rFonts w:ascii="Arial" w:hAnsi="Arial" w:cs="Arial"/>
                <w:b/>
                <w:color w:val="002060"/>
                <w:sz w:val="22"/>
                <w:szCs w:val="22"/>
              </w:rPr>
            </w:pPr>
          </w:p>
        </w:tc>
        <w:tc>
          <w:tcPr>
            <w:tcW w:w="3937" w:type="dxa"/>
          </w:tcPr>
          <w:p w14:paraId="3BE157E2"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Am</w:t>
            </w:r>
          </w:p>
        </w:tc>
        <w:tc>
          <w:tcPr>
            <w:tcW w:w="3850" w:type="dxa"/>
          </w:tcPr>
          <w:p w14:paraId="4EF542A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Pm</w:t>
            </w:r>
          </w:p>
        </w:tc>
      </w:tr>
      <w:tr w:rsidR="00FE6800" w:rsidRPr="00FE6800" w14:paraId="6BF35839" w14:textId="77777777" w:rsidTr="00EC56E9">
        <w:tc>
          <w:tcPr>
            <w:tcW w:w="938" w:type="dxa"/>
          </w:tcPr>
          <w:p w14:paraId="0FCDD6D3" w14:textId="77777777" w:rsidR="00FE6800" w:rsidRPr="00FE6800" w:rsidRDefault="00FE6800" w:rsidP="00FE6800">
            <w:pPr>
              <w:rPr>
                <w:rFonts w:ascii="Arial" w:hAnsi="Arial" w:cs="Arial"/>
                <w:b/>
                <w:color w:val="002060"/>
                <w:sz w:val="22"/>
                <w:szCs w:val="22"/>
              </w:rPr>
            </w:pPr>
          </w:p>
          <w:p w14:paraId="66B7264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MON</w:t>
            </w:r>
          </w:p>
        </w:tc>
        <w:tc>
          <w:tcPr>
            <w:tcW w:w="3937" w:type="dxa"/>
          </w:tcPr>
          <w:p w14:paraId="1B456D62"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-Clinical admin </w:t>
            </w:r>
          </w:p>
          <w:p w14:paraId="5182036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03CA104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Network clinic</w:t>
            </w:r>
          </w:p>
          <w:p w14:paraId="79DEC5D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72597BD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t>
            </w:r>
            <w:proofErr w:type="spellStart"/>
            <w:r w:rsidRPr="00FE6800">
              <w:rPr>
                <w:rFonts w:ascii="Arial" w:hAnsi="Arial" w:cs="Arial"/>
                <w:color w:val="002060"/>
                <w:sz w:val="22"/>
                <w:szCs w:val="22"/>
              </w:rPr>
              <w:t>Hotweek</w:t>
            </w:r>
            <w:proofErr w:type="spellEnd"/>
            <w:r w:rsidRPr="00FE6800">
              <w:rPr>
                <w:rFonts w:ascii="Arial" w:hAnsi="Arial" w:cs="Arial"/>
                <w:color w:val="002060"/>
                <w:sz w:val="22"/>
                <w:szCs w:val="22"/>
              </w:rPr>
              <w:t>: Inpatient ward round, day case review, external consults</w:t>
            </w:r>
          </w:p>
        </w:tc>
        <w:tc>
          <w:tcPr>
            <w:tcW w:w="3850" w:type="dxa"/>
          </w:tcPr>
          <w:p w14:paraId="6DF1995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-Clinical Admin or SPA </w:t>
            </w:r>
          </w:p>
          <w:p w14:paraId="6894602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1F3A291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Network clinic</w:t>
            </w:r>
          </w:p>
          <w:p w14:paraId="154623A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3ED38E0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VC teaching(1/</w:t>
            </w:r>
            <w:proofErr w:type="spellStart"/>
            <w:r w:rsidRPr="00FE6800">
              <w:rPr>
                <w:rFonts w:ascii="Arial" w:hAnsi="Arial" w:cs="Arial"/>
                <w:color w:val="002060"/>
                <w:sz w:val="22"/>
                <w:szCs w:val="22"/>
              </w:rPr>
              <w:t>mth</w:t>
            </w:r>
            <w:proofErr w:type="spellEnd"/>
            <w:r w:rsidRPr="00FE6800">
              <w:rPr>
                <w:rFonts w:ascii="Arial" w:hAnsi="Arial" w:cs="Arial"/>
                <w:color w:val="002060"/>
                <w:sz w:val="22"/>
                <w:szCs w:val="22"/>
              </w:rPr>
              <w:t>)</w:t>
            </w:r>
          </w:p>
          <w:p w14:paraId="54FC3E6A" w14:textId="77777777" w:rsidR="00FE6800" w:rsidRPr="00FE6800" w:rsidRDefault="00FE6800" w:rsidP="00FE6800">
            <w:pPr>
              <w:rPr>
                <w:rFonts w:ascii="Arial" w:hAnsi="Arial" w:cs="Arial"/>
                <w:b/>
                <w:color w:val="002060"/>
                <w:sz w:val="22"/>
                <w:szCs w:val="22"/>
              </w:rPr>
            </w:pPr>
          </w:p>
        </w:tc>
      </w:tr>
      <w:tr w:rsidR="00FE6800" w:rsidRPr="00FE6800" w14:paraId="4196FABA" w14:textId="77777777" w:rsidTr="00EC56E9">
        <w:tc>
          <w:tcPr>
            <w:tcW w:w="938" w:type="dxa"/>
          </w:tcPr>
          <w:p w14:paraId="718C7C3D" w14:textId="77777777" w:rsidR="00FE6800" w:rsidRPr="00FE6800" w:rsidRDefault="00FE6800" w:rsidP="00FE6800">
            <w:pPr>
              <w:rPr>
                <w:rFonts w:ascii="Arial" w:hAnsi="Arial" w:cs="Arial"/>
                <w:b/>
                <w:color w:val="002060"/>
                <w:sz w:val="22"/>
                <w:szCs w:val="22"/>
              </w:rPr>
            </w:pPr>
          </w:p>
          <w:p w14:paraId="358721F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TUES</w:t>
            </w:r>
          </w:p>
        </w:tc>
        <w:tc>
          <w:tcPr>
            <w:tcW w:w="3937" w:type="dxa"/>
          </w:tcPr>
          <w:p w14:paraId="1C2F4A5D" w14:textId="77777777" w:rsidR="00FE6800" w:rsidRPr="00FE6800" w:rsidRDefault="00FE6800" w:rsidP="00FE6800">
            <w:pPr>
              <w:rPr>
                <w:rFonts w:ascii="Arial" w:hAnsi="Arial" w:cs="Arial"/>
                <w:b/>
                <w:color w:val="002060"/>
                <w:sz w:val="22"/>
                <w:szCs w:val="22"/>
              </w:rPr>
            </w:pPr>
          </w:p>
          <w:p w14:paraId="5D44A3C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-0900-1000 Team teaching or governance meeting</w:t>
            </w:r>
          </w:p>
          <w:p w14:paraId="2D4B186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-1000-1100: Consultant meeting 1/</w:t>
            </w:r>
            <w:proofErr w:type="spellStart"/>
            <w:r w:rsidRPr="00FE6800">
              <w:rPr>
                <w:rFonts w:ascii="Arial" w:hAnsi="Arial" w:cs="Arial"/>
                <w:color w:val="002060"/>
                <w:sz w:val="22"/>
                <w:szCs w:val="22"/>
              </w:rPr>
              <w:t>mth</w:t>
            </w:r>
            <w:proofErr w:type="spellEnd"/>
            <w:r w:rsidRPr="00FE6800">
              <w:rPr>
                <w:rFonts w:ascii="Arial" w:hAnsi="Arial" w:cs="Arial"/>
                <w:color w:val="002060"/>
                <w:sz w:val="22"/>
                <w:szCs w:val="22"/>
              </w:rPr>
              <w:t xml:space="preserve"> </w:t>
            </w:r>
          </w:p>
          <w:p w14:paraId="34F2FEFB" w14:textId="77777777" w:rsidR="00FE6800" w:rsidRPr="00FE6800" w:rsidRDefault="00FE6800" w:rsidP="00FE6800">
            <w:pPr>
              <w:rPr>
                <w:rFonts w:ascii="Arial" w:hAnsi="Arial" w:cs="Arial"/>
                <w:b/>
                <w:color w:val="002060"/>
                <w:sz w:val="22"/>
                <w:szCs w:val="22"/>
              </w:rPr>
            </w:pPr>
          </w:p>
          <w:p w14:paraId="692CB06F" w14:textId="77777777" w:rsidR="00FE6800" w:rsidRPr="00FE6800" w:rsidRDefault="00FE6800" w:rsidP="00FE6800">
            <w:pPr>
              <w:rPr>
                <w:rFonts w:ascii="Arial" w:hAnsi="Arial" w:cs="Arial"/>
                <w:color w:val="002060"/>
                <w:sz w:val="22"/>
                <w:szCs w:val="22"/>
              </w:rPr>
            </w:pPr>
            <w:proofErr w:type="spellStart"/>
            <w:r w:rsidRPr="00FE6800">
              <w:rPr>
                <w:rFonts w:ascii="Arial" w:hAnsi="Arial" w:cs="Arial"/>
                <w:color w:val="002060"/>
                <w:sz w:val="22"/>
                <w:szCs w:val="22"/>
              </w:rPr>
              <w:t>Hotweek</w:t>
            </w:r>
            <w:proofErr w:type="spellEnd"/>
            <w:r w:rsidRPr="00FE6800">
              <w:rPr>
                <w:rFonts w:ascii="Arial" w:hAnsi="Arial" w:cs="Arial"/>
                <w:color w:val="002060"/>
                <w:sz w:val="22"/>
                <w:szCs w:val="22"/>
              </w:rPr>
              <w:t>: Inpatient ward round, day case review, external consults</w:t>
            </w:r>
          </w:p>
        </w:tc>
        <w:tc>
          <w:tcPr>
            <w:tcW w:w="3850" w:type="dxa"/>
          </w:tcPr>
          <w:p w14:paraId="72797693" w14:textId="77777777" w:rsidR="00FE6800" w:rsidRPr="00FE6800" w:rsidRDefault="00FE6800" w:rsidP="00FE6800">
            <w:pPr>
              <w:rPr>
                <w:rFonts w:ascii="Arial" w:hAnsi="Arial" w:cs="Arial"/>
                <w:b/>
                <w:color w:val="002060"/>
                <w:sz w:val="22"/>
                <w:szCs w:val="22"/>
              </w:rPr>
            </w:pPr>
          </w:p>
          <w:p w14:paraId="38C6E6F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-Rheumatology-</w:t>
            </w:r>
            <w:proofErr w:type="spellStart"/>
            <w:r w:rsidRPr="00FE6800">
              <w:rPr>
                <w:rFonts w:ascii="Arial" w:hAnsi="Arial" w:cs="Arial"/>
                <w:color w:val="002060"/>
                <w:sz w:val="22"/>
                <w:szCs w:val="22"/>
              </w:rPr>
              <w:t>Opthalmology</w:t>
            </w:r>
            <w:proofErr w:type="spellEnd"/>
            <w:r w:rsidRPr="00FE6800">
              <w:rPr>
                <w:rFonts w:ascii="Arial" w:hAnsi="Arial" w:cs="Arial"/>
                <w:color w:val="002060"/>
                <w:sz w:val="22"/>
                <w:szCs w:val="22"/>
              </w:rPr>
              <w:t xml:space="preserve"> combined clinic</w:t>
            </w:r>
          </w:p>
        </w:tc>
      </w:tr>
      <w:tr w:rsidR="00FE6800" w:rsidRPr="00FE6800" w14:paraId="3241E2B9" w14:textId="77777777" w:rsidTr="00EC56E9">
        <w:tc>
          <w:tcPr>
            <w:tcW w:w="938" w:type="dxa"/>
          </w:tcPr>
          <w:p w14:paraId="581D9479" w14:textId="77777777" w:rsidR="00FE6800" w:rsidRPr="00FE6800" w:rsidRDefault="00FE6800" w:rsidP="00FE6800">
            <w:pPr>
              <w:rPr>
                <w:rFonts w:ascii="Arial" w:hAnsi="Arial" w:cs="Arial"/>
                <w:b/>
                <w:color w:val="002060"/>
                <w:sz w:val="22"/>
                <w:szCs w:val="22"/>
              </w:rPr>
            </w:pPr>
          </w:p>
          <w:p w14:paraId="01D5DD2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WED</w:t>
            </w:r>
          </w:p>
        </w:tc>
        <w:tc>
          <w:tcPr>
            <w:tcW w:w="3937" w:type="dxa"/>
          </w:tcPr>
          <w:p w14:paraId="04929417"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-Non-Inflammatory Rheumatology clinic (4 per year)</w:t>
            </w:r>
          </w:p>
          <w:p w14:paraId="0647E53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-Genetic-Rheumatology clinic (2 per year)</w:t>
            </w:r>
          </w:p>
          <w:p w14:paraId="0F30411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t>
            </w:r>
            <w:proofErr w:type="spellStart"/>
            <w:r w:rsidRPr="00FE6800">
              <w:rPr>
                <w:rFonts w:ascii="Arial" w:hAnsi="Arial" w:cs="Arial"/>
                <w:color w:val="002060"/>
                <w:sz w:val="22"/>
                <w:szCs w:val="22"/>
              </w:rPr>
              <w:t>Hotweek</w:t>
            </w:r>
            <w:proofErr w:type="spellEnd"/>
            <w:r w:rsidRPr="00FE6800">
              <w:rPr>
                <w:rFonts w:ascii="Arial" w:hAnsi="Arial" w:cs="Arial"/>
                <w:color w:val="002060"/>
                <w:sz w:val="22"/>
                <w:szCs w:val="22"/>
              </w:rPr>
              <w:t>: Inpatient ward round, day case review, external consults</w:t>
            </w:r>
          </w:p>
          <w:p w14:paraId="493CDD3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3EFEF76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Network clinic</w:t>
            </w:r>
          </w:p>
          <w:p w14:paraId="5665BFE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18809F9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admin</w:t>
            </w:r>
          </w:p>
          <w:p w14:paraId="19776269" w14:textId="77777777" w:rsidR="00FE6800" w:rsidRPr="00FE6800" w:rsidRDefault="00FE6800" w:rsidP="00FE6800">
            <w:pPr>
              <w:rPr>
                <w:rFonts w:ascii="Arial" w:hAnsi="Arial" w:cs="Arial"/>
                <w:b/>
                <w:color w:val="002060"/>
                <w:sz w:val="22"/>
                <w:szCs w:val="22"/>
              </w:rPr>
            </w:pPr>
          </w:p>
          <w:p w14:paraId="140727F8" w14:textId="77777777" w:rsidR="00FE6800" w:rsidRPr="00FE6800" w:rsidRDefault="00FE6800" w:rsidP="00FE6800">
            <w:pPr>
              <w:rPr>
                <w:rFonts w:ascii="Arial" w:hAnsi="Arial" w:cs="Arial"/>
                <w:b/>
                <w:color w:val="002060"/>
                <w:sz w:val="22"/>
                <w:szCs w:val="22"/>
              </w:rPr>
            </w:pPr>
          </w:p>
        </w:tc>
        <w:tc>
          <w:tcPr>
            <w:tcW w:w="3850" w:type="dxa"/>
          </w:tcPr>
          <w:p w14:paraId="7195160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Network clinic</w:t>
            </w:r>
          </w:p>
          <w:p w14:paraId="7F7C036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539C85F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admin</w:t>
            </w:r>
          </w:p>
          <w:p w14:paraId="36CC9AC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Or </w:t>
            </w:r>
          </w:p>
          <w:p w14:paraId="625A2DF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w:t>
            </w:r>
          </w:p>
          <w:p w14:paraId="38A231A0"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Or </w:t>
            </w:r>
          </w:p>
          <w:p w14:paraId="4156993F"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-Entonox Joint Injection List</w:t>
            </w:r>
          </w:p>
        </w:tc>
      </w:tr>
      <w:tr w:rsidR="00FE6800" w:rsidRPr="00FE6800" w14:paraId="5161801C" w14:textId="77777777" w:rsidTr="00EC56E9">
        <w:tc>
          <w:tcPr>
            <w:tcW w:w="938" w:type="dxa"/>
          </w:tcPr>
          <w:p w14:paraId="24A3AF12" w14:textId="77777777" w:rsidR="00FE6800" w:rsidRPr="00FE6800" w:rsidRDefault="00FE6800" w:rsidP="00FE6800">
            <w:pPr>
              <w:rPr>
                <w:rFonts w:ascii="Arial" w:hAnsi="Arial" w:cs="Arial"/>
                <w:b/>
                <w:color w:val="002060"/>
                <w:sz w:val="22"/>
                <w:szCs w:val="22"/>
              </w:rPr>
            </w:pPr>
          </w:p>
          <w:p w14:paraId="3680138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THUR</w:t>
            </w:r>
          </w:p>
        </w:tc>
        <w:tc>
          <w:tcPr>
            <w:tcW w:w="3937" w:type="dxa"/>
          </w:tcPr>
          <w:p w14:paraId="6A7A7257"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-Joint Injection GA list preparation and review patients (6 per year </w:t>
            </w:r>
            <w:proofErr w:type="spellStart"/>
            <w:r w:rsidRPr="00FE6800">
              <w:rPr>
                <w:rFonts w:ascii="Arial" w:hAnsi="Arial" w:cs="Arial"/>
                <w:color w:val="002060"/>
                <w:sz w:val="22"/>
                <w:szCs w:val="22"/>
              </w:rPr>
              <w:t>approx</w:t>
            </w:r>
            <w:proofErr w:type="spellEnd"/>
            <w:r w:rsidRPr="00FE6800">
              <w:rPr>
                <w:rFonts w:ascii="Arial" w:hAnsi="Arial" w:cs="Arial"/>
                <w:color w:val="002060"/>
                <w:sz w:val="22"/>
                <w:szCs w:val="22"/>
              </w:rPr>
              <w:t>)</w:t>
            </w:r>
          </w:p>
          <w:p w14:paraId="7681724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Or </w:t>
            </w:r>
          </w:p>
          <w:p w14:paraId="5F0B207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Network clinic</w:t>
            </w:r>
          </w:p>
          <w:p w14:paraId="48E907BD"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2EDAB25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t>
            </w:r>
            <w:proofErr w:type="spellStart"/>
            <w:r w:rsidRPr="00FE6800">
              <w:rPr>
                <w:rFonts w:ascii="Arial" w:hAnsi="Arial" w:cs="Arial"/>
                <w:color w:val="002060"/>
                <w:sz w:val="22"/>
                <w:szCs w:val="22"/>
              </w:rPr>
              <w:t>Hotweek</w:t>
            </w:r>
            <w:proofErr w:type="spellEnd"/>
            <w:r w:rsidRPr="00FE6800">
              <w:rPr>
                <w:rFonts w:ascii="Arial" w:hAnsi="Arial" w:cs="Arial"/>
                <w:color w:val="002060"/>
                <w:sz w:val="22"/>
                <w:szCs w:val="22"/>
              </w:rPr>
              <w:t>: Inpatient ward round, day case review, external consults</w:t>
            </w:r>
          </w:p>
          <w:p w14:paraId="16F8241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488D95E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admin</w:t>
            </w:r>
          </w:p>
        </w:tc>
        <w:tc>
          <w:tcPr>
            <w:tcW w:w="3850" w:type="dxa"/>
          </w:tcPr>
          <w:p w14:paraId="7ABD331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-Joint Injection GA </w:t>
            </w:r>
            <w:proofErr w:type="gramStart"/>
            <w:r w:rsidRPr="00FE6800">
              <w:rPr>
                <w:rFonts w:ascii="Arial" w:hAnsi="Arial" w:cs="Arial"/>
                <w:color w:val="002060"/>
                <w:sz w:val="22"/>
                <w:szCs w:val="22"/>
              </w:rPr>
              <w:t>list(</w:t>
            </w:r>
            <w:proofErr w:type="gramEnd"/>
            <w:r w:rsidRPr="00FE6800">
              <w:rPr>
                <w:rFonts w:ascii="Arial" w:hAnsi="Arial" w:cs="Arial"/>
                <w:color w:val="002060"/>
                <w:sz w:val="22"/>
                <w:szCs w:val="22"/>
              </w:rPr>
              <w:t xml:space="preserve">6 per </w:t>
            </w:r>
            <w:proofErr w:type="spellStart"/>
            <w:r w:rsidRPr="00FE6800">
              <w:rPr>
                <w:rFonts w:ascii="Arial" w:hAnsi="Arial" w:cs="Arial"/>
                <w:color w:val="002060"/>
                <w:sz w:val="22"/>
                <w:szCs w:val="22"/>
              </w:rPr>
              <w:t>yr</w:t>
            </w:r>
            <w:proofErr w:type="spellEnd"/>
            <w:r w:rsidRPr="00FE6800">
              <w:rPr>
                <w:rFonts w:ascii="Arial" w:hAnsi="Arial" w:cs="Arial"/>
                <w:color w:val="002060"/>
                <w:sz w:val="22"/>
                <w:szCs w:val="22"/>
              </w:rPr>
              <w:t xml:space="preserve"> approx.)</w:t>
            </w:r>
          </w:p>
          <w:p w14:paraId="475E91BD"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1209CE1D"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-SPARN network clinic</w:t>
            </w:r>
          </w:p>
          <w:p w14:paraId="1D34E8D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11D4F2FF"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admin</w:t>
            </w:r>
          </w:p>
          <w:p w14:paraId="317ADC48" w14:textId="77777777" w:rsidR="00FE6800" w:rsidRPr="00FE6800" w:rsidRDefault="00FE6800" w:rsidP="00FE6800">
            <w:pPr>
              <w:rPr>
                <w:rFonts w:ascii="Arial" w:hAnsi="Arial" w:cs="Arial"/>
                <w:b/>
                <w:color w:val="002060"/>
                <w:sz w:val="22"/>
                <w:szCs w:val="22"/>
              </w:rPr>
            </w:pPr>
          </w:p>
        </w:tc>
      </w:tr>
      <w:tr w:rsidR="00FE6800" w:rsidRPr="00FE6800" w14:paraId="391648F2" w14:textId="77777777" w:rsidTr="00EC56E9">
        <w:tc>
          <w:tcPr>
            <w:tcW w:w="938" w:type="dxa"/>
          </w:tcPr>
          <w:p w14:paraId="247C96BA" w14:textId="77777777" w:rsidR="00FE6800" w:rsidRPr="00FE6800" w:rsidRDefault="00FE6800" w:rsidP="00FE6800">
            <w:pPr>
              <w:rPr>
                <w:rFonts w:ascii="Arial" w:hAnsi="Arial" w:cs="Arial"/>
                <w:b/>
                <w:color w:val="002060"/>
                <w:sz w:val="22"/>
                <w:szCs w:val="22"/>
              </w:rPr>
            </w:pPr>
          </w:p>
          <w:p w14:paraId="5AAF2E4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FRI</w:t>
            </w:r>
          </w:p>
        </w:tc>
        <w:tc>
          <w:tcPr>
            <w:tcW w:w="3937" w:type="dxa"/>
          </w:tcPr>
          <w:p w14:paraId="0D8ED89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-MDT meeting 0900-1000</w:t>
            </w:r>
          </w:p>
          <w:p w14:paraId="3C181CA8"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-Psychology MDT 1000-1030 1/</w:t>
            </w:r>
            <w:proofErr w:type="spellStart"/>
            <w:r w:rsidRPr="00FE6800">
              <w:rPr>
                <w:rFonts w:ascii="Arial" w:hAnsi="Arial" w:cs="Arial"/>
                <w:color w:val="002060"/>
                <w:sz w:val="22"/>
                <w:szCs w:val="22"/>
              </w:rPr>
              <w:t>mth</w:t>
            </w:r>
            <w:proofErr w:type="spellEnd"/>
          </w:p>
          <w:p w14:paraId="04101FE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-Radiology meeting 1000-1100 2/</w:t>
            </w:r>
            <w:proofErr w:type="spellStart"/>
            <w:r w:rsidRPr="00FE6800">
              <w:rPr>
                <w:rFonts w:ascii="Arial" w:hAnsi="Arial" w:cs="Arial"/>
                <w:color w:val="002060"/>
                <w:sz w:val="22"/>
                <w:szCs w:val="22"/>
              </w:rPr>
              <w:t>mth</w:t>
            </w:r>
            <w:proofErr w:type="spellEnd"/>
          </w:p>
          <w:p w14:paraId="79A5276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And</w:t>
            </w:r>
          </w:p>
          <w:p w14:paraId="4FE57AA0"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t>
            </w:r>
            <w:proofErr w:type="spellStart"/>
            <w:r w:rsidRPr="00FE6800">
              <w:rPr>
                <w:rFonts w:ascii="Arial" w:hAnsi="Arial" w:cs="Arial"/>
                <w:color w:val="002060"/>
                <w:sz w:val="22"/>
                <w:szCs w:val="22"/>
              </w:rPr>
              <w:t>Hotweek</w:t>
            </w:r>
            <w:proofErr w:type="spellEnd"/>
            <w:r w:rsidRPr="00FE6800">
              <w:rPr>
                <w:rFonts w:ascii="Arial" w:hAnsi="Arial" w:cs="Arial"/>
                <w:color w:val="002060"/>
                <w:sz w:val="22"/>
                <w:szCs w:val="22"/>
              </w:rPr>
              <w:t>: Inpatient ward round, day case review, external consults</w:t>
            </w:r>
          </w:p>
          <w:p w14:paraId="319E2EA8"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w:t>
            </w:r>
          </w:p>
          <w:p w14:paraId="1C70B767"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admin</w:t>
            </w:r>
          </w:p>
        </w:tc>
        <w:tc>
          <w:tcPr>
            <w:tcW w:w="3850" w:type="dxa"/>
          </w:tcPr>
          <w:p w14:paraId="2B38B220"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-Teenage Rheumatology or Connective Tissue Disease clinic</w:t>
            </w:r>
          </w:p>
        </w:tc>
      </w:tr>
    </w:tbl>
    <w:p w14:paraId="26F94528" w14:textId="77777777" w:rsidR="00FE6800" w:rsidRPr="00FE6800" w:rsidRDefault="00FE6800" w:rsidP="00FE6800">
      <w:pPr>
        <w:rPr>
          <w:rFonts w:ascii="Arial" w:hAnsi="Arial" w:cs="Arial"/>
          <w:b/>
          <w:color w:val="002060"/>
          <w:sz w:val="22"/>
          <w:szCs w:val="22"/>
          <w:lang w:val="en-US"/>
        </w:rPr>
      </w:pPr>
    </w:p>
    <w:p w14:paraId="43DECFD2" w14:textId="77777777" w:rsidR="00FE6800" w:rsidRPr="00FE6800" w:rsidRDefault="00FE6800" w:rsidP="00FE6800">
      <w:pPr>
        <w:rPr>
          <w:rFonts w:ascii="Arial" w:hAnsi="Arial" w:cs="Arial"/>
          <w:b/>
          <w:color w:val="002060"/>
          <w:sz w:val="22"/>
          <w:szCs w:val="22"/>
          <w:lang w:val="en-US"/>
        </w:rPr>
      </w:pPr>
    </w:p>
    <w:p w14:paraId="28572D6E" w14:textId="77777777" w:rsidR="00FE6800" w:rsidRPr="00FE6800" w:rsidRDefault="00FE6800" w:rsidP="00FE6800">
      <w:pPr>
        <w:pStyle w:val="BodyTextIndent"/>
        <w:ind w:left="0" w:right="-28"/>
        <w:outlineLvl w:val="0"/>
        <w:rPr>
          <w:rFonts w:ascii="Arial" w:hAnsi="Arial" w:cs="Arial"/>
          <w:b/>
          <w:color w:val="002060"/>
          <w:sz w:val="22"/>
          <w:szCs w:val="22"/>
        </w:rPr>
      </w:pPr>
      <w:r w:rsidRPr="00FE6800">
        <w:rPr>
          <w:rFonts w:ascii="Arial" w:hAnsi="Arial" w:cs="Arial"/>
          <w:b/>
          <w:color w:val="002060"/>
          <w:sz w:val="22"/>
          <w:szCs w:val="22"/>
        </w:rPr>
        <w:t>Programmed Activities in Provisional Job Plan (Annualised)</w:t>
      </w:r>
    </w:p>
    <w:p w14:paraId="3376A6DC" w14:textId="77777777" w:rsidR="00FE6800" w:rsidRPr="00FE6800" w:rsidRDefault="00FE6800" w:rsidP="00FE6800">
      <w:pPr>
        <w:pStyle w:val="BodyTextIndent"/>
        <w:ind w:left="0" w:right="-28"/>
        <w:outlineLvl w:val="0"/>
        <w:rPr>
          <w:rFonts w:ascii="Arial" w:hAnsi="Arial" w:cs="Arial"/>
          <w:b/>
          <w:color w:val="002060"/>
          <w:sz w:val="22"/>
          <w:szCs w:val="22"/>
        </w:rPr>
      </w:pPr>
    </w:p>
    <w:p w14:paraId="69EC0DDA" w14:textId="77777777" w:rsidR="00FE6800" w:rsidRPr="00FE6800" w:rsidRDefault="00FE6800" w:rsidP="00FE6800">
      <w:pPr>
        <w:pStyle w:val="BodyTextIndent"/>
        <w:ind w:right="-28"/>
        <w:rPr>
          <w:rFonts w:ascii="Arial" w:hAnsi="Arial" w:cs="Arial"/>
          <w:b/>
          <w:color w:val="002060"/>
          <w:sz w:val="22"/>
          <w:szCs w:val="22"/>
          <w:u w:val="single"/>
        </w:rPr>
      </w:pPr>
      <w:r w:rsidRPr="00FE6800">
        <w:rPr>
          <w:rFonts w:ascii="Arial" w:hAnsi="Arial" w:cs="Arial"/>
          <w:b/>
          <w:color w:val="002060"/>
          <w:sz w:val="22"/>
          <w:szCs w:val="22"/>
          <w:u w:val="single"/>
        </w:rPr>
        <w:t>For a whole-time contract:</w:t>
      </w:r>
    </w:p>
    <w:p w14:paraId="1FDC4C6C" w14:textId="77777777" w:rsidR="00FE6800" w:rsidRPr="00FE6800" w:rsidRDefault="00FE6800" w:rsidP="00FE6800">
      <w:pPr>
        <w:pStyle w:val="BodyTextIndent"/>
        <w:tabs>
          <w:tab w:val="num" w:pos="1440"/>
        </w:tabs>
        <w:ind w:left="1080" w:right="-28"/>
        <w:rPr>
          <w:rFonts w:ascii="Arial" w:hAnsi="Arial" w:cs="Arial"/>
          <w:color w:val="002060"/>
          <w:sz w:val="22"/>
          <w:szCs w:val="22"/>
        </w:rPr>
      </w:pPr>
      <w:r w:rsidRPr="00FE6800">
        <w:rPr>
          <w:rFonts w:ascii="Arial" w:hAnsi="Arial" w:cs="Arial"/>
          <w:color w:val="002060"/>
          <w:sz w:val="22"/>
          <w:szCs w:val="22"/>
        </w:rPr>
        <w:t xml:space="preserve">Direct Clinical Care </w:t>
      </w:r>
      <w:r w:rsidRPr="00FE6800">
        <w:rPr>
          <w:rFonts w:ascii="Arial" w:hAnsi="Arial" w:cs="Arial"/>
          <w:color w:val="002060"/>
          <w:sz w:val="22"/>
          <w:szCs w:val="22"/>
        </w:rPr>
        <w:tab/>
      </w:r>
      <w:r w:rsidRPr="00FE6800">
        <w:rPr>
          <w:rFonts w:ascii="Arial" w:hAnsi="Arial" w:cs="Arial"/>
          <w:color w:val="002060"/>
          <w:sz w:val="22"/>
          <w:szCs w:val="22"/>
        </w:rPr>
        <w:tab/>
        <w:t xml:space="preserve">      </w:t>
      </w:r>
      <w:proofErr w:type="gramStart"/>
      <w:r w:rsidRPr="00FE6800">
        <w:rPr>
          <w:rFonts w:ascii="Arial" w:hAnsi="Arial" w:cs="Arial"/>
          <w:color w:val="002060"/>
          <w:sz w:val="22"/>
          <w:szCs w:val="22"/>
        </w:rPr>
        <w:t>9  PAs</w:t>
      </w:r>
      <w:proofErr w:type="gramEnd"/>
      <w:r w:rsidRPr="00FE6800">
        <w:rPr>
          <w:rFonts w:ascii="Arial" w:hAnsi="Arial" w:cs="Arial"/>
          <w:color w:val="002060"/>
          <w:sz w:val="22"/>
          <w:szCs w:val="22"/>
        </w:rPr>
        <w:t xml:space="preserve"> </w:t>
      </w:r>
    </w:p>
    <w:p w14:paraId="616C981C" w14:textId="77777777" w:rsidR="00FE6800" w:rsidRPr="00FE6800" w:rsidRDefault="00FE6800" w:rsidP="00FE6800">
      <w:pPr>
        <w:pStyle w:val="BodyTextIndent"/>
        <w:ind w:left="1080" w:right="-28"/>
        <w:rPr>
          <w:rFonts w:ascii="Arial" w:hAnsi="Arial" w:cs="Arial"/>
          <w:b/>
          <w:color w:val="002060"/>
          <w:sz w:val="22"/>
          <w:szCs w:val="22"/>
          <w:lang w:val="en-US"/>
        </w:rPr>
      </w:pPr>
      <w:r w:rsidRPr="00FE6800">
        <w:rPr>
          <w:rFonts w:ascii="Arial" w:hAnsi="Arial" w:cs="Arial"/>
          <w:color w:val="002060"/>
          <w:sz w:val="22"/>
          <w:szCs w:val="22"/>
        </w:rPr>
        <w:t xml:space="preserve">Supporting Professional Activities     </w:t>
      </w:r>
      <w:proofErr w:type="gramStart"/>
      <w:r w:rsidRPr="00FE6800">
        <w:rPr>
          <w:rFonts w:ascii="Arial" w:hAnsi="Arial" w:cs="Arial"/>
          <w:color w:val="002060"/>
          <w:sz w:val="22"/>
          <w:szCs w:val="22"/>
        </w:rPr>
        <w:t>1  PAs</w:t>
      </w:r>
      <w:proofErr w:type="gramEnd"/>
      <w:r w:rsidRPr="00FE6800">
        <w:rPr>
          <w:rFonts w:ascii="Arial" w:hAnsi="Arial" w:cs="Arial"/>
          <w:color w:val="002060"/>
          <w:sz w:val="22"/>
          <w:szCs w:val="22"/>
        </w:rPr>
        <w:t xml:space="preserve"> </w:t>
      </w:r>
    </w:p>
    <w:p w14:paraId="6A784333" w14:textId="77777777" w:rsidR="00FE6800" w:rsidRPr="00FE6800" w:rsidRDefault="00FE6800" w:rsidP="00FE6800">
      <w:pPr>
        <w:rPr>
          <w:rFonts w:ascii="Arial" w:hAnsi="Arial" w:cs="Arial"/>
          <w:b/>
          <w:color w:val="002060"/>
          <w:sz w:val="22"/>
          <w:szCs w:val="22"/>
          <w:lang w:val="en-US" w:eastAsia="en-US"/>
        </w:rPr>
      </w:pPr>
    </w:p>
    <w:p w14:paraId="187A525A" w14:textId="77777777" w:rsidR="00FE6800" w:rsidRPr="00FE6800" w:rsidRDefault="00FE6800" w:rsidP="00FE6800">
      <w:pPr>
        <w:rPr>
          <w:rFonts w:ascii="Arial" w:hAnsi="Arial" w:cs="Arial"/>
          <w:b/>
          <w:color w:val="002060"/>
          <w:sz w:val="22"/>
          <w:szCs w:val="22"/>
          <w:lang w:val="en-US"/>
        </w:rPr>
      </w:pPr>
      <w:r w:rsidRPr="00FE6800">
        <w:rPr>
          <w:rFonts w:ascii="Arial" w:hAnsi="Arial" w:cs="Arial"/>
          <w:b/>
          <w:color w:val="002060"/>
          <w:sz w:val="22"/>
          <w:szCs w:val="22"/>
          <w:lang w:val="en-US"/>
        </w:rPr>
        <w:t xml:space="preserve">Work </w:t>
      </w:r>
      <w:proofErr w:type="spellStart"/>
      <w:r w:rsidRPr="00FE6800">
        <w:rPr>
          <w:rFonts w:ascii="Arial" w:hAnsi="Arial" w:cs="Arial"/>
          <w:b/>
          <w:color w:val="002060"/>
          <w:sz w:val="22"/>
          <w:szCs w:val="22"/>
          <w:lang w:val="en-US"/>
        </w:rPr>
        <w:t>Programme</w:t>
      </w:r>
      <w:proofErr w:type="spellEnd"/>
      <w:r w:rsidRPr="00FE6800">
        <w:rPr>
          <w:rFonts w:ascii="Arial" w:hAnsi="Arial" w:cs="Arial"/>
          <w:b/>
          <w:color w:val="002060"/>
          <w:sz w:val="22"/>
          <w:szCs w:val="22"/>
          <w:lang w:val="en-US"/>
        </w:rPr>
        <w:t>/Job Plan</w:t>
      </w:r>
    </w:p>
    <w:p w14:paraId="27B608B5" w14:textId="77777777" w:rsidR="00FE6800" w:rsidRPr="00FE6800" w:rsidRDefault="00FE6800" w:rsidP="00FE6800">
      <w:pPr>
        <w:rPr>
          <w:rFonts w:ascii="Arial" w:hAnsi="Arial" w:cs="Arial"/>
          <w:color w:val="002060"/>
          <w:sz w:val="22"/>
          <w:szCs w:val="22"/>
          <w:u w:val="single"/>
          <w:lang w:val="en-US"/>
        </w:rPr>
      </w:pPr>
    </w:p>
    <w:p w14:paraId="0D78E292" w14:textId="77777777" w:rsidR="00FE6800" w:rsidRPr="00FE6800" w:rsidRDefault="00FE6800" w:rsidP="00FE6800">
      <w:pPr>
        <w:pStyle w:val="BodyTextIndent"/>
        <w:ind w:left="0" w:right="-28"/>
        <w:rPr>
          <w:rFonts w:ascii="Arial" w:hAnsi="Arial" w:cs="Arial"/>
          <w:color w:val="002060"/>
          <w:sz w:val="22"/>
          <w:szCs w:val="22"/>
        </w:rPr>
      </w:pPr>
      <w:r w:rsidRPr="00FE6800">
        <w:rPr>
          <w:rFonts w:ascii="Arial" w:hAnsi="Arial" w:cs="Arial"/>
          <w:color w:val="002060"/>
          <w:sz w:val="22"/>
          <w:szCs w:val="22"/>
        </w:rPr>
        <w:t xml:space="preserve">A formal job plan will be agreed between the appointee and their Clinical Director, on behalf of the Medical Director, prior to commencement. </w:t>
      </w:r>
    </w:p>
    <w:p w14:paraId="7198B435" w14:textId="77777777" w:rsidR="00FE6800" w:rsidRPr="00FE6800" w:rsidRDefault="00FE6800" w:rsidP="00FE6800">
      <w:pPr>
        <w:pStyle w:val="BodyTextIndent"/>
        <w:ind w:left="0" w:right="-28"/>
        <w:outlineLvl w:val="0"/>
        <w:rPr>
          <w:rFonts w:ascii="Arial" w:hAnsi="Arial" w:cs="Arial"/>
          <w:color w:val="002060"/>
          <w:sz w:val="22"/>
          <w:szCs w:val="22"/>
        </w:rPr>
      </w:pPr>
      <w:r w:rsidRPr="00FE6800">
        <w:rPr>
          <w:rFonts w:ascii="Arial" w:hAnsi="Arial" w:cs="Arial"/>
          <w:color w:val="002060"/>
          <w:sz w:val="22"/>
          <w:szCs w:val="22"/>
        </w:rPr>
        <w:t xml:space="preserve">The job plan will be annualised and based on the provisional timetable shown above. This is for an average of ten PAs.  </w:t>
      </w:r>
    </w:p>
    <w:p w14:paraId="0A4645CD" w14:textId="77777777" w:rsidR="00FE6800" w:rsidRPr="00FE6800" w:rsidRDefault="00FE6800" w:rsidP="00FE6800">
      <w:pPr>
        <w:pStyle w:val="BodyTextIndent"/>
        <w:ind w:left="0" w:right="-28"/>
        <w:rPr>
          <w:rFonts w:ascii="Arial" w:hAnsi="Arial" w:cs="Arial"/>
          <w:color w:val="002060"/>
          <w:sz w:val="22"/>
          <w:szCs w:val="22"/>
        </w:rPr>
      </w:pPr>
    </w:p>
    <w:p w14:paraId="44F0765B" w14:textId="77777777" w:rsidR="00FE6800" w:rsidRPr="00FE6800" w:rsidRDefault="00FE6800" w:rsidP="00FE6800">
      <w:pPr>
        <w:pStyle w:val="BodyTextIndent"/>
        <w:ind w:left="0" w:right="-28"/>
        <w:rPr>
          <w:rFonts w:ascii="Arial" w:hAnsi="Arial" w:cs="Arial"/>
          <w:color w:val="002060"/>
          <w:sz w:val="22"/>
          <w:szCs w:val="22"/>
        </w:rPr>
      </w:pPr>
      <w:r w:rsidRPr="00FE6800">
        <w:rPr>
          <w:rFonts w:ascii="Arial" w:hAnsi="Arial" w:cs="Arial"/>
          <w:color w:val="002060"/>
          <w:sz w:val="22"/>
          <w:szCs w:val="22"/>
        </w:rPr>
        <w:t>The Job Plan will then be reviewed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 Achieving national waiting time guarantees will be a prerequisite.</w:t>
      </w:r>
    </w:p>
    <w:p w14:paraId="22B6F60A" w14:textId="77777777" w:rsidR="00FE6800" w:rsidRPr="00FE6800" w:rsidRDefault="00FE6800" w:rsidP="00FE6800">
      <w:pPr>
        <w:outlineLvl w:val="0"/>
        <w:rPr>
          <w:rFonts w:ascii="Arial" w:hAnsi="Arial" w:cs="Arial"/>
          <w:color w:val="002060"/>
          <w:sz w:val="22"/>
          <w:szCs w:val="22"/>
          <w:lang w:eastAsia="en-US"/>
        </w:rPr>
      </w:pPr>
    </w:p>
    <w:p w14:paraId="4E8AF281" w14:textId="77777777" w:rsidR="00FE6800" w:rsidRPr="00FE6800" w:rsidRDefault="00FE6800" w:rsidP="00FE6800">
      <w:pPr>
        <w:outlineLvl w:val="0"/>
        <w:rPr>
          <w:rFonts w:ascii="Arial" w:hAnsi="Arial" w:cs="Arial"/>
          <w:b/>
          <w:color w:val="002060"/>
          <w:sz w:val="22"/>
          <w:szCs w:val="22"/>
        </w:rPr>
      </w:pPr>
      <w:r w:rsidRPr="00FE6800">
        <w:rPr>
          <w:rFonts w:ascii="Arial" w:hAnsi="Arial" w:cs="Arial"/>
          <w:b/>
          <w:color w:val="002060"/>
          <w:sz w:val="22"/>
          <w:szCs w:val="22"/>
        </w:rPr>
        <w:t>Continuous Professional Development</w:t>
      </w:r>
    </w:p>
    <w:p w14:paraId="43860D9D" w14:textId="77777777" w:rsidR="00FE6800" w:rsidRPr="00FE6800" w:rsidRDefault="00FE6800" w:rsidP="00FE6800">
      <w:pPr>
        <w:outlineLvl w:val="0"/>
        <w:rPr>
          <w:rFonts w:ascii="Arial" w:hAnsi="Arial" w:cs="Arial"/>
          <w:color w:val="002060"/>
          <w:sz w:val="22"/>
          <w:szCs w:val="22"/>
        </w:rPr>
      </w:pPr>
    </w:p>
    <w:p w14:paraId="08C5163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Continuous professional development is supported according to the guidance of the Royal College of Paediatrics and Child Health. The hospital has weekly CPD sessions, morbidity and mortality meetings, a weekly medical paediatric grand round to which rheumatology regularly contributes, and longer educational programmes run monthly within the hospital covering areas such as level 3 child protection, skills in child psychology, and medical ethics.  </w:t>
      </w:r>
    </w:p>
    <w:p w14:paraId="0BF19E63" w14:textId="77777777" w:rsidR="00FE6800" w:rsidRPr="00FE6800" w:rsidRDefault="00FE6800" w:rsidP="00FE6800">
      <w:pPr>
        <w:rPr>
          <w:rFonts w:ascii="Arial" w:hAnsi="Arial" w:cs="Arial"/>
          <w:b/>
          <w:color w:val="002060"/>
          <w:sz w:val="22"/>
          <w:szCs w:val="22"/>
        </w:rPr>
      </w:pPr>
    </w:p>
    <w:p w14:paraId="4F55F91B" w14:textId="77777777" w:rsidR="00FE6800" w:rsidRPr="00FE6800" w:rsidRDefault="00FE6800" w:rsidP="00FE6800">
      <w:pPr>
        <w:pStyle w:val="Heading1"/>
        <w:rPr>
          <w:color w:val="002060"/>
          <w:sz w:val="22"/>
          <w:szCs w:val="22"/>
        </w:rPr>
      </w:pPr>
      <w:r w:rsidRPr="00FE6800">
        <w:rPr>
          <w:color w:val="002060"/>
          <w:sz w:val="22"/>
          <w:szCs w:val="22"/>
        </w:rPr>
        <w:t>Postgraduate teaching and training</w:t>
      </w:r>
    </w:p>
    <w:p w14:paraId="3042630A" w14:textId="77777777" w:rsidR="00FE6800" w:rsidRPr="00FE6800" w:rsidRDefault="00FE6800" w:rsidP="00FE6800">
      <w:pPr>
        <w:pStyle w:val="Heading1"/>
        <w:rPr>
          <w:b w:val="0"/>
          <w:color w:val="002060"/>
          <w:sz w:val="22"/>
          <w:szCs w:val="22"/>
        </w:rPr>
      </w:pPr>
    </w:p>
    <w:p w14:paraId="7DDE557D" w14:textId="77777777" w:rsidR="00FE6800" w:rsidRPr="00FE6800" w:rsidRDefault="00FE6800" w:rsidP="00FE6800">
      <w:pPr>
        <w:pStyle w:val="Heading1"/>
        <w:rPr>
          <w:b w:val="0"/>
          <w:color w:val="002060"/>
          <w:sz w:val="22"/>
          <w:szCs w:val="22"/>
        </w:rPr>
      </w:pPr>
      <w:r w:rsidRPr="00FE6800">
        <w:rPr>
          <w:b w:val="0"/>
          <w:color w:val="002060"/>
          <w:sz w:val="22"/>
          <w:szCs w:val="22"/>
        </w:rPr>
        <w:t>The appointee will contribute to postgraduate education in rheumatology in Glasgow. There are opportunities to supervise trainees in formal and informal capacities. There will also be a variable requirement to teach postgraduates and other professionals including Nurses, Health Visitors and Allied Health Professionals.</w:t>
      </w:r>
    </w:p>
    <w:p w14:paraId="55829AF7" w14:textId="77777777" w:rsidR="00FE6800" w:rsidRPr="00FE6800" w:rsidRDefault="00FE6800" w:rsidP="00FE6800">
      <w:pPr>
        <w:rPr>
          <w:rFonts w:ascii="Arial" w:hAnsi="Arial" w:cs="Arial"/>
          <w:color w:val="002060"/>
          <w:sz w:val="22"/>
          <w:szCs w:val="22"/>
        </w:rPr>
      </w:pPr>
    </w:p>
    <w:p w14:paraId="0E7FC7A1" w14:textId="77777777" w:rsidR="00FE6800" w:rsidRPr="00FE6800" w:rsidRDefault="00FE6800" w:rsidP="00FE6800">
      <w:pPr>
        <w:pStyle w:val="Heading1"/>
        <w:rPr>
          <w:color w:val="002060"/>
          <w:sz w:val="22"/>
          <w:szCs w:val="22"/>
        </w:rPr>
      </w:pPr>
      <w:r w:rsidRPr="00FE6800">
        <w:rPr>
          <w:color w:val="002060"/>
          <w:sz w:val="22"/>
          <w:szCs w:val="22"/>
        </w:rPr>
        <w:t>Undergraduate Teaching.</w:t>
      </w:r>
    </w:p>
    <w:p w14:paraId="571A336B" w14:textId="77777777" w:rsidR="00FE6800" w:rsidRPr="00FE6800" w:rsidRDefault="00FE6800" w:rsidP="00FE6800">
      <w:pPr>
        <w:pStyle w:val="Heading1"/>
        <w:rPr>
          <w:b w:val="0"/>
          <w:color w:val="002060"/>
          <w:sz w:val="22"/>
          <w:szCs w:val="22"/>
        </w:rPr>
      </w:pPr>
      <w:r w:rsidRPr="00FE6800">
        <w:rPr>
          <w:b w:val="0"/>
          <w:color w:val="002060"/>
          <w:sz w:val="22"/>
          <w:szCs w:val="22"/>
        </w:rPr>
        <w:t xml:space="preserve">The appointee will be expected to take part in the teaching mentoring and examination of medical students from University of Glasgow, and will have an opportunity to contribute to the ongoing development of both paediatric and musculoskeletal components of the undergraduate course. </w:t>
      </w:r>
    </w:p>
    <w:p w14:paraId="23337819" w14:textId="77777777" w:rsidR="00FE6800" w:rsidRPr="00FE6800" w:rsidRDefault="00FE6800" w:rsidP="00FE6800">
      <w:pPr>
        <w:rPr>
          <w:rFonts w:ascii="Arial" w:hAnsi="Arial" w:cs="Arial"/>
          <w:color w:val="002060"/>
          <w:sz w:val="22"/>
          <w:szCs w:val="22"/>
        </w:rPr>
      </w:pPr>
    </w:p>
    <w:p w14:paraId="089323F6" w14:textId="77777777" w:rsidR="00FE6800" w:rsidRPr="00FE6800" w:rsidRDefault="00FE6800" w:rsidP="00FE6800">
      <w:pPr>
        <w:rPr>
          <w:rFonts w:ascii="Arial" w:hAnsi="Arial" w:cs="Arial"/>
          <w:color w:val="002060"/>
          <w:sz w:val="22"/>
          <w:szCs w:val="22"/>
        </w:rPr>
      </w:pPr>
    </w:p>
    <w:p w14:paraId="0FD755C8" w14:textId="77777777" w:rsidR="00FE6800" w:rsidRPr="00FE6800" w:rsidRDefault="00FE6800" w:rsidP="00FE6800">
      <w:pPr>
        <w:rPr>
          <w:rFonts w:ascii="Arial" w:hAnsi="Arial" w:cs="Arial"/>
          <w:b/>
          <w:color w:val="002060"/>
          <w:sz w:val="22"/>
          <w:szCs w:val="22"/>
        </w:rPr>
      </w:pPr>
      <w:r w:rsidRPr="00FE6800">
        <w:rPr>
          <w:rFonts w:ascii="Arial" w:hAnsi="Arial" w:cs="Arial"/>
          <w:b/>
          <w:color w:val="002060"/>
          <w:sz w:val="22"/>
          <w:szCs w:val="22"/>
        </w:rPr>
        <w:t>Audit:</w:t>
      </w:r>
    </w:p>
    <w:p w14:paraId="5302A31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The appointee will be expected to contribute to regular audit within the department and network.</w:t>
      </w:r>
    </w:p>
    <w:p w14:paraId="27375D22" w14:textId="77777777" w:rsidR="00FE6800" w:rsidRPr="00FE6800" w:rsidRDefault="00FE6800" w:rsidP="00FE6800">
      <w:pPr>
        <w:rPr>
          <w:rFonts w:ascii="Arial" w:hAnsi="Arial" w:cs="Arial"/>
          <w:color w:val="002060"/>
          <w:sz w:val="22"/>
          <w:szCs w:val="22"/>
        </w:rPr>
      </w:pPr>
    </w:p>
    <w:p w14:paraId="7CA53520" w14:textId="77777777" w:rsidR="00FE6800" w:rsidRPr="00FE6800" w:rsidRDefault="00FE6800" w:rsidP="00FE6800">
      <w:pPr>
        <w:pStyle w:val="Heading1"/>
        <w:rPr>
          <w:b w:val="0"/>
          <w:color w:val="002060"/>
          <w:sz w:val="22"/>
          <w:szCs w:val="22"/>
        </w:rPr>
      </w:pPr>
      <w:r w:rsidRPr="00FE6800">
        <w:rPr>
          <w:b w:val="0"/>
          <w:color w:val="002060"/>
          <w:sz w:val="22"/>
          <w:szCs w:val="22"/>
        </w:rPr>
        <w:t>Research is encouraged. It is expected that the appointee w</w:t>
      </w:r>
      <w:r w:rsidRPr="00FE6800">
        <w:rPr>
          <w:b w:val="0"/>
          <w:color w:val="002060"/>
          <w:sz w:val="22"/>
          <w:szCs w:val="22"/>
        </w:rPr>
        <w:t>ill be involved in facilitating</w:t>
      </w:r>
    </w:p>
    <w:p w14:paraId="6E0F7F46" w14:textId="77777777" w:rsidR="00FE6800" w:rsidRPr="00FE6800" w:rsidRDefault="00FE6800" w:rsidP="00FE6800">
      <w:pPr>
        <w:pStyle w:val="Heading1"/>
        <w:rPr>
          <w:b w:val="0"/>
          <w:color w:val="002060"/>
          <w:sz w:val="22"/>
          <w:szCs w:val="22"/>
        </w:rPr>
      </w:pPr>
      <w:r w:rsidRPr="00FE6800">
        <w:rPr>
          <w:b w:val="0"/>
          <w:color w:val="002060"/>
          <w:sz w:val="22"/>
          <w:szCs w:val="22"/>
        </w:rPr>
        <w:t xml:space="preserve">Glasgow involvement in the various multicentre research projects that are ongoing. </w:t>
      </w:r>
      <w:r w:rsidRPr="00FE6800">
        <w:rPr>
          <w:b w:val="0"/>
          <w:color w:val="002060"/>
          <w:sz w:val="22"/>
          <w:szCs w:val="22"/>
        </w:rPr>
        <w:t>Additional</w:t>
      </w:r>
    </w:p>
    <w:p w14:paraId="6D05706F" w14:textId="77777777" w:rsidR="00FE6800" w:rsidRPr="00FE6800" w:rsidRDefault="00FE6800" w:rsidP="00FE6800">
      <w:pPr>
        <w:pStyle w:val="Heading1"/>
        <w:rPr>
          <w:b w:val="0"/>
          <w:color w:val="002060"/>
          <w:sz w:val="22"/>
          <w:szCs w:val="22"/>
        </w:rPr>
      </w:pPr>
      <w:r w:rsidRPr="00FE6800">
        <w:rPr>
          <w:b w:val="0"/>
          <w:color w:val="002060"/>
          <w:sz w:val="22"/>
          <w:szCs w:val="22"/>
        </w:rPr>
        <w:t xml:space="preserve">PAs may be available to facilitate research projects. </w:t>
      </w:r>
    </w:p>
    <w:p w14:paraId="05E62DD0" w14:textId="77777777" w:rsidR="00FE6800" w:rsidRPr="00FE6800" w:rsidRDefault="00FE6800" w:rsidP="00FE6800">
      <w:pPr>
        <w:pStyle w:val="Heading1"/>
        <w:rPr>
          <w:b w:val="0"/>
          <w:color w:val="002060"/>
          <w:sz w:val="22"/>
          <w:szCs w:val="22"/>
        </w:rPr>
      </w:pPr>
    </w:p>
    <w:p w14:paraId="50BFD211" w14:textId="04B74531" w:rsidR="00FE6800" w:rsidRPr="00FE6800" w:rsidRDefault="00FE6800" w:rsidP="00FE6800">
      <w:pPr>
        <w:pStyle w:val="Heading1"/>
        <w:rPr>
          <w:b w:val="0"/>
          <w:color w:val="002060"/>
          <w:sz w:val="22"/>
          <w:szCs w:val="22"/>
        </w:rPr>
      </w:pPr>
      <w:r w:rsidRPr="00FE6800">
        <w:rPr>
          <w:b w:val="0"/>
          <w:color w:val="002060"/>
          <w:sz w:val="22"/>
          <w:szCs w:val="22"/>
        </w:rPr>
        <w:t>Details of Arrangements for Applicants to Visit the Directorate</w:t>
      </w:r>
    </w:p>
    <w:p w14:paraId="79328759" w14:textId="77777777" w:rsidR="00FE6800" w:rsidRPr="00FE6800" w:rsidRDefault="00FE6800" w:rsidP="00FE6800">
      <w:pPr>
        <w:pStyle w:val="BodyTextIndent"/>
        <w:ind w:left="0"/>
        <w:rPr>
          <w:rFonts w:ascii="Arial" w:hAnsi="Arial" w:cs="Arial"/>
          <w:color w:val="002060"/>
          <w:sz w:val="22"/>
          <w:szCs w:val="22"/>
        </w:rPr>
      </w:pPr>
    </w:p>
    <w:p w14:paraId="47D8030D" w14:textId="77777777" w:rsidR="00FE6800" w:rsidRPr="00FE6800" w:rsidRDefault="00FE6800" w:rsidP="00FE6800">
      <w:pPr>
        <w:pStyle w:val="BlockText"/>
        <w:ind w:left="0" w:right="-331"/>
        <w:jc w:val="left"/>
        <w:rPr>
          <w:rFonts w:ascii="Arial" w:hAnsi="Arial" w:cs="Arial"/>
          <w:b/>
          <w:color w:val="002060"/>
          <w:sz w:val="22"/>
          <w:szCs w:val="22"/>
        </w:rPr>
      </w:pPr>
      <w:r w:rsidRPr="00FE6800">
        <w:rPr>
          <w:rFonts w:ascii="Arial" w:hAnsi="Arial" w:cs="Arial"/>
          <w:b/>
          <w:color w:val="002060"/>
          <w:sz w:val="22"/>
          <w:szCs w:val="22"/>
        </w:rPr>
        <w:t>Person Specification for the post of Consultant Paediatric Rheumatologist</w:t>
      </w:r>
    </w:p>
    <w:p w14:paraId="44F9F5C5" w14:textId="77777777" w:rsidR="00FE6800" w:rsidRPr="00FE6800" w:rsidRDefault="00FE6800" w:rsidP="00FE6800">
      <w:pPr>
        <w:pStyle w:val="BlockText"/>
        <w:ind w:left="-567" w:right="-331" w:firstLine="27"/>
        <w:jc w:val="left"/>
        <w:rPr>
          <w:rFonts w:ascii="Arial" w:hAnsi="Arial" w:cs="Arial"/>
          <w:color w:val="002060"/>
          <w:sz w:val="22"/>
          <w:szCs w:val="22"/>
        </w:rPr>
      </w:pPr>
    </w:p>
    <w:p w14:paraId="44565D8F" w14:textId="77777777" w:rsidR="00FE6800" w:rsidRPr="00FE6800" w:rsidRDefault="00FE6800" w:rsidP="00FE6800">
      <w:pPr>
        <w:rPr>
          <w:rFonts w:ascii="Arial" w:hAnsi="Arial" w:cs="Arial"/>
          <w:b/>
          <w:color w:val="002060"/>
          <w:sz w:val="22"/>
          <w:szCs w:val="22"/>
        </w:rPr>
      </w:pPr>
    </w:p>
    <w:tbl>
      <w:tblPr>
        <w:tblW w:w="5900" w:type="pct"/>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8"/>
        <w:gridCol w:w="5952"/>
        <w:gridCol w:w="2552"/>
      </w:tblGrid>
      <w:tr w:rsidR="00FE6800" w:rsidRPr="00FE6800" w14:paraId="4B5F59B7" w14:textId="77777777" w:rsidTr="00FE6800">
        <w:tc>
          <w:tcPr>
            <w:tcW w:w="1001" w:type="pct"/>
            <w:shd w:val="pct20" w:color="auto" w:fill="auto"/>
          </w:tcPr>
          <w:p w14:paraId="40500C5E" w14:textId="77777777" w:rsidR="00FE6800" w:rsidRPr="00FE6800" w:rsidRDefault="00FE6800" w:rsidP="00FE6800">
            <w:pPr>
              <w:rPr>
                <w:rFonts w:ascii="Arial" w:hAnsi="Arial" w:cs="Arial"/>
                <w:b/>
                <w:color w:val="002060"/>
                <w:sz w:val="22"/>
                <w:szCs w:val="22"/>
              </w:rPr>
            </w:pPr>
          </w:p>
          <w:p w14:paraId="59F74EAF"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REQUIREMENTS</w:t>
            </w:r>
          </w:p>
        </w:tc>
        <w:tc>
          <w:tcPr>
            <w:tcW w:w="2799" w:type="pct"/>
            <w:shd w:val="pct20" w:color="auto" w:fill="auto"/>
          </w:tcPr>
          <w:p w14:paraId="7F9275EC" w14:textId="77777777" w:rsidR="00FE6800" w:rsidRPr="00FE6800" w:rsidRDefault="00FE6800" w:rsidP="00FE6800">
            <w:pPr>
              <w:rPr>
                <w:rFonts w:ascii="Arial" w:hAnsi="Arial" w:cs="Arial"/>
                <w:b/>
                <w:color w:val="002060"/>
                <w:sz w:val="22"/>
                <w:szCs w:val="22"/>
              </w:rPr>
            </w:pPr>
          </w:p>
          <w:p w14:paraId="30C2E39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ESSENTIAL</w:t>
            </w:r>
          </w:p>
          <w:p w14:paraId="3FA1A6EB" w14:textId="77777777" w:rsidR="00FE6800" w:rsidRPr="00FE6800" w:rsidRDefault="00FE6800" w:rsidP="00FE6800">
            <w:pPr>
              <w:rPr>
                <w:rFonts w:ascii="Arial" w:hAnsi="Arial" w:cs="Arial"/>
                <w:b/>
                <w:color w:val="002060"/>
                <w:sz w:val="22"/>
                <w:szCs w:val="22"/>
              </w:rPr>
            </w:pPr>
          </w:p>
        </w:tc>
        <w:tc>
          <w:tcPr>
            <w:tcW w:w="1200" w:type="pct"/>
            <w:shd w:val="pct20" w:color="auto" w:fill="auto"/>
          </w:tcPr>
          <w:p w14:paraId="378D4C67" w14:textId="77777777" w:rsidR="00FE6800" w:rsidRPr="00FE6800" w:rsidRDefault="00FE6800" w:rsidP="00FE6800">
            <w:pPr>
              <w:rPr>
                <w:rFonts w:ascii="Arial" w:hAnsi="Arial" w:cs="Arial"/>
                <w:b/>
                <w:color w:val="002060"/>
                <w:sz w:val="22"/>
                <w:szCs w:val="22"/>
              </w:rPr>
            </w:pPr>
          </w:p>
          <w:p w14:paraId="42B8ECC0"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DESIRABLE</w:t>
            </w:r>
          </w:p>
        </w:tc>
      </w:tr>
      <w:tr w:rsidR="00FE6800" w:rsidRPr="00FE6800" w14:paraId="30F6A7FA" w14:textId="77777777" w:rsidTr="00FE6800">
        <w:tc>
          <w:tcPr>
            <w:tcW w:w="1001" w:type="pct"/>
            <w:shd w:val="pct20" w:color="auto" w:fill="auto"/>
          </w:tcPr>
          <w:p w14:paraId="2401A4C3"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Qualifications and Training </w:t>
            </w:r>
          </w:p>
          <w:p w14:paraId="6E1A9A2A" w14:textId="77777777" w:rsidR="00FE6800" w:rsidRPr="00FE6800" w:rsidRDefault="00FE6800" w:rsidP="00FE6800">
            <w:pPr>
              <w:rPr>
                <w:rFonts w:ascii="Arial" w:hAnsi="Arial" w:cs="Arial"/>
                <w:b/>
                <w:color w:val="002060"/>
                <w:sz w:val="22"/>
                <w:szCs w:val="22"/>
              </w:rPr>
            </w:pPr>
          </w:p>
          <w:p w14:paraId="0D99287C" w14:textId="77777777" w:rsidR="00FE6800" w:rsidRPr="00FE6800" w:rsidRDefault="00FE6800" w:rsidP="00FE6800">
            <w:pPr>
              <w:rPr>
                <w:rFonts w:ascii="Arial" w:hAnsi="Arial" w:cs="Arial"/>
                <w:b/>
                <w:color w:val="002060"/>
                <w:sz w:val="22"/>
                <w:szCs w:val="22"/>
              </w:rPr>
            </w:pPr>
          </w:p>
        </w:tc>
        <w:tc>
          <w:tcPr>
            <w:tcW w:w="2799" w:type="pct"/>
          </w:tcPr>
          <w:p w14:paraId="47B2CDD3"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t>
            </w:r>
            <w:r w:rsidRPr="00FE6800" w:rsidDel="00F17361">
              <w:rPr>
                <w:rFonts w:ascii="Arial" w:hAnsi="Arial" w:cs="Arial"/>
                <w:color w:val="002060"/>
                <w:sz w:val="22"/>
                <w:szCs w:val="22"/>
              </w:rPr>
              <w:t xml:space="preserve"> </w:t>
            </w:r>
            <w:r w:rsidRPr="00FE6800">
              <w:rPr>
                <w:rFonts w:ascii="Arial" w:hAnsi="Arial" w:cs="Arial"/>
                <w:color w:val="002060"/>
                <w:sz w:val="22"/>
                <w:szCs w:val="22"/>
              </w:rPr>
              <w:t>eligible for full registration with GMC</w:t>
            </w:r>
          </w:p>
          <w:p w14:paraId="318EFB02" w14:textId="77777777" w:rsidR="00FE6800" w:rsidRPr="00FE6800" w:rsidRDefault="00FE6800" w:rsidP="00FE6800">
            <w:pPr>
              <w:rPr>
                <w:rFonts w:ascii="Arial" w:hAnsi="Arial" w:cs="Arial"/>
                <w:b/>
                <w:color w:val="002060"/>
                <w:sz w:val="22"/>
                <w:szCs w:val="22"/>
              </w:rPr>
            </w:pPr>
          </w:p>
          <w:p w14:paraId="5540500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MRCPCH or equivalent</w:t>
            </w:r>
          </w:p>
          <w:p w14:paraId="1F4AB6EC" w14:textId="77777777" w:rsidR="00FE6800" w:rsidRPr="00FE6800" w:rsidRDefault="00FE6800" w:rsidP="00FE6800">
            <w:pPr>
              <w:rPr>
                <w:rFonts w:ascii="Arial" w:hAnsi="Arial" w:cs="Arial"/>
                <w:b/>
                <w:color w:val="002060"/>
                <w:sz w:val="22"/>
                <w:szCs w:val="22"/>
              </w:rPr>
            </w:pPr>
          </w:p>
          <w:p w14:paraId="10582CD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CCT in Paediatrics with a special interest in Paediatric Rheumatology (or expected within 6 months of interview date)</w:t>
            </w:r>
          </w:p>
          <w:p w14:paraId="21BC006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Completed a higher specialist-training programme (at least 2 years) in paediatric rheumatology </w:t>
            </w:r>
          </w:p>
          <w:p w14:paraId="44693FC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OR equivalent training and experience</w:t>
            </w:r>
          </w:p>
        </w:tc>
        <w:tc>
          <w:tcPr>
            <w:tcW w:w="1200" w:type="pct"/>
          </w:tcPr>
          <w:p w14:paraId="14C0512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Intercalated or higher degree or equivalent</w:t>
            </w:r>
          </w:p>
        </w:tc>
      </w:tr>
      <w:tr w:rsidR="00FE6800" w:rsidRPr="00FE6800" w14:paraId="7F86EE76" w14:textId="77777777" w:rsidTr="00FE6800">
        <w:tc>
          <w:tcPr>
            <w:tcW w:w="1001" w:type="pct"/>
            <w:shd w:val="pct20" w:color="auto" w:fill="auto"/>
          </w:tcPr>
          <w:p w14:paraId="0196F4FF"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Experience</w:t>
            </w:r>
          </w:p>
          <w:p w14:paraId="17417F94" w14:textId="77777777" w:rsidR="00FE6800" w:rsidRPr="00FE6800" w:rsidRDefault="00FE6800" w:rsidP="00FE6800">
            <w:pPr>
              <w:rPr>
                <w:rFonts w:ascii="Arial" w:hAnsi="Arial" w:cs="Arial"/>
                <w:b/>
                <w:color w:val="002060"/>
                <w:sz w:val="22"/>
                <w:szCs w:val="22"/>
              </w:rPr>
            </w:pPr>
          </w:p>
        </w:tc>
        <w:tc>
          <w:tcPr>
            <w:tcW w:w="2799" w:type="pct"/>
          </w:tcPr>
          <w:p w14:paraId="46C8194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-ability to offer expert clinical opinion on all aspects of paediatric rheumatology.</w:t>
            </w:r>
          </w:p>
          <w:p w14:paraId="057F575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-ability to work with and support a multidisciplinary team</w:t>
            </w:r>
          </w:p>
          <w:p w14:paraId="01471F0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-ability to support and develop good professional relationships with colleagues</w:t>
            </w:r>
          </w:p>
          <w:p w14:paraId="207DB7F1"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experience of shared care working and clinical networks</w:t>
            </w:r>
          </w:p>
          <w:p w14:paraId="12066A1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-joint injection skills – under GA and </w:t>
            </w:r>
            <w:proofErr w:type="spellStart"/>
            <w:r w:rsidRPr="00FE6800">
              <w:rPr>
                <w:rFonts w:ascii="Arial" w:hAnsi="Arial" w:cs="Arial"/>
                <w:color w:val="002060"/>
                <w:sz w:val="22"/>
                <w:szCs w:val="22"/>
              </w:rPr>
              <w:t>entonox</w:t>
            </w:r>
            <w:proofErr w:type="spellEnd"/>
          </w:p>
          <w:p w14:paraId="1B2031D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-child protection training (Level 3)</w:t>
            </w:r>
          </w:p>
          <w:p w14:paraId="3D2583AD" w14:textId="77777777" w:rsidR="00FE6800" w:rsidRPr="00FE6800" w:rsidRDefault="00FE6800" w:rsidP="00FE6800">
            <w:pPr>
              <w:rPr>
                <w:rFonts w:ascii="Arial" w:hAnsi="Arial" w:cs="Arial"/>
                <w:b/>
                <w:color w:val="002060"/>
                <w:sz w:val="22"/>
                <w:szCs w:val="22"/>
              </w:rPr>
            </w:pPr>
          </w:p>
        </w:tc>
        <w:tc>
          <w:tcPr>
            <w:tcW w:w="1200" w:type="pct"/>
          </w:tcPr>
          <w:p w14:paraId="63394F43"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Experience in transition/adolescent services</w:t>
            </w:r>
          </w:p>
          <w:p w14:paraId="28A2A38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Experience in managing patients with chronic musculoskeletal pain</w:t>
            </w:r>
          </w:p>
          <w:p w14:paraId="0268DC0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Experience in specialities closely linked with rheumatology</w:t>
            </w:r>
          </w:p>
          <w:p w14:paraId="0BCE75F4" w14:textId="77777777" w:rsidR="00FE6800" w:rsidRPr="00FE6800" w:rsidRDefault="00FE6800" w:rsidP="00FE6800">
            <w:pPr>
              <w:rPr>
                <w:rFonts w:ascii="Arial" w:hAnsi="Arial" w:cs="Arial"/>
                <w:b/>
                <w:color w:val="002060"/>
                <w:sz w:val="22"/>
                <w:szCs w:val="22"/>
              </w:rPr>
            </w:pPr>
          </w:p>
          <w:p w14:paraId="0A8FD0F6"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Areas of special interest which will add to the skill mix of the team and lead to development of the service.</w:t>
            </w:r>
          </w:p>
          <w:p w14:paraId="4A502421" w14:textId="77777777" w:rsidR="00FE6800" w:rsidRPr="00FE6800" w:rsidRDefault="00FE6800" w:rsidP="00FE6800">
            <w:pPr>
              <w:rPr>
                <w:rFonts w:ascii="Arial" w:hAnsi="Arial" w:cs="Arial"/>
                <w:b/>
                <w:color w:val="002060"/>
                <w:sz w:val="22"/>
                <w:szCs w:val="22"/>
              </w:rPr>
            </w:pPr>
          </w:p>
        </w:tc>
      </w:tr>
      <w:tr w:rsidR="00FE6800" w:rsidRPr="00FE6800" w14:paraId="04FB0975" w14:textId="77777777" w:rsidTr="00FE6800">
        <w:tc>
          <w:tcPr>
            <w:tcW w:w="1001" w:type="pct"/>
            <w:shd w:val="pct20" w:color="auto" w:fill="auto"/>
          </w:tcPr>
          <w:p w14:paraId="7677346D"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Clinical governance</w:t>
            </w:r>
          </w:p>
        </w:tc>
        <w:tc>
          <w:tcPr>
            <w:tcW w:w="2799" w:type="pct"/>
          </w:tcPr>
          <w:p w14:paraId="56233AB3"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-awareness of the requirements of clinical governance</w:t>
            </w:r>
          </w:p>
          <w:p w14:paraId="208FBDAB" w14:textId="77777777" w:rsidR="00FE6800" w:rsidRPr="00FE6800" w:rsidRDefault="00FE6800" w:rsidP="00FE6800">
            <w:pPr>
              <w:rPr>
                <w:rFonts w:ascii="Arial" w:hAnsi="Arial" w:cs="Arial"/>
                <w:b/>
                <w:color w:val="002060"/>
                <w:sz w:val="22"/>
                <w:szCs w:val="22"/>
              </w:rPr>
            </w:pPr>
          </w:p>
          <w:p w14:paraId="456C1E6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Experience in the organisation of audit to enhance service provision</w:t>
            </w:r>
          </w:p>
          <w:p w14:paraId="5FD6B0ED" w14:textId="77777777" w:rsidR="00FE6800" w:rsidRPr="00FE6800" w:rsidRDefault="00FE6800" w:rsidP="00FE6800">
            <w:pPr>
              <w:rPr>
                <w:rFonts w:ascii="Arial" w:hAnsi="Arial" w:cs="Arial"/>
                <w:b/>
                <w:color w:val="002060"/>
                <w:sz w:val="22"/>
                <w:szCs w:val="22"/>
              </w:rPr>
            </w:pPr>
          </w:p>
          <w:p w14:paraId="4A4E62B1" w14:textId="77777777" w:rsidR="00FE6800" w:rsidRPr="00FE6800" w:rsidRDefault="00FE6800" w:rsidP="00FE6800">
            <w:pPr>
              <w:rPr>
                <w:rFonts w:ascii="Arial" w:hAnsi="Arial" w:cs="Arial"/>
                <w:b/>
                <w:color w:val="002060"/>
                <w:sz w:val="22"/>
                <w:szCs w:val="22"/>
              </w:rPr>
            </w:pPr>
          </w:p>
        </w:tc>
        <w:tc>
          <w:tcPr>
            <w:tcW w:w="1200" w:type="pct"/>
          </w:tcPr>
          <w:p w14:paraId="3C2CFE0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Evidence of application of clinical governance</w:t>
            </w:r>
          </w:p>
          <w:p w14:paraId="251A8207" w14:textId="77777777" w:rsidR="00FE6800" w:rsidRPr="00FE6800" w:rsidRDefault="00FE6800" w:rsidP="00FE6800">
            <w:pPr>
              <w:rPr>
                <w:rFonts w:ascii="Arial" w:hAnsi="Arial" w:cs="Arial"/>
                <w:b/>
                <w:color w:val="002060"/>
                <w:sz w:val="22"/>
                <w:szCs w:val="22"/>
              </w:rPr>
            </w:pPr>
          </w:p>
        </w:tc>
      </w:tr>
      <w:tr w:rsidR="00FE6800" w:rsidRPr="00FE6800" w14:paraId="7EC8026B" w14:textId="77777777" w:rsidTr="00FE6800">
        <w:tc>
          <w:tcPr>
            <w:tcW w:w="1001" w:type="pct"/>
            <w:shd w:val="pct20" w:color="auto" w:fill="auto"/>
          </w:tcPr>
          <w:p w14:paraId="2DA688D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Education</w:t>
            </w:r>
          </w:p>
        </w:tc>
        <w:tc>
          <w:tcPr>
            <w:tcW w:w="2799" w:type="pct"/>
          </w:tcPr>
          <w:p w14:paraId="68DCC146" w14:textId="77777777" w:rsidR="00FE6800" w:rsidRPr="00FE6800" w:rsidRDefault="00FE6800" w:rsidP="00FE6800">
            <w:pPr>
              <w:spacing w:after="200" w:line="276" w:lineRule="auto"/>
              <w:rPr>
                <w:rFonts w:ascii="Arial" w:hAnsi="Arial" w:cs="Arial"/>
                <w:b/>
                <w:color w:val="002060"/>
                <w:sz w:val="22"/>
                <w:szCs w:val="22"/>
              </w:rPr>
            </w:pPr>
            <w:r w:rsidRPr="00FE6800">
              <w:rPr>
                <w:rFonts w:ascii="Arial" w:hAnsi="Arial" w:cs="Arial"/>
                <w:color w:val="002060"/>
                <w:sz w:val="22"/>
                <w:szCs w:val="22"/>
              </w:rPr>
              <w:t>Experience in teaching and training undergraduates, postgraduates and junior medical staff</w:t>
            </w:r>
          </w:p>
          <w:p w14:paraId="77EF8F77" w14:textId="77777777" w:rsidR="00FE6800" w:rsidRPr="00FE6800" w:rsidRDefault="00FE6800" w:rsidP="00FE6800">
            <w:pPr>
              <w:rPr>
                <w:rFonts w:ascii="Arial" w:hAnsi="Arial" w:cs="Arial"/>
                <w:b/>
                <w:color w:val="002060"/>
                <w:sz w:val="22"/>
                <w:szCs w:val="22"/>
              </w:rPr>
            </w:pPr>
          </w:p>
        </w:tc>
        <w:tc>
          <w:tcPr>
            <w:tcW w:w="1200" w:type="pct"/>
          </w:tcPr>
          <w:p w14:paraId="3C5FBDC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Evidence of additional skills in medical education.</w:t>
            </w:r>
          </w:p>
          <w:p w14:paraId="4000EE70" w14:textId="77777777" w:rsidR="00FE6800" w:rsidRPr="00FE6800" w:rsidRDefault="00FE6800" w:rsidP="00FE6800">
            <w:pPr>
              <w:rPr>
                <w:rFonts w:ascii="Arial" w:hAnsi="Arial" w:cs="Arial"/>
                <w:b/>
                <w:color w:val="002060"/>
                <w:sz w:val="22"/>
                <w:szCs w:val="22"/>
              </w:rPr>
            </w:pPr>
          </w:p>
        </w:tc>
      </w:tr>
      <w:tr w:rsidR="00FE6800" w:rsidRPr="00FE6800" w14:paraId="087427FD" w14:textId="77777777" w:rsidTr="00FE6800">
        <w:tc>
          <w:tcPr>
            <w:tcW w:w="1001" w:type="pct"/>
            <w:shd w:val="pct20" w:color="auto" w:fill="auto"/>
          </w:tcPr>
          <w:p w14:paraId="5A11CADD"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Research</w:t>
            </w:r>
          </w:p>
        </w:tc>
        <w:tc>
          <w:tcPr>
            <w:tcW w:w="2799" w:type="pct"/>
          </w:tcPr>
          <w:p w14:paraId="77A07432" w14:textId="77777777" w:rsidR="00FE6800" w:rsidRPr="00FE6800" w:rsidRDefault="00FE6800" w:rsidP="00FE6800">
            <w:pPr>
              <w:spacing w:after="200" w:line="276" w:lineRule="auto"/>
              <w:rPr>
                <w:rFonts w:ascii="Arial" w:hAnsi="Arial" w:cs="Arial"/>
                <w:b/>
                <w:color w:val="002060"/>
                <w:sz w:val="22"/>
                <w:szCs w:val="22"/>
              </w:rPr>
            </w:pPr>
            <w:r w:rsidRPr="00FE6800">
              <w:rPr>
                <w:rFonts w:ascii="Arial" w:hAnsi="Arial" w:cs="Arial"/>
                <w:color w:val="002060"/>
                <w:sz w:val="22"/>
                <w:szCs w:val="22"/>
              </w:rPr>
              <w:t xml:space="preserve">Evidence of GCP training </w:t>
            </w:r>
          </w:p>
          <w:p w14:paraId="6196A24A" w14:textId="77777777" w:rsidR="00FE6800" w:rsidRPr="00FE6800" w:rsidRDefault="00FE6800" w:rsidP="00FE6800">
            <w:pPr>
              <w:spacing w:after="200" w:line="276" w:lineRule="auto"/>
              <w:rPr>
                <w:rFonts w:ascii="Arial" w:hAnsi="Arial" w:cs="Arial"/>
                <w:b/>
                <w:color w:val="002060"/>
                <w:sz w:val="22"/>
                <w:szCs w:val="22"/>
              </w:rPr>
            </w:pPr>
          </w:p>
          <w:p w14:paraId="6ADCE219" w14:textId="77777777" w:rsidR="00FE6800" w:rsidRPr="00FE6800" w:rsidRDefault="00FE6800" w:rsidP="00FE6800">
            <w:pPr>
              <w:spacing w:after="200" w:line="276" w:lineRule="auto"/>
              <w:rPr>
                <w:rFonts w:ascii="Arial" w:hAnsi="Arial" w:cs="Arial"/>
                <w:b/>
                <w:color w:val="002060"/>
                <w:sz w:val="22"/>
                <w:szCs w:val="22"/>
              </w:rPr>
            </w:pPr>
            <w:r w:rsidRPr="00FE6800">
              <w:rPr>
                <w:rFonts w:ascii="Arial" w:hAnsi="Arial" w:cs="Arial"/>
                <w:color w:val="002060"/>
                <w:sz w:val="22"/>
                <w:szCs w:val="22"/>
              </w:rPr>
              <w:t>Experience in collaborative research studies including recruiting, consenting and delivering care to patients participating in clinical research</w:t>
            </w:r>
          </w:p>
          <w:p w14:paraId="36DAC488" w14:textId="77777777" w:rsidR="00FE6800" w:rsidRPr="00FE6800" w:rsidRDefault="00FE6800" w:rsidP="00FE6800">
            <w:pPr>
              <w:spacing w:after="200" w:line="276" w:lineRule="auto"/>
              <w:rPr>
                <w:rFonts w:ascii="Arial" w:hAnsi="Arial" w:cs="Arial"/>
                <w:b/>
                <w:color w:val="002060"/>
                <w:sz w:val="22"/>
                <w:szCs w:val="22"/>
              </w:rPr>
            </w:pPr>
          </w:p>
        </w:tc>
        <w:tc>
          <w:tcPr>
            <w:tcW w:w="1200" w:type="pct"/>
          </w:tcPr>
          <w:p w14:paraId="01B25B2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Evidence of publications in peer reviewed journals.</w:t>
            </w:r>
          </w:p>
          <w:p w14:paraId="32603838"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Evidence of presentations to national meetings</w:t>
            </w:r>
          </w:p>
          <w:p w14:paraId="30598DA5" w14:textId="77777777" w:rsidR="00FE6800" w:rsidRPr="00FE6800" w:rsidRDefault="00FE6800" w:rsidP="00FE6800">
            <w:pPr>
              <w:rPr>
                <w:rFonts w:ascii="Arial" w:hAnsi="Arial" w:cs="Arial"/>
                <w:b/>
                <w:color w:val="002060"/>
                <w:sz w:val="22"/>
                <w:szCs w:val="22"/>
              </w:rPr>
            </w:pPr>
          </w:p>
          <w:p w14:paraId="769BC07D"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Experience in national/international research collaboration </w:t>
            </w:r>
          </w:p>
          <w:p w14:paraId="50347B89" w14:textId="77777777" w:rsidR="00FE6800" w:rsidRPr="00FE6800" w:rsidRDefault="00FE6800" w:rsidP="00FE6800">
            <w:pPr>
              <w:spacing w:after="200" w:line="276" w:lineRule="auto"/>
              <w:rPr>
                <w:rFonts w:ascii="Arial" w:hAnsi="Arial" w:cs="Arial"/>
                <w:b/>
                <w:color w:val="002060"/>
                <w:sz w:val="22"/>
                <w:szCs w:val="22"/>
              </w:rPr>
            </w:pPr>
          </w:p>
        </w:tc>
      </w:tr>
      <w:tr w:rsidR="00FE6800" w:rsidRPr="00FE6800" w14:paraId="2B9D95DC" w14:textId="77777777" w:rsidTr="00FE6800">
        <w:tc>
          <w:tcPr>
            <w:tcW w:w="1001" w:type="pct"/>
            <w:shd w:val="pct20" w:color="auto" w:fill="auto"/>
          </w:tcPr>
          <w:p w14:paraId="6B2ED9F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Management</w:t>
            </w:r>
          </w:p>
        </w:tc>
        <w:tc>
          <w:tcPr>
            <w:tcW w:w="2799" w:type="pct"/>
          </w:tcPr>
          <w:p w14:paraId="7F6DD13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Ability to organise and prioritise workload</w:t>
            </w:r>
          </w:p>
          <w:p w14:paraId="33012DF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Management training</w:t>
            </w:r>
          </w:p>
          <w:p w14:paraId="4F4DFD21" w14:textId="77777777" w:rsidR="00FE6800" w:rsidRPr="00FE6800" w:rsidRDefault="00FE6800" w:rsidP="00FE6800">
            <w:pPr>
              <w:spacing w:after="200" w:line="276" w:lineRule="auto"/>
              <w:rPr>
                <w:rFonts w:ascii="Arial" w:hAnsi="Arial" w:cs="Arial"/>
                <w:b/>
                <w:color w:val="002060"/>
                <w:sz w:val="22"/>
                <w:szCs w:val="22"/>
              </w:rPr>
            </w:pPr>
          </w:p>
        </w:tc>
        <w:tc>
          <w:tcPr>
            <w:tcW w:w="1200" w:type="pct"/>
          </w:tcPr>
          <w:p w14:paraId="7DF4B9F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Management experience</w:t>
            </w:r>
          </w:p>
          <w:p w14:paraId="309051C4" w14:textId="77777777" w:rsidR="00FE6800" w:rsidRPr="00FE6800" w:rsidRDefault="00FE6800" w:rsidP="00FE6800">
            <w:pPr>
              <w:rPr>
                <w:rFonts w:ascii="Arial" w:hAnsi="Arial" w:cs="Arial"/>
                <w:b/>
                <w:color w:val="002060"/>
                <w:sz w:val="22"/>
                <w:szCs w:val="22"/>
              </w:rPr>
            </w:pPr>
          </w:p>
        </w:tc>
      </w:tr>
      <w:tr w:rsidR="00FE6800" w:rsidRPr="00FE6800" w14:paraId="0D83FFEE" w14:textId="77777777" w:rsidTr="00FE6800">
        <w:tc>
          <w:tcPr>
            <w:tcW w:w="1001" w:type="pct"/>
            <w:shd w:val="pct20" w:color="auto" w:fill="auto"/>
          </w:tcPr>
          <w:p w14:paraId="578AE19A" w14:textId="77777777" w:rsidR="00FE6800" w:rsidRPr="00FE6800" w:rsidRDefault="00FE6800" w:rsidP="00FE6800">
            <w:pPr>
              <w:rPr>
                <w:rFonts w:ascii="Arial" w:hAnsi="Arial" w:cs="Arial"/>
                <w:b/>
                <w:color w:val="002060"/>
                <w:sz w:val="22"/>
                <w:szCs w:val="22"/>
              </w:rPr>
            </w:pPr>
          </w:p>
          <w:p w14:paraId="05FDB222"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Personality</w:t>
            </w:r>
          </w:p>
          <w:p w14:paraId="70A76604" w14:textId="77777777" w:rsidR="00FE6800" w:rsidRPr="00FE6800" w:rsidRDefault="00FE6800" w:rsidP="00FE6800">
            <w:pPr>
              <w:rPr>
                <w:rFonts w:ascii="Arial" w:hAnsi="Arial" w:cs="Arial"/>
                <w:b/>
                <w:color w:val="002060"/>
                <w:sz w:val="22"/>
                <w:szCs w:val="22"/>
              </w:rPr>
            </w:pPr>
          </w:p>
        </w:tc>
        <w:tc>
          <w:tcPr>
            <w:tcW w:w="2799" w:type="pct"/>
          </w:tcPr>
          <w:p w14:paraId="610192F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Ability to work productively in  a multi-disciplinary environment</w:t>
            </w:r>
          </w:p>
          <w:p w14:paraId="14704D7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Good communication skills with children, parents and fellow professionals. </w:t>
            </w:r>
          </w:p>
          <w:p w14:paraId="3358EDD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Commitment to continuing medical education</w:t>
            </w:r>
          </w:p>
          <w:p w14:paraId="75A8B3CE"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Willingness to travel as part of work commitment.</w:t>
            </w:r>
          </w:p>
          <w:p w14:paraId="6406E536" w14:textId="77777777" w:rsidR="00FE6800" w:rsidRPr="00FE6800" w:rsidRDefault="00FE6800" w:rsidP="00FE6800">
            <w:pPr>
              <w:rPr>
                <w:rFonts w:ascii="Arial" w:hAnsi="Arial" w:cs="Arial"/>
                <w:b/>
                <w:color w:val="002060"/>
                <w:sz w:val="22"/>
                <w:szCs w:val="22"/>
              </w:rPr>
            </w:pPr>
          </w:p>
        </w:tc>
        <w:tc>
          <w:tcPr>
            <w:tcW w:w="1200" w:type="pct"/>
          </w:tcPr>
          <w:p w14:paraId="779440B9"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 willingness to undertake additional professional responsibilities at local, regional and national level</w:t>
            </w:r>
          </w:p>
        </w:tc>
      </w:tr>
      <w:tr w:rsidR="00FE6800" w:rsidRPr="00FE6800" w14:paraId="434DFE01" w14:textId="77777777" w:rsidTr="00FE6800">
        <w:tc>
          <w:tcPr>
            <w:tcW w:w="1001" w:type="pct"/>
            <w:shd w:val="pct20" w:color="auto" w:fill="auto"/>
          </w:tcPr>
          <w:p w14:paraId="1BFE17B8"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Other</w:t>
            </w:r>
          </w:p>
        </w:tc>
        <w:tc>
          <w:tcPr>
            <w:tcW w:w="2799" w:type="pct"/>
          </w:tcPr>
          <w:p w14:paraId="7DE0A18A"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Evidence of entitlement to live and work in UK</w:t>
            </w:r>
          </w:p>
        </w:tc>
        <w:tc>
          <w:tcPr>
            <w:tcW w:w="1200" w:type="pct"/>
          </w:tcPr>
          <w:p w14:paraId="2DA23813" w14:textId="77777777" w:rsidR="00FE6800" w:rsidRPr="00FE6800" w:rsidRDefault="00FE6800" w:rsidP="00FE6800">
            <w:pPr>
              <w:rPr>
                <w:rFonts w:ascii="Arial" w:hAnsi="Arial" w:cs="Arial"/>
                <w:b/>
                <w:color w:val="002060"/>
                <w:sz w:val="22"/>
                <w:szCs w:val="22"/>
              </w:rPr>
            </w:pPr>
          </w:p>
        </w:tc>
      </w:tr>
    </w:tbl>
    <w:p w14:paraId="19D2EB70" w14:textId="77777777" w:rsidR="00FE6800" w:rsidRPr="00FE6800" w:rsidRDefault="00FE6800" w:rsidP="008A52ED">
      <w:pPr>
        <w:rPr>
          <w:rFonts w:ascii="Arial" w:hAnsi="Arial" w:cs="Arial"/>
          <w:b/>
          <w:bCs/>
          <w:color w:val="002060"/>
          <w:sz w:val="32"/>
          <w:szCs w:val="32"/>
        </w:rPr>
      </w:pPr>
    </w:p>
    <w:p w14:paraId="4B9ED6F8" w14:textId="77777777" w:rsidR="00FE6800" w:rsidRPr="00FE6800" w:rsidRDefault="00FE6800" w:rsidP="008A52ED">
      <w:pPr>
        <w:rPr>
          <w:rFonts w:ascii="Arial" w:hAnsi="Arial" w:cs="Arial"/>
          <w:b/>
          <w:bCs/>
          <w:color w:val="002060"/>
          <w:sz w:val="32"/>
          <w:szCs w:val="32"/>
        </w:rPr>
      </w:pPr>
    </w:p>
    <w:p w14:paraId="27A9B32C" w14:textId="77777777" w:rsidR="00FE6800" w:rsidRPr="00FE6800" w:rsidRDefault="00FE6800" w:rsidP="008A52ED">
      <w:pPr>
        <w:rPr>
          <w:rFonts w:ascii="Arial" w:hAnsi="Arial" w:cs="Arial"/>
          <w:b/>
          <w:bCs/>
          <w:color w:val="002060"/>
          <w:sz w:val="32"/>
          <w:szCs w:val="32"/>
        </w:rPr>
      </w:pPr>
    </w:p>
    <w:p w14:paraId="344B78F9" w14:textId="77777777" w:rsidR="00FE6800" w:rsidRPr="00FE6800" w:rsidRDefault="00FE6800" w:rsidP="008A52ED">
      <w:pPr>
        <w:rPr>
          <w:rFonts w:ascii="Arial" w:hAnsi="Arial" w:cs="Arial"/>
          <w:b/>
          <w:bCs/>
          <w:color w:val="002060"/>
          <w:sz w:val="32"/>
          <w:szCs w:val="32"/>
        </w:rPr>
      </w:pPr>
    </w:p>
    <w:p w14:paraId="4E6CC811" w14:textId="77777777" w:rsidR="00FE6800" w:rsidRPr="00FE6800" w:rsidRDefault="00FE6800" w:rsidP="008A52ED">
      <w:pPr>
        <w:rPr>
          <w:rFonts w:ascii="Arial" w:hAnsi="Arial" w:cs="Arial"/>
          <w:b/>
          <w:bCs/>
          <w:color w:val="002060"/>
          <w:sz w:val="32"/>
          <w:szCs w:val="32"/>
        </w:rPr>
      </w:pPr>
    </w:p>
    <w:p w14:paraId="3E440553" w14:textId="77777777" w:rsidR="00FE6800" w:rsidRPr="00FE6800" w:rsidRDefault="00FE6800" w:rsidP="008A52ED">
      <w:pPr>
        <w:rPr>
          <w:rFonts w:ascii="Arial" w:hAnsi="Arial" w:cs="Arial"/>
          <w:b/>
          <w:bCs/>
          <w:color w:val="002060"/>
          <w:sz w:val="32"/>
          <w:szCs w:val="32"/>
        </w:rPr>
      </w:pPr>
    </w:p>
    <w:p w14:paraId="7F113707" w14:textId="62DD433B" w:rsidR="008502BD" w:rsidRPr="00FE6800" w:rsidRDefault="00BF2B07" w:rsidP="008A52ED">
      <w:pPr>
        <w:rPr>
          <w:rFonts w:ascii="Arial" w:hAnsi="Arial" w:cs="Arial"/>
          <w:color w:val="002060"/>
        </w:rPr>
      </w:pPr>
      <w:r w:rsidRPr="00FE6800">
        <w:rPr>
          <w:rFonts w:ascii="Arial" w:hAnsi="Arial" w:cs="Arial"/>
          <w:b/>
          <w:bCs/>
          <w:color w:val="002060"/>
          <w:sz w:val="32"/>
          <w:szCs w:val="32"/>
        </w:rPr>
        <w:t>Section 3</w:t>
      </w:r>
      <w:r w:rsidR="009241F2" w:rsidRPr="00FE6800">
        <w:rPr>
          <w:rFonts w:ascii="Arial" w:hAnsi="Arial" w:cs="Arial"/>
          <w:b/>
          <w:bCs/>
          <w:color w:val="002060"/>
          <w:sz w:val="32"/>
          <w:szCs w:val="32"/>
        </w:rPr>
        <w:t>:</w:t>
      </w:r>
      <w:r w:rsidR="008502BD" w:rsidRPr="00FE6800">
        <w:rPr>
          <w:rFonts w:ascii="Arial" w:hAnsi="Arial" w:cs="Arial"/>
          <w:b/>
          <w:bCs/>
          <w:color w:val="002060"/>
          <w:sz w:val="32"/>
          <w:szCs w:val="32"/>
        </w:rPr>
        <w:tab/>
      </w:r>
      <w:r w:rsidR="008502BD" w:rsidRPr="00FE6800">
        <w:rPr>
          <w:rFonts w:ascii="Arial" w:hAnsi="Arial" w:cs="Arial"/>
          <w:b/>
          <w:bCs/>
          <w:color w:val="002060"/>
          <w:sz w:val="32"/>
          <w:szCs w:val="32"/>
        </w:rPr>
        <w:tab/>
      </w:r>
    </w:p>
    <w:p w14:paraId="527907E5" w14:textId="77777777" w:rsidR="008502BD" w:rsidRPr="00FE6800" w:rsidRDefault="008502BD" w:rsidP="00067415">
      <w:pPr>
        <w:rPr>
          <w:rFonts w:ascii="Arial" w:hAnsi="Arial" w:cs="Arial"/>
          <w:b/>
          <w:bCs/>
          <w:color w:val="002060"/>
        </w:rPr>
      </w:pPr>
    </w:p>
    <w:p w14:paraId="0C7A69C0" w14:textId="77777777" w:rsidR="00FE6800" w:rsidRPr="00FE6800" w:rsidRDefault="008502BD" w:rsidP="00FE6800">
      <w:pPr>
        <w:jc w:val="both"/>
        <w:rPr>
          <w:rFonts w:ascii="Arial" w:hAnsi="Arial" w:cs="Arial"/>
          <w:color w:val="002060"/>
        </w:rPr>
      </w:pPr>
      <w:r w:rsidRPr="00FE6800">
        <w:rPr>
          <w:rFonts w:ascii="Arial" w:hAnsi="Arial" w:cs="Arial"/>
          <w:b/>
          <w:bCs/>
          <w:color w:val="002060"/>
        </w:rPr>
        <w:t xml:space="preserve">Informal Enquiries and visits:  </w:t>
      </w:r>
      <w:r w:rsidRPr="00FE6800">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FE6800">
        <w:rPr>
          <w:rFonts w:ascii="Arial" w:hAnsi="Arial" w:cs="Arial"/>
          <w:color w:val="002060"/>
        </w:rPr>
        <w:t>In the first instance, please contact:</w:t>
      </w:r>
    </w:p>
    <w:p w14:paraId="221D6D07" w14:textId="77777777" w:rsidR="00FE6800" w:rsidRPr="00FE6800" w:rsidRDefault="00FE6800" w:rsidP="00FE6800">
      <w:pPr>
        <w:rPr>
          <w:rFonts w:ascii="Arial" w:hAnsi="Arial" w:cs="Arial"/>
          <w:b/>
          <w:color w:val="002060"/>
          <w:sz w:val="22"/>
          <w:szCs w:val="22"/>
        </w:rPr>
      </w:pPr>
    </w:p>
    <w:p w14:paraId="5DEC5904"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 xml:space="preserve">Please contact:  </w:t>
      </w:r>
    </w:p>
    <w:p w14:paraId="4F1FE67D" w14:textId="77777777" w:rsidR="00FE6800" w:rsidRPr="00FE6800" w:rsidRDefault="00FE6800" w:rsidP="00FE6800">
      <w:pPr>
        <w:pStyle w:val="BodyTextIndent"/>
        <w:ind w:left="2160"/>
        <w:rPr>
          <w:rFonts w:ascii="Arial" w:hAnsi="Arial" w:cs="Arial"/>
          <w:color w:val="002060"/>
          <w:sz w:val="22"/>
          <w:szCs w:val="22"/>
        </w:rPr>
      </w:pPr>
    </w:p>
    <w:p w14:paraId="15DA22CD" w14:textId="77777777" w:rsidR="00FE6800" w:rsidRPr="00FE6800" w:rsidRDefault="00FE6800" w:rsidP="00FE6800">
      <w:pPr>
        <w:pStyle w:val="BodyTextIndent"/>
        <w:ind w:left="0"/>
        <w:rPr>
          <w:rFonts w:ascii="Arial" w:hAnsi="Arial" w:cs="Arial"/>
          <w:color w:val="002060"/>
          <w:sz w:val="22"/>
          <w:szCs w:val="22"/>
        </w:rPr>
      </w:pPr>
      <w:proofErr w:type="spellStart"/>
      <w:r w:rsidRPr="00FE6800">
        <w:rPr>
          <w:rFonts w:ascii="Arial" w:hAnsi="Arial" w:cs="Arial"/>
          <w:color w:val="002060"/>
          <w:sz w:val="22"/>
          <w:szCs w:val="22"/>
        </w:rPr>
        <w:t>Dr.</w:t>
      </w:r>
      <w:proofErr w:type="spellEnd"/>
      <w:r w:rsidRPr="00FE6800">
        <w:rPr>
          <w:rFonts w:ascii="Arial" w:hAnsi="Arial" w:cs="Arial"/>
          <w:color w:val="002060"/>
          <w:sz w:val="22"/>
          <w:szCs w:val="22"/>
        </w:rPr>
        <w:t xml:space="preserve"> Neil Martin </w:t>
      </w:r>
      <w:r w:rsidRPr="00FE6800">
        <w:rPr>
          <w:rFonts w:ascii="Arial" w:hAnsi="Arial" w:cs="Arial"/>
          <w:color w:val="002060"/>
          <w:sz w:val="22"/>
          <w:szCs w:val="22"/>
        </w:rPr>
        <w:tab/>
      </w:r>
      <w:r w:rsidRPr="00FE6800">
        <w:rPr>
          <w:rFonts w:ascii="Arial" w:hAnsi="Arial" w:cs="Arial"/>
          <w:color w:val="002060"/>
          <w:sz w:val="22"/>
          <w:szCs w:val="22"/>
        </w:rPr>
        <w:tab/>
        <w:t>Consultant in Paediatric Rheumatology</w:t>
      </w:r>
    </w:p>
    <w:p w14:paraId="6C75E0B2" w14:textId="77777777" w:rsidR="00FE6800" w:rsidRPr="00FE6800" w:rsidRDefault="00FE6800" w:rsidP="00FE6800">
      <w:pPr>
        <w:pStyle w:val="BodyTextIndent"/>
        <w:ind w:left="0"/>
        <w:rPr>
          <w:rFonts w:ascii="Arial" w:hAnsi="Arial" w:cs="Arial"/>
          <w:color w:val="002060"/>
          <w:sz w:val="22"/>
          <w:szCs w:val="22"/>
        </w:rPr>
      </w:pP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r>
      <w:hyperlink r:id="rId26" w:history="1">
        <w:r w:rsidRPr="00FE6800">
          <w:rPr>
            <w:rStyle w:val="Hyperlink"/>
            <w:rFonts w:ascii="Arial" w:hAnsi="Arial" w:cs="Arial"/>
            <w:color w:val="002060"/>
            <w:sz w:val="22"/>
            <w:szCs w:val="22"/>
          </w:rPr>
          <w:t>Neil.Martin@ggc.scot.nhs.uk</w:t>
        </w:r>
      </w:hyperlink>
    </w:p>
    <w:p w14:paraId="0139FEC9" w14:textId="77777777" w:rsidR="00FE6800" w:rsidRPr="00FE6800" w:rsidRDefault="00FE6800" w:rsidP="00FE6800">
      <w:pPr>
        <w:pStyle w:val="BodyTextIndent"/>
        <w:ind w:left="0"/>
        <w:rPr>
          <w:rFonts w:ascii="Arial" w:hAnsi="Arial" w:cs="Arial"/>
          <w:color w:val="002060"/>
          <w:sz w:val="22"/>
          <w:szCs w:val="22"/>
        </w:rPr>
      </w:pP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Tel 0141 201 0000</w:t>
      </w:r>
    </w:p>
    <w:p w14:paraId="28F00AB6" w14:textId="77777777" w:rsidR="00FE6800" w:rsidRPr="00FE6800" w:rsidRDefault="00FE6800" w:rsidP="00FE6800">
      <w:pPr>
        <w:rPr>
          <w:rFonts w:ascii="Arial" w:hAnsi="Arial" w:cs="Arial"/>
          <w:b/>
          <w:color w:val="002060"/>
          <w:sz w:val="22"/>
          <w:szCs w:val="22"/>
        </w:rPr>
      </w:pPr>
    </w:p>
    <w:p w14:paraId="1BD7A99C"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Dr Janet Gardner-</w:t>
      </w:r>
      <w:proofErr w:type="spellStart"/>
      <w:r w:rsidRPr="00FE6800">
        <w:rPr>
          <w:rFonts w:ascii="Arial" w:hAnsi="Arial" w:cs="Arial"/>
          <w:color w:val="002060"/>
          <w:sz w:val="22"/>
          <w:szCs w:val="22"/>
        </w:rPr>
        <w:t>Medwin</w:t>
      </w:r>
      <w:proofErr w:type="spellEnd"/>
      <w:r w:rsidRPr="00FE6800">
        <w:rPr>
          <w:rFonts w:ascii="Arial" w:hAnsi="Arial" w:cs="Arial"/>
          <w:color w:val="002060"/>
          <w:sz w:val="22"/>
          <w:szCs w:val="22"/>
        </w:rPr>
        <w:t xml:space="preserve">      Senior Lecturer in Paediatric Rheumatology.</w:t>
      </w:r>
    </w:p>
    <w:p w14:paraId="3B927B35"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 xml:space="preserve">          </w:t>
      </w:r>
      <w:r w:rsidRPr="00FE6800">
        <w:rPr>
          <w:rFonts w:ascii="Arial" w:hAnsi="Arial" w:cs="Arial"/>
          <w:color w:val="002060"/>
          <w:sz w:val="22"/>
          <w:szCs w:val="22"/>
        </w:rPr>
        <w:tab/>
      </w:r>
      <w:hyperlink r:id="rId27" w:history="1">
        <w:r w:rsidRPr="00FE6800">
          <w:rPr>
            <w:rStyle w:val="Hyperlink"/>
            <w:rFonts w:ascii="Arial" w:hAnsi="Arial" w:cs="Arial"/>
            <w:color w:val="002060"/>
            <w:sz w:val="22"/>
            <w:szCs w:val="22"/>
          </w:rPr>
          <w:t>Janet.Gardner-Medwin@glasgow.ac.uk</w:t>
        </w:r>
      </w:hyperlink>
    </w:p>
    <w:p w14:paraId="7D8D84EB" w14:textId="77777777" w:rsidR="00FE6800" w:rsidRPr="00FE6800" w:rsidRDefault="00FE6800" w:rsidP="00FE6800">
      <w:pPr>
        <w:rPr>
          <w:rFonts w:ascii="Arial" w:hAnsi="Arial" w:cs="Arial"/>
          <w:b/>
          <w:color w:val="002060"/>
          <w:sz w:val="22"/>
          <w:szCs w:val="22"/>
        </w:rPr>
      </w:pP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r>
      <w:r w:rsidRPr="00FE6800">
        <w:rPr>
          <w:rFonts w:ascii="Arial" w:hAnsi="Arial" w:cs="Arial"/>
          <w:color w:val="002060"/>
          <w:sz w:val="22"/>
          <w:szCs w:val="22"/>
        </w:rPr>
        <w:tab/>
        <w:t xml:space="preserve">Tel </w:t>
      </w:r>
      <w:r w:rsidRPr="00FE6800">
        <w:rPr>
          <w:rFonts w:ascii="Arial" w:hAnsi="Arial" w:cs="Arial"/>
          <w:color w:val="002060"/>
        </w:rPr>
        <w:t>0141 4516537      </w:t>
      </w:r>
    </w:p>
    <w:p w14:paraId="49CBBDFD" w14:textId="77777777" w:rsidR="00FE6800" w:rsidRPr="00FE6800" w:rsidRDefault="00FE6800" w:rsidP="00FE6800">
      <w:pPr>
        <w:pStyle w:val="BodyTextIndent"/>
        <w:ind w:left="0"/>
        <w:rPr>
          <w:rFonts w:ascii="Arial" w:hAnsi="Arial" w:cs="Arial"/>
          <w:color w:val="002060"/>
          <w:sz w:val="22"/>
          <w:szCs w:val="22"/>
        </w:rPr>
      </w:pPr>
    </w:p>
    <w:p w14:paraId="759C6290" w14:textId="77777777" w:rsidR="008502BD" w:rsidRPr="00FE6800" w:rsidRDefault="008502BD" w:rsidP="00067415">
      <w:pPr>
        <w:jc w:val="both"/>
        <w:rPr>
          <w:rFonts w:ascii="Arial" w:hAnsi="Arial" w:cs="Arial"/>
          <w:color w:val="002060"/>
        </w:rPr>
      </w:pPr>
      <w:r w:rsidRPr="00FE6800">
        <w:rPr>
          <w:rFonts w:ascii="Arial" w:hAnsi="Arial" w:cs="Arial"/>
          <w:b/>
          <w:color w:val="002060"/>
        </w:rPr>
        <w:t>Regulatory Body:  General Medical Council &amp; General Dental Council:</w:t>
      </w:r>
      <w:r w:rsidRPr="00FE6800">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FE6800" w:rsidRDefault="008502BD" w:rsidP="00067415">
      <w:pPr>
        <w:jc w:val="both"/>
        <w:rPr>
          <w:rFonts w:ascii="Arial" w:hAnsi="Arial" w:cs="Arial"/>
          <w:color w:val="002060"/>
        </w:rPr>
      </w:pPr>
    </w:p>
    <w:p w14:paraId="7FB1F364" w14:textId="77777777" w:rsidR="008502BD" w:rsidRPr="00FE6800" w:rsidRDefault="008502BD" w:rsidP="00067415">
      <w:pPr>
        <w:jc w:val="both"/>
        <w:rPr>
          <w:color w:val="002060"/>
          <w:sz w:val="22"/>
          <w:szCs w:val="22"/>
        </w:rPr>
      </w:pPr>
      <w:r w:rsidRPr="00FE6800">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FE6800">
          <w:rPr>
            <w:rStyle w:val="Hyperlink"/>
            <w:rFonts w:ascii="Arial" w:hAnsi="Arial" w:cs="Arial"/>
            <w:b/>
            <w:color w:val="002060"/>
          </w:rPr>
          <w:t>https://careers.nhs.scot/careers/find-your-career/international-recruitment/regulatory-bodies</w:t>
        </w:r>
      </w:hyperlink>
    </w:p>
    <w:p w14:paraId="68D33C8F" w14:textId="77777777" w:rsidR="008502BD" w:rsidRPr="00FE6800" w:rsidRDefault="008502BD" w:rsidP="00067415">
      <w:pPr>
        <w:jc w:val="both"/>
        <w:rPr>
          <w:color w:val="002060"/>
          <w:sz w:val="22"/>
          <w:szCs w:val="22"/>
        </w:rPr>
      </w:pPr>
    </w:p>
    <w:p w14:paraId="0AC73642" w14:textId="380CDA07" w:rsidR="008502BD" w:rsidRPr="00FE6800" w:rsidRDefault="008502BD" w:rsidP="00067415">
      <w:pPr>
        <w:jc w:val="both"/>
        <w:rPr>
          <w:rFonts w:ascii="Arial" w:hAnsi="Arial" w:cs="Arial"/>
          <w:color w:val="002060"/>
        </w:rPr>
      </w:pPr>
      <w:r w:rsidRPr="00FE6800">
        <w:rPr>
          <w:rFonts w:ascii="Arial" w:hAnsi="Arial" w:cs="Arial"/>
          <w:color w:val="002060"/>
        </w:rPr>
        <w:t>For medical consultant posts the post holder on</w:t>
      </w:r>
      <w:r w:rsidR="00BF2B07" w:rsidRPr="00FE6800">
        <w:rPr>
          <w:rFonts w:ascii="Arial" w:hAnsi="Arial" w:cs="Arial"/>
          <w:color w:val="002060"/>
        </w:rPr>
        <w:t xml:space="preserve"> commencement of the post must </w:t>
      </w:r>
      <w:r w:rsidRPr="00FE6800">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FE6800">
        <w:rPr>
          <w:rFonts w:ascii="Roboto" w:hAnsi="Roboto" w:cs="Arial"/>
          <w:color w:val="002060"/>
        </w:rPr>
        <w:t xml:space="preserve"> </w:t>
      </w:r>
      <w:r w:rsidRPr="00FE6800">
        <w:rPr>
          <w:rFonts w:ascii="Arial" w:hAnsi="Arial" w:cs="Arial"/>
          <w:color w:val="002060"/>
        </w:rPr>
        <w:t>(CCT) or be within 6 months of confirmed entry from the date of interview. Non UK applicants must demonstrate equivalent training.</w:t>
      </w:r>
    </w:p>
    <w:p w14:paraId="17794291" w14:textId="77777777" w:rsidR="008502BD" w:rsidRPr="00FE6800" w:rsidRDefault="008502BD" w:rsidP="00067415">
      <w:pPr>
        <w:jc w:val="both"/>
        <w:rPr>
          <w:rFonts w:ascii="Arial" w:hAnsi="Arial" w:cs="Arial"/>
          <w:color w:val="002060"/>
        </w:rPr>
      </w:pPr>
    </w:p>
    <w:p w14:paraId="21FB7E2F" w14:textId="77777777" w:rsidR="008502BD" w:rsidRPr="00FE6800" w:rsidRDefault="008502BD" w:rsidP="00067415">
      <w:pPr>
        <w:jc w:val="both"/>
        <w:rPr>
          <w:rFonts w:ascii="Arial" w:hAnsi="Arial" w:cs="Arial"/>
          <w:color w:val="002060"/>
        </w:rPr>
      </w:pPr>
      <w:r w:rsidRPr="00FE6800">
        <w:rPr>
          <w:rFonts w:ascii="Arial" w:hAnsi="Arial" w:cs="Arial"/>
          <w:color w:val="002060"/>
        </w:rPr>
        <w:t>If you are unsure of your eligibility to join the Specialty Register then find out more at:-</w:t>
      </w:r>
    </w:p>
    <w:p w14:paraId="48248BD1" w14:textId="77777777" w:rsidR="008502BD" w:rsidRPr="00FE6800" w:rsidRDefault="008502BD" w:rsidP="00067415">
      <w:pPr>
        <w:jc w:val="both"/>
        <w:rPr>
          <w:rFonts w:ascii="Arial" w:hAnsi="Arial" w:cs="Arial"/>
          <w:color w:val="002060"/>
        </w:rPr>
      </w:pPr>
    </w:p>
    <w:p w14:paraId="3D14BA5A" w14:textId="77777777" w:rsidR="008502BD" w:rsidRPr="00FE6800" w:rsidRDefault="00FE6800" w:rsidP="00067415">
      <w:pPr>
        <w:jc w:val="both"/>
        <w:rPr>
          <w:rFonts w:ascii="Arial" w:hAnsi="Arial" w:cs="Arial"/>
          <w:b/>
          <w:color w:val="002060"/>
        </w:rPr>
      </w:pPr>
      <w:hyperlink r:id="rId29" w:history="1">
        <w:r w:rsidR="008502BD" w:rsidRPr="00FE6800">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FE6800" w:rsidRDefault="008502BD" w:rsidP="00067415">
      <w:pPr>
        <w:jc w:val="both"/>
        <w:rPr>
          <w:rFonts w:ascii="Arial" w:hAnsi="Arial" w:cs="Arial"/>
          <w:color w:val="002060"/>
        </w:rPr>
      </w:pPr>
    </w:p>
    <w:p w14:paraId="62935E05" w14:textId="77777777" w:rsidR="008502BD" w:rsidRPr="00FE6800" w:rsidRDefault="008502BD" w:rsidP="00067415">
      <w:pPr>
        <w:jc w:val="both"/>
        <w:rPr>
          <w:rFonts w:ascii="Arial" w:hAnsi="Arial" w:cs="Arial"/>
          <w:color w:val="002060"/>
        </w:rPr>
      </w:pPr>
    </w:p>
    <w:p w14:paraId="4A8ADB9A" w14:textId="77777777" w:rsidR="008502BD" w:rsidRPr="00FE6800" w:rsidRDefault="008502BD" w:rsidP="00B95E11">
      <w:pPr>
        <w:rPr>
          <w:rFonts w:ascii="Arial" w:hAnsi="Arial" w:cs="Arial"/>
          <w:color w:val="002060"/>
        </w:rPr>
      </w:pPr>
      <w:r w:rsidRPr="00FE6800">
        <w:rPr>
          <w:rFonts w:ascii="Arial" w:hAnsi="Arial" w:cs="Arial"/>
          <w:color w:val="002060"/>
        </w:rPr>
        <w:t>Additional information for dental appointments</w:t>
      </w:r>
    </w:p>
    <w:p w14:paraId="4C179177" w14:textId="77777777" w:rsidR="008502BD" w:rsidRPr="00FE6800" w:rsidRDefault="008502BD" w:rsidP="00B95E11">
      <w:pPr>
        <w:rPr>
          <w:rFonts w:ascii="Arial" w:hAnsi="Arial" w:cs="Arial"/>
          <w:color w:val="002060"/>
        </w:rPr>
      </w:pPr>
    </w:p>
    <w:p w14:paraId="3F3458FF" w14:textId="77777777" w:rsidR="008502BD" w:rsidRPr="00FE6800" w:rsidRDefault="008502BD" w:rsidP="00B95E11">
      <w:pPr>
        <w:rPr>
          <w:rFonts w:ascii="Arial" w:hAnsi="Arial" w:cs="Arial"/>
          <w:color w:val="002060"/>
        </w:rPr>
      </w:pPr>
      <w:r w:rsidRPr="00FE6800">
        <w:rPr>
          <w:rFonts w:ascii="Arial" w:hAnsi="Arial" w:cs="Arial"/>
          <w:color w:val="002060"/>
        </w:rPr>
        <w:t xml:space="preserve">The GDC issues </w:t>
      </w:r>
      <w:r w:rsidRPr="00FE6800">
        <w:rPr>
          <w:rFonts w:ascii="Arial" w:hAnsi="Arial" w:cs="Arial"/>
          <w:b/>
          <w:bCs/>
          <w:color w:val="002060"/>
        </w:rPr>
        <w:t>Full Registration</w:t>
      </w:r>
      <w:r w:rsidRPr="00FE6800">
        <w:rPr>
          <w:rFonts w:ascii="Arial" w:hAnsi="Arial" w:cs="Arial"/>
          <w:color w:val="002060"/>
        </w:rPr>
        <w:t xml:space="preserve"> and </w:t>
      </w:r>
      <w:r w:rsidRPr="00FE6800">
        <w:rPr>
          <w:rFonts w:ascii="Arial" w:hAnsi="Arial" w:cs="Arial"/>
          <w:b/>
          <w:bCs/>
          <w:color w:val="002060"/>
        </w:rPr>
        <w:t>Temporary Registration</w:t>
      </w:r>
      <w:r w:rsidRPr="00FE6800">
        <w:rPr>
          <w:rFonts w:ascii="Arial" w:hAnsi="Arial" w:cs="Arial"/>
          <w:color w:val="002060"/>
        </w:rPr>
        <w:t>.</w:t>
      </w:r>
    </w:p>
    <w:p w14:paraId="56471583" w14:textId="77777777" w:rsidR="008502BD" w:rsidRPr="00FE6800" w:rsidRDefault="008502BD" w:rsidP="00B95E11">
      <w:pPr>
        <w:rPr>
          <w:rFonts w:ascii="Arial" w:hAnsi="Arial" w:cs="Arial"/>
          <w:color w:val="002060"/>
        </w:rPr>
      </w:pPr>
    </w:p>
    <w:p w14:paraId="00112B7E" w14:textId="77777777" w:rsidR="008502BD" w:rsidRPr="00FE6800" w:rsidRDefault="008502BD" w:rsidP="00B95E11">
      <w:pPr>
        <w:pStyle w:val="ListParagraph"/>
        <w:widowControl/>
        <w:numPr>
          <w:ilvl w:val="0"/>
          <w:numId w:val="16"/>
        </w:numPr>
        <w:autoSpaceDE/>
        <w:autoSpaceDN/>
        <w:adjustRightInd/>
        <w:rPr>
          <w:rFonts w:cs="Arial"/>
          <w:color w:val="002060"/>
        </w:rPr>
      </w:pPr>
      <w:r w:rsidRPr="00FE6800">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FE6800" w:rsidRDefault="008502BD" w:rsidP="00B95E11">
      <w:pPr>
        <w:pStyle w:val="ListParagraph"/>
        <w:widowControl/>
        <w:numPr>
          <w:ilvl w:val="0"/>
          <w:numId w:val="16"/>
        </w:numPr>
        <w:autoSpaceDE/>
        <w:autoSpaceDN/>
        <w:adjustRightInd/>
        <w:rPr>
          <w:rFonts w:cs="Arial"/>
          <w:color w:val="002060"/>
        </w:rPr>
      </w:pPr>
      <w:r w:rsidRPr="00FE6800">
        <w:rPr>
          <w:rFonts w:cs="Arial"/>
          <w:color w:val="002060"/>
        </w:rPr>
        <w:t>Full registration allows a dentist to practice dentistry in the UK without restriction.</w:t>
      </w:r>
    </w:p>
    <w:p w14:paraId="769C3943" w14:textId="77777777" w:rsidR="008502BD" w:rsidRPr="00FE6800" w:rsidRDefault="008502BD" w:rsidP="00B95E11">
      <w:pPr>
        <w:rPr>
          <w:rFonts w:ascii="Arial" w:hAnsi="Arial" w:cs="Arial"/>
          <w:color w:val="002060"/>
        </w:rPr>
      </w:pPr>
    </w:p>
    <w:p w14:paraId="624DC024" w14:textId="77777777" w:rsidR="008502BD" w:rsidRPr="00FE6800" w:rsidRDefault="008502BD" w:rsidP="00B95E11">
      <w:pPr>
        <w:rPr>
          <w:rFonts w:ascii="Arial" w:hAnsi="Arial" w:cs="Arial"/>
          <w:b/>
          <w:bCs/>
          <w:color w:val="002060"/>
        </w:rPr>
      </w:pPr>
      <w:r w:rsidRPr="00FE6800">
        <w:rPr>
          <w:rFonts w:ascii="Arial" w:hAnsi="Arial" w:cs="Arial"/>
          <w:color w:val="002060"/>
        </w:rPr>
        <w:t xml:space="preserve">In addition to full registration, dentists can also </w:t>
      </w:r>
      <w:r w:rsidRPr="00FE6800">
        <w:rPr>
          <w:rFonts w:ascii="Arial" w:hAnsi="Arial" w:cs="Arial"/>
          <w:i/>
          <w:iCs/>
          <w:color w:val="002060"/>
          <w:u w:val="single"/>
        </w:rPr>
        <w:t>choose</w:t>
      </w:r>
      <w:r w:rsidRPr="00FE6800">
        <w:rPr>
          <w:rFonts w:ascii="Arial" w:hAnsi="Arial" w:cs="Arial"/>
          <w:color w:val="002060"/>
        </w:rPr>
        <w:t xml:space="preserve"> to be included on the </w:t>
      </w:r>
      <w:r w:rsidRPr="00FE6800">
        <w:rPr>
          <w:rFonts w:ascii="Arial" w:hAnsi="Arial" w:cs="Arial"/>
          <w:b/>
          <w:bCs/>
          <w:color w:val="002060"/>
        </w:rPr>
        <w:t>Specialist List.</w:t>
      </w:r>
    </w:p>
    <w:p w14:paraId="5BD10835" w14:textId="77777777" w:rsidR="008502BD" w:rsidRPr="00FE6800" w:rsidRDefault="008502BD" w:rsidP="00B95E11">
      <w:pPr>
        <w:rPr>
          <w:rFonts w:ascii="Arial" w:hAnsi="Arial" w:cs="Arial"/>
          <w:color w:val="002060"/>
        </w:rPr>
      </w:pPr>
    </w:p>
    <w:p w14:paraId="7D34BF01" w14:textId="77777777" w:rsidR="008502BD" w:rsidRPr="00FE6800" w:rsidRDefault="008502BD" w:rsidP="00067415">
      <w:pPr>
        <w:pStyle w:val="ListParagraph"/>
        <w:widowControl/>
        <w:numPr>
          <w:ilvl w:val="0"/>
          <w:numId w:val="17"/>
        </w:numPr>
        <w:autoSpaceDE/>
        <w:autoSpaceDN/>
        <w:adjustRightInd/>
        <w:jc w:val="both"/>
        <w:rPr>
          <w:rFonts w:cs="Arial"/>
          <w:b/>
          <w:color w:val="002060"/>
        </w:rPr>
      </w:pPr>
      <w:r w:rsidRPr="00FE6800">
        <w:rPr>
          <w:rFonts w:cs="Arial"/>
          <w:color w:val="002060"/>
        </w:rPr>
        <w:t xml:space="preserve">The specialist lists are lists of registered dentists who meet certain conditions and are entitled to use a specialist title. They do not </w:t>
      </w:r>
      <w:r w:rsidRPr="00FE6800">
        <w:rPr>
          <w:rFonts w:cs="Arial"/>
          <w:i/>
          <w:iCs/>
          <w:color w:val="002060"/>
          <w:u w:val="single"/>
        </w:rPr>
        <w:t>have</w:t>
      </w:r>
      <w:r w:rsidRPr="00FE6800">
        <w:rPr>
          <w:rFonts w:cs="Arial"/>
          <w:color w:val="002060"/>
        </w:rPr>
        <w:t xml:space="preserve"> to join a specialist list to practise any particular specialty, but they can only use the title 'specialist' if they are on the list. For more information on please visit</w:t>
      </w:r>
      <w:r w:rsidRPr="00FE6800">
        <w:rPr>
          <w:color w:val="002060"/>
        </w:rPr>
        <w:t xml:space="preserve">  </w:t>
      </w:r>
      <w:hyperlink r:id="rId30" w:history="1">
        <w:r w:rsidRPr="00FE6800">
          <w:rPr>
            <w:rStyle w:val="Hyperlink"/>
            <w:rFonts w:cs="Arial"/>
            <w:b/>
            <w:color w:val="002060"/>
          </w:rPr>
          <w:t>https://www.gdc-uk.org/</w:t>
        </w:r>
      </w:hyperlink>
    </w:p>
    <w:p w14:paraId="42066BFB" w14:textId="77777777" w:rsidR="00403410" w:rsidRPr="00FE6800" w:rsidRDefault="00403410" w:rsidP="00403410">
      <w:pPr>
        <w:spacing w:before="100" w:beforeAutospacing="1" w:after="100" w:afterAutospacing="1"/>
        <w:rPr>
          <w:rFonts w:ascii="Arial" w:hAnsi="Arial" w:cs="Arial"/>
          <w:b/>
          <w:bCs/>
          <w:i/>
          <w:iCs/>
          <w:color w:val="002060"/>
          <w:lang w:val="en"/>
        </w:rPr>
      </w:pPr>
      <w:r w:rsidRPr="00FE6800">
        <w:rPr>
          <w:rFonts w:ascii="Arial" w:hAnsi="Arial" w:cs="Arial"/>
          <w:b/>
          <w:bCs/>
          <w:i/>
          <w:iCs/>
          <w:color w:val="002060"/>
          <w:lang w:val="en"/>
        </w:rPr>
        <w:t xml:space="preserve">Right to work in the United Kingdom </w:t>
      </w:r>
    </w:p>
    <w:p w14:paraId="0B6954E7" w14:textId="77777777" w:rsidR="00403410" w:rsidRPr="00FE6800" w:rsidRDefault="00403410" w:rsidP="00403410">
      <w:pPr>
        <w:pStyle w:val="NormalWeb"/>
        <w:rPr>
          <w:rFonts w:ascii="Arial" w:hAnsi="Arial" w:cs="Arial"/>
          <w:i/>
          <w:iCs/>
          <w:color w:val="002060"/>
          <w:lang w:val="en"/>
        </w:rPr>
      </w:pPr>
      <w:r w:rsidRPr="00FE6800">
        <w:rPr>
          <w:rFonts w:ascii="Arial" w:hAnsi="Arial" w:cs="Arial"/>
          <w:i/>
          <w:iCs/>
          <w:color w:val="002060"/>
          <w:lang w:val="en"/>
        </w:rPr>
        <w:t>Anyone from outside of the United Kingdom (UK), excluding from the Republic of Ireland will need permission from </w:t>
      </w:r>
      <w:hyperlink w:tgtFrame="_blank" w:history="1">
        <w:r w:rsidRPr="00FE6800">
          <w:rPr>
            <w:rStyle w:val="Hyperlink"/>
            <w:rFonts w:ascii="Arial" w:hAnsi="Arial" w:cs="Arial"/>
            <w:i/>
            <w:iCs/>
            <w:color w:val="002060"/>
            <w:lang w:val="en"/>
          </w:rPr>
          <w:t>UK Visas and Immigration</w:t>
        </w:r>
      </w:hyperlink>
      <w:r w:rsidRPr="00FE680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FE6800" w:rsidRDefault="00403410" w:rsidP="00403410">
      <w:pPr>
        <w:spacing w:before="240" w:after="240"/>
        <w:rPr>
          <w:rFonts w:ascii="Arial" w:hAnsi="Arial" w:cs="Arial"/>
          <w:i/>
          <w:iCs/>
          <w:color w:val="002060"/>
          <w:lang w:val="en"/>
        </w:rPr>
      </w:pPr>
      <w:r w:rsidRPr="00FE680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FE6800" w:rsidRDefault="00403410" w:rsidP="00403410">
      <w:pPr>
        <w:numPr>
          <w:ilvl w:val="0"/>
          <w:numId w:val="34"/>
        </w:numPr>
        <w:spacing w:before="100" w:beforeAutospacing="1" w:after="100" w:afterAutospacing="1"/>
        <w:rPr>
          <w:rFonts w:ascii="Arial" w:hAnsi="Arial" w:cs="Arial"/>
          <w:i/>
          <w:iCs/>
          <w:color w:val="002060"/>
          <w:lang w:val="en"/>
        </w:rPr>
      </w:pPr>
      <w:r w:rsidRPr="00FE6800">
        <w:rPr>
          <w:rFonts w:ascii="Arial" w:hAnsi="Arial" w:cs="Arial"/>
          <w:i/>
          <w:iCs/>
          <w:color w:val="002060"/>
          <w:lang w:val="en"/>
        </w:rPr>
        <w:t>the points-based immigration system</w:t>
      </w:r>
    </w:p>
    <w:p w14:paraId="57E9E6AD" w14:textId="77777777" w:rsidR="00403410" w:rsidRPr="00FE6800" w:rsidRDefault="00403410" w:rsidP="00403410">
      <w:pPr>
        <w:numPr>
          <w:ilvl w:val="0"/>
          <w:numId w:val="34"/>
        </w:numPr>
        <w:spacing w:before="100" w:beforeAutospacing="1" w:after="100" w:afterAutospacing="1"/>
        <w:rPr>
          <w:rFonts w:ascii="Arial" w:hAnsi="Arial" w:cs="Arial"/>
          <w:i/>
          <w:iCs/>
          <w:color w:val="002060"/>
          <w:lang w:val="en"/>
        </w:rPr>
      </w:pPr>
      <w:r w:rsidRPr="00FE6800">
        <w:rPr>
          <w:rFonts w:ascii="Arial" w:hAnsi="Arial" w:cs="Arial"/>
          <w:i/>
          <w:iCs/>
          <w:color w:val="002060"/>
          <w:lang w:val="en"/>
        </w:rPr>
        <w:t>the EU settlement scheme</w:t>
      </w:r>
    </w:p>
    <w:p w14:paraId="43435510" w14:textId="77777777" w:rsidR="00403410" w:rsidRPr="00FE6800" w:rsidRDefault="00403410" w:rsidP="00403410">
      <w:pPr>
        <w:numPr>
          <w:ilvl w:val="0"/>
          <w:numId w:val="34"/>
        </w:numPr>
        <w:spacing w:before="100" w:beforeAutospacing="1" w:after="100" w:afterAutospacing="1"/>
        <w:rPr>
          <w:rFonts w:ascii="Arial" w:hAnsi="Arial" w:cs="Arial"/>
          <w:i/>
          <w:iCs/>
          <w:color w:val="002060"/>
          <w:lang w:val="en"/>
        </w:rPr>
      </w:pPr>
      <w:r w:rsidRPr="00FE6800">
        <w:rPr>
          <w:rFonts w:ascii="Arial" w:hAnsi="Arial" w:cs="Arial"/>
          <w:i/>
          <w:iCs/>
          <w:color w:val="002060"/>
          <w:lang w:val="en"/>
        </w:rPr>
        <w:t>a biometric residence permit</w:t>
      </w:r>
    </w:p>
    <w:p w14:paraId="092314F7" w14:textId="77777777" w:rsidR="00403410" w:rsidRPr="00FE6800" w:rsidRDefault="00403410" w:rsidP="00403410">
      <w:pPr>
        <w:rPr>
          <w:rFonts w:ascii="Arial" w:hAnsi="Arial" w:cs="Arial"/>
          <w:i/>
          <w:iCs/>
          <w:color w:val="002060"/>
          <w:lang w:val="en" w:eastAsia="en-US"/>
        </w:rPr>
      </w:pPr>
      <w:r w:rsidRPr="00FE6800">
        <w:rPr>
          <w:rFonts w:ascii="Arial" w:hAnsi="Arial" w:cs="Arial"/>
          <w:i/>
          <w:iCs/>
          <w:color w:val="002060"/>
          <w:lang w:val="en"/>
        </w:rPr>
        <w:t xml:space="preserve">A new </w:t>
      </w:r>
      <w:hyperlink w:tgtFrame="_blank" w:history="1">
        <w:r w:rsidRPr="00FE6800">
          <w:rPr>
            <w:rStyle w:val="Hyperlink"/>
            <w:rFonts w:ascii="Arial" w:hAnsi="Arial" w:cs="Arial"/>
            <w:i/>
            <w:iCs/>
            <w:color w:val="002060"/>
            <w:lang w:val="en"/>
          </w:rPr>
          <w:t>points-based immigration system</w:t>
        </w:r>
      </w:hyperlink>
      <w:r w:rsidRPr="00FE680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E6800">
          <w:rPr>
            <w:rStyle w:val="Hyperlink"/>
            <w:rFonts w:ascii="Arial" w:hAnsi="Arial" w:cs="Arial"/>
            <w:i/>
            <w:iCs/>
            <w:color w:val="002060"/>
            <w:lang w:val="en"/>
          </w:rPr>
          <w:t>EU settlement scheme</w:t>
        </w:r>
      </w:hyperlink>
      <w:r w:rsidRPr="00FE6800">
        <w:rPr>
          <w:rFonts w:ascii="Arial" w:hAnsi="Arial" w:cs="Arial"/>
          <w:i/>
          <w:iCs/>
          <w:color w:val="002060"/>
          <w:lang w:val="en"/>
        </w:rPr>
        <w:t>.</w:t>
      </w:r>
    </w:p>
    <w:p w14:paraId="21E80C84" w14:textId="77777777" w:rsidR="00403410" w:rsidRPr="00FE6800" w:rsidRDefault="00403410" w:rsidP="00403410">
      <w:pPr>
        <w:spacing w:before="240" w:after="240"/>
        <w:rPr>
          <w:rFonts w:ascii="Arial" w:hAnsi="Arial" w:cs="Arial"/>
          <w:i/>
          <w:iCs/>
          <w:color w:val="002060"/>
          <w:lang w:val="en"/>
        </w:rPr>
      </w:pPr>
      <w:r w:rsidRPr="00FE680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FE6800">
          <w:rPr>
            <w:rStyle w:val="Hyperlink"/>
            <w:rFonts w:ascii="Arial" w:hAnsi="Arial" w:cs="Arial"/>
            <w:i/>
            <w:iCs/>
            <w:color w:val="002060"/>
            <w:lang w:val="en"/>
          </w:rPr>
          <w:t>skilled worker visa</w:t>
        </w:r>
      </w:hyperlink>
      <w:r w:rsidRPr="00FE6800">
        <w:rPr>
          <w:rFonts w:ascii="Arial" w:hAnsi="Arial" w:cs="Arial"/>
          <w:i/>
          <w:iCs/>
          <w:color w:val="002060"/>
          <w:lang w:val="en"/>
        </w:rPr>
        <w:t xml:space="preserve">.  A </w:t>
      </w:r>
      <w:hyperlink w:tgtFrame="_blank" w:history="1">
        <w:r w:rsidRPr="00FE6800">
          <w:rPr>
            <w:rStyle w:val="Hyperlink"/>
            <w:rFonts w:ascii="Arial" w:hAnsi="Arial" w:cs="Arial"/>
            <w:i/>
            <w:iCs/>
            <w:color w:val="002060"/>
            <w:lang w:val="en"/>
          </w:rPr>
          <w:t>Health and Care Worker visa</w:t>
        </w:r>
      </w:hyperlink>
      <w:r w:rsidRPr="00FE680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FE6800" w:rsidRDefault="00403410" w:rsidP="00403410">
      <w:pPr>
        <w:spacing w:before="199" w:after="199"/>
        <w:rPr>
          <w:rFonts w:ascii="Arial" w:hAnsi="Arial" w:cs="Arial"/>
          <w:b/>
          <w:bCs/>
          <w:i/>
          <w:iCs/>
          <w:color w:val="002060"/>
          <w:lang w:val="en"/>
        </w:rPr>
      </w:pPr>
      <w:r w:rsidRPr="00FE6800">
        <w:rPr>
          <w:rFonts w:ascii="Arial" w:hAnsi="Arial" w:cs="Arial"/>
          <w:b/>
          <w:bCs/>
          <w:i/>
          <w:iCs/>
          <w:color w:val="002060"/>
          <w:lang w:val="en"/>
        </w:rPr>
        <w:t>EU settlement scheme</w:t>
      </w:r>
    </w:p>
    <w:p w14:paraId="3083773B" w14:textId="77777777" w:rsidR="00403410" w:rsidRPr="00FE6800" w:rsidRDefault="00403410" w:rsidP="00403410">
      <w:pPr>
        <w:spacing w:before="199" w:after="199"/>
        <w:rPr>
          <w:rFonts w:ascii="Arial" w:hAnsi="Arial" w:cs="Arial"/>
          <w:b/>
          <w:bCs/>
          <w:i/>
          <w:iCs/>
          <w:color w:val="002060"/>
          <w:lang w:val="en"/>
        </w:rPr>
      </w:pPr>
      <w:r w:rsidRPr="00FE680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FE6800" w:rsidRDefault="00403410" w:rsidP="00403410">
      <w:pPr>
        <w:spacing w:before="240" w:after="240"/>
        <w:rPr>
          <w:rFonts w:ascii="Arial" w:hAnsi="Arial" w:cs="Arial"/>
          <w:i/>
          <w:iCs/>
          <w:color w:val="002060"/>
          <w:lang w:val="en"/>
        </w:rPr>
      </w:pPr>
      <w:r w:rsidRPr="00FE680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FE6800">
          <w:rPr>
            <w:rStyle w:val="Hyperlink"/>
            <w:rFonts w:ascii="Arial" w:hAnsi="Arial" w:cs="Arial"/>
            <w:i/>
            <w:iCs/>
            <w:color w:val="002060"/>
            <w:lang w:val="en"/>
          </w:rPr>
          <w:t>scheme</w:t>
        </w:r>
      </w:hyperlink>
      <w:r w:rsidRPr="00FE680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FE6800">
          <w:rPr>
            <w:rStyle w:val="Hyperlink"/>
            <w:rFonts w:ascii="Arial" w:hAnsi="Arial" w:cs="Arial"/>
            <w:i/>
            <w:iCs/>
            <w:color w:val="002060"/>
            <w:lang w:val="en"/>
          </w:rPr>
          <w:t>EU settlement scheme</w:t>
        </w:r>
      </w:hyperlink>
      <w:r w:rsidRPr="00FE680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FE6800" w:rsidRDefault="00E30E13" w:rsidP="00B95E11">
      <w:pPr>
        <w:jc w:val="both"/>
        <w:rPr>
          <w:rFonts w:ascii="Arial" w:hAnsi="Arial" w:cs="Arial"/>
          <w:iCs/>
          <w:color w:val="002060"/>
        </w:rPr>
      </w:pPr>
      <w:r w:rsidRPr="00FE6800">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FE6800">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FE6800"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FE6800"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FE6800" w:rsidRDefault="008502BD" w:rsidP="00067415">
      <w:pPr>
        <w:tabs>
          <w:tab w:val="left" w:pos="0"/>
        </w:tabs>
        <w:autoSpaceDE w:val="0"/>
        <w:autoSpaceDN w:val="0"/>
        <w:adjustRightInd w:val="0"/>
        <w:jc w:val="both"/>
        <w:rPr>
          <w:rFonts w:ascii="Arial" w:hAnsi="Arial" w:cs="Arial"/>
          <w:b/>
          <w:iCs/>
          <w:color w:val="002060"/>
        </w:rPr>
      </w:pPr>
      <w:r w:rsidRPr="00FE6800">
        <w:rPr>
          <w:rFonts w:ascii="Arial" w:hAnsi="Arial" w:cs="Arial"/>
          <w:b/>
          <w:iCs/>
          <w:color w:val="002060"/>
        </w:rPr>
        <w:t>Data Protection Legislation</w:t>
      </w:r>
    </w:p>
    <w:p w14:paraId="33D1636F" w14:textId="77777777" w:rsidR="008502BD" w:rsidRPr="00FE6800"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FE6800" w:rsidRDefault="008502BD" w:rsidP="00067415">
      <w:pPr>
        <w:tabs>
          <w:tab w:val="left" w:pos="0"/>
        </w:tabs>
        <w:autoSpaceDE w:val="0"/>
        <w:autoSpaceDN w:val="0"/>
        <w:adjustRightInd w:val="0"/>
        <w:jc w:val="both"/>
        <w:rPr>
          <w:rFonts w:ascii="Arial" w:hAnsi="Arial" w:cs="Arial"/>
          <w:iCs/>
          <w:color w:val="002060"/>
        </w:rPr>
      </w:pPr>
      <w:r w:rsidRPr="00FE6800">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FE6800">
        <w:rPr>
          <w:rStyle w:val="Emphasis"/>
          <w:rFonts w:ascii="Arial" w:hAnsi="Arial" w:cs="Arial"/>
          <w:color w:val="002060"/>
        </w:rPr>
        <w:t xml:space="preserve">Applications submitted via the online NHS Scotland Application form will be imported into the NHS Greater Glasgow and Clyde recruitment system. </w:t>
      </w:r>
      <w:r w:rsidRPr="00FE6800">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FE6800" w:rsidRDefault="008502BD" w:rsidP="00067415">
      <w:pPr>
        <w:jc w:val="both"/>
        <w:rPr>
          <w:rFonts w:ascii="Arial" w:hAnsi="Arial" w:cs="Arial"/>
          <w:color w:val="002060"/>
        </w:rPr>
      </w:pPr>
    </w:p>
    <w:p w14:paraId="36B7F18B" w14:textId="77777777" w:rsidR="008502BD" w:rsidRPr="00FE6800" w:rsidRDefault="008502BD" w:rsidP="00067415">
      <w:pPr>
        <w:jc w:val="both"/>
        <w:rPr>
          <w:rFonts w:ascii="Arial" w:hAnsi="Arial" w:cs="Arial"/>
          <w:color w:val="002060"/>
        </w:rPr>
      </w:pPr>
      <w:r w:rsidRPr="00FE6800">
        <w:rPr>
          <w:rFonts w:ascii="Arial" w:hAnsi="Arial" w:cs="Arial"/>
          <w:color w:val="002060"/>
        </w:rPr>
        <w:br w:type="page"/>
      </w:r>
    </w:p>
    <w:p w14:paraId="49BA24DB" w14:textId="77777777" w:rsidR="008502BD" w:rsidRPr="00FE6800" w:rsidRDefault="00C2705D" w:rsidP="00067415">
      <w:pPr>
        <w:kinsoku w:val="0"/>
        <w:overflowPunct w:val="0"/>
        <w:jc w:val="both"/>
        <w:rPr>
          <w:rFonts w:ascii="Arial" w:hAnsi="Arial" w:cs="Arial"/>
          <w:b/>
          <w:bCs/>
          <w:color w:val="002060"/>
          <w:sz w:val="32"/>
          <w:szCs w:val="32"/>
        </w:rPr>
      </w:pPr>
      <w:r w:rsidRPr="00FE6800">
        <w:rPr>
          <w:rFonts w:ascii="Arial" w:hAnsi="Arial" w:cs="Arial"/>
          <w:b/>
          <w:bCs/>
          <w:color w:val="002060"/>
          <w:sz w:val="32"/>
          <w:szCs w:val="32"/>
        </w:rPr>
        <w:t xml:space="preserve">Section </w:t>
      </w:r>
      <w:r w:rsidR="00312CB8" w:rsidRPr="00FE6800">
        <w:rPr>
          <w:rFonts w:ascii="Arial" w:hAnsi="Arial" w:cs="Arial"/>
          <w:b/>
          <w:bCs/>
          <w:color w:val="002060"/>
          <w:sz w:val="32"/>
          <w:szCs w:val="32"/>
        </w:rPr>
        <w:t>5</w:t>
      </w:r>
      <w:r w:rsidR="008502BD" w:rsidRPr="00FE6800">
        <w:rPr>
          <w:rFonts w:ascii="Arial" w:hAnsi="Arial" w:cs="Arial"/>
          <w:b/>
          <w:bCs/>
          <w:color w:val="002060"/>
          <w:sz w:val="32"/>
          <w:szCs w:val="32"/>
        </w:rPr>
        <w:t>:</w:t>
      </w:r>
      <w:r w:rsidR="008502BD" w:rsidRPr="00FE6800">
        <w:rPr>
          <w:rFonts w:ascii="Arial" w:hAnsi="Arial" w:cs="Arial"/>
          <w:b/>
          <w:bCs/>
          <w:color w:val="002060"/>
          <w:sz w:val="32"/>
          <w:szCs w:val="32"/>
        </w:rPr>
        <w:tab/>
      </w:r>
    </w:p>
    <w:p w14:paraId="0524CAB7" w14:textId="77777777" w:rsidR="008502BD" w:rsidRPr="00FE6800" w:rsidRDefault="008502BD" w:rsidP="00067415">
      <w:pPr>
        <w:kinsoku w:val="0"/>
        <w:overflowPunct w:val="0"/>
        <w:jc w:val="both"/>
        <w:rPr>
          <w:rFonts w:ascii="Arial" w:hAnsi="Arial" w:cs="Arial"/>
          <w:b/>
          <w:bCs/>
          <w:color w:val="002060"/>
          <w:sz w:val="32"/>
          <w:szCs w:val="32"/>
        </w:rPr>
      </w:pPr>
      <w:r w:rsidRPr="00FE6800">
        <w:rPr>
          <w:rFonts w:ascii="Arial" w:hAnsi="Arial" w:cs="Arial"/>
          <w:b/>
          <w:bCs/>
          <w:color w:val="002060"/>
          <w:sz w:val="32"/>
          <w:szCs w:val="32"/>
        </w:rPr>
        <w:t>Consultant Appointment</w:t>
      </w:r>
    </w:p>
    <w:p w14:paraId="6F818A32" w14:textId="77777777" w:rsidR="008502BD" w:rsidRPr="00FE6800" w:rsidRDefault="008502BD" w:rsidP="00067415">
      <w:pPr>
        <w:kinsoku w:val="0"/>
        <w:overflowPunct w:val="0"/>
        <w:jc w:val="both"/>
        <w:rPr>
          <w:rFonts w:ascii="Arial" w:hAnsi="Arial" w:cs="Arial"/>
          <w:b/>
          <w:bCs/>
          <w:color w:val="002060"/>
          <w:sz w:val="32"/>
        </w:rPr>
      </w:pPr>
      <w:r w:rsidRPr="00FE6800">
        <w:rPr>
          <w:rFonts w:ascii="Arial" w:hAnsi="Arial" w:cs="Arial"/>
          <w:b/>
          <w:bCs/>
          <w:color w:val="002060"/>
          <w:sz w:val="32"/>
          <w:szCs w:val="32"/>
        </w:rPr>
        <w:t>Terms and Conditions</w:t>
      </w:r>
    </w:p>
    <w:p w14:paraId="579F9773" w14:textId="77777777" w:rsidR="008502BD" w:rsidRPr="00FE6800" w:rsidRDefault="008502BD" w:rsidP="00067415">
      <w:pPr>
        <w:jc w:val="both"/>
        <w:rPr>
          <w:rFonts w:ascii="Arial" w:hAnsi="Arial" w:cs="Arial"/>
          <w:color w:val="002060"/>
        </w:rPr>
      </w:pPr>
    </w:p>
    <w:p w14:paraId="2081F736" w14:textId="77777777" w:rsidR="008502BD" w:rsidRPr="00FE6800" w:rsidRDefault="00E30E13" w:rsidP="00067415">
      <w:pPr>
        <w:jc w:val="both"/>
        <w:rPr>
          <w:rFonts w:ascii="Arial" w:hAnsi="Arial" w:cs="Arial"/>
          <w:b/>
          <w:iCs/>
          <w:color w:val="002060"/>
        </w:rPr>
      </w:pPr>
      <w:r w:rsidRPr="00FE6800">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color w:val="002060"/>
        </w:rPr>
        <w:t xml:space="preserve">Terms and Conditions of Service are those determined by the Terms and Conditions of the New Consultant Grade (Scotland) as amended from time to time. </w:t>
      </w:r>
      <w:r w:rsidR="008502BD" w:rsidRPr="00FE6800">
        <w:rPr>
          <w:rFonts w:ascii="Arial" w:hAnsi="Arial" w:cs="Arial"/>
          <w:iCs/>
          <w:color w:val="002060"/>
        </w:rPr>
        <w:t>For an overview of the terms and conditions visit</w:t>
      </w:r>
      <w:r w:rsidR="008502BD" w:rsidRPr="00FE6800">
        <w:rPr>
          <w:rFonts w:ascii="Arial" w:hAnsi="Arial" w:cs="Arial"/>
          <w:b/>
          <w:iCs/>
          <w:color w:val="002060"/>
        </w:rPr>
        <w:t xml:space="preserve"> </w:t>
      </w:r>
      <w:hyperlink r:id="rId31" w:history="1">
        <w:r w:rsidR="008502BD" w:rsidRPr="00FE6800">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E6800" w:rsidRPr="00FE6800" w14:paraId="253BF56B" w14:textId="77777777" w:rsidTr="00067415">
        <w:tc>
          <w:tcPr>
            <w:tcW w:w="2880" w:type="dxa"/>
          </w:tcPr>
          <w:p w14:paraId="34F5A3B1" w14:textId="77777777" w:rsidR="008502BD" w:rsidRPr="00FE6800" w:rsidRDefault="008502BD" w:rsidP="00067415">
            <w:pPr>
              <w:rPr>
                <w:rFonts w:ascii="Arial" w:hAnsi="Arial" w:cs="Arial"/>
                <w:color w:val="002060"/>
              </w:rPr>
            </w:pPr>
          </w:p>
          <w:p w14:paraId="4E95854E" w14:textId="77777777" w:rsidR="008502BD" w:rsidRPr="00FE6800" w:rsidRDefault="008502BD" w:rsidP="00067415">
            <w:pPr>
              <w:rPr>
                <w:rFonts w:ascii="Arial" w:hAnsi="Arial" w:cs="Arial"/>
                <w:b/>
                <w:color w:val="002060"/>
              </w:rPr>
            </w:pPr>
            <w:r w:rsidRPr="00FE6800">
              <w:rPr>
                <w:rFonts w:ascii="Arial" w:hAnsi="Arial" w:cs="Arial"/>
                <w:b/>
                <w:color w:val="002060"/>
              </w:rPr>
              <w:t>TYPE OF CONTRACT</w:t>
            </w:r>
          </w:p>
        </w:tc>
        <w:tc>
          <w:tcPr>
            <w:tcW w:w="7200" w:type="dxa"/>
          </w:tcPr>
          <w:p w14:paraId="5927F087" w14:textId="77777777" w:rsidR="008502BD" w:rsidRPr="00FE6800" w:rsidRDefault="008502BD" w:rsidP="00067415">
            <w:pPr>
              <w:rPr>
                <w:rFonts w:ascii="Arial" w:hAnsi="Arial" w:cs="Arial"/>
                <w:color w:val="002060"/>
              </w:rPr>
            </w:pPr>
          </w:p>
          <w:p w14:paraId="6C435A29" w14:textId="77777777" w:rsidR="008502BD" w:rsidRPr="00FE6800" w:rsidRDefault="00C92639" w:rsidP="00067415">
            <w:pPr>
              <w:rPr>
                <w:rFonts w:ascii="Arial" w:hAnsi="Arial" w:cs="Arial"/>
                <w:b/>
                <w:noProof/>
                <w:color w:val="002060"/>
              </w:rPr>
            </w:pPr>
            <w:r w:rsidRPr="00FE6800">
              <w:rPr>
                <w:rFonts w:ascii="Arial" w:hAnsi="Arial" w:cs="Arial"/>
                <w:b/>
                <w:noProof/>
                <w:color w:val="002060"/>
              </w:rPr>
              <w:t>Permanent</w:t>
            </w:r>
          </w:p>
          <w:p w14:paraId="6EE6BF0B" w14:textId="77777777" w:rsidR="008502BD" w:rsidRPr="00FE6800" w:rsidRDefault="008502BD" w:rsidP="00067415">
            <w:pPr>
              <w:rPr>
                <w:rFonts w:ascii="Arial" w:hAnsi="Arial" w:cs="Arial"/>
                <w:color w:val="002060"/>
              </w:rPr>
            </w:pPr>
          </w:p>
        </w:tc>
      </w:tr>
      <w:tr w:rsidR="00FE6800" w:rsidRPr="00FE6800" w14:paraId="128C96E5" w14:textId="77777777" w:rsidTr="00067415">
        <w:tc>
          <w:tcPr>
            <w:tcW w:w="2880" w:type="dxa"/>
          </w:tcPr>
          <w:p w14:paraId="0842DD6B" w14:textId="77777777" w:rsidR="008502BD" w:rsidRPr="00FE6800" w:rsidRDefault="008502BD" w:rsidP="00067415">
            <w:pPr>
              <w:rPr>
                <w:rFonts w:ascii="Arial" w:hAnsi="Arial" w:cs="Arial"/>
                <w:color w:val="002060"/>
              </w:rPr>
            </w:pPr>
          </w:p>
          <w:p w14:paraId="083519A8" w14:textId="77777777" w:rsidR="008502BD" w:rsidRPr="00FE6800" w:rsidRDefault="008502BD" w:rsidP="00067415">
            <w:pPr>
              <w:rPr>
                <w:rFonts w:ascii="Arial" w:hAnsi="Arial" w:cs="Arial"/>
                <w:b/>
                <w:color w:val="002060"/>
              </w:rPr>
            </w:pPr>
            <w:r w:rsidRPr="00FE6800">
              <w:rPr>
                <w:rFonts w:ascii="Arial" w:hAnsi="Arial" w:cs="Arial"/>
                <w:b/>
                <w:color w:val="002060"/>
              </w:rPr>
              <w:t>GRADE AND SALARY</w:t>
            </w:r>
          </w:p>
          <w:p w14:paraId="7825F5F4" w14:textId="77777777" w:rsidR="008502BD" w:rsidRPr="00FE6800" w:rsidRDefault="008502BD" w:rsidP="00067415">
            <w:pPr>
              <w:rPr>
                <w:rFonts w:ascii="Arial" w:hAnsi="Arial" w:cs="Arial"/>
                <w:color w:val="002060"/>
              </w:rPr>
            </w:pPr>
          </w:p>
        </w:tc>
        <w:tc>
          <w:tcPr>
            <w:tcW w:w="7200" w:type="dxa"/>
          </w:tcPr>
          <w:p w14:paraId="63598D1F" w14:textId="77777777" w:rsidR="008502BD" w:rsidRPr="00FE6800" w:rsidRDefault="008502BD" w:rsidP="00067415">
            <w:pPr>
              <w:rPr>
                <w:rFonts w:ascii="Arial" w:hAnsi="Arial" w:cs="Arial"/>
                <w:color w:val="002060"/>
              </w:rPr>
            </w:pPr>
          </w:p>
          <w:p w14:paraId="7D87C549" w14:textId="77777777" w:rsidR="008502BD" w:rsidRPr="00FE6800" w:rsidRDefault="00855109" w:rsidP="00067415">
            <w:pPr>
              <w:rPr>
                <w:rFonts w:ascii="Arial" w:hAnsi="Arial" w:cs="Arial"/>
                <w:b/>
                <w:noProof/>
                <w:color w:val="002060"/>
              </w:rPr>
            </w:pPr>
            <w:r w:rsidRPr="00FE6800">
              <w:rPr>
                <w:rFonts w:ascii="Arial" w:hAnsi="Arial" w:cs="Arial"/>
                <w:b/>
                <w:noProof/>
                <w:color w:val="002060"/>
              </w:rPr>
              <w:t xml:space="preserve">Consultant </w:t>
            </w:r>
          </w:p>
          <w:p w14:paraId="5CA8785B" w14:textId="77777777" w:rsidR="00855109" w:rsidRPr="00FE6800" w:rsidRDefault="00855109" w:rsidP="00067415">
            <w:pPr>
              <w:rPr>
                <w:rFonts w:ascii="Arial" w:hAnsi="Arial" w:cs="Arial"/>
                <w:noProof/>
                <w:color w:val="002060"/>
              </w:rPr>
            </w:pPr>
          </w:p>
          <w:p w14:paraId="461E1832" w14:textId="77777777" w:rsidR="008502BD" w:rsidRPr="00FE6800" w:rsidRDefault="008502BD" w:rsidP="00067415">
            <w:pPr>
              <w:rPr>
                <w:rFonts w:ascii="Arial" w:hAnsi="Arial" w:cs="Arial"/>
                <w:color w:val="002060"/>
              </w:rPr>
            </w:pPr>
            <w:r w:rsidRPr="00FE6800">
              <w:rPr>
                <w:rFonts w:ascii="Arial" w:hAnsi="Arial" w:cs="Arial"/>
                <w:color w:val="002060"/>
              </w:rPr>
              <w:t>The whole-time salary will be a starting salary of:-</w:t>
            </w:r>
          </w:p>
          <w:p w14:paraId="0B93078A" w14:textId="18F26A98" w:rsidR="008502BD" w:rsidRPr="00FE6800" w:rsidRDefault="00687E37" w:rsidP="00067415">
            <w:pPr>
              <w:rPr>
                <w:rFonts w:ascii="Arial" w:hAnsi="Arial" w:cs="Arial"/>
                <w:color w:val="002060"/>
              </w:rPr>
            </w:pPr>
            <w:r w:rsidRPr="00FE6800">
              <w:rPr>
                <w:rFonts w:ascii="Arial" w:hAnsi="Arial" w:cs="Arial"/>
                <w:color w:val="002060"/>
              </w:rPr>
              <w:t xml:space="preserve"> </w:t>
            </w:r>
            <w:r w:rsidR="00FD11A7" w:rsidRPr="00FE6800">
              <w:rPr>
                <w:rFonts w:ascii="Arial" w:hAnsi="Arial" w:cs="Arial"/>
                <w:color w:val="002060"/>
              </w:rPr>
              <w:t>£91,474 - £121,548</w:t>
            </w:r>
            <w:r w:rsidR="00D64689" w:rsidRPr="00FE6800">
              <w:rPr>
                <w:rFonts w:ascii="Arial" w:hAnsi="Arial" w:cs="Arial"/>
                <w:color w:val="002060"/>
              </w:rPr>
              <w:t xml:space="preserve"> </w:t>
            </w:r>
            <w:r w:rsidR="008502BD" w:rsidRPr="00FE6800">
              <w:rPr>
                <w:rFonts w:ascii="Arial" w:hAnsi="Arial" w:cs="Arial"/>
                <w:noProof/>
                <w:color w:val="002060"/>
              </w:rPr>
              <w:t>per</w:t>
            </w:r>
            <w:r w:rsidR="008502BD" w:rsidRPr="00FE6800">
              <w:rPr>
                <w:rFonts w:ascii="Arial" w:hAnsi="Arial" w:cs="Arial"/>
                <w:color w:val="002060"/>
              </w:rPr>
              <w:t xml:space="preserve"> annum (pro rata if applicable) </w:t>
            </w:r>
          </w:p>
          <w:p w14:paraId="2294F6A7" w14:textId="77777777" w:rsidR="008502BD" w:rsidRPr="00FE6800" w:rsidRDefault="008502BD" w:rsidP="00067415">
            <w:pPr>
              <w:rPr>
                <w:rFonts w:ascii="Arial" w:hAnsi="Arial" w:cs="Arial"/>
                <w:color w:val="002060"/>
              </w:rPr>
            </w:pPr>
          </w:p>
          <w:p w14:paraId="47C71D04" w14:textId="77777777" w:rsidR="008502BD" w:rsidRPr="00FE6800" w:rsidRDefault="008502BD" w:rsidP="00067415">
            <w:pPr>
              <w:rPr>
                <w:rFonts w:ascii="Arial" w:hAnsi="Arial" w:cs="Arial"/>
                <w:color w:val="002060"/>
              </w:rPr>
            </w:pPr>
            <w:r w:rsidRPr="00FE6800">
              <w:rPr>
                <w:rFonts w:ascii="Arial" w:hAnsi="Arial" w:cs="Arial"/>
                <w:color w:val="002060"/>
              </w:rPr>
              <w:t xml:space="preserve">Progression of salary is related to experience.  </w:t>
            </w:r>
          </w:p>
          <w:p w14:paraId="3CB0ECB5" w14:textId="77777777" w:rsidR="008502BD" w:rsidRPr="00FE6800" w:rsidRDefault="008502BD" w:rsidP="00067415">
            <w:pPr>
              <w:rPr>
                <w:rFonts w:ascii="Arial" w:hAnsi="Arial" w:cs="Arial"/>
                <w:color w:val="002060"/>
              </w:rPr>
            </w:pPr>
          </w:p>
          <w:p w14:paraId="6A75B5D1" w14:textId="77777777" w:rsidR="008502BD" w:rsidRPr="00FE6800" w:rsidRDefault="008502BD" w:rsidP="00067415">
            <w:pPr>
              <w:jc w:val="both"/>
              <w:rPr>
                <w:rFonts w:ascii="Arial" w:hAnsi="Arial" w:cs="Arial"/>
                <w:color w:val="002060"/>
              </w:rPr>
            </w:pPr>
            <w:r w:rsidRPr="00FE6800">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FE6800" w:rsidRDefault="008502BD" w:rsidP="00067415">
            <w:pPr>
              <w:rPr>
                <w:rFonts w:ascii="Arial" w:hAnsi="Arial" w:cs="Arial"/>
                <w:color w:val="002060"/>
              </w:rPr>
            </w:pPr>
          </w:p>
        </w:tc>
      </w:tr>
      <w:tr w:rsidR="00FE6800" w:rsidRPr="00FE6800" w14:paraId="0638EA6A" w14:textId="77777777" w:rsidTr="00067415">
        <w:tc>
          <w:tcPr>
            <w:tcW w:w="2880" w:type="dxa"/>
          </w:tcPr>
          <w:p w14:paraId="3685782E" w14:textId="77777777" w:rsidR="008502BD" w:rsidRPr="00FE6800" w:rsidRDefault="008502BD" w:rsidP="00067415">
            <w:pPr>
              <w:rPr>
                <w:rFonts w:ascii="Arial" w:hAnsi="Arial" w:cs="Arial"/>
                <w:color w:val="002060"/>
              </w:rPr>
            </w:pPr>
          </w:p>
          <w:p w14:paraId="39603DE6" w14:textId="77777777" w:rsidR="008502BD" w:rsidRPr="00FE6800" w:rsidRDefault="008502BD" w:rsidP="00067415">
            <w:pPr>
              <w:rPr>
                <w:rFonts w:ascii="Arial" w:hAnsi="Arial" w:cs="Arial"/>
                <w:b/>
                <w:color w:val="002060"/>
              </w:rPr>
            </w:pPr>
            <w:r w:rsidRPr="00FE6800">
              <w:rPr>
                <w:rFonts w:ascii="Arial" w:hAnsi="Arial" w:cs="Arial"/>
                <w:b/>
                <w:color w:val="002060"/>
              </w:rPr>
              <w:t xml:space="preserve">HOURS OF WORK </w:t>
            </w:r>
          </w:p>
        </w:tc>
        <w:tc>
          <w:tcPr>
            <w:tcW w:w="7200" w:type="dxa"/>
          </w:tcPr>
          <w:p w14:paraId="3C337B71" w14:textId="77777777" w:rsidR="008502BD" w:rsidRPr="00FE6800" w:rsidRDefault="008502BD" w:rsidP="00067415">
            <w:pPr>
              <w:jc w:val="both"/>
              <w:rPr>
                <w:rFonts w:ascii="Arial" w:hAnsi="Arial" w:cs="Arial"/>
                <w:color w:val="002060"/>
              </w:rPr>
            </w:pPr>
          </w:p>
          <w:p w14:paraId="1E13848E" w14:textId="77777777" w:rsidR="008502BD" w:rsidRPr="00FE6800" w:rsidRDefault="008502BD" w:rsidP="00067415">
            <w:pPr>
              <w:jc w:val="both"/>
              <w:rPr>
                <w:rFonts w:ascii="Arial" w:hAnsi="Arial" w:cs="Arial"/>
                <w:b/>
                <w:noProof/>
                <w:color w:val="002060"/>
              </w:rPr>
            </w:pPr>
            <w:r w:rsidRPr="00FE6800">
              <w:rPr>
                <w:rFonts w:ascii="Arial" w:hAnsi="Arial" w:cs="Arial"/>
                <w:b/>
                <w:noProof/>
                <w:color w:val="002060"/>
              </w:rPr>
              <w:t xml:space="preserve">Full-Time </w:t>
            </w:r>
          </w:p>
          <w:p w14:paraId="6DD101A4" w14:textId="77777777" w:rsidR="008502BD" w:rsidRPr="00FE6800" w:rsidRDefault="008502BD" w:rsidP="00067415">
            <w:pPr>
              <w:jc w:val="both"/>
              <w:rPr>
                <w:rFonts w:ascii="Arial" w:hAnsi="Arial" w:cs="Arial"/>
                <w:color w:val="002060"/>
              </w:rPr>
            </w:pPr>
          </w:p>
        </w:tc>
      </w:tr>
      <w:tr w:rsidR="00FE6800" w:rsidRPr="00FE6800" w14:paraId="64DEBBA8" w14:textId="77777777" w:rsidTr="00067415">
        <w:tc>
          <w:tcPr>
            <w:tcW w:w="2880" w:type="dxa"/>
          </w:tcPr>
          <w:p w14:paraId="5085A578" w14:textId="77777777" w:rsidR="008502BD" w:rsidRPr="00FE6800" w:rsidRDefault="008502BD" w:rsidP="00067415">
            <w:pPr>
              <w:rPr>
                <w:rFonts w:ascii="Arial" w:hAnsi="Arial" w:cs="Arial"/>
                <w:b/>
                <w:color w:val="002060"/>
              </w:rPr>
            </w:pPr>
          </w:p>
          <w:p w14:paraId="3229D8F1" w14:textId="77777777" w:rsidR="008502BD" w:rsidRPr="00FE6800" w:rsidRDefault="008502BD" w:rsidP="00067415">
            <w:pPr>
              <w:rPr>
                <w:rFonts w:ascii="Arial" w:hAnsi="Arial" w:cs="Arial"/>
                <w:b/>
                <w:color w:val="002060"/>
              </w:rPr>
            </w:pPr>
            <w:r w:rsidRPr="00FE6800">
              <w:rPr>
                <w:rFonts w:ascii="Arial" w:hAnsi="Arial" w:cs="Arial"/>
                <w:b/>
                <w:color w:val="002060"/>
              </w:rPr>
              <w:t>SUPERANNUATION</w:t>
            </w:r>
          </w:p>
          <w:p w14:paraId="0A74620E" w14:textId="77777777" w:rsidR="008502BD" w:rsidRPr="00FE6800" w:rsidRDefault="008502BD" w:rsidP="00067415">
            <w:pPr>
              <w:rPr>
                <w:rFonts w:ascii="Arial" w:hAnsi="Arial" w:cs="Arial"/>
                <w:b/>
                <w:color w:val="002060"/>
              </w:rPr>
            </w:pPr>
          </w:p>
        </w:tc>
        <w:tc>
          <w:tcPr>
            <w:tcW w:w="7200" w:type="dxa"/>
          </w:tcPr>
          <w:p w14:paraId="2DE27805" w14:textId="77777777" w:rsidR="008502BD" w:rsidRPr="00FE6800" w:rsidRDefault="008502BD" w:rsidP="00067415">
            <w:pPr>
              <w:jc w:val="both"/>
              <w:rPr>
                <w:rFonts w:ascii="Arial" w:hAnsi="Arial" w:cs="Arial"/>
                <w:color w:val="002060"/>
              </w:rPr>
            </w:pPr>
          </w:p>
          <w:p w14:paraId="642335D9"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FE6800">
                <w:rPr>
                  <w:rStyle w:val="Hyperlink"/>
                  <w:rFonts w:ascii="Arial" w:hAnsi="Arial" w:cs="Arial"/>
                  <w:color w:val="002060"/>
                </w:rPr>
                <w:t>www.sppa.gov.uk</w:t>
              </w:r>
            </w:hyperlink>
            <w:r w:rsidRPr="00FE6800">
              <w:rPr>
                <w:rFonts w:ascii="Arial" w:hAnsi="Arial" w:cs="Arial"/>
                <w:color w:val="002060"/>
              </w:rPr>
              <w:t xml:space="preserve"> </w:t>
            </w:r>
          </w:p>
          <w:p w14:paraId="35D5C476" w14:textId="77777777" w:rsidR="008502BD" w:rsidRPr="00FE6800" w:rsidRDefault="008502BD" w:rsidP="00067415">
            <w:pPr>
              <w:jc w:val="both"/>
              <w:rPr>
                <w:rFonts w:ascii="Arial" w:hAnsi="Arial" w:cs="Arial"/>
                <w:color w:val="002060"/>
              </w:rPr>
            </w:pPr>
          </w:p>
        </w:tc>
      </w:tr>
      <w:tr w:rsidR="00FE6800" w:rsidRPr="00FE6800" w14:paraId="19160E55" w14:textId="77777777" w:rsidTr="00067415">
        <w:tc>
          <w:tcPr>
            <w:tcW w:w="2880" w:type="dxa"/>
          </w:tcPr>
          <w:p w14:paraId="4FD1FF3C" w14:textId="77777777" w:rsidR="008502BD" w:rsidRPr="00FE6800" w:rsidRDefault="008502BD" w:rsidP="00067415">
            <w:pPr>
              <w:rPr>
                <w:rFonts w:ascii="Arial" w:hAnsi="Arial" w:cs="Arial"/>
                <w:color w:val="002060"/>
              </w:rPr>
            </w:pPr>
          </w:p>
          <w:p w14:paraId="46398D85" w14:textId="77777777" w:rsidR="008502BD" w:rsidRPr="00FE6800" w:rsidRDefault="008502BD" w:rsidP="00067415">
            <w:pPr>
              <w:rPr>
                <w:rFonts w:ascii="Arial" w:hAnsi="Arial" w:cs="Arial"/>
                <w:b/>
                <w:color w:val="002060"/>
              </w:rPr>
            </w:pPr>
            <w:r w:rsidRPr="00FE6800">
              <w:rPr>
                <w:rFonts w:ascii="Arial" w:hAnsi="Arial" w:cs="Arial"/>
                <w:b/>
                <w:color w:val="002060"/>
              </w:rPr>
              <w:t>REMOVAL EXPENSES</w:t>
            </w:r>
          </w:p>
          <w:p w14:paraId="28F6F04C" w14:textId="77777777" w:rsidR="008502BD" w:rsidRPr="00FE6800" w:rsidRDefault="008502BD" w:rsidP="00067415">
            <w:pPr>
              <w:rPr>
                <w:rFonts w:ascii="Arial" w:hAnsi="Arial" w:cs="Arial"/>
                <w:color w:val="002060"/>
              </w:rPr>
            </w:pPr>
          </w:p>
        </w:tc>
        <w:tc>
          <w:tcPr>
            <w:tcW w:w="7200" w:type="dxa"/>
          </w:tcPr>
          <w:p w14:paraId="246D6A4E" w14:textId="77777777" w:rsidR="008502BD" w:rsidRPr="00FE6800" w:rsidRDefault="008502BD" w:rsidP="00067415">
            <w:pPr>
              <w:rPr>
                <w:rFonts w:ascii="Arial" w:hAnsi="Arial" w:cs="Arial"/>
                <w:color w:val="002060"/>
              </w:rPr>
            </w:pPr>
          </w:p>
          <w:p w14:paraId="1493EBE2"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Assistance with removal and associated expenses may be given and would be discussed and agreed prior to appointment.   </w:t>
            </w:r>
          </w:p>
          <w:p w14:paraId="09CD03C3" w14:textId="77777777" w:rsidR="008502BD" w:rsidRPr="00FE6800" w:rsidRDefault="008502BD" w:rsidP="00067415">
            <w:pPr>
              <w:rPr>
                <w:rFonts w:ascii="Arial" w:hAnsi="Arial" w:cs="Arial"/>
                <w:color w:val="002060"/>
              </w:rPr>
            </w:pPr>
          </w:p>
        </w:tc>
      </w:tr>
      <w:tr w:rsidR="00FE6800" w:rsidRPr="00FE6800" w14:paraId="4BD47166" w14:textId="77777777" w:rsidTr="00067415">
        <w:tc>
          <w:tcPr>
            <w:tcW w:w="2880" w:type="dxa"/>
          </w:tcPr>
          <w:p w14:paraId="7E309915" w14:textId="77777777" w:rsidR="008502BD" w:rsidRPr="00FE6800" w:rsidRDefault="008502BD" w:rsidP="00067415">
            <w:pPr>
              <w:rPr>
                <w:rFonts w:ascii="Arial" w:hAnsi="Arial" w:cs="Arial"/>
                <w:color w:val="002060"/>
              </w:rPr>
            </w:pPr>
          </w:p>
          <w:p w14:paraId="296DC267" w14:textId="77777777" w:rsidR="008502BD" w:rsidRPr="00FE6800" w:rsidRDefault="008502BD" w:rsidP="00067415">
            <w:pPr>
              <w:rPr>
                <w:rFonts w:ascii="Arial" w:hAnsi="Arial" w:cs="Arial"/>
                <w:b/>
                <w:color w:val="002060"/>
              </w:rPr>
            </w:pPr>
            <w:r w:rsidRPr="00FE6800">
              <w:rPr>
                <w:rFonts w:ascii="Arial" w:hAnsi="Arial" w:cs="Arial"/>
                <w:b/>
                <w:color w:val="002060"/>
              </w:rPr>
              <w:t>EXPENSES OF CANDIDATES FOR APPOINTMENT</w:t>
            </w:r>
          </w:p>
          <w:p w14:paraId="72C7A1FC" w14:textId="77777777" w:rsidR="008502BD" w:rsidRPr="00FE6800" w:rsidRDefault="008502BD" w:rsidP="00067415">
            <w:pPr>
              <w:rPr>
                <w:rFonts w:ascii="Arial" w:hAnsi="Arial" w:cs="Arial"/>
                <w:b/>
                <w:color w:val="002060"/>
              </w:rPr>
            </w:pPr>
          </w:p>
        </w:tc>
        <w:tc>
          <w:tcPr>
            <w:tcW w:w="7200" w:type="dxa"/>
          </w:tcPr>
          <w:p w14:paraId="6F9E4611" w14:textId="77777777" w:rsidR="008502BD" w:rsidRPr="00FE6800" w:rsidRDefault="008502BD" w:rsidP="00067415">
            <w:pPr>
              <w:rPr>
                <w:rFonts w:ascii="Arial" w:hAnsi="Arial" w:cs="Arial"/>
                <w:color w:val="002060"/>
              </w:rPr>
            </w:pPr>
          </w:p>
          <w:p w14:paraId="25F2EE64" w14:textId="77777777" w:rsidR="008502BD" w:rsidRPr="00FE6800" w:rsidRDefault="008502BD" w:rsidP="00067415">
            <w:pPr>
              <w:jc w:val="both"/>
              <w:rPr>
                <w:rFonts w:ascii="Arial" w:hAnsi="Arial" w:cs="Arial"/>
                <w:color w:val="002060"/>
              </w:rPr>
            </w:pPr>
            <w:r w:rsidRPr="00FE6800">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FE6800" w:rsidRDefault="008502BD" w:rsidP="00067415">
            <w:pPr>
              <w:rPr>
                <w:rFonts w:ascii="Arial" w:hAnsi="Arial" w:cs="Arial"/>
                <w:color w:val="002060"/>
              </w:rPr>
            </w:pPr>
          </w:p>
        </w:tc>
      </w:tr>
      <w:tr w:rsidR="00FE6800" w:rsidRPr="00FE6800" w14:paraId="3BA1A683" w14:textId="77777777" w:rsidTr="00067415">
        <w:tc>
          <w:tcPr>
            <w:tcW w:w="2880" w:type="dxa"/>
          </w:tcPr>
          <w:p w14:paraId="300F3118" w14:textId="77777777" w:rsidR="008502BD" w:rsidRPr="00FE6800" w:rsidRDefault="008502BD" w:rsidP="00067415">
            <w:pPr>
              <w:rPr>
                <w:rFonts w:ascii="Arial" w:hAnsi="Arial" w:cs="Arial"/>
                <w:color w:val="002060"/>
              </w:rPr>
            </w:pPr>
          </w:p>
          <w:p w14:paraId="51DB33CB" w14:textId="77777777" w:rsidR="008502BD" w:rsidRPr="00FE6800" w:rsidRDefault="008502BD" w:rsidP="00067415">
            <w:pPr>
              <w:rPr>
                <w:rFonts w:ascii="Arial" w:hAnsi="Arial" w:cs="Arial"/>
                <w:b/>
                <w:color w:val="002060"/>
              </w:rPr>
            </w:pPr>
            <w:r w:rsidRPr="00FE6800">
              <w:rPr>
                <w:rFonts w:ascii="Arial" w:hAnsi="Arial" w:cs="Arial"/>
                <w:b/>
                <w:color w:val="002060"/>
              </w:rPr>
              <w:t>SMOKEFREE POLICY</w:t>
            </w:r>
          </w:p>
        </w:tc>
        <w:tc>
          <w:tcPr>
            <w:tcW w:w="7200" w:type="dxa"/>
          </w:tcPr>
          <w:p w14:paraId="615ED6EC" w14:textId="77777777" w:rsidR="008502BD" w:rsidRPr="00FE6800" w:rsidRDefault="008502BD" w:rsidP="00067415">
            <w:pPr>
              <w:rPr>
                <w:rFonts w:ascii="Arial" w:hAnsi="Arial" w:cs="Arial"/>
                <w:color w:val="002060"/>
              </w:rPr>
            </w:pPr>
          </w:p>
          <w:p w14:paraId="0E681652" w14:textId="77777777" w:rsidR="008502BD" w:rsidRPr="00FE6800" w:rsidRDefault="008502BD" w:rsidP="004C54E6">
            <w:pPr>
              <w:jc w:val="both"/>
              <w:rPr>
                <w:rFonts w:ascii="Arial" w:hAnsi="Arial" w:cs="Arial"/>
                <w:color w:val="002060"/>
              </w:rPr>
            </w:pPr>
            <w:r w:rsidRPr="00FE6800">
              <w:rPr>
                <w:rFonts w:ascii="Arial" w:hAnsi="Arial" w:cs="Arial"/>
                <w:color w:val="002060"/>
              </w:rPr>
              <w:t>NHS Greater Glasgow and Clyde operate a No Smoking Policy in all premises and grounds.</w:t>
            </w:r>
          </w:p>
          <w:p w14:paraId="4A2D018F" w14:textId="77777777" w:rsidR="008502BD" w:rsidRPr="00FE6800" w:rsidRDefault="008502BD" w:rsidP="00067415">
            <w:pPr>
              <w:rPr>
                <w:rFonts w:ascii="Arial" w:hAnsi="Arial" w:cs="Arial"/>
                <w:color w:val="002060"/>
              </w:rPr>
            </w:pPr>
          </w:p>
        </w:tc>
      </w:tr>
      <w:tr w:rsidR="00FE6800" w:rsidRPr="00FE6800" w14:paraId="784F8386" w14:textId="77777777" w:rsidTr="00067415">
        <w:tc>
          <w:tcPr>
            <w:tcW w:w="2880" w:type="dxa"/>
          </w:tcPr>
          <w:p w14:paraId="437DC815" w14:textId="77777777" w:rsidR="008502BD" w:rsidRPr="00FE6800" w:rsidRDefault="008502BD" w:rsidP="00067415">
            <w:pPr>
              <w:rPr>
                <w:rFonts w:ascii="Arial" w:hAnsi="Arial" w:cs="Arial"/>
                <w:color w:val="002060"/>
              </w:rPr>
            </w:pPr>
          </w:p>
          <w:p w14:paraId="4B7194F6" w14:textId="77777777" w:rsidR="008502BD" w:rsidRPr="00FE6800" w:rsidRDefault="008502BD" w:rsidP="00067415">
            <w:pPr>
              <w:rPr>
                <w:rFonts w:ascii="Arial" w:hAnsi="Arial" w:cs="Arial"/>
                <w:color w:val="002060"/>
              </w:rPr>
            </w:pPr>
          </w:p>
          <w:p w14:paraId="5F6C7835" w14:textId="77777777" w:rsidR="008502BD" w:rsidRPr="00FE6800" w:rsidRDefault="008502BD" w:rsidP="00067415">
            <w:pPr>
              <w:rPr>
                <w:rFonts w:ascii="Arial" w:hAnsi="Arial" w:cs="Arial"/>
                <w:b/>
                <w:color w:val="002060"/>
              </w:rPr>
            </w:pPr>
            <w:r w:rsidRPr="00FE6800">
              <w:rPr>
                <w:rFonts w:ascii="Arial" w:hAnsi="Arial" w:cs="Arial"/>
                <w:b/>
                <w:color w:val="002060"/>
              </w:rPr>
              <w:t>DISCLOSURE SCOTLAND</w:t>
            </w:r>
          </w:p>
        </w:tc>
        <w:tc>
          <w:tcPr>
            <w:tcW w:w="7200" w:type="dxa"/>
          </w:tcPr>
          <w:p w14:paraId="5F4C7719" w14:textId="77777777" w:rsidR="008502BD" w:rsidRPr="00FE6800" w:rsidRDefault="008502BD" w:rsidP="00067415">
            <w:pPr>
              <w:rPr>
                <w:rFonts w:ascii="Arial" w:hAnsi="Arial" w:cs="Arial"/>
                <w:color w:val="002060"/>
              </w:rPr>
            </w:pPr>
          </w:p>
          <w:p w14:paraId="1381DEDD" w14:textId="77777777" w:rsidR="008502BD" w:rsidRPr="00FE6800" w:rsidRDefault="008502BD" w:rsidP="00656132">
            <w:pPr>
              <w:jc w:val="both"/>
              <w:rPr>
                <w:rFonts w:ascii="Arial" w:hAnsi="Arial" w:cs="Arial"/>
                <w:color w:val="002060"/>
              </w:rPr>
            </w:pPr>
            <w:r w:rsidRPr="00FE6800">
              <w:rPr>
                <w:rFonts w:ascii="Arial" w:hAnsi="Arial" w:cs="Arial"/>
                <w:color w:val="002060"/>
              </w:rPr>
              <w:t>This post is considered to be in the category of “Regulated Work” and therefore requires a Disclosure Scotland Protection of Vulnerable Groups Scheme (PVG) Membership.</w:t>
            </w:r>
          </w:p>
        </w:tc>
      </w:tr>
      <w:tr w:rsidR="00FE6800" w:rsidRPr="00FE6800" w14:paraId="2BED7D50" w14:textId="77777777" w:rsidTr="00067415">
        <w:tc>
          <w:tcPr>
            <w:tcW w:w="2880" w:type="dxa"/>
          </w:tcPr>
          <w:p w14:paraId="1D759136" w14:textId="77777777" w:rsidR="008502BD" w:rsidRPr="00FE6800" w:rsidRDefault="008502BD" w:rsidP="00067415">
            <w:pPr>
              <w:rPr>
                <w:rFonts w:ascii="Arial" w:hAnsi="Arial" w:cs="Arial"/>
                <w:color w:val="002060"/>
              </w:rPr>
            </w:pPr>
          </w:p>
          <w:p w14:paraId="42507CE3" w14:textId="77777777" w:rsidR="008502BD" w:rsidRPr="00FE6800" w:rsidRDefault="008502BD" w:rsidP="00067415">
            <w:pPr>
              <w:rPr>
                <w:rFonts w:ascii="Arial" w:hAnsi="Arial" w:cs="Arial"/>
                <w:b/>
                <w:color w:val="002060"/>
              </w:rPr>
            </w:pPr>
            <w:r w:rsidRPr="00FE6800">
              <w:rPr>
                <w:rFonts w:ascii="Arial" w:hAnsi="Arial" w:cs="Arial"/>
                <w:b/>
                <w:color w:val="002060"/>
              </w:rPr>
              <w:t>CONFIRMATION OF ELIGIBILITY TO WORK IN THE UK</w:t>
            </w:r>
          </w:p>
          <w:p w14:paraId="24D3FA1E" w14:textId="77777777" w:rsidR="008502BD" w:rsidRPr="00FE6800" w:rsidRDefault="008502BD" w:rsidP="00067415">
            <w:pPr>
              <w:rPr>
                <w:rFonts w:ascii="Arial" w:hAnsi="Arial" w:cs="Arial"/>
                <w:color w:val="002060"/>
              </w:rPr>
            </w:pPr>
          </w:p>
        </w:tc>
        <w:tc>
          <w:tcPr>
            <w:tcW w:w="7200" w:type="dxa"/>
          </w:tcPr>
          <w:p w14:paraId="732F08B8" w14:textId="77777777" w:rsidR="008502BD" w:rsidRPr="00FE6800" w:rsidRDefault="008502BD" w:rsidP="00067415">
            <w:pPr>
              <w:rPr>
                <w:rFonts w:ascii="Arial" w:hAnsi="Arial" w:cs="Arial"/>
                <w:color w:val="002060"/>
              </w:rPr>
            </w:pPr>
          </w:p>
          <w:p w14:paraId="6E6E610B" w14:textId="77777777" w:rsidR="008502BD" w:rsidRPr="00FE6800" w:rsidRDefault="008502BD" w:rsidP="00067415">
            <w:pPr>
              <w:jc w:val="both"/>
              <w:rPr>
                <w:rFonts w:ascii="Arial" w:hAnsi="Arial" w:cs="Arial"/>
                <w:color w:val="002060"/>
              </w:rPr>
            </w:pPr>
            <w:r w:rsidRPr="00FE6800">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FE6800">
              <w:rPr>
                <w:rFonts w:ascii="Arial" w:hAnsi="Arial" w:cs="Arial"/>
                <w:color w:val="002060"/>
              </w:rPr>
              <w:t>..</w:t>
            </w:r>
            <w:proofErr w:type="gramEnd"/>
            <w:r w:rsidRPr="00FE6800">
              <w:rPr>
                <w:rFonts w:ascii="Arial" w:hAnsi="Arial" w:cs="Arial"/>
                <w:color w:val="002060"/>
              </w:rPr>
              <w:t xml:space="preserve"> You will be required provide appropriate documentation prior to any appointment being made.</w:t>
            </w:r>
          </w:p>
          <w:p w14:paraId="1B8DD9E9" w14:textId="77777777" w:rsidR="008502BD" w:rsidRPr="00FE6800" w:rsidRDefault="008502BD" w:rsidP="00067415">
            <w:pPr>
              <w:jc w:val="both"/>
              <w:rPr>
                <w:rFonts w:ascii="Arial" w:hAnsi="Arial" w:cs="Arial"/>
                <w:color w:val="002060"/>
              </w:rPr>
            </w:pPr>
          </w:p>
        </w:tc>
      </w:tr>
      <w:tr w:rsidR="00FE6800" w:rsidRPr="00FE6800" w14:paraId="49AD8B47" w14:textId="77777777" w:rsidTr="00067415">
        <w:tc>
          <w:tcPr>
            <w:tcW w:w="2880" w:type="dxa"/>
          </w:tcPr>
          <w:p w14:paraId="50ED2C58" w14:textId="77777777" w:rsidR="008502BD" w:rsidRPr="00FE6800" w:rsidRDefault="008502BD" w:rsidP="00067415">
            <w:pPr>
              <w:rPr>
                <w:rFonts w:ascii="Arial" w:hAnsi="Arial" w:cs="Arial"/>
                <w:color w:val="002060"/>
              </w:rPr>
            </w:pPr>
          </w:p>
          <w:p w14:paraId="35CB1458" w14:textId="77777777" w:rsidR="008502BD" w:rsidRPr="00FE6800" w:rsidRDefault="008502BD" w:rsidP="00067415">
            <w:pPr>
              <w:rPr>
                <w:rFonts w:ascii="Arial" w:hAnsi="Arial" w:cs="Arial"/>
                <w:b/>
                <w:color w:val="002060"/>
              </w:rPr>
            </w:pPr>
            <w:r w:rsidRPr="00FE6800">
              <w:rPr>
                <w:rFonts w:ascii="Arial" w:hAnsi="Arial" w:cs="Arial"/>
                <w:b/>
                <w:color w:val="002060"/>
              </w:rPr>
              <w:t>REHABILITATION OF OFFENDERS ACT 1974</w:t>
            </w:r>
          </w:p>
        </w:tc>
        <w:tc>
          <w:tcPr>
            <w:tcW w:w="7200" w:type="dxa"/>
          </w:tcPr>
          <w:p w14:paraId="4AD84EC8" w14:textId="77777777" w:rsidR="008502BD" w:rsidRPr="00FE6800" w:rsidRDefault="008502BD" w:rsidP="00067415">
            <w:pPr>
              <w:rPr>
                <w:rFonts w:ascii="Arial" w:hAnsi="Arial" w:cs="Arial"/>
                <w:color w:val="002060"/>
              </w:rPr>
            </w:pPr>
          </w:p>
          <w:p w14:paraId="67532E30" w14:textId="77777777" w:rsidR="008502BD" w:rsidRPr="00FE6800" w:rsidRDefault="008502BD" w:rsidP="00067415">
            <w:pPr>
              <w:jc w:val="both"/>
              <w:rPr>
                <w:rFonts w:ascii="Arial" w:hAnsi="Arial" w:cs="Arial"/>
                <w:color w:val="002060"/>
              </w:rPr>
            </w:pPr>
            <w:r w:rsidRPr="00FE6800">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FE6800" w:rsidRDefault="008502BD" w:rsidP="00067415">
            <w:pPr>
              <w:rPr>
                <w:rFonts w:ascii="Arial" w:hAnsi="Arial" w:cs="Arial"/>
                <w:color w:val="002060"/>
              </w:rPr>
            </w:pPr>
          </w:p>
        </w:tc>
      </w:tr>
      <w:tr w:rsidR="00FE6800" w:rsidRPr="00FE6800" w14:paraId="546B349E" w14:textId="77777777" w:rsidTr="00067415">
        <w:tc>
          <w:tcPr>
            <w:tcW w:w="2880" w:type="dxa"/>
          </w:tcPr>
          <w:p w14:paraId="21C50D91" w14:textId="77777777" w:rsidR="008502BD" w:rsidRPr="00FE6800" w:rsidRDefault="008502BD" w:rsidP="00067415">
            <w:pPr>
              <w:rPr>
                <w:rFonts w:ascii="Arial" w:hAnsi="Arial" w:cs="Arial"/>
                <w:color w:val="002060"/>
              </w:rPr>
            </w:pPr>
          </w:p>
          <w:p w14:paraId="1FA6474C" w14:textId="77777777" w:rsidR="008502BD" w:rsidRPr="00FE6800" w:rsidRDefault="008502BD" w:rsidP="00067415">
            <w:pPr>
              <w:rPr>
                <w:rFonts w:ascii="Arial" w:hAnsi="Arial" w:cs="Arial"/>
                <w:b/>
                <w:color w:val="002060"/>
              </w:rPr>
            </w:pPr>
            <w:r w:rsidRPr="00FE6800">
              <w:rPr>
                <w:rFonts w:ascii="Arial" w:hAnsi="Arial" w:cs="Arial"/>
                <w:b/>
                <w:color w:val="002060"/>
              </w:rPr>
              <w:t>DISABLED APPLICANTS</w:t>
            </w:r>
          </w:p>
          <w:p w14:paraId="4909FD5C" w14:textId="77777777" w:rsidR="008502BD" w:rsidRPr="00FE6800" w:rsidRDefault="008502BD" w:rsidP="00067415">
            <w:pPr>
              <w:rPr>
                <w:rFonts w:ascii="Arial" w:hAnsi="Arial" w:cs="Arial"/>
                <w:color w:val="002060"/>
              </w:rPr>
            </w:pPr>
          </w:p>
        </w:tc>
        <w:tc>
          <w:tcPr>
            <w:tcW w:w="7200" w:type="dxa"/>
          </w:tcPr>
          <w:p w14:paraId="1F498897" w14:textId="77777777" w:rsidR="008502BD" w:rsidRPr="00FE6800" w:rsidRDefault="008502BD" w:rsidP="00067415">
            <w:pPr>
              <w:rPr>
                <w:rFonts w:ascii="Arial" w:hAnsi="Arial" w:cs="Arial"/>
                <w:color w:val="002060"/>
              </w:rPr>
            </w:pPr>
          </w:p>
          <w:p w14:paraId="6309DE59" w14:textId="77777777" w:rsidR="008502BD" w:rsidRPr="00FE6800" w:rsidRDefault="008502BD" w:rsidP="00067415">
            <w:pPr>
              <w:jc w:val="both"/>
              <w:rPr>
                <w:rFonts w:ascii="Arial" w:hAnsi="Arial" w:cs="Arial"/>
                <w:color w:val="002060"/>
                <w:u w:val="single"/>
              </w:rPr>
            </w:pPr>
            <w:r w:rsidRPr="00FE6800">
              <w:rPr>
                <w:rFonts w:ascii="Arial" w:hAnsi="Arial" w:cs="Arial"/>
                <w:color w:val="002060"/>
                <w:u w:val="single"/>
              </w:rPr>
              <w:t xml:space="preserve">Job Interview Guarantee Scheme </w:t>
            </w:r>
          </w:p>
          <w:p w14:paraId="0CA3DFD7" w14:textId="77777777" w:rsidR="008502BD" w:rsidRPr="00FE6800" w:rsidRDefault="008502BD" w:rsidP="00067415">
            <w:pPr>
              <w:jc w:val="both"/>
              <w:rPr>
                <w:rFonts w:ascii="Arial" w:hAnsi="Arial" w:cs="Arial"/>
                <w:color w:val="002060"/>
              </w:rPr>
            </w:pPr>
          </w:p>
          <w:p w14:paraId="05CEF6FA" w14:textId="77777777" w:rsidR="008502BD" w:rsidRPr="00FE6800" w:rsidRDefault="008502BD" w:rsidP="00067415">
            <w:pPr>
              <w:jc w:val="both"/>
              <w:rPr>
                <w:rFonts w:ascii="Arial" w:hAnsi="Arial" w:cs="Arial"/>
                <w:color w:val="002060"/>
              </w:rPr>
            </w:pPr>
            <w:r w:rsidRPr="00FE6800">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FE6800" w:rsidRDefault="008502BD" w:rsidP="00067415">
            <w:pPr>
              <w:rPr>
                <w:rFonts w:ascii="Arial" w:hAnsi="Arial" w:cs="Arial"/>
                <w:color w:val="002060"/>
              </w:rPr>
            </w:pPr>
          </w:p>
        </w:tc>
      </w:tr>
    </w:tbl>
    <w:p w14:paraId="2FCE634C" w14:textId="77777777" w:rsidR="008502BD" w:rsidRPr="00FE6800" w:rsidRDefault="00E30E13" w:rsidP="00067415">
      <w:pPr>
        <w:spacing w:after="200" w:line="276" w:lineRule="auto"/>
        <w:rPr>
          <w:rFonts w:ascii="Arial" w:hAnsi="Arial" w:cs="Arial"/>
          <w:b/>
          <w:iCs/>
          <w:color w:val="002060"/>
        </w:rPr>
      </w:pPr>
      <w:r w:rsidRPr="00FE6800">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FE6800" w:rsidRDefault="008502BD" w:rsidP="00067415">
      <w:pPr>
        <w:spacing w:after="200" w:line="276" w:lineRule="auto"/>
        <w:rPr>
          <w:rFonts w:ascii="Arial" w:hAnsi="Arial" w:cs="Arial"/>
          <w:b/>
          <w:iCs/>
          <w:color w:val="002060"/>
        </w:rPr>
      </w:pPr>
    </w:p>
    <w:p w14:paraId="4E6DF05C" w14:textId="77777777" w:rsidR="008502BD" w:rsidRPr="00FE6800" w:rsidRDefault="008502BD" w:rsidP="00067415">
      <w:pPr>
        <w:jc w:val="right"/>
        <w:rPr>
          <w:rFonts w:ascii="Arial" w:hAnsi="Arial" w:cs="Arial"/>
          <w:b/>
          <w:color w:val="002060"/>
        </w:rPr>
      </w:pPr>
      <w:proofErr w:type="gramStart"/>
      <w:r w:rsidRPr="00FE6800">
        <w:rPr>
          <w:rFonts w:ascii="Arial" w:hAnsi="Arial" w:cs="Arial"/>
          <w:b/>
          <w:color w:val="002060"/>
        </w:rPr>
        <w:t>Contd..</w:t>
      </w:r>
      <w:proofErr w:type="gramEnd"/>
      <w:r w:rsidRPr="00FE6800">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E6800" w:rsidRPr="00FE6800" w14:paraId="3E158738" w14:textId="77777777" w:rsidTr="00E65521">
        <w:tc>
          <w:tcPr>
            <w:tcW w:w="2880" w:type="dxa"/>
          </w:tcPr>
          <w:p w14:paraId="6AAAC64C" w14:textId="77777777" w:rsidR="008502BD" w:rsidRPr="00FE6800" w:rsidRDefault="008502BD" w:rsidP="00E65521">
            <w:pPr>
              <w:rPr>
                <w:rFonts w:ascii="Arial" w:hAnsi="Arial" w:cs="Arial"/>
                <w:color w:val="002060"/>
              </w:rPr>
            </w:pPr>
          </w:p>
          <w:p w14:paraId="34863963" w14:textId="77777777" w:rsidR="008502BD" w:rsidRPr="00FE6800" w:rsidRDefault="008502BD" w:rsidP="00E65521">
            <w:pPr>
              <w:rPr>
                <w:rFonts w:ascii="Arial" w:hAnsi="Arial" w:cs="Arial"/>
                <w:b/>
                <w:color w:val="002060"/>
              </w:rPr>
            </w:pPr>
            <w:r w:rsidRPr="00FE6800">
              <w:rPr>
                <w:rFonts w:ascii="Arial" w:hAnsi="Arial" w:cs="Arial"/>
                <w:b/>
                <w:color w:val="002060"/>
              </w:rPr>
              <w:t xml:space="preserve">FLEXIBLE WORKING </w:t>
            </w:r>
          </w:p>
        </w:tc>
        <w:tc>
          <w:tcPr>
            <w:tcW w:w="7200" w:type="dxa"/>
          </w:tcPr>
          <w:p w14:paraId="1C545466" w14:textId="77777777" w:rsidR="008502BD" w:rsidRPr="00FE6800" w:rsidRDefault="008502BD" w:rsidP="00E65521">
            <w:pPr>
              <w:rPr>
                <w:rFonts w:ascii="Arial" w:hAnsi="Arial" w:cs="Arial"/>
                <w:color w:val="002060"/>
              </w:rPr>
            </w:pPr>
          </w:p>
          <w:p w14:paraId="6A3680D4" w14:textId="77777777" w:rsidR="008502BD" w:rsidRPr="00FE6800" w:rsidRDefault="008502BD" w:rsidP="00E65521">
            <w:pPr>
              <w:jc w:val="both"/>
              <w:rPr>
                <w:rFonts w:ascii="Arial" w:hAnsi="Arial" w:cs="Arial"/>
                <w:color w:val="002060"/>
              </w:rPr>
            </w:pPr>
            <w:r w:rsidRPr="00FE6800">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FE6800" w:rsidRDefault="008502BD" w:rsidP="00E65521">
            <w:pPr>
              <w:rPr>
                <w:rFonts w:ascii="Arial" w:hAnsi="Arial" w:cs="Arial"/>
                <w:color w:val="002060"/>
              </w:rPr>
            </w:pPr>
          </w:p>
        </w:tc>
      </w:tr>
      <w:tr w:rsidR="00FE6800" w:rsidRPr="00FE6800" w14:paraId="1C0CC4EE" w14:textId="77777777" w:rsidTr="00E65521">
        <w:tc>
          <w:tcPr>
            <w:tcW w:w="2880" w:type="dxa"/>
          </w:tcPr>
          <w:p w14:paraId="5AF13F11" w14:textId="77777777" w:rsidR="008502BD" w:rsidRPr="00FE6800" w:rsidRDefault="008502BD" w:rsidP="00E65521">
            <w:pPr>
              <w:rPr>
                <w:rFonts w:ascii="Arial" w:hAnsi="Arial" w:cs="Arial"/>
                <w:color w:val="002060"/>
              </w:rPr>
            </w:pPr>
          </w:p>
          <w:p w14:paraId="740D5334" w14:textId="77777777" w:rsidR="008502BD" w:rsidRPr="00FE6800" w:rsidRDefault="008502BD" w:rsidP="00E65521">
            <w:pPr>
              <w:rPr>
                <w:rFonts w:ascii="Arial" w:hAnsi="Arial" w:cs="Arial"/>
                <w:b/>
                <w:color w:val="002060"/>
              </w:rPr>
            </w:pPr>
            <w:r w:rsidRPr="00FE6800">
              <w:rPr>
                <w:rFonts w:ascii="Arial" w:hAnsi="Arial" w:cs="Arial"/>
                <w:b/>
                <w:color w:val="002060"/>
              </w:rPr>
              <w:t>EQUAL OPPORTUNITIES</w:t>
            </w:r>
          </w:p>
        </w:tc>
        <w:tc>
          <w:tcPr>
            <w:tcW w:w="7200" w:type="dxa"/>
          </w:tcPr>
          <w:p w14:paraId="3E3DDE89" w14:textId="77777777" w:rsidR="008502BD" w:rsidRPr="00FE6800" w:rsidRDefault="008502BD" w:rsidP="00E65521">
            <w:pPr>
              <w:rPr>
                <w:rFonts w:ascii="Arial" w:hAnsi="Arial" w:cs="Arial"/>
                <w:color w:val="002060"/>
              </w:rPr>
            </w:pPr>
          </w:p>
          <w:p w14:paraId="668F164B" w14:textId="77777777" w:rsidR="008502BD" w:rsidRPr="00FE6800" w:rsidRDefault="008502BD" w:rsidP="00E65521">
            <w:pPr>
              <w:rPr>
                <w:rFonts w:ascii="Arial" w:hAnsi="Arial" w:cs="Arial"/>
                <w:color w:val="002060"/>
              </w:rPr>
            </w:pPr>
            <w:r w:rsidRPr="00FE6800">
              <w:rPr>
                <w:rFonts w:ascii="Arial" w:hAnsi="Arial" w:cs="Arial"/>
                <w:color w:val="002060"/>
              </w:rPr>
              <w:t xml:space="preserve">The </w:t>
            </w:r>
            <w:proofErr w:type="spellStart"/>
            <w:r w:rsidRPr="00FE6800">
              <w:rPr>
                <w:rFonts w:ascii="Arial" w:hAnsi="Arial" w:cs="Arial"/>
                <w:color w:val="002060"/>
              </w:rPr>
              <w:t>postholder</w:t>
            </w:r>
            <w:proofErr w:type="spellEnd"/>
            <w:r w:rsidRPr="00FE6800">
              <w:rPr>
                <w:rFonts w:ascii="Arial" w:hAnsi="Arial" w:cs="Arial"/>
                <w:color w:val="002060"/>
              </w:rPr>
              <w:t xml:space="preserve"> will undertake their duties in strict accordance with NHS Greater Glasgow and Clyde’s Equal Opportunities Policy.</w:t>
            </w:r>
          </w:p>
          <w:p w14:paraId="1A572400" w14:textId="77777777" w:rsidR="008502BD" w:rsidRPr="00FE6800" w:rsidRDefault="008502BD" w:rsidP="00E65521">
            <w:pPr>
              <w:rPr>
                <w:rFonts w:ascii="Arial" w:hAnsi="Arial" w:cs="Arial"/>
                <w:color w:val="002060"/>
              </w:rPr>
            </w:pPr>
          </w:p>
        </w:tc>
      </w:tr>
      <w:tr w:rsidR="00FE6800" w:rsidRPr="00FE6800" w14:paraId="4CC61DE8" w14:textId="77777777" w:rsidTr="00E65521">
        <w:tc>
          <w:tcPr>
            <w:tcW w:w="2880" w:type="dxa"/>
          </w:tcPr>
          <w:p w14:paraId="30EBA964" w14:textId="77777777" w:rsidR="008502BD" w:rsidRPr="00FE6800" w:rsidRDefault="008502BD" w:rsidP="00E65521">
            <w:pPr>
              <w:rPr>
                <w:rFonts w:ascii="Arial" w:hAnsi="Arial" w:cs="Arial"/>
                <w:color w:val="002060"/>
              </w:rPr>
            </w:pPr>
          </w:p>
          <w:p w14:paraId="5BCE2D61" w14:textId="77777777" w:rsidR="008502BD" w:rsidRPr="00FE6800" w:rsidRDefault="008502BD" w:rsidP="00E65521">
            <w:pPr>
              <w:rPr>
                <w:rFonts w:ascii="Arial" w:hAnsi="Arial" w:cs="Arial"/>
                <w:b/>
                <w:color w:val="002060"/>
              </w:rPr>
            </w:pPr>
            <w:r w:rsidRPr="00FE6800">
              <w:rPr>
                <w:rFonts w:ascii="Arial" w:hAnsi="Arial" w:cs="Arial"/>
                <w:b/>
                <w:color w:val="002060"/>
              </w:rPr>
              <w:t>NOTICE</w:t>
            </w:r>
          </w:p>
        </w:tc>
        <w:tc>
          <w:tcPr>
            <w:tcW w:w="7200" w:type="dxa"/>
          </w:tcPr>
          <w:p w14:paraId="0FAFCA18" w14:textId="77777777" w:rsidR="008502BD" w:rsidRPr="00FE6800" w:rsidRDefault="008502BD" w:rsidP="00E65521">
            <w:pPr>
              <w:rPr>
                <w:rFonts w:ascii="Arial" w:hAnsi="Arial" w:cs="Arial"/>
                <w:color w:val="002060"/>
              </w:rPr>
            </w:pPr>
          </w:p>
          <w:p w14:paraId="65E8A4C0" w14:textId="77777777" w:rsidR="008502BD" w:rsidRPr="00FE6800" w:rsidRDefault="008502BD" w:rsidP="00855109">
            <w:pPr>
              <w:jc w:val="both"/>
              <w:rPr>
                <w:rFonts w:ascii="Arial" w:hAnsi="Arial" w:cs="Arial"/>
                <w:color w:val="002060"/>
              </w:rPr>
            </w:pPr>
            <w:r w:rsidRPr="00FE6800">
              <w:rPr>
                <w:rFonts w:ascii="Arial" w:hAnsi="Arial" w:cs="Arial"/>
                <w:b/>
                <w:color w:val="002060"/>
              </w:rPr>
              <w:t>The employment is subject to 3 months’ notice on either side, subject to appeal against dismissal.</w:t>
            </w:r>
          </w:p>
          <w:p w14:paraId="29055622" w14:textId="77777777" w:rsidR="00855109" w:rsidRPr="00FE6800" w:rsidRDefault="00855109" w:rsidP="00855109">
            <w:pPr>
              <w:jc w:val="both"/>
              <w:rPr>
                <w:rFonts w:ascii="Arial" w:hAnsi="Arial" w:cs="Arial"/>
                <w:color w:val="002060"/>
              </w:rPr>
            </w:pPr>
          </w:p>
        </w:tc>
      </w:tr>
      <w:tr w:rsidR="00FE6800" w:rsidRPr="00FE6800" w14:paraId="7803677D" w14:textId="77777777" w:rsidTr="00E65521">
        <w:tc>
          <w:tcPr>
            <w:tcW w:w="2880" w:type="dxa"/>
          </w:tcPr>
          <w:p w14:paraId="67763907" w14:textId="77777777" w:rsidR="008502BD" w:rsidRPr="00FE6800" w:rsidRDefault="008502BD" w:rsidP="00E65521">
            <w:pPr>
              <w:rPr>
                <w:rFonts w:ascii="Arial" w:hAnsi="Arial" w:cs="Arial"/>
                <w:b/>
                <w:color w:val="002060"/>
              </w:rPr>
            </w:pPr>
          </w:p>
          <w:p w14:paraId="3D76A306" w14:textId="77777777" w:rsidR="008502BD" w:rsidRPr="00FE6800" w:rsidRDefault="008502BD" w:rsidP="00E65521">
            <w:pPr>
              <w:rPr>
                <w:rFonts w:ascii="Arial" w:hAnsi="Arial" w:cs="Arial"/>
                <w:color w:val="002060"/>
              </w:rPr>
            </w:pPr>
            <w:r w:rsidRPr="00FE6800">
              <w:rPr>
                <w:rFonts w:ascii="Arial" w:hAnsi="Arial" w:cs="Arial"/>
                <w:b/>
                <w:color w:val="002060"/>
              </w:rPr>
              <w:t>MEDICAL NEGLIGENCE</w:t>
            </w:r>
          </w:p>
        </w:tc>
        <w:tc>
          <w:tcPr>
            <w:tcW w:w="7200" w:type="dxa"/>
          </w:tcPr>
          <w:p w14:paraId="0B590316" w14:textId="77777777" w:rsidR="008502BD" w:rsidRPr="00FE6800" w:rsidRDefault="008502BD" w:rsidP="00E65521">
            <w:pPr>
              <w:rPr>
                <w:rFonts w:ascii="Arial" w:hAnsi="Arial" w:cs="Arial"/>
                <w:color w:val="002060"/>
              </w:rPr>
            </w:pPr>
          </w:p>
          <w:p w14:paraId="70D817AA" w14:textId="77777777" w:rsidR="008502BD" w:rsidRPr="00FE6800" w:rsidRDefault="008502BD" w:rsidP="00E65521">
            <w:pPr>
              <w:jc w:val="both"/>
              <w:rPr>
                <w:rFonts w:ascii="Arial" w:hAnsi="Arial" w:cs="Arial"/>
                <w:color w:val="002060"/>
              </w:rPr>
            </w:pPr>
            <w:r w:rsidRPr="00FE6800">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FE6800" w:rsidRDefault="008502BD" w:rsidP="00E65521">
            <w:pPr>
              <w:rPr>
                <w:rFonts w:ascii="Arial" w:hAnsi="Arial" w:cs="Arial"/>
                <w:color w:val="002060"/>
              </w:rPr>
            </w:pPr>
          </w:p>
        </w:tc>
      </w:tr>
    </w:tbl>
    <w:p w14:paraId="35A62EEE" w14:textId="77777777" w:rsidR="008502BD" w:rsidRPr="00FE6800" w:rsidRDefault="00E30E13" w:rsidP="00067415">
      <w:pPr>
        <w:kinsoku w:val="0"/>
        <w:overflowPunct w:val="0"/>
        <w:jc w:val="both"/>
        <w:rPr>
          <w:rFonts w:ascii="Arial" w:hAnsi="Arial" w:cs="Arial"/>
          <w:b/>
          <w:color w:val="002060"/>
          <w:sz w:val="20"/>
          <w:szCs w:val="20"/>
        </w:rPr>
      </w:pPr>
      <w:r w:rsidRPr="00FE6800">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b/>
          <w:color w:val="002060"/>
          <w:sz w:val="20"/>
          <w:szCs w:val="20"/>
        </w:rPr>
        <w:br w:type="page"/>
      </w:r>
    </w:p>
    <w:p w14:paraId="43633880" w14:textId="77777777" w:rsidR="008502BD" w:rsidRPr="00FE6800" w:rsidRDefault="00312CB8" w:rsidP="00067415">
      <w:pPr>
        <w:kinsoku w:val="0"/>
        <w:overflowPunct w:val="0"/>
        <w:jc w:val="both"/>
        <w:rPr>
          <w:rFonts w:ascii="Arial" w:hAnsi="Arial" w:cs="Arial"/>
          <w:b/>
          <w:bCs/>
          <w:color w:val="002060"/>
          <w:sz w:val="32"/>
          <w:szCs w:val="32"/>
        </w:rPr>
      </w:pPr>
      <w:r w:rsidRPr="00FE6800">
        <w:rPr>
          <w:rFonts w:ascii="Arial" w:hAnsi="Arial" w:cs="Arial"/>
          <w:b/>
          <w:bCs/>
          <w:color w:val="002060"/>
          <w:sz w:val="32"/>
          <w:szCs w:val="32"/>
        </w:rPr>
        <w:t>Section 6</w:t>
      </w:r>
      <w:r w:rsidR="008502BD" w:rsidRPr="00FE6800">
        <w:rPr>
          <w:rFonts w:ascii="Arial" w:hAnsi="Arial" w:cs="Arial"/>
          <w:b/>
          <w:bCs/>
          <w:color w:val="002060"/>
          <w:sz w:val="32"/>
          <w:szCs w:val="32"/>
        </w:rPr>
        <w:t>:</w:t>
      </w:r>
      <w:r w:rsidR="008502BD" w:rsidRPr="00FE6800">
        <w:rPr>
          <w:rFonts w:ascii="Arial" w:hAnsi="Arial" w:cs="Arial"/>
          <w:b/>
          <w:bCs/>
          <w:color w:val="002060"/>
          <w:sz w:val="32"/>
          <w:szCs w:val="32"/>
        </w:rPr>
        <w:tab/>
      </w:r>
    </w:p>
    <w:p w14:paraId="507B70BF" w14:textId="77777777" w:rsidR="008502BD" w:rsidRPr="00FE6800" w:rsidRDefault="008502BD" w:rsidP="00067415">
      <w:pPr>
        <w:kinsoku w:val="0"/>
        <w:overflowPunct w:val="0"/>
        <w:jc w:val="both"/>
        <w:rPr>
          <w:rFonts w:ascii="Arial" w:hAnsi="Arial" w:cs="Arial"/>
          <w:b/>
          <w:bCs/>
          <w:color w:val="002060"/>
          <w:sz w:val="32"/>
        </w:rPr>
      </w:pPr>
      <w:r w:rsidRPr="00FE6800">
        <w:rPr>
          <w:rFonts w:ascii="Arial" w:hAnsi="Arial" w:cs="Arial"/>
          <w:b/>
          <w:bCs/>
          <w:color w:val="002060"/>
          <w:sz w:val="32"/>
          <w:szCs w:val="32"/>
        </w:rPr>
        <w:t>Making your Application</w:t>
      </w:r>
    </w:p>
    <w:p w14:paraId="2AA13EF5" w14:textId="77777777" w:rsidR="008502BD" w:rsidRPr="00FE6800" w:rsidRDefault="008502BD" w:rsidP="00067415">
      <w:pPr>
        <w:jc w:val="both"/>
        <w:rPr>
          <w:rFonts w:ascii="Arial" w:hAnsi="Arial" w:cs="Arial"/>
          <w:iCs/>
          <w:color w:val="002060"/>
        </w:rPr>
      </w:pPr>
    </w:p>
    <w:p w14:paraId="06F9023E" w14:textId="77777777" w:rsidR="008502BD" w:rsidRPr="00FE6800" w:rsidRDefault="008502BD" w:rsidP="00067415">
      <w:pPr>
        <w:jc w:val="both"/>
        <w:rPr>
          <w:rStyle w:val="Emphasis"/>
          <w:rFonts w:ascii="Arial" w:hAnsi="Arial" w:cs="Arial"/>
          <w:i w:val="0"/>
          <w:color w:val="002060"/>
        </w:rPr>
      </w:pPr>
      <w:r w:rsidRPr="00FE6800">
        <w:rPr>
          <w:rFonts w:ascii="Arial" w:hAnsi="Arial" w:cs="Arial"/>
          <w:iCs/>
          <w:color w:val="002060"/>
        </w:rPr>
        <w:t>From the 3</w:t>
      </w:r>
      <w:r w:rsidRPr="00FE6800">
        <w:rPr>
          <w:rFonts w:ascii="Arial" w:hAnsi="Arial" w:cs="Arial"/>
          <w:iCs/>
          <w:color w:val="002060"/>
          <w:vertAlign w:val="superscript"/>
        </w:rPr>
        <w:t>rd</w:t>
      </w:r>
      <w:r w:rsidRPr="00FE6800">
        <w:rPr>
          <w:rFonts w:ascii="Arial" w:hAnsi="Arial" w:cs="Arial"/>
          <w:iCs/>
          <w:color w:val="002060"/>
        </w:rPr>
        <w:t xml:space="preserve"> of June 2019 candidate applications for Medical and Dental posts within NHS Greater Glasgow and Clyde (NHSGGC) will only be accepted via the c</w:t>
      </w:r>
      <w:r w:rsidRPr="00FE6800">
        <w:rPr>
          <w:rFonts w:ascii="Arial" w:hAnsi="Arial" w:cs="Arial"/>
          <w:color w:val="002060"/>
        </w:rPr>
        <w:t xml:space="preserve">ompletion of an online application form. </w:t>
      </w:r>
      <w:r w:rsidRPr="00FE6800">
        <w:rPr>
          <w:rStyle w:val="Emphasis"/>
          <w:rFonts w:ascii="Arial" w:hAnsi="Arial" w:cs="Arial"/>
          <w:i w:val="0"/>
          <w:color w:val="002060"/>
        </w:rPr>
        <w:t xml:space="preserve">NHSGGC utilise a third party recruitment system called </w:t>
      </w:r>
      <w:proofErr w:type="spellStart"/>
      <w:r w:rsidRPr="00FE6800">
        <w:rPr>
          <w:rStyle w:val="Emphasis"/>
          <w:rFonts w:ascii="Arial" w:hAnsi="Arial" w:cs="Arial"/>
          <w:i w:val="0"/>
          <w:color w:val="002060"/>
        </w:rPr>
        <w:t>JobTrain</w:t>
      </w:r>
      <w:proofErr w:type="spellEnd"/>
      <w:r w:rsidRPr="00FE6800">
        <w:rPr>
          <w:rStyle w:val="Emphasis"/>
          <w:rFonts w:ascii="Arial" w:hAnsi="Arial" w:cs="Arial"/>
          <w:i w:val="0"/>
          <w:color w:val="002060"/>
        </w:rPr>
        <w:t xml:space="preserve"> and when you complete and submit the online application form your submitted application will be imported into </w:t>
      </w:r>
      <w:proofErr w:type="spellStart"/>
      <w:r w:rsidRPr="00FE6800">
        <w:rPr>
          <w:rStyle w:val="Emphasis"/>
          <w:rFonts w:ascii="Arial" w:hAnsi="Arial" w:cs="Arial"/>
          <w:i w:val="0"/>
          <w:color w:val="002060"/>
        </w:rPr>
        <w:t>JobTrain</w:t>
      </w:r>
      <w:proofErr w:type="spellEnd"/>
      <w:r w:rsidRPr="00FE6800">
        <w:rPr>
          <w:rStyle w:val="Emphasis"/>
          <w:rFonts w:ascii="Arial" w:hAnsi="Arial" w:cs="Arial"/>
          <w:i w:val="0"/>
          <w:color w:val="002060"/>
        </w:rPr>
        <w:t xml:space="preserve"> and any emails will be sent via the </w:t>
      </w:r>
      <w:proofErr w:type="spellStart"/>
      <w:r w:rsidRPr="00FE6800">
        <w:rPr>
          <w:rStyle w:val="Emphasis"/>
          <w:rFonts w:ascii="Arial" w:hAnsi="Arial" w:cs="Arial"/>
          <w:i w:val="0"/>
          <w:color w:val="002060"/>
        </w:rPr>
        <w:t>JobTrain</w:t>
      </w:r>
      <w:proofErr w:type="spellEnd"/>
      <w:r w:rsidRPr="00FE6800">
        <w:rPr>
          <w:rStyle w:val="Emphasis"/>
          <w:rFonts w:ascii="Arial" w:hAnsi="Arial" w:cs="Arial"/>
          <w:i w:val="0"/>
          <w:color w:val="002060"/>
        </w:rPr>
        <w:t xml:space="preserve"> Recruitment System. </w:t>
      </w:r>
    </w:p>
    <w:p w14:paraId="19D7B1B5" w14:textId="77777777" w:rsidR="008502BD" w:rsidRPr="00FE6800" w:rsidRDefault="008502BD" w:rsidP="00067415">
      <w:pPr>
        <w:jc w:val="both"/>
        <w:rPr>
          <w:rFonts w:ascii="Arial" w:hAnsi="Arial" w:cs="Arial"/>
          <w:color w:val="002060"/>
        </w:rPr>
      </w:pPr>
    </w:p>
    <w:p w14:paraId="02C9348A" w14:textId="77777777" w:rsidR="008502BD" w:rsidRPr="00FE6800" w:rsidRDefault="00E30E13" w:rsidP="00067415">
      <w:pPr>
        <w:pStyle w:val="BodyText"/>
        <w:spacing w:after="0" w:line="240" w:lineRule="auto"/>
        <w:ind w:right="-6"/>
        <w:jc w:val="both"/>
        <w:rPr>
          <w:rFonts w:ascii="Arial" w:hAnsi="Arial" w:cs="Arial"/>
          <w:color w:val="002060"/>
          <w:sz w:val="24"/>
          <w:szCs w:val="24"/>
        </w:rPr>
      </w:pPr>
      <w:r w:rsidRPr="00FE6800">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color w:val="002060"/>
          <w:sz w:val="24"/>
          <w:szCs w:val="24"/>
        </w:rPr>
        <w:t xml:space="preserve">If this is the first time you have applied for </w:t>
      </w:r>
      <w:proofErr w:type="gramStart"/>
      <w:r w:rsidR="008502BD" w:rsidRPr="00FE6800">
        <w:rPr>
          <w:rFonts w:ascii="Arial" w:hAnsi="Arial" w:cs="Arial"/>
          <w:color w:val="002060"/>
          <w:sz w:val="24"/>
          <w:szCs w:val="24"/>
        </w:rPr>
        <w:t>an  NHSGGC</w:t>
      </w:r>
      <w:proofErr w:type="gramEnd"/>
      <w:r w:rsidR="008502BD" w:rsidRPr="00FE6800">
        <w:rPr>
          <w:rFonts w:ascii="Arial" w:hAnsi="Arial" w:cs="Arial"/>
          <w:color w:val="002060"/>
          <w:sz w:val="24"/>
          <w:szCs w:val="24"/>
        </w:rPr>
        <w:t xml:space="preserve"> vacancy via our </w:t>
      </w:r>
      <w:proofErr w:type="spellStart"/>
      <w:r w:rsidR="008502BD" w:rsidRPr="00FE6800">
        <w:rPr>
          <w:rFonts w:ascii="Arial" w:hAnsi="Arial" w:cs="Arial"/>
          <w:color w:val="002060"/>
          <w:sz w:val="24"/>
          <w:szCs w:val="24"/>
        </w:rPr>
        <w:t>eRecruitment</w:t>
      </w:r>
      <w:proofErr w:type="spellEnd"/>
      <w:r w:rsidR="008502BD" w:rsidRPr="00FE6800">
        <w:rPr>
          <w:rFonts w:ascii="Arial" w:hAnsi="Arial" w:cs="Arial"/>
          <w:color w:val="002060"/>
          <w:sz w:val="24"/>
          <w:szCs w:val="24"/>
        </w:rPr>
        <w:t xml:space="preserve"> system (</w:t>
      </w:r>
      <w:proofErr w:type="spellStart"/>
      <w:r w:rsidR="008502BD" w:rsidRPr="00FE6800">
        <w:rPr>
          <w:rFonts w:ascii="Arial" w:hAnsi="Arial" w:cs="Arial"/>
          <w:color w:val="002060"/>
          <w:sz w:val="24"/>
          <w:szCs w:val="24"/>
        </w:rPr>
        <w:t>JobTrain</w:t>
      </w:r>
      <w:proofErr w:type="spellEnd"/>
      <w:r w:rsidR="008502BD" w:rsidRPr="00FE6800">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FE6800">
        <w:rPr>
          <w:rFonts w:ascii="Arial" w:hAnsi="Arial" w:cs="Arial"/>
          <w:color w:val="002060"/>
          <w:sz w:val="24"/>
          <w:szCs w:val="24"/>
        </w:rPr>
        <w:t>eRecruitment</w:t>
      </w:r>
      <w:proofErr w:type="spellEnd"/>
      <w:r w:rsidR="008502BD" w:rsidRPr="00FE6800">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FE6800"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FE6800" w:rsidRDefault="008502BD" w:rsidP="00067415">
      <w:pPr>
        <w:pStyle w:val="BodyText"/>
        <w:spacing w:after="0" w:line="240" w:lineRule="auto"/>
        <w:ind w:right="-6"/>
        <w:jc w:val="both"/>
        <w:rPr>
          <w:rFonts w:ascii="Arial" w:hAnsi="Arial" w:cs="Arial"/>
          <w:color w:val="002060"/>
          <w:sz w:val="24"/>
          <w:szCs w:val="24"/>
        </w:rPr>
      </w:pPr>
      <w:r w:rsidRPr="00FE6800">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FE6800" w:rsidRDefault="008502BD" w:rsidP="00067415">
      <w:pPr>
        <w:pStyle w:val="BodyText"/>
        <w:spacing w:after="0" w:line="240" w:lineRule="auto"/>
        <w:ind w:right="-6"/>
        <w:jc w:val="both"/>
        <w:rPr>
          <w:rFonts w:ascii="Arial" w:hAnsi="Arial" w:cs="Arial"/>
          <w:color w:val="002060"/>
          <w:sz w:val="24"/>
          <w:szCs w:val="24"/>
        </w:rPr>
      </w:pPr>
      <w:r w:rsidRPr="00FE6800">
        <w:rPr>
          <w:rFonts w:ascii="Arial" w:hAnsi="Arial" w:cs="Arial"/>
          <w:color w:val="002060"/>
          <w:sz w:val="24"/>
          <w:szCs w:val="24"/>
        </w:rPr>
        <w:t xml:space="preserve"> </w:t>
      </w:r>
    </w:p>
    <w:p w14:paraId="0718B11C" w14:textId="77777777" w:rsidR="008502BD" w:rsidRPr="00FE6800" w:rsidRDefault="008502BD" w:rsidP="00067415">
      <w:pPr>
        <w:pStyle w:val="BodyText"/>
        <w:spacing w:after="0" w:line="240" w:lineRule="auto"/>
        <w:ind w:right="-6"/>
        <w:jc w:val="both"/>
        <w:rPr>
          <w:rFonts w:ascii="Arial" w:hAnsi="Arial" w:cs="Arial"/>
          <w:color w:val="002060"/>
          <w:sz w:val="24"/>
          <w:szCs w:val="24"/>
        </w:rPr>
      </w:pPr>
      <w:r w:rsidRPr="00FE6800">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FE6800"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FE6800" w:rsidRDefault="008502BD" w:rsidP="00067415">
      <w:pPr>
        <w:rPr>
          <w:rFonts w:ascii="Arial" w:hAnsi="Arial" w:cs="Arial"/>
          <w:color w:val="002060"/>
        </w:rPr>
      </w:pPr>
      <w:r w:rsidRPr="00FE6800">
        <w:rPr>
          <w:rFonts w:ascii="Arial" w:hAnsi="Arial" w:cs="Arial"/>
          <w:color w:val="002060"/>
        </w:rPr>
        <w:t xml:space="preserve">NHS GGC is unable to accept written applications; all applications must be submitted via </w:t>
      </w:r>
      <w:proofErr w:type="spellStart"/>
      <w:r w:rsidRPr="00FE6800">
        <w:rPr>
          <w:rFonts w:ascii="Arial" w:hAnsi="Arial" w:cs="Arial"/>
          <w:color w:val="002060"/>
        </w:rPr>
        <w:t>eRecruitment</w:t>
      </w:r>
      <w:proofErr w:type="spellEnd"/>
      <w:r w:rsidRPr="00FE6800">
        <w:rPr>
          <w:rFonts w:ascii="Arial" w:hAnsi="Arial" w:cs="Arial"/>
          <w:color w:val="002060"/>
        </w:rPr>
        <w:t xml:space="preserve"> system, </w:t>
      </w:r>
      <w:proofErr w:type="spellStart"/>
      <w:r w:rsidRPr="00FE6800">
        <w:rPr>
          <w:rFonts w:ascii="Arial" w:hAnsi="Arial" w:cs="Arial"/>
          <w:color w:val="002060"/>
        </w:rPr>
        <w:t>JobTrain</w:t>
      </w:r>
      <w:proofErr w:type="spellEnd"/>
      <w:r w:rsidRPr="00FE6800">
        <w:rPr>
          <w:rFonts w:ascii="Arial" w:hAnsi="Arial" w:cs="Arial"/>
          <w:color w:val="002060"/>
        </w:rPr>
        <w:t xml:space="preserve">. Please visit </w:t>
      </w:r>
      <w:hyperlink r:id="rId33" w:history="1">
        <w:r w:rsidRPr="00FE6800">
          <w:rPr>
            <w:rStyle w:val="Hyperlink"/>
            <w:rFonts w:ascii="Arial" w:hAnsi="Arial" w:cs="Arial"/>
            <w:b/>
            <w:color w:val="002060"/>
          </w:rPr>
          <w:t>https://apply.jobs.scot.nhs.uk</w:t>
        </w:r>
      </w:hyperlink>
    </w:p>
    <w:p w14:paraId="28498343" w14:textId="77777777" w:rsidR="008502BD" w:rsidRPr="00FE6800" w:rsidRDefault="008502BD" w:rsidP="00067415">
      <w:pPr>
        <w:rPr>
          <w:rFonts w:ascii="Arial" w:hAnsi="Arial" w:cs="Arial"/>
          <w:b/>
          <w:color w:val="002060"/>
          <w:u w:val="single"/>
        </w:rPr>
      </w:pPr>
    </w:p>
    <w:p w14:paraId="273D6B4C" w14:textId="77777777" w:rsidR="008502BD" w:rsidRPr="00FE6800" w:rsidRDefault="008502BD" w:rsidP="00067415">
      <w:pPr>
        <w:rPr>
          <w:rFonts w:ascii="Arial" w:hAnsi="Arial" w:cs="Arial"/>
          <w:b/>
          <w:color w:val="002060"/>
          <w:u w:val="single"/>
        </w:rPr>
      </w:pPr>
      <w:r w:rsidRPr="00FE6800">
        <w:rPr>
          <w:rFonts w:ascii="Arial" w:hAnsi="Arial" w:cs="Arial"/>
          <w:b/>
          <w:color w:val="002060"/>
          <w:u w:val="single"/>
        </w:rPr>
        <w:t xml:space="preserve">Contact Us </w:t>
      </w:r>
    </w:p>
    <w:p w14:paraId="7A4A00CC" w14:textId="77777777" w:rsidR="008502BD" w:rsidRPr="00FE6800" w:rsidRDefault="008502BD" w:rsidP="00067415">
      <w:pPr>
        <w:rPr>
          <w:rFonts w:ascii="Arial" w:hAnsi="Arial" w:cs="Arial"/>
          <w:b/>
          <w:color w:val="002060"/>
          <w:u w:val="single"/>
        </w:rPr>
      </w:pPr>
    </w:p>
    <w:p w14:paraId="040D892D"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FE6800" w:rsidRDefault="008502BD" w:rsidP="00067415">
      <w:pPr>
        <w:rPr>
          <w:rFonts w:ascii="Arial" w:hAnsi="Arial" w:cs="Arial"/>
          <w:color w:val="002060"/>
        </w:rPr>
      </w:pPr>
      <w:r w:rsidRPr="00FE6800">
        <w:rPr>
          <w:rFonts w:ascii="Arial" w:hAnsi="Arial" w:cs="Arial"/>
          <w:color w:val="002060"/>
        </w:rPr>
        <w:t xml:space="preserve">    </w:t>
      </w:r>
    </w:p>
    <w:p w14:paraId="35A5E6E6" w14:textId="77777777" w:rsidR="008502BD" w:rsidRPr="00FE6800" w:rsidRDefault="008502BD" w:rsidP="00067415">
      <w:pPr>
        <w:pStyle w:val="Default"/>
        <w:rPr>
          <w:color w:val="002060"/>
        </w:rPr>
      </w:pPr>
      <w:r w:rsidRPr="00FE6800">
        <w:rPr>
          <w:color w:val="002060"/>
        </w:rPr>
        <w:t xml:space="preserve">                            Tel: +44 (0)141 278 2700 and select Option 1 </w:t>
      </w:r>
    </w:p>
    <w:p w14:paraId="3897C851" w14:textId="77777777" w:rsidR="008502BD" w:rsidRPr="00FE6800" w:rsidRDefault="008502BD" w:rsidP="00067415">
      <w:pPr>
        <w:pStyle w:val="Default"/>
        <w:rPr>
          <w:color w:val="002060"/>
        </w:rPr>
      </w:pPr>
      <w:r w:rsidRPr="00FE6800">
        <w:rPr>
          <w:color w:val="002060"/>
        </w:rPr>
        <w:t xml:space="preserve">                              Email: </w:t>
      </w:r>
      <w:proofErr w:type="spellStart"/>
      <w:r w:rsidRPr="00FE6800">
        <w:rPr>
          <w:color w:val="002060"/>
          <w:u w:val="single"/>
        </w:rPr>
        <w:t>nhsggc</w:t>
      </w:r>
      <w:r w:rsidR="00837605" w:rsidRPr="00FE6800">
        <w:rPr>
          <w:color w:val="002060"/>
          <w:u w:val="single"/>
        </w:rPr>
        <w:t>.</w:t>
      </w:r>
      <w:r w:rsidRPr="00FE6800">
        <w:rPr>
          <w:color w:val="002060"/>
          <w:u w:val="single"/>
        </w:rPr>
        <w:t>recruitment@nhs.</w:t>
      </w:r>
      <w:r w:rsidR="00837605" w:rsidRPr="00FE6800">
        <w:rPr>
          <w:color w:val="002060"/>
          <w:u w:val="single"/>
        </w:rPr>
        <w:t>scot</w:t>
      </w:r>
      <w:proofErr w:type="spellEnd"/>
    </w:p>
    <w:p w14:paraId="31EC9F32" w14:textId="374FB321" w:rsidR="008502BD" w:rsidRPr="00FE6800" w:rsidRDefault="00D46479" w:rsidP="00067415">
      <w:pPr>
        <w:rPr>
          <w:rFonts w:ascii="Arial" w:hAnsi="Arial" w:cs="Arial"/>
          <w:color w:val="002060"/>
        </w:rPr>
      </w:pPr>
      <w:r w:rsidRPr="00FE6800">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FE6800" w:rsidRDefault="008502BD" w:rsidP="00067415">
      <w:pPr>
        <w:rPr>
          <w:rFonts w:ascii="Arial" w:hAnsi="Arial" w:cs="Arial"/>
          <w:b/>
          <w:iCs/>
          <w:color w:val="002060"/>
        </w:rPr>
      </w:pPr>
      <w:r w:rsidRPr="00FE6800">
        <w:rPr>
          <w:rFonts w:ascii="Arial" w:hAnsi="Arial" w:cs="Arial"/>
          <w:color w:val="002060"/>
        </w:rPr>
        <w:t xml:space="preserve">Thank you for your interest in NHS Greater Glasgow and Clyde, we look forward to receiving your application. </w:t>
      </w:r>
    </w:p>
    <w:p w14:paraId="7C1A021E" w14:textId="7B6A7702" w:rsidR="008502BD" w:rsidRPr="00FE6800" w:rsidRDefault="00D46479" w:rsidP="00067415">
      <w:pPr>
        <w:rPr>
          <w:rFonts w:ascii="Calibri" w:hAnsi="Calibri"/>
          <w:color w:val="002060"/>
        </w:rPr>
      </w:pPr>
      <w:r w:rsidRPr="00FE6800">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FE6800" w:rsidRDefault="008502BD" w:rsidP="00067415">
      <w:pPr>
        <w:spacing w:after="200" w:line="276" w:lineRule="auto"/>
        <w:rPr>
          <w:rFonts w:ascii="Arial" w:hAnsi="Arial" w:cs="Arial"/>
          <w:b/>
          <w:iCs/>
          <w:color w:val="002060"/>
        </w:rPr>
      </w:pPr>
    </w:p>
    <w:p w14:paraId="2AA17267" w14:textId="77777777" w:rsidR="008502BD" w:rsidRPr="00FE6800" w:rsidRDefault="008502BD" w:rsidP="00067415">
      <w:pPr>
        <w:spacing w:after="200" w:line="276" w:lineRule="auto"/>
        <w:rPr>
          <w:rFonts w:ascii="Arial" w:hAnsi="Arial" w:cs="Arial"/>
          <w:b/>
          <w:iCs/>
          <w:color w:val="002060"/>
        </w:rPr>
      </w:pPr>
    </w:p>
    <w:p w14:paraId="0EAE9969" w14:textId="77777777" w:rsidR="008502BD" w:rsidRPr="00FE6800" w:rsidRDefault="008502BD" w:rsidP="00067415">
      <w:pPr>
        <w:spacing w:after="200" w:line="276" w:lineRule="auto"/>
        <w:rPr>
          <w:rFonts w:ascii="Arial" w:hAnsi="Arial" w:cs="Arial"/>
          <w:b/>
          <w:iCs/>
          <w:color w:val="002060"/>
        </w:rPr>
      </w:pPr>
    </w:p>
    <w:p w14:paraId="5B400944" w14:textId="77777777" w:rsidR="008502BD" w:rsidRPr="00FE6800" w:rsidRDefault="008502BD" w:rsidP="00067415">
      <w:pPr>
        <w:spacing w:after="200" w:line="276" w:lineRule="auto"/>
        <w:rPr>
          <w:rFonts w:ascii="Arial" w:hAnsi="Arial" w:cs="Arial"/>
          <w:b/>
          <w:iCs/>
          <w:color w:val="002060"/>
        </w:rPr>
      </w:pPr>
    </w:p>
    <w:p w14:paraId="1778DCB1" w14:textId="77777777" w:rsidR="000C537C" w:rsidRPr="00FE6800" w:rsidRDefault="000C537C" w:rsidP="00067415">
      <w:pPr>
        <w:kinsoku w:val="0"/>
        <w:overflowPunct w:val="0"/>
        <w:jc w:val="both"/>
        <w:rPr>
          <w:rFonts w:ascii="Arial" w:hAnsi="Arial" w:cs="Arial"/>
          <w:b/>
          <w:bCs/>
          <w:color w:val="002060"/>
          <w:sz w:val="32"/>
          <w:szCs w:val="32"/>
        </w:rPr>
      </w:pPr>
    </w:p>
    <w:p w14:paraId="16D5191B" w14:textId="77777777" w:rsidR="000C537C" w:rsidRPr="00FE6800" w:rsidRDefault="000C537C" w:rsidP="00067415">
      <w:pPr>
        <w:kinsoku w:val="0"/>
        <w:overflowPunct w:val="0"/>
        <w:jc w:val="both"/>
        <w:rPr>
          <w:rFonts w:ascii="Arial" w:hAnsi="Arial" w:cs="Arial"/>
          <w:b/>
          <w:bCs/>
          <w:color w:val="002060"/>
          <w:sz w:val="32"/>
          <w:szCs w:val="32"/>
        </w:rPr>
      </w:pPr>
    </w:p>
    <w:p w14:paraId="42B0516A" w14:textId="12B72362" w:rsidR="008502BD" w:rsidRPr="00FE6800" w:rsidRDefault="00312CB8" w:rsidP="00067415">
      <w:pPr>
        <w:kinsoku w:val="0"/>
        <w:overflowPunct w:val="0"/>
        <w:jc w:val="both"/>
        <w:rPr>
          <w:rFonts w:ascii="Arial" w:hAnsi="Arial" w:cs="Arial"/>
          <w:b/>
          <w:bCs/>
          <w:color w:val="002060"/>
          <w:sz w:val="32"/>
          <w:szCs w:val="32"/>
        </w:rPr>
      </w:pPr>
      <w:r w:rsidRPr="00FE6800">
        <w:rPr>
          <w:rFonts w:ascii="Arial" w:hAnsi="Arial" w:cs="Arial"/>
          <w:b/>
          <w:bCs/>
          <w:color w:val="002060"/>
          <w:sz w:val="32"/>
          <w:szCs w:val="32"/>
        </w:rPr>
        <w:t>Section 7</w:t>
      </w:r>
      <w:r w:rsidR="008502BD" w:rsidRPr="00FE6800">
        <w:rPr>
          <w:rFonts w:ascii="Arial" w:hAnsi="Arial" w:cs="Arial"/>
          <w:b/>
          <w:bCs/>
          <w:color w:val="002060"/>
          <w:sz w:val="32"/>
          <w:szCs w:val="32"/>
        </w:rPr>
        <w:t>:</w:t>
      </w:r>
      <w:r w:rsidR="008502BD" w:rsidRPr="00FE6800">
        <w:rPr>
          <w:rFonts w:ascii="Arial" w:hAnsi="Arial" w:cs="Arial"/>
          <w:b/>
          <w:bCs/>
          <w:color w:val="002060"/>
          <w:sz w:val="32"/>
          <w:szCs w:val="32"/>
        </w:rPr>
        <w:tab/>
      </w:r>
    </w:p>
    <w:p w14:paraId="013035F0" w14:textId="77777777" w:rsidR="008502BD" w:rsidRPr="00FE6800" w:rsidRDefault="008502BD" w:rsidP="00067415">
      <w:pPr>
        <w:kinsoku w:val="0"/>
        <w:overflowPunct w:val="0"/>
        <w:jc w:val="both"/>
        <w:rPr>
          <w:rFonts w:ascii="Arial" w:hAnsi="Arial" w:cs="Arial"/>
          <w:b/>
          <w:bCs/>
          <w:color w:val="002060"/>
          <w:sz w:val="32"/>
        </w:rPr>
      </w:pPr>
      <w:r w:rsidRPr="00FE6800">
        <w:rPr>
          <w:rFonts w:ascii="Arial" w:hAnsi="Arial" w:cs="Arial"/>
          <w:b/>
          <w:bCs/>
          <w:color w:val="002060"/>
          <w:sz w:val="32"/>
          <w:szCs w:val="32"/>
        </w:rPr>
        <w:t>About NHS Greater Glasgow and Clyde</w:t>
      </w:r>
    </w:p>
    <w:p w14:paraId="3191F747" w14:textId="77777777" w:rsidR="008502BD" w:rsidRPr="00FE6800" w:rsidRDefault="008502BD" w:rsidP="00067415">
      <w:pPr>
        <w:rPr>
          <w:rFonts w:ascii="Arial" w:hAnsi="Arial" w:cs="Arial"/>
          <w:color w:val="002060"/>
        </w:rPr>
      </w:pPr>
    </w:p>
    <w:p w14:paraId="47C83663" w14:textId="2C67C264" w:rsidR="008502BD" w:rsidRPr="00FE6800" w:rsidRDefault="008502BD" w:rsidP="00067415">
      <w:pPr>
        <w:jc w:val="both"/>
        <w:rPr>
          <w:rFonts w:ascii="Arial" w:hAnsi="Arial" w:cs="Arial"/>
          <w:color w:val="002060"/>
        </w:rPr>
      </w:pPr>
      <w:r w:rsidRPr="00FE6800">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FE6800">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FE6800" w:rsidRDefault="008502BD" w:rsidP="00067415">
      <w:pPr>
        <w:spacing w:before="300" w:after="300"/>
        <w:jc w:val="both"/>
        <w:rPr>
          <w:rFonts w:ascii="Arial" w:hAnsi="Arial" w:cs="Arial"/>
          <w:color w:val="002060"/>
        </w:rPr>
      </w:pPr>
      <w:r w:rsidRPr="00FE6800">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FE6800" w:rsidRDefault="008502BD" w:rsidP="00067415">
      <w:pPr>
        <w:pStyle w:val="Heading2"/>
        <w:ind w:left="0"/>
        <w:rPr>
          <w:color w:val="002060"/>
          <w:sz w:val="24"/>
          <w:szCs w:val="24"/>
        </w:rPr>
      </w:pPr>
      <w:r w:rsidRPr="00FE6800">
        <w:rPr>
          <w:color w:val="002060"/>
          <w:sz w:val="24"/>
          <w:szCs w:val="24"/>
        </w:rPr>
        <w:t>Capital Building Modernisation Programme</w:t>
      </w:r>
    </w:p>
    <w:p w14:paraId="2B208EF7" w14:textId="77777777" w:rsidR="008502BD" w:rsidRPr="00FE6800" w:rsidRDefault="008502BD" w:rsidP="00067415">
      <w:pPr>
        <w:pStyle w:val="NormalWeb"/>
        <w:spacing w:after="0"/>
        <w:jc w:val="both"/>
        <w:rPr>
          <w:rFonts w:ascii="Arial" w:hAnsi="Arial" w:cs="Arial"/>
          <w:color w:val="002060"/>
        </w:rPr>
      </w:pPr>
      <w:r w:rsidRPr="00FE6800">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FE6800">
        <w:rPr>
          <w:rFonts w:ascii="Arial" w:hAnsi="Arial" w:cs="Arial"/>
          <w:color w:val="002060"/>
        </w:rPr>
        <w:t>Stobhill</w:t>
      </w:r>
      <w:proofErr w:type="spellEnd"/>
      <w:r w:rsidRPr="00FE6800">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FE6800" w:rsidRDefault="008502BD" w:rsidP="00067415">
      <w:pPr>
        <w:pStyle w:val="NormalWeb"/>
        <w:spacing w:after="0"/>
        <w:jc w:val="both"/>
        <w:rPr>
          <w:rFonts w:ascii="Arial" w:hAnsi="Arial" w:cs="Arial"/>
          <w:color w:val="002060"/>
        </w:rPr>
      </w:pPr>
    </w:p>
    <w:p w14:paraId="373A7ED4" w14:textId="77777777" w:rsidR="008502BD" w:rsidRPr="00FE6800" w:rsidRDefault="008502BD" w:rsidP="00067415">
      <w:pPr>
        <w:jc w:val="both"/>
        <w:rPr>
          <w:rFonts w:ascii="Arial" w:hAnsi="Arial" w:cs="Arial"/>
          <w:b/>
          <w:bCs/>
          <w:color w:val="002060"/>
        </w:rPr>
      </w:pPr>
      <w:r w:rsidRPr="00FE6800">
        <w:rPr>
          <w:rFonts w:ascii="Arial" w:hAnsi="Arial" w:cs="Arial"/>
          <w:b/>
          <w:bCs/>
          <w:color w:val="002060"/>
        </w:rPr>
        <w:t>NHS Greater Glasgow and Clyde, Acute Services Division</w:t>
      </w:r>
    </w:p>
    <w:p w14:paraId="5A205DE3" w14:textId="77777777" w:rsidR="008502BD" w:rsidRPr="00FE6800" w:rsidRDefault="008502BD" w:rsidP="00067415">
      <w:pPr>
        <w:shd w:val="clear" w:color="auto" w:fill="FFFFFF"/>
        <w:jc w:val="both"/>
        <w:rPr>
          <w:rFonts w:ascii="Calibri" w:hAnsi="Calibri" w:cs="Arial"/>
          <w:bCs/>
          <w:color w:val="002060"/>
        </w:rPr>
      </w:pPr>
    </w:p>
    <w:p w14:paraId="26BEA342" w14:textId="77777777" w:rsidR="008502BD" w:rsidRPr="00FE6800" w:rsidRDefault="00E30E13" w:rsidP="00067415">
      <w:pPr>
        <w:shd w:val="clear" w:color="auto" w:fill="FFFFFF"/>
        <w:jc w:val="both"/>
        <w:rPr>
          <w:rFonts w:ascii="Arial" w:hAnsi="Arial" w:cs="Arial"/>
          <w:color w:val="002060"/>
        </w:rPr>
      </w:pPr>
      <w:r w:rsidRPr="00FE6800">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FE6800">
        <w:rPr>
          <w:rFonts w:ascii="Arial" w:hAnsi="Arial" w:cs="Arial"/>
          <w:color w:val="002060"/>
        </w:rPr>
        <w:t xml:space="preserve"> </w:t>
      </w:r>
    </w:p>
    <w:p w14:paraId="7A89F3FD" w14:textId="77777777" w:rsidR="008502BD" w:rsidRPr="00FE6800" w:rsidRDefault="008502BD" w:rsidP="00067415">
      <w:pPr>
        <w:shd w:val="clear" w:color="auto" w:fill="FFFFFF"/>
        <w:jc w:val="both"/>
        <w:rPr>
          <w:rFonts w:ascii="Arial" w:hAnsi="Arial" w:cs="Arial"/>
          <w:color w:val="002060"/>
        </w:rPr>
      </w:pPr>
    </w:p>
    <w:p w14:paraId="19622906" w14:textId="77777777" w:rsidR="008502BD" w:rsidRPr="00FE6800" w:rsidRDefault="008502BD" w:rsidP="00067415">
      <w:pPr>
        <w:rPr>
          <w:rFonts w:ascii="Arial" w:hAnsi="Arial" w:cs="Arial"/>
          <w:color w:val="002060"/>
        </w:rPr>
      </w:pPr>
      <w:r w:rsidRPr="00FE6800">
        <w:rPr>
          <w:rFonts w:ascii="Arial" w:hAnsi="Arial" w:cs="Arial"/>
          <w:color w:val="002060"/>
        </w:rPr>
        <w:t>The dimensions of the Directorates/Sectors are around:</w:t>
      </w:r>
    </w:p>
    <w:p w14:paraId="65CC853F" w14:textId="77777777" w:rsidR="008502BD" w:rsidRPr="00FE6800"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FE6800" w:rsidRPr="00FE6800" w14:paraId="338A3646" w14:textId="77777777" w:rsidTr="00E65521">
        <w:tc>
          <w:tcPr>
            <w:tcW w:w="3319" w:type="dxa"/>
          </w:tcPr>
          <w:p w14:paraId="7220B952" w14:textId="77777777" w:rsidR="008502BD" w:rsidRPr="00FE6800" w:rsidRDefault="008502BD" w:rsidP="00067415">
            <w:pPr>
              <w:jc w:val="center"/>
              <w:rPr>
                <w:rFonts w:ascii="Arial" w:hAnsi="Arial" w:cs="Arial"/>
                <w:b/>
                <w:color w:val="002060"/>
              </w:rPr>
            </w:pPr>
            <w:r w:rsidRPr="00FE6800">
              <w:rPr>
                <w:rFonts w:ascii="Arial" w:hAnsi="Arial" w:cs="Arial"/>
                <w:b/>
                <w:color w:val="002060"/>
              </w:rPr>
              <w:t>Sector/Directorate</w:t>
            </w:r>
          </w:p>
        </w:tc>
        <w:tc>
          <w:tcPr>
            <w:tcW w:w="3319" w:type="dxa"/>
          </w:tcPr>
          <w:p w14:paraId="6C726D28" w14:textId="77777777" w:rsidR="008502BD" w:rsidRPr="00FE6800" w:rsidRDefault="008502BD" w:rsidP="00067415">
            <w:pPr>
              <w:jc w:val="center"/>
              <w:rPr>
                <w:rFonts w:ascii="Arial" w:hAnsi="Arial" w:cs="Arial"/>
                <w:b/>
                <w:color w:val="002060"/>
              </w:rPr>
            </w:pPr>
            <w:r w:rsidRPr="00FE6800">
              <w:rPr>
                <w:rFonts w:ascii="Arial" w:hAnsi="Arial" w:cs="Arial"/>
                <w:b/>
                <w:color w:val="002060"/>
              </w:rPr>
              <w:t>Budget (£m)</w:t>
            </w:r>
          </w:p>
        </w:tc>
        <w:tc>
          <w:tcPr>
            <w:tcW w:w="3319" w:type="dxa"/>
          </w:tcPr>
          <w:p w14:paraId="7CD286CC" w14:textId="77777777" w:rsidR="008502BD" w:rsidRPr="00FE6800" w:rsidRDefault="008502BD" w:rsidP="00067415">
            <w:pPr>
              <w:jc w:val="center"/>
              <w:rPr>
                <w:rFonts w:ascii="Arial" w:hAnsi="Arial" w:cs="Arial"/>
                <w:b/>
                <w:color w:val="002060"/>
              </w:rPr>
            </w:pPr>
            <w:r w:rsidRPr="00FE6800">
              <w:rPr>
                <w:rFonts w:ascii="Arial" w:hAnsi="Arial" w:cs="Arial"/>
                <w:b/>
                <w:color w:val="002060"/>
              </w:rPr>
              <w:t>Staff numbers</w:t>
            </w:r>
          </w:p>
        </w:tc>
      </w:tr>
      <w:tr w:rsidR="00FE6800" w:rsidRPr="00FE6800" w14:paraId="112E94C5" w14:textId="77777777" w:rsidTr="00E65521">
        <w:tc>
          <w:tcPr>
            <w:tcW w:w="3319" w:type="dxa"/>
          </w:tcPr>
          <w:p w14:paraId="5850E023" w14:textId="77777777" w:rsidR="008502BD" w:rsidRPr="00FE6800" w:rsidRDefault="008502BD" w:rsidP="00067415">
            <w:pPr>
              <w:jc w:val="center"/>
              <w:rPr>
                <w:rFonts w:ascii="Arial" w:hAnsi="Arial" w:cs="Arial"/>
                <w:color w:val="002060"/>
              </w:rPr>
            </w:pPr>
            <w:r w:rsidRPr="00FE6800">
              <w:rPr>
                <w:rFonts w:ascii="Arial" w:hAnsi="Arial" w:cs="Arial"/>
                <w:color w:val="002060"/>
              </w:rPr>
              <w:t>South</w:t>
            </w:r>
          </w:p>
        </w:tc>
        <w:tc>
          <w:tcPr>
            <w:tcW w:w="3319" w:type="dxa"/>
          </w:tcPr>
          <w:p w14:paraId="31B38E36" w14:textId="77777777" w:rsidR="008502BD" w:rsidRPr="00FE6800" w:rsidRDefault="008502BD" w:rsidP="00067415">
            <w:pPr>
              <w:jc w:val="center"/>
              <w:rPr>
                <w:rFonts w:ascii="Arial" w:hAnsi="Arial" w:cs="Arial"/>
                <w:color w:val="002060"/>
              </w:rPr>
            </w:pPr>
            <w:r w:rsidRPr="00FE6800">
              <w:rPr>
                <w:rFonts w:ascii="Arial" w:hAnsi="Arial" w:cs="Arial"/>
                <w:color w:val="002060"/>
              </w:rPr>
              <w:t>£353m</w:t>
            </w:r>
          </w:p>
        </w:tc>
        <w:tc>
          <w:tcPr>
            <w:tcW w:w="3319" w:type="dxa"/>
          </w:tcPr>
          <w:p w14:paraId="50636BE2" w14:textId="77777777" w:rsidR="008502BD" w:rsidRPr="00FE6800" w:rsidRDefault="008502BD" w:rsidP="00067415">
            <w:pPr>
              <w:jc w:val="center"/>
              <w:rPr>
                <w:rFonts w:ascii="Arial" w:hAnsi="Arial" w:cs="Arial"/>
                <w:color w:val="002060"/>
              </w:rPr>
            </w:pPr>
            <w:r w:rsidRPr="00FE6800">
              <w:rPr>
                <w:rFonts w:ascii="Arial" w:hAnsi="Arial" w:cs="Arial"/>
                <w:color w:val="002060"/>
              </w:rPr>
              <w:t>5,116</w:t>
            </w:r>
          </w:p>
        </w:tc>
      </w:tr>
      <w:tr w:rsidR="00FE6800" w:rsidRPr="00FE6800" w14:paraId="14801AC1" w14:textId="77777777" w:rsidTr="00E65521">
        <w:tc>
          <w:tcPr>
            <w:tcW w:w="3319" w:type="dxa"/>
          </w:tcPr>
          <w:p w14:paraId="430E10F9" w14:textId="77777777" w:rsidR="008502BD" w:rsidRPr="00FE6800" w:rsidRDefault="008502BD" w:rsidP="00067415">
            <w:pPr>
              <w:jc w:val="center"/>
              <w:rPr>
                <w:rFonts w:ascii="Arial" w:hAnsi="Arial" w:cs="Arial"/>
                <w:color w:val="002060"/>
              </w:rPr>
            </w:pPr>
            <w:r w:rsidRPr="00FE6800">
              <w:rPr>
                <w:rFonts w:ascii="Arial" w:hAnsi="Arial" w:cs="Arial"/>
                <w:color w:val="002060"/>
              </w:rPr>
              <w:t>Regional</w:t>
            </w:r>
          </w:p>
        </w:tc>
        <w:tc>
          <w:tcPr>
            <w:tcW w:w="3319" w:type="dxa"/>
          </w:tcPr>
          <w:p w14:paraId="0DADFE45" w14:textId="77777777" w:rsidR="008502BD" w:rsidRPr="00FE6800" w:rsidRDefault="008502BD" w:rsidP="00067415">
            <w:pPr>
              <w:jc w:val="center"/>
              <w:rPr>
                <w:rFonts w:ascii="Arial" w:hAnsi="Arial" w:cs="Arial"/>
                <w:color w:val="002060"/>
              </w:rPr>
            </w:pPr>
            <w:r w:rsidRPr="00FE6800">
              <w:rPr>
                <w:rFonts w:ascii="Arial" w:hAnsi="Arial" w:cs="Arial"/>
                <w:color w:val="002060"/>
              </w:rPr>
              <w:t>£273m</w:t>
            </w:r>
          </w:p>
        </w:tc>
        <w:tc>
          <w:tcPr>
            <w:tcW w:w="3319" w:type="dxa"/>
          </w:tcPr>
          <w:p w14:paraId="6700606D" w14:textId="77777777" w:rsidR="008502BD" w:rsidRPr="00FE6800" w:rsidRDefault="008502BD" w:rsidP="00067415">
            <w:pPr>
              <w:jc w:val="center"/>
              <w:rPr>
                <w:rFonts w:ascii="Arial" w:hAnsi="Arial" w:cs="Arial"/>
                <w:color w:val="002060"/>
              </w:rPr>
            </w:pPr>
            <w:r w:rsidRPr="00FE6800">
              <w:rPr>
                <w:rFonts w:ascii="Arial" w:hAnsi="Arial" w:cs="Arial"/>
                <w:color w:val="002060"/>
              </w:rPr>
              <w:t>3,486</w:t>
            </w:r>
          </w:p>
        </w:tc>
      </w:tr>
      <w:tr w:rsidR="00FE6800" w:rsidRPr="00FE6800" w14:paraId="71F601DA" w14:textId="77777777" w:rsidTr="00E65521">
        <w:tc>
          <w:tcPr>
            <w:tcW w:w="3319" w:type="dxa"/>
          </w:tcPr>
          <w:p w14:paraId="118F19D6" w14:textId="77777777" w:rsidR="008502BD" w:rsidRPr="00FE6800" w:rsidRDefault="008502BD" w:rsidP="00067415">
            <w:pPr>
              <w:jc w:val="center"/>
              <w:rPr>
                <w:rFonts w:ascii="Arial" w:hAnsi="Arial" w:cs="Arial"/>
                <w:color w:val="002060"/>
              </w:rPr>
            </w:pPr>
            <w:r w:rsidRPr="00FE6800">
              <w:rPr>
                <w:rFonts w:ascii="Arial" w:hAnsi="Arial" w:cs="Arial"/>
                <w:color w:val="002060"/>
              </w:rPr>
              <w:t>North</w:t>
            </w:r>
          </w:p>
        </w:tc>
        <w:tc>
          <w:tcPr>
            <w:tcW w:w="3319" w:type="dxa"/>
          </w:tcPr>
          <w:p w14:paraId="39DED14D" w14:textId="77777777" w:rsidR="008502BD" w:rsidRPr="00FE6800" w:rsidRDefault="008502BD" w:rsidP="00067415">
            <w:pPr>
              <w:jc w:val="center"/>
              <w:rPr>
                <w:rFonts w:ascii="Arial" w:hAnsi="Arial" w:cs="Arial"/>
                <w:color w:val="002060"/>
              </w:rPr>
            </w:pPr>
            <w:r w:rsidRPr="00FE6800">
              <w:rPr>
                <w:rFonts w:ascii="Arial" w:hAnsi="Arial" w:cs="Arial"/>
                <w:color w:val="002060"/>
              </w:rPr>
              <w:t>£193m</w:t>
            </w:r>
          </w:p>
        </w:tc>
        <w:tc>
          <w:tcPr>
            <w:tcW w:w="3319" w:type="dxa"/>
          </w:tcPr>
          <w:p w14:paraId="34105768" w14:textId="77777777" w:rsidR="008502BD" w:rsidRPr="00FE6800" w:rsidRDefault="008502BD" w:rsidP="00067415">
            <w:pPr>
              <w:jc w:val="center"/>
              <w:rPr>
                <w:rFonts w:ascii="Arial" w:hAnsi="Arial" w:cs="Arial"/>
                <w:color w:val="002060"/>
              </w:rPr>
            </w:pPr>
            <w:r w:rsidRPr="00FE6800">
              <w:rPr>
                <w:rFonts w:ascii="Arial" w:hAnsi="Arial" w:cs="Arial"/>
                <w:color w:val="002060"/>
              </w:rPr>
              <w:t>3,397</w:t>
            </w:r>
          </w:p>
        </w:tc>
      </w:tr>
      <w:tr w:rsidR="00FE6800" w:rsidRPr="00FE6800" w14:paraId="1A9CEF3A" w14:textId="77777777" w:rsidTr="00E65521">
        <w:tc>
          <w:tcPr>
            <w:tcW w:w="3319" w:type="dxa"/>
          </w:tcPr>
          <w:p w14:paraId="05B1F692" w14:textId="77777777" w:rsidR="008502BD" w:rsidRPr="00FE6800" w:rsidRDefault="008502BD" w:rsidP="00067415">
            <w:pPr>
              <w:jc w:val="center"/>
              <w:rPr>
                <w:rFonts w:ascii="Arial" w:hAnsi="Arial" w:cs="Arial"/>
                <w:color w:val="002060"/>
              </w:rPr>
            </w:pPr>
            <w:r w:rsidRPr="00FE6800">
              <w:rPr>
                <w:rFonts w:ascii="Arial" w:hAnsi="Arial" w:cs="Arial"/>
                <w:color w:val="002060"/>
              </w:rPr>
              <w:t>W&amp;C</w:t>
            </w:r>
          </w:p>
        </w:tc>
        <w:tc>
          <w:tcPr>
            <w:tcW w:w="3319" w:type="dxa"/>
          </w:tcPr>
          <w:p w14:paraId="174CE195" w14:textId="77777777" w:rsidR="008502BD" w:rsidRPr="00FE6800" w:rsidRDefault="008502BD" w:rsidP="00067415">
            <w:pPr>
              <w:jc w:val="center"/>
              <w:rPr>
                <w:rFonts w:ascii="Arial" w:hAnsi="Arial" w:cs="Arial"/>
                <w:color w:val="002060"/>
              </w:rPr>
            </w:pPr>
            <w:r w:rsidRPr="00FE6800">
              <w:rPr>
                <w:rFonts w:ascii="Arial" w:hAnsi="Arial" w:cs="Arial"/>
                <w:color w:val="002060"/>
              </w:rPr>
              <w:t>£193m</w:t>
            </w:r>
          </w:p>
        </w:tc>
        <w:tc>
          <w:tcPr>
            <w:tcW w:w="3319" w:type="dxa"/>
          </w:tcPr>
          <w:p w14:paraId="7B76E0D9" w14:textId="77777777" w:rsidR="008502BD" w:rsidRPr="00FE6800" w:rsidRDefault="008502BD" w:rsidP="00067415">
            <w:pPr>
              <w:jc w:val="center"/>
              <w:rPr>
                <w:rFonts w:ascii="Arial" w:hAnsi="Arial" w:cs="Arial"/>
                <w:color w:val="002060"/>
              </w:rPr>
            </w:pPr>
            <w:r w:rsidRPr="00FE6800">
              <w:rPr>
                <w:rFonts w:ascii="Arial" w:hAnsi="Arial" w:cs="Arial"/>
                <w:color w:val="002060"/>
              </w:rPr>
              <w:t>2,961</w:t>
            </w:r>
          </w:p>
        </w:tc>
      </w:tr>
      <w:tr w:rsidR="00FE6800" w:rsidRPr="00FE6800" w14:paraId="00F0A470" w14:textId="77777777" w:rsidTr="00E65521">
        <w:tc>
          <w:tcPr>
            <w:tcW w:w="3319" w:type="dxa"/>
          </w:tcPr>
          <w:p w14:paraId="11924A6E" w14:textId="77777777" w:rsidR="008502BD" w:rsidRPr="00FE6800" w:rsidRDefault="008502BD" w:rsidP="00067415">
            <w:pPr>
              <w:jc w:val="center"/>
              <w:rPr>
                <w:rFonts w:ascii="Arial" w:hAnsi="Arial" w:cs="Arial"/>
                <w:color w:val="002060"/>
              </w:rPr>
            </w:pPr>
            <w:r w:rsidRPr="00FE6800">
              <w:rPr>
                <w:rFonts w:ascii="Arial" w:hAnsi="Arial" w:cs="Arial"/>
                <w:color w:val="002060"/>
              </w:rPr>
              <w:t>Diagnostics</w:t>
            </w:r>
          </w:p>
        </w:tc>
        <w:tc>
          <w:tcPr>
            <w:tcW w:w="3319" w:type="dxa"/>
          </w:tcPr>
          <w:p w14:paraId="343E26F1" w14:textId="77777777" w:rsidR="008502BD" w:rsidRPr="00FE6800" w:rsidRDefault="008502BD" w:rsidP="00067415">
            <w:pPr>
              <w:jc w:val="center"/>
              <w:rPr>
                <w:rFonts w:ascii="Arial" w:hAnsi="Arial" w:cs="Arial"/>
                <w:color w:val="002060"/>
              </w:rPr>
            </w:pPr>
            <w:r w:rsidRPr="00FE6800">
              <w:rPr>
                <w:rFonts w:ascii="Arial" w:hAnsi="Arial" w:cs="Arial"/>
                <w:color w:val="002060"/>
              </w:rPr>
              <w:t>£187m</w:t>
            </w:r>
          </w:p>
        </w:tc>
        <w:tc>
          <w:tcPr>
            <w:tcW w:w="3319" w:type="dxa"/>
          </w:tcPr>
          <w:p w14:paraId="4F68C23E" w14:textId="77777777" w:rsidR="008502BD" w:rsidRPr="00FE6800" w:rsidRDefault="008502BD" w:rsidP="00067415">
            <w:pPr>
              <w:jc w:val="center"/>
              <w:rPr>
                <w:rFonts w:ascii="Arial" w:hAnsi="Arial" w:cs="Arial"/>
                <w:color w:val="002060"/>
              </w:rPr>
            </w:pPr>
            <w:r w:rsidRPr="00FE6800">
              <w:rPr>
                <w:rFonts w:ascii="Arial" w:hAnsi="Arial" w:cs="Arial"/>
                <w:color w:val="002060"/>
              </w:rPr>
              <w:t>2,765</w:t>
            </w:r>
          </w:p>
        </w:tc>
      </w:tr>
      <w:tr w:rsidR="00FE6800" w:rsidRPr="00FE6800" w14:paraId="013A64AA" w14:textId="77777777" w:rsidTr="00E65521">
        <w:tc>
          <w:tcPr>
            <w:tcW w:w="3319" w:type="dxa"/>
          </w:tcPr>
          <w:p w14:paraId="2AE0FCFC" w14:textId="77777777" w:rsidR="008502BD" w:rsidRPr="00FE6800" w:rsidRDefault="008502BD" w:rsidP="00067415">
            <w:pPr>
              <w:jc w:val="center"/>
              <w:rPr>
                <w:rFonts w:ascii="Arial" w:hAnsi="Arial" w:cs="Arial"/>
                <w:color w:val="002060"/>
              </w:rPr>
            </w:pPr>
            <w:r w:rsidRPr="00FE6800">
              <w:rPr>
                <w:rFonts w:ascii="Arial" w:hAnsi="Arial" w:cs="Arial"/>
                <w:color w:val="002060"/>
              </w:rPr>
              <w:t>Clyde</w:t>
            </w:r>
          </w:p>
        </w:tc>
        <w:tc>
          <w:tcPr>
            <w:tcW w:w="3319" w:type="dxa"/>
          </w:tcPr>
          <w:p w14:paraId="14560E0B" w14:textId="77777777" w:rsidR="008502BD" w:rsidRPr="00FE6800" w:rsidRDefault="008502BD" w:rsidP="00067415">
            <w:pPr>
              <w:jc w:val="center"/>
              <w:rPr>
                <w:rFonts w:ascii="Arial" w:hAnsi="Arial" w:cs="Arial"/>
                <w:color w:val="002060"/>
              </w:rPr>
            </w:pPr>
            <w:r w:rsidRPr="00FE6800">
              <w:rPr>
                <w:rFonts w:ascii="Arial" w:hAnsi="Arial" w:cs="Arial"/>
                <w:color w:val="002060"/>
              </w:rPr>
              <w:t>£177m</w:t>
            </w:r>
          </w:p>
        </w:tc>
        <w:tc>
          <w:tcPr>
            <w:tcW w:w="3319" w:type="dxa"/>
          </w:tcPr>
          <w:p w14:paraId="44656758" w14:textId="77777777" w:rsidR="008502BD" w:rsidRPr="00FE6800" w:rsidRDefault="008502BD" w:rsidP="00067415">
            <w:pPr>
              <w:jc w:val="center"/>
              <w:rPr>
                <w:rFonts w:ascii="Arial" w:hAnsi="Arial" w:cs="Arial"/>
                <w:color w:val="002060"/>
              </w:rPr>
            </w:pPr>
            <w:r w:rsidRPr="00FE6800">
              <w:rPr>
                <w:rFonts w:ascii="Arial" w:hAnsi="Arial" w:cs="Arial"/>
                <w:color w:val="002060"/>
              </w:rPr>
              <w:t>3,019</w:t>
            </w:r>
          </w:p>
        </w:tc>
      </w:tr>
      <w:tr w:rsidR="00FE6800" w:rsidRPr="00FE6800" w14:paraId="3B194CCA" w14:textId="77777777" w:rsidTr="00E65521">
        <w:tc>
          <w:tcPr>
            <w:tcW w:w="3319" w:type="dxa"/>
          </w:tcPr>
          <w:p w14:paraId="383486B4" w14:textId="77777777" w:rsidR="008502BD" w:rsidRPr="00FE6800" w:rsidRDefault="008502BD" w:rsidP="00067415">
            <w:pPr>
              <w:jc w:val="center"/>
              <w:rPr>
                <w:rFonts w:ascii="Arial" w:hAnsi="Arial" w:cs="Arial"/>
                <w:color w:val="002060"/>
              </w:rPr>
            </w:pPr>
            <w:r w:rsidRPr="00FE6800">
              <w:rPr>
                <w:rFonts w:ascii="Arial" w:hAnsi="Arial" w:cs="Arial"/>
                <w:color w:val="002060"/>
              </w:rPr>
              <w:t>Acute corporate</w:t>
            </w:r>
          </w:p>
        </w:tc>
        <w:tc>
          <w:tcPr>
            <w:tcW w:w="3319" w:type="dxa"/>
          </w:tcPr>
          <w:p w14:paraId="52208307" w14:textId="77777777" w:rsidR="008502BD" w:rsidRPr="00FE6800" w:rsidRDefault="008502BD" w:rsidP="00067415">
            <w:pPr>
              <w:jc w:val="center"/>
              <w:rPr>
                <w:rFonts w:ascii="Arial" w:hAnsi="Arial" w:cs="Arial"/>
                <w:color w:val="002060"/>
              </w:rPr>
            </w:pPr>
            <w:r w:rsidRPr="00FE6800">
              <w:rPr>
                <w:rFonts w:ascii="Arial" w:hAnsi="Arial" w:cs="Arial"/>
                <w:color w:val="002060"/>
              </w:rPr>
              <w:t>£24m</w:t>
            </w:r>
          </w:p>
        </w:tc>
        <w:tc>
          <w:tcPr>
            <w:tcW w:w="3319" w:type="dxa"/>
          </w:tcPr>
          <w:p w14:paraId="444F8E77" w14:textId="77777777" w:rsidR="008502BD" w:rsidRPr="00FE6800" w:rsidRDefault="008502BD" w:rsidP="00067415">
            <w:pPr>
              <w:jc w:val="center"/>
              <w:rPr>
                <w:rFonts w:ascii="Arial" w:hAnsi="Arial" w:cs="Arial"/>
                <w:color w:val="002060"/>
              </w:rPr>
            </w:pPr>
            <w:r w:rsidRPr="00FE6800">
              <w:rPr>
                <w:rFonts w:ascii="Arial" w:hAnsi="Arial" w:cs="Arial"/>
                <w:color w:val="002060"/>
              </w:rPr>
              <w:t>49</w:t>
            </w:r>
          </w:p>
        </w:tc>
      </w:tr>
      <w:tr w:rsidR="008A52ED" w:rsidRPr="00FE6800" w14:paraId="10B69767" w14:textId="77777777" w:rsidTr="00E65521">
        <w:tc>
          <w:tcPr>
            <w:tcW w:w="3319" w:type="dxa"/>
          </w:tcPr>
          <w:p w14:paraId="54A3A7E4" w14:textId="77777777" w:rsidR="008502BD" w:rsidRPr="00FE6800" w:rsidRDefault="008502BD" w:rsidP="00067415">
            <w:pPr>
              <w:jc w:val="center"/>
              <w:rPr>
                <w:rFonts w:ascii="Arial" w:hAnsi="Arial" w:cs="Arial"/>
                <w:b/>
                <w:color w:val="002060"/>
              </w:rPr>
            </w:pPr>
            <w:r w:rsidRPr="00FE6800">
              <w:rPr>
                <w:rFonts w:ascii="Arial" w:hAnsi="Arial" w:cs="Arial"/>
                <w:b/>
                <w:color w:val="002060"/>
              </w:rPr>
              <w:t>TOTAL</w:t>
            </w:r>
          </w:p>
        </w:tc>
        <w:tc>
          <w:tcPr>
            <w:tcW w:w="3319" w:type="dxa"/>
          </w:tcPr>
          <w:p w14:paraId="256CACBF" w14:textId="77777777" w:rsidR="008502BD" w:rsidRPr="00FE6800" w:rsidRDefault="008502BD" w:rsidP="00067415">
            <w:pPr>
              <w:jc w:val="center"/>
              <w:rPr>
                <w:rFonts w:ascii="Arial" w:hAnsi="Arial" w:cs="Arial"/>
                <w:b/>
                <w:color w:val="002060"/>
              </w:rPr>
            </w:pPr>
            <w:r w:rsidRPr="00FE6800">
              <w:rPr>
                <w:rFonts w:ascii="Arial" w:hAnsi="Arial" w:cs="Arial"/>
                <w:b/>
                <w:color w:val="002060"/>
              </w:rPr>
              <w:t>£1400M</w:t>
            </w:r>
          </w:p>
        </w:tc>
        <w:tc>
          <w:tcPr>
            <w:tcW w:w="3319" w:type="dxa"/>
          </w:tcPr>
          <w:p w14:paraId="552BE9D6" w14:textId="77777777" w:rsidR="008502BD" w:rsidRPr="00FE6800" w:rsidRDefault="008502BD" w:rsidP="00067415">
            <w:pPr>
              <w:jc w:val="center"/>
              <w:rPr>
                <w:rFonts w:ascii="Arial" w:hAnsi="Arial" w:cs="Arial"/>
                <w:b/>
                <w:color w:val="002060"/>
              </w:rPr>
            </w:pPr>
            <w:r w:rsidRPr="00FE6800">
              <w:rPr>
                <w:rFonts w:ascii="Arial" w:hAnsi="Arial" w:cs="Arial"/>
                <w:b/>
                <w:color w:val="002060"/>
              </w:rPr>
              <w:t>20,793</w:t>
            </w:r>
          </w:p>
        </w:tc>
      </w:tr>
    </w:tbl>
    <w:p w14:paraId="47DB0A08" w14:textId="77777777" w:rsidR="008502BD" w:rsidRPr="00FE6800" w:rsidRDefault="008502BD" w:rsidP="00067415">
      <w:pPr>
        <w:pStyle w:val="BodyText"/>
        <w:ind w:right="121"/>
        <w:rPr>
          <w:rFonts w:ascii="Arial" w:hAnsi="Arial" w:cs="Arial"/>
          <w:color w:val="002060"/>
          <w:sz w:val="22"/>
          <w:szCs w:val="22"/>
        </w:rPr>
      </w:pPr>
    </w:p>
    <w:p w14:paraId="391CB6EA" w14:textId="77777777" w:rsidR="008502BD" w:rsidRPr="00FE6800" w:rsidRDefault="008502BD" w:rsidP="00067415">
      <w:pPr>
        <w:jc w:val="both"/>
        <w:rPr>
          <w:rFonts w:ascii="Arial" w:hAnsi="Arial" w:cs="Arial"/>
          <w:color w:val="002060"/>
        </w:rPr>
      </w:pPr>
      <w:r w:rsidRPr="00FE6800">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FE6800" w:rsidRDefault="008502BD" w:rsidP="00067415">
      <w:pPr>
        <w:jc w:val="both"/>
        <w:rPr>
          <w:rFonts w:ascii="Arial" w:hAnsi="Arial" w:cs="Arial"/>
          <w:color w:val="002060"/>
        </w:rPr>
      </w:pPr>
    </w:p>
    <w:p w14:paraId="69D8D9EB"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In Glasgow north of the river Clyde, there are Glasgow Royal Infirmary, </w:t>
      </w:r>
      <w:proofErr w:type="spellStart"/>
      <w:r w:rsidRPr="00FE6800">
        <w:rPr>
          <w:rFonts w:ascii="Arial" w:hAnsi="Arial" w:cs="Arial"/>
          <w:color w:val="002060"/>
        </w:rPr>
        <w:t>Stobhill</w:t>
      </w:r>
      <w:proofErr w:type="spellEnd"/>
      <w:r w:rsidRPr="00FE6800">
        <w:rPr>
          <w:rFonts w:ascii="Arial" w:hAnsi="Arial" w:cs="Arial"/>
          <w:color w:val="002060"/>
        </w:rPr>
        <w:t xml:space="preserve"> Ambulatory Care Hospital, </w:t>
      </w:r>
      <w:proofErr w:type="spellStart"/>
      <w:r w:rsidRPr="00FE6800">
        <w:rPr>
          <w:rFonts w:ascii="Arial" w:hAnsi="Arial" w:cs="Arial"/>
          <w:color w:val="002060"/>
        </w:rPr>
        <w:t>Gartnavel</w:t>
      </w:r>
      <w:proofErr w:type="spellEnd"/>
      <w:r w:rsidRPr="00FE6800">
        <w:rPr>
          <w:rFonts w:ascii="Arial" w:hAnsi="Arial" w:cs="Arial"/>
          <w:color w:val="002060"/>
        </w:rPr>
        <w:t xml:space="preserve"> General Hospital (including the </w:t>
      </w:r>
      <w:proofErr w:type="spellStart"/>
      <w:r w:rsidRPr="00FE6800">
        <w:rPr>
          <w:rFonts w:ascii="Arial" w:hAnsi="Arial" w:cs="Arial"/>
          <w:color w:val="002060"/>
        </w:rPr>
        <w:t>Beatson</w:t>
      </w:r>
      <w:proofErr w:type="spellEnd"/>
      <w:r w:rsidRPr="00FE6800">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FE6800" w:rsidRDefault="008502BD" w:rsidP="00067415">
      <w:pPr>
        <w:pStyle w:val="Heading2"/>
        <w:ind w:left="0"/>
        <w:rPr>
          <w:b w:val="0"/>
          <w:bCs w:val="0"/>
          <w:color w:val="002060"/>
          <w:sz w:val="24"/>
          <w:szCs w:val="24"/>
        </w:rPr>
      </w:pPr>
    </w:p>
    <w:p w14:paraId="3CE984DA" w14:textId="77777777" w:rsidR="008502BD" w:rsidRPr="00FE6800" w:rsidRDefault="008502BD" w:rsidP="00067415">
      <w:pPr>
        <w:pStyle w:val="Heading2"/>
        <w:ind w:left="0"/>
        <w:rPr>
          <w:color w:val="002060"/>
          <w:sz w:val="24"/>
          <w:szCs w:val="24"/>
        </w:rPr>
      </w:pPr>
      <w:r w:rsidRPr="00FE6800">
        <w:rPr>
          <w:color w:val="002060"/>
          <w:sz w:val="24"/>
          <w:szCs w:val="24"/>
        </w:rPr>
        <w:t>Queen Elizabeth University Hospital and Royal Hospital for Children</w:t>
      </w:r>
    </w:p>
    <w:p w14:paraId="659A7CA1" w14:textId="77777777" w:rsidR="008502BD" w:rsidRPr="00FE6800" w:rsidRDefault="008502BD" w:rsidP="00067415">
      <w:pPr>
        <w:jc w:val="both"/>
        <w:rPr>
          <w:rFonts w:ascii="Arial" w:hAnsi="Arial" w:cs="Arial"/>
          <w:color w:val="002060"/>
        </w:rPr>
      </w:pPr>
    </w:p>
    <w:p w14:paraId="72AC19BB" w14:textId="77777777" w:rsidR="008502BD" w:rsidRPr="00FE6800" w:rsidRDefault="008502BD" w:rsidP="00067415">
      <w:pPr>
        <w:jc w:val="both"/>
        <w:rPr>
          <w:rFonts w:ascii="Arial" w:hAnsi="Arial" w:cs="Arial"/>
          <w:color w:val="002060"/>
        </w:rPr>
      </w:pPr>
      <w:r w:rsidRPr="00FE6800">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FE6800" w:rsidRDefault="008502BD" w:rsidP="00067415">
      <w:pPr>
        <w:jc w:val="both"/>
        <w:rPr>
          <w:rFonts w:ascii="Arial" w:hAnsi="Arial" w:cs="Arial"/>
          <w:color w:val="002060"/>
        </w:rPr>
      </w:pPr>
    </w:p>
    <w:p w14:paraId="4D7AAA95"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FE6800" w:rsidRDefault="008502BD" w:rsidP="00067415">
      <w:pPr>
        <w:jc w:val="both"/>
        <w:rPr>
          <w:rFonts w:ascii="Arial" w:hAnsi="Arial" w:cs="Arial"/>
          <w:color w:val="002060"/>
        </w:rPr>
      </w:pPr>
    </w:p>
    <w:p w14:paraId="6CD193BC" w14:textId="77777777" w:rsidR="008502BD" w:rsidRPr="00FE6800" w:rsidRDefault="00E30E13" w:rsidP="00067415">
      <w:pPr>
        <w:jc w:val="both"/>
        <w:rPr>
          <w:rFonts w:ascii="Arial" w:hAnsi="Arial" w:cs="Arial"/>
          <w:b/>
          <w:color w:val="002060"/>
        </w:rPr>
      </w:pPr>
      <w:r w:rsidRPr="00FE6800">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FE6800">
        <w:rPr>
          <w:rFonts w:ascii="Arial" w:hAnsi="Arial" w:cs="Arial"/>
          <w:color w:val="002060"/>
          <w:shd w:val="clear" w:color="auto" w:fill="FFFFFF"/>
        </w:rPr>
        <w:t>MBChB</w:t>
      </w:r>
      <w:proofErr w:type="spellEnd"/>
      <w:r w:rsidR="008502BD" w:rsidRPr="00FE6800">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FE6800">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FE6800" w:rsidRDefault="008502BD" w:rsidP="00067415">
      <w:pPr>
        <w:jc w:val="both"/>
        <w:rPr>
          <w:rFonts w:ascii="Arial" w:hAnsi="Arial" w:cs="Arial"/>
          <w:color w:val="002060"/>
        </w:rPr>
      </w:pPr>
    </w:p>
    <w:p w14:paraId="6A0A05C4"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FE6800" w:rsidRDefault="008502BD" w:rsidP="00067415">
      <w:pPr>
        <w:jc w:val="both"/>
        <w:rPr>
          <w:rFonts w:ascii="Arial" w:hAnsi="Arial" w:cs="Arial"/>
          <w:b/>
          <w:bCs/>
          <w:color w:val="002060"/>
        </w:rPr>
      </w:pPr>
    </w:p>
    <w:p w14:paraId="23699724"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FE6800" w:rsidRDefault="008502BD" w:rsidP="00067415">
      <w:pPr>
        <w:jc w:val="both"/>
        <w:rPr>
          <w:rFonts w:ascii="Arial" w:hAnsi="Arial" w:cs="Arial"/>
          <w:color w:val="002060"/>
        </w:rPr>
      </w:pPr>
    </w:p>
    <w:p w14:paraId="0D6AABF5"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FE6800" w:rsidRDefault="008502BD" w:rsidP="00067415">
      <w:pPr>
        <w:jc w:val="both"/>
        <w:rPr>
          <w:rFonts w:ascii="Arial" w:hAnsi="Arial" w:cs="Arial"/>
          <w:color w:val="002060"/>
        </w:rPr>
      </w:pPr>
    </w:p>
    <w:p w14:paraId="30831D36" w14:textId="77777777" w:rsidR="008502BD" w:rsidRPr="00FE6800" w:rsidRDefault="008502BD" w:rsidP="00067415">
      <w:pPr>
        <w:jc w:val="both"/>
        <w:rPr>
          <w:rStyle w:val="Hyperlink"/>
          <w:rFonts w:ascii="Arial" w:hAnsi="Arial" w:cs="Arial"/>
          <w:b/>
          <w:color w:val="002060"/>
        </w:rPr>
      </w:pPr>
      <w:r w:rsidRPr="00FE6800">
        <w:rPr>
          <w:rFonts w:ascii="Arial" w:hAnsi="Arial" w:cs="Arial"/>
          <w:color w:val="002060"/>
        </w:rPr>
        <w:t xml:space="preserve">Further information is available at </w:t>
      </w:r>
      <w:r w:rsidRPr="00FE6800">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FE6800" w:rsidRDefault="008502BD" w:rsidP="00067415">
      <w:pPr>
        <w:rPr>
          <w:color w:val="002060"/>
        </w:rPr>
      </w:pPr>
    </w:p>
    <w:p w14:paraId="0F5FBFC8" w14:textId="77777777" w:rsidR="008502BD" w:rsidRPr="00FE6800" w:rsidRDefault="008502BD" w:rsidP="00067415">
      <w:pPr>
        <w:pStyle w:val="Heading2"/>
        <w:ind w:left="0"/>
        <w:rPr>
          <w:color w:val="002060"/>
          <w:sz w:val="24"/>
          <w:szCs w:val="24"/>
        </w:rPr>
      </w:pPr>
      <w:r w:rsidRPr="00FE6800">
        <w:rPr>
          <w:color w:val="002060"/>
          <w:sz w:val="24"/>
          <w:szCs w:val="24"/>
        </w:rPr>
        <w:t>Education and Research</w:t>
      </w:r>
    </w:p>
    <w:p w14:paraId="674D095C" w14:textId="77777777" w:rsidR="008502BD" w:rsidRPr="00FE6800" w:rsidRDefault="008502BD" w:rsidP="00067415">
      <w:pPr>
        <w:rPr>
          <w:color w:val="002060"/>
        </w:rPr>
      </w:pPr>
    </w:p>
    <w:p w14:paraId="116D06FC" w14:textId="77777777" w:rsidR="008502BD" w:rsidRPr="00FE6800" w:rsidRDefault="008502BD" w:rsidP="00067415">
      <w:pPr>
        <w:pStyle w:val="NormalWeb"/>
        <w:rPr>
          <w:rFonts w:ascii="Arial" w:hAnsi="Arial" w:cs="Arial"/>
          <w:color w:val="002060"/>
        </w:rPr>
      </w:pPr>
      <w:r w:rsidRPr="00FE6800">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FE6800">
        <w:rPr>
          <w:rFonts w:ascii="Arial" w:hAnsi="Arial" w:cs="Arial"/>
          <w:color w:val="002060"/>
          <w:spacing w:val="1"/>
        </w:rPr>
        <w:t>h</w:t>
      </w:r>
      <w:r w:rsidRPr="00FE6800">
        <w:rPr>
          <w:rFonts w:ascii="Arial" w:hAnsi="Arial" w:cs="Arial"/>
          <w:color w:val="002060"/>
        </w:rPr>
        <w:t>e</w:t>
      </w:r>
      <w:r w:rsidRPr="00FE6800">
        <w:rPr>
          <w:rFonts w:ascii="Arial" w:hAnsi="Arial" w:cs="Arial"/>
          <w:color w:val="002060"/>
          <w:spacing w:val="39"/>
        </w:rPr>
        <w:t xml:space="preserve"> </w:t>
      </w:r>
      <w:r w:rsidRPr="00FE6800">
        <w:rPr>
          <w:rFonts w:ascii="Arial" w:hAnsi="Arial" w:cs="Arial"/>
          <w:color w:val="002060"/>
        </w:rPr>
        <w:t>e</w:t>
      </w:r>
      <w:r w:rsidRPr="00FE6800">
        <w:rPr>
          <w:rFonts w:ascii="Arial" w:hAnsi="Arial" w:cs="Arial"/>
          <w:color w:val="002060"/>
          <w:spacing w:val="-2"/>
        </w:rPr>
        <w:t>du</w:t>
      </w:r>
      <w:r w:rsidRPr="00FE6800">
        <w:rPr>
          <w:rFonts w:ascii="Arial" w:hAnsi="Arial" w:cs="Arial"/>
          <w:color w:val="002060"/>
        </w:rPr>
        <w:t>cation</w:t>
      </w:r>
      <w:r w:rsidRPr="00FE6800">
        <w:rPr>
          <w:rFonts w:ascii="Arial" w:hAnsi="Arial" w:cs="Arial"/>
          <w:color w:val="002060"/>
          <w:spacing w:val="40"/>
        </w:rPr>
        <w:t xml:space="preserve"> </w:t>
      </w:r>
      <w:r w:rsidRPr="00FE6800">
        <w:rPr>
          <w:rFonts w:ascii="Arial" w:hAnsi="Arial" w:cs="Arial"/>
          <w:color w:val="002060"/>
          <w:spacing w:val="-2"/>
        </w:rPr>
        <w:t>a</w:t>
      </w:r>
      <w:r w:rsidRPr="00FE6800">
        <w:rPr>
          <w:rFonts w:ascii="Arial" w:hAnsi="Arial" w:cs="Arial"/>
          <w:color w:val="002060"/>
        </w:rPr>
        <w:t>nd</w:t>
      </w:r>
      <w:r w:rsidRPr="00FE6800">
        <w:rPr>
          <w:rFonts w:ascii="Arial" w:hAnsi="Arial" w:cs="Arial"/>
          <w:color w:val="002060"/>
          <w:spacing w:val="40"/>
        </w:rPr>
        <w:t xml:space="preserve"> </w:t>
      </w:r>
      <w:r w:rsidRPr="00FE6800">
        <w:rPr>
          <w:rFonts w:ascii="Arial" w:hAnsi="Arial" w:cs="Arial"/>
          <w:color w:val="002060"/>
        </w:rPr>
        <w:t>tra</w:t>
      </w:r>
      <w:r w:rsidRPr="00FE6800">
        <w:rPr>
          <w:rFonts w:ascii="Arial" w:hAnsi="Arial" w:cs="Arial"/>
          <w:color w:val="002060"/>
          <w:spacing w:val="-3"/>
        </w:rPr>
        <w:t>i</w:t>
      </w:r>
      <w:r w:rsidRPr="00FE6800">
        <w:rPr>
          <w:rFonts w:ascii="Arial" w:hAnsi="Arial" w:cs="Arial"/>
          <w:color w:val="002060"/>
        </w:rPr>
        <w:t>ning of all our health care professionals   :</w:t>
      </w:r>
    </w:p>
    <w:p w14:paraId="1EB1AEFE" w14:textId="77777777" w:rsidR="008502BD" w:rsidRPr="00FE6800" w:rsidRDefault="008502BD" w:rsidP="00355A44">
      <w:pPr>
        <w:numPr>
          <w:ilvl w:val="0"/>
          <w:numId w:val="14"/>
        </w:numPr>
        <w:ind w:left="302"/>
        <w:rPr>
          <w:rFonts w:ascii="Arial" w:hAnsi="Arial" w:cs="Arial"/>
          <w:color w:val="002060"/>
        </w:rPr>
      </w:pPr>
      <w:r w:rsidRPr="00FE6800">
        <w:rPr>
          <w:rFonts w:ascii="Arial" w:hAnsi="Arial" w:cs="Arial"/>
          <w:color w:val="002060"/>
        </w:rPr>
        <w:t>University of Glasgow</w:t>
      </w:r>
    </w:p>
    <w:p w14:paraId="2192F7A7" w14:textId="77777777" w:rsidR="008502BD" w:rsidRPr="00FE6800" w:rsidRDefault="008502BD" w:rsidP="00355A44">
      <w:pPr>
        <w:numPr>
          <w:ilvl w:val="0"/>
          <w:numId w:val="14"/>
        </w:numPr>
        <w:ind w:left="302"/>
        <w:rPr>
          <w:rFonts w:ascii="Arial" w:hAnsi="Arial" w:cs="Arial"/>
          <w:color w:val="002060"/>
        </w:rPr>
      </w:pPr>
      <w:r w:rsidRPr="00FE6800">
        <w:rPr>
          <w:rFonts w:ascii="Arial" w:hAnsi="Arial" w:cs="Arial"/>
          <w:color w:val="002060"/>
        </w:rPr>
        <w:t>Glasgow Caledonian University</w:t>
      </w:r>
    </w:p>
    <w:p w14:paraId="1E33900C" w14:textId="77777777" w:rsidR="008502BD" w:rsidRPr="00FE6800" w:rsidRDefault="008502BD" w:rsidP="00355A44">
      <w:pPr>
        <w:numPr>
          <w:ilvl w:val="0"/>
          <w:numId w:val="14"/>
        </w:numPr>
        <w:ind w:left="302"/>
        <w:rPr>
          <w:rFonts w:ascii="Arial" w:hAnsi="Arial" w:cs="Arial"/>
          <w:color w:val="002060"/>
        </w:rPr>
      </w:pPr>
      <w:r w:rsidRPr="00FE6800">
        <w:rPr>
          <w:rFonts w:ascii="Arial" w:hAnsi="Arial" w:cs="Arial"/>
          <w:color w:val="002060"/>
        </w:rPr>
        <w:t>University of Strathclyde</w:t>
      </w:r>
    </w:p>
    <w:p w14:paraId="3B29CFB0" w14:textId="77777777" w:rsidR="008502BD" w:rsidRPr="00FE6800" w:rsidRDefault="008502BD" w:rsidP="00355A44">
      <w:pPr>
        <w:numPr>
          <w:ilvl w:val="0"/>
          <w:numId w:val="14"/>
        </w:numPr>
        <w:ind w:left="302"/>
        <w:rPr>
          <w:rFonts w:ascii="Arial" w:hAnsi="Arial" w:cs="Arial"/>
          <w:color w:val="002060"/>
        </w:rPr>
      </w:pPr>
      <w:r w:rsidRPr="00FE6800">
        <w:rPr>
          <w:rFonts w:ascii="Arial" w:hAnsi="Arial" w:cs="Arial"/>
          <w:color w:val="002060"/>
        </w:rPr>
        <w:t>The University of the West of Scotland</w:t>
      </w:r>
    </w:p>
    <w:p w14:paraId="4E1156AC" w14:textId="77777777" w:rsidR="008502BD" w:rsidRPr="00FE6800" w:rsidRDefault="008502BD" w:rsidP="00067415">
      <w:pPr>
        <w:spacing w:before="300" w:after="300"/>
        <w:jc w:val="both"/>
        <w:rPr>
          <w:rFonts w:ascii="Arial" w:hAnsi="Arial" w:cs="Arial"/>
          <w:color w:val="002060"/>
        </w:rPr>
      </w:pPr>
      <w:r w:rsidRPr="00FE6800">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FE6800" w:rsidRDefault="008502BD" w:rsidP="00067415">
      <w:pPr>
        <w:spacing w:before="300" w:after="300"/>
        <w:jc w:val="both"/>
        <w:rPr>
          <w:rFonts w:ascii="Arial" w:hAnsi="Arial" w:cs="Arial"/>
          <w:color w:val="002060"/>
        </w:rPr>
      </w:pPr>
      <w:r w:rsidRPr="00FE6800">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FE6800">
        <w:rPr>
          <w:rFonts w:ascii="Arial" w:hAnsi="Arial" w:cs="Arial"/>
          <w:color w:val="002060"/>
        </w:rPr>
        <w:t>Dunbartonshire .</w:t>
      </w:r>
      <w:proofErr w:type="gramEnd"/>
      <w:r w:rsidRPr="00FE6800">
        <w:rPr>
          <w:rFonts w:ascii="Arial" w:hAnsi="Arial" w:cs="Arial"/>
          <w:color w:val="002060"/>
        </w:rPr>
        <w:t xml:space="preserve">   </w:t>
      </w:r>
    </w:p>
    <w:p w14:paraId="7726DA5F" w14:textId="77777777" w:rsidR="008502BD" w:rsidRPr="00FE6800" w:rsidRDefault="008502BD" w:rsidP="00067415">
      <w:pPr>
        <w:spacing w:before="300" w:after="300"/>
        <w:jc w:val="both"/>
        <w:rPr>
          <w:rFonts w:ascii="Arial" w:hAnsi="Arial" w:cs="Arial"/>
          <w:color w:val="002060"/>
        </w:rPr>
      </w:pPr>
      <w:r w:rsidRPr="00FE6800">
        <w:rPr>
          <w:rFonts w:ascii="Arial" w:hAnsi="Arial" w:cs="Arial"/>
          <w:color w:val="002060"/>
        </w:rPr>
        <w:t xml:space="preserve">In addition we are supported by our Board-wide </w:t>
      </w:r>
      <w:proofErr w:type="gramStart"/>
      <w:r w:rsidRPr="00FE6800">
        <w:rPr>
          <w:rFonts w:ascii="Arial" w:hAnsi="Arial" w:cs="Arial"/>
          <w:color w:val="002060"/>
        </w:rPr>
        <w:t>Corporate</w:t>
      </w:r>
      <w:proofErr w:type="gramEnd"/>
      <w:r w:rsidRPr="00FE6800">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FE6800" w:rsidRDefault="008502BD" w:rsidP="00067415">
      <w:pPr>
        <w:pStyle w:val="BodyText"/>
        <w:ind w:right="121"/>
        <w:jc w:val="both"/>
        <w:rPr>
          <w:rFonts w:ascii="Arial" w:hAnsi="Arial" w:cs="Arial"/>
          <w:color w:val="002060"/>
          <w:sz w:val="24"/>
          <w:szCs w:val="24"/>
        </w:rPr>
      </w:pPr>
      <w:r w:rsidRPr="00FE6800">
        <w:rPr>
          <w:rFonts w:ascii="Arial" w:hAnsi="Arial" w:cs="Arial"/>
          <w:color w:val="002060"/>
          <w:sz w:val="24"/>
          <w:szCs w:val="24"/>
        </w:rPr>
        <w:t>We are committed to delivering high quality, innovative health and social care that is person-</w:t>
      </w:r>
      <w:proofErr w:type="spellStart"/>
      <w:r w:rsidRPr="00FE6800">
        <w:rPr>
          <w:rFonts w:ascii="Arial" w:hAnsi="Arial" w:cs="Arial"/>
          <w:color w:val="002060"/>
          <w:sz w:val="24"/>
          <w:szCs w:val="24"/>
        </w:rPr>
        <w:t>centred</w:t>
      </w:r>
      <w:proofErr w:type="spellEnd"/>
      <w:r w:rsidRPr="00FE6800">
        <w:rPr>
          <w:rFonts w:ascii="Arial" w:hAnsi="Arial" w:cs="Arial"/>
          <w:color w:val="002060"/>
          <w:sz w:val="24"/>
          <w:szCs w:val="24"/>
        </w:rPr>
        <w:t xml:space="preserve">. Our ambition is to be a quality-driven </w:t>
      </w:r>
      <w:proofErr w:type="spellStart"/>
      <w:r w:rsidRPr="00FE6800">
        <w:rPr>
          <w:rFonts w:ascii="Arial" w:hAnsi="Arial" w:cs="Arial"/>
          <w:color w:val="002060"/>
          <w:sz w:val="24"/>
          <w:szCs w:val="24"/>
        </w:rPr>
        <w:t>organisation</w:t>
      </w:r>
      <w:proofErr w:type="spellEnd"/>
      <w:r w:rsidRPr="00FE6800">
        <w:rPr>
          <w:rFonts w:ascii="Arial" w:hAnsi="Arial" w:cs="Arial"/>
          <w:color w:val="002060"/>
          <w:sz w:val="24"/>
          <w:szCs w:val="24"/>
        </w:rPr>
        <w:t xml:space="preserve"> that cares about people </w:t>
      </w:r>
      <w:r w:rsidRPr="00FE6800">
        <w:rPr>
          <w:rFonts w:ascii="Arial" w:hAnsi="Arial" w:cs="Arial"/>
          <w:color w:val="002060"/>
          <w:sz w:val="24"/>
          <w:szCs w:val="24"/>
          <w:lang w:val="en-GB"/>
        </w:rPr>
        <w:t>-</w:t>
      </w:r>
      <w:r w:rsidRPr="00FE6800">
        <w:rPr>
          <w:rFonts w:ascii="Arial" w:hAnsi="Arial" w:cs="Arial"/>
          <w:color w:val="002060"/>
          <w:sz w:val="24"/>
          <w:szCs w:val="24"/>
        </w:rPr>
        <w:t xml:space="preserve">patients, their relatives and </w:t>
      </w:r>
      <w:proofErr w:type="spellStart"/>
      <w:r w:rsidRPr="00FE6800">
        <w:rPr>
          <w:rFonts w:ascii="Arial" w:hAnsi="Arial" w:cs="Arial"/>
          <w:color w:val="002060"/>
          <w:sz w:val="24"/>
          <w:szCs w:val="24"/>
        </w:rPr>
        <w:t>carers</w:t>
      </w:r>
      <w:proofErr w:type="spellEnd"/>
      <w:r w:rsidRPr="00FE6800">
        <w:rPr>
          <w:rFonts w:ascii="Arial" w:hAnsi="Arial" w:cs="Arial"/>
          <w:color w:val="002060"/>
          <w:sz w:val="24"/>
          <w:szCs w:val="24"/>
        </w:rPr>
        <w:t xml:space="preserve"> and our staff</w:t>
      </w:r>
      <w:r w:rsidRPr="00FE6800">
        <w:rPr>
          <w:rFonts w:ascii="Arial" w:hAnsi="Arial" w:cs="Arial"/>
          <w:color w:val="002060"/>
          <w:sz w:val="24"/>
          <w:szCs w:val="24"/>
          <w:lang w:val="en-GB"/>
        </w:rPr>
        <w:t xml:space="preserve"> </w:t>
      </w:r>
      <w:r w:rsidRPr="00FE6800">
        <w:rPr>
          <w:rFonts w:ascii="Arial" w:hAnsi="Arial" w:cs="Arial"/>
          <w:color w:val="002060"/>
          <w:sz w:val="24"/>
          <w:szCs w:val="24"/>
        </w:rPr>
        <w:t xml:space="preserve">and is </w:t>
      </w:r>
      <w:proofErr w:type="spellStart"/>
      <w:r w:rsidRPr="00FE6800">
        <w:rPr>
          <w:rFonts w:ascii="Arial" w:hAnsi="Arial" w:cs="Arial"/>
          <w:color w:val="002060"/>
          <w:sz w:val="24"/>
          <w:szCs w:val="24"/>
        </w:rPr>
        <w:t>focussed</w:t>
      </w:r>
      <w:proofErr w:type="spellEnd"/>
      <w:r w:rsidRPr="00FE6800">
        <w:rPr>
          <w:rFonts w:ascii="Arial" w:hAnsi="Arial" w:cs="Arial"/>
          <w:color w:val="002060"/>
          <w:sz w:val="24"/>
          <w:szCs w:val="24"/>
        </w:rPr>
        <w:t xml:space="preserve"> on achieving a healthier life for all.</w:t>
      </w:r>
    </w:p>
    <w:p w14:paraId="605A0062" w14:textId="77777777" w:rsidR="008502BD" w:rsidRPr="00FE6800" w:rsidRDefault="00E30E13" w:rsidP="00067415">
      <w:pPr>
        <w:spacing w:before="300" w:after="300"/>
        <w:rPr>
          <w:rFonts w:ascii="Arial" w:hAnsi="Arial" w:cs="Arial"/>
          <w:color w:val="002060"/>
        </w:rPr>
      </w:pPr>
      <w:r w:rsidRPr="00FE6800">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color w:val="002060"/>
        </w:rPr>
        <w:t>NHS Greater Glasgow and Clyde provides services through 6000 beds across:</w:t>
      </w:r>
    </w:p>
    <w:p w14:paraId="77CD93B4" w14:textId="77777777" w:rsidR="008502BD" w:rsidRPr="00FE6800" w:rsidRDefault="008502BD" w:rsidP="00355A44">
      <w:pPr>
        <w:numPr>
          <w:ilvl w:val="0"/>
          <w:numId w:val="9"/>
        </w:numPr>
        <w:ind w:left="490"/>
        <w:rPr>
          <w:rFonts w:ascii="Arial" w:hAnsi="Arial" w:cs="Arial"/>
          <w:color w:val="002060"/>
        </w:rPr>
      </w:pPr>
      <w:r w:rsidRPr="00FE6800">
        <w:rPr>
          <w:rFonts w:ascii="Arial" w:hAnsi="Arial" w:cs="Arial"/>
          <w:color w:val="002060"/>
        </w:rPr>
        <w:t>9 acute inpatient sites</w:t>
      </w:r>
    </w:p>
    <w:p w14:paraId="24A85402" w14:textId="77777777" w:rsidR="008502BD" w:rsidRPr="00FE6800" w:rsidRDefault="008502BD" w:rsidP="00355A44">
      <w:pPr>
        <w:numPr>
          <w:ilvl w:val="0"/>
          <w:numId w:val="9"/>
        </w:numPr>
        <w:ind w:left="490"/>
        <w:rPr>
          <w:rFonts w:ascii="Arial" w:hAnsi="Arial" w:cs="Arial"/>
          <w:color w:val="002060"/>
        </w:rPr>
      </w:pPr>
      <w:r w:rsidRPr="00FE6800">
        <w:rPr>
          <w:rFonts w:ascii="Arial" w:hAnsi="Arial" w:cs="Arial"/>
          <w:color w:val="002060"/>
        </w:rPr>
        <w:t xml:space="preserve">The </w:t>
      </w:r>
      <w:proofErr w:type="spellStart"/>
      <w:r w:rsidRPr="00FE6800">
        <w:rPr>
          <w:rFonts w:ascii="Arial" w:hAnsi="Arial" w:cs="Arial"/>
          <w:color w:val="002060"/>
        </w:rPr>
        <w:t>Beatson</w:t>
      </w:r>
      <w:proofErr w:type="spellEnd"/>
      <w:r w:rsidRPr="00FE6800">
        <w:rPr>
          <w:rFonts w:ascii="Arial" w:hAnsi="Arial" w:cs="Arial"/>
          <w:color w:val="002060"/>
        </w:rPr>
        <w:t xml:space="preserve"> West of Scotland Cancer Centre</w:t>
      </w:r>
    </w:p>
    <w:p w14:paraId="68AB8EB1" w14:textId="77777777" w:rsidR="008502BD" w:rsidRPr="00FE6800" w:rsidRDefault="008502BD" w:rsidP="00355A44">
      <w:pPr>
        <w:numPr>
          <w:ilvl w:val="0"/>
          <w:numId w:val="9"/>
        </w:numPr>
        <w:ind w:left="490"/>
        <w:rPr>
          <w:rFonts w:ascii="Arial" w:hAnsi="Arial" w:cs="Arial"/>
          <w:color w:val="002060"/>
        </w:rPr>
      </w:pPr>
      <w:r w:rsidRPr="00FE6800">
        <w:rPr>
          <w:rFonts w:ascii="Arial" w:hAnsi="Arial" w:cs="Arial"/>
          <w:color w:val="002060"/>
        </w:rPr>
        <w:t>61 health centres and clinics</w:t>
      </w:r>
    </w:p>
    <w:p w14:paraId="188DFE76" w14:textId="77777777" w:rsidR="008502BD" w:rsidRPr="00FE6800" w:rsidRDefault="008502BD" w:rsidP="00355A44">
      <w:pPr>
        <w:numPr>
          <w:ilvl w:val="0"/>
          <w:numId w:val="9"/>
        </w:numPr>
        <w:ind w:left="490"/>
        <w:rPr>
          <w:rFonts w:ascii="Arial" w:hAnsi="Arial" w:cs="Arial"/>
          <w:color w:val="002060"/>
        </w:rPr>
      </w:pPr>
      <w:r w:rsidRPr="00FE6800">
        <w:rPr>
          <w:rFonts w:ascii="Arial" w:hAnsi="Arial" w:cs="Arial"/>
          <w:color w:val="002060"/>
        </w:rPr>
        <w:t>10 Mental Health Inpatient sites</w:t>
      </w:r>
    </w:p>
    <w:p w14:paraId="1A67A666" w14:textId="77777777" w:rsidR="008502BD" w:rsidRPr="00FE6800" w:rsidRDefault="008502BD" w:rsidP="00355A44">
      <w:pPr>
        <w:numPr>
          <w:ilvl w:val="0"/>
          <w:numId w:val="9"/>
        </w:numPr>
        <w:ind w:left="490"/>
        <w:rPr>
          <w:rFonts w:ascii="Arial" w:hAnsi="Arial" w:cs="Arial"/>
          <w:color w:val="002060"/>
        </w:rPr>
      </w:pPr>
      <w:r w:rsidRPr="00FE6800">
        <w:rPr>
          <w:rFonts w:ascii="Arial" w:hAnsi="Arial" w:cs="Arial"/>
          <w:color w:val="002060"/>
        </w:rPr>
        <w:t>6 Mental health long stay rehabilitation sites</w:t>
      </w:r>
    </w:p>
    <w:p w14:paraId="15674D02" w14:textId="77777777" w:rsidR="008502BD" w:rsidRPr="00FE6800" w:rsidRDefault="008502BD" w:rsidP="00067415">
      <w:pPr>
        <w:spacing w:before="300" w:after="300"/>
        <w:rPr>
          <w:rFonts w:ascii="Arial" w:hAnsi="Arial" w:cs="Arial"/>
          <w:color w:val="002060"/>
        </w:rPr>
      </w:pPr>
      <w:r w:rsidRPr="00FE6800">
        <w:rPr>
          <w:rFonts w:ascii="Arial" w:hAnsi="Arial" w:cs="Arial"/>
          <w:color w:val="002060"/>
        </w:rPr>
        <w:t xml:space="preserve">Our Acute care is provided across NHS Glasgow and Clyde on a range of main sites click here to find out more   </w:t>
      </w:r>
      <w:hyperlink r:id="rId35" w:history="1">
        <w:r w:rsidRPr="00FE6800">
          <w:rPr>
            <w:rStyle w:val="Hyperlink"/>
            <w:rFonts w:ascii="Arial" w:hAnsi="Arial" w:cs="Arial"/>
            <w:b/>
            <w:color w:val="002060"/>
          </w:rPr>
          <w:t>https://www.nhsggc.org.uk/locations/hospitals/</w:t>
        </w:r>
      </w:hyperlink>
      <w:r w:rsidRPr="00FE6800">
        <w:rPr>
          <w:rFonts w:ascii="Arial" w:hAnsi="Arial" w:cs="Arial"/>
          <w:b/>
          <w:color w:val="002060"/>
        </w:rPr>
        <w:t xml:space="preserve">  </w:t>
      </w:r>
    </w:p>
    <w:p w14:paraId="3701F0D0" w14:textId="77777777" w:rsidR="008502BD" w:rsidRPr="00FE6800" w:rsidRDefault="00FE6800"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FE6800">
          <w:rPr>
            <w:rFonts w:ascii="Arial" w:hAnsi="Arial" w:cs="Arial"/>
            <w:bCs/>
            <w:color w:val="002060"/>
          </w:rPr>
          <w:t>Beatson</w:t>
        </w:r>
        <w:proofErr w:type="spellEnd"/>
        <w:r w:rsidR="008502BD" w:rsidRPr="00FE6800">
          <w:rPr>
            <w:rFonts w:ascii="Arial" w:hAnsi="Arial" w:cs="Arial"/>
            <w:bCs/>
            <w:color w:val="002060"/>
          </w:rPr>
          <w:t xml:space="preserve"> West of Scotland Cancer Centre</w:t>
        </w:r>
      </w:hyperlink>
    </w:p>
    <w:p w14:paraId="6080200C" w14:textId="77777777" w:rsidR="008502BD" w:rsidRPr="00FE6800" w:rsidRDefault="00FE6800" w:rsidP="00355A44">
      <w:pPr>
        <w:numPr>
          <w:ilvl w:val="0"/>
          <w:numId w:val="10"/>
        </w:numPr>
        <w:ind w:left="490"/>
        <w:rPr>
          <w:rFonts w:ascii="Arial" w:hAnsi="Arial" w:cs="Arial"/>
          <w:color w:val="002060"/>
        </w:rPr>
      </w:pPr>
      <w:hyperlink r:id="rId37" w:tooltip="Gartnavel General Hospital" w:history="1">
        <w:proofErr w:type="spellStart"/>
        <w:r w:rsidR="008502BD" w:rsidRPr="00FE6800">
          <w:rPr>
            <w:rFonts w:ascii="Arial" w:hAnsi="Arial" w:cs="Arial"/>
            <w:bCs/>
            <w:color w:val="002060"/>
          </w:rPr>
          <w:t>Gartnavel</w:t>
        </w:r>
        <w:proofErr w:type="spellEnd"/>
        <w:r w:rsidR="008502BD" w:rsidRPr="00FE6800">
          <w:rPr>
            <w:rFonts w:ascii="Arial" w:hAnsi="Arial" w:cs="Arial"/>
            <w:bCs/>
            <w:color w:val="002060"/>
          </w:rPr>
          <w:t xml:space="preserve"> General Hospital</w:t>
        </w:r>
      </w:hyperlink>
    </w:p>
    <w:p w14:paraId="2E5A46F3" w14:textId="77777777" w:rsidR="008502BD" w:rsidRPr="00FE6800" w:rsidRDefault="00FE6800" w:rsidP="00355A44">
      <w:pPr>
        <w:numPr>
          <w:ilvl w:val="0"/>
          <w:numId w:val="10"/>
        </w:numPr>
        <w:ind w:left="490"/>
        <w:rPr>
          <w:rFonts w:ascii="Arial" w:hAnsi="Arial" w:cs="Arial"/>
          <w:color w:val="002060"/>
        </w:rPr>
      </w:pPr>
      <w:hyperlink r:id="rId38" w:tooltip="Glasgow Royal Infirmary" w:history="1">
        <w:r w:rsidR="008502BD" w:rsidRPr="00FE6800">
          <w:rPr>
            <w:rFonts w:ascii="Arial" w:hAnsi="Arial" w:cs="Arial"/>
            <w:bCs/>
            <w:color w:val="002060"/>
          </w:rPr>
          <w:t>Glasgow Royal Infirmary</w:t>
        </w:r>
      </w:hyperlink>
    </w:p>
    <w:p w14:paraId="5860A2E8" w14:textId="77777777" w:rsidR="008502BD" w:rsidRPr="00FE6800" w:rsidRDefault="00FE6800" w:rsidP="00355A44">
      <w:pPr>
        <w:numPr>
          <w:ilvl w:val="0"/>
          <w:numId w:val="10"/>
        </w:numPr>
        <w:ind w:left="490"/>
        <w:rPr>
          <w:rFonts w:ascii="Arial" w:hAnsi="Arial" w:cs="Arial"/>
          <w:color w:val="002060"/>
        </w:rPr>
      </w:pPr>
      <w:hyperlink r:id="rId39" w:tooltip="Inverclyde Royal Hospital" w:history="1">
        <w:r w:rsidR="008502BD" w:rsidRPr="00FE6800">
          <w:rPr>
            <w:rFonts w:ascii="Arial" w:hAnsi="Arial" w:cs="Arial"/>
            <w:bCs/>
            <w:color w:val="002060"/>
          </w:rPr>
          <w:t>Inverclyde Royal Hospital</w:t>
        </w:r>
      </w:hyperlink>
    </w:p>
    <w:p w14:paraId="0E5674D4" w14:textId="77777777" w:rsidR="008502BD" w:rsidRPr="00FE6800" w:rsidRDefault="00FE6800" w:rsidP="00355A44">
      <w:pPr>
        <w:numPr>
          <w:ilvl w:val="0"/>
          <w:numId w:val="10"/>
        </w:numPr>
        <w:ind w:left="490"/>
        <w:rPr>
          <w:rFonts w:ascii="Arial" w:hAnsi="Arial" w:cs="Arial"/>
          <w:color w:val="002060"/>
        </w:rPr>
      </w:pPr>
      <w:hyperlink r:id="rId40" w:tooltip="Lightburn Hospital" w:history="1">
        <w:proofErr w:type="spellStart"/>
        <w:r w:rsidR="008502BD" w:rsidRPr="00FE6800">
          <w:rPr>
            <w:rFonts w:ascii="Arial" w:hAnsi="Arial" w:cs="Arial"/>
            <w:bCs/>
            <w:color w:val="002060"/>
          </w:rPr>
          <w:t>Lightburn</w:t>
        </w:r>
        <w:proofErr w:type="spellEnd"/>
        <w:r w:rsidR="008502BD" w:rsidRPr="00FE6800">
          <w:rPr>
            <w:rFonts w:ascii="Arial" w:hAnsi="Arial" w:cs="Arial"/>
            <w:bCs/>
            <w:color w:val="002060"/>
          </w:rPr>
          <w:t xml:space="preserve"> Hospital</w:t>
        </w:r>
      </w:hyperlink>
    </w:p>
    <w:p w14:paraId="25CC94A0" w14:textId="77777777" w:rsidR="008502BD" w:rsidRPr="00FE6800" w:rsidRDefault="00FE6800" w:rsidP="00355A44">
      <w:pPr>
        <w:numPr>
          <w:ilvl w:val="0"/>
          <w:numId w:val="10"/>
        </w:numPr>
        <w:ind w:left="490"/>
        <w:rPr>
          <w:rFonts w:ascii="Arial" w:hAnsi="Arial" w:cs="Arial"/>
          <w:color w:val="002060"/>
        </w:rPr>
      </w:pPr>
      <w:hyperlink r:id="rId41" w:tooltip="Queen Elizabeth University Hospital" w:history="1">
        <w:r w:rsidR="008502BD" w:rsidRPr="00FE6800">
          <w:rPr>
            <w:rFonts w:ascii="Arial" w:hAnsi="Arial" w:cs="Arial"/>
            <w:bCs/>
            <w:color w:val="002060"/>
          </w:rPr>
          <w:t>Queen Elizabeth University Hospital</w:t>
        </w:r>
      </w:hyperlink>
      <w:r w:rsidR="008502BD" w:rsidRPr="00FE6800">
        <w:rPr>
          <w:rFonts w:ascii="Arial" w:hAnsi="Arial" w:cs="Arial"/>
          <w:color w:val="002060"/>
        </w:rPr>
        <w:t xml:space="preserve"> </w:t>
      </w:r>
    </w:p>
    <w:p w14:paraId="346E8D07" w14:textId="77777777" w:rsidR="008502BD" w:rsidRPr="00FE6800" w:rsidRDefault="00FE6800" w:rsidP="00355A44">
      <w:pPr>
        <w:numPr>
          <w:ilvl w:val="0"/>
          <w:numId w:val="10"/>
        </w:numPr>
        <w:ind w:left="490"/>
        <w:rPr>
          <w:rFonts w:ascii="Arial" w:hAnsi="Arial" w:cs="Arial"/>
          <w:color w:val="002060"/>
        </w:rPr>
      </w:pPr>
      <w:hyperlink r:id="rId42" w:tooltip="Royal Hospital for Children" w:history="1">
        <w:r w:rsidR="008502BD" w:rsidRPr="00FE6800">
          <w:rPr>
            <w:rFonts w:ascii="Arial" w:hAnsi="Arial" w:cs="Arial"/>
            <w:bCs/>
            <w:color w:val="002060"/>
          </w:rPr>
          <w:t xml:space="preserve">Royal Hospital for Children </w:t>
        </w:r>
      </w:hyperlink>
    </w:p>
    <w:p w14:paraId="1025034A" w14:textId="77777777" w:rsidR="008502BD" w:rsidRPr="00FE6800" w:rsidRDefault="008502BD" w:rsidP="00355A44">
      <w:pPr>
        <w:numPr>
          <w:ilvl w:val="0"/>
          <w:numId w:val="10"/>
        </w:numPr>
        <w:ind w:left="490"/>
        <w:rPr>
          <w:rFonts w:ascii="Arial" w:hAnsi="Arial" w:cs="Arial"/>
          <w:color w:val="002060"/>
        </w:rPr>
      </w:pPr>
      <w:r w:rsidRPr="00FE6800">
        <w:rPr>
          <w:rFonts w:ascii="Arial" w:hAnsi="Arial" w:cs="Arial"/>
          <w:color w:val="002060"/>
        </w:rPr>
        <w:t xml:space="preserve">The Institute of Neurological Sciences </w:t>
      </w:r>
    </w:p>
    <w:p w14:paraId="76FBD4C4" w14:textId="77777777" w:rsidR="008502BD" w:rsidRPr="00FE6800" w:rsidRDefault="008502BD" w:rsidP="00355A44">
      <w:pPr>
        <w:numPr>
          <w:ilvl w:val="0"/>
          <w:numId w:val="10"/>
        </w:numPr>
        <w:ind w:left="490"/>
        <w:rPr>
          <w:rFonts w:ascii="Arial" w:hAnsi="Arial" w:cs="Arial"/>
          <w:color w:val="002060"/>
        </w:rPr>
      </w:pPr>
      <w:r w:rsidRPr="00FE6800">
        <w:rPr>
          <w:rFonts w:ascii="Arial" w:hAnsi="Arial" w:cs="Arial"/>
          <w:color w:val="002060"/>
        </w:rPr>
        <w:t xml:space="preserve">Princess Royal Maternity Hospital </w:t>
      </w:r>
    </w:p>
    <w:p w14:paraId="361E6DD2" w14:textId="77777777" w:rsidR="008502BD" w:rsidRPr="00FE6800" w:rsidRDefault="00FE6800" w:rsidP="00355A44">
      <w:pPr>
        <w:numPr>
          <w:ilvl w:val="0"/>
          <w:numId w:val="10"/>
        </w:numPr>
        <w:ind w:left="490"/>
        <w:rPr>
          <w:rFonts w:ascii="Arial" w:hAnsi="Arial" w:cs="Arial"/>
          <w:color w:val="002060"/>
        </w:rPr>
      </w:pPr>
      <w:hyperlink r:id="rId43" w:tooltip="Royal Alexandra Hospital" w:history="1">
        <w:r w:rsidR="008502BD" w:rsidRPr="00FE6800">
          <w:rPr>
            <w:rFonts w:ascii="Arial" w:hAnsi="Arial" w:cs="Arial"/>
            <w:bCs/>
            <w:color w:val="002060"/>
          </w:rPr>
          <w:t>Royal Alexandra Hospital</w:t>
        </w:r>
      </w:hyperlink>
    </w:p>
    <w:p w14:paraId="4867ECA0" w14:textId="77777777" w:rsidR="008502BD" w:rsidRPr="00FE6800" w:rsidRDefault="00FE6800" w:rsidP="00355A44">
      <w:pPr>
        <w:numPr>
          <w:ilvl w:val="0"/>
          <w:numId w:val="10"/>
        </w:numPr>
        <w:ind w:left="490"/>
        <w:rPr>
          <w:rFonts w:ascii="Arial" w:hAnsi="Arial" w:cs="Arial"/>
          <w:color w:val="002060"/>
        </w:rPr>
      </w:pPr>
      <w:hyperlink r:id="rId44" w:tooltip="Vale of Leven Hospital" w:history="1">
        <w:r w:rsidR="008502BD" w:rsidRPr="00FE6800">
          <w:rPr>
            <w:rFonts w:ascii="Arial" w:hAnsi="Arial" w:cs="Arial"/>
            <w:bCs/>
            <w:color w:val="002060"/>
          </w:rPr>
          <w:t>Vale of Leven Hospital</w:t>
        </w:r>
      </w:hyperlink>
    </w:p>
    <w:p w14:paraId="55EDA013" w14:textId="77777777" w:rsidR="008502BD" w:rsidRPr="00FE6800" w:rsidRDefault="008502BD" w:rsidP="00067415">
      <w:pPr>
        <w:spacing w:before="300" w:after="300"/>
        <w:rPr>
          <w:rFonts w:ascii="Arial" w:hAnsi="Arial" w:cs="Arial"/>
          <w:color w:val="002060"/>
        </w:rPr>
      </w:pPr>
      <w:r w:rsidRPr="00FE6800">
        <w:rPr>
          <w:rFonts w:ascii="Arial" w:hAnsi="Arial" w:cs="Arial"/>
          <w:color w:val="002060"/>
        </w:rPr>
        <w:t>3 Ambulatory care hospitals are located at:</w:t>
      </w:r>
    </w:p>
    <w:p w14:paraId="1822CC9A" w14:textId="77777777" w:rsidR="008502BD" w:rsidRPr="00FE6800" w:rsidRDefault="00FE6800" w:rsidP="00067415">
      <w:pPr>
        <w:numPr>
          <w:ilvl w:val="0"/>
          <w:numId w:val="15"/>
        </w:numPr>
        <w:rPr>
          <w:rFonts w:ascii="Arial" w:hAnsi="Arial" w:cs="Arial"/>
          <w:color w:val="002060"/>
        </w:rPr>
      </w:pPr>
      <w:hyperlink r:id="rId45" w:tooltip="New Stobhill Hospital" w:history="1">
        <w:r w:rsidR="008502BD" w:rsidRPr="00FE6800">
          <w:rPr>
            <w:rFonts w:ascii="Arial" w:hAnsi="Arial" w:cs="Arial"/>
            <w:bCs/>
            <w:color w:val="002060"/>
          </w:rPr>
          <w:t xml:space="preserve">New </w:t>
        </w:r>
        <w:proofErr w:type="spellStart"/>
        <w:r w:rsidR="008502BD" w:rsidRPr="00FE6800">
          <w:rPr>
            <w:rFonts w:ascii="Arial" w:hAnsi="Arial" w:cs="Arial"/>
            <w:bCs/>
            <w:color w:val="002060"/>
          </w:rPr>
          <w:t>Stobhill</w:t>
        </w:r>
        <w:proofErr w:type="spellEnd"/>
        <w:r w:rsidR="008502BD" w:rsidRPr="00FE6800">
          <w:rPr>
            <w:rFonts w:ascii="Arial" w:hAnsi="Arial" w:cs="Arial"/>
            <w:bCs/>
            <w:color w:val="002060"/>
          </w:rPr>
          <w:t xml:space="preserve"> Hospital</w:t>
        </w:r>
      </w:hyperlink>
    </w:p>
    <w:p w14:paraId="0A0FDF4E" w14:textId="77777777" w:rsidR="008502BD" w:rsidRPr="00FE6800" w:rsidRDefault="00FE6800" w:rsidP="00067415">
      <w:pPr>
        <w:numPr>
          <w:ilvl w:val="0"/>
          <w:numId w:val="15"/>
        </w:numPr>
        <w:rPr>
          <w:rFonts w:ascii="Arial" w:hAnsi="Arial" w:cs="Arial"/>
          <w:color w:val="002060"/>
        </w:rPr>
      </w:pPr>
      <w:hyperlink r:id="rId46" w:tooltip="New Victoria Hospital" w:history="1">
        <w:r w:rsidR="008502BD" w:rsidRPr="00FE6800">
          <w:rPr>
            <w:rFonts w:ascii="Arial" w:hAnsi="Arial" w:cs="Arial"/>
            <w:bCs/>
            <w:color w:val="002060"/>
          </w:rPr>
          <w:t xml:space="preserve">New Victoria Hospital </w:t>
        </w:r>
      </w:hyperlink>
    </w:p>
    <w:p w14:paraId="1DF65F06" w14:textId="77777777" w:rsidR="008502BD" w:rsidRPr="00FE6800" w:rsidRDefault="00FE6800" w:rsidP="00067415">
      <w:pPr>
        <w:numPr>
          <w:ilvl w:val="0"/>
          <w:numId w:val="15"/>
        </w:numPr>
        <w:rPr>
          <w:rFonts w:ascii="Arial" w:hAnsi="Arial" w:cs="Arial"/>
          <w:color w:val="002060"/>
        </w:rPr>
      </w:pPr>
      <w:hyperlink r:id="rId47" w:tgtFrame="_blank" w:tooltip="West Glasgow Ambulatory Care Hospital" w:history="1">
        <w:r w:rsidR="008502BD" w:rsidRPr="00FE6800">
          <w:rPr>
            <w:rFonts w:ascii="Arial" w:hAnsi="Arial" w:cs="Arial"/>
            <w:bCs/>
            <w:color w:val="002060"/>
          </w:rPr>
          <w:t>West Glasgow Ambulatory Care Hospital</w:t>
        </w:r>
      </w:hyperlink>
    </w:p>
    <w:p w14:paraId="0FA818B0" w14:textId="77777777" w:rsidR="008502BD" w:rsidRPr="00FE6800" w:rsidRDefault="008502BD" w:rsidP="00067415">
      <w:pPr>
        <w:spacing w:before="300" w:beforeAutospacing="1" w:after="300"/>
        <w:jc w:val="both"/>
        <w:rPr>
          <w:rFonts w:ascii="Arial" w:hAnsi="Arial" w:cs="Arial"/>
          <w:color w:val="002060"/>
        </w:rPr>
      </w:pPr>
      <w:r w:rsidRPr="00FE6800">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FE6800" w:rsidRDefault="008502BD" w:rsidP="00067415">
      <w:pPr>
        <w:spacing w:before="300" w:after="300"/>
        <w:jc w:val="both"/>
        <w:rPr>
          <w:rFonts w:ascii="Arial" w:hAnsi="Arial" w:cs="Arial"/>
          <w:color w:val="002060"/>
        </w:rPr>
      </w:pPr>
      <w:r w:rsidRPr="00FE6800">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FE6800" w:rsidRDefault="008502BD" w:rsidP="00067415">
      <w:pPr>
        <w:spacing w:before="300" w:after="300"/>
        <w:rPr>
          <w:rFonts w:ascii="Arial" w:hAnsi="Arial" w:cs="Arial"/>
          <w:b/>
          <w:color w:val="002060"/>
        </w:rPr>
      </w:pPr>
      <w:r w:rsidRPr="00FE6800">
        <w:rPr>
          <w:rFonts w:ascii="Arial" w:hAnsi="Arial" w:cs="Arial"/>
          <w:b/>
          <w:color w:val="002060"/>
        </w:rPr>
        <w:t xml:space="preserve">NHS Greater Glasgow and Clyde Medical Workforce Plans </w:t>
      </w:r>
    </w:p>
    <w:p w14:paraId="4A847022" w14:textId="77777777" w:rsidR="008502BD" w:rsidRPr="00FE6800" w:rsidRDefault="00E30E13" w:rsidP="00067415">
      <w:pPr>
        <w:pStyle w:val="NormalWeb"/>
        <w:rPr>
          <w:rFonts w:ascii="Arial" w:hAnsi="Arial" w:cs="Arial"/>
          <w:b/>
          <w:color w:val="002060"/>
        </w:rPr>
      </w:pPr>
      <w:r w:rsidRPr="00FE6800">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FE6800">
        <w:rPr>
          <w:rFonts w:ascii="Arial" w:hAnsi="Arial" w:cs="Arial"/>
          <w:color w:val="002060"/>
        </w:rPr>
        <w:t>Acute</w:t>
      </w:r>
      <w:proofErr w:type="gramEnd"/>
      <w:r w:rsidR="008502BD" w:rsidRPr="00FE6800">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FE6800">
          <w:rPr>
            <w:rStyle w:val="Strong"/>
            <w:rFonts w:ascii="Arial" w:hAnsi="Arial" w:cs="Arial"/>
            <w:color w:val="002060"/>
          </w:rPr>
          <w:t>Acute Services Medical Workforce Plan</w:t>
        </w:r>
      </w:hyperlink>
      <w:r w:rsidR="008502BD" w:rsidRPr="00FE6800">
        <w:rPr>
          <w:rFonts w:ascii="Arial" w:hAnsi="Arial" w:cs="Arial"/>
          <w:color w:val="002060"/>
        </w:rPr>
        <w:t xml:space="preserve">, </w:t>
      </w:r>
      <w:hyperlink r:id="rId49" w:tooltip="Mental Health Services.docx" w:history="1">
        <w:r w:rsidR="008502BD" w:rsidRPr="00FE6800">
          <w:rPr>
            <w:rStyle w:val="Strong"/>
            <w:rFonts w:ascii="Arial" w:hAnsi="Arial" w:cs="Arial"/>
            <w:color w:val="002060"/>
          </w:rPr>
          <w:t>Mental Health Services Medical Workforce Plan</w:t>
        </w:r>
      </w:hyperlink>
      <w:r w:rsidR="008502BD" w:rsidRPr="00FE6800">
        <w:rPr>
          <w:rFonts w:ascii="Arial" w:hAnsi="Arial" w:cs="Arial"/>
          <w:color w:val="002060"/>
        </w:rPr>
        <w:t xml:space="preserve"> and  the </w:t>
      </w:r>
      <w:hyperlink r:id="rId50" w:tooltip="Oral Health Services.docx" w:history="1">
        <w:r w:rsidR="008502BD" w:rsidRPr="00FE6800">
          <w:rPr>
            <w:rStyle w:val="Strong"/>
            <w:rFonts w:ascii="Arial" w:hAnsi="Arial" w:cs="Arial"/>
            <w:color w:val="002060"/>
          </w:rPr>
          <w:t>Oral Health (Dentist) Workforce Plan</w:t>
        </w:r>
      </w:hyperlink>
      <w:r w:rsidR="008502BD" w:rsidRPr="00FE6800">
        <w:rPr>
          <w:rFonts w:ascii="Arial" w:hAnsi="Arial" w:cs="Arial"/>
          <w:color w:val="002060"/>
        </w:rPr>
        <w:t xml:space="preserve"> please visit </w:t>
      </w:r>
      <w:hyperlink r:id="rId51" w:history="1">
        <w:r w:rsidR="008502BD" w:rsidRPr="00FE6800">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FE6800" w:rsidRDefault="008502BD" w:rsidP="00067415">
      <w:pPr>
        <w:spacing w:before="300" w:after="300"/>
        <w:outlineLvl w:val="0"/>
        <w:rPr>
          <w:rFonts w:ascii="Arial" w:hAnsi="Arial" w:cs="Arial"/>
          <w:b/>
          <w:bCs/>
          <w:color w:val="002060"/>
          <w:kern w:val="36"/>
        </w:rPr>
      </w:pPr>
      <w:r w:rsidRPr="00FE6800">
        <w:rPr>
          <w:rFonts w:ascii="Arial" w:hAnsi="Arial" w:cs="Arial"/>
          <w:b/>
          <w:bCs/>
          <w:color w:val="002060"/>
          <w:kern w:val="36"/>
        </w:rPr>
        <w:t>Our Culture and Values</w:t>
      </w:r>
    </w:p>
    <w:p w14:paraId="760E027E" w14:textId="77777777" w:rsidR="008502BD" w:rsidRPr="00FE6800" w:rsidRDefault="008502BD" w:rsidP="00067415">
      <w:pPr>
        <w:spacing w:before="300" w:after="300"/>
        <w:outlineLvl w:val="0"/>
        <w:rPr>
          <w:rFonts w:ascii="Arial" w:hAnsi="Arial" w:cs="Arial"/>
          <w:bCs/>
          <w:i/>
          <w:color w:val="002060"/>
          <w:kern w:val="36"/>
        </w:rPr>
      </w:pPr>
      <w:r w:rsidRPr="00FE6800">
        <w:rPr>
          <w:rFonts w:ascii="Arial" w:hAnsi="Arial" w:cs="Arial"/>
          <w:bCs/>
          <w:i/>
          <w:color w:val="002060"/>
          <w:kern w:val="36"/>
        </w:rPr>
        <w:t>Jane Grant, Chief Executive, NHS Greater Glasgow and Clyde</w:t>
      </w:r>
    </w:p>
    <w:p w14:paraId="12828C78" w14:textId="77777777" w:rsidR="008502BD" w:rsidRPr="00FE6800" w:rsidRDefault="008502BD" w:rsidP="00067415">
      <w:pPr>
        <w:spacing w:before="300" w:after="300"/>
        <w:jc w:val="both"/>
        <w:rPr>
          <w:rFonts w:ascii="Arial" w:hAnsi="Arial" w:cs="Arial"/>
          <w:i/>
          <w:color w:val="002060"/>
        </w:rPr>
      </w:pPr>
      <w:r w:rsidRPr="00FE6800">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FE6800" w:rsidRDefault="008502BD" w:rsidP="00067415">
      <w:pPr>
        <w:spacing w:before="300" w:after="300"/>
        <w:jc w:val="both"/>
        <w:rPr>
          <w:rFonts w:ascii="Arial" w:hAnsi="Arial" w:cs="Arial"/>
          <w:i/>
          <w:color w:val="002060"/>
        </w:rPr>
      </w:pPr>
      <w:r w:rsidRPr="00FE6800">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FE6800" w:rsidRDefault="008502BD" w:rsidP="00067415">
      <w:pPr>
        <w:spacing w:before="300" w:after="300"/>
        <w:jc w:val="both"/>
        <w:rPr>
          <w:rFonts w:ascii="Arial" w:hAnsi="Arial" w:cs="Arial"/>
          <w:i/>
          <w:color w:val="002060"/>
        </w:rPr>
      </w:pPr>
      <w:r w:rsidRPr="00FE6800">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FE6800" w:rsidRDefault="00FE6800" w:rsidP="00067415">
      <w:pPr>
        <w:spacing w:before="300" w:after="300"/>
        <w:outlineLvl w:val="0"/>
        <w:rPr>
          <w:rFonts w:ascii="Arial" w:hAnsi="Arial" w:cs="Arial"/>
          <w:b/>
          <w:bCs/>
          <w:color w:val="002060"/>
          <w:kern w:val="36"/>
        </w:rPr>
      </w:pPr>
      <w:hyperlink r:id="rId52" w:history="1">
        <w:r w:rsidR="008502BD" w:rsidRPr="00FE6800">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FE6800" w:rsidRDefault="008502BD" w:rsidP="00067415">
      <w:pPr>
        <w:tabs>
          <w:tab w:val="left" w:pos="828"/>
        </w:tabs>
        <w:kinsoku w:val="0"/>
        <w:overflowPunct w:val="0"/>
        <w:adjustRightInd w:val="0"/>
        <w:rPr>
          <w:rFonts w:ascii="Arial" w:hAnsi="Arial" w:cs="Arial"/>
          <w:b/>
          <w:color w:val="002060"/>
        </w:rPr>
      </w:pPr>
      <w:r w:rsidRPr="00FE6800">
        <w:rPr>
          <w:rFonts w:ascii="Arial" w:hAnsi="Arial" w:cs="Arial"/>
          <w:color w:val="002060"/>
          <w:spacing w:val="-1"/>
        </w:rPr>
        <w:t>For more information about NH</w:t>
      </w:r>
      <w:r w:rsidRPr="00FE6800">
        <w:rPr>
          <w:rFonts w:ascii="Arial" w:hAnsi="Arial" w:cs="Arial"/>
          <w:color w:val="002060"/>
        </w:rPr>
        <w:t>S Grea</w:t>
      </w:r>
      <w:r w:rsidRPr="00FE6800">
        <w:rPr>
          <w:rFonts w:ascii="Arial" w:hAnsi="Arial" w:cs="Arial"/>
          <w:color w:val="002060"/>
          <w:spacing w:val="-2"/>
        </w:rPr>
        <w:t>t</w:t>
      </w:r>
      <w:r w:rsidRPr="00FE6800">
        <w:rPr>
          <w:rFonts w:ascii="Arial" w:hAnsi="Arial" w:cs="Arial"/>
          <w:color w:val="002060"/>
        </w:rPr>
        <w:t>er</w:t>
      </w:r>
      <w:r w:rsidRPr="00FE6800">
        <w:rPr>
          <w:rFonts w:ascii="Arial" w:hAnsi="Arial" w:cs="Arial"/>
          <w:color w:val="002060"/>
          <w:spacing w:val="-2"/>
        </w:rPr>
        <w:t xml:space="preserve"> G</w:t>
      </w:r>
      <w:r w:rsidRPr="00FE6800">
        <w:rPr>
          <w:rFonts w:ascii="Arial" w:hAnsi="Arial" w:cs="Arial"/>
          <w:color w:val="002060"/>
        </w:rPr>
        <w:t>la</w:t>
      </w:r>
      <w:r w:rsidRPr="00FE6800">
        <w:rPr>
          <w:rFonts w:ascii="Arial" w:hAnsi="Arial" w:cs="Arial"/>
          <w:color w:val="002060"/>
          <w:spacing w:val="-1"/>
        </w:rPr>
        <w:t>s</w:t>
      </w:r>
      <w:r w:rsidRPr="00FE6800">
        <w:rPr>
          <w:rFonts w:ascii="Arial" w:hAnsi="Arial" w:cs="Arial"/>
          <w:color w:val="002060"/>
        </w:rPr>
        <w:t>g</w:t>
      </w:r>
      <w:r w:rsidRPr="00FE6800">
        <w:rPr>
          <w:rFonts w:ascii="Arial" w:hAnsi="Arial" w:cs="Arial"/>
          <w:color w:val="002060"/>
          <w:spacing w:val="-4"/>
        </w:rPr>
        <w:t>o</w:t>
      </w:r>
      <w:r w:rsidRPr="00FE6800">
        <w:rPr>
          <w:rFonts w:ascii="Arial" w:hAnsi="Arial" w:cs="Arial"/>
          <w:color w:val="002060"/>
        </w:rPr>
        <w:t>w</w:t>
      </w:r>
      <w:r w:rsidRPr="00FE6800">
        <w:rPr>
          <w:rFonts w:ascii="Arial" w:hAnsi="Arial" w:cs="Arial"/>
          <w:color w:val="002060"/>
          <w:spacing w:val="-1"/>
        </w:rPr>
        <w:t xml:space="preserve"> </w:t>
      </w:r>
      <w:r w:rsidRPr="00FE6800">
        <w:rPr>
          <w:rFonts w:ascii="Arial" w:hAnsi="Arial" w:cs="Arial"/>
          <w:color w:val="002060"/>
        </w:rPr>
        <w:t>a</w:t>
      </w:r>
      <w:r w:rsidRPr="00FE6800">
        <w:rPr>
          <w:rFonts w:ascii="Arial" w:hAnsi="Arial" w:cs="Arial"/>
          <w:color w:val="002060"/>
          <w:spacing w:val="-1"/>
        </w:rPr>
        <w:t>n</w:t>
      </w:r>
      <w:r w:rsidRPr="00FE6800">
        <w:rPr>
          <w:rFonts w:ascii="Arial" w:hAnsi="Arial" w:cs="Arial"/>
          <w:color w:val="002060"/>
        </w:rPr>
        <w:t>d Cl</w:t>
      </w:r>
      <w:r w:rsidRPr="00FE6800">
        <w:rPr>
          <w:rFonts w:ascii="Arial" w:hAnsi="Arial" w:cs="Arial"/>
          <w:color w:val="002060"/>
          <w:spacing w:val="-5"/>
        </w:rPr>
        <w:t>y</w:t>
      </w:r>
      <w:r w:rsidRPr="00FE6800">
        <w:rPr>
          <w:rFonts w:ascii="Arial" w:hAnsi="Arial" w:cs="Arial"/>
          <w:color w:val="002060"/>
        </w:rPr>
        <w:t xml:space="preserve">de please visit: </w:t>
      </w:r>
      <w:hyperlink r:id="rId53" w:history="1">
        <w:r w:rsidRPr="00FE6800">
          <w:rPr>
            <w:rStyle w:val="Hyperlink"/>
            <w:rFonts w:ascii="Arial" w:hAnsi="Arial" w:cs="Arial"/>
            <w:b/>
            <w:bCs/>
            <w:color w:val="002060"/>
          </w:rPr>
          <w:t>www.nhsggc.org.uk</w:t>
        </w:r>
      </w:hyperlink>
      <w:r w:rsidRPr="00FE6800">
        <w:rPr>
          <w:rFonts w:ascii="Arial" w:hAnsi="Arial" w:cs="Arial"/>
          <w:b/>
          <w:color w:val="002060"/>
        </w:rPr>
        <w:t xml:space="preserve">.  </w:t>
      </w:r>
    </w:p>
    <w:p w14:paraId="5E0DD9D1" w14:textId="77777777" w:rsidR="008502BD" w:rsidRPr="00FE6800" w:rsidRDefault="008502BD" w:rsidP="00067415">
      <w:pPr>
        <w:tabs>
          <w:tab w:val="left" w:pos="828"/>
        </w:tabs>
        <w:kinsoku w:val="0"/>
        <w:overflowPunct w:val="0"/>
        <w:adjustRightInd w:val="0"/>
        <w:rPr>
          <w:rFonts w:ascii="Arial" w:hAnsi="Arial" w:cs="Arial"/>
          <w:b/>
          <w:color w:val="002060"/>
        </w:rPr>
      </w:pPr>
    </w:p>
    <w:p w14:paraId="546A03B0" w14:textId="77777777" w:rsidR="008502BD" w:rsidRPr="00FE6800" w:rsidRDefault="008502BD" w:rsidP="00067415">
      <w:pPr>
        <w:tabs>
          <w:tab w:val="left" w:pos="828"/>
        </w:tabs>
        <w:kinsoku w:val="0"/>
        <w:overflowPunct w:val="0"/>
        <w:adjustRightInd w:val="0"/>
        <w:rPr>
          <w:rFonts w:ascii="Arial" w:hAnsi="Arial" w:cs="Arial"/>
          <w:b/>
          <w:color w:val="002060"/>
        </w:rPr>
      </w:pPr>
      <w:r w:rsidRPr="00FE6800">
        <w:rPr>
          <w:rFonts w:ascii="Arial" w:hAnsi="Arial" w:cs="Arial"/>
          <w:color w:val="002060"/>
        </w:rPr>
        <w:t>Find out more about NHS Scotland, the biggest employer in the country, providing jobs to people in more than 70 different professions, and its workforce is its greatest asset.</w:t>
      </w:r>
      <w:r w:rsidRPr="00FE6800">
        <w:rPr>
          <w:rFonts w:ascii="Arial" w:hAnsi="Arial" w:cs="Arial"/>
          <w:b/>
          <w:color w:val="002060"/>
        </w:rPr>
        <w:t xml:space="preserve"> </w:t>
      </w:r>
      <w:hyperlink r:id="rId54" w:history="1">
        <w:r w:rsidRPr="00FE6800">
          <w:rPr>
            <w:rStyle w:val="Hyperlink"/>
            <w:rFonts w:ascii="Arial" w:hAnsi="Arial" w:cs="Arial"/>
            <w:b/>
            <w:color w:val="002060"/>
          </w:rPr>
          <w:t>https://www.scotland.org/work/career-opportunities/healthcare</w:t>
        </w:r>
      </w:hyperlink>
    </w:p>
    <w:p w14:paraId="021C4BD6" w14:textId="77777777" w:rsidR="008502BD" w:rsidRPr="00FE6800" w:rsidRDefault="008502BD" w:rsidP="00067415">
      <w:pPr>
        <w:pStyle w:val="Default"/>
        <w:rPr>
          <w:b/>
          <w:color w:val="002060"/>
        </w:rPr>
      </w:pPr>
    </w:p>
    <w:p w14:paraId="1295FC81" w14:textId="77777777" w:rsidR="008502BD" w:rsidRPr="00FE6800" w:rsidRDefault="008502BD" w:rsidP="00067415">
      <w:pPr>
        <w:pStyle w:val="Default"/>
        <w:rPr>
          <w:b/>
          <w:color w:val="002060"/>
        </w:rPr>
      </w:pPr>
    </w:p>
    <w:p w14:paraId="1F049757" w14:textId="77777777" w:rsidR="008502BD" w:rsidRPr="00FE6800" w:rsidRDefault="008502BD" w:rsidP="00067415">
      <w:pPr>
        <w:pStyle w:val="Default"/>
        <w:rPr>
          <w:b/>
          <w:color w:val="002060"/>
        </w:rPr>
      </w:pPr>
    </w:p>
    <w:p w14:paraId="0E2EB11C" w14:textId="77777777" w:rsidR="008502BD" w:rsidRPr="00FE6800" w:rsidRDefault="00312CB8" w:rsidP="00067415">
      <w:pPr>
        <w:kinsoku w:val="0"/>
        <w:overflowPunct w:val="0"/>
        <w:jc w:val="both"/>
        <w:rPr>
          <w:rFonts w:ascii="Arial" w:hAnsi="Arial" w:cs="Arial"/>
          <w:b/>
          <w:bCs/>
          <w:color w:val="002060"/>
          <w:sz w:val="32"/>
          <w:szCs w:val="32"/>
        </w:rPr>
      </w:pPr>
      <w:r w:rsidRPr="00FE6800">
        <w:rPr>
          <w:rFonts w:ascii="Arial" w:hAnsi="Arial" w:cs="Arial"/>
          <w:b/>
          <w:bCs/>
          <w:color w:val="002060"/>
          <w:sz w:val="32"/>
          <w:szCs w:val="32"/>
        </w:rPr>
        <w:t>Section 8</w:t>
      </w:r>
      <w:r w:rsidR="008502BD" w:rsidRPr="00FE6800">
        <w:rPr>
          <w:rFonts w:ascii="Arial" w:hAnsi="Arial" w:cs="Arial"/>
          <w:b/>
          <w:bCs/>
          <w:color w:val="002060"/>
          <w:sz w:val="32"/>
          <w:szCs w:val="32"/>
        </w:rPr>
        <w:t>:</w:t>
      </w:r>
      <w:r w:rsidR="008502BD" w:rsidRPr="00FE6800">
        <w:rPr>
          <w:rFonts w:ascii="Arial" w:hAnsi="Arial" w:cs="Arial"/>
          <w:b/>
          <w:bCs/>
          <w:color w:val="002060"/>
          <w:sz w:val="32"/>
          <w:szCs w:val="32"/>
        </w:rPr>
        <w:tab/>
      </w:r>
    </w:p>
    <w:p w14:paraId="304D441B" w14:textId="77777777" w:rsidR="008502BD" w:rsidRPr="00FE6800" w:rsidRDefault="008502BD" w:rsidP="00067415">
      <w:pPr>
        <w:kinsoku w:val="0"/>
        <w:overflowPunct w:val="0"/>
        <w:jc w:val="both"/>
        <w:rPr>
          <w:rFonts w:ascii="Arial" w:hAnsi="Arial" w:cs="Arial"/>
          <w:b/>
          <w:bCs/>
          <w:color w:val="002060"/>
          <w:sz w:val="32"/>
        </w:rPr>
      </w:pPr>
      <w:r w:rsidRPr="00FE6800">
        <w:rPr>
          <w:rFonts w:ascii="Arial" w:hAnsi="Arial" w:cs="Arial"/>
          <w:b/>
          <w:bCs/>
          <w:color w:val="002060"/>
          <w:sz w:val="32"/>
          <w:szCs w:val="32"/>
        </w:rPr>
        <w:t>Living and Working in the Greater Glasgow and Clyde area</w:t>
      </w:r>
    </w:p>
    <w:p w14:paraId="1F3A9DD9" w14:textId="77777777" w:rsidR="008502BD" w:rsidRPr="00FE6800" w:rsidRDefault="008502BD" w:rsidP="00067415">
      <w:pPr>
        <w:jc w:val="both"/>
        <w:rPr>
          <w:rFonts w:ascii="Arial" w:hAnsi="Arial" w:cs="Arial"/>
          <w:iCs/>
          <w:color w:val="002060"/>
        </w:rPr>
      </w:pPr>
    </w:p>
    <w:p w14:paraId="26C63FBC" w14:textId="77777777" w:rsidR="008502BD" w:rsidRPr="00FE6800" w:rsidRDefault="008502BD" w:rsidP="00067415">
      <w:pPr>
        <w:jc w:val="both"/>
        <w:rPr>
          <w:rFonts w:ascii="Arial" w:hAnsi="Arial" w:cs="Arial"/>
          <w:color w:val="002060"/>
        </w:rPr>
      </w:pPr>
      <w:r w:rsidRPr="00FE6800">
        <w:rPr>
          <w:rFonts w:ascii="Arial" w:hAnsi="Arial" w:cs="Arial"/>
          <w:iCs/>
          <w:color w:val="002060"/>
        </w:rPr>
        <w:t>As a place to live, the Greater Glasgow and Clyde area has many attractions.</w:t>
      </w:r>
      <w:r w:rsidRPr="00FE6800">
        <w:rPr>
          <w:rFonts w:ascii="Arial" w:hAnsi="Arial" w:cs="Arial"/>
          <w:i/>
          <w:iCs/>
          <w:color w:val="002060"/>
        </w:rPr>
        <w:t xml:space="preserve"> </w:t>
      </w:r>
      <w:r w:rsidRPr="00FE6800">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FE6800" w:rsidRDefault="008502BD" w:rsidP="00067415">
      <w:pPr>
        <w:jc w:val="both"/>
        <w:rPr>
          <w:rFonts w:ascii="Arial" w:hAnsi="Arial" w:cs="Arial"/>
          <w:color w:val="002060"/>
        </w:rPr>
      </w:pPr>
    </w:p>
    <w:p w14:paraId="5EDF7732" w14:textId="77777777" w:rsidR="008502BD" w:rsidRPr="00FE6800" w:rsidRDefault="008502BD" w:rsidP="00067415">
      <w:pPr>
        <w:jc w:val="both"/>
        <w:rPr>
          <w:rFonts w:ascii="Arial" w:hAnsi="Arial" w:cs="Arial"/>
          <w:color w:val="002060"/>
        </w:rPr>
      </w:pPr>
      <w:r w:rsidRPr="00FE6800">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FE6800" w:rsidRDefault="008502BD" w:rsidP="00067415">
      <w:pPr>
        <w:jc w:val="both"/>
        <w:rPr>
          <w:rFonts w:ascii="Arial" w:hAnsi="Arial" w:cs="Arial"/>
          <w:color w:val="002060"/>
        </w:rPr>
      </w:pPr>
    </w:p>
    <w:p w14:paraId="3AA4BE72" w14:textId="77777777" w:rsidR="008502BD" w:rsidRPr="00FE6800" w:rsidRDefault="008502BD" w:rsidP="00067415">
      <w:pPr>
        <w:jc w:val="both"/>
        <w:rPr>
          <w:rFonts w:ascii="Arial" w:hAnsi="Arial" w:cs="Arial"/>
          <w:color w:val="002060"/>
        </w:rPr>
      </w:pPr>
      <w:r w:rsidRPr="00FE6800">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FE6800" w:rsidRDefault="00E30E13" w:rsidP="00067415">
      <w:pPr>
        <w:jc w:val="both"/>
        <w:rPr>
          <w:rFonts w:ascii="Arial" w:hAnsi="Arial" w:cs="Arial"/>
          <w:color w:val="002060"/>
        </w:rPr>
      </w:pPr>
      <w:r w:rsidRPr="00FE6800">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FE6800" w:rsidRDefault="008502BD" w:rsidP="00067415">
      <w:pPr>
        <w:outlineLvl w:val="3"/>
        <w:rPr>
          <w:rFonts w:ascii="Arial" w:hAnsi="Arial" w:cs="Arial"/>
          <w:b/>
          <w:color w:val="002060"/>
        </w:rPr>
      </w:pPr>
      <w:r w:rsidRPr="00FE6800">
        <w:rPr>
          <w:rFonts w:ascii="Arial" w:hAnsi="Arial" w:cs="Arial"/>
          <w:b/>
          <w:color w:val="002060"/>
        </w:rPr>
        <w:t>Glasgow</w:t>
      </w:r>
    </w:p>
    <w:p w14:paraId="5C91BA80" w14:textId="77777777" w:rsidR="008502BD" w:rsidRPr="00FE6800" w:rsidRDefault="008502BD" w:rsidP="00067415">
      <w:pPr>
        <w:outlineLvl w:val="3"/>
        <w:rPr>
          <w:rFonts w:ascii="Arial" w:hAnsi="Arial" w:cs="Arial"/>
          <w:b/>
          <w:color w:val="002060"/>
        </w:rPr>
      </w:pPr>
    </w:p>
    <w:p w14:paraId="5DACA55A" w14:textId="77777777" w:rsidR="008502BD" w:rsidRPr="00FE6800" w:rsidRDefault="008502BD" w:rsidP="00067415">
      <w:pPr>
        <w:outlineLvl w:val="3"/>
        <w:rPr>
          <w:rFonts w:ascii="Arial" w:hAnsi="Arial" w:cs="Arial"/>
          <w:b/>
          <w:color w:val="002060"/>
        </w:rPr>
      </w:pPr>
    </w:p>
    <w:p w14:paraId="43505A44" w14:textId="77777777" w:rsidR="008502BD" w:rsidRPr="00FE6800" w:rsidRDefault="008502BD" w:rsidP="00067415">
      <w:pPr>
        <w:outlineLvl w:val="3"/>
        <w:rPr>
          <w:rFonts w:ascii="Arial" w:hAnsi="Arial" w:cs="Arial"/>
          <w:color w:val="002060"/>
        </w:rPr>
      </w:pPr>
    </w:p>
    <w:p w14:paraId="7CA3C41B" w14:textId="77777777" w:rsidR="008502BD" w:rsidRPr="00FE6800" w:rsidRDefault="008502BD" w:rsidP="00067415">
      <w:pPr>
        <w:outlineLvl w:val="3"/>
        <w:rPr>
          <w:rFonts w:ascii="Arial" w:hAnsi="Arial" w:cs="Arial"/>
          <w:color w:val="002060"/>
        </w:rPr>
      </w:pPr>
    </w:p>
    <w:p w14:paraId="31A7451B" w14:textId="77777777" w:rsidR="008502BD" w:rsidRPr="00FE6800" w:rsidRDefault="00E30E13" w:rsidP="00067415">
      <w:pPr>
        <w:outlineLvl w:val="3"/>
        <w:rPr>
          <w:rFonts w:ascii="Arial" w:hAnsi="Arial" w:cs="Arial"/>
          <w:color w:val="002060"/>
        </w:rPr>
      </w:pPr>
      <w:r w:rsidRPr="00FE6800">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FE6800" w:rsidRDefault="008502BD" w:rsidP="00067415">
      <w:pPr>
        <w:outlineLvl w:val="3"/>
        <w:rPr>
          <w:rFonts w:ascii="Arial" w:hAnsi="Arial" w:cs="Arial"/>
          <w:color w:val="002060"/>
        </w:rPr>
      </w:pPr>
    </w:p>
    <w:p w14:paraId="685C06AA" w14:textId="77777777" w:rsidR="008502BD" w:rsidRPr="00FE6800" w:rsidRDefault="008502BD" w:rsidP="00067415">
      <w:pPr>
        <w:outlineLvl w:val="3"/>
        <w:rPr>
          <w:rFonts w:ascii="Arial" w:hAnsi="Arial" w:cs="Arial"/>
          <w:color w:val="002060"/>
        </w:rPr>
      </w:pPr>
    </w:p>
    <w:p w14:paraId="2D788B7D" w14:textId="77777777" w:rsidR="008502BD" w:rsidRPr="00FE6800" w:rsidRDefault="008502BD" w:rsidP="00067415">
      <w:pPr>
        <w:outlineLvl w:val="3"/>
        <w:rPr>
          <w:rFonts w:ascii="Arial" w:hAnsi="Arial" w:cs="Arial"/>
          <w:color w:val="002060"/>
        </w:rPr>
      </w:pPr>
    </w:p>
    <w:p w14:paraId="048C0B30" w14:textId="77777777" w:rsidR="008502BD" w:rsidRPr="00FE6800" w:rsidRDefault="008502BD" w:rsidP="00067415">
      <w:pPr>
        <w:outlineLvl w:val="3"/>
        <w:rPr>
          <w:rFonts w:ascii="Arial" w:hAnsi="Arial" w:cs="Arial"/>
          <w:color w:val="002060"/>
        </w:rPr>
      </w:pPr>
    </w:p>
    <w:p w14:paraId="0B95DC93" w14:textId="77777777" w:rsidR="008502BD" w:rsidRPr="00FE6800" w:rsidRDefault="008502BD" w:rsidP="00067415">
      <w:pPr>
        <w:jc w:val="both"/>
        <w:outlineLvl w:val="3"/>
        <w:rPr>
          <w:rFonts w:ascii="Arial" w:hAnsi="Arial" w:cs="Arial"/>
          <w:color w:val="002060"/>
        </w:rPr>
      </w:pPr>
      <w:r w:rsidRPr="00FE6800">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E6800">
        <w:rPr>
          <w:rFonts w:ascii="Arial" w:hAnsi="Arial" w:cs="Arial"/>
          <w:color w:val="002060"/>
        </w:rPr>
        <w:t>source</w:t>
      </w:r>
      <w:proofErr w:type="gramEnd"/>
      <w:r w:rsidRPr="00FE6800">
        <w:rPr>
          <w:rFonts w:ascii="Arial" w:hAnsi="Arial" w:cs="Arial"/>
          <w:color w:val="002060"/>
        </w:rPr>
        <w:t>: Mercer survey, 2012)</w:t>
      </w:r>
    </w:p>
    <w:p w14:paraId="0F3BA65B" w14:textId="77777777" w:rsidR="008502BD" w:rsidRPr="00FE6800" w:rsidRDefault="008502BD" w:rsidP="00067415">
      <w:pPr>
        <w:jc w:val="both"/>
        <w:rPr>
          <w:rFonts w:ascii="Arial" w:hAnsi="Arial" w:cs="Arial"/>
          <w:color w:val="002060"/>
        </w:rPr>
      </w:pPr>
    </w:p>
    <w:p w14:paraId="7E69B850" w14:textId="77777777" w:rsidR="008502BD" w:rsidRPr="00FE6800" w:rsidRDefault="008502BD" w:rsidP="00067415">
      <w:pPr>
        <w:jc w:val="both"/>
        <w:rPr>
          <w:rFonts w:ascii="Arial" w:hAnsi="Arial" w:cs="Arial"/>
          <w:color w:val="002060"/>
        </w:rPr>
      </w:pPr>
      <w:r w:rsidRPr="00FE6800">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FE6800" w:rsidRDefault="008502BD" w:rsidP="00067415">
      <w:pPr>
        <w:jc w:val="both"/>
        <w:rPr>
          <w:rFonts w:ascii="Arial" w:hAnsi="Arial" w:cs="Arial"/>
          <w:color w:val="002060"/>
        </w:rPr>
      </w:pPr>
    </w:p>
    <w:p w14:paraId="3D1414BA"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Offering the best of both worlds, Glasgow is close to </w:t>
      </w:r>
      <w:proofErr w:type="spellStart"/>
      <w:r w:rsidRPr="00FE6800">
        <w:rPr>
          <w:rFonts w:ascii="Arial" w:hAnsi="Arial" w:cs="Arial"/>
          <w:color w:val="002060"/>
        </w:rPr>
        <w:t>breathtaking</w:t>
      </w:r>
      <w:proofErr w:type="spellEnd"/>
      <w:r w:rsidRPr="00FE6800">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FE6800" w:rsidRDefault="008502BD" w:rsidP="00067415">
      <w:pPr>
        <w:jc w:val="both"/>
        <w:rPr>
          <w:rFonts w:ascii="Arial" w:hAnsi="Arial" w:cs="Arial"/>
          <w:color w:val="002060"/>
        </w:rPr>
      </w:pPr>
    </w:p>
    <w:p w14:paraId="35D1AEBE" w14:textId="77777777" w:rsidR="008502BD" w:rsidRPr="00FE6800" w:rsidRDefault="008502BD" w:rsidP="00067415">
      <w:pPr>
        <w:jc w:val="both"/>
        <w:rPr>
          <w:rFonts w:ascii="Arial" w:hAnsi="Arial" w:cs="Arial"/>
          <w:color w:val="002060"/>
        </w:rPr>
      </w:pPr>
      <w:r w:rsidRPr="00FE6800">
        <w:rPr>
          <w:rFonts w:ascii="Arial" w:hAnsi="Arial" w:cs="Arial"/>
          <w:color w:val="002060"/>
        </w:rPr>
        <w:t>Home to over 133,000 students from around the world, this vibrant city has five world-renowned universities and seven colleges.</w:t>
      </w:r>
    </w:p>
    <w:p w14:paraId="4829838B" w14:textId="77777777" w:rsidR="008502BD" w:rsidRPr="00FE6800" w:rsidRDefault="008502BD" w:rsidP="00067415">
      <w:pPr>
        <w:jc w:val="both"/>
        <w:rPr>
          <w:rFonts w:ascii="Arial" w:hAnsi="Arial" w:cs="Arial"/>
          <w:color w:val="002060"/>
        </w:rPr>
      </w:pPr>
    </w:p>
    <w:p w14:paraId="7BA84123" w14:textId="77777777" w:rsidR="008502BD" w:rsidRPr="00FE6800" w:rsidRDefault="008502BD" w:rsidP="00067415">
      <w:pPr>
        <w:outlineLvl w:val="3"/>
        <w:rPr>
          <w:rFonts w:ascii="Arial" w:hAnsi="Arial" w:cs="Arial"/>
          <w:b/>
          <w:color w:val="002060"/>
        </w:rPr>
      </w:pPr>
      <w:r w:rsidRPr="00FE6800">
        <w:rPr>
          <w:rFonts w:ascii="Arial" w:hAnsi="Arial" w:cs="Arial"/>
          <w:b/>
          <w:color w:val="002060"/>
        </w:rPr>
        <w:t>Lots to see and do</w:t>
      </w:r>
    </w:p>
    <w:p w14:paraId="00D7CD29" w14:textId="77777777" w:rsidR="008502BD" w:rsidRPr="00FE6800" w:rsidRDefault="008502BD" w:rsidP="00067415">
      <w:pPr>
        <w:outlineLvl w:val="3"/>
        <w:rPr>
          <w:rFonts w:ascii="Arial" w:hAnsi="Arial" w:cs="Arial"/>
          <w:b/>
          <w:color w:val="002060"/>
        </w:rPr>
      </w:pPr>
    </w:p>
    <w:p w14:paraId="71E651AB" w14:textId="77777777" w:rsidR="008502BD" w:rsidRPr="00FE6800" w:rsidRDefault="008502BD" w:rsidP="00067415">
      <w:pPr>
        <w:jc w:val="both"/>
        <w:rPr>
          <w:rFonts w:ascii="Arial" w:hAnsi="Arial" w:cs="Arial"/>
          <w:color w:val="002060"/>
        </w:rPr>
      </w:pPr>
      <w:r w:rsidRPr="00FE6800">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FE6800" w:rsidRDefault="008502BD" w:rsidP="00067415">
      <w:pPr>
        <w:jc w:val="both"/>
        <w:rPr>
          <w:rFonts w:ascii="Arial" w:hAnsi="Arial" w:cs="Arial"/>
          <w:color w:val="002060"/>
        </w:rPr>
      </w:pPr>
    </w:p>
    <w:p w14:paraId="17B84691" w14:textId="77777777" w:rsidR="008502BD" w:rsidRPr="00FE6800" w:rsidRDefault="008502BD" w:rsidP="00067415">
      <w:pPr>
        <w:jc w:val="both"/>
        <w:rPr>
          <w:rFonts w:ascii="Arial" w:hAnsi="Arial" w:cs="Arial"/>
          <w:color w:val="002060"/>
        </w:rPr>
      </w:pPr>
      <w:r w:rsidRPr="00FE6800">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FE6800" w:rsidRDefault="008502BD" w:rsidP="00067415">
      <w:pPr>
        <w:jc w:val="both"/>
        <w:rPr>
          <w:rFonts w:ascii="Arial" w:hAnsi="Arial" w:cs="Arial"/>
          <w:color w:val="002060"/>
        </w:rPr>
      </w:pPr>
    </w:p>
    <w:p w14:paraId="7C5906E4"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Experience the award-winning wonder of </w:t>
      </w:r>
      <w:proofErr w:type="spellStart"/>
      <w:r w:rsidRPr="00FE6800">
        <w:rPr>
          <w:rFonts w:ascii="Arial" w:hAnsi="Arial" w:cs="Arial"/>
          <w:color w:val="002060"/>
        </w:rPr>
        <w:t>Kelvingrove</w:t>
      </w:r>
      <w:proofErr w:type="spellEnd"/>
      <w:r w:rsidRPr="00FE6800">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FE6800" w:rsidRDefault="008502BD" w:rsidP="00067415">
      <w:pPr>
        <w:jc w:val="both"/>
        <w:rPr>
          <w:rFonts w:ascii="Arial" w:hAnsi="Arial" w:cs="Arial"/>
          <w:color w:val="002060"/>
        </w:rPr>
      </w:pPr>
    </w:p>
    <w:p w14:paraId="50DDB9F7" w14:textId="77777777" w:rsidR="008502BD" w:rsidRPr="00FE6800" w:rsidRDefault="008502BD" w:rsidP="00067415">
      <w:pPr>
        <w:jc w:val="both"/>
        <w:rPr>
          <w:rFonts w:ascii="Arial" w:hAnsi="Arial" w:cs="Arial"/>
          <w:color w:val="002060"/>
        </w:rPr>
      </w:pPr>
      <w:r w:rsidRPr="00FE6800">
        <w:rPr>
          <w:rFonts w:ascii="Arial" w:hAnsi="Arial" w:cs="Arial"/>
          <w:color w:val="002060"/>
        </w:rPr>
        <w:t>This year’s Mercer’s Quality of Living survey sees Glasgow beat the likes of Rome, Prague, and Dubai to be </w:t>
      </w:r>
      <w:hyperlink r:id="rId56" w:history="1">
        <w:r w:rsidRPr="00FE6800">
          <w:rPr>
            <w:rFonts w:ascii="Arial" w:hAnsi="Arial" w:cs="Arial"/>
            <w:color w:val="002060"/>
          </w:rPr>
          <w:t>named as one of the best cities in the world to live.</w:t>
        </w:r>
      </w:hyperlink>
    </w:p>
    <w:p w14:paraId="65341E8E" w14:textId="77777777" w:rsidR="008502BD" w:rsidRPr="00FE6800" w:rsidRDefault="008502BD" w:rsidP="00067415">
      <w:pPr>
        <w:jc w:val="both"/>
        <w:rPr>
          <w:rFonts w:ascii="Arial" w:hAnsi="Arial" w:cs="Arial"/>
          <w:color w:val="002060"/>
        </w:rPr>
      </w:pPr>
    </w:p>
    <w:p w14:paraId="1B852805" w14:textId="77777777" w:rsidR="008502BD" w:rsidRPr="00FE6800" w:rsidRDefault="008502BD" w:rsidP="00067415">
      <w:pPr>
        <w:jc w:val="both"/>
        <w:rPr>
          <w:rFonts w:ascii="Arial" w:hAnsi="Arial" w:cs="Arial"/>
          <w:color w:val="002060"/>
        </w:rPr>
      </w:pPr>
      <w:r w:rsidRPr="00FE6800">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FE6800" w:rsidRDefault="008502BD" w:rsidP="00067415">
      <w:pPr>
        <w:jc w:val="both"/>
        <w:rPr>
          <w:rFonts w:ascii="Arial" w:hAnsi="Arial" w:cs="Arial"/>
          <w:color w:val="002060"/>
        </w:rPr>
      </w:pPr>
    </w:p>
    <w:p w14:paraId="34BBC8E5" w14:textId="77777777" w:rsidR="008502BD" w:rsidRPr="00FE6800" w:rsidRDefault="00E30E13" w:rsidP="00067415">
      <w:pPr>
        <w:jc w:val="both"/>
        <w:rPr>
          <w:rFonts w:ascii="Arial" w:hAnsi="Arial" w:cs="Arial"/>
          <w:color w:val="002060"/>
        </w:rPr>
      </w:pPr>
      <w:r w:rsidRPr="00FE6800">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E6800">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FE6800" w:rsidRDefault="008502BD" w:rsidP="00067415">
      <w:pPr>
        <w:jc w:val="both"/>
        <w:rPr>
          <w:rFonts w:ascii="Arial" w:hAnsi="Arial" w:cs="Arial"/>
          <w:color w:val="002060"/>
        </w:rPr>
      </w:pPr>
    </w:p>
    <w:p w14:paraId="3D5A2F33" w14:textId="77777777" w:rsidR="008502BD" w:rsidRPr="00FE6800" w:rsidRDefault="008502BD" w:rsidP="00067415">
      <w:pPr>
        <w:outlineLvl w:val="3"/>
        <w:rPr>
          <w:rFonts w:ascii="Arial" w:hAnsi="Arial" w:cs="Arial"/>
          <w:b/>
          <w:color w:val="002060"/>
        </w:rPr>
      </w:pPr>
      <w:r w:rsidRPr="00FE6800">
        <w:rPr>
          <w:rFonts w:ascii="Arial" w:hAnsi="Arial" w:cs="Arial"/>
          <w:b/>
          <w:color w:val="002060"/>
        </w:rPr>
        <w:t>Housing</w:t>
      </w:r>
    </w:p>
    <w:p w14:paraId="47D19137" w14:textId="77777777" w:rsidR="008502BD" w:rsidRPr="00FE6800" w:rsidRDefault="008502BD" w:rsidP="00067415">
      <w:pPr>
        <w:outlineLvl w:val="3"/>
        <w:rPr>
          <w:rFonts w:ascii="Arial" w:hAnsi="Arial" w:cs="Arial"/>
          <w:b/>
          <w:color w:val="002060"/>
        </w:rPr>
      </w:pPr>
    </w:p>
    <w:p w14:paraId="4DBCD514" w14:textId="77777777" w:rsidR="008502BD" w:rsidRPr="00FE6800" w:rsidRDefault="008502BD" w:rsidP="00067415">
      <w:pPr>
        <w:jc w:val="both"/>
        <w:rPr>
          <w:rFonts w:ascii="Arial" w:hAnsi="Arial" w:cs="Arial"/>
          <w:color w:val="002060"/>
        </w:rPr>
      </w:pPr>
      <w:r w:rsidRPr="00FE6800">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FE6800" w:rsidRDefault="008502BD" w:rsidP="00067415">
      <w:pPr>
        <w:outlineLvl w:val="3"/>
        <w:rPr>
          <w:rFonts w:ascii="Arial" w:hAnsi="Arial" w:cs="Arial"/>
          <w:color w:val="002060"/>
        </w:rPr>
      </w:pPr>
    </w:p>
    <w:p w14:paraId="28B7E208" w14:textId="77777777" w:rsidR="008502BD" w:rsidRPr="00FE6800" w:rsidRDefault="008502BD" w:rsidP="00067415">
      <w:pPr>
        <w:outlineLvl w:val="3"/>
        <w:rPr>
          <w:rFonts w:ascii="Arial" w:hAnsi="Arial" w:cs="Arial"/>
          <w:b/>
          <w:color w:val="002060"/>
        </w:rPr>
      </w:pPr>
    </w:p>
    <w:p w14:paraId="31671FB4" w14:textId="77777777" w:rsidR="008502BD" w:rsidRPr="00FE6800" w:rsidRDefault="00E30E13" w:rsidP="00067415">
      <w:pPr>
        <w:outlineLvl w:val="3"/>
        <w:rPr>
          <w:rFonts w:ascii="Arial" w:hAnsi="Arial" w:cs="Arial"/>
          <w:b/>
          <w:color w:val="002060"/>
        </w:rPr>
      </w:pPr>
      <w:r w:rsidRPr="00FE6800">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FE6800" w:rsidRDefault="008502BD" w:rsidP="00067415">
      <w:pPr>
        <w:outlineLvl w:val="3"/>
        <w:rPr>
          <w:rFonts w:ascii="Arial" w:hAnsi="Arial" w:cs="Arial"/>
          <w:b/>
          <w:color w:val="002060"/>
        </w:rPr>
      </w:pPr>
    </w:p>
    <w:p w14:paraId="6D131A1D" w14:textId="77777777" w:rsidR="008502BD" w:rsidRPr="00FE6800" w:rsidRDefault="008502BD" w:rsidP="00067415">
      <w:pPr>
        <w:outlineLvl w:val="3"/>
        <w:rPr>
          <w:rFonts w:ascii="Arial" w:hAnsi="Arial" w:cs="Arial"/>
          <w:b/>
          <w:color w:val="002060"/>
        </w:rPr>
      </w:pPr>
      <w:r w:rsidRPr="00FE6800">
        <w:rPr>
          <w:rFonts w:ascii="Arial" w:hAnsi="Arial" w:cs="Arial"/>
          <w:b/>
          <w:color w:val="002060"/>
        </w:rPr>
        <w:t>Getting around</w:t>
      </w:r>
    </w:p>
    <w:p w14:paraId="10DDC246" w14:textId="77777777" w:rsidR="008502BD" w:rsidRPr="00FE6800" w:rsidRDefault="008502BD" w:rsidP="00067415">
      <w:pPr>
        <w:outlineLvl w:val="3"/>
        <w:rPr>
          <w:rFonts w:ascii="Arial" w:hAnsi="Arial" w:cs="Arial"/>
          <w:b/>
          <w:color w:val="002060"/>
        </w:rPr>
      </w:pPr>
    </w:p>
    <w:p w14:paraId="2672B519" w14:textId="77777777" w:rsidR="008502BD" w:rsidRPr="00FE6800" w:rsidRDefault="008502BD" w:rsidP="00067415">
      <w:pPr>
        <w:jc w:val="both"/>
        <w:rPr>
          <w:rFonts w:ascii="Arial" w:hAnsi="Arial" w:cs="Arial"/>
          <w:color w:val="002060"/>
        </w:rPr>
      </w:pPr>
      <w:r w:rsidRPr="00FE6800">
        <w:rPr>
          <w:rFonts w:ascii="Arial" w:hAnsi="Arial" w:cs="Arial"/>
          <w:color w:val="002060"/>
        </w:rPr>
        <w:t>The region’s excellent transport links mean you’re connected to the rest of the UK - and the world. </w:t>
      </w:r>
    </w:p>
    <w:p w14:paraId="199A465E" w14:textId="77777777" w:rsidR="008502BD" w:rsidRPr="00FE6800" w:rsidRDefault="008502BD" w:rsidP="00067415">
      <w:pPr>
        <w:jc w:val="both"/>
        <w:rPr>
          <w:rFonts w:ascii="Arial" w:hAnsi="Arial" w:cs="Arial"/>
          <w:color w:val="002060"/>
        </w:rPr>
      </w:pPr>
    </w:p>
    <w:p w14:paraId="4E8A4629" w14:textId="77777777" w:rsidR="008502BD" w:rsidRPr="00FE6800" w:rsidRDefault="008502BD" w:rsidP="00067415">
      <w:pPr>
        <w:jc w:val="both"/>
        <w:rPr>
          <w:rFonts w:ascii="Arial" w:hAnsi="Arial" w:cs="Arial"/>
          <w:color w:val="002060"/>
        </w:rPr>
      </w:pPr>
      <w:r w:rsidRPr="00FE6800">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FE6800" w:rsidRDefault="008502BD" w:rsidP="00067415">
      <w:pPr>
        <w:jc w:val="both"/>
        <w:rPr>
          <w:rFonts w:ascii="Arial" w:hAnsi="Arial" w:cs="Arial"/>
          <w:color w:val="002060"/>
        </w:rPr>
      </w:pPr>
    </w:p>
    <w:p w14:paraId="3D27984A"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FE6800" w:rsidRDefault="008502BD" w:rsidP="00067415">
      <w:pPr>
        <w:jc w:val="both"/>
        <w:rPr>
          <w:rFonts w:ascii="Arial" w:hAnsi="Arial" w:cs="Arial"/>
          <w:color w:val="002060"/>
        </w:rPr>
      </w:pPr>
      <w:r w:rsidRPr="00FE6800">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FE6800" w:rsidRDefault="008502BD" w:rsidP="00067415">
      <w:pPr>
        <w:jc w:val="both"/>
        <w:rPr>
          <w:rFonts w:ascii="Arial" w:hAnsi="Arial" w:cs="Arial"/>
          <w:color w:val="002060"/>
        </w:rPr>
      </w:pPr>
    </w:p>
    <w:p w14:paraId="6069A7FA" w14:textId="77777777" w:rsidR="008502BD" w:rsidRPr="00FE6800" w:rsidRDefault="008502BD" w:rsidP="00067415">
      <w:pPr>
        <w:jc w:val="both"/>
        <w:rPr>
          <w:rFonts w:ascii="Arial" w:hAnsi="Arial" w:cs="Arial"/>
          <w:color w:val="002060"/>
        </w:rPr>
      </w:pPr>
      <w:r w:rsidRPr="00FE6800">
        <w:rPr>
          <w:rFonts w:ascii="Arial" w:hAnsi="Arial" w:cs="Arial"/>
          <w:color w:val="002060"/>
        </w:rPr>
        <w:t xml:space="preserve">From </w:t>
      </w:r>
      <w:proofErr w:type="spellStart"/>
      <w:r w:rsidRPr="00FE6800">
        <w:rPr>
          <w:rFonts w:ascii="Arial" w:hAnsi="Arial" w:cs="Arial"/>
          <w:color w:val="002060"/>
        </w:rPr>
        <w:t>Ardrossan</w:t>
      </w:r>
      <w:proofErr w:type="spellEnd"/>
      <w:r w:rsidRPr="00FE6800">
        <w:rPr>
          <w:rFonts w:ascii="Arial" w:hAnsi="Arial" w:cs="Arial"/>
          <w:color w:val="002060"/>
        </w:rPr>
        <w:t xml:space="preserve">, </w:t>
      </w:r>
      <w:proofErr w:type="spellStart"/>
      <w:r w:rsidRPr="00FE6800">
        <w:rPr>
          <w:rFonts w:ascii="Arial" w:hAnsi="Arial" w:cs="Arial"/>
          <w:color w:val="002060"/>
        </w:rPr>
        <w:t>Gourock</w:t>
      </w:r>
      <w:proofErr w:type="spellEnd"/>
      <w:r w:rsidRPr="00FE6800">
        <w:rPr>
          <w:rFonts w:ascii="Arial" w:hAnsi="Arial" w:cs="Arial"/>
          <w:color w:val="002060"/>
        </w:rPr>
        <w:t xml:space="preserve"> and </w:t>
      </w:r>
      <w:proofErr w:type="spellStart"/>
      <w:r w:rsidRPr="00FE6800">
        <w:rPr>
          <w:rFonts w:ascii="Arial" w:hAnsi="Arial" w:cs="Arial"/>
          <w:color w:val="002060"/>
        </w:rPr>
        <w:t>Wemyss</w:t>
      </w:r>
      <w:proofErr w:type="spellEnd"/>
      <w:r w:rsidRPr="00FE6800">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FE6800" w:rsidRDefault="008502BD" w:rsidP="00067415">
      <w:pPr>
        <w:jc w:val="both"/>
        <w:rPr>
          <w:rFonts w:ascii="Arial" w:hAnsi="Arial" w:cs="Arial"/>
          <w:color w:val="002060"/>
        </w:rPr>
      </w:pPr>
    </w:p>
    <w:p w14:paraId="4452289D" w14:textId="77777777" w:rsidR="008502BD" w:rsidRPr="00FE6800" w:rsidRDefault="008502BD" w:rsidP="00067415">
      <w:pPr>
        <w:jc w:val="both"/>
        <w:rPr>
          <w:rFonts w:ascii="Arial" w:hAnsi="Arial" w:cs="Arial"/>
          <w:color w:val="002060"/>
        </w:rPr>
      </w:pPr>
      <w:r w:rsidRPr="00FE6800">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FE6800" w:rsidRDefault="008502BD" w:rsidP="00067415">
      <w:pPr>
        <w:jc w:val="both"/>
        <w:rPr>
          <w:rFonts w:ascii="Arial" w:hAnsi="Arial" w:cs="Arial"/>
          <w:color w:val="002060"/>
        </w:rPr>
      </w:pPr>
    </w:p>
    <w:p w14:paraId="01137209" w14:textId="77777777" w:rsidR="008502BD" w:rsidRPr="00FE6800" w:rsidRDefault="008502BD" w:rsidP="00067415">
      <w:pPr>
        <w:jc w:val="both"/>
        <w:rPr>
          <w:rFonts w:ascii="Arial" w:hAnsi="Arial" w:cs="Arial"/>
          <w:color w:val="002060"/>
        </w:rPr>
      </w:pPr>
      <w:r w:rsidRPr="00FE6800">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FE6800" w:rsidRDefault="008502BD" w:rsidP="00067415">
      <w:pPr>
        <w:jc w:val="both"/>
        <w:rPr>
          <w:rFonts w:ascii="Arial" w:hAnsi="Arial" w:cs="Arial"/>
          <w:color w:val="002060"/>
        </w:rPr>
      </w:pPr>
    </w:p>
    <w:p w14:paraId="4543DD07" w14:textId="77777777" w:rsidR="008502BD" w:rsidRPr="00FE6800" w:rsidRDefault="00E30E13" w:rsidP="00067415">
      <w:pPr>
        <w:pStyle w:val="Default"/>
        <w:rPr>
          <w:b/>
          <w:color w:val="002060"/>
        </w:rPr>
      </w:pPr>
      <w:r w:rsidRPr="00FE6800">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FE6800">
        <w:rPr>
          <w:b/>
          <w:color w:val="002060"/>
        </w:rPr>
        <w:t xml:space="preserve">To find more information about living and working in Scotland please visit:  </w:t>
      </w:r>
    </w:p>
    <w:p w14:paraId="57832B1C" w14:textId="77777777" w:rsidR="008502BD" w:rsidRPr="00FE6800" w:rsidRDefault="008502BD" w:rsidP="00067415">
      <w:pPr>
        <w:pStyle w:val="Default"/>
        <w:rPr>
          <w:b/>
          <w:color w:val="002060"/>
        </w:rPr>
      </w:pPr>
    </w:p>
    <w:p w14:paraId="5E19BBA5" w14:textId="77777777" w:rsidR="008502BD" w:rsidRPr="00FE6800" w:rsidRDefault="00FE6800" w:rsidP="00067415">
      <w:pPr>
        <w:pStyle w:val="Default"/>
        <w:rPr>
          <w:b/>
          <w:color w:val="002060"/>
        </w:rPr>
      </w:pPr>
      <w:hyperlink r:id="rId58" w:history="1">
        <w:r w:rsidR="008502BD" w:rsidRPr="00FE6800">
          <w:rPr>
            <w:rStyle w:val="Hyperlink"/>
            <w:b/>
            <w:color w:val="002060"/>
          </w:rPr>
          <w:t>https://www.visitscotland.com/</w:t>
        </w:r>
      </w:hyperlink>
    </w:p>
    <w:p w14:paraId="1C40870E" w14:textId="77777777" w:rsidR="008502BD" w:rsidRPr="00FE6800" w:rsidRDefault="008502BD" w:rsidP="00067415">
      <w:pPr>
        <w:pStyle w:val="Default"/>
        <w:rPr>
          <w:b/>
          <w:color w:val="002060"/>
        </w:rPr>
      </w:pPr>
    </w:p>
    <w:p w14:paraId="7289DCF4" w14:textId="77777777" w:rsidR="008502BD" w:rsidRPr="00FE6800" w:rsidRDefault="00FE6800" w:rsidP="00067415">
      <w:pPr>
        <w:pStyle w:val="Default"/>
        <w:rPr>
          <w:b/>
          <w:color w:val="002060"/>
        </w:rPr>
      </w:pPr>
      <w:hyperlink r:id="rId59" w:history="1">
        <w:r w:rsidR="008502BD" w:rsidRPr="00FE6800">
          <w:rPr>
            <w:rStyle w:val="Hyperlink"/>
            <w:b/>
            <w:color w:val="002060"/>
          </w:rPr>
          <w:t>https://www.scotland.org/</w:t>
        </w:r>
      </w:hyperlink>
    </w:p>
    <w:p w14:paraId="2DEE77AD" w14:textId="77777777" w:rsidR="008502BD" w:rsidRPr="00FE6800" w:rsidRDefault="008502BD" w:rsidP="00067415">
      <w:pPr>
        <w:pStyle w:val="Default"/>
        <w:rPr>
          <w:rStyle w:val="Hyperlink"/>
          <w:b/>
          <w:color w:val="002060"/>
        </w:rPr>
      </w:pPr>
    </w:p>
    <w:p w14:paraId="3071E537" w14:textId="77777777" w:rsidR="008502BD" w:rsidRPr="00FE6800" w:rsidRDefault="008502BD" w:rsidP="00067415">
      <w:pPr>
        <w:pStyle w:val="Default"/>
        <w:rPr>
          <w:b/>
          <w:color w:val="002060"/>
        </w:rPr>
      </w:pPr>
      <w:r w:rsidRPr="00FE6800">
        <w:rPr>
          <w:rStyle w:val="Hyperlink"/>
          <w:b/>
          <w:color w:val="002060"/>
        </w:rPr>
        <w:t>https://www.talentscotland.com/</w:t>
      </w:r>
    </w:p>
    <w:p w14:paraId="1C733FC1" w14:textId="77777777" w:rsidR="008502BD" w:rsidRPr="00FE6800" w:rsidRDefault="008502BD" w:rsidP="00067415">
      <w:pPr>
        <w:pStyle w:val="Default"/>
        <w:rPr>
          <w:b/>
          <w:color w:val="002060"/>
        </w:rPr>
      </w:pPr>
    </w:p>
    <w:p w14:paraId="0C61A19D" w14:textId="77777777" w:rsidR="008502BD" w:rsidRPr="00FE6800" w:rsidRDefault="00FE6800" w:rsidP="00067415">
      <w:pPr>
        <w:pStyle w:val="Default"/>
        <w:rPr>
          <w:b/>
          <w:color w:val="002060"/>
        </w:rPr>
      </w:pPr>
      <w:hyperlink r:id="rId60" w:history="1">
        <w:r w:rsidR="008502BD" w:rsidRPr="00FE6800">
          <w:rPr>
            <w:rStyle w:val="Hyperlink"/>
            <w:b/>
            <w:color w:val="002060"/>
          </w:rPr>
          <w:t>https://moverdb.com/moving-to-glasgow/</w:t>
        </w:r>
      </w:hyperlink>
    </w:p>
    <w:p w14:paraId="1881B6FD" w14:textId="77777777" w:rsidR="008502BD" w:rsidRPr="00FE6800" w:rsidRDefault="008502BD" w:rsidP="00067415">
      <w:pPr>
        <w:pStyle w:val="Default"/>
        <w:rPr>
          <w:b/>
          <w:color w:val="002060"/>
        </w:rPr>
      </w:pPr>
    </w:p>
    <w:p w14:paraId="4355CF2B" w14:textId="77777777" w:rsidR="008502BD" w:rsidRPr="00FE6800" w:rsidRDefault="008502BD" w:rsidP="00067415">
      <w:pPr>
        <w:pStyle w:val="Default"/>
        <w:rPr>
          <w:b/>
          <w:color w:val="002060"/>
        </w:rPr>
      </w:pPr>
    </w:p>
    <w:p w14:paraId="4DF9747E" w14:textId="77777777" w:rsidR="008502BD" w:rsidRPr="00FE6800" w:rsidRDefault="008502BD" w:rsidP="00315293">
      <w:pPr>
        <w:ind w:left="284"/>
        <w:rPr>
          <w:rFonts w:cs="Arial"/>
          <w:color w:val="002060"/>
        </w:rPr>
      </w:pPr>
    </w:p>
    <w:p w14:paraId="75F6F7BD" w14:textId="77777777" w:rsidR="008502BD" w:rsidRPr="00FE6800" w:rsidRDefault="008502BD" w:rsidP="00315293">
      <w:pPr>
        <w:autoSpaceDE w:val="0"/>
        <w:autoSpaceDN w:val="0"/>
        <w:adjustRightInd w:val="0"/>
        <w:rPr>
          <w:rFonts w:ascii="Arial" w:hAnsi="Arial" w:cs="Arial"/>
          <w:color w:val="002060"/>
        </w:rPr>
      </w:pPr>
    </w:p>
    <w:p w14:paraId="1E8AF211" w14:textId="77777777" w:rsidR="008502BD" w:rsidRPr="00FE6800" w:rsidRDefault="008502BD" w:rsidP="00315293">
      <w:pPr>
        <w:pStyle w:val="Default"/>
        <w:tabs>
          <w:tab w:val="left" w:pos="1843"/>
        </w:tabs>
        <w:jc w:val="both"/>
        <w:rPr>
          <w:b/>
          <w:bCs/>
          <w:color w:val="002060"/>
        </w:rPr>
      </w:pPr>
      <w:r w:rsidRPr="00FE6800">
        <w:rPr>
          <w:b/>
          <w:bCs/>
          <w:color w:val="002060"/>
        </w:rPr>
        <w:t xml:space="preserve">                         </w:t>
      </w:r>
    </w:p>
    <w:p w14:paraId="537538F0" w14:textId="60A6D952" w:rsidR="008502BD" w:rsidRPr="00FE6800" w:rsidRDefault="008502BD" w:rsidP="00EF6D04">
      <w:pPr>
        <w:pStyle w:val="Default"/>
        <w:rPr>
          <w:b/>
          <w:color w:val="002060"/>
        </w:rPr>
      </w:pPr>
    </w:p>
    <w:sectPr w:rsidR="008502BD" w:rsidRPr="00FE6800"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FE68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FE68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FE68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A5A"/>
    <w:multiLevelType w:val="hybridMultilevel"/>
    <w:tmpl w:val="B4128BAE"/>
    <w:lvl w:ilvl="0" w:tplc="042A356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7321CD"/>
    <w:multiLevelType w:val="hybridMultilevel"/>
    <w:tmpl w:val="F8043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6C80E42"/>
    <w:multiLevelType w:val="hybridMultilevel"/>
    <w:tmpl w:val="75DA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911775A"/>
    <w:multiLevelType w:val="singleLevel"/>
    <w:tmpl w:val="19F89FDC"/>
    <w:lvl w:ilvl="0">
      <w:start w:val="1"/>
      <w:numFmt w:val="lowerLetter"/>
      <w:lvlText w:val="%1)"/>
      <w:lvlJc w:val="left"/>
      <w:pPr>
        <w:tabs>
          <w:tab w:val="num" w:pos="644"/>
        </w:tabs>
        <w:ind w:left="644" w:hanging="360"/>
      </w:pPr>
      <w:rPr>
        <w:rFonts w:cs="Times New Roman" w:hint="default"/>
      </w:rPr>
    </w:lvl>
  </w:abstractNum>
  <w:abstractNum w:abstractNumId="15"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6" w15:restartNumberingAfterBreak="0">
    <w:nsid w:val="48E35EA7"/>
    <w:multiLevelType w:val="hybridMultilevel"/>
    <w:tmpl w:val="C232839A"/>
    <w:lvl w:ilvl="0" w:tplc="FFFFFFFF">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0"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1"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9"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2"/>
  </w:num>
  <w:num w:numId="9">
    <w:abstractNumId w:val="24"/>
  </w:num>
  <w:num w:numId="10">
    <w:abstractNumId w:val="4"/>
  </w:num>
  <w:num w:numId="11">
    <w:abstractNumId w:val="30"/>
  </w:num>
  <w:num w:numId="12">
    <w:abstractNumId w:val="26"/>
  </w:num>
  <w:num w:numId="13">
    <w:abstractNumId w:val="18"/>
  </w:num>
  <w:num w:numId="14">
    <w:abstractNumId w:val="21"/>
  </w:num>
  <w:num w:numId="15">
    <w:abstractNumId w:val="1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31"/>
  </w:num>
  <w:num w:numId="21">
    <w:abstractNumId w:val="29"/>
  </w:num>
  <w:num w:numId="22">
    <w:abstractNumId w:val="27"/>
  </w:num>
  <w:num w:numId="23">
    <w:abstractNumId w:val="11"/>
  </w:num>
  <w:num w:numId="24">
    <w:abstractNumId w:val="7"/>
  </w:num>
  <w:num w:numId="25">
    <w:abstractNumId w:val="15"/>
  </w:num>
  <w:num w:numId="26">
    <w:abstractNumId w:val="9"/>
  </w:num>
  <w:num w:numId="27">
    <w:abstractNumId w:val="25"/>
  </w:num>
  <w:num w:numId="28">
    <w:abstractNumId w:val="23"/>
  </w:num>
  <w:num w:numId="29">
    <w:abstractNumId w:val="2"/>
  </w:num>
  <w:num w:numId="30">
    <w:abstractNumId w:val="20"/>
  </w:num>
  <w:num w:numId="31">
    <w:abstractNumId w:val="28"/>
  </w:num>
  <w:num w:numId="32">
    <w:abstractNumId w:val="22"/>
  </w:num>
  <w:num w:numId="33">
    <w:abstractNumId w:val="5"/>
  </w:num>
  <w:num w:numId="34">
    <w:abstractNumId w:val="6"/>
  </w:num>
  <w:num w:numId="35">
    <w:abstractNumId w:val="14"/>
  </w:num>
  <w:num w:numId="36">
    <w:abstractNumId w:val="1"/>
  </w:num>
  <w:num w:numId="37">
    <w:abstractNumId w:val="3"/>
  </w:num>
  <w:num w:numId="38">
    <w:abstractNumId w:val="8"/>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6800"/>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uiPriority w:val="99"/>
    <w:rsid w:val="00FE6800"/>
    <w:pPr>
      <w:widowControl w:val="0"/>
      <w:ind w:left="709" w:right="-43"/>
      <w:jc w:val="center"/>
    </w:pPr>
    <w:rPr>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8000</Words>
  <Characters>48670</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2023-07-17T14:56:00Z</dcterms:created>
  <dcterms:modified xsi:type="dcterms:W3CDTF">2023-07-17T14:56:00Z</dcterms:modified>
</cp:coreProperties>
</file>