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B93C8C" w:rsidRDefault="00E30E13" w:rsidP="00315293">
      <w:pPr>
        <w:ind w:right="-897"/>
        <w:jc w:val="right"/>
        <w:rPr>
          <w:rFonts w:ascii="Calibri" w:hAnsi="Calibri" w:cs="Arial"/>
          <w:color w:val="002060"/>
          <w:sz w:val="22"/>
          <w:szCs w:val="22"/>
        </w:rPr>
      </w:pPr>
      <w:r w:rsidRPr="00B93C8C">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WELCOME TO </w:t>
      </w:r>
    </w:p>
    <w:p w14:paraId="72D7EED6"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NHS GREATER GLASGOW AND CLYDE </w:t>
      </w:r>
    </w:p>
    <w:p w14:paraId="60F27CDA"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CANDIDATE INFORMATION PACK </w:t>
      </w:r>
    </w:p>
    <w:p w14:paraId="51ACB3CD" w14:textId="77777777" w:rsidR="008502BD" w:rsidRPr="00B93C8C" w:rsidRDefault="008502BD" w:rsidP="00315293">
      <w:pPr>
        <w:ind w:right="-897"/>
        <w:rPr>
          <w:rFonts w:ascii="Calibri" w:hAnsi="Calibri" w:cs="Arial"/>
          <w:b/>
          <w:color w:val="002060"/>
          <w:sz w:val="48"/>
          <w:szCs w:val="22"/>
        </w:rPr>
      </w:pPr>
    </w:p>
    <w:p w14:paraId="697A9BEF" w14:textId="77777777" w:rsidR="008502BD" w:rsidRPr="00B93C8C" w:rsidRDefault="008502BD" w:rsidP="00315293">
      <w:pPr>
        <w:ind w:right="-897"/>
        <w:rPr>
          <w:rFonts w:ascii="Calibri" w:hAnsi="Calibri" w:cs="Arial"/>
          <w:b/>
          <w:color w:val="002060"/>
          <w:sz w:val="48"/>
          <w:szCs w:val="22"/>
        </w:rPr>
      </w:pPr>
    </w:p>
    <w:p w14:paraId="1FBCFF36" w14:textId="43E7D814" w:rsidR="009241F2" w:rsidRPr="00B93C8C" w:rsidRDefault="00C92639" w:rsidP="00315293">
      <w:pPr>
        <w:ind w:right="-897"/>
        <w:rPr>
          <w:rFonts w:ascii="Calibri" w:hAnsi="Calibri" w:cs="Arial"/>
          <w:b/>
          <w:color w:val="002060"/>
          <w:sz w:val="48"/>
          <w:szCs w:val="22"/>
        </w:rPr>
      </w:pPr>
      <w:r w:rsidRPr="00B93C8C">
        <w:rPr>
          <w:rFonts w:ascii="Calibri" w:hAnsi="Calibri" w:cs="Arial"/>
          <w:b/>
          <w:color w:val="002060"/>
          <w:sz w:val="48"/>
          <w:szCs w:val="22"/>
        </w:rPr>
        <w:t xml:space="preserve">Title: </w:t>
      </w:r>
      <w:r w:rsidR="002434B5">
        <w:rPr>
          <w:rFonts w:ascii="Calibri" w:hAnsi="Calibri" w:cs="Arial"/>
          <w:b/>
          <w:color w:val="002060"/>
          <w:sz w:val="48"/>
          <w:szCs w:val="22"/>
        </w:rPr>
        <w:t xml:space="preserve">Locum </w:t>
      </w:r>
      <w:r w:rsidR="00B93C8C" w:rsidRPr="00B93C8C">
        <w:rPr>
          <w:rFonts w:ascii="Calibri" w:hAnsi="Calibri" w:cs="Arial"/>
          <w:b/>
          <w:color w:val="002060"/>
          <w:sz w:val="48"/>
          <w:szCs w:val="22"/>
        </w:rPr>
        <w:t xml:space="preserve">Consultant </w:t>
      </w:r>
      <w:r w:rsidR="002434B5">
        <w:rPr>
          <w:rFonts w:ascii="Calibri" w:hAnsi="Calibri" w:cs="Arial"/>
          <w:b/>
          <w:color w:val="002060"/>
          <w:sz w:val="48"/>
          <w:szCs w:val="22"/>
        </w:rPr>
        <w:t>in Paediatric Orthopaedic Surgeon</w:t>
      </w:r>
    </w:p>
    <w:p w14:paraId="309776DC" w14:textId="2C4960D8" w:rsidR="008502BD" w:rsidRPr="00B93C8C" w:rsidRDefault="008502BD" w:rsidP="00315293">
      <w:pPr>
        <w:ind w:right="-897"/>
        <w:rPr>
          <w:rFonts w:ascii="Calibri" w:hAnsi="Calibri" w:cs="Arial"/>
          <w:b/>
          <w:color w:val="002060"/>
          <w:sz w:val="48"/>
          <w:szCs w:val="22"/>
        </w:rPr>
      </w:pPr>
      <w:r w:rsidRPr="00B93C8C">
        <w:rPr>
          <w:rFonts w:ascii="Calibri" w:hAnsi="Calibri" w:cs="Arial"/>
          <w:b/>
          <w:color w:val="002060"/>
          <w:sz w:val="48"/>
          <w:szCs w:val="22"/>
        </w:rPr>
        <w:t>Location:</w:t>
      </w:r>
      <w:r w:rsidR="00672F8B" w:rsidRPr="00B93C8C">
        <w:rPr>
          <w:rFonts w:ascii="Calibri" w:hAnsi="Calibri" w:cs="Arial"/>
          <w:b/>
          <w:color w:val="002060"/>
          <w:sz w:val="48"/>
          <w:szCs w:val="22"/>
        </w:rPr>
        <w:t xml:space="preserve"> </w:t>
      </w:r>
      <w:r w:rsidR="002434B5">
        <w:rPr>
          <w:rFonts w:ascii="Calibri" w:hAnsi="Calibri" w:cs="Arial"/>
          <w:b/>
          <w:color w:val="002060"/>
          <w:sz w:val="48"/>
          <w:szCs w:val="22"/>
        </w:rPr>
        <w:t>Royal Hospital for Children</w:t>
      </w:r>
    </w:p>
    <w:p w14:paraId="3DB7B143" w14:textId="36DE3F3F" w:rsidR="009241F2" w:rsidRPr="00B93C8C" w:rsidRDefault="009241F2" w:rsidP="00315293">
      <w:pPr>
        <w:ind w:right="-897"/>
        <w:rPr>
          <w:rFonts w:ascii="Calibri" w:hAnsi="Calibri" w:cs="Arial"/>
          <w:b/>
          <w:color w:val="002060"/>
          <w:sz w:val="48"/>
          <w:szCs w:val="22"/>
        </w:rPr>
      </w:pPr>
      <w:r w:rsidRPr="00B93C8C">
        <w:rPr>
          <w:rFonts w:ascii="Calibri" w:hAnsi="Calibri" w:cs="Arial"/>
          <w:b/>
          <w:color w:val="002060"/>
          <w:sz w:val="48"/>
          <w:szCs w:val="22"/>
        </w:rPr>
        <w:t>Job Reference:</w:t>
      </w:r>
      <w:r w:rsidR="00294E61" w:rsidRPr="00B93C8C">
        <w:rPr>
          <w:rFonts w:ascii="Calibri" w:hAnsi="Calibri" w:cs="Arial"/>
          <w:b/>
          <w:color w:val="002060"/>
          <w:sz w:val="48"/>
          <w:szCs w:val="22"/>
        </w:rPr>
        <w:t xml:space="preserve"> </w:t>
      </w:r>
      <w:r w:rsidR="0057145D" w:rsidRPr="00B93C8C">
        <w:rPr>
          <w:rFonts w:ascii="Calibri" w:hAnsi="Calibri" w:cs="Arial"/>
          <w:b/>
          <w:color w:val="002060"/>
          <w:sz w:val="48"/>
          <w:szCs w:val="22"/>
        </w:rPr>
        <w:t>1</w:t>
      </w:r>
      <w:r w:rsidR="002434B5">
        <w:rPr>
          <w:rFonts w:ascii="Calibri" w:hAnsi="Calibri" w:cs="Arial"/>
          <w:b/>
          <w:color w:val="002060"/>
          <w:sz w:val="48"/>
          <w:szCs w:val="22"/>
        </w:rPr>
        <w:t>58665</w:t>
      </w:r>
    </w:p>
    <w:p w14:paraId="4B181AED" w14:textId="467DF6BC" w:rsidR="008502BD" w:rsidRPr="00B93C8C" w:rsidRDefault="008502BD" w:rsidP="004C54E6">
      <w:pPr>
        <w:ind w:right="-897"/>
        <w:rPr>
          <w:rFonts w:ascii="Calibri" w:hAnsi="Calibri" w:cs="Arial"/>
          <w:b/>
          <w:color w:val="002060"/>
          <w:sz w:val="48"/>
          <w:szCs w:val="22"/>
        </w:rPr>
      </w:pPr>
      <w:r w:rsidRPr="00B93C8C">
        <w:rPr>
          <w:rFonts w:ascii="Calibri" w:hAnsi="Calibri" w:cs="Arial"/>
          <w:b/>
          <w:color w:val="002060"/>
          <w:sz w:val="48"/>
          <w:szCs w:val="22"/>
        </w:rPr>
        <w:t>Closing Date:</w:t>
      </w:r>
      <w:r w:rsidR="002434B5">
        <w:rPr>
          <w:rFonts w:ascii="Calibri" w:hAnsi="Calibri" w:cs="Arial"/>
          <w:b/>
          <w:color w:val="002060"/>
          <w:sz w:val="48"/>
          <w:szCs w:val="22"/>
        </w:rPr>
        <w:t xml:space="preserve"> 11</w:t>
      </w:r>
      <w:r w:rsidR="002434B5" w:rsidRPr="002434B5">
        <w:rPr>
          <w:rFonts w:ascii="Calibri" w:hAnsi="Calibri" w:cs="Arial"/>
          <w:b/>
          <w:color w:val="002060"/>
          <w:sz w:val="48"/>
          <w:szCs w:val="22"/>
          <w:vertAlign w:val="superscript"/>
        </w:rPr>
        <w:t>th</w:t>
      </w:r>
      <w:r w:rsidR="002434B5">
        <w:rPr>
          <w:rFonts w:ascii="Calibri" w:hAnsi="Calibri" w:cs="Arial"/>
          <w:b/>
          <w:color w:val="002060"/>
          <w:sz w:val="48"/>
          <w:szCs w:val="22"/>
        </w:rPr>
        <w:t xml:space="preserve"> August</w:t>
      </w:r>
      <w:r w:rsidRPr="00B93C8C">
        <w:rPr>
          <w:rFonts w:ascii="Calibri" w:hAnsi="Calibri" w:cs="Arial"/>
          <w:b/>
          <w:color w:val="002060"/>
          <w:sz w:val="48"/>
          <w:szCs w:val="22"/>
        </w:rPr>
        <w:t xml:space="preserve"> </w:t>
      </w:r>
      <w:r w:rsidR="00B93C8C" w:rsidRPr="00B93C8C">
        <w:rPr>
          <w:rFonts w:ascii="Calibri" w:hAnsi="Calibri" w:cs="Arial"/>
          <w:b/>
          <w:color w:val="002060"/>
          <w:sz w:val="48"/>
          <w:szCs w:val="22"/>
        </w:rPr>
        <w:t>2023</w:t>
      </w:r>
    </w:p>
    <w:p w14:paraId="4FC34677" w14:textId="75036B44" w:rsidR="008502BD" w:rsidRPr="00B93C8C" w:rsidRDefault="005A0033" w:rsidP="004C54E6">
      <w:pPr>
        <w:ind w:right="-897"/>
        <w:rPr>
          <w:rFonts w:ascii="Calibri" w:hAnsi="Calibri" w:cs="Arial"/>
          <w:b/>
          <w:color w:val="002060"/>
        </w:rPr>
        <w:sectPr w:rsidR="008502BD" w:rsidRPr="00B93C8C"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93C8C">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93C8C">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93C8C" w:rsidRDefault="00312CB8" w:rsidP="00315293">
      <w:pPr>
        <w:rPr>
          <w:rFonts w:ascii="Arial" w:hAnsi="Arial" w:cs="Arial"/>
          <w:b/>
          <w:color w:val="002060"/>
          <w:sz w:val="32"/>
        </w:rPr>
      </w:pPr>
    </w:p>
    <w:p w14:paraId="07041AAA" w14:textId="77777777" w:rsidR="00312CB8" w:rsidRPr="00B93C8C" w:rsidRDefault="00312CB8" w:rsidP="00315293">
      <w:pPr>
        <w:rPr>
          <w:rFonts w:ascii="Arial" w:hAnsi="Arial" w:cs="Arial"/>
          <w:b/>
          <w:color w:val="002060"/>
          <w:sz w:val="32"/>
        </w:rPr>
      </w:pPr>
    </w:p>
    <w:p w14:paraId="437FA561" w14:textId="77777777" w:rsidR="00312CB8" w:rsidRPr="00B93C8C" w:rsidRDefault="00312CB8" w:rsidP="00315293">
      <w:pPr>
        <w:rPr>
          <w:rFonts w:ascii="Arial" w:hAnsi="Arial" w:cs="Arial"/>
          <w:b/>
          <w:color w:val="002060"/>
          <w:sz w:val="32"/>
        </w:rPr>
      </w:pPr>
    </w:p>
    <w:p w14:paraId="12F847DE" w14:textId="77777777" w:rsidR="00312CB8" w:rsidRPr="00B93C8C" w:rsidRDefault="00312CB8" w:rsidP="00315293">
      <w:pPr>
        <w:rPr>
          <w:rFonts w:ascii="Arial" w:hAnsi="Arial" w:cs="Arial"/>
          <w:b/>
          <w:color w:val="002060"/>
          <w:sz w:val="32"/>
        </w:rPr>
      </w:pPr>
    </w:p>
    <w:p w14:paraId="59E9CA04" w14:textId="77777777" w:rsidR="00312CB8" w:rsidRPr="00B93C8C" w:rsidRDefault="00312CB8" w:rsidP="00315293">
      <w:pPr>
        <w:rPr>
          <w:rFonts w:ascii="Arial" w:hAnsi="Arial" w:cs="Arial"/>
          <w:b/>
          <w:color w:val="002060"/>
          <w:sz w:val="32"/>
        </w:rPr>
      </w:pPr>
    </w:p>
    <w:p w14:paraId="78F7E865" w14:textId="77777777" w:rsidR="00312CB8" w:rsidRPr="00B93C8C" w:rsidRDefault="00312CB8" w:rsidP="00315293">
      <w:pPr>
        <w:rPr>
          <w:rFonts w:ascii="Arial" w:hAnsi="Arial" w:cs="Arial"/>
          <w:b/>
          <w:color w:val="002060"/>
          <w:sz w:val="32"/>
        </w:rPr>
      </w:pPr>
    </w:p>
    <w:p w14:paraId="599B6EF0" w14:textId="77777777" w:rsidR="00312CB8" w:rsidRPr="00B93C8C" w:rsidRDefault="00312CB8" w:rsidP="00315293">
      <w:pPr>
        <w:rPr>
          <w:rFonts w:ascii="Arial" w:hAnsi="Arial" w:cs="Arial"/>
          <w:b/>
          <w:color w:val="002060"/>
          <w:sz w:val="32"/>
        </w:rPr>
      </w:pPr>
    </w:p>
    <w:p w14:paraId="3AFBDDF5" w14:textId="77777777" w:rsidR="00312CB8" w:rsidRPr="00B93C8C" w:rsidRDefault="00312CB8" w:rsidP="00315293">
      <w:pPr>
        <w:rPr>
          <w:rFonts w:ascii="Arial" w:hAnsi="Arial" w:cs="Arial"/>
          <w:b/>
          <w:color w:val="002060"/>
          <w:sz w:val="32"/>
        </w:rPr>
      </w:pPr>
    </w:p>
    <w:p w14:paraId="6B7EC1A4" w14:textId="77777777" w:rsidR="00312CB8" w:rsidRPr="00B93C8C" w:rsidRDefault="00312CB8" w:rsidP="00315293">
      <w:pPr>
        <w:rPr>
          <w:rFonts w:ascii="Arial" w:hAnsi="Arial" w:cs="Arial"/>
          <w:b/>
          <w:color w:val="002060"/>
          <w:sz w:val="32"/>
        </w:rPr>
      </w:pPr>
    </w:p>
    <w:p w14:paraId="78D78EE9" w14:textId="77777777" w:rsidR="00312CB8" w:rsidRPr="00B93C8C" w:rsidRDefault="00312CB8" w:rsidP="00315293">
      <w:pPr>
        <w:rPr>
          <w:rFonts w:ascii="Arial" w:hAnsi="Arial" w:cs="Arial"/>
          <w:b/>
          <w:color w:val="002060"/>
          <w:sz w:val="32"/>
        </w:rPr>
      </w:pPr>
    </w:p>
    <w:p w14:paraId="009274DD" w14:textId="77777777" w:rsidR="00312CB8" w:rsidRPr="00B93C8C" w:rsidRDefault="00312CB8" w:rsidP="00315293">
      <w:pPr>
        <w:rPr>
          <w:rFonts w:ascii="Arial" w:hAnsi="Arial" w:cs="Arial"/>
          <w:b/>
          <w:color w:val="002060"/>
          <w:sz w:val="32"/>
        </w:rPr>
      </w:pPr>
    </w:p>
    <w:p w14:paraId="0D99EB46" w14:textId="77777777" w:rsidR="00312CB8" w:rsidRPr="00B93C8C" w:rsidRDefault="00312CB8" w:rsidP="00315293">
      <w:pPr>
        <w:rPr>
          <w:rFonts w:ascii="Arial" w:hAnsi="Arial" w:cs="Arial"/>
          <w:b/>
          <w:color w:val="002060"/>
          <w:sz w:val="32"/>
        </w:rPr>
      </w:pPr>
    </w:p>
    <w:p w14:paraId="64E39D9E" w14:textId="77777777" w:rsidR="00312CB8" w:rsidRPr="00B93C8C" w:rsidRDefault="00312CB8" w:rsidP="00315293">
      <w:pPr>
        <w:rPr>
          <w:rFonts w:ascii="Arial" w:hAnsi="Arial" w:cs="Arial"/>
          <w:b/>
          <w:color w:val="002060"/>
          <w:sz w:val="32"/>
        </w:rPr>
      </w:pPr>
    </w:p>
    <w:p w14:paraId="0B229CCB" w14:textId="77777777" w:rsidR="00312CB8" w:rsidRPr="00B93C8C" w:rsidRDefault="00312CB8" w:rsidP="00315293">
      <w:pPr>
        <w:rPr>
          <w:rFonts w:ascii="Arial" w:hAnsi="Arial" w:cs="Arial"/>
          <w:b/>
          <w:color w:val="002060"/>
          <w:sz w:val="32"/>
        </w:rPr>
      </w:pPr>
    </w:p>
    <w:p w14:paraId="49E5C035" w14:textId="77777777" w:rsidR="00312CB8" w:rsidRPr="00B93C8C" w:rsidRDefault="00312CB8" w:rsidP="00315293">
      <w:pPr>
        <w:rPr>
          <w:rFonts w:ascii="Arial" w:hAnsi="Arial" w:cs="Arial"/>
          <w:b/>
          <w:color w:val="002060"/>
          <w:sz w:val="32"/>
        </w:rPr>
      </w:pPr>
    </w:p>
    <w:p w14:paraId="0E0B8E65" w14:textId="77777777" w:rsidR="00312CB8" w:rsidRPr="00B93C8C" w:rsidRDefault="00312CB8" w:rsidP="00315293">
      <w:pPr>
        <w:rPr>
          <w:rFonts w:ascii="Arial" w:hAnsi="Arial" w:cs="Arial"/>
          <w:b/>
          <w:color w:val="002060"/>
          <w:sz w:val="32"/>
        </w:rPr>
      </w:pPr>
    </w:p>
    <w:p w14:paraId="7238FAAF" w14:textId="77777777" w:rsidR="002434B5" w:rsidRDefault="002434B5" w:rsidP="00315293">
      <w:pPr>
        <w:rPr>
          <w:rFonts w:ascii="Arial" w:hAnsi="Arial" w:cs="Arial"/>
          <w:b/>
          <w:color w:val="002060"/>
          <w:sz w:val="32"/>
        </w:rPr>
      </w:pPr>
    </w:p>
    <w:p w14:paraId="0FCA077F" w14:textId="77777777" w:rsidR="002434B5" w:rsidRDefault="002434B5" w:rsidP="00315293">
      <w:pPr>
        <w:rPr>
          <w:rFonts w:ascii="Arial" w:hAnsi="Arial" w:cs="Arial"/>
          <w:b/>
          <w:color w:val="002060"/>
          <w:sz w:val="32"/>
        </w:rPr>
      </w:pPr>
    </w:p>
    <w:p w14:paraId="6FC4F763" w14:textId="77777777" w:rsidR="002434B5" w:rsidRDefault="002434B5" w:rsidP="00315293">
      <w:pPr>
        <w:rPr>
          <w:rFonts w:ascii="Arial" w:hAnsi="Arial" w:cs="Arial"/>
          <w:b/>
          <w:color w:val="002060"/>
          <w:sz w:val="32"/>
        </w:rPr>
      </w:pPr>
    </w:p>
    <w:p w14:paraId="5A5B43FF" w14:textId="548E3CF2" w:rsidR="008502BD" w:rsidRPr="00B93C8C" w:rsidRDefault="008502BD" w:rsidP="00315293">
      <w:pPr>
        <w:rPr>
          <w:rFonts w:ascii="Arial" w:hAnsi="Arial" w:cs="Arial"/>
          <w:b/>
          <w:color w:val="002060"/>
          <w:sz w:val="32"/>
        </w:rPr>
      </w:pPr>
      <w:r w:rsidRPr="00B93C8C">
        <w:rPr>
          <w:rFonts w:ascii="Arial" w:hAnsi="Arial" w:cs="Arial"/>
          <w:b/>
          <w:color w:val="002060"/>
          <w:sz w:val="32"/>
        </w:rPr>
        <w:t>Contents</w:t>
      </w:r>
    </w:p>
    <w:p w14:paraId="7A4C7496" w14:textId="77777777" w:rsidR="008502BD" w:rsidRPr="00B93C8C"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93C8C" w:rsidRPr="00B93C8C" w14:paraId="2D3E4457" w14:textId="77777777" w:rsidTr="00B93C8C">
        <w:tc>
          <w:tcPr>
            <w:tcW w:w="1636" w:type="dxa"/>
            <w:shd w:val="clear" w:color="auto" w:fill="002060"/>
          </w:tcPr>
          <w:p w14:paraId="62218E5C" w14:textId="77777777" w:rsidR="008502BD" w:rsidRPr="00B93C8C" w:rsidRDefault="008502BD" w:rsidP="00315293">
            <w:pPr>
              <w:rPr>
                <w:rFonts w:ascii="Arial" w:hAnsi="Arial" w:cs="Arial"/>
                <w:b/>
                <w:color w:val="002060"/>
              </w:rPr>
            </w:pPr>
            <w:r w:rsidRPr="00B93C8C">
              <w:rPr>
                <w:rFonts w:ascii="Arial" w:hAnsi="Arial" w:cs="Arial"/>
                <w:b/>
                <w:color w:val="002060"/>
              </w:rPr>
              <w:t>Section</w:t>
            </w:r>
          </w:p>
        </w:tc>
        <w:tc>
          <w:tcPr>
            <w:tcW w:w="7581" w:type="dxa"/>
            <w:shd w:val="clear" w:color="auto" w:fill="002060"/>
          </w:tcPr>
          <w:p w14:paraId="3C5F409B" w14:textId="77777777" w:rsidR="008502BD" w:rsidRPr="00B93C8C" w:rsidRDefault="008502BD" w:rsidP="00315293">
            <w:pPr>
              <w:rPr>
                <w:rFonts w:ascii="Arial" w:hAnsi="Arial" w:cs="Arial"/>
                <w:b/>
                <w:color w:val="002060"/>
              </w:rPr>
            </w:pPr>
          </w:p>
        </w:tc>
      </w:tr>
      <w:tr w:rsidR="00B93C8C" w:rsidRPr="00B93C8C" w14:paraId="5540C8DD" w14:textId="77777777" w:rsidTr="00B93C8C">
        <w:trPr>
          <w:trHeight w:val="552"/>
        </w:trPr>
        <w:tc>
          <w:tcPr>
            <w:tcW w:w="1636" w:type="dxa"/>
          </w:tcPr>
          <w:p w14:paraId="48D082C4"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Section 1</w:t>
            </w:r>
          </w:p>
        </w:tc>
        <w:tc>
          <w:tcPr>
            <w:tcW w:w="7581" w:type="dxa"/>
            <w:vAlign w:val="center"/>
          </w:tcPr>
          <w:p w14:paraId="023565C9"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Summary Information relating to this post</w:t>
            </w:r>
          </w:p>
          <w:p w14:paraId="558E758F"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A291850" w14:textId="77777777" w:rsidTr="00B93C8C">
        <w:trPr>
          <w:trHeight w:val="1390"/>
        </w:trPr>
        <w:tc>
          <w:tcPr>
            <w:tcW w:w="1636" w:type="dxa"/>
            <w:vMerge w:val="restart"/>
          </w:tcPr>
          <w:p w14:paraId="3166B5EE" w14:textId="77777777" w:rsidR="00B93C8C" w:rsidRPr="00B93C8C" w:rsidRDefault="00B93C8C" w:rsidP="00D30951">
            <w:pPr>
              <w:autoSpaceDE w:val="0"/>
              <w:autoSpaceDN w:val="0"/>
              <w:adjustRightInd w:val="0"/>
              <w:rPr>
                <w:rFonts w:ascii="Arial" w:hAnsi="Arial" w:cs="Arial"/>
                <w:color w:val="002060"/>
              </w:rPr>
            </w:pPr>
            <w:r w:rsidRPr="00B93C8C">
              <w:rPr>
                <w:rFonts w:ascii="Arial" w:hAnsi="Arial" w:cs="Arial"/>
                <w:color w:val="002060"/>
              </w:rPr>
              <w:t>Section 2</w:t>
            </w:r>
          </w:p>
          <w:p w14:paraId="4C5E37AA" w14:textId="682E1664"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58A442E" w14:textId="77777777" w:rsidR="00B93C8C" w:rsidRPr="00B93C8C" w:rsidRDefault="00B93C8C" w:rsidP="00BC3D7F">
            <w:pPr>
              <w:autoSpaceDE w:val="0"/>
              <w:autoSpaceDN w:val="0"/>
              <w:adjustRightInd w:val="0"/>
              <w:rPr>
                <w:rFonts w:ascii="Arial" w:hAnsi="Arial" w:cs="Arial"/>
                <w:color w:val="002060"/>
              </w:rPr>
            </w:pPr>
            <w:r w:rsidRPr="00B93C8C">
              <w:rPr>
                <w:rFonts w:ascii="Arial" w:hAnsi="Arial" w:cs="Arial"/>
                <w:color w:val="002060"/>
              </w:rPr>
              <w:t>Job Description</w:t>
            </w:r>
          </w:p>
          <w:p w14:paraId="3466873B" w14:textId="77777777" w:rsidR="00B93C8C" w:rsidRPr="00B93C8C" w:rsidRDefault="00B93C8C" w:rsidP="00BC3D7F">
            <w:pPr>
              <w:autoSpaceDE w:val="0"/>
              <w:autoSpaceDN w:val="0"/>
              <w:adjustRightInd w:val="0"/>
              <w:rPr>
                <w:rFonts w:ascii="Arial" w:hAnsi="Arial" w:cs="Arial"/>
                <w:color w:val="002060"/>
              </w:rPr>
            </w:pPr>
          </w:p>
          <w:p w14:paraId="5C5EB93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 xml:space="preserve">The Department/Specialty – Facilities, Resources and Activity, </w:t>
            </w:r>
          </w:p>
          <w:p w14:paraId="38F3C068" w14:textId="77777777" w:rsidR="00B93C8C" w:rsidRPr="00B93C8C" w:rsidRDefault="00B93C8C" w:rsidP="00BC3D7F">
            <w:pPr>
              <w:rPr>
                <w:rFonts w:ascii="Arial" w:hAnsi="Arial" w:cs="Arial"/>
                <w:color w:val="002060"/>
              </w:rPr>
            </w:pPr>
          </w:p>
        </w:tc>
      </w:tr>
      <w:tr w:rsidR="00B93C8C" w:rsidRPr="00B93C8C" w14:paraId="0098D782" w14:textId="77777777" w:rsidTr="00B93C8C">
        <w:trPr>
          <w:trHeight w:val="1390"/>
        </w:trPr>
        <w:tc>
          <w:tcPr>
            <w:tcW w:w="1636" w:type="dxa"/>
            <w:vMerge/>
          </w:tcPr>
          <w:p w14:paraId="1596C0A8" w14:textId="49E252BB"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369AFCB"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Duties of the post</w:t>
            </w:r>
          </w:p>
          <w:p w14:paraId="1889D285" w14:textId="77777777" w:rsidR="00B93C8C" w:rsidRPr="00B93C8C" w:rsidRDefault="00B93C8C" w:rsidP="00312CB8">
            <w:pPr>
              <w:autoSpaceDE w:val="0"/>
              <w:autoSpaceDN w:val="0"/>
              <w:adjustRightInd w:val="0"/>
              <w:rPr>
                <w:rFonts w:ascii="Arial" w:hAnsi="Arial" w:cs="Arial"/>
                <w:color w:val="002060"/>
              </w:rPr>
            </w:pPr>
          </w:p>
          <w:p w14:paraId="7A5DEEA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Job Plan and Person Specification</w:t>
            </w:r>
          </w:p>
        </w:tc>
      </w:tr>
      <w:tr w:rsidR="00B93C8C" w:rsidRPr="00B93C8C" w14:paraId="2F596791" w14:textId="77777777" w:rsidTr="00B93C8C">
        <w:trPr>
          <w:trHeight w:val="552"/>
        </w:trPr>
        <w:tc>
          <w:tcPr>
            <w:tcW w:w="1636" w:type="dxa"/>
          </w:tcPr>
          <w:p w14:paraId="0290461C" w14:textId="786EF583"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3</w:t>
            </w:r>
          </w:p>
        </w:tc>
        <w:tc>
          <w:tcPr>
            <w:tcW w:w="7581" w:type="dxa"/>
            <w:vAlign w:val="center"/>
          </w:tcPr>
          <w:p w14:paraId="73DE564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General Information</w:t>
            </w:r>
          </w:p>
          <w:p w14:paraId="33A07FF3"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2B539C68" w14:textId="77777777" w:rsidTr="00B93C8C">
        <w:trPr>
          <w:trHeight w:val="552"/>
        </w:trPr>
        <w:tc>
          <w:tcPr>
            <w:tcW w:w="1636" w:type="dxa"/>
          </w:tcPr>
          <w:p w14:paraId="13E6FACC" w14:textId="56222EEC"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4</w:t>
            </w:r>
          </w:p>
        </w:tc>
        <w:tc>
          <w:tcPr>
            <w:tcW w:w="7581" w:type="dxa"/>
            <w:vAlign w:val="center"/>
          </w:tcPr>
          <w:p w14:paraId="1F3024C6"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Terms and Conditions</w:t>
            </w:r>
          </w:p>
          <w:p w14:paraId="14FF9068"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1E15114" w14:textId="77777777" w:rsidTr="00B93C8C">
        <w:trPr>
          <w:trHeight w:val="552"/>
        </w:trPr>
        <w:tc>
          <w:tcPr>
            <w:tcW w:w="1636" w:type="dxa"/>
          </w:tcPr>
          <w:p w14:paraId="41A40538" w14:textId="7161F5DE"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5</w:t>
            </w:r>
          </w:p>
        </w:tc>
        <w:tc>
          <w:tcPr>
            <w:tcW w:w="7581" w:type="dxa"/>
            <w:vAlign w:val="center"/>
          </w:tcPr>
          <w:p w14:paraId="4C68FB1A"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Making your </w:t>
            </w:r>
            <w:proofErr w:type="gramStart"/>
            <w:r w:rsidRPr="00B93C8C">
              <w:rPr>
                <w:rFonts w:ascii="Arial" w:hAnsi="Arial" w:cs="Arial"/>
                <w:color w:val="002060"/>
              </w:rPr>
              <w:t>Application</w:t>
            </w:r>
            <w:proofErr w:type="gramEnd"/>
          </w:p>
          <w:p w14:paraId="7275F267"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F69DAA4" w14:textId="77777777" w:rsidTr="00B93C8C">
        <w:trPr>
          <w:trHeight w:val="552"/>
        </w:trPr>
        <w:tc>
          <w:tcPr>
            <w:tcW w:w="1636" w:type="dxa"/>
          </w:tcPr>
          <w:p w14:paraId="2BF04941" w14:textId="446853C1"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6</w:t>
            </w:r>
          </w:p>
        </w:tc>
        <w:tc>
          <w:tcPr>
            <w:tcW w:w="7581" w:type="dxa"/>
            <w:vAlign w:val="center"/>
          </w:tcPr>
          <w:p w14:paraId="3C37060D"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About NHS Greater Glasgow and Clyde</w:t>
            </w:r>
          </w:p>
          <w:p w14:paraId="25EFE67C"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9A10B48" w14:textId="77777777" w:rsidTr="00B93C8C">
        <w:trPr>
          <w:trHeight w:val="552"/>
        </w:trPr>
        <w:tc>
          <w:tcPr>
            <w:tcW w:w="1636" w:type="dxa"/>
          </w:tcPr>
          <w:p w14:paraId="1AF5BD3E" w14:textId="62CF43C9"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7</w:t>
            </w:r>
          </w:p>
        </w:tc>
        <w:tc>
          <w:tcPr>
            <w:tcW w:w="7581" w:type="dxa"/>
            <w:vAlign w:val="center"/>
          </w:tcPr>
          <w:p w14:paraId="6069AA2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Living and Working in the Greater Glasgow and Clyde area</w:t>
            </w:r>
          </w:p>
          <w:p w14:paraId="50B1373D" w14:textId="77777777" w:rsidR="008502BD" w:rsidRPr="00B93C8C" w:rsidRDefault="008502BD" w:rsidP="00D30951">
            <w:pPr>
              <w:autoSpaceDE w:val="0"/>
              <w:autoSpaceDN w:val="0"/>
              <w:adjustRightInd w:val="0"/>
              <w:rPr>
                <w:rFonts w:ascii="Arial" w:hAnsi="Arial" w:cs="Arial"/>
                <w:color w:val="002060"/>
              </w:rPr>
            </w:pPr>
          </w:p>
        </w:tc>
      </w:tr>
    </w:tbl>
    <w:p w14:paraId="723AA71D" w14:textId="77777777" w:rsidR="008502BD" w:rsidRPr="00B93C8C" w:rsidRDefault="008502BD" w:rsidP="00315293">
      <w:pPr>
        <w:rPr>
          <w:rFonts w:ascii="Arial" w:hAnsi="Arial" w:cs="Arial"/>
          <w:b/>
          <w:color w:val="002060"/>
        </w:rPr>
      </w:pPr>
    </w:p>
    <w:p w14:paraId="4F29FB32" w14:textId="77777777" w:rsidR="008502BD" w:rsidRPr="00B93C8C" w:rsidRDefault="00E30E13" w:rsidP="00315293">
      <w:pPr>
        <w:rPr>
          <w:rFonts w:ascii="Arial" w:hAnsi="Arial" w:cs="Arial"/>
          <w:b/>
          <w:color w:val="002060"/>
        </w:rPr>
      </w:pPr>
      <w:r w:rsidRPr="00B93C8C">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Please visit </w:t>
      </w:r>
      <w:hyperlink w:history="1">
        <w:r w:rsidRPr="00B93C8C">
          <w:rPr>
            <w:rStyle w:val="Hyperlink"/>
            <w:rFonts w:ascii="Arial" w:hAnsi="Arial" w:cs="Arial"/>
            <w:b/>
            <w:color w:val="002060"/>
          </w:rPr>
          <w:t>https://apply.jobs.scot.nhs.uk</w:t>
        </w:r>
      </w:hyperlink>
      <w:r w:rsidRPr="00B93C8C">
        <w:rPr>
          <w:rFonts w:ascii="Arial" w:hAnsi="Arial" w:cs="Arial"/>
          <w:b/>
          <w:color w:val="002060"/>
        </w:rPr>
        <w:t xml:space="preserve">  for further details on how to apply </w:t>
      </w:r>
    </w:p>
    <w:p w14:paraId="623EBD9A" w14:textId="77777777" w:rsidR="008502BD" w:rsidRPr="00B93C8C" w:rsidRDefault="008502BD" w:rsidP="00794B3E">
      <w:pPr>
        <w:ind w:left="-142"/>
        <w:jc w:val="center"/>
        <w:rPr>
          <w:rFonts w:ascii="Arial" w:hAnsi="Arial" w:cs="Arial"/>
          <w:b/>
          <w:color w:val="002060"/>
        </w:rPr>
      </w:pPr>
    </w:p>
    <w:p w14:paraId="1BFCA912"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Search for the job reference number quoted above. </w:t>
      </w:r>
    </w:p>
    <w:p w14:paraId="46EECF23" w14:textId="77777777" w:rsidR="008502BD" w:rsidRPr="00B93C8C" w:rsidRDefault="008502BD" w:rsidP="00794B3E">
      <w:pPr>
        <w:ind w:left="-142"/>
        <w:jc w:val="center"/>
        <w:rPr>
          <w:rFonts w:ascii="Arial" w:hAnsi="Arial" w:cs="Arial"/>
          <w:b/>
          <w:color w:val="002060"/>
        </w:rPr>
      </w:pPr>
    </w:p>
    <w:p w14:paraId="7435378F" w14:textId="0807BC74" w:rsidR="00C92639" w:rsidRPr="00B93C8C" w:rsidRDefault="008502BD" w:rsidP="00C92639">
      <w:pPr>
        <w:rPr>
          <w:rFonts w:ascii="Arial" w:hAnsi="Arial" w:cs="Arial"/>
          <w:b/>
          <w:color w:val="002060"/>
          <w:sz w:val="32"/>
          <w:szCs w:val="32"/>
        </w:rPr>
      </w:pPr>
      <w:r w:rsidRPr="00B93C8C">
        <w:rPr>
          <w:rFonts w:ascii="Arial" w:hAnsi="Arial" w:cs="Arial"/>
          <w:b/>
          <w:color w:val="002060"/>
        </w:rPr>
        <w:t>Please note all applications should be made via our e Recruitment system (Job Train)</w:t>
      </w:r>
      <w:r w:rsidRPr="00B93C8C">
        <w:rPr>
          <w:rFonts w:ascii="Arial" w:hAnsi="Arial" w:cs="Arial"/>
          <w:b/>
          <w:color w:val="002060"/>
        </w:rPr>
        <w:br w:type="page"/>
      </w:r>
      <w:r w:rsidRPr="00B93C8C">
        <w:rPr>
          <w:rFonts w:ascii="Arial" w:hAnsi="Arial" w:cs="Arial"/>
          <w:b/>
          <w:color w:val="002060"/>
          <w:sz w:val="32"/>
          <w:szCs w:val="32"/>
        </w:rPr>
        <w:lastRenderedPageBreak/>
        <w:t>Section 1:</w:t>
      </w:r>
      <w:r w:rsidRPr="00B93C8C">
        <w:rPr>
          <w:rFonts w:ascii="Arial" w:hAnsi="Arial" w:cs="Arial"/>
          <w:b/>
          <w:color w:val="002060"/>
          <w:sz w:val="32"/>
          <w:szCs w:val="32"/>
        </w:rPr>
        <w:tab/>
        <w:t>Summary Information Relating to this Pos</w:t>
      </w:r>
      <w:r w:rsidR="00F913E1" w:rsidRPr="00B93C8C">
        <w:rPr>
          <w:rFonts w:ascii="Arial" w:hAnsi="Arial" w:cs="Arial"/>
          <w:b/>
          <w:color w:val="002060"/>
          <w:sz w:val="32"/>
          <w:szCs w:val="32"/>
        </w:rPr>
        <w:t>t</w:t>
      </w:r>
    </w:p>
    <w:p w14:paraId="41B2CCF4" w14:textId="77777777" w:rsidR="00B93C8C" w:rsidRPr="00B93C8C" w:rsidRDefault="00B93C8C" w:rsidP="00C92639">
      <w:pPr>
        <w:rPr>
          <w:b/>
          <w:color w:val="002060"/>
        </w:rPr>
      </w:pPr>
    </w:p>
    <w:p w14:paraId="65DF87DC" w14:textId="2EC11E43" w:rsidR="00B93C8C" w:rsidRPr="00B93C8C" w:rsidRDefault="00B93C8C" w:rsidP="00C92639">
      <w:pPr>
        <w:rPr>
          <w:rFonts w:ascii="Arial" w:hAnsi="Arial" w:cs="Arial"/>
          <w:b/>
          <w:color w:val="002060"/>
          <w:sz w:val="32"/>
          <w:szCs w:val="32"/>
        </w:rPr>
      </w:pPr>
      <w:r w:rsidRPr="00B93C8C">
        <w:rPr>
          <w:b/>
          <w:color w:val="002060"/>
        </w:rPr>
        <w:t xml:space="preserve">Additional Arrangements for </w:t>
      </w:r>
      <w:proofErr w:type="gramStart"/>
      <w:r w:rsidRPr="00B93C8C">
        <w:rPr>
          <w:b/>
          <w:color w:val="002060"/>
        </w:rPr>
        <w:t>Applicants :</w:t>
      </w:r>
      <w:proofErr w:type="gramEnd"/>
      <w:r w:rsidRPr="00B93C8C">
        <w:rPr>
          <w:b/>
          <w:color w:val="002060"/>
        </w:rPr>
        <w:t xml:space="preserve"> Informal enquiries and details of arrangements to visit the department regarding this post will be welcome by:</w:t>
      </w:r>
    </w:p>
    <w:p w14:paraId="527EEC0A" w14:textId="77777777" w:rsidR="002434B5" w:rsidRDefault="002434B5" w:rsidP="002434B5">
      <w:pPr>
        <w:rPr>
          <w:rFonts w:ascii="Arial" w:hAnsi="Arial" w:cs="Arial"/>
          <w:sz w:val="22"/>
          <w:szCs w:val="22"/>
        </w:rPr>
      </w:pPr>
    </w:p>
    <w:p w14:paraId="05915A8F" w14:textId="7522D0B5" w:rsidR="002434B5" w:rsidRPr="002434B5" w:rsidRDefault="002434B5" w:rsidP="002434B5">
      <w:pPr>
        <w:rPr>
          <w:rFonts w:ascii="Arial" w:hAnsi="Arial" w:cs="Arial"/>
          <w:color w:val="002060"/>
          <w:sz w:val="20"/>
          <w:szCs w:val="22"/>
        </w:rPr>
      </w:pPr>
      <w:r w:rsidRPr="002434B5">
        <w:rPr>
          <w:rFonts w:ascii="Arial" w:hAnsi="Arial" w:cs="Arial"/>
          <w:color w:val="002060"/>
          <w:sz w:val="20"/>
          <w:szCs w:val="22"/>
        </w:rPr>
        <w:t>Miss Alexandra Smith (Lead Clinician) on 0141 451 6561 or by email at</w:t>
      </w:r>
      <w:r>
        <w:rPr>
          <w:rFonts w:ascii="Arial" w:hAnsi="Arial" w:cs="Arial"/>
          <w:color w:val="002060"/>
          <w:sz w:val="20"/>
          <w:szCs w:val="22"/>
        </w:rPr>
        <w:t xml:space="preserve"> </w:t>
      </w:r>
      <w:r w:rsidRPr="002434B5">
        <w:rPr>
          <w:rFonts w:ascii="Arial" w:hAnsi="Arial" w:cs="Arial"/>
          <w:color w:val="002060"/>
          <w:sz w:val="20"/>
          <w:szCs w:val="22"/>
        </w:rPr>
        <w:t xml:space="preserve">alexandra.smith@ggc.scot.nhs.uk  </w:t>
      </w:r>
    </w:p>
    <w:p w14:paraId="218838A8" w14:textId="77777777" w:rsidR="002434B5" w:rsidRDefault="002434B5" w:rsidP="008A52ED">
      <w:pPr>
        <w:rPr>
          <w:rFonts w:ascii="Arial" w:hAnsi="Arial" w:cs="Arial"/>
          <w:b/>
          <w:bCs/>
          <w:color w:val="002060"/>
          <w:sz w:val="22"/>
        </w:rPr>
      </w:pPr>
      <w:bookmarkStart w:id="0" w:name="_Hlk66176083"/>
    </w:p>
    <w:p w14:paraId="7DDC8020" w14:textId="77BCD019" w:rsidR="008A52ED" w:rsidRPr="00B93C8C" w:rsidRDefault="005A0033" w:rsidP="008A52ED">
      <w:pPr>
        <w:rPr>
          <w:rFonts w:ascii="Arial" w:hAnsi="Arial" w:cs="Arial"/>
          <w:color w:val="002060"/>
          <w:sz w:val="20"/>
          <w:szCs w:val="22"/>
        </w:rPr>
      </w:pPr>
      <w:r w:rsidRPr="00B93C8C">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93C8C" w:rsidRDefault="005A0033" w:rsidP="008A52ED">
      <w:pPr>
        <w:rPr>
          <w:rFonts w:ascii="Arial" w:hAnsi="Arial" w:cs="Arial"/>
          <w:color w:val="002060"/>
          <w:sz w:val="20"/>
          <w:szCs w:val="22"/>
        </w:rPr>
      </w:pPr>
    </w:p>
    <w:p w14:paraId="2E9FD5A2" w14:textId="52660A87" w:rsidR="005A0033" w:rsidRPr="00B93C8C"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93C8C">
        <w:rPr>
          <w:rFonts w:ascii="Arial" w:hAnsi="Arial" w:cs="Arial"/>
          <w:i/>
          <w:iCs/>
          <w:color w:val="002060"/>
          <w:sz w:val="20"/>
          <w:szCs w:val="22"/>
          <w:bdr w:val="none" w:sz="0" w:space="0" w:color="auto" w:frame="1"/>
        </w:rPr>
        <w:t xml:space="preserve">have. Applications from UK, EU </w:t>
      </w:r>
      <w:r w:rsidRPr="00B93C8C">
        <w:rPr>
          <w:rFonts w:ascii="Arial" w:hAnsi="Arial" w:cs="Arial"/>
          <w:i/>
          <w:iCs/>
          <w:color w:val="002060"/>
          <w:sz w:val="20"/>
          <w:szCs w:val="22"/>
          <w:bdr w:val="none" w:sz="0" w:space="0" w:color="auto" w:frame="1"/>
        </w:rPr>
        <w:t>and non-EU candidates will be welcomed.</w:t>
      </w:r>
    </w:p>
    <w:p w14:paraId="44D36F55" w14:textId="77777777" w:rsidR="005A0033" w:rsidRPr="00B93C8C"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Right to work in the United Kingdom</w:t>
      </w:r>
    </w:p>
    <w:p w14:paraId="3550B6A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B93C8C">
          <w:rPr>
            <w:rStyle w:val="Hyperlink"/>
            <w:rFonts w:ascii="Arial" w:hAnsi="Arial" w:cs="Arial"/>
            <w:i/>
            <w:iCs/>
            <w:color w:val="002060"/>
            <w:sz w:val="20"/>
            <w:szCs w:val="22"/>
            <w:bdr w:val="none" w:sz="0" w:space="0" w:color="auto" w:frame="1"/>
          </w:rPr>
          <w:t>UK Visas and Immigration</w:t>
        </w:r>
      </w:hyperlink>
      <w:r w:rsidRPr="00B93C8C">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93C8C" w:rsidRDefault="005A0033" w:rsidP="005A0033">
      <w:pPr>
        <w:pStyle w:val="NormalWeb"/>
        <w:shd w:val="clear" w:color="auto" w:fill="FFFFFF"/>
        <w:spacing w:after="0"/>
        <w:rPr>
          <w:color w:val="002060"/>
          <w:sz w:val="22"/>
        </w:rPr>
      </w:pPr>
    </w:p>
    <w:p w14:paraId="35D8F9F1"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points-based immigration system</w:t>
      </w:r>
    </w:p>
    <w:p w14:paraId="7C5BC58B"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EU settlement scheme</w:t>
      </w:r>
    </w:p>
    <w:p w14:paraId="67B660AD"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 xml:space="preserve">a biometric residence </w:t>
      </w:r>
      <w:proofErr w:type="gramStart"/>
      <w:r w:rsidRPr="00B93C8C">
        <w:rPr>
          <w:rFonts w:ascii="Arial" w:hAnsi="Arial" w:cs="Arial"/>
          <w:i/>
          <w:iCs/>
          <w:color w:val="002060"/>
          <w:sz w:val="20"/>
          <w:szCs w:val="22"/>
          <w:bdr w:val="none" w:sz="0" w:space="0" w:color="auto" w:frame="1"/>
        </w:rPr>
        <w:t>permit</w:t>
      </w:r>
      <w:proofErr w:type="gramEnd"/>
    </w:p>
    <w:p w14:paraId="5AA7BE5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 new </w:t>
      </w:r>
      <w:hyperlink w:tgtFrame="_blank" w:history="1">
        <w:r w:rsidRPr="00B93C8C">
          <w:rPr>
            <w:rStyle w:val="Hyperlink"/>
            <w:rFonts w:ascii="Arial" w:hAnsi="Arial" w:cs="Arial"/>
            <w:i/>
            <w:iCs/>
            <w:color w:val="002060"/>
            <w:sz w:val="20"/>
            <w:szCs w:val="22"/>
            <w:bdr w:val="none" w:sz="0" w:space="0" w:color="auto" w:frame="1"/>
          </w:rPr>
          <w:t>points-based immigration system</w:t>
        </w:r>
      </w:hyperlink>
      <w:r w:rsidRPr="00B93C8C">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w:t>
      </w:r>
    </w:p>
    <w:p w14:paraId="35C1128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sz w:val="20"/>
            <w:szCs w:val="22"/>
            <w:bdr w:val="none" w:sz="0" w:space="0" w:color="auto" w:frame="1"/>
          </w:rPr>
          <w:t>skilled worker visa</w:t>
        </w:r>
      </w:hyperlink>
      <w:r w:rsidRPr="00B93C8C">
        <w:rPr>
          <w:rFonts w:ascii="Arial" w:hAnsi="Arial" w:cs="Arial"/>
          <w:i/>
          <w:iCs/>
          <w:color w:val="002060"/>
          <w:sz w:val="20"/>
          <w:szCs w:val="22"/>
          <w:bdr w:val="none" w:sz="0" w:space="0" w:color="auto" w:frame="1"/>
        </w:rPr>
        <w:t>.  A </w:t>
      </w:r>
      <w:hyperlink w:tgtFrame="_blank" w:history="1">
        <w:r w:rsidRPr="00B93C8C">
          <w:rPr>
            <w:rStyle w:val="Hyperlink"/>
            <w:rFonts w:ascii="Arial" w:hAnsi="Arial" w:cs="Arial"/>
            <w:i/>
            <w:iCs/>
            <w:color w:val="002060"/>
            <w:sz w:val="20"/>
            <w:szCs w:val="22"/>
            <w:bdr w:val="none" w:sz="0" w:space="0" w:color="auto" w:frame="1"/>
          </w:rPr>
          <w:t>Health and Care Worker visa</w:t>
        </w:r>
      </w:hyperlink>
      <w:r w:rsidRPr="00B93C8C">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EU settlement scheme</w:t>
      </w:r>
    </w:p>
    <w:p w14:paraId="07FAD086"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sz w:val="20"/>
            <w:szCs w:val="22"/>
            <w:bdr w:val="none" w:sz="0" w:space="0" w:color="auto" w:frame="1"/>
          </w:rPr>
          <w:t>scheme</w:t>
        </w:r>
      </w:hyperlink>
      <w:r w:rsidRPr="00B93C8C">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B93C8C">
        <w:rPr>
          <w:rFonts w:ascii="Arial" w:hAnsi="Arial" w:cs="Arial"/>
          <w:i/>
          <w:iCs/>
          <w:color w:val="002060"/>
          <w:sz w:val="20"/>
          <w:szCs w:val="22"/>
          <w:bdr w:val="none" w:sz="0" w:space="0" w:color="auto" w:frame="1"/>
        </w:rPr>
        <w:t>  </w:t>
      </w:r>
    </w:p>
    <w:p w14:paraId="2C321B42" w14:textId="77777777" w:rsidR="000D5B1B" w:rsidRPr="00B93C8C"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EU, EEA or Swiss nationals are strongly encouraged to join the </w:t>
      </w:r>
      <w:hyperlink w:tgtFrame="_blank" w:history="1">
        <w:r w:rsidRPr="00B93C8C">
          <w:rPr>
            <w:i/>
            <w:iCs/>
            <w:color w:val="002060"/>
            <w:sz w:val="20"/>
            <w:szCs w:val="22"/>
          </w:rPr>
          <w:t>EU Settlement Scheme</w:t>
        </w:r>
      </w:hyperlink>
      <w:r w:rsidRPr="00B93C8C">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3C8C5D34"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0D1590AF" w14:textId="77777777" w:rsidR="000D5B1B" w:rsidRPr="00B93C8C" w:rsidRDefault="000D5B1B" w:rsidP="000D5B1B">
      <w:pPr>
        <w:pStyle w:val="NormalWeb"/>
        <w:shd w:val="clear" w:color="auto" w:fill="FFFFFF"/>
        <w:spacing w:after="0"/>
        <w:jc w:val="both"/>
        <w:rPr>
          <w:rFonts w:ascii="Calibri" w:hAnsi="Calibri" w:cs="Calibri"/>
          <w:color w:val="002060"/>
          <w:sz w:val="20"/>
          <w:szCs w:val="22"/>
        </w:rPr>
      </w:pPr>
      <w:r w:rsidRPr="00B93C8C">
        <w:rPr>
          <w:rFonts w:ascii="Arial" w:hAnsi="Arial" w:cs="Arial"/>
          <w:i/>
          <w:iCs/>
          <w:color w:val="002060"/>
          <w:sz w:val="20"/>
          <w:szCs w:val="22"/>
          <w:bdr w:val="none" w:sz="0" w:space="0" w:color="auto" w:frame="1"/>
        </w:rPr>
        <w:t>Further information:</w:t>
      </w:r>
      <w:r w:rsidRPr="00B93C8C">
        <w:rPr>
          <w:rFonts w:ascii="Arial" w:hAnsi="Arial" w:cs="Arial"/>
          <w:color w:val="002060"/>
          <w:sz w:val="22"/>
          <w:bdr w:val="none" w:sz="0" w:space="0" w:color="auto" w:frame="1"/>
        </w:rPr>
        <w:t> </w:t>
      </w:r>
      <w:hyperlink w:tgtFrame="_blank" w:history="1">
        <w:r w:rsidRPr="00B93C8C">
          <w:rPr>
            <w:rStyle w:val="Hyperlink"/>
            <w:rFonts w:ascii="Arial" w:hAnsi="Arial" w:cs="Arial"/>
            <w:color w:val="002060"/>
            <w:sz w:val="22"/>
            <w:bdr w:val="none" w:sz="0" w:space="0" w:color="auto" w:frame="1"/>
          </w:rPr>
          <w:t>https://www.gov.uk/settled-status-eu-citizens-families</w:t>
        </w:r>
      </w:hyperlink>
      <w:r w:rsidRPr="00B93C8C">
        <w:rPr>
          <w:rFonts w:ascii="Arial" w:hAnsi="Arial" w:cs="Arial"/>
          <w:color w:val="002060"/>
          <w:sz w:val="22"/>
          <w:bdr w:val="none" w:sz="0" w:space="0" w:color="auto" w:frame="1"/>
        </w:rPr>
        <w:t>.</w:t>
      </w:r>
    </w:p>
    <w:p w14:paraId="0F5C2EF7" w14:textId="77777777" w:rsidR="005A0033" w:rsidRPr="00B93C8C" w:rsidRDefault="005A0033" w:rsidP="008A52ED">
      <w:pPr>
        <w:rPr>
          <w:rFonts w:ascii="Arial" w:hAnsi="Arial" w:cs="Arial"/>
          <w:color w:val="002060"/>
          <w:sz w:val="20"/>
          <w:szCs w:val="22"/>
        </w:rPr>
      </w:pPr>
    </w:p>
    <w:p w14:paraId="5E8285B5" w14:textId="48D248D3" w:rsidR="008A52ED" w:rsidRPr="00B93C8C" w:rsidRDefault="008A52ED" w:rsidP="008A52ED">
      <w:pPr>
        <w:rPr>
          <w:rFonts w:ascii="Arial" w:hAnsi="Arial" w:cs="Arial"/>
          <w:color w:val="002060"/>
          <w:sz w:val="20"/>
          <w:szCs w:val="22"/>
        </w:rPr>
      </w:pPr>
      <w:r w:rsidRPr="00B93C8C">
        <w:rPr>
          <w:rFonts w:ascii="Arial" w:hAnsi="Arial" w:cs="Arial"/>
          <w:color w:val="002060"/>
          <w:sz w:val="20"/>
          <w:szCs w:val="22"/>
        </w:rPr>
        <w:t>Applicants must have full GMC Registration, a license to practise</w:t>
      </w:r>
      <w:r w:rsidR="000C537C" w:rsidRPr="00B93C8C">
        <w:rPr>
          <w:rFonts w:ascii="Arial" w:hAnsi="Arial" w:cs="Arial"/>
          <w:color w:val="002060"/>
          <w:sz w:val="20"/>
          <w:szCs w:val="22"/>
        </w:rPr>
        <w:t xml:space="preserve"> </w:t>
      </w:r>
      <w:r w:rsidRPr="00B93C8C">
        <w:rPr>
          <w:rFonts w:ascii="Arial" w:hAnsi="Arial" w:cs="Arial"/>
          <w:color w:val="002060"/>
          <w:sz w:val="20"/>
          <w:szCs w:val="22"/>
        </w:rPr>
        <w:t xml:space="preserve">and eligible for inclusion in the GMC Specialist Register. Those trained in the UK should have evidence of higher specialist training leading to </w:t>
      </w:r>
      <w:r w:rsidRPr="00B93C8C">
        <w:rPr>
          <w:rFonts w:ascii="Arial" w:hAnsi="Arial" w:cs="Arial"/>
          <w:color w:val="002060"/>
          <w:sz w:val="20"/>
          <w:szCs w:val="22"/>
        </w:rPr>
        <w:lastRenderedPageBreak/>
        <w:t xml:space="preserve">CCT </w:t>
      </w:r>
      <w:r w:rsidR="0015543A" w:rsidRPr="00B93C8C">
        <w:rPr>
          <w:rFonts w:ascii="Arial" w:hAnsi="Arial" w:cs="Arial"/>
          <w:color w:val="002060"/>
          <w:sz w:val="20"/>
          <w:szCs w:val="22"/>
        </w:rPr>
        <w:t xml:space="preserve">or </w:t>
      </w:r>
      <w:r w:rsidRPr="00B93C8C">
        <w:rPr>
          <w:rFonts w:ascii="Arial" w:hAnsi="Arial" w:cs="Arial"/>
          <w:color w:val="002060"/>
          <w:sz w:val="20"/>
          <w:szCs w:val="22"/>
        </w:rPr>
        <w:t>be within 6 months of confirmed entry from the date of interview. </w:t>
      </w:r>
      <w:r w:rsidR="004F7347" w:rsidRPr="00B93C8C">
        <w:rPr>
          <w:rFonts w:ascii="Arial" w:hAnsi="Arial" w:cs="Arial"/>
          <w:color w:val="002060"/>
          <w:sz w:val="20"/>
          <w:szCs w:val="22"/>
        </w:rPr>
        <w:t>CESR (Certificate of Eligibility for Specialist Registration) route doctors are only eligible to apply for a substantive consultant post once CESR is awarded.</w:t>
      </w:r>
      <w:r w:rsidRPr="00B93C8C">
        <w:rPr>
          <w:rFonts w:ascii="Arial" w:hAnsi="Arial" w:cs="Arial"/>
          <w:color w:val="002060"/>
          <w:sz w:val="20"/>
          <w:szCs w:val="22"/>
        </w:rPr>
        <w:t xml:space="preserve"> Non-UK applicants must demonstrate equivalent training.   </w:t>
      </w:r>
    </w:p>
    <w:p w14:paraId="120A5573" w14:textId="77777777" w:rsidR="00EC208B" w:rsidRPr="00B93C8C" w:rsidRDefault="00EC208B" w:rsidP="008A52ED">
      <w:pPr>
        <w:rPr>
          <w:rFonts w:ascii="Arial" w:hAnsi="Arial" w:cs="Arial"/>
          <w:color w:val="002060"/>
          <w:sz w:val="20"/>
          <w:szCs w:val="22"/>
        </w:rPr>
      </w:pPr>
    </w:p>
    <w:p w14:paraId="6D023B6F"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B93C8C" w:rsidRDefault="00EC208B" w:rsidP="00EC208B">
      <w:pPr>
        <w:rPr>
          <w:rFonts w:ascii="Arial" w:hAnsi="Arial" w:cs="Arial"/>
          <w:color w:val="002060"/>
          <w:sz w:val="20"/>
          <w:szCs w:val="22"/>
        </w:rPr>
      </w:pPr>
    </w:p>
    <w:p w14:paraId="09AEFD99"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B93C8C" w:rsidRDefault="00EC208B" w:rsidP="00EC208B">
      <w:pPr>
        <w:rPr>
          <w:rFonts w:ascii="Arial" w:hAnsi="Arial" w:cs="Arial"/>
          <w:color w:val="002060"/>
          <w:sz w:val="20"/>
          <w:szCs w:val="22"/>
        </w:rPr>
      </w:pPr>
    </w:p>
    <w:p w14:paraId="505051A3" w14:textId="626FA53D" w:rsidR="00C92639" w:rsidRPr="00B93C8C" w:rsidRDefault="00EC208B" w:rsidP="00EC208B">
      <w:pPr>
        <w:rPr>
          <w:rFonts w:ascii="Arial" w:hAnsi="Arial" w:cs="Arial"/>
          <w:color w:val="002060"/>
          <w:sz w:val="20"/>
          <w:szCs w:val="22"/>
        </w:rPr>
      </w:pPr>
      <w:r w:rsidRPr="00B93C8C">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B93C8C" w:rsidRDefault="00F913E1" w:rsidP="00EC208B">
      <w:pPr>
        <w:rPr>
          <w:rFonts w:ascii="Arial" w:hAnsi="Arial" w:cs="Arial"/>
          <w:color w:val="002060"/>
          <w:sz w:val="20"/>
          <w:szCs w:val="22"/>
        </w:rPr>
      </w:pPr>
    </w:p>
    <w:p w14:paraId="3458AEBC" w14:textId="77777777" w:rsidR="008502BD" w:rsidRPr="00B93C8C" w:rsidRDefault="008502BD" w:rsidP="00C92639">
      <w:pPr>
        <w:rPr>
          <w:rFonts w:ascii="Arial" w:hAnsi="Arial" w:cs="Arial"/>
          <w:color w:val="002060"/>
          <w:sz w:val="22"/>
        </w:rPr>
      </w:pPr>
      <w:r w:rsidRPr="00B93C8C">
        <w:rPr>
          <w:b/>
          <w:color w:val="002060"/>
          <w:sz w:val="22"/>
        </w:rPr>
        <w:t xml:space="preserve">For further information regarding NHS Greater Glasgow and Clyde and its hospitals, please visit our website </w:t>
      </w:r>
      <w:hyperlink w:history="1">
        <w:r w:rsidRPr="00B93C8C">
          <w:rPr>
            <w:rStyle w:val="Hyperlink"/>
            <w:b/>
            <w:color w:val="002060"/>
            <w:sz w:val="22"/>
          </w:rPr>
          <w:t>www.nhs.ggc.org.uk</w:t>
        </w:r>
      </w:hyperlink>
    </w:p>
    <w:p w14:paraId="493437F1" w14:textId="77777777" w:rsidR="009241F2" w:rsidRPr="00B93C8C" w:rsidRDefault="009241F2" w:rsidP="00315293">
      <w:pPr>
        <w:kinsoku w:val="0"/>
        <w:overflowPunct w:val="0"/>
        <w:jc w:val="both"/>
        <w:rPr>
          <w:rFonts w:ascii="Arial" w:hAnsi="Arial" w:cs="Arial"/>
          <w:b/>
          <w:color w:val="002060"/>
        </w:rPr>
      </w:pPr>
    </w:p>
    <w:p w14:paraId="7352E3A0" w14:textId="77777777" w:rsidR="00294E61" w:rsidRPr="00B93C8C" w:rsidRDefault="00294E61" w:rsidP="009241F2">
      <w:pPr>
        <w:kinsoku w:val="0"/>
        <w:overflowPunct w:val="0"/>
        <w:jc w:val="both"/>
        <w:rPr>
          <w:rFonts w:ascii="Arial" w:hAnsi="Arial" w:cs="Arial"/>
          <w:b/>
          <w:bCs/>
          <w:color w:val="002060"/>
          <w:sz w:val="32"/>
          <w:szCs w:val="32"/>
        </w:rPr>
      </w:pPr>
    </w:p>
    <w:p w14:paraId="4DF3717A" w14:textId="77777777" w:rsidR="00294E61" w:rsidRPr="00B93C8C" w:rsidRDefault="00294E61" w:rsidP="009241F2">
      <w:pPr>
        <w:kinsoku w:val="0"/>
        <w:overflowPunct w:val="0"/>
        <w:jc w:val="both"/>
        <w:rPr>
          <w:rFonts w:ascii="Arial" w:hAnsi="Arial" w:cs="Arial"/>
          <w:b/>
          <w:bCs/>
          <w:color w:val="002060"/>
          <w:sz w:val="32"/>
          <w:szCs w:val="32"/>
        </w:rPr>
      </w:pPr>
    </w:p>
    <w:p w14:paraId="0F553502" w14:textId="77777777" w:rsidR="00294E61" w:rsidRPr="00B93C8C" w:rsidRDefault="00294E61" w:rsidP="009241F2">
      <w:pPr>
        <w:kinsoku w:val="0"/>
        <w:overflowPunct w:val="0"/>
        <w:jc w:val="both"/>
        <w:rPr>
          <w:rFonts w:ascii="Arial" w:hAnsi="Arial" w:cs="Arial"/>
          <w:b/>
          <w:bCs/>
          <w:color w:val="002060"/>
          <w:sz w:val="32"/>
          <w:szCs w:val="32"/>
        </w:rPr>
      </w:pPr>
    </w:p>
    <w:p w14:paraId="52DF3F7A" w14:textId="77777777" w:rsidR="00294E61" w:rsidRPr="00B93C8C" w:rsidRDefault="00294E61" w:rsidP="009241F2">
      <w:pPr>
        <w:kinsoku w:val="0"/>
        <w:overflowPunct w:val="0"/>
        <w:jc w:val="both"/>
        <w:rPr>
          <w:rFonts w:ascii="Arial" w:hAnsi="Arial" w:cs="Arial"/>
          <w:b/>
          <w:bCs/>
          <w:color w:val="002060"/>
          <w:sz w:val="32"/>
          <w:szCs w:val="32"/>
        </w:rPr>
      </w:pPr>
    </w:p>
    <w:p w14:paraId="59931C89" w14:textId="77777777" w:rsidR="00294E61" w:rsidRPr="00B93C8C" w:rsidRDefault="00294E61" w:rsidP="009241F2">
      <w:pPr>
        <w:kinsoku w:val="0"/>
        <w:overflowPunct w:val="0"/>
        <w:jc w:val="both"/>
        <w:rPr>
          <w:rFonts w:ascii="Arial" w:hAnsi="Arial" w:cs="Arial"/>
          <w:b/>
          <w:bCs/>
          <w:color w:val="002060"/>
          <w:sz w:val="32"/>
          <w:szCs w:val="32"/>
        </w:rPr>
      </w:pPr>
    </w:p>
    <w:p w14:paraId="7BBA9F37" w14:textId="77777777" w:rsidR="00294E61" w:rsidRPr="00B93C8C" w:rsidRDefault="00294E61" w:rsidP="009241F2">
      <w:pPr>
        <w:kinsoku w:val="0"/>
        <w:overflowPunct w:val="0"/>
        <w:jc w:val="both"/>
        <w:rPr>
          <w:rFonts w:ascii="Arial" w:hAnsi="Arial" w:cs="Arial"/>
          <w:b/>
          <w:bCs/>
          <w:color w:val="002060"/>
          <w:sz w:val="32"/>
          <w:szCs w:val="32"/>
        </w:rPr>
      </w:pPr>
    </w:p>
    <w:p w14:paraId="417AECF4" w14:textId="77777777" w:rsidR="00294E61" w:rsidRPr="00B93C8C" w:rsidRDefault="00294E61" w:rsidP="009241F2">
      <w:pPr>
        <w:kinsoku w:val="0"/>
        <w:overflowPunct w:val="0"/>
        <w:jc w:val="both"/>
        <w:rPr>
          <w:rFonts w:ascii="Arial" w:hAnsi="Arial" w:cs="Arial"/>
          <w:b/>
          <w:bCs/>
          <w:color w:val="002060"/>
          <w:sz w:val="32"/>
          <w:szCs w:val="32"/>
        </w:rPr>
      </w:pPr>
    </w:p>
    <w:p w14:paraId="23E11CBE" w14:textId="77777777" w:rsidR="00294E61" w:rsidRPr="00B93C8C" w:rsidRDefault="00294E61" w:rsidP="009241F2">
      <w:pPr>
        <w:kinsoku w:val="0"/>
        <w:overflowPunct w:val="0"/>
        <w:jc w:val="both"/>
        <w:rPr>
          <w:rFonts w:ascii="Arial" w:hAnsi="Arial" w:cs="Arial"/>
          <w:b/>
          <w:bCs/>
          <w:color w:val="002060"/>
          <w:sz w:val="32"/>
          <w:szCs w:val="32"/>
        </w:rPr>
      </w:pPr>
    </w:p>
    <w:p w14:paraId="0E185F2C" w14:textId="77777777" w:rsidR="00294E61" w:rsidRPr="00B93C8C" w:rsidRDefault="00294E61" w:rsidP="009241F2">
      <w:pPr>
        <w:kinsoku w:val="0"/>
        <w:overflowPunct w:val="0"/>
        <w:jc w:val="both"/>
        <w:rPr>
          <w:rFonts w:ascii="Arial" w:hAnsi="Arial" w:cs="Arial"/>
          <w:b/>
          <w:bCs/>
          <w:color w:val="002060"/>
          <w:sz w:val="32"/>
          <w:szCs w:val="32"/>
        </w:rPr>
      </w:pPr>
    </w:p>
    <w:p w14:paraId="5807CCA9" w14:textId="77777777" w:rsidR="00294E61" w:rsidRPr="00B93C8C" w:rsidRDefault="00294E61" w:rsidP="009241F2">
      <w:pPr>
        <w:kinsoku w:val="0"/>
        <w:overflowPunct w:val="0"/>
        <w:jc w:val="both"/>
        <w:rPr>
          <w:rFonts w:ascii="Arial" w:hAnsi="Arial" w:cs="Arial"/>
          <w:b/>
          <w:bCs/>
          <w:color w:val="002060"/>
          <w:sz w:val="32"/>
          <w:szCs w:val="32"/>
        </w:rPr>
      </w:pPr>
    </w:p>
    <w:p w14:paraId="30FE0C18" w14:textId="77777777" w:rsidR="00303A7F" w:rsidRPr="00B93C8C" w:rsidRDefault="00303A7F" w:rsidP="00294E61">
      <w:pPr>
        <w:kinsoku w:val="0"/>
        <w:overflowPunct w:val="0"/>
        <w:jc w:val="both"/>
        <w:rPr>
          <w:rFonts w:ascii="Arial" w:hAnsi="Arial" w:cs="Arial"/>
          <w:b/>
          <w:bCs/>
          <w:color w:val="002060"/>
          <w:sz w:val="32"/>
          <w:szCs w:val="32"/>
        </w:rPr>
      </w:pPr>
    </w:p>
    <w:p w14:paraId="1D22B502" w14:textId="77777777" w:rsidR="00303A7F" w:rsidRPr="00B93C8C" w:rsidRDefault="00303A7F" w:rsidP="00294E61">
      <w:pPr>
        <w:kinsoku w:val="0"/>
        <w:overflowPunct w:val="0"/>
        <w:jc w:val="both"/>
        <w:rPr>
          <w:rFonts w:ascii="Arial" w:hAnsi="Arial" w:cs="Arial"/>
          <w:b/>
          <w:bCs/>
          <w:color w:val="002060"/>
          <w:sz w:val="32"/>
          <w:szCs w:val="32"/>
        </w:rPr>
      </w:pPr>
    </w:p>
    <w:p w14:paraId="5786E1B8" w14:textId="77777777" w:rsidR="00303A7F" w:rsidRPr="00B93C8C" w:rsidRDefault="00303A7F" w:rsidP="00294E61">
      <w:pPr>
        <w:kinsoku w:val="0"/>
        <w:overflowPunct w:val="0"/>
        <w:jc w:val="both"/>
        <w:rPr>
          <w:rFonts w:ascii="Arial" w:hAnsi="Arial" w:cs="Arial"/>
          <w:b/>
          <w:bCs/>
          <w:color w:val="002060"/>
          <w:sz w:val="32"/>
          <w:szCs w:val="32"/>
        </w:rPr>
      </w:pPr>
    </w:p>
    <w:p w14:paraId="6C8E416F" w14:textId="77777777" w:rsidR="00303A7F" w:rsidRPr="00B93C8C" w:rsidRDefault="00303A7F" w:rsidP="00294E61">
      <w:pPr>
        <w:kinsoku w:val="0"/>
        <w:overflowPunct w:val="0"/>
        <w:jc w:val="both"/>
        <w:rPr>
          <w:rFonts w:ascii="Arial" w:hAnsi="Arial" w:cs="Arial"/>
          <w:b/>
          <w:bCs/>
          <w:color w:val="002060"/>
          <w:sz w:val="32"/>
          <w:szCs w:val="32"/>
        </w:rPr>
      </w:pPr>
    </w:p>
    <w:p w14:paraId="7EAC51A5" w14:textId="77777777" w:rsidR="00781201" w:rsidRPr="00B93C8C" w:rsidRDefault="00781201" w:rsidP="00294E61">
      <w:pPr>
        <w:kinsoku w:val="0"/>
        <w:overflowPunct w:val="0"/>
        <w:jc w:val="both"/>
        <w:rPr>
          <w:rFonts w:ascii="Arial" w:hAnsi="Arial" w:cs="Arial"/>
          <w:b/>
          <w:bCs/>
          <w:color w:val="002060"/>
          <w:sz w:val="32"/>
          <w:szCs w:val="32"/>
        </w:rPr>
      </w:pPr>
    </w:p>
    <w:p w14:paraId="33C5341B" w14:textId="77777777" w:rsidR="00781201" w:rsidRPr="00B93C8C" w:rsidRDefault="00781201" w:rsidP="00294E61">
      <w:pPr>
        <w:kinsoku w:val="0"/>
        <w:overflowPunct w:val="0"/>
        <w:jc w:val="both"/>
        <w:rPr>
          <w:rFonts w:ascii="Arial" w:hAnsi="Arial" w:cs="Arial"/>
          <w:b/>
          <w:bCs/>
          <w:color w:val="002060"/>
          <w:sz w:val="32"/>
          <w:szCs w:val="32"/>
        </w:rPr>
      </w:pPr>
    </w:p>
    <w:p w14:paraId="2F6CD1BE" w14:textId="77777777" w:rsidR="00781201" w:rsidRPr="00B93C8C" w:rsidRDefault="00781201" w:rsidP="00294E61">
      <w:pPr>
        <w:kinsoku w:val="0"/>
        <w:overflowPunct w:val="0"/>
        <w:jc w:val="both"/>
        <w:rPr>
          <w:rFonts w:ascii="Arial" w:hAnsi="Arial" w:cs="Arial"/>
          <w:b/>
          <w:bCs/>
          <w:color w:val="002060"/>
          <w:sz w:val="32"/>
          <w:szCs w:val="32"/>
        </w:rPr>
      </w:pPr>
    </w:p>
    <w:p w14:paraId="7CB72902" w14:textId="77777777" w:rsidR="00781201" w:rsidRPr="00B93C8C" w:rsidRDefault="00781201" w:rsidP="00294E61">
      <w:pPr>
        <w:kinsoku w:val="0"/>
        <w:overflowPunct w:val="0"/>
        <w:jc w:val="both"/>
        <w:rPr>
          <w:rFonts w:ascii="Arial" w:hAnsi="Arial" w:cs="Arial"/>
          <w:b/>
          <w:bCs/>
          <w:color w:val="002060"/>
          <w:sz w:val="32"/>
          <w:szCs w:val="32"/>
        </w:rPr>
      </w:pPr>
    </w:p>
    <w:p w14:paraId="19AD1A67" w14:textId="77777777" w:rsidR="00781201" w:rsidRPr="00B93C8C" w:rsidRDefault="00781201" w:rsidP="00294E61">
      <w:pPr>
        <w:kinsoku w:val="0"/>
        <w:overflowPunct w:val="0"/>
        <w:jc w:val="both"/>
        <w:rPr>
          <w:rFonts w:ascii="Arial" w:hAnsi="Arial" w:cs="Arial"/>
          <w:b/>
          <w:bCs/>
          <w:color w:val="002060"/>
          <w:sz w:val="32"/>
          <w:szCs w:val="32"/>
        </w:rPr>
      </w:pPr>
    </w:p>
    <w:p w14:paraId="20DAB1D1" w14:textId="77777777" w:rsidR="00781201" w:rsidRPr="00B93C8C" w:rsidRDefault="00781201" w:rsidP="00294E61">
      <w:pPr>
        <w:kinsoku w:val="0"/>
        <w:overflowPunct w:val="0"/>
        <w:jc w:val="both"/>
        <w:rPr>
          <w:rFonts w:ascii="Arial" w:hAnsi="Arial" w:cs="Arial"/>
          <w:b/>
          <w:bCs/>
          <w:color w:val="002060"/>
          <w:sz w:val="32"/>
          <w:szCs w:val="32"/>
        </w:rPr>
      </w:pPr>
    </w:p>
    <w:p w14:paraId="00E474F3" w14:textId="77777777" w:rsidR="00781201" w:rsidRPr="00B93C8C" w:rsidRDefault="00781201" w:rsidP="00294E61">
      <w:pPr>
        <w:kinsoku w:val="0"/>
        <w:overflowPunct w:val="0"/>
        <w:jc w:val="both"/>
        <w:rPr>
          <w:rFonts w:ascii="Arial" w:hAnsi="Arial" w:cs="Arial"/>
          <w:b/>
          <w:bCs/>
          <w:color w:val="002060"/>
          <w:sz w:val="32"/>
          <w:szCs w:val="32"/>
        </w:rPr>
      </w:pPr>
    </w:p>
    <w:p w14:paraId="57672F78" w14:textId="77777777" w:rsidR="00781201" w:rsidRPr="00B93C8C" w:rsidRDefault="00781201" w:rsidP="00294E61">
      <w:pPr>
        <w:kinsoku w:val="0"/>
        <w:overflowPunct w:val="0"/>
        <w:jc w:val="both"/>
        <w:rPr>
          <w:rFonts w:ascii="Arial" w:hAnsi="Arial" w:cs="Arial"/>
          <w:b/>
          <w:bCs/>
          <w:color w:val="002060"/>
          <w:sz w:val="32"/>
          <w:szCs w:val="32"/>
        </w:rPr>
      </w:pPr>
    </w:p>
    <w:p w14:paraId="2C94FA58" w14:textId="77777777" w:rsidR="00781201" w:rsidRPr="00B93C8C" w:rsidRDefault="00781201" w:rsidP="00294E61">
      <w:pPr>
        <w:kinsoku w:val="0"/>
        <w:overflowPunct w:val="0"/>
        <w:jc w:val="both"/>
        <w:rPr>
          <w:rFonts w:ascii="Arial" w:hAnsi="Arial" w:cs="Arial"/>
          <w:b/>
          <w:bCs/>
          <w:color w:val="002060"/>
          <w:sz w:val="32"/>
          <w:szCs w:val="32"/>
        </w:rPr>
      </w:pPr>
    </w:p>
    <w:p w14:paraId="45F9AA16" w14:textId="77777777" w:rsidR="00B93C8C" w:rsidRPr="00B93C8C" w:rsidRDefault="00B93C8C" w:rsidP="00294E61">
      <w:pPr>
        <w:kinsoku w:val="0"/>
        <w:overflowPunct w:val="0"/>
        <w:jc w:val="both"/>
        <w:rPr>
          <w:rFonts w:ascii="Arial" w:hAnsi="Arial" w:cs="Arial"/>
          <w:b/>
          <w:bCs/>
          <w:color w:val="002060"/>
          <w:sz w:val="32"/>
          <w:szCs w:val="32"/>
        </w:rPr>
      </w:pPr>
    </w:p>
    <w:p w14:paraId="49413BF4" w14:textId="77777777" w:rsidR="002434B5" w:rsidRDefault="002434B5" w:rsidP="00B93C8C">
      <w:pPr>
        <w:kinsoku w:val="0"/>
        <w:overflowPunct w:val="0"/>
        <w:jc w:val="both"/>
        <w:rPr>
          <w:rFonts w:ascii="Arial" w:hAnsi="Arial" w:cs="Arial"/>
          <w:b/>
          <w:bCs/>
          <w:color w:val="002060"/>
          <w:sz w:val="32"/>
          <w:szCs w:val="32"/>
        </w:rPr>
      </w:pPr>
    </w:p>
    <w:p w14:paraId="063896F8" w14:textId="77777777" w:rsidR="002434B5" w:rsidRDefault="002434B5" w:rsidP="00B93C8C">
      <w:pPr>
        <w:kinsoku w:val="0"/>
        <w:overflowPunct w:val="0"/>
        <w:jc w:val="both"/>
        <w:rPr>
          <w:rFonts w:ascii="Arial" w:hAnsi="Arial" w:cs="Arial"/>
          <w:b/>
          <w:bCs/>
          <w:color w:val="002060"/>
          <w:sz w:val="32"/>
          <w:szCs w:val="32"/>
        </w:rPr>
      </w:pPr>
    </w:p>
    <w:p w14:paraId="74C132A6" w14:textId="77777777" w:rsidR="002434B5" w:rsidRDefault="002434B5" w:rsidP="00B93C8C">
      <w:pPr>
        <w:kinsoku w:val="0"/>
        <w:overflowPunct w:val="0"/>
        <w:jc w:val="both"/>
        <w:rPr>
          <w:rFonts w:ascii="Arial" w:hAnsi="Arial" w:cs="Arial"/>
          <w:b/>
          <w:bCs/>
          <w:color w:val="002060"/>
          <w:sz w:val="32"/>
          <w:szCs w:val="32"/>
        </w:rPr>
      </w:pPr>
    </w:p>
    <w:p w14:paraId="4965BD7A" w14:textId="440451C1" w:rsidR="00B93C8C" w:rsidRPr="00B93C8C" w:rsidRDefault="00B93C8C" w:rsidP="00B93C8C">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2: Job Description</w:t>
      </w:r>
    </w:p>
    <w:p w14:paraId="5F22D7BF" w14:textId="77777777" w:rsidR="00B93C8C" w:rsidRPr="00B93C8C" w:rsidRDefault="00B93C8C" w:rsidP="00B93C8C">
      <w:pPr>
        <w:rPr>
          <w:rFonts w:ascii="Arial" w:hAnsi="Arial" w:cs="Arial"/>
          <w:b/>
          <w:bCs/>
          <w:color w:val="002060"/>
          <w:sz w:val="32"/>
          <w:szCs w:val="32"/>
        </w:rPr>
      </w:pPr>
    </w:p>
    <w:p w14:paraId="1931078F" w14:textId="77777777"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General Description of Children’s Services</w:t>
      </w:r>
    </w:p>
    <w:p w14:paraId="08FBC53B" w14:textId="77777777" w:rsidR="002434B5" w:rsidRPr="002434B5" w:rsidRDefault="002434B5" w:rsidP="002434B5">
      <w:pPr>
        <w:rPr>
          <w:rFonts w:ascii="Arial" w:hAnsi="Arial" w:cs="Arial"/>
          <w:color w:val="002060"/>
          <w:sz w:val="22"/>
          <w:szCs w:val="22"/>
        </w:rPr>
      </w:pPr>
    </w:p>
    <w:p w14:paraId="3DCA187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The Royal Hospital for Children, Glasgow is the largest paediatric hospital in Scotland, based on the Queen Elizabeth University Hospitals Campus. The campus is a new development which opened in 2015. It is one of the largest teaching hospital campuses in Europe. The Children’s hospital serves the local population of 1.2 million and provides tertiary paediatric services to 3 million people in the West of Scotland. All major paediatric subspecialties and ancillary services are represented on site. The hospital is a Major Trauma Centre.</w:t>
      </w:r>
    </w:p>
    <w:p w14:paraId="0D195145" w14:textId="77777777" w:rsidR="002434B5" w:rsidRPr="002434B5" w:rsidRDefault="002434B5" w:rsidP="002434B5">
      <w:pPr>
        <w:rPr>
          <w:rFonts w:ascii="Arial" w:hAnsi="Arial" w:cs="Arial"/>
          <w:color w:val="002060"/>
          <w:sz w:val="22"/>
          <w:szCs w:val="22"/>
        </w:rPr>
      </w:pPr>
    </w:p>
    <w:p w14:paraId="1F4F74D9"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There are strong research and educational links. The departments of Paediatric Surgery, Child Health, Human Nutrition and Child and Family Psychiatry of the University of Glasgow are based in the hospital. Links also exist with the Caledonian and Strathclyde Universities. The Research and Development Department and the Department of Clinical Audit assist with research projects.</w:t>
      </w:r>
    </w:p>
    <w:p w14:paraId="464265D3" w14:textId="77777777" w:rsidR="002434B5" w:rsidRPr="002434B5" w:rsidRDefault="002434B5" w:rsidP="002434B5">
      <w:pPr>
        <w:rPr>
          <w:rFonts w:ascii="Arial" w:hAnsi="Arial" w:cs="Arial"/>
          <w:color w:val="002060"/>
          <w:sz w:val="22"/>
          <w:szCs w:val="22"/>
        </w:rPr>
      </w:pPr>
    </w:p>
    <w:p w14:paraId="7C4923F1"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All diagnostic imaging facilities are available on site and imaging from across Scotland can be viewed on the national PACS system. Electronic patient management and record systems were introduced in 2014.</w:t>
      </w:r>
    </w:p>
    <w:p w14:paraId="798F8AE4" w14:textId="77777777" w:rsidR="002434B5" w:rsidRPr="002434B5" w:rsidRDefault="002434B5" w:rsidP="002434B5">
      <w:pPr>
        <w:rPr>
          <w:rFonts w:ascii="Arial" w:hAnsi="Arial" w:cs="Arial"/>
          <w:color w:val="002060"/>
          <w:sz w:val="22"/>
          <w:szCs w:val="22"/>
        </w:rPr>
      </w:pPr>
    </w:p>
    <w:p w14:paraId="6536F2EE" w14:textId="77777777" w:rsidR="002434B5" w:rsidRDefault="002434B5" w:rsidP="002434B5">
      <w:pPr>
        <w:rPr>
          <w:rFonts w:ascii="Arial" w:hAnsi="Arial" w:cs="Arial"/>
          <w:b/>
          <w:color w:val="002060"/>
          <w:sz w:val="22"/>
          <w:szCs w:val="22"/>
        </w:rPr>
      </w:pPr>
      <w:r w:rsidRPr="002434B5">
        <w:rPr>
          <w:rFonts w:ascii="Arial" w:hAnsi="Arial" w:cs="Arial"/>
          <w:color w:val="002060"/>
          <w:sz w:val="22"/>
          <w:szCs w:val="22"/>
        </w:rPr>
        <w:t xml:space="preserve">The inpatient configuration of 244 paediatric beds is mainly in the form of single rooms with space for overnight accommodation for parents. </w:t>
      </w:r>
    </w:p>
    <w:p w14:paraId="461891E7" w14:textId="77777777" w:rsidR="002434B5" w:rsidRDefault="002434B5" w:rsidP="002434B5">
      <w:pPr>
        <w:rPr>
          <w:rFonts w:ascii="Arial" w:hAnsi="Arial" w:cs="Arial"/>
          <w:b/>
          <w:color w:val="002060"/>
          <w:sz w:val="22"/>
          <w:szCs w:val="22"/>
        </w:rPr>
      </w:pPr>
    </w:p>
    <w:p w14:paraId="12D04C0F" w14:textId="08126E27" w:rsidR="002434B5" w:rsidRPr="002434B5" w:rsidRDefault="002434B5" w:rsidP="002434B5">
      <w:pPr>
        <w:rPr>
          <w:rFonts w:ascii="Arial" w:hAnsi="Arial" w:cs="Arial"/>
          <w:color w:val="002060"/>
          <w:sz w:val="22"/>
          <w:szCs w:val="22"/>
        </w:rPr>
      </w:pPr>
      <w:r w:rsidRPr="002434B5">
        <w:rPr>
          <w:rFonts w:ascii="Arial" w:hAnsi="Arial" w:cs="Arial"/>
          <w:b/>
          <w:color w:val="002060"/>
          <w:sz w:val="22"/>
          <w:szCs w:val="22"/>
        </w:rPr>
        <w:t>The Orthopaedic Department</w:t>
      </w:r>
      <w:r w:rsidRPr="002434B5">
        <w:rPr>
          <w:rFonts w:ascii="Arial" w:hAnsi="Arial" w:cs="Arial"/>
          <w:color w:val="002060"/>
          <w:sz w:val="22"/>
          <w:szCs w:val="22"/>
        </w:rPr>
        <w:t xml:space="preserve"> </w:t>
      </w:r>
    </w:p>
    <w:p w14:paraId="5C029F68" w14:textId="77777777" w:rsidR="002434B5" w:rsidRPr="002434B5" w:rsidRDefault="002434B5" w:rsidP="002434B5">
      <w:pPr>
        <w:rPr>
          <w:rFonts w:ascii="Arial" w:hAnsi="Arial" w:cs="Arial"/>
          <w:color w:val="002060"/>
          <w:sz w:val="22"/>
          <w:szCs w:val="22"/>
        </w:rPr>
      </w:pPr>
    </w:p>
    <w:p w14:paraId="6BAA4F51"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The Department of Paediatric Orthopaedics provides elective and emergency care for young people from the ages of 0-16. </w:t>
      </w:r>
    </w:p>
    <w:p w14:paraId="7FB1BDE6" w14:textId="77777777" w:rsidR="002434B5" w:rsidRPr="002434B5" w:rsidRDefault="002434B5" w:rsidP="002434B5">
      <w:pPr>
        <w:rPr>
          <w:rFonts w:ascii="Arial" w:hAnsi="Arial" w:cs="Arial"/>
          <w:color w:val="002060"/>
          <w:sz w:val="22"/>
          <w:szCs w:val="22"/>
        </w:rPr>
      </w:pPr>
    </w:p>
    <w:p w14:paraId="60CF1AE9"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There is seasonal fluctuation in the emergency workload. Approximately 700-800 operative trauma Orthopaedic cases are performed each year at the Children’s Hospital. There is a dedicated morning trauma list on each weekday. Additional space is available in the general emergency theatre for overflow of cases during the week and out of hours/at weekends. A laminar flow theatre is used for all elective surgery. </w:t>
      </w:r>
    </w:p>
    <w:p w14:paraId="04484E51" w14:textId="77777777" w:rsidR="002434B5" w:rsidRPr="002434B5" w:rsidRDefault="002434B5" w:rsidP="002434B5">
      <w:pPr>
        <w:rPr>
          <w:rFonts w:ascii="Arial" w:hAnsi="Arial" w:cs="Arial"/>
          <w:color w:val="002060"/>
          <w:sz w:val="22"/>
          <w:szCs w:val="22"/>
        </w:rPr>
      </w:pPr>
    </w:p>
    <w:p w14:paraId="64F11B9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Orthopaedic inpatients are housed on the third floor, within one ward area. A </w:t>
      </w:r>
      <w:proofErr w:type="gramStart"/>
      <w:r w:rsidRPr="002434B5">
        <w:rPr>
          <w:rFonts w:ascii="Arial" w:hAnsi="Arial" w:cs="Arial"/>
          <w:color w:val="002060"/>
          <w:sz w:val="22"/>
          <w:szCs w:val="22"/>
        </w:rPr>
        <w:t>23 hour</w:t>
      </w:r>
      <w:proofErr w:type="gramEnd"/>
      <w:r w:rsidRPr="002434B5">
        <w:rPr>
          <w:rFonts w:ascii="Arial" w:hAnsi="Arial" w:cs="Arial"/>
          <w:color w:val="002060"/>
          <w:sz w:val="22"/>
          <w:szCs w:val="22"/>
        </w:rPr>
        <w:t xml:space="preserve"> Unit and Day Surgery Unit adjacent to the theatre complex provides space for short stay emergency and elective cases.  </w:t>
      </w:r>
    </w:p>
    <w:p w14:paraId="10BC6978" w14:textId="77777777" w:rsidR="002434B5" w:rsidRPr="002434B5" w:rsidRDefault="002434B5" w:rsidP="002434B5">
      <w:pPr>
        <w:rPr>
          <w:rFonts w:ascii="Arial" w:hAnsi="Arial" w:cs="Arial"/>
          <w:color w:val="002060"/>
          <w:sz w:val="22"/>
          <w:szCs w:val="22"/>
        </w:rPr>
      </w:pPr>
    </w:p>
    <w:p w14:paraId="2726CC81"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Outpatient visitors are seen within the dedicated Outpatient Department which has a large waiting area with interactive play areas for the patients. </w:t>
      </w:r>
    </w:p>
    <w:p w14:paraId="16803547" w14:textId="77777777" w:rsidR="002434B5" w:rsidRPr="002434B5" w:rsidRDefault="002434B5" w:rsidP="002434B5">
      <w:pPr>
        <w:rPr>
          <w:rFonts w:ascii="Arial" w:hAnsi="Arial" w:cs="Arial"/>
          <w:color w:val="002060"/>
          <w:sz w:val="22"/>
          <w:szCs w:val="22"/>
        </w:rPr>
      </w:pPr>
    </w:p>
    <w:p w14:paraId="4F88920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Daily trauma meetings are used for business and teaching and there is also a dedicated teaching programme held weekly. This includes a clinical governance meeting, journal club, case presentations, clinical </w:t>
      </w:r>
      <w:proofErr w:type="gramStart"/>
      <w:r w:rsidRPr="002434B5">
        <w:rPr>
          <w:rFonts w:ascii="Arial" w:hAnsi="Arial" w:cs="Arial"/>
          <w:color w:val="002060"/>
          <w:sz w:val="22"/>
          <w:szCs w:val="22"/>
        </w:rPr>
        <w:t>audit</w:t>
      </w:r>
      <w:proofErr w:type="gramEnd"/>
      <w:r w:rsidRPr="002434B5">
        <w:rPr>
          <w:rFonts w:ascii="Arial" w:hAnsi="Arial" w:cs="Arial"/>
          <w:color w:val="002060"/>
          <w:sz w:val="22"/>
          <w:szCs w:val="22"/>
        </w:rPr>
        <w:t xml:space="preserve"> and a </w:t>
      </w:r>
      <w:proofErr w:type="spellStart"/>
      <w:r w:rsidRPr="002434B5">
        <w:rPr>
          <w:rFonts w:ascii="Arial" w:hAnsi="Arial" w:cs="Arial"/>
          <w:color w:val="002060"/>
          <w:sz w:val="22"/>
          <w:szCs w:val="22"/>
        </w:rPr>
        <w:t>clinico</w:t>
      </w:r>
      <w:proofErr w:type="spellEnd"/>
      <w:r w:rsidRPr="002434B5">
        <w:rPr>
          <w:rFonts w:ascii="Arial" w:hAnsi="Arial" w:cs="Arial"/>
          <w:color w:val="002060"/>
          <w:sz w:val="22"/>
          <w:szCs w:val="22"/>
        </w:rPr>
        <w:t xml:space="preserve">-pathological conference. </w:t>
      </w:r>
    </w:p>
    <w:p w14:paraId="4557CB79" w14:textId="77777777" w:rsidR="002434B5" w:rsidRPr="002434B5" w:rsidRDefault="002434B5" w:rsidP="002434B5">
      <w:pPr>
        <w:rPr>
          <w:rFonts w:ascii="Arial" w:hAnsi="Arial" w:cs="Arial"/>
          <w:color w:val="002060"/>
          <w:sz w:val="22"/>
          <w:szCs w:val="22"/>
        </w:rPr>
      </w:pPr>
    </w:p>
    <w:p w14:paraId="5425B720"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Current Consultants have strong links with the British Society for Children’s Orthopaedic Surgery, the British Orthopaedic Oncology Society, the Scottish Paediatric Orthopaedic Club, the British Limb Reconstruction Society, the British Society for Surgery in Cerebral Palsy, the UK Clubfoot Consensus Group and the Scottish Sarcoma Group and the </w:t>
      </w:r>
      <w:proofErr w:type="spellStart"/>
      <w:r w:rsidRPr="002434B5">
        <w:rPr>
          <w:rFonts w:ascii="Arial" w:hAnsi="Arial" w:cs="Arial"/>
          <w:color w:val="002060"/>
          <w:sz w:val="22"/>
          <w:szCs w:val="22"/>
        </w:rPr>
        <w:t>Narakas</w:t>
      </w:r>
      <w:proofErr w:type="spellEnd"/>
      <w:r w:rsidRPr="002434B5">
        <w:rPr>
          <w:rFonts w:ascii="Arial" w:hAnsi="Arial" w:cs="Arial"/>
          <w:color w:val="002060"/>
          <w:sz w:val="22"/>
          <w:szCs w:val="22"/>
        </w:rPr>
        <w:t xml:space="preserve"> Club (Brachial Plexus). </w:t>
      </w:r>
    </w:p>
    <w:p w14:paraId="45EF1C1E" w14:textId="77777777" w:rsidR="002434B5" w:rsidRPr="002434B5" w:rsidRDefault="002434B5" w:rsidP="002434B5">
      <w:pPr>
        <w:rPr>
          <w:rFonts w:ascii="Arial" w:hAnsi="Arial" w:cs="Arial"/>
          <w:color w:val="002060"/>
          <w:sz w:val="22"/>
          <w:szCs w:val="22"/>
        </w:rPr>
      </w:pPr>
    </w:p>
    <w:p w14:paraId="01168E68"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The Consultant members of the Department at present have subspecialty interests in neuromuscular disease, limb reconstruction, arthrogryposis, metabolic bone disease, sarcoma, congenital upper limb anomalies and other regional conditions. Multidisciplinary clinics are run for these. </w:t>
      </w:r>
    </w:p>
    <w:p w14:paraId="5961E7A6" w14:textId="77777777" w:rsidR="002434B5" w:rsidRPr="002434B5" w:rsidRDefault="002434B5" w:rsidP="002434B5">
      <w:pPr>
        <w:rPr>
          <w:rFonts w:ascii="Arial" w:hAnsi="Arial" w:cs="Arial"/>
          <w:color w:val="002060"/>
          <w:sz w:val="22"/>
          <w:szCs w:val="22"/>
        </w:rPr>
      </w:pPr>
    </w:p>
    <w:p w14:paraId="1A030AD1" w14:textId="4060454C"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lastRenderedPageBreak/>
        <w:t>Consultant Medical Staffing (</w:t>
      </w:r>
      <w:r w:rsidRPr="002434B5">
        <w:rPr>
          <w:rFonts w:ascii="Arial" w:hAnsi="Arial" w:cs="Arial"/>
          <w:color w:val="002060"/>
          <w:sz w:val="22"/>
          <w:szCs w:val="22"/>
        </w:rPr>
        <w:t>7</w:t>
      </w:r>
      <w:r w:rsidRPr="002434B5">
        <w:rPr>
          <w:rFonts w:ascii="Arial" w:hAnsi="Arial" w:cs="Arial"/>
          <w:b/>
          <w:color w:val="002060"/>
          <w:sz w:val="22"/>
          <w:szCs w:val="22"/>
        </w:rPr>
        <w:t>)</w:t>
      </w:r>
    </w:p>
    <w:p w14:paraId="01C2A42F"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Mr RDD </w:t>
      </w:r>
      <w:proofErr w:type="gramStart"/>
      <w:r w:rsidRPr="002434B5">
        <w:rPr>
          <w:rFonts w:ascii="Arial" w:hAnsi="Arial" w:cs="Arial"/>
          <w:color w:val="002060"/>
          <w:sz w:val="22"/>
          <w:szCs w:val="22"/>
        </w:rPr>
        <w:t>Duncan  (</w:t>
      </w:r>
      <w:proofErr w:type="gramEnd"/>
      <w:r w:rsidRPr="002434B5">
        <w:rPr>
          <w:rFonts w:ascii="Arial" w:hAnsi="Arial" w:cs="Arial"/>
          <w:color w:val="002060"/>
          <w:sz w:val="22"/>
          <w:szCs w:val="22"/>
        </w:rPr>
        <w:t>retiring)</w:t>
      </w:r>
    </w:p>
    <w:p w14:paraId="232151A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Miss JEM McCaul</w:t>
      </w:r>
    </w:p>
    <w:p w14:paraId="50463E73"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Miss CF Murnaghan</w:t>
      </w:r>
    </w:p>
    <w:p w14:paraId="31D696E6"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Mr M Osman</w:t>
      </w:r>
    </w:p>
    <w:p w14:paraId="1067B639"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Mr I Smith</w:t>
      </w:r>
    </w:p>
    <w:p w14:paraId="75C652D0"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Mr DJ Rowland</w:t>
      </w:r>
    </w:p>
    <w:p w14:paraId="5463F8E9"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Miss AC Smith</w:t>
      </w:r>
    </w:p>
    <w:p w14:paraId="1A50EC85"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Miss K Ferguson (Joint appointment with Lanarkshire)</w:t>
      </w:r>
    </w:p>
    <w:p w14:paraId="2D8E770B" w14:textId="77777777" w:rsidR="002434B5" w:rsidRPr="002434B5" w:rsidRDefault="002434B5" w:rsidP="002434B5">
      <w:pPr>
        <w:rPr>
          <w:rFonts w:ascii="Arial" w:hAnsi="Arial" w:cs="Arial"/>
          <w:b/>
          <w:color w:val="002060"/>
          <w:sz w:val="22"/>
          <w:szCs w:val="22"/>
        </w:rPr>
      </w:pPr>
    </w:p>
    <w:p w14:paraId="5201756A" w14:textId="484F56EA"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Specialty Doctor Grade Staffing (3)</w:t>
      </w:r>
    </w:p>
    <w:p w14:paraId="1D023CE6"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Mr G </w:t>
      </w:r>
      <w:proofErr w:type="spellStart"/>
      <w:r w:rsidRPr="002434B5">
        <w:rPr>
          <w:rFonts w:ascii="Arial" w:hAnsi="Arial" w:cs="Arial"/>
          <w:color w:val="002060"/>
          <w:sz w:val="22"/>
          <w:szCs w:val="22"/>
        </w:rPr>
        <w:t>Kandarakis</w:t>
      </w:r>
      <w:proofErr w:type="spellEnd"/>
    </w:p>
    <w:p w14:paraId="79E711C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Mr A Shaharyar</w:t>
      </w:r>
    </w:p>
    <w:p w14:paraId="30A1F169"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Mr M El Refai</w:t>
      </w:r>
    </w:p>
    <w:p w14:paraId="4FB71532" w14:textId="77777777" w:rsidR="002434B5" w:rsidRPr="002434B5" w:rsidRDefault="002434B5" w:rsidP="002434B5">
      <w:pPr>
        <w:rPr>
          <w:rFonts w:ascii="Arial" w:hAnsi="Arial" w:cs="Arial"/>
          <w:color w:val="002060"/>
          <w:sz w:val="22"/>
          <w:szCs w:val="22"/>
        </w:rPr>
      </w:pPr>
    </w:p>
    <w:p w14:paraId="3DB50704" w14:textId="77777777"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Junior Medical Staffing</w:t>
      </w:r>
    </w:p>
    <w:p w14:paraId="64DAF4D9" w14:textId="77777777" w:rsidR="002434B5" w:rsidRPr="002434B5" w:rsidRDefault="002434B5" w:rsidP="002434B5">
      <w:pPr>
        <w:rPr>
          <w:rFonts w:ascii="Arial" w:hAnsi="Arial" w:cs="Arial"/>
          <w:b/>
          <w:color w:val="002060"/>
          <w:sz w:val="22"/>
          <w:szCs w:val="22"/>
        </w:rPr>
      </w:pPr>
    </w:p>
    <w:p w14:paraId="3EF0253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West of Scotland Orthopaedic Rotation Trainees</w:t>
      </w:r>
      <w:r w:rsidRPr="002434B5">
        <w:rPr>
          <w:rFonts w:ascii="Arial" w:hAnsi="Arial" w:cs="Arial"/>
          <w:color w:val="002060"/>
          <w:sz w:val="22"/>
          <w:szCs w:val="22"/>
        </w:rPr>
        <w:tab/>
      </w:r>
      <w:r w:rsidRPr="002434B5">
        <w:rPr>
          <w:rFonts w:ascii="Arial" w:hAnsi="Arial" w:cs="Arial"/>
          <w:color w:val="002060"/>
          <w:sz w:val="22"/>
          <w:szCs w:val="22"/>
        </w:rPr>
        <w:tab/>
        <w:t>4</w:t>
      </w:r>
    </w:p>
    <w:p w14:paraId="1DD0768A"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Senior Clinical Fellows</w:t>
      </w:r>
      <w:r w:rsidRPr="002434B5">
        <w:rPr>
          <w:rFonts w:ascii="Arial" w:hAnsi="Arial" w:cs="Arial"/>
          <w:color w:val="002060"/>
          <w:sz w:val="22"/>
          <w:szCs w:val="22"/>
        </w:rPr>
        <w:tab/>
      </w:r>
      <w:r w:rsidRPr="002434B5">
        <w:rPr>
          <w:rFonts w:ascii="Arial" w:hAnsi="Arial" w:cs="Arial"/>
          <w:color w:val="002060"/>
          <w:sz w:val="22"/>
          <w:szCs w:val="22"/>
        </w:rPr>
        <w:tab/>
      </w:r>
      <w:r w:rsidRPr="002434B5">
        <w:rPr>
          <w:rFonts w:ascii="Arial" w:hAnsi="Arial" w:cs="Arial"/>
          <w:color w:val="002060"/>
          <w:sz w:val="22"/>
          <w:szCs w:val="22"/>
        </w:rPr>
        <w:tab/>
      </w:r>
      <w:r w:rsidRPr="002434B5">
        <w:rPr>
          <w:rFonts w:ascii="Arial" w:hAnsi="Arial" w:cs="Arial"/>
          <w:color w:val="002060"/>
          <w:sz w:val="22"/>
          <w:szCs w:val="22"/>
        </w:rPr>
        <w:tab/>
      </w:r>
      <w:r w:rsidRPr="002434B5">
        <w:rPr>
          <w:rFonts w:ascii="Arial" w:hAnsi="Arial" w:cs="Arial"/>
          <w:color w:val="002060"/>
          <w:sz w:val="22"/>
          <w:szCs w:val="22"/>
        </w:rPr>
        <w:tab/>
      </w:r>
      <w:r w:rsidRPr="002434B5">
        <w:rPr>
          <w:rFonts w:ascii="Arial" w:hAnsi="Arial" w:cs="Arial"/>
          <w:color w:val="002060"/>
          <w:sz w:val="22"/>
          <w:szCs w:val="22"/>
        </w:rPr>
        <w:tab/>
        <w:t>3</w:t>
      </w:r>
    </w:p>
    <w:p w14:paraId="61605184" w14:textId="77777777" w:rsidR="002434B5" w:rsidRPr="002434B5" w:rsidRDefault="002434B5" w:rsidP="002434B5">
      <w:pPr>
        <w:rPr>
          <w:rFonts w:ascii="Arial" w:hAnsi="Arial" w:cs="Arial"/>
          <w:color w:val="002060"/>
          <w:sz w:val="22"/>
          <w:szCs w:val="22"/>
        </w:rPr>
      </w:pPr>
    </w:p>
    <w:p w14:paraId="4724166F"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Ward duties are managed by FY1s allocated to each ward.</w:t>
      </w:r>
    </w:p>
    <w:p w14:paraId="4E7D863A" w14:textId="77777777" w:rsidR="002434B5" w:rsidRPr="002434B5" w:rsidRDefault="002434B5" w:rsidP="002434B5">
      <w:pPr>
        <w:rPr>
          <w:rFonts w:ascii="Arial" w:hAnsi="Arial" w:cs="Arial"/>
          <w:color w:val="002060"/>
          <w:sz w:val="22"/>
          <w:szCs w:val="22"/>
        </w:rPr>
      </w:pPr>
    </w:p>
    <w:p w14:paraId="40933A1C" w14:textId="77777777"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Secretarial Staff</w:t>
      </w:r>
    </w:p>
    <w:p w14:paraId="6B29123F" w14:textId="77777777" w:rsidR="002434B5" w:rsidRPr="002434B5" w:rsidRDefault="002434B5" w:rsidP="002434B5">
      <w:pPr>
        <w:rPr>
          <w:rFonts w:ascii="Arial" w:hAnsi="Arial" w:cs="Arial"/>
          <w:b/>
          <w:color w:val="002060"/>
          <w:sz w:val="22"/>
          <w:szCs w:val="22"/>
        </w:rPr>
      </w:pPr>
    </w:p>
    <w:p w14:paraId="21ADDF11"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There are four secretaries and two typists who are based in an open plan </w:t>
      </w:r>
      <w:proofErr w:type="gramStart"/>
      <w:r w:rsidRPr="002434B5">
        <w:rPr>
          <w:rFonts w:ascii="Arial" w:hAnsi="Arial" w:cs="Arial"/>
          <w:color w:val="002060"/>
          <w:sz w:val="22"/>
          <w:szCs w:val="22"/>
        </w:rPr>
        <w:t>work space</w:t>
      </w:r>
      <w:proofErr w:type="gramEnd"/>
      <w:r w:rsidRPr="002434B5">
        <w:rPr>
          <w:rFonts w:ascii="Arial" w:hAnsi="Arial" w:cs="Arial"/>
          <w:color w:val="002060"/>
          <w:sz w:val="22"/>
          <w:szCs w:val="22"/>
        </w:rPr>
        <w:t xml:space="preserve"> accommodated within a separate office block building adjacent to the Consultant office.</w:t>
      </w:r>
    </w:p>
    <w:p w14:paraId="26536379" w14:textId="77777777" w:rsidR="002434B5" w:rsidRPr="002434B5" w:rsidRDefault="002434B5" w:rsidP="002434B5">
      <w:pPr>
        <w:rPr>
          <w:rFonts w:ascii="Arial" w:hAnsi="Arial" w:cs="Arial"/>
          <w:color w:val="002060"/>
          <w:sz w:val="22"/>
          <w:szCs w:val="22"/>
        </w:rPr>
      </w:pPr>
    </w:p>
    <w:p w14:paraId="681BD9B1" w14:textId="77777777"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Nursing and AHPs</w:t>
      </w:r>
    </w:p>
    <w:p w14:paraId="0F7B591C" w14:textId="77777777" w:rsidR="002434B5" w:rsidRPr="002434B5" w:rsidRDefault="002434B5" w:rsidP="002434B5">
      <w:pPr>
        <w:rPr>
          <w:rFonts w:ascii="Arial" w:hAnsi="Arial" w:cs="Arial"/>
          <w:b/>
          <w:color w:val="002060"/>
          <w:sz w:val="22"/>
          <w:szCs w:val="22"/>
        </w:rPr>
      </w:pPr>
    </w:p>
    <w:p w14:paraId="0A1639A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Paediatric physiotherapy and orthotics are available on site with orthoses being manufactured and adjusted in the same area as the outpatient department.</w:t>
      </w:r>
    </w:p>
    <w:p w14:paraId="11AF65A9" w14:textId="77777777" w:rsidR="002434B5" w:rsidRPr="002434B5" w:rsidRDefault="002434B5" w:rsidP="002434B5">
      <w:pPr>
        <w:rPr>
          <w:rFonts w:ascii="Arial" w:hAnsi="Arial" w:cs="Arial"/>
          <w:color w:val="002060"/>
          <w:sz w:val="22"/>
          <w:szCs w:val="22"/>
        </w:rPr>
      </w:pPr>
    </w:p>
    <w:p w14:paraId="10DBC6A2"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Within the outpatient department there is a dedicated Plaster Room used for </w:t>
      </w:r>
      <w:proofErr w:type="spellStart"/>
      <w:r w:rsidRPr="002434B5">
        <w:rPr>
          <w:rFonts w:ascii="Arial" w:hAnsi="Arial" w:cs="Arial"/>
          <w:color w:val="002060"/>
          <w:sz w:val="22"/>
          <w:szCs w:val="22"/>
        </w:rPr>
        <w:t>Ponseti</w:t>
      </w:r>
      <w:proofErr w:type="spellEnd"/>
      <w:r w:rsidRPr="002434B5">
        <w:rPr>
          <w:rFonts w:ascii="Arial" w:hAnsi="Arial" w:cs="Arial"/>
          <w:color w:val="002060"/>
          <w:sz w:val="22"/>
          <w:szCs w:val="22"/>
        </w:rPr>
        <w:t xml:space="preserve"> casting, DDH harness treatment, frame adjustment, fracture clinics and all other casting requirements. Our Plaster Team consists of nursing staff and </w:t>
      </w:r>
      <w:proofErr w:type="gramStart"/>
      <w:r w:rsidRPr="002434B5">
        <w:rPr>
          <w:rFonts w:ascii="Arial" w:hAnsi="Arial" w:cs="Arial"/>
          <w:color w:val="002060"/>
          <w:sz w:val="22"/>
          <w:szCs w:val="22"/>
        </w:rPr>
        <w:t>highly-experienced</w:t>
      </w:r>
      <w:proofErr w:type="gramEnd"/>
      <w:r w:rsidRPr="002434B5">
        <w:rPr>
          <w:rFonts w:ascii="Arial" w:hAnsi="Arial" w:cs="Arial"/>
          <w:color w:val="002060"/>
          <w:sz w:val="22"/>
          <w:szCs w:val="22"/>
        </w:rPr>
        <w:t xml:space="preserve"> plaster technicians who provide support in theatre, in clinic and on the wards. </w:t>
      </w:r>
    </w:p>
    <w:p w14:paraId="5A5FFE35" w14:textId="77777777" w:rsidR="002434B5" w:rsidRPr="002434B5" w:rsidRDefault="002434B5" w:rsidP="002434B5">
      <w:pPr>
        <w:rPr>
          <w:rFonts w:ascii="Arial" w:hAnsi="Arial" w:cs="Arial"/>
          <w:color w:val="002060"/>
          <w:sz w:val="22"/>
          <w:szCs w:val="22"/>
        </w:rPr>
      </w:pPr>
    </w:p>
    <w:p w14:paraId="2FA80A6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A dedicated Orthopaedic Nurse Specialist assists with patient care on the wards and facilitates discharge planning. Two trauma liaison nurses support the </w:t>
      </w:r>
      <w:proofErr w:type="gramStart"/>
      <w:r w:rsidRPr="002434B5">
        <w:rPr>
          <w:rFonts w:ascii="Arial" w:hAnsi="Arial" w:cs="Arial"/>
          <w:color w:val="002060"/>
          <w:sz w:val="22"/>
          <w:szCs w:val="22"/>
        </w:rPr>
        <w:t>on call</w:t>
      </w:r>
      <w:proofErr w:type="gramEnd"/>
      <w:r w:rsidRPr="002434B5">
        <w:rPr>
          <w:rFonts w:ascii="Arial" w:hAnsi="Arial" w:cs="Arial"/>
          <w:color w:val="002060"/>
          <w:sz w:val="22"/>
          <w:szCs w:val="22"/>
        </w:rPr>
        <w:t xml:space="preserve"> team. Additionally, the major trauma coordinators contribute to the care of paediatric polytrauma patients.</w:t>
      </w:r>
    </w:p>
    <w:p w14:paraId="5CA4C2E6" w14:textId="77777777" w:rsidR="002434B5" w:rsidRPr="002434B5" w:rsidRDefault="002434B5" w:rsidP="002434B5">
      <w:pPr>
        <w:rPr>
          <w:rFonts w:ascii="Arial" w:hAnsi="Arial" w:cs="Arial"/>
          <w:color w:val="002060"/>
          <w:sz w:val="22"/>
          <w:szCs w:val="22"/>
        </w:rPr>
      </w:pPr>
    </w:p>
    <w:p w14:paraId="37D5E073"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The hospital has a pre-operative assessment service, supported by ANPs and anaesthetic staff.</w:t>
      </w:r>
    </w:p>
    <w:p w14:paraId="23106F06" w14:textId="77777777" w:rsidR="002434B5" w:rsidRPr="002434B5" w:rsidRDefault="002434B5" w:rsidP="002434B5">
      <w:pPr>
        <w:rPr>
          <w:rFonts w:ascii="Arial" w:hAnsi="Arial" w:cs="Arial"/>
          <w:color w:val="002060"/>
          <w:sz w:val="22"/>
          <w:szCs w:val="22"/>
        </w:rPr>
      </w:pPr>
    </w:p>
    <w:p w14:paraId="7344258C" w14:textId="1BCDC737"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The Sarcoma Service</w:t>
      </w:r>
    </w:p>
    <w:p w14:paraId="186165D8" w14:textId="77777777" w:rsidR="002434B5" w:rsidRPr="002434B5" w:rsidRDefault="002434B5" w:rsidP="002434B5">
      <w:pPr>
        <w:rPr>
          <w:rFonts w:ascii="Arial" w:hAnsi="Arial" w:cs="Arial"/>
          <w:b/>
          <w:color w:val="002060"/>
          <w:sz w:val="22"/>
          <w:szCs w:val="22"/>
        </w:rPr>
      </w:pPr>
    </w:p>
    <w:p w14:paraId="6B8CDE37" w14:textId="77777777" w:rsidR="002434B5" w:rsidRPr="002434B5" w:rsidRDefault="002434B5" w:rsidP="002434B5">
      <w:pPr>
        <w:textAlignment w:val="baseline"/>
        <w:rPr>
          <w:rFonts w:ascii="Arial" w:hAnsi="Arial" w:cs="Arial"/>
          <w:color w:val="002060"/>
          <w:sz w:val="22"/>
          <w:szCs w:val="22"/>
        </w:rPr>
      </w:pPr>
      <w:r w:rsidRPr="002434B5">
        <w:rPr>
          <w:rFonts w:ascii="Arial" w:hAnsi="Arial" w:cs="Arial"/>
          <w:color w:val="002060"/>
          <w:sz w:val="22"/>
          <w:szCs w:val="22"/>
        </w:rPr>
        <w:t xml:space="preserve">The management of children with benign and malignant tumours in Scotland is performed within the umbrella of both the Scottish Sarcoma Network and the Managed Clinical Network for Children and Young People with Cancer. </w:t>
      </w:r>
      <w:proofErr w:type="gramStart"/>
      <w:r w:rsidRPr="002434B5">
        <w:rPr>
          <w:rFonts w:ascii="Arial" w:hAnsi="Arial" w:cs="Arial"/>
          <w:color w:val="002060"/>
          <w:sz w:val="22"/>
          <w:szCs w:val="22"/>
        </w:rPr>
        <w:t>Both of these</w:t>
      </w:r>
      <w:proofErr w:type="gramEnd"/>
      <w:r w:rsidRPr="002434B5">
        <w:rPr>
          <w:rFonts w:ascii="Arial" w:hAnsi="Arial" w:cs="Arial"/>
          <w:color w:val="002060"/>
          <w:sz w:val="22"/>
          <w:szCs w:val="22"/>
        </w:rPr>
        <w:t xml:space="preserve"> are organisations are supported and monitored by the National Services Division of NHS Scotland. Sarcoma care in Scotland is delivered through these networks so that Scotland functions as a 'virtual centre', </w:t>
      </w:r>
      <w:proofErr w:type="gramStart"/>
      <w:r w:rsidRPr="002434B5">
        <w:rPr>
          <w:rFonts w:ascii="Arial" w:hAnsi="Arial" w:cs="Arial"/>
          <w:color w:val="002060"/>
          <w:sz w:val="22"/>
          <w:szCs w:val="22"/>
        </w:rPr>
        <w:t>similar to</w:t>
      </w:r>
      <w:proofErr w:type="gramEnd"/>
      <w:r w:rsidRPr="002434B5">
        <w:rPr>
          <w:rFonts w:ascii="Arial" w:hAnsi="Arial" w:cs="Arial"/>
          <w:color w:val="002060"/>
          <w:sz w:val="22"/>
          <w:szCs w:val="22"/>
        </w:rPr>
        <w:t xml:space="preserve"> the national centres in Birmingham and London. Collaboration between the centres where sarcoma surgery is provided (Aberdeen, </w:t>
      </w:r>
      <w:proofErr w:type="gramStart"/>
      <w:r w:rsidRPr="002434B5">
        <w:rPr>
          <w:rFonts w:ascii="Arial" w:hAnsi="Arial" w:cs="Arial"/>
          <w:color w:val="002060"/>
          <w:sz w:val="22"/>
          <w:szCs w:val="22"/>
        </w:rPr>
        <w:t>Edinburgh</w:t>
      </w:r>
      <w:proofErr w:type="gramEnd"/>
      <w:r w:rsidRPr="002434B5">
        <w:rPr>
          <w:rFonts w:ascii="Arial" w:hAnsi="Arial" w:cs="Arial"/>
          <w:color w:val="002060"/>
          <w:sz w:val="22"/>
          <w:szCs w:val="22"/>
        </w:rPr>
        <w:t xml:space="preserve"> and Glasgow) is expected to maximise patient outcomes. Currently, sarcoma surgery in children under 12 is not performed in Aberdeen, and they have tended to come to Glasgow. The successful applicant will be expected to take part in all relevant activities of these two organisations, in particular the National Sarcoma MDT and the Paediatric Tumour Board which are both held weekly. </w:t>
      </w:r>
    </w:p>
    <w:p w14:paraId="1635E084" w14:textId="77777777" w:rsidR="002434B5" w:rsidRPr="002434B5" w:rsidRDefault="002434B5" w:rsidP="002434B5">
      <w:pPr>
        <w:textAlignment w:val="baseline"/>
        <w:rPr>
          <w:rFonts w:ascii="Arial" w:hAnsi="Arial" w:cs="Arial"/>
          <w:color w:val="002060"/>
          <w:sz w:val="22"/>
          <w:szCs w:val="22"/>
        </w:rPr>
      </w:pPr>
    </w:p>
    <w:p w14:paraId="2BF2D73C" w14:textId="77777777" w:rsidR="002434B5" w:rsidRPr="002434B5" w:rsidRDefault="002434B5" w:rsidP="002434B5">
      <w:pPr>
        <w:textAlignment w:val="baseline"/>
        <w:rPr>
          <w:rFonts w:ascii="Arial" w:hAnsi="Arial" w:cs="Arial"/>
          <w:color w:val="002060"/>
          <w:sz w:val="22"/>
          <w:szCs w:val="22"/>
        </w:rPr>
      </w:pPr>
      <w:r w:rsidRPr="002434B5">
        <w:rPr>
          <w:rFonts w:ascii="Arial" w:hAnsi="Arial" w:cs="Arial"/>
          <w:color w:val="002060"/>
          <w:sz w:val="22"/>
          <w:szCs w:val="22"/>
        </w:rPr>
        <w:lastRenderedPageBreak/>
        <w:t xml:space="preserve">In Glasgow, </w:t>
      </w:r>
      <w:proofErr w:type="gramStart"/>
      <w:r w:rsidRPr="002434B5">
        <w:rPr>
          <w:rFonts w:ascii="Arial" w:hAnsi="Arial" w:cs="Arial"/>
          <w:color w:val="002060"/>
          <w:sz w:val="22"/>
          <w:szCs w:val="22"/>
        </w:rPr>
        <w:t>the majority of</w:t>
      </w:r>
      <w:proofErr w:type="gramEnd"/>
      <w:r w:rsidRPr="002434B5">
        <w:rPr>
          <w:rFonts w:ascii="Arial" w:hAnsi="Arial" w:cs="Arial"/>
          <w:color w:val="002060"/>
          <w:sz w:val="22"/>
          <w:szCs w:val="22"/>
        </w:rPr>
        <w:t xml:space="preserve"> sarcoma care is provided by the surgeons at Glasgow Royal Infirmary, led by Mr Ashish Mahendra and Mr Sanjay Gupta, with whom the successful applicant is expected to work closely. Opportunities for working together, and research are plentiful. The current postholder receives referrals of children with suspected/confirmed tumours from all over Scotland </w:t>
      </w:r>
      <w:proofErr w:type="gramStart"/>
      <w:r w:rsidRPr="002434B5">
        <w:rPr>
          <w:rFonts w:ascii="Arial" w:hAnsi="Arial" w:cs="Arial"/>
          <w:color w:val="002060"/>
          <w:sz w:val="22"/>
          <w:szCs w:val="22"/>
        </w:rPr>
        <w:t>with the exception of</w:t>
      </w:r>
      <w:proofErr w:type="gramEnd"/>
      <w:r w:rsidRPr="002434B5">
        <w:rPr>
          <w:rFonts w:ascii="Arial" w:hAnsi="Arial" w:cs="Arial"/>
          <w:color w:val="002060"/>
          <w:sz w:val="22"/>
          <w:szCs w:val="22"/>
        </w:rPr>
        <w:t xml:space="preserve"> Fife, Lothian and the Borders, who have their own service.</w:t>
      </w:r>
    </w:p>
    <w:p w14:paraId="1E37E3E1" w14:textId="77777777" w:rsidR="002434B5" w:rsidRPr="002434B5" w:rsidRDefault="002434B5" w:rsidP="002434B5">
      <w:pPr>
        <w:textAlignment w:val="baseline"/>
        <w:rPr>
          <w:rFonts w:ascii="Arial" w:hAnsi="Arial" w:cs="Arial"/>
          <w:color w:val="002060"/>
          <w:sz w:val="22"/>
          <w:szCs w:val="22"/>
        </w:rPr>
      </w:pPr>
    </w:p>
    <w:p w14:paraId="612DE25D" w14:textId="77777777" w:rsidR="002434B5" w:rsidRPr="002434B5" w:rsidRDefault="002434B5" w:rsidP="002434B5">
      <w:pPr>
        <w:textAlignment w:val="baseline"/>
        <w:rPr>
          <w:rFonts w:ascii="Arial" w:hAnsi="Arial" w:cs="Arial"/>
          <w:color w:val="002060"/>
          <w:sz w:val="22"/>
          <w:szCs w:val="22"/>
        </w:rPr>
      </w:pPr>
      <w:r w:rsidRPr="002434B5">
        <w:rPr>
          <w:rFonts w:ascii="Arial" w:hAnsi="Arial" w:cs="Arial"/>
          <w:color w:val="002060"/>
          <w:sz w:val="22"/>
          <w:szCs w:val="22"/>
        </w:rPr>
        <w:t xml:space="preserve">Oncology services within the Children’s Hospital are led by a team of 4 Paediatric Oncologists, one of whom has a major interest in palliative care. </w:t>
      </w:r>
    </w:p>
    <w:p w14:paraId="3851E965" w14:textId="77777777" w:rsidR="002434B5" w:rsidRPr="002434B5" w:rsidRDefault="002434B5" w:rsidP="002434B5">
      <w:pPr>
        <w:textAlignment w:val="baseline"/>
        <w:rPr>
          <w:rFonts w:ascii="Arial" w:hAnsi="Arial" w:cs="Arial"/>
          <w:color w:val="002060"/>
          <w:sz w:val="22"/>
          <w:szCs w:val="22"/>
        </w:rPr>
      </w:pPr>
    </w:p>
    <w:p w14:paraId="397398D7" w14:textId="77777777" w:rsidR="002434B5" w:rsidRPr="002434B5" w:rsidRDefault="002434B5" w:rsidP="002434B5">
      <w:pPr>
        <w:textAlignment w:val="baseline"/>
        <w:rPr>
          <w:rFonts w:ascii="Arial" w:hAnsi="Arial" w:cs="Arial"/>
          <w:color w:val="002060"/>
          <w:sz w:val="22"/>
          <w:szCs w:val="22"/>
        </w:rPr>
      </w:pPr>
      <w:r w:rsidRPr="002434B5">
        <w:rPr>
          <w:rFonts w:ascii="Arial" w:hAnsi="Arial" w:cs="Arial"/>
          <w:color w:val="002060"/>
          <w:sz w:val="22"/>
          <w:szCs w:val="22"/>
        </w:rPr>
        <w:t xml:space="preserve">Surgical input is also provided by the plastic surgical department who have considerable expertise in free tissue transfer. </w:t>
      </w:r>
    </w:p>
    <w:p w14:paraId="22BB3F15" w14:textId="77777777" w:rsidR="002434B5" w:rsidRPr="002434B5" w:rsidRDefault="002434B5" w:rsidP="002434B5">
      <w:pPr>
        <w:textAlignment w:val="baseline"/>
        <w:rPr>
          <w:rFonts w:ascii="Arial" w:hAnsi="Arial" w:cs="Arial"/>
          <w:color w:val="002060"/>
          <w:sz w:val="22"/>
          <w:szCs w:val="22"/>
        </w:rPr>
      </w:pPr>
    </w:p>
    <w:p w14:paraId="046FCD58" w14:textId="77777777" w:rsidR="002434B5" w:rsidRPr="002434B5" w:rsidRDefault="002434B5" w:rsidP="002434B5">
      <w:pPr>
        <w:textAlignment w:val="baseline"/>
        <w:rPr>
          <w:rFonts w:ascii="Arial" w:hAnsi="Arial" w:cs="Arial"/>
          <w:color w:val="002060"/>
          <w:sz w:val="22"/>
          <w:szCs w:val="22"/>
        </w:rPr>
      </w:pPr>
      <w:r w:rsidRPr="002434B5">
        <w:rPr>
          <w:rFonts w:ascii="Arial" w:hAnsi="Arial" w:cs="Arial"/>
          <w:color w:val="002060"/>
          <w:sz w:val="22"/>
          <w:szCs w:val="22"/>
        </w:rPr>
        <w:t>There is also a well-established pathway for extracorporeal irradiation and reimplantation for biological reconstructions following tumour resection. The paediatric pain team and critical care department provide invaluable support for patients who have undergone major resections. There is an on-site prosthetic service (</w:t>
      </w:r>
      <w:proofErr w:type="spellStart"/>
      <w:r w:rsidRPr="002434B5">
        <w:rPr>
          <w:rFonts w:ascii="Arial" w:hAnsi="Arial" w:cs="Arial"/>
          <w:color w:val="002060"/>
          <w:sz w:val="22"/>
          <w:szCs w:val="22"/>
        </w:rPr>
        <w:t>WestMARC</w:t>
      </w:r>
      <w:proofErr w:type="spellEnd"/>
      <w:r w:rsidRPr="002434B5">
        <w:rPr>
          <w:rFonts w:ascii="Arial" w:hAnsi="Arial" w:cs="Arial"/>
          <w:color w:val="002060"/>
          <w:sz w:val="22"/>
          <w:szCs w:val="22"/>
        </w:rPr>
        <w:t xml:space="preserve">) who have considerable expertise in the management of paediatric amputees including those who have had a </w:t>
      </w:r>
      <w:proofErr w:type="spellStart"/>
      <w:r w:rsidRPr="002434B5">
        <w:rPr>
          <w:rFonts w:ascii="Arial" w:hAnsi="Arial" w:cs="Arial"/>
          <w:color w:val="002060"/>
          <w:sz w:val="22"/>
          <w:szCs w:val="22"/>
        </w:rPr>
        <w:t>rotationplasty</w:t>
      </w:r>
      <w:proofErr w:type="spellEnd"/>
      <w:r w:rsidRPr="002434B5">
        <w:rPr>
          <w:rFonts w:ascii="Arial" w:hAnsi="Arial" w:cs="Arial"/>
          <w:color w:val="002060"/>
          <w:sz w:val="22"/>
          <w:szCs w:val="22"/>
        </w:rPr>
        <w:t>. </w:t>
      </w:r>
    </w:p>
    <w:p w14:paraId="50254BBC" w14:textId="77777777" w:rsidR="002434B5" w:rsidRPr="002434B5" w:rsidRDefault="002434B5" w:rsidP="002434B5">
      <w:pPr>
        <w:textAlignment w:val="baseline"/>
        <w:rPr>
          <w:rFonts w:ascii="Arial" w:hAnsi="Arial" w:cs="Arial"/>
          <w:color w:val="002060"/>
          <w:sz w:val="22"/>
          <w:szCs w:val="22"/>
        </w:rPr>
      </w:pPr>
    </w:p>
    <w:p w14:paraId="41D74FED" w14:textId="77777777" w:rsidR="002434B5" w:rsidRPr="002434B5" w:rsidRDefault="002434B5" w:rsidP="002434B5">
      <w:pPr>
        <w:textAlignment w:val="baseline"/>
        <w:rPr>
          <w:rFonts w:ascii="Arial" w:hAnsi="Arial" w:cs="Arial"/>
          <w:color w:val="002060"/>
          <w:sz w:val="22"/>
          <w:szCs w:val="22"/>
        </w:rPr>
      </w:pPr>
      <w:r w:rsidRPr="002434B5">
        <w:rPr>
          <w:rFonts w:ascii="Arial" w:hAnsi="Arial" w:cs="Arial"/>
          <w:color w:val="002060"/>
          <w:sz w:val="22"/>
          <w:szCs w:val="22"/>
        </w:rPr>
        <w:t>The diagnostic imaging service, which supports all aspects of orthopaedic care, has great expertise in managing children with suspected and confirmed tumours. There is limited scope at present for radiology-provided biopsies (confined to soft tissue lesions), but it is hoped that a fully trained MSK interventional radiologist will be appointed in due course. Osteoid osteoma RFA is performed by a radiologist (Dr Khalid Ali) and the current post-holder.</w:t>
      </w:r>
    </w:p>
    <w:p w14:paraId="6393EAB2" w14:textId="77777777" w:rsidR="002434B5" w:rsidRDefault="002434B5" w:rsidP="00B93C8C">
      <w:pPr>
        <w:spacing w:before="100" w:beforeAutospacing="1" w:after="100" w:afterAutospacing="1"/>
        <w:rPr>
          <w:rFonts w:ascii="Arial" w:hAnsi="Arial" w:cs="Arial"/>
          <w:b/>
          <w:bCs/>
          <w:color w:val="002060"/>
          <w:sz w:val="32"/>
          <w:szCs w:val="32"/>
        </w:rPr>
      </w:pPr>
    </w:p>
    <w:p w14:paraId="07B58D9A" w14:textId="77777777" w:rsidR="002434B5" w:rsidRDefault="002434B5" w:rsidP="00B93C8C">
      <w:pPr>
        <w:spacing w:before="100" w:beforeAutospacing="1" w:after="100" w:afterAutospacing="1"/>
        <w:rPr>
          <w:rFonts w:ascii="Arial" w:hAnsi="Arial" w:cs="Arial"/>
          <w:b/>
          <w:bCs/>
          <w:color w:val="002060"/>
          <w:sz w:val="32"/>
          <w:szCs w:val="32"/>
        </w:rPr>
      </w:pPr>
    </w:p>
    <w:p w14:paraId="0EB89304" w14:textId="77777777" w:rsidR="002434B5" w:rsidRDefault="002434B5" w:rsidP="00B93C8C">
      <w:pPr>
        <w:spacing w:before="100" w:beforeAutospacing="1" w:after="100" w:afterAutospacing="1"/>
        <w:rPr>
          <w:rFonts w:ascii="Arial" w:hAnsi="Arial" w:cs="Arial"/>
          <w:b/>
          <w:bCs/>
          <w:color w:val="002060"/>
          <w:sz w:val="32"/>
          <w:szCs w:val="32"/>
        </w:rPr>
      </w:pPr>
    </w:p>
    <w:p w14:paraId="68E7C152" w14:textId="77777777" w:rsidR="002434B5" w:rsidRDefault="002434B5" w:rsidP="00B93C8C">
      <w:pPr>
        <w:spacing w:before="100" w:beforeAutospacing="1" w:after="100" w:afterAutospacing="1"/>
        <w:rPr>
          <w:rFonts w:ascii="Arial" w:hAnsi="Arial" w:cs="Arial"/>
          <w:b/>
          <w:bCs/>
          <w:color w:val="002060"/>
          <w:sz w:val="32"/>
          <w:szCs w:val="32"/>
        </w:rPr>
      </w:pPr>
    </w:p>
    <w:p w14:paraId="27B51217" w14:textId="77777777" w:rsidR="002434B5" w:rsidRDefault="002434B5" w:rsidP="00B93C8C">
      <w:pPr>
        <w:spacing w:before="100" w:beforeAutospacing="1" w:after="100" w:afterAutospacing="1"/>
        <w:rPr>
          <w:rFonts w:ascii="Arial" w:hAnsi="Arial" w:cs="Arial"/>
          <w:b/>
          <w:bCs/>
          <w:color w:val="002060"/>
          <w:sz w:val="32"/>
          <w:szCs w:val="32"/>
        </w:rPr>
      </w:pPr>
    </w:p>
    <w:p w14:paraId="20FCF908" w14:textId="77777777" w:rsidR="002434B5" w:rsidRDefault="002434B5" w:rsidP="00B93C8C">
      <w:pPr>
        <w:spacing w:before="100" w:beforeAutospacing="1" w:after="100" w:afterAutospacing="1"/>
        <w:rPr>
          <w:rFonts w:ascii="Arial" w:hAnsi="Arial" w:cs="Arial"/>
          <w:b/>
          <w:bCs/>
          <w:color w:val="002060"/>
          <w:sz w:val="32"/>
          <w:szCs w:val="32"/>
        </w:rPr>
      </w:pPr>
    </w:p>
    <w:p w14:paraId="75BCD6DA" w14:textId="77777777" w:rsidR="002434B5" w:rsidRDefault="002434B5" w:rsidP="00B93C8C">
      <w:pPr>
        <w:spacing w:before="100" w:beforeAutospacing="1" w:after="100" w:afterAutospacing="1"/>
        <w:rPr>
          <w:rFonts w:ascii="Arial" w:hAnsi="Arial" w:cs="Arial"/>
          <w:b/>
          <w:bCs/>
          <w:color w:val="002060"/>
          <w:sz w:val="32"/>
          <w:szCs w:val="32"/>
        </w:rPr>
      </w:pPr>
    </w:p>
    <w:p w14:paraId="4346AE9E" w14:textId="77777777" w:rsidR="002434B5" w:rsidRDefault="002434B5" w:rsidP="00B93C8C">
      <w:pPr>
        <w:spacing w:before="100" w:beforeAutospacing="1" w:after="100" w:afterAutospacing="1"/>
        <w:rPr>
          <w:rFonts w:ascii="Arial" w:hAnsi="Arial" w:cs="Arial"/>
          <w:b/>
          <w:bCs/>
          <w:color w:val="002060"/>
          <w:sz w:val="32"/>
          <w:szCs w:val="32"/>
        </w:rPr>
      </w:pPr>
    </w:p>
    <w:p w14:paraId="36ACFB15" w14:textId="77777777" w:rsidR="002434B5" w:rsidRDefault="002434B5" w:rsidP="00B93C8C">
      <w:pPr>
        <w:spacing w:before="100" w:beforeAutospacing="1" w:after="100" w:afterAutospacing="1"/>
        <w:rPr>
          <w:rFonts w:ascii="Arial" w:hAnsi="Arial" w:cs="Arial"/>
          <w:b/>
          <w:bCs/>
          <w:color w:val="002060"/>
          <w:sz w:val="32"/>
          <w:szCs w:val="32"/>
        </w:rPr>
      </w:pPr>
    </w:p>
    <w:p w14:paraId="372DABAC" w14:textId="77777777" w:rsidR="002434B5" w:rsidRDefault="002434B5" w:rsidP="00B93C8C">
      <w:pPr>
        <w:spacing w:before="100" w:beforeAutospacing="1" w:after="100" w:afterAutospacing="1"/>
        <w:rPr>
          <w:rFonts w:ascii="Arial" w:hAnsi="Arial" w:cs="Arial"/>
          <w:b/>
          <w:bCs/>
          <w:color w:val="002060"/>
          <w:sz w:val="32"/>
          <w:szCs w:val="32"/>
        </w:rPr>
      </w:pPr>
    </w:p>
    <w:p w14:paraId="52D086C3" w14:textId="77777777" w:rsidR="002434B5" w:rsidRDefault="002434B5" w:rsidP="00B93C8C">
      <w:pPr>
        <w:spacing w:before="100" w:beforeAutospacing="1" w:after="100" w:afterAutospacing="1"/>
        <w:rPr>
          <w:rFonts w:ascii="Arial" w:hAnsi="Arial" w:cs="Arial"/>
          <w:b/>
          <w:bCs/>
          <w:color w:val="002060"/>
          <w:sz w:val="32"/>
          <w:szCs w:val="32"/>
        </w:rPr>
      </w:pPr>
    </w:p>
    <w:p w14:paraId="2E37FD0D" w14:textId="77777777" w:rsidR="002434B5" w:rsidRDefault="002434B5" w:rsidP="00B93C8C">
      <w:pPr>
        <w:spacing w:before="100" w:beforeAutospacing="1" w:after="100" w:afterAutospacing="1"/>
        <w:rPr>
          <w:rFonts w:ascii="Arial" w:hAnsi="Arial" w:cs="Arial"/>
          <w:b/>
          <w:bCs/>
          <w:color w:val="002060"/>
          <w:sz w:val="32"/>
          <w:szCs w:val="32"/>
        </w:rPr>
      </w:pPr>
    </w:p>
    <w:p w14:paraId="32F6CEEE" w14:textId="17EE68D0" w:rsidR="00B93C8C" w:rsidRPr="00B93C8C" w:rsidRDefault="00B93C8C" w:rsidP="00B93C8C">
      <w:pPr>
        <w:spacing w:before="100" w:beforeAutospacing="1" w:after="100" w:afterAutospacing="1"/>
        <w:rPr>
          <w:rFonts w:ascii="Arial" w:hAnsi="Arial" w:cs="Arial"/>
          <w:b/>
          <w:bCs/>
          <w:color w:val="002060"/>
          <w:sz w:val="32"/>
          <w:szCs w:val="32"/>
        </w:rPr>
      </w:pPr>
      <w:r w:rsidRPr="00B93C8C">
        <w:rPr>
          <w:rFonts w:ascii="Arial" w:hAnsi="Arial" w:cs="Arial"/>
          <w:b/>
          <w:bCs/>
          <w:color w:val="002060"/>
          <w:sz w:val="32"/>
          <w:szCs w:val="32"/>
        </w:rPr>
        <w:lastRenderedPageBreak/>
        <w:t>Section 3: Duties of the post</w:t>
      </w:r>
      <w:r w:rsidRPr="00B93C8C">
        <w:rPr>
          <w:rFonts w:ascii="Arial" w:hAnsi="Arial" w:cs="Arial"/>
          <w:b/>
          <w:bCs/>
          <w:color w:val="002060"/>
          <w:sz w:val="32"/>
          <w:szCs w:val="32"/>
        </w:rPr>
        <w:tab/>
      </w:r>
    </w:p>
    <w:p w14:paraId="11398A26" w14:textId="77777777"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Duties of the Post</w:t>
      </w:r>
    </w:p>
    <w:p w14:paraId="67759CDC" w14:textId="77777777" w:rsidR="002434B5" w:rsidRPr="002434B5" w:rsidRDefault="002434B5" w:rsidP="002434B5">
      <w:pPr>
        <w:rPr>
          <w:rFonts w:ascii="Arial" w:hAnsi="Arial" w:cs="Arial"/>
          <w:b/>
          <w:color w:val="002060"/>
          <w:sz w:val="22"/>
          <w:szCs w:val="22"/>
        </w:rPr>
      </w:pPr>
    </w:p>
    <w:p w14:paraId="260F8196" w14:textId="77777777" w:rsidR="002434B5" w:rsidRPr="002434B5" w:rsidRDefault="002434B5" w:rsidP="002434B5">
      <w:pPr>
        <w:rPr>
          <w:rFonts w:ascii="Arial" w:hAnsi="Arial" w:cs="Arial"/>
          <w:b/>
          <w:color w:val="002060"/>
          <w:sz w:val="22"/>
          <w:szCs w:val="22"/>
        </w:rPr>
      </w:pPr>
      <w:r w:rsidRPr="002434B5">
        <w:rPr>
          <w:rFonts w:ascii="Arial" w:hAnsi="Arial" w:cs="Arial"/>
          <w:b/>
          <w:color w:val="002060"/>
          <w:sz w:val="22"/>
          <w:szCs w:val="22"/>
        </w:rPr>
        <w:t>Clinical</w:t>
      </w:r>
    </w:p>
    <w:p w14:paraId="3BEB0CEB" w14:textId="77777777" w:rsidR="002434B5" w:rsidRPr="002434B5" w:rsidRDefault="002434B5" w:rsidP="002434B5">
      <w:pPr>
        <w:rPr>
          <w:rFonts w:ascii="Arial" w:hAnsi="Arial" w:cs="Arial"/>
          <w:b/>
          <w:color w:val="002060"/>
          <w:sz w:val="22"/>
          <w:szCs w:val="22"/>
        </w:rPr>
      </w:pPr>
    </w:p>
    <w:p w14:paraId="435B5A6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The appointee is expected to have wide experience in the management of children with bone and soft tissue tumours, and adult </w:t>
      </w:r>
      <w:proofErr w:type="spellStart"/>
      <w:r w:rsidRPr="002434B5">
        <w:rPr>
          <w:rFonts w:ascii="Arial" w:hAnsi="Arial" w:cs="Arial"/>
          <w:color w:val="002060"/>
          <w:sz w:val="22"/>
          <w:szCs w:val="22"/>
        </w:rPr>
        <w:t>arthoplasty</w:t>
      </w:r>
      <w:proofErr w:type="spellEnd"/>
      <w:r w:rsidRPr="002434B5">
        <w:rPr>
          <w:rFonts w:ascii="Arial" w:hAnsi="Arial" w:cs="Arial"/>
          <w:color w:val="002060"/>
          <w:sz w:val="22"/>
          <w:szCs w:val="22"/>
        </w:rPr>
        <w:t xml:space="preserve">. The appointee is expected to take part in relevant aspects of the department’s work in conjunction with </w:t>
      </w:r>
      <w:proofErr w:type="gramStart"/>
      <w:r w:rsidRPr="002434B5">
        <w:rPr>
          <w:rFonts w:ascii="Arial" w:hAnsi="Arial" w:cs="Arial"/>
          <w:color w:val="002060"/>
          <w:sz w:val="22"/>
          <w:szCs w:val="22"/>
        </w:rPr>
        <w:t>Consultant</w:t>
      </w:r>
      <w:proofErr w:type="gramEnd"/>
      <w:r w:rsidRPr="002434B5">
        <w:rPr>
          <w:rFonts w:ascii="Arial" w:hAnsi="Arial" w:cs="Arial"/>
          <w:color w:val="002060"/>
          <w:sz w:val="22"/>
          <w:szCs w:val="22"/>
        </w:rPr>
        <w:t xml:space="preserve"> colleagues, including provision elective clinics, surgical planning, theatre sessions and inpatient responsibilities. Participation in the paediatric orthopaedic on call rota is not </w:t>
      </w:r>
      <w:proofErr w:type="gramStart"/>
      <w:r w:rsidRPr="002434B5">
        <w:rPr>
          <w:rFonts w:ascii="Arial" w:hAnsi="Arial" w:cs="Arial"/>
          <w:color w:val="002060"/>
          <w:sz w:val="22"/>
          <w:szCs w:val="22"/>
        </w:rPr>
        <w:t>anticipated, but</w:t>
      </w:r>
      <w:proofErr w:type="gramEnd"/>
      <w:r w:rsidRPr="002434B5">
        <w:rPr>
          <w:rFonts w:ascii="Arial" w:hAnsi="Arial" w:cs="Arial"/>
          <w:color w:val="002060"/>
          <w:sz w:val="22"/>
          <w:szCs w:val="22"/>
        </w:rPr>
        <w:t xml:space="preserve"> could be included by joint agreement between the candidate and department.</w:t>
      </w:r>
    </w:p>
    <w:p w14:paraId="22A802C0" w14:textId="77777777" w:rsidR="002434B5" w:rsidRPr="002434B5" w:rsidRDefault="002434B5" w:rsidP="002434B5">
      <w:pPr>
        <w:rPr>
          <w:rFonts w:ascii="Arial" w:hAnsi="Arial" w:cs="Arial"/>
          <w:color w:val="002060"/>
          <w:sz w:val="22"/>
          <w:szCs w:val="22"/>
        </w:rPr>
      </w:pPr>
    </w:p>
    <w:p w14:paraId="227E57B8"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Arthroplasty sessions (clinics and theatre) will be delivered at the new National Treatment Centre (NTC) based at </w:t>
      </w:r>
      <w:proofErr w:type="spellStart"/>
      <w:r w:rsidRPr="002434B5">
        <w:rPr>
          <w:rFonts w:ascii="Arial" w:hAnsi="Arial" w:cs="Arial"/>
          <w:color w:val="002060"/>
          <w:sz w:val="22"/>
          <w:szCs w:val="22"/>
        </w:rPr>
        <w:t>Forth</w:t>
      </w:r>
      <w:proofErr w:type="spellEnd"/>
      <w:r w:rsidRPr="002434B5">
        <w:rPr>
          <w:rFonts w:ascii="Arial" w:hAnsi="Arial" w:cs="Arial"/>
          <w:color w:val="002060"/>
          <w:sz w:val="22"/>
          <w:szCs w:val="22"/>
        </w:rPr>
        <w:t xml:space="preserve"> Valley Royal Hospital. These can be delivered </w:t>
      </w:r>
      <w:proofErr w:type="gramStart"/>
      <w:r w:rsidRPr="002434B5">
        <w:rPr>
          <w:rFonts w:ascii="Arial" w:hAnsi="Arial" w:cs="Arial"/>
          <w:color w:val="002060"/>
          <w:sz w:val="22"/>
          <w:szCs w:val="22"/>
        </w:rPr>
        <w:t>flexibly,</w:t>
      </w:r>
      <w:proofErr w:type="gramEnd"/>
      <w:r w:rsidRPr="002434B5">
        <w:rPr>
          <w:rFonts w:ascii="Arial" w:hAnsi="Arial" w:cs="Arial"/>
          <w:color w:val="002060"/>
          <w:sz w:val="22"/>
          <w:szCs w:val="22"/>
        </w:rPr>
        <w:t xml:space="preserve"> however occasional weekend operating lists may be required. This facility is part of a network of new treatment centres developed across NHS Scotland to increase capacity and reduce waiting times.</w:t>
      </w:r>
    </w:p>
    <w:p w14:paraId="63F7EAC2"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A recent major national investment has funded the opening of two additional operating theatres (bringing the total number to 16) and the installation of a second state-of-the-art MRI scanner at the Larbert hospital. This increases surgical and diagnostic capacity and </w:t>
      </w:r>
      <w:proofErr w:type="spellStart"/>
      <w:r w:rsidRPr="002434B5">
        <w:rPr>
          <w:rFonts w:ascii="Arial" w:hAnsi="Arial" w:cs="Arial"/>
          <w:color w:val="002060"/>
          <w:sz w:val="22"/>
          <w:szCs w:val="22"/>
        </w:rPr>
        <w:t>creats</w:t>
      </w:r>
      <w:proofErr w:type="spellEnd"/>
      <w:r w:rsidRPr="002434B5">
        <w:rPr>
          <w:rFonts w:ascii="Arial" w:hAnsi="Arial" w:cs="Arial"/>
          <w:color w:val="002060"/>
          <w:sz w:val="22"/>
          <w:szCs w:val="22"/>
        </w:rPr>
        <w:t xml:space="preserve"> more flexibility for managing both planned and emergency surgery. In addition to arthroplasty practice, expertise in other orthopaedic subspecialties could be considered for inclusion in the job plan by mutual agreement with the clinical director.</w:t>
      </w:r>
    </w:p>
    <w:p w14:paraId="38F6082B"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Initially, the appointment will consist of 5 sessions based at RHC and 5 sessions based at FVRH. </w:t>
      </w:r>
    </w:p>
    <w:p w14:paraId="2CEFA066" w14:textId="77777777" w:rsidR="002434B5" w:rsidRDefault="002434B5" w:rsidP="002434B5">
      <w:pPr>
        <w:rPr>
          <w:rFonts w:ascii="Arial" w:hAnsi="Arial" w:cs="Arial"/>
          <w:color w:val="002060"/>
          <w:sz w:val="22"/>
          <w:szCs w:val="22"/>
        </w:rPr>
      </w:pPr>
    </w:p>
    <w:p w14:paraId="6603E02D" w14:textId="1EDC1272" w:rsidR="002434B5" w:rsidRDefault="002434B5" w:rsidP="002434B5">
      <w:pPr>
        <w:rPr>
          <w:rFonts w:ascii="Arial" w:hAnsi="Arial" w:cs="Arial"/>
          <w:b/>
          <w:bCs/>
          <w:color w:val="002060"/>
          <w:sz w:val="22"/>
          <w:szCs w:val="22"/>
        </w:rPr>
      </w:pPr>
      <w:r w:rsidRPr="002434B5">
        <w:rPr>
          <w:rFonts w:ascii="Arial" w:hAnsi="Arial" w:cs="Arial"/>
          <w:b/>
          <w:bCs/>
          <w:color w:val="002060"/>
          <w:sz w:val="22"/>
          <w:szCs w:val="22"/>
        </w:rPr>
        <w:t>Job pla</w:t>
      </w:r>
      <w:r>
        <w:rPr>
          <w:rFonts w:ascii="Arial" w:hAnsi="Arial" w:cs="Arial"/>
          <w:b/>
          <w:bCs/>
          <w:color w:val="002060"/>
          <w:sz w:val="22"/>
          <w:szCs w:val="22"/>
        </w:rPr>
        <w:t>n</w:t>
      </w:r>
    </w:p>
    <w:p w14:paraId="4F5030AC" w14:textId="77777777" w:rsidR="002434B5" w:rsidRPr="002434B5" w:rsidRDefault="002434B5" w:rsidP="002434B5">
      <w:pPr>
        <w:rPr>
          <w:rFonts w:ascii="Arial" w:hAnsi="Arial" w:cs="Arial"/>
          <w:b/>
          <w:bCs/>
          <w:color w:val="002060"/>
          <w:sz w:val="22"/>
          <w:szCs w:val="22"/>
        </w:rPr>
      </w:pPr>
    </w:p>
    <w:p w14:paraId="3DBC0E84"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An example of the job plan could be:</w:t>
      </w:r>
    </w:p>
    <w:p w14:paraId="7285B491" w14:textId="77777777" w:rsidR="002434B5" w:rsidRPr="002434B5" w:rsidRDefault="002434B5" w:rsidP="002434B5">
      <w:pPr>
        <w:rPr>
          <w:rFonts w:ascii="Arial" w:hAnsi="Arial" w:cs="Arial"/>
          <w:color w:val="002060"/>
          <w:sz w:val="22"/>
          <w:szCs w:val="22"/>
        </w:rPr>
      </w:pPr>
    </w:p>
    <w:tbl>
      <w:tblPr>
        <w:tblW w:w="8640" w:type="dxa"/>
        <w:tblInd w:w="108" w:type="dxa"/>
        <w:tblLook w:val="04A0" w:firstRow="1" w:lastRow="0" w:firstColumn="1" w:lastColumn="0" w:noHBand="0" w:noVBand="1"/>
      </w:tblPr>
      <w:tblGrid>
        <w:gridCol w:w="960"/>
        <w:gridCol w:w="1380"/>
        <w:gridCol w:w="1460"/>
        <w:gridCol w:w="1600"/>
        <w:gridCol w:w="1420"/>
        <w:gridCol w:w="1820"/>
      </w:tblGrid>
      <w:tr w:rsidR="002434B5" w:rsidRPr="002434B5" w14:paraId="062A872A" w14:textId="77777777" w:rsidTr="00520A11">
        <w:trPr>
          <w:trHeight w:val="300"/>
        </w:trPr>
        <w:tc>
          <w:tcPr>
            <w:tcW w:w="960" w:type="dxa"/>
            <w:tcBorders>
              <w:top w:val="nil"/>
              <w:left w:val="nil"/>
              <w:bottom w:val="nil"/>
              <w:right w:val="nil"/>
            </w:tcBorders>
            <w:shd w:val="clear" w:color="auto" w:fill="auto"/>
            <w:noWrap/>
            <w:vAlign w:val="center"/>
            <w:hideMark/>
          </w:tcPr>
          <w:p w14:paraId="0E6D1DFB"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Week 1</w:t>
            </w:r>
          </w:p>
        </w:tc>
        <w:tc>
          <w:tcPr>
            <w:tcW w:w="1380" w:type="dxa"/>
            <w:tcBorders>
              <w:top w:val="nil"/>
              <w:left w:val="nil"/>
              <w:bottom w:val="nil"/>
              <w:right w:val="nil"/>
            </w:tcBorders>
            <w:shd w:val="clear" w:color="auto" w:fill="auto"/>
            <w:noWrap/>
            <w:vAlign w:val="center"/>
            <w:hideMark/>
          </w:tcPr>
          <w:p w14:paraId="0B23F10A" w14:textId="77777777" w:rsidR="002434B5" w:rsidRPr="002434B5" w:rsidRDefault="002434B5" w:rsidP="002434B5">
            <w:pPr>
              <w:rPr>
                <w:rFonts w:ascii="Arial" w:hAnsi="Arial" w:cs="Arial"/>
                <w:color w:val="002060"/>
                <w:sz w:val="22"/>
                <w:szCs w:val="22"/>
              </w:rPr>
            </w:pPr>
          </w:p>
        </w:tc>
        <w:tc>
          <w:tcPr>
            <w:tcW w:w="1460" w:type="dxa"/>
            <w:tcBorders>
              <w:top w:val="nil"/>
              <w:left w:val="nil"/>
              <w:bottom w:val="nil"/>
              <w:right w:val="nil"/>
            </w:tcBorders>
            <w:shd w:val="clear" w:color="auto" w:fill="auto"/>
            <w:noWrap/>
            <w:vAlign w:val="center"/>
            <w:hideMark/>
          </w:tcPr>
          <w:p w14:paraId="7CE2D1B7" w14:textId="77777777" w:rsidR="002434B5" w:rsidRPr="002434B5" w:rsidRDefault="002434B5" w:rsidP="002434B5">
            <w:pPr>
              <w:rPr>
                <w:rFonts w:ascii="Arial" w:hAnsi="Arial" w:cs="Arial"/>
                <w:color w:val="002060"/>
                <w:sz w:val="22"/>
                <w:szCs w:val="22"/>
              </w:rPr>
            </w:pPr>
          </w:p>
        </w:tc>
        <w:tc>
          <w:tcPr>
            <w:tcW w:w="1600" w:type="dxa"/>
            <w:tcBorders>
              <w:top w:val="nil"/>
              <w:left w:val="nil"/>
              <w:bottom w:val="nil"/>
              <w:right w:val="nil"/>
            </w:tcBorders>
            <w:shd w:val="clear" w:color="auto" w:fill="auto"/>
            <w:noWrap/>
            <w:vAlign w:val="center"/>
            <w:hideMark/>
          </w:tcPr>
          <w:p w14:paraId="24944574" w14:textId="77777777" w:rsidR="002434B5" w:rsidRPr="002434B5" w:rsidRDefault="002434B5" w:rsidP="002434B5">
            <w:pPr>
              <w:rPr>
                <w:rFonts w:ascii="Arial" w:hAnsi="Arial" w:cs="Arial"/>
                <w:color w:val="002060"/>
                <w:sz w:val="22"/>
                <w:szCs w:val="22"/>
              </w:rPr>
            </w:pPr>
          </w:p>
        </w:tc>
        <w:tc>
          <w:tcPr>
            <w:tcW w:w="1420" w:type="dxa"/>
            <w:tcBorders>
              <w:top w:val="nil"/>
              <w:left w:val="nil"/>
              <w:bottom w:val="nil"/>
              <w:right w:val="nil"/>
            </w:tcBorders>
            <w:shd w:val="clear" w:color="auto" w:fill="auto"/>
            <w:noWrap/>
            <w:vAlign w:val="center"/>
            <w:hideMark/>
          </w:tcPr>
          <w:p w14:paraId="6739433D" w14:textId="77777777" w:rsidR="002434B5" w:rsidRPr="002434B5" w:rsidRDefault="002434B5" w:rsidP="002434B5">
            <w:pPr>
              <w:rPr>
                <w:rFonts w:ascii="Arial" w:hAnsi="Arial" w:cs="Arial"/>
                <w:color w:val="002060"/>
                <w:sz w:val="22"/>
                <w:szCs w:val="22"/>
              </w:rPr>
            </w:pPr>
          </w:p>
        </w:tc>
        <w:tc>
          <w:tcPr>
            <w:tcW w:w="1820" w:type="dxa"/>
            <w:tcBorders>
              <w:top w:val="nil"/>
              <w:left w:val="nil"/>
              <w:bottom w:val="nil"/>
              <w:right w:val="nil"/>
            </w:tcBorders>
            <w:shd w:val="clear" w:color="auto" w:fill="auto"/>
            <w:noWrap/>
            <w:vAlign w:val="center"/>
            <w:hideMark/>
          </w:tcPr>
          <w:p w14:paraId="1AD55BAC" w14:textId="77777777" w:rsidR="002434B5" w:rsidRPr="002434B5" w:rsidRDefault="002434B5" w:rsidP="002434B5">
            <w:pPr>
              <w:rPr>
                <w:rFonts w:ascii="Arial" w:hAnsi="Arial" w:cs="Arial"/>
                <w:color w:val="002060"/>
                <w:sz w:val="22"/>
                <w:szCs w:val="22"/>
              </w:rPr>
            </w:pPr>
          </w:p>
        </w:tc>
      </w:tr>
      <w:tr w:rsidR="002434B5" w:rsidRPr="002434B5" w14:paraId="53391D6E" w14:textId="77777777" w:rsidTr="00520A11">
        <w:trPr>
          <w:trHeight w:val="540"/>
        </w:trPr>
        <w:tc>
          <w:tcPr>
            <w:tcW w:w="960" w:type="dxa"/>
            <w:tcBorders>
              <w:top w:val="nil"/>
              <w:left w:val="nil"/>
              <w:bottom w:val="nil"/>
              <w:right w:val="nil"/>
            </w:tcBorders>
            <w:shd w:val="clear" w:color="auto" w:fill="auto"/>
            <w:noWrap/>
            <w:vAlign w:val="center"/>
            <w:hideMark/>
          </w:tcPr>
          <w:p w14:paraId="28901A25" w14:textId="77777777" w:rsidR="002434B5" w:rsidRPr="002434B5" w:rsidRDefault="002434B5" w:rsidP="002434B5">
            <w:pPr>
              <w:rPr>
                <w:rFonts w:ascii="Arial" w:hAnsi="Arial" w:cs="Arial"/>
                <w:color w:val="002060"/>
                <w:sz w:val="22"/>
                <w:szCs w:val="22"/>
              </w:rPr>
            </w:pPr>
          </w:p>
        </w:tc>
        <w:tc>
          <w:tcPr>
            <w:tcW w:w="1380" w:type="dxa"/>
            <w:tcBorders>
              <w:top w:val="nil"/>
              <w:left w:val="nil"/>
              <w:bottom w:val="nil"/>
              <w:right w:val="nil"/>
            </w:tcBorders>
            <w:shd w:val="clear" w:color="auto" w:fill="auto"/>
            <w:noWrap/>
            <w:vAlign w:val="center"/>
            <w:hideMark/>
          </w:tcPr>
          <w:p w14:paraId="3B47C6A6"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Monday</w:t>
            </w:r>
          </w:p>
        </w:tc>
        <w:tc>
          <w:tcPr>
            <w:tcW w:w="1460" w:type="dxa"/>
            <w:tcBorders>
              <w:top w:val="nil"/>
              <w:left w:val="nil"/>
              <w:bottom w:val="nil"/>
              <w:right w:val="nil"/>
            </w:tcBorders>
            <w:shd w:val="clear" w:color="auto" w:fill="auto"/>
            <w:noWrap/>
            <w:vAlign w:val="center"/>
            <w:hideMark/>
          </w:tcPr>
          <w:p w14:paraId="4B9C938A"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Tuesday</w:t>
            </w:r>
          </w:p>
        </w:tc>
        <w:tc>
          <w:tcPr>
            <w:tcW w:w="1600" w:type="dxa"/>
            <w:tcBorders>
              <w:top w:val="nil"/>
              <w:left w:val="nil"/>
              <w:bottom w:val="nil"/>
              <w:right w:val="nil"/>
            </w:tcBorders>
            <w:shd w:val="clear" w:color="auto" w:fill="auto"/>
            <w:noWrap/>
            <w:vAlign w:val="center"/>
            <w:hideMark/>
          </w:tcPr>
          <w:p w14:paraId="50D4E8A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Wednesday</w:t>
            </w:r>
          </w:p>
        </w:tc>
        <w:tc>
          <w:tcPr>
            <w:tcW w:w="1420" w:type="dxa"/>
            <w:tcBorders>
              <w:top w:val="nil"/>
              <w:left w:val="nil"/>
              <w:bottom w:val="nil"/>
              <w:right w:val="nil"/>
            </w:tcBorders>
            <w:shd w:val="clear" w:color="auto" w:fill="auto"/>
            <w:noWrap/>
            <w:vAlign w:val="center"/>
            <w:hideMark/>
          </w:tcPr>
          <w:p w14:paraId="12EF22FF"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Thursday</w:t>
            </w:r>
          </w:p>
        </w:tc>
        <w:tc>
          <w:tcPr>
            <w:tcW w:w="1820" w:type="dxa"/>
            <w:tcBorders>
              <w:top w:val="nil"/>
              <w:left w:val="nil"/>
              <w:bottom w:val="nil"/>
              <w:right w:val="nil"/>
            </w:tcBorders>
            <w:shd w:val="clear" w:color="auto" w:fill="auto"/>
            <w:noWrap/>
            <w:vAlign w:val="center"/>
            <w:hideMark/>
          </w:tcPr>
          <w:p w14:paraId="7B1E448F"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Friday</w:t>
            </w:r>
          </w:p>
        </w:tc>
      </w:tr>
      <w:tr w:rsidR="002434B5" w:rsidRPr="002434B5" w14:paraId="38172A9A" w14:textId="77777777" w:rsidTr="00520A11">
        <w:trPr>
          <w:trHeight w:val="1485"/>
        </w:trPr>
        <w:tc>
          <w:tcPr>
            <w:tcW w:w="960" w:type="dxa"/>
            <w:tcBorders>
              <w:top w:val="nil"/>
              <w:left w:val="nil"/>
              <w:bottom w:val="nil"/>
              <w:right w:val="nil"/>
            </w:tcBorders>
            <w:shd w:val="clear" w:color="auto" w:fill="auto"/>
            <w:noWrap/>
            <w:vAlign w:val="center"/>
            <w:hideMark/>
          </w:tcPr>
          <w:p w14:paraId="512AEBF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am</w:t>
            </w:r>
          </w:p>
        </w:tc>
        <w:tc>
          <w:tcPr>
            <w:tcW w:w="1380" w:type="dxa"/>
            <w:tcBorders>
              <w:top w:val="nil"/>
              <w:left w:val="nil"/>
              <w:bottom w:val="nil"/>
              <w:right w:val="nil"/>
            </w:tcBorders>
            <w:shd w:val="clear" w:color="auto" w:fill="auto"/>
            <w:vAlign w:val="center"/>
            <w:hideMark/>
          </w:tcPr>
          <w:p w14:paraId="76AC1961"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FVRH DCC</w:t>
            </w:r>
          </w:p>
        </w:tc>
        <w:tc>
          <w:tcPr>
            <w:tcW w:w="1460" w:type="dxa"/>
            <w:tcBorders>
              <w:top w:val="nil"/>
              <w:left w:val="nil"/>
              <w:bottom w:val="nil"/>
              <w:right w:val="nil"/>
            </w:tcBorders>
            <w:shd w:val="clear" w:color="auto" w:fill="auto"/>
            <w:vAlign w:val="center"/>
            <w:hideMark/>
          </w:tcPr>
          <w:p w14:paraId="4356A196"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RHC     Theatres</w:t>
            </w:r>
          </w:p>
        </w:tc>
        <w:tc>
          <w:tcPr>
            <w:tcW w:w="1600" w:type="dxa"/>
            <w:tcBorders>
              <w:top w:val="nil"/>
              <w:left w:val="nil"/>
              <w:bottom w:val="nil"/>
              <w:right w:val="nil"/>
            </w:tcBorders>
            <w:shd w:val="clear" w:color="auto" w:fill="auto"/>
            <w:vAlign w:val="center"/>
            <w:hideMark/>
          </w:tcPr>
          <w:p w14:paraId="6D81E15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RHC      </w:t>
            </w:r>
          </w:p>
          <w:p w14:paraId="2AAF9FE0"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Post-op W/R </w:t>
            </w:r>
          </w:p>
          <w:p w14:paraId="2E952E3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Clinic</w:t>
            </w:r>
          </w:p>
        </w:tc>
        <w:tc>
          <w:tcPr>
            <w:tcW w:w="1420" w:type="dxa"/>
            <w:tcBorders>
              <w:top w:val="nil"/>
              <w:left w:val="nil"/>
              <w:bottom w:val="nil"/>
              <w:right w:val="nil"/>
            </w:tcBorders>
            <w:shd w:val="clear" w:color="auto" w:fill="auto"/>
            <w:vAlign w:val="center"/>
            <w:hideMark/>
          </w:tcPr>
          <w:p w14:paraId="2C1AC5A7"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FVRH DCC</w:t>
            </w:r>
          </w:p>
        </w:tc>
        <w:tc>
          <w:tcPr>
            <w:tcW w:w="1820" w:type="dxa"/>
            <w:tcBorders>
              <w:top w:val="nil"/>
              <w:left w:val="nil"/>
              <w:bottom w:val="nil"/>
              <w:right w:val="nil"/>
            </w:tcBorders>
            <w:shd w:val="clear" w:color="auto" w:fill="auto"/>
            <w:vAlign w:val="center"/>
            <w:hideMark/>
          </w:tcPr>
          <w:p w14:paraId="1A1D710F"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RHC       </w:t>
            </w:r>
          </w:p>
          <w:p w14:paraId="76871AAC"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09.00-10.00     Virtual Indications Meeting</w:t>
            </w:r>
          </w:p>
        </w:tc>
      </w:tr>
      <w:tr w:rsidR="002434B5" w:rsidRPr="002434B5" w14:paraId="494D5BDB" w14:textId="77777777" w:rsidTr="00520A11">
        <w:trPr>
          <w:trHeight w:val="1650"/>
        </w:trPr>
        <w:tc>
          <w:tcPr>
            <w:tcW w:w="960" w:type="dxa"/>
            <w:tcBorders>
              <w:top w:val="nil"/>
              <w:left w:val="nil"/>
              <w:bottom w:val="nil"/>
              <w:right w:val="nil"/>
            </w:tcBorders>
            <w:shd w:val="clear" w:color="auto" w:fill="auto"/>
            <w:noWrap/>
            <w:vAlign w:val="center"/>
            <w:hideMark/>
          </w:tcPr>
          <w:p w14:paraId="6BCA21FF"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pm</w:t>
            </w:r>
          </w:p>
        </w:tc>
        <w:tc>
          <w:tcPr>
            <w:tcW w:w="1380" w:type="dxa"/>
            <w:tcBorders>
              <w:top w:val="nil"/>
              <w:left w:val="nil"/>
              <w:bottom w:val="nil"/>
              <w:right w:val="nil"/>
            </w:tcBorders>
            <w:shd w:val="clear" w:color="auto" w:fill="auto"/>
            <w:vAlign w:val="center"/>
            <w:hideMark/>
          </w:tcPr>
          <w:p w14:paraId="44871B7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RHSC           Pre-op W/R 15.45-17.30 SSN MDT</w:t>
            </w:r>
          </w:p>
        </w:tc>
        <w:tc>
          <w:tcPr>
            <w:tcW w:w="1460" w:type="dxa"/>
            <w:tcBorders>
              <w:top w:val="nil"/>
              <w:left w:val="nil"/>
              <w:bottom w:val="nil"/>
              <w:right w:val="nil"/>
            </w:tcBorders>
            <w:shd w:val="clear" w:color="auto" w:fill="auto"/>
            <w:vAlign w:val="center"/>
            <w:hideMark/>
          </w:tcPr>
          <w:p w14:paraId="0E365AF6"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RHC     Theatres</w:t>
            </w:r>
          </w:p>
        </w:tc>
        <w:tc>
          <w:tcPr>
            <w:tcW w:w="1600" w:type="dxa"/>
            <w:tcBorders>
              <w:top w:val="nil"/>
              <w:left w:val="nil"/>
              <w:bottom w:val="nil"/>
              <w:right w:val="nil"/>
            </w:tcBorders>
            <w:shd w:val="clear" w:color="auto" w:fill="auto"/>
            <w:vAlign w:val="center"/>
            <w:hideMark/>
          </w:tcPr>
          <w:p w14:paraId="564C4CF5"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RHSC        Core SPA    16.00         Paediatric MDT</w:t>
            </w:r>
          </w:p>
        </w:tc>
        <w:tc>
          <w:tcPr>
            <w:tcW w:w="1420" w:type="dxa"/>
            <w:tcBorders>
              <w:top w:val="nil"/>
              <w:left w:val="nil"/>
              <w:bottom w:val="nil"/>
              <w:right w:val="nil"/>
            </w:tcBorders>
            <w:shd w:val="clear" w:color="auto" w:fill="auto"/>
            <w:vAlign w:val="center"/>
            <w:hideMark/>
          </w:tcPr>
          <w:p w14:paraId="483138AE"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FVRH DCC  </w:t>
            </w:r>
          </w:p>
        </w:tc>
        <w:tc>
          <w:tcPr>
            <w:tcW w:w="1820" w:type="dxa"/>
            <w:tcBorders>
              <w:top w:val="nil"/>
              <w:left w:val="nil"/>
              <w:bottom w:val="nil"/>
              <w:right w:val="nil"/>
            </w:tcBorders>
            <w:shd w:val="clear" w:color="auto" w:fill="auto"/>
            <w:vAlign w:val="center"/>
            <w:hideMark/>
          </w:tcPr>
          <w:p w14:paraId="235857B6"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RHC       </w:t>
            </w:r>
          </w:p>
          <w:p w14:paraId="0F299532"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14.30-16.00    Prioritisation &amp; Departmental Meetings</w:t>
            </w:r>
          </w:p>
        </w:tc>
      </w:tr>
      <w:tr w:rsidR="002434B5" w:rsidRPr="002434B5" w14:paraId="6050A666" w14:textId="77777777" w:rsidTr="00520A11">
        <w:trPr>
          <w:trHeight w:val="240"/>
        </w:trPr>
        <w:tc>
          <w:tcPr>
            <w:tcW w:w="960" w:type="dxa"/>
            <w:tcBorders>
              <w:top w:val="nil"/>
              <w:left w:val="nil"/>
              <w:bottom w:val="nil"/>
              <w:right w:val="nil"/>
            </w:tcBorders>
            <w:shd w:val="clear" w:color="auto" w:fill="auto"/>
            <w:noWrap/>
            <w:vAlign w:val="center"/>
            <w:hideMark/>
          </w:tcPr>
          <w:p w14:paraId="37C9BF58" w14:textId="77777777" w:rsidR="002434B5" w:rsidRPr="002434B5" w:rsidRDefault="002434B5" w:rsidP="002434B5">
            <w:pPr>
              <w:rPr>
                <w:rFonts w:ascii="Arial" w:hAnsi="Arial" w:cs="Arial"/>
                <w:color w:val="002060"/>
                <w:sz w:val="22"/>
                <w:szCs w:val="22"/>
              </w:rPr>
            </w:pPr>
          </w:p>
        </w:tc>
        <w:tc>
          <w:tcPr>
            <w:tcW w:w="1380" w:type="dxa"/>
            <w:tcBorders>
              <w:top w:val="nil"/>
              <w:left w:val="nil"/>
              <w:bottom w:val="nil"/>
              <w:right w:val="nil"/>
            </w:tcBorders>
            <w:shd w:val="clear" w:color="auto" w:fill="auto"/>
            <w:noWrap/>
            <w:vAlign w:val="center"/>
            <w:hideMark/>
          </w:tcPr>
          <w:p w14:paraId="51BE6431" w14:textId="77777777" w:rsidR="002434B5" w:rsidRPr="002434B5" w:rsidRDefault="002434B5" w:rsidP="002434B5">
            <w:pPr>
              <w:rPr>
                <w:rFonts w:ascii="Arial" w:hAnsi="Arial" w:cs="Arial"/>
                <w:color w:val="002060"/>
                <w:sz w:val="22"/>
                <w:szCs w:val="22"/>
              </w:rPr>
            </w:pPr>
          </w:p>
        </w:tc>
        <w:tc>
          <w:tcPr>
            <w:tcW w:w="1460" w:type="dxa"/>
            <w:tcBorders>
              <w:top w:val="nil"/>
              <w:left w:val="nil"/>
              <w:bottom w:val="nil"/>
              <w:right w:val="nil"/>
            </w:tcBorders>
            <w:shd w:val="clear" w:color="auto" w:fill="auto"/>
            <w:noWrap/>
            <w:vAlign w:val="center"/>
            <w:hideMark/>
          </w:tcPr>
          <w:p w14:paraId="101681BF" w14:textId="77777777" w:rsidR="002434B5" w:rsidRPr="002434B5" w:rsidRDefault="002434B5" w:rsidP="002434B5">
            <w:pPr>
              <w:rPr>
                <w:rFonts w:ascii="Arial" w:hAnsi="Arial" w:cs="Arial"/>
                <w:color w:val="002060"/>
                <w:sz w:val="22"/>
                <w:szCs w:val="22"/>
              </w:rPr>
            </w:pPr>
          </w:p>
        </w:tc>
        <w:tc>
          <w:tcPr>
            <w:tcW w:w="1600" w:type="dxa"/>
            <w:tcBorders>
              <w:top w:val="nil"/>
              <w:left w:val="nil"/>
              <w:bottom w:val="nil"/>
              <w:right w:val="nil"/>
            </w:tcBorders>
            <w:shd w:val="clear" w:color="auto" w:fill="auto"/>
            <w:noWrap/>
            <w:vAlign w:val="center"/>
            <w:hideMark/>
          </w:tcPr>
          <w:p w14:paraId="4A7C3CF9" w14:textId="77777777" w:rsidR="002434B5" w:rsidRPr="002434B5" w:rsidRDefault="002434B5" w:rsidP="002434B5">
            <w:pPr>
              <w:rPr>
                <w:rFonts w:ascii="Arial" w:hAnsi="Arial" w:cs="Arial"/>
                <w:color w:val="002060"/>
                <w:sz w:val="22"/>
                <w:szCs w:val="22"/>
              </w:rPr>
            </w:pPr>
          </w:p>
        </w:tc>
        <w:tc>
          <w:tcPr>
            <w:tcW w:w="1420" w:type="dxa"/>
            <w:tcBorders>
              <w:top w:val="nil"/>
              <w:left w:val="nil"/>
              <w:bottom w:val="nil"/>
              <w:right w:val="nil"/>
            </w:tcBorders>
            <w:shd w:val="clear" w:color="auto" w:fill="auto"/>
            <w:noWrap/>
            <w:vAlign w:val="center"/>
            <w:hideMark/>
          </w:tcPr>
          <w:p w14:paraId="1B3C0C54" w14:textId="77777777" w:rsidR="002434B5" w:rsidRPr="002434B5" w:rsidRDefault="002434B5" w:rsidP="002434B5">
            <w:pPr>
              <w:rPr>
                <w:rFonts w:ascii="Arial" w:hAnsi="Arial" w:cs="Arial"/>
                <w:color w:val="002060"/>
                <w:sz w:val="22"/>
                <w:szCs w:val="22"/>
              </w:rPr>
            </w:pPr>
          </w:p>
        </w:tc>
        <w:tc>
          <w:tcPr>
            <w:tcW w:w="1820" w:type="dxa"/>
            <w:tcBorders>
              <w:top w:val="nil"/>
              <w:left w:val="nil"/>
              <w:bottom w:val="nil"/>
              <w:right w:val="nil"/>
            </w:tcBorders>
            <w:shd w:val="clear" w:color="auto" w:fill="auto"/>
            <w:noWrap/>
            <w:vAlign w:val="center"/>
            <w:hideMark/>
          </w:tcPr>
          <w:p w14:paraId="69B1AD42" w14:textId="77777777" w:rsidR="002434B5" w:rsidRPr="002434B5" w:rsidRDefault="002434B5" w:rsidP="002434B5">
            <w:pPr>
              <w:rPr>
                <w:rFonts w:ascii="Arial" w:hAnsi="Arial" w:cs="Arial"/>
                <w:color w:val="002060"/>
                <w:sz w:val="22"/>
                <w:szCs w:val="22"/>
              </w:rPr>
            </w:pPr>
          </w:p>
        </w:tc>
      </w:tr>
      <w:tr w:rsidR="002434B5" w:rsidRPr="002434B5" w14:paraId="6B9CD551" w14:textId="77777777" w:rsidTr="00520A11">
        <w:trPr>
          <w:trHeight w:val="300"/>
        </w:trPr>
        <w:tc>
          <w:tcPr>
            <w:tcW w:w="960" w:type="dxa"/>
            <w:tcBorders>
              <w:top w:val="nil"/>
              <w:left w:val="nil"/>
              <w:bottom w:val="nil"/>
              <w:right w:val="nil"/>
            </w:tcBorders>
            <w:shd w:val="clear" w:color="auto" w:fill="auto"/>
            <w:noWrap/>
            <w:vAlign w:val="center"/>
            <w:hideMark/>
          </w:tcPr>
          <w:p w14:paraId="110C86B3" w14:textId="77777777" w:rsidR="002434B5" w:rsidRPr="002434B5" w:rsidRDefault="002434B5" w:rsidP="002434B5">
            <w:pPr>
              <w:rPr>
                <w:rFonts w:ascii="Arial" w:hAnsi="Arial" w:cs="Arial"/>
                <w:color w:val="002060"/>
                <w:sz w:val="22"/>
                <w:szCs w:val="22"/>
              </w:rPr>
            </w:pPr>
          </w:p>
        </w:tc>
        <w:tc>
          <w:tcPr>
            <w:tcW w:w="1380" w:type="dxa"/>
            <w:tcBorders>
              <w:top w:val="nil"/>
              <w:left w:val="nil"/>
              <w:bottom w:val="nil"/>
              <w:right w:val="nil"/>
            </w:tcBorders>
            <w:shd w:val="clear" w:color="auto" w:fill="auto"/>
            <w:noWrap/>
            <w:vAlign w:val="center"/>
            <w:hideMark/>
          </w:tcPr>
          <w:p w14:paraId="28984D3B" w14:textId="77777777" w:rsidR="002434B5" w:rsidRPr="002434B5" w:rsidRDefault="002434B5" w:rsidP="002434B5">
            <w:pPr>
              <w:rPr>
                <w:rFonts w:ascii="Arial" w:hAnsi="Arial" w:cs="Arial"/>
                <w:color w:val="002060"/>
                <w:sz w:val="22"/>
                <w:szCs w:val="22"/>
              </w:rPr>
            </w:pPr>
          </w:p>
        </w:tc>
        <w:tc>
          <w:tcPr>
            <w:tcW w:w="1460" w:type="dxa"/>
            <w:tcBorders>
              <w:top w:val="nil"/>
              <w:left w:val="nil"/>
              <w:bottom w:val="nil"/>
              <w:right w:val="nil"/>
            </w:tcBorders>
            <w:shd w:val="clear" w:color="auto" w:fill="auto"/>
            <w:noWrap/>
            <w:vAlign w:val="center"/>
            <w:hideMark/>
          </w:tcPr>
          <w:p w14:paraId="75D79FDB" w14:textId="77777777" w:rsidR="002434B5" w:rsidRPr="002434B5" w:rsidRDefault="002434B5" w:rsidP="002434B5">
            <w:pPr>
              <w:rPr>
                <w:rFonts w:ascii="Arial" w:hAnsi="Arial" w:cs="Arial"/>
                <w:color w:val="002060"/>
                <w:sz w:val="22"/>
                <w:szCs w:val="22"/>
              </w:rPr>
            </w:pPr>
          </w:p>
        </w:tc>
        <w:tc>
          <w:tcPr>
            <w:tcW w:w="1600" w:type="dxa"/>
            <w:tcBorders>
              <w:top w:val="nil"/>
              <w:left w:val="nil"/>
              <w:bottom w:val="nil"/>
              <w:right w:val="nil"/>
            </w:tcBorders>
            <w:shd w:val="clear" w:color="auto" w:fill="auto"/>
            <w:noWrap/>
            <w:vAlign w:val="center"/>
            <w:hideMark/>
          </w:tcPr>
          <w:p w14:paraId="6C1C8313" w14:textId="77777777" w:rsidR="002434B5" w:rsidRPr="002434B5" w:rsidRDefault="002434B5" w:rsidP="002434B5">
            <w:pPr>
              <w:rPr>
                <w:rFonts w:ascii="Arial" w:hAnsi="Arial" w:cs="Arial"/>
                <w:color w:val="002060"/>
                <w:sz w:val="22"/>
                <w:szCs w:val="22"/>
              </w:rPr>
            </w:pPr>
          </w:p>
        </w:tc>
        <w:tc>
          <w:tcPr>
            <w:tcW w:w="1420" w:type="dxa"/>
            <w:tcBorders>
              <w:top w:val="nil"/>
              <w:left w:val="nil"/>
              <w:bottom w:val="nil"/>
              <w:right w:val="nil"/>
            </w:tcBorders>
            <w:shd w:val="clear" w:color="auto" w:fill="auto"/>
            <w:noWrap/>
            <w:vAlign w:val="center"/>
            <w:hideMark/>
          </w:tcPr>
          <w:p w14:paraId="1CDD6D1C" w14:textId="77777777" w:rsidR="002434B5" w:rsidRPr="002434B5" w:rsidRDefault="002434B5" w:rsidP="002434B5">
            <w:pPr>
              <w:rPr>
                <w:rFonts w:ascii="Arial" w:hAnsi="Arial" w:cs="Arial"/>
                <w:color w:val="002060"/>
                <w:sz w:val="22"/>
                <w:szCs w:val="22"/>
              </w:rPr>
            </w:pPr>
          </w:p>
        </w:tc>
        <w:tc>
          <w:tcPr>
            <w:tcW w:w="1820" w:type="dxa"/>
            <w:tcBorders>
              <w:top w:val="nil"/>
              <w:left w:val="nil"/>
              <w:bottom w:val="nil"/>
              <w:right w:val="nil"/>
            </w:tcBorders>
            <w:shd w:val="clear" w:color="auto" w:fill="auto"/>
            <w:noWrap/>
            <w:vAlign w:val="center"/>
            <w:hideMark/>
          </w:tcPr>
          <w:p w14:paraId="75AF92BA" w14:textId="77777777" w:rsidR="002434B5" w:rsidRPr="002434B5" w:rsidRDefault="002434B5" w:rsidP="002434B5">
            <w:pPr>
              <w:rPr>
                <w:rFonts w:ascii="Arial" w:hAnsi="Arial" w:cs="Arial"/>
                <w:color w:val="002060"/>
                <w:sz w:val="22"/>
                <w:szCs w:val="22"/>
              </w:rPr>
            </w:pPr>
          </w:p>
        </w:tc>
      </w:tr>
      <w:tr w:rsidR="002434B5" w:rsidRPr="002434B5" w14:paraId="6C6CA739" w14:textId="77777777" w:rsidTr="00520A11">
        <w:trPr>
          <w:trHeight w:val="300"/>
        </w:trPr>
        <w:tc>
          <w:tcPr>
            <w:tcW w:w="960" w:type="dxa"/>
            <w:tcBorders>
              <w:top w:val="nil"/>
              <w:left w:val="nil"/>
              <w:bottom w:val="nil"/>
              <w:right w:val="nil"/>
            </w:tcBorders>
            <w:shd w:val="clear" w:color="auto" w:fill="auto"/>
            <w:noWrap/>
            <w:vAlign w:val="center"/>
            <w:hideMark/>
          </w:tcPr>
          <w:p w14:paraId="7AB0660E"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Week 2</w:t>
            </w:r>
          </w:p>
        </w:tc>
        <w:tc>
          <w:tcPr>
            <w:tcW w:w="1380" w:type="dxa"/>
            <w:tcBorders>
              <w:top w:val="nil"/>
              <w:left w:val="nil"/>
              <w:bottom w:val="nil"/>
              <w:right w:val="nil"/>
            </w:tcBorders>
            <w:shd w:val="clear" w:color="auto" w:fill="auto"/>
            <w:noWrap/>
            <w:vAlign w:val="center"/>
            <w:hideMark/>
          </w:tcPr>
          <w:p w14:paraId="5C481B00" w14:textId="77777777" w:rsidR="002434B5" w:rsidRPr="002434B5" w:rsidRDefault="002434B5" w:rsidP="002434B5">
            <w:pPr>
              <w:rPr>
                <w:rFonts w:ascii="Arial" w:hAnsi="Arial" w:cs="Arial"/>
                <w:color w:val="002060"/>
                <w:sz w:val="22"/>
                <w:szCs w:val="22"/>
              </w:rPr>
            </w:pPr>
          </w:p>
        </w:tc>
        <w:tc>
          <w:tcPr>
            <w:tcW w:w="1460" w:type="dxa"/>
            <w:tcBorders>
              <w:top w:val="nil"/>
              <w:left w:val="nil"/>
              <w:bottom w:val="nil"/>
              <w:right w:val="nil"/>
            </w:tcBorders>
            <w:shd w:val="clear" w:color="auto" w:fill="auto"/>
            <w:noWrap/>
            <w:vAlign w:val="center"/>
            <w:hideMark/>
          </w:tcPr>
          <w:p w14:paraId="5540A8D7" w14:textId="77777777" w:rsidR="002434B5" w:rsidRPr="002434B5" w:rsidRDefault="002434B5" w:rsidP="002434B5">
            <w:pPr>
              <w:rPr>
                <w:rFonts w:ascii="Arial" w:hAnsi="Arial" w:cs="Arial"/>
                <w:color w:val="002060"/>
                <w:sz w:val="22"/>
                <w:szCs w:val="22"/>
              </w:rPr>
            </w:pPr>
          </w:p>
        </w:tc>
        <w:tc>
          <w:tcPr>
            <w:tcW w:w="1600" w:type="dxa"/>
            <w:tcBorders>
              <w:top w:val="nil"/>
              <w:left w:val="nil"/>
              <w:bottom w:val="nil"/>
              <w:right w:val="nil"/>
            </w:tcBorders>
            <w:shd w:val="clear" w:color="auto" w:fill="auto"/>
            <w:noWrap/>
            <w:vAlign w:val="center"/>
            <w:hideMark/>
          </w:tcPr>
          <w:p w14:paraId="2C9A11C7" w14:textId="77777777" w:rsidR="002434B5" w:rsidRPr="002434B5" w:rsidRDefault="002434B5" w:rsidP="002434B5">
            <w:pPr>
              <w:rPr>
                <w:rFonts w:ascii="Arial" w:hAnsi="Arial" w:cs="Arial"/>
                <w:color w:val="002060"/>
                <w:sz w:val="22"/>
                <w:szCs w:val="22"/>
              </w:rPr>
            </w:pPr>
          </w:p>
        </w:tc>
        <w:tc>
          <w:tcPr>
            <w:tcW w:w="1420" w:type="dxa"/>
            <w:tcBorders>
              <w:top w:val="nil"/>
              <w:left w:val="nil"/>
              <w:bottom w:val="nil"/>
              <w:right w:val="nil"/>
            </w:tcBorders>
            <w:shd w:val="clear" w:color="auto" w:fill="auto"/>
            <w:noWrap/>
            <w:vAlign w:val="center"/>
            <w:hideMark/>
          </w:tcPr>
          <w:p w14:paraId="2DA8D8AF" w14:textId="77777777" w:rsidR="002434B5" w:rsidRPr="002434B5" w:rsidRDefault="002434B5" w:rsidP="002434B5">
            <w:pPr>
              <w:rPr>
                <w:rFonts w:ascii="Arial" w:hAnsi="Arial" w:cs="Arial"/>
                <w:color w:val="002060"/>
                <w:sz w:val="22"/>
                <w:szCs w:val="22"/>
              </w:rPr>
            </w:pPr>
          </w:p>
        </w:tc>
        <w:tc>
          <w:tcPr>
            <w:tcW w:w="1820" w:type="dxa"/>
            <w:tcBorders>
              <w:top w:val="nil"/>
              <w:left w:val="nil"/>
              <w:bottom w:val="nil"/>
              <w:right w:val="nil"/>
            </w:tcBorders>
            <w:shd w:val="clear" w:color="auto" w:fill="auto"/>
            <w:noWrap/>
            <w:vAlign w:val="center"/>
            <w:hideMark/>
          </w:tcPr>
          <w:p w14:paraId="418D7FCD" w14:textId="77777777" w:rsidR="002434B5" w:rsidRPr="002434B5" w:rsidRDefault="002434B5" w:rsidP="002434B5">
            <w:pPr>
              <w:rPr>
                <w:rFonts w:ascii="Arial" w:hAnsi="Arial" w:cs="Arial"/>
                <w:color w:val="002060"/>
                <w:sz w:val="22"/>
                <w:szCs w:val="22"/>
              </w:rPr>
            </w:pPr>
          </w:p>
        </w:tc>
      </w:tr>
      <w:tr w:rsidR="002434B5" w:rsidRPr="002434B5" w14:paraId="34184550" w14:textId="77777777" w:rsidTr="00520A11">
        <w:trPr>
          <w:trHeight w:val="540"/>
        </w:trPr>
        <w:tc>
          <w:tcPr>
            <w:tcW w:w="960" w:type="dxa"/>
            <w:tcBorders>
              <w:top w:val="nil"/>
              <w:left w:val="nil"/>
              <w:bottom w:val="nil"/>
              <w:right w:val="nil"/>
            </w:tcBorders>
            <w:shd w:val="clear" w:color="auto" w:fill="auto"/>
            <w:noWrap/>
            <w:vAlign w:val="center"/>
            <w:hideMark/>
          </w:tcPr>
          <w:p w14:paraId="1F58280D" w14:textId="77777777" w:rsidR="002434B5" w:rsidRPr="002434B5" w:rsidRDefault="002434B5" w:rsidP="002434B5">
            <w:pPr>
              <w:rPr>
                <w:rFonts w:ascii="Arial" w:hAnsi="Arial" w:cs="Arial"/>
                <w:color w:val="002060"/>
                <w:sz w:val="22"/>
                <w:szCs w:val="22"/>
              </w:rPr>
            </w:pPr>
          </w:p>
        </w:tc>
        <w:tc>
          <w:tcPr>
            <w:tcW w:w="1380" w:type="dxa"/>
            <w:tcBorders>
              <w:top w:val="nil"/>
              <w:left w:val="nil"/>
              <w:bottom w:val="nil"/>
              <w:right w:val="nil"/>
            </w:tcBorders>
            <w:shd w:val="clear" w:color="auto" w:fill="auto"/>
            <w:noWrap/>
            <w:vAlign w:val="center"/>
            <w:hideMark/>
          </w:tcPr>
          <w:p w14:paraId="14053565"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Monday</w:t>
            </w:r>
          </w:p>
        </w:tc>
        <w:tc>
          <w:tcPr>
            <w:tcW w:w="1460" w:type="dxa"/>
            <w:tcBorders>
              <w:top w:val="nil"/>
              <w:left w:val="nil"/>
              <w:bottom w:val="nil"/>
              <w:right w:val="nil"/>
            </w:tcBorders>
            <w:shd w:val="clear" w:color="auto" w:fill="auto"/>
            <w:noWrap/>
            <w:vAlign w:val="center"/>
            <w:hideMark/>
          </w:tcPr>
          <w:p w14:paraId="26DE1FC9"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Tuesday</w:t>
            </w:r>
          </w:p>
        </w:tc>
        <w:tc>
          <w:tcPr>
            <w:tcW w:w="1600" w:type="dxa"/>
            <w:tcBorders>
              <w:top w:val="nil"/>
              <w:left w:val="nil"/>
              <w:bottom w:val="nil"/>
              <w:right w:val="nil"/>
            </w:tcBorders>
            <w:shd w:val="clear" w:color="auto" w:fill="auto"/>
            <w:noWrap/>
            <w:vAlign w:val="center"/>
            <w:hideMark/>
          </w:tcPr>
          <w:p w14:paraId="32762F6C"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Wednesday</w:t>
            </w:r>
          </w:p>
        </w:tc>
        <w:tc>
          <w:tcPr>
            <w:tcW w:w="1420" w:type="dxa"/>
            <w:tcBorders>
              <w:top w:val="nil"/>
              <w:left w:val="nil"/>
              <w:bottom w:val="nil"/>
              <w:right w:val="nil"/>
            </w:tcBorders>
            <w:shd w:val="clear" w:color="auto" w:fill="auto"/>
            <w:noWrap/>
            <w:vAlign w:val="center"/>
            <w:hideMark/>
          </w:tcPr>
          <w:p w14:paraId="7B060E0F"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Thursday</w:t>
            </w:r>
          </w:p>
        </w:tc>
        <w:tc>
          <w:tcPr>
            <w:tcW w:w="1820" w:type="dxa"/>
            <w:tcBorders>
              <w:top w:val="nil"/>
              <w:left w:val="nil"/>
              <w:bottom w:val="nil"/>
              <w:right w:val="nil"/>
            </w:tcBorders>
            <w:shd w:val="clear" w:color="auto" w:fill="auto"/>
            <w:noWrap/>
            <w:vAlign w:val="center"/>
            <w:hideMark/>
          </w:tcPr>
          <w:p w14:paraId="32564EC2"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Friday</w:t>
            </w:r>
          </w:p>
        </w:tc>
      </w:tr>
      <w:tr w:rsidR="002434B5" w:rsidRPr="002434B5" w14:paraId="785D61B6" w14:textId="77777777" w:rsidTr="00520A11">
        <w:trPr>
          <w:trHeight w:val="540"/>
        </w:trPr>
        <w:tc>
          <w:tcPr>
            <w:tcW w:w="960" w:type="dxa"/>
            <w:tcBorders>
              <w:top w:val="nil"/>
              <w:left w:val="nil"/>
              <w:bottom w:val="nil"/>
              <w:right w:val="nil"/>
            </w:tcBorders>
            <w:shd w:val="clear" w:color="auto" w:fill="auto"/>
            <w:noWrap/>
            <w:vAlign w:val="center"/>
          </w:tcPr>
          <w:p w14:paraId="2227E9ED" w14:textId="77777777" w:rsidR="002434B5" w:rsidRPr="002434B5" w:rsidRDefault="002434B5" w:rsidP="002434B5">
            <w:pPr>
              <w:rPr>
                <w:rFonts w:ascii="Arial" w:hAnsi="Arial" w:cs="Arial"/>
                <w:color w:val="002060"/>
                <w:sz w:val="22"/>
                <w:szCs w:val="22"/>
              </w:rPr>
            </w:pPr>
          </w:p>
        </w:tc>
        <w:tc>
          <w:tcPr>
            <w:tcW w:w="1380" w:type="dxa"/>
            <w:tcBorders>
              <w:top w:val="nil"/>
              <w:left w:val="nil"/>
              <w:bottom w:val="nil"/>
              <w:right w:val="nil"/>
            </w:tcBorders>
            <w:shd w:val="clear" w:color="auto" w:fill="auto"/>
            <w:noWrap/>
            <w:vAlign w:val="center"/>
          </w:tcPr>
          <w:p w14:paraId="7045F718" w14:textId="77777777" w:rsidR="002434B5" w:rsidRPr="002434B5" w:rsidRDefault="002434B5" w:rsidP="002434B5">
            <w:pPr>
              <w:rPr>
                <w:rFonts w:ascii="Arial" w:hAnsi="Arial" w:cs="Arial"/>
                <w:color w:val="002060"/>
                <w:sz w:val="22"/>
                <w:szCs w:val="22"/>
              </w:rPr>
            </w:pPr>
          </w:p>
        </w:tc>
        <w:tc>
          <w:tcPr>
            <w:tcW w:w="1460" w:type="dxa"/>
            <w:tcBorders>
              <w:top w:val="nil"/>
              <w:left w:val="nil"/>
              <w:bottom w:val="nil"/>
              <w:right w:val="nil"/>
            </w:tcBorders>
            <w:shd w:val="clear" w:color="auto" w:fill="auto"/>
            <w:noWrap/>
            <w:vAlign w:val="center"/>
          </w:tcPr>
          <w:p w14:paraId="4725574B" w14:textId="77777777" w:rsidR="002434B5" w:rsidRPr="002434B5" w:rsidRDefault="002434B5" w:rsidP="002434B5">
            <w:pPr>
              <w:rPr>
                <w:rFonts w:ascii="Arial" w:hAnsi="Arial" w:cs="Arial"/>
                <w:color w:val="002060"/>
                <w:sz w:val="22"/>
                <w:szCs w:val="22"/>
              </w:rPr>
            </w:pPr>
          </w:p>
        </w:tc>
        <w:tc>
          <w:tcPr>
            <w:tcW w:w="1600" w:type="dxa"/>
            <w:tcBorders>
              <w:top w:val="nil"/>
              <w:left w:val="nil"/>
              <w:bottom w:val="nil"/>
              <w:right w:val="nil"/>
            </w:tcBorders>
            <w:shd w:val="clear" w:color="auto" w:fill="auto"/>
            <w:noWrap/>
            <w:vAlign w:val="center"/>
          </w:tcPr>
          <w:p w14:paraId="7E92B095" w14:textId="77777777" w:rsidR="002434B5" w:rsidRPr="002434B5" w:rsidRDefault="002434B5" w:rsidP="002434B5">
            <w:pPr>
              <w:rPr>
                <w:rFonts w:ascii="Arial" w:hAnsi="Arial" w:cs="Arial"/>
                <w:color w:val="002060"/>
                <w:sz w:val="22"/>
                <w:szCs w:val="22"/>
              </w:rPr>
            </w:pPr>
          </w:p>
        </w:tc>
        <w:tc>
          <w:tcPr>
            <w:tcW w:w="1420" w:type="dxa"/>
            <w:tcBorders>
              <w:top w:val="nil"/>
              <w:left w:val="nil"/>
              <w:bottom w:val="nil"/>
              <w:right w:val="nil"/>
            </w:tcBorders>
            <w:shd w:val="clear" w:color="auto" w:fill="auto"/>
            <w:noWrap/>
            <w:vAlign w:val="center"/>
          </w:tcPr>
          <w:p w14:paraId="5C8D4A40" w14:textId="77777777" w:rsidR="002434B5" w:rsidRPr="002434B5" w:rsidRDefault="002434B5" w:rsidP="002434B5">
            <w:pPr>
              <w:rPr>
                <w:rFonts w:ascii="Arial" w:hAnsi="Arial" w:cs="Arial"/>
                <w:color w:val="002060"/>
                <w:sz w:val="22"/>
                <w:szCs w:val="22"/>
              </w:rPr>
            </w:pPr>
          </w:p>
        </w:tc>
        <w:tc>
          <w:tcPr>
            <w:tcW w:w="1820" w:type="dxa"/>
            <w:tcBorders>
              <w:top w:val="nil"/>
              <w:left w:val="nil"/>
              <w:bottom w:val="nil"/>
              <w:right w:val="nil"/>
            </w:tcBorders>
            <w:shd w:val="clear" w:color="auto" w:fill="auto"/>
            <w:noWrap/>
            <w:vAlign w:val="center"/>
          </w:tcPr>
          <w:p w14:paraId="3366587C" w14:textId="77777777" w:rsidR="002434B5" w:rsidRPr="002434B5" w:rsidRDefault="002434B5" w:rsidP="002434B5">
            <w:pPr>
              <w:rPr>
                <w:rFonts w:ascii="Arial" w:hAnsi="Arial" w:cs="Arial"/>
                <w:color w:val="002060"/>
                <w:sz w:val="22"/>
                <w:szCs w:val="22"/>
              </w:rPr>
            </w:pPr>
          </w:p>
        </w:tc>
      </w:tr>
      <w:tr w:rsidR="002434B5" w:rsidRPr="002434B5" w14:paraId="66065250" w14:textId="77777777" w:rsidTr="00520A11">
        <w:trPr>
          <w:trHeight w:val="1065"/>
        </w:trPr>
        <w:tc>
          <w:tcPr>
            <w:tcW w:w="960" w:type="dxa"/>
            <w:tcBorders>
              <w:top w:val="nil"/>
              <w:left w:val="nil"/>
              <w:bottom w:val="nil"/>
              <w:right w:val="nil"/>
            </w:tcBorders>
            <w:shd w:val="clear" w:color="auto" w:fill="auto"/>
            <w:noWrap/>
            <w:vAlign w:val="center"/>
            <w:hideMark/>
          </w:tcPr>
          <w:p w14:paraId="317A8D10"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lastRenderedPageBreak/>
              <w:t>am</w:t>
            </w:r>
          </w:p>
        </w:tc>
        <w:tc>
          <w:tcPr>
            <w:tcW w:w="1380" w:type="dxa"/>
            <w:tcBorders>
              <w:top w:val="nil"/>
              <w:left w:val="nil"/>
              <w:bottom w:val="nil"/>
              <w:right w:val="nil"/>
            </w:tcBorders>
            <w:shd w:val="clear" w:color="auto" w:fill="auto"/>
            <w:vAlign w:val="center"/>
            <w:hideMark/>
          </w:tcPr>
          <w:p w14:paraId="458261B9"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FVRH DCC</w:t>
            </w:r>
          </w:p>
        </w:tc>
        <w:tc>
          <w:tcPr>
            <w:tcW w:w="1460" w:type="dxa"/>
            <w:tcBorders>
              <w:top w:val="nil"/>
              <w:left w:val="nil"/>
              <w:bottom w:val="nil"/>
              <w:right w:val="nil"/>
            </w:tcBorders>
            <w:shd w:val="clear" w:color="auto" w:fill="auto"/>
            <w:noWrap/>
            <w:vAlign w:val="center"/>
            <w:hideMark/>
          </w:tcPr>
          <w:p w14:paraId="35EBD7EA" w14:textId="77777777" w:rsidR="002434B5" w:rsidRPr="002434B5" w:rsidRDefault="002434B5" w:rsidP="002434B5">
            <w:pPr>
              <w:rPr>
                <w:rFonts w:ascii="Arial" w:hAnsi="Arial" w:cs="Arial"/>
                <w:color w:val="002060"/>
                <w:sz w:val="22"/>
                <w:szCs w:val="22"/>
              </w:rPr>
            </w:pPr>
          </w:p>
        </w:tc>
        <w:tc>
          <w:tcPr>
            <w:tcW w:w="1600" w:type="dxa"/>
            <w:tcBorders>
              <w:top w:val="nil"/>
              <w:left w:val="nil"/>
              <w:bottom w:val="nil"/>
              <w:right w:val="nil"/>
            </w:tcBorders>
            <w:shd w:val="clear" w:color="auto" w:fill="auto"/>
            <w:vAlign w:val="center"/>
            <w:hideMark/>
          </w:tcPr>
          <w:p w14:paraId="33C70074"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RHC Clinic</w:t>
            </w:r>
          </w:p>
        </w:tc>
        <w:tc>
          <w:tcPr>
            <w:tcW w:w="1420" w:type="dxa"/>
            <w:tcBorders>
              <w:top w:val="nil"/>
              <w:left w:val="nil"/>
              <w:bottom w:val="nil"/>
              <w:right w:val="nil"/>
            </w:tcBorders>
            <w:shd w:val="clear" w:color="auto" w:fill="auto"/>
            <w:vAlign w:val="center"/>
            <w:hideMark/>
          </w:tcPr>
          <w:p w14:paraId="746930D0"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FVRH DCC  </w:t>
            </w:r>
          </w:p>
        </w:tc>
        <w:tc>
          <w:tcPr>
            <w:tcW w:w="1820" w:type="dxa"/>
            <w:tcBorders>
              <w:top w:val="nil"/>
              <w:left w:val="nil"/>
              <w:bottom w:val="nil"/>
              <w:right w:val="nil"/>
            </w:tcBorders>
            <w:shd w:val="clear" w:color="auto" w:fill="auto"/>
            <w:vAlign w:val="center"/>
            <w:hideMark/>
          </w:tcPr>
          <w:p w14:paraId="02829121"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FVRH DCC</w:t>
            </w:r>
          </w:p>
        </w:tc>
      </w:tr>
      <w:tr w:rsidR="002434B5" w:rsidRPr="002434B5" w14:paraId="6B20AD29" w14:textId="77777777" w:rsidTr="00520A11">
        <w:trPr>
          <w:trHeight w:val="1185"/>
        </w:trPr>
        <w:tc>
          <w:tcPr>
            <w:tcW w:w="960" w:type="dxa"/>
            <w:tcBorders>
              <w:top w:val="nil"/>
              <w:left w:val="nil"/>
              <w:bottom w:val="nil"/>
              <w:right w:val="nil"/>
            </w:tcBorders>
            <w:shd w:val="clear" w:color="auto" w:fill="auto"/>
            <w:noWrap/>
            <w:vAlign w:val="center"/>
            <w:hideMark/>
          </w:tcPr>
          <w:p w14:paraId="1B90B12A"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pm</w:t>
            </w:r>
          </w:p>
        </w:tc>
        <w:tc>
          <w:tcPr>
            <w:tcW w:w="1380" w:type="dxa"/>
            <w:tcBorders>
              <w:top w:val="nil"/>
              <w:left w:val="nil"/>
              <w:bottom w:val="nil"/>
              <w:right w:val="nil"/>
            </w:tcBorders>
            <w:shd w:val="clear" w:color="auto" w:fill="auto"/>
            <w:noWrap/>
            <w:vAlign w:val="center"/>
            <w:hideMark/>
          </w:tcPr>
          <w:p w14:paraId="18E96A88"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 </w:t>
            </w:r>
          </w:p>
        </w:tc>
        <w:tc>
          <w:tcPr>
            <w:tcW w:w="1460" w:type="dxa"/>
            <w:tcBorders>
              <w:top w:val="nil"/>
              <w:left w:val="nil"/>
              <w:bottom w:val="nil"/>
              <w:right w:val="nil"/>
            </w:tcBorders>
            <w:shd w:val="clear" w:color="auto" w:fill="auto"/>
            <w:noWrap/>
            <w:vAlign w:val="center"/>
            <w:hideMark/>
          </w:tcPr>
          <w:p w14:paraId="4DA8A7D1" w14:textId="77777777" w:rsidR="002434B5" w:rsidRPr="002434B5" w:rsidRDefault="002434B5" w:rsidP="002434B5">
            <w:pPr>
              <w:rPr>
                <w:rFonts w:ascii="Arial" w:hAnsi="Arial" w:cs="Arial"/>
                <w:color w:val="002060"/>
                <w:sz w:val="22"/>
                <w:szCs w:val="22"/>
              </w:rPr>
            </w:pPr>
          </w:p>
        </w:tc>
        <w:tc>
          <w:tcPr>
            <w:tcW w:w="1600" w:type="dxa"/>
            <w:tcBorders>
              <w:top w:val="nil"/>
              <w:left w:val="nil"/>
              <w:bottom w:val="nil"/>
              <w:right w:val="nil"/>
            </w:tcBorders>
            <w:shd w:val="clear" w:color="auto" w:fill="auto"/>
            <w:vAlign w:val="center"/>
            <w:hideMark/>
          </w:tcPr>
          <w:p w14:paraId="5A3AD08B"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RHSC SPA        </w:t>
            </w:r>
          </w:p>
          <w:p w14:paraId="1D5F599D"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16.00         Paediatric MDT</w:t>
            </w:r>
          </w:p>
        </w:tc>
        <w:tc>
          <w:tcPr>
            <w:tcW w:w="1420" w:type="dxa"/>
            <w:tcBorders>
              <w:top w:val="nil"/>
              <w:left w:val="nil"/>
              <w:bottom w:val="nil"/>
              <w:right w:val="nil"/>
            </w:tcBorders>
            <w:shd w:val="clear" w:color="auto" w:fill="auto"/>
            <w:vAlign w:val="center"/>
            <w:hideMark/>
          </w:tcPr>
          <w:p w14:paraId="6DFD8BD6"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FVRH Core SPA</w:t>
            </w:r>
          </w:p>
        </w:tc>
        <w:tc>
          <w:tcPr>
            <w:tcW w:w="1820" w:type="dxa"/>
            <w:tcBorders>
              <w:top w:val="nil"/>
              <w:left w:val="nil"/>
              <w:bottom w:val="nil"/>
              <w:right w:val="nil"/>
            </w:tcBorders>
            <w:shd w:val="clear" w:color="auto" w:fill="auto"/>
            <w:vAlign w:val="center"/>
            <w:hideMark/>
          </w:tcPr>
          <w:p w14:paraId="32EA8C9A"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FVRH DCC</w:t>
            </w:r>
          </w:p>
        </w:tc>
      </w:tr>
    </w:tbl>
    <w:p w14:paraId="5C418711" w14:textId="77777777" w:rsidR="002434B5" w:rsidRPr="002434B5" w:rsidRDefault="002434B5" w:rsidP="002434B5">
      <w:pPr>
        <w:rPr>
          <w:rFonts w:ascii="Arial" w:hAnsi="Arial" w:cs="Arial"/>
          <w:b/>
          <w:bCs/>
          <w:color w:val="002060"/>
          <w:sz w:val="22"/>
          <w:szCs w:val="22"/>
        </w:rPr>
      </w:pPr>
      <w:bookmarkStart w:id="1" w:name="_GoBack"/>
      <w:bookmarkEnd w:id="1"/>
      <w:r w:rsidRPr="002434B5">
        <w:rPr>
          <w:rFonts w:ascii="Arial" w:hAnsi="Arial" w:cs="Arial"/>
          <w:b/>
          <w:bCs/>
          <w:color w:val="002060"/>
          <w:sz w:val="22"/>
          <w:szCs w:val="22"/>
        </w:rPr>
        <w:t>Teaching</w:t>
      </w:r>
    </w:p>
    <w:p w14:paraId="58E78BD7" w14:textId="77777777" w:rsidR="002434B5" w:rsidRPr="002434B5" w:rsidRDefault="002434B5" w:rsidP="002434B5">
      <w:pPr>
        <w:rPr>
          <w:rFonts w:ascii="Arial" w:hAnsi="Arial" w:cs="Arial"/>
          <w:color w:val="002060"/>
          <w:sz w:val="22"/>
          <w:szCs w:val="22"/>
        </w:rPr>
      </w:pPr>
    </w:p>
    <w:p w14:paraId="45EC89D4" w14:textId="77777777" w:rsidR="002434B5" w:rsidRPr="002434B5" w:rsidRDefault="002434B5" w:rsidP="002434B5">
      <w:pPr>
        <w:rPr>
          <w:rFonts w:ascii="Arial" w:hAnsi="Arial" w:cs="Arial"/>
          <w:color w:val="002060"/>
          <w:sz w:val="22"/>
          <w:szCs w:val="22"/>
        </w:rPr>
      </w:pPr>
      <w:r w:rsidRPr="002434B5">
        <w:rPr>
          <w:rFonts w:ascii="Arial" w:hAnsi="Arial" w:cs="Arial"/>
          <w:color w:val="002060"/>
          <w:sz w:val="22"/>
          <w:szCs w:val="22"/>
        </w:rPr>
        <w:t xml:space="preserve">The new appointee will have the opportunity to contribute to the training of junior medical staff and to sharing in the teaching duties of the department both </w:t>
      </w:r>
      <w:proofErr w:type="gramStart"/>
      <w:r w:rsidRPr="002434B5">
        <w:rPr>
          <w:rFonts w:ascii="Arial" w:hAnsi="Arial" w:cs="Arial"/>
          <w:color w:val="002060"/>
          <w:sz w:val="22"/>
          <w:szCs w:val="22"/>
        </w:rPr>
        <w:t>to</w:t>
      </w:r>
      <w:proofErr w:type="gramEnd"/>
      <w:r w:rsidRPr="002434B5">
        <w:rPr>
          <w:rFonts w:ascii="Arial" w:hAnsi="Arial" w:cs="Arial"/>
          <w:color w:val="002060"/>
          <w:sz w:val="22"/>
          <w:szCs w:val="22"/>
        </w:rPr>
        <w:t xml:space="preserve"> undergraduate and to postgraduate students and to other clinical groups including those from other specialities and allied health practitioners.</w:t>
      </w:r>
    </w:p>
    <w:p w14:paraId="5601B945" w14:textId="77777777" w:rsidR="002434B5" w:rsidRPr="002434B5" w:rsidRDefault="002434B5" w:rsidP="002434B5">
      <w:pPr>
        <w:rPr>
          <w:rFonts w:ascii="Arial" w:hAnsi="Arial" w:cs="Arial"/>
          <w:b/>
          <w:bCs/>
          <w:color w:val="002060"/>
          <w:sz w:val="22"/>
          <w:szCs w:val="22"/>
        </w:rPr>
      </w:pPr>
      <w:r w:rsidRPr="002434B5">
        <w:rPr>
          <w:rFonts w:ascii="Arial" w:hAnsi="Arial" w:cs="Arial"/>
          <w:b/>
          <w:bCs/>
          <w:color w:val="002060"/>
          <w:sz w:val="22"/>
          <w:szCs w:val="22"/>
        </w:rPr>
        <w:t>Research and Audit</w:t>
      </w:r>
    </w:p>
    <w:p w14:paraId="1B2D5D11" w14:textId="77777777" w:rsidR="002434B5" w:rsidRPr="002434B5" w:rsidRDefault="002434B5" w:rsidP="002434B5">
      <w:pPr>
        <w:rPr>
          <w:rFonts w:ascii="Arial" w:hAnsi="Arial" w:cs="Arial"/>
          <w:color w:val="002060"/>
          <w:sz w:val="22"/>
          <w:szCs w:val="22"/>
        </w:rPr>
      </w:pPr>
    </w:p>
    <w:p w14:paraId="33892F0C" w14:textId="36581637" w:rsidR="00B93C8C" w:rsidRPr="002434B5" w:rsidRDefault="002434B5" w:rsidP="002434B5">
      <w:pPr>
        <w:rPr>
          <w:rFonts w:ascii="Arial" w:hAnsi="Arial" w:cs="Arial"/>
          <w:b/>
          <w:bCs/>
          <w:color w:val="002060"/>
          <w:sz w:val="22"/>
          <w:szCs w:val="22"/>
        </w:rPr>
      </w:pPr>
      <w:r w:rsidRPr="002434B5">
        <w:rPr>
          <w:rFonts w:ascii="Arial" w:hAnsi="Arial" w:cs="Arial"/>
          <w:color w:val="002060"/>
          <w:sz w:val="22"/>
          <w:szCs w:val="22"/>
        </w:rPr>
        <w:t>There is the opportunity to lead and participate in research and clinical audit.</w:t>
      </w:r>
    </w:p>
    <w:p w14:paraId="6834F092" w14:textId="77777777" w:rsidR="00B93C8C" w:rsidRPr="002434B5" w:rsidRDefault="00B93C8C" w:rsidP="002434B5">
      <w:pPr>
        <w:rPr>
          <w:rFonts w:ascii="Arial" w:hAnsi="Arial" w:cs="Arial"/>
          <w:b/>
          <w:bCs/>
          <w:color w:val="002060"/>
          <w:sz w:val="22"/>
          <w:szCs w:val="22"/>
        </w:rPr>
      </w:pPr>
    </w:p>
    <w:p w14:paraId="1B192700" w14:textId="77777777" w:rsidR="00B93C8C" w:rsidRPr="002434B5" w:rsidRDefault="00B93C8C" w:rsidP="002434B5">
      <w:pPr>
        <w:rPr>
          <w:rFonts w:ascii="Arial" w:hAnsi="Arial" w:cs="Arial"/>
          <w:b/>
          <w:bCs/>
          <w:color w:val="002060"/>
          <w:sz w:val="22"/>
          <w:szCs w:val="22"/>
        </w:rPr>
      </w:pPr>
    </w:p>
    <w:p w14:paraId="43C75542" w14:textId="77777777" w:rsidR="00B93C8C" w:rsidRPr="002434B5" w:rsidRDefault="00B93C8C" w:rsidP="002434B5">
      <w:pPr>
        <w:rPr>
          <w:rFonts w:ascii="Arial" w:hAnsi="Arial" w:cs="Arial"/>
          <w:b/>
          <w:bCs/>
          <w:color w:val="002060"/>
          <w:sz w:val="22"/>
          <w:szCs w:val="22"/>
        </w:rPr>
      </w:pPr>
    </w:p>
    <w:p w14:paraId="1F29E4D1" w14:textId="77777777" w:rsidR="00B93C8C" w:rsidRPr="002434B5" w:rsidRDefault="00B93C8C" w:rsidP="002434B5">
      <w:pPr>
        <w:rPr>
          <w:rFonts w:ascii="Arial" w:hAnsi="Arial" w:cs="Arial"/>
          <w:b/>
          <w:bCs/>
          <w:color w:val="002060"/>
          <w:sz w:val="22"/>
          <w:szCs w:val="22"/>
        </w:rPr>
      </w:pPr>
    </w:p>
    <w:p w14:paraId="04243530" w14:textId="77777777" w:rsidR="00B93C8C" w:rsidRPr="002434B5" w:rsidRDefault="00B93C8C" w:rsidP="002434B5">
      <w:pPr>
        <w:rPr>
          <w:rFonts w:ascii="Arial" w:hAnsi="Arial" w:cs="Arial"/>
          <w:b/>
          <w:bCs/>
          <w:color w:val="002060"/>
          <w:sz w:val="22"/>
          <w:szCs w:val="22"/>
        </w:rPr>
      </w:pPr>
    </w:p>
    <w:p w14:paraId="6D2C2407" w14:textId="77777777" w:rsidR="00B93C8C" w:rsidRPr="002434B5" w:rsidRDefault="00B93C8C" w:rsidP="002434B5">
      <w:pPr>
        <w:rPr>
          <w:rFonts w:ascii="Arial" w:hAnsi="Arial" w:cs="Arial"/>
          <w:b/>
          <w:bCs/>
          <w:color w:val="002060"/>
          <w:sz w:val="22"/>
          <w:szCs w:val="22"/>
        </w:rPr>
      </w:pPr>
    </w:p>
    <w:p w14:paraId="2F3C91A7" w14:textId="77777777" w:rsidR="00B93C8C" w:rsidRPr="002434B5" w:rsidRDefault="00B93C8C" w:rsidP="002434B5">
      <w:pPr>
        <w:rPr>
          <w:rFonts w:ascii="Arial" w:hAnsi="Arial" w:cs="Arial"/>
          <w:b/>
          <w:bCs/>
          <w:color w:val="002060"/>
          <w:sz w:val="22"/>
          <w:szCs w:val="22"/>
        </w:rPr>
      </w:pPr>
    </w:p>
    <w:p w14:paraId="1170406A" w14:textId="77777777" w:rsidR="00B93C8C" w:rsidRPr="002434B5" w:rsidRDefault="00B93C8C" w:rsidP="002434B5">
      <w:pPr>
        <w:rPr>
          <w:rFonts w:ascii="Arial" w:hAnsi="Arial" w:cs="Arial"/>
          <w:b/>
          <w:bCs/>
          <w:color w:val="002060"/>
          <w:sz w:val="22"/>
          <w:szCs w:val="22"/>
        </w:rPr>
      </w:pPr>
    </w:p>
    <w:p w14:paraId="03235593" w14:textId="77777777" w:rsidR="00B93C8C" w:rsidRPr="002434B5" w:rsidRDefault="00B93C8C" w:rsidP="002434B5">
      <w:pPr>
        <w:rPr>
          <w:rFonts w:ascii="Arial" w:hAnsi="Arial" w:cs="Arial"/>
          <w:b/>
          <w:bCs/>
          <w:color w:val="002060"/>
          <w:sz w:val="22"/>
          <w:szCs w:val="22"/>
        </w:rPr>
      </w:pPr>
    </w:p>
    <w:p w14:paraId="187EDA8A" w14:textId="77777777" w:rsidR="00B93C8C" w:rsidRPr="002434B5" w:rsidRDefault="00B93C8C" w:rsidP="002434B5">
      <w:pPr>
        <w:rPr>
          <w:rFonts w:ascii="Arial" w:hAnsi="Arial" w:cs="Arial"/>
          <w:b/>
          <w:bCs/>
          <w:color w:val="002060"/>
          <w:sz w:val="22"/>
          <w:szCs w:val="22"/>
        </w:rPr>
      </w:pPr>
    </w:p>
    <w:p w14:paraId="77A7E621" w14:textId="77777777" w:rsidR="00B93C8C" w:rsidRPr="00B93C8C" w:rsidRDefault="00B93C8C" w:rsidP="008A52ED">
      <w:pPr>
        <w:rPr>
          <w:rFonts w:ascii="Arial" w:hAnsi="Arial" w:cs="Arial"/>
          <w:b/>
          <w:bCs/>
          <w:color w:val="002060"/>
          <w:sz w:val="32"/>
          <w:szCs w:val="32"/>
        </w:rPr>
      </w:pPr>
    </w:p>
    <w:p w14:paraId="18FC0E05" w14:textId="77777777" w:rsidR="00B93C8C" w:rsidRPr="00B93C8C" w:rsidRDefault="00B93C8C" w:rsidP="008A52ED">
      <w:pPr>
        <w:rPr>
          <w:rFonts w:ascii="Arial" w:hAnsi="Arial" w:cs="Arial"/>
          <w:b/>
          <w:bCs/>
          <w:color w:val="002060"/>
          <w:sz w:val="32"/>
          <w:szCs w:val="32"/>
        </w:rPr>
      </w:pPr>
    </w:p>
    <w:p w14:paraId="16F5F524" w14:textId="77777777" w:rsidR="00B93C8C" w:rsidRPr="00B93C8C" w:rsidRDefault="00B93C8C" w:rsidP="008A52ED">
      <w:pPr>
        <w:rPr>
          <w:rFonts w:ascii="Arial" w:hAnsi="Arial" w:cs="Arial"/>
          <w:b/>
          <w:bCs/>
          <w:color w:val="002060"/>
          <w:sz w:val="32"/>
          <w:szCs w:val="32"/>
        </w:rPr>
      </w:pPr>
    </w:p>
    <w:p w14:paraId="147CFBAF" w14:textId="77777777" w:rsidR="002434B5" w:rsidRDefault="002434B5" w:rsidP="008A52ED">
      <w:pPr>
        <w:rPr>
          <w:rFonts w:ascii="Arial" w:hAnsi="Arial" w:cs="Arial"/>
          <w:b/>
          <w:bCs/>
          <w:color w:val="002060"/>
          <w:sz w:val="32"/>
          <w:szCs w:val="32"/>
        </w:rPr>
      </w:pPr>
    </w:p>
    <w:p w14:paraId="5F8BF37F" w14:textId="77777777" w:rsidR="002434B5" w:rsidRDefault="002434B5" w:rsidP="008A52ED">
      <w:pPr>
        <w:rPr>
          <w:rFonts w:ascii="Arial" w:hAnsi="Arial" w:cs="Arial"/>
          <w:b/>
          <w:bCs/>
          <w:color w:val="002060"/>
          <w:sz w:val="32"/>
          <w:szCs w:val="32"/>
        </w:rPr>
      </w:pPr>
    </w:p>
    <w:p w14:paraId="58B76AFD" w14:textId="77777777" w:rsidR="002434B5" w:rsidRDefault="002434B5" w:rsidP="008A52ED">
      <w:pPr>
        <w:rPr>
          <w:rFonts w:ascii="Arial" w:hAnsi="Arial" w:cs="Arial"/>
          <w:b/>
          <w:bCs/>
          <w:color w:val="002060"/>
          <w:sz w:val="32"/>
          <w:szCs w:val="32"/>
        </w:rPr>
      </w:pPr>
    </w:p>
    <w:p w14:paraId="2BDF3349" w14:textId="77777777" w:rsidR="002434B5" w:rsidRDefault="002434B5" w:rsidP="008A52ED">
      <w:pPr>
        <w:rPr>
          <w:rFonts w:ascii="Arial" w:hAnsi="Arial" w:cs="Arial"/>
          <w:b/>
          <w:bCs/>
          <w:color w:val="002060"/>
          <w:sz w:val="32"/>
          <w:szCs w:val="32"/>
        </w:rPr>
      </w:pPr>
    </w:p>
    <w:p w14:paraId="42B24751" w14:textId="77777777" w:rsidR="002434B5" w:rsidRDefault="002434B5" w:rsidP="008A52ED">
      <w:pPr>
        <w:rPr>
          <w:rFonts w:ascii="Arial" w:hAnsi="Arial" w:cs="Arial"/>
          <w:b/>
          <w:bCs/>
          <w:color w:val="002060"/>
          <w:sz w:val="32"/>
          <w:szCs w:val="32"/>
        </w:rPr>
      </w:pPr>
    </w:p>
    <w:p w14:paraId="2017939E" w14:textId="77777777" w:rsidR="002434B5" w:rsidRDefault="002434B5" w:rsidP="008A52ED">
      <w:pPr>
        <w:rPr>
          <w:rFonts w:ascii="Arial" w:hAnsi="Arial" w:cs="Arial"/>
          <w:b/>
          <w:bCs/>
          <w:color w:val="002060"/>
          <w:sz w:val="32"/>
          <w:szCs w:val="32"/>
        </w:rPr>
      </w:pPr>
    </w:p>
    <w:p w14:paraId="15E5BC11" w14:textId="77777777" w:rsidR="002434B5" w:rsidRDefault="002434B5" w:rsidP="008A52ED">
      <w:pPr>
        <w:rPr>
          <w:rFonts w:ascii="Arial" w:hAnsi="Arial" w:cs="Arial"/>
          <w:b/>
          <w:bCs/>
          <w:color w:val="002060"/>
          <w:sz w:val="32"/>
          <w:szCs w:val="32"/>
        </w:rPr>
      </w:pPr>
    </w:p>
    <w:p w14:paraId="452D8C38" w14:textId="77777777" w:rsidR="002434B5" w:rsidRDefault="002434B5" w:rsidP="008A52ED">
      <w:pPr>
        <w:rPr>
          <w:rFonts w:ascii="Arial" w:hAnsi="Arial" w:cs="Arial"/>
          <w:b/>
          <w:bCs/>
          <w:color w:val="002060"/>
          <w:sz w:val="32"/>
          <w:szCs w:val="32"/>
        </w:rPr>
      </w:pPr>
    </w:p>
    <w:p w14:paraId="7CAE5F4C" w14:textId="77777777" w:rsidR="002434B5" w:rsidRDefault="002434B5" w:rsidP="008A52ED">
      <w:pPr>
        <w:rPr>
          <w:rFonts w:ascii="Arial" w:hAnsi="Arial" w:cs="Arial"/>
          <w:b/>
          <w:bCs/>
          <w:color w:val="002060"/>
          <w:sz w:val="32"/>
          <w:szCs w:val="32"/>
        </w:rPr>
      </w:pPr>
    </w:p>
    <w:p w14:paraId="124A1C62" w14:textId="77777777" w:rsidR="002434B5" w:rsidRDefault="002434B5" w:rsidP="008A52ED">
      <w:pPr>
        <w:rPr>
          <w:rFonts w:ascii="Arial" w:hAnsi="Arial" w:cs="Arial"/>
          <w:b/>
          <w:bCs/>
          <w:color w:val="002060"/>
          <w:sz w:val="32"/>
          <w:szCs w:val="32"/>
        </w:rPr>
      </w:pPr>
    </w:p>
    <w:p w14:paraId="7D934CC9" w14:textId="77777777" w:rsidR="002434B5" w:rsidRDefault="002434B5" w:rsidP="008A52ED">
      <w:pPr>
        <w:rPr>
          <w:rFonts w:ascii="Arial" w:hAnsi="Arial" w:cs="Arial"/>
          <w:b/>
          <w:bCs/>
          <w:color w:val="002060"/>
          <w:sz w:val="32"/>
          <w:szCs w:val="32"/>
        </w:rPr>
      </w:pPr>
    </w:p>
    <w:p w14:paraId="6ABABB49" w14:textId="77777777" w:rsidR="002434B5" w:rsidRDefault="002434B5" w:rsidP="008A52ED">
      <w:pPr>
        <w:rPr>
          <w:rFonts w:ascii="Arial" w:hAnsi="Arial" w:cs="Arial"/>
          <w:b/>
          <w:bCs/>
          <w:color w:val="002060"/>
          <w:sz w:val="32"/>
          <w:szCs w:val="32"/>
        </w:rPr>
      </w:pPr>
    </w:p>
    <w:p w14:paraId="298EE2C6" w14:textId="77777777" w:rsidR="002434B5" w:rsidRDefault="002434B5" w:rsidP="008A52ED">
      <w:pPr>
        <w:rPr>
          <w:rFonts w:ascii="Arial" w:hAnsi="Arial" w:cs="Arial"/>
          <w:b/>
          <w:bCs/>
          <w:color w:val="002060"/>
          <w:sz w:val="32"/>
          <w:szCs w:val="32"/>
        </w:rPr>
      </w:pPr>
    </w:p>
    <w:p w14:paraId="04F3FF49" w14:textId="77777777" w:rsidR="002434B5" w:rsidRDefault="002434B5" w:rsidP="008A52ED">
      <w:pPr>
        <w:rPr>
          <w:rFonts w:ascii="Arial" w:hAnsi="Arial" w:cs="Arial"/>
          <w:b/>
          <w:bCs/>
          <w:color w:val="002060"/>
          <w:sz w:val="32"/>
          <w:szCs w:val="32"/>
        </w:rPr>
      </w:pPr>
    </w:p>
    <w:p w14:paraId="3DD70A8A" w14:textId="77777777" w:rsidR="002434B5" w:rsidRDefault="002434B5" w:rsidP="008A52ED">
      <w:pPr>
        <w:rPr>
          <w:rFonts w:ascii="Arial" w:hAnsi="Arial" w:cs="Arial"/>
          <w:b/>
          <w:bCs/>
          <w:color w:val="002060"/>
          <w:sz w:val="32"/>
          <w:szCs w:val="32"/>
        </w:rPr>
      </w:pPr>
    </w:p>
    <w:p w14:paraId="37DC5908" w14:textId="77777777" w:rsidR="002434B5" w:rsidRDefault="002434B5" w:rsidP="008A52ED">
      <w:pPr>
        <w:rPr>
          <w:rFonts w:ascii="Arial" w:hAnsi="Arial" w:cs="Arial"/>
          <w:b/>
          <w:bCs/>
          <w:color w:val="002060"/>
          <w:sz w:val="32"/>
          <w:szCs w:val="32"/>
        </w:rPr>
      </w:pPr>
    </w:p>
    <w:p w14:paraId="77609B6F" w14:textId="77777777" w:rsidR="002434B5" w:rsidRDefault="002434B5" w:rsidP="008A52ED">
      <w:pPr>
        <w:rPr>
          <w:rFonts w:ascii="Arial" w:hAnsi="Arial" w:cs="Arial"/>
          <w:b/>
          <w:bCs/>
          <w:color w:val="002060"/>
          <w:sz w:val="32"/>
          <w:szCs w:val="32"/>
        </w:rPr>
      </w:pPr>
    </w:p>
    <w:p w14:paraId="7F113707" w14:textId="7E23F9A2" w:rsidR="008502BD" w:rsidRPr="00B93C8C" w:rsidRDefault="0057145D" w:rsidP="008A52ED">
      <w:pPr>
        <w:rPr>
          <w:rFonts w:ascii="Arial" w:hAnsi="Arial" w:cs="Arial"/>
          <w:color w:val="002060"/>
        </w:rPr>
      </w:pPr>
      <w:r w:rsidRPr="00B93C8C">
        <w:rPr>
          <w:rFonts w:ascii="Arial" w:hAnsi="Arial" w:cs="Arial"/>
          <w:b/>
          <w:bCs/>
          <w:color w:val="002060"/>
          <w:sz w:val="32"/>
          <w:szCs w:val="32"/>
        </w:rPr>
        <w:lastRenderedPageBreak/>
        <w:t>Section 4</w:t>
      </w:r>
      <w:r w:rsidR="009241F2" w:rsidRPr="00B93C8C">
        <w:rPr>
          <w:rFonts w:ascii="Arial" w:hAnsi="Arial" w:cs="Arial"/>
          <w:b/>
          <w:bCs/>
          <w:color w:val="002060"/>
          <w:sz w:val="32"/>
          <w:szCs w:val="32"/>
        </w:rPr>
        <w:t>:</w:t>
      </w:r>
      <w:r w:rsidR="008502BD" w:rsidRPr="00B93C8C">
        <w:rPr>
          <w:rFonts w:ascii="Arial" w:hAnsi="Arial" w:cs="Arial"/>
          <w:b/>
          <w:bCs/>
          <w:color w:val="002060"/>
          <w:sz w:val="32"/>
          <w:szCs w:val="32"/>
        </w:rPr>
        <w:tab/>
      </w:r>
      <w:r w:rsidR="008502BD" w:rsidRPr="00B93C8C">
        <w:rPr>
          <w:rFonts w:ascii="Arial" w:hAnsi="Arial" w:cs="Arial"/>
          <w:b/>
          <w:bCs/>
          <w:color w:val="002060"/>
          <w:sz w:val="32"/>
          <w:szCs w:val="32"/>
        </w:rPr>
        <w:tab/>
      </w:r>
    </w:p>
    <w:p w14:paraId="527907E5" w14:textId="77777777" w:rsidR="008502BD" w:rsidRPr="00B93C8C" w:rsidRDefault="008502BD" w:rsidP="00067415">
      <w:pPr>
        <w:rPr>
          <w:rFonts w:ascii="Arial" w:hAnsi="Arial" w:cs="Arial"/>
          <w:b/>
          <w:bCs/>
          <w:color w:val="002060"/>
        </w:rPr>
      </w:pPr>
    </w:p>
    <w:p w14:paraId="759C6290" w14:textId="77777777" w:rsidR="008502BD" w:rsidRPr="00B93C8C" w:rsidRDefault="008502BD" w:rsidP="00067415">
      <w:pPr>
        <w:jc w:val="both"/>
        <w:rPr>
          <w:rFonts w:ascii="Arial" w:hAnsi="Arial" w:cs="Arial"/>
          <w:color w:val="002060"/>
        </w:rPr>
      </w:pPr>
      <w:r w:rsidRPr="00B93C8C">
        <w:rPr>
          <w:rFonts w:ascii="Arial" w:hAnsi="Arial" w:cs="Arial"/>
          <w:b/>
          <w:color w:val="002060"/>
        </w:rPr>
        <w:t>Regulatory Body:  General Medical Council &amp; General Dental Council:</w:t>
      </w:r>
      <w:r w:rsidRPr="00B93C8C">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93C8C" w:rsidRDefault="008502BD" w:rsidP="00067415">
      <w:pPr>
        <w:jc w:val="both"/>
        <w:rPr>
          <w:rFonts w:ascii="Arial" w:hAnsi="Arial" w:cs="Arial"/>
          <w:color w:val="002060"/>
        </w:rPr>
      </w:pPr>
    </w:p>
    <w:p w14:paraId="7FB1F364" w14:textId="77777777" w:rsidR="008502BD" w:rsidRPr="00B93C8C" w:rsidRDefault="008502BD" w:rsidP="00067415">
      <w:pPr>
        <w:jc w:val="both"/>
        <w:rPr>
          <w:color w:val="002060"/>
          <w:sz w:val="22"/>
          <w:szCs w:val="22"/>
        </w:rPr>
      </w:pPr>
      <w:r w:rsidRPr="00B93C8C">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B93C8C">
          <w:rPr>
            <w:rStyle w:val="Hyperlink"/>
            <w:rFonts w:ascii="Arial" w:hAnsi="Arial" w:cs="Arial"/>
            <w:b/>
            <w:color w:val="002060"/>
          </w:rPr>
          <w:t>https://careers.nhs.scot/careers/find-your-career/international-recruitment/regulatory-bodies</w:t>
        </w:r>
      </w:hyperlink>
    </w:p>
    <w:p w14:paraId="68D33C8F" w14:textId="77777777" w:rsidR="008502BD" w:rsidRPr="00B93C8C" w:rsidRDefault="008502BD" w:rsidP="00067415">
      <w:pPr>
        <w:jc w:val="both"/>
        <w:rPr>
          <w:color w:val="002060"/>
          <w:sz w:val="22"/>
          <w:szCs w:val="22"/>
        </w:rPr>
      </w:pPr>
    </w:p>
    <w:p w14:paraId="0AC73642" w14:textId="380CDA07" w:rsidR="008502BD" w:rsidRPr="00B93C8C" w:rsidRDefault="008502BD" w:rsidP="00067415">
      <w:pPr>
        <w:jc w:val="both"/>
        <w:rPr>
          <w:rFonts w:ascii="Arial" w:hAnsi="Arial" w:cs="Arial"/>
          <w:color w:val="002060"/>
        </w:rPr>
      </w:pPr>
      <w:r w:rsidRPr="00B93C8C">
        <w:rPr>
          <w:rFonts w:ascii="Arial" w:hAnsi="Arial" w:cs="Arial"/>
          <w:color w:val="002060"/>
        </w:rPr>
        <w:t>For medical consultant posts the post holder on</w:t>
      </w:r>
      <w:r w:rsidR="00BF2B07" w:rsidRPr="00B93C8C">
        <w:rPr>
          <w:rFonts w:ascii="Arial" w:hAnsi="Arial" w:cs="Arial"/>
          <w:color w:val="002060"/>
        </w:rPr>
        <w:t xml:space="preserve"> commencement of the post must </w:t>
      </w:r>
      <w:r w:rsidRPr="00B93C8C">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93C8C">
        <w:rPr>
          <w:rFonts w:ascii="Roboto" w:hAnsi="Roboto" w:cs="Arial"/>
          <w:color w:val="002060"/>
        </w:rPr>
        <w:t xml:space="preserve"> </w:t>
      </w:r>
      <w:r w:rsidRPr="00B93C8C">
        <w:rPr>
          <w:rFonts w:ascii="Arial" w:hAnsi="Arial" w:cs="Arial"/>
          <w:color w:val="002060"/>
        </w:rPr>
        <w:t>(CCT) or be within 6 months of confirmed entry from the date of interview. Non UK applicants must demonstrate equivalent training.</w:t>
      </w:r>
    </w:p>
    <w:p w14:paraId="17794291" w14:textId="77777777" w:rsidR="008502BD" w:rsidRPr="00B93C8C" w:rsidRDefault="008502BD" w:rsidP="00067415">
      <w:pPr>
        <w:jc w:val="both"/>
        <w:rPr>
          <w:rFonts w:ascii="Arial" w:hAnsi="Arial" w:cs="Arial"/>
          <w:color w:val="002060"/>
        </w:rPr>
      </w:pPr>
    </w:p>
    <w:p w14:paraId="21FB7E2F" w14:textId="77777777" w:rsidR="008502BD" w:rsidRPr="00B93C8C" w:rsidRDefault="008502BD" w:rsidP="00067415">
      <w:pPr>
        <w:jc w:val="both"/>
        <w:rPr>
          <w:rFonts w:ascii="Arial" w:hAnsi="Arial" w:cs="Arial"/>
          <w:color w:val="002060"/>
        </w:rPr>
      </w:pPr>
      <w:r w:rsidRPr="00B93C8C">
        <w:rPr>
          <w:rFonts w:ascii="Arial" w:hAnsi="Arial" w:cs="Arial"/>
          <w:color w:val="002060"/>
        </w:rPr>
        <w:t>If you are unsure of your eligibility to join the Specialty Register then find out more at:-</w:t>
      </w:r>
    </w:p>
    <w:p w14:paraId="48248BD1" w14:textId="77777777" w:rsidR="008502BD" w:rsidRPr="00B93C8C" w:rsidRDefault="008502BD" w:rsidP="00067415">
      <w:pPr>
        <w:jc w:val="both"/>
        <w:rPr>
          <w:rFonts w:ascii="Arial" w:hAnsi="Arial" w:cs="Arial"/>
          <w:color w:val="002060"/>
        </w:rPr>
      </w:pPr>
    </w:p>
    <w:p w14:paraId="3D14BA5A" w14:textId="77777777" w:rsidR="008502BD" w:rsidRPr="00B93C8C" w:rsidRDefault="00000000" w:rsidP="00067415">
      <w:pPr>
        <w:jc w:val="both"/>
        <w:rPr>
          <w:rFonts w:ascii="Arial" w:hAnsi="Arial" w:cs="Arial"/>
          <w:b/>
          <w:color w:val="002060"/>
        </w:rPr>
      </w:pPr>
      <w:hyperlink w:history="1">
        <w:r w:rsidR="008502BD" w:rsidRPr="00B93C8C">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93C8C" w:rsidRDefault="008502BD" w:rsidP="00067415">
      <w:pPr>
        <w:jc w:val="both"/>
        <w:rPr>
          <w:rFonts w:ascii="Arial" w:hAnsi="Arial" w:cs="Arial"/>
          <w:color w:val="002060"/>
        </w:rPr>
      </w:pPr>
    </w:p>
    <w:p w14:paraId="62935E05" w14:textId="77777777" w:rsidR="008502BD" w:rsidRPr="00B93C8C" w:rsidRDefault="008502BD" w:rsidP="00067415">
      <w:pPr>
        <w:jc w:val="both"/>
        <w:rPr>
          <w:rFonts w:ascii="Arial" w:hAnsi="Arial" w:cs="Arial"/>
          <w:color w:val="002060"/>
        </w:rPr>
      </w:pPr>
    </w:p>
    <w:p w14:paraId="4A8ADB9A" w14:textId="77777777" w:rsidR="008502BD" w:rsidRPr="00B93C8C" w:rsidRDefault="008502BD" w:rsidP="00B95E11">
      <w:pPr>
        <w:rPr>
          <w:rFonts w:ascii="Arial" w:hAnsi="Arial" w:cs="Arial"/>
          <w:color w:val="002060"/>
        </w:rPr>
      </w:pPr>
      <w:r w:rsidRPr="00B93C8C">
        <w:rPr>
          <w:rFonts w:ascii="Arial" w:hAnsi="Arial" w:cs="Arial"/>
          <w:color w:val="002060"/>
        </w:rPr>
        <w:t>Additional information for dental appointments</w:t>
      </w:r>
    </w:p>
    <w:p w14:paraId="4C179177" w14:textId="77777777" w:rsidR="008502BD" w:rsidRPr="00B93C8C" w:rsidRDefault="008502BD" w:rsidP="00B95E11">
      <w:pPr>
        <w:rPr>
          <w:rFonts w:ascii="Arial" w:hAnsi="Arial" w:cs="Arial"/>
          <w:color w:val="002060"/>
        </w:rPr>
      </w:pPr>
    </w:p>
    <w:p w14:paraId="3F3458FF" w14:textId="77777777" w:rsidR="008502BD" w:rsidRPr="00B93C8C" w:rsidRDefault="008502BD" w:rsidP="00B95E11">
      <w:pPr>
        <w:rPr>
          <w:rFonts w:ascii="Arial" w:hAnsi="Arial" w:cs="Arial"/>
          <w:color w:val="002060"/>
        </w:rPr>
      </w:pPr>
      <w:r w:rsidRPr="00B93C8C">
        <w:rPr>
          <w:rFonts w:ascii="Arial" w:hAnsi="Arial" w:cs="Arial"/>
          <w:color w:val="002060"/>
        </w:rPr>
        <w:t xml:space="preserve">The GDC issues </w:t>
      </w:r>
      <w:r w:rsidRPr="00B93C8C">
        <w:rPr>
          <w:rFonts w:ascii="Arial" w:hAnsi="Arial" w:cs="Arial"/>
          <w:b/>
          <w:bCs/>
          <w:color w:val="002060"/>
        </w:rPr>
        <w:t>Full Registration</w:t>
      </w:r>
      <w:r w:rsidRPr="00B93C8C">
        <w:rPr>
          <w:rFonts w:ascii="Arial" w:hAnsi="Arial" w:cs="Arial"/>
          <w:color w:val="002060"/>
        </w:rPr>
        <w:t xml:space="preserve"> and </w:t>
      </w:r>
      <w:r w:rsidRPr="00B93C8C">
        <w:rPr>
          <w:rFonts w:ascii="Arial" w:hAnsi="Arial" w:cs="Arial"/>
          <w:b/>
          <w:bCs/>
          <w:color w:val="002060"/>
        </w:rPr>
        <w:t>Temporary Registration</w:t>
      </w:r>
      <w:r w:rsidRPr="00B93C8C">
        <w:rPr>
          <w:rFonts w:ascii="Arial" w:hAnsi="Arial" w:cs="Arial"/>
          <w:color w:val="002060"/>
        </w:rPr>
        <w:t>.</w:t>
      </w:r>
    </w:p>
    <w:p w14:paraId="56471583" w14:textId="77777777" w:rsidR="008502BD" w:rsidRPr="00B93C8C" w:rsidRDefault="008502BD" w:rsidP="00B95E11">
      <w:pPr>
        <w:rPr>
          <w:rFonts w:ascii="Arial" w:hAnsi="Arial" w:cs="Arial"/>
          <w:color w:val="002060"/>
        </w:rPr>
      </w:pPr>
    </w:p>
    <w:p w14:paraId="00112B7E"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Full registration allows a dentist to practice dentistry in the UK without restriction.</w:t>
      </w:r>
    </w:p>
    <w:p w14:paraId="769C3943" w14:textId="77777777" w:rsidR="008502BD" w:rsidRPr="00B93C8C" w:rsidRDefault="008502BD" w:rsidP="00B95E11">
      <w:pPr>
        <w:rPr>
          <w:rFonts w:ascii="Arial" w:hAnsi="Arial" w:cs="Arial"/>
          <w:color w:val="002060"/>
        </w:rPr>
      </w:pPr>
    </w:p>
    <w:p w14:paraId="624DC024" w14:textId="77777777" w:rsidR="008502BD" w:rsidRPr="00B93C8C" w:rsidRDefault="008502BD" w:rsidP="00B95E11">
      <w:pPr>
        <w:rPr>
          <w:rFonts w:ascii="Arial" w:hAnsi="Arial" w:cs="Arial"/>
          <w:b/>
          <w:bCs/>
          <w:color w:val="002060"/>
        </w:rPr>
      </w:pPr>
      <w:r w:rsidRPr="00B93C8C">
        <w:rPr>
          <w:rFonts w:ascii="Arial" w:hAnsi="Arial" w:cs="Arial"/>
          <w:color w:val="002060"/>
        </w:rPr>
        <w:t xml:space="preserve">In addition to full registration, dentists can also </w:t>
      </w:r>
      <w:r w:rsidRPr="00B93C8C">
        <w:rPr>
          <w:rFonts w:ascii="Arial" w:hAnsi="Arial" w:cs="Arial"/>
          <w:i/>
          <w:iCs/>
          <w:color w:val="002060"/>
          <w:u w:val="single"/>
        </w:rPr>
        <w:t>choose</w:t>
      </w:r>
      <w:r w:rsidRPr="00B93C8C">
        <w:rPr>
          <w:rFonts w:ascii="Arial" w:hAnsi="Arial" w:cs="Arial"/>
          <w:color w:val="002060"/>
        </w:rPr>
        <w:t xml:space="preserve"> to be included on the </w:t>
      </w:r>
      <w:r w:rsidRPr="00B93C8C">
        <w:rPr>
          <w:rFonts w:ascii="Arial" w:hAnsi="Arial" w:cs="Arial"/>
          <w:b/>
          <w:bCs/>
          <w:color w:val="002060"/>
        </w:rPr>
        <w:t>Specialist List.</w:t>
      </w:r>
    </w:p>
    <w:p w14:paraId="5BD10835" w14:textId="77777777" w:rsidR="008502BD" w:rsidRPr="00B93C8C" w:rsidRDefault="008502BD" w:rsidP="00B95E11">
      <w:pPr>
        <w:rPr>
          <w:rFonts w:ascii="Arial" w:hAnsi="Arial" w:cs="Arial"/>
          <w:color w:val="002060"/>
        </w:rPr>
      </w:pPr>
    </w:p>
    <w:p w14:paraId="7D34BF01" w14:textId="77777777" w:rsidR="008502BD" w:rsidRPr="00B93C8C" w:rsidRDefault="008502BD" w:rsidP="0057145D">
      <w:pPr>
        <w:pStyle w:val="ListParagraph"/>
        <w:widowControl/>
        <w:numPr>
          <w:ilvl w:val="0"/>
          <w:numId w:val="7"/>
        </w:numPr>
        <w:autoSpaceDE/>
        <w:autoSpaceDN/>
        <w:adjustRightInd/>
        <w:jc w:val="both"/>
        <w:rPr>
          <w:rFonts w:cs="Arial"/>
          <w:b/>
          <w:color w:val="002060"/>
        </w:rPr>
      </w:pPr>
      <w:r w:rsidRPr="00B93C8C">
        <w:rPr>
          <w:rFonts w:cs="Arial"/>
          <w:color w:val="002060"/>
        </w:rPr>
        <w:t xml:space="preserve">The specialist lists are lists of registered dentists who meet certain conditions and are entitled to use a specialist title. They do not </w:t>
      </w:r>
      <w:r w:rsidRPr="00B93C8C">
        <w:rPr>
          <w:rFonts w:cs="Arial"/>
          <w:i/>
          <w:iCs/>
          <w:color w:val="002060"/>
          <w:u w:val="single"/>
        </w:rPr>
        <w:t>have</w:t>
      </w:r>
      <w:r w:rsidRPr="00B93C8C">
        <w:rPr>
          <w:rFonts w:cs="Arial"/>
          <w:color w:val="002060"/>
        </w:rPr>
        <w:t xml:space="preserve"> to join a specialist list to practise any particular specialty, but they can only use the title 'specialist' if they are on the list. For more information on please visit</w:t>
      </w:r>
      <w:r w:rsidRPr="00B93C8C">
        <w:rPr>
          <w:color w:val="002060"/>
        </w:rPr>
        <w:t xml:space="preserve">  </w:t>
      </w:r>
      <w:hyperlink w:history="1">
        <w:r w:rsidRPr="00B93C8C">
          <w:rPr>
            <w:rStyle w:val="Hyperlink"/>
            <w:rFonts w:cs="Arial"/>
            <w:b/>
            <w:color w:val="002060"/>
          </w:rPr>
          <w:t>https://www.gdc-uk.org/</w:t>
        </w:r>
      </w:hyperlink>
    </w:p>
    <w:p w14:paraId="42066BFB" w14:textId="77777777" w:rsidR="00403410" w:rsidRPr="00B93C8C" w:rsidRDefault="00403410" w:rsidP="00403410">
      <w:pPr>
        <w:spacing w:before="100" w:beforeAutospacing="1" w:after="100" w:afterAutospacing="1"/>
        <w:rPr>
          <w:rFonts w:ascii="Arial" w:hAnsi="Arial" w:cs="Arial"/>
          <w:b/>
          <w:bCs/>
          <w:i/>
          <w:iCs/>
          <w:color w:val="002060"/>
          <w:lang w:val="en"/>
        </w:rPr>
      </w:pPr>
      <w:r w:rsidRPr="00B93C8C">
        <w:rPr>
          <w:rFonts w:ascii="Arial" w:hAnsi="Arial" w:cs="Arial"/>
          <w:b/>
          <w:bCs/>
          <w:i/>
          <w:iCs/>
          <w:color w:val="002060"/>
          <w:lang w:val="en"/>
        </w:rPr>
        <w:t xml:space="preserve">Right to work in the United Kingdom </w:t>
      </w:r>
    </w:p>
    <w:p w14:paraId="0B6954E7" w14:textId="77777777" w:rsidR="00403410" w:rsidRPr="00B93C8C" w:rsidRDefault="00403410" w:rsidP="00403410">
      <w:pPr>
        <w:pStyle w:val="NormalWeb"/>
        <w:rPr>
          <w:rFonts w:ascii="Arial" w:hAnsi="Arial" w:cs="Arial"/>
          <w:i/>
          <w:iCs/>
          <w:color w:val="002060"/>
          <w:lang w:val="en"/>
        </w:rPr>
      </w:pPr>
      <w:r w:rsidRPr="00B93C8C">
        <w:rPr>
          <w:rFonts w:ascii="Arial" w:hAnsi="Arial" w:cs="Arial"/>
          <w:i/>
          <w:iCs/>
          <w:color w:val="002060"/>
          <w:lang w:val="en"/>
        </w:rPr>
        <w:t>Anyone from outside of the United Kingdom (UK), excluding from the Republic of Ireland will need permission from </w:t>
      </w:r>
      <w:hyperlink w:tgtFrame="_blank" w:history="1">
        <w:r w:rsidRPr="00B93C8C">
          <w:rPr>
            <w:rStyle w:val="Hyperlink"/>
            <w:rFonts w:ascii="Arial" w:hAnsi="Arial" w:cs="Arial"/>
            <w:i/>
            <w:iCs/>
            <w:color w:val="002060"/>
            <w:lang w:val="en"/>
          </w:rPr>
          <w:t>UK Visas and Immigration</w:t>
        </w:r>
      </w:hyperlink>
      <w:r w:rsidRPr="00B93C8C">
        <w:rPr>
          <w:rFonts w:ascii="Arial" w:hAnsi="Arial" w:cs="Arial"/>
          <w:i/>
          <w:iCs/>
          <w:color w:val="002060"/>
          <w:lang w:val="en"/>
        </w:rPr>
        <w:t xml:space="preserve"> (UKVI) to work in the UK </w:t>
      </w:r>
      <w:r w:rsidRPr="00B93C8C">
        <w:rPr>
          <w:rFonts w:ascii="Arial" w:hAnsi="Arial" w:cs="Arial"/>
          <w:i/>
          <w:iCs/>
          <w:color w:val="002060"/>
          <w:lang w:val="en"/>
        </w:rPr>
        <w:lastRenderedPageBreak/>
        <w:t>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points-based immigration system</w:t>
      </w:r>
    </w:p>
    <w:p w14:paraId="57E9E6AD"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EU settlement scheme</w:t>
      </w:r>
    </w:p>
    <w:p w14:paraId="43435510"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a biometric residence permit</w:t>
      </w:r>
    </w:p>
    <w:p w14:paraId="092314F7" w14:textId="77777777" w:rsidR="00403410" w:rsidRPr="00B93C8C" w:rsidRDefault="00403410" w:rsidP="00403410">
      <w:pPr>
        <w:rPr>
          <w:rFonts w:ascii="Arial" w:hAnsi="Arial" w:cs="Arial"/>
          <w:i/>
          <w:iCs/>
          <w:color w:val="002060"/>
          <w:lang w:val="en" w:eastAsia="en-US"/>
        </w:rPr>
      </w:pPr>
      <w:r w:rsidRPr="00B93C8C">
        <w:rPr>
          <w:rFonts w:ascii="Arial" w:hAnsi="Arial" w:cs="Arial"/>
          <w:i/>
          <w:iCs/>
          <w:color w:val="002060"/>
          <w:lang w:val="en"/>
        </w:rPr>
        <w:t xml:space="preserve">A new </w:t>
      </w:r>
      <w:hyperlink w:tgtFrame="_blank" w:history="1">
        <w:r w:rsidRPr="00B93C8C">
          <w:rPr>
            <w:rStyle w:val="Hyperlink"/>
            <w:rFonts w:ascii="Arial" w:hAnsi="Arial" w:cs="Arial"/>
            <w:i/>
            <w:iCs/>
            <w:color w:val="002060"/>
            <w:lang w:val="en"/>
          </w:rPr>
          <w:t>points-based immigration system</w:t>
        </w:r>
      </w:hyperlink>
      <w:r w:rsidRPr="00B93C8C">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w:t>
      </w:r>
    </w:p>
    <w:p w14:paraId="21E80C84"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lang w:val="en"/>
          </w:rPr>
          <w:t>skilled worker visa</w:t>
        </w:r>
      </w:hyperlink>
      <w:r w:rsidRPr="00B93C8C">
        <w:rPr>
          <w:rFonts w:ascii="Arial" w:hAnsi="Arial" w:cs="Arial"/>
          <w:i/>
          <w:iCs/>
          <w:color w:val="002060"/>
          <w:lang w:val="en"/>
        </w:rPr>
        <w:t xml:space="preserve">.  A </w:t>
      </w:r>
      <w:hyperlink w:tgtFrame="_blank" w:history="1">
        <w:r w:rsidRPr="00B93C8C">
          <w:rPr>
            <w:rStyle w:val="Hyperlink"/>
            <w:rFonts w:ascii="Arial" w:hAnsi="Arial" w:cs="Arial"/>
            <w:i/>
            <w:iCs/>
            <w:color w:val="002060"/>
            <w:lang w:val="en"/>
          </w:rPr>
          <w:t>Health and Care Worker visa</w:t>
        </w:r>
      </w:hyperlink>
      <w:r w:rsidRPr="00B93C8C">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b/>
          <w:bCs/>
          <w:i/>
          <w:iCs/>
          <w:color w:val="002060"/>
          <w:lang w:val="en"/>
        </w:rPr>
        <w:t>EU settlement scheme</w:t>
      </w:r>
    </w:p>
    <w:p w14:paraId="3083773B"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lang w:val="en"/>
          </w:rPr>
          <w:t>scheme</w:t>
        </w:r>
      </w:hyperlink>
      <w:r w:rsidRPr="00B93C8C">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93C8C" w:rsidRDefault="00E30E13" w:rsidP="00B95E11">
      <w:pPr>
        <w:jc w:val="both"/>
        <w:rPr>
          <w:rFonts w:ascii="Arial" w:hAnsi="Arial" w:cs="Arial"/>
          <w:iCs/>
          <w:color w:val="002060"/>
        </w:rPr>
      </w:pPr>
      <w:r w:rsidRPr="00B93C8C">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3C8C">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93C8C" w:rsidRDefault="008502BD" w:rsidP="00067415">
      <w:pPr>
        <w:tabs>
          <w:tab w:val="left" w:pos="0"/>
        </w:tabs>
        <w:autoSpaceDE w:val="0"/>
        <w:autoSpaceDN w:val="0"/>
        <w:adjustRightInd w:val="0"/>
        <w:jc w:val="both"/>
        <w:rPr>
          <w:rFonts w:ascii="Arial" w:hAnsi="Arial" w:cs="Arial"/>
          <w:b/>
          <w:iCs/>
          <w:color w:val="002060"/>
        </w:rPr>
      </w:pPr>
      <w:r w:rsidRPr="00B93C8C">
        <w:rPr>
          <w:rFonts w:ascii="Arial" w:hAnsi="Arial" w:cs="Arial"/>
          <w:b/>
          <w:iCs/>
          <w:color w:val="002060"/>
        </w:rPr>
        <w:t>Data Protection Legislation</w:t>
      </w:r>
    </w:p>
    <w:p w14:paraId="33D1636F"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93C8C" w:rsidRDefault="008502BD" w:rsidP="00067415">
      <w:pPr>
        <w:tabs>
          <w:tab w:val="left" w:pos="0"/>
        </w:tabs>
        <w:autoSpaceDE w:val="0"/>
        <w:autoSpaceDN w:val="0"/>
        <w:adjustRightInd w:val="0"/>
        <w:jc w:val="both"/>
        <w:rPr>
          <w:rFonts w:ascii="Arial" w:hAnsi="Arial" w:cs="Arial"/>
          <w:iCs/>
          <w:color w:val="002060"/>
        </w:rPr>
      </w:pPr>
      <w:r w:rsidRPr="00B93C8C">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93C8C">
        <w:rPr>
          <w:rStyle w:val="Emphasis"/>
          <w:rFonts w:ascii="Arial" w:hAnsi="Arial" w:cs="Arial"/>
          <w:color w:val="002060"/>
        </w:rPr>
        <w:t xml:space="preserve">Applications submitted via the online NHS Scotland Application form will be imported into the NHS Greater Glasgow and Clyde recruitment system. </w:t>
      </w:r>
      <w:r w:rsidRPr="00B93C8C">
        <w:rPr>
          <w:rFonts w:ascii="Arial" w:hAnsi="Arial" w:cs="Arial"/>
          <w:color w:val="002060"/>
        </w:rPr>
        <w:t xml:space="preserve">The information you provide will be retained by NHS Greater Glasgow and Clyde  and will be used for </w:t>
      </w:r>
      <w:r w:rsidRPr="00B93C8C">
        <w:rPr>
          <w:rFonts w:ascii="Arial" w:hAnsi="Arial" w:cs="Arial"/>
          <w:color w:val="002060"/>
        </w:rPr>
        <w:lastRenderedPageBreak/>
        <w:t>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93C8C" w:rsidRDefault="008502BD" w:rsidP="00067415">
      <w:pPr>
        <w:jc w:val="both"/>
        <w:rPr>
          <w:rFonts w:ascii="Arial" w:hAnsi="Arial" w:cs="Arial"/>
          <w:color w:val="002060"/>
        </w:rPr>
      </w:pPr>
    </w:p>
    <w:p w14:paraId="36B7F18B" w14:textId="77777777" w:rsidR="008502BD" w:rsidRPr="00B93C8C" w:rsidRDefault="008502BD" w:rsidP="00067415">
      <w:pPr>
        <w:jc w:val="both"/>
        <w:rPr>
          <w:rFonts w:ascii="Arial" w:hAnsi="Arial" w:cs="Arial"/>
          <w:color w:val="002060"/>
        </w:rPr>
      </w:pPr>
      <w:r w:rsidRPr="00B93C8C">
        <w:rPr>
          <w:rFonts w:ascii="Arial" w:hAnsi="Arial" w:cs="Arial"/>
          <w:color w:val="002060"/>
        </w:rPr>
        <w:br w:type="page"/>
      </w:r>
    </w:p>
    <w:p w14:paraId="49BA24DB" w14:textId="77777777" w:rsidR="008502BD" w:rsidRPr="00B93C8C" w:rsidRDefault="00C2705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 xml:space="preserve">Section </w:t>
      </w:r>
      <w:r w:rsidR="00312CB8" w:rsidRPr="00B93C8C">
        <w:rPr>
          <w:rFonts w:ascii="Arial" w:hAnsi="Arial" w:cs="Arial"/>
          <w:b/>
          <w:bCs/>
          <w:color w:val="002060"/>
          <w:sz w:val="32"/>
          <w:szCs w:val="32"/>
        </w:rPr>
        <w:t>5</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524CAB7" w14:textId="77777777" w:rsidR="008502BD" w:rsidRPr="00B93C8C" w:rsidRDefault="008502B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Consultant Appointment</w:t>
      </w:r>
    </w:p>
    <w:p w14:paraId="6F818A32"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Terms and Conditions</w:t>
      </w:r>
    </w:p>
    <w:p w14:paraId="579F9773" w14:textId="77777777" w:rsidR="008502BD" w:rsidRPr="00B93C8C" w:rsidRDefault="008502BD" w:rsidP="00067415">
      <w:pPr>
        <w:jc w:val="both"/>
        <w:rPr>
          <w:rFonts w:ascii="Arial" w:hAnsi="Arial" w:cs="Arial"/>
          <w:color w:val="002060"/>
        </w:rPr>
      </w:pPr>
    </w:p>
    <w:p w14:paraId="2081F736" w14:textId="77777777" w:rsidR="008502BD" w:rsidRPr="00B93C8C" w:rsidRDefault="00E30E13" w:rsidP="00067415">
      <w:pPr>
        <w:jc w:val="both"/>
        <w:rPr>
          <w:rFonts w:ascii="Arial" w:hAnsi="Arial" w:cs="Arial"/>
          <w:b/>
          <w:iCs/>
          <w:color w:val="002060"/>
        </w:rPr>
      </w:pPr>
      <w:r w:rsidRPr="00B93C8C">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Terms and Conditions of Service are those determined by the Terms and Conditions of the New Consultant Grade (Scotland) as amended from time to time. </w:t>
      </w:r>
      <w:r w:rsidR="008502BD" w:rsidRPr="00B93C8C">
        <w:rPr>
          <w:rFonts w:ascii="Arial" w:hAnsi="Arial" w:cs="Arial"/>
          <w:iCs/>
          <w:color w:val="002060"/>
        </w:rPr>
        <w:t>For an overview of the terms and conditions visit</w:t>
      </w:r>
      <w:r w:rsidR="008502BD" w:rsidRPr="00B93C8C">
        <w:rPr>
          <w:rFonts w:ascii="Arial" w:hAnsi="Arial" w:cs="Arial"/>
          <w:b/>
          <w:iCs/>
          <w:color w:val="002060"/>
        </w:rPr>
        <w:t xml:space="preserve"> </w:t>
      </w:r>
      <w:hyperlink w:history="1">
        <w:r w:rsidR="008502BD" w:rsidRPr="00B93C8C">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253BF56B" w14:textId="77777777" w:rsidTr="00067415">
        <w:tc>
          <w:tcPr>
            <w:tcW w:w="2880" w:type="dxa"/>
          </w:tcPr>
          <w:p w14:paraId="34F5A3B1" w14:textId="77777777" w:rsidR="008502BD" w:rsidRPr="00B93C8C" w:rsidRDefault="008502BD" w:rsidP="00067415">
            <w:pPr>
              <w:rPr>
                <w:rFonts w:ascii="Arial" w:hAnsi="Arial" w:cs="Arial"/>
                <w:color w:val="002060"/>
              </w:rPr>
            </w:pPr>
          </w:p>
          <w:p w14:paraId="4E95854E" w14:textId="77777777" w:rsidR="008502BD" w:rsidRPr="00B93C8C" w:rsidRDefault="008502BD" w:rsidP="00067415">
            <w:pPr>
              <w:rPr>
                <w:rFonts w:ascii="Arial" w:hAnsi="Arial" w:cs="Arial"/>
                <w:b/>
                <w:color w:val="002060"/>
              </w:rPr>
            </w:pPr>
            <w:r w:rsidRPr="00B93C8C">
              <w:rPr>
                <w:rFonts w:ascii="Arial" w:hAnsi="Arial" w:cs="Arial"/>
                <w:b/>
                <w:color w:val="002060"/>
              </w:rPr>
              <w:t>TYPE OF CONTRACT</w:t>
            </w:r>
          </w:p>
        </w:tc>
        <w:tc>
          <w:tcPr>
            <w:tcW w:w="7200" w:type="dxa"/>
          </w:tcPr>
          <w:p w14:paraId="5927F087" w14:textId="77777777" w:rsidR="008502BD" w:rsidRPr="00B93C8C" w:rsidRDefault="008502BD" w:rsidP="00067415">
            <w:pPr>
              <w:rPr>
                <w:rFonts w:ascii="Arial" w:hAnsi="Arial" w:cs="Arial"/>
                <w:color w:val="002060"/>
              </w:rPr>
            </w:pPr>
          </w:p>
          <w:p w14:paraId="6C435A29" w14:textId="12836D7C" w:rsidR="008502BD" w:rsidRPr="00B93C8C" w:rsidRDefault="002434B5" w:rsidP="00067415">
            <w:pPr>
              <w:rPr>
                <w:rFonts w:ascii="Arial" w:hAnsi="Arial" w:cs="Arial"/>
                <w:b/>
                <w:noProof/>
                <w:color w:val="002060"/>
              </w:rPr>
            </w:pPr>
            <w:r>
              <w:rPr>
                <w:rFonts w:ascii="Arial" w:hAnsi="Arial" w:cs="Arial"/>
                <w:b/>
                <w:noProof/>
                <w:color w:val="002060"/>
              </w:rPr>
              <w:t>Fixed Term</w:t>
            </w:r>
          </w:p>
          <w:p w14:paraId="6EE6BF0B" w14:textId="77777777" w:rsidR="008502BD" w:rsidRPr="00B93C8C" w:rsidRDefault="008502BD" w:rsidP="00067415">
            <w:pPr>
              <w:rPr>
                <w:rFonts w:ascii="Arial" w:hAnsi="Arial" w:cs="Arial"/>
                <w:color w:val="002060"/>
              </w:rPr>
            </w:pPr>
          </w:p>
        </w:tc>
      </w:tr>
      <w:tr w:rsidR="00B93C8C" w:rsidRPr="00B93C8C" w14:paraId="128C96E5" w14:textId="77777777" w:rsidTr="00067415">
        <w:tc>
          <w:tcPr>
            <w:tcW w:w="2880" w:type="dxa"/>
          </w:tcPr>
          <w:p w14:paraId="0842DD6B" w14:textId="77777777" w:rsidR="008502BD" w:rsidRPr="00B93C8C" w:rsidRDefault="008502BD" w:rsidP="00067415">
            <w:pPr>
              <w:rPr>
                <w:rFonts w:ascii="Arial" w:hAnsi="Arial" w:cs="Arial"/>
                <w:color w:val="002060"/>
              </w:rPr>
            </w:pPr>
          </w:p>
          <w:p w14:paraId="083519A8" w14:textId="77777777" w:rsidR="008502BD" w:rsidRPr="00B93C8C" w:rsidRDefault="008502BD" w:rsidP="00067415">
            <w:pPr>
              <w:rPr>
                <w:rFonts w:ascii="Arial" w:hAnsi="Arial" w:cs="Arial"/>
                <w:b/>
                <w:color w:val="002060"/>
              </w:rPr>
            </w:pPr>
            <w:r w:rsidRPr="00B93C8C">
              <w:rPr>
                <w:rFonts w:ascii="Arial" w:hAnsi="Arial" w:cs="Arial"/>
                <w:b/>
                <w:color w:val="002060"/>
              </w:rPr>
              <w:t>GRADE AND SALARY</w:t>
            </w:r>
          </w:p>
          <w:p w14:paraId="7825F5F4" w14:textId="77777777" w:rsidR="008502BD" w:rsidRPr="00B93C8C" w:rsidRDefault="008502BD" w:rsidP="00067415">
            <w:pPr>
              <w:rPr>
                <w:rFonts w:ascii="Arial" w:hAnsi="Arial" w:cs="Arial"/>
                <w:color w:val="002060"/>
              </w:rPr>
            </w:pPr>
          </w:p>
        </w:tc>
        <w:tc>
          <w:tcPr>
            <w:tcW w:w="7200" w:type="dxa"/>
          </w:tcPr>
          <w:p w14:paraId="63598D1F" w14:textId="77777777" w:rsidR="008502BD" w:rsidRPr="00B93C8C" w:rsidRDefault="008502BD" w:rsidP="00067415">
            <w:pPr>
              <w:rPr>
                <w:rFonts w:ascii="Arial" w:hAnsi="Arial" w:cs="Arial"/>
                <w:color w:val="002060"/>
              </w:rPr>
            </w:pPr>
          </w:p>
          <w:p w14:paraId="7D87C549" w14:textId="227402C3" w:rsidR="008502BD" w:rsidRPr="00B93C8C" w:rsidRDefault="002434B5" w:rsidP="00067415">
            <w:pPr>
              <w:rPr>
                <w:rFonts w:ascii="Arial" w:hAnsi="Arial" w:cs="Arial"/>
                <w:b/>
                <w:noProof/>
                <w:color w:val="002060"/>
              </w:rPr>
            </w:pPr>
            <w:r>
              <w:rPr>
                <w:rFonts w:ascii="Arial" w:hAnsi="Arial" w:cs="Arial"/>
                <w:b/>
                <w:noProof/>
                <w:color w:val="002060"/>
              </w:rPr>
              <w:t xml:space="preserve">Locum </w:t>
            </w:r>
            <w:r w:rsidR="00855109" w:rsidRPr="00B93C8C">
              <w:rPr>
                <w:rFonts w:ascii="Arial" w:hAnsi="Arial" w:cs="Arial"/>
                <w:b/>
                <w:noProof/>
                <w:color w:val="002060"/>
              </w:rPr>
              <w:t xml:space="preserve">Consultant </w:t>
            </w:r>
          </w:p>
          <w:p w14:paraId="5CA8785B" w14:textId="77777777" w:rsidR="00855109" w:rsidRPr="00B93C8C" w:rsidRDefault="00855109" w:rsidP="00067415">
            <w:pPr>
              <w:rPr>
                <w:rFonts w:ascii="Arial" w:hAnsi="Arial" w:cs="Arial"/>
                <w:noProof/>
                <w:color w:val="002060"/>
              </w:rPr>
            </w:pPr>
          </w:p>
          <w:p w14:paraId="461E1832" w14:textId="77777777" w:rsidR="008502BD" w:rsidRPr="00B93C8C" w:rsidRDefault="008502BD" w:rsidP="00067415">
            <w:pPr>
              <w:rPr>
                <w:rFonts w:ascii="Arial" w:hAnsi="Arial" w:cs="Arial"/>
                <w:color w:val="002060"/>
              </w:rPr>
            </w:pPr>
            <w:r w:rsidRPr="00B93C8C">
              <w:rPr>
                <w:rFonts w:ascii="Arial" w:hAnsi="Arial" w:cs="Arial"/>
                <w:color w:val="002060"/>
              </w:rPr>
              <w:t>The whole-time salary will be a starting salary of:-</w:t>
            </w:r>
          </w:p>
          <w:p w14:paraId="0B93078A" w14:textId="18F26A98" w:rsidR="008502BD" w:rsidRPr="00B93C8C" w:rsidRDefault="00687E37" w:rsidP="00067415">
            <w:pPr>
              <w:rPr>
                <w:rFonts w:ascii="Arial" w:hAnsi="Arial" w:cs="Arial"/>
                <w:color w:val="002060"/>
              </w:rPr>
            </w:pPr>
            <w:r w:rsidRPr="00B93C8C">
              <w:rPr>
                <w:rFonts w:ascii="Arial" w:hAnsi="Arial" w:cs="Arial"/>
                <w:color w:val="002060"/>
              </w:rPr>
              <w:t xml:space="preserve"> </w:t>
            </w:r>
            <w:r w:rsidR="00FD11A7" w:rsidRPr="00B93C8C">
              <w:rPr>
                <w:rFonts w:ascii="Arial" w:hAnsi="Arial" w:cs="Arial"/>
                <w:color w:val="002060"/>
              </w:rPr>
              <w:t>£91,474 - £121,548</w:t>
            </w:r>
            <w:r w:rsidR="00D64689" w:rsidRPr="00B93C8C">
              <w:rPr>
                <w:rFonts w:ascii="Arial" w:hAnsi="Arial" w:cs="Arial"/>
                <w:color w:val="002060"/>
              </w:rPr>
              <w:t xml:space="preserve"> </w:t>
            </w:r>
            <w:r w:rsidR="008502BD" w:rsidRPr="00B93C8C">
              <w:rPr>
                <w:rFonts w:ascii="Arial" w:hAnsi="Arial" w:cs="Arial"/>
                <w:noProof/>
                <w:color w:val="002060"/>
              </w:rPr>
              <w:t>per</w:t>
            </w:r>
            <w:r w:rsidR="008502BD" w:rsidRPr="00B93C8C">
              <w:rPr>
                <w:rFonts w:ascii="Arial" w:hAnsi="Arial" w:cs="Arial"/>
                <w:color w:val="002060"/>
              </w:rPr>
              <w:t xml:space="preserve"> annum (pro rata if applicable) </w:t>
            </w:r>
          </w:p>
          <w:p w14:paraId="2294F6A7" w14:textId="77777777" w:rsidR="008502BD" w:rsidRPr="00B93C8C" w:rsidRDefault="008502BD" w:rsidP="00067415">
            <w:pPr>
              <w:rPr>
                <w:rFonts w:ascii="Arial" w:hAnsi="Arial" w:cs="Arial"/>
                <w:color w:val="002060"/>
              </w:rPr>
            </w:pPr>
          </w:p>
          <w:p w14:paraId="47C71D04" w14:textId="77777777" w:rsidR="008502BD" w:rsidRPr="00B93C8C" w:rsidRDefault="008502BD" w:rsidP="00067415">
            <w:pPr>
              <w:rPr>
                <w:rFonts w:ascii="Arial" w:hAnsi="Arial" w:cs="Arial"/>
                <w:color w:val="002060"/>
              </w:rPr>
            </w:pPr>
            <w:r w:rsidRPr="00B93C8C">
              <w:rPr>
                <w:rFonts w:ascii="Arial" w:hAnsi="Arial" w:cs="Arial"/>
                <w:color w:val="002060"/>
              </w:rPr>
              <w:t xml:space="preserve">Progression of salary is related to experience.  </w:t>
            </w:r>
          </w:p>
          <w:p w14:paraId="3CB0ECB5" w14:textId="77777777" w:rsidR="008502BD" w:rsidRPr="00B93C8C" w:rsidRDefault="008502BD" w:rsidP="00067415">
            <w:pPr>
              <w:rPr>
                <w:rFonts w:ascii="Arial" w:hAnsi="Arial" w:cs="Arial"/>
                <w:color w:val="002060"/>
              </w:rPr>
            </w:pPr>
          </w:p>
          <w:p w14:paraId="6A75B5D1" w14:textId="77777777" w:rsidR="008502BD" w:rsidRPr="00B93C8C" w:rsidRDefault="008502BD" w:rsidP="00067415">
            <w:pPr>
              <w:jc w:val="both"/>
              <w:rPr>
                <w:rFonts w:ascii="Arial" w:hAnsi="Arial" w:cs="Arial"/>
                <w:color w:val="002060"/>
              </w:rPr>
            </w:pPr>
            <w:r w:rsidRPr="00B93C8C">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93C8C" w:rsidRDefault="008502BD" w:rsidP="00067415">
            <w:pPr>
              <w:rPr>
                <w:rFonts w:ascii="Arial" w:hAnsi="Arial" w:cs="Arial"/>
                <w:color w:val="002060"/>
              </w:rPr>
            </w:pPr>
          </w:p>
        </w:tc>
      </w:tr>
      <w:tr w:rsidR="00B93C8C" w:rsidRPr="00B93C8C" w14:paraId="0638EA6A" w14:textId="77777777" w:rsidTr="00067415">
        <w:tc>
          <w:tcPr>
            <w:tcW w:w="2880" w:type="dxa"/>
          </w:tcPr>
          <w:p w14:paraId="3685782E" w14:textId="77777777" w:rsidR="008502BD" w:rsidRPr="00B93C8C" w:rsidRDefault="008502BD" w:rsidP="00067415">
            <w:pPr>
              <w:rPr>
                <w:rFonts w:ascii="Arial" w:hAnsi="Arial" w:cs="Arial"/>
                <w:color w:val="002060"/>
              </w:rPr>
            </w:pPr>
          </w:p>
          <w:p w14:paraId="39603DE6" w14:textId="77777777" w:rsidR="008502BD" w:rsidRPr="00B93C8C" w:rsidRDefault="008502BD" w:rsidP="00067415">
            <w:pPr>
              <w:rPr>
                <w:rFonts w:ascii="Arial" w:hAnsi="Arial" w:cs="Arial"/>
                <w:b/>
                <w:color w:val="002060"/>
              </w:rPr>
            </w:pPr>
            <w:r w:rsidRPr="00B93C8C">
              <w:rPr>
                <w:rFonts w:ascii="Arial" w:hAnsi="Arial" w:cs="Arial"/>
                <w:b/>
                <w:color w:val="002060"/>
              </w:rPr>
              <w:t xml:space="preserve">HOURS OF WORK </w:t>
            </w:r>
          </w:p>
        </w:tc>
        <w:tc>
          <w:tcPr>
            <w:tcW w:w="7200" w:type="dxa"/>
          </w:tcPr>
          <w:p w14:paraId="3C337B71" w14:textId="77777777" w:rsidR="008502BD" w:rsidRPr="00B93C8C" w:rsidRDefault="008502BD" w:rsidP="00067415">
            <w:pPr>
              <w:jc w:val="both"/>
              <w:rPr>
                <w:rFonts w:ascii="Arial" w:hAnsi="Arial" w:cs="Arial"/>
                <w:color w:val="002060"/>
              </w:rPr>
            </w:pPr>
          </w:p>
          <w:p w14:paraId="1E13848E" w14:textId="77777777" w:rsidR="008502BD" w:rsidRPr="00B93C8C" w:rsidRDefault="008502BD" w:rsidP="00067415">
            <w:pPr>
              <w:jc w:val="both"/>
              <w:rPr>
                <w:rFonts w:ascii="Arial" w:hAnsi="Arial" w:cs="Arial"/>
                <w:b/>
                <w:noProof/>
                <w:color w:val="002060"/>
              </w:rPr>
            </w:pPr>
            <w:r w:rsidRPr="00B93C8C">
              <w:rPr>
                <w:rFonts w:ascii="Arial" w:hAnsi="Arial" w:cs="Arial"/>
                <w:b/>
                <w:noProof/>
                <w:color w:val="002060"/>
              </w:rPr>
              <w:t xml:space="preserve">Full-Time </w:t>
            </w:r>
          </w:p>
          <w:p w14:paraId="6DD101A4" w14:textId="77777777" w:rsidR="008502BD" w:rsidRPr="00B93C8C" w:rsidRDefault="008502BD" w:rsidP="00067415">
            <w:pPr>
              <w:jc w:val="both"/>
              <w:rPr>
                <w:rFonts w:ascii="Arial" w:hAnsi="Arial" w:cs="Arial"/>
                <w:color w:val="002060"/>
              </w:rPr>
            </w:pPr>
          </w:p>
        </w:tc>
      </w:tr>
      <w:tr w:rsidR="00B93C8C" w:rsidRPr="00B93C8C" w14:paraId="64DEBBA8" w14:textId="77777777" w:rsidTr="00067415">
        <w:tc>
          <w:tcPr>
            <w:tcW w:w="2880" w:type="dxa"/>
          </w:tcPr>
          <w:p w14:paraId="5085A578" w14:textId="77777777" w:rsidR="008502BD" w:rsidRPr="00B93C8C" w:rsidRDefault="008502BD" w:rsidP="00067415">
            <w:pPr>
              <w:rPr>
                <w:rFonts w:ascii="Arial" w:hAnsi="Arial" w:cs="Arial"/>
                <w:b/>
                <w:color w:val="002060"/>
              </w:rPr>
            </w:pPr>
          </w:p>
          <w:p w14:paraId="3229D8F1" w14:textId="77777777" w:rsidR="008502BD" w:rsidRPr="00B93C8C" w:rsidRDefault="008502BD" w:rsidP="00067415">
            <w:pPr>
              <w:rPr>
                <w:rFonts w:ascii="Arial" w:hAnsi="Arial" w:cs="Arial"/>
                <w:b/>
                <w:color w:val="002060"/>
              </w:rPr>
            </w:pPr>
            <w:r w:rsidRPr="00B93C8C">
              <w:rPr>
                <w:rFonts w:ascii="Arial" w:hAnsi="Arial" w:cs="Arial"/>
                <w:b/>
                <w:color w:val="002060"/>
              </w:rPr>
              <w:t>SUPERANNUATION</w:t>
            </w:r>
          </w:p>
          <w:p w14:paraId="0A74620E" w14:textId="77777777" w:rsidR="008502BD" w:rsidRPr="00B93C8C" w:rsidRDefault="008502BD" w:rsidP="00067415">
            <w:pPr>
              <w:rPr>
                <w:rFonts w:ascii="Arial" w:hAnsi="Arial" w:cs="Arial"/>
                <w:b/>
                <w:color w:val="002060"/>
              </w:rPr>
            </w:pPr>
          </w:p>
        </w:tc>
        <w:tc>
          <w:tcPr>
            <w:tcW w:w="7200" w:type="dxa"/>
          </w:tcPr>
          <w:p w14:paraId="2DE27805" w14:textId="77777777" w:rsidR="008502BD" w:rsidRPr="00B93C8C" w:rsidRDefault="008502BD" w:rsidP="00067415">
            <w:pPr>
              <w:jc w:val="both"/>
              <w:rPr>
                <w:rFonts w:ascii="Arial" w:hAnsi="Arial" w:cs="Arial"/>
                <w:color w:val="002060"/>
              </w:rPr>
            </w:pPr>
          </w:p>
          <w:p w14:paraId="642335D9"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B93C8C">
                <w:rPr>
                  <w:rStyle w:val="Hyperlink"/>
                  <w:rFonts w:ascii="Arial" w:hAnsi="Arial" w:cs="Arial"/>
                  <w:color w:val="002060"/>
                </w:rPr>
                <w:t>www.sppa.gov.uk</w:t>
              </w:r>
            </w:hyperlink>
            <w:r w:rsidRPr="00B93C8C">
              <w:rPr>
                <w:rFonts w:ascii="Arial" w:hAnsi="Arial" w:cs="Arial"/>
                <w:color w:val="002060"/>
              </w:rPr>
              <w:t xml:space="preserve"> </w:t>
            </w:r>
          </w:p>
          <w:p w14:paraId="35D5C476" w14:textId="77777777" w:rsidR="008502BD" w:rsidRPr="00B93C8C" w:rsidRDefault="008502BD" w:rsidP="00067415">
            <w:pPr>
              <w:jc w:val="both"/>
              <w:rPr>
                <w:rFonts w:ascii="Arial" w:hAnsi="Arial" w:cs="Arial"/>
                <w:color w:val="002060"/>
              </w:rPr>
            </w:pPr>
          </w:p>
        </w:tc>
      </w:tr>
      <w:tr w:rsidR="00B93C8C" w:rsidRPr="00B93C8C" w14:paraId="19160E55" w14:textId="77777777" w:rsidTr="00067415">
        <w:tc>
          <w:tcPr>
            <w:tcW w:w="2880" w:type="dxa"/>
          </w:tcPr>
          <w:p w14:paraId="4FD1FF3C" w14:textId="77777777" w:rsidR="008502BD" w:rsidRPr="00B93C8C" w:rsidRDefault="008502BD" w:rsidP="00067415">
            <w:pPr>
              <w:rPr>
                <w:rFonts w:ascii="Arial" w:hAnsi="Arial" w:cs="Arial"/>
                <w:color w:val="002060"/>
              </w:rPr>
            </w:pPr>
          </w:p>
          <w:p w14:paraId="46398D85" w14:textId="77777777" w:rsidR="008502BD" w:rsidRPr="00B93C8C" w:rsidRDefault="008502BD" w:rsidP="00067415">
            <w:pPr>
              <w:rPr>
                <w:rFonts w:ascii="Arial" w:hAnsi="Arial" w:cs="Arial"/>
                <w:b/>
                <w:color w:val="002060"/>
              </w:rPr>
            </w:pPr>
            <w:r w:rsidRPr="00B93C8C">
              <w:rPr>
                <w:rFonts w:ascii="Arial" w:hAnsi="Arial" w:cs="Arial"/>
                <w:b/>
                <w:color w:val="002060"/>
              </w:rPr>
              <w:t>REMOVAL EXPENSES</w:t>
            </w:r>
          </w:p>
          <w:p w14:paraId="28F6F04C" w14:textId="77777777" w:rsidR="008502BD" w:rsidRPr="00B93C8C" w:rsidRDefault="008502BD" w:rsidP="00067415">
            <w:pPr>
              <w:rPr>
                <w:rFonts w:ascii="Arial" w:hAnsi="Arial" w:cs="Arial"/>
                <w:color w:val="002060"/>
              </w:rPr>
            </w:pPr>
          </w:p>
        </w:tc>
        <w:tc>
          <w:tcPr>
            <w:tcW w:w="7200" w:type="dxa"/>
          </w:tcPr>
          <w:p w14:paraId="246D6A4E" w14:textId="77777777" w:rsidR="008502BD" w:rsidRPr="00B93C8C" w:rsidRDefault="008502BD" w:rsidP="00067415">
            <w:pPr>
              <w:rPr>
                <w:rFonts w:ascii="Arial" w:hAnsi="Arial" w:cs="Arial"/>
                <w:color w:val="002060"/>
              </w:rPr>
            </w:pPr>
          </w:p>
          <w:p w14:paraId="1493EBE2"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Assistance with removal and associated expenses may be given and would be discussed and agreed prior to appointment.   </w:t>
            </w:r>
          </w:p>
          <w:p w14:paraId="09CD03C3" w14:textId="77777777" w:rsidR="008502BD" w:rsidRPr="00B93C8C" w:rsidRDefault="008502BD" w:rsidP="00067415">
            <w:pPr>
              <w:rPr>
                <w:rFonts w:ascii="Arial" w:hAnsi="Arial" w:cs="Arial"/>
                <w:color w:val="002060"/>
              </w:rPr>
            </w:pPr>
          </w:p>
        </w:tc>
      </w:tr>
      <w:tr w:rsidR="00B93C8C" w:rsidRPr="00B93C8C" w14:paraId="4BD47166" w14:textId="77777777" w:rsidTr="00067415">
        <w:tc>
          <w:tcPr>
            <w:tcW w:w="2880" w:type="dxa"/>
          </w:tcPr>
          <w:p w14:paraId="7E309915" w14:textId="77777777" w:rsidR="008502BD" w:rsidRPr="00B93C8C" w:rsidRDefault="008502BD" w:rsidP="00067415">
            <w:pPr>
              <w:rPr>
                <w:rFonts w:ascii="Arial" w:hAnsi="Arial" w:cs="Arial"/>
                <w:color w:val="002060"/>
              </w:rPr>
            </w:pPr>
          </w:p>
          <w:p w14:paraId="296DC267" w14:textId="77777777" w:rsidR="008502BD" w:rsidRPr="00B93C8C" w:rsidRDefault="008502BD" w:rsidP="00067415">
            <w:pPr>
              <w:rPr>
                <w:rFonts w:ascii="Arial" w:hAnsi="Arial" w:cs="Arial"/>
                <w:b/>
                <w:color w:val="002060"/>
              </w:rPr>
            </w:pPr>
            <w:r w:rsidRPr="00B93C8C">
              <w:rPr>
                <w:rFonts w:ascii="Arial" w:hAnsi="Arial" w:cs="Arial"/>
                <w:b/>
                <w:color w:val="002060"/>
              </w:rPr>
              <w:t>EXPENSES OF CANDIDATES FOR APPOINTMENT</w:t>
            </w:r>
          </w:p>
          <w:p w14:paraId="72C7A1FC" w14:textId="77777777" w:rsidR="008502BD" w:rsidRPr="00B93C8C" w:rsidRDefault="008502BD" w:rsidP="00067415">
            <w:pPr>
              <w:rPr>
                <w:rFonts w:ascii="Arial" w:hAnsi="Arial" w:cs="Arial"/>
                <w:b/>
                <w:color w:val="002060"/>
              </w:rPr>
            </w:pPr>
          </w:p>
        </w:tc>
        <w:tc>
          <w:tcPr>
            <w:tcW w:w="7200" w:type="dxa"/>
          </w:tcPr>
          <w:p w14:paraId="6F9E4611" w14:textId="77777777" w:rsidR="008502BD" w:rsidRPr="00B93C8C" w:rsidRDefault="008502BD" w:rsidP="00067415">
            <w:pPr>
              <w:rPr>
                <w:rFonts w:ascii="Arial" w:hAnsi="Arial" w:cs="Arial"/>
                <w:color w:val="002060"/>
              </w:rPr>
            </w:pPr>
          </w:p>
          <w:p w14:paraId="25F2EE64" w14:textId="77777777" w:rsidR="008502BD" w:rsidRPr="00B93C8C" w:rsidRDefault="008502BD" w:rsidP="00067415">
            <w:pPr>
              <w:jc w:val="both"/>
              <w:rPr>
                <w:rFonts w:ascii="Arial" w:hAnsi="Arial" w:cs="Arial"/>
                <w:color w:val="002060"/>
              </w:rPr>
            </w:pPr>
            <w:r w:rsidRPr="00B93C8C">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93C8C" w:rsidRDefault="008502BD" w:rsidP="00067415">
            <w:pPr>
              <w:rPr>
                <w:rFonts w:ascii="Arial" w:hAnsi="Arial" w:cs="Arial"/>
                <w:color w:val="002060"/>
              </w:rPr>
            </w:pPr>
          </w:p>
        </w:tc>
      </w:tr>
      <w:tr w:rsidR="00B93C8C" w:rsidRPr="00B93C8C" w14:paraId="3BA1A683" w14:textId="77777777" w:rsidTr="00067415">
        <w:tc>
          <w:tcPr>
            <w:tcW w:w="2880" w:type="dxa"/>
          </w:tcPr>
          <w:p w14:paraId="300F3118" w14:textId="77777777" w:rsidR="008502BD" w:rsidRPr="00B93C8C" w:rsidRDefault="008502BD" w:rsidP="00067415">
            <w:pPr>
              <w:rPr>
                <w:rFonts w:ascii="Arial" w:hAnsi="Arial" w:cs="Arial"/>
                <w:color w:val="002060"/>
              </w:rPr>
            </w:pPr>
          </w:p>
          <w:p w14:paraId="51DB33CB" w14:textId="77777777" w:rsidR="008502BD" w:rsidRPr="00B93C8C" w:rsidRDefault="008502BD" w:rsidP="00067415">
            <w:pPr>
              <w:rPr>
                <w:rFonts w:ascii="Arial" w:hAnsi="Arial" w:cs="Arial"/>
                <w:b/>
                <w:color w:val="002060"/>
              </w:rPr>
            </w:pPr>
            <w:r w:rsidRPr="00B93C8C">
              <w:rPr>
                <w:rFonts w:ascii="Arial" w:hAnsi="Arial" w:cs="Arial"/>
                <w:b/>
                <w:color w:val="002060"/>
              </w:rPr>
              <w:t>SMOKEFREE POLICY</w:t>
            </w:r>
          </w:p>
        </w:tc>
        <w:tc>
          <w:tcPr>
            <w:tcW w:w="7200" w:type="dxa"/>
          </w:tcPr>
          <w:p w14:paraId="615ED6EC" w14:textId="77777777" w:rsidR="008502BD" w:rsidRPr="00B93C8C" w:rsidRDefault="008502BD" w:rsidP="00067415">
            <w:pPr>
              <w:rPr>
                <w:rFonts w:ascii="Arial" w:hAnsi="Arial" w:cs="Arial"/>
                <w:color w:val="002060"/>
              </w:rPr>
            </w:pPr>
          </w:p>
          <w:p w14:paraId="0E681652" w14:textId="77777777" w:rsidR="008502BD" w:rsidRPr="00B93C8C" w:rsidRDefault="008502BD" w:rsidP="004C54E6">
            <w:pPr>
              <w:jc w:val="both"/>
              <w:rPr>
                <w:rFonts w:ascii="Arial" w:hAnsi="Arial" w:cs="Arial"/>
                <w:color w:val="002060"/>
              </w:rPr>
            </w:pPr>
            <w:r w:rsidRPr="00B93C8C">
              <w:rPr>
                <w:rFonts w:ascii="Arial" w:hAnsi="Arial" w:cs="Arial"/>
                <w:color w:val="002060"/>
              </w:rPr>
              <w:t>NHS Greater Glasgow and Clyde operate a No Smoking Policy in all premises and grounds.</w:t>
            </w:r>
          </w:p>
          <w:p w14:paraId="4A2D018F" w14:textId="77777777" w:rsidR="008502BD" w:rsidRPr="00B93C8C" w:rsidRDefault="008502BD" w:rsidP="00067415">
            <w:pPr>
              <w:rPr>
                <w:rFonts w:ascii="Arial" w:hAnsi="Arial" w:cs="Arial"/>
                <w:color w:val="002060"/>
              </w:rPr>
            </w:pPr>
          </w:p>
        </w:tc>
      </w:tr>
      <w:tr w:rsidR="00B93C8C" w:rsidRPr="00B93C8C" w14:paraId="784F8386" w14:textId="77777777" w:rsidTr="00067415">
        <w:tc>
          <w:tcPr>
            <w:tcW w:w="2880" w:type="dxa"/>
          </w:tcPr>
          <w:p w14:paraId="437DC815" w14:textId="77777777" w:rsidR="008502BD" w:rsidRPr="00B93C8C" w:rsidRDefault="008502BD" w:rsidP="00067415">
            <w:pPr>
              <w:rPr>
                <w:rFonts w:ascii="Arial" w:hAnsi="Arial" w:cs="Arial"/>
                <w:color w:val="002060"/>
              </w:rPr>
            </w:pPr>
          </w:p>
          <w:p w14:paraId="4B7194F6" w14:textId="77777777" w:rsidR="008502BD" w:rsidRPr="00B93C8C" w:rsidRDefault="008502BD" w:rsidP="00067415">
            <w:pPr>
              <w:rPr>
                <w:rFonts w:ascii="Arial" w:hAnsi="Arial" w:cs="Arial"/>
                <w:color w:val="002060"/>
              </w:rPr>
            </w:pPr>
          </w:p>
          <w:p w14:paraId="5F6C7835" w14:textId="77777777" w:rsidR="008502BD" w:rsidRPr="00B93C8C" w:rsidRDefault="008502BD" w:rsidP="00067415">
            <w:pPr>
              <w:rPr>
                <w:rFonts w:ascii="Arial" w:hAnsi="Arial" w:cs="Arial"/>
                <w:b/>
                <w:color w:val="002060"/>
              </w:rPr>
            </w:pPr>
            <w:r w:rsidRPr="00B93C8C">
              <w:rPr>
                <w:rFonts w:ascii="Arial" w:hAnsi="Arial" w:cs="Arial"/>
                <w:b/>
                <w:color w:val="002060"/>
              </w:rPr>
              <w:t>DISCLOSURE SCOTLAND</w:t>
            </w:r>
          </w:p>
        </w:tc>
        <w:tc>
          <w:tcPr>
            <w:tcW w:w="7200" w:type="dxa"/>
          </w:tcPr>
          <w:p w14:paraId="5F4C7719" w14:textId="77777777" w:rsidR="008502BD" w:rsidRPr="00B93C8C" w:rsidRDefault="008502BD" w:rsidP="00067415">
            <w:pPr>
              <w:rPr>
                <w:rFonts w:ascii="Arial" w:hAnsi="Arial" w:cs="Arial"/>
                <w:color w:val="002060"/>
              </w:rPr>
            </w:pPr>
          </w:p>
          <w:p w14:paraId="1381DEDD" w14:textId="77777777" w:rsidR="008502BD" w:rsidRPr="00B93C8C" w:rsidRDefault="008502BD" w:rsidP="00656132">
            <w:pPr>
              <w:jc w:val="both"/>
              <w:rPr>
                <w:rFonts w:ascii="Arial" w:hAnsi="Arial" w:cs="Arial"/>
                <w:color w:val="002060"/>
              </w:rPr>
            </w:pPr>
            <w:r w:rsidRPr="00B93C8C">
              <w:rPr>
                <w:rFonts w:ascii="Arial" w:hAnsi="Arial" w:cs="Arial"/>
                <w:color w:val="002060"/>
              </w:rPr>
              <w:t>This post is considered to be in the category of “Regulated Work” and therefore requires a Disclosure Scotland Protection of Vulnerable Groups Scheme (PVG) Membership.</w:t>
            </w:r>
          </w:p>
        </w:tc>
      </w:tr>
      <w:tr w:rsidR="00B93C8C" w:rsidRPr="00B93C8C" w14:paraId="2BED7D50" w14:textId="77777777" w:rsidTr="00067415">
        <w:tc>
          <w:tcPr>
            <w:tcW w:w="2880" w:type="dxa"/>
          </w:tcPr>
          <w:p w14:paraId="1D759136" w14:textId="77777777" w:rsidR="008502BD" w:rsidRPr="00B93C8C" w:rsidRDefault="008502BD" w:rsidP="00067415">
            <w:pPr>
              <w:rPr>
                <w:rFonts w:ascii="Arial" w:hAnsi="Arial" w:cs="Arial"/>
                <w:color w:val="002060"/>
              </w:rPr>
            </w:pPr>
          </w:p>
          <w:p w14:paraId="42507CE3" w14:textId="77777777" w:rsidR="008502BD" w:rsidRPr="00B93C8C" w:rsidRDefault="008502BD" w:rsidP="00067415">
            <w:pPr>
              <w:rPr>
                <w:rFonts w:ascii="Arial" w:hAnsi="Arial" w:cs="Arial"/>
                <w:b/>
                <w:color w:val="002060"/>
              </w:rPr>
            </w:pPr>
            <w:r w:rsidRPr="00B93C8C">
              <w:rPr>
                <w:rFonts w:ascii="Arial" w:hAnsi="Arial" w:cs="Arial"/>
                <w:b/>
                <w:color w:val="002060"/>
              </w:rPr>
              <w:t>CONFIRMATION OF ELIGIBILITY TO WORK IN THE UK</w:t>
            </w:r>
          </w:p>
          <w:p w14:paraId="24D3FA1E" w14:textId="77777777" w:rsidR="008502BD" w:rsidRPr="00B93C8C" w:rsidRDefault="008502BD" w:rsidP="00067415">
            <w:pPr>
              <w:rPr>
                <w:rFonts w:ascii="Arial" w:hAnsi="Arial" w:cs="Arial"/>
                <w:color w:val="002060"/>
              </w:rPr>
            </w:pPr>
          </w:p>
        </w:tc>
        <w:tc>
          <w:tcPr>
            <w:tcW w:w="7200" w:type="dxa"/>
          </w:tcPr>
          <w:p w14:paraId="732F08B8" w14:textId="77777777" w:rsidR="008502BD" w:rsidRPr="00B93C8C" w:rsidRDefault="008502BD" w:rsidP="00067415">
            <w:pPr>
              <w:rPr>
                <w:rFonts w:ascii="Arial" w:hAnsi="Arial" w:cs="Arial"/>
                <w:color w:val="002060"/>
              </w:rPr>
            </w:pPr>
          </w:p>
          <w:p w14:paraId="6E6E610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B93C8C">
              <w:rPr>
                <w:rFonts w:ascii="Arial" w:hAnsi="Arial" w:cs="Arial"/>
                <w:color w:val="002060"/>
              </w:rPr>
              <w:t>verified..</w:t>
            </w:r>
            <w:proofErr w:type="gramEnd"/>
            <w:r w:rsidRPr="00B93C8C">
              <w:rPr>
                <w:rFonts w:ascii="Arial" w:hAnsi="Arial" w:cs="Arial"/>
                <w:color w:val="002060"/>
              </w:rPr>
              <w:t xml:space="preserve"> You will be required provide appropriate documentation prior to any appointment being made.</w:t>
            </w:r>
          </w:p>
          <w:p w14:paraId="1B8DD9E9" w14:textId="77777777" w:rsidR="008502BD" w:rsidRPr="00B93C8C" w:rsidRDefault="008502BD" w:rsidP="00067415">
            <w:pPr>
              <w:jc w:val="both"/>
              <w:rPr>
                <w:rFonts w:ascii="Arial" w:hAnsi="Arial" w:cs="Arial"/>
                <w:color w:val="002060"/>
              </w:rPr>
            </w:pPr>
          </w:p>
        </w:tc>
      </w:tr>
      <w:tr w:rsidR="00B93C8C" w:rsidRPr="00B93C8C" w14:paraId="49AD8B47" w14:textId="77777777" w:rsidTr="00067415">
        <w:tc>
          <w:tcPr>
            <w:tcW w:w="2880" w:type="dxa"/>
          </w:tcPr>
          <w:p w14:paraId="50ED2C58" w14:textId="77777777" w:rsidR="008502BD" w:rsidRPr="00B93C8C" w:rsidRDefault="008502BD" w:rsidP="00067415">
            <w:pPr>
              <w:rPr>
                <w:rFonts w:ascii="Arial" w:hAnsi="Arial" w:cs="Arial"/>
                <w:color w:val="002060"/>
              </w:rPr>
            </w:pPr>
          </w:p>
          <w:p w14:paraId="35CB1458" w14:textId="77777777" w:rsidR="008502BD" w:rsidRPr="00B93C8C" w:rsidRDefault="008502BD" w:rsidP="00067415">
            <w:pPr>
              <w:rPr>
                <w:rFonts w:ascii="Arial" w:hAnsi="Arial" w:cs="Arial"/>
                <w:b/>
                <w:color w:val="002060"/>
              </w:rPr>
            </w:pPr>
            <w:r w:rsidRPr="00B93C8C">
              <w:rPr>
                <w:rFonts w:ascii="Arial" w:hAnsi="Arial" w:cs="Arial"/>
                <w:b/>
                <w:color w:val="002060"/>
              </w:rPr>
              <w:t>REHABILITATION OF OFFENDERS ACT 1974</w:t>
            </w:r>
          </w:p>
        </w:tc>
        <w:tc>
          <w:tcPr>
            <w:tcW w:w="7200" w:type="dxa"/>
          </w:tcPr>
          <w:p w14:paraId="4AD84EC8" w14:textId="77777777" w:rsidR="008502BD" w:rsidRPr="00B93C8C" w:rsidRDefault="008502BD" w:rsidP="00067415">
            <w:pPr>
              <w:rPr>
                <w:rFonts w:ascii="Arial" w:hAnsi="Arial" w:cs="Arial"/>
                <w:color w:val="002060"/>
              </w:rPr>
            </w:pPr>
          </w:p>
          <w:p w14:paraId="67532E30" w14:textId="77777777" w:rsidR="008502BD" w:rsidRPr="00B93C8C" w:rsidRDefault="008502BD" w:rsidP="00067415">
            <w:pPr>
              <w:jc w:val="both"/>
              <w:rPr>
                <w:rFonts w:ascii="Arial" w:hAnsi="Arial" w:cs="Arial"/>
                <w:color w:val="002060"/>
              </w:rPr>
            </w:pPr>
            <w:r w:rsidRPr="00B93C8C">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93C8C" w:rsidRDefault="008502BD" w:rsidP="00067415">
            <w:pPr>
              <w:rPr>
                <w:rFonts w:ascii="Arial" w:hAnsi="Arial" w:cs="Arial"/>
                <w:color w:val="002060"/>
              </w:rPr>
            </w:pPr>
          </w:p>
        </w:tc>
      </w:tr>
      <w:tr w:rsidR="00B93C8C" w:rsidRPr="00B93C8C" w14:paraId="546B349E" w14:textId="77777777" w:rsidTr="00067415">
        <w:tc>
          <w:tcPr>
            <w:tcW w:w="2880" w:type="dxa"/>
          </w:tcPr>
          <w:p w14:paraId="21C50D91" w14:textId="77777777" w:rsidR="008502BD" w:rsidRPr="00B93C8C" w:rsidRDefault="008502BD" w:rsidP="00067415">
            <w:pPr>
              <w:rPr>
                <w:rFonts w:ascii="Arial" w:hAnsi="Arial" w:cs="Arial"/>
                <w:color w:val="002060"/>
              </w:rPr>
            </w:pPr>
          </w:p>
          <w:p w14:paraId="1FA6474C" w14:textId="77777777" w:rsidR="008502BD" w:rsidRPr="00B93C8C" w:rsidRDefault="008502BD" w:rsidP="00067415">
            <w:pPr>
              <w:rPr>
                <w:rFonts w:ascii="Arial" w:hAnsi="Arial" w:cs="Arial"/>
                <w:b/>
                <w:color w:val="002060"/>
              </w:rPr>
            </w:pPr>
            <w:r w:rsidRPr="00B93C8C">
              <w:rPr>
                <w:rFonts w:ascii="Arial" w:hAnsi="Arial" w:cs="Arial"/>
                <w:b/>
                <w:color w:val="002060"/>
              </w:rPr>
              <w:t>DISABLED APPLICANTS</w:t>
            </w:r>
          </w:p>
          <w:p w14:paraId="4909FD5C" w14:textId="77777777" w:rsidR="008502BD" w:rsidRPr="00B93C8C" w:rsidRDefault="008502BD" w:rsidP="00067415">
            <w:pPr>
              <w:rPr>
                <w:rFonts w:ascii="Arial" w:hAnsi="Arial" w:cs="Arial"/>
                <w:color w:val="002060"/>
              </w:rPr>
            </w:pPr>
          </w:p>
        </w:tc>
        <w:tc>
          <w:tcPr>
            <w:tcW w:w="7200" w:type="dxa"/>
          </w:tcPr>
          <w:p w14:paraId="1F498897" w14:textId="77777777" w:rsidR="008502BD" w:rsidRPr="00B93C8C" w:rsidRDefault="008502BD" w:rsidP="00067415">
            <w:pPr>
              <w:rPr>
                <w:rFonts w:ascii="Arial" w:hAnsi="Arial" w:cs="Arial"/>
                <w:color w:val="002060"/>
              </w:rPr>
            </w:pPr>
          </w:p>
          <w:p w14:paraId="6309DE59" w14:textId="77777777" w:rsidR="008502BD" w:rsidRPr="00B93C8C" w:rsidRDefault="008502BD" w:rsidP="00067415">
            <w:pPr>
              <w:jc w:val="both"/>
              <w:rPr>
                <w:rFonts w:ascii="Arial" w:hAnsi="Arial" w:cs="Arial"/>
                <w:color w:val="002060"/>
                <w:u w:val="single"/>
              </w:rPr>
            </w:pPr>
            <w:r w:rsidRPr="00B93C8C">
              <w:rPr>
                <w:rFonts w:ascii="Arial" w:hAnsi="Arial" w:cs="Arial"/>
                <w:color w:val="002060"/>
                <w:u w:val="single"/>
              </w:rPr>
              <w:t xml:space="preserve">Job Interview Guarantee Scheme </w:t>
            </w:r>
          </w:p>
          <w:p w14:paraId="0CA3DFD7" w14:textId="77777777" w:rsidR="008502BD" w:rsidRPr="00B93C8C" w:rsidRDefault="008502BD" w:rsidP="00067415">
            <w:pPr>
              <w:jc w:val="both"/>
              <w:rPr>
                <w:rFonts w:ascii="Arial" w:hAnsi="Arial" w:cs="Arial"/>
                <w:color w:val="002060"/>
              </w:rPr>
            </w:pPr>
          </w:p>
          <w:p w14:paraId="05CEF6FA" w14:textId="77777777" w:rsidR="008502BD" w:rsidRPr="00B93C8C" w:rsidRDefault="008502BD" w:rsidP="00067415">
            <w:pPr>
              <w:jc w:val="both"/>
              <w:rPr>
                <w:rFonts w:ascii="Arial" w:hAnsi="Arial" w:cs="Arial"/>
                <w:color w:val="002060"/>
              </w:rPr>
            </w:pPr>
            <w:r w:rsidRPr="00B93C8C">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93C8C" w:rsidRDefault="008502BD" w:rsidP="00067415">
            <w:pPr>
              <w:rPr>
                <w:rFonts w:ascii="Arial" w:hAnsi="Arial" w:cs="Arial"/>
                <w:color w:val="002060"/>
              </w:rPr>
            </w:pPr>
          </w:p>
        </w:tc>
      </w:tr>
    </w:tbl>
    <w:p w14:paraId="2FCE634C" w14:textId="77777777" w:rsidR="008502BD" w:rsidRPr="00B93C8C" w:rsidRDefault="00E30E13" w:rsidP="00067415">
      <w:pPr>
        <w:spacing w:after="200" w:line="276" w:lineRule="auto"/>
        <w:rPr>
          <w:rFonts w:ascii="Arial" w:hAnsi="Arial" w:cs="Arial"/>
          <w:b/>
          <w:iCs/>
          <w:color w:val="002060"/>
        </w:rPr>
      </w:pPr>
      <w:r w:rsidRPr="00B93C8C">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93C8C" w:rsidRDefault="008502BD" w:rsidP="00067415">
      <w:pPr>
        <w:spacing w:after="200" w:line="276" w:lineRule="auto"/>
        <w:rPr>
          <w:rFonts w:ascii="Arial" w:hAnsi="Arial" w:cs="Arial"/>
          <w:b/>
          <w:iCs/>
          <w:color w:val="002060"/>
        </w:rPr>
      </w:pPr>
    </w:p>
    <w:p w14:paraId="4E6DF05C" w14:textId="77777777" w:rsidR="008502BD" w:rsidRPr="00B93C8C" w:rsidRDefault="008502BD" w:rsidP="00067415">
      <w:pPr>
        <w:jc w:val="right"/>
        <w:rPr>
          <w:rFonts w:ascii="Arial" w:hAnsi="Arial" w:cs="Arial"/>
          <w:b/>
          <w:color w:val="002060"/>
        </w:rPr>
      </w:pPr>
      <w:proofErr w:type="gramStart"/>
      <w:r w:rsidRPr="00B93C8C">
        <w:rPr>
          <w:rFonts w:ascii="Arial" w:hAnsi="Arial" w:cs="Arial"/>
          <w:b/>
          <w:color w:val="002060"/>
        </w:rPr>
        <w:t>Contd..</w:t>
      </w:r>
      <w:proofErr w:type="gramEnd"/>
      <w:r w:rsidRPr="00B93C8C">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3E158738" w14:textId="77777777" w:rsidTr="00E65521">
        <w:tc>
          <w:tcPr>
            <w:tcW w:w="2880" w:type="dxa"/>
          </w:tcPr>
          <w:p w14:paraId="6AAAC64C" w14:textId="77777777" w:rsidR="008502BD" w:rsidRPr="00B93C8C" w:rsidRDefault="008502BD" w:rsidP="00E65521">
            <w:pPr>
              <w:rPr>
                <w:rFonts w:ascii="Arial" w:hAnsi="Arial" w:cs="Arial"/>
                <w:color w:val="002060"/>
              </w:rPr>
            </w:pPr>
          </w:p>
          <w:p w14:paraId="34863963" w14:textId="77777777" w:rsidR="008502BD" w:rsidRPr="00B93C8C" w:rsidRDefault="008502BD" w:rsidP="00E65521">
            <w:pPr>
              <w:rPr>
                <w:rFonts w:ascii="Arial" w:hAnsi="Arial" w:cs="Arial"/>
                <w:b/>
                <w:color w:val="002060"/>
              </w:rPr>
            </w:pPr>
            <w:r w:rsidRPr="00B93C8C">
              <w:rPr>
                <w:rFonts w:ascii="Arial" w:hAnsi="Arial" w:cs="Arial"/>
                <w:b/>
                <w:color w:val="002060"/>
              </w:rPr>
              <w:t xml:space="preserve">FLEXIBLE WORKING </w:t>
            </w:r>
          </w:p>
        </w:tc>
        <w:tc>
          <w:tcPr>
            <w:tcW w:w="7200" w:type="dxa"/>
          </w:tcPr>
          <w:p w14:paraId="1C545466" w14:textId="77777777" w:rsidR="008502BD" w:rsidRPr="00B93C8C" w:rsidRDefault="008502BD" w:rsidP="00E65521">
            <w:pPr>
              <w:rPr>
                <w:rFonts w:ascii="Arial" w:hAnsi="Arial" w:cs="Arial"/>
                <w:color w:val="002060"/>
              </w:rPr>
            </w:pPr>
          </w:p>
          <w:p w14:paraId="6A3680D4" w14:textId="77777777" w:rsidR="008502BD" w:rsidRPr="00B93C8C" w:rsidRDefault="008502BD" w:rsidP="00E65521">
            <w:pPr>
              <w:jc w:val="both"/>
              <w:rPr>
                <w:rFonts w:ascii="Arial" w:hAnsi="Arial" w:cs="Arial"/>
                <w:color w:val="002060"/>
              </w:rPr>
            </w:pPr>
            <w:r w:rsidRPr="00B93C8C">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93C8C" w:rsidRDefault="008502BD" w:rsidP="00E65521">
            <w:pPr>
              <w:rPr>
                <w:rFonts w:ascii="Arial" w:hAnsi="Arial" w:cs="Arial"/>
                <w:color w:val="002060"/>
              </w:rPr>
            </w:pPr>
          </w:p>
        </w:tc>
      </w:tr>
      <w:tr w:rsidR="00B93C8C" w:rsidRPr="00B93C8C" w14:paraId="1C0CC4EE" w14:textId="77777777" w:rsidTr="00E65521">
        <w:tc>
          <w:tcPr>
            <w:tcW w:w="2880" w:type="dxa"/>
          </w:tcPr>
          <w:p w14:paraId="5AF13F11" w14:textId="77777777" w:rsidR="008502BD" w:rsidRPr="00B93C8C" w:rsidRDefault="008502BD" w:rsidP="00E65521">
            <w:pPr>
              <w:rPr>
                <w:rFonts w:ascii="Arial" w:hAnsi="Arial" w:cs="Arial"/>
                <w:color w:val="002060"/>
              </w:rPr>
            </w:pPr>
          </w:p>
          <w:p w14:paraId="740D5334" w14:textId="77777777" w:rsidR="008502BD" w:rsidRPr="00B93C8C" w:rsidRDefault="008502BD" w:rsidP="00E65521">
            <w:pPr>
              <w:rPr>
                <w:rFonts w:ascii="Arial" w:hAnsi="Arial" w:cs="Arial"/>
                <w:b/>
                <w:color w:val="002060"/>
              </w:rPr>
            </w:pPr>
            <w:r w:rsidRPr="00B93C8C">
              <w:rPr>
                <w:rFonts w:ascii="Arial" w:hAnsi="Arial" w:cs="Arial"/>
                <w:b/>
                <w:color w:val="002060"/>
              </w:rPr>
              <w:t>EQUAL OPPORTUNITIES</w:t>
            </w:r>
          </w:p>
        </w:tc>
        <w:tc>
          <w:tcPr>
            <w:tcW w:w="7200" w:type="dxa"/>
          </w:tcPr>
          <w:p w14:paraId="3E3DDE89" w14:textId="77777777" w:rsidR="008502BD" w:rsidRPr="00B93C8C" w:rsidRDefault="008502BD" w:rsidP="00E65521">
            <w:pPr>
              <w:rPr>
                <w:rFonts w:ascii="Arial" w:hAnsi="Arial" w:cs="Arial"/>
                <w:color w:val="002060"/>
              </w:rPr>
            </w:pPr>
          </w:p>
          <w:p w14:paraId="668F164B" w14:textId="77777777" w:rsidR="008502BD" w:rsidRPr="00B93C8C" w:rsidRDefault="008502BD" w:rsidP="00E65521">
            <w:pPr>
              <w:rPr>
                <w:rFonts w:ascii="Arial" w:hAnsi="Arial" w:cs="Arial"/>
                <w:color w:val="002060"/>
              </w:rPr>
            </w:pPr>
            <w:r w:rsidRPr="00B93C8C">
              <w:rPr>
                <w:rFonts w:ascii="Arial" w:hAnsi="Arial" w:cs="Arial"/>
                <w:color w:val="002060"/>
              </w:rPr>
              <w:t>The postholder will undertake their duties in strict accordance with NHS Greater Glasgow and Clyde’s Equal Opportunities Policy.</w:t>
            </w:r>
          </w:p>
          <w:p w14:paraId="1A572400" w14:textId="77777777" w:rsidR="008502BD" w:rsidRPr="00B93C8C" w:rsidRDefault="008502BD" w:rsidP="00E65521">
            <w:pPr>
              <w:rPr>
                <w:rFonts w:ascii="Arial" w:hAnsi="Arial" w:cs="Arial"/>
                <w:color w:val="002060"/>
              </w:rPr>
            </w:pPr>
          </w:p>
        </w:tc>
      </w:tr>
      <w:tr w:rsidR="00B93C8C" w:rsidRPr="00B93C8C" w14:paraId="4CC61DE8" w14:textId="77777777" w:rsidTr="00E65521">
        <w:tc>
          <w:tcPr>
            <w:tcW w:w="2880" w:type="dxa"/>
          </w:tcPr>
          <w:p w14:paraId="30EBA964" w14:textId="77777777" w:rsidR="008502BD" w:rsidRPr="00B93C8C" w:rsidRDefault="008502BD" w:rsidP="00E65521">
            <w:pPr>
              <w:rPr>
                <w:rFonts w:ascii="Arial" w:hAnsi="Arial" w:cs="Arial"/>
                <w:color w:val="002060"/>
              </w:rPr>
            </w:pPr>
          </w:p>
          <w:p w14:paraId="5BCE2D61" w14:textId="77777777" w:rsidR="008502BD" w:rsidRPr="00B93C8C" w:rsidRDefault="008502BD" w:rsidP="00E65521">
            <w:pPr>
              <w:rPr>
                <w:rFonts w:ascii="Arial" w:hAnsi="Arial" w:cs="Arial"/>
                <w:b/>
                <w:color w:val="002060"/>
              </w:rPr>
            </w:pPr>
            <w:r w:rsidRPr="00B93C8C">
              <w:rPr>
                <w:rFonts w:ascii="Arial" w:hAnsi="Arial" w:cs="Arial"/>
                <w:b/>
                <w:color w:val="002060"/>
              </w:rPr>
              <w:t>NOTICE</w:t>
            </w:r>
          </w:p>
        </w:tc>
        <w:tc>
          <w:tcPr>
            <w:tcW w:w="7200" w:type="dxa"/>
          </w:tcPr>
          <w:p w14:paraId="0FAFCA18" w14:textId="77777777" w:rsidR="008502BD" w:rsidRPr="00B93C8C" w:rsidRDefault="008502BD" w:rsidP="00E65521">
            <w:pPr>
              <w:rPr>
                <w:rFonts w:ascii="Arial" w:hAnsi="Arial" w:cs="Arial"/>
                <w:color w:val="002060"/>
              </w:rPr>
            </w:pPr>
          </w:p>
          <w:p w14:paraId="65E8A4C0" w14:textId="77777777" w:rsidR="008502BD" w:rsidRPr="00B93C8C" w:rsidRDefault="008502BD" w:rsidP="00855109">
            <w:pPr>
              <w:jc w:val="both"/>
              <w:rPr>
                <w:rFonts w:ascii="Arial" w:hAnsi="Arial" w:cs="Arial"/>
                <w:color w:val="002060"/>
              </w:rPr>
            </w:pPr>
            <w:r w:rsidRPr="00B93C8C">
              <w:rPr>
                <w:rFonts w:ascii="Arial" w:hAnsi="Arial" w:cs="Arial"/>
                <w:b/>
                <w:color w:val="002060"/>
              </w:rPr>
              <w:t>The employment is subject to 3 months’ notice on either side, subject to appeal against dismissal.</w:t>
            </w:r>
          </w:p>
          <w:p w14:paraId="29055622" w14:textId="77777777" w:rsidR="00855109" w:rsidRPr="00B93C8C" w:rsidRDefault="00855109" w:rsidP="00855109">
            <w:pPr>
              <w:jc w:val="both"/>
              <w:rPr>
                <w:rFonts w:ascii="Arial" w:hAnsi="Arial" w:cs="Arial"/>
                <w:color w:val="002060"/>
              </w:rPr>
            </w:pPr>
          </w:p>
        </w:tc>
      </w:tr>
      <w:tr w:rsidR="00B93C8C" w:rsidRPr="00B93C8C" w14:paraId="7803677D" w14:textId="77777777" w:rsidTr="00E65521">
        <w:tc>
          <w:tcPr>
            <w:tcW w:w="2880" w:type="dxa"/>
          </w:tcPr>
          <w:p w14:paraId="67763907" w14:textId="77777777" w:rsidR="008502BD" w:rsidRPr="00B93C8C" w:rsidRDefault="008502BD" w:rsidP="00E65521">
            <w:pPr>
              <w:rPr>
                <w:rFonts w:ascii="Arial" w:hAnsi="Arial" w:cs="Arial"/>
                <w:b/>
                <w:color w:val="002060"/>
              </w:rPr>
            </w:pPr>
          </w:p>
          <w:p w14:paraId="3D76A306" w14:textId="77777777" w:rsidR="008502BD" w:rsidRPr="00B93C8C" w:rsidRDefault="008502BD" w:rsidP="00E65521">
            <w:pPr>
              <w:rPr>
                <w:rFonts w:ascii="Arial" w:hAnsi="Arial" w:cs="Arial"/>
                <w:color w:val="002060"/>
              </w:rPr>
            </w:pPr>
            <w:r w:rsidRPr="00B93C8C">
              <w:rPr>
                <w:rFonts w:ascii="Arial" w:hAnsi="Arial" w:cs="Arial"/>
                <w:b/>
                <w:color w:val="002060"/>
              </w:rPr>
              <w:t>MEDICAL NEGLIGENCE</w:t>
            </w:r>
          </w:p>
        </w:tc>
        <w:tc>
          <w:tcPr>
            <w:tcW w:w="7200" w:type="dxa"/>
          </w:tcPr>
          <w:p w14:paraId="0B590316" w14:textId="77777777" w:rsidR="008502BD" w:rsidRPr="00B93C8C" w:rsidRDefault="008502BD" w:rsidP="00E65521">
            <w:pPr>
              <w:rPr>
                <w:rFonts w:ascii="Arial" w:hAnsi="Arial" w:cs="Arial"/>
                <w:color w:val="002060"/>
              </w:rPr>
            </w:pPr>
          </w:p>
          <w:p w14:paraId="70D817AA" w14:textId="77777777" w:rsidR="008502BD" w:rsidRPr="00B93C8C" w:rsidRDefault="008502BD" w:rsidP="00E65521">
            <w:pPr>
              <w:jc w:val="both"/>
              <w:rPr>
                <w:rFonts w:ascii="Arial" w:hAnsi="Arial" w:cs="Arial"/>
                <w:color w:val="002060"/>
              </w:rPr>
            </w:pPr>
            <w:r w:rsidRPr="00B93C8C">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93C8C" w:rsidRDefault="008502BD" w:rsidP="00E65521">
            <w:pPr>
              <w:rPr>
                <w:rFonts w:ascii="Arial" w:hAnsi="Arial" w:cs="Arial"/>
                <w:color w:val="002060"/>
              </w:rPr>
            </w:pPr>
          </w:p>
        </w:tc>
      </w:tr>
    </w:tbl>
    <w:p w14:paraId="35A62EEE" w14:textId="77777777" w:rsidR="008502BD" w:rsidRPr="00B93C8C" w:rsidRDefault="00E30E13" w:rsidP="00067415">
      <w:pPr>
        <w:kinsoku w:val="0"/>
        <w:overflowPunct w:val="0"/>
        <w:jc w:val="both"/>
        <w:rPr>
          <w:rFonts w:ascii="Arial" w:hAnsi="Arial" w:cs="Arial"/>
          <w:b/>
          <w:color w:val="002060"/>
          <w:sz w:val="20"/>
          <w:szCs w:val="20"/>
        </w:rPr>
      </w:pPr>
      <w:r w:rsidRPr="00B93C8C">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
          <w:color w:val="002060"/>
          <w:sz w:val="20"/>
          <w:szCs w:val="20"/>
        </w:rPr>
        <w:br w:type="page"/>
      </w:r>
    </w:p>
    <w:p w14:paraId="43633880"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6</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507B70BF"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Making your Application</w:t>
      </w:r>
    </w:p>
    <w:p w14:paraId="2AA13EF5" w14:textId="77777777" w:rsidR="008502BD" w:rsidRPr="00B93C8C" w:rsidRDefault="008502BD" w:rsidP="00067415">
      <w:pPr>
        <w:jc w:val="both"/>
        <w:rPr>
          <w:rFonts w:ascii="Arial" w:hAnsi="Arial" w:cs="Arial"/>
          <w:iCs/>
          <w:color w:val="002060"/>
        </w:rPr>
      </w:pPr>
    </w:p>
    <w:p w14:paraId="06F9023E" w14:textId="77777777" w:rsidR="008502BD" w:rsidRPr="00B93C8C" w:rsidRDefault="008502BD" w:rsidP="00067415">
      <w:pPr>
        <w:jc w:val="both"/>
        <w:rPr>
          <w:rStyle w:val="Emphasis"/>
          <w:rFonts w:ascii="Arial" w:hAnsi="Arial" w:cs="Arial"/>
          <w:i w:val="0"/>
          <w:color w:val="002060"/>
        </w:rPr>
      </w:pPr>
      <w:r w:rsidRPr="00B93C8C">
        <w:rPr>
          <w:rFonts w:ascii="Arial" w:hAnsi="Arial" w:cs="Arial"/>
          <w:iCs/>
          <w:color w:val="002060"/>
        </w:rPr>
        <w:t>From the 3</w:t>
      </w:r>
      <w:r w:rsidRPr="00B93C8C">
        <w:rPr>
          <w:rFonts w:ascii="Arial" w:hAnsi="Arial" w:cs="Arial"/>
          <w:iCs/>
          <w:color w:val="002060"/>
          <w:vertAlign w:val="superscript"/>
        </w:rPr>
        <w:t>rd</w:t>
      </w:r>
      <w:r w:rsidRPr="00B93C8C">
        <w:rPr>
          <w:rFonts w:ascii="Arial" w:hAnsi="Arial" w:cs="Arial"/>
          <w:iCs/>
          <w:color w:val="002060"/>
        </w:rPr>
        <w:t xml:space="preserve"> of June 2019 candidate applications for Medical and Dental posts within NHS Greater Glasgow and Clyde (NHSGGC) will only be accepted via the c</w:t>
      </w:r>
      <w:r w:rsidRPr="00B93C8C">
        <w:rPr>
          <w:rFonts w:ascii="Arial" w:hAnsi="Arial" w:cs="Arial"/>
          <w:color w:val="002060"/>
        </w:rPr>
        <w:t xml:space="preserve">ompletion of an online application form. </w:t>
      </w:r>
      <w:r w:rsidRPr="00B93C8C">
        <w:rPr>
          <w:rStyle w:val="Emphasis"/>
          <w:rFonts w:ascii="Arial" w:hAnsi="Arial" w:cs="Arial"/>
          <w:i w:val="0"/>
          <w:color w:val="002060"/>
        </w:rPr>
        <w:t xml:space="preserve">NHSGGC utilise a third party recruitment system called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when you complete and submit the online application form your submitted application will be imported into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any emails will be sent via the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Recruitment System. </w:t>
      </w:r>
    </w:p>
    <w:p w14:paraId="19D7B1B5" w14:textId="77777777" w:rsidR="008502BD" w:rsidRPr="00B93C8C" w:rsidRDefault="008502BD" w:rsidP="00067415">
      <w:pPr>
        <w:jc w:val="both"/>
        <w:rPr>
          <w:rFonts w:ascii="Arial" w:hAnsi="Arial" w:cs="Arial"/>
          <w:color w:val="002060"/>
        </w:rPr>
      </w:pPr>
    </w:p>
    <w:p w14:paraId="02C9348A" w14:textId="77777777" w:rsidR="008502BD" w:rsidRPr="00B93C8C" w:rsidRDefault="00E30E13" w:rsidP="00067415">
      <w:pPr>
        <w:pStyle w:val="BodyText"/>
        <w:spacing w:after="0" w:line="240" w:lineRule="auto"/>
        <w:ind w:right="-6"/>
        <w:jc w:val="both"/>
        <w:rPr>
          <w:rFonts w:ascii="Arial" w:hAnsi="Arial" w:cs="Arial"/>
          <w:color w:val="002060"/>
          <w:sz w:val="24"/>
          <w:szCs w:val="24"/>
        </w:rPr>
      </w:pPr>
      <w:r w:rsidRPr="00B93C8C">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z w:val="24"/>
          <w:szCs w:val="24"/>
        </w:rPr>
        <w:t xml:space="preserve">If this is the first time you have applied for </w:t>
      </w:r>
      <w:proofErr w:type="gramStart"/>
      <w:r w:rsidR="008502BD" w:rsidRPr="00B93C8C">
        <w:rPr>
          <w:rFonts w:ascii="Arial" w:hAnsi="Arial" w:cs="Arial"/>
          <w:color w:val="002060"/>
          <w:sz w:val="24"/>
          <w:szCs w:val="24"/>
        </w:rPr>
        <w:t>an  NHSGGC</w:t>
      </w:r>
      <w:proofErr w:type="gramEnd"/>
      <w:r w:rsidR="008502BD" w:rsidRPr="00B93C8C">
        <w:rPr>
          <w:rFonts w:ascii="Arial" w:hAnsi="Arial" w:cs="Arial"/>
          <w:color w:val="002060"/>
          <w:sz w:val="24"/>
          <w:szCs w:val="24"/>
        </w:rPr>
        <w:t xml:space="preserve"> vacancy via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w:t>
      </w:r>
      <w:proofErr w:type="spellStart"/>
      <w:r w:rsidR="008502BD" w:rsidRPr="00B93C8C">
        <w:rPr>
          <w:rFonts w:ascii="Arial" w:hAnsi="Arial" w:cs="Arial"/>
          <w:color w:val="002060"/>
          <w:sz w:val="24"/>
          <w:szCs w:val="24"/>
        </w:rPr>
        <w:t>JobTrain</w:t>
      </w:r>
      <w:proofErr w:type="spellEnd"/>
      <w:r w:rsidR="008502BD" w:rsidRPr="00B93C8C">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 </w:t>
      </w:r>
    </w:p>
    <w:p w14:paraId="0718B11C"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93C8C" w:rsidRDefault="008502BD" w:rsidP="00067415">
      <w:pPr>
        <w:rPr>
          <w:rFonts w:ascii="Arial" w:hAnsi="Arial" w:cs="Arial"/>
          <w:color w:val="002060"/>
        </w:rPr>
      </w:pPr>
      <w:r w:rsidRPr="00B93C8C">
        <w:rPr>
          <w:rFonts w:ascii="Arial" w:hAnsi="Arial" w:cs="Arial"/>
          <w:color w:val="002060"/>
        </w:rPr>
        <w:t xml:space="preserve">NHS GGC is unable to accept written applications; all applications must be submitted via </w:t>
      </w:r>
      <w:proofErr w:type="spellStart"/>
      <w:r w:rsidRPr="00B93C8C">
        <w:rPr>
          <w:rFonts w:ascii="Arial" w:hAnsi="Arial" w:cs="Arial"/>
          <w:color w:val="002060"/>
        </w:rPr>
        <w:t>eRecruitment</w:t>
      </w:r>
      <w:proofErr w:type="spellEnd"/>
      <w:r w:rsidRPr="00B93C8C">
        <w:rPr>
          <w:rFonts w:ascii="Arial" w:hAnsi="Arial" w:cs="Arial"/>
          <w:color w:val="002060"/>
        </w:rPr>
        <w:t xml:space="preserve"> system, </w:t>
      </w:r>
      <w:proofErr w:type="spellStart"/>
      <w:r w:rsidRPr="00B93C8C">
        <w:rPr>
          <w:rFonts w:ascii="Arial" w:hAnsi="Arial" w:cs="Arial"/>
          <w:color w:val="002060"/>
        </w:rPr>
        <w:t>JobTrain</w:t>
      </w:r>
      <w:proofErr w:type="spellEnd"/>
      <w:r w:rsidRPr="00B93C8C">
        <w:rPr>
          <w:rFonts w:ascii="Arial" w:hAnsi="Arial" w:cs="Arial"/>
          <w:color w:val="002060"/>
        </w:rPr>
        <w:t xml:space="preserve">. Please visit </w:t>
      </w:r>
      <w:hyperlink w:history="1">
        <w:r w:rsidRPr="00B93C8C">
          <w:rPr>
            <w:rStyle w:val="Hyperlink"/>
            <w:rFonts w:ascii="Arial" w:hAnsi="Arial" w:cs="Arial"/>
            <w:b/>
            <w:color w:val="002060"/>
          </w:rPr>
          <w:t>https://apply.jobs.scot.nhs.uk</w:t>
        </w:r>
      </w:hyperlink>
    </w:p>
    <w:p w14:paraId="28498343" w14:textId="77777777" w:rsidR="008502BD" w:rsidRPr="00B93C8C" w:rsidRDefault="008502BD" w:rsidP="00067415">
      <w:pPr>
        <w:rPr>
          <w:rFonts w:ascii="Arial" w:hAnsi="Arial" w:cs="Arial"/>
          <w:b/>
          <w:color w:val="002060"/>
          <w:u w:val="single"/>
        </w:rPr>
      </w:pPr>
    </w:p>
    <w:p w14:paraId="273D6B4C" w14:textId="77777777" w:rsidR="008502BD" w:rsidRPr="00B93C8C" w:rsidRDefault="008502BD" w:rsidP="00067415">
      <w:pPr>
        <w:rPr>
          <w:rFonts w:ascii="Arial" w:hAnsi="Arial" w:cs="Arial"/>
          <w:b/>
          <w:color w:val="002060"/>
          <w:u w:val="single"/>
        </w:rPr>
      </w:pPr>
      <w:r w:rsidRPr="00B93C8C">
        <w:rPr>
          <w:rFonts w:ascii="Arial" w:hAnsi="Arial" w:cs="Arial"/>
          <w:b/>
          <w:color w:val="002060"/>
          <w:u w:val="single"/>
        </w:rPr>
        <w:t xml:space="preserve">Contact Us </w:t>
      </w:r>
    </w:p>
    <w:p w14:paraId="7A4A00CC" w14:textId="77777777" w:rsidR="008502BD" w:rsidRPr="00B93C8C" w:rsidRDefault="008502BD" w:rsidP="00067415">
      <w:pPr>
        <w:rPr>
          <w:rFonts w:ascii="Arial" w:hAnsi="Arial" w:cs="Arial"/>
          <w:b/>
          <w:color w:val="002060"/>
          <w:u w:val="single"/>
        </w:rPr>
      </w:pPr>
    </w:p>
    <w:p w14:paraId="040D892D"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93C8C" w:rsidRDefault="008502BD" w:rsidP="00067415">
      <w:pPr>
        <w:rPr>
          <w:rFonts w:ascii="Arial" w:hAnsi="Arial" w:cs="Arial"/>
          <w:color w:val="002060"/>
        </w:rPr>
      </w:pPr>
      <w:r w:rsidRPr="00B93C8C">
        <w:rPr>
          <w:rFonts w:ascii="Arial" w:hAnsi="Arial" w:cs="Arial"/>
          <w:color w:val="002060"/>
        </w:rPr>
        <w:t xml:space="preserve">    </w:t>
      </w:r>
    </w:p>
    <w:p w14:paraId="35A5E6E6" w14:textId="77777777" w:rsidR="008502BD" w:rsidRPr="00B93C8C" w:rsidRDefault="008502BD" w:rsidP="00067415">
      <w:pPr>
        <w:pStyle w:val="Default"/>
        <w:rPr>
          <w:color w:val="002060"/>
        </w:rPr>
      </w:pPr>
      <w:r w:rsidRPr="00B93C8C">
        <w:rPr>
          <w:color w:val="002060"/>
        </w:rPr>
        <w:t xml:space="preserve">                            Tel: +44 (0)141 278 2700 and select Option 1 </w:t>
      </w:r>
    </w:p>
    <w:p w14:paraId="3897C851" w14:textId="77777777" w:rsidR="008502BD" w:rsidRPr="00B93C8C" w:rsidRDefault="008502BD" w:rsidP="00067415">
      <w:pPr>
        <w:pStyle w:val="Default"/>
        <w:rPr>
          <w:color w:val="002060"/>
        </w:rPr>
      </w:pPr>
      <w:r w:rsidRPr="00B93C8C">
        <w:rPr>
          <w:color w:val="002060"/>
        </w:rPr>
        <w:t xml:space="preserve">                              Email: </w:t>
      </w:r>
      <w:proofErr w:type="spellStart"/>
      <w:r w:rsidRPr="00B93C8C">
        <w:rPr>
          <w:color w:val="002060"/>
          <w:u w:val="single"/>
        </w:rPr>
        <w:t>nhsggc</w:t>
      </w:r>
      <w:r w:rsidR="00837605" w:rsidRPr="00B93C8C">
        <w:rPr>
          <w:color w:val="002060"/>
          <w:u w:val="single"/>
        </w:rPr>
        <w:t>.</w:t>
      </w:r>
      <w:r w:rsidRPr="00B93C8C">
        <w:rPr>
          <w:color w:val="002060"/>
          <w:u w:val="single"/>
        </w:rPr>
        <w:t>recruitment@nhs.</w:t>
      </w:r>
      <w:r w:rsidR="00837605" w:rsidRPr="00B93C8C">
        <w:rPr>
          <w:color w:val="002060"/>
          <w:u w:val="single"/>
        </w:rPr>
        <w:t>scot</w:t>
      </w:r>
      <w:proofErr w:type="spellEnd"/>
    </w:p>
    <w:p w14:paraId="31EC9F32" w14:textId="374FB321" w:rsidR="008502BD" w:rsidRPr="00B93C8C" w:rsidRDefault="00D46479" w:rsidP="00067415">
      <w:pPr>
        <w:rPr>
          <w:rFonts w:ascii="Arial" w:hAnsi="Arial" w:cs="Arial"/>
          <w:color w:val="002060"/>
        </w:rPr>
      </w:pPr>
      <w:r w:rsidRPr="00B93C8C">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93C8C" w:rsidRDefault="008502BD" w:rsidP="00067415">
      <w:pPr>
        <w:rPr>
          <w:rFonts w:ascii="Arial" w:hAnsi="Arial" w:cs="Arial"/>
          <w:b/>
          <w:iCs/>
          <w:color w:val="002060"/>
        </w:rPr>
      </w:pPr>
      <w:r w:rsidRPr="00B93C8C">
        <w:rPr>
          <w:rFonts w:ascii="Arial" w:hAnsi="Arial" w:cs="Arial"/>
          <w:color w:val="002060"/>
        </w:rPr>
        <w:t xml:space="preserve">Thank you for your interest in NHS Greater Glasgow and Clyde, we look forward to receiving your application. </w:t>
      </w:r>
    </w:p>
    <w:p w14:paraId="7C1A021E" w14:textId="7B6A7702" w:rsidR="008502BD" w:rsidRPr="00B93C8C" w:rsidRDefault="00D46479" w:rsidP="00067415">
      <w:pPr>
        <w:rPr>
          <w:rFonts w:ascii="Calibri" w:hAnsi="Calibri"/>
          <w:color w:val="002060"/>
        </w:rPr>
      </w:pPr>
      <w:r w:rsidRPr="00B93C8C">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93C8C" w:rsidRDefault="008502BD" w:rsidP="00067415">
      <w:pPr>
        <w:spacing w:after="200" w:line="276" w:lineRule="auto"/>
        <w:rPr>
          <w:rFonts w:ascii="Arial" w:hAnsi="Arial" w:cs="Arial"/>
          <w:b/>
          <w:iCs/>
          <w:color w:val="002060"/>
        </w:rPr>
      </w:pPr>
    </w:p>
    <w:p w14:paraId="2AA17267" w14:textId="77777777" w:rsidR="008502BD" w:rsidRPr="00B93C8C" w:rsidRDefault="008502BD" w:rsidP="00067415">
      <w:pPr>
        <w:spacing w:after="200" w:line="276" w:lineRule="auto"/>
        <w:rPr>
          <w:rFonts w:ascii="Arial" w:hAnsi="Arial" w:cs="Arial"/>
          <w:b/>
          <w:iCs/>
          <w:color w:val="002060"/>
        </w:rPr>
      </w:pPr>
    </w:p>
    <w:p w14:paraId="0EAE9969" w14:textId="77777777" w:rsidR="008502BD" w:rsidRPr="00B93C8C" w:rsidRDefault="008502BD" w:rsidP="00067415">
      <w:pPr>
        <w:spacing w:after="200" w:line="276" w:lineRule="auto"/>
        <w:rPr>
          <w:rFonts w:ascii="Arial" w:hAnsi="Arial" w:cs="Arial"/>
          <w:b/>
          <w:iCs/>
          <w:color w:val="002060"/>
        </w:rPr>
      </w:pPr>
    </w:p>
    <w:p w14:paraId="5B400944" w14:textId="77777777" w:rsidR="008502BD" w:rsidRPr="00B93C8C" w:rsidRDefault="008502BD" w:rsidP="00067415">
      <w:pPr>
        <w:spacing w:after="200" w:line="276" w:lineRule="auto"/>
        <w:rPr>
          <w:rFonts w:ascii="Arial" w:hAnsi="Arial" w:cs="Arial"/>
          <w:b/>
          <w:iCs/>
          <w:color w:val="002060"/>
        </w:rPr>
      </w:pPr>
    </w:p>
    <w:p w14:paraId="1778DCB1" w14:textId="77777777" w:rsidR="000C537C" w:rsidRPr="00B93C8C" w:rsidRDefault="000C537C" w:rsidP="00067415">
      <w:pPr>
        <w:kinsoku w:val="0"/>
        <w:overflowPunct w:val="0"/>
        <w:jc w:val="both"/>
        <w:rPr>
          <w:rFonts w:ascii="Arial" w:hAnsi="Arial" w:cs="Arial"/>
          <w:b/>
          <w:bCs/>
          <w:color w:val="002060"/>
          <w:sz w:val="32"/>
          <w:szCs w:val="32"/>
        </w:rPr>
      </w:pPr>
    </w:p>
    <w:p w14:paraId="16D5191B" w14:textId="77777777" w:rsidR="000C537C" w:rsidRPr="00B93C8C" w:rsidRDefault="000C537C" w:rsidP="00067415">
      <w:pPr>
        <w:kinsoku w:val="0"/>
        <w:overflowPunct w:val="0"/>
        <w:jc w:val="both"/>
        <w:rPr>
          <w:rFonts w:ascii="Arial" w:hAnsi="Arial" w:cs="Arial"/>
          <w:b/>
          <w:bCs/>
          <w:color w:val="002060"/>
          <w:sz w:val="32"/>
          <w:szCs w:val="32"/>
        </w:rPr>
      </w:pPr>
    </w:p>
    <w:p w14:paraId="42B0516A" w14:textId="12B72362"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7</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13035F0"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About NHS Greater Glasgow and Clyde</w:t>
      </w:r>
    </w:p>
    <w:p w14:paraId="3191F747" w14:textId="77777777" w:rsidR="008502BD" w:rsidRPr="00B93C8C" w:rsidRDefault="008502BD" w:rsidP="00067415">
      <w:pPr>
        <w:rPr>
          <w:rFonts w:ascii="Arial" w:hAnsi="Arial" w:cs="Arial"/>
          <w:color w:val="002060"/>
        </w:rPr>
      </w:pPr>
    </w:p>
    <w:p w14:paraId="47C83663" w14:textId="2C67C264"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93C8C">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93C8C" w:rsidRDefault="008502BD" w:rsidP="00067415">
      <w:pPr>
        <w:pStyle w:val="Heading2"/>
        <w:ind w:left="0"/>
        <w:rPr>
          <w:color w:val="002060"/>
          <w:sz w:val="24"/>
          <w:szCs w:val="24"/>
        </w:rPr>
      </w:pPr>
      <w:r w:rsidRPr="00B93C8C">
        <w:rPr>
          <w:color w:val="002060"/>
          <w:sz w:val="24"/>
          <w:szCs w:val="24"/>
        </w:rPr>
        <w:t>Capital Building Modernisation Programme</w:t>
      </w:r>
    </w:p>
    <w:p w14:paraId="2B208EF7" w14:textId="77777777" w:rsidR="008502BD" w:rsidRPr="00B93C8C" w:rsidRDefault="008502BD" w:rsidP="00067415">
      <w:pPr>
        <w:pStyle w:val="NormalWeb"/>
        <w:spacing w:after="0"/>
        <w:jc w:val="both"/>
        <w:rPr>
          <w:rFonts w:ascii="Arial" w:hAnsi="Arial" w:cs="Arial"/>
          <w:color w:val="002060"/>
        </w:rPr>
      </w:pPr>
      <w:r w:rsidRPr="00B93C8C">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93C8C" w:rsidRDefault="008502BD" w:rsidP="00067415">
      <w:pPr>
        <w:pStyle w:val="NormalWeb"/>
        <w:spacing w:after="0"/>
        <w:jc w:val="both"/>
        <w:rPr>
          <w:rFonts w:ascii="Arial" w:hAnsi="Arial" w:cs="Arial"/>
          <w:color w:val="002060"/>
        </w:rPr>
      </w:pPr>
    </w:p>
    <w:p w14:paraId="373A7ED4" w14:textId="77777777" w:rsidR="008502BD" w:rsidRPr="00B93C8C" w:rsidRDefault="008502BD" w:rsidP="00067415">
      <w:pPr>
        <w:jc w:val="both"/>
        <w:rPr>
          <w:rFonts w:ascii="Arial" w:hAnsi="Arial" w:cs="Arial"/>
          <w:b/>
          <w:bCs/>
          <w:color w:val="002060"/>
        </w:rPr>
      </w:pPr>
      <w:r w:rsidRPr="00B93C8C">
        <w:rPr>
          <w:rFonts w:ascii="Arial" w:hAnsi="Arial" w:cs="Arial"/>
          <w:b/>
          <w:bCs/>
          <w:color w:val="002060"/>
        </w:rPr>
        <w:t>NHS Greater Glasgow and Clyde, Acute Services Division</w:t>
      </w:r>
    </w:p>
    <w:p w14:paraId="5A205DE3" w14:textId="77777777" w:rsidR="008502BD" w:rsidRPr="00B93C8C" w:rsidRDefault="008502BD" w:rsidP="00067415">
      <w:pPr>
        <w:shd w:val="clear" w:color="auto" w:fill="FFFFFF"/>
        <w:jc w:val="both"/>
        <w:rPr>
          <w:rFonts w:ascii="Calibri" w:hAnsi="Calibri" w:cs="Arial"/>
          <w:bCs/>
          <w:color w:val="002060"/>
        </w:rPr>
      </w:pPr>
    </w:p>
    <w:p w14:paraId="26BEA342" w14:textId="77777777" w:rsidR="008502BD" w:rsidRPr="00B93C8C" w:rsidRDefault="00E30E13" w:rsidP="00067415">
      <w:pPr>
        <w:shd w:val="clear" w:color="auto" w:fill="FFFFFF"/>
        <w:jc w:val="both"/>
        <w:rPr>
          <w:rFonts w:ascii="Arial" w:hAnsi="Arial" w:cs="Arial"/>
          <w:color w:val="002060"/>
        </w:rPr>
      </w:pPr>
      <w:r w:rsidRPr="00B93C8C">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93C8C">
        <w:rPr>
          <w:rFonts w:ascii="Arial" w:hAnsi="Arial" w:cs="Arial"/>
          <w:color w:val="002060"/>
        </w:rPr>
        <w:t xml:space="preserve"> </w:t>
      </w:r>
    </w:p>
    <w:p w14:paraId="7A89F3FD" w14:textId="77777777" w:rsidR="008502BD" w:rsidRPr="00B93C8C" w:rsidRDefault="008502BD" w:rsidP="00067415">
      <w:pPr>
        <w:shd w:val="clear" w:color="auto" w:fill="FFFFFF"/>
        <w:jc w:val="both"/>
        <w:rPr>
          <w:rFonts w:ascii="Arial" w:hAnsi="Arial" w:cs="Arial"/>
          <w:color w:val="002060"/>
        </w:rPr>
      </w:pPr>
    </w:p>
    <w:p w14:paraId="19622906" w14:textId="77777777" w:rsidR="008502BD" w:rsidRPr="00B93C8C" w:rsidRDefault="008502BD" w:rsidP="00067415">
      <w:pPr>
        <w:rPr>
          <w:rFonts w:ascii="Arial" w:hAnsi="Arial" w:cs="Arial"/>
          <w:color w:val="002060"/>
        </w:rPr>
      </w:pPr>
      <w:r w:rsidRPr="00B93C8C">
        <w:rPr>
          <w:rFonts w:ascii="Arial" w:hAnsi="Arial" w:cs="Arial"/>
          <w:color w:val="002060"/>
        </w:rPr>
        <w:t>The dimensions of the Directorates/Sectors are around:</w:t>
      </w:r>
    </w:p>
    <w:p w14:paraId="65CC853F" w14:textId="77777777" w:rsidR="008502BD" w:rsidRPr="00B93C8C"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B93C8C" w:rsidRPr="00B93C8C" w14:paraId="338A3646" w14:textId="77777777" w:rsidTr="00E65521">
        <w:tc>
          <w:tcPr>
            <w:tcW w:w="3319" w:type="dxa"/>
          </w:tcPr>
          <w:p w14:paraId="7220B952"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Sector/Directorate</w:t>
            </w:r>
          </w:p>
        </w:tc>
        <w:tc>
          <w:tcPr>
            <w:tcW w:w="3319" w:type="dxa"/>
          </w:tcPr>
          <w:p w14:paraId="6C726D28" w14:textId="77777777" w:rsidR="008502BD" w:rsidRPr="00B93C8C" w:rsidRDefault="008502BD" w:rsidP="00067415">
            <w:pPr>
              <w:jc w:val="center"/>
              <w:rPr>
                <w:rFonts w:ascii="Arial" w:hAnsi="Arial" w:cs="Arial"/>
                <w:b/>
                <w:color w:val="002060"/>
              </w:rPr>
            </w:pPr>
            <w:r w:rsidRPr="00B93C8C">
              <w:rPr>
                <w:rFonts w:ascii="Arial" w:hAnsi="Arial" w:cs="Arial"/>
                <w:b/>
                <w:color w:val="002060"/>
              </w:rPr>
              <w:t>Budget (£m)</w:t>
            </w:r>
          </w:p>
        </w:tc>
        <w:tc>
          <w:tcPr>
            <w:tcW w:w="3319" w:type="dxa"/>
          </w:tcPr>
          <w:p w14:paraId="7CD286CC"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Staff numbers</w:t>
            </w:r>
          </w:p>
        </w:tc>
      </w:tr>
      <w:tr w:rsidR="00B93C8C" w:rsidRPr="00B93C8C" w14:paraId="112E94C5" w14:textId="77777777" w:rsidTr="00E65521">
        <w:tc>
          <w:tcPr>
            <w:tcW w:w="3319" w:type="dxa"/>
          </w:tcPr>
          <w:p w14:paraId="5850E023" w14:textId="77777777" w:rsidR="008502BD" w:rsidRPr="00B93C8C" w:rsidRDefault="008502BD" w:rsidP="00067415">
            <w:pPr>
              <w:jc w:val="center"/>
              <w:rPr>
                <w:rFonts w:ascii="Arial" w:hAnsi="Arial" w:cs="Arial"/>
                <w:color w:val="002060"/>
              </w:rPr>
            </w:pPr>
            <w:r w:rsidRPr="00B93C8C">
              <w:rPr>
                <w:rFonts w:ascii="Arial" w:hAnsi="Arial" w:cs="Arial"/>
                <w:color w:val="002060"/>
              </w:rPr>
              <w:t>South</w:t>
            </w:r>
          </w:p>
        </w:tc>
        <w:tc>
          <w:tcPr>
            <w:tcW w:w="3319" w:type="dxa"/>
          </w:tcPr>
          <w:p w14:paraId="31B38E36" w14:textId="77777777" w:rsidR="008502BD" w:rsidRPr="00B93C8C" w:rsidRDefault="008502BD" w:rsidP="00067415">
            <w:pPr>
              <w:jc w:val="center"/>
              <w:rPr>
                <w:rFonts w:ascii="Arial" w:hAnsi="Arial" w:cs="Arial"/>
                <w:color w:val="002060"/>
              </w:rPr>
            </w:pPr>
            <w:r w:rsidRPr="00B93C8C">
              <w:rPr>
                <w:rFonts w:ascii="Arial" w:hAnsi="Arial" w:cs="Arial"/>
                <w:color w:val="002060"/>
              </w:rPr>
              <w:t>£353m</w:t>
            </w:r>
          </w:p>
        </w:tc>
        <w:tc>
          <w:tcPr>
            <w:tcW w:w="3319" w:type="dxa"/>
          </w:tcPr>
          <w:p w14:paraId="50636BE2" w14:textId="77777777" w:rsidR="008502BD" w:rsidRPr="00B93C8C" w:rsidRDefault="008502BD" w:rsidP="00067415">
            <w:pPr>
              <w:jc w:val="center"/>
              <w:rPr>
                <w:rFonts w:ascii="Arial" w:hAnsi="Arial" w:cs="Arial"/>
                <w:color w:val="002060"/>
              </w:rPr>
            </w:pPr>
            <w:r w:rsidRPr="00B93C8C">
              <w:rPr>
                <w:rFonts w:ascii="Arial" w:hAnsi="Arial" w:cs="Arial"/>
                <w:color w:val="002060"/>
              </w:rPr>
              <w:t>5,116</w:t>
            </w:r>
          </w:p>
        </w:tc>
      </w:tr>
      <w:tr w:rsidR="00B93C8C" w:rsidRPr="00B93C8C" w14:paraId="14801AC1" w14:textId="77777777" w:rsidTr="00E65521">
        <w:tc>
          <w:tcPr>
            <w:tcW w:w="3319" w:type="dxa"/>
          </w:tcPr>
          <w:p w14:paraId="430E10F9" w14:textId="77777777" w:rsidR="008502BD" w:rsidRPr="00B93C8C" w:rsidRDefault="008502BD" w:rsidP="00067415">
            <w:pPr>
              <w:jc w:val="center"/>
              <w:rPr>
                <w:rFonts w:ascii="Arial" w:hAnsi="Arial" w:cs="Arial"/>
                <w:color w:val="002060"/>
              </w:rPr>
            </w:pPr>
            <w:r w:rsidRPr="00B93C8C">
              <w:rPr>
                <w:rFonts w:ascii="Arial" w:hAnsi="Arial" w:cs="Arial"/>
                <w:color w:val="002060"/>
              </w:rPr>
              <w:t>Regional</w:t>
            </w:r>
          </w:p>
        </w:tc>
        <w:tc>
          <w:tcPr>
            <w:tcW w:w="3319" w:type="dxa"/>
          </w:tcPr>
          <w:p w14:paraId="0DADFE45" w14:textId="77777777" w:rsidR="008502BD" w:rsidRPr="00B93C8C" w:rsidRDefault="008502BD" w:rsidP="00067415">
            <w:pPr>
              <w:jc w:val="center"/>
              <w:rPr>
                <w:rFonts w:ascii="Arial" w:hAnsi="Arial" w:cs="Arial"/>
                <w:color w:val="002060"/>
              </w:rPr>
            </w:pPr>
            <w:r w:rsidRPr="00B93C8C">
              <w:rPr>
                <w:rFonts w:ascii="Arial" w:hAnsi="Arial" w:cs="Arial"/>
                <w:color w:val="002060"/>
              </w:rPr>
              <w:t>£273m</w:t>
            </w:r>
          </w:p>
        </w:tc>
        <w:tc>
          <w:tcPr>
            <w:tcW w:w="3319" w:type="dxa"/>
          </w:tcPr>
          <w:p w14:paraId="6700606D" w14:textId="77777777" w:rsidR="008502BD" w:rsidRPr="00B93C8C" w:rsidRDefault="008502BD" w:rsidP="00067415">
            <w:pPr>
              <w:jc w:val="center"/>
              <w:rPr>
                <w:rFonts w:ascii="Arial" w:hAnsi="Arial" w:cs="Arial"/>
                <w:color w:val="002060"/>
              </w:rPr>
            </w:pPr>
            <w:r w:rsidRPr="00B93C8C">
              <w:rPr>
                <w:rFonts w:ascii="Arial" w:hAnsi="Arial" w:cs="Arial"/>
                <w:color w:val="002060"/>
              </w:rPr>
              <w:t>3,486</w:t>
            </w:r>
          </w:p>
        </w:tc>
      </w:tr>
      <w:tr w:rsidR="00B93C8C" w:rsidRPr="00B93C8C" w14:paraId="71F601DA" w14:textId="77777777" w:rsidTr="00E65521">
        <w:tc>
          <w:tcPr>
            <w:tcW w:w="3319" w:type="dxa"/>
          </w:tcPr>
          <w:p w14:paraId="118F19D6" w14:textId="77777777" w:rsidR="008502BD" w:rsidRPr="00B93C8C" w:rsidRDefault="008502BD" w:rsidP="00067415">
            <w:pPr>
              <w:jc w:val="center"/>
              <w:rPr>
                <w:rFonts w:ascii="Arial" w:hAnsi="Arial" w:cs="Arial"/>
                <w:color w:val="002060"/>
              </w:rPr>
            </w:pPr>
            <w:r w:rsidRPr="00B93C8C">
              <w:rPr>
                <w:rFonts w:ascii="Arial" w:hAnsi="Arial" w:cs="Arial"/>
                <w:color w:val="002060"/>
              </w:rPr>
              <w:t>North</w:t>
            </w:r>
          </w:p>
        </w:tc>
        <w:tc>
          <w:tcPr>
            <w:tcW w:w="3319" w:type="dxa"/>
          </w:tcPr>
          <w:p w14:paraId="39DED14D"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34105768" w14:textId="77777777" w:rsidR="008502BD" w:rsidRPr="00B93C8C" w:rsidRDefault="008502BD" w:rsidP="00067415">
            <w:pPr>
              <w:jc w:val="center"/>
              <w:rPr>
                <w:rFonts w:ascii="Arial" w:hAnsi="Arial" w:cs="Arial"/>
                <w:color w:val="002060"/>
              </w:rPr>
            </w:pPr>
            <w:r w:rsidRPr="00B93C8C">
              <w:rPr>
                <w:rFonts w:ascii="Arial" w:hAnsi="Arial" w:cs="Arial"/>
                <w:color w:val="002060"/>
              </w:rPr>
              <w:t>3,397</w:t>
            </w:r>
          </w:p>
        </w:tc>
      </w:tr>
      <w:tr w:rsidR="00B93C8C" w:rsidRPr="00B93C8C" w14:paraId="1A9CEF3A" w14:textId="77777777" w:rsidTr="00E65521">
        <w:tc>
          <w:tcPr>
            <w:tcW w:w="3319" w:type="dxa"/>
          </w:tcPr>
          <w:p w14:paraId="05B1F692" w14:textId="77777777" w:rsidR="008502BD" w:rsidRPr="00B93C8C" w:rsidRDefault="008502BD" w:rsidP="00067415">
            <w:pPr>
              <w:jc w:val="center"/>
              <w:rPr>
                <w:rFonts w:ascii="Arial" w:hAnsi="Arial" w:cs="Arial"/>
                <w:color w:val="002060"/>
              </w:rPr>
            </w:pPr>
            <w:r w:rsidRPr="00B93C8C">
              <w:rPr>
                <w:rFonts w:ascii="Arial" w:hAnsi="Arial" w:cs="Arial"/>
                <w:color w:val="002060"/>
              </w:rPr>
              <w:t>W&amp;C</w:t>
            </w:r>
          </w:p>
        </w:tc>
        <w:tc>
          <w:tcPr>
            <w:tcW w:w="3319" w:type="dxa"/>
          </w:tcPr>
          <w:p w14:paraId="174CE195"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7B76E0D9" w14:textId="77777777" w:rsidR="008502BD" w:rsidRPr="00B93C8C" w:rsidRDefault="008502BD" w:rsidP="00067415">
            <w:pPr>
              <w:jc w:val="center"/>
              <w:rPr>
                <w:rFonts w:ascii="Arial" w:hAnsi="Arial" w:cs="Arial"/>
                <w:color w:val="002060"/>
              </w:rPr>
            </w:pPr>
            <w:r w:rsidRPr="00B93C8C">
              <w:rPr>
                <w:rFonts w:ascii="Arial" w:hAnsi="Arial" w:cs="Arial"/>
                <w:color w:val="002060"/>
              </w:rPr>
              <w:t>2,961</w:t>
            </w:r>
          </w:p>
        </w:tc>
      </w:tr>
      <w:tr w:rsidR="00B93C8C" w:rsidRPr="00B93C8C" w14:paraId="00F0A470" w14:textId="77777777" w:rsidTr="00E65521">
        <w:tc>
          <w:tcPr>
            <w:tcW w:w="3319" w:type="dxa"/>
          </w:tcPr>
          <w:p w14:paraId="11924A6E" w14:textId="77777777" w:rsidR="008502BD" w:rsidRPr="00B93C8C" w:rsidRDefault="008502BD" w:rsidP="00067415">
            <w:pPr>
              <w:jc w:val="center"/>
              <w:rPr>
                <w:rFonts w:ascii="Arial" w:hAnsi="Arial" w:cs="Arial"/>
                <w:color w:val="002060"/>
              </w:rPr>
            </w:pPr>
            <w:r w:rsidRPr="00B93C8C">
              <w:rPr>
                <w:rFonts w:ascii="Arial" w:hAnsi="Arial" w:cs="Arial"/>
                <w:color w:val="002060"/>
              </w:rPr>
              <w:t>Diagnostics</w:t>
            </w:r>
          </w:p>
        </w:tc>
        <w:tc>
          <w:tcPr>
            <w:tcW w:w="3319" w:type="dxa"/>
          </w:tcPr>
          <w:p w14:paraId="343E26F1" w14:textId="77777777" w:rsidR="008502BD" w:rsidRPr="00B93C8C" w:rsidRDefault="008502BD" w:rsidP="00067415">
            <w:pPr>
              <w:jc w:val="center"/>
              <w:rPr>
                <w:rFonts w:ascii="Arial" w:hAnsi="Arial" w:cs="Arial"/>
                <w:color w:val="002060"/>
              </w:rPr>
            </w:pPr>
            <w:r w:rsidRPr="00B93C8C">
              <w:rPr>
                <w:rFonts w:ascii="Arial" w:hAnsi="Arial" w:cs="Arial"/>
                <w:color w:val="002060"/>
              </w:rPr>
              <w:t>£187m</w:t>
            </w:r>
          </w:p>
        </w:tc>
        <w:tc>
          <w:tcPr>
            <w:tcW w:w="3319" w:type="dxa"/>
          </w:tcPr>
          <w:p w14:paraId="4F68C23E" w14:textId="77777777" w:rsidR="008502BD" w:rsidRPr="00B93C8C" w:rsidRDefault="008502BD" w:rsidP="00067415">
            <w:pPr>
              <w:jc w:val="center"/>
              <w:rPr>
                <w:rFonts w:ascii="Arial" w:hAnsi="Arial" w:cs="Arial"/>
                <w:color w:val="002060"/>
              </w:rPr>
            </w:pPr>
            <w:r w:rsidRPr="00B93C8C">
              <w:rPr>
                <w:rFonts w:ascii="Arial" w:hAnsi="Arial" w:cs="Arial"/>
                <w:color w:val="002060"/>
              </w:rPr>
              <w:t>2,765</w:t>
            </w:r>
          </w:p>
        </w:tc>
      </w:tr>
      <w:tr w:rsidR="00B93C8C" w:rsidRPr="00B93C8C" w14:paraId="013A64AA" w14:textId="77777777" w:rsidTr="00E65521">
        <w:tc>
          <w:tcPr>
            <w:tcW w:w="3319" w:type="dxa"/>
          </w:tcPr>
          <w:p w14:paraId="2AE0FCFC" w14:textId="77777777" w:rsidR="008502BD" w:rsidRPr="00B93C8C" w:rsidRDefault="008502BD" w:rsidP="00067415">
            <w:pPr>
              <w:jc w:val="center"/>
              <w:rPr>
                <w:rFonts w:ascii="Arial" w:hAnsi="Arial" w:cs="Arial"/>
                <w:color w:val="002060"/>
              </w:rPr>
            </w:pPr>
            <w:r w:rsidRPr="00B93C8C">
              <w:rPr>
                <w:rFonts w:ascii="Arial" w:hAnsi="Arial" w:cs="Arial"/>
                <w:color w:val="002060"/>
              </w:rPr>
              <w:t>Clyde</w:t>
            </w:r>
          </w:p>
        </w:tc>
        <w:tc>
          <w:tcPr>
            <w:tcW w:w="3319" w:type="dxa"/>
          </w:tcPr>
          <w:p w14:paraId="14560E0B" w14:textId="77777777" w:rsidR="008502BD" w:rsidRPr="00B93C8C" w:rsidRDefault="008502BD" w:rsidP="00067415">
            <w:pPr>
              <w:jc w:val="center"/>
              <w:rPr>
                <w:rFonts w:ascii="Arial" w:hAnsi="Arial" w:cs="Arial"/>
                <w:color w:val="002060"/>
              </w:rPr>
            </w:pPr>
            <w:r w:rsidRPr="00B93C8C">
              <w:rPr>
                <w:rFonts w:ascii="Arial" w:hAnsi="Arial" w:cs="Arial"/>
                <w:color w:val="002060"/>
              </w:rPr>
              <w:t>£177m</w:t>
            </w:r>
          </w:p>
        </w:tc>
        <w:tc>
          <w:tcPr>
            <w:tcW w:w="3319" w:type="dxa"/>
          </w:tcPr>
          <w:p w14:paraId="44656758" w14:textId="77777777" w:rsidR="008502BD" w:rsidRPr="00B93C8C" w:rsidRDefault="008502BD" w:rsidP="00067415">
            <w:pPr>
              <w:jc w:val="center"/>
              <w:rPr>
                <w:rFonts w:ascii="Arial" w:hAnsi="Arial" w:cs="Arial"/>
                <w:color w:val="002060"/>
              </w:rPr>
            </w:pPr>
            <w:r w:rsidRPr="00B93C8C">
              <w:rPr>
                <w:rFonts w:ascii="Arial" w:hAnsi="Arial" w:cs="Arial"/>
                <w:color w:val="002060"/>
              </w:rPr>
              <w:t>3,019</w:t>
            </w:r>
          </w:p>
        </w:tc>
      </w:tr>
      <w:tr w:rsidR="00B93C8C" w:rsidRPr="00B93C8C" w14:paraId="3B194CCA" w14:textId="77777777" w:rsidTr="00E65521">
        <w:tc>
          <w:tcPr>
            <w:tcW w:w="3319" w:type="dxa"/>
          </w:tcPr>
          <w:p w14:paraId="383486B4" w14:textId="77777777" w:rsidR="008502BD" w:rsidRPr="00B93C8C" w:rsidRDefault="008502BD" w:rsidP="00067415">
            <w:pPr>
              <w:jc w:val="center"/>
              <w:rPr>
                <w:rFonts w:ascii="Arial" w:hAnsi="Arial" w:cs="Arial"/>
                <w:color w:val="002060"/>
              </w:rPr>
            </w:pPr>
            <w:r w:rsidRPr="00B93C8C">
              <w:rPr>
                <w:rFonts w:ascii="Arial" w:hAnsi="Arial" w:cs="Arial"/>
                <w:color w:val="002060"/>
              </w:rPr>
              <w:t>Acute corporate</w:t>
            </w:r>
          </w:p>
        </w:tc>
        <w:tc>
          <w:tcPr>
            <w:tcW w:w="3319" w:type="dxa"/>
          </w:tcPr>
          <w:p w14:paraId="52208307" w14:textId="77777777" w:rsidR="008502BD" w:rsidRPr="00B93C8C" w:rsidRDefault="008502BD" w:rsidP="00067415">
            <w:pPr>
              <w:jc w:val="center"/>
              <w:rPr>
                <w:rFonts w:ascii="Arial" w:hAnsi="Arial" w:cs="Arial"/>
                <w:color w:val="002060"/>
              </w:rPr>
            </w:pPr>
            <w:r w:rsidRPr="00B93C8C">
              <w:rPr>
                <w:rFonts w:ascii="Arial" w:hAnsi="Arial" w:cs="Arial"/>
                <w:color w:val="002060"/>
              </w:rPr>
              <w:t>£24m</w:t>
            </w:r>
          </w:p>
        </w:tc>
        <w:tc>
          <w:tcPr>
            <w:tcW w:w="3319" w:type="dxa"/>
          </w:tcPr>
          <w:p w14:paraId="444F8E77" w14:textId="77777777" w:rsidR="008502BD" w:rsidRPr="00B93C8C" w:rsidRDefault="008502BD" w:rsidP="00067415">
            <w:pPr>
              <w:jc w:val="center"/>
              <w:rPr>
                <w:rFonts w:ascii="Arial" w:hAnsi="Arial" w:cs="Arial"/>
                <w:color w:val="002060"/>
              </w:rPr>
            </w:pPr>
            <w:r w:rsidRPr="00B93C8C">
              <w:rPr>
                <w:rFonts w:ascii="Arial" w:hAnsi="Arial" w:cs="Arial"/>
                <w:color w:val="002060"/>
              </w:rPr>
              <w:t>49</w:t>
            </w:r>
          </w:p>
        </w:tc>
      </w:tr>
      <w:tr w:rsidR="00713E7C" w:rsidRPr="00B93C8C" w14:paraId="10B69767" w14:textId="77777777" w:rsidTr="00E65521">
        <w:tc>
          <w:tcPr>
            <w:tcW w:w="3319" w:type="dxa"/>
          </w:tcPr>
          <w:p w14:paraId="54A3A7E4" w14:textId="77777777" w:rsidR="008502BD" w:rsidRPr="00B93C8C" w:rsidRDefault="008502BD" w:rsidP="00067415">
            <w:pPr>
              <w:jc w:val="center"/>
              <w:rPr>
                <w:rFonts w:ascii="Arial" w:hAnsi="Arial" w:cs="Arial"/>
                <w:b/>
                <w:color w:val="002060"/>
              </w:rPr>
            </w:pPr>
            <w:r w:rsidRPr="00B93C8C">
              <w:rPr>
                <w:rFonts w:ascii="Arial" w:hAnsi="Arial" w:cs="Arial"/>
                <w:b/>
                <w:color w:val="002060"/>
              </w:rPr>
              <w:t>TOTAL</w:t>
            </w:r>
          </w:p>
        </w:tc>
        <w:tc>
          <w:tcPr>
            <w:tcW w:w="3319" w:type="dxa"/>
          </w:tcPr>
          <w:p w14:paraId="256CACBF" w14:textId="77777777" w:rsidR="008502BD" w:rsidRPr="00B93C8C" w:rsidRDefault="008502BD" w:rsidP="00067415">
            <w:pPr>
              <w:jc w:val="center"/>
              <w:rPr>
                <w:rFonts w:ascii="Arial" w:hAnsi="Arial" w:cs="Arial"/>
                <w:b/>
                <w:color w:val="002060"/>
              </w:rPr>
            </w:pPr>
            <w:r w:rsidRPr="00B93C8C">
              <w:rPr>
                <w:rFonts w:ascii="Arial" w:hAnsi="Arial" w:cs="Arial"/>
                <w:b/>
                <w:color w:val="002060"/>
              </w:rPr>
              <w:t>£1400M</w:t>
            </w:r>
          </w:p>
        </w:tc>
        <w:tc>
          <w:tcPr>
            <w:tcW w:w="3319" w:type="dxa"/>
          </w:tcPr>
          <w:p w14:paraId="552BE9D6" w14:textId="77777777" w:rsidR="008502BD" w:rsidRPr="00B93C8C" w:rsidRDefault="008502BD" w:rsidP="00067415">
            <w:pPr>
              <w:jc w:val="center"/>
              <w:rPr>
                <w:rFonts w:ascii="Arial" w:hAnsi="Arial" w:cs="Arial"/>
                <w:b/>
                <w:color w:val="002060"/>
              </w:rPr>
            </w:pPr>
            <w:r w:rsidRPr="00B93C8C">
              <w:rPr>
                <w:rFonts w:ascii="Arial" w:hAnsi="Arial" w:cs="Arial"/>
                <w:b/>
                <w:color w:val="002060"/>
              </w:rPr>
              <w:t>20,793</w:t>
            </w:r>
          </w:p>
        </w:tc>
      </w:tr>
    </w:tbl>
    <w:p w14:paraId="47DB0A08" w14:textId="77777777" w:rsidR="008502BD" w:rsidRPr="00B93C8C" w:rsidRDefault="008502BD" w:rsidP="00067415">
      <w:pPr>
        <w:pStyle w:val="BodyText"/>
        <w:ind w:right="121"/>
        <w:rPr>
          <w:rFonts w:ascii="Arial" w:hAnsi="Arial" w:cs="Arial"/>
          <w:color w:val="002060"/>
          <w:sz w:val="22"/>
          <w:szCs w:val="22"/>
        </w:rPr>
      </w:pPr>
    </w:p>
    <w:p w14:paraId="391CB6EA" w14:textId="77777777"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93C8C" w:rsidRDefault="008502BD" w:rsidP="00067415">
      <w:pPr>
        <w:jc w:val="both"/>
        <w:rPr>
          <w:rFonts w:ascii="Arial" w:hAnsi="Arial" w:cs="Arial"/>
          <w:color w:val="002060"/>
        </w:rPr>
      </w:pPr>
    </w:p>
    <w:p w14:paraId="69D8D9E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In Glasgow north of the river Clyde, there are Glasgow Royal Infirmary, Stobhill Ambulatory Care Hospital, </w:t>
      </w:r>
      <w:proofErr w:type="spellStart"/>
      <w:r w:rsidRPr="00B93C8C">
        <w:rPr>
          <w:rFonts w:ascii="Arial" w:hAnsi="Arial" w:cs="Arial"/>
          <w:color w:val="002060"/>
        </w:rPr>
        <w:t>Gartnavel</w:t>
      </w:r>
      <w:proofErr w:type="spellEnd"/>
      <w:r w:rsidRPr="00B93C8C">
        <w:rPr>
          <w:rFonts w:ascii="Arial" w:hAnsi="Arial" w:cs="Arial"/>
          <w:color w:val="002060"/>
        </w:rPr>
        <w:t xml:space="preserve"> General Hospital (including the Beatson West of </w:t>
      </w:r>
      <w:r w:rsidRPr="00B93C8C">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93C8C" w:rsidRDefault="008502BD" w:rsidP="00067415">
      <w:pPr>
        <w:pStyle w:val="Heading2"/>
        <w:ind w:left="0"/>
        <w:rPr>
          <w:b w:val="0"/>
          <w:bCs w:val="0"/>
          <w:color w:val="002060"/>
          <w:sz w:val="24"/>
          <w:szCs w:val="24"/>
        </w:rPr>
      </w:pPr>
    </w:p>
    <w:p w14:paraId="3CE984DA" w14:textId="77777777" w:rsidR="008502BD" w:rsidRPr="00B93C8C" w:rsidRDefault="008502BD" w:rsidP="00067415">
      <w:pPr>
        <w:pStyle w:val="Heading2"/>
        <w:ind w:left="0"/>
        <w:rPr>
          <w:color w:val="002060"/>
          <w:sz w:val="24"/>
          <w:szCs w:val="24"/>
        </w:rPr>
      </w:pPr>
      <w:r w:rsidRPr="00B93C8C">
        <w:rPr>
          <w:color w:val="002060"/>
          <w:sz w:val="24"/>
          <w:szCs w:val="24"/>
        </w:rPr>
        <w:t>Queen Elizabeth University Hospital and Royal Hospital for Children</w:t>
      </w:r>
    </w:p>
    <w:p w14:paraId="659A7CA1" w14:textId="77777777" w:rsidR="008502BD" w:rsidRPr="00B93C8C" w:rsidRDefault="008502BD" w:rsidP="00067415">
      <w:pPr>
        <w:jc w:val="both"/>
        <w:rPr>
          <w:rFonts w:ascii="Arial" w:hAnsi="Arial" w:cs="Arial"/>
          <w:color w:val="002060"/>
        </w:rPr>
      </w:pPr>
    </w:p>
    <w:p w14:paraId="72AC19BB" w14:textId="77777777" w:rsidR="008502BD" w:rsidRPr="00B93C8C" w:rsidRDefault="008502BD" w:rsidP="00067415">
      <w:pPr>
        <w:jc w:val="both"/>
        <w:rPr>
          <w:rFonts w:ascii="Arial" w:hAnsi="Arial" w:cs="Arial"/>
          <w:color w:val="002060"/>
        </w:rPr>
      </w:pPr>
      <w:r w:rsidRPr="00B93C8C">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93C8C" w:rsidRDefault="008502BD" w:rsidP="00067415">
      <w:pPr>
        <w:jc w:val="both"/>
        <w:rPr>
          <w:rFonts w:ascii="Arial" w:hAnsi="Arial" w:cs="Arial"/>
          <w:color w:val="002060"/>
        </w:rPr>
      </w:pPr>
    </w:p>
    <w:p w14:paraId="4D7AAA9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93C8C" w:rsidRDefault="008502BD" w:rsidP="00067415">
      <w:pPr>
        <w:jc w:val="both"/>
        <w:rPr>
          <w:rFonts w:ascii="Arial" w:hAnsi="Arial" w:cs="Arial"/>
          <w:color w:val="002060"/>
        </w:rPr>
      </w:pPr>
    </w:p>
    <w:p w14:paraId="6CD193BC" w14:textId="77777777" w:rsidR="008502BD" w:rsidRPr="00B93C8C" w:rsidRDefault="00E30E13" w:rsidP="00067415">
      <w:pPr>
        <w:jc w:val="both"/>
        <w:rPr>
          <w:rFonts w:ascii="Arial" w:hAnsi="Arial" w:cs="Arial"/>
          <w:b/>
          <w:color w:val="002060"/>
        </w:rPr>
      </w:pPr>
      <w:r w:rsidRPr="00B93C8C">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B93C8C">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93C8C" w:rsidRDefault="008502BD" w:rsidP="00067415">
      <w:pPr>
        <w:jc w:val="both"/>
        <w:rPr>
          <w:rFonts w:ascii="Arial" w:hAnsi="Arial" w:cs="Arial"/>
          <w:color w:val="002060"/>
        </w:rPr>
      </w:pPr>
    </w:p>
    <w:p w14:paraId="6A0A05C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93C8C" w:rsidRDefault="008502BD" w:rsidP="00067415">
      <w:pPr>
        <w:jc w:val="both"/>
        <w:rPr>
          <w:rFonts w:ascii="Arial" w:hAnsi="Arial" w:cs="Arial"/>
          <w:b/>
          <w:bCs/>
          <w:color w:val="002060"/>
        </w:rPr>
      </w:pPr>
    </w:p>
    <w:p w14:paraId="2369972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93C8C" w:rsidRDefault="008502BD" w:rsidP="00067415">
      <w:pPr>
        <w:jc w:val="both"/>
        <w:rPr>
          <w:rFonts w:ascii="Arial" w:hAnsi="Arial" w:cs="Arial"/>
          <w:color w:val="002060"/>
        </w:rPr>
      </w:pPr>
    </w:p>
    <w:p w14:paraId="0D6AABF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93C8C" w:rsidRDefault="008502BD" w:rsidP="00067415">
      <w:pPr>
        <w:jc w:val="both"/>
        <w:rPr>
          <w:rFonts w:ascii="Arial" w:hAnsi="Arial" w:cs="Arial"/>
          <w:color w:val="002060"/>
        </w:rPr>
      </w:pPr>
    </w:p>
    <w:p w14:paraId="30831D36" w14:textId="77777777" w:rsidR="008502BD" w:rsidRPr="00B93C8C" w:rsidRDefault="008502BD" w:rsidP="00067415">
      <w:pPr>
        <w:jc w:val="both"/>
        <w:rPr>
          <w:rStyle w:val="Hyperlink"/>
          <w:rFonts w:ascii="Arial" w:hAnsi="Arial" w:cs="Arial"/>
          <w:b/>
          <w:color w:val="002060"/>
        </w:rPr>
      </w:pPr>
      <w:r w:rsidRPr="00B93C8C">
        <w:rPr>
          <w:rFonts w:ascii="Arial" w:hAnsi="Arial" w:cs="Arial"/>
          <w:color w:val="002060"/>
        </w:rPr>
        <w:t xml:space="preserve">Further information is available at </w:t>
      </w:r>
      <w:r w:rsidRPr="00B93C8C">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93C8C" w:rsidRDefault="008502BD" w:rsidP="00067415">
      <w:pPr>
        <w:rPr>
          <w:color w:val="002060"/>
        </w:rPr>
      </w:pPr>
    </w:p>
    <w:p w14:paraId="0F5FBFC8" w14:textId="77777777" w:rsidR="008502BD" w:rsidRPr="00B93C8C" w:rsidRDefault="008502BD" w:rsidP="00067415">
      <w:pPr>
        <w:pStyle w:val="Heading2"/>
        <w:ind w:left="0"/>
        <w:rPr>
          <w:color w:val="002060"/>
          <w:sz w:val="24"/>
          <w:szCs w:val="24"/>
        </w:rPr>
      </w:pPr>
      <w:r w:rsidRPr="00B93C8C">
        <w:rPr>
          <w:color w:val="002060"/>
          <w:sz w:val="24"/>
          <w:szCs w:val="24"/>
        </w:rPr>
        <w:t>Education and Research</w:t>
      </w:r>
    </w:p>
    <w:p w14:paraId="674D095C" w14:textId="77777777" w:rsidR="008502BD" w:rsidRPr="00B93C8C" w:rsidRDefault="008502BD" w:rsidP="00067415">
      <w:pPr>
        <w:rPr>
          <w:color w:val="002060"/>
        </w:rPr>
      </w:pPr>
    </w:p>
    <w:p w14:paraId="116D06FC" w14:textId="77777777" w:rsidR="008502BD" w:rsidRPr="00B93C8C" w:rsidRDefault="008502BD" w:rsidP="00067415">
      <w:pPr>
        <w:pStyle w:val="NormalWeb"/>
        <w:rPr>
          <w:rFonts w:ascii="Arial" w:hAnsi="Arial" w:cs="Arial"/>
          <w:color w:val="002060"/>
        </w:rPr>
      </w:pPr>
      <w:r w:rsidRPr="00B93C8C">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93C8C">
        <w:rPr>
          <w:rFonts w:ascii="Arial" w:hAnsi="Arial" w:cs="Arial"/>
          <w:color w:val="002060"/>
          <w:spacing w:val="1"/>
        </w:rPr>
        <w:t>h</w:t>
      </w:r>
      <w:r w:rsidRPr="00B93C8C">
        <w:rPr>
          <w:rFonts w:ascii="Arial" w:hAnsi="Arial" w:cs="Arial"/>
          <w:color w:val="002060"/>
        </w:rPr>
        <w:t>e</w:t>
      </w:r>
      <w:r w:rsidRPr="00B93C8C">
        <w:rPr>
          <w:rFonts w:ascii="Arial" w:hAnsi="Arial" w:cs="Arial"/>
          <w:color w:val="002060"/>
          <w:spacing w:val="39"/>
        </w:rPr>
        <w:t xml:space="preserve"> </w:t>
      </w:r>
      <w:r w:rsidRPr="00B93C8C">
        <w:rPr>
          <w:rFonts w:ascii="Arial" w:hAnsi="Arial" w:cs="Arial"/>
          <w:color w:val="002060"/>
        </w:rPr>
        <w:t>e</w:t>
      </w:r>
      <w:r w:rsidRPr="00B93C8C">
        <w:rPr>
          <w:rFonts w:ascii="Arial" w:hAnsi="Arial" w:cs="Arial"/>
          <w:color w:val="002060"/>
          <w:spacing w:val="-2"/>
        </w:rPr>
        <w:t>du</w:t>
      </w:r>
      <w:r w:rsidRPr="00B93C8C">
        <w:rPr>
          <w:rFonts w:ascii="Arial" w:hAnsi="Arial" w:cs="Arial"/>
          <w:color w:val="002060"/>
        </w:rPr>
        <w:t>cation</w:t>
      </w:r>
      <w:r w:rsidRPr="00B93C8C">
        <w:rPr>
          <w:rFonts w:ascii="Arial" w:hAnsi="Arial" w:cs="Arial"/>
          <w:color w:val="002060"/>
          <w:spacing w:val="40"/>
        </w:rPr>
        <w:t xml:space="preserve"> </w:t>
      </w:r>
      <w:r w:rsidRPr="00B93C8C">
        <w:rPr>
          <w:rFonts w:ascii="Arial" w:hAnsi="Arial" w:cs="Arial"/>
          <w:color w:val="002060"/>
          <w:spacing w:val="-2"/>
        </w:rPr>
        <w:t>a</w:t>
      </w:r>
      <w:r w:rsidRPr="00B93C8C">
        <w:rPr>
          <w:rFonts w:ascii="Arial" w:hAnsi="Arial" w:cs="Arial"/>
          <w:color w:val="002060"/>
        </w:rPr>
        <w:t>nd</w:t>
      </w:r>
      <w:r w:rsidRPr="00B93C8C">
        <w:rPr>
          <w:rFonts w:ascii="Arial" w:hAnsi="Arial" w:cs="Arial"/>
          <w:color w:val="002060"/>
          <w:spacing w:val="40"/>
        </w:rPr>
        <w:t xml:space="preserve"> </w:t>
      </w:r>
      <w:r w:rsidRPr="00B93C8C">
        <w:rPr>
          <w:rFonts w:ascii="Arial" w:hAnsi="Arial" w:cs="Arial"/>
          <w:color w:val="002060"/>
        </w:rPr>
        <w:t>tra</w:t>
      </w:r>
      <w:r w:rsidRPr="00B93C8C">
        <w:rPr>
          <w:rFonts w:ascii="Arial" w:hAnsi="Arial" w:cs="Arial"/>
          <w:color w:val="002060"/>
          <w:spacing w:val="-3"/>
        </w:rPr>
        <w:t>i</w:t>
      </w:r>
      <w:r w:rsidRPr="00B93C8C">
        <w:rPr>
          <w:rFonts w:ascii="Arial" w:hAnsi="Arial" w:cs="Arial"/>
          <w:color w:val="002060"/>
        </w:rPr>
        <w:t>ning of all our health care professionals   :</w:t>
      </w:r>
    </w:p>
    <w:p w14:paraId="1EB1AEFE"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Glasgow</w:t>
      </w:r>
    </w:p>
    <w:p w14:paraId="2192F7A7"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lastRenderedPageBreak/>
        <w:t>Glasgow Caledonian University</w:t>
      </w:r>
    </w:p>
    <w:p w14:paraId="1E33900C"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Strathclyde</w:t>
      </w:r>
    </w:p>
    <w:p w14:paraId="3B29CFB0"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The University of the West of Scotland</w:t>
      </w:r>
    </w:p>
    <w:p w14:paraId="4E1156AC"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93C8C">
        <w:rPr>
          <w:rFonts w:ascii="Arial" w:hAnsi="Arial" w:cs="Arial"/>
          <w:color w:val="002060"/>
        </w:rPr>
        <w:t>Dunbartonshire .</w:t>
      </w:r>
      <w:proofErr w:type="gramEnd"/>
      <w:r w:rsidRPr="00B93C8C">
        <w:rPr>
          <w:rFonts w:ascii="Arial" w:hAnsi="Arial" w:cs="Arial"/>
          <w:color w:val="002060"/>
        </w:rPr>
        <w:t xml:space="preserve">   </w:t>
      </w:r>
    </w:p>
    <w:p w14:paraId="7726DA5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In </w:t>
      </w:r>
      <w:proofErr w:type="gramStart"/>
      <w:r w:rsidRPr="00B93C8C">
        <w:rPr>
          <w:rFonts w:ascii="Arial" w:hAnsi="Arial" w:cs="Arial"/>
          <w:color w:val="002060"/>
        </w:rPr>
        <w:t>addition</w:t>
      </w:r>
      <w:proofErr w:type="gramEnd"/>
      <w:r w:rsidRPr="00B93C8C">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93C8C" w:rsidRDefault="008502BD" w:rsidP="00067415">
      <w:pPr>
        <w:pStyle w:val="BodyText"/>
        <w:ind w:right="121"/>
        <w:jc w:val="both"/>
        <w:rPr>
          <w:rFonts w:ascii="Arial" w:hAnsi="Arial" w:cs="Arial"/>
          <w:color w:val="002060"/>
          <w:sz w:val="24"/>
          <w:szCs w:val="24"/>
        </w:rPr>
      </w:pPr>
      <w:r w:rsidRPr="00B93C8C">
        <w:rPr>
          <w:rFonts w:ascii="Arial" w:hAnsi="Arial" w:cs="Arial"/>
          <w:color w:val="002060"/>
          <w:sz w:val="24"/>
          <w:szCs w:val="24"/>
        </w:rPr>
        <w:t>We are committed to delivering high quality, innovative health and social care that is person-</w:t>
      </w:r>
      <w:proofErr w:type="spellStart"/>
      <w:r w:rsidRPr="00B93C8C">
        <w:rPr>
          <w:rFonts w:ascii="Arial" w:hAnsi="Arial" w:cs="Arial"/>
          <w:color w:val="002060"/>
          <w:sz w:val="24"/>
          <w:szCs w:val="24"/>
        </w:rPr>
        <w:t>centred</w:t>
      </w:r>
      <w:proofErr w:type="spellEnd"/>
      <w:r w:rsidRPr="00B93C8C">
        <w:rPr>
          <w:rFonts w:ascii="Arial" w:hAnsi="Arial" w:cs="Arial"/>
          <w:color w:val="002060"/>
          <w:sz w:val="24"/>
          <w:szCs w:val="24"/>
        </w:rPr>
        <w:t xml:space="preserve">. Our ambition is to be a quality-driven </w:t>
      </w:r>
      <w:proofErr w:type="spellStart"/>
      <w:r w:rsidRPr="00B93C8C">
        <w:rPr>
          <w:rFonts w:ascii="Arial" w:hAnsi="Arial" w:cs="Arial"/>
          <w:color w:val="002060"/>
          <w:sz w:val="24"/>
          <w:szCs w:val="24"/>
        </w:rPr>
        <w:t>organisation</w:t>
      </w:r>
      <w:proofErr w:type="spellEnd"/>
      <w:r w:rsidRPr="00B93C8C">
        <w:rPr>
          <w:rFonts w:ascii="Arial" w:hAnsi="Arial" w:cs="Arial"/>
          <w:color w:val="002060"/>
          <w:sz w:val="24"/>
          <w:szCs w:val="24"/>
        </w:rPr>
        <w:t xml:space="preserve"> that cares about people </w:t>
      </w:r>
      <w:r w:rsidRPr="00B93C8C">
        <w:rPr>
          <w:rFonts w:ascii="Arial" w:hAnsi="Arial" w:cs="Arial"/>
          <w:color w:val="002060"/>
          <w:sz w:val="24"/>
          <w:szCs w:val="24"/>
          <w:lang w:val="en-GB"/>
        </w:rPr>
        <w:t>-</w:t>
      </w:r>
      <w:r w:rsidRPr="00B93C8C">
        <w:rPr>
          <w:rFonts w:ascii="Arial" w:hAnsi="Arial" w:cs="Arial"/>
          <w:color w:val="002060"/>
          <w:sz w:val="24"/>
          <w:szCs w:val="24"/>
        </w:rPr>
        <w:t>patients, their relatives and carers and our staff</w:t>
      </w:r>
      <w:r w:rsidRPr="00B93C8C">
        <w:rPr>
          <w:rFonts w:ascii="Arial" w:hAnsi="Arial" w:cs="Arial"/>
          <w:color w:val="002060"/>
          <w:sz w:val="24"/>
          <w:szCs w:val="24"/>
          <w:lang w:val="en-GB"/>
        </w:rPr>
        <w:t xml:space="preserve"> </w:t>
      </w:r>
      <w:r w:rsidRPr="00B93C8C">
        <w:rPr>
          <w:rFonts w:ascii="Arial" w:hAnsi="Arial" w:cs="Arial"/>
          <w:color w:val="002060"/>
          <w:sz w:val="24"/>
          <w:szCs w:val="24"/>
        </w:rPr>
        <w:t xml:space="preserve">and is </w:t>
      </w:r>
      <w:proofErr w:type="spellStart"/>
      <w:r w:rsidRPr="00B93C8C">
        <w:rPr>
          <w:rFonts w:ascii="Arial" w:hAnsi="Arial" w:cs="Arial"/>
          <w:color w:val="002060"/>
          <w:sz w:val="24"/>
          <w:szCs w:val="24"/>
        </w:rPr>
        <w:t>focussed</w:t>
      </w:r>
      <w:proofErr w:type="spellEnd"/>
      <w:r w:rsidRPr="00B93C8C">
        <w:rPr>
          <w:rFonts w:ascii="Arial" w:hAnsi="Arial" w:cs="Arial"/>
          <w:color w:val="002060"/>
          <w:sz w:val="24"/>
          <w:szCs w:val="24"/>
        </w:rPr>
        <w:t xml:space="preserve"> on achieving a healthier life for all.</w:t>
      </w:r>
    </w:p>
    <w:p w14:paraId="605A0062" w14:textId="77777777" w:rsidR="008502BD" w:rsidRPr="00B93C8C" w:rsidRDefault="00E30E13" w:rsidP="00067415">
      <w:pPr>
        <w:spacing w:before="300" w:after="300"/>
        <w:rPr>
          <w:rFonts w:ascii="Arial" w:hAnsi="Arial" w:cs="Arial"/>
          <w:color w:val="002060"/>
        </w:rPr>
      </w:pPr>
      <w:r w:rsidRPr="00B93C8C">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NHS Greater Glasgow and Clyde provides services through 6000 beds across:</w:t>
      </w:r>
    </w:p>
    <w:p w14:paraId="77CD93B4"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9 acute inpatient sites</w:t>
      </w:r>
    </w:p>
    <w:p w14:paraId="24A85402"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The Beatson West of Scotland Cancer Centre</w:t>
      </w:r>
    </w:p>
    <w:p w14:paraId="68AB8EB1"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61 health centres and clinics</w:t>
      </w:r>
    </w:p>
    <w:p w14:paraId="188DFE7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10 Mental Health Inpatient sites</w:t>
      </w:r>
    </w:p>
    <w:p w14:paraId="1A67A66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 Mental health long stay rehabilitation sites</w:t>
      </w:r>
    </w:p>
    <w:p w14:paraId="15674D02"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 xml:space="preserve">Our Acute care is provided across NHS Glasgow and Clyde on a range of main sites click here to find out more   </w:t>
      </w:r>
      <w:hyperlink w:history="1">
        <w:r w:rsidRPr="00B93C8C">
          <w:rPr>
            <w:rStyle w:val="Hyperlink"/>
            <w:rFonts w:ascii="Arial" w:hAnsi="Arial" w:cs="Arial"/>
            <w:b/>
            <w:color w:val="002060"/>
          </w:rPr>
          <w:t>https://www.nhsggc.org.uk/locations/hospitals/</w:t>
        </w:r>
      </w:hyperlink>
      <w:r w:rsidRPr="00B93C8C">
        <w:rPr>
          <w:rFonts w:ascii="Arial" w:hAnsi="Arial" w:cs="Arial"/>
          <w:b/>
          <w:color w:val="002060"/>
        </w:rPr>
        <w:t xml:space="preserve">  </w:t>
      </w:r>
    </w:p>
    <w:p w14:paraId="3701F0D0" w14:textId="77777777" w:rsidR="008502BD" w:rsidRPr="00B93C8C" w:rsidRDefault="00000000" w:rsidP="0057145D">
      <w:pPr>
        <w:numPr>
          <w:ilvl w:val="0"/>
          <w:numId w:val="3"/>
        </w:numPr>
        <w:ind w:left="490"/>
        <w:rPr>
          <w:rFonts w:ascii="Arial" w:hAnsi="Arial" w:cs="Arial"/>
          <w:color w:val="002060"/>
        </w:rPr>
      </w:pPr>
      <w:hyperlink w:tooltip="Beatson West of Scotland Cancer Centre" w:history="1">
        <w:r w:rsidR="008502BD" w:rsidRPr="00B93C8C">
          <w:rPr>
            <w:rFonts w:ascii="Arial" w:hAnsi="Arial" w:cs="Arial"/>
            <w:bCs/>
            <w:color w:val="002060"/>
          </w:rPr>
          <w:t>Beatson West of Scotland Cancer Centre</w:t>
        </w:r>
      </w:hyperlink>
    </w:p>
    <w:p w14:paraId="6080200C" w14:textId="77777777" w:rsidR="008502BD" w:rsidRPr="00B93C8C" w:rsidRDefault="00000000" w:rsidP="0057145D">
      <w:pPr>
        <w:numPr>
          <w:ilvl w:val="0"/>
          <w:numId w:val="3"/>
        </w:numPr>
        <w:ind w:left="490"/>
        <w:rPr>
          <w:rFonts w:ascii="Arial" w:hAnsi="Arial" w:cs="Arial"/>
          <w:color w:val="002060"/>
        </w:rPr>
      </w:pPr>
      <w:hyperlink w:tooltip="Gartnavel General Hospital" w:history="1">
        <w:proofErr w:type="spellStart"/>
        <w:r w:rsidR="008502BD" w:rsidRPr="00B93C8C">
          <w:rPr>
            <w:rFonts w:ascii="Arial" w:hAnsi="Arial" w:cs="Arial"/>
            <w:bCs/>
            <w:color w:val="002060"/>
          </w:rPr>
          <w:t>Gartnavel</w:t>
        </w:r>
        <w:proofErr w:type="spellEnd"/>
        <w:r w:rsidR="008502BD" w:rsidRPr="00B93C8C">
          <w:rPr>
            <w:rFonts w:ascii="Arial" w:hAnsi="Arial" w:cs="Arial"/>
            <w:bCs/>
            <w:color w:val="002060"/>
          </w:rPr>
          <w:t xml:space="preserve"> General Hospital</w:t>
        </w:r>
      </w:hyperlink>
    </w:p>
    <w:p w14:paraId="2E5A46F3" w14:textId="77777777" w:rsidR="008502BD" w:rsidRPr="00B93C8C" w:rsidRDefault="00000000" w:rsidP="0057145D">
      <w:pPr>
        <w:numPr>
          <w:ilvl w:val="0"/>
          <w:numId w:val="3"/>
        </w:numPr>
        <w:ind w:left="490"/>
        <w:rPr>
          <w:rFonts w:ascii="Arial" w:hAnsi="Arial" w:cs="Arial"/>
          <w:color w:val="002060"/>
        </w:rPr>
      </w:pPr>
      <w:hyperlink w:tooltip="Glasgow Royal Infirmary" w:history="1">
        <w:r w:rsidR="008502BD" w:rsidRPr="00B93C8C">
          <w:rPr>
            <w:rFonts w:ascii="Arial" w:hAnsi="Arial" w:cs="Arial"/>
            <w:bCs/>
            <w:color w:val="002060"/>
          </w:rPr>
          <w:t>Glasgow Royal Infirmary</w:t>
        </w:r>
      </w:hyperlink>
    </w:p>
    <w:p w14:paraId="5860A2E8" w14:textId="77777777" w:rsidR="008502BD" w:rsidRPr="00B93C8C" w:rsidRDefault="00000000" w:rsidP="0057145D">
      <w:pPr>
        <w:numPr>
          <w:ilvl w:val="0"/>
          <w:numId w:val="3"/>
        </w:numPr>
        <w:ind w:left="490"/>
        <w:rPr>
          <w:rFonts w:ascii="Arial" w:hAnsi="Arial" w:cs="Arial"/>
          <w:color w:val="002060"/>
        </w:rPr>
      </w:pPr>
      <w:hyperlink w:tooltip="Inverclyde Royal Hospital" w:history="1">
        <w:r w:rsidR="008502BD" w:rsidRPr="00B93C8C">
          <w:rPr>
            <w:rFonts w:ascii="Arial" w:hAnsi="Arial" w:cs="Arial"/>
            <w:bCs/>
            <w:color w:val="002060"/>
          </w:rPr>
          <w:t>Inverclyde Royal Hospital</w:t>
        </w:r>
      </w:hyperlink>
    </w:p>
    <w:p w14:paraId="0E5674D4" w14:textId="77777777" w:rsidR="008502BD" w:rsidRPr="00B93C8C" w:rsidRDefault="00000000" w:rsidP="0057145D">
      <w:pPr>
        <w:numPr>
          <w:ilvl w:val="0"/>
          <w:numId w:val="3"/>
        </w:numPr>
        <w:ind w:left="490"/>
        <w:rPr>
          <w:rFonts w:ascii="Arial" w:hAnsi="Arial" w:cs="Arial"/>
          <w:color w:val="002060"/>
        </w:rPr>
      </w:pPr>
      <w:hyperlink w:tooltip="Lightburn Hospital" w:history="1">
        <w:r w:rsidR="008502BD" w:rsidRPr="00B93C8C">
          <w:rPr>
            <w:rFonts w:ascii="Arial" w:hAnsi="Arial" w:cs="Arial"/>
            <w:bCs/>
            <w:color w:val="002060"/>
          </w:rPr>
          <w:t>Lightburn Hospital</w:t>
        </w:r>
      </w:hyperlink>
    </w:p>
    <w:p w14:paraId="25CC94A0" w14:textId="77777777" w:rsidR="008502BD" w:rsidRPr="00B93C8C" w:rsidRDefault="00000000" w:rsidP="0057145D">
      <w:pPr>
        <w:numPr>
          <w:ilvl w:val="0"/>
          <w:numId w:val="3"/>
        </w:numPr>
        <w:ind w:left="490"/>
        <w:rPr>
          <w:rFonts w:ascii="Arial" w:hAnsi="Arial" w:cs="Arial"/>
          <w:color w:val="002060"/>
        </w:rPr>
      </w:pPr>
      <w:hyperlink w:tooltip="Queen Elizabeth University Hospital" w:history="1">
        <w:r w:rsidR="008502BD" w:rsidRPr="00B93C8C">
          <w:rPr>
            <w:rFonts w:ascii="Arial" w:hAnsi="Arial" w:cs="Arial"/>
            <w:bCs/>
            <w:color w:val="002060"/>
          </w:rPr>
          <w:t>Queen Elizabeth University Hospital</w:t>
        </w:r>
      </w:hyperlink>
      <w:r w:rsidR="008502BD" w:rsidRPr="00B93C8C">
        <w:rPr>
          <w:rFonts w:ascii="Arial" w:hAnsi="Arial" w:cs="Arial"/>
          <w:color w:val="002060"/>
        </w:rPr>
        <w:t xml:space="preserve"> </w:t>
      </w:r>
    </w:p>
    <w:p w14:paraId="346E8D07" w14:textId="77777777" w:rsidR="008502BD" w:rsidRPr="00B93C8C" w:rsidRDefault="00000000" w:rsidP="0057145D">
      <w:pPr>
        <w:numPr>
          <w:ilvl w:val="0"/>
          <w:numId w:val="3"/>
        </w:numPr>
        <w:ind w:left="490"/>
        <w:rPr>
          <w:rFonts w:ascii="Arial" w:hAnsi="Arial" w:cs="Arial"/>
          <w:color w:val="002060"/>
        </w:rPr>
      </w:pPr>
      <w:hyperlink w:tooltip="Royal Hospital for Children" w:history="1">
        <w:r w:rsidR="008502BD" w:rsidRPr="00B93C8C">
          <w:rPr>
            <w:rFonts w:ascii="Arial" w:hAnsi="Arial" w:cs="Arial"/>
            <w:bCs/>
            <w:color w:val="002060"/>
          </w:rPr>
          <w:t xml:space="preserve">Royal Hospital for Children </w:t>
        </w:r>
      </w:hyperlink>
    </w:p>
    <w:p w14:paraId="1025034A"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The Institute of Neurological Sciences </w:t>
      </w:r>
    </w:p>
    <w:p w14:paraId="76FBD4C4"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Princess Royal Maternity Hospital </w:t>
      </w:r>
    </w:p>
    <w:p w14:paraId="361E6DD2" w14:textId="77777777" w:rsidR="008502BD" w:rsidRPr="00B93C8C" w:rsidRDefault="00000000" w:rsidP="0057145D">
      <w:pPr>
        <w:numPr>
          <w:ilvl w:val="0"/>
          <w:numId w:val="3"/>
        </w:numPr>
        <w:ind w:left="490"/>
        <w:rPr>
          <w:rFonts w:ascii="Arial" w:hAnsi="Arial" w:cs="Arial"/>
          <w:color w:val="002060"/>
        </w:rPr>
      </w:pPr>
      <w:hyperlink w:tooltip="Royal Alexandra Hospital" w:history="1">
        <w:r w:rsidR="008502BD" w:rsidRPr="00B93C8C">
          <w:rPr>
            <w:rFonts w:ascii="Arial" w:hAnsi="Arial" w:cs="Arial"/>
            <w:bCs/>
            <w:color w:val="002060"/>
          </w:rPr>
          <w:t>Royal Alexandra Hospital</w:t>
        </w:r>
      </w:hyperlink>
    </w:p>
    <w:p w14:paraId="4867ECA0" w14:textId="77777777" w:rsidR="008502BD" w:rsidRPr="00B93C8C" w:rsidRDefault="00000000" w:rsidP="0057145D">
      <w:pPr>
        <w:numPr>
          <w:ilvl w:val="0"/>
          <w:numId w:val="3"/>
        </w:numPr>
        <w:ind w:left="490"/>
        <w:rPr>
          <w:rFonts w:ascii="Arial" w:hAnsi="Arial" w:cs="Arial"/>
          <w:color w:val="002060"/>
        </w:rPr>
      </w:pPr>
      <w:hyperlink w:tooltip="Vale of Leven Hospital" w:history="1">
        <w:r w:rsidR="008502BD" w:rsidRPr="00B93C8C">
          <w:rPr>
            <w:rFonts w:ascii="Arial" w:hAnsi="Arial" w:cs="Arial"/>
            <w:bCs/>
            <w:color w:val="002060"/>
          </w:rPr>
          <w:t>Vale of Leven Hospital</w:t>
        </w:r>
      </w:hyperlink>
    </w:p>
    <w:p w14:paraId="55EDA013"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3 Ambulatory care hospitals are located at:</w:t>
      </w:r>
    </w:p>
    <w:p w14:paraId="1822CC9A" w14:textId="77777777" w:rsidR="008502BD" w:rsidRPr="00B93C8C" w:rsidRDefault="00000000" w:rsidP="0057145D">
      <w:pPr>
        <w:numPr>
          <w:ilvl w:val="0"/>
          <w:numId w:val="5"/>
        </w:numPr>
        <w:rPr>
          <w:rFonts w:ascii="Arial" w:hAnsi="Arial" w:cs="Arial"/>
          <w:color w:val="002060"/>
        </w:rPr>
      </w:pPr>
      <w:hyperlink w:tooltip="New Stobhill Hospital" w:history="1">
        <w:r w:rsidR="008502BD" w:rsidRPr="00B93C8C">
          <w:rPr>
            <w:rFonts w:ascii="Arial" w:hAnsi="Arial" w:cs="Arial"/>
            <w:bCs/>
            <w:color w:val="002060"/>
          </w:rPr>
          <w:t>New Stobhill Hospital</w:t>
        </w:r>
      </w:hyperlink>
    </w:p>
    <w:p w14:paraId="0A0FDF4E" w14:textId="77777777" w:rsidR="008502BD" w:rsidRPr="00B93C8C" w:rsidRDefault="00000000" w:rsidP="0057145D">
      <w:pPr>
        <w:numPr>
          <w:ilvl w:val="0"/>
          <w:numId w:val="5"/>
        </w:numPr>
        <w:rPr>
          <w:rFonts w:ascii="Arial" w:hAnsi="Arial" w:cs="Arial"/>
          <w:color w:val="002060"/>
        </w:rPr>
      </w:pPr>
      <w:hyperlink w:tooltip="New Victoria Hospital" w:history="1">
        <w:r w:rsidR="008502BD" w:rsidRPr="00B93C8C">
          <w:rPr>
            <w:rFonts w:ascii="Arial" w:hAnsi="Arial" w:cs="Arial"/>
            <w:bCs/>
            <w:color w:val="002060"/>
          </w:rPr>
          <w:t xml:space="preserve">New Victoria Hospital </w:t>
        </w:r>
      </w:hyperlink>
    </w:p>
    <w:p w14:paraId="1DF65F06" w14:textId="77777777" w:rsidR="008502BD" w:rsidRPr="00B93C8C" w:rsidRDefault="00000000" w:rsidP="0057145D">
      <w:pPr>
        <w:numPr>
          <w:ilvl w:val="0"/>
          <w:numId w:val="5"/>
        </w:numPr>
        <w:rPr>
          <w:rFonts w:ascii="Arial" w:hAnsi="Arial" w:cs="Arial"/>
          <w:color w:val="002060"/>
        </w:rPr>
      </w:pPr>
      <w:hyperlink w:tgtFrame="_blank" w:tooltip="West Glasgow Ambulatory Care Hospital" w:history="1">
        <w:r w:rsidR="008502BD" w:rsidRPr="00B93C8C">
          <w:rPr>
            <w:rFonts w:ascii="Arial" w:hAnsi="Arial" w:cs="Arial"/>
            <w:bCs/>
            <w:color w:val="002060"/>
          </w:rPr>
          <w:t>West Glasgow Ambulatory Care Hospital</w:t>
        </w:r>
      </w:hyperlink>
    </w:p>
    <w:p w14:paraId="0FA818B0" w14:textId="77777777" w:rsidR="008502BD" w:rsidRPr="00B93C8C" w:rsidRDefault="008502BD" w:rsidP="00067415">
      <w:pPr>
        <w:spacing w:before="300" w:beforeAutospacing="1" w:after="300"/>
        <w:jc w:val="both"/>
        <w:rPr>
          <w:rFonts w:ascii="Arial" w:hAnsi="Arial" w:cs="Arial"/>
          <w:color w:val="002060"/>
        </w:rPr>
      </w:pPr>
      <w:r w:rsidRPr="00B93C8C">
        <w:rPr>
          <w:rFonts w:ascii="Arial" w:hAnsi="Arial" w:cs="Arial"/>
          <w:color w:val="002060"/>
        </w:rPr>
        <w:t xml:space="preserve">Each year we deliver around 170,000 emergency medical and 62,000 emergency surgical episodes and 165,000 day cases. We continue to operate one of the busiest </w:t>
      </w:r>
      <w:r w:rsidRPr="00B93C8C">
        <w:rPr>
          <w:rFonts w:ascii="Arial" w:hAnsi="Arial" w:cs="Arial"/>
          <w:color w:val="002060"/>
        </w:rPr>
        <w:lastRenderedPageBreak/>
        <w:t>A&amp;E/minor injuries units in the UK with 455,000 attendances. We deliver 400,000 new outpatient attendances.</w:t>
      </w:r>
    </w:p>
    <w:p w14:paraId="3EC7D18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93C8C" w:rsidRDefault="008502BD" w:rsidP="00067415">
      <w:pPr>
        <w:spacing w:before="300" w:after="300"/>
        <w:rPr>
          <w:rFonts w:ascii="Arial" w:hAnsi="Arial" w:cs="Arial"/>
          <w:b/>
          <w:color w:val="002060"/>
        </w:rPr>
      </w:pPr>
      <w:r w:rsidRPr="00B93C8C">
        <w:rPr>
          <w:rFonts w:ascii="Arial" w:hAnsi="Arial" w:cs="Arial"/>
          <w:b/>
          <w:color w:val="002060"/>
        </w:rPr>
        <w:t xml:space="preserve">NHS Greater Glasgow and Clyde Medical Workforce Plans </w:t>
      </w:r>
    </w:p>
    <w:p w14:paraId="4A847022" w14:textId="77777777" w:rsidR="008502BD" w:rsidRPr="00B93C8C" w:rsidRDefault="00E30E13" w:rsidP="00067415">
      <w:pPr>
        <w:pStyle w:val="NormalWeb"/>
        <w:rPr>
          <w:rFonts w:ascii="Arial" w:hAnsi="Arial" w:cs="Arial"/>
          <w:b/>
          <w:color w:val="002060"/>
        </w:rPr>
      </w:pPr>
      <w:r w:rsidRPr="00B93C8C">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B93C8C">
        <w:rPr>
          <w:rFonts w:ascii="Arial" w:hAnsi="Arial" w:cs="Arial"/>
          <w:color w:val="002060"/>
        </w:rPr>
        <w:t>Professionals</w:t>
      </w:r>
      <w:proofErr w:type="gramEnd"/>
      <w:r w:rsidR="008502BD" w:rsidRPr="00B93C8C">
        <w:rPr>
          <w:rFonts w:ascii="Arial" w:hAnsi="Arial" w:cs="Arial"/>
          <w:color w:val="002060"/>
        </w:rPr>
        <w:t xml:space="preserve"> and all other NHS staff groups. For more information on the </w:t>
      </w:r>
      <w:hyperlink w:tooltip="NHSGGC Acute Medical Staff Workforce Plan.pdf" w:history="1">
        <w:r w:rsidR="008502BD" w:rsidRPr="00B93C8C">
          <w:rPr>
            <w:rStyle w:val="Strong"/>
            <w:rFonts w:ascii="Arial" w:hAnsi="Arial" w:cs="Arial"/>
            <w:color w:val="002060"/>
          </w:rPr>
          <w:t>Acute Services Medical Workforce Plan</w:t>
        </w:r>
      </w:hyperlink>
      <w:r w:rsidR="008502BD" w:rsidRPr="00B93C8C">
        <w:rPr>
          <w:rFonts w:ascii="Arial" w:hAnsi="Arial" w:cs="Arial"/>
          <w:color w:val="002060"/>
        </w:rPr>
        <w:t xml:space="preserve">, </w:t>
      </w:r>
      <w:hyperlink w:tooltip="Mental Health Services.docx" w:history="1">
        <w:r w:rsidR="008502BD" w:rsidRPr="00B93C8C">
          <w:rPr>
            <w:rStyle w:val="Strong"/>
            <w:rFonts w:ascii="Arial" w:hAnsi="Arial" w:cs="Arial"/>
            <w:color w:val="002060"/>
          </w:rPr>
          <w:t>Mental Health Services Medical Workforce Plan</w:t>
        </w:r>
      </w:hyperlink>
      <w:r w:rsidR="008502BD" w:rsidRPr="00B93C8C">
        <w:rPr>
          <w:rFonts w:ascii="Arial" w:hAnsi="Arial" w:cs="Arial"/>
          <w:color w:val="002060"/>
        </w:rPr>
        <w:t xml:space="preserve"> and  the </w:t>
      </w:r>
      <w:hyperlink w:tooltip="Oral Health Services.docx" w:history="1">
        <w:r w:rsidR="008502BD" w:rsidRPr="00B93C8C">
          <w:rPr>
            <w:rStyle w:val="Strong"/>
            <w:rFonts w:ascii="Arial" w:hAnsi="Arial" w:cs="Arial"/>
            <w:color w:val="002060"/>
          </w:rPr>
          <w:t>Oral Health (Dentist) Workforce Plan</w:t>
        </w:r>
      </w:hyperlink>
      <w:r w:rsidR="008502BD" w:rsidRPr="00B93C8C">
        <w:rPr>
          <w:rFonts w:ascii="Arial" w:hAnsi="Arial" w:cs="Arial"/>
          <w:color w:val="002060"/>
        </w:rPr>
        <w:t xml:space="preserve"> please visit </w:t>
      </w:r>
      <w:hyperlink w:history="1">
        <w:r w:rsidR="008502BD" w:rsidRPr="00B93C8C">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93C8C" w:rsidRDefault="008502BD" w:rsidP="00067415">
      <w:pPr>
        <w:spacing w:before="300" w:after="300"/>
        <w:outlineLvl w:val="0"/>
        <w:rPr>
          <w:rFonts w:ascii="Arial" w:hAnsi="Arial" w:cs="Arial"/>
          <w:b/>
          <w:bCs/>
          <w:color w:val="002060"/>
          <w:kern w:val="36"/>
        </w:rPr>
      </w:pPr>
      <w:r w:rsidRPr="00B93C8C">
        <w:rPr>
          <w:rFonts w:ascii="Arial" w:hAnsi="Arial" w:cs="Arial"/>
          <w:b/>
          <w:bCs/>
          <w:color w:val="002060"/>
          <w:kern w:val="36"/>
        </w:rPr>
        <w:t>Our Culture and Values</w:t>
      </w:r>
    </w:p>
    <w:p w14:paraId="760E027E" w14:textId="77777777" w:rsidR="008502BD" w:rsidRPr="00B93C8C" w:rsidRDefault="008502BD" w:rsidP="00067415">
      <w:pPr>
        <w:spacing w:before="300" w:after="300"/>
        <w:outlineLvl w:val="0"/>
        <w:rPr>
          <w:rFonts w:ascii="Arial" w:hAnsi="Arial" w:cs="Arial"/>
          <w:bCs/>
          <w:i/>
          <w:color w:val="002060"/>
          <w:kern w:val="36"/>
        </w:rPr>
      </w:pPr>
      <w:r w:rsidRPr="00B93C8C">
        <w:rPr>
          <w:rFonts w:ascii="Arial" w:hAnsi="Arial" w:cs="Arial"/>
          <w:bCs/>
          <w:i/>
          <w:color w:val="002060"/>
          <w:kern w:val="36"/>
        </w:rPr>
        <w:t>Jane Grant, Chief Executive, NHS Greater Glasgow and Clyde</w:t>
      </w:r>
    </w:p>
    <w:p w14:paraId="12828C78"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93C8C" w:rsidRDefault="00000000" w:rsidP="00067415">
      <w:pPr>
        <w:spacing w:before="300" w:after="300"/>
        <w:outlineLvl w:val="0"/>
        <w:rPr>
          <w:rFonts w:ascii="Arial" w:hAnsi="Arial" w:cs="Arial"/>
          <w:b/>
          <w:bCs/>
          <w:color w:val="002060"/>
          <w:kern w:val="36"/>
        </w:rPr>
      </w:pPr>
      <w:hyperlink w:history="1">
        <w:r w:rsidR="008502BD" w:rsidRPr="00B93C8C">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spacing w:val="-1"/>
        </w:rPr>
        <w:t>For more information about NH</w:t>
      </w:r>
      <w:r w:rsidRPr="00B93C8C">
        <w:rPr>
          <w:rFonts w:ascii="Arial" w:hAnsi="Arial" w:cs="Arial"/>
          <w:color w:val="002060"/>
        </w:rPr>
        <w:t>S Grea</w:t>
      </w:r>
      <w:r w:rsidRPr="00B93C8C">
        <w:rPr>
          <w:rFonts w:ascii="Arial" w:hAnsi="Arial" w:cs="Arial"/>
          <w:color w:val="002060"/>
          <w:spacing w:val="-2"/>
        </w:rPr>
        <w:t>t</w:t>
      </w:r>
      <w:r w:rsidRPr="00B93C8C">
        <w:rPr>
          <w:rFonts w:ascii="Arial" w:hAnsi="Arial" w:cs="Arial"/>
          <w:color w:val="002060"/>
        </w:rPr>
        <w:t>er</w:t>
      </w:r>
      <w:r w:rsidRPr="00B93C8C">
        <w:rPr>
          <w:rFonts w:ascii="Arial" w:hAnsi="Arial" w:cs="Arial"/>
          <w:color w:val="002060"/>
          <w:spacing w:val="-2"/>
        </w:rPr>
        <w:t xml:space="preserve"> G</w:t>
      </w:r>
      <w:r w:rsidRPr="00B93C8C">
        <w:rPr>
          <w:rFonts w:ascii="Arial" w:hAnsi="Arial" w:cs="Arial"/>
          <w:color w:val="002060"/>
        </w:rPr>
        <w:t>la</w:t>
      </w:r>
      <w:r w:rsidRPr="00B93C8C">
        <w:rPr>
          <w:rFonts w:ascii="Arial" w:hAnsi="Arial" w:cs="Arial"/>
          <w:color w:val="002060"/>
          <w:spacing w:val="-1"/>
        </w:rPr>
        <w:t>s</w:t>
      </w:r>
      <w:r w:rsidRPr="00B93C8C">
        <w:rPr>
          <w:rFonts w:ascii="Arial" w:hAnsi="Arial" w:cs="Arial"/>
          <w:color w:val="002060"/>
        </w:rPr>
        <w:t>g</w:t>
      </w:r>
      <w:r w:rsidRPr="00B93C8C">
        <w:rPr>
          <w:rFonts w:ascii="Arial" w:hAnsi="Arial" w:cs="Arial"/>
          <w:color w:val="002060"/>
          <w:spacing w:val="-4"/>
        </w:rPr>
        <w:t>o</w:t>
      </w:r>
      <w:r w:rsidRPr="00B93C8C">
        <w:rPr>
          <w:rFonts w:ascii="Arial" w:hAnsi="Arial" w:cs="Arial"/>
          <w:color w:val="002060"/>
        </w:rPr>
        <w:t>w</w:t>
      </w:r>
      <w:r w:rsidRPr="00B93C8C">
        <w:rPr>
          <w:rFonts w:ascii="Arial" w:hAnsi="Arial" w:cs="Arial"/>
          <w:color w:val="002060"/>
          <w:spacing w:val="-1"/>
        </w:rPr>
        <w:t xml:space="preserve"> </w:t>
      </w:r>
      <w:r w:rsidRPr="00B93C8C">
        <w:rPr>
          <w:rFonts w:ascii="Arial" w:hAnsi="Arial" w:cs="Arial"/>
          <w:color w:val="002060"/>
        </w:rPr>
        <w:t>a</w:t>
      </w:r>
      <w:r w:rsidRPr="00B93C8C">
        <w:rPr>
          <w:rFonts w:ascii="Arial" w:hAnsi="Arial" w:cs="Arial"/>
          <w:color w:val="002060"/>
          <w:spacing w:val="-1"/>
        </w:rPr>
        <w:t>n</w:t>
      </w:r>
      <w:r w:rsidRPr="00B93C8C">
        <w:rPr>
          <w:rFonts w:ascii="Arial" w:hAnsi="Arial" w:cs="Arial"/>
          <w:color w:val="002060"/>
        </w:rPr>
        <w:t>d Cl</w:t>
      </w:r>
      <w:r w:rsidRPr="00B93C8C">
        <w:rPr>
          <w:rFonts w:ascii="Arial" w:hAnsi="Arial" w:cs="Arial"/>
          <w:color w:val="002060"/>
          <w:spacing w:val="-5"/>
        </w:rPr>
        <w:t>y</w:t>
      </w:r>
      <w:r w:rsidRPr="00B93C8C">
        <w:rPr>
          <w:rFonts w:ascii="Arial" w:hAnsi="Arial" w:cs="Arial"/>
          <w:color w:val="002060"/>
        </w:rPr>
        <w:t xml:space="preserve">de please visit: </w:t>
      </w:r>
      <w:hyperlink w:history="1">
        <w:r w:rsidRPr="00B93C8C">
          <w:rPr>
            <w:rStyle w:val="Hyperlink"/>
            <w:rFonts w:ascii="Arial" w:hAnsi="Arial" w:cs="Arial"/>
            <w:b/>
            <w:bCs/>
            <w:color w:val="002060"/>
          </w:rPr>
          <w:t>www.nhsggc.org.uk</w:t>
        </w:r>
      </w:hyperlink>
      <w:r w:rsidRPr="00B93C8C">
        <w:rPr>
          <w:rFonts w:ascii="Arial" w:hAnsi="Arial" w:cs="Arial"/>
          <w:b/>
          <w:color w:val="002060"/>
        </w:rPr>
        <w:t xml:space="preserve">.  </w:t>
      </w:r>
    </w:p>
    <w:p w14:paraId="5E0DD9D1" w14:textId="77777777" w:rsidR="008502BD" w:rsidRPr="00B93C8C"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rPr>
        <w:t>Find out more about NHS Scotland, the biggest employer in the country, providing jobs to people in more than 70 different professions, and its workforce is its greatest asset.</w:t>
      </w:r>
      <w:r w:rsidRPr="00B93C8C">
        <w:rPr>
          <w:rFonts w:ascii="Arial" w:hAnsi="Arial" w:cs="Arial"/>
          <w:b/>
          <w:color w:val="002060"/>
        </w:rPr>
        <w:t xml:space="preserve"> </w:t>
      </w:r>
      <w:hyperlink w:history="1">
        <w:r w:rsidRPr="00B93C8C">
          <w:rPr>
            <w:rStyle w:val="Hyperlink"/>
            <w:rFonts w:ascii="Arial" w:hAnsi="Arial" w:cs="Arial"/>
            <w:b/>
            <w:color w:val="002060"/>
          </w:rPr>
          <w:t>https://www.scotland.org/work/career-opportunities/healthcare</w:t>
        </w:r>
      </w:hyperlink>
    </w:p>
    <w:p w14:paraId="021C4BD6" w14:textId="77777777" w:rsidR="008502BD" w:rsidRPr="00B93C8C" w:rsidRDefault="008502BD" w:rsidP="00067415">
      <w:pPr>
        <w:pStyle w:val="Default"/>
        <w:rPr>
          <w:b/>
          <w:color w:val="002060"/>
        </w:rPr>
      </w:pPr>
    </w:p>
    <w:p w14:paraId="1295FC81" w14:textId="77777777" w:rsidR="008502BD" w:rsidRPr="00B93C8C" w:rsidRDefault="008502BD" w:rsidP="00067415">
      <w:pPr>
        <w:pStyle w:val="Default"/>
        <w:rPr>
          <w:b/>
          <w:color w:val="002060"/>
        </w:rPr>
      </w:pPr>
    </w:p>
    <w:p w14:paraId="1F049757" w14:textId="77777777" w:rsidR="008502BD" w:rsidRPr="00B93C8C" w:rsidRDefault="008502BD" w:rsidP="00067415">
      <w:pPr>
        <w:pStyle w:val="Default"/>
        <w:rPr>
          <w:b/>
          <w:color w:val="002060"/>
        </w:rPr>
      </w:pPr>
    </w:p>
    <w:p w14:paraId="0E2EB11C"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8</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304D441B"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lastRenderedPageBreak/>
        <w:t>Living and Working in the Greater Glasgow and Clyde area</w:t>
      </w:r>
    </w:p>
    <w:p w14:paraId="1F3A9DD9" w14:textId="77777777" w:rsidR="008502BD" w:rsidRPr="00B93C8C" w:rsidRDefault="008502BD" w:rsidP="00067415">
      <w:pPr>
        <w:jc w:val="both"/>
        <w:rPr>
          <w:rFonts w:ascii="Arial" w:hAnsi="Arial" w:cs="Arial"/>
          <w:iCs/>
          <w:color w:val="002060"/>
        </w:rPr>
      </w:pPr>
    </w:p>
    <w:p w14:paraId="26C63FBC" w14:textId="77777777" w:rsidR="008502BD" w:rsidRPr="00B93C8C" w:rsidRDefault="008502BD" w:rsidP="00067415">
      <w:pPr>
        <w:jc w:val="both"/>
        <w:rPr>
          <w:rFonts w:ascii="Arial" w:hAnsi="Arial" w:cs="Arial"/>
          <w:color w:val="002060"/>
        </w:rPr>
      </w:pPr>
      <w:r w:rsidRPr="00B93C8C">
        <w:rPr>
          <w:rFonts w:ascii="Arial" w:hAnsi="Arial" w:cs="Arial"/>
          <w:iCs/>
          <w:color w:val="002060"/>
        </w:rPr>
        <w:t>As a place to live, the Greater Glasgow and Clyde area has many attractions.</w:t>
      </w:r>
      <w:r w:rsidRPr="00B93C8C">
        <w:rPr>
          <w:rFonts w:ascii="Arial" w:hAnsi="Arial" w:cs="Arial"/>
          <w:i/>
          <w:iCs/>
          <w:color w:val="002060"/>
        </w:rPr>
        <w:t xml:space="preserve"> </w:t>
      </w:r>
      <w:r w:rsidRPr="00B93C8C">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93C8C" w:rsidRDefault="008502BD" w:rsidP="00067415">
      <w:pPr>
        <w:jc w:val="both"/>
        <w:rPr>
          <w:rFonts w:ascii="Arial" w:hAnsi="Arial" w:cs="Arial"/>
          <w:color w:val="002060"/>
        </w:rPr>
      </w:pPr>
    </w:p>
    <w:p w14:paraId="5EDF7732" w14:textId="77777777" w:rsidR="008502BD" w:rsidRPr="00B93C8C" w:rsidRDefault="008502BD" w:rsidP="00067415">
      <w:pPr>
        <w:jc w:val="both"/>
        <w:rPr>
          <w:rFonts w:ascii="Arial" w:hAnsi="Arial" w:cs="Arial"/>
          <w:color w:val="002060"/>
        </w:rPr>
      </w:pPr>
      <w:r w:rsidRPr="00B93C8C">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93C8C" w:rsidRDefault="008502BD" w:rsidP="00067415">
      <w:pPr>
        <w:jc w:val="both"/>
        <w:rPr>
          <w:rFonts w:ascii="Arial" w:hAnsi="Arial" w:cs="Arial"/>
          <w:color w:val="002060"/>
        </w:rPr>
      </w:pPr>
    </w:p>
    <w:p w14:paraId="3AA4BE72" w14:textId="77777777" w:rsidR="008502BD" w:rsidRPr="00B93C8C" w:rsidRDefault="008502BD" w:rsidP="00067415">
      <w:pPr>
        <w:jc w:val="both"/>
        <w:rPr>
          <w:rFonts w:ascii="Arial" w:hAnsi="Arial" w:cs="Arial"/>
          <w:color w:val="002060"/>
        </w:rPr>
      </w:pPr>
      <w:r w:rsidRPr="00B93C8C">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Glasgow</w:t>
      </w:r>
    </w:p>
    <w:p w14:paraId="5C91BA80" w14:textId="77777777" w:rsidR="008502BD" w:rsidRPr="00B93C8C" w:rsidRDefault="008502BD" w:rsidP="00067415">
      <w:pPr>
        <w:outlineLvl w:val="3"/>
        <w:rPr>
          <w:rFonts w:ascii="Arial" w:hAnsi="Arial" w:cs="Arial"/>
          <w:b/>
          <w:color w:val="002060"/>
        </w:rPr>
      </w:pPr>
    </w:p>
    <w:p w14:paraId="5DACA55A" w14:textId="77777777" w:rsidR="008502BD" w:rsidRPr="00B93C8C" w:rsidRDefault="008502BD" w:rsidP="00067415">
      <w:pPr>
        <w:outlineLvl w:val="3"/>
        <w:rPr>
          <w:rFonts w:ascii="Arial" w:hAnsi="Arial" w:cs="Arial"/>
          <w:b/>
          <w:color w:val="002060"/>
        </w:rPr>
      </w:pPr>
    </w:p>
    <w:p w14:paraId="43505A44" w14:textId="77777777" w:rsidR="008502BD" w:rsidRPr="00B93C8C" w:rsidRDefault="008502BD" w:rsidP="00067415">
      <w:pPr>
        <w:outlineLvl w:val="3"/>
        <w:rPr>
          <w:rFonts w:ascii="Arial" w:hAnsi="Arial" w:cs="Arial"/>
          <w:color w:val="002060"/>
        </w:rPr>
      </w:pPr>
    </w:p>
    <w:p w14:paraId="7CA3C41B" w14:textId="77777777" w:rsidR="008502BD" w:rsidRPr="00B93C8C" w:rsidRDefault="008502BD" w:rsidP="00067415">
      <w:pPr>
        <w:outlineLvl w:val="3"/>
        <w:rPr>
          <w:rFonts w:ascii="Arial" w:hAnsi="Arial" w:cs="Arial"/>
          <w:color w:val="002060"/>
        </w:rPr>
      </w:pPr>
    </w:p>
    <w:p w14:paraId="31A7451B" w14:textId="77777777" w:rsidR="008502BD" w:rsidRPr="00B93C8C" w:rsidRDefault="00E30E13" w:rsidP="00067415">
      <w:pPr>
        <w:outlineLvl w:val="3"/>
        <w:rPr>
          <w:rFonts w:ascii="Arial" w:hAnsi="Arial" w:cs="Arial"/>
          <w:color w:val="002060"/>
        </w:rPr>
      </w:pPr>
      <w:r w:rsidRPr="00B93C8C">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93C8C" w:rsidRDefault="008502BD" w:rsidP="00067415">
      <w:pPr>
        <w:outlineLvl w:val="3"/>
        <w:rPr>
          <w:rFonts w:ascii="Arial" w:hAnsi="Arial" w:cs="Arial"/>
          <w:color w:val="002060"/>
        </w:rPr>
      </w:pPr>
    </w:p>
    <w:p w14:paraId="685C06AA" w14:textId="77777777" w:rsidR="008502BD" w:rsidRPr="00B93C8C" w:rsidRDefault="008502BD" w:rsidP="00067415">
      <w:pPr>
        <w:outlineLvl w:val="3"/>
        <w:rPr>
          <w:rFonts w:ascii="Arial" w:hAnsi="Arial" w:cs="Arial"/>
          <w:color w:val="002060"/>
        </w:rPr>
      </w:pPr>
    </w:p>
    <w:p w14:paraId="2D788B7D" w14:textId="77777777" w:rsidR="008502BD" w:rsidRPr="00B93C8C" w:rsidRDefault="008502BD" w:rsidP="00067415">
      <w:pPr>
        <w:outlineLvl w:val="3"/>
        <w:rPr>
          <w:rFonts w:ascii="Arial" w:hAnsi="Arial" w:cs="Arial"/>
          <w:color w:val="002060"/>
        </w:rPr>
      </w:pPr>
    </w:p>
    <w:p w14:paraId="048C0B30" w14:textId="77777777" w:rsidR="008502BD" w:rsidRPr="00B93C8C" w:rsidRDefault="008502BD" w:rsidP="00067415">
      <w:pPr>
        <w:outlineLvl w:val="3"/>
        <w:rPr>
          <w:rFonts w:ascii="Arial" w:hAnsi="Arial" w:cs="Arial"/>
          <w:color w:val="002060"/>
        </w:rPr>
      </w:pPr>
    </w:p>
    <w:p w14:paraId="0B95DC93" w14:textId="77777777" w:rsidR="008502BD" w:rsidRPr="00B93C8C" w:rsidRDefault="008502BD" w:rsidP="00067415">
      <w:pPr>
        <w:jc w:val="both"/>
        <w:outlineLvl w:val="3"/>
        <w:rPr>
          <w:rFonts w:ascii="Arial" w:hAnsi="Arial" w:cs="Arial"/>
          <w:color w:val="002060"/>
        </w:rPr>
      </w:pPr>
      <w:r w:rsidRPr="00B93C8C">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93C8C">
        <w:rPr>
          <w:rFonts w:ascii="Arial" w:hAnsi="Arial" w:cs="Arial"/>
          <w:color w:val="002060"/>
        </w:rPr>
        <w:t>source</w:t>
      </w:r>
      <w:proofErr w:type="gramEnd"/>
      <w:r w:rsidRPr="00B93C8C">
        <w:rPr>
          <w:rFonts w:ascii="Arial" w:hAnsi="Arial" w:cs="Arial"/>
          <w:color w:val="002060"/>
        </w:rPr>
        <w:t>: Mercer survey, 2012)</w:t>
      </w:r>
    </w:p>
    <w:p w14:paraId="0F3BA65B" w14:textId="77777777" w:rsidR="008502BD" w:rsidRPr="00B93C8C" w:rsidRDefault="008502BD" w:rsidP="00067415">
      <w:pPr>
        <w:jc w:val="both"/>
        <w:rPr>
          <w:rFonts w:ascii="Arial" w:hAnsi="Arial" w:cs="Arial"/>
          <w:color w:val="002060"/>
        </w:rPr>
      </w:pPr>
    </w:p>
    <w:p w14:paraId="7E69B850" w14:textId="77777777" w:rsidR="008502BD" w:rsidRPr="00B93C8C" w:rsidRDefault="008502BD" w:rsidP="00067415">
      <w:pPr>
        <w:jc w:val="both"/>
        <w:rPr>
          <w:rFonts w:ascii="Arial" w:hAnsi="Arial" w:cs="Arial"/>
          <w:color w:val="002060"/>
        </w:rPr>
      </w:pPr>
      <w:r w:rsidRPr="00B93C8C">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93C8C" w:rsidRDefault="008502BD" w:rsidP="00067415">
      <w:pPr>
        <w:jc w:val="both"/>
        <w:rPr>
          <w:rFonts w:ascii="Arial" w:hAnsi="Arial" w:cs="Arial"/>
          <w:color w:val="002060"/>
        </w:rPr>
      </w:pPr>
    </w:p>
    <w:p w14:paraId="3D1414BA" w14:textId="77777777" w:rsidR="008502BD" w:rsidRPr="00B93C8C" w:rsidRDefault="008502BD" w:rsidP="00067415">
      <w:pPr>
        <w:jc w:val="both"/>
        <w:rPr>
          <w:rFonts w:ascii="Arial" w:hAnsi="Arial" w:cs="Arial"/>
          <w:color w:val="002060"/>
        </w:rPr>
      </w:pPr>
      <w:r w:rsidRPr="00B93C8C">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93C8C" w:rsidRDefault="008502BD" w:rsidP="00067415">
      <w:pPr>
        <w:jc w:val="both"/>
        <w:rPr>
          <w:rFonts w:ascii="Arial" w:hAnsi="Arial" w:cs="Arial"/>
          <w:color w:val="002060"/>
        </w:rPr>
      </w:pPr>
    </w:p>
    <w:p w14:paraId="35D1AEBE" w14:textId="77777777" w:rsidR="008502BD" w:rsidRPr="00B93C8C" w:rsidRDefault="008502BD" w:rsidP="00067415">
      <w:pPr>
        <w:jc w:val="both"/>
        <w:rPr>
          <w:rFonts w:ascii="Arial" w:hAnsi="Arial" w:cs="Arial"/>
          <w:color w:val="002060"/>
        </w:rPr>
      </w:pPr>
      <w:r w:rsidRPr="00B93C8C">
        <w:rPr>
          <w:rFonts w:ascii="Arial" w:hAnsi="Arial" w:cs="Arial"/>
          <w:color w:val="002060"/>
        </w:rPr>
        <w:t>Home to over 133,000 students from around the world, this vibrant city has five world-renowned universities and seven colleges.</w:t>
      </w:r>
    </w:p>
    <w:p w14:paraId="4829838B" w14:textId="77777777" w:rsidR="008502BD" w:rsidRPr="00B93C8C" w:rsidRDefault="008502BD" w:rsidP="00067415">
      <w:pPr>
        <w:jc w:val="both"/>
        <w:rPr>
          <w:rFonts w:ascii="Arial" w:hAnsi="Arial" w:cs="Arial"/>
          <w:color w:val="002060"/>
        </w:rPr>
      </w:pPr>
    </w:p>
    <w:p w14:paraId="7BA8412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Lots to see and do</w:t>
      </w:r>
    </w:p>
    <w:p w14:paraId="00D7CD29" w14:textId="77777777" w:rsidR="008502BD" w:rsidRPr="00B93C8C" w:rsidRDefault="008502BD" w:rsidP="00067415">
      <w:pPr>
        <w:outlineLvl w:val="3"/>
        <w:rPr>
          <w:rFonts w:ascii="Arial" w:hAnsi="Arial" w:cs="Arial"/>
          <w:b/>
          <w:color w:val="002060"/>
        </w:rPr>
      </w:pPr>
    </w:p>
    <w:p w14:paraId="71E651AB" w14:textId="77777777" w:rsidR="008502BD" w:rsidRPr="00B93C8C" w:rsidRDefault="008502BD" w:rsidP="00067415">
      <w:pPr>
        <w:jc w:val="both"/>
        <w:rPr>
          <w:rFonts w:ascii="Arial" w:hAnsi="Arial" w:cs="Arial"/>
          <w:color w:val="002060"/>
        </w:rPr>
      </w:pPr>
      <w:r w:rsidRPr="00B93C8C">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93C8C" w:rsidRDefault="008502BD" w:rsidP="00067415">
      <w:pPr>
        <w:jc w:val="both"/>
        <w:rPr>
          <w:rFonts w:ascii="Arial" w:hAnsi="Arial" w:cs="Arial"/>
          <w:color w:val="002060"/>
        </w:rPr>
      </w:pPr>
    </w:p>
    <w:p w14:paraId="17B84691"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93C8C" w:rsidRDefault="008502BD" w:rsidP="00067415">
      <w:pPr>
        <w:jc w:val="both"/>
        <w:rPr>
          <w:rFonts w:ascii="Arial" w:hAnsi="Arial" w:cs="Arial"/>
          <w:color w:val="002060"/>
        </w:rPr>
      </w:pPr>
    </w:p>
    <w:p w14:paraId="7C5906E4" w14:textId="77777777" w:rsidR="008502BD" w:rsidRPr="00B93C8C" w:rsidRDefault="008502BD" w:rsidP="00067415">
      <w:pPr>
        <w:jc w:val="both"/>
        <w:rPr>
          <w:rFonts w:ascii="Arial" w:hAnsi="Arial" w:cs="Arial"/>
          <w:color w:val="002060"/>
        </w:rPr>
      </w:pPr>
      <w:r w:rsidRPr="00B93C8C">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B93C8C" w:rsidRDefault="008502BD" w:rsidP="00067415">
      <w:pPr>
        <w:jc w:val="both"/>
        <w:rPr>
          <w:rFonts w:ascii="Arial" w:hAnsi="Arial" w:cs="Arial"/>
          <w:color w:val="002060"/>
        </w:rPr>
      </w:pPr>
    </w:p>
    <w:p w14:paraId="50DDB9F7" w14:textId="77777777" w:rsidR="008502BD" w:rsidRPr="00B93C8C" w:rsidRDefault="008502BD" w:rsidP="00067415">
      <w:pPr>
        <w:jc w:val="both"/>
        <w:rPr>
          <w:rFonts w:ascii="Arial" w:hAnsi="Arial" w:cs="Arial"/>
          <w:color w:val="002060"/>
        </w:rPr>
      </w:pPr>
      <w:r w:rsidRPr="00B93C8C">
        <w:rPr>
          <w:rFonts w:ascii="Arial" w:hAnsi="Arial" w:cs="Arial"/>
          <w:color w:val="002060"/>
        </w:rPr>
        <w:t>This year’s Mercer’s Quality of Living survey sees Glasgow beat the likes of Rome, Prague, and Dubai to be </w:t>
      </w:r>
      <w:hyperlink w:history="1">
        <w:r w:rsidRPr="00B93C8C">
          <w:rPr>
            <w:rFonts w:ascii="Arial" w:hAnsi="Arial" w:cs="Arial"/>
            <w:color w:val="002060"/>
          </w:rPr>
          <w:t>named as one of the best cities in the world to live.</w:t>
        </w:r>
      </w:hyperlink>
    </w:p>
    <w:p w14:paraId="65341E8E" w14:textId="77777777" w:rsidR="008502BD" w:rsidRPr="00B93C8C" w:rsidRDefault="008502BD" w:rsidP="00067415">
      <w:pPr>
        <w:jc w:val="both"/>
        <w:rPr>
          <w:rFonts w:ascii="Arial" w:hAnsi="Arial" w:cs="Arial"/>
          <w:color w:val="002060"/>
        </w:rPr>
      </w:pPr>
    </w:p>
    <w:p w14:paraId="1B852805" w14:textId="77777777" w:rsidR="008502BD" w:rsidRPr="00B93C8C" w:rsidRDefault="008502BD" w:rsidP="00067415">
      <w:pPr>
        <w:jc w:val="both"/>
        <w:rPr>
          <w:rFonts w:ascii="Arial" w:hAnsi="Arial" w:cs="Arial"/>
          <w:color w:val="002060"/>
        </w:rPr>
      </w:pPr>
      <w:r w:rsidRPr="00B93C8C">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93C8C" w:rsidRDefault="008502BD" w:rsidP="00067415">
      <w:pPr>
        <w:jc w:val="both"/>
        <w:rPr>
          <w:rFonts w:ascii="Arial" w:hAnsi="Arial" w:cs="Arial"/>
          <w:color w:val="002060"/>
        </w:rPr>
      </w:pPr>
    </w:p>
    <w:p w14:paraId="34BBC8E5"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93C8C" w:rsidRDefault="008502BD" w:rsidP="00067415">
      <w:pPr>
        <w:jc w:val="both"/>
        <w:rPr>
          <w:rFonts w:ascii="Arial" w:hAnsi="Arial" w:cs="Arial"/>
          <w:color w:val="002060"/>
        </w:rPr>
      </w:pPr>
    </w:p>
    <w:p w14:paraId="3D5A2F3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Housing</w:t>
      </w:r>
    </w:p>
    <w:p w14:paraId="47D19137" w14:textId="77777777" w:rsidR="008502BD" w:rsidRPr="00B93C8C" w:rsidRDefault="008502BD" w:rsidP="00067415">
      <w:pPr>
        <w:outlineLvl w:val="3"/>
        <w:rPr>
          <w:rFonts w:ascii="Arial" w:hAnsi="Arial" w:cs="Arial"/>
          <w:b/>
          <w:color w:val="002060"/>
        </w:rPr>
      </w:pPr>
    </w:p>
    <w:p w14:paraId="4DBCD514" w14:textId="77777777" w:rsidR="008502BD" w:rsidRPr="00B93C8C" w:rsidRDefault="008502BD" w:rsidP="00067415">
      <w:pPr>
        <w:jc w:val="both"/>
        <w:rPr>
          <w:rFonts w:ascii="Arial" w:hAnsi="Arial" w:cs="Arial"/>
          <w:color w:val="002060"/>
        </w:rPr>
      </w:pPr>
      <w:r w:rsidRPr="00B93C8C">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93C8C" w:rsidRDefault="008502BD" w:rsidP="00067415">
      <w:pPr>
        <w:outlineLvl w:val="3"/>
        <w:rPr>
          <w:rFonts w:ascii="Arial" w:hAnsi="Arial" w:cs="Arial"/>
          <w:color w:val="002060"/>
        </w:rPr>
      </w:pPr>
    </w:p>
    <w:p w14:paraId="28B7E208" w14:textId="77777777" w:rsidR="008502BD" w:rsidRPr="00B93C8C" w:rsidRDefault="008502BD" w:rsidP="00067415">
      <w:pPr>
        <w:outlineLvl w:val="3"/>
        <w:rPr>
          <w:rFonts w:ascii="Arial" w:hAnsi="Arial" w:cs="Arial"/>
          <w:b/>
          <w:color w:val="002060"/>
        </w:rPr>
      </w:pPr>
    </w:p>
    <w:p w14:paraId="31671FB4" w14:textId="77777777" w:rsidR="008502BD" w:rsidRPr="00B93C8C" w:rsidRDefault="00E30E13" w:rsidP="00067415">
      <w:pPr>
        <w:outlineLvl w:val="3"/>
        <w:rPr>
          <w:rFonts w:ascii="Arial" w:hAnsi="Arial" w:cs="Arial"/>
          <w:b/>
          <w:color w:val="002060"/>
        </w:rPr>
      </w:pPr>
      <w:r w:rsidRPr="00B93C8C">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93C8C" w:rsidRDefault="008502BD" w:rsidP="00067415">
      <w:pPr>
        <w:outlineLvl w:val="3"/>
        <w:rPr>
          <w:rFonts w:ascii="Arial" w:hAnsi="Arial" w:cs="Arial"/>
          <w:b/>
          <w:color w:val="002060"/>
        </w:rPr>
      </w:pPr>
    </w:p>
    <w:p w14:paraId="6D131A1D"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Getting around</w:t>
      </w:r>
    </w:p>
    <w:p w14:paraId="10DDC246" w14:textId="77777777" w:rsidR="008502BD" w:rsidRPr="00B93C8C" w:rsidRDefault="008502BD" w:rsidP="00067415">
      <w:pPr>
        <w:outlineLvl w:val="3"/>
        <w:rPr>
          <w:rFonts w:ascii="Arial" w:hAnsi="Arial" w:cs="Arial"/>
          <w:b/>
          <w:color w:val="002060"/>
        </w:rPr>
      </w:pPr>
    </w:p>
    <w:p w14:paraId="2672B519" w14:textId="77777777" w:rsidR="008502BD" w:rsidRPr="00B93C8C" w:rsidRDefault="008502BD" w:rsidP="00067415">
      <w:pPr>
        <w:jc w:val="both"/>
        <w:rPr>
          <w:rFonts w:ascii="Arial" w:hAnsi="Arial" w:cs="Arial"/>
          <w:color w:val="002060"/>
        </w:rPr>
      </w:pPr>
      <w:r w:rsidRPr="00B93C8C">
        <w:rPr>
          <w:rFonts w:ascii="Arial" w:hAnsi="Arial" w:cs="Arial"/>
          <w:color w:val="002060"/>
        </w:rPr>
        <w:t>The region’s excellent transport links mean you’re connected to the rest of the UK - and the world. </w:t>
      </w:r>
    </w:p>
    <w:p w14:paraId="199A465E" w14:textId="77777777" w:rsidR="008502BD" w:rsidRPr="00B93C8C" w:rsidRDefault="008502BD" w:rsidP="00067415">
      <w:pPr>
        <w:jc w:val="both"/>
        <w:rPr>
          <w:rFonts w:ascii="Arial" w:hAnsi="Arial" w:cs="Arial"/>
          <w:color w:val="002060"/>
        </w:rPr>
      </w:pPr>
    </w:p>
    <w:p w14:paraId="4E8A4629" w14:textId="77777777" w:rsidR="008502BD" w:rsidRPr="00B93C8C" w:rsidRDefault="008502BD" w:rsidP="00067415">
      <w:pPr>
        <w:jc w:val="both"/>
        <w:rPr>
          <w:rFonts w:ascii="Arial" w:hAnsi="Arial" w:cs="Arial"/>
          <w:color w:val="002060"/>
        </w:rPr>
      </w:pPr>
      <w:r w:rsidRPr="00B93C8C">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93C8C" w:rsidRDefault="008502BD" w:rsidP="00067415">
      <w:pPr>
        <w:jc w:val="both"/>
        <w:rPr>
          <w:rFonts w:ascii="Arial" w:hAnsi="Arial" w:cs="Arial"/>
          <w:color w:val="002060"/>
        </w:rPr>
      </w:pPr>
    </w:p>
    <w:p w14:paraId="3D27984A"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B93C8C" w:rsidRDefault="008502BD" w:rsidP="00067415">
      <w:pPr>
        <w:jc w:val="both"/>
        <w:rPr>
          <w:rFonts w:ascii="Arial" w:hAnsi="Arial" w:cs="Arial"/>
          <w:color w:val="002060"/>
        </w:rPr>
      </w:pPr>
    </w:p>
    <w:p w14:paraId="6069A7FA" w14:textId="77777777" w:rsidR="008502BD" w:rsidRPr="00B93C8C" w:rsidRDefault="008502BD" w:rsidP="00067415">
      <w:pPr>
        <w:jc w:val="both"/>
        <w:rPr>
          <w:rFonts w:ascii="Arial" w:hAnsi="Arial" w:cs="Arial"/>
          <w:color w:val="002060"/>
        </w:rPr>
      </w:pPr>
      <w:r w:rsidRPr="00B93C8C">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B93C8C" w:rsidRDefault="008502BD" w:rsidP="00067415">
      <w:pPr>
        <w:jc w:val="both"/>
        <w:rPr>
          <w:rFonts w:ascii="Arial" w:hAnsi="Arial" w:cs="Arial"/>
          <w:color w:val="002060"/>
        </w:rPr>
      </w:pPr>
    </w:p>
    <w:p w14:paraId="4452289D" w14:textId="77777777" w:rsidR="008502BD" w:rsidRPr="00B93C8C" w:rsidRDefault="008502BD" w:rsidP="00067415">
      <w:pPr>
        <w:jc w:val="both"/>
        <w:rPr>
          <w:rFonts w:ascii="Arial" w:hAnsi="Arial" w:cs="Arial"/>
          <w:color w:val="002060"/>
        </w:rPr>
      </w:pPr>
      <w:r w:rsidRPr="00B93C8C">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93C8C" w:rsidRDefault="008502BD" w:rsidP="00067415">
      <w:pPr>
        <w:jc w:val="both"/>
        <w:rPr>
          <w:rFonts w:ascii="Arial" w:hAnsi="Arial" w:cs="Arial"/>
          <w:color w:val="002060"/>
        </w:rPr>
      </w:pPr>
    </w:p>
    <w:p w14:paraId="01137209" w14:textId="77777777" w:rsidR="008502BD" w:rsidRPr="00B93C8C" w:rsidRDefault="008502BD" w:rsidP="00067415">
      <w:pPr>
        <w:jc w:val="both"/>
        <w:rPr>
          <w:rFonts w:ascii="Arial" w:hAnsi="Arial" w:cs="Arial"/>
          <w:color w:val="002060"/>
        </w:rPr>
      </w:pPr>
      <w:r w:rsidRPr="00B93C8C">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93C8C" w:rsidRDefault="008502BD" w:rsidP="00067415">
      <w:pPr>
        <w:jc w:val="both"/>
        <w:rPr>
          <w:rFonts w:ascii="Arial" w:hAnsi="Arial" w:cs="Arial"/>
          <w:color w:val="002060"/>
        </w:rPr>
      </w:pPr>
    </w:p>
    <w:p w14:paraId="4543DD07" w14:textId="77777777" w:rsidR="008502BD" w:rsidRPr="00B93C8C" w:rsidRDefault="00E30E13" w:rsidP="00067415">
      <w:pPr>
        <w:pStyle w:val="Default"/>
        <w:rPr>
          <w:b/>
          <w:color w:val="002060"/>
        </w:rPr>
      </w:pPr>
      <w:r w:rsidRPr="00B93C8C">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93C8C">
        <w:rPr>
          <w:b/>
          <w:color w:val="002060"/>
        </w:rPr>
        <w:t xml:space="preserve">To find more information about living and working in Scotland please visit:  </w:t>
      </w:r>
    </w:p>
    <w:p w14:paraId="57832B1C" w14:textId="77777777" w:rsidR="008502BD" w:rsidRPr="00B93C8C" w:rsidRDefault="008502BD" w:rsidP="00067415">
      <w:pPr>
        <w:pStyle w:val="Default"/>
        <w:rPr>
          <w:b/>
          <w:color w:val="002060"/>
        </w:rPr>
      </w:pPr>
    </w:p>
    <w:p w14:paraId="5E19BBA5" w14:textId="77777777" w:rsidR="008502BD" w:rsidRPr="00B93C8C" w:rsidRDefault="00000000" w:rsidP="00067415">
      <w:pPr>
        <w:pStyle w:val="Default"/>
        <w:rPr>
          <w:b/>
          <w:color w:val="002060"/>
        </w:rPr>
      </w:pPr>
      <w:hyperlink w:history="1">
        <w:r w:rsidR="008502BD" w:rsidRPr="00B93C8C">
          <w:rPr>
            <w:rStyle w:val="Hyperlink"/>
            <w:b/>
            <w:color w:val="002060"/>
          </w:rPr>
          <w:t>https://www.visitscotland.com/</w:t>
        </w:r>
      </w:hyperlink>
    </w:p>
    <w:p w14:paraId="1C40870E" w14:textId="77777777" w:rsidR="008502BD" w:rsidRPr="00B93C8C" w:rsidRDefault="008502BD" w:rsidP="00067415">
      <w:pPr>
        <w:pStyle w:val="Default"/>
        <w:rPr>
          <w:b/>
          <w:color w:val="002060"/>
        </w:rPr>
      </w:pPr>
    </w:p>
    <w:p w14:paraId="7289DCF4" w14:textId="77777777" w:rsidR="008502BD" w:rsidRPr="00B93C8C" w:rsidRDefault="00000000" w:rsidP="00067415">
      <w:pPr>
        <w:pStyle w:val="Default"/>
        <w:rPr>
          <w:b/>
          <w:color w:val="002060"/>
        </w:rPr>
      </w:pPr>
      <w:hyperlink w:history="1">
        <w:r w:rsidR="008502BD" w:rsidRPr="00B93C8C">
          <w:rPr>
            <w:rStyle w:val="Hyperlink"/>
            <w:b/>
            <w:color w:val="002060"/>
          </w:rPr>
          <w:t>https://www.scotland.org/</w:t>
        </w:r>
      </w:hyperlink>
    </w:p>
    <w:p w14:paraId="2DEE77AD" w14:textId="77777777" w:rsidR="008502BD" w:rsidRPr="00B93C8C" w:rsidRDefault="008502BD" w:rsidP="00067415">
      <w:pPr>
        <w:pStyle w:val="Default"/>
        <w:rPr>
          <w:rStyle w:val="Hyperlink"/>
          <w:b/>
          <w:color w:val="002060"/>
        </w:rPr>
      </w:pPr>
    </w:p>
    <w:p w14:paraId="3071E537" w14:textId="77777777" w:rsidR="008502BD" w:rsidRPr="00B93C8C" w:rsidRDefault="008502BD" w:rsidP="00067415">
      <w:pPr>
        <w:pStyle w:val="Default"/>
        <w:rPr>
          <w:b/>
          <w:color w:val="002060"/>
        </w:rPr>
      </w:pPr>
      <w:r w:rsidRPr="00B93C8C">
        <w:rPr>
          <w:rStyle w:val="Hyperlink"/>
          <w:b/>
          <w:color w:val="002060"/>
        </w:rPr>
        <w:t>https://www.talentscotland.com/</w:t>
      </w:r>
    </w:p>
    <w:p w14:paraId="1C733FC1" w14:textId="77777777" w:rsidR="008502BD" w:rsidRPr="00B93C8C" w:rsidRDefault="008502BD" w:rsidP="00067415">
      <w:pPr>
        <w:pStyle w:val="Default"/>
        <w:rPr>
          <w:b/>
          <w:color w:val="002060"/>
        </w:rPr>
      </w:pPr>
    </w:p>
    <w:p w14:paraId="0C61A19D" w14:textId="77777777" w:rsidR="008502BD" w:rsidRPr="00B93C8C" w:rsidRDefault="00000000" w:rsidP="00067415">
      <w:pPr>
        <w:pStyle w:val="Default"/>
        <w:rPr>
          <w:b/>
          <w:color w:val="002060"/>
        </w:rPr>
      </w:pPr>
      <w:hyperlink w:history="1">
        <w:r w:rsidR="008502BD" w:rsidRPr="00B93C8C">
          <w:rPr>
            <w:rStyle w:val="Hyperlink"/>
            <w:b/>
            <w:color w:val="002060"/>
          </w:rPr>
          <w:t>https://moverdb.com/moving-to-glasgow/</w:t>
        </w:r>
      </w:hyperlink>
    </w:p>
    <w:p w14:paraId="1881B6FD" w14:textId="77777777" w:rsidR="008502BD" w:rsidRPr="00B93C8C" w:rsidRDefault="008502BD" w:rsidP="00067415">
      <w:pPr>
        <w:pStyle w:val="Default"/>
        <w:rPr>
          <w:b/>
          <w:color w:val="002060"/>
        </w:rPr>
      </w:pPr>
    </w:p>
    <w:p w14:paraId="4355CF2B" w14:textId="77777777" w:rsidR="008502BD" w:rsidRPr="00B93C8C" w:rsidRDefault="008502BD" w:rsidP="00067415">
      <w:pPr>
        <w:pStyle w:val="Default"/>
        <w:rPr>
          <w:b/>
          <w:color w:val="002060"/>
        </w:rPr>
      </w:pPr>
    </w:p>
    <w:p w14:paraId="4DF9747E" w14:textId="77777777" w:rsidR="008502BD" w:rsidRPr="00B93C8C" w:rsidRDefault="008502BD" w:rsidP="00315293">
      <w:pPr>
        <w:ind w:left="284"/>
        <w:rPr>
          <w:rFonts w:cs="Arial"/>
          <w:color w:val="002060"/>
        </w:rPr>
      </w:pPr>
    </w:p>
    <w:p w14:paraId="75F6F7BD" w14:textId="77777777" w:rsidR="008502BD" w:rsidRPr="00B93C8C" w:rsidRDefault="008502BD" w:rsidP="00315293">
      <w:pPr>
        <w:autoSpaceDE w:val="0"/>
        <w:autoSpaceDN w:val="0"/>
        <w:adjustRightInd w:val="0"/>
        <w:rPr>
          <w:rFonts w:ascii="Arial" w:hAnsi="Arial" w:cs="Arial"/>
          <w:color w:val="002060"/>
        </w:rPr>
      </w:pPr>
    </w:p>
    <w:p w14:paraId="1E8AF211" w14:textId="77777777" w:rsidR="008502BD" w:rsidRPr="00B93C8C" w:rsidRDefault="008502BD" w:rsidP="00315293">
      <w:pPr>
        <w:pStyle w:val="Default"/>
        <w:tabs>
          <w:tab w:val="left" w:pos="1843"/>
        </w:tabs>
        <w:jc w:val="both"/>
        <w:rPr>
          <w:b/>
          <w:bCs/>
          <w:color w:val="002060"/>
        </w:rPr>
      </w:pPr>
      <w:r w:rsidRPr="00B93C8C">
        <w:rPr>
          <w:b/>
          <w:bCs/>
          <w:color w:val="002060"/>
        </w:rPr>
        <w:t xml:space="preserve">                         </w:t>
      </w:r>
    </w:p>
    <w:p w14:paraId="537538F0" w14:textId="60A6D952" w:rsidR="008502BD" w:rsidRPr="00B93C8C" w:rsidRDefault="008502BD" w:rsidP="00EF6D04">
      <w:pPr>
        <w:pStyle w:val="Default"/>
        <w:rPr>
          <w:b/>
          <w:color w:val="002060"/>
        </w:rPr>
      </w:pPr>
    </w:p>
    <w:sectPr w:rsidR="008502BD" w:rsidRPr="00B93C8C"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9796" w14:textId="77777777" w:rsidR="007F2AAA" w:rsidRDefault="007F2AAA">
      <w:r>
        <w:separator/>
      </w:r>
    </w:p>
  </w:endnote>
  <w:endnote w:type="continuationSeparator" w:id="0">
    <w:p w14:paraId="75DB9928" w14:textId="77777777" w:rsidR="007F2AAA" w:rsidRDefault="007F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Century Gothic"/>
    <w:panose1 w:val="00000000000000000000"/>
    <w:charset w:val="00"/>
    <w:family w:val="swiss"/>
    <w:notTrueType/>
    <w:pitch w:val="default"/>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5B018" w14:textId="77777777" w:rsidR="007F2AAA" w:rsidRDefault="007F2AAA">
      <w:r>
        <w:separator/>
      </w:r>
    </w:p>
  </w:footnote>
  <w:footnote w:type="continuationSeparator" w:id="0">
    <w:p w14:paraId="69E2E202" w14:textId="77777777" w:rsidR="007F2AAA" w:rsidRDefault="007F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3D6"/>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885C38"/>
    <w:multiLevelType w:val="hybridMultilevel"/>
    <w:tmpl w:val="015456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480"/>
        </w:tabs>
        <w:ind w:left="4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155D6"/>
    <w:multiLevelType w:val="hybridMultilevel"/>
    <w:tmpl w:val="6710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CDC69AC"/>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3A807ED7"/>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2C96605"/>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88141C2"/>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8977D4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4"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E01C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770780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7725B7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B37C08"/>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C750F0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35C61DB"/>
    <w:multiLevelType w:val="multilevel"/>
    <w:tmpl w:val="1C0EA9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4C57ED0"/>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96D19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54896955">
    <w:abstractNumId w:val="24"/>
  </w:num>
  <w:num w:numId="2" w16cid:durableId="702946380">
    <w:abstractNumId w:val="15"/>
  </w:num>
  <w:num w:numId="3" w16cid:durableId="1496412325">
    <w:abstractNumId w:val="3"/>
  </w:num>
  <w:num w:numId="4" w16cid:durableId="1772890759">
    <w:abstractNumId w:val="14"/>
  </w:num>
  <w:num w:numId="5" w16cid:durableId="1271283714">
    <w:abstractNumId w:val="13"/>
  </w:num>
  <w:num w:numId="6" w16cid:durableId="148053266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4358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195755">
    <w:abstractNumId w:val="4"/>
  </w:num>
  <w:num w:numId="9" w16cid:durableId="1088580409">
    <w:abstractNumId w:val="12"/>
  </w:num>
  <w:num w:numId="10" w16cid:durableId="1307248004">
    <w:abstractNumId w:val="18"/>
  </w:num>
  <w:num w:numId="11" w16cid:durableId="591469327">
    <w:abstractNumId w:val="16"/>
  </w:num>
  <w:num w:numId="12" w16cid:durableId="2027168495">
    <w:abstractNumId w:val="19"/>
  </w:num>
  <w:num w:numId="13" w16cid:durableId="1804300223">
    <w:abstractNumId w:val="17"/>
  </w:num>
  <w:num w:numId="14" w16cid:durableId="2106151622">
    <w:abstractNumId w:val="0"/>
  </w:num>
  <w:num w:numId="15" w16cid:durableId="1340500631">
    <w:abstractNumId w:val="5"/>
  </w:num>
  <w:num w:numId="16" w16cid:durableId="121386147">
    <w:abstractNumId w:val="8"/>
  </w:num>
  <w:num w:numId="17" w16cid:durableId="2064909366">
    <w:abstractNumId w:val="10"/>
  </w:num>
  <w:num w:numId="18" w16cid:durableId="82536035">
    <w:abstractNumId w:val="20"/>
  </w:num>
  <w:num w:numId="19" w16cid:durableId="953680606">
    <w:abstractNumId w:val="22"/>
  </w:num>
  <w:num w:numId="20" w16cid:durableId="73823327">
    <w:abstractNumId w:val="11"/>
  </w:num>
  <w:num w:numId="21" w16cid:durableId="744182008">
    <w:abstractNumId w:val="9"/>
  </w:num>
  <w:num w:numId="22" w16cid:durableId="399132178">
    <w:abstractNumId w:val="21"/>
  </w:num>
  <w:num w:numId="23" w16cid:durableId="462846702">
    <w:abstractNumId w:val="23"/>
  </w:num>
  <w:num w:numId="24" w16cid:durableId="2028286185">
    <w:abstractNumId w:val="2"/>
  </w:num>
  <w:num w:numId="25" w16cid:durableId="990598081">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434B5"/>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C6065"/>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145D"/>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3E7C"/>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7F2AA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3C8C"/>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BlockText">
    <w:name w:val="Block Text"/>
    <w:basedOn w:val="Normal"/>
    <w:rsid w:val="0057145D"/>
    <w:pPr>
      <w:widowControl w:val="0"/>
      <w:ind w:left="709" w:right="-43"/>
      <w:jc w:val="center"/>
    </w:pPr>
    <w:rPr>
      <w:sz w:val="26"/>
      <w:szCs w:val="20"/>
      <w:lang w:eastAsia="en-US"/>
    </w:rPr>
  </w:style>
  <w:style w:type="table" w:styleId="GridTable5Dark-Accent6">
    <w:name w:val="Grid Table 5 Dark Accent 6"/>
    <w:basedOn w:val="TableNormal"/>
    <w:uiPriority w:val="50"/>
    <w:rsid w:val="00B93C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5.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6985</Words>
  <Characters>39816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2023-07-28T15:45:00Z</dcterms:created>
  <dcterms:modified xsi:type="dcterms:W3CDTF">2023-07-28T15:45:00Z</dcterms:modified>
</cp:coreProperties>
</file>