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42F" w:rsidRDefault="000B413F">
      <w:pPr>
        <w:pStyle w:val="nhstopaddress"/>
        <w:framePr w:w="2160" w:h="1980" w:wrap="notBeside" w:vAnchor="text" w:hAnchor="page" w:x="9082" w:y="1"/>
        <w:widowControl/>
        <w:rPr>
          <w:sz w:val="20"/>
        </w:rP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7.25pt">
            <v:imagedata r:id="rId5" o:title=""/>
          </v:shape>
        </w:pict>
      </w:r>
    </w:p>
    <w:p w:rsidR="00296C7E" w:rsidRDefault="00916712">
      <w:pPr>
        <w:pStyle w:val="Caption"/>
      </w:pPr>
      <w:r>
        <w:t>NHSGG&amp;C Moving and Handling Practitioner</w:t>
      </w:r>
      <w:r w:rsidR="00296C7E">
        <w:t xml:space="preserve"> </w:t>
      </w:r>
    </w:p>
    <w:p w:rsidR="006F442F" w:rsidRDefault="006F442F">
      <w:pPr>
        <w:rPr>
          <w:rFonts w:ascii="Arial" w:hAnsi="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3240"/>
        <w:gridCol w:w="3600"/>
        <w:gridCol w:w="1440"/>
        <w:gridCol w:w="1440"/>
      </w:tblGrid>
      <w:tr w:rsidR="006F442F">
        <w:trPr>
          <w:gridBefore w:val="1"/>
          <w:wBefore w:w="108" w:type="dxa"/>
          <w:cantSplit/>
          <w:trHeight w:val="954"/>
        </w:trPr>
        <w:tc>
          <w:tcPr>
            <w:tcW w:w="9720" w:type="dxa"/>
            <w:gridSpan w:val="4"/>
            <w:tcBorders>
              <w:left w:val="single" w:sz="4" w:space="0" w:color="auto"/>
              <w:bottom w:val="nil"/>
              <w:right w:val="single" w:sz="4" w:space="0" w:color="auto"/>
            </w:tcBorders>
          </w:tcPr>
          <w:p w:rsidR="006F442F" w:rsidRDefault="006F442F">
            <w:pPr>
              <w:rPr>
                <w:rFonts w:ascii="Arial" w:hAnsi="Arial"/>
                <w:b/>
              </w:rPr>
            </w:pPr>
          </w:p>
          <w:p w:rsidR="006F442F" w:rsidRDefault="006F442F" w:rsidP="00CA4AA6">
            <w:pPr>
              <w:numPr>
                <w:ilvl w:val="0"/>
                <w:numId w:val="1"/>
              </w:numPr>
              <w:tabs>
                <w:tab w:val="clear" w:pos="720"/>
                <w:tab w:val="num" w:pos="252"/>
              </w:tabs>
              <w:ind w:hanging="720"/>
              <w:rPr>
                <w:rFonts w:ascii="Arial" w:hAnsi="Arial"/>
                <w:b/>
              </w:rPr>
            </w:pPr>
            <w:smartTag w:uri="urn:schemas-microsoft-com:office:smarttags" w:element="stockticker">
              <w:r>
                <w:rPr>
                  <w:rFonts w:ascii="Arial" w:hAnsi="Arial"/>
                  <w:b/>
                </w:rPr>
                <w:t>JOB</w:t>
              </w:r>
            </w:smartTag>
            <w:r>
              <w:rPr>
                <w:rFonts w:ascii="Arial" w:hAnsi="Arial"/>
                <w:b/>
              </w:rPr>
              <w:t xml:space="preserve"> IDENTIFICATION</w:t>
            </w:r>
          </w:p>
        </w:tc>
      </w:tr>
      <w:tr w:rsidR="006F442F" w:rsidRPr="00F42158">
        <w:trPr>
          <w:gridBefore w:val="1"/>
          <w:wBefore w:w="108" w:type="dxa"/>
          <w:cantSplit/>
          <w:trHeight w:val="543"/>
        </w:trPr>
        <w:tc>
          <w:tcPr>
            <w:tcW w:w="3240" w:type="dxa"/>
            <w:tcBorders>
              <w:left w:val="single" w:sz="4" w:space="0" w:color="auto"/>
              <w:bottom w:val="nil"/>
              <w:right w:val="single" w:sz="4" w:space="0" w:color="auto"/>
            </w:tcBorders>
          </w:tcPr>
          <w:p w:rsidR="006F442F" w:rsidRPr="00F42158" w:rsidRDefault="006F442F">
            <w:pPr>
              <w:rPr>
                <w:rFonts w:ascii="Arial" w:hAnsi="Arial"/>
                <w:b/>
                <w:sz w:val="22"/>
              </w:rPr>
            </w:pPr>
            <w:r w:rsidRPr="00F42158">
              <w:rPr>
                <w:rFonts w:ascii="Arial" w:hAnsi="Arial"/>
                <w:b/>
                <w:sz w:val="22"/>
              </w:rPr>
              <w:t>Job Title:</w:t>
            </w:r>
            <w:r w:rsidRPr="00F42158">
              <w:rPr>
                <w:rFonts w:ascii="Arial" w:hAnsi="Arial"/>
                <w:sz w:val="22"/>
              </w:rPr>
              <w:t xml:space="preserve"> </w:t>
            </w:r>
          </w:p>
        </w:tc>
        <w:tc>
          <w:tcPr>
            <w:tcW w:w="6480" w:type="dxa"/>
            <w:gridSpan w:val="3"/>
            <w:tcBorders>
              <w:left w:val="single" w:sz="4" w:space="0" w:color="auto"/>
              <w:bottom w:val="nil"/>
              <w:right w:val="single" w:sz="4" w:space="0" w:color="auto"/>
            </w:tcBorders>
          </w:tcPr>
          <w:p w:rsidR="006F442F" w:rsidRPr="00F42158" w:rsidRDefault="00F30287">
            <w:pPr>
              <w:rPr>
                <w:rFonts w:ascii="Arial" w:hAnsi="Arial"/>
                <w:b/>
                <w:sz w:val="22"/>
              </w:rPr>
            </w:pPr>
            <w:r w:rsidRPr="00F42158">
              <w:rPr>
                <w:rFonts w:ascii="Arial" w:hAnsi="Arial"/>
                <w:sz w:val="22"/>
              </w:rPr>
              <w:t xml:space="preserve">Moving and Handling </w:t>
            </w:r>
            <w:r w:rsidR="00AB6079" w:rsidRPr="00F42158">
              <w:rPr>
                <w:rFonts w:ascii="Arial" w:hAnsi="Arial"/>
                <w:sz w:val="22"/>
              </w:rPr>
              <w:t>Practitioner</w:t>
            </w:r>
          </w:p>
        </w:tc>
      </w:tr>
      <w:tr w:rsidR="006F442F" w:rsidRPr="00F42158">
        <w:trPr>
          <w:gridBefore w:val="1"/>
          <w:wBefore w:w="108" w:type="dxa"/>
          <w:cantSplit/>
          <w:trHeight w:val="509"/>
        </w:trPr>
        <w:tc>
          <w:tcPr>
            <w:tcW w:w="3240" w:type="dxa"/>
            <w:tcBorders>
              <w:left w:val="single" w:sz="4" w:space="0" w:color="auto"/>
              <w:bottom w:val="nil"/>
              <w:right w:val="single" w:sz="4" w:space="0" w:color="auto"/>
            </w:tcBorders>
          </w:tcPr>
          <w:p w:rsidR="006F442F" w:rsidRPr="00F42158" w:rsidRDefault="006F442F">
            <w:pPr>
              <w:rPr>
                <w:rFonts w:ascii="Arial" w:hAnsi="Arial"/>
                <w:b/>
                <w:sz w:val="22"/>
              </w:rPr>
            </w:pPr>
            <w:r w:rsidRPr="00F42158">
              <w:rPr>
                <w:rFonts w:ascii="Arial" w:hAnsi="Arial"/>
                <w:b/>
                <w:sz w:val="22"/>
              </w:rPr>
              <w:t>Department(s):</w:t>
            </w:r>
          </w:p>
        </w:tc>
        <w:tc>
          <w:tcPr>
            <w:tcW w:w="6480" w:type="dxa"/>
            <w:gridSpan w:val="3"/>
            <w:tcBorders>
              <w:left w:val="single" w:sz="4" w:space="0" w:color="auto"/>
              <w:bottom w:val="nil"/>
              <w:right w:val="single" w:sz="4" w:space="0" w:color="auto"/>
            </w:tcBorders>
          </w:tcPr>
          <w:p w:rsidR="006F442F" w:rsidRPr="00F42158" w:rsidRDefault="006F442F">
            <w:pPr>
              <w:rPr>
                <w:rFonts w:ascii="Arial" w:hAnsi="Arial"/>
                <w:sz w:val="22"/>
              </w:rPr>
            </w:pPr>
            <w:r w:rsidRPr="00F42158">
              <w:rPr>
                <w:rFonts w:ascii="Arial" w:hAnsi="Arial"/>
                <w:sz w:val="22"/>
              </w:rPr>
              <w:t>Moving and Handling / Health and Safety</w:t>
            </w:r>
          </w:p>
        </w:tc>
      </w:tr>
      <w:tr w:rsidR="006F442F" w:rsidRPr="00F42158">
        <w:trPr>
          <w:gridBefore w:val="1"/>
          <w:wBefore w:w="108" w:type="dxa"/>
          <w:cantSplit/>
          <w:trHeight w:val="531"/>
        </w:trPr>
        <w:tc>
          <w:tcPr>
            <w:tcW w:w="3240" w:type="dxa"/>
            <w:tcBorders>
              <w:left w:val="single" w:sz="4" w:space="0" w:color="auto"/>
              <w:bottom w:val="nil"/>
              <w:right w:val="single" w:sz="4" w:space="0" w:color="auto"/>
            </w:tcBorders>
          </w:tcPr>
          <w:p w:rsidR="006F442F" w:rsidRPr="00F42158" w:rsidRDefault="006F442F">
            <w:pPr>
              <w:rPr>
                <w:rFonts w:ascii="Arial" w:hAnsi="Arial"/>
                <w:b/>
                <w:sz w:val="22"/>
              </w:rPr>
            </w:pPr>
            <w:r w:rsidRPr="00F42158">
              <w:rPr>
                <w:rFonts w:ascii="Arial" w:hAnsi="Arial"/>
                <w:b/>
                <w:sz w:val="22"/>
              </w:rPr>
              <w:t>Job Holder Reference:</w:t>
            </w:r>
          </w:p>
        </w:tc>
        <w:tc>
          <w:tcPr>
            <w:tcW w:w="6480" w:type="dxa"/>
            <w:gridSpan w:val="3"/>
            <w:tcBorders>
              <w:left w:val="single" w:sz="4" w:space="0" w:color="auto"/>
              <w:bottom w:val="nil"/>
              <w:right w:val="single" w:sz="4" w:space="0" w:color="auto"/>
            </w:tcBorders>
          </w:tcPr>
          <w:p w:rsidR="006F442F" w:rsidRPr="00F42158" w:rsidRDefault="006F442F">
            <w:pPr>
              <w:rPr>
                <w:rFonts w:ascii="Arial" w:hAnsi="Arial"/>
                <w:sz w:val="22"/>
              </w:rPr>
            </w:pPr>
          </w:p>
        </w:tc>
      </w:tr>
      <w:tr w:rsidR="006F442F" w:rsidRPr="00F42158">
        <w:trPr>
          <w:gridBefore w:val="1"/>
          <w:wBefore w:w="108" w:type="dxa"/>
          <w:trHeight w:val="2324"/>
        </w:trPr>
        <w:tc>
          <w:tcPr>
            <w:tcW w:w="9720" w:type="dxa"/>
            <w:gridSpan w:val="4"/>
            <w:tcBorders>
              <w:top w:val="single" w:sz="4" w:space="0" w:color="auto"/>
            </w:tcBorders>
          </w:tcPr>
          <w:p w:rsidR="006F442F" w:rsidRPr="00F42158" w:rsidRDefault="006F442F">
            <w:pPr>
              <w:jc w:val="both"/>
              <w:rPr>
                <w:rFonts w:ascii="Arial" w:hAnsi="Arial"/>
                <w:b/>
                <w:sz w:val="22"/>
              </w:rPr>
            </w:pPr>
            <w:r w:rsidRPr="00F42158">
              <w:rPr>
                <w:rFonts w:ascii="Arial" w:hAnsi="Arial"/>
                <w:b/>
                <w:sz w:val="22"/>
              </w:rPr>
              <w:lastRenderedPageBreak/>
              <w:t xml:space="preserve">   </w:t>
            </w:r>
          </w:p>
          <w:p w:rsidR="006F442F" w:rsidRPr="00F42158" w:rsidRDefault="006F442F">
            <w:pPr>
              <w:jc w:val="both"/>
              <w:rPr>
                <w:rFonts w:ascii="Arial" w:hAnsi="Arial"/>
                <w:b/>
                <w:sz w:val="22"/>
              </w:rPr>
            </w:pPr>
            <w:r w:rsidRPr="00F42158">
              <w:rPr>
                <w:rFonts w:ascii="Arial" w:hAnsi="Arial"/>
                <w:b/>
                <w:sz w:val="22"/>
              </w:rPr>
              <w:t>2.</w:t>
            </w:r>
            <w:r w:rsidR="00CA4AA6">
              <w:rPr>
                <w:rFonts w:ascii="Arial" w:hAnsi="Arial"/>
                <w:b/>
                <w:sz w:val="22"/>
              </w:rPr>
              <w:t xml:space="preserve">  </w:t>
            </w:r>
            <w:r w:rsidRPr="00F42158">
              <w:rPr>
                <w:rFonts w:ascii="Arial" w:hAnsi="Arial"/>
                <w:b/>
                <w:sz w:val="22"/>
              </w:rPr>
              <w:t>JOB PURPOSE</w:t>
            </w:r>
          </w:p>
          <w:p w:rsidR="006F442F" w:rsidRPr="00F42158" w:rsidRDefault="006F442F">
            <w:pPr>
              <w:jc w:val="both"/>
              <w:rPr>
                <w:rFonts w:ascii="Arial" w:hAnsi="Arial"/>
                <w:sz w:val="22"/>
              </w:rPr>
            </w:pPr>
          </w:p>
          <w:p w:rsidR="006F442F" w:rsidRPr="00F42158" w:rsidRDefault="006F442F">
            <w:pPr>
              <w:jc w:val="both"/>
              <w:rPr>
                <w:rFonts w:ascii="Arial" w:hAnsi="Arial"/>
                <w:sz w:val="22"/>
              </w:rPr>
            </w:pPr>
            <w:r w:rsidRPr="00F42158">
              <w:rPr>
                <w:rFonts w:ascii="Arial" w:hAnsi="Arial"/>
                <w:sz w:val="22"/>
              </w:rPr>
              <w:t xml:space="preserve">Through direct and indirect Moving and Handling education and training to all </w:t>
            </w:r>
            <w:r w:rsidR="00AB6079" w:rsidRPr="00F42158">
              <w:rPr>
                <w:rFonts w:ascii="Arial" w:hAnsi="Arial"/>
                <w:sz w:val="22"/>
              </w:rPr>
              <w:t>NHSGG&amp;C</w:t>
            </w:r>
            <w:r w:rsidRPr="00F42158">
              <w:rPr>
                <w:rFonts w:ascii="Arial" w:hAnsi="Arial"/>
                <w:sz w:val="22"/>
              </w:rPr>
              <w:t xml:space="preserve"> staff, aim to decrease the risk of injury from manual handling operations, and reduce manual handling incidents in order to promote improved safer working practices through ergonomic risk assessment. Furthermore the aim of the Moving and Handling Team is to reduce sickness absences associated with Moving and Handling Activities by complying with guidance given through the Manual Handling Operations Regulations.</w:t>
            </w:r>
          </w:p>
          <w:p w:rsidR="006F442F" w:rsidRPr="00F42158" w:rsidRDefault="006F442F">
            <w:pPr>
              <w:pStyle w:val="BodyText2"/>
              <w:rPr>
                <w:b/>
                <w:sz w:val="22"/>
              </w:rPr>
            </w:pPr>
          </w:p>
        </w:tc>
      </w:tr>
      <w:tr w:rsidR="006F442F" w:rsidRPr="00F42158">
        <w:trPr>
          <w:gridBefore w:val="1"/>
          <w:wBefore w:w="108" w:type="dxa"/>
          <w:trHeight w:val="90"/>
        </w:trPr>
        <w:tc>
          <w:tcPr>
            <w:tcW w:w="9720" w:type="dxa"/>
            <w:gridSpan w:val="4"/>
          </w:tcPr>
          <w:p w:rsidR="006F442F" w:rsidRPr="00F42158" w:rsidRDefault="009C2AC8">
            <w:pPr>
              <w:rPr>
                <w:rFonts w:ascii="Arial" w:hAnsi="Arial"/>
                <w:sz w:val="22"/>
                <w:szCs w:val="22"/>
              </w:rPr>
            </w:pPr>
            <w:r>
              <w:rPr>
                <w:noProof/>
                <w:sz w:val="22"/>
                <w:szCs w:val="22"/>
                <w:lang w:eastAsia="en-GB"/>
              </w:rPr>
              <mc:AlternateContent>
                <mc:Choice Requires="wps">
                  <w:drawing>
                    <wp:anchor distT="0" distB="0" distL="114300" distR="114300" simplePos="0" relativeHeight="251658752" behindDoc="0" locked="0" layoutInCell="0" allowOverlap="1">
                      <wp:simplePos x="0" y="0"/>
                      <wp:positionH relativeFrom="column">
                        <wp:posOffset>2867025</wp:posOffset>
                      </wp:positionH>
                      <wp:positionV relativeFrom="paragraph">
                        <wp:posOffset>1492885</wp:posOffset>
                      </wp:positionV>
                      <wp:extent cx="3175" cy="274320"/>
                      <wp:effectExtent l="10795" t="8255" r="5080" b="12700"/>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5"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D0E1A" id="Line 19"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117.55pt" to="226pt,1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" o:allowincell="f"/>
                  </w:pict>
                </mc:Fallback>
              </mc:AlternateContent>
            </w:r>
            <w:r>
              <w:rPr>
                <w:rFonts w:ascii="Arial" w:hAnsi="Arial"/>
                <w:b/>
                <w:noProof/>
                <w:sz w:val="22"/>
                <w:szCs w:val="22"/>
                <w:lang w:eastAsia="en-GB"/>
              </w:rPr>
              <mc:AlternateContent>
                <mc:Choice Requires="wps">
                  <w:drawing>
                    <wp:anchor distT="0" distB="0" distL="114300" distR="114300" simplePos="0" relativeHeight="251657728" behindDoc="0" locked="0" layoutInCell="0" allowOverlap="1">
                      <wp:simplePos x="0" y="0"/>
                      <wp:positionH relativeFrom="column">
                        <wp:posOffset>2854325</wp:posOffset>
                      </wp:positionH>
                      <wp:positionV relativeFrom="paragraph">
                        <wp:posOffset>2243455</wp:posOffset>
                      </wp:positionV>
                      <wp:extent cx="0" cy="346710"/>
                      <wp:effectExtent l="7620" t="6350" r="11430" b="889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71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57FB2"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5pt,176.65pt" to="224.75pt,2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YLwIAIAAEI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" o:allowincell="f">
                      <v:stroke dashstyle="1 1"/>
                    </v:line>
                  </w:pict>
                </mc:Fallback>
              </mc:AlternateContent>
            </w:r>
            <w:r>
              <w:rPr>
                <w:noProof/>
                <w:sz w:val="22"/>
                <w:szCs w:val="22"/>
                <w:lang w:eastAsia="en-GB"/>
              </w:rPr>
              <mc:AlternateContent>
                <mc:Choice Requires="wps">
                  <w:drawing>
                    <wp:anchor distT="0" distB="0" distL="114300" distR="114300" simplePos="0" relativeHeight="251656704" behindDoc="0" locked="0" layoutInCell="0" allowOverlap="1">
                      <wp:simplePos x="0" y="0"/>
                      <wp:positionH relativeFrom="column">
                        <wp:posOffset>2049145</wp:posOffset>
                      </wp:positionH>
                      <wp:positionV relativeFrom="paragraph">
                        <wp:posOffset>1775460</wp:posOffset>
                      </wp:positionV>
                      <wp:extent cx="1714500" cy="448945"/>
                      <wp:effectExtent l="12065" t="5080" r="6985" b="1270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48945"/>
                              </a:xfrm>
                              <a:prstGeom prst="rect">
                                <a:avLst/>
                              </a:prstGeom>
                              <a:solidFill>
                                <a:srgbClr val="FFFFFF"/>
                              </a:solidFill>
                              <a:ln w="9525">
                                <a:solidFill>
                                  <a:srgbClr val="000000"/>
                                </a:solidFill>
                                <a:miter lim="800000"/>
                                <a:headEnd/>
                                <a:tailEnd/>
                              </a:ln>
                            </wps:spPr>
                            <wps:txbx>
                              <w:txbxContent>
                                <w:p w:rsidR="006F442F" w:rsidRPr="00AB6079" w:rsidRDefault="006F442F" w:rsidP="00AB6079">
                                  <w:pPr>
                                    <w:jc w:val="center"/>
                                    <w:rPr>
                                      <w:rFonts w:ascii="Arial" w:hAnsi="Arial" w:cs="Arial"/>
                                    </w:rPr>
                                  </w:pPr>
                                  <w:r w:rsidRPr="00AB6079">
                                    <w:rPr>
                                      <w:rFonts w:ascii="Arial" w:hAnsi="Arial" w:cs="Arial"/>
                                    </w:rPr>
                                    <w:t xml:space="preserve">Moving and Handling </w:t>
                                  </w:r>
                                  <w:r w:rsidR="00AB6079" w:rsidRPr="00AB6079">
                                    <w:rPr>
                                      <w:rFonts w:ascii="Arial" w:hAnsi="Arial" w:cs="Arial"/>
                                    </w:rPr>
                                    <w:t>Lead Practitioner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161.35pt;margin-top:139.8pt;width:135pt;height:35.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" o:allowincell="f">
                      <v:textbox>
                        <w:txbxContent>
                          <w:p w:rsidR="006F442F" w:rsidRPr="00AB6079" w:rsidRDefault="006F442F" w:rsidP="00AB6079">
                            <w:pPr>
                              <w:jc w:val="center"/>
                              <w:rPr>
                                <w:rFonts w:ascii="Arial" w:hAnsi="Arial" w:cs="Arial"/>
                              </w:rPr>
                            </w:pPr>
                            <w:r w:rsidRPr="00AB6079">
                              <w:rPr>
                                <w:rFonts w:ascii="Arial" w:hAnsi="Arial" w:cs="Arial"/>
                              </w:rPr>
                              <w:t xml:space="preserve">Moving and Handling </w:t>
                            </w:r>
                            <w:r w:rsidR="00AB6079" w:rsidRPr="00AB6079">
                              <w:rPr>
                                <w:rFonts w:ascii="Arial" w:hAnsi="Arial" w:cs="Arial"/>
                              </w:rPr>
                              <w:t>Lead Practitioner</w:t>
                            </w:r>
                          </w:p>
                        </w:txbxContent>
                      </v:textbox>
                    </v:shape>
                  </w:pict>
                </mc:Fallback>
              </mc:AlternateContent>
            </w:r>
            <w:r>
              <w:rPr>
                <w:rFonts w:ascii="Arial" w:hAnsi="Arial"/>
                <w:b/>
                <w:noProof/>
                <w:sz w:val="22"/>
                <w:szCs w:val="22"/>
                <w:lang w:eastAsia="en-GB"/>
              </w:rPr>
              <mc:AlternateContent>
                <mc:Choice Requires="wps">
                  <w:drawing>
                    <wp:anchor distT="0" distB="0" distL="114300" distR="114300" simplePos="0" relativeHeight="251653632" behindDoc="0" locked="0" layoutInCell="0" allowOverlap="1">
                      <wp:simplePos x="0" y="0"/>
                      <wp:positionH relativeFrom="column">
                        <wp:posOffset>2059305</wp:posOffset>
                      </wp:positionH>
                      <wp:positionV relativeFrom="paragraph">
                        <wp:posOffset>2590165</wp:posOffset>
                      </wp:positionV>
                      <wp:extent cx="1714500" cy="445770"/>
                      <wp:effectExtent l="12700" t="10160" r="6350" b="1079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45770"/>
                              </a:xfrm>
                              <a:prstGeom prst="rect">
                                <a:avLst/>
                              </a:prstGeom>
                              <a:solidFill>
                                <a:srgbClr val="C0C0C0"/>
                              </a:solidFill>
                              <a:ln w="9525">
                                <a:solidFill>
                                  <a:srgbClr val="000000"/>
                                </a:solidFill>
                                <a:miter lim="800000"/>
                                <a:headEnd/>
                                <a:tailEnd/>
                              </a:ln>
                            </wps:spPr>
                            <wps:txbx>
                              <w:txbxContent>
                                <w:p w:rsidR="006F442F" w:rsidRDefault="00AB6079">
                                  <w:pPr>
                                    <w:jc w:val="center"/>
                                    <w:rPr>
                                      <w:rFonts w:ascii="Arial" w:hAnsi="Arial"/>
                                    </w:rPr>
                                  </w:pPr>
                                  <w:r>
                                    <w:rPr>
                                      <w:rFonts w:ascii="Arial" w:hAnsi="Arial"/>
                                    </w:rPr>
                                    <w:t>Moving and Handling Practitioner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162.15pt;margin-top:203.95pt;width:135pt;height:35.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" o:allowincell="f" fillcolor="silver">
                      <v:textbox>
                        <w:txbxContent>
                          <w:p w:rsidR="006F442F" w:rsidRDefault="00AB6079">
                            <w:pPr>
                              <w:jc w:val="center"/>
                              <w:rPr>
                                <w:rFonts w:ascii="Arial" w:hAnsi="Arial"/>
                              </w:rPr>
                            </w:pPr>
                            <w:r>
                              <w:rPr>
                                <w:rFonts w:ascii="Arial" w:hAnsi="Arial"/>
                              </w:rPr>
                              <w:t>Moving and Handling Practitioner</w:t>
                            </w:r>
                          </w:p>
                        </w:txbxContent>
                      </v:textbox>
                    </v:shape>
                  </w:pict>
                </mc:Fallback>
              </mc:AlternateContent>
            </w:r>
          </w:p>
          <w:p w:rsidR="006F442F" w:rsidRPr="00F42158" w:rsidRDefault="006F442F">
            <w:pPr>
              <w:rPr>
                <w:rFonts w:ascii="Arial" w:hAnsi="Arial"/>
                <w:b/>
                <w:sz w:val="22"/>
                <w:szCs w:val="22"/>
              </w:rPr>
            </w:pPr>
            <w:r w:rsidRPr="00F42158">
              <w:rPr>
                <w:rFonts w:ascii="Arial" w:hAnsi="Arial"/>
                <w:b/>
                <w:sz w:val="22"/>
                <w:szCs w:val="22"/>
              </w:rPr>
              <w:t>3.  ORGANISATIONAL POSITION</w:t>
            </w:r>
          </w:p>
          <w:p w:rsidR="006F442F" w:rsidRPr="00F42158" w:rsidRDefault="006F442F">
            <w:pPr>
              <w:rPr>
                <w:noProof/>
                <w:sz w:val="22"/>
                <w:szCs w:val="22"/>
              </w:rPr>
            </w:pPr>
          </w:p>
          <w:p w:rsidR="006F442F" w:rsidRPr="00F42158" w:rsidRDefault="006F442F">
            <w:pPr>
              <w:rPr>
                <w:noProof/>
                <w:sz w:val="22"/>
                <w:szCs w:val="22"/>
              </w:rPr>
            </w:pPr>
          </w:p>
          <w:p w:rsidR="006F442F" w:rsidRPr="00F42158" w:rsidRDefault="006F442F">
            <w:pPr>
              <w:rPr>
                <w:rFonts w:ascii="Arial" w:hAnsi="Arial"/>
                <w:b/>
                <w:sz w:val="22"/>
                <w:szCs w:val="22"/>
              </w:rPr>
            </w:pPr>
          </w:p>
          <w:p w:rsidR="006F442F" w:rsidRPr="00F42158" w:rsidRDefault="00880C3C">
            <w:pPr>
              <w:pStyle w:val="BodyText"/>
              <w:tabs>
                <w:tab w:val="left" w:pos="0"/>
              </w:tabs>
              <w:rPr>
                <w:szCs w:val="22"/>
              </w:rPr>
            </w:pPr>
            <w:r>
              <w:rPr>
                <w:b/>
                <w:noProof/>
                <w:szCs w:val="22"/>
                <w:lang w:eastAsia="en-GB"/>
              </w:rPr>
              <mc:AlternateContent>
                <mc:Choice Requires="wps">
                  <w:drawing>
                    <wp:anchor distT="0" distB="0" distL="114300" distR="114300" simplePos="0" relativeHeight="251659776" behindDoc="0" locked="0" layoutInCell="0" allowOverlap="1">
                      <wp:simplePos x="0" y="0"/>
                      <wp:positionH relativeFrom="column">
                        <wp:posOffset>1855470</wp:posOffset>
                      </wp:positionH>
                      <wp:positionV relativeFrom="paragraph">
                        <wp:posOffset>128905</wp:posOffset>
                      </wp:positionV>
                      <wp:extent cx="2047240" cy="539750"/>
                      <wp:effectExtent l="0" t="0" r="10160" b="1270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539750"/>
                              </a:xfrm>
                              <a:prstGeom prst="rect">
                                <a:avLst/>
                              </a:prstGeom>
                              <a:solidFill>
                                <a:srgbClr val="FFFFFF"/>
                              </a:solidFill>
                              <a:ln w="9525">
                                <a:solidFill>
                                  <a:srgbClr val="000000"/>
                                </a:solidFill>
                                <a:miter lim="800000"/>
                                <a:headEnd/>
                                <a:tailEnd/>
                              </a:ln>
                            </wps:spPr>
                            <wps:txbx>
                              <w:txbxContent>
                                <w:p w:rsidR="006F442F" w:rsidRPr="00296C7E" w:rsidRDefault="006F442F" w:rsidP="00296C7E">
                                  <w:pPr>
                                    <w:jc w:val="center"/>
                                    <w:rPr>
                                      <w:rFonts w:ascii="Arial" w:hAnsi="Arial" w:cs="Arial"/>
                                    </w:rPr>
                                  </w:pPr>
                                  <w:r w:rsidRPr="00296C7E">
                                    <w:rPr>
                                      <w:rFonts w:ascii="Arial" w:hAnsi="Arial" w:cs="Arial"/>
                                    </w:rPr>
                                    <w:t xml:space="preserve">Head of </w:t>
                                  </w:r>
                                  <w:r w:rsidR="00880C3C">
                                    <w:rPr>
                                      <w:rFonts w:ascii="Arial" w:hAnsi="Arial" w:cs="Arial"/>
                                    </w:rPr>
                                    <w:t xml:space="preserve">Occupational </w:t>
                                  </w:r>
                                  <w:r w:rsidRPr="00296C7E">
                                    <w:rPr>
                                      <w:rFonts w:ascii="Arial" w:hAnsi="Arial" w:cs="Arial"/>
                                    </w:rPr>
                                    <w:t>Health and Safety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8" type="#_x0000_t202" style="position:absolute;left:0;text-align:left;margin-left:146.1pt;margin-top:10.15pt;width:161.2pt;height: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" o:allowincell="f">
                      <v:textbox>
                        <w:txbxContent>
                          <w:p w:rsidR="006F442F" w:rsidRPr="00296C7E" w:rsidRDefault="006F442F" w:rsidP="00296C7E">
                            <w:pPr>
                              <w:jc w:val="center"/>
                              <w:rPr>
                                <w:rFonts w:ascii="Arial" w:hAnsi="Arial" w:cs="Arial"/>
                              </w:rPr>
                            </w:pPr>
                            <w:r w:rsidRPr="00296C7E">
                              <w:rPr>
                                <w:rFonts w:ascii="Arial" w:hAnsi="Arial" w:cs="Arial"/>
                              </w:rPr>
                              <w:t xml:space="preserve">Head of </w:t>
                            </w:r>
                            <w:r w:rsidR="00880C3C">
                              <w:rPr>
                                <w:rFonts w:ascii="Arial" w:hAnsi="Arial" w:cs="Arial"/>
                              </w:rPr>
                              <w:t xml:space="preserve">Occupational </w:t>
                            </w:r>
                            <w:r w:rsidRPr="00296C7E">
                              <w:rPr>
                                <w:rFonts w:ascii="Arial" w:hAnsi="Arial" w:cs="Arial"/>
                              </w:rPr>
                              <w:t>Health and Safety</w:t>
                            </w:r>
                          </w:p>
                        </w:txbxContent>
                      </v:textbox>
                    </v:shape>
                  </w:pict>
                </mc:Fallback>
              </mc:AlternateContent>
            </w:r>
          </w:p>
          <w:p w:rsidR="006F442F" w:rsidRPr="00F42158" w:rsidRDefault="006F442F">
            <w:pPr>
              <w:pStyle w:val="BodyText"/>
              <w:tabs>
                <w:tab w:val="left" w:pos="0"/>
              </w:tabs>
              <w:rPr>
                <w:szCs w:val="22"/>
              </w:rPr>
            </w:pPr>
          </w:p>
          <w:p w:rsidR="006F442F" w:rsidRPr="00F42158" w:rsidRDefault="006F442F">
            <w:pPr>
              <w:pStyle w:val="BodyText"/>
              <w:tabs>
                <w:tab w:val="left" w:pos="0"/>
              </w:tabs>
              <w:rPr>
                <w:szCs w:val="22"/>
              </w:rPr>
            </w:pPr>
          </w:p>
          <w:p w:rsidR="006F442F" w:rsidRPr="00F42158" w:rsidRDefault="006F442F">
            <w:pPr>
              <w:pStyle w:val="BodyText"/>
              <w:tabs>
                <w:tab w:val="left" w:pos="0"/>
              </w:tabs>
              <w:rPr>
                <w:szCs w:val="22"/>
              </w:rPr>
            </w:pPr>
          </w:p>
          <w:p w:rsidR="006F442F" w:rsidRPr="00F42158" w:rsidRDefault="006F442F">
            <w:pPr>
              <w:pStyle w:val="BodyText"/>
              <w:tabs>
                <w:tab w:val="left" w:pos="0"/>
              </w:tabs>
              <w:rPr>
                <w:szCs w:val="22"/>
              </w:rPr>
            </w:pPr>
          </w:p>
          <w:p w:rsidR="006F442F" w:rsidRPr="00F42158" w:rsidRDefault="006F442F">
            <w:pPr>
              <w:rPr>
                <w:rFonts w:ascii="Arial" w:hAnsi="Arial"/>
                <w:b/>
                <w:sz w:val="22"/>
                <w:szCs w:val="22"/>
              </w:rPr>
            </w:pPr>
          </w:p>
          <w:p w:rsidR="006F442F" w:rsidRPr="00F42158" w:rsidRDefault="006F442F">
            <w:pPr>
              <w:rPr>
                <w:rFonts w:ascii="Arial" w:hAnsi="Arial"/>
                <w:b/>
                <w:sz w:val="22"/>
                <w:szCs w:val="22"/>
              </w:rPr>
            </w:pPr>
          </w:p>
          <w:p w:rsidR="006F442F" w:rsidRPr="00F42158" w:rsidRDefault="006F442F">
            <w:pPr>
              <w:rPr>
                <w:rFonts w:ascii="Arial" w:hAnsi="Arial"/>
                <w:b/>
                <w:sz w:val="22"/>
                <w:szCs w:val="22"/>
              </w:rPr>
            </w:pPr>
          </w:p>
          <w:p w:rsidR="006F442F" w:rsidRPr="00F42158" w:rsidRDefault="006F442F">
            <w:pPr>
              <w:rPr>
                <w:rFonts w:ascii="Arial" w:hAnsi="Arial"/>
                <w:b/>
                <w:sz w:val="22"/>
                <w:szCs w:val="22"/>
              </w:rPr>
            </w:pPr>
          </w:p>
          <w:p w:rsidR="006F442F" w:rsidRPr="00F42158" w:rsidRDefault="006F442F">
            <w:pPr>
              <w:rPr>
                <w:rFonts w:ascii="Arial" w:hAnsi="Arial"/>
                <w:b/>
                <w:sz w:val="22"/>
                <w:szCs w:val="22"/>
              </w:rPr>
            </w:pPr>
          </w:p>
          <w:p w:rsidR="006F442F" w:rsidRPr="00F42158" w:rsidRDefault="006F442F">
            <w:pPr>
              <w:rPr>
                <w:rFonts w:ascii="Arial" w:hAnsi="Arial"/>
                <w:b/>
                <w:sz w:val="22"/>
                <w:szCs w:val="22"/>
              </w:rPr>
            </w:pPr>
          </w:p>
          <w:p w:rsidR="006F442F" w:rsidRPr="00F42158" w:rsidRDefault="006F442F">
            <w:pPr>
              <w:rPr>
                <w:rFonts w:ascii="Arial" w:hAnsi="Arial"/>
                <w:b/>
                <w:sz w:val="22"/>
                <w:szCs w:val="22"/>
              </w:rPr>
            </w:pPr>
          </w:p>
          <w:p w:rsidR="006F442F" w:rsidRDefault="006F442F">
            <w:pPr>
              <w:rPr>
                <w:rFonts w:ascii="Arial" w:hAnsi="Arial"/>
                <w:b/>
                <w:sz w:val="22"/>
                <w:szCs w:val="22"/>
              </w:rPr>
            </w:pPr>
          </w:p>
          <w:p w:rsidR="00F42158" w:rsidRDefault="00F42158">
            <w:pPr>
              <w:rPr>
                <w:rFonts w:ascii="Arial" w:hAnsi="Arial"/>
                <w:b/>
                <w:sz w:val="22"/>
                <w:szCs w:val="22"/>
              </w:rPr>
            </w:pPr>
          </w:p>
          <w:p w:rsidR="00F42158" w:rsidRPr="00F42158" w:rsidRDefault="00F42158">
            <w:pPr>
              <w:rPr>
                <w:rFonts w:ascii="Arial" w:hAnsi="Arial"/>
                <w:b/>
                <w:sz w:val="22"/>
                <w:szCs w:val="22"/>
              </w:rPr>
            </w:pPr>
          </w:p>
          <w:p w:rsidR="006F442F" w:rsidRPr="00F42158" w:rsidRDefault="006F442F">
            <w:pPr>
              <w:rPr>
                <w:rFonts w:ascii="Arial" w:hAnsi="Arial"/>
                <w:b/>
                <w:sz w:val="22"/>
                <w:szCs w:val="22"/>
              </w:rPr>
            </w:pPr>
          </w:p>
        </w:tc>
      </w:tr>
      <w:tr w:rsidR="006F442F" w:rsidRPr="000C3A91">
        <w:tc>
          <w:tcPr>
            <w:tcW w:w="9828" w:type="dxa"/>
            <w:gridSpan w:val="5"/>
          </w:tcPr>
          <w:p w:rsidR="00F42158" w:rsidRPr="00F42158" w:rsidRDefault="00F42158" w:rsidP="000C3A91">
            <w:pPr>
              <w:rPr>
                <w:rFonts w:ascii="Arial" w:hAnsi="Arial" w:cs="Arial"/>
                <w:b/>
                <w:sz w:val="12"/>
                <w:szCs w:val="22"/>
              </w:rPr>
            </w:pPr>
          </w:p>
          <w:p w:rsidR="006F442F" w:rsidRPr="000C3A91" w:rsidRDefault="006F442F" w:rsidP="000C3A91">
            <w:pPr>
              <w:rPr>
                <w:rFonts w:ascii="Arial" w:hAnsi="Arial" w:cs="Arial"/>
                <w:b/>
                <w:sz w:val="22"/>
                <w:szCs w:val="22"/>
              </w:rPr>
            </w:pPr>
            <w:r w:rsidRPr="000C3A91">
              <w:rPr>
                <w:rFonts w:ascii="Arial" w:hAnsi="Arial" w:cs="Arial"/>
                <w:b/>
                <w:sz w:val="22"/>
                <w:szCs w:val="22"/>
              </w:rPr>
              <w:t xml:space="preserve">4.  SCOPE </w:t>
            </w:r>
            <w:smartTag w:uri="urn:schemas-microsoft-com:office:smarttags" w:element="stockticker">
              <w:r w:rsidRPr="000C3A91">
                <w:rPr>
                  <w:rFonts w:ascii="Arial" w:hAnsi="Arial" w:cs="Arial"/>
                  <w:b/>
                  <w:sz w:val="22"/>
                  <w:szCs w:val="22"/>
                </w:rPr>
                <w:t>AND</w:t>
              </w:r>
            </w:smartTag>
            <w:r w:rsidRPr="000C3A91">
              <w:rPr>
                <w:rFonts w:ascii="Arial" w:hAnsi="Arial" w:cs="Arial"/>
                <w:b/>
                <w:sz w:val="22"/>
                <w:szCs w:val="22"/>
              </w:rPr>
              <w:t xml:space="preserve"> RANGE</w:t>
            </w:r>
          </w:p>
          <w:p w:rsidR="006F442F" w:rsidRPr="00F42158" w:rsidRDefault="006F442F" w:rsidP="000C3A91">
            <w:pPr>
              <w:rPr>
                <w:rFonts w:ascii="Arial" w:hAnsi="Arial" w:cs="Arial"/>
                <w:sz w:val="12"/>
                <w:szCs w:val="22"/>
              </w:rPr>
            </w:pPr>
          </w:p>
          <w:p w:rsidR="006F442F" w:rsidRPr="000C3A91" w:rsidRDefault="006F442F" w:rsidP="00E00C6D">
            <w:pPr>
              <w:numPr>
                <w:ilvl w:val="0"/>
                <w:numId w:val="2"/>
              </w:numPr>
              <w:rPr>
                <w:rFonts w:ascii="Arial" w:hAnsi="Arial" w:cs="Arial"/>
                <w:sz w:val="22"/>
                <w:szCs w:val="22"/>
              </w:rPr>
            </w:pPr>
            <w:r w:rsidRPr="000C3A91">
              <w:rPr>
                <w:rFonts w:ascii="Arial" w:hAnsi="Arial" w:cs="Arial"/>
                <w:sz w:val="22"/>
                <w:szCs w:val="22"/>
              </w:rPr>
              <w:t xml:space="preserve">The Moving and Handling Service is delivered across the </w:t>
            </w:r>
            <w:r w:rsidR="00E83EA4" w:rsidRPr="000C3A91">
              <w:rPr>
                <w:rFonts w:ascii="Arial" w:hAnsi="Arial" w:cs="Arial"/>
                <w:sz w:val="22"/>
                <w:szCs w:val="22"/>
              </w:rPr>
              <w:t xml:space="preserve">geographical area of NHSGG&amp;C encompassing all Directorates &amp; specialities to in excess of 44,000 staff covering diverse disciplines in numerous care settings. </w:t>
            </w:r>
            <w:r w:rsidR="00612ECE" w:rsidRPr="000C3A91">
              <w:rPr>
                <w:rFonts w:ascii="Arial" w:hAnsi="Arial" w:cs="Arial"/>
                <w:sz w:val="22"/>
                <w:szCs w:val="22"/>
              </w:rPr>
              <w:t xml:space="preserve">The post holder will be based within the South or North Acute or CHCP Moving and Handling Team. </w:t>
            </w:r>
          </w:p>
          <w:p w:rsidR="006F442F" w:rsidRPr="000C3A91" w:rsidRDefault="006F442F" w:rsidP="00E00C6D">
            <w:pPr>
              <w:numPr>
                <w:ilvl w:val="0"/>
                <w:numId w:val="2"/>
              </w:numPr>
              <w:rPr>
                <w:rFonts w:ascii="Arial" w:hAnsi="Arial" w:cs="Arial"/>
                <w:sz w:val="22"/>
                <w:szCs w:val="22"/>
              </w:rPr>
            </w:pPr>
            <w:r w:rsidRPr="000C3A91">
              <w:rPr>
                <w:rFonts w:ascii="Arial" w:hAnsi="Arial" w:cs="Arial"/>
                <w:sz w:val="22"/>
                <w:szCs w:val="22"/>
              </w:rPr>
              <w:t>To provide a comprehensive education and training programme for clinical and non-clinical staff, including the provision of support, facilitation and specialist advice on all aspects of Moving and Handling;</w:t>
            </w:r>
          </w:p>
          <w:p w:rsidR="006F442F" w:rsidRPr="000C3A91" w:rsidRDefault="006F442F" w:rsidP="00E00C6D">
            <w:pPr>
              <w:numPr>
                <w:ilvl w:val="0"/>
                <w:numId w:val="2"/>
              </w:numPr>
              <w:rPr>
                <w:rFonts w:ascii="Arial" w:hAnsi="Arial" w:cs="Arial"/>
                <w:sz w:val="22"/>
                <w:szCs w:val="22"/>
              </w:rPr>
            </w:pPr>
            <w:r w:rsidRPr="000C3A91">
              <w:rPr>
                <w:rFonts w:ascii="Arial" w:hAnsi="Arial" w:cs="Arial"/>
                <w:sz w:val="22"/>
                <w:szCs w:val="22"/>
              </w:rPr>
              <w:t>To work in conjunction with other members of the Moving and Handling, Health and Safety and Occupational Health Teams and other members of the multi professional team at all levels of the organisation.</w:t>
            </w:r>
          </w:p>
          <w:p w:rsidR="00E83EA4" w:rsidRPr="000C3A91" w:rsidRDefault="00612ECE" w:rsidP="00E00C6D">
            <w:pPr>
              <w:numPr>
                <w:ilvl w:val="0"/>
                <w:numId w:val="2"/>
              </w:numPr>
              <w:rPr>
                <w:rFonts w:ascii="Arial" w:hAnsi="Arial" w:cs="Arial"/>
                <w:sz w:val="22"/>
                <w:szCs w:val="22"/>
              </w:rPr>
            </w:pPr>
            <w:r w:rsidRPr="000C3A91">
              <w:rPr>
                <w:rFonts w:ascii="Arial" w:hAnsi="Arial" w:cs="Arial"/>
                <w:sz w:val="22"/>
                <w:szCs w:val="22"/>
              </w:rPr>
              <w:t>To</w:t>
            </w:r>
            <w:r w:rsidR="00E83EA4" w:rsidRPr="000C3A91">
              <w:rPr>
                <w:rFonts w:ascii="Arial" w:hAnsi="Arial" w:cs="Arial"/>
                <w:sz w:val="22"/>
                <w:szCs w:val="22"/>
              </w:rPr>
              <w:t xml:space="preserve"> provide </w:t>
            </w:r>
            <w:r w:rsidRPr="000C3A91">
              <w:rPr>
                <w:rFonts w:ascii="Arial" w:hAnsi="Arial" w:cs="Arial"/>
                <w:sz w:val="22"/>
                <w:szCs w:val="22"/>
              </w:rPr>
              <w:t xml:space="preserve">as required, </w:t>
            </w:r>
            <w:r w:rsidR="00E83EA4" w:rsidRPr="000C3A91">
              <w:rPr>
                <w:rFonts w:ascii="Arial" w:hAnsi="Arial" w:cs="Arial"/>
                <w:sz w:val="22"/>
                <w:szCs w:val="22"/>
              </w:rPr>
              <w:t>guidance and advice to external agencies including social work, education and the voluntary sector</w:t>
            </w:r>
            <w:r w:rsidRPr="000C3A91">
              <w:rPr>
                <w:rFonts w:ascii="Arial" w:hAnsi="Arial" w:cs="Arial"/>
                <w:sz w:val="22"/>
                <w:szCs w:val="22"/>
              </w:rPr>
              <w:t xml:space="preserve">. </w:t>
            </w:r>
          </w:p>
          <w:p w:rsidR="006F442F" w:rsidRPr="00F42158" w:rsidRDefault="006F442F" w:rsidP="000C3A91">
            <w:pPr>
              <w:rPr>
                <w:rFonts w:ascii="Arial" w:hAnsi="Arial" w:cs="Arial"/>
                <w:sz w:val="12"/>
                <w:szCs w:val="22"/>
              </w:rPr>
            </w:pPr>
          </w:p>
        </w:tc>
      </w:tr>
      <w:tr w:rsidR="006F442F" w:rsidRPr="000C3A91">
        <w:trPr>
          <w:trHeight w:val="1786"/>
        </w:trPr>
        <w:tc>
          <w:tcPr>
            <w:tcW w:w="9828" w:type="dxa"/>
            <w:gridSpan w:val="5"/>
          </w:tcPr>
          <w:p w:rsidR="006F442F" w:rsidRPr="00F42158" w:rsidRDefault="006F442F" w:rsidP="000C3A91">
            <w:pPr>
              <w:rPr>
                <w:rFonts w:ascii="Arial" w:hAnsi="Arial" w:cs="Arial"/>
                <w:sz w:val="12"/>
                <w:szCs w:val="22"/>
              </w:rPr>
            </w:pPr>
          </w:p>
          <w:p w:rsidR="006F442F" w:rsidRPr="001B34F2" w:rsidRDefault="006F442F" w:rsidP="000C3A91">
            <w:pPr>
              <w:rPr>
                <w:rFonts w:ascii="Arial" w:hAnsi="Arial" w:cs="Arial"/>
                <w:b/>
                <w:sz w:val="22"/>
                <w:szCs w:val="22"/>
              </w:rPr>
            </w:pPr>
            <w:r w:rsidRPr="001B34F2">
              <w:rPr>
                <w:rFonts w:ascii="Arial" w:hAnsi="Arial" w:cs="Arial"/>
                <w:b/>
                <w:sz w:val="22"/>
                <w:szCs w:val="22"/>
              </w:rPr>
              <w:t xml:space="preserve">5.  </w:t>
            </w:r>
            <w:smartTag w:uri="urn:schemas-microsoft-com:office:smarttags" w:element="stockticker">
              <w:r w:rsidRPr="001B34F2">
                <w:rPr>
                  <w:rFonts w:ascii="Arial" w:hAnsi="Arial" w:cs="Arial"/>
                  <w:b/>
                  <w:sz w:val="22"/>
                  <w:szCs w:val="22"/>
                </w:rPr>
                <w:t>MAIN</w:t>
              </w:r>
            </w:smartTag>
            <w:r w:rsidRPr="001B34F2">
              <w:rPr>
                <w:rFonts w:ascii="Arial" w:hAnsi="Arial" w:cs="Arial"/>
                <w:b/>
                <w:sz w:val="22"/>
                <w:szCs w:val="22"/>
              </w:rPr>
              <w:t xml:space="preserve"> DUTIES/RESPONSIBILITIES</w:t>
            </w:r>
          </w:p>
          <w:p w:rsidR="006F442F" w:rsidRPr="00F42158" w:rsidRDefault="006F442F" w:rsidP="000C3A91">
            <w:pPr>
              <w:rPr>
                <w:rFonts w:ascii="Arial" w:hAnsi="Arial" w:cs="Arial"/>
                <w:sz w:val="12"/>
                <w:szCs w:val="22"/>
              </w:rPr>
            </w:pPr>
          </w:p>
          <w:p w:rsidR="006F442F" w:rsidRPr="001B34F2" w:rsidRDefault="006F442F" w:rsidP="000C3A91">
            <w:pPr>
              <w:rPr>
                <w:rFonts w:ascii="Arial" w:hAnsi="Arial" w:cs="Arial"/>
                <w:b/>
                <w:sz w:val="22"/>
                <w:szCs w:val="22"/>
              </w:rPr>
            </w:pPr>
            <w:r w:rsidRPr="001B34F2">
              <w:rPr>
                <w:rFonts w:ascii="Arial" w:hAnsi="Arial" w:cs="Arial"/>
                <w:b/>
                <w:sz w:val="22"/>
                <w:szCs w:val="22"/>
              </w:rPr>
              <w:t>Specialist</w:t>
            </w:r>
          </w:p>
          <w:p w:rsidR="000C3A91" w:rsidRPr="000C3A91" w:rsidRDefault="006F442F" w:rsidP="00E00C6D">
            <w:pPr>
              <w:numPr>
                <w:ilvl w:val="0"/>
                <w:numId w:val="3"/>
              </w:numPr>
              <w:rPr>
                <w:rFonts w:ascii="Arial" w:hAnsi="Arial" w:cs="Arial"/>
                <w:sz w:val="22"/>
                <w:szCs w:val="22"/>
                <w:lang w:val="en-US"/>
              </w:rPr>
            </w:pPr>
            <w:r w:rsidRPr="000C3A91">
              <w:rPr>
                <w:rFonts w:ascii="Arial" w:hAnsi="Arial" w:cs="Arial"/>
                <w:sz w:val="22"/>
                <w:szCs w:val="22"/>
                <w:lang w:val="en-US"/>
              </w:rPr>
              <w:t>Provide advice and practical onsite assistance to directed are</w:t>
            </w:r>
            <w:r w:rsidR="00E83EA4" w:rsidRPr="000C3A91">
              <w:rPr>
                <w:rFonts w:ascii="Arial" w:hAnsi="Arial" w:cs="Arial"/>
                <w:sz w:val="22"/>
                <w:szCs w:val="22"/>
                <w:lang w:val="en-US"/>
              </w:rPr>
              <w:t>as of responsibility within NHSGG&amp;C for example a</w:t>
            </w:r>
            <w:r w:rsidRPr="000C3A91">
              <w:rPr>
                <w:rFonts w:ascii="Arial" w:hAnsi="Arial" w:cs="Arial"/>
                <w:sz w:val="22"/>
                <w:szCs w:val="22"/>
                <w:lang w:val="en-US"/>
              </w:rPr>
              <w:t xml:space="preserve"> </w:t>
            </w:r>
            <w:r w:rsidR="00E83EA4" w:rsidRPr="000C3A91">
              <w:rPr>
                <w:rFonts w:ascii="Arial" w:hAnsi="Arial" w:cs="Arial"/>
                <w:sz w:val="22"/>
                <w:szCs w:val="22"/>
                <w:lang w:val="en-US"/>
              </w:rPr>
              <w:t>Practitioner</w:t>
            </w:r>
            <w:r w:rsidRPr="000C3A91">
              <w:rPr>
                <w:rFonts w:ascii="Arial" w:hAnsi="Arial" w:cs="Arial"/>
                <w:sz w:val="22"/>
                <w:szCs w:val="22"/>
                <w:lang w:val="en-US"/>
              </w:rPr>
              <w:t xml:space="preserve"> may have responsibility for </w:t>
            </w:r>
            <w:r w:rsidR="00E83EA4" w:rsidRPr="000C3A91">
              <w:rPr>
                <w:rFonts w:ascii="Arial" w:hAnsi="Arial" w:cs="Arial"/>
                <w:sz w:val="22"/>
                <w:szCs w:val="22"/>
                <w:lang w:val="en-US"/>
              </w:rPr>
              <w:t>Regional Services Directorate</w:t>
            </w:r>
            <w:r w:rsidRPr="000C3A91">
              <w:rPr>
                <w:rFonts w:ascii="Arial" w:hAnsi="Arial" w:cs="Arial"/>
                <w:sz w:val="22"/>
                <w:szCs w:val="22"/>
                <w:lang w:val="en-US"/>
              </w:rPr>
              <w:t>. Particularly to ward managers and supervisors who require input, in order to reduce the risk of injury to staff and patients when dealing with patient/inanimate load handling situations;</w:t>
            </w:r>
          </w:p>
          <w:p w:rsidR="006F442F" w:rsidRPr="000C3A91" w:rsidRDefault="006F442F" w:rsidP="00E00C6D">
            <w:pPr>
              <w:numPr>
                <w:ilvl w:val="0"/>
                <w:numId w:val="3"/>
              </w:numPr>
              <w:rPr>
                <w:rFonts w:ascii="Arial" w:hAnsi="Arial" w:cs="Arial"/>
                <w:sz w:val="22"/>
                <w:szCs w:val="22"/>
                <w:lang w:val="en-US"/>
              </w:rPr>
            </w:pPr>
            <w:r w:rsidRPr="000C3A91">
              <w:rPr>
                <w:rFonts w:ascii="Arial" w:hAnsi="Arial" w:cs="Arial"/>
                <w:sz w:val="22"/>
                <w:szCs w:val="22"/>
                <w:lang w:val="en-US"/>
              </w:rPr>
              <w:lastRenderedPageBreak/>
              <w:t>Investigate reportable manual handling incidents including occurrences and provide recommendations, advice and practical support to managers on the follow-up action to prevent recurrence, in association with members of the Health and Safety Team;</w:t>
            </w:r>
          </w:p>
          <w:p w:rsidR="006F442F" w:rsidRPr="000C3A91" w:rsidRDefault="006F442F" w:rsidP="00E00C6D">
            <w:pPr>
              <w:numPr>
                <w:ilvl w:val="0"/>
                <w:numId w:val="3"/>
              </w:numPr>
              <w:rPr>
                <w:rFonts w:ascii="Arial" w:hAnsi="Arial" w:cs="Arial"/>
                <w:sz w:val="22"/>
                <w:szCs w:val="22"/>
                <w:lang w:val="en-US"/>
              </w:rPr>
            </w:pPr>
            <w:r w:rsidRPr="000C3A91">
              <w:rPr>
                <w:rFonts w:ascii="Arial" w:hAnsi="Arial" w:cs="Arial"/>
                <w:sz w:val="22"/>
                <w:szCs w:val="22"/>
                <w:lang w:val="en-US"/>
              </w:rPr>
              <w:t>When required, work with managers to identify, prioritise and facilitate them, in their responsibility to undertake manual handling risk assessment based on an ergonomic approach in their area of responsibility;</w:t>
            </w:r>
          </w:p>
          <w:p w:rsidR="006F442F" w:rsidRPr="000C3A91" w:rsidRDefault="006F442F" w:rsidP="00E00C6D">
            <w:pPr>
              <w:numPr>
                <w:ilvl w:val="0"/>
                <w:numId w:val="3"/>
              </w:numPr>
              <w:rPr>
                <w:rFonts w:ascii="Arial" w:hAnsi="Arial" w:cs="Arial"/>
                <w:sz w:val="22"/>
                <w:szCs w:val="22"/>
                <w:lang w:val="en-US"/>
              </w:rPr>
            </w:pPr>
            <w:r w:rsidRPr="000C3A91">
              <w:rPr>
                <w:rFonts w:ascii="Arial" w:hAnsi="Arial" w:cs="Arial"/>
                <w:sz w:val="22"/>
                <w:szCs w:val="22"/>
                <w:lang w:val="en-US"/>
              </w:rPr>
              <w:t>Undertake audits / research to provide evidence for effectiveness of moving and handling interventions, including determining delivery of moving and handling input.</w:t>
            </w:r>
          </w:p>
          <w:p w:rsidR="006F442F" w:rsidRPr="000C3A91" w:rsidRDefault="006F442F" w:rsidP="00E00C6D">
            <w:pPr>
              <w:numPr>
                <w:ilvl w:val="0"/>
                <w:numId w:val="3"/>
              </w:numPr>
              <w:rPr>
                <w:rFonts w:ascii="Arial" w:hAnsi="Arial" w:cs="Arial"/>
                <w:sz w:val="22"/>
                <w:szCs w:val="22"/>
              </w:rPr>
            </w:pPr>
            <w:r w:rsidRPr="000C3A91">
              <w:rPr>
                <w:rFonts w:ascii="Arial" w:hAnsi="Arial" w:cs="Arial"/>
                <w:sz w:val="22"/>
                <w:szCs w:val="22"/>
              </w:rPr>
              <w:t>Education and Training</w:t>
            </w:r>
          </w:p>
          <w:p w:rsidR="006F442F" w:rsidRPr="000C3A91" w:rsidRDefault="006F442F" w:rsidP="00E00C6D">
            <w:pPr>
              <w:numPr>
                <w:ilvl w:val="0"/>
                <w:numId w:val="3"/>
              </w:numPr>
              <w:rPr>
                <w:rFonts w:ascii="Arial" w:hAnsi="Arial" w:cs="Arial"/>
                <w:sz w:val="22"/>
                <w:szCs w:val="22"/>
                <w:lang w:val="en-US"/>
              </w:rPr>
            </w:pPr>
            <w:r w:rsidRPr="000C3A91">
              <w:rPr>
                <w:rFonts w:ascii="Arial" w:hAnsi="Arial" w:cs="Arial"/>
                <w:sz w:val="22"/>
                <w:szCs w:val="22"/>
                <w:lang w:val="en-US"/>
              </w:rPr>
              <w:t>Independently deliver formal training courses to all levels of staff including Clinical and non-clinical staff ranging in duration’s from half day to two day courses and providing assistance on running five day Link Staff Course;</w:t>
            </w:r>
          </w:p>
          <w:p w:rsidR="006F442F" w:rsidRPr="000C3A91" w:rsidRDefault="006F442F" w:rsidP="00E00C6D">
            <w:pPr>
              <w:numPr>
                <w:ilvl w:val="0"/>
                <w:numId w:val="3"/>
              </w:numPr>
              <w:rPr>
                <w:rFonts w:ascii="Arial" w:hAnsi="Arial" w:cs="Arial"/>
                <w:sz w:val="22"/>
                <w:szCs w:val="22"/>
                <w:lang w:val="en-US"/>
              </w:rPr>
            </w:pPr>
            <w:r w:rsidRPr="000C3A91">
              <w:rPr>
                <w:rFonts w:ascii="Arial" w:hAnsi="Arial" w:cs="Arial"/>
                <w:sz w:val="22"/>
                <w:szCs w:val="22"/>
                <w:lang w:val="en-US"/>
              </w:rPr>
              <w:t xml:space="preserve">Autonomously provide on-site coaching </w:t>
            </w:r>
            <w:r w:rsidR="00C326A8" w:rsidRPr="000C3A91">
              <w:rPr>
                <w:rFonts w:ascii="Arial" w:hAnsi="Arial" w:cs="Arial"/>
                <w:sz w:val="22"/>
                <w:szCs w:val="22"/>
                <w:lang w:val="en-US"/>
              </w:rPr>
              <w:t>both formal and informal to</w:t>
            </w:r>
            <w:r w:rsidRPr="000C3A91">
              <w:rPr>
                <w:rFonts w:ascii="Arial" w:hAnsi="Arial" w:cs="Arial"/>
                <w:sz w:val="22"/>
                <w:szCs w:val="22"/>
                <w:lang w:val="en-US"/>
              </w:rPr>
              <w:t xml:space="preserve"> staff, particularly to the directorates with which the </w:t>
            </w:r>
            <w:r w:rsidR="00C326A8" w:rsidRPr="000C3A91">
              <w:rPr>
                <w:rFonts w:ascii="Arial" w:hAnsi="Arial" w:cs="Arial"/>
                <w:sz w:val="22"/>
                <w:szCs w:val="22"/>
                <w:lang w:val="en-US"/>
              </w:rPr>
              <w:t>Practitioner</w:t>
            </w:r>
            <w:r w:rsidRPr="000C3A91">
              <w:rPr>
                <w:rFonts w:ascii="Arial" w:hAnsi="Arial" w:cs="Arial"/>
                <w:sz w:val="22"/>
                <w:szCs w:val="22"/>
                <w:lang w:val="en-US"/>
              </w:rPr>
              <w:t xml:space="preserve"> has particular responsibility;</w:t>
            </w:r>
          </w:p>
          <w:p w:rsidR="006F442F" w:rsidRPr="000C3A91" w:rsidRDefault="006F442F" w:rsidP="00E00C6D">
            <w:pPr>
              <w:numPr>
                <w:ilvl w:val="0"/>
                <w:numId w:val="3"/>
              </w:numPr>
              <w:rPr>
                <w:rFonts w:ascii="Arial" w:hAnsi="Arial" w:cs="Arial"/>
                <w:sz w:val="22"/>
                <w:szCs w:val="22"/>
                <w:lang w:val="en-US"/>
              </w:rPr>
            </w:pPr>
            <w:r w:rsidRPr="000C3A91">
              <w:rPr>
                <w:rFonts w:ascii="Arial" w:hAnsi="Arial" w:cs="Arial"/>
                <w:sz w:val="22"/>
                <w:szCs w:val="22"/>
                <w:lang w:val="en-US"/>
              </w:rPr>
              <w:t>Provide advice to reduce musculoskeletal disorders in compliance with legislation, professional guidance and local policies and current best practices.</w:t>
            </w:r>
          </w:p>
          <w:p w:rsidR="006F442F" w:rsidRPr="000C3A91" w:rsidRDefault="006F442F" w:rsidP="00E00C6D">
            <w:pPr>
              <w:numPr>
                <w:ilvl w:val="0"/>
                <w:numId w:val="3"/>
              </w:numPr>
              <w:rPr>
                <w:rFonts w:ascii="Arial" w:hAnsi="Arial" w:cs="Arial"/>
                <w:sz w:val="22"/>
                <w:szCs w:val="22"/>
                <w:lang w:val="en-US"/>
              </w:rPr>
            </w:pPr>
            <w:r w:rsidRPr="000C3A91">
              <w:rPr>
                <w:rFonts w:ascii="Arial" w:hAnsi="Arial" w:cs="Arial"/>
                <w:sz w:val="22"/>
                <w:szCs w:val="22"/>
                <w:lang w:val="en-US"/>
              </w:rPr>
              <w:t xml:space="preserve">Provide </w:t>
            </w:r>
            <w:r w:rsidR="00C326A8" w:rsidRPr="000C3A91">
              <w:rPr>
                <w:rFonts w:ascii="Arial" w:hAnsi="Arial" w:cs="Arial"/>
                <w:sz w:val="22"/>
                <w:szCs w:val="22"/>
                <w:lang w:val="en-US"/>
              </w:rPr>
              <w:t>support to Link Staff within</w:t>
            </w:r>
            <w:r w:rsidRPr="000C3A91">
              <w:rPr>
                <w:rFonts w:ascii="Arial" w:hAnsi="Arial" w:cs="Arial"/>
                <w:sz w:val="22"/>
                <w:szCs w:val="22"/>
                <w:lang w:val="en-US"/>
              </w:rPr>
              <w:t xml:space="preserve"> </w:t>
            </w:r>
            <w:r w:rsidR="00C326A8" w:rsidRPr="000C3A91">
              <w:rPr>
                <w:rFonts w:ascii="Arial" w:hAnsi="Arial" w:cs="Arial"/>
                <w:sz w:val="22"/>
                <w:szCs w:val="22"/>
                <w:lang w:val="en-US"/>
              </w:rPr>
              <w:t>NHSGG&amp;C</w:t>
            </w:r>
            <w:r w:rsidRPr="000C3A91">
              <w:rPr>
                <w:rFonts w:ascii="Arial" w:hAnsi="Arial" w:cs="Arial"/>
                <w:sz w:val="22"/>
                <w:szCs w:val="22"/>
                <w:lang w:val="en-US"/>
              </w:rPr>
              <w:t xml:space="preserve"> to promote good moving and handling practices within their own working areas and develop their personal and coaching skills to comply with</w:t>
            </w:r>
            <w:r w:rsidR="00C326A8" w:rsidRPr="000C3A91">
              <w:rPr>
                <w:rFonts w:ascii="Arial" w:hAnsi="Arial" w:cs="Arial"/>
                <w:sz w:val="22"/>
                <w:szCs w:val="22"/>
                <w:lang w:val="en-US"/>
              </w:rPr>
              <w:t xml:space="preserve"> the NHSGG&amp;C</w:t>
            </w:r>
            <w:r w:rsidRPr="000C3A91">
              <w:rPr>
                <w:rFonts w:ascii="Arial" w:hAnsi="Arial" w:cs="Arial"/>
                <w:sz w:val="22"/>
                <w:szCs w:val="22"/>
                <w:lang w:val="en-US"/>
              </w:rPr>
              <w:t xml:space="preserve"> Moving and Handling Policy, to facilitate a decrease in the number and severity of moving and handling incidents within their work areas;</w:t>
            </w:r>
          </w:p>
          <w:p w:rsidR="006F442F" w:rsidRPr="00F42158" w:rsidRDefault="006F442F" w:rsidP="000C3A91">
            <w:pPr>
              <w:rPr>
                <w:rFonts w:ascii="Arial" w:hAnsi="Arial" w:cs="Arial"/>
                <w:sz w:val="12"/>
                <w:szCs w:val="22"/>
                <w:lang w:val="en-US"/>
              </w:rPr>
            </w:pPr>
          </w:p>
          <w:p w:rsidR="006F442F" w:rsidRPr="001B34F2" w:rsidRDefault="006F442F" w:rsidP="000C3A91">
            <w:pPr>
              <w:rPr>
                <w:rFonts w:ascii="Arial" w:hAnsi="Arial" w:cs="Arial"/>
                <w:b/>
                <w:sz w:val="22"/>
                <w:szCs w:val="22"/>
              </w:rPr>
            </w:pPr>
            <w:r w:rsidRPr="001B34F2">
              <w:rPr>
                <w:rFonts w:ascii="Arial" w:hAnsi="Arial" w:cs="Arial"/>
                <w:b/>
                <w:sz w:val="22"/>
                <w:szCs w:val="22"/>
              </w:rPr>
              <w:t>Professional</w:t>
            </w:r>
          </w:p>
          <w:p w:rsidR="006F442F" w:rsidRPr="000C3A91" w:rsidRDefault="006F442F" w:rsidP="00E00C6D">
            <w:pPr>
              <w:numPr>
                <w:ilvl w:val="0"/>
                <w:numId w:val="4"/>
              </w:numPr>
              <w:rPr>
                <w:rFonts w:ascii="Arial" w:hAnsi="Arial" w:cs="Arial"/>
                <w:sz w:val="22"/>
                <w:szCs w:val="22"/>
                <w:lang w:val="en-US"/>
              </w:rPr>
            </w:pPr>
            <w:r w:rsidRPr="000C3A91">
              <w:rPr>
                <w:rFonts w:ascii="Arial" w:hAnsi="Arial" w:cs="Arial"/>
                <w:sz w:val="22"/>
                <w:szCs w:val="22"/>
                <w:lang w:val="en-US"/>
              </w:rPr>
              <w:t>Maintain a high standard of professional conduct by remaining up to date in all aspects of moving and handling by attending relevant conferences / forums and training courses and by attending team meetings.</w:t>
            </w:r>
          </w:p>
          <w:p w:rsidR="006F442F" w:rsidRPr="000C3A91" w:rsidRDefault="006F442F" w:rsidP="00E00C6D">
            <w:pPr>
              <w:numPr>
                <w:ilvl w:val="0"/>
                <w:numId w:val="4"/>
              </w:numPr>
              <w:rPr>
                <w:rFonts w:ascii="Arial" w:hAnsi="Arial" w:cs="Arial"/>
                <w:sz w:val="22"/>
                <w:szCs w:val="22"/>
                <w:lang w:val="en-US"/>
              </w:rPr>
            </w:pPr>
            <w:r w:rsidRPr="000C3A91">
              <w:rPr>
                <w:rFonts w:ascii="Arial" w:hAnsi="Arial" w:cs="Arial"/>
                <w:sz w:val="22"/>
                <w:szCs w:val="22"/>
                <w:lang w:val="en-US"/>
              </w:rPr>
              <w:t xml:space="preserve">Practice within the legal, professional and ethical framework as established by national legislation (including Manual handling Operations Regulations), relevant professional </w:t>
            </w:r>
            <w:r w:rsidRPr="000C3A91">
              <w:rPr>
                <w:rFonts w:ascii="Arial" w:hAnsi="Arial" w:cs="Arial"/>
                <w:sz w:val="22"/>
                <w:szCs w:val="22"/>
                <w:lang w:val="en-US"/>
              </w:rPr>
              <w:lastRenderedPageBreak/>
              <w:t>regulatory bodies (including Nursing and Midwifery Council and Health Professions Council) and local policies and procedures;</w:t>
            </w:r>
          </w:p>
          <w:p w:rsidR="006F442F" w:rsidRPr="000C3A91" w:rsidRDefault="006F442F" w:rsidP="00E00C6D">
            <w:pPr>
              <w:numPr>
                <w:ilvl w:val="0"/>
                <w:numId w:val="4"/>
              </w:numPr>
              <w:rPr>
                <w:rFonts w:ascii="Arial" w:hAnsi="Arial" w:cs="Arial"/>
                <w:sz w:val="22"/>
                <w:szCs w:val="22"/>
                <w:lang w:val="en-US"/>
              </w:rPr>
            </w:pPr>
            <w:r w:rsidRPr="000C3A91">
              <w:rPr>
                <w:rFonts w:ascii="Arial" w:hAnsi="Arial" w:cs="Arial"/>
                <w:sz w:val="22"/>
                <w:szCs w:val="22"/>
                <w:lang w:val="en-US"/>
              </w:rPr>
              <w:t>As part of continuing professional development remain up to date with all relevant mandatory training including annual fire and resuscitation courses;</w:t>
            </w:r>
          </w:p>
          <w:p w:rsidR="006F442F" w:rsidRPr="00F42158" w:rsidRDefault="006F442F" w:rsidP="000C3A91">
            <w:pPr>
              <w:rPr>
                <w:rFonts w:ascii="Arial" w:hAnsi="Arial" w:cs="Arial"/>
                <w:sz w:val="12"/>
                <w:szCs w:val="22"/>
                <w:lang w:val="en-US"/>
              </w:rPr>
            </w:pPr>
          </w:p>
          <w:p w:rsidR="006F442F" w:rsidRPr="001B34F2" w:rsidRDefault="006F442F" w:rsidP="000C3A91">
            <w:pPr>
              <w:rPr>
                <w:rFonts w:ascii="Arial" w:hAnsi="Arial" w:cs="Arial"/>
                <w:b/>
                <w:sz w:val="22"/>
                <w:szCs w:val="22"/>
              </w:rPr>
            </w:pPr>
            <w:r w:rsidRPr="001B34F2">
              <w:rPr>
                <w:rFonts w:ascii="Arial" w:hAnsi="Arial" w:cs="Arial"/>
                <w:b/>
                <w:sz w:val="22"/>
                <w:szCs w:val="22"/>
              </w:rPr>
              <w:t>Administration</w:t>
            </w:r>
          </w:p>
          <w:p w:rsidR="006F442F" w:rsidRPr="000C3A91" w:rsidRDefault="006F442F" w:rsidP="00E00C6D">
            <w:pPr>
              <w:numPr>
                <w:ilvl w:val="0"/>
                <w:numId w:val="5"/>
              </w:numPr>
              <w:rPr>
                <w:rFonts w:ascii="Arial" w:hAnsi="Arial" w:cs="Arial"/>
                <w:sz w:val="22"/>
                <w:szCs w:val="22"/>
                <w:lang w:val="en-US"/>
              </w:rPr>
            </w:pPr>
            <w:r w:rsidRPr="000C3A91">
              <w:rPr>
                <w:rFonts w:ascii="Arial" w:hAnsi="Arial" w:cs="Arial"/>
                <w:sz w:val="22"/>
                <w:szCs w:val="22"/>
                <w:lang w:val="en-US"/>
              </w:rPr>
              <w:t>Ensure records of all training delivered are maintained in line with current legislation, and local policies;</w:t>
            </w:r>
          </w:p>
          <w:p w:rsidR="006F442F" w:rsidRPr="000C3A91" w:rsidRDefault="006F442F" w:rsidP="00E00C6D">
            <w:pPr>
              <w:numPr>
                <w:ilvl w:val="0"/>
                <w:numId w:val="5"/>
              </w:numPr>
              <w:rPr>
                <w:rFonts w:ascii="Arial" w:hAnsi="Arial" w:cs="Arial"/>
                <w:sz w:val="22"/>
                <w:szCs w:val="22"/>
                <w:lang w:val="en-US"/>
              </w:rPr>
            </w:pPr>
            <w:r w:rsidRPr="000C3A91">
              <w:rPr>
                <w:rFonts w:ascii="Arial" w:hAnsi="Arial" w:cs="Arial"/>
                <w:sz w:val="22"/>
                <w:szCs w:val="22"/>
                <w:lang w:val="en-US"/>
              </w:rPr>
              <w:t xml:space="preserve">Assist Moving and Handling </w:t>
            </w:r>
            <w:r w:rsidR="00C326A8" w:rsidRPr="000C3A91">
              <w:rPr>
                <w:rFonts w:ascii="Arial" w:hAnsi="Arial" w:cs="Arial"/>
                <w:sz w:val="22"/>
                <w:szCs w:val="22"/>
                <w:lang w:val="en-US"/>
              </w:rPr>
              <w:t>Lead Practitioner’s and Service Lead</w:t>
            </w:r>
            <w:r w:rsidRPr="000C3A91">
              <w:rPr>
                <w:rFonts w:ascii="Arial" w:hAnsi="Arial" w:cs="Arial"/>
                <w:sz w:val="22"/>
                <w:szCs w:val="22"/>
                <w:lang w:val="en-US"/>
              </w:rPr>
              <w:t xml:space="preserve"> with monitoring, reviewing and auditing Policy implementation including equipment audits, Health and Safety Control Book Moving and Handling Risk Assessment Audits.</w:t>
            </w:r>
          </w:p>
          <w:p w:rsidR="006F442F" w:rsidRPr="00F42158" w:rsidRDefault="006F442F" w:rsidP="000C3A91">
            <w:pPr>
              <w:rPr>
                <w:rFonts w:ascii="Arial" w:hAnsi="Arial" w:cs="Arial"/>
                <w:sz w:val="12"/>
                <w:szCs w:val="22"/>
                <w:lang w:val="en-US"/>
              </w:rPr>
            </w:pPr>
          </w:p>
          <w:p w:rsidR="006F442F" w:rsidRPr="000C3A91" w:rsidRDefault="006F442F" w:rsidP="000C3A91">
            <w:pPr>
              <w:rPr>
                <w:rFonts w:ascii="Arial" w:hAnsi="Arial" w:cs="Arial"/>
                <w:sz w:val="22"/>
                <w:szCs w:val="22"/>
              </w:rPr>
            </w:pPr>
            <w:r w:rsidRPr="001B34F2">
              <w:rPr>
                <w:rFonts w:ascii="Arial" w:hAnsi="Arial" w:cs="Arial"/>
                <w:b/>
                <w:sz w:val="22"/>
                <w:szCs w:val="22"/>
              </w:rPr>
              <w:t>Clinical</w:t>
            </w:r>
          </w:p>
          <w:p w:rsidR="006F442F" w:rsidRPr="000C3A91" w:rsidRDefault="006F442F" w:rsidP="00E00C6D">
            <w:pPr>
              <w:numPr>
                <w:ilvl w:val="0"/>
                <w:numId w:val="6"/>
              </w:numPr>
              <w:rPr>
                <w:rFonts w:ascii="Arial" w:hAnsi="Arial" w:cs="Arial"/>
                <w:sz w:val="22"/>
                <w:szCs w:val="22"/>
                <w:lang w:val="en-US"/>
              </w:rPr>
            </w:pPr>
            <w:r w:rsidRPr="000C3A91">
              <w:rPr>
                <w:rFonts w:ascii="Arial" w:hAnsi="Arial" w:cs="Arial"/>
                <w:sz w:val="22"/>
                <w:szCs w:val="22"/>
                <w:lang w:val="en-US"/>
              </w:rPr>
              <w:t>Provide onsite clinical problem solving and leadership with regards patients identified as having increased moving and handling risks, including ongoing support and monitoring of the situation e.g. bariatric patients, whilst taking into consideration differing lifestyles, cultural and religious beliefs, this may include physically working with the patient regarding activities identified by the risk assessment process;</w:t>
            </w:r>
          </w:p>
          <w:p w:rsidR="006F442F" w:rsidRPr="000C3A91" w:rsidRDefault="006F442F" w:rsidP="000C3A91">
            <w:pPr>
              <w:rPr>
                <w:rFonts w:ascii="Arial" w:hAnsi="Arial" w:cs="Arial"/>
                <w:sz w:val="22"/>
                <w:szCs w:val="22"/>
              </w:rPr>
            </w:pPr>
          </w:p>
        </w:tc>
      </w:tr>
      <w:tr w:rsidR="006F442F" w:rsidRPr="000C3A91">
        <w:trPr>
          <w:trHeight w:val="1719"/>
        </w:trPr>
        <w:tc>
          <w:tcPr>
            <w:tcW w:w="9828" w:type="dxa"/>
            <w:gridSpan w:val="5"/>
            <w:tcBorders>
              <w:bottom w:val="single" w:sz="4" w:space="0" w:color="auto"/>
            </w:tcBorders>
          </w:tcPr>
          <w:p w:rsidR="006F442F" w:rsidRPr="00F42158" w:rsidRDefault="006F442F" w:rsidP="000C3A91">
            <w:pPr>
              <w:rPr>
                <w:rFonts w:ascii="Arial" w:hAnsi="Arial" w:cs="Arial"/>
                <w:sz w:val="12"/>
                <w:szCs w:val="22"/>
              </w:rPr>
            </w:pPr>
          </w:p>
          <w:p w:rsidR="006F442F" w:rsidRPr="001B34F2" w:rsidRDefault="006F442F" w:rsidP="000C3A91">
            <w:pPr>
              <w:rPr>
                <w:rFonts w:ascii="Arial" w:hAnsi="Arial" w:cs="Arial"/>
                <w:b/>
                <w:sz w:val="22"/>
                <w:szCs w:val="22"/>
              </w:rPr>
            </w:pPr>
            <w:r w:rsidRPr="001B34F2">
              <w:rPr>
                <w:rFonts w:ascii="Arial" w:hAnsi="Arial" w:cs="Arial"/>
                <w:b/>
                <w:sz w:val="22"/>
                <w:szCs w:val="22"/>
              </w:rPr>
              <w:t xml:space="preserve">6. SYSTEMS </w:t>
            </w:r>
            <w:smartTag w:uri="urn:schemas-microsoft-com:office:smarttags" w:element="stockticker">
              <w:r w:rsidRPr="001B34F2">
                <w:rPr>
                  <w:rFonts w:ascii="Arial" w:hAnsi="Arial" w:cs="Arial"/>
                  <w:b/>
                  <w:sz w:val="22"/>
                  <w:szCs w:val="22"/>
                </w:rPr>
                <w:t>AND</w:t>
              </w:r>
            </w:smartTag>
            <w:r w:rsidRPr="001B34F2">
              <w:rPr>
                <w:rFonts w:ascii="Arial" w:hAnsi="Arial" w:cs="Arial"/>
                <w:b/>
                <w:sz w:val="22"/>
                <w:szCs w:val="22"/>
              </w:rPr>
              <w:t xml:space="preserve"> EQUIPMENT </w:t>
            </w:r>
          </w:p>
          <w:p w:rsidR="006F442F" w:rsidRPr="00F42158" w:rsidRDefault="006F442F" w:rsidP="000C3A91">
            <w:pPr>
              <w:rPr>
                <w:rFonts w:ascii="Arial" w:hAnsi="Arial" w:cs="Arial"/>
                <w:sz w:val="12"/>
                <w:szCs w:val="22"/>
              </w:rPr>
            </w:pPr>
          </w:p>
          <w:p w:rsidR="006F442F" w:rsidRPr="001B34F2" w:rsidRDefault="006F442F" w:rsidP="000C3A91">
            <w:pPr>
              <w:rPr>
                <w:rFonts w:ascii="Arial" w:hAnsi="Arial" w:cs="Arial"/>
                <w:b/>
                <w:sz w:val="22"/>
                <w:szCs w:val="22"/>
              </w:rPr>
            </w:pPr>
            <w:r w:rsidRPr="001B34F2">
              <w:rPr>
                <w:rFonts w:ascii="Arial" w:hAnsi="Arial" w:cs="Arial"/>
                <w:b/>
                <w:sz w:val="22"/>
                <w:szCs w:val="22"/>
              </w:rPr>
              <w:t>Moving and Handling</w:t>
            </w:r>
          </w:p>
          <w:p w:rsidR="006F442F" w:rsidRPr="000C3A91" w:rsidRDefault="006F442F" w:rsidP="00E00C6D">
            <w:pPr>
              <w:numPr>
                <w:ilvl w:val="0"/>
                <w:numId w:val="6"/>
              </w:numPr>
              <w:rPr>
                <w:rFonts w:ascii="Arial" w:hAnsi="Arial" w:cs="Arial"/>
                <w:sz w:val="22"/>
                <w:szCs w:val="22"/>
              </w:rPr>
            </w:pPr>
            <w:r w:rsidRPr="000C3A91">
              <w:rPr>
                <w:rFonts w:ascii="Arial" w:hAnsi="Arial" w:cs="Arial"/>
                <w:sz w:val="22"/>
                <w:szCs w:val="22"/>
              </w:rPr>
              <w:t xml:space="preserve">Daily use of Moving and Handling equipment including hoists, standing aids and small handling aids. In depth working knowledge of above equipment in order to instruct and demonstrate safe use of equipment to relevant staff; </w:t>
            </w:r>
          </w:p>
          <w:p w:rsidR="006F442F" w:rsidRPr="000C3A91" w:rsidRDefault="006F442F" w:rsidP="00E00C6D">
            <w:pPr>
              <w:numPr>
                <w:ilvl w:val="0"/>
                <w:numId w:val="6"/>
              </w:numPr>
              <w:rPr>
                <w:rFonts w:ascii="Arial" w:hAnsi="Arial" w:cs="Arial"/>
                <w:sz w:val="22"/>
                <w:szCs w:val="22"/>
              </w:rPr>
            </w:pPr>
            <w:r w:rsidRPr="000C3A91">
              <w:rPr>
                <w:rFonts w:ascii="Arial" w:hAnsi="Arial" w:cs="Arial"/>
                <w:sz w:val="22"/>
                <w:szCs w:val="22"/>
              </w:rPr>
              <w:t>Maintenance of up to date knowledge base on new equipment entering the marketplace;</w:t>
            </w:r>
          </w:p>
          <w:p w:rsidR="00635EFB" w:rsidRPr="000C3A91" w:rsidRDefault="006F442F" w:rsidP="00E00C6D">
            <w:pPr>
              <w:numPr>
                <w:ilvl w:val="0"/>
                <w:numId w:val="6"/>
              </w:numPr>
              <w:rPr>
                <w:rFonts w:ascii="Arial" w:hAnsi="Arial" w:cs="Arial"/>
                <w:sz w:val="22"/>
                <w:szCs w:val="22"/>
              </w:rPr>
            </w:pPr>
            <w:r w:rsidRPr="000C3A91">
              <w:rPr>
                <w:rFonts w:ascii="Arial" w:hAnsi="Arial" w:cs="Arial"/>
                <w:sz w:val="22"/>
                <w:szCs w:val="22"/>
              </w:rPr>
              <w:lastRenderedPageBreak/>
              <w:t>Working knowledge of process required to obtain specialist equipment at short notice for specific client needs including bariatric patients (25-55+ stones), this may involve negotiation between internal procurement process and external parties;</w:t>
            </w:r>
          </w:p>
          <w:p w:rsidR="00635EFB" w:rsidRPr="000C3A91" w:rsidRDefault="006F442F" w:rsidP="00E00C6D">
            <w:pPr>
              <w:numPr>
                <w:ilvl w:val="0"/>
                <w:numId w:val="6"/>
              </w:numPr>
              <w:rPr>
                <w:rFonts w:ascii="Arial" w:hAnsi="Arial" w:cs="Arial"/>
                <w:sz w:val="22"/>
                <w:szCs w:val="22"/>
              </w:rPr>
            </w:pPr>
            <w:r w:rsidRPr="000C3A91">
              <w:rPr>
                <w:rFonts w:ascii="Arial" w:hAnsi="Arial" w:cs="Arial"/>
                <w:sz w:val="22"/>
                <w:szCs w:val="22"/>
              </w:rPr>
              <w:t xml:space="preserve">In depth working knowledge of Incident Reporting systems within the Division, including </w:t>
            </w:r>
            <w:r w:rsidR="00C326A8" w:rsidRPr="000C3A91">
              <w:rPr>
                <w:rFonts w:ascii="Arial" w:hAnsi="Arial" w:cs="Arial"/>
                <w:sz w:val="22"/>
                <w:szCs w:val="22"/>
              </w:rPr>
              <w:t xml:space="preserve">assisting in the </w:t>
            </w:r>
            <w:r w:rsidRPr="000C3A91">
              <w:rPr>
                <w:rFonts w:ascii="Arial" w:hAnsi="Arial" w:cs="Arial"/>
                <w:sz w:val="22"/>
                <w:szCs w:val="22"/>
              </w:rPr>
              <w:t>process of investigation for RIDDORS.</w:t>
            </w:r>
          </w:p>
          <w:p w:rsidR="006F442F" w:rsidRPr="000C3A91" w:rsidRDefault="00BB2B15" w:rsidP="00E00C6D">
            <w:pPr>
              <w:numPr>
                <w:ilvl w:val="0"/>
                <w:numId w:val="6"/>
              </w:numPr>
              <w:rPr>
                <w:rFonts w:ascii="Arial" w:hAnsi="Arial" w:cs="Arial"/>
                <w:sz w:val="22"/>
                <w:szCs w:val="22"/>
              </w:rPr>
            </w:pPr>
            <w:r w:rsidRPr="000C3A91">
              <w:rPr>
                <w:rFonts w:ascii="Arial" w:hAnsi="Arial" w:cs="Arial"/>
                <w:sz w:val="22"/>
                <w:szCs w:val="22"/>
              </w:rPr>
              <w:t>A</w:t>
            </w:r>
            <w:r w:rsidR="00C326A8" w:rsidRPr="000C3A91">
              <w:rPr>
                <w:rFonts w:ascii="Arial" w:hAnsi="Arial" w:cs="Arial"/>
                <w:sz w:val="22"/>
                <w:szCs w:val="22"/>
              </w:rPr>
              <w:t>ssess situations which may involve fault finding with, and problem solving of, equipment issues identified by staff.</w:t>
            </w:r>
          </w:p>
          <w:p w:rsidR="006F32E8" w:rsidRPr="00F42158" w:rsidRDefault="006F32E8" w:rsidP="000C3A91">
            <w:pPr>
              <w:rPr>
                <w:rFonts w:ascii="Arial" w:hAnsi="Arial" w:cs="Arial"/>
                <w:sz w:val="12"/>
                <w:szCs w:val="22"/>
              </w:rPr>
            </w:pPr>
          </w:p>
          <w:p w:rsidR="006F442F" w:rsidRPr="001B34F2" w:rsidRDefault="006F442F" w:rsidP="000C3A91">
            <w:pPr>
              <w:rPr>
                <w:rFonts w:ascii="Arial" w:hAnsi="Arial" w:cs="Arial"/>
                <w:b/>
                <w:sz w:val="22"/>
                <w:szCs w:val="22"/>
              </w:rPr>
            </w:pPr>
            <w:r w:rsidRPr="001B34F2">
              <w:rPr>
                <w:rFonts w:ascii="Arial" w:hAnsi="Arial" w:cs="Arial"/>
                <w:b/>
                <w:sz w:val="22"/>
                <w:szCs w:val="22"/>
              </w:rPr>
              <w:t>General</w:t>
            </w:r>
          </w:p>
          <w:p w:rsidR="006F442F" w:rsidRPr="000C3A91" w:rsidRDefault="006F442F" w:rsidP="00E00C6D">
            <w:pPr>
              <w:numPr>
                <w:ilvl w:val="0"/>
                <w:numId w:val="7"/>
              </w:numPr>
              <w:rPr>
                <w:rFonts w:ascii="Arial" w:hAnsi="Arial" w:cs="Arial"/>
                <w:sz w:val="22"/>
                <w:szCs w:val="22"/>
              </w:rPr>
            </w:pPr>
            <w:r w:rsidRPr="000C3A91">
              <w:rPr>
                <w:rFonts w:ascii="Arial" w:hAnsi="Arial" w:cs="Arial"/>
                <w:sz w:val="22"/>
                <w:szCs w:val="22"/>
              </w:rPr>
              <w:t>Clinical awareness and safe working practices whilst working around clinical equipment</w:t>
            </w:r>
            <w:r w:rsidR="00276F91" w:rsidRPr="000C3A91">
              <w:rPr>
                <w:rFonts w:ascii="Arial" w:hAnsi="Arial" w:cs="Arial"/>
                <w:sz w:val="22"/>
                <w:szCs w:val="22"/>
              </w:rPr>
              <w:t xml:space="preserve"> and in specialist treatment areas</w:t>
            </w:r>
            <w:r w:rsidRPr="000C3A91">
              <w:rPr>
                <w:rFonts w:ascii="Arial" w:hAnsi="Arial" w:cs="Arial"/>
                <w:sz w:val="22"/>
                <w:szCs w:val="22"/>
              </w:rPr>
              <w:t xml:space="preserve"> e.g. ventilators, infusion devices, </w:t>
            </w:r>
            <w:r w:rsidR="00276F91" w:rsidRPr="000C3A91">
              <w:rPr>
                <w:rFonts w:ascii="Arial" w:hAnsi="Arial" w:cs="Arial"/>
                <w:sz w:val="22"/>
                <w:szCs w:val="22"/>
              </w:rPr>
              <w:t xml:space="preserve">radiotherapy treatment rooms </w:t>
            </w:r>
            <w:r w:rsidRPr="000C3A91">
              <w:rPr>
                <w:rFonts w:ascii="Arial" w:hAnsi="Arial" w:cs="Arial"/>
                <w:sz w:val="22"/>
                <w:szCs w:val="22"/>
              </w:rPr>
              <w:t xml:space="preserve"> etc.</w:t>
            </w:r>
          </w:p>
          <w:p w:rsidR="006F442F" w:rsidRPr="000C3A91" w:rsidRDefault="006F442F" w:rsidP="00E00C6D">
            <w:pPr>
              <w:numPr>
                <w:ilvl w:val="0"/>
                <w:numId w:val="7"/>
              </w:numPr>
              <w:rPr>
                <w:rFonts w:ascii="Arial" w:hAnsi="Arial" w:cs="Arial"/>
                <w:sz w:val="22"/>
                <w:szCs w:val="22"/>
              </w:rPr>
            </w:pPr>
            <w:r w:rsidRPr="000C3A91">
              <w:rPr>
                <w:rFonts w:ascii="Arial" w:hAnsi="Arial" w:cs="Arial"/>
                <w:sz w:val="22"/>
                <w:szCs w:val="22"/>
              </w:rPr>
              <w:t xml:space="preserve">Be aware of Data Protection Act, Caldecott Guidelines and local policies regarding confidentiality and access to </w:t>
            </w:r>
            <w:r w:rsidR="00276F91" w:rsidRPr="000C3A91">
              <w:rPr>
                <w:rFonts w:ascii="Arial" w:hAnsi="Arial" w:cs="Arial"/>
                <w:sz w:val="22"/>
                <w:szCs w:val="22"/>
              </w:rPr>
              <w:t>health</w:t>
            </w:r>
            <w:r w:rsidRPr="000C3A91">
              <w:rPr>
                <w:rFonts w:ascii="Arial" w:hAnsi="Arial" w:cs="Arial"/>
                <w:sz w:val="22"/>
                <w:szCs w:val="22"/>
              </w:rPr>
              <w:t xml:space="preserve"> records</w:t>
            </w:r>
            <w:r w:rsidR="00276F91" w:rsidRPr="000C3A91">
              <w:rPr>
                <w:rFonts w:ascii="Arial" w:hAnsi="Arial" w:cs="Arial"/>
                <w:sz w:val="22"/>
                <w:szCs w:val="22"/>
              </w:rPr>
              <w:t xml:space="preserve"> e.g. the post holder is required to input information relating to moving and handling into patient health records</w:t>
            </w:r>
            <w:r w:rsidRPr="000C3A91">
              <w:rPr>
                <w:rFonts w:ascii="Arial" w:hAnsi="Arial" w:cs="Arial"/>
                <w:sz w:val="22"/>
                <w:szCs w:val="22"/>
              </w:rPr>
              <w:t>;</w:t>
            </w:r>
          </w:p>
          <w:p w:rsidR="006F442F" w:rsidRPr="000C3A91" w:rsidRDefault="006F442F" w:rsidP="00E00C6D">
            <w:pPr>
              <w:numPr>
                <w:ilvl w:val="0"/>
                <w:numId w:val="7"/>
              </w:numPr>
              <w:rPr>
                <w:rFonts w:ascii="Arial" w:hAnsi="Arial" w:cs="Arial"/>
                <w:sz w:val="22"/>
                <w:szCs w:val="22"/>
              </w:rPr>
            </w:pPr>
            <w:r w:rsidRPr="000C3A91">
              <w:rPr>
                <w:rFonts w:ascii="Arial" w:hAnsi="Arial" w:cs="Arial"/>
                <w:sz w:val="22"/>
                <w:szCs w:val="22"/>
              </w:rPr>
              <w:t xml:space="preserve">Use of </w:t>
            </w:r>
            <w:r w:rsidR="00276F91" w:rsidRPr="000C3A91">
              <w:rPr>
                <w:rFonts w:ascii="Arial" w:hAnsi="Arial" w:cs="Arial"/>
                <w:sz w:val="22"/>
                <w:szCs w:val="22"/>
              </w:rPr>
              <w:t xml:space="preserve">presentation equipment </w:t>
            </w:r>
            <w:r w:rsidRPr="000C3A91">
              <w:rPr>
                <w:rFonts w:ascii="Arial" w:hAnsi="Arial" w:cs="Arial"/>
                <w:sz w:val="22"/>
                <w:szCs w:val="22"/>
              </w:rPr>
              <w:t>for training purposes</w:t>
            </w:r>
            <w:r w:rsidR="00276F91" w:rsidRPr="000C3A91">
              <w:rPr>
                <w:rFonts w:ascii="Arial" w:hAnsi="Arial" w:cs="Arial"/>
                <w:sz w:val="22"/>
                <w:szCs w:val="22"/>
              </w:rPr>
              <w:t xml:space="preserve"> including media projectors, laptops and OHP’s</w:t>
            </w:r>
            <w:r w:rsidRPr="000C3A91">
              <w:rPr>
                <w:rFonts w:ascii="Arial" w:hAnsi="Arial" w:cs="Arial"/>
                <w:sz w:val="22"/>
                <w:szCs w:val="22"/>
              </w:rPr>
              <w:t>;</w:t>
            </w:r>
          </w:p>
          <w:p w:rsidR="006F442F" w:rsidRPr="000C3A91" w:rsidRDefault="006F442F" w:rsidP="00E00C6D">
            <w:pPr>
              <w:numPr>
                <w:ilvl w:val="0"/>
                <w:numId w:val="7"/>
              </w:numPr>
              <w:rPr>
                <w:rFonts w:ascii="Arial" w:hAnsi="Arial" w:cs="Arial"/>
                <w:sz w:val="22"/>
                <w:szCs w:val="22"/>
              </w:rPr>
            </w:pPr>
            <w:r w:rsidRPr="000C3A91">
              <w:rPr>
                <w:rFonts w:ascii="Arial" w:hAnsi="Arial" w:cs="Arial"/>
                <w:sz w:val="22"/>
                <w:szCs w:val="22"/>
              </w:rPr>
              <w:t>Awareness of local policies impacting on moving and handling including Infection Control and Tissue Viability.</w:t>
            </w:r>
          </w:p>
          <w:p w:rsidR="006F442F" w:rsidRPr="00F42158" w:rsidRDefault="006F442F" w:rsidP="000C3A91">
            <w:pPr>
              <w:rPr>
                <w:rFonts w:ascii="Arial" w:hAnsi="Arial" w:cs="Arial"/>
                <w:sz w:val="12"/>
                <w:szCs w:val="22"/>
              </w:rPr>
            </w:pPr>
          </w:p>
          <w:p w:rsidR="006F442F" w:rsidRPr="001B34F2" w:rsidRDefault="006F442F" w:rsidP="000C3A91">
            <w:pPr>
              <w:rPr>
                <w:rFonts w:ascii="Arial" w:hAnsi="Arial" w:cs="Arial"/>
                <w:b/>
                <w:sz w:val="22"/>
                <w:szCs w:val="22"/>
              </w:rPr>
            </w:pPr>
            <w:r w:rsidRPr="001B34F2">
              <w:rPr>
                <w:rFonts w:ascii="Arial" w:hAnsi="Arial" w:cs="Arial"/>
                <w:b/>
                <w:sz w:val="22"/>
                <w:szCs w:val="22"/>
              </w:rPr>
              <w:t>Information Technology</w:t>
            </w:r>
          </w:p>
          <w:p w:rsidR="006F442F" w:rsidRPr="000C3A91" w:rsidRDefault="006F442F" w:rsidP="00E00C6D">
            <w:pPr>
              <w:numPr>
                <w:ilvl w:val="0"/>
                <w:numId w:val="8"/>
              </w:numPr>
              <w:rPr>
                <w:rFonts w:ascii="Arial" w:hAnsi="Arial" w:cs="Arial"/>
                <w:sz w:val="22"/>
                <w:szCs w:val="22"/>
              </w:rPr>
            </w:pPr>
            <w:r w:rsidRPr="000C3A91">
              <w:rPr>
                <w:rFonts w:ascii="Arial" w:hAnsi="Arial" w:cs="Arial"/>
                <w:sz w:val="22"/>
                <w:szCs w:val="22"/>
              </w:rPr>
              <w:t>Daily use of computers including, working knowledge of Word, PowerPoint and Access, Internet Explorer and Outlook software.</w:t>
            </w:r>
          </w:p>
          <w:p w:rsidR="006F442F" w:rsidRPr="000C3A91" w:rsidRDefault="00C326A8" w:rsidP="00E00C6D">
            <w:pPr>
              <w:numPr>
                <w:ilvl w:val="1"/>
                <w:numId w:val="8"/>
              </w:numPr>
              <w:rPr>
                <w:rFonts w:ascii="Arial" w:hAnsi="Arial" w:cs="Arial"/>
                <w:sz w:val="22"/>
                <w:szCs w:val="22"/>
              </w:rPr>
            </w:pPr>
            <w:r w:rsidRPr="000C3A91">
              <w:rPr>
                <w:rFonts w:ascii="Arial" w:hAnsi="Arial" w:cs="Arial"/>
                <w:sz w:val="22"/>
                <w:szCs w:val="22"/>
              </w:rPr>
              <w:t>In depth knowledge of systems used to record training and coaching sessions including paper and electronic records and databases</w:t>
            </w:r>
          </w:p>
        </w:tc>
      </w:tr>
      <w:tr w:rsidR="006F442F" w:rsidRPr="000C3A91">
        <w:trPr>
          <w:trHeight w:val="1428"/>
        </w:trPr>
        <w:tc>
          <w:tcPr>
            <w:tcW w:w="9828" w:type="dxa"/>
            <w:gridSpan w:val="5"/>
          </w:tcPr>
          <w:p w:rsidR="006F442F" w:rsidRPr="00F42158" w:rsidRDefault="006F442F" w:rsidP="000C3A91">
            <w:pPr>
              <w:rPr>
                <w:rFonts w:ascii="Arial" w:hAnsi="Arial" w:cs="Arial"/>
                <w:sz w:val="12"/>
                <w:szCs w:val="22"/>
              </w:rPr>
            </w:pPr>
          </w:p>
          <w:p w:rsidR="006F442F" w:rsidRPr="001B34F2" w:rsidRDefault="006F442F" w:rsidP="000C3A91">
            <w:pPr>
              <w:rPr>
                <w:rFonts w:ascii="Arial" w:hAnsi="Arial" w:cs="Arial"/>
                <w:b/>
                <w:sz w:val="22"/>
                <w:szCs w:val="22"/>
              </w:rPr>
            </w:pPr>
            <w:r w:rsidRPr="001B34F2">
              <w:rPr>
                <w:rFonts w:ascii="Arial" w:hAnsi="Arial" w:cs="Arial"/>
                <w:b/>
                <w:sz w:val="22"/>
                <w:szCs w:val="22"/>
              </w:rPr>
              <w:t xml:space="preserve">7.  DECISIONS </w:t>
            </w:r>
            <w:smartTag w:uri="urn:schemas-microsoft-com:office:smarttags" w:element="stockticker">
              <w:r w:rsidRPr="001B34F2">
                <w:rPr>
                  <w:rFonts w:ascii="Arial" w:hAnsi="Arial" w:cs="Arial"/>
                  <w:b/>
                  <w:sz w:val="22"/>
                  <w:szCs w:val="22"/>
                </w:rPr>
                <w:t>AND</w:t>
              </w:r>
            </w:smartTag>
            <w:r w:rsidRPr="001B34F2">
              <w:rPr>
                <w:rFonts w:ascii="Arial" w:hAnsi="Arial" w:cs="Arial"/>
                <w:b/>
                <w:sz w:val="22"/>
                <w:szCs w:val="22"/>
              </w:rPr>
              <w:t xml:space="preserve"> JUDGEMENTS </w:t>
            </w:r>
          </w:p>
          <w:p w:rsidR="006F442F" w:rsidRPr="00F42158" w:rsidRDefault="006F442F" w:rsidP="000C3A91">
            <w:pPr>
              <w:rPr>
                <w:rFonts w:ascii="Arial" w:hAnsi="Arial" w:cs="Arial"/>
                <w:sz w:val="12"/>
                <w:szCs w:val="22"/>
              </w:rPr>
            </w:pPr>
          </w:p>
          <w:p w:rsidR="006F442F" w:rsidRPr="000C3A91" w:rsidRDefault="006F442F" w:rsidP="00E00C6D">
            <w:pPr>
              <w:numPr>
                <w:ilvl w:val="0"/>
                <w:numId w:val="9"/>
              </w:numPr>
              <w:rPr>
                <w:rFonts w:ascii="Arial" w:hAnsi="Arial" w:cs="Arial"/>
                <w:sz w:val="22"/>
                <w:szCs w:val="22"/>
              </w:rPr>
            </w:pPr>
            <w:r w:rsidRPr="000C3A91">
              <w:rPr>
                <w:rFonts w:ascii="Arial" w:hAnsi="Arial" w:cs="Arial"/>
                <w:sz w:val="22"/>
                <w:szCs w:val="22"/>
              </w:rPr>
              <w:t>Uses own initiative</w:t>
            </w:r>
            <w:r w:rsidR="00D327E4" w:rsidRPr="000C3A91">
              <w:rPr>
                <w:rFonts w:ascii="Arial" w:hAnsi="Arial" w:cs="Arial"/>
                <w:sz w:val="22"/>
                <w:szCs w:val="22"/>
              </w:rPr>
              <w:t xml:space="preserve"> and</w:t>
            </w:r>
            <w:r w:rsidRPr="000C3A91">
              <w:rPr>
                <w:rFonts w:ascii="Arial" w:hAnsi="Arial" w:cs="Arial"/>
                <w:sz w:val="22"/>
                <w:szCs w:val="22"/>
              </w:rPr>
              <w:t xml:space="preserve"> time management skills </w:t>
            </w:r>
            <w:r w:rsidR="00D327E4" w:rsidRPr="000C3A91">
              <w:rPr>
                <w:rFonts w:ascii="Arial" w:hAnsi="Arial" w:cs="Arial"/>
                <w:sz w:val="22"/>
                <w:szCs w:val="22"/>
              </w:rPr>
              <w:t xml:space="preserve">to prioritise own workload, </w:t>
            </w:r>
            <w:r w:rsidRPr="000C3A91">
              <w:rPr>
                <w:rFonts w:ascii="Arial" w:hAnsi="Arial" w:cs="Arial"/>
                <w:sz w:val="22"/>
                <w:szCs w:val="22"/>
              </w:rPr>
              <w:t>and acts independently within the bounds of existing knowledge and skills on a day to day basis in relation to formal and informal training and practical problem solving and other moving and handling activities;</w:t>
            </w:r>
          </w:p>
          <w:p w:rsidR="006F442F" w:rsidRPr="000C3A91" w:rsidRDefault="006F442F" w:rsidP="00E00C6D">
            <w:pPr>
              <w:numPr>
                <w:ilvl w:val="0"/>
                <w:numId w:val="9"/>
              </w:numPr>
              <w:rPr>
                <w:rFonts w:ascii="Arial" w:hAnsi="Arial" w:cs="Arial"/>
                <w:sz w:val="22"/>
                <w:szCs w:val="22"/>
              </w:rPr>
            </w:pPr>
            <w:r w:rsidRPr="000C3A91">
              <w:rPr>
                <w:rFonts w:ascii="Arial" w:hAnsi="Arial" w:cs="Arial"/>
                <w:sz w:val="22"/>
                <w:szCs w:val="22"/>
              </w:rPr>
              <w:t xml:space="preserve">Expected to write annual Action Plans, </w:t>
            </w:r>
            <w:r w:rsidR="003E03BF" w:rsidRPr="000C3A91">
              <w:rPr>
                <w:rFonts w:ascii="Arial" w:hAnsi="Arial" w:cs="Arial"/>
                <w:sz w:val="22"/>
                <w:szCs w:val="22"/>
              </w:rPr>
              <w:t xml:space="preserve">and routinely provide </w:t>
            </w:r>
            <w:r w:rsidRPr="000C3A91">
              <w:rPr>
                <w:rFonts w:ascii="Arial" w:hAnsi="Arial" w:cs="Arial"/>
                <w:sz w:val="22"/>
                <w:szCs w:val="22"/>
              </w:rPr>
              <w:t>Safety Advice Notices and other relevant</w:t>
            </w:r>
            <w:r w:rsidR="003E03BF" w:rsidRPr="000C3A91">
              <w:rPr>
                <w:rFonts w:ascii="Arial" w:hAnsi="Arial" w:cs="Arial"/>
                <w:sz w:val="22"/>
                <w:szCs w:val="22"/>
              </w:rPr>
              <w:t xml:space="preserve"> </w:t>
            </w:r>
            <w:r w:rsidRPr="000C3A91">
              <w:rPr>
                <w:rFonts w:ascii="Arial" w:hAnsi="Arial" w:cs="Arial"/>
                <w:sz w:val="22"/>
                <w:szCs w:val="22"/>
              </w:rPr>
              <w:t xml:space="preserve">documentation when required, to be reviewed by </w:t>
            </w:r>
            <w:r w:rsidR="00276F91" w:rsidRPr="000C3A91">
              <w:rPr>
                <w:rFonts w:ascii="Arial" w:hAnsi="Arial" w:cs="Arial"/>
                <w:sz w:val="22"/>
                <w:szCs w:val="22"/>
              </w:rPr>
              <w:t>Lead Practitioner / Service Lead</w:t>
            </w:r>
            <w:r w:rsidRPr="000C3A91">
              <w:rPr>
                <w:rFonts w:ascii="Arial" w:hAnsi="Arial" w:cs="Arial"/>
                <w:sz w:val="22"/>
                <w:szCs w:val="22"/>
              </w:rPr>
              <w:t>;</w:t>
            </w:r>
          </w:p>
          <w:p w:rsidR="006F442F" w:rsidRPr="000C3A91" w:rsidRDefault="006F442F" w:rsidP="00E00C6D">
            <w:pPr>
              <w:numPr>
                <w:ilvl w:val="0"/>
                <w:numId w:val="9"/>
              </w:numPr>
              <w:rPr>
                <w:rFonts w:ascii="Arial" w:hAnsi="Arial" w:cs="Arial"/>
                <w:sz w:val="22"/>
                <w:szCs w:val="22"/>
              </w:rPr>
            </w:pPr>
            <w:r w:rsidRPr="000C3A91">
              <w:rPr>
                <w:rFonts w:ascii="Arial" w:hAnsi="Arial" w:cs="Arial"/>
                <w:sz w:val="22"/>
                <w:szCs w:val="22"/>
              </w:rPr>
              <w:t xml:space="preserve">Facilitate the resolution of moving and handling situations arising in clinical and non-clinical settings, including; </w:t>
            </w:r>
            <w:proofErr w:type="spellStart"/>
            <w:r w:rsidRPr="000C3A91">
              <w:rPr>
                <w:rFonts w:ascii="Arial" w:hAnsi="Arial" w:cs="Arial"/>
                <w:sz w:val="22"/>
                <w:szCs w:val="22"/>
              </w:rPr>
              <w:t>liasing</w:t>
            </w:r>
            <w:proofErr w:type="spellEnd"/>
            <w:r w:rsidRPr="000C3A91">
              <w:rPr>
                <w:rFonts w:ascii="Arial" w:hAnsi="Arial" w:cs="Arial"/>
                <w:sz w:val="22"/>
                <w:szCs w:val="22"/>
              </w:rPr>
              <w:t xml:space="preserve"> with staff, clients, relatives and management; provision of appropriate equipment and training to meet the situations needs; and recording intervention in appropriate documentation e.g. formulation of individual patient focused care plans, Risk Assessments, Health Records </w:t>
            </w:r>
            <w:proofErr w:type="spellStart"/>
            <w:r w:rsidRPr="000C3A91">
              <w:rPr>
                <w:rFonts w:ascii="Arial" w:hAnsi="Arial" w:cs="Arial"/>
                <w:sz w:val="22"/>
                <w:szCs w:val="22"/>
              </w:rPr>
              <w:t>etc</w:t>
            </w:r>
            <w:proofErr w:type="spellEnd"/>
            <w:r w:rsidRPr="000C3A91">
              <w:rPr>
                <w:rFonts w:ascii="Arial" w:hAnsi="Arial" w:cs="Arial"/>
                <w:sz w:val="22"/>
                <w:szCs w:val="22"/>
              </w:rPr>
              <w:t>;</w:t>
            </w:r>
          </w:p>
          <w:p w:rsidR="006F442F" w:rsidRPr="000C3A91" w:rsidRDefault="006F442F" w:rsidP="00E00C6D">
            <w:pPr>
              <w:numPr>
                <w:ilvl w:val="0"/>
                <w:numId w:val="9"/>
              </w:numPr>
              <w:rPr>
                <w:rFonts w:ascii="Arial" w:hAnsi="Arial" w:cs="Arial"/>
                <w:sz w:val="22"/>
                <w:szCs w:val="22"/>
              </w:rPr>
            </w:pPr>
            <w:r w:rsidRPr="000C3A91">
              <w:rPr>
                <w:rFonts w:ascii="Arial" w:hAnsi="Arial" w:cs="Arial"/>
                <w:sz w:val="22"/>
                <w:szCs w:val="22"/>
              </w:rPr>
              <w:t>Exercise the ability to challenge any moving and handling intervention that fails to adhere to local policies, professional guidance or legislation</w:t>
            </w:r>
            <w:r w:rsidR="00276F91" w:rsidRPr="000C3A91">
              <w:rPr>
                <w:rFonts w:ascii="Arial" w:hAnsi="Arial" w:cs="Arial"/>
                <w:sz w:val="22"/>
                <w:szCs w:val="22"/>
              </w:rPr>
              <w:t xml:space="preserve"> and initiate appropriate procedures if a bre</w:t>
            </w:r>
            <w:r w:rsidR="00F138D2" w:rsidRPr="000C3A91">
              <w:rPr>
                <w:rFonts w:ascii="Arial" w:hAnsi="Arial" w:cs="Arial"/>
                <w:sz w:val="22"/>
                <w:szCs w:val="22"/>
              </w:rPr>
              <w:t>a</w:t>
            </w:r>
            <w:r w:rsidR="00276F91" w:rsidRPr="000C3A91">
              <w:rPr>
                <w:rFonts w:ascii="Arial" w:hAnsi="Arial" w:cs="Arial"/>
                <w:sz w:val="22"/>
                <w:szCs w:val="22"/>
              </w:rPr>
              <w:t>ch of policy is witnessed</w:t>
            </w:r>
            <w:r w:rsidRPr="000C3A91">
              <w:rPr>
                <w:rFonts w:ascii="Arial" w:hAnsi="Arial" w:cs="Arial"/>
                <w:sz w:val="22"/>
                <w:szCs w:val="22"/>
              </w:rPr>
              <w:t>.</w:t>
            </w:r>
          </w:p>
          <w:p w:rsidR="006F442F" w:rsidRPr="000C3A91" w:rsidRDefault="00276F91" w:rsidP="00E00C6D">
            <w:pPr>
              <w:numPr>
                <w:ilvl w:val="0"/>
                <w:numId w:val="9"/>
              </w:numPr>
              <w:rPr>
                <w:rFonts w:ascii="Arial" w:hAnsi="Arial" w:cs="Arial"/>
                <w:sz w:val="22"/>
                <w:szCs w:val="22"/>
              </w:rPr>
            </w:pPr>
            <w:r w:rsidRPr="000C3A91">
              <w:rPr>
                <w:rFonts w:ascii="Arial" w:hAnsi="Arial" w:cs="Arial"/>
                <w:sz w:val="22"/>
                <w:szCs w:val="22"/>
              </w:rPr>
              <w:t xml:space="preserve">Based on evidence and reflective practice, use decision making skills to set and work towards agreed objectives with regard to continuous professional development needs. This will be appraised annually </w:t>
            </w:r>
            <w:r w:rsidR="006F442F" w:rsidRPr="000C3A91">
              <w:rPr>
                <w:rFonts w:ascii="Arial" w:hAnsi="Arial" w:cs="Arial"/>
                <w:sz w:val="22"/>
                <w:szCs w:val="22"/>
              </w:rPr>
              <w:t>;</w:t>
            </w:r>
          </w:p>
          <w:p w:rsidR="006F442F" w:rsidRPr="000C3A91" w:rsidRDefault="006F442F" w:rsidP="00E00C6D">
            <w:pPr>
              <w:numPr>
                <w:ilvl w:val="0"/>
                <w:numId w:val="9"/>
              </w:numPr>
              <w:rPr>
                <w:rFonts w:ascii="Arial" w:hAnsi="Arial" w:cs="Arial"/>
                <w:sz w:val="22"/>
                <w:szCs w:val="22"/>
              </w:rPr>
            </w:pPr>
            <w:r w:rsidRPr="000C3A91">
              <w:rPr>
                <w:rFonts w:ascii="Arial" w:hAnsi="Arial" w:cs="Arial"/>
                <w:sz w:val="22"/>
                <w:szCs w:val="22"/>
              </w:rPr>
              <w:t xml:space="preserve">Expected to seek advice / support from </w:t>
            </w:r>
            <w:r w:rsidR="00D327E4" w:rsidRPr="000C3A91">
              <w:rPr>
                <w:rFonts w:ascii="Arial" w:hAnsi="Arial" w:cs="Arial"/>
                <w:sz w:val="22"/>
                <w:szCs w:val="22"/>
              </w:rPr>
              <w:t>Lead Practitioners / Service Lead</w:t>
            </w:r>
            <w:r w:rsidRPr="000C3A91">
              <w:rPr>
                <w:rFonts w:ascii="Arial" w:hAnsi="Arial" w:cs="Arial"/>
                <w:sz w:val="22"/>
                <w:szCs w:val="22"/>
              </w:rPr>
              <w:t xml:space="preserve"> when situation goes beyond existing knowledge and skills, this may include investigations of complex reportable incidents;</w:t>
            </w:r>
          </w:p>
        </w:tc>
      </w:tr>
      <w:tr w:rsidR="006F442F" w:rsidRPr="000C3A91">
        <w:tc>
          <w:tcPr>
            <w:tcW w:w="9828" w:type="dxa"/>
            <w:gridSpan w:val="5"/>
          </w:tcPr>
          <w:p w:rsidR="006F442F" w:rsidRPr="00F42158" w:rsidRDefault="006F442F" w:rsidP="000C3A91">
            <w:pPr>
              <w:rPr>
                <w:rFonts w:ascii="Arial" w:hAnsi="Arial" w:cs="Arial"/>
                <w:sz w:val="12"/>
                <w:szCs w:val="22"/>
              </w:rPr>
            </w:pPr>
          </w:p>
          <w:p w:rsidR="006F442F" w:rsidRPr="001B34F2" w:rsidRDefault="001B34F2" w:rsidP="000C3A91">
            <w:pPr>
              <w:rPr>
                <w:rFonts w:ascii="Arial" w:hAnsi="Arial" w:cs="Arial"/>
                <w:b/>
                <w:sz w:val="22"/>
                <w:szCs w:val="22"/>
              </w:rPr>
            </w:pPr>
            <w:r>
              <w:rPr>
                <w:rFonts w:ascii="Arial" w:hAnsi="Arial" w:cs="Arial"/>
                <w:b/>
                <w:sz w:val="22"/>
                <w:szCs w:val="22"/>
              </w:rPr>
              <w:t xml:space="preserve">8.  </w:t>
            </w:r>
            <w:r w:rsidR="006F442F" w:rsidRPr="001B34F2">
              <w:rPr>
                <w:rFonts w:ascii="Arial" w:hAnsi="Arial" w:cs="Arial"/>
                <w:b/>
                <w:sz w:val="22"/>
                <w:szCs w:val="22"/>
              </w:rPr>
              <w:t xml:space="preserve">COMMUNICATIONS </w:t>
            </w:r>
            <w:smartTag w:uri="urn:schemas-microsoft-com:office:smarttags" w:element="stockticker">
              <w:r w:rsidR="006F442F" w:rsidRPr="001B34F2">
                <w:rPr>
                  <w:rFonts w:ascii="Arial" w:hAnsi="Arial" w:cs="Arial"/>
                  <w:b/>
                  <w:sz w:val="22"/>
                  <w:szCs w:val="22"/>
                </w:rPr>
                <w:t>AND</w:t>
              </w:r>
            </w:smartTag>
            <w:r w:rsidR="006F442F" w:rsidRPr="001B34F2">
              <w:rPr>
                <w:rFonts w:ascii="Arial" w:hAnsi="Arial" w:cs="Arial"/>
                <w:b/>
                <w:sz w:val="22"/>
                <w:szCs w:val="22"/>
              </w:rPr>
              <w:t xml:space="preserve"> RELATIONSHIPS</w:t>
            </w:r>
          </w:p>
          <w:p w:rsidR="006F442F" w:rsidRPr="00F42158" w:rsidRDefault="006F442F" w:rsidP="000C3A91">
            <w:pPr>
              <w:rPr>
                <w:rFonts w:ascii="Arial" w:hAnsi="Arial" w:cs="Arial"/>
                <w:sz w:val="12"/>
                <w:szCs w:val="22"/>
              </w:rPr>
            </w:pPr>
          </w:p>
          <w:p w:rsidR="006F442F" w:rsidRPr="001B34F2" w:rsidRDefault="00D327E4" w:rsidP="000C3A91">
            <w:pPr>
              <w:rPr>
                <w:rFonts w:ascii="Arial" w:hAnsi="Arial" w:cs="Arial"/>
                <w:b/>
                <w:sz w:val="22"/>
                <w:szCs w:val="22"/>
              </w:rPr>
            </w:pPr>
            <w:r w:rsidRPr="001B34F2">
              <w:rPr>
                <w:rFonts w:ascii="Arial" w:hAnsi="Arial" w:cs="Arial"/>
                <w:b/>
                <w:sz w:val="22"/>
                <w:szCs w:val="22"/>
              </w:rPr>
              <w:t xml:space="preserve">Education </w:t>
            </w:r>
            <w:r w:rsidR="006F442F" w:rsidRPr="001B34F2">
              <w:rPr>
                <w:rFonts w:ascii="Arial" w:hAnsi="Arial" w:cs="Arial"/>
                <w:b/>
                <w:sz w:val="22"/>
                <w:szCs w:val="22"/>
              </w:rPr>
              <w:t xml:space="preserve"> </w:t>
            </w:r>
          </w:p>
          <w:p w:rsidR="006F442F" w:rsidRPr="000C3A91" w:rsidRDefault="006F442F" w:rsidP="00E00C6D">
            <w:pPr>
              <w:numPr>
                <w:ilvl w:val="0"/>
                <w:numId w:val="10"/>
              </w:numPr>
              <w:rPr>
                <w:rFonts w:ascii="Arial" w:hAnsi="Arial" w:cs="Arial"/>
                <w:sz w:val="22"/>
                <w:szCs w:val="22"/>
              </w:rPr>
            </w:pPr>
            <w:r w:rsidRPr="000C3A91">
              <w:rPr>
                <w:rFonts w:ascii="Arial" w:hAnsi="Arial" w:cs="Arial"/>
                <w:sz w:val="22"/>
                <w:szCs w:val="22"/>
              </w:rPr>
              <w:lastRenderedPageBreak/>
              <w:t xml:space="preserve">Present various moving and handling </w:t>
            </w:r>
            <w:r w:rsidR="00D327E4" w:rsidRPr="000C3A91">
              <w:rPr>
                <w:rFonts w:ascii="Arial" w:hAnsi="Arial" w:cs="Arial"/>
                <w:sz w:val="22"/>
                <w:szCs w:val="22"/>
              </w:rPr>
              <w:t xml:space="preserve">education </w:t>
            </w:r>
            <w:r w:rsidRPr="000C3A91">
              <w:rPr>
                <w:rFonts w:ascii="Arial" w:hAnsi="Arial" w:cs="Arial"/>
                <w:sz w:val="22"/>
                <w:szCs w:val="22"/>
              </w:rPr>
              <w:t xml:space="preserve"> courses varying in length from ½ day to two days and including informal coaching sessions, to various multi-professional Divisional staff, using verbal, non-verbal, practical, demonstration and supervisory skills, for up to eight hours per day;</w:t>
            </w:r>
          </w:p>
          <w:p w:rsidR="006F442F" w:rsidRPr="000C3A91" w:rsidRDefault="006F442F" w:rsidP="00E00C6D">
            <w:pPr>
              <w:numPr>
                <w:ilvl w:val="0"/>
                <w:numId w:val="10"/>
              </w:numPr>
              <w:rPr>
                <w:rFonts w:ascii="Arial" w:hAnsi="Arial" w:cs="Arial"/>
                <w:sz w:val="22"/>
                <w:szCs w:val="22"/>
              </w:rPr>
            </w:pPr>
            <w:r w:rsidRPr="000C3A91">
              <w:rPr>
                <w:rFonts w:ascii="Arial" w:hAnsi="Arial" w:cs="Arial"/>
                <w:sz w:val="22"/>
                <w:szCs w:val="22"/>
              </w:rPr>
              <w:t xml:space="preserve">All </w:t>
            </w:r>
            <w:r w:rsidR="00D327E4" w:rsidRPr="000C3A91">
              <w:rPr>
                <w:rFonts w:ascii="Arial" w:hAnsi="Arial" w:cs="Arial"/>
                <w:sz w:val="22"/>
                <w:szCs w:val="22"/>
              </w:rPr>
              <w:t xml:space="preserve">education </w:t>
            </w:r>
            <w:r w:rsidRPr="000C3A91">
              <w:rPr>
                <w:rFonts w:ascii="Arial" w:hAnsi="Arial" w:cs="Arial"/>
                <w:sz w:val="22"/>
                <w:szCs w:val="22"/>
              </w:rPr>
              <w:t xml:space="preserve"> sessions require motivational, persuasive and negotiating skills in order to facilitate fundamental changes to practices;</w:t>
            </w:r>
          </w:p>
          <w:p w:rsidR="006F442F" w:rsidRPr="000C3A91" w:rsidRDefault="00D327E4" w:rsidP="00E00C6D">
            <w:pPr>
              <w:numPr>
                <w:ilvl w:val="0"/>
                <w:numId w:val="10"/>
              </w:numPr>
              <w:rPr>
                <w:rFonts w:ascii="Arial" w:hAnsi="Arial" w:cs="Arial"/>
                <w:sz w:val="22"/>
                <w:szCs w:val="22"/>
              </w:rPr>
            </w:pPr>
            <w:r w:rsidRPr="000C3A91">
              <w:rPr>
                <w:rFonts w:ascii="Arial" w:hAnsi="Arial" w:cs="Arial"/>
                <w:sz w:val="22"/>
                <w:szCs w:val="22"/>
              </w:rPr>
              <w:t>Education</w:t>
            </w:r>
            <w:r w:rsidR="006F442F" w:rsidRPr="000C3A91">
              <w:rPr>
                <w:rFonts w:ascii="Arial" w:hAnsi="Arial" w:cs="Arial"/>
                <w:sz w:val="22"/>
                <w:szCs w:val="22"/>
              </w:rPr>
              <w:t xml:space="preserve"> sessions are attended by all grades of staff with differing baseline skills, representing different knowledge, experience and practical abilities, thus presenting communication challenges to maintain attention / interest / practical involvement of all participants throughout training sessions.</w:t>
            </w:r>
          </w:p>
          <w:p w:rsidR="00D327E4" w:rsidRPr="00F42158" w:rsidRDefault="00D327E4" w:rsidP="000C3A91">
            <w:pPr>
              <w:rPr>
                <w:rFonts w:ascii="Arial" w:hAnsi="Arial" w:cs="Arial"/>
                <w:sz w:val="12"/>
                <w:szCs w:val="22"/>
              </w:rPr>
            </w:pPr>
          </w:p>
          <w:p w:rsidR="006F442F" w:rsidRPr="001B34F2" w:rsidRDefault="006F442F" w:rsidP="000C3A91">
            <w:pPr>
              <w:rPr>
                <w:rFonts w:ascii="Arial" w:hAnsi="Arial" w:cs="Arial"/>
                <w:b/>
                <w:sz w:val="22"/>
                <w:szCs w:val="22"/>
              </w:rPr>
            </w:pPr>
            <w:r w:rsidRPr="001B34F2">
              <w:rPr>
                <w:rFonts w:ascii="Arial" w:hAnsi="Arial" w:cs="Arial"/>
                <w:b/>
                <w:sz w:val="22"/>
                <w:szCs w:val="22"/>
              </w:rPr>
              <w:t>Patients and Relatives</w:t>
            </w:r>
          </w:p>
          <w:p w:rsidR="006F442F" w:rsidRPr="000C3A91" w:rsidRDefault="006F442F" w:rsidP="00E00C6D">
            <w:pPr>
              <w:numPr>
                <w:ilvl w:val="0"/>
                <w:numId w:val="11"/>
              </w:numPr>
              <w:rPr>
                <w:rFonts w:ascii="Arial" w:hAnsi="Arial" w:cs="Arial"/>
                <w:sz w:val="22"/>
                <w:szCs w:val="22"/>
              </w:rPr>
            </w:pPr>
            <w:r w:rsidRPr="000C3A91">
              <w:rPr>
                <w:rFonts w:ascii="Arial" w:hAnsi="Arial" w:cs="Arial"/>
                <w:sz w:val="22"/>
                <w:szCs w:val="22"/>
              </w:rPr>
              <w:t xml:space="preserve">Communicate effectively and appropriately with patients and on occasion their relatives using a range of verbal and non-verbal skills, from all backgrounds, including those who may be </w:t>
            </w:r>
            <w:proofErr w:type="spellStart"/>
            <w:r w:rsidRPr="000C3A91">
              <w:rPr>
                <w:rFonts w:ascii="Arial" w:hAnsi="Arial" w:cs="Arial"/>
                <w:sz w:val="22"/>
                <w:szCs w:val="22"/>
              </w:rPr>
              <w:t>non english</w:t>
            </w:r>
            <w:proofErr w:type="spellEnd"/>
            <w:r w:rsidRPr="000C3A91">
              <w:rPr>
                <w:rFonts w:ascii="Arial" w:hAnsi="Arial" w:cs="Arial"/>
                <w:sz w:val="22"/>
                <w:szCs w:val="22"/>
              </w:rPr>
              <w:t xml:space="preserve"> speaking;</w:t>
            </w:r>
          </w:p>
          <w:p w:rsidR="00937F8B" w:rsidRPr="000C3A91" w:rsidRDefault="00937F8B" w:rsidP="00E00C6D">
            <w:pPr>
              <w:numPr>
                <w:ilvl w:val="0"/>
                <w:numId w:val="11"/>
              </w:numPr>
              <w:rPr>
                <w:rFonts w:ascii="Arial" w:hAnsi="Arial" w:cs="Arial"/>
                <w:sz w:val="22"/>
                <w:szCs w:val="22"/>
              </w:rPr>
            </w:pPr>
            <w:r w:rsidRPr="000C3A91">
              <w:rPr>
                <w:rFonts w:ascii="Arial" w:hAnsi="Arial" w:cs="Arial"/>
                <w:sz w:val="22"/>
                <w:szCs w:val="22"/>
              </w:rPr>
              <w:t>When required, contact with external agencies involved with the client, including social work, private agencies and council staff;</w:t>
            </w:r>
          </w:p>
          <w:p w:rsidR="006F442F" w:rsidRPr="000C3A91" w:rsidRDefault="006F442F" w:rsidP="00E00C6D">
            <w:pPr>
              <w:numPr>
                <w:ilvl w:val="0"/>
                <w:numId w:val="11"/>
              </w:numPr>
              <w:rPr>
                <w:rFonts w:ascii="Arial" w:hAnsi="Arial" w:cs="Arial"/>
                <w:sz w:val="22"/>
                <w:szCs w:val="22"/>
              </w:rPr>
            </w:pPr>
            <w:r w:rsidRPr="000C3A91">
              <w:rPr>
                <w:rFonts w:ascii="Arial" w:hAnsi="Arial" w:cs="Arial"/>
                <w:sz w:val="22"/>
                <w:szCs w:val="22"/>
              </w:rPr>
              <w:t xml:space="preserve">Provide and receive confidential and </w:t>
            </w:r>
            <w:r w:rsidR="00D327E4" w:rsidRPr="000C3A91">
              <w:rPr>
                <w:rFonts w:ascii="Arial" w:hAnsi="Arial" w:cs="Arial"/>
                <w:sz w:val="22"/>
                <w:szCs w:val="22"/>
              </w:rPr>
              <w:t xml:space="preserve">complex </w:t>
            </w:r>
            <w:r w:rsidRPr="000C3A91">
              <w:rPr>
                <w:rFonts w:ascii="Arial" w:hAnsi="Arial" w:cs="Arial"/>
                <w:sz w:val="22"/>
                <w:szCs w:val="22"/>
              </w:rPr>
              <w:t>sensitive information regarding the assessment of patients in order to encourage compliance and optimise outcome of moving and handling interventions;</w:t>
            </w:r>
          </w:p>
          <w:p w:rsidR="006F442F" w:rsidRPr="000C3A91" w:rsidRDefault="006F442F" w:rsidP="00E00C6D">
            <w:pPr>
              <w:numPr>
                <w:ilvl w:val="0"/>
                <w:numId w:val="11"/>
              </w:numPr>
              <w:rPr>
                <w:rFonts w:ascii="Arial" w:hAnsi="Arial" w:cs="Arial"/>
                <w:sz w:val="22"/>
                <w:szCs w:val="22"/>
              </w:rPr>
            </w:pPr>
            <w:r w:rsidRPr="000C3A91">
              <w:rPr>
                <w:rFonts w:ascii="Arial" w:hAnsi="Arial" w:cs="Arial"/>
                <w:sz w:val="22"/>
                <w:szCs w:val="22"/>
              </w:rPr>
              <w:t>Convey comprehensive detail of moving and handling intervention in a manner and at a rate which is appropriate for every individual, emphasising and reiterating points as and when to ensure a full understanding;</w:t>
            </w:r>
          </w:p>
          <w:p w:rsidR="006F442F" w:rsidRPr="000C3A91" w:rsidRDefault="006F442F" w:rsidP="00E00C6D">
            <w:pPr>
              <w:numPr>
                <w:ilvl w:val="0"/>
                <w:numId w:val="11"/>
              </w:numPr>
              <w:rPr>
                <w:rFonts w:ascii="Arial" w:hAnsi="Arial" w:cs="Arial"/>
                <w:sz w:val="22"/>
                <w:szCs w:val="22"/>
              </w:rPr>
            </w:pPr>
            <w:r w:rsidRPr="000C3A91">
              <w:rPr>
                <w:rFonts w:ascii="Arial" w:hAnsi="Arial" w:cs="Arial"/>
                <w:sz w:val="22"/>
                <w:szCs w:val="22"/>
              </w:rPr>
              <w:t>Encourage and motivate highly complex patients who often have other psychosocial issues including dementia, addiction and loss of hearing/sight, to comply with moving and handling intervention, including working with bariatric patients (25 - 55+ stones);</w:t>
            </w:r>
          </w:p>
          <w:p w:rsidR="006F442F" w:rsidRPr="000C3A91" w:rsidRDefault="006F442F" w:rsidP="000C3A91">
            <w:pPr>
              <w:rPr>
                <w:rFonts w:ascii="Arial" w:hAnsi="Arial" w:cs="Arial"/>
                <w:sz w:val="22"/>
                <w:szCs w:val="22"/>
              </w:rPr>
            </w:pPr>
          </w:p>
          <w:p w:rsidR="006F442F" w:rsidRPr="001B34F2" w:rsidRDefault="006F442F" w:rsidP="000C3A91">
            <w:pPr>
              <w:rPr>
                <w:rFonts w:ascii="Arial" w:hAnsi="Arial" w:cs="Arial"/>
                <w:b/>
                <w:sz w:val="22"/>
                <w:szCs w:val="22"/>
              </w:rPr>
            </w:pPr>
            <w:r w:rsidRPr="001B34F2">
              <w:rPr>
                <w:rFonts w:ascii="Arial" w:hAnsi="Arial" w:cs="Arial"/>
                <w:b/>
                <w:sz w:val="22"/>
                <w:szCs w:val="22"/>
              </w:rPr>
              <w:lastRenderedPageBreak/>
              <w:t>Moving and Handling Team Staff</w:t>
            </w:r>
          </w:p>
          <w:p w:rsidR="006F442F" w:rsidRPr="000C3A91" w:rsidRDefault="00D327E4" w:rsidP="00E00C6D">
            <w:pPr>
              <w:numPr>
                <w:ilvl w:val="0"/>
                <w:numId w:val="12"/>
              </w:numPr>
              <w:rPr>
                <w:rFonts w:ascii="Arial" w:hAnsi="Arial" w:cs="Arial"/>
                <w:sz w:val="22"/>
                <w:szCs w:val="22"/>
              </w:rPr>
            </w:pPr>
            <w:r w:rsidRPr="000C3A91">
              <w:rPr>
                <w:rFonts w:ascii="Arial" w:hAnsi="Arial" w:cs="Arial"/>
                <w:sz w:val="22"/>
                <w:szCs w:val="22"/>
              </w:rPr>
              <w:t xml:space="preserve">Participate in </w:t>
            </w:r>
            <w:r w:rsidR="006F442F" w:rsidRPr="000C3A91">
              <w:rPr>
                <w:rFonts w:ascii="Arial" w:hAnsi="Arial" w:cs="Arial"/>
                <w:sz w:val="22"/>
                <w:szCs w:val="22"/>
              </w:rPr>
              <w:t xml:space="preserve"> monthly team </w:t>
            </w:r>
            <w:r w:rsidRPr="000C3A91">
              <w:rPr>
                <w:rFonts w:ascii="Arial" w:hAnsi="Arial" w:cs="Arial"/>
                <w:sz w:val="22"/>
                <w:szCs w:val="22"/>
              </w:rPr>
              <w:t xml:space="preserve">meetings </w:t>
            </w:r>
            <w:r w:rsidR="006F442F" w:rsidRPr="000C3A91">
              <w:rPr>
                <w:rFonts w:ascii="Arial" w:hAnsi="Arial" w:cs="Arial"/>
                <w:sz w:val="22"/>
                <w:szCs w:val="22"/>
              </w:rPr>
              <w:t>to discuss matters including; day to day problems encountered</w:t>
            </w:r>
            <w:r w:rsidRPr="000C3A91">
              <w:rPr>
                <w:rFonts w:ascii="Arial" w:hAnsi="Arial" w:cs="Arial"/>
                <w:sz w:val="22"/>
                <w:szCs w:val="22"/>
              </w:rPr>
              <w:t xml:space="preserve"> &amp; evaluate outcomes</w:t>
            </w:r>
            <w:r w:rsidR="006F442F" w:rsidRPr="000C3A91">
              <w:rPr>
                <w:rFonts w:ascii="Arial" w:hAnsi="Arial" w:cs="Arial"/>
                <w:sz w:val="22"/>
                <w:szCs w:val="22"/>
              </w:rPr>
              <w:t xml:space="preserve">, practical workshops and discuss future planning of the service, facilitated by </w:t>
            </w:r>
            <w:r w:rsidRPr="000C3A91">
              <w:rPr>
                <w:rFonts w:ascii="Arial" w:hAnsi="Arial" w:cs="Arial"/>
                <w:sz w:val="22"/>
                <w:szCs w:val="22"/>
              </w:rPr>
              <w:t>Lead Practitioner / Service Lead</w:t>
            </w:r>
            <w:r w:rsidR="006F442F" w:rsidRPr="000C3A91">
              <w:rPr>
                <w:rFonts w:ascii="Arial" w:hAnsi="Arial" w:cs="Arial"/>
                <w:sz w:val="22"/>
                <w:szCs w:val="22"/>
              </w:rPr>
              <w:t>;</w:t>
            </w:r>
          </w:p>
          <w:p w:rsidR="006F442F" w:rsidRPr="000C3A91" w:rsidRDefault="006F442F" w:rsidP="00E00C6D">
            <w:pPr>
              <w:numPr>
                <w:ilvl w:val="0"/>
                <w:numId w:val="12"/>
              </w:numPr>
              <w:rPr>
                <w:rFonts w:ascii="Arial" w:hAnsi="Arial" w:cs="Arial"/>
                <w:sz w:val="22"/>
                <w:szCs w:val="22"/>
              </w:rPr>
            </w:pPr>
            <w:r w:rsidRPr="000C3A91">
              <w:rPr>
                <w:rFonts w:ascii="Arial" w:hAnsi="Arial" w:cs="Arial"/>
                <w:sz w:val="22"/>
                <w:szCs w:val="22"/>
              </w:rPr>
              <w:t>Expected to undertake relevant project work and present outcomes at moving and handling team meetings and other appropriate meetings, in order to inform future developments/direction for the moving and handling service;</w:t>
            </w:r>
          </w:p>
          <w:p w:rsidR="006F442F" w:rsidRPr="000C3A91" w:rsidRDefault="006F442F" w:rsidP="00E00C6D">
            <w:pPr>
              <w:numPr>
                <w:ilvl w:val="0"/>
                <w:numId w:val="12"/>
              </w:numPr>
              <w:rPr>
                <w:rFonts w:ascii="Arial" w:hAnsi="Arial" w:cs="Arial"/>
                <w:sz w:val="22"/>
                <w:szCs w:val="22"/>
              </w:rPr>
            </w:pPr>
            <w:r w:rsidRPr="000C3A91">
              <w:rPr>
                <w:rFonts w:ascii="Arial" w:hAnsi="Arial" w:cs="Arial"/>
                <w:sz w:val="22"/>
                <w:szCs w:val="22"/>
              </w:rPr>
              <w:t>Keep in regular contact with other members of the team for support, problem solving and networking.</w:t>
            </w:r>
          </w:p>
          <w:p w:rsidR="006F442F" w:rsidRPr="00113386" w:rsidRDefault="006F442F" w:rsidP="000C3A91">
            <w:pPr>
              <w:rPr>
                <w:rFonts w:ascii="Arial" w:hAnsi="Arial" w:cs="Arial"/>
                <w:sz w:val="12"/>
                <w:szCs w:val="22"/>
              </w:rPr>
            </w:pPr>
          </w:p>
          <w:p w:rsidR="006F442F" w:rsidRPr="001B34F2" w:rsidRDefault="006F442F" w:rsidP="000C3A91">
            <w:pPr>
              <w:rPr>
                <w:rFonts w:ascii="Arial" w:hAnsi="Arial" w:cs="Arial"/>
                <w:b/>
                <w:sz w:val="22"/>
                <w:szCs w:val="22"/>
              </w:rPr>
            </w:pPr>
            <w:r w:rsidRPr="001B34F2">
              <w:rPr>
                <w:rFonts w:ascii="Arial" w:hAnsi="Arial" w:cs="Arial"/>
                <w:b/>
                <w:sz w:val="22"/>
                <w:szCs w:val="22"/>
              </w:rPr>
              <w:t>Multi Professional Team</w:t>
            </w:r>
          </w:p>
          <w:p w:rsidR="006F442F" w:rsidRPr="000C3A91" w:rsidRDefault="006F442F" w:rsidP="00E00C6D">
            <w:pPr>
              <w:numPr>
                <w:ilvl w:val="0"/>
                <w:numId w:val="13"/>
              </w:numPr>
              <w:rPr>
                <w:rFonts w:ascii="Arial" w:hAnsi="Arial" w:cs="Arial"/>
                <w:sz w:val="22"/>
                <w:szCs w:val="22"/>
              </w:rPr>
            </w:pPr>
            <w:r w:rsidRPr="000C3A91">
              <w:rPr>
                <w:rFonts w:ascii="Arial" w:hAnsi="Arial" w:cs="Arial"/>
                <w:sz w:val="22"/>
                <w:szCs w:val="22"/>
              </w:rPr>
              <w:t xml:space="preserve">Regularly communicates effectively with </w:t>
            </w:r>
            <w:r w:rsidR="00D327E4" w:rsidRPr="000C3A91">
              <w:rPr>
                <w:rFonts w:ascii="Arial" w:hAnsi="Arial" w:cs="Arial"/>
                <w:sz w:val="22"/>
                <w:szCs w:val="22"/>
              </w:rPr>
              <w:t>Lead Practitioner / Service Lead</w:t>
            </w:r>
            <w:r w:rsidRPr="000C3A91">
              <w:rPr>
                <w:rFonts w:ascii="Arial" w:hAnsi="Arial" w:cs="Arial"/>
                <w:sz w:val="22"/>
                <w:szCs w:val="22"/>
              </w:rPr>
              <w:t>;</w:t>
            </w:r>
          </w:p>
          <w:p w:rsidR="006F442F" w:rsidRPr="000C3A91" w:rsidRDefault="006F442F" w:rsidP="00E00C6D">
            <w:pPr>
              <w:numPr>
                <w:ilvl w:val="0"/>
                <w:numId w:val="13"/>
              </w:numPr>
              <w:rPr>
                <w:rFonts w:ascii="Arial" w:hAnsi="Arial" w:cs="Arial"/>
                <w:sz w:val="22"/>
                <w:szCs w:val="22"/>
              </w:rPr>
            </w:pPr>
            <w:r w:rsidRPr="000C3A91">
              <w:rPr>
                <w:rFonts w:ascii="Arial" w:hAnsi="Arial" w:cs="Arial"/>
                <w:sz w:val="22"/>
                <w:szCs w:val="22"/>
              </w:rPr>
              <w:t>Communicate effectively on a variety of topics including incident investigation, on site assessments and other issues as required with individual members of the Occupational Health and Safety Team;</w:t>
            </w:r>
          </w:p>
          <w:p w:rsidR="006F442F" w:rsidRPr="000C3A91" w:rsidRDefault="006F442F" w:rsidP="00E00C6D">
            <w:pPr>
              <w:numPr>
                <w:ilvl w:val="0"/>
                <w:numId w:val="13"/>
              </w:numPr>
              <w:rPr>
                <w:rFonts w:ascii="Arial" w:hAnsi="Arial" w:cs="Arial"/>
                <w:sz w:val="22"/>
                <w:szCs w:val="22"/>
              </w:rPr>
            </w:pPr>
            <w:r w:rsidRPr="000C3A91">
              <w:rPr>
                <w:rFonts w:ascii="Arial" w:hAnsi="Arial" w:cs="Arial"/>
                <w:sz w:val="22"/>
                <w:szCs w:val="22"/>
              </w:rPr>
              <w:t>Attend</w:t>
            </w:r>
            <w:r w:rsidR="00D327E4" w:rsidRPr="000C3A91">
              <w:rPr>
                <w:rFonts w:ascii="Arial" w:hAnsi="Arial" w:cs="Arial"/>
                <w:sz w:val="22"/>
                <w:szCs w:val="22"/>
              </w:rPr>
              <w:t>,</w:t>
            </w:r>
            <w:r w:rsidRPr="000C3A91">
              <w:rPr>
                <w:rFonts w:ascii="Arial" w:hAnsi="Arial" w:cs="Arial"/>
                <w:sz w:val="22"/>
                <w:szCs w:val="22"/>
              </w:rPr>
              <w:t xml:space="preserve"> when required</w:t>
            </w:r>
            <w:r w:rsidR="00D327E4" w:rsidRPr="000C3A91">
              <w:rPr>
                <w:rFonts w:ascii="Arial" w:hAnsi="Arial" w:cs="Arial"/>
                <w:sz w:val="22"/>
                <w:szCs w:val="22"/>
              </w:rPr>
              <w:t>,</w:t>
            </w:r>
            <w:r w:rsidRPr="000C3A91">
              <w:rPr>
                <w:rFonts w:ascii="Arial" w:hAnsi="Arial" w:cs="Arial"/>
                <w:sz w:val="22"/>
                <w:szCs w:val="22"/>
              </w:rPr>
              <w:t xml:space="preserve"> </w:t>
            </w:r>
            <w:r w:rsidR="00D327E4" w:rsidRPr="000C3A91">
              <w:rPr>
                <w:rFonts w:ascii="Arial" w:hAnsi="Arial" w:cs="Arial"/>
                <w:sz w:val="22"/>
                <w:szCs w:val="22"/>
              </w:rPr>
              <w:t xml:space="preserve">appropriate organisational meetings including </w:t>
            </w:r>
            <w:r w:rsidRPr="000C3A91">
              <w:rPr>
                <w:rFonts w:ascii="Arial" w:hAnsi="Arial" w:cs="Arial"/>
                <w:sz w:val="22"/>
                <w:szCs w:val="22"/>
              </w:rPr>
              <w:t xml:space="preserve">Directorate Health and Safety </w:t>
            </w:r>
            <w:r w:rsidR="00D327E4" w:rsidRPr="000C3A91">
              <w:rPr>
                <w:rFonts w:ascii="Arial" w:hAnsi="Arial" w:cs="Arial"/>
                <w:sz w:val="22"/>
                <w:szCs w:val="22"/>
              </w:rPr>
              <w:t>meetings and clinical Service Managers / Team Lead</w:t>
            </w:r>
            <w:r w:rsidRPr="000C3A91">
              <w:rPr>
                <w:rFonts w:ascii="Arial" w:hAnsi="Arial" w:cs="Arial"/>
                <w:sz w:val="22"/>
                <w:szCs w:val="22"/>
              </w:rPr>
              <w:t xml:space="preserve"> meetings to discuss moving and handling matters arising in their areas;</w:t>
            </w:r>
          </w:p>
          <w:p w:rsidR="006F442F" w:rsidRPr="00113386" w:rsidRDefault="006F442F" w:rsidP="000C3A91">
            <w:pPr>
              <w:rPr>
                <w:rFonts w:ascii="Arial" w:hAnsi="Arial" w:cs="Arial"/>
                <w:sz w:val="12"/>
                <w:szCs w:val="22"/>
              </w:rPr>
            </w:pPr>
          </w:p>
          <w:p w:rsidR="006F442F" w:rsidRPr="001B34F2" w:rsidRDefault="006F442F" w:rsidP="000C3A91">
            <w:pPr>
              <w:rPr>
                <w:rFonts w:ascii="Arial" w:hAnsi="Arial" w:cs="Arial"/>
                <w:b/>
                <w:sz w:val="22"/>
                <w:szCs w:val="22"/>
              </w:rPr>
            </w:pPr>
            <w:r w:rsidRPr="001B34F2">
              <w:rPr>
                <w:rFonts w:ascii="Arial" w:hAnsi="Arial" w:cs="Arial"/>
                <w:b/>
                <w:sz w:val="22"/>
                <w:szCs w:val="22"/>
              </w:rPr>
              <w:t>External</w:t>
            </w:r>
          </w:p>
          <w:p w:rsidR="006F442F" w:rsidRPr="000C3A91" w:rsidRDefault="006F442F" w:rsidP="00E00C6D">
            <w:pPr>
              <w:numPr>
                <w:ilvl w:val="0"/>
                <w:numId w:val="14"/>
              </w:numPr>
              <w:rPr>
                <w:rFonts w:ascii="Arial" w:hAnsi="Arial" w:cs="Arial"/>
                <w:sz w:val="22"/>
                <w:szCs w:val="22"/>
              </w:rPr>
            </w:pPr>
            <w:r w:rsidRPr="000C3A91">
              <w:rPr>
                <w:rFonts w:ascii="Arial" w:hAnsi="Arial" w:cs="Arial"/>
                <w:sz w:val="22"/>
                <w:szCs w:val="22"/>
              </w:rPr>
              <w:t>Create and maintain relationships with external moving and handling equipment providers / manufacturers in order to keep up to date with new developments within moving and handling;</w:t>
            </w:r>
          </w:p>
          <w:p w:rsidR="006F442F" w:rsidRPr="000C3A91" w:rsidRDefault="006F442F" w:rsidP="00E00C6D">
            <w:pPr>
              <w:numPr>
                <w:ilvl w:val="0"/>
                <w:numId w:val="14"/>
              </w:numPr>
              <w:rPr>
                <w:rFonts w:ascii="Arial" w:hAnsi="Arial" w:cs="Arial"/>
                <w:sz w:val="22"/>
                <w:szCs w:val="22"/>
              </w:rPr>
            </w:pPr>
            <w:r w:rsidRPr="000C3A91">
              <w:rPr>
                <w:rFonts w:ascii="Arial" w:hAnsi="Arial" w:cs="Arial"/>
                <w:sz w:val="22"/>
                <w:szCs w:val="22"/>
              </w:rPr>
              <w:t>Create and maintain relationships with the wider moving and handling community via conferences and forums and informal networking to keep up to date with current practices within moving and handling.</w:t>
            </w:r>
          </w:p>
          <w:p w:rsidR="00937F8B" w:rsidRPr="000C3A91" w:rsidRDefault="00937F8B" w:rsidP="00E00C6D">
            <w:pPr>
              <w:numPr>
                <w:ilvl w:val="0"/>
                <w:numId w:val="14"/>
              </w:numPr>
              <w:rPr>
                <w:rFonts w:ascii="Arial" w:hAnsi="Arial" w:cs="Arial"/>
                <w:sz w:val="22"/>
                <w:szCs w:val="22"/>
              </w:rPr>
            </w:pPr>
            <w:r w:rsidRPr="000C3A91">
              <w:rPr>
                <w:rFonts w:ascii="Arial" w:hAnsi="Arial" w:cs="Arial"/>
                <w:sz w:val="22"/>
                <w:szCs w:val="22"/>
              </w:rPr>
              <w:t>Within the Moving and Handling Team, create and maintain relationships with multidisciplinary/</w:t>
            </w:r>
            <w:proofErr w:type="spellStart"/>
            <w:r w:rsidRPr="000C3A91">
              <w:rPr>
                <w:rFonts w:ascii="Arial" w:hAnsi="Arial" w:cs="Arial"/>
                <w:sz w:val="22"/>
                <w:szCs w:val="22"/>
              </w:rPr>
              <w:t>multicare</w:t>
            </w:r>
            <w:proofErr w:type="spellEnd"/>
            <w:r w:rsidRPr="000C3A91">
              <w:rPr>
                <w:rFonts w:ascii="Arial" w:hAnsi="Arial" w:cs="Arial"/>
                <w:sz w:val="22"/>
                <w:szCs w:val="22"/>
              </w:rPr>
              <w:t xml:space="preserve"> service providers</w:t>
            </w:r>
          </w:p>
          <w:p w:rsidR="006F442F" w:rsidRPr="000C3A91" w:rsidRDefault="006F442F" w:rsidP="000C3A91">
            <w:pPr>
              <w:rPr>
                <w:rFonts w:ascii="Arial" w:hAnsi="Arial" w:cs="Arial"/>
                <w:sz w:val="22"/>
                <w:szCs w:val="22"/>
              </w:rPr>
            </w:pPr>
          </w:p>
        </w:tc>
      </w:tr>
      <w:tr w:rsidR="006F442F" w:rsidRPr="000C3A91">
        <w:tc>
          <w:tcPr>
            <w:tcW w:w="9828" w:type="dxa"/>
            <w:gridSpan w:val="5"/>
          </w:tcPr>
          <w:p w:rsidR="006F442F" w:rsidRPr="00113386" w:rsidRDefault="006F442F" w:rsidP="000C3A91">
            <w:pPr>
              <w:rPr>
                <w:rFonts w:ascii="Arial" w:hAnsi="Arial" w:cs="Arial"/>
                <w:sz w:val="12"/>
                <w:szCs w:val="22"/>
              </w:rPr>
            </w:pPr>
          </w:p>
          <w:p w:rsidR="006F442F" w:rsidRPr="001B34F2" w:rsidRDefault="006F442F" w:rsidP="000C3A91">
            <w:pPr>
              <w:rPr>
                <w:rFonts w:ascii="Arial" w:hAnsi="Arial" w:cs="Arial"/>
                <w:b/>
                <w:sz w:val="22"/>
                <w:szCs w:val="22"/>
              </w:rPr>
            </w:pPr>
            <w:r w:rsidRPr="001B34F2">
              <w:rPr>
                <w:rFonts w:ascii="Arial" w:hAnsi="Arial" w:cs="Arial"/>
                <w:b/>
                <w:sz w:val="22"/>
                <w:szCs w:val="22"/>
              </w:rPr>
              <w:t xml:space="preserve">9. </w:t>
            </w:r>
            <w:r w:rsidRPr="001B34F2">
              <w:rPr>
                <w:rFonts w:ascii="Arial" w:hAnsi="Arial" w:cs="Arial"/>
                <w:b/>
                <w:w w:val="90"/>
                <w:sz w:val="22"/>
                <w:szCs w:val="22"/>
              </w:rPr>
              <w:t xml:space="preserve">PHYSICAL, MENTAL, EMOTIONAL </w:t>
            </w:r>
            <w:smartTag w:uri="urn:schemas-microsoft-com:office:smarttags" w:element="stockticker">
              <w:r w:rsidRPr="001B34F2">
                <w:rPr>
                  <w:rFonts w:ascii="Arial" w:hAnsi="Arial" w:cs="Arial"/>
                  <w:b/>
                  <w:w w:val="90"/>
                  <w:sz w:val="22"/>
                  <w:szCs w:val="22"/>
                </w:rPr>
                <w:t>AND</w:t>
              </w:r>
            </w:smartTag>
            <w:r w:rsidRPr="001B34F2">
              <w:rPr>
                <w:rFonts w:ascii="Arial" w:hAnsi="Arial" w:cs="Arial"/>
                <w:b/>
                <w:w w:val="90"/>
                <w:sz w:val="22"/>
                <w:szCs w:val="22"/>
              </w:rPr>
              <w:t xml:space="preserve"> ENVIRONMENTAL DEMANDS OF THE </w:t>
            </w:r>
            <w:smartTag w:uri="urn:schemas-microsoft-com:office:smarttags" w:element="stockticker">
              <w:r w:rsidRPr="001B34F2">
                <w:rPr>
                  <w:rFonts w:ascii="Arial" w:hAnsi="Arial" w:cs="Arial"/>
                  <w:b/>
                  <w:w w:val="90"/>
                  <w:sz w:val="22"/>
                  <w:szCs w:val="22"/>
                </w:rPr>
                <w:t>JOB</w:t>
              </w:r>
            </w:smartTag>
          </w:p>
          <w:p w:rsidR="006F442F" w:rsidRPr="00113386" w:rsidRDefault="006F442F" w:rsidP="000C3A91">
            <w:pPr>
              <w:rPr>
                <w:rFonts w:ascii="Arial" w:hAnsi="Arial" w:cs="Arial"/>
                <w:sz w:val="12"/>
                <w:szCs w:val="22"/>
              </w:rPr>
            </w:pPr>
          </w:p>
          <w:p w:rsidR="006F442F" w:rsidRPr="001B34F2" w:rsidRDefault="006F442F" w:rsidP="000C3A91">
            <w:pPr>
              <w:rPr>
                <w:rFonts w:ascii="Arial" w:hAnsi="Arial" w:cs="Arial"/>
                <w:b/>
                <w:sz w:val="22"/>
                <w:szCs w:val="22"/>
              </w:rPr>
            </w:pPr>
            <w:r w:rsidRPr="001B34F2">
              <w:rPr>
                <w:rFonts w:ascii="Arial" w:hAnsi="Arial" w:cs="Arial"/>
                <w:b/>
                <w:sz w:val="22"/>
                <w:szCs w:val="22"/>
              </w:rPr>
              <w:t>Physical</w:t>
            </w:r>
          </w:p>
          <w:p w:rsidR="00916712" w:rsidRPr="000C3A91" w:rsidRDefault="00916712" w:rsidP="000C3A91">
            <w:pPr>
              <w:rPr>
                <w:rFonts w:ascii="Arial" w:hAnsi="Arial" w:cs="Arial"/>
                <w:i/>
                <w:sz w:val="22"/>
                <w:szCs w:val="22"/>
              </w:rPr>
            </w:pPr>
            <w:r w:rsidRPr="000C3A91">
              <w:rPr>
                <w:rFonts w:ascii="Arial" w:hAnsi="Arial" w:cs="Arial"/>
                <w:i/>
                <w:sz w:val="22"/>
                <w:szCs w:val="22"/>
              </w:rPr>
              <w:t>Physical Manual Handling activities are defined as any ‘transporting or supporting of any load by hand or by bodily force which includes any pulling, pushing, lifting, bending reaching, twisting or throwing’</w:t>
            </w:r>
            <w:r w:rsidR="00150D0C" w:rsidRPr="000C3A91">
              <w:rPr>
                <w:rFonts w:ascii="Arial" w:hAnsi="Arial" w:cs="Arial"/>
                <w:i/>
                <w:sz w:val="22"/>
                <w:szCs w:val="22"/>
              </w:rPr>
              <w:t>(MHOR, 2004)</w:t>
            </w:r>
            <w:r w:rsidRPr="000C3A91">
              <w:rPr>
                <w:rFonts w:ascii="Arial" w:hAnsi="Arial" w:cs="Arial"/>
                <w:i/>
                <w:sz w:val="22"/>
                <w:szCs w:val="22"/>
              </w:rPr>
              <w:t>. These activities are demonstrated and used many times by Manual Handling Practitioners throughout each education and training session.</w:t>
            </w:r>
          </w:p>
          <w:p w:rsidR="00D327E4" w:rsidRPr="00113386" w:rsidRDefault="00D327E4" w:rsidP="000C3A91">
            <w:pPr>
              <w:rPr>
                <w:rFonts w:ascii="Arial" w:hAnsi="Arial" w:cs="Arial"/>
                <w:sz w:val="8"/>
                <w:szCs w:val="16"/>
              </w:rPr>
            </w:pPr>
          </w:p>
          <w:p w:rsidR="006F442F" w:rsidRPr="000C3A91" w:rsidRDefault="006F442F" w:rsidP="00E00C6D">
            <w:pPr>
              <w:numPr>
                <w:ilvl w:val="0"/>
                <w:numId w:val="15"/>
              </w:numPr>
              <w:rPr>
                <w:rFonts w:ascii="Arial" w:hAnsi="Arial" w:cs="Arial"/>
                <w:sz w:val="22"/>
                <w:szCs w:val="22"/>
              </w:rPr>
            </w:pPr>
            <w:r w:rsidRPr="000C3A91">
              <w:rPr>
                <w:rFonts w:ascii="Arial" w:hAnsi="Arial" w:cs="Arial"/>
                <w:sz w:val="22"/>
                <w:szCs w:val="22"/>
              </w:rPr>
              <w:t>Provide a role model for personal movement requiring high degrees of accuracy during whole body movement that sets the standard for efficient personal movement patterns;</w:t>
            </w:r>
          </w:p>
          <w:p w:rsidR="006F442F" w:rsidRPr="000C3A91" w:rsidRDefault="006F442F" w:rsidP="00E00C6D">
            <w:pPr>
              <w:numPr>
                <w:ilvl w:val="0"/>
                <w:numId w:val="15"/>
              </w:numPr>
              <w:rPr>
                <w:rFonts w:ascii="Arial" w:hAnsi="Arial" w:cs="Arial"/>
                <w:sz w:val="22"/>
                <w:szCs w:val="22"/>
              </w:rPr>
            </w:pPr>
            <w:r w:rsidRPr="000C3A91">
              <w:rPr>
                <w:rFonts w:ascii="Arial" w:hAnsi="Arial" w:cs="Arial"/>
                <w:sz w:val="22"/>
                <w:szCs w:val="22"/>
              </w:rPr>
              <w:t>Set the standard for personal handling skills requiring high degrees of skill and accuracy during all</w:t>
            </w:r>
            <w:r w:rsidR="00916712" w:rsidRPr="000C3A91">
              <w:rPr>
                <w:rFonts w:ascii="Arial" w:hAnsi="Arial" w:cs="Arial"/>
                <w:sz w:val="22"/>
                <w:szCs w:val="22"/>
              </w:rPr>
              <w:t xml:space="preserve"> moving &amp;</w:t>
            </w:r>
            <w:r w:rsidRPr="000C3A91">
              <w:rPr>
                <w:rFonts w:ascii="Arial" w:hAnsi="Arial" w:cs="Arial"/>
                <w:sz w:val="22"/>
                <w:szCs w:val="22"/>
              </w:rPr>
              <w:t xml:space="preserve"> handling activities, including all bed moves, chair moves and problem solving scenarios;</w:t>
            </w:r>
          </w:p>
          <w:p w:rsidR="006F442F" w:rsidRPr="000C3A91" w:rsidRDefault="006F442F" w:rsidP="00E00C6D">
            <w:pPr>
              <w:numPr>
                <w:ilvl w:val="0"/>
                <w:numId w:val="15"/>
              </w:numPr>
              <w:rPr>
                <w:rFonts w:ascii="Arial" w:hAnsi="Arial" w:cs="Arial"/>
                <w:sz w:val="22"/>
                <w:szCs w:val="22"/>
              </w:rPr>
            </w:pPr>
            <w:r w:rsidRPr="000C3A91">
              <w:rPr>
                <w:rFonts w:ascii="Arial" w:hAnsi="Arial" w:cs="Arial"/>
                <w:sz w:val="22"/>
                <w:szCs w:val="22"/>
              </w:rPr>
              <w:t>Maintain personal high levels of skills with regards personal movement and practical handling skills through frequent team meetings and attendance at external courses;</w:t>
            </w:r>
          </w:p>
          <w:p w:rsidR="006F442F" w:rsidRPr="000C3A91" w:rsidRDefault="006F442F" w:rsidP="00E00C6D">
            <w:pPr>
              <w:numPr>
                <w:ilvl w:val="0"/>
                <w:numId w:val="15"/>
              </w:numPr>
              <w:rPr>
                <w:rFonts w:ascii="Arial" w:hAnsi="Arial" w:cs="Arial"/>
                <w:sz w:val="22"/>
                <w:szCs w:val="22"/>
              </w:rPr>
            </w:pPr>
            <w:r w:rsidRPr="000C3A91">
              <w:rPr>
                <w:rFonts w:ascii="Arial" w:hAnsi="Arial" w:cs="Arial"/>
                <w:sz w:val="22"/>
                <w:szCs w:val="22"/>
              </w:rPr>
              <w:t xml:space="preserve">During training sessions required to be physically and mentally active and </w:t>
            </w:r>
            <w:proofErr w:type="spellStart"/>
            <w:r w:rsidRPr="000C3A91">
              <w:rPr>
                <w:rFonts w:ascii="Arial" w:hAnsi="Arial" w:cs="Arial"/>
                <w:sz w:val="22"/>
                <w:szCs w:val="22"/>
              </w:rPr>
              <w:t>self aware</w:t>
            </w:r>
            <w:proofErr w:type="spellEnd"/>
            <w:r w:rsidRPr="000C3A91">
              <w:rPr>
                <w:rFonts w:ascii="Arial" w:hAnsi="Arial" w:cs="Arial"/>
                <w:sz w:val="22"/>
                <w:szCs w:val="22"/>
              </w:rPr>
              <w:t xml:space="preserve"> during entire contact time with delegates (eight hours per day) whilst imparting information, demonstrating, practising, evaluating and correcting throughout;</w:t>
            </w:r>
          </w:p>
          <w:p w:rsidR="006F442F" w:rsidRPr="000C3A91" w:rsidRDefault="006F442F" w:rsidP="00E00C6D">
            <w:pPr>
              <w:numPr>
                <w:ilvl w:val="0"/>
                <w:numId w:val="15"/>
              </w:numPr>
              <w:rPr>
                <w:rFonts w:ascii="Arial" w:hAnsi="Arial" w:cs="Arial"/>
                <w:sz w:val="22"/>
                <w:szCs w:val="22"/>
              </w:rPr>
            </w:pPr>
            <w:r w:rsidRPr="000C3A91">
              <w:rPr>
                <w:rFonts w:ascii="Arial" w:hAnsi="Arial" w:cs="Arial"/>
                <w:sz w:val="22"/>
                <w:szCs w:val="22"/>
              </w:rPr>
              <w:t>Frequent travelling between sites;</w:t>
            </w:r>
          </w:p>
          <w:p w:rsidR="006F442F" w:rsidRPr="000C3A91" w:rsidRDefault="006F442F" w:rsidP="00E00C6D">
            <w:pPr>
              <w:numPr>
                <w:ilvl w:val="0"/>
                <w:numId w:val="15"/>
              </w:numPr>
              <w:rPr>
                <w:rFonts w:ascii="Arial" w:hAnsi="Arial" w:cs="Arial"/>
                <w:sz w:val="22"/>
                <w:szCs w:val="22"/>
              </w:rPr>
            </w:pPr>
            <w:r w:rsidRPr="000C3A91">
              <w:rPr>
                <w:rFonts w:ascii="Arial" w:hAnsi="Arial" w:cs="Arial"/>
                <w:sz w:val="22"/>
                <w:szCs w:val="22"/>
              </w:rPr>
              <w:t>Frequent moving of equipment within training area and occasional movement of equipment between wards and hospital sites.</w:t>
            </w:r>
          </w:p>
          <w:p w:rsidR="006F442F" w:rsidRPr="000C3A91" w:rsidRDefault="006F442F" w:rsidP="00E00C6D">
            <w:pPr>
              <w:numPr>
                <w:ilvl w:val="0"/>
                <w:numId w:val="15"/>
              </w:numPr>
              <w:rPr>
                <w:rFonts w:ascii="Arial" w:hAnsi="Arial" w:cs="Arial"/>
                <w:sz w:val="22"/>
                <w:szCs w:val="22"/>
              </w:rPr>
            </w:pPr>
            <w:r w:rsidRPr="000C3A91">
              <w:rPr>
                <w:rFonts w:ascii="Arial" w:hAnsi="Arial" w:cs="Arial"/>
                <w:sz w:val="22"/>
                <w:szCs w:val="22"/>
              </w:rPr>
              <w:t>Occasional requirement to work unsocial/extended hours, including night and weekend work involving training and specific client needs.</w:t>
            </w:r>
          </w:p>
          <w:p w:rsidR="006F442F" w:rsidRPr="000C3A91" w:rsidRDefault="006F442F" w:rsidP="000C3A91">
            <w:pPr>
              <w:rPr>
                <w:rFonts w:ascii="Arial" w:hAnsi="Arial" w:cs="Arial"/>
                <w:sz w:val="22"/>
                <w:szCs w:val="22"/>
              </w:rPr>
            </w:pPr>
          </w:p>
          <w:p w:rsidR="006F442F" w:rsidRPr="00F42158" w:rsidRDefault="006F442F" w:rsidP="000C3A91">
            <w:pPr>
              <w:rPr>
                <w:rFonts w:ascii="Arial" w:hAnsi="Arial" w:cs="Arial"/>
                <w:b/>
                <w:sz w:val="22"/>
                <w:szCs w:val="22"/>
              </w:rPr>
            </w:pPr>
            <w:r w:rsidRPr="00F42158">
              <w:rPr>
                <w:rFonts w:ascii="Arial" w:hAnsi="Arial" w:cs="Arial"/>
                <w:b/>
                <w:sz w:val="22"/>
                <w:szCs w:val="22"/>
              </w:rPr>
              <w:t>Mental</w:t>
            </w:r>
          </w:p>
          <w:p w:rsidR="006F442F" w:rsidRPr="000C3A91" w:rsidRDefault="006F442F" w:rsidP="00E00C6D">
            <w:pPr>
              <w:numPr>
                <w:ilvl w:val="0"/>
                <w:numId w:val="16"/>
              </w:numPr>
              <w:rPr>
                <w:rFonts w:ascii="Arial" w:hAnsi="Arial" w:cs="Arial"/>
                <w:sz w:val="22"/>
                <w:szCs w:val="22"/>
              </w:rPr>
            </w:pPr>
            <w:r w:rsidRPr="000C3A91">
              <w:rPr>
                <w:rFonts w:ascii="Arial" w:hAnsi="Arial" w:cs="Arial"/>
                <w:sz w:val="22"/>
                <w:szCs w:val="22"/>
              </w:rPr>
              <w:lastRenderedPageBreak/>
              <w:t xml:space="preserve">Frequent requirement for high levels of concentration and highly developed observational skills in particular postural analysis skills to make reasoned judgements both formally and informally including on the practical handling skills of participants at all levels of training in groups of </w:t>
            </w:r>
            <w:r w:rsidR="00916712" w:rsidRPr="000C3A91">
              <w:rPr>
                <w:rFonts w:ascii="Arial" w:hAnsi="Arial" w:cs="Arial"/>
                <w:sz w:val="22"/>
                <w:szCs w:val="22"/>
              </w:rPr>
              <w:t>3</w:t>
            </w:r>
            <w:r w:rsidRPr="000C3A91">
              <w:rPr>
                <w:rFonts w:ascii="Arial" w:hAnsi="Arial" w:cs="Arial"/>
                <w:sz w:val="22"/>
                <w:szCs w:val="22"/>
              </w:rPr>
              <w:t>-16 staff for up to eight hours at a time;</w:t>
            </w:r>
          </w:p>
          <w:p w:rsidR="00916712" w:rsidRPr="00F42158" w:rsidRDefault="00916712" w:rsidP="00E00C6D">
            <w:pPr>
              <w:numPr>
                <w:ilvl w:val="0"/>
                <w:numId w:val="16"/>
              </w:numPr>
              <w:rPr>
                <w:rFonts w:ascii="Arial" w:hAnsi="Arial" w:cs="Arial"/>
                <w:sz w:val="22"/>
                <w:szCs w:val="22"/>
              </w:rPr>
            </w:pPr>
            <w:r w:rsidRPr="00F42158">
              <w:rPr>
                <w:rFonts w:ascii="Arial" w:hAnsi="Arial" w:cs="Arial"/>
                <w:sz w:val="22"/>
                <w:szCs w:val="22"/>
              </w:rPr>
              <w:t>Effort required to remain enthused and able to influence/ motivate the delegates through training sessions which generally cover one to two day training courses. Practitioners will also assist with 5 day link courses.</w:t>
            </w:r>
          </w:p>
          <w:p w:rsidR="006F442F" w:rsidRPr="000C3A91" w:rsidRDefault="006F442F" w:rsidP="00E00C6D">
            <w:pPr>
              <w:numPr>
                <w:ilvl w:val="0"/>
                <w:numId w:val="16"/>
              </w:numPr>
              <w:rPr>
                <w:rFonts w:ascii="Arial" w:hAnsi="Arial" w:cs="Arial"/>
                <w:sz w:val="22"/>
                <w:szCs w:val="22"/>
              </w:rPr>
            </w:pPr>
            <w:r w:rsidRPr="000C3A91">
              <w:rPr>
                <w:rFonts w:ascii="Arial" w:hAnsi="Arial" w:cs="Arial"/>
                <w:sz w:val="22"/>
                <w:szCs w:val="22"/>
              </w:rPr>
              <w:t>Able to negotiate with other parties</w:t>
            </w:r>
            <w:r w:rsidR="00150D0C" w:rsidRPr="000C3A91">
              <w:rPr>
                <w:rFonts w:ascii="Arial" w:hAnsi="Arial" w:cs="Arial"/>
                <w:sz w:val="22"/>
                <w:szCs w:val="22"/>
              </w:rPr>
              <w:t xml:space="preserve"> including staff (and Line Managers), patients and the public</w:t>
            </w:r>
            <w:r w:rsidRPr="000C3A91">
              <w:rPr>
                <w:rFonts w:ascii="Arial" w:hAnsi="Arial" w:cs="Arial"/>
                <w:sz w:val="22"/>
                <w:szCs w:val="22"/>
              </w:rPr>
              <w:t xml:space="preserve"> to achieve workable solutions in </w:t>
            </w:r>
            <w:r w:rsidR="00150D0C" w:rsidRPr="000C3A91">
              <w:rPr>
                <w:rFonts w:ascii="Arial" w:hAnsi="Arial" w:cs="Arial"/>
                <w:sz w:val="22"/>
                <w:szCs w:val="22"/>
              </w:rPr>
              <w:t xml:space="preserve">complex moving and handling </w:t>
            </w:r>
            <w:r w:rsidRPr="000C3A91">
              <w:rPr>
                <w:rFonts w:ascii="Arial" w:hAnsi="Arial" w:cs="Arial"/>
                <w:sz w:val="22"/>
                <w:szCs w:val="22"/>
              </w:rPr>
              <w:t>situations ;</w:t>
            </w:r>
          </w:p>
          <w:p w:rsidR="006F442F" w:rsidRPr="000C3A91" w:rsidRDefault="006F442F" w:rsidP="00E00C6D">
            <w:pPr>
              <w:numPr>
                <w:ilvl w:val="0"/>
                <w:numId w:val="16"/>
              </w:numPr>
              <w:rPr>
                <w:rFonts w:ascii="Arial" w:hAnsi="Arial" w:cs="Arial"/>
                <w:sz w:val="22"/>
                <w:szCs w:val="22"/>
              </w:rPr>
            </w:pPr>
            <w:r w:rsidRPr="000C3A91">
              <w:rPr>
                <w:rFonts w:ascii="Arial" w:hAnsi="Arial" w:cs="Arial"/>
                <w:sz w:val="22"/>
                <w:szCs w:val="22"/>
              </w:rPr>
              <w:t>There is a frequent requirement for concentration where the work pattern is unpredictable and the demands on the service increase, subject to external pressures;</w:t>
            </w:r>
          </w:p>
          <w:p w:rsidR="006F442F" w:rsidRPr="000C3A91" w:rsidRDefault="006F442F" w:rsidP="00E00C6D">
            <w:pPr>
              <w:numPr>
                <w:ilvl w:val="0"/>
                <w:numId w:val="16"/>
              </w:numPr>
              <w:rPr>
                <w:rFonts w:ascii="Arial" w:hAnsi="Arial" w:cs="Arial"/>
                <w:sz w:val="22"/>
                <w:szCs w:val="22"/>
              </w:rPr>
            </w:pPr>
            <w:r w:rsidRPr="000C3A91">
              <w:rPr>
                <w:rFonts w:ascii="Arial" w:hAnsi="Arial" w:cs="Arial"/>
                <w:sz w:val="22"/>
                <w:szCs w:val="22"/>
              </w:rPr>
              <w:t>Managing competing priorities when there is staff sickness, manual handling courses to be presented and urgent onsite manual handling advice and assistance required;</w:t>
            </w:r>
          </w:p>
          <w:p w:rsidR="006F442F" w:rsidRPr="000C3A91" w:rsidRDefault="006F442F" w:rsidP="00E00C6D">
            <w:pPr>
              <w:numPr>
                <w:ilvl w:val="0"/>
                <w:numId w:val="16"/>
              </w:numPr>
              <w:rPr>
                <w:rFonts w:ascii="Arial" w:hAnsi="Arial" w:cs="Arial"/>
                <w:sz w:val="22"/>
                <w:szCs w:val="22"/>
              </w:rPr>
            </w:pPr>
            <w:r w:rsidRPr="000C3A91">
              <w:rPr>
                <w:rFonts w:ascii="Arial" w:hAnsi="Arial" w:cs="Arial"/>
                <w:sz w:val="22"/>
                <w:szCs w:val="22"/>
              </w:rPr>
              <w:t xml:space="preserve">Communication </w:t>
            </w:r>
            <w:r w:rsidR="00916712" w:rsidRPr="000C3A91">
              <w:rPr>
                <w:rFonts w:ascii="Arial" w:hAnsi="Arial" w:cs="Arial"/>
                <w:sz w:val="22"/>
                <w:szCs w:val="22"/>
              </w:rPr>
              <w:t xml:space="preserve">challenges involving </w:t>
            </w:r>
            <w:r w:rsidRPr="000C3A91">
              <w:rPr>
                <w:rFonts w:ascii="Arial" w:hAnsi="Arial" w:cs="Arial"/>
                <w:sz w:val="22"/>
                <w:szCs w:val="22"/>
              </w:rPr>
              <w:t xml:space="preserve"> course participants requiring recognition of the problem and developing solutions to overcome this, including multi-disciplinary conflicts, multicultural differences, and sensory/physical deficits;</w:t>
            </w:r>
          </w:p>
          <w:p w:rsidR="006F442F" w:rsidRPr="000C3A91" w:rsidRDefault="006F442F" w:rsidP="00E00C6D">
            <w:pPr>
              <w:numPr>
                <w:ilvl w:val="0"/>
                <w:numId w:val="16"/>
              </w:numPr>
              <w:rPr>
                <w:rFonts w:ascii="Arial" w:hAnsi="Arial" w:cs="Arial"/>
                <w:sz w:val="22"/>
                <w:szCs w:val="22"/>
              </w:rPr>
            </w:pPr>
            <w:r w:rsidRPr="000C3A91">
              <w:rPr>
                <w:rFonts w:ascii="Arial" w:hAnsi="Arial" w:cs="Arial"/>
                <w:sz w:val="22"/>
                <w:szCs w:val="22"/>
              </w:rPr>
              <w:t>Continuously being receptive and open to change and presenting change in a positive light to staff;</w:t>
            </w:r>
          </w:p>
          <w:p w:rsidR="006F442F" w:rsidRPr="000C3A91" w:rsidRDefault="006F442F" w:rsidP="00E00C6D">
            <w:pPr>
              <w:numPr>
                <w:ilvl w:val="0"/>
                <w:numId w:val="16"/>
              </w:numPr>
              <w:rPr>
                <w:rFonts w:ascii="Arial" w:hAnsi="Arial" w:cs="Arial"/>
                <w:sz w:val="22"/>
                <w:szCs w:val="22"/>
              </w:rPr>
            </w:pPr>
            <w:r w:rsidRPr="000C3A91">
              <w:rPr>
                <w:rFonts w:ascii="Arial" w:hAnsi="Arial" w:cs="Arial"/>
                <w:sz w:val="22"/>
                <w:szCs w:val="22"/>
              </w:rPr>
              <w:t>Challenging inappropriate or poor practice in a diplomatic and effective manner;</w:t>
            </w:r>
          </w:p>
          <w:p w:rsidR="006F442F" w:rsidRPr="00113386" w:rsidRDefault="006F442F" w:rsidP="000C3A91">
            <w:pPr>
              <w:rPr>
                <w:rFonts w:ascii="Arial" w:hAnsi="Arial" w:cs="Arial"/>
                <w:sz w:val="12"/>
                <w:szCs w:val="22"/>
              </w:rPr>
            </w:pPr>
          </w:p>
          <w:p w:rsidR="006F442F" w:rsidRPr="00F42158" w:rsidRDefault="006F442F" w:rsidP="000C3A91">
            <w:pPr>
              <w:rPr>
                <w:rFonts w:ascii="Arial" w:hAnsi="Arial" w:cs="Arial"/>
                <w:b/>
                <w:sz w:val="22"/>
                <w:szCs w:val="22"/>
              </w:rPr>
            </w:pPr>
            <w:r w:rsidRPr="00F42158">
              <w:rPr>
                <w:rFonts w:ascii="Arial" w:hAnsi="Arial" w:cs="Arial"/>
                <w:b/>
                <w:sz w:val="22"/>
                <w:szCs w:val="22"/>
              </w:rPr>
              <w:t>Environmental</w:t>
            </w:r>
          </w:p>
          <w:p w:rsidR="006F442F" w:rsidRPr="000C3A91" w:rsidRDefault="006F442F" w:rsidP="00E00C6D">
            <w:pPr>
              <w:numPr>
                <w:ilvl w:val="0"/>
                <w:numId w:val="17"/>
              </w:numPr>
              <w:rPr>
                <w:rFonts w:ascii="Arial" w:hAnsi="Arial" w:cs="Arial"/>
                <w:sz w:val="22"/>
                <w:szCs w:val="22"/>
              </w:rPr>
            </w:pPr>
            <w:r w:rsidRPr="000C3A91">
              <w:rPr>
                <w:rFonts w:ascii="Arial" w:hAnsi="Arial" w:cs="Arial"/>
                <w:sz w:val="22"/>
                <w:szCs w:val="22"/>
              </w:rPr>
              <w:t>Occasionally working in a clinical environment where high levels of concentration are required due either from increased hazards from surrounding environment (clinical equipment / space constraints) or from patients themselves (exposure to bodily fluids</w:t>
            </w:r>
            <w:r w:rsidR="00115C1F" w:rsidRPr="000C3A91">
              <w:rPr>
                <w:rFonts w:ascii="Arial" w:hAnsi="Arial" w:cs="Arial"/>
                <w:sz w:val="22"/>
                <w:szCs w:val="22"/>
              </w:rPr>
              <w:t xml:space="preserve"> /  challenging behaviours</w:t>
            </w:r>
            <w:r w:rsidRPr="000C3A91">
              <w:rPr>
                <w:rFonts w:ascii="Arial" w:hAnsi="Arial" w:cs="Arial"/>
                <w:sz w:val="22"/>
                <w:szCs w:val="22"/>
              </w:rPr>
              <w:t xml:space="preserve">) as often assistance from the Moving and Handling </w:t>
            </w:r>
            <w:r w:rsidR="008E6D22">
              <w:rPr>
                <w:rFonts w:ascii="Arial" w:hAnsi="Arial" w:cs="Arial"/>
                <w:sz w:val="22"/>
                <w:szCs w:val="22"/>
              </w:rPr>
              <w:t>Practitioner</w:t>
            </w:r>
            <w:r w:rsidRPr="000C3A91">
              <w:rPr>
                <w:rFonts w:ascii="Arial" w:hAnsi="Arial" w:cs="Arial"/>
                <w:sz w:val="22"/>
                <w:szCs w:val="22"/>
              </w:rPr>
              <w:t xml:space="preserve"> is required/requested when routine handling practices are not successful i.e. for high risk patients including critically ill and bariatric (25-55+ stone) patients;</w:t>
            </w:r>
          </w:p>
          <w:p w:rsidR="006F442F" w:rsidRDefault="00115C1F" w:rsidP="00E00C6D">
            <w:pPr>
              <w:numPr>
                <w:ilvl w:val="0"/>
                <w:numId w:val="17"/>
              </w:numPr>
              <w:rPr>
                <w:rFonts w:ascii="Arial" w:hAnsi="Arial" w:cs="Arial"/>
                <w:sz w:val="22"/>
                <w:szCs w:val="22"/>
              </w:rPr>
            </w:pPr>
            <w:r w:rsidRPr="000C3A91">
              <w:rPr>
                <w:rFonts w:ascii="Arial" w:hAnsi="Arial" w:cs="Arial"/>
                <w:sz w:val="22"/>
                <w:szCs w:val="22"/>
              </w:rPr>
              <w:lastRenderedPageBreak/>
              <w:t xml:space="preserve">Occasionally working in areas with extremes in hot / cold, </w:t>
            </w:r>
            <w:r w:rsidR="00C85770" w:rsidRPr="000C3A91">
              <w:rPr>
                <w:rFonts w:ascii="Arial" w:hAnsi="Arial" w:cs="Arial"/>
                <w:sz w:val="22"/>
                <w:szCs w:val="22"/>
              </w:rPr>
              <w:t xml:space="preserve">poor </w:t>
            </w:r>
            <w:r w:rsidRPr="000C3A91">
              <w:rPr>
                <w:rFonts w:ascii="Arial" w:hAnsi="Arial" w:cs="Arial"/>
                <w:sz w:val="22"/>
                <w:szCs w:val="22"/>
              </w:rPr>
              <w:t xml:space="preserve">cleanliness and </w:t>
            </w:r>
            <w:r w:rsidR="00C85770" w:rsidRPr="000C3A91">
              <w:rPr>
                <w:rFonts w:ascii="Arial" w:hAnsi="Arial" w:cs="Arial"/>
                <w:sz w:val="22"/>
                <w:szCs w:val="22"/>
              </w:rPr>
              <w:t xml:space="preserve">poor </w:t>
            </w:r>
            <w:r w:rsidR="006F442F" w:rsidRPr="000C3A91">
              <w:rPr>
                <w:rFonts w:ascii="Arial" w:hAnsi="Arial" w:cs="Arial"/>
                <w:sz w:val="22"/>
                <w:szCs w:val="22"/>
              </w:rPr>
              <w:t>air quality</w:t>
            </w:r>
            <w:r w:rsidR="00C85770" w:rsidRPr="000C3A91">
              <w:rPr>
                <w:rFonts w:ascii="Arial" w:hAnsi="Arial" w:cs="Arial"/>
                <w:sz w:val="22"/>
                <w:szCs w:val="22"/>
              </w:rPr>
              <w:t>.</w:t>
            </w:r>
          </w:p>
          <w:p w:rsidR="00F42158" w:rsidRPr="00113386" w:rsidRDefault="00F42158" w:rsidP="00F42158">
            <w:pPr>
              <w:ind w:left="360"/>
              <w:rPr>
                <w:rFonts w:ascii="Arial" w:hAnsi="Arial" w:cs="Arial"/>
                <w:sz w:val="12"/>
                <w:szCs w:val="22"/>
              </w:rPr>
            </w:pPr>
          </w:p>
          <w:p w:rsidR="006F442F" w:rsidRPr="00F42158" w:rsidRDefault="006F442F" w:rsidP="00F42158">
            <w:pPr>
              <w:rPr>
                <w:rFonts w:ascii="Arial" w:hAnsi="Arial" w:cs="Arial"/>
                <w:b/>
                <w:sz w:val="22"/>
                <w:szCs w:val="22"/>
              </w:rPr>
            </w:pPr>
            <w:r w:rsidRPr="00F42158">
              <w:rPr>
                <w:rFonts w:ascii="Arial" w:hAnsi="Arial" w:cs="Arial"/>
                <w:b/>
                <w:sz w:val="22"/>
                <w:szCs w:val="22"/>
              </w:rPr>
              <w:t>Emotional</w:t>
            </w:r>
          </w:p>
          <w:p w:rsidR="006F442F" w:rsidRPr="000C3A91" w:rsidRDefault="006F442F" w:rsidP="00E00C6D">
            <w:pPr>
              <w:numPr>
                <w:ilvl w:val="0"/>
                <w:numId w:val="17"/>
              </w:numPr>
              <w:rPr>
                <w:rFonts w:ascii="Arial" w:hAnsi="Arial" w:cs="Arial"/>
                <w:sz w:val="22"/>
                <w:szCs w:val="22"/>
              </w:rPr>
            </w:pPr>
            <w:r w:rsidRPr="000C3A91">
              <w:rPr>
                <w:rFonts w:ascii="Arial" w:hAnsi="Arial" w:cs="Arial"/>
                <w:sz w:val="22"/>
                <w:szCs w:val="22"/>
              </w:rPr>
              <w:t xml:space="preserve">Occasional communication with distressed, anxious, worried staff, </w:t>
            </w:r>
            <w:r w:rsidR="00C85770" w:rsidRPr="000C3A91">
              <w:rPr>
                <w:rFonts w:ascii="Arial" w:hAnsi="Arial" w:cs="Arial"/>
                <w:sz w:val="22"/>
                <w:szCs w:val="22"/>
              </w:rPr>
              <w:t xml:space="preserve">carers, </w:t>
            </w:r>
            <w:r w:rsidRPr="000C3A91">
              <w:rPr>
                <w:rFonts w:ascii="Arial" w:hAnsi="Arial" w:cs="Arial"/>
                <w:sz w:val="22"/>
                <w:szCs w:val="22"/>
              </w:rPr>
              <w:t>patients and relatives;</w:t>
            </w:r>
          </w:p>
          <w:p w:rsidR="00916712" w:rsidRPr="000C3A91" w:rsidRDefault="00916712" w:rsidP="00E00C6D">
            <w:pPr>
              <w:numPr>
                <w:ilvl w:val="0"/>
                <w:numId w:val="17"/>
              </w:numPr>
              <w:rPr>
                <w:rFonts w:ascii="Arial" w:hAnsi="Arial" w:cs="Arial"/>
                <w:sz w:val="22"/>
                <w:szCs w:val="22"/>
              </w:rPr>
            </w:pPr>
            <w:r w:rsidRPr="000C3A91">
              <w:rPr>
                <w:rFonts w:ascii="Arial" w:hAnsi="Arial" w:cs="Arial"/>
                <w:sz w:val="22"/>
                <w:szCs w:val="22"/>
              </w:rPr>
              <w:t>Occasional involvement in scenarios where patient and/or relatives expectations are unable to be met e.g. where a patient expects to be able to be independent in transferring, however assessment identifies the requirement for a hoist to be used</w:t>
            </w:r>
          </w:p>
          <w:p w:rsidR="006F442F" w:rsidRPr="000C3A91" w:rsidRDefault="006F442F" w:rsidP="00E00C6D">
            <w:pPr>
              <w:numPr>
                <w:ilvl w:val="0"/>
                <w:numId w:val="17"/>
              </w:numPr>
              <w:rPr>
                <w:rFonts w:ascii="Arial" w:hAnsi="Arial" w:cs="Arial"/>
                <w:sz w:val="22"/>
                <w:szCs w:val="22"/>
              </w:rPr>
            </w:pPr>
            <w:r w:rsidRPr="000C3A91">
              <w:rPr>
                <w:rFonts w:ascii="Arial" w:hAnsi="Arial" w:cs="Arial"/>
                <w:sz w:val="22"/>
                <w:szCs w:val="22"/>
              </w:rPr>
              <w:t>Frequent communication and negotiation of complex issues with staff, line managers or multi-professional team;</w:t>
            </w:r>
          </w:p>
          <w:p w:rsidR="006F442F" w:rsidRPr="000C3A91" w:rsidRDefault="006F442F" w:rsidP="00E00C6D">
            <w:pPr>
              <w:numPr>
                <w:ilvl w:val="0"/>
                <w:numId w:val="17"/>
              </w:numPr>
              <w:rPr>
                <w:rFonts w:ascii="Arial" w:hAnsi="Arial" w:cs="Arial"/>
                <w:sz w:val="22"/>
                <w:szCs w:val="22"/>
              </w:rPr>
            </w:pPr>
            <w:r w:rsidRPr="000C3A91">
              <w:rPr>
                <w:rFonts w:ascii="Arial" w:hAnsi="Arial" w:cs="Arial"/>
                <w:sz w:val="22"/>
                <w:szCs w:val="22"/>
              </w:rPr>
              <w:t>Ability to remain composed during challenging times when interacting with staff who possess historically entrenched and outdated moving and handling practices;</w:t>
            </w:r>
          </w:p>
          <w:p w:rsidR="006F442F" w:rsidRPr="000C3A91" w:rsidRDefault="006F442F" w:rsidP="00E00C6D">
            <w:pPr>
              <w:numPr>
                <w:ilvl w:val="0"/>
                <w:numId w:val="17"/>
              </w:numPr>
              <w:rPr>
                <w:rFonts w:ascii="Arial" w:hAnsi="Arial" w:cs="Arial"/>
                <w:sz w:val="22"/>
                <w:szCs w:val="22"/>
              </w:rPr>
            </w:pPr>
            <w:r w:rsidRPr="000C3A91">
              <w:rPr>
                <w:rFonts w:ascii="Arial" w:hAnsi="Arial" w:cs="Arial"/>
                <w:sz w:val="22"/>
                <w:szCs w:val="22"/>
              </w:rPr>
              <w:t>Occasionally required to deal with distressing or emotional circumstances where patients are critically ill or have deceased.</w:t>
            </w:r>
          </w:p>
          <w:p w:rsidR="006F442F" w:rsidRPr="000C3A91" w:rsidRDefault="006F442F" w:rsidP="000C3A91">
            <w:pPr>
              <w:rPr>
                <w:rFonts w:ascii="Arial" w:hAnsi="Arial" w:cs="Arial"/>
                <w:sz w:val="22"/>
                <w:szCs w:val="22"/>
              </w:rPr>
            </w:pPr>
          </w:p>
        </w:tc>
      </w:tr>
      <w:tr w:rsidR="006F442F" w:rsidRPr="000C3A91">
        <w:tc>
          <w:tcPr>
            <w:tcW w:w="9828" w:type="dxa"/>
            <w:gridSpan w:val="5"/>
          </w:tcPr>
          <w:p w:rsidR="006F442F" w:rsidRPr="00113386" w:rsidRDefault="006F442F" w:rsidP="000C3A91">
            <w:pPr>
              <w:rPr>
                <w:rFonts w:ascii="Arial" w:hAnsi="Arial" w:cs="Arial"/>
                <w:sz w:val="12"/>
                <w:szCs w:val="22"/>
              </w:rPr>
            </w:pPr>
          </w:p>
          <w:p w:rsidR="006F442F" w:rsidRPr="00113386" w:rsidRDefault="00113386" w:rsidP="000C3A91">
            <w:pPr>
              <w:rPr>
                <w:rFonts w:ascii="Arial" w:hAnsi="Arial" w:cs="Arial"/>
                <w:b/>
                <w:sz w:val="22"/>
                <w:szCs w:val="22"/>
              </w:rPr>
            </w:pPr>
            <w:r w:rsidRPr="00113386">
              <w:rPr>
                <w:rFonts w:ascii="Arial" w:hAnsi="Arial" w:cs="Arial"/>
                <w:b/>
                <w:sz w:val="22"/>
                <w:szCs w:val="22"/>
              </w:rPr>
              <w:t xml:space="preserve">10.  </w:t>
            </w:r>
            <w:r w:rsidR="006F442F" w:rsidRPr="00113386">
              <w:rPr>
                <w:rFonts w:ascii="Arial" w:hAnsi="Arial" w:cs="Arial"/>
                <w:b/>
                <w:sz w:val="22"/>
                <w:szCs w:val="22"/>
              </w:rPr>
              <w:t xml:space="preserve">MOST CHALLENGING/DIFFICULT PARTS OF THE </w:t>
            </w:r>
            <w:smartTag w:uri="urn:schemas-microsoft-com:office:smarttags" w:element="stockticker">
              <w:r w:rsidR="006F442F" w:rsidRPr="00113386">
                <w:rPr>
                  <w:rFonts w:ascii="Arial" w:hAnsi="Arial" w:cs="Arial"/>
                  <w:b/>
                  <w:sz w:val="22"/>
                  <w:szCs w:val="22"/>
                </w:rPr>
                <w:t>JOB</w:t>
              </w:r>
            </w:smartTag>
          </w:p>
          <w:p w:rsidR="006F442F" w:rsidRPr="00113386" w:rsidRDefault="006F442F" w:rsidP="000C3A91">
            <w:pPr>
              <w:rPr>
                <w:rFonts w:ascii="Arial" w:hAnsi="Arial" w:cs="Arial"/>
                <w:sz w:val="12"/>
                <w:szCs w:val="22"/>
              </w:rPr>
            </w:pPr>
          </w:p>
          <w:p w:rsidR="006F442F" w:rsidRPr="000C3A91" w:rsidRDefault="006F442F" w:rsidP="00E00C6D">
            <w:pPr>
              <w:numPr>
                <w:ilvl w:val="0"/>
                <w:numId w:val="18"/>
              </w:numPr>
              <w:rPr>
                <w:rFonts w:ascii="Arial" w:hAnsi="Arial" w:cs="Arial"/>
                <w:sz w:val="22"/>
                <w:szCs w:val="22"/>
              </w:rPr>
            </w:pPr>
            <w:r w:rsidRPr="000C3A91">
              <w:rPr>
                <w:rFonts w:ascii="Arial" w:hAnsi="Arial" w:cs="Arial"/>
                <w:sz w:val="22"/>
                <w:szCs w:val="22"/>
              </w:rPr>
              <w:t xml:space="preserve">Motivating and influencing change </w:t>
            </w:r>
            <w:r w:rsidR="00C93DEE" w:rsidRPr="000C3A91">
              <w:rPr>
                <w:rFonts w:ascii="Arial" w:hAnsi="Arial" w:cs="Arial"/>
                <w:sz w:val="22"/>
                <w:szCs w:val="22"/>
              </w:rPr>
              <w:t>in ,</w:t>
            </w:r>
            <w:r w:rsidRPr="000C3A91">
              <w:rPr>
                <w:rFonts w:ascii="Arial" w:hAnsi="Arial" w:cs="Arial"/>
                <w:sz w:val="22"/>
                <w:szCs w:val="22"/>
              </w:rPr>
              <w:t xml:space="preserve"> attitudes and behaviour </w:t>
            </w:r>
            <w:r w:rsidR="00C93DEE" w:rsidRPr="000C3A91">
              <w:rPr>
                <w:rFonts w:ascii="Arial" w:hAnsi="Arial" w:cs="Arial"/>
                <w:sz w:val="22"/>
                <w:szCs w:val="22"/>
              </w:rPr>
              <w:t xml:space="preserve">of staff, patients and carers </w:t>
            </w:r>
            <w:r w:rsidRPr="000C3A91">
              <w:rPr>
                <w:rFonts w:ascii="Arial" w:hAnsi="Arial" w:cs="Arial"/>
                <w:sz w:val="22"/>
                <w:szCs w:val="22"/>
              </w:rPr>
              <w:t>with regards moving and handling practices</w:t>
            </w:r>
            <w:r w:rsidR="00C93DEE" w:rsidRPr="000C3A91">
              <w:rPr>
                <w:rFonts w:ascii="Arial" w:hAnsi="Arial" w:cs="Arial"/>
                <w:sz w:val="22"/>
                <w:szCs w:val="22"/>
              </w:rPr>
              <w:t xml:space="preserve"> / needs to achieve a balance approach to care and safety, whilst</w:t>
            </w:r>
            <w:r w:rsidRPr="000C3A91">
              <w:rPr>
                <w:rFonts w:ascii="Arial" w:hAnsi="Arial" w:cs="Arial"/>
                <w:sz w:val="22"/>
                <w:szCs w:val="22"/>
              </w:rPr>
              <w:t>,  maintaining own verve;</w:t>
            </w:r>
          </w:p>
          <w:p w:rsidR="006F442F" w:rsidRPr="000C3A91" w:rsidRDefault="006F442F" w:rsidP="00E00C6D">
            <w:pPr>
              <w:numPr>
                <w:ilvl w:val="0"/>
                <w:numId w:val="18"/>
              </w:numPr>
              <w:rPr>
                <w:rFonts w:ascii="Arial" w:hAnsi="Arial" w:cs="Arial"/>
                <w:sz w:val="22"/>
                <w:szCs w:val="22"/>
              </w:rPr>
            </w:pPr>
            <w:r w:rsidRPr="000C3A91">
              <w:rPr>
                <w:rFonts w:ascii="Arial" w:hAnsi="Arial" w:cs="Arial"/>
                <w:sz w:val="22"/>
                <w:szCs w:val="22"/>
              </w:rPr>
              <w:t>Keeping up to date in the face of a continuously changing environment in relation to legislation, manual handling practice and teaching.</w:t>
            </w:r>
          </w:p>
        </w:tc>
      </w:tr>
      <w:tr w:rsidR="006F442F" w:rsidRPr="000C3A91">
        <w:trPr>
          <w:cantSplit/>
          <w:trHeight w:val="530"/>
        </w:trPr>
        <w:tc>
          <w:tcPr>
            <w:tcW w:w="9828" w:type="dxa"/>
            <w:gridSpan w:val="5"/>
            <w:tcBorders>
              <w:bottom w:val="nil"/>
            </w:tcBorders>
          </w:tcPr>
          <w:p w:rsidR="006F442F" w:rsidRPr="00113386" w:rsidRDefault="006F442F" w:rsidP="000C3A91">
            <w:pPr>
              <w:rPr>
                <w:rFonts w:ascii="Arial" w:hAnsi="Arial" w:cs="Arial"/>
                <w:sz w:val="14"/>
                <w:szCs w:val="22"/>
              </w:rPr>
            </w:pPr>
          </w:p>
          <w:p w:rsidR="006F442F" w:rsidRPr="00113386" w:rsidRDefault="00113386" w:rsidP="000C3A91">
            <w:pPr>
              <w:rPr>
                <w:rFonts w:ascii="Arial" w:hAnsi="Arial" w:cs="Arial"/>
                <w:b/>
                <w:sz w:val="22"/>
                <w:szCs w:val="22"/>
              </w:rPr>
            </w:pPr>
            <w:r w:rsidRPr="00113386">
              <w:rPr>
                <w:rFonts w:ascii="Arial" w:hAnsi="Arial" w:cs="Arial"/>
                <w:b/>
                <w:sz w:val="22"/>
                <w:szCs w:val="22"/>
              </w:rPr>
              <w:t xml:space="preserve">11.  </w:t>
            </w:r>
            <w:r w:rsidR="006F442F" w:rsidRPr="00113386">
              <w:rPr>
                <w:rFonts w:ascii="Arial" w:hAnsi="Arial" w:cs="Arial"/>
                <w:b/>
                <w:sz w:val="22"/>
                <w:szCs w:val="22"/>
              </w:rPr>
              <w:t xml:space="preserve">KNOWLEDGE, TRAINING </w:t>
            </w:r>
            <w:smartTag w:uri="urn:schemas-microsoft-com:office:smarttags" w:element="stockticker">
              <w:r w:rsidR="006F442F" w:rsidRPr="00113386">
                <w:rPr>
                  <w:rFonts w:ascii="Arial" w:hAnsi="Arial" w:cs="Arial"/>
                  <w:b/>
                  <w:sz w:val="22"/>
                  <w:szCs w:val="22"/>
                </w:rPr>
                <w:t>AND</w:t>
              </w:r>
            </w:smartTag>
            <w:r w:rsidR="006F442F" w:rsidRPr="00113386">
              <w:rPr>
                <w:rFonts w:ascii="Arial" w:hAnsi="Arial" w:cs="Arial"/>
                <w:b/>
                <w:sz w:val="22"/>
                <w:szCs w:val="22"/>
              </w:rPr>
              <w:t xml:space="preserve"> EXPERIENCE REQUIRED TO DO THE </w:t>
            </w:r>
            <w:smartTag w:uri="urn:schemas-microsoft-com:office:smarttags" w:element="stockticker">
              <w:r w:rsidR="006F442F" w:rsidRPr="00113386">
                <w:rPr>
                  <w:rFonts w:ascii="Arial" w:hAnsi="Arial" w:cs="Arial"/>
                  <w:b/>
                  <w:sz w:val="22"/>
                  <w:szCs w:val="22"/>
                </w:rPr>
                <w:t>JOB</w:t>
              </w:r>
            </w:smartTag>
          </w:p>
          <w:p w:rsidR="006F442F" w:rsidRPr="00113386" w:rsidRDefault="006F442F" w:rsidP="000C3A91">
            <w:pPr>
              <w:rPr>
                <w:rFonts w:ascii="Arial" w:hAnsi="Arial" w:cs="Arial"/>
                <w:sz w:val="14"/>
                <w:szCs w:val="22"/>
              </w:rPr>
            </w:pPr>
          </w:p>
        </w:tc>
      </w:tr>
      <w:tr w:rsidR="006F442F" w:rsidRPr="000C3A91">
        <w:trPr>
          <w:cantSplit/>
          <w:trHeight w:val="302"/>
        </w:trPr>
        <w:tc>
          <w:tcPr>
            <w:tcW w:w="6948" w:type="dxa"/>
            <w:gridSpan w:val="3"/>
            <w:tcBorders>
              <w:top w:val="nil"/>
              <w:bottom w:val="single" w:sz="4" w:space="0" w:color="auto"/>
            </w:tcBorders>
          </w:tcPr>
          <w:p w:rsidR="006F442F" w:rsidRPr="00773C8F" w:rsidRDefault="006F442F" w:rsidP="000C3A91">
            <w:pPr>
              <w:rPr>
                <w:rFonts w:ascii="Arial" w:hAnsi="Arial" w:cs="Arial"/>
                <w:sz w:val="14"/>
                <w:szCs w:val="22"/>
              </w:rPr>
            </w:pPr>
          </w:p>
          <w:p w:rsidR="006F442F" w:rsidRPr="00773C8F" w:rsidRDefault="006F442F" w:rsidP="00165544">
            <w:pPr>
              <w:ind w:left="360"/>
              <w:rPr>
                <w:rFonts w:ascii="Arial" w:hAnsi="Arial" w:cs="Arial"/>
                <w:sz w:val="8"/>
                <w:szCs w:val="22"/>
              </w:rPr>
            </w:pPr>
          </w:p>
        </w:tc>
        <w:tc>
          <w:tcPr>
            <w:tcW w:w="1440" w:type="dxa"/>
            <w:tcBorders>
              <w:bottom w:val="single" w:sz="4" w:space="0" w:color="auto"/>
            </w:tcBorders>
          </w:tcPr>
          <w:p w:rsidR="00113386" w:rsidRPr="00773C8F" w:rsidRDefault="00113386" w:rsidP="00113386">
            <w:pPr>
              <w:jc w:val="center"/>
              <w:rPr>
                <w:rFonts w:ascii="Arial" w:hAnsi="Arial" w:cs="Arial"/>
                <w:b/>
                <w:sz w:val="8"/>
                <w:szCs w:val="22"/>
              </w:rPr>
            </w:pPr>
          </w:p>
          <w:p w:rsidR="006F442F" w:rsidRPr="00113386" w:rsidRDefault="006F442F" w:rsidP="00113386">
            <w:pPr>
              <w:jc w:val="center"/>
              <w:rPr>
                <w:rFonts w:ascii="Arial" w:hAnsi="Arial" w:cs="Arial"/>
                <w:b/>
                <w:sz w:val="22"/>
                <w:szCs w:val="22"/>
              </w:rPr>
            </w:pPr>
            <w:r w:rsidRPr="00113386">
              <w:rPr>
                <w:rFonts w:ascii="Arial" w:hAnsi="Arial" w:cs="Arial"/>
                <w:b/>
                <w:sz w:val="22"/>
                <w:szCs w:val="22"/>
              </w:rPr>
              <w:t>Essential</w:t>
            </w:r>
          </w:p>
          <w:p w:rsidR="006F442F" w:rsidRPr="00773C8F" w:rsidRDefault="006F442F" w:rsidP="00113386">
            <w:pPr>
              <w:jc w:val="center"/>
              <w:rPr>
                <w:rFonts w:ascii="Arial" w:hAnsi="Arial" w:cs="Arial"/>
                <w:sz w:val="8"/>
                <w:szCs w:val="22"/>
              </w:rPr>
            </w:pPr>
          </w:p>
        </w:tc>
        <w:tc>
          <w:tcPr>
            <w:tcW w:w="1440" w:type="dxa"/>
            <w:tcBorders>
              <w:bottom w:val="single" w:sz="4" w:space="0" w:color="auto"/>
            </w:tcBorders>
          </w:tcPr>
          <w:p w:rsidR="006F442F" w:rsidRPr="00773C8F" w:rsidRDefault="006F442F" w:rsidP="00113386">
            <w:pPr>
              <w:jc w:val="center"/>
              <w:rPr>
                <w:rFonts w:ascii="Arial" w:hAnsi="Arial" w:cs="Arial"/>
                <w:sz w:val="8"/>
                <w:szCs w:val="22"/>
              </w:rPr>
            </w:pPr>
          </w:p>
          <w:p w:rsidR="006F442F" w:rsidRPr="00113386" w:rsidRDefault="006F442F" w:rsidP="00113386">
            <w:pPr>
              <w:jc w:val="center"/>
              <w:rPr>
                <w:rFonts w:ascii="Arial" w:hAnsi="Arial" w:cs="Arial"/>
                <w:b/>
                <w:sz w:val="22"/>
                <w:szCs w:val="22"/>
              </w:rPr>
            </w:pPr>
            <w:r w:rsidRPr="00113386">
              <w:rPr>
                <w:rFonts w:ascii="Arial" w:hAnsi="Arial" w:cs="Arial"/>
                <w:b/>
                <w:sz w:val="22"/>
                <w:szCs w:val="22"/>
              </w:rPr>
              <w:t>Desirable</w:t>
            </w:r>
          </w:p>
          <w:p w:rsidR="00916712" w:rsidRPr="00773C8F" w:rsidRDefault="00916712" w:rsidP="00113386">
            <w:pPr>
              <w:jc w:val="center"/>
              <w:rPr>
                <w:rFonts w:ascii="Arial" w:hAnsi="Arial" w:cs="Arial"/>
                <w:sz w:val="8"/>
                <w:szCs w:val="22"/>
              </w:rPr>
            </w:pPr>
          </w:p>
        </w:tc>
      </w:tr>
      <w:tr w:rsidR="00165544" w:rsidRPr="000C3A91">
        <w:trPr>
          <w:cantSplit/>
          <w:trHeight w:val="2140"/>
        </w:trPr>
        <w:tc>
          <w:tcPr>
            <w:tcW w:w="6948" w:type="dxa"/>
            <w:gridSpan w:val="3"/>
            <w:tcBorders>
              <w:bottom w:val="single" w:sz="4" w:space="0" w:color="auto"/>
            </w:tcBorders>
          </w:tcPr>
          <w:p w:rsidR="00165544" w:rsidRDefault="00165544" w:rsidP="00165544">
            <w:pPr>
              <w:ind w:left="360"/>
              <w:rPr>
                <w:rFonts w:ascii="Arial" w:hAnsi="Arial" w:cs="Arial"/>
                <w:sz w:val="22"/>
                <w:szCs w:val="22"/>
              </w:rPr>
            </w:pPr>
          </w:p>
          <w:p w:rsidR="00165544" w:rsidRPr="000C3A91" w:rsidRDefault="00165544" w:rsidP="00E00C6D">
            <w:pPr>
              <w:numPr>
                <w:ilvl w:val="0"/>
                <w:numId w:val="19"/>
              </w:numPr>
              <w:rPr>
                <w:rFonts w:ascii="Arial" w:hAnsi="Arial" w:cs="Arial"/>
                <w:sz w:val="22"/>
                <w:szCs w:val="22"/>
              </w:rPr>
            </w:pPr>
            <w:r w:rsidRPr="000C3A91">
              <w:rPr>
                <w:rFonts w:ascii="Arial" w:hAnsi="Arial" w:cs="Arial"/>
                <w:sz w:val="22"/>
                <w:szCs w:val="22"/>
              </w:rPr>
              <w:t xml:space="preserve">Chartered Physiotherapist or other </w:t>
            </w:r>
            <w:smartTag w:uri="urn:schemas-microsoft-com:office:smarttags" w:element="stockticker">
              <w:r w:rsidRPr="000C3A91">
                <w:rPr>
                  <w:rFonts w:ascii="Arial" w:hAnsi="Arial" w:cs="Arial"/>
                  <w:sz w:val="22"/>
                  <w:szCs w:val="22"/>
                </w:rPr>
                <w:t>AHP</w:t>
              </w:r>
            </w:smartTag>
            <w:r w:rsidRPr="000C3A91">
              <w:rPr>
                <w:rFonts w:ascii="Arial" w:hAnsi="Arial" w:cs="Arial"/>
                <w:sz w:val="22"/>
                <w:szCs w:val="22"/>
              </w:rPr>
              <w:t xml:space="preserve"> / Registered Nurse to degree level, with a minimum of three </w:t>
            </w:r>
            <w:proofErr w:type="spellStart"/>
            <w:r w:rsidRPr="000C3A91">
              <w:rPr>
                <w:rFonts w:ascii="Arial" w:hAnsi="Arial" w:cs="Arial"/>
                <w:sz w:val="22"/>
                <w:szCs w:val="22"/>
              </w:rPr>
              <w:t>years experience</w:t>
            </w:r>
            <w:proofErr w:type="spellEnd"/>
            <w:r w:rsidRPr="000C3A91">
              <w:rPr>
                <w:rFonts w:ascii="Arial" w:hAnsi="Arial" w:cs="Arial"/>
                <w:sz w:val="22"/>
                <w:szCs w:val="22"/>
              </w:rPr>
              <w:t xml:space="preserve"> in qualified field</w:t>
            </w:r>
          </w:p>
          <w:p w:rsidR="00165544" w:rsidRPr="000C3A91" w:rsidRDefault="00165544" w:rsidP="00113386">
            <w:pPr>
              <w:ind w:left="3240"/>
              <w:rPr>
                <w:rFonts w:ascii="Arial" w:hAnsi="Arial" w:cs="Arial"/>
                <w:sz w:val="22"/>
                <w:szCs w:val="22"/>
              </w:rPr>
            </w:pPr>
            <w:r w:rsidRPr="000C3A91">
              <w:rPr>
                <w:rFonts w:ascii="Arial" w:hAnsi="Arial" w:cs="Arial"/>
                <w:sz w:val="22"/>
                <w:szCs w:val="22"/>
              </w:rPr>
              <w:t>and / or</w:t>
            </w:r>
          </w:p>
          <w:p w:rsidR="00165544" w:rsidRPr="000C3A91" w:rsidRDefault="00165544" w:rsidP="000C3A91">
            <w:pPr>
              <w:rPr>
                <w:rFonts w:ascii="Arial" w:hAnsi="Arial" w:cs="Arial"/>
                <w:sz w:val="22"/>
                <w:szCs w:val="22"/>
              </w:rPr>
            </w:pPr>
          </w:p>
          <w:p w:rsidR="00165544" w:rsidRDefault="00165544" w:rsidP="00165544">
            <w:pPr>
              <w:ind w:left="360"/>
              <w:rPr>
                <w:rFonts w:ascii="Arial" w:hAnsi="Arial" w:cs="Arial"/>
                <w:sz w:val="22"/>
                <w:szCs w:val="22"/>
              </w:rPr>
            </w:pPr>
            <w:r>
              <w:rPr>
                <w:rFonts w:ascii="Arial" w:hAnsi="Arial" w:cs="Arial"/>
                <w:sz w:val="22"/>
                <w:szCs w:val="22"/>
              </w:rPr>
              <w:t xml:space="preserve">       </w:t>
            </w:r>
            <w:r w:rsidRPr="000C3A91">
              <w:rPr>
                <w:rFonts w:ascii="Arial" w:hAnsi="Arial" w:cs="Arial"/>
                <w:sz w:val="22"/>
                <w:szCs w:val="22"/>
              </w:rPr>
              <w:t xml:space="preserve">A minimum of 3 years moving and handling teaching </w:t>
            </w:r>
          </w:p>
          <w:p w:rsidR="00165544" w:rsidRDefault="00165544" w:rsidP="00165544">
            <w:pPr>
              <w:ind w:left="360"/>
              <w:rPr>
                <w:rFonts w:ascii="Arial" w:hAnsi="Arial" w:cs="Arial"/>
                <w:sz w:val="22"/>
                <w:szCs w:val="22"/>
              </w:rPr>
            </w:pPr>
            <w:r>
              <w:rPr>
                <w:rFonts w:ascii="Arial" w:hAnsi="Arial" w:cs="Arial"/>
                <w:sz w:val="22"/>
                <w:szCs w:val="22"/>
              </w:rPr>
              <w:t xml:space="preserve">       </w:t>
            </w:r>
            <w:r w:rsidRPr="000C3A91">
              <w:rPr>
                <w:rFonts w:ascii="Arial" w:hAnsi="Arial" w:cs="Arial"/>
                <w:sz w:val="22"/>
                <w:szCs w:val="22"/>
              </w:rPr>
              <w:t xml:space="preserve">experience in relation to patient and inanimate load handling </w:t>
            </w:r>
          </w:p>
          <w:p w:rsidR="00165544" w:rsidRPr="000C3A91" w:rsidRDefault="00165544" w:rsidP="00165544">
            <w:pPr>
              <w:ind w:left="360"/>
              <w:rPr>
                <w:rFonts w:ascii="Arial" w:hAnsi="Arial" w:cs="Arial"/>
                <w:sz w:val="22"/>
                <w:szCs w:val="22"/>
              </w:rPr>
            </w:pPr>
            <w:r>
              <w:rPr>
                <w:rFonts w:ascii="Arial" w:hAnsi="Arial" w:cs="Arial"/>
                <w:sz w:val="22"/>
                <w:szCs w:val="22"/>
              </w:rPr>
              <w:t xml:space="preserve">       </w:t>
            </w:r>
            <w:r w:rsidRPr="000C3A91">
              <w:rPr>
                <w:rFonts w:ascii="Arial" w:hAnsi="Arial" w:cs="Arial"/>
                <w:sz w:val="22"/>
                <w:szCs w:val="22"/>
              </w:rPr>
              <w:t>with relevant qualification to degree level.</w:t>
            </w:r>
          </w:p>
        </w:tc>
        <w:tc>
          <w:tcPr>
            <w:tcW w:w="1440" w:type="dxa"/>
            <w:tcBorders>
              <w:bottom w:val="single" w:sz="4" w:space="0" w:color="auto"/>
            </w:tcBorders>
          </w:tcPr>
          <w:p w:rsidR="00165544" w:rsidRPr="000C3A91" w:rsidRDefault="00165544" w:rsidP="00113386">
            <w:pPr>
              <w:jc w:val="center"/>
              <w:rPr>
                <w:rFonts w:ascii="Arial" w:hAnsi="Arial" w:cs="Arial"/>
                <w:sz w:val="22"/>
                <w:szCs w:val="22"/>
              </w:rPr>
            </w:pPr>
          </w:p>
          <w:p w:rsidR="00165544" w:rsidRPr="000C3A91" w:rsidRDefault="00165544" w:rsidP="00113386">
            <w:pPr>
              <w:jc w:val="center"/>
              <w:rPr>
                <w:rFonts w:ascii="Arial" w:hAnsi="Arial" w:cs="Arial"/>
                <w:sz w:val="22"/>
                <w:szCs w:val="22"/>
              </w:rPr>
            </w:pPr>
          </w:p>
          <w:p w:rsidR="00165544" w:rsidRPr="000C3A91" w:rsidRDefault="00165544" w:rsidP="00113386">
            <w:pPr>
              <w:jc w:val="center"/>
              <w:rPr>
                <w:rFonts w:ascii="Arial" w:hAnsi="Arial" w:cs="Arial"/>
                <w:sz w:val="22"/>
                <w:szCs w:val="22"/>
              </w:rPr>
            </w:pPr>
          </w:p>
          <w:p w:rsidR="00165544" w:rsidRPr="00773C8F" w:rsidRDefault="00165544" w:rsidP="00113386">
            <w:pPr>
              <w:jc w:val="center"/>
              <w:rPr>
                <w:rFonts w:ascii="Arial" w:hAnsi="Arial" w:cs="Arial"/>
                <w:b/>
                <w:sz w:val="18"/>
                <w:szCs w:val="22"/>
              </w:rPr>
            </w:pPr>
            <w:r w:rsidRPr="00773C8F">
              <w:rPr>
                <w:rFonts w:ascii="Arial" w:hAnsi="Arial" w:cs="Arial"/>
                <w:b/>
                <w:sz w:val="28"/>
                <w:szCs w:val="22"/>
              </w:rPr>
              <w:t>Y</w:t>
            </w:r>
          </w:p>
          <w:p w:rsidR="00165544" w:rsidRPr="000C3A91" w:rsidRDefault="00165544" w:rsidP="00113386">
            <w:pPr>
              <w:jc w:val="center"/>
              <w:rPr>
                <w:rFonts w:ascii="Arial" w:hAnsi="Arial" w:cs="Arial"/>
                <w:sz w:val="22"/>
                <w:szCs w:val="22"/>
              </w:rPr>
            </w:pPr>
          </w:p>
          <w:p w:rsidR="00165544" w:rsidRPr="000C3A91" w:rsidRDefault="00165544" w:rsidP="00113386">
            <w:pPr>
              <w:jc w:val="center"/>
              <w:rPr>
                <w:rFonts w:ascii="Arial" w:hAnsi="Arial" w:cs="Arial"/>
                <w:sz w:val="22"/>
                <w:szCs w:val="22"/>
              </w:rPr>
            </w:pPr>
          </w:p>
          <w:p w:rsidR="00165544" w:rsidRPr="000C3A91" w:rsidRDefault="00165544" w:rsidP="00113386">
            <w:pPr>
              <w:jc w:val="center"/>
              <w:rPr>
                <w:rFonts w:ascii="Arial" w:hAnsi="Arial" w:cs="Arial"/>
                <w:sz w:val="22"/>
                <w:szCs w:val="22"/>
              </w:rPr>
            </w:pPr>
          </w:p>
          <w:p w:rsidR="00165544" w:rsidRDefault="00165544" w:rsidP="00113386">
            <w:pPr>
              <w:jc w:val="center"/>
              <w:rPr>
                <w:rFonts w:ascii="Arial" w:hAnsi="Arial" w:cs="Arial"/>
                <w:b/>
                <w:sz w:val="22"/>
                <w:szCs w:val="22"/>
              </w:rPr>
            </w:pPr>
          </w:p>
        </w:tc>
        <w:tc>
          <w:tcPr>
            <w:tcW w:w="1440" w:type="dxa"/>
            <w:tcBorders>
              <w:bottom w:val="single" w:sz="4" w:space="0" w:color="auto"/>
            </w:tcBorders>
          </w:tcPr>
          <w:p w:rsidR="00165544" w:rsidRPr="000C3A91" w:rsidRDefault="00165544" w:rsidP="00113386">
            <w:pPr>
              <w:jc w:val="center"/>
              <w:rPr>
                <w:rFonts w:ascii="Arial" w:hAnsi="Arial" w:cs="Arial"/>
                <w:sz w:val="22"/>
                <w:szCs w:val="22"/>
              </w:rPr>
            </w:pPr>
          </w:p>
          <w:p w:rsidR="00165544" w:rsidRPr="000C3A91" w:rsidRDefault="00165544" w:rsidP="00113386">
            <w:pPr>
              <w:jc w:val="center"/>
              <w:rPr>
                <w:rFonts w:ascii="Arial" w:hAnsi="Arial" w:cs="Arial"/>
                <w:sz w:val="22"/>
                <w:szCs w:val="22"/>
              </w:rPr>
            </w:pPr>
          </w:p>
          <w:p w:rsidR="00165544" w:rsidRPr="000C3A91" w:rsidRDefault="00165544" w:rsidP="00113386">
            <w:pPr>
              <w:jc w:val="center"/>
              <w:rPr>
                <w:rFonts w:ascii="Arial" w:hAnsi="Arial" w:cs="Arial"/>
                <w:sz w:val="22"/>
                <w:szCs w:val="22"/>
              </w:rPr>
            </w:pPr>
          </w:p>
          <w:p w:rsidR="00165544" w:rsidRPr="000C3A91" w:rsidRDefault="00165544" w:rsidP="00113386">
            <w:pPr>
              <w:jc w:val="center"/>
              <w:rPr>
                <w:rFonts w:ascii="Arial" w:hAnsi="Arial" w:cs="Arial"/>
                <w:sz w:val="22"/>
                <w:szCs w:val="22"/>
              </w:rPr>
            </w:pPr>
          </w:p>
          <w:p w:rsidR="00165544" w:rsidRPr="000C3A91" w:rsidRDefault="00165544" w:rsidP="00113386">
            <w:pPr>
              <w:jc w:val="center"/>
              <w:rPr>
                <w:rFonts w:ascii="Arial" w:hAnsi="Arial" w:cs="Arial"/>
                <w:sz w:val="22"/>
                <w:szCs w:val="22"/>
              </w:rPr>
            </w:pPr>
          </w:p>
          <w:p w:rsidR="00165544" w:rsidRPr="000C3A91" w:rsidRDefault="00165544" w:rsidP="00113386">
            <w:pPr>
              <w:jc w:val="center"/>
              <w:rPr>
                <w:rFonts w:ascii="Arial" w:hAnsi="Arial" w:cs="Arial"/>
                <w:sz w:val="22"/>
                <w:szCs w:val="22"/>
              </w:rPr>
            </w:pPr>
          </w:p>
          <w:p w:rsidR="00165544" w:rsidRPr="000C3A91" w:rsidRDefault="00165544" w:rsidP="00113386">
            <w:pPr>
              <w:jc w:val="center"/>
              <w:rPr>
                <w:rFonts w:ascii="Arial" w:hAnsi="Arial" w:cs="Arial"/>
                <w:sz w:val="22"/>
                <w:szCs w:val="22"/>
              </w:rPr>
            </w:pPr>
          </w:p>
          <w:p w:rsidR="00165544" w:rsidRPr="000C3A91" w:rsidRDefault="00165544" w:rsidP="00113386">
            <w:pPr>
              <w:jc w:val="center"/>
              <w:rPr>
                <w:rFonts w:ascii="Arial" w:hAnsi="Arial" w:cs="Arial"/>
                <w:sz w:val="22"/>
                <w:szCs w:val="22"/>
              </w:rPr>
            </w:pPr>
          </w:p>
        </w:tc>
      </w:tr>
      <w:tr w:rsidR="00165544" w:rsidRPr="000C3A91">
        <w:trPr>
          <w:cantSplit/>
          <w:trHeight w:val="1060"/>
        </w:trPr>
        <w:tc>
          <w:tcPr>
            <w:tcW w:w="6948" w:type="dxa"/>
            <w:gridSpan w:val="3"/>
            <w:tcBorders>
              <w:bottom w:val="single" w:sz="4" w:space="0" w:color="auto"/>
            </w:tcBorders>
          </w:tcPr>
          <w:p w:rsidR="00165544" w:rsidRPr="000C3A91" w:rsidRDefault="00165544" w:rsidP="000C3A91">
            <w:pPr>
              <w:rPr>
                <w:rFonts w:ascii="Arial" w:hAnsi="Arial" w:cs="Arial"/>
                <w:sz w:val="22"/>
                <w:szCs w:val="22"/>
              </w:rPr>
            </w:pPr>
          </w:p>
          <w:p w:rsidR="00165544" w:rsidRPr="000C3A91" w:rsidRDefault="00165544" w:rsidP="00E00C6D">
            <w:pPr>
              <w:numPr>
                <w:ilvl w:val="0"/>
                <w:numId w:val="19"/>
              </w:numPr>
              <w:rPr>
                <w:rFonts w:ascii="Arial" w:hAnsi="Arial" w:cs="Arial"/>
                <w:sz w:val="22"/>
                <w:szCs w:val="22"/>
              </w:rPr>
            </w:pPr>
            <w:r w:rsidRPr="000C3A91">
              <w:rPr>
                <w:rFonts w:ascii="Arial" w:hAnsi="Arial" w:cs="Arial"/>
                <w:sz w:val="22"/>
                <w:szCs w:val="22"/>
              </w:rPr>
              <w:t>Evidence of successful completion of a nationally accredited moving and handling qualification or be able to work towards obtaining this qualification.</w:t>
            </w:r>
          </w:p>
        </w:tc>
        <w:tc>
          <w:tcPr>
            <w:tcW w:w="1440" w:type="dxa"/>
            <w:tcBorders>
              <w:bottom w:val="single" w:sz="4" w:space="0" w:color="auto"/>
            </w:tcBorders>
          </w:tcPr>
          <w:p w:rsidR="00165544" w:rsidRPr="000C3A91" w:rsidRDefault="00165544" w:rsidP="00113386">
            <w:pPr>
              <w:jc w:val="center"/>
              <w:rPr>
                <w:rFonts w:ascii="Arial" w:hAnsi="Arial" w:cs="Arial"/>
                <w:sz w:val="22"/>
                <w:szCs w:val="22"/>
              </w:rPr>
            </w:pPr>
          </w:p>
          <w:p w:rsidR="00165544" w:rsidRDefault="00165544" w:rsidP="00113386">
            <w:pPr>
              <w:jc w:val="center"/>
              <w:rPr>
                <w:rFonts w:ascii="Arial" w:hAnsi="Arial" w:cs="Arial"/>
                <w:sz w:val="22"/>
                <w:szCs w:val="22"/>
              </w:rPr>
            </w:pPr>
          </w:p>
          <w:p w:rsidR="00165544" w:rsidRPr="00773C8F" w:rsidRDefault="00165544" w:rsidP="00113386">
            <w:pPr>
              <w:jc w:val="center"/>
              <w:rPr>
                <w:rFonts w:ascii="Arial" w:hAnsi="Arial" w:cs="Arial"/>
                <w:b/>
                <w:sz w:val="28"/>
                <w:szCs w:val="22"/>
              </w:rPr>
            </w:pPr>
            <w:r w:rsidRPr="00773C8F">
              <w:rPr>
                <w:rFonts w:ascii="Arial" w:hAnsi="Arial" w:cs="Arial"/>
                <w:b/>
                <w:sz w:val="28"/>
                <w:szCs w:val="22"/>
              </w:rPr>
              <w:t>Y</w:t>
            </w:r>
          </w:p>
          <w:p w:rsidR="00165544" w:rsidRDefault="00165544" w:rsidP="00113386">
            <w:pPr>
              <w:jc w:val="center"/>
              <w:rPr>
                <w:rFonts w:ascii="Arial" w:hAnsi="Arial" w:cs="Arial"/>
                <w:b/>
                <w:sz w:val="22"/>
                <w:szCs w:val="22"/>
              </w:rPr>
            </w:pPr>
          </w:p>
        </w:tc>
        <w:tc>
          <w:tcPr>
            <w:tcW w:w="1440" w:type="dxa"/>
            <w:tcBorders>
              <w:bottom w:val="single" w:sz="4" w:space="0" w:color="auto"/>
            </w:tcBorders>
          </w:tcPr>
          <w:p w:rsidR="00165544" w:rsidRPr="000C3A91" w:rsidRDefault="00165544" w:rsidP="00113386">
            <w:pPr>
              <w:jc w:val="center"/>
              <w:rPr>
                <w:rFonts w:ascii="Arial" w:hAnsi="Arial" w:cs="Arial"/>
                <w:sz w:val="22"/>
                <w:szCs w:val="22"/>
              </w:rPr>
            </w:pPr>
          </w:p>
          <w:p w:rsidR="00165544" w:rsidRPr="000C3A91" w:rsidRDefault="00165544" w:rsidP="00113386">
            <w:pPr>
              <w:jc w:val="center"/>
              <w:rPr>
                <w:rFonts w:ascii="Arial" w:hAnsi="Arial" w:cs="Arial"/>
                <w:sz w:val="22"/>
                <w:szCs w:val="22"/>
              </w:rPr>
            </w:pPr>
          </w:p>
          <w:p w:rsidR="00165544" w:rsidRPr="000C3A91" w:rsidRDefault="00165544" w:rsidP="00113386">
            <w:pPr>
              <w:jc w:val="center"/>
              <w:rPr>
                <w:rFonts w:ascii="Arial" w:hAnsi="Arial" w:cs="Arial"/>
                <w:sz w:val="22"/>
                <w:szCs w:val="22"/>
              </w:rPr>
            </w:pPr>
          </w:p>
          <w:p w:rsidR="00165544" w:rsidRPr="000C3A91" w:rsidRDefault="00165544" w:rsidP="00113386">
            <w:pPr>
              <w:jc w:val="center"/>
              <w:rPr>
                <w:rFonts w:ascii="Arial" w:hAnsi="Arial" w:cs="Arial"/>
                <w:sz w:val="22"/>
                <w:szCs w:val="22"/>
              </w:rPr>
            </w:pPr>
          </w:p>
        </w:tc>
      </w:tr>
      <w:tr w:rsidR="00165544" w:rsidRPr="000C3A91">
        <w:trPr>
          <w:cantSplit/>
          <w:trHeight w:val="880"/>
        </w:trPr>
        <w:tc>
          <w:tcPr>
            <w:tcW w:w="6948" w:type="dxa"/>
            <w:gridSpan w:val="3"/>
            <w:tcBorders>
              <w:bottom w:val="single" w:sz="4" w:space="0" w:color="auto"/>
            </w:tcBorders>
          </w:tcPr>
          <w:p w:rsidR="00165544" w:rsidRPr="000C3A91" w:rsidRDefault="00165544" w:rsidP="000C3A91">
            <w:pPr>
              <w:rPr>
                <w:rFonts w:ascii="Arial" w:hAnsi="Arial" w:cs="Arial"/>
                <w:sz w:val="22"/>
                <w:szCs w:val="22"/>
              </w:rPr>
            </w:pPr>
          </w:p>
          <w:p w:rsidR="00165544" w:rsidRPr="000C3A91" w:rsidRDefault="00165544" w:rsidP="00E00C6D">
            <w:pPr>
              <w:numPr>
                <w:ilvl w:val="0"/>
                <w:numId w:val="19"/>
              </w:numPr>
              <w:rPr>
                <w:rFonts w:ascii="Arial" w:hAnsi="Arial" w:cs="Arial"/>
                <w:sz w:val="22"/>
                <w:szCs w:val="22"/>
              </w:rPr>
            </w:pPr>
            <w:r w:rsidRPr="000C3A91">
              <w:rPr>
                <w:rFonts w:ascii="Arial" w:hAnsi="Arial" w:cs="Arial"/>
                <w:sz w:val="22"/>
                <w:szCs w:val="22"/>
              </w:rPr>
              <w:t>Working knowledge of IT including word processing, databases and presentation software.</w:t>
            </w:r>
          </w:p>
          <w:p w:rsidR="00165544" w:rsidRPr="000C3A91" w:rsidRDefault="00165544" w:rsidP="000C3A91">
            <w:pPr>
              <w:rPr>
                <w:rFonts w:ascii="Arial" w:hAnsi="Arial" w:cs="Arial"/>
                <w:sz w:val="22"/>
                <w:szCs w:val="22"/>
              </w:rPr>
            </w:pPr>
          </w:p>
        </w:tc>
        <w:tc>
          <w:tcPr>
            <w:tcW w:w="1440" w:type="dxa"/>
            <w:tcBorders>
              <w:bottom w:val="single" w:sz="4" w:space="0" w:color="auto"/>
            </w:tcBorders>
          </w:tcPr>
          <w:p w:rsidR="00165544" w:rsidRPr="000C3A91" w:rsidRDefault="00165544" w:rsidP="00113386">
            <w:pPr>
              <w:jc w:val="center"/>
              <w:rPr>
                <w:rFonts w:ascii="Arial" w:hAnsi="Arial" w:cs="Arial"/>
                <w:sz w:val="22"/>
                <w:szCs w:val="22"/>
              </w:rPr>
            </w:pPr>
          </w:p>
          <w:p w:rsidR="00165544" w:rsidRPr="000C3A91" w:rsidRDefault="00165544" w:rsidP="00113386">
            <w:pPr>
              <w:jc w:val="center"/>
              <w:rPr>
                <w:rFonts w:ascii="Arial" w:hAnsi="Arial" w:cs="Arial"/>
                <w:sz w:val="22"/>
                <w:szCs w:val="22"/>
              </w:rPr>
            </w:pPr>
          </w:p>
          <w:p w:rsidR="00165544" w:rsidRPr="000C3A91" w:rsidRDefault="00165544" w:rsidP="00113386">
            <w:pPr>
              <w:jc w:val="center"/>
              <w:rPr>
                <w:rFonts w:ascii="Arial" w:hAnsi="Arial" w:cs="Arial"/>
                <w:sz w:val="22"/>
                <w:szCs w:val="22"/>
              </w:rPr>
            </w:pPr>
          </w:p>
          <w:p w:rsidR="00165544" w:rsidRPr="000C3A91" w:rsidRDefault="00165544" w:rsidP="00113386">
            <w:pPr>
              <w:jc w:val="center"/>
              <w:rPr>
                <w:rFonts w:ascii="Arial" w:hAnsi="Arial" w:cs="Arial"/>
                <w:sz w:val="22"/>
                <w:szCs w:val="22"/>
              </w:rPr>
            </w:pPr>
          </w:p>
        </w:tc>
        <w:tc>
          <w:tcPr>
            <w:tcW w:w="1440" w:type="dxa"/>
            <w:tcBorders>
              <w:bottom w:val="single" w:sz="4" w:space="0" w:color="auto"/>
            </w:tcBorders>
          </w:tcPr>
          <w:p w:rsidR="00165544" w:rsidRDefault="00165544" w:rsidP="00113386">
            <w:pPr>
              <w:jc w:val="center"/>
              <w:rPr>
                <w:rFonts w:ascii="Arial" w:hAnsi="Arial" w:cs="Arial"/>
                <w:sz w:val="22"/>
                <w:szCs w:val="22"/>
              </w:rPr>
            </w:pPr>
          </w:p>
          <w:p w:rsidR="00165544" w:rsidRDefault="00165544" w:rsidP="00113386">
            <w:pPr>
              <w:jc w:val="center"/>
              <w:rPr>
                <w:rFonts w:ascii="Arial" w:hAnsi="Arial" w:cs="Arial"/>
                <w:sz w:val="22"/>
                <w:szCs w:val="22"/>
              </w:rPr>
            </w:pPr>
          </w:p>
          <w:p w:rsidR="00165544" w:rsidRPr="00773C8F" w:rsidRDefault="00165544" w:rsidP="00113386">
            <w:pPr>
              <w:jc w:val="center"/>
              <w:rPr>
                <w:rFonts w:ascii="Arial" w:hAnsi="Arial" w:cs="Arial"/>
                <w:b/>
                <w:sz w:val="28"/>
                <w:szCs w:val="22"/>
              </w:rPr>
            </w:pPr>
            <w:r w:rsidRPr="00773C8F">
              <w:rPr>
                <w:rFonts w:ascii="Arial" w:hAnsi="Arial" w:cs="Arial"/>
                <w:b/>
                <w:sz w:val="28"/>
                <w:szCs w:val="22"/>
              </w:rPr>
              <w:t>Y</w:t>
            </w:r>
          </w:p>
          <w:p w:rsidR="00165544" w:rsidRPr="000C3A91" w:rsidRDefault="00165544" w:rsidP="00113386">
            <w:pPr>
              <w:jc w:val="center"/>
              <w:rPr>
                <w:rFonts w:ascii="Arial" w:hAnsi="Arial" w:cs="Arial"/>
                <w:sz w:val="22"/>
                <w:szCs w:val="22"/>
              </w:rPr>
            </w:pPr>
          </w:p>
        </w:tc>
      </w:tr>
      <w:tr w:rsidR="00165544" w:rsidRPr="000C3A91">
        <w:trPr>
          <w:cantSplit/>
          <w:trHeight w:val="400"/>
        </w:trPr>
        <w:tc>
          <w:tcPr>
            <w:tcW w:w="6948" w:type="dxa"/>
            <w:gridSpan w:val="3"/>
            <w:tcBorders>
              <w:bottom w:val="single" w:sz="4" w:space="0" w:color="auto"/>
            </w:tcBorders>
          </w:tcPr>
          <w:p w:rsidR="00165544" w:rsidRDefault="00165544" w:rsidP="00165544">
            <w:pPr>
              <w:ind w:left="360"/>
              <w:rPr>
                <w:rFonts w:ascii="Arial" w:hAnsi="Arial" w:cs="Arial"/>
                <w:sz w:val="22"/>
                <w:szCs w:val="22"/>
              </w:rPr>
            </w:pPr>
          </w:p>
          <w:p w:rsidR="00165544" w:rsidRPr="000C3A91" w:rsidRDefault="00165544" w:rsidP="00E00C6D">
            <w:pPr>
              <w:numPr>
                <w:ilvl w:val="0"/>
                <w:numId w:val="19"/>
              </w:numPr>
              <w:rPr>
                <w:rFonts w:ascii="Arial" w:hAnsi="Arial" w:cs="Arial"/>
                <w:sz w:val="22"/>
                <w:szCs w:val="22"/>
              </w:rPr>
            </w:pPr>
            <w:r w:rsidRPr="000C3A91">
              <w:rPr>
                <w:rFonts w:ascii="Arial" w:hAnsi="Arial" w:cs="Arial"/>
                <w:sz w:val="22"/>
                <w:szCs w:val="22"/>
              </w:rPr>
              <w:t>Demonstrate excellent interpersonal communications skills.</w:t>
            </w:r>
          </w:p>
          <w:p w:rsidR="00165544" w:rsidRPr="000C3A91" w:rsidRDefault="00165544" w:rsidP="000C3A91">
            <w:pPr>
              <w:rPr>
                <w:rFonts w:ascii="Arial" w:hAnsi="Arial" w:cs="Arial"/>
                <w:sz w:val="22"/>
                <w:szCs w:val="22"/>
              </w:rPr>
            </w:pPr>
          </w:p>
        </w:tc>
        <w:tc>
          <w:tcPr>
            <w:tcW w:w="1440" w:type="dxa"/>
            <w:tcBorders>
              <w:bottom w:val="single" w:sz="4" w:space="0" w:color="auto"/>
            </w:tcBorders>
          </w:tcPr>
          <w:p w:rsidR="00165544" w:rsidRDefault="00165544" w:rsidP="00113386">
            <w:pPr>
              <w:jc w:val="center"/>
              <w:rPr>
                <w:rFonts w:ascii="Arial" w:hAnsi="Arial" w:cs="Arial"/>
                <w:sz w:val="22"/>
                <w:szCs w:val="22"/>
              </w:rPr>
            </w:pPr>
          </w:p>
          <w:p w:rsidR="00165544" w:rsidRPr="00165544" w:rsidRDefault="00165544" w:rsidP="00113386">
            <w:pPr>
              <w:jc w:val="center"/>
              <w:rPr>
                <w:rFonts w:ascii="Arial" w:hAnsi="Arial" w:cs="Arial"/>
                <w:b/>
                <w:sz w:val="22"/>
                <w:szCs w:val="22"/>
              </w:rPr>
            </w:pPr>
            <w:r w:rsidRPr="00773C8F">
              <w:rPr>
                <w:rFonts w:ascii="Arial" w:hAnsi="Arial" w:cs="Arial"/>
                <w:b/>
                <w:sz w:val="28"/>
                <w:szCs w:val="22"/>
              </w:rPr>
              <w:t>Y</w:t>
            </w:r>
          </w:p>
        </w:tc>
        <w:tc>
          <w:tcPr>
            <w:tcW w:w="1440" w:type="dxa"/>
            <w:tcBorders>
              <w:bottom w:val="single" w:sz="4" w:space="0" w:color="auto"/>
            </w:tcBorders>
          </w:tcPr>
          <w:p w:rsidR="00165544" w:rsidRPr="000C3A91" w:rsidRDefault="00165544" w:rsidP="00113386">
            <w:pPr>
              <w:jc w:val="center"/>
              <w:rPr>
                <w:rFonts w:ascii="Arial" w:hAnsi="Arial" w:cs="Arial"/>
                <w:sz w:val="22"/>
                <w:szCs w:val="22"/>
              </w:rPr>
            </w:pPr>
          </w:p>
          <w:p w:rsidR="00165544" w:rsidRDefault="00165544" w:rsidP="00113386">
            <w:pPr>
              <w:jc w:val="center"/>
              <w:rPr>
                <w:rFonts w:ascii="Arial" w:hAnsi="Arial" w:cs="Arial"/>
                <w:sz w:val="22"/>
                <w:szCs w:val="22"/>
              </w:rPr>
            </w:pPr>
          </w:p>
        </w:tc>
      </w:tr>
      <w:tr w:rsidR="006F442F" w:rsidRPr="000C3A91">
        <w:trPr>
          <w:trHeight w:val="2438"/>
        </w:trPr>
        <w:tc>
          <w:tcPr>
            <w:tcW w:w="6948" w:type="dxa"/>
            <w:gridSpan w:val="3"/>
            <w:tcBorders>
              <w:top w:val="nil"/>
            </w:tcBorders>
          </w:tcPr>
          <w:p w:rsidR="006F442F" w:rsidRPr="000C3A91" w:rsidRDefault="006F442F" w:rsidP="000C3A91">
            <w:pPr>
              <w:rPr>
                <w:rFonts w:ascii="Arial" w:hAnsi="Arial" w:cs="Arial"/>
                <w:sz w:val="22"/>
                <w:szCs w:val="22"/>
              </w:rPr>
            </w:pPr>
          </w:p>
          <w:p w:rsidR="006F442F" w:rsidRPr="000C3A91" w:rsidRDefault="006F442F" w:rsidP="000C3A91">
            <w:pPr>
              <w:rPr>
                <w:rFonts w:ascii="Arial" w:hAnsi="Arial" w:cs="Arial"/>
                <w:sz w:val="22"/>
                <w:szCs w:val="22"/>
              </w:rPr>
            </w:pPr>
            <w:r w:rsidRPr="000C3A91">
              <w:rPr>
                <w:rFonts w:ascii="Arial" w:hAnsi="Arial" w:cs="Arial"/>
                <w:sz w:val="22"/>
                <w:szCs w:val="22"/>
              </w:rPr>
              <w:t xml:space="preserve">12.  </w:t>
            </w:r>
            <w:smartTag w:uri="urn:schemas-microsoft-com:office:smarttags" w:element="stockticker">
              <w:r w:rsidRPr="000C3A91">
                <w:rPr>
                  <w:rFonts w:ascii="Arial" w:hAnsi="Arial" w:cs="Arial"/>
                  <w:sz w:val="22"/>
                  <w:szCs w:val="22"/>
                </w:rPr>
                <w:t>JOB</w:t>
              </w:r>
            </w:smartTag>
            <w:r w:rsidRPr="000C3A91">
              <w:rPr>
                <w:rFonts w:ascii="Arial" w:hAnsi="Arial" w:cs="Arial"/>
                <w:sz w:val="22"/>
                <w:szCs w:val="22"/>
              </w:rPr>
              <w:t xml:space="preserve"> DESCRIPTION AGREEMENT</w:t>
            </w:r>
          </w:p>
          <w:p w:rsidR="006F442F" w:rsidRPr="000C3A91" w:rsidRDefault="006F442F" w:rsidP="000C3A91">
            <w:pPr>
              <w:rPr>
                <w:rFonts w:ascii="Arial" w:hAnsi="Arial" w:cs="Arial"/>
                <w:sz w:val="22"/>
                <w:szCs w:val="22"/>
              </w:rPr>
            </w:pPr>
          </w:p>
          <w:p w:rsidR="006F442F" w:rsidRPr="000C3A91" w:rsidRDefault="006F442F" w:rsidP="000C3A91">
            <w:pPr>
              <w:rPr>
                <w:rFonts w:ascii="Arial" w:hAnsi="Arial" w:cs="Arial"/>
                <w:sz w:val="22"/>
                <w:szCs w:val="22"/>
              </w:rPr>
            </w:pPr>
            <w:r w:rsidRPr="000C3A91">
              <w:rPr>
                <w:rFonts w:ascii="Arial" w:hAnsi="Arial" w:cs="Arial"/>
                <w:sz w:val="22"/>
                <w:szCs w:val="22"/>
              </w:rPr>
              <w:t>A separate job description will need to be signed off by each jobholder to whom the job description applies.</w:t>
            </w:r>
          </w:p>
          <w:p w:rsidR="006F442F" w:rsidRPr="000C3A91" w:rsidRDefault="006F442F" w:rsidP="000C3A91">
            <w:pPr>
              <w:rPr>
                <w:rFonts w:ascii="Arial" w:hAnsi="Arial" w:cs="Arial"/>
                <w:sz w:val="22"/>
                <w:szCs w:val="22"/>
              </w:rPr>
            </w:pPr>
          </w:p>
          <w:p w:rsidR="006F442F" w:rsidRPr="000C3A91" w:rsidRDefault="006F442F" w:rsidP="000C3A91">
            <w:pPr>
              <w:rPr>
                <w:rFonts w:ascii="Arial" w:hAnsi="Arial" w:cs="Arial"/>
                <w:sz w:val="22"/>
                <w:szCs w:val="22"/>
              </w:rPr>
            </w:pPr>
            <w:r w:rsidRPr="000C3A91">
              <w:rPr>
                <w:rFonts w:ascii="Arial" w:hAnsi="Arial" w:cs="Arial"/>
                <w:sz w:val="22"/>
                <w:szCs w:val="22"/>
              </w:rPr>
              <w:t xml:space="preserve"> Job Holder’s Signature:</w:t>
            </w:r>
          </w:p>
          <w:p w:rsidR="006F442F" w:rsidRPr="000C3A91" w:rsidRDefault="006F442F" w:rsidP="000C3A91">
            <w:pPr>
              <w:rPr>
                <w:rFonts w:ascii="Arial" w:hAnsi="Arial" w:cs="Arial"/>
                <w:sz w:val="22"/>
                <w:szCs w:val="22"/>
              </w:rPr>
            </w:pPr>
          </w:p>
          <w:p w:rsidR="006F442F" w:rsidRPr="000C3A91" w:rsidRDefault="006F442F" w:rsidP="000C3A91">
            <w:pPr>
              <w:rPr>
                <w:rFonts w:ascii="Arial" w:hAnsi="Arial" w:cs="Arial"/>
                <w:sz w:val="22"/>
                <w:szCs w:val="22"/>
              </w:rPr>
            </w:pPr>
          </w:p>
          <w:p w:rsidR="006F442F" w:rsidRPr="000C3A91" w:rsidRDefault="006F442F" w:rsidP="000C3A91">
            <w:pPr>
              <w:rPr>
                <w:rFonts w:ascii="Arial" w:hAnsi="Arial" w:cs="Arial"/>
                <w:sz w:val="22"/>
                <w:szCs w:val="22"/>
              </w:rPr>
            </w:pPr>
          </w:p>
          <w:p w:rsidR="006F442F" w:rsidRPr="000C3A91" w:rsidRDefault="006F442F" w:rsidP="000C3A91">
            <w:pPr>
              <w:rPr>
                <w:rFonts w:ascii="Arial" w:hAnsi="Arial" w:cs="Arial"/>
                <w:sz w:val="22"/>
                <w:szCs w:val="22"/>
              </w:rPr>
            </w:pPr>
            <w:r w:rsidRPr="000C3A91">
              <w:rPr>
                <w:rFonts w:ascii="Arial" w:hAnsi="Arial" w:cs="Arial"/>
                <w:sz w:val="22"/>
                <w:szCs w:val="22"/>
              </w:rPr>
              <w:t xml:space="preserve"> Head of Department Signature:</w:t>
            </w:r>
          </w:p>
          <w:p w:rsidR="006F442F" w:rsidRPr="000C3A91" w:rsidRDefault="006F442F" w:rsidP="000C3A91">
            <w:pPr>
              <w:rPr>
                <w:rFonts w:ascii="Arial" w:hAnsi="Arial" w:cs="Arial"/>
                <w:sz w:val="22"/>
                <w:szCs w:val="22"/>
              </w:rPr>
            </w:pPr>
            <w:r w:rsidRPr="000C3A91">
              <w:rPr>
                <w:rFonts w:ascii="Arial" w:hAnsi="Arial" w:cs="Arial"/>
                <w:sz w:val="22"/>
                <w:szCs w:val="22"/>
              </w:rPr>
              <w:t xml:space="preserve">         </w:t>
            </w:r>
          </w:p>
        </w:tc>
        <w:tc>
          <w:tcPr>
            <w:tcW w:w="2880" w:type="dxa"/>
            <w:gridSpan w:val="2"/>
            <w:tcBorders>
              <w:top w:val="nil"/>
            </w:tcBorders>
          </w:tcPr>
          <w:p w:rsidR="006F442F" w:rsidRPr="000C3A91" w:rsidRDefault="006F442F" w:rsidP="000C3A91">
            <w:pPr>
              <w:rPr>
                <w:rFonts w:ascii="Arial" w:hAnsi="Arial" w:cs="Arial"/>
                <w:sz w:val="22"/>
                <w:szCs w:val="22"/>
              </w:rPr>
            </w:pPr>
          </w:p>
          <w:p w:rsidR="006F442F" w:rsidRPr="000C3A91" w:rsidRDefault="006F442F" w:rsidP="000C3A91">
            <w:pPr>
              <w:rPr>
                <w:rFonts w:ascii="Arial" w:hAnsi="Arial" w:cs="Arial"/>
                <w:sz w:val="22"/>
                <w:szCs w:val="22"/>
              </w:rPr>
            </w:pPr>
          </w:p>
          <w:p w:rsidR="006F442F" w:rsidRPr="000C3A91" w:rsidRDefault="006F442F" w:rsidP="000C3A91">
            <w:pPr>
              <w:rPr>
                <w:rFonts w:ascii="Arial" w:hAnsi="Arial" w:cs="Arial"/>
                <w:sz w:val="22"/>
                <w:szCs w:val="22"/>
              </w:rPr>
            </w:pPr>
          </w:p>
          <w:p w:rsidR="006F442F" w:rsidRPr="000C3A91" w:rsidRDefault="006F442F" w:rsidP="000C3A91">
            <w:pPr>
              <w:rPr>
                <w:rFonts w:ascii="Arial" w:hAnsi="Arial" w:cs="Arial"/>
                <w:sz w:val="22"/>
                <w:szCs w:val="22"/>
              </w:rPr>
            </w:pPr>
          </w:p>
          <w:p w:rsidR="006F442F" w:rsidRPr="000C3A91" w:rsidRDefault="006F442F" w:rsidP="000C3A91">
            <w:pPr>
              <w:rPr>
                <w:rFonts w:ascii="Arial" w:hAnsi="Arial" w:cs="Arial"/>
                <w:sz w:val="22"/>
                <w:szCs w:val="22"/>
              </w:rPr>
            </w:pPr>
          </w:p>
          <w:p w:rsidR="006F442F" w:rsidRPr="000C3A91" w:rsidRDefault="006F442F" w:rsidP="000C3A91">
            <w:pPr>
              <w:rPr>
                <w:rFonts w:ascii="Arial" w:hAnsi="Arial" w:cs="Arial"/>
                <w:sz w:val="22"/>
                <w:szCs w:val="22"/>
              </w:rPr>
            </w:pPr>
          </w:p>
          <w:p w:rsidR="006F442F" w:rsidRPr="000C3A91" w:rsidRDefault="006F442F" w:rsidP="000C3A91">
            <w:pPr>
              <w:rPr>
                <w:rFonts w:ascii="Arial" w:hAnsi="Arial" w:cs="Arial"/>
                <w:sz w:val="22"/>
                <w:szCs w:val="22"/>
              </w:rPr>
            </w:pPr>
            <w:r w:rsidRPr="000C3A91">
              <w:rPr>
                <w:rFonts w:ascii="Arial" w:hAnsi="Arial" w:cs="Arial"/>
                <w:sz w:val="22"/>
                <w:szCs w:val="22"/>
              </w:rPr>
              <w:t>Date:</w:t>
            </w:r>
          </w:p>
          <w:p w:rsidR="006F442F" w:rsidRPr="000C3A91" w:rsidRDefault="006F442F" w:rsidP="000C3A91">
            <w:pPr>
              <w:rPr>
                <w:rFonts w:ascii="Arial" w:hAnsi="Arial" w:cs="Arial"/>
                <w:sz w:val="22"/>
                <w:szCs w:val="22"/>
              </w:rPr>
            </w:pPr>
          </w:p>
          <w:p w:rsidR="006F442F" w:rsidRPr="000C3A91" w:rsidRDefault="006F442F" w:rsidP="000C3A91">
            <w:pPr>
              <w:rPr>
                <w:rFonts w:ascii="Arial" w:hAnsi="Arial" w:cs="Arial"/>
                <w:sz w:val="22"/>
                <w:szCs w:val="22"/>
              </w:rPr>
            </w:pPr>
          </w:p>
          <w:p w:rsidR="006F442F" w:rsidRPr="000C3A91" w:rsidRDefault="006F442F" w:rsidP="000C3A91">
            <w:pPr>
              <w:rPr>
                <w:rFonts w:ascii="Arial" w:hAnsi="Arial" w:cs="Arial"/>
                <w:sz w:val="22"/>
                <w:szCs w:val="22"/>
              </w:rPr>
            </w:pPr>
          </w:p>
          <w:p w:rsidR="006F442F" w:rsidRPr="000C3A91" w:rsidRDefault="006F442F" w:rsidP="000C3A91">
            <w:pPr>
              <w:rPr>
                <w:rFonts w:ascii="Arial" w:hAnsi="Arial" w:cs="Arial"/>
                <w:sz w:val="22"/>
                <w:szCs w:val="22"/>
              </w:rPr>
            </w:pPr>
            <w:r w:rsidRPr="000C3A91">
              <w:rPr>
                <w:rFonts w:ascii="Arial" w:hAnsi="Arial" w:cs="Arial"/>
                <w:sz w:val="22"/>
                <w:szCs w:val="22"/>
              </w:rPr>
              <w:t>Date:</w:t>
            </w:r>
          </w:p>
        </w:tc>
      </w:tr>
    </w:tbl>
    <w:p w:rsidR="006F442F" w:rsidRPr="000C3A91" w:rsidRDefault="006F442F" w:rsidP="000C3A91">
      <w:pPr>
        <w:rPr>
          <w:rFonts w:ascii="Arial" w:hAnsi="Arial" w:cs="Arial"/>
          <w:sz w:val="22"/>
          <w:szCs w:val="22"/>
        </w:rPr>
      </w:pPr>
    </w:p>
    <w:sectPr w:rsidR="006F442F" w:rsidRPr="000C3A91" w:rsidSect="00CA4AA6">
      <w:pgSz w:w="12240" w:h="15840"/>
      <w:pgMar w:top="1134" w:right="1247" w:bottom="1259" w:left="12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44B58"/>
    <w:multiLevelType w:val="hybridMultilevel"/>
    <w:tmpl w:val="53BA5C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CB5004"/>
    <w:multiLevelType w:val="hybridMultilevel"/>
    <w:tmpl w:val="D4626C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5D16CA"/>
    <w:multiLevelType w:val="hybridMultilevel"/>
    <w:tmpl w:val="E74ABE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36CC7"/>
    <w:multiLevelType w:val="hybridMultilevel"/>
    <w:tmpl w:val="C70809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896B86"/>
    <w:multiLevelType w:val="hybridMultilevel"/>
    <w:tmpl w:val="06D44F08"/>
    <w:lvl w:ilvl="0" w:tplc="EBAA6196">
      <w:start w:val="1"/>
      <w:numFmt w:val="decimal"/>
      <w:lvlText w:val="%1."/>
      <w:lvlJc w:val="left"/>
      <w:pPr>
        <w:tabs>
          <w:tab w:val="num" w:pos="720"/>
        </w:tabs>
        <w:ind w:left="720" w:hanging="360"/>
      </w:pPr>
      <w:rPr>
        <w:rFonts w:hint="default"/>
      </w:rPr>
    </w:lvl>
    <w:lvl w:ilvl="1" w:tplc="3C002B24" w:tentative="1">
      <w:start w:val="1"/>
      <w:numFmt w:val="lowerLetter"/>
      <w:lvlText w:val="%2."/>
      <w:lvlJc w:val="left"/>
      <w:pPr>
        <w:tabs>
          <w:tab w:val="num" w:pos="1440"/>
        </w:tabs>
        <w:ind w:left="1440" w:hanging="360"/>
      </w:pPr>
    </w:lvl>
    <w:lvl w:ilvl="2" w:tplc="55144E50" w:tentative="1">
      <w:start w:val="1"/>
      <w:numFmt w:val="lowerRoman"/>
      <w:lvlText w:val="%3."/>
      <w:lvlJc w:val="right"/>
      <w:pPr>
        <w:tabs>
          <w:tab w:val="num" w:pos="2160"/>
        </w:tabs>
        <w:ind w:left="2160" w:hanging="180"/>
      </w:pPr>
    </w:lvl>
    <w:lvl w:ilvl="3" w:tplc="E93C5D2A" w:tentative="1">
      <w:start w:val="1"/>
      <w:numFmt w:val="decimal"/>
      <w:lvlText w:val="%4."/>
      <w:lvlJc w:val="left"/>
      <w:pPr>
        <w:tabs>
          <w:tab w:val="num" w:pos="2880"/>
        </w:tabs>
        <w:ind w:left="2880" w:hanging="360"/>
      </w:pPr>
    </w:lvl>
    <w:lvl w:ilvl="4" w:tplc="AFDAC8FC" w:tentative="1">
      <w:start w:val="1"/>
      <w:numFmt w:val="lowerLetter"/>
      <w:lvlText w:val="%5."/>
      <w:lvlJc w:val="left"/>
      <w:pPr>
        <w:tabs>
          <w:tab w:val="num" w:pos="3600"/>
        </w:tabs>
        <w:ind w:left="3600" w:hanging="360"/>
      </w:pPr>
    </w:lvl>
    <w:lvl w:ilvl="5" w:tplc="05944442" w:tentative="1">
      <w:start w:val="1"/>
      <w:numFmt w:val="lowerRoman"/>
      <w:lvlText w:val="%6."/>
      <w:lvlJc w:val="right"/>
      <w:pPr>
        <w:tabs>
          <w:tab w:val="num" w:pos="4320"/>
        </w:tabs>
        <w:ind w:left="4320" w:hanging="180"/>
      </w:pPr>
    </w:lvl>
    <w:lvl w:ilvl="6" w:tplc="0C429318" w:tentative="1">
      <w:start w:val="1"/>
      <w:numFmt w:val="decimal"/>
      <w:lvlText w:val="%7."/>
      <w:lvlJc w:val="left"/>
      <w:pPr>
        <w:tabs>
          <w:tab w:val="num" w:pos="5040"/>
        </w:tabs>
        <w:ind w:left="5040" w:hanging="360"/>
      </w:pPr>
    </w:lvl>
    <w:lvl w:ilvl="7" w:tplc="9DA2BA30" w:tentative="1">
      <w:start w:val="1"/>
      <w:numFmt w:val="lowerLetter"/>
      <w:lvlText w:val="%8."/>
      <w:lvlJc w:val="left"/>
      <w:pPr>
        <w:tabs>
          <w:tab w:val="num" w:pos="5760"/>
        </w:tabs>
        <w:ind w:left="5760" w:hanging="360"/>
      </w:pPr>
    </w:lvl>
    <w:lvl w:ilvl="8" w:tplc="35EAC1A4" w:tentative="1">
      <w:start w:val="1"/>
      <w:numFmt w:val="lowerRoman"/>
      <w:lvlText w:val="%9."/>
      <w:lvlJc w:val="right"/>
      <w:pPr>
        <w:tabs>
          <w:tab w:val="num" w:pos="6480"/>
        </w:tabs>
        <w:ind w:left="6480" w:hanging="180"/>
      </w:pPr>
    </w:lvl>
  </w:abstractNum>
  <w:abstractNum w:abstractNumId="5" w15:restartNumberingAfterBreak="0">
    <w:nsid w:val="22FD03C0"/>
    <w:multiLevelType w:val="hybridMultilevel"/>
    <w:tmpl w:val="3D507D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571483"/>
    <w:multiLevelType w:val="hybridMultilevel"/>
    <w:tmpl w:val="2F5682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635233"/>
    <w:multiLevelType w:val="hybridMultilevel"/>
    <w:tmpl w:val="83724B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3C2CDA"/>
    <w:multiLevelType w:val="hybridMultilevel"/>
    <w:tmpl w:val="B992AE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DB70BB"/>
    <w:multiLevelType w:val="hybridMultilevel"/>
    <w:tmpl w:val="2542D4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8F47FA"/>
    <w:multiLevelType w:val="hybridMultilevel"/>
    <w:tmpl w:val="26B099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9168B9"/>
    <w:multiLevelType w:val="hybridMultilevel"/>
    <w:tmpl w:val="628C1B68"/>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0655CD"/>
    <w:multiLevelType w:val="hybridMultilevel"/>
    <w:tmpl w:val="DE866D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BD3A72"/>
    <w:multiLevelType w:val="hybridMultilevel"/>
    <w:tmpl w:val="DE866B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11674D"/>
    <w:multiLevelType w:val="hybridMultilevel"/>
    <w:tmpl w:val="975063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2D6168"/>
    <w:multiLevelType w:val="hybridMultilevel"/>
    <w:tmpl w:val="5C0E20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BE1DD3"/>
    <w:multiLevelType w:val="hybridMultilevel"/>
    <w:tmpl w:val="B9AC69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A501BE"/>
    <w:multiLevelType w:val="hybridMultilevel"/>
    <w:tmpl w:val="1A2C73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520442"/>
    <w:multiLevelType w:val="hybridMultilevel"/>
    <w:tmpl w:val="F2F2CCC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12"/>
  </w:num>
  <w:num w:numId="3">
    <w:abstractNumId w:val="14"/>
  </w:num>
  <w:num w:numId="4">
    <w:abstractNumId w:val="8"/>
  </w:num>
  <w:num w:numId="5">
    <w:abstractNumId w:val="1"/>
  </w:num>
  <w:num w:numId="6">
    <w:abstractNumId w:val="10"/>
  </w:num>
  <w:num w:numId="7">
    <w:abstractNumId w:val="2"/>
  </w:num>
  <w:num w:numId="8">
    <w:abstractNumId w:val="11"/>
  </w:num>
  <w:num w:numId="9">
    <w:abstractNumId w:val="17"/>
  </w:num>
  <w:num w:numId="10">
    <w:abstractNumId w:val="5"/>
  </w:num>
  <w:num w:numId="11">
    <w:abstractNumId w:val="7"/>
  </w:num>
  <w:num w:numId="12">
    <w:abstractNumId w:val="6"/>
  </w:num>
  <w:num w:numId="13">
    <w:abstractNumId w:val="3"/>
  </w:num>
  <w:num w:numId="14">
    <w:abstractNumId w:val="9"/>
  </w:num>
  <w:num w:numId="15">
    <w:abstractNumId w:val="16"/>
  </w:num>
  <w:num w:numId="16">
    <w:abstractNumId w:val="15"/>
  </w:num>
  <w:num w:numId="17">
    <w:abstractNumId w:val="0"/>
  </w:num>
  <w:num w:numId="18">
    <w:abstractNumId w:val="13"/>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287"/>
    <w:rsid w:val="0000231E"/>
    <w:rsid w:val="000B413F"/>
    <w:rsid w:val="000C3A91"/>
    <w:rsid w:val="000F360D"/>
    <w:rsid w:val="00100B9D"/>
    <w:rsid w:val="00113386"/>
    <w:rsid w:val="00115C1F"/>
    <w:rsid w:val="00150D0C"/>
    <w:rsid w:val="00165544"/>
    <w:rsid w:val="001B34F2"/>
    <w:rsid w:val="001D3075"/>
    <w:rsid w:val="00276F91"/>
    <w:rsid w:val="00296C7E"/>
    <w:rsid w:val="003B3940"/>
    <w:rsid w:val="003E03BF"/>
    <w:rsid w:val="00612ECE"/>
    <w:rsid w:val="00635EFB"/>
    <w:rsid w:val="006F32E8"/>
    <w:rsid w:val="006F442F"/>
    <w:rsid w:val="00754F46"/>
    <w:rsid w:val="00773C8F"/>
    <w:rsid w:val="00880C3C"/>
    <w:rsid w:val="008E451E"/>
    <w:rsid w:val="008E6D22"/>
    <w:rsid w:val="00916712"/>
    <w:rsid w:val="00920D06"/>
    <w:rsid w:val="00937F8B"/>
    <w:rsid w:val="009C2AC8"/>
    <w:rsid w:val="00AB6079"/>
    <w:rsid w:val="00B24EC7"/>
    <w:rsid w:val="00B77843"/>
    <w:rsid w:val="00BB2B15"/>
    <w:rsid w:val="00C11F54"/>
    <w:rsid w:val="00C326A8"/>
    <w:rsid w:val="00C553ED"/>
    <w:rsid w:val="00C85770"/>
    <w:rsid w:val="00C93DEE"/>
    <w:rsid w:val="00CA1CC7"/>
    <w:rsid w:val="00CA4AA6"/>
    <w:rsid w:val="00D327E4"/>
    <w:rsid w:val="00DB6069"/>
    <w:rsid w:val="00E00C6D"/>
    <w:rsid w:val="00E83EA4"/>
    <w:rsid w:val="00EB7D83"/>
    <w:rsid w:val="00F138D2"/>
    <w:rsid w:val="00F30287"/>
    <w:rsid w:val="00F42158"/>
    <w:rsid w:val="00F47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7"/>
    <o:shapelayout v:ext="edit">
      <o:idmap v:ext="edit" data="1"/>
      <o:regrouptable v:ext="edit">
        <o:entry new="1" old="0"/>
      </o:regrouptable>
    </o:shapelayout>
  </w:shapeDefaults>
  <w:decimalSymbol w:val="."/>
  <w:listSeparator w:val=","/>
  <w15:docId w15:val="{87E1F176-D965-4AC4-A19B-0DA9F346D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ind w:right="-360"/>
      <w:outlineLvl w:val="0"/>
    </w:pPr>
    <w:rPr>
      <w:rFonts w:ascii="Arial" w:hAnsi="Arial" w:cs="Arial"/>
      <w:b/>
      <w:bCs/>
    </w:rPr>
  </w:style>
  <w:style w:type="paragraph" w:styleId="Heading2">
    <w:name w:val="heading 2"/>
    <w:basedOn w:val="Normal"/>
    <w:next w:val="Normal"/>
    <w:qFormat/>
    <w:pPr>
      <w:keepNext/>
      <w:outlineLvl w:val="1"/>
    </w:pPr>
    <w:rPr>
      <w:rFonts w:ascii="Tahoma" w:hAnsi="Tahoma" w:cs="Tahoma"/>
      <w:b/>
      <w:bCs/>
    </w:rPr>
  </w:style>
  <w:style w:type="paragraph" w:styleId="Heading3">
    <w:name w:val="heading 3"/>
    <w:basedOn w:val="Normal"/>
    <w:next w:val="Normal"/>
    <w:qFormat/>
    <w:pPr>
      <w:keepNext/>
      <w:tabs>
        <w:tab w:val="num" w:pos="3960"/>
      </w:tabs>
      <w:autoSpaceDE w:val="0"/>
      <w:autoSpaceDN w:val="0"/>
      <w:adjustRightInd w:val="0"/>
      <w:spacing w:before="183"/>
      <w:ind w:left="360"/>
      <w:jc w:val="both"/>
      <w:outlineLvl w:val="2"/>
    </w:pPr>
    <w:rPr>
      <w:rFonts w:ascii="Arial" w:hAnsi="Arial"/>
      <w:b/>
      <w:lang w:val="en-US"/>
    </w:rPr>
  </w:style>
  <w:style w:type="paragraph" w:styleId="Heading4">
    <w:name w:val="heading 4"/>
    <w:basedOn w:val="Normal"/>
    <w:next w:val="Normal"/>
    <w:qFormat/>
    <w:pPr>
      <w:keepNext/>
      <w:spacing w:line="360" w:lineRule="auto"/>
      <w:ind w:right="72"/>
      <w:jc w:val="both"/>
      <w:outlineLvl w:val="3"/>
    </w:pPr>
    <w:rPr>
      <w:rFonts w:ascii="Arial" w:hAnsi="Arial"/>
      <w:b/>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Arial" w:hAnsi="Arial"/>
      <w:sz w:val="22"/>
      <w:szCs w:val="20"/>
    </w:rPr>
  </w:style>
  <w:style w:type="paragraph" w:styleId="BodyText2">
    <w:name w:val="Body Text 2"/>
    <w:basedOn w:val="Normal"/>
    <w:semiHidden/>
    <w:pPr>
      <w:jc w:val="both"/>
    </w:pPr>
    <w:rPr>
      <w:rFonts w:ascii="Arial" w:hAnsi="Arial" w:cs="Arial"/>
    </w:rPr>
  </w:style>
  <w:style w:type="paragraph" w:styleId="BodyText3">
    <w:name w:val="Body Text 3"/>
    <w:basedOn w:val="Normal"/>
    <w:semiHidden/>
    <w:pPr>
      <w:ind w:right="-270"/>
      <w:jc w:val="both"/>
    </w:pPr>
    <w:rPr>
      <w:rFonts w:ascii="Arial" w:hAnsi="Arial" w:cs="Arial"/>
    </w:rPr>
  </w:style>
  <w:style w:type="paragraph" w:styleId="BodyTextIndent">
    <w:name w:val="Body Text Indent"/>
    <w:basedOn w:val="Normal"/>
    <w:semiHidden/>
    <w:pPr>
      <w:tabs>
        <w:tab w:val="num" w:pos="1080"/>
      </w:tabs>
      <w:ind w:left="1080"/>
      <w:jc w:val="both"/>
    </w:pPr>
  </w:style>
  <w:style w:type="paragraph" w:styleId="BodyTextIndent2">
    <w:name w:val="Body Text Indent 2"/>
    <w:basedOn w:val="Normal"/>
    <w:semiHidden/>
    <w:pPr>
      <w:ind w:left="360"/>
      <w:jc w:val="both"/>
    </w:pPr>
    <w:rPr>
      <w:rFonts w:ascii="Arial" w:hAnsi="Arial" w:cs="Arial"/>
    </w:rPr>
  </w:style>
  <w:style w:type="paragraph" w:customStyle="1" w:styleId="nhstopaddress">
    <w:name w:val="nhs_topaddress"/>
    <w:basedOn w:val="Normal"/>
    <w:pPr>
      <w:widowControl w:val="0"/>
      <w:tabs>
        <w:tab w:val="left" w:pos="993"/>
      </w:tabs>
    </w:pPr>
    <w:rPr>
      <w:kern w:val="16"/>
      <w:sz w:val="18"/>
      <w:szCs w:val="20"/>
      <w:lang w:val="en-US"/>
    </w:rPr>
  </w:style>
  <w:style w:type="paragraph" w:styleId="Caption">
    <w:name w:val="caption"/>
    <w:basedOn w:val="Normal"/>
    <w:next w:val="Normal"/>
    <w:qFormat/>
    <w:pPr>
      <w:ind w:right="-360"/>
    </w:pPr>
    <w:rPr>
      <w:rFonts w:ascii="Arial" w:hAnsi="Arial" w:cs="Arial"/>
      <w:b/>
      <w:bCs/>
      <w:sz w:val="32"/>
    </w:rPr>
  </w:style>
  <w:style w:type="paragraph" w:styleId="ListParagraph">
    <w:name w:val="List Paragraph"/>
    <w:basedOn w:val="Normal"/>
    <w:uiPriority w:val="34"/>
    <w:qFormat/>
    <w:rsid w:val="00E83EA4"/>
    <w:pPr>
      <w:ind w:left="720"/>
    </w:pPr>
  </w:style>
  <w:style w:type="paragraph" w:styleId="BalloonText">
    <w:name w:val="Balloon Text"/>
    <w:basedOn w:val="Normal"/>
    <w:link w:val="BalloonTextChar"/>
    <w:uiPriority w:val="99"/>
    <w:semiHidden/>
    <w:unhideWhenUsed/>
    <w:rsid w:val="00E83EA4"/>
    <w:rPr>
      <w:rFonts w:ascii="Tahoma" w:hAnsi="Tahoma" w:cs="Tahoma"/>
      <w:sz w:val="16"/>
      <w:szCs w:val="16"/>
    </w:rPr>
  </w:style>
  <w:style w:type="character" w:customStyle="1" w:styleId="BalloonTextChar">
    <w:name w:val="Balloon Text Char"/>
    <w:basedOn w:val="DefaultParagraphFont"/>
    <w:link w:val="BalloonText"/>
    <w:uiPriority w:val="99"/>
    <w:semiHidden/>
    <w:rsid w:val="00E83EA4"/>
    <w:rPr>
      <w:rFonts w:ascii="Tahoma" w:hAnsi="Tahoma" w:cs="Tahoma"/>
      <w:sz w:val="16"/>
      <w:szCs w:val="16"/>
      <w:lang w:eastAsia="en-US"/>
    </w:rPr>
  </w:style>
  <w:style w:type="paragraph" w:styleId="BodyTextFirstIndent">
    <w:name w:val="Body Text First Indent"/>
    <w:basedOn w:val="BodyText"/>
    <w:rsid w:val="000C3A91"/>
    <w:pPr>
      <w:spacing w:after="120"/>
      <w:ind w:firstLine="210"/>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2450</Words>
  <Characters>15125</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NAME OF ORGANISATION</vt:lpstr>
    </vt:vector>
  </TitlesOfParts>
  <Company>frontline</Company>
  <LinksUpToDate>false</LinksUpToDate>
  <CharactersWithSpaces>17540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ORGANISATION</dc:title>
  <dc:creator>bironside</dc:creator>
  <cp:lastModifiedBy>Curran, Margaret</cp:lastModifiedBy>
  <cp:revision>2</cp:revision>
  <cp:lastPrinted>2008-07-04T13:06:00Z</cp:lastPrinted>
  <dcterms:created xsi:type="dcterms:W3CDTF">2023-08-07T15:22:00Z</dcterms:created>
  <dcterms:modified xsi:type="dcterms:W3CDTF">2023-08-07T15:22:00Z</dcterms:modified>
</cp:coreProperties>
</file>