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0A9C" w14:textId="77777777" w:rsidR="00ED0B3D" w:rsidRDefault="00ED0B3D"/>
    <w:p w14:paraId="254BD2C6" w14:textId="77777777" w:rsidR="0081126C" w:rsidRDefault="0081126C" w:rsidP="0081126C">
      <w:pPr>
        <w:pStyle w:val="Heading5"/>
        <w:jc w:val="left"/>
      </w:pPr>
    </w:p>
    <w:p w14:paraId="68E1B012" w14:textId="77777777" w:rsidR="0026561E" w:rsidRDefault="0026561E" w:rsidP="0081126C">
      <w:pPr>
        <w:pStyle w:val="Heading4"/>
        <w:rPr>
          <w:sz w:val="28"/>
          <w:szCs w:val="28"/>
          <w:u w:val="none"/>
        </w:rPr>
      </w:pPr>
      <w:r>
        <w:rPr>
          <w:noProof/>
          <w:snapToGrid/>
          <w:sz w:val="28"/>
          <w:szCs w:val="28"/>
          <w:u w:val="none"/>
          <w:lang w:eastAsia="en-GB"/>
        </w:rPr>
        <w:drawing>
          <wp:anchor distT="0" distB="0" distL="114300" distR="114300" simplePos="0" relativeHeight="251658240" behindDoc="1" locked="0" layoutInCell="1" allowOverlap="1" wp14:anchorId="22D59439" wp14:editId="76A400AE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619885" cy="899795"/>
            <wp:effectExtent l="1905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2CA0F2" w14:textId="77777777" w:rsidR="0081126C" w:rsidRPr="0081126C" w:rsidRDefault="0081126C" w:rsidP="0081126C">
      <w:pPr>
        <w:pStyle w:val="Heading4"/>
        <w:rPr>
          <w:sz w:val="28"/>
          <w:szCs w:val="28"/>
          <w:u w:val="none"/>
        </w:rPr>
      </w:pPr>
      <w:r w:rsidRPr="0081126C">
        <w:rPr>
          <w:sz w:val="28"/>
          <w:szCs w:val="28"/>
          <w:u w:val="none"/>
        </w:rPr>
        <w:t>PERSON SPECIFICATION</w:t>
      </w:r>
    </w:p>
    <w:p w14:paraId="0C2727CD" w14:textId="77777777" w:rsidR="0081126C" w:rsidRDefault="0081126C" w:rsidP="0081126C">
      <w:pPr>
        <w:jc w:val="both"/>
        <w:rPr>
          <w:b/>
          <w:snapToGrid w:val="0"/>
        </w:rPr>
      </w:pPr>
      <w:r>
        <w:rPr>
          <w:b/>
          <w:snapToGrid w:val="0"/>
        </w:rPr>
        <w:t> </w:t>
      </w:r>
    </w:p>
    <w:tbl>
      <w:tblPr>
        <w:tblStyle w:val="TableGrid"/>
        <w:tblW w:w="15429" w:type="dxa"/>
        <w:tblInd w:w="-720" w:type="dxa"/>
        <w:tblLook w:val="04A0" w:firstRow="1" w:lastRow="0" w:firstColumn="1" w:lastColumn="0" w:noHBand="0" w:noVBand="1"/>
      </w:tblPr>
      <w:tblGrid>
        <w:gridCol w:w="2671"/>
        <w:gridCol w:w="12758"/>
      </w:tblGrid>
      <w:tr w:rsidR="0026561E" w14:paraId="2EA05CE1" w14:textId="77777777" w:rsidTr="0026561E">
        <w:tc>
          <w:tcPr>
            <w:tcW w:w="2671" w:type="dxa"/>
          </w:tcPr>
          <w:p w14:paraId="552EACAD" w14:textId="77777777" w:rsidR="001E1FF0" w:rsidRDefault="001E1FF0" w:rsidP="007C61E1">
            <w:pPr>
              <w:jc w:val="both"/>
              <w:rPr>
                <w:b/>
                <w:snapToGrid w:val="0"/>
                <w:szCs w:val="22"/>
              </w:rPr>
            </w:pPr>
          </w:p>
          <w:p w14:paraId="7AA35471" w14:textId="77777777" w:rsidR="0026561E" w:rsidRDefault="0026561E" w:rsidP="007C61E1">
            <w:pPr>
              <w:jc w:val="both"/>
              <w:rPr>
                <w:b/>
                <w:snapToGrid w:val="0"/>
                <w:szCs w:val="22"/>
              </w:rPr>
            </w:pPr>
            <w:r w:rsidRPr="005A2375">
              <w:rPr>
                <w:b/>
                <w:snapToGrid w:val="0"/>
                <w:szCs w:val="22"/>
              </w:rPr>
              <w:t>JOB TITLE:</w:t>
            </w:r>
          </w:p>
          <w:p w14:paraId="66EB6CF5" w14:textId="77777777" w:rsidR="001E1FF0" w:rsidRPr="005A2375" w:rsidRDefault="001E1FF0" w:rsidP="007C61E1">
            <w:pPr>
              <w:jc w:val="both"/>
              <w:rPr>
                <w:b/>
                <w:snapToGrid w:val="0"/>
                <w:szCs w:val="22"/>
              </w:rPr>
            </w:pPr>
          </w:p>
        </w:tc>
        <w:tc>
          <w:tcPr>
            <w:tcW w:w="12758" w:type="dxa"/>
          </w:tcPr>
          <w:p w14:paraId="70BFE139" w14:textId="77777777" w:rsidR="00661CEA" w:rsidRDefault="00661CEA" w:rsidP="00661CEA">
            <w:pPr>
              <w:jc w:val="both"/>
              <w:rPr>
                <w:b/>
                <w:snapToGrid w:val="0"/>
                <w:szCs w:val="22"/>
              </w:rPr>
            </w:pPr>
          </w:p>
          <w:p w14:paraId="0C3028F8" w14:textId="53D9858F" w:rsidR="001E1FF0" w:rsidRPr="005A2375" w:rsidRDefault="004E7699" w:rsidP="00661CEA">
            <w:pPr>
              <w:jc w:val="both"/>
              <w:rPr>
                <w:b/>
                <w:snapToGrid w:val="0"/>
                <w:szCs w:val="22"/>
              </w:rPr>
            </w:pPr>
            <w:r w:rsidRPr="00C14753">
              <w:rPr>
                <w:rFonts w:eastAsia="Arial"/>
                <w:b/>
                <w:color w:val="000000"/>
                <w:sz w:val="24"/>
                <w:szCs w:val="24"/>
              </w:rPr>
              <w:t>Business Intelligence Administration Assistant</w:t>
            </w:r>
          </w:p>
        </w:tc>
      </w:tr>
    </w:tbl>
    <w:p w14:paraId="5917F2B6" w14:textId="77777777" w:rsidR="00584CD3" w:rsidRDefault="00584CD3" w:rsidP="007C61E1">
      <w:pPr>
        <w:ind w:left="-720"/>
        <w:jc w:val="both"/>
        <w:rPr>
          <w:bCs/>
          <w:snapToGrid w:val="0"/>
        </w:rPr>
      </w:pPr>
    </w:p>
    <w:p w14:paraId="06C71B32" w14:textId="77777777" w:rsidR="0026561E" w:rsidRDefault="0081126C" w:rsidP="007C61E1">
      <w:pPr>
        <w:ind w:left="-720"/>
        <w:jc w:val="both"/>
        <w:rPr>
          <w:snapToGrid w:val="0"/>
        </w:rPr>
      </w:pPr>
      <w:r>
        <w:rPr>
          <w:snapToGrid w:val="0"/>
        </w:rPr>
        <w:t xml:space="preserve">Listed below are the key requirements needed to perform this job, candidates will be assessed against these </w:t>
      </w:r>
      <w:r w:rsidR="0026561E">
        <w:rPr>
          <w:snapToGrid w:val="0"/>
        </w:rPr>
        <w:t>criteria</w:t>
      </w:r>
      <w:r w:rsidR="00C14922">
        <w:rPr>
          <w:snapToGrid w:val="0"/>
        </w:rPr>
        <w:t xml:space="preserve"> throughout the selection </w:t>
      </w:r>
      <w:r w:rsidR="00661CEA">
        <w:rPr>
          <w:snapToGrid w:val="0"/>
        </w:rPr>
        <w:t xml:space="preserve">process. </w:t>
      </w:r>
      <w:r w:rsidR="0026561E" w:rsidRPr="00661CEA">
        <w:rPr>
          <w:snapToGrid w:val="0"/>
        </w:rPr>
        <w:t xml:space="preserve">NB – Any criteria in the “Essential” box must apply to all candidates. </w:t>
      </w:r>
      <w:r w:rsidR="00661CEA" w:rsidRPr="00661CEA">
        <w:rPr>
          <w:snapToGrid w:val="0"/>
        </w:rPr>
        <w:t>You must stipulate at which stage of the selection criteria will be assessed, i.e. Application Form (AF) or Selecti</w:t>
      </w:r>
      <w:r w:rsidR="00661CEA">
        <w:rPr>
          <w:snapToGrid w:val="0"/>
        </w:rPr>
        <w:t>o</w:t>
      </w:r>
      <w:r w:rsidR="00661CEA" w:rsidRPr="00661CEA">
        <w:rPr>
          <w:snapToGrid w:val="0"/>
        </w:rPr>
        <w:t>n Process (SP)</w:t>
      </w:r>
    </w:p>
    <w:p w14:paraId="1F6AEFEF" w14:textId="77777777" w:rsidR="00AC4CEC" w:rsidRDefault="00AC4CEC" w:rsidP="0026561E">
      <w:pPr>
        <w:tabs>
          <w:tab w:val="left" w:pos="7710"/>
        </w:tabs>
        <w:jc w:val="both"/>
        <w:rPr>
          <w:snapToGrid w:val="0"/>
        </w:rPr>
      </w:pPr>
    </w:p>
    <w:tbl>
      <w:tblPr>
        <w:tblW w:w="533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5160"/>
        <w:gridCol w:w="1260"/>
        <w:gridCol w:w="5404"/>
        <w:gridCol w:w="1239"/>
      </w:tblGrid>
      <w:tr w:rsidR="005B11FD" w:rsidRPr="00391D29" w14:paraId="0A47B4B3" w14:textId="77777777" w:rsidTr="00030CE4">
        <w:trPr>
          <w:tblHeader/>
        </w:trPr>
        <w:tc>
          <w:tcPr>
            <w:tcW w:w="613" w:type="pct"/>
            <w:shd w:val="clear" w:color="auto" w:fill="D9D9D9"/>
            <w:vAlign w:val="center"/>
          </w:tcPr>
          <w:p w14:paraId="64836216" w14:textId="77777777" w:rsidR="005B11FD" w:rsidRPr="00391D29" w:rsidRDefault="005B11FD" w:rsidP="00482B90">
            <w:pPr>
              <w:spacing w:before="120" w:after="120"/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2156" w:type="pct"/>
            <w:gridSpan w:val="2"/>
            <w:shd w:val="clear" w:color="auto" w:fill="D9D9D9"/>
            <w:vAlign w:val="center"/>
          </w:tcPr>
          <w:p w14:paraId="1F56E406" w14:textId="77777777" w:rsidR="009B056A" w:rsidRPr="00391D29" w:rsidRDefault="005B11FD" w:rsidP="00482B90">
            <w:pPr>
              <w:spacing w:before="120" w:after="120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391D29">
              <w:rPr>
                <w:rFonts w:cs="Arial"/>
                <w:b/>
                <w:snapToGrid w:val="0"/>
                <w:sz w:val="24"/>
                <w:szCs w:val="24"/>
              </w:rPr>
              <w:t>Essential</w:t>
            </w:r>
            <w:r w:rsidR="00661CEA" w:rsidRPr="00391D29">
              <w:rPr>
                <w:rFonts w:cs="Arial"/>
                <w:b/>
                <w:snapToGrid w:val="0"/>
                <w:sz w:val="24"/>
                <w:szCs w:val="24"/>
              </w:rPr>
              <w:t xml:space="preserve"> Criteria</w:t>
            </w:r>
          </w:p>
        </w:tc>
        <w:tc>
          <w:tcPr>
            <w:tcW w:w="2232" w:type="pct"/>
            <w:gridSpan w:val="2"/>
            <w:shd w:val="clear" w:color="auto" w:fill="D9D9D9"/>
            <w:vAlign w:val="center"/>
          </w:tcPr>
          <w:p w14:paraId="5456354D" w14:textId="74B738EF" w:rsidR="001E1FF0" w:rsidRPr="00391D29" w:rsidRDefault="005B11FD" w:rsidP="00482B90">
            <w:pPr>
              <w:spacing w:before="120" w:after="120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391D29">
              <w:rPr>
                <w:rFonts w:cs="Arial"/>
                <w:b/>
                <w:snapToGrid w:val="0"/>
                <w:sz w:val="24"/>
                <w:szCs w:val="24"/>
              </w:rPr>
              <w:t>Desirable</w:t>
            </w:r>
            <w:r w:rsidR="00661CEA" w:rsidRPr="00391D29">
              <w:rPr>
                <w:rFonts w:cs="Arial"/>
                <w:b/>
                <w:snapToGrid w:val="0"/>
                <w:sz w:val="24"/>
                <w:szCs w:val="24"/>
              </w:rPr>
              <w:t xml:space="preserve"> Criteria</w:t>
            </w:r>
          </w:p>
        </w:tc>
      </w:tr>
      <w:tr w:rsidR="00AC4CEC" w:rsidRPr="00391D29" w14:paraId="3548ED89" w14:textId="77777777" w:rsidTr="00030CE4">
        <w:trPr>
          <w:tblHeader/>
        </w:trPr>
        <w:tc>
          <w:tcPr>
            <w:tcW w:w="613" w:type="pct"/>
            <w:shd w:val="clear" w:color="auto" w:fill="D9D9D9"/>
            <w:vAlign w:val="center"/>
          </w:tcPr>
          <w:p w14:paraId="7BEBF5D0" w14:textId="77777777" w:rsidR="005B11FD" w:rsidRPr="00391D29" w:rsidRDefault="005B11FD" w:rsidP="00482B90">
            <w:pPr>
              <w:spacing w:before="120" w:after="120"/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1733" w:type="pct"/>
            <w:shd w:val="clear" w:color="auto" w:fill="D9D9D9"/>
            <w:vAlign w:val="center"/>
          </w:tcPr>
          <w:p w14:paraId="26423502" w14:textId="77777777" w:rsidR="005B11FD" w:rsidRPr="00391D29" w:rsidRDefault="005B11FD" w:rsidP="00482B90">
            <w:pPr>
              <w:spacing w:before="120" w:after="120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391D29">
              <w:rPr>
                <w:rFonts w:cs="Arial"/>
                <w:b/>
                <w:snapToGrid w:val="0"/>
                <w:sz w:val="24"/>
                <w:szCs w:val="24"/>
              </w:rPr>
              <w:t>Criteria</w:t>
            </w:r>
          </w:p>
        </w:tc>
        <w:tc>
          <w:tcPr>
            <w:tcW w:w="423" w:type="pct"/>
            <w:shd w:val="clear" w:color="auto" w:fill="D9D9D9"/>
            <w:vAlign w:val="center"/>
          </w:tcPr>
          <w:p w14:paraId="54F85EB9" w14:textId="77777777" w:rsidR="005B11FD" w:rsidRPr="00391D29" w:rsidRDefault="00661CEA" w:rsidP="00482B90">
            <w:pPr>
              <w:spacing w:before="120" w:after="120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391D29">
              <w:rPr>
                <w:rFonts w:cs="Arial"/>
                <w:b/>
                <w:snapToGrid w:val="0"/>
                <w:sz w:val="24"/>
                <w:szCs w:val="24"/>
              </w:rPr>
              <w:t>AF / SP</w:t>
            </w:r>
          </w:p>
        </w:tc>
        <w:tc>
          <w:tcPr>
            <w:tcW w:w="1815" w:type="pct"/>
            <w:shd w:val="clear" w:color="auto" w:fill="D9D9D9"/>
            <w:vAlign w:val="center"/>
          </w:tcPr>
          <w:p w14:paraId="370E1BA0" w14:textId="341013AC" w:rsidR="001E1FF0" w:rsidRPr="00391D29" w:rsidRDefault="00AC4CEC" w:rsidP="00482B90">
            <w:pPr>
              <w:spacing w:before="120" w:after="120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391D29">
              <w:rPr>
                <w:rFonts w:cs="Arial"/>
                <w:b/>
                <w:snapToGrid w:val="0"/>
                <w:sz w:val="24"/>
                <w:szCs w:val="24"/>
              </w:rPr>
              <w:t>Criteria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33469182" w14:textId="77777777" w:rsidR="005B11FD" w:rsidRPr="00391D29" w:rsidRDefault="00661CEA" w:rsidP="00482B90">
            <w:pPr>
              <w:spacing w:before="120" w:after="120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391D29">
              <w:rPr>
                <w:rFonts w:cs="Arial"/>
                <w:b/>
                <w:snapToGrid w:val="0"/>
                <w:sz w:val="24"/>
                <w:szCs w:val="24"/>
              </w:rPr>
              <w:t>AF / SP</w:t>
            </w:r>
          </w:p>
        </w:tc>
      </w:tr>
      <w:tr w:rsidR="005B11FD" w:rsidRPr="00391D29" w14:paraId="28051A87" w14:textId="77777777" w:rsidTr="00030CE4">
        <w:tc>
          <w:tcPr>
            <w:tcW w:w="613" w:type="pct"/>
          </w:tcPr>
          <w:p w14:paraId="6AFF632D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  <w:r w:rsidRPr="00391D29">
              <w:rPr>
                <w:rFonts w:cs="Arial"/>
                <w:b/>
                <w:snapToGrid w:val="0"/>
                <w:szCs w:val="22"/>
              </w:rPr>
              <w:t>Qualifications</w:t>
            </w:r>
          </w:p>
          <w:p w14:paraId="628CB65F" w14:textId="77777777" w:rsidR="001E1FF0" w:rsidRPr="00391D29" w:rsidRDefault="001E1FF0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1733" w:type="pct"/>
          </w:tcPr>
          <w:p w14:paraId="0A977E20" w14:textId="20E4E70B" w:rsidR="00E538A4" w:rsidRPr="00391D29" w:rsidRDefault="005D0298" w:rsidP="00391D29">
            <w:pPr>
              <w:pStyle w:val="ListParagraph"/>
              <w:numPr>
                <w:ilvl w:val="0"/>
                <w:numId w:val="23"/>
              </w:numPr>
              <w:tabs>
                <w:tab w:val="left" w:pos="459"/>
              </w:tabs>
              <w:spacing w:beforeLines="60" w:before="144" w:afterLines="60" w:after="144" w:line="293" w:lineRule="exact"/>
              <w:ind w:left="382"/>
              <w:textAlignment w:val="baseline"/>
              <w:rPr>
                <w:rFonts w:cs="Arial"/>
                <w:snapToGrid w:val="0"/>
                <w:szCs w:val="22"/>
              </w:rPr>
            </w:pPr>
            <w:r w:rsidRPr="00391D29">
              <w:rPr>
                <w:rFonts w:eastAsia="Arial" w:cs="Arial"/>
                <w:color w:val="000000"/>
                <w:szCs w:val="22"/>
              </w:rPr>
              <w:t>Minimum HNC in Business Administration or equivalent SVQ in a business related subject</w:t>
            </w:r>
          </w:p>
        </w:tc>
        <w:tc>
          <w:tcPr>
            <w:tcW w:w="423" w:type="pct"/>
          </w:tcPr>
          <w:p w14:paraId="70CE355D" w14:textId="1BC179F8" w:rsidR="005B11FD" w:rsidRPr="00391D29" w:rsidRDefault="00E538A4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  <w:r w:rsidRPr="00391D29">
              <w:rPr>
                <w:rFonts w:cs="Arial"/>
                <w:snapToGrid w:val="0"/>
                <w:szCs w:val="22"/>
              </w:rPr>
              <w:t>AF</w:t>
            </w:r>
          </w:p>
        </w:tc>
        <w:tc>
          <w:tcPr>
            <w:tcW w:w="1815" w:type="pct"/>
          </w:tcPr>
          <w:p w14:paraId="31E22347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15" w:type="pct"/>
          </w:tcPr>
          <w:p w14:paraId="4B702340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</w:p>
        </w:tc>
      </w:tr>
      <w:tr w:rsidR="005B11FD" w:rsidRPr="00391D29" w14:paraId="76A3A64B" w14:textId="77777777" w:rsidTr="00030CE4">
        <w:tc>
          <w:tcPr>
            <w:tcW w:w="613" w:type="pct"/>
          </w:tcPr>
          <w:p w14:paraId="74DA23B8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  <w:r w:rsidRPr="00391D29">
              <w:rPr>
                <w:rFonts w:cs="Arial"/>
                <w:b/>
                <w:snapToGrid w:val="0"/>
                <w:szCs w:val="22"/>
              </w:rPr>
              <w:t>Experience</w:t>
            </w:r>
          </w:p>
          <w:p w14:paraId="6F994759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1733" w:type="pct"/>
          </w:tcPr>
          <w:p w14:paraId="4F0C1E19" w14:textId="77777777" w:rsidR="00F7237D" w:rsidRPr="00391D29" w:rsidRDefault="00F7237D" w:rsidP="00391D29">
            <w:pPr>
              <w:numPr>
                <w:ilvl w:val="0"/>
                <w:numId w:val="16"/>
              </w:numPr>
              <w:tabs>
                <w:tab w:val="left" w:pos="851"/>
              </w:tabs>
              <w:spacing w:beforeLines="60" w:before="144" w:afterLines="60" w:after="144" w:line="295" w:lineRule="exact"/>
              <w:textAlignment w:val="baseline"/>
              <w:rPr>
                <w:rFonts w:eastAsia="Arial" w:cs="Arial"/>
                <w:color w:val="000000"/>
                <w:spacing w:val="2"/>
                <w:szCs w:val="22"/>
              </w:rPr>
            </w:pPr>
            <w:r w:rsidRPr="00391D29">
              <w:rPr>
                <w:rFonts w:eastAsia="Arial" w:cs="Arial"/>
                <w:color w:val="000000"/>
                <w:spacing w:val="2"/>
                <w:szCs w:val="22"/>
              </w:rPr>
              <w:t>Experience of supporting a number of senior managers in a PA capacity</w:t>
            </w:r>
          </w:p>
          <w:p w14:paraId="665304C3" w14:textId="7C0753D9" w:rsidR="00AC4CEC" w:rsidRPr="00391D29" w:rsidRDefault="00B16C85" w:rsidP="006D59A0">
            <w:pPr>
              <w:numPr>
                <w:ilvl w:val="0"/>
                <w:numId w:val="16"/>
              </w:numPr>
              <w:tabs>
                <w:tab w:val="left" w:pos="864"/>
              </w:tabs>
              <w:spacing w:beforeLines="60" w:before="144" w:afterLines="60" w:after="144" w:line="264" w:lineRule="exact"/>
              <w:textAlignment w:val="baseline"/>
              <w:rPr>
                <w:rFonts w:eastAsia="Arial" w:cs="Arial"/>
                <w:color w:val="000000"/>
                <w:szCs w:val="22"/>
              </w:rPr>
            </w:pPr>
            <w:r w:rsidRPr="00391D29">
              <w:rPr>
                <w:rFonts w:eastAsia="Arial" w:cs="Arial"/>
                <w:color w:val="000000"/>
                <w:szCs w:val="22"/>
              </w:rPr>
              <w:t>Experience in the p</w:t>
            </w:r>
            <w:r w:rsidRPr="00391D29">
              <w:rPr>
                <w:rFonts w:eastAsia="Arial" w:cs="Arial"/>
                <w:color w:val="000000"/>
                <w:szCs w:val="22"/>
              </w:rPr>
              <w:t>reparation of Agendas, Minutes and action trackers for corporate forums and departmental meetings</w:t>
            </w:r>
          </w:p>
        </w:tc>
        <w:tc>
          <w:tcPr>
            <w:tcW w:w="423" w:type="pct"/>
          </w:tcPr>
          <w:p w14:paraId="19EA882E" w14:textId="2422B135" w:rsidR="00E538A4" w:rsidRPr="00391D29" w:rsidRDefault="00AC4CEC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  <w:r w:rsidRPr="00391D29">
              <w:rPr>
                <w:rFonts w:cs="Arial"/>
                <w:snapToGrid w:val="0"/>
                <w:szCs w:val="22"/>
              </w:rPr>
              <w:t xml:space="preserve"> </w:t>
            </w:r>
            <w:r w:rsidR="00E538A4" w:rsidRPr="00391D29">
              <w:rPr>
                <w:rFonts w:cs="Arial"/>
                <w:snapToGrid w:val="0"/>
                <w:szCs w:val="22"/>
              </w:rPr>
              <w:t>AF &amp; SP</w:t>
            </w:r>
          </w:p>
        </w:tc>
        <w:tc>
          <w:tcPr>
            <w:tcW w:w="1815" w:type="pct"/>
          </w:tcPr>
          <w:p w14:paraId="5E838944" w14:textId="17CBA2AA" w:rsidR="00E538A4" w:rsidRPr="00391D29" w:rsidRDefault="00E538A4" w:rsidP="00391D29">
            <w:pPr>
              <w:numPr>
                <w:ilvl w:val="0"/>
                <w:numId w:val="16"/>
              </w:numPr>
              <w:spacing w:beforeLines="60" w:before="144" w:afterLines="60" w:after="144"/>
              <w:rPr>
                <w:rFonts w:cs="Arial"/>
                <w:szCs w:val="22"/>
              </w:rPr>
            </w:pPr>
            <w:r w:rsidRPr="00391D29">
              <w:rPr>
                <w:rFonts w:cs="Arial"/>
                <w:szCs w:val="22"/>
              </w:rPr>
              <w:t xml:space="preserve">An interest/experience working in </w:t>
            </w:r>
            <w:r w:rsidR="000B301D" w:rsidRPr="00391D29">
              <w:rPr>
                <w:rFonts w:cs="Arial"/>
                <w:szCs w:val="22"/>
              </w:rPr>
              <w:t xml:space="preserve">the field of information governance, </w:t>
            </w:r>
            <w:r w:rsidR="00132557" w:rsidRPr="00391D29">
              <w:rPr>
                <w:rFonts w:cs="Arial"/>
                <w:szCs w:val="22"/>
              </w:rPr>
              <w:t>specifically in the area of freedom of information</w:t>
            </w:r>
          </w:p>
          <w:p w14:paraId="5577104C" w14:textId="572FFA94" w:rsidR="00AC4CEC" w:rsidRPr="00391D29" w:rsidRDefault="00AC4CEC" w:rsidP="00391D29">
            <w:pPr>
              <w:spacing w:beforeLines="60" w:before="144" w:afterLines="60" w:after="144"/>
              <w:rPr>
                <w:rFonts w:cs="Arial"/>
                <w:szCs w:val="22"/>
              </w:rPr>
            </w:pPr>
          </w:p>
        </w:tc>
        <w:tc>
          <w:tcPr>
            <w:tcW w:w="415" w:type="pct"/>
          </w:tcPr>
          <w:p w14:paraId="264D1822" w14:textId="12A06BD2" w:rsidR="00AC4CEC" w:rsidRPr="00391D29" w:rsidRDefault="00E538A4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  <w:r w:rsidRPr="00391D29">
              <w:rPr>
                <w:rFonts w:cs="Arial"/>
                <w:snapToGrid w:val="0"/>
                <w:szCs w:val="22"/>
              </w:rPr>
              <w:t>AF &amp; SP</w:t>
            </w:r>
          </w:p>
        </w:tc>
      </w:tr>
      <w:tr w:rsidR="005B11FD" w:rsidRPr="00391D29" w14:paraId="0A9085F3" w14:textId="77777777" w:rsidTr="006D59A0">
        <w:trPr>
          <w:trHeight w:val="357"/>
        </w:trPr>
        <w:tc>
          <w:tcPr>
            <w:tcW w:w="613" w:type="pct"/>
          </w:tcPr>
          <w:p w14:paraId="6B3E4BD4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  <w:r w:rsidRPr="00391D29">
              <w:rPr>
                <w:rFonts w:cs="Arial"/>
                <w:b/>
                <w:snapToGrid w:val="0"/>
                <w:szCs w:val="22"/>
              </w:rPr>
              <w:t>Skills and Knowledg</w:t>
            </w:r>
            <w:r w:rsidR="001E1FF0" w:rsidRPr="00391D29">
              <w:rPr>
                <w:rFonts w:cs="Arial"/>
                <w:b/>
                <w:snapToGrid w:val="0"/>
                <w:szCs w:val="22"/>
              </w:rPr>
              <w:t>e</w:t>
            </w:r>
          </w:p>
        </w:tc>
        <w:tc>
          <w:tcPr>
            <w:tcW w:w="1733" w:type="pct"/>
          </w:tcPr>
          <w:p w14:paraId="5ADD3FFC" w14:textId="77777777" w:rsidR="00022FE4" w:rsidRPr="00391D29" w:rsidRDefault="00022FE4" w:rsidP="00B33694">
            <w:pPr>
              <w:numPr>
                <w:ilvl w:val="0"/>
                <w:numId w:val="16"/>
              </w:numPr>
              <w:tabs>
                <w:tab w:val="left" w:pos="851"/>
              </w:tabs>
              <w:spacing w:beforeLines="60" w:before="144" w:afterLines="60" w:after="144" w:line="262" w:lineRule="exact"/>
              <w:ind w:right="33"/>
              <w:textAlignment w:val="baseline"/>
              <w:rPr>
                <w:rFonts w:eastAsia="Arial" w:cs="Arial"/>
                <w:color w:val="000000"/>
                <w:szCs w:val="22"/>
              </w:rPr>
            </w:pPr>
            <w:r w:rsidRPr="00391D29">
              <w:rPr>
                <w:rFonts w:eastAsia="Arial" w:cs="Arial"/>
                <w:color w:val="000000"/>
                <w:szCs w:val="22"/>
              </w:rPr>
              <w:t>Excellent organisational skills with an ability to prioritise effectively and manage workload effectively to meet deadlines</w:t>
            </w:r>
          </w:p>
          <w:p w14:paraId="7D0B149F" w14:textId="2BDD2525" w:rsidR="00547B31" w:rsidRPr="00391D29" w:rsidRDefault="00547B31" w:rsidP="00391D29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59" w:lineRule="auto"/>
              <w:contextualSpacing w:val="0"/>
              <w:rPr>
                <w:rFonts w:cs="Arial"/>
                <w:szCs w:val="22"/>
              </w:rPr>
            </w:pPr>
            <w:r w:rsidRPr="00391D29">
              <w:rPr>
                <w:rFonts w:cs="Arial"/>
                <w:szCs w:val="22"/>
              </w:rPr>
              <w:t>O</w:t>
            </w:r>
            <w:r w:rsidRPr="00391D29">
              <w:rPr>
                <w:rFonts w:cs="Arial"/>
                <w:szCs w:val="22"/>
              </w:rPr>
              <w:t xml:space="preserve">perating at </w:t>
            </w:r>
            <w:r w:rsidRPr="00391D29">
              <w:rPr>
                <w:rFonts w:cs="Arial"/>
                <w:szCs w:val="22"/>
              </w:rPr>
              <w:t xml:space="preserve">an </w:t>
            </w:r>
            <w:r w:rsidRPr="00391D29">
              <w:rPr>
                <w:rFonts w:cs="Arial"/>
                <w:szCs w:val="22"/>
              </w:rPr>
              <w:t>advanced level in Microsoft packages, in particular Word, Excel and Sharepoint.</w:t>
            </w:r>
          </w:p>
          <w:p w14:paraId="4FEFEC2A" w14:textId="2CC71A6C" w:rsidR="00E538A4" w:rsidRPr="006D59A0" w:rsidRDefault="006A4830" w:rsidP="006D59A0">
            <w:pPr>
              <w:numPr>
                <w:ilvl w:val="0"/>
                <w:numId w:val="16"/>
              </w:numPr>
              <w:tabs>
                <w:tab w:val="left" w:pos="851"/>
              </w:tabs>
              <w:spacing w:beforeLines="60" w:before="144" w:afterLines="60" w:after="144" w:line="293" w:lineRule="exact"/>
              <w:textAlignment w:val="baseline"/>
              <w:rPr>
                <w:rFonts w:eastAsia="Arial" w:cs="Arial"/>
                <w:color w:val="000000"/>
                <w:spacing w:val="3"/>
                <w:szCs w:val="22"/>
              </w:rPr>
            </w:pPr>
            <w:r w:rsidRPr="00391D29">
              <w:rPr>
                <w:rFonts w:eastAsia="Arial" w:cs="Arial"/>
                <w:color w:val="000000"/>
                <w:spacing w:val="3"/>
                <w:szCs w:val="22"/>
              </w:rPr>
              <w:lastRenderedPageBreak/>
              <w:t>Attention to detail with good accuracy on all written communications</w:t>
            </w:r>
          </w:p>
        </w:tc>
        <w:tc>
          <w:tcPr>
            <w:tcW w:w="423" w:type="pct"/>
          </w:tcPr>
          <w:p w14:paraId="4243F3AE" w14:textId="28FA95BC" w:rsidR="00E538A4" w:rsidRPr="00391D29" w:rsidRDefault="00E538A4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  <w:r w:rsidRPr="00391D29">
              <w:rPr>
                <w:rFonts w:cs="Arial"/>
                <w:snapToGrid w:val="0"/>
                <w:szCs w:val="22"/>
              </w:rPr>
              <w:lastRenderedPageBreak/>
              <w:t>AF &amp; SP</w:t>
            </w:r>
          </w:p>
        </w:tc>
        <w:tc>
          <w:tcPr>
            <w:tcW w:w="1815" w:type="pct"/>
          </w:tcPr>
          <w:p w14:paraId="58BA611E" w14:textId="77777777" w:rsidR="00F03115" w:rsidRPr="00391D29" w:rsidRDefault="00F03115" w:rsidP="00391D29">
            <w:pPr>
              <w:numPr>
                <w:ilvl w:val="0"/>
                <w:numId w:val="16"/>
              </w:numPr>
              <w:tabs>
                <w:tab w:val="left" w:pos="851"/>
              </w:tabs>
              <w:spacing w:beforeLines="60" w:before="144" w:afterLines="60" w:after="144" w:line="295" w:lineRule="exact"/>
              <w:textAlignment w:val="baseline"/>
              <w:rPr>
                <w:rFonts w:eastAsia="Arial" w:cs="Arial"/>
                <w:color w:val="000000"/>
                <w:spacing w:val="4"/>
                <w:szCs w:val="22"/>
              </w:rPr>
            </w:pPr>
            <w:r w:rsidRPr="00391D29">
              <w:rPr>
                <w:rFonts w:eastAsia="Arial" w:cs="Arial"/>
                <w:color w:val="000000"/>
                <w:spacing w:val="4"/>
                <w:szCs w:val="22"/>
              </w:rPr>
              <w:t>Evidence of continuing with professional development</w:t>
            </w:r>
          </w:p>
          <w:p w14:paraId="0EE4DB61" w14:textId="4FCBCE69" w:rsidR="00AC4CEC" w:rsidRPr="00391D29" w:rsidRDefault="00AC4CEC" w:rsidP="00391D29">
            <w:pPr>
              <w:tabs>
                <w:tab w:val="left" w:pos="851"/>
              </w:tabs>
              <w:spacing w:beforeLines="60" w:before="144" w:afterLines="60" w:after="144" w:line="293" w:lineRule="exact"/>
              <w:ind w:left="36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5" w:type="pct"/>
          </w:tcPr>
          <w:p w14:paraId="7CC0C69E" w14:textId="791E5248" w:rsidR="00E538A4" w:rsidRPr="00391D29" w:rsidRDefault="00E538A4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  <w:r w:rsidRPr="00391D29">
              <w:rPr>
                <w:rFonts w:cs="Arial"/>
                <w:snapToGrid w:val="0"/>
                <w:szCs w:val="22"/>
              </w:rPr>
              <w:t>AF &amp; SP</w:t>
            </w:r>
          </w:p>
        </w:tc>
      </w:tr>
      <w:tr w:rsidR="005B11FD" w:rsidRPr="00391D29" w14:paraId="4C2523BE" w14:textId="77777777" w:rsidTr="00030CE4">
        <w:tc>
          <w:tcPr>
            <w:tcW w:w="613" w:type="pct"/>
          </w:tcPr>
          <w:p w14:paraId="656F7A24" w14:textId="77777777" w:rsidR="001E1FF0" w:rsidRPr="00391D29" w:rsidRDefault="001E1FF0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</w:p>
          <w:p w14:paraId="00ADA022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  <w:r w:rsidRPr="00391D29">
              <w:rPr>
                <w:rFonts w:cs="Arial"/>
                <w:b/>
                <w:snapToGrid w:val="0"/>
                <w:szCs w:val="22"/>
              </w:rPr>
              <w:t>Personal Attributes</w:t>
            </w:r>
          </w:p>
          <w:p w14:paraId="1FE4DECB" w14:textId="77777777" w:rsidR="005B11FD" w:rsidRPr="00391D29" w:rsidRDefault="005B11FD" w:rsidP="00391D29">
            <w:pPr>
              <w:spacing w:beforeLines="60" w:before="144" w:afterLines="60" w:after="144"/>
              <w:rPr>
                <w:rFonts w:cs="Arial"/>
                <w:b/>
                <w:szCs w:val="22"/>
              </w:rPr>
            </w:pPr>
          </w:p>
        </w:tc>
        <w:tc>
          <w:tcPr>
            <w:tcW w:w="1733" w:type="pct"/>
          </w:tcPr>
          <w:p w14:paraId="6007D90D" w14:textId="5AC31FF1" w:rsidR="00E538A4" w:rsidRPr="00391D29" w:rsidRDefault="00E538A4" w:rsidP="00391D29">
            <w:pPr>
              <w:numPr>
                <w:ilvl w:val="0"/>
                <w:numId w:val="17"/>
              </w:numPr>
              <w:spacing w:beforeLines="60" w:before="144" w:afterLines="60" w:after="144"/>
              <w:rPr>
                <w:rFonts w:cs="Arial"/>
                <w:szCs w:val="22"/>
              </w:rPr>
            </w:pPr>
            <w:r w:rsidRPr="00391D29">
              <w:rPr>
                <w:rFonts w:cs="Arial"/>
                <w:szCs w:val="22"/>
              </w:rPr>
              <w:t>Strong communication skills and the ability to use a variety of approaches to convey key messages.</w:t>
            </w:r>
          </w:p>
          <w:p w14:paraId="462A1F43" w14:textId="332A1A0D" w:rsidR="00CA69BD" w:rsidRPr="00391D29" w:rsidRDefault="003B2934" w:rsidP="00391D29">
            <w:pPr>
              <w:numPr>
                <w:ilvl w:val="0"/>
                <w:numId w:val="17"/>
              </w:numPr>
              <w:spacing w:beforeLines="60" w:before="144" w:afterLines="60" w:after="144"/>
              <w:rPr>
                <w:rFonts w:cs="Arial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T</w:t>
            </w:r>
            <w:r w:rsidR="00B219DD" w:rsidRPr="00391D29">
              <w:rPr>
                <w:rFonts w:eastAsia="Arial" w:cs="Arial"/>
                <w:color w:val="000000"/>
                <w:szCs w:val="22"/>
              </w:rPr>
              <w:t xml:space="preserve">he ability to work using own initiative and </w:t>
            </w:r>
            <w:r w:rsidR="00CA69BD" w:rsidRPr="00391D29">
              <w:rPr>
                <w:rFonts w:eastAsia="Arial" w:cs="Arial"/>
                <w:color w:val="000000"/>
                <w:szCs w:val="22"/>
              </w:rPr>
              <w:t xml:space="preserve">be </w:t>
            </w:r>
            <w:r w:rsidR="00B219DD" w:rsidRPr="00391D29">
              <w:rPr>
                <w:rFonts w:eastAsia="Arial" w:cs="Arial"/>
                <w:color w:val="000000"/>
                <w:szCs w:val="22"/>
              </w:rPr>
              <w:t xml:space="preserve">proactive in </w:t>
            </w:r>
            <w:r w:rsidR="00CA69BD" w:rsidRPr="00391D29">
              <w:rPr>
                <w:rFonts w:eastAsia="Arial" w:cs="Arial"/>
                <w:color w:val="000000"/>
                <w:szCs w:val="22"/>
              </w:rPr>
              <w:t xml:space="preserve">the </w:t>
            </w:r>
            <w:r w:rsidR="00B219DD" w:rsidRPr="00391D29">
              <w:rPr>
                <w:rFonts w:eastAsia="Arial" w:cs="Arial"/>
                <w:color w:val="000000"/>
                <w:szCs w:val="22"/>
              </w:rPr>
              <w:t xml:space="preserve">approach to managing </w:t>
            </w:r>
            <w:r w:rsidR="00CA69BD" w:rsidRPr="00391D29">
              <w:rPr>
                <w:rFonts w:eastAsia="Arial" w:cs="Arial"/>
                <w:color w:val="000000"/>
                <w:szCs w:val="22"/>
              </w:rPr>
              <w:t>individual</w:t>
            </w:r>
            <w:r w:rsidR="00B219DD" w:rsidRPr="00391D29">
              <w:rPr>
                <w:rFonts w:eastAsia="Arial" w:cs="Arial"/>
                <w:color w:val="000000"/>
                <w:szCs w:val="22"/>
              </w:rPr>
              <w:t xml:space="preserve"> workload and the workload of those </w:t>
            </w:r>
            <w:r w:rsidR="006A4830" w:rsidRPr="00391D29">
              <w:rPr>
                <w:rFonts w:eastAsia="Arial" w:cs="Arial"/>
                <w:color w:val="000000"/>
                <w:szCs w:val="22"/>
              </w:rPr>
              <w:t>the role</w:t>
            </w:r>
            <w:r w:rsidR="00B219DD" w:rsidRPr="00391D29">
              <w:rPr>
                <w:rFonts w:eastAsia="Arial" w:cs="Arial"/>
                <w:color w:val="000000"/>
                <w:szCs w:val="22"/>
              </w:rPr>
              <w:t xml:space="preserve"> support</w:t>
            </w:r>
            <w:r w:rsidR="006A4830" w:rsidRPr="00391D29">
              <w:rPr>
                <w:rFonts w:eastAsia="Arial" w:cs="Arial"/>
                <w:color w:val="000000"/>
                <w:szCs w:val="22"/>
              </w:rPr>
              <w:t>s</w:t>
            </w:r>
            <w:r w:rsidR="00B219DD" w:rsidRPr="00391D29">
              <w:rPr>
                <w:rFonts w:eastAsia="Arial" w:cs="Arial"/>
                <w:color w:val="000000"/>
                <w:szCs w:val="22"/>
              </w:rPr>
              <w:t>.</w:t>
            </w:r>
          </w:p>
          <w:p w14:paraId="05FD4CDB" w14:textId="609AF236" w:rsidR="00E538A4" w:rsidRPr="006D59A0" w:rsidRDefault="00E538A4" w:rsidP="006D59A0">
            <w:pPr>
              <w:numPr>
                <w:ilvl w:val="0"/>
                <w:numId w:val="17"/>
              </w:numPr>
              <w:spacing w:beforeLines="60" w:before="144" w:afterLines="60" w:after="144"/>
              <w:rPr>
                <w:rFonts w:cs="Arial"/>
                <w:szCs w:val="22"/>
              </w:rPr>
            </w:pPr>
            <w:r w:rsidRPr="00391D29">
              <w:rPr>
                <w:rFonts w:cs="Arial"/>
                <w:szCs w:val="22"/>
              </w:rPr>
              <w:t>Good problem solving skills and critical thinking skills.</w:t>
            </w:r>
          </w:p>
        </w:tc>
        <w:tc>
          <w:tcPr>
            <w:tcW w:w="423" w:type="pct"/>
          </w:tcPr>
          <w:p w14:paraId="27813ECA" w14:textId="27FDBC1C" w:rsidR="00266E8F" w:rsidRPr="00391D29" w:rsidRDefault="00E538A4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  <w:r w:rsidRPr="00391D29">
              <w:rPr>
                <w:rFonts w:cs="Arial"/>
                <w:snapToGrid w:val="0"/>
                <w:szCs w:val="22"/>
              </w:rPr>
              <w:t>AF &amp; SP</w:t>
            </w:r>
          </w:p>
        </w:tc>
        <w:tc>
          <w:tcPr>
            <w:tcW w:w="1815" w:type="pct"/>
          </w:tcPr>
          <w:p w14:paraId="6E6E585F" w14:textId="77777777" w:rsidR="006D59A0" w:rsidRDefault="00030CE4" w:rsidP="007656F6">
            <w:pPr>
              <w:numPr>
                <w:ilvl w:val="0"/>
                <w:numId w:val="20"/>
              </w:numPr>
              <w:spacing w:beforeLines="60" w:before="144" w:afterLines="60" w:after="144"/>
              <w:ind w:left="341" w:right="30" w:hanging="357"/>
              <w:textAlignment w:val="baseline"/>
              <w:rPr>
                <w:rFonts w:eastAsia="Arial" w:cs="Arial"/>
                <w:color w:val="000000"/>
                <w:szCs w:val="22"/>
              </w:rPr>
            </w:pPr>
            <w:r w:rsidRPr="00391D29">
              <w:rPr>
                <w:rFonts w:eastAsia="Arial" w:cs="Arial"/>
                <w:color w:val="000000"/>
                <w:szCs w:val="22"/>
              </w:rPr>
              <w:t xml:space="preserve">Can use </w:t>
            </w:r>
            <w:r w:rsidRPr="00391D29">
              <w:rPr>
                <w:rFonts w:eastAsia="Arial" w:cs="Arial"/>
                <w:color w:val="000000"/>
                <w:szCs w:val="22"/>
              </w:rPr>
              <w:t>judgement when dealing with complex issues, referring to appropriate persons for guidance and support</w:t>
            </w:r>
          </w:p>
          <w:p w14:paraId="0F464827" w14:textId="2E758B50" w:rsidR="005B11FD" w:rsidRPr="006D59A0" w:rsidRDefault="005E7DAF" w:rsidP="007656F6">
            <w:pPr>
              <w:numPr>
                <w:ilvl w:val="0"/>
                <w:numId w:val="20"/>
              </w:numPr>
              <w:spacing w:beforeLines="60" w:before="144" w:afterLines="60" w:after="144"/>
              <w:ind w:left="341" w:right="30" w:hanging="357"/>
              <w:textAlignment w:val="baseline"/>
              <w:rPr>
                <w:rFonts w:eastAsia="Arial" w:cs="Arial"/>
                <w:color w:val="000000"/>
                <w:szCs w:val="22"/>
              </w:rPr>
            </w:pPr>
            <w:r w:rsidRPr="006D59A0">
              <w:rPr>
                <w:rFonts w:cs="Arial"/>
                <w:szCs w:val="22"/>
              </w:rPr>
              <w:t>Demonstrate a commitment to personal development.</w:t>
            </w:r>
          </w:p>
        </w:tc>
        <w:tc>
          <w:tcPr>
            <w:tcW w:w="415" w:type="pct"/>
          </w:tcPr>
          <w:p w14:paraId="164ABC43" w14:textId="24F7D6C1" w:rsidR="005B11FD" w:rsidRPr="00391D29" w:rsidRDefault="00A50CFA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  <w:r w:rsidRPr="00391D29">
              <w:rPr>
                <w:rFonts w:cs="Arial"/>
                <w:snapToGrid w:val="0"/>
                <w:szCs w:val="22"/>
              </w:rPr>
              <w:t>AF &amp; SP</w:t>
            </w:r>
          </w:p>
        </w:tc>
      </w:tr>
      <w:tr w:rsidR="00584CD3" w:rsidRPr="00391D29" w14:paraId="5BB131F1" w14:textId="77777777" w:rsidTr="00030CE4">
        <w:tc>
          <w:tcPr>
            <w:tcW w:w="613" w:type="pct"/>
          </w:tcPr>
          <w:p w14:paraId="47D8FBDA" w14:textId="77777777" w:rsidR="001E1FF0" w:rsidRPr="00391D29" w:rsidRDefault="00584CD3" w:rsidP="00391D29">
            <w:pPr>
              <w:spacing w:beforeLines="60" w:before="144" w:afterLines="60" w:after="144"/>
              <w:rPr>
                <w:rFonts w:cs="Arial"/>
                <w:b/>
                <w:snapToGrid w:val="0"/>
                <w:szCs w:val="22"/>
              </w:rPr>
            </w:pPr>
            <w:r w:rsidRPr="00391D29">
              <w:rPr>
                <w:rFonts w:cs="Arial"/>
                <w:b/>
                <w:snapToGrid w:val="0"/>
                <w:szCs w:val="22"/>
              </w:rPr>
              <w:t>Other Requirements</w:t>
            </w:r>
          </w:p>
        </w:tc>
        <w:tc>
          <w:tcPr>
            <w:tcW w:w="1733" w:type="pct"/>
          </w:tcPr>
          <w:p w14:paraId="6A42AD24" w14:textId="77777777" w:rsidR="00AC4CEC" w:rsidRPr="00391D29" w:rsidRDefault="00AC4CEC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23" w:type="pct"/>
          </w:tcPr>
          <w:p w14:paraId="61877EFF" w14:textId="77777777" w:rsidR="00584CD3" w:rsidRPr="00391D29" w:rsidRDefault="00584CD3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1815" w:type="pct"/>
          </w:tcPr>
          <w:p w14:paraId="261FF520" w14:textId="77777777" w:rsidR="00584CD3" w:rsidRPr="00391D29" w:rsidRDefault="00584CD3" w:rsidP="00391D29">
            <w:pPr>
              <w:spacing w:beforeLines="60" w:before="144" w:afterLines="60" w:after="144"/>
              <w:ind w:left="36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15" w:type="pct"/>
          </w:tcPr>
          <w:p w14:paraId="330B8319" w14:textId="77777777" w:rsidR="00584CD3" w:rsidRPr="00391D29" w:rsidRDefault="00584CD3" w:rsidP="00391D29">
            <w:pPr>
              <w:spacing w:beforeLines="60" w:before="144" w:afterLines="60" w:after="144"/>
              <w:rPr>
                <w:rFonts w:cs="Arial"/>
                <w:snapToGrid w:val="0"/>
                <w:szCs w:val="22"/>
              </w:rPr>
            </w:pPr>
          </w:p>
        </w:tc>
      </w:tr>
    </w:tbl>
    <w:p w14:paraId="37D5DEEA" w14:textId="77777777" w:rsidR="0081126C" w:rsidRDefault="0081126C" w:rsidP="00482B90"/>
    <w:sectPr w:rsidR="0081126C" w:rsidSect="00584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7CF9" w14:textId="77777777" w:rsidR="00E63BE1" w:rsidRDefault="00E63BE1" w:rsidP="00E538A4">
      <w:r>
        <w:separator/>
      </w:r>
    </w:p>
  </w:endnote>
  <w:endnote w:type="continuationSeparator" w:id="0">
    <w:p w14:paraId="7E46665D" w14:textId="77777777" w:rsidR="00E63BE1" w:rsidRDefault="00E63BE1" w:rsidP="00E5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FEF0" w14:textId="77777777" w:rsidR="00E538A4" w:rsidRDefault="00E5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08CB" w14:textId="77777777" w:rsidR="00E538A4" w:rsidRDefault="00E53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1F4" w14:textId="77777777" w:rsidR="00E538A4" w:rsidRDefault="00E53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C33A" w14:textId="77777777" w:rsidR="00E63BE1" w:rsidRDefault="00E63BE1" w:rsidP="00E538A4">
      <w:r>
        <w:separator/>
      </w:r>
    </w:p>
  </w:footnote>
  <w:footnote w:type="continuationSeparator" w:id="0">
    <w:p w14:paraId="0E9BE8F9" w14:textId="77777777" w:rsidR="00E63BE1" w:rsidRDefault="00E63BE1" w:rsidP="00E5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6A83" w14:textId="77777777" w:rsidR="00E538A4" w:rsidRDefault="00E53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08FF" w14:textId="77777777" w:rsidR="00E538A4" w:rsidRDefault="00E53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350C" w14:textId="77777777" w:rsidR="00E538A4" w:rsidRDefault="00E53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828"/>
    <w:multiLevelType w:val="hybridMultilevel"/>
    <w:tmpl w:val="5F8E69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D211A"/>
    <w:multiLevelType w:val="hybridMultilevel"/>
    <w:tmpl w:val="297A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6437"/>
    <w:multiLevelType w:val="hybridMultilevel"/>
    <w:tmpl w:val="D694AB3C"/>
    <w:lvl w:ilvl="0" w:tplc="080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04" w:hanging="360"/>
      </w:pPr>
    </w:lvl>
    <w:lvl w:ilvl="2" w:tplc="0809001B" w:tentative="1">
      <w:start w:val="1"/>
      <w:numFmt w:val="lowerRoman"/>
      <w:lvlText w:val="%3."/>
      <w:lvlJc w:val="right"/>
      <w:pPr>
        <w:ind w:left="1924" w:hanging="180"/>
      </w:pPr>
    </w:lvl>
    <w:lvl w:ilvl="3" w:tplc="0809000F" w:tentative="1">
      <w:start w:val="1"/>
      <w:numFmt w:val="decimal"/>
      <w:lvlText w:val="%4."/>
      <w:lvlJc w:val="left"/>
      <w:pPr>
        <w:ind w:left="2644" w:hanging="360"/>
      </w:pPr>
    </w:lvl>
    <w:lvl w:ilvl="4" w:tplc="08090019" w:tentative="1">
      <w:start w:val="1"/>
      <w:numFmt w:val="lowerLetter"/>
      <w:lvlText w:val="%5."/>
      <w:lvlJc w:val="left"/>
      <w:pPr>
        <w:ind w:left="3364" w:hanging="360"/>
      </w:pPr>
    </w:lvl>
    <w:lvl w:ilvl="5" w:tplc="0809001B" w:tentative="1">
      <w:start w:val="1"/>
      <w:numFmt w:val="lowerRoman"/>
      <w:lvlText w:val="%6."/>
      <w:lvlJc w:val="right"/>
      <w:pPr>
        <w:ind w:left="4084" w:hanging="180"/>
      </w:pPr>
    </w:lvl>
    <w:lvl w:ilvl="6" w:tplc="0809000F" w:tentative="1">
      <w:start w:val="1"/>
      <w:numFmt w:val="decimal"/>
      <w:lvlText w:val="%7."/>
      <w:lvlJc w:val="left"/>
      <w:pPr>
        <w:ind w:left="4804" w:hanging="360"/>
      </w:pPr>
    </w:lvl>
    <w:lvl w:ilvl="7" w:tplc="08090019" w:tentative="1">
      <w:start w:val="1"/>
      <w:numFmt w:val="lowerLetter"/>
      <w:lvlText w:val="%8."/>
      <w:lvlJc w:val="left"/>
      <w:pPr>
        <w:ind w:left="5524" w:hanging="360"/>
      </w:pPr>
    </w:lvl>
    <w:lvl w:ilvl="8" w:tplc="08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0759200B"/>
    <w:multiLevelType w:val="hybridMultilevel"/>
    <w:tmpl w:val="E8047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15D2B"/>
    <w:multiLevelType w:val="hybridMultilevel"/>
    <w:tmpl w:val="91D061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940A2"/>
    <w:multiLevelType w:val="hybridMultilevel"/>
    <w:tmpl w:val="9A2E688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0FAD0364"/>
    <w:multiLevelType w:val="hybridMultilevel"/>
    <w:tmpl w:val="838CFB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57C87"/>
    <w:multiLevelType w:val="hybridMultilevel"/>
    <w:tmpl w:val="5A18D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F580E"/>
    <w:multiLevelType w:val="hybridMultilevel"/>
    <w:tmpl w:val="0540E7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0F7B7E"/>
    <w:multiLevelType w:val="hybridMultilevel"/>
    <w:tmpl w:val="A36E28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F512B"/>
    <w:multiLevelType w:val="hybridMultilevel"/>
    <w:tmpl w:val="6BE6E2A6"/>
    <w:lvl w:ilvl="0" w:tplc="080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04" w:hanging="360"/>
      </w:pPr>
    </w:lvl>
    <w:lvl w:ilvl="2" w:tplc="0809001B" w:tentative="1">
      <w:start w:val="1"/>
      <w:numFmt w:val="lowerRoman"/>
      <w:lvlText w:val="%3."/>
      <w:lvlJc w:val="right"/>
      <w:pPr>
        <w:ind w:left="1924" w:hanging="180"/>
      </w:pPr>
    </w:lvl>
    <w:lvl w:ilvl="3" w:tplc="0809000F" w:tentative="1">
      <w:start w:val="1"/>
      <w:numFmt w:val="decimal"/>
      <w:lvlText w:val="%4."/>
      <w:lvlJc w:val="left"/>
      <w:pPr>
        <w:ind w:left="2644" w:hanging="360"/>
      </w:pPr>
    </w:lvl>
    <w:lvl w:ilvl="4" w:tplc="08090019" w:tentative="1">
      <w:start w:val="1"/>
      <w:numFmt w:val="lowerLetter"/>
      <w:lvlText w:val="%5."/>
      <w:lvlJc w:val="left"/>
      <w:pPr>
        <w:ind w:left="3364" w:hanging="360"/>
      </w:pPr>
    </w:lvl>
    <w:lvl w:ilvl="5" w:tplc="0809001B" w:tentative="1">
      <w:start w:val="1"/>
      <w:numFmt w:val="lowerRoman"/>
      <w:lvlText w:val="%6."/>
      <w:lvlJc w:val="right"/>
      <w:pPr>
        <w:ind w:left="4084" w:hanging="180"/>
      </w:pPr>
    </w:lvl>
    <w:lvl w:ilvl="6" w:tplc="0809000F" w:tentative="1">
      <w:start w:val="1"/>
      <w:numFmt w:val="decimal"/>
      <w:lvlText w:val="%7."/>
      <w:lvlJc w:val="left"/>
      <w:pPr>
        <w:ind w:left="4804" w:hanging="360"/>
      </w:pPr>
    </w:lvl>
    <w:lvl w:ilvl="7" w:tplc="08090019" w:tentative="1">
      <w:start w:val="1"/>
      <w:numFmt w:val="lowerLetter"/>
      <w:lvlText w:val="%8."/>
      <w:lvlJc w:val="left"/>
      <w:pPr>
        <w:ind w:left="5524" w:hanging="360"/>
      </w:pPr>
    </w:lvl>
    <w:lvl w:ilvl="8" w:tplc="08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1" w15:restartNumberingAfterBreak="0">
    <w:nsid w:val="2E3555C1"/>
    <w:multiLevelType w:val="hybridMultilevel"/>
    <w:tmpl w:val="4A2A9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371EF"/>
    <w:multiLevelType w:val="hybridMultilevel"/>
    <w:tmpl w:val="60086F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B0505"/>
    <w:multiLevelType w:val="hybridMultilevel"/>
    <w:tmpl w:val="949E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86B2D"/>
    <w:multiLevelType w:val="hybridMultilevel"/>
    <w:tmpl w:val="BDDE7E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05C02"/>
    <w:multiLevelType w:val="hybridMultilevel"/>
    <w:tmpl w:val="F012653E"/>
    <w:lvl w:ilvl="0" w:tplc="080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04" w:hanging="360"/>
      </w:pPr>
    </w:lvl>
    <w:lvl w:ilvl="2" w:tplc="0809001B" w:tentative="1">
      <w:start w:val="1"/>
      <w:numFmt w:val="lowerRoman"/>
      <w:lvlText w:val="%3."/>
      <w:lvlJc w:val="right"/>
      <w:pPr>
        <w:ind w:left="1924" w:hanging="180"/>
      </w:pPr>
    </w:lvl>
    <w:lvl w:ilvl="3" w:tplc="0809000F" w:tentative="1">
      <w:start w:val="1"/>
      <w:numFmt w:val="decimal"/>
      <w:lvlText w:val="%4."/>
      <w:lvlJc w:val="left"/>
      <w:pPr>
        <w:ind w:left="2644" w:hanging="360"/>
      </w:pPr>
    </w:lvl>
    <w:lvl w:ilvl="4" w:tplc="08090019" w:tentative="1">
      <w:start w:val="1"/>
      <w:numFmt w:val="lowerLetter"/>
      <w:lvlText w:val="%5."/>
      <w:lvlJc w:val="left"/>
      <w:pPr>
        <w:ind w:left="3364" w:hanging="360"/>
      </w:pPr>
    </w:lvl>
    <w:lvl w:ilvl="5" w:tplc="0809001B" w:tentative="1">
      <w:start w:val="1"/>
      <w:numFmt w:val="lowerRoman"/>
      <w:lvlText w:val="%6."/>
      <w:lvlJc w:val="right"/>
      <w:pPr>
        <w:ind w:left="4084" w:hanging="180"/>
      </w:pPr>
    </w:lvl>
    <w:lvl w:ilvl="6" w:tplc="0809000F" w:tentative="1">
      <w:start w:val="1"/>
      <w:numFmt w:val="decimal"/>
      <w:lvlText w:val="%7."/>
      <w:lvlJc w:val="left"/>
      <w:pPr>
        <w:ind w:left="4804" w:hanging="360"/>
      </w:pPr>
    </w:lvl>
    <w:lvl w:ilvl="7" w:tplc="08090019" w:tentative="1">
      <w:start w:val="1"/>
      <w:numFmt w:val="lowerLetter"/>
      <w:lvlText w:val="%8."/>
      <w:lvlJc w:val="left"/>
      <w:pPr>
        <w:ind w:left="5524" w:hanging="360"/>
      </w:pPr>
    </w:lvl>
    <w:lvl w:ilvl="8" w:tplc="08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6" w15:restartNumberingAfterBreak="0">
    <w:nsid w:val="63545C81"/>
    <w:multiLevelType w:val="hybridMultilevel"/>
    <w:tmpl w:val="FE8CC8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5C0C7B"/>
    <w:multiLevelType w:val="hybridMultilevel"/>
    <w:tmpl w:val="1AD82C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C05FF7"/>
    <w:multiLevelType w:val="hybridMultilevel"/>
    <w:tmpl w:val="870A2006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 w15:restartNumberingAfterBreak="0">
    <w:nsid w:val="7A247873"/>
    <w:multiLevelType w:val="hybridMultilevel"/>
    <w:tmpl w:val="9496D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6355D5"/>
    <w:multiLevelType w:val="hybridMultilevel"/>
    <w:tmpl w:val="1CC639FC"/>
    <w:lvl w:ilvl="0" w:tplc="080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204" w:hanging="360"/>
      </w:pPr>
    </w:lvl>
    <w:lvl w:ilvl="2" w:tplc="0809001B" w:tentative="1">
      <w:start w:val="1"/>
      <w:numFmt w:val="lowerRoman"/>
      <w:lvlText w:val="%3."/>
      <w:lvlJc w:val="right"/>
      <w:pPr>
        <w:ind w:left="1924" w:hanging="180"/>
      </w:pPr>
    </w:lvl>
    <w:lvl w:ilvl="3" w:tplc="0809000F" w:tentative="1">
      <w:start w:val="1"/>
      <w:numFmt w:val="decimal"/>
      <w:lvlText w:val="%4."/>
      <w:lvlJc w:val="left"/>
      <w:pPr>
        <w:ind w:left="2644" w:hanging="360"/>
      </w:pPr>
    </w:lvl>
    <w:lvl w:ilvl="4" w:tplc="08090019" w:tentative="1">
      <w:start w:val="1"/>
      <w:numFmt w:val="lowerLetter"/>
      <w:lvlText w:val="%5."/>
      <w:lvlJc w:val="left"/>
      <w:pPr>
        <w:ind w:left="3364" w:hanging="360"/>
      </w:pPr>
    </w:lvl>
    <w:lvl w:ilvl="5" w:tplc="0809001B" w:tentative="1">
      <w:start w:val="1"/>
      <w:numFmt w:val="lowerRoman"/>
      <w:lvlText w:val="%6."/>
      <w:lvlJc w:val="right"/>
      <w:pPr>
        <w:ind w:left="4084" w:hanging="180"/>
      </w:pPr>
    </w:lvl>
    <w:lvl w:ilvl="6" w:tplc="0809000F" w:tentative="1">
      <w:start w:val="1"/>
      <w:numFmt w:val="decimal"/>
      <w:lvlText w:val="%7."/>
      <w:lvlJc w:val="left"/>
      <w:pPr>
        <w:ind w:left="4804" w:hanging="360"/>
      </w:pPr>
    </w:lvl>
    <w:lvl w:ilvl="7" w:tplc="08090019" w:tentative="1">
      <w:start w:val="1"/>
      <w:numFmt w:val="lowerLetter"/>
      <w:lvlText w:val="%8."/>
      <w:lvlJc w:val="left"/>
      <w:pPr>
        <w:ind w:left="5524" w:hanging="360"/>
      </w:pPr>
    </w:lvl>
    <w:lvl w:ilvl="8" w:tplc="08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1" w15:restartNumberingAfterBreak="0">
    <w:nsid w:val="7B677C12"/>
    <w:multiLevelType w:val="hybridMultilevel"/>
    <w:tmpl w:val="44747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AD5BF0"/>
    <w:multiLevelType w:val="hybridMultilevel"/>
    <w:tmpl w:val="C0CE51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8021967">
    <w:abstractNumId w:val="22"/>
  </w:num>
  <w:num w:numId="2" w16cid:durableId="1591036570">
    <w:abstractNumId w:val="0"/>
  </w:num>
  <w:num w:numId="3" w16cid:durableId="1298952483">
    <w:abstractNumId w:val="11"/>
  </w:num>
  <w:num w:numId="4" w16cid:durableId="927157312">
    <w:abstractNumId w:val="17"/>
  </w:num>
  <w:num w:numId="5" w16cid:durableId="1932272411">
    <w:abstractNumId w:val="14"/>
  </w:num>
  <w:num w:numId="6" w16cid:durableId="1554921993">
    <w:abstractNumId w:val="12"/>
  </w:num>
  <w:num w:numId="7" w16cid:durableId="1597521514">
    <w:abstractNumId w:val="6"/>
  </w:num>
  <w:num w:numId="8" w16cid:durableId="1043556653">
    <w:abstractNumId w:val="9"/>
  </w:num>
  <w:num w:numId="9" w16cid:durableId="226427396">
    <w:abstractNumId w:val="4"/>
  </w:num>
  <w:num w:numId="10" w16cid:durableId="836462781">
    <w:abstractNumId w:val="16"/>
  </w:num>
  <w:num w:numId="11" w16cid:durableId="1739206814">
    <w:abstractNumId w:val="8"/>
  </w:num>
  <w:num w:numId="12" w16cid:durableId="260843643">
    <w:abstractNumId w:val="19"/>
  </w:num>
  <w:num w:numId="13" w16cid:durableId="76638235">
    <w:abstractNumId w:val="1"/>
  </w:num>
  <w:num w:numId="14" w16cid:durableId="955721042">
    <w:abstractNumId w:val="7"/>
  </w:num>
  <w:num w:numId="15" w16cid:durableId="2126150342">
    <w:abstractNumId w:val="13"/>
  </w:num>
  <w:num w:numId="16" w16cid:durableId="776948622">
    <w:abstractNumId w:val="21"/>
  </w:num>
  <w:num w:numId="17" w16cid:durableId="58678382">
    <w:abstractNumId w:val="3"/>
  </w:num>
  <w:num w:numId="18" w16cid:durableId="113251074">
    <w:abstractNumId w:val="20"/>
  </w:num>
  <w:num w:numId="19" w16cid:durableId="355928995">
    <w:abstractNumId w:val="10"/>
  </w:num>
  <w:num w:numId="20" w16cid:durableId="213930840">
    <w:abstractNumId w:val="2"/>
  </w:num>
  <w:num w:numId="21" w16cid:durableId="1063917032">
    <w:abstractNumId w:val="18"/>
  </w:num>
  <w:num w:numId="22" w16cid:durableId="1722510639">
    <w:abstractNumId w:val="15"/>
  </w:num>
  <w:num w:numId="23" w16cid:durableId="2045448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6C"/>
    <w:rsid w:val="00022FE4"/>
    <w:rsid w:val="00030CE4"/>
    <w:rsid w:val="000831D2"/>
    <w:rsid w:val="000B301D"/>
    <w:rsid w:val="000C1110"/>
    <w:rsid w:val="000D30EB"/>
    <w:rsid w:val="00132557"/>
    <w:rsid w:val="00170444"/>
    <w:rsid w:val="001E1FF0"/>
    <w:rsid w:val="002057C9"/>
    <w:rsid w:val="0026561E"/>
    <w:rsid w:val="00266E8F"/>
    <w:rsid w:val="002777C0"/>
    <w:rsid w:val="002E1286"/>
    <w:rsid w:val="00337938"/>
    <w:rsid w:val="00344043"/>
    <w:rsid w:val="00346900"/>
    <w:rsid w:val="00350876"/>
    <w:rsid w:val="00391D29"/>
    <w:rsid w:val="003B2934"/>
    <w:rsid w:val="0044675C"/>
    <w:rsid w:val="00482B90"/>
    <w:rsid w:val="00487F80"/>
    <w:rsid w:val="004E7699"/>
    <w:rsid w:val="00524A43"/>
    <w:rsid w:val="00547B31"/>
    <w:rsid w:val="00584CD3"/>
    <w:rsid w:val="005A2375"/>
    <w:rsid w:val="005B11FD"/>
    <w:rsid w:val="005B19DB"/>
    <w:rsid w:val="005C1872"/>
    <w:rsid w:val="005D0298"/>
    <w:rsid w:val="005E0794"/>
    <w:rsid w:val="005E7DAF"/>
    <w:rsid w:val="005F0D07"/>
    <w:rsid w:val="00661CEA"/>
    <w:rsid w:val="006760B8"/>
    <w:rsid w:val="006A4830"/>
    <w:rsid w:val="006D59A0"/>
    <w:rsid w:val="007656F6"/>
    <w:rsid w:val="00784C93"/>
    <w:rsid w:val="007930D0"/>
    <w:rsid w:val="007B06F3"/>
    <w:rsid w:val="007C61E1"/>
    <w:rsid w:val="007E068A"/>
    <w:rsid w:val="0080597A"/>
    <w:rsid w:val="0081126C"/>
    <w:rsid w:val="00842E14"/>
    <w:rsid w:val="00903EA0"/>
    <w:rsid w:val="009B056A"/>
    <w:rsid w:val="009E564A"/>
    <w:rsid w:val="00A10779"/>
    <w:rsid w:val="00A50CFA"/>
    <w:rsid w:val="00A66232"/>
    <w:rsid w:val="00AC17DB"/>
    <w:rsid w:val="00AC4CEC"/>
    <w:rsid w:val="00B16C85"/>
    <w:rsid w:val="00B219DD"/>
    <w:rsid w:val="00B33694"/>
    <w:rsid w:val="00B465B5"/>
    <w:rsid w:val="00B76099"/>
    <w:rsid w:val="00B83357"/>
    <w:rsid w:val="00C14922"/>
    <w:rsid w:val="00C90C86"/>
    <w:rsid w:val="00CA69BD"/>
    <w:rsid w:val="00CE132A"/>
    <w:rsid w:val="00D50743"/>
    <w:rsid w:val="00D8098E"/>
    <w:rsid w:val="00DA155A"/>
    <w:rsid w:val="00E04616"/>
    <w:rsid w:val="00E5318A"/>
    <w:rsid w:val="00E538A4"/>
    <w:rsid w:val="00E60FC5"/>
    <w:rsid w:val="00E63BE1"/>
    <w:rsid w:val="00E65582"/>
    <w:rsid w:val="00E8381B"/>
    <w:rsid w:val="00E87EF8"/>
    <w:rsid w:val="00EC2082"/>
    <w:rsid w:val="00EC514E"/>
    <w:rsid w:val="00ED0B3D"/>
    <w:rsid w:val="00F03115"/>
    <w:rsid w:val="00F07782"/>
    <w:rsid w:val="00F7237D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7B11E"/>
  <w15:docId w15:val="{5245036C-7D54-430A-A87D-D2E478DF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26C"/>
    <w:rPr>
      <w:rFonts w:ascii="Arial" w:hAnsi="Arial"/>
      <w:sz w:val="22"/>
      <w:lang w:eastAsia="en-US"/>
    </w:rPr>
  </w:style>
  <w:style w:type="paragraph" w:styleId="Heading4">
    <w:name w:val="heading 4"/>
    <w:basedOn w:val="Normal"/>
    <w:next w:val="Normal"/>
    <w:qFormat/>
    <w:rsid w:val="0081126C"/>
    <w:pPr>
      <w:keepNext/>
      <w:jc w:val="center"/>
      <w:outlineLvl w:val="3"/>
    </w:pPr>
    <w:rPr>
      <w:b/>
      <w:snapToGrid w:val="0"/>
      <w:sz w:val="36"/>
      <w:u w:val="single"/>
    </w:rPr>
  </w:style>
  <w:style w:type="paragraph" w:styleId="Heading5">
    <w:name w:val="heading 5"/>
    <w:basedOn w:val="Normal"/>
    <w:next w:val="Normal"/>
    <w:qFormat/>
    <w:rsid w:val="0081126C"/>
    <w:pPr>
      <w:keepNext/>
      <w:jc w:val="center"/>
      <w:outlineLvl w:val="4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126C"/>
    <w:pPr>
      <w:jc w:val="center"/>
    </w:pPr>
    <w:rPr>
      <w:rFonts w:ascii="Times New Roman" w:hAnsi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EC514E"/>
    <w:pPr>
      <w:ind w:left="720"/>
      <w:contextualSpacing/>
    </w:pPr>
  </w:style>
  <w:style w:type="table" w:styleId="TableGrid">
    <w:name w:val="Table Grid"/>
    <w:basedOn w:val="TableNormal"/>
    <w:rsid w:val="002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538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38A4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538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38A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Scottish Ambulance Service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RCM</dc:creator>
  <cp:lastModifiedBy>Katy Barclay (SAS)</cp:lastModifiedBy>
  <cp:revision>26</cp:revision>
  <dcterms:created xsi:type="dcterms:W3CDTF">2023-08-10T13:22:00Z</dcterms:created>
  <dcterms:modified xsi:type="dcterms:W3CDTF">2023-08-10T13:36:00Z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99b9c-a89e-442f-9799-431511f14748_Enabled">
    <vt:lpwstr>true</vt:lpwstr>
  </property>
  <property fmtid="{D5CDD505-2E9C-101B-9397-08002B2CF9AE}" pid="3" name="MSIP_Label_b4199b9c-a89e-442f-9799-431511f14748_SetDate">
    <vt:lpwstr>2023-07-28T15:22:09Z</vt:lpwstr>
  </property>
  <property fmtid="{D5CDD505-2E9C-101B-9397-08002B2CF9AE}" pid="4" name="MSIP_Label_b4199b9c-a89e-442f-9799-431511f14748_Method">
    <vt:lpwstr>Privileged</vt:lpwstr>
  </property>
  <property fmtid="{D5CDD505-2E9C-101B-9397-08002B2CF9AE}" pid="5" name="MSIP_Label_b4199b9c-a89e-442f-9799-431511f14748_Name">
    <vt:lpwstr>OFFICIAL</vt:lpwstr>
  </property>
  <property fmtid="{D5CDD505-2E9C-101B-9397-08002B2CF9AE}" pid="6" name="MSIP_Label_b4199b9c-a89e-442f-9799-431511f14748_SiteId">
    <vt:lpwstr>10efe0bd-a030-4bca-809c-b5e6745e499a</vt:lpwstr>
  </property>
  <property fmtid="{D5CDD505-2E9C-101B-9397-08002B2CF9AE}" pid="7" name="MSIP_Label_b4199b9c-a89e-442f-9799-431511f14748_ActionId">
    <vt:lpwstr>30bd89fd-356e-4e7c-8cab-4225f20579c0</vt:lpwstr>
  </property>
  <property fmtid="{D5CDD505-2E9C-101B-9397-08002B2CF9AE}" pid="8" name="MSIP_Label_b4199b9c-a89e-442f-9799-431511f14748_ContentBits">
    <vt:lpwstr>3</vt:lpwstr>
  </property>
</Properties>
</file>