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F9" w:rsidRPr="00BC4FD5" w:rsidRDefault="00D83AF9" w:rsidP="00245A4A">
      <w:pPr>
        <w:pStyle w:val="Heading4"/>
        <w:keepNext w:val="0"/>
        <w:jc w:val="center"/>
        <w:rPr>
          <w:rFonts w:ascii="Arial" w:hAnsi="Arial" w:cs="Arial"/>
          <w:b/>
          <w:sz w:val="24"/>
        </w:rPr>
      </w:pPr>
      <w:r w:rsidRPr="00BC4FD5">
        <w:rPr>
          <w:rFonts w:ascii="Arial" w:hAnsi="Arial" w:cs="Arial"/>
          <w:b/>
          <w:sz w:val="24"/>
        </w:rPr>
        <w:t xml:space="preserve">JOB DESCRIPTION </w:t>
      </w:r>
    </w:p>
    <w:p w:rsidR="00D83AF9" w:rsidRPr="00BC4FD5" w:rsidRDefault="00D83AF9">
      <w:pPr>
        <w:rPr>
          <w:rFonts w:ascii="Arial" w:hAnsi="Arial" w:cs="Arial"/>
        </w:rPr>
      </w:pPr>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25"/>
      </w:tblGrid>
      <w:tr w:rsidR="00D83AF9" w:rsidRPr="00BC4FD5" w:rsidTr="001C36CB">
        <w:trPr>
          <w:trHeight w:val="454"/>
        </w:trPr>
        <w:tc>
          <w:tcPr>
            <w:tcW w:w="10425" w:type="dxa"/>
          </w:tcPr>
          <w:p w:rsidR="00D83AF9" w:rsidRPr="00BC4FD5" w:rsidRDefault="0077571D" w:rsidP="0077571D">
            <w:pPr>
              <w:pStyle w:val="Heading3"/>
              <w:keepNext w:val="0"/>
              <w:spacing w:before="120" w:after="120"/>
              <w:ind w:left="357" w:hanging="357"/>
            </w:pPr>
            <w:r w:rsidRPr="00BC4FD5">
              <w:t xml:space="preserve">1. </w:t>
            </w:r>
            <w:r w:rsidR="00D83AF9" w:rsidRPr="00BC4FD5">
              <w:t>JOB IDENTIFICATION</w:t>
            </w:r>
          </w:p>
        </w:tc>
      </w:tr>
      <w:tr w:rsidR="00D83AF9" w:rsidRPr="00BC4FD5" w:rsidTr="001C36CB">
        <w:trPr>
          <w:trHeight w:val="4252"/>
        </w:trPr>
        <w:tc>
          <w:tcPr>
            <w:tcW w:w="10425" w:type="dxa"/>
          </w:tcPr>
          <w:p w:rsidR="00BC4FD5" w:rsidRDefault="00D83AF9" w:rsidP="004726DE">
            <w:pPr>
              <w:tabs>
                <w:tab w:val="left" w:pos="3371"/>
              </w:tabs>
              <w:spacing w:before="240"/>
              <w:ind w:left="3371" w:hanging="3371"/>
              <w:rPr>
                <w:rFonts w:ascii="Arial" w:hAnsi="Arial" w:cs="Arial"/>
              </w:rPr>
            </w:pPr>
            <w:r w:rsidRPr="00BC4FD5">
              <w:rPr>
                <w:rFonts w:ascii="Arial" w:hAnsi="Arial" w:cs="Arial"/>
              </w:rPr>
              <w:t>Job Title:</w:t>
            </w:r>
            <w:r w:rsidR="00B47B67" w:rsidRPr="00BC4FD5">
              <w:rPr>
                <w:rFonts w:ascii="Arial" w:hAnsi="Arial" w:cs="Arial"/>
              </w:rPr>
              <w:tab/>
            </w:r>
            <w:r w:rsidR="00FE55EE" w:rsidRPr="00BC4FD5">
              <w:rPr>
                <w:rFonts w:ascii="Arial" w:hAnsi="Arial" w:cs="Arial"/>
              </w:rPr>
              <w:t>Research and Development (</w:t>
            </w:r>
            <w:r w:rsidR="00A70566" w:rsidRPr="00BC4FD5">
              <w:rPr>
                <w:rFonts w:ascii="Arial" w:hAnsi="Arial" w:cs="Arial"/>
              </w:rPr>
              <w:t>R&amp;D</w:t>
            </w:r>
            <w:r w:rsidR="00FE55EE" w:rsidRPr="00BC4FD5">
              <w:rPr>
                <w:rFonts w:ascii="Arial" w:hAnsi="Arial" w:cs="Arial"/>
              </w:rPr>
              <w:t>)</w:t>
            </w:r>
            <w:r w:rsidR="00A70566" w:rsidRPr="00BC4FD5">
              <w:rPr>
                <w:rFonts w:ascii="Arial" w:hAnsi="Arial" w:cs="Arial"/>
              </w:rPr>
              <w:t xml:space="preserve"> </w:t>
            </w:r>
            <w:r w:rsidR="00FE55EE" w:rsidRPr="00BC4FD5">
              <w:rPr>
                <w:rFonts w:ascii="Arial" w:hAnsi="Arial" w:cs="Arial"/>
              </w:rPr>
              <w:t xml:space="preserve">Research </w:t>
            </w:r>
            <w:r w:rsidR="00A70566" w:rsidRPr="00BC4FD5">
              <w:rPr>
                <w:rFonts w:ascii="Arial" w:hAnsi="Arial" w:cs="Arial"/>
              </w:rPr>
              <w:t xml:space="preserve">Coordinator </w:t>
            </w:r>
          </w:p>
          <w:p w:rsidR="00BC4FD5" w:rsidRPr="00BC4FD5" w:rsidRDefault="00BC4FD5" w:rsidP="00BC4FD5">
            <w:pPr>
              <w:tabs>
                <w:tab w:val="left" w:pos="3371"/>
              </w:tabs>
              <w:spacing w:before="240"/>
              <w:ind w:left="3371" w:hanging="3371"/>
              <w:rPr>
                <w:rFonts w:ascii="Arial" w:hAnsi="Arial" w:cs="Arial"/>
              </w:rPr>
            </w:pPr>
            <w:r>
              <w:rPr>
                <w:rFonts w:ascii="Arial" w:hAnsi="Arial" w:cs="Arial"/>
              </w:rPr>
              <w:t xml:space="preserve">                                                  </w:t>
            </w:r>
            <w:r w:rsidR="00A70566" w:rsidRPr="00BC4FD5">
              <w:rPr>
                <w:rFonts w:ascii="Arial" w:hAnsi="Arial" w:cs="Arial"/>
              </w:rPr>
              <w:t>(Band 6)</w:t>
            </w:r>
          </w:p>
          <w:p w:rsidR="0044351A" w:rsidRPr="00BC4FD5" w:rsidRDefault="00D83AF9" w:rsidP="0077571D">
            <w:pPr>
              <w:tabs>
                <w:tab w:val="left" w:pos="3371"/>
              </w:tabs>
              <w:rPr>
                <w:rFonts w:ascii="Arial" w:hAnsi="Arial" w:cs="Arial"/>
              </w:rPr>
            </w:pPr>
            <w:r w:rsidRPr="00BC4FD5">
              <w:rPr>
                <w:rFonts w:ascii="Arial" w:hAnsi="Arial" w:cs="Arial"/>
              </w:rPr>
              <w:t>Responsible to (insert job title):</w:t>
            </w:r>
            <w:r w:rsidR="00B47B67" w:rsidRPr="00BC4FD5">
              <w:rPr>
                <w:rFonts w:ascii="Arial" w:hAnsi="Arial" w:cs="Arial"/>
              </w:rPr>
              <w:tab/>
            </w:r>
            <w:r w:rsidR="00C723FA" w:rsidRPr="00BC4FD5">
              <w:rPr>
                <w:rFonts w:ascii="Arial" w:hAnsi="Arial" w:cs="Arial"/>
              </w:rPr>
              <w:t xml:space="preserve">Assistant </w:t>
            </w:r>
            <w:r w:rsidR="005E6A2B" w:rsidRPr="00BC4FD5">
              <w:rPr>
                <w:rFonts w:ascii="Arial" w:hAnsi="Arial" w:cs="Arial"/>
              </w:rPr>
              <w:t>Director Research, Innovation and Knowledge (RIK)</w:t>
            </w:r>
          </w:p>
          <w:p w:rsidR="0044351A" w:rsidRPr="00BC4FD5" w:rsidRDefault="0044351A" w:rsidP="00C118F3">
            <w:pPr>
              <w:rPr>
                <w:rFonts w:ascii="Arial" w:hAnsi="Arial" w:cs="Arial"/>
              </w:rPr>
            </w:pPr>
          </w:p>
          <w:p w:rsidR="00D83AF9" w:rsidRPr="00BC4FD5" w:rsidRDefault="00D83AF9" w:rsidP="0077571D">
            <w:pPr>
              <w:tabs>
                <w:tab w:val="left" w:pos="3371"/>
              </w:tabs>
              <w:rPr>
                <w:rFonts w:ascii="Arial" w:hAnsi="Arial" w:cs="Arial"/>
              </w:rPr>
            </w:pPr>
            <w:r w:rsidRPr="00BC4FD5">
              <w:rPr>
                <w:rFonts w:ascii="Arial" w:hAnsi="Arial" w:cs="Arial"/>
              </w:rPr>
              <w:t>Department(s):</w:t>
            </w:r>
            <w:r w:rsidR="00B47B67" w:rsidRPr="00BC4FD5">
              <w:rPr>
                <w:rFonts w:ascii="Arial" w:hAnsi="Arial" w:cs="Arial"/>
              </w:rPr>
              <w:tab/>
            </w:r>
            <w:r w:rsidR="00C723FA" w:rsidRPr="00BC4FD5">
              <w:rPr>
                <w:rFonts w:ascii="Arial" w:hAnsi="Arial" w:cs="Arial"/>
              </w:rPr>
              <w:t>Research, Innovation &amp; Knowledge</w:t>
            </w:r>
          </w:p>
          <w:p w:rsidR="00D83AF9" w:rsidRPr="00BC4FD5" w:rsidRDefault="00D83AF9" w:rsidP="00C118F3">
            <w:pPr>
              <w:rPr>
                <w:rFonts w:ascii="Arial" w:hAnsi="Arial" w:cs="Arial"/>
              </w:rPr>
            </w:pPr>
          </w:p>
          <w:p w:rsidR="00D83AF9" w:rsidRPr="00BC4FD5" w:rsidRDefault="00D83AF9" w:rsidP="0077571D">
            <w:pPr>
              <w:tabs>
                <w:tab w:val="left" w:pos="3371"/>
              </w:tabs>
              <w:rPr>
                <w:rFonts w:ascii="Arial" w:hAnsi="Arial" w:cs="Arial"/>
                <w:b/>
                <w:color w:val="000000" w:themeColor="text1"/>
              </w:rPr>
            </w:pPr>
            <w:r w:rsidRPr="00BC4FD5">
              <w:rPr>
                <w:rFonts w:ascii="Arial" w:hAnsi="Arial" w:cs="Arial"/>
              </w:rPr>
              <w:t>Directorate:</w:t>
            </w:r>
            <w:r w:rsidR="00B47B67" w:rsidRPr="00BC4FD5">
              <w:rPr>
                <w:rFonts w:ascii="Arial" w:hAnsi="Arial" w:cs="Arial"/>
              </w:rPr>
              <w:tab/>
            </w:r>
            <w:r w:rsidR="003567D6" w:rsidRPr="00BC4FD5">
              <w:rPr>
                <w:rFonts w:ascii="Arial" w:hAnsi="Arial" w:cs="Arial"/>
              </w:rPr>
              <w:t>Medical Directors’ (NHS Fife) Directorate</w:t>
            </w:r>
          </w:p>
          <w:p w:rsidR="00D83AF9" w:rsidRPr="00BC4FD5" w:rsidRDefault="00D83AF9" w:rsidP="00C118F3">
            <w:pPr>
              <w:rPr>
                <w:rFonts w:ascii="Arial" w:hAnsi="Arial" w:cs="Arial"/>
              </w:rPr>
            </w:pPr>
          </w:p>
          <w:p w:rsidR="0044351A" w:rsidRPr="00BC4FD5" w:rsidRDefault="003567D6" w:rsidP="0077571D">
            <w:pPr>
              <w:tabs>
                <w:tab w:val="left" w:pos="3371"/>
              </w:tabs>
              <w:rPr>
                <w:rFonts w:ascii="Arial" w:hAnsi="Arial" w:cs="Arial"/>
              </w:rPr>
            </w:pPr>
            <w:r w:rsidRPr="00BC4FD5">
              <w:rPr>
                <w:rFonts w:ascii="Arial" w:hAnsi="Arial" w:cs="Arial"/>
              </w:rPr>
              <w:t>Operating Division:</w:t>
            </w:r>
            <w:r w:rsidRPr="00BC4FD5">
              <w:rPr>
                <w:rFonts w:ascii="Arial" w:hAnsi="Arial" w:cs="Arial"/>
              </w:rPr>
              <w:tab/>
              <w:t>Corporate</w:t>
            </w:r>
          </w:p>
          <w:p w:rsidR="003567D6" w:rsidRPr="00BC4FD5" w:rsidRDefault="003567D6" w:rsidP="00C118F3">
            <w:pPr>
              <w:rPr>
                <w:rFonts w:ascii="Arial" w:hAnsi="Arial" w:cs="Arial"/>
              </w:rPr>
            </w:pPr>
          </w:p>
          <w:p w:rsidR="00D83AF9" w:rsidRPr="00BC4FD5" w:rsidRDefault="00D83AF9" w:rsidP="00C118F3">
            <w:pPr>
              <w:rPr>
                <w:rFonts w:ascii="Arial" w:hAnsi="Arial" w:cs="Arial"/>
              </w:rPr>
            </w:pPr>
            <w:r w:rsidRPr="00BC4FD5">
              <w:rPr>
                <w:rFonts w:ascii="Arial" w:hAnsi="Arial" w:cs="Arial"/>
              </w:rPr>
              <w:t>Job Reference:</w:t>
            </w:r>
          </w:p>
          <w:p w:rsidR="00D83AF9" w:rsidRPr="00BC4FD5" w:rsidRDefault="00D83AF9" w:rsidP="00C118F3">
            <w:pPr>
              <w:rPr>
                <w:rFonts w:ascii="Arial" w:hAnsi="Arial" w:cs="Arial"/>
              </w:rPr>
            </w:pPr>
          </w:p>
          <w:p w:rsidR="00D83AF9" w:rsidRPr="00BC4FD5" w:rsidRDefault="00D83AF9" w:rsidP="0077571D">
            <w:pPr>
              <w:tabs>
                <w:tab w:val="left" w:pos="3371"/>
              </w:tabs>
              <w:rPr>
                <w:rFonts w:ascii="Arial" w:hAnsi="Arial" w:cs="Arial"/>
                <w:b/>
              </w:rPr>
            </w:pPr>
            <w:r w:rsidRPr="00BC4FD5">
              <w:rPr>
                <w:rFonts w:ascii="Arial" w:hAnsi="Arial" w:cs="Arial"/>
              </w:rPr>
              <w:t>No of Job Holders:</w:t>
            </w:r>
            <w:r w:rsidR="00B47B67" w:rsidRPr="00BC4FD5">
              <w:rPr>
                <w:rFonts w:ascii="Arial" w:hAnsi="Arial" w:cs="Arial"/>
              </w:rPr>
              <w:tab/>
            </w:r>
            <w:r w:rsidR="00A70566" w:rsidRPr="00BC4FD5">
              <w:rPr>
                <w:rFonts w:ascii="Arial" w:hAnsi="Arial" w:cs="Arial"/>
              </w:rPr>
              <w:t>2</w:t>
            </w:r>
          </w:p>
          <w:p w:rsidR="00D83AF9" w:rsidRPr="00BC4FD5" w:rsidRDefault="00D83AF9" w:rsidP="00C118F3">
            <w:pPr>
              <w:rPr>
                <w:rFonts w:ascii="Arial" w:hAnsi="Arial" w:cs="Arial"/>
              </w:rPr>
            </w:pPr>
          </w:p>
          <w:p w:rsidR="00D83AF9" w:rsidRPr="00BC4FD5" w:rsidRDefault="00D83AF9" w:rsidP="005E6A2B">
            <w:pPr>
              <w:tabs>
                <w:tab w:val="left" w:pos="3371"/>
              </w:tabs>
              <w:rPr>
                <w:rFonts w:ascii="Arial" w:hAnsi="Arial" w:cs="Arial"/>
              </w:rPr>
            </w:pPr>
            <w:r w:rsidRPr="00BC4FD5">
              <w:rPr>
                <w:rFonts w:ascii="Arial" w:hAnsi="Arial" w:cs="Arial"/>
              </w:rPr>
              <w:t>Last Update (insert date):</w:t>
            </w:r>
            <w:r w:rsidR="00B47B67" w:rsidRPr="00BC4FD5">
              <w:rPr>
                <w:rFonts w:ascii="Arial" w:hAnsi="Arial" w:cs="Arial"/>
              </w:rPr>
              <w:tab/>
            </w:r>
            <w:r w:rsidR="005E6A2B" w:rsidRPr="00BC4FD5">
              <w:rPr>
                <w:rFonts w:ascii="Arial" w:hAnsi="Arial" w:cs="Arial"/>
              </w:rPr>
              <w:t>Aug</w:t>
            </w:r>
            <w:r w:rsidR="00C723FA" w:rsidRPr="00BC4FD5">
              <w:rPr>
                <w:rFonts w:ascii="Arial" w:hAnsi="Arial" w:cs="Arial"/>
              </w:rPr>
              <w:t xml:space="preserve"> 202</w:t>
            </w:r>
            <w:r w:rsidR="005E6A2B" w:rsidRPr="00BC4FD5">
              <w:rPr>
                <w:rFonts w:ascii="Arial" w:hAnsi="Arial" w:cs="Arial"/>
              </w:rPr>
              <w:t>3</w:t>
            </w:r>
          </w:p>
        </w:tc>
      </w:tr>
    </w:tbl>
    <w:p w:rsidR="00D83AF9" w:rsidRPr="00BC4FD5" w:rsidRDefault="00D83AF9">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3AF9" w:rsidRPr="00BC4FD5" w:rsidTr="001C36CB">
        <w:trPr>
          <w:trHeight w:val="454"/>
        </w:trPr>
        <w:tc>
          <w:tcPr>
            <w:tcW w:w="10440" w:type="dxa"/>
          </w:tcPr>
          <w:p w:rsidR="00D83AF9" w:rsidRPr="00BC4FD5" w:rsidRDefault="00D83AF9" w:rsidP="001C36CB">
            <w:pPr>
              <w:pStyle w:val="Heading3"/>
              <w:keepNext w:val="0"/>
              <w:spacing w:before="120" w:after="120"/>
            </w:pPr>
            <w:r w:rsidRPr="00BC4FD5">
              <w:t>2. JOB PURPOSE</w:t>
            </w:r>
          </w:p>
        </w:tc>
      </w:tr>
      <w:tr w:rsidR="001C36CB" w:rsidRPr="00BC4FD5" w:rsidTr="00A868DF">
        <w:trPr>
          <w:trHeight w:val="983"/>
        </w:trPr>
        <w:tc>
          <w:tcPr>
            <w:tcW w:w="10440" w:type="dxa"/>
            <w:tcBorders>
              <w:bottom w:val="single" w:sz="4" w:space="0" w:color="auto"/>
            </w:tcBorders>
          </w:tcPr>
          <w:p w:rsidR="00FE55EE" w:rsidRPr="00BC4FD5" w:rsidRDefault="00FE55EE" w:rsidP="00BC4FD5">
            <w:pPr>
              <w:pStyle w:val="NormalWeb"/>
              <w:jc w:val="both"/>
              <w:rPr>
                <w:rFonts w:ascii="Arial" w:hAnsi="Arial" w:cs="Arial"/>
                <w:lang w:eastAsia="en-US"/>
              </w:rPr>
            </w:pPr>
            <w:r w:rsidRPr="00BC4FD5">
              <w:rPr>
                <w:rFonts w:ascii="Arial" w:hAnsi="Arial" w:cs="Arial"/>
                <w:lang w:eastAsia="en-US"/>
              </w:rPr>
              <w:t>The R&amp;D Research Coordinator will be a core member of the Research, Innovation &amp; Knowledge (RIK) Team with a specific remit of supporting activity by working with the Assistant Director RIK, Commercial Manager, Quality &amp; Performance team and Lead R&amp;D Research Nurse.</w:t>
            </w:r>
          </w:p>
          <w:p w:rsidR="00FE55EE" w:rsidRPr="00BC4FD5" w:rsidRDefault="00FE55EE" w:rsidP="00BC4FD5">
            <w:pPr>
              <w:pStyle w:val="NormalWeb"/>
              <w:jc w:val="both"/>
              <w:rPr>
                <w:rFonts w:ascii="Arial" w:hAnsi="Arial" w:cs="Arial"/>
                <w:lang w:eastAsia="en-US"/>
              </w:rPr>
            </w:pPr>
            <w:r w:rsidRPr="00BC4FD5">
              <w:rPr>
                <w:rFonts w:ascii="Arial" w:hAnsi="Arial" w:cs="Arial"/>
                <w:lang w:eastAsia="en-US"/>
              </w:rPr>
              <w:t xml:space="preserve">Specifically to facilitate approval of research projects and amendments in a timely way. Responsible for supporting researchers/staff with enquiries and applications for Research </w:t>
            </w:r>
            <w:proofErr w:type="spellStart"/>
            <w:r w:rsidRPr="00BC4FD5">
              <w:rPr>
                <w:rFonts w:ascii="Arial" w:hAnsi="Arial" w:cs="Arial"/>
                <w:lang w:eastAsia="en-US"/>
              </w:rPr>
              <w:t>EthicsCommittee</w:t>
            </w:r>
            <w:proofErr w:type="spellEnd"/>
            <w:r w:rsidRPr="00BC4FD5">
              <w:rPr>
                <w:rFonts w:ascii="Arial" w:hAnsi="Arial" w:cs="Arial"/>
                <w:lang w:eastAsia="en-US"/>
              </w:rPr>
              <w:t xml:space="preserve"> (REC) and R&amp;D approvals and amendments via the Integrated Research Application System (IRAS). To provide an efficient and effective administrative and facilitative support service to the RIK team to meet national priorities and targets. To implement thorough management approval processes prior to the initiation of NHS </w:t>
            </w:r>
            <w:proofErr w:type="spellStart"/>
            <w:r w:rsidRPr="00BC4FD5">
              <w:rPr>
                <w:rFonts w:ascii="Arial" w:hAnsi="Arial" w:cs="Arial"/>
                <w:lang w:eastAsia="en-US"/>
              </w:rPr>
              <w:t>basedresearch</w:t>
            </w:r>
            <w:proofErr w:type="spellEnd"/>
            <w:r w:rsidRPr="00BC4FD5">
              <w:rPr>
                <w:rFonts w:ascii="Arial" w:hAnsi="Arial" w:cs="Arial"/>
                <w:lang w:eastAsia="en-US"/>
              </w:rPr>
              <w:t xml:space="preserve"> activity and within strict timelines. Dealing with enquiries, advising and supporting applications for approval from individual researchers (NHS and academic) and pharmaceutical companies and multi-site studies, via NHS Research Scotland Permissions Co-ordinating Centre (NRSPCC).To contribute to the development of a resourceful and flexible RIK team which interfaces successfully with the Chief Scientist Office (CSO), external funders and sponsors, and partner NHS organisations.</w:t>
            </w:r>
          </w:p>
          <w:p w:rsidR="002A2C17" w:rsidRPr="00BC4FD5" w:rsidRDefault="00FE55EE" w:rsidP="00BC4FD5">
            <w:pPr>
              <w:pStyle w:val="NormalWeb"/>
              <w:jc w:val="both"/>
              <w:rPr>
                <w:rFonts w:ascii="Arial" w:hAnsi="Arial" w:cs="Arial"/>
                <w:lang w:eastAsia="en-US"/>
              </w:rPr>
            </w:pPr>
            <w:r w:rsidRPr="00BC4FD5">
              <w:rPr>
                <w:rFonts w:ascii="Arial" w:hAnsi="Arial" w:cs="Arial"/>
                <w:lang w:eastAsia="en-US"/>
              </w:rPr>
              <w:t>Responsible for the line management of the R&amp;D Support Officer and the R&amp;D Approvals Assistant.</w:t>
            </w:r>
          </w:p>
        </w:tc>
      </w:tr>
    </w:tbl>
    <w:p w:rsidR="00D83AF9" w:rsidRPr="00BC4FD5" w:rsidRDefault="00D83AF9">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3AF9" w:rsidRPr="00BC4FD5" w:rsidTr="001C36CB">
        <w:trPr>
          <w:trHeight w:val="454"/>
        </w:trPr>
        <w:tc>
          <w:tcPr>
            <w:tcW w:w="10440" w:type="dxa"/>
          </w:tcPr>
          <w:p w:rsidR="0044351A" w:rsidRPr="00BC4FD5" w:rsidRDefault="00D83AF9" w:rsidP="001C36CB">
            <w:pPr>
              <w:spacing w:before="120"/>
              <w:jc w:val="both"/>
              <w:rPr>
                <w:rFonts w:ascii="Arial" w:hAnsi="Arial" w:cs="Arial"/>
              </w:rPr>
            </w:pPr>
            <w:r w:rsidRPr="00BC4FD5">
              <w:rPr>
                <w:rFonts w:ascii="Arial" w:hAnsi="Arial" w:cs="Arial"/>
                <w:b/>
              </w:rPr>
              <w:t>3. DIMENSIONS</w:t>
            </w:r>
          </w:p>
        </w:tc>
      </w:tr>
      <w:tr w:rsidR="001C36CB" w:rsidRPr="00BC4FD5" w:rsidTr="00B47B67">
        <w:trPr>
          <w:trHeight w:val="510"/>
        </w:trPr>
        <w:tc>
          <w:tcPr>
            <w:tcW w:w="10440" w:type="dxa"/>
            <w:tcBorders>
              <w:bottom w:val="single" w:sz="4" w:space="0" w:color="auto"/>
            </w:tcBorders>
          </w:tcPr>
          <w:p w:rsidR="00FE55EE" w:rsidRPr="00BC4FD5" w:rsidRDefault="00FE55EE" w:rsidP="00FE55EE">
            <w:pPr>
              <w:spacing w:after="120"/>
              <w:jc w:val="both"/>
              <w:rPr>
                <w:rFonts w:ascii="Arial" w:hAnsi="Arial" w:cs="Arial"/>
                <w:color w:val="000000" w:themeColor="text1"/>
              </w:rPr>
            </w:pPr>
            <w:r w:rsidRPr="00BC4FD5">
              <w:rPr>
                <w:rFonts w:ascii="Arial" w:hAnsi="Arial" w:cs="Arial"/>
                <w:color w:val="000000" w:themeColor="text1"/>
              </w:rPr>
              <w:t>NHS Fife is responsible for the health of a population of over 370,000 people across Fife. Services are delivered through Acute based services located at Queen Margaret Hospital, Dunfermline and Victoria Hospital, Kirkcaldy. Our Health and Social Care Partnership provides primary and community care, mental health, learning disability and children’s services.</w:t>
            </w:r>
          </w:p>
          <w:p w:rsidR="00FE55EE" w:rsidRPr="00BC4FD5" w:rsidRDefault="00FE55EE" w:rsidP="00FE55EE">
            <w:pPr>
              <w:spacing w:after="120"/>
              <w:jc w:val="both"/>
              <w:rPr>
                <w:rFonts w:ascii="Arial" w:hAnsi="Arial" w:cs="Arial"/>
                <w:color w:val="000000" w:themeColor="text1"/>
              </w:rPr>
            </w:pPr>
            <w:r w:rsidRPr="00BC4FD5">
              <w:rPr>
                <w:rFonts w:ascii="Arial" w:hAnsi="Arial" w:cs="Arial"/>
                <w:color w:val="000000" w:themeColor="text1"/>
              </w:rPr>
              <w:t xml:space="preserve">The RIK Department provides a service to all research active, and any potentially research </w:t>
            </w:r>
            <w:r w:rsidRPr="00BC4FD5">
              <w:rPr>
                <w:rFonts w:ascii="Arial" w:hAnsi="Arial" w:cs="Arial"/>
                <w:color w:val="000000" w:themeColor="text1"/>
              </w:rPr>
              <w:lastRenderedPageBreak/>
              <w:t xml:space="preserve">active health care professionals from within NHS Fife. </w:t>
            </w:r>
          </w:p>
          <w:p w:rsidR="00FE55EE" w:rsidRPr="00BC4FD5" w:rsidRDefault="00FE55EE" w:rsidP="00FE55EE">
            <w:pPr>
              <w:spacing w:after="120"/>
              <w:jc w:val="both"/>
              <w:rPr>
                <w:rFonts w:ascii="Arial" w:hAnsi="Arial" w:cs="Arial"/>
                <w:color w:val="000000" w:themeColor="text1"/>
              </w:rPr>
            </w:pPr>
            <w:r w:rsidRPr="00BC4FD5">
              <w:rPr>
                <w:rFonts w:ascii="Arial" w:hAnsi="Arial" w:cs="Arial"/>
                <w:color w:val="000000" w:themeColor="text1"/>
              </w:rPr>
              <w:t xml:space="preserve">The post holder will work as part of the RIK Support Team and will have responsibility for progressing Research, Innovation &amp; Knowledge activity within a large complex organisation. </w:t>
            </w:r>
          </w:p>
          <w:p w:rsidR="002A2C17" w:rsidRPr="00BC4FD5" w:rsidRDefault="00FE55EE" w:rsidP="00FE55EE">
            <w:pPr>
              <w:spacing w:after="120"/>
              <w:jc w:val="both"/>
              <w:rPr>
                <w:rFonts w:ascii="Arial" w:hAnsi="Arial" w:cs="Arial"/>
                <w:color w:val="000000" w:themeColor="text1"/>
              </w:rPr>
            </w:pPr>
            <w:r w:rsidRPr="00BC4FD5">
              <w:rPr>
                <w:rFonts w:ascii="Arial" w:hAnsi="Arial" w:cs="Arial"/>
                <w:color w:val="000000" w:themeColor="text1"/>
              </w:rPr>
              <w:t>Reports directly to Assistant Director RIK and obtains assistance from Assistant Director RIK.</w:t>
            </w:r>
          </w:p>
        </w:tc>
      </w:tr>
    </w:tbl>
    <w:p w:rsidR="00D83AF9" w:rsidRPr="00BC4FD5" w:rsidRDefault="00D83AF9">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3AF9" w:rsidRPr="00BC4FD5" w:rsidTr="0077571D">
        <w:trPr>
          <w:trHeight w:val="454"/>
        </w:trPr>
        <w:tc>
          <w:tcPr>
            <w:tcW w:w="10440" w:type="dxa"/>
            <w:vAlign w:val="center"/>
          </w:tcPr>
          <w:p w:rsidR="00D83AF9" w:rsidRPr="00BC4FD5" w:rsidRDefault="001C36CB" w:rsidP="0077571D">
            <w:pPr>
              <w:ind w:left="3371" w:hanging="3371"/>
              <w:rPr>
                <w:rFonts w:ascii="Arial" w:hAnsi="Arial" w:cs="Arial"/>
                <w:b/>
              </w:rPr>
            </w:pPr>
            <w:r w:rsidRPr="00BC4FD5">
              <w:rPr>
                <w:rFonts w:ascii="Arial" w:hAnsi="Arial" w:cs="Arial"/>
                <w:b/>
              </w:rPr>
              <w:t>4. ORGANISATIONAL POSITION</w:t>
            </w:r>
          </w:p>
        </w:tc>
      </w:tr>
      <w:tr w:rsidR="001C36CB" w:rsidRPr="00BC4FD5" w:rsidTr="001C36CB">
        <w:trPr>
          <w:trHeight w:val="454"/>
        </w:trPr>
        <w:tc>
          <w:tcPr>
            <w:tcW w:w="10440" w:type="dxa"/>
            <w:vAlign w:val="center"/>
          </w:tcPr>
          <w:p w:rsidR="001C36CB" w:rsidRPr="00BC4FD5" w:rsidRDefault="00A70566" w:rsidP="003E1361">
            <w:pPr>
              <w:rPr>
                <w:rFonts w:ascii="Arial" w:hAnsi="Arial" w:cs="Arial"/>
              </w:rPr>
            </w:pPr>
            <w:r w:rsidRPr="00BC4FD5">
              <w:rPr>
                <w:rFonts w:ascii="Arial" w:hAnsi="Arial" w:cs="Arial"/>
              </w:rPr>
              <w:t>See Appendix 1</w:t>
            </w:r>
          </w:p>
        </w:tc>
      </w:tr>
    </w:tbl>
    <w:p w:rsidR="00D83AF9" w:rsidRPr="00BC4FD5" w:rsidRDefault="00D83AF9">
      <w:pPr>
        <w:rPr>
          <w:rFonts w:ascii="Arial" w:hAnsi="Arial" w:cs="Arial"/>
        </w:rPr>
      </w:pPr>
    </w:p>
    <w:tbl>
      <w:tblPr>
        <w:tblW w:w="10272" w:type="dxa"/>
        <w:tblInd w:w="-252" w:type="dxa"/>
        <w:tblBorders>
          <w:insideV w:val="single" w:sz="4" w:space="0" w:color="auto"/>
        </w:tblBorders>
        <w:tblLayout w:type="fixed"/>
        <w:tblLook w:val="0000"/>
      </w:tblPr>
      <w:tblGrid>
        <w:gridCol w:w="10272"/>
      </w:tblGrid>
      <w:tr w:rsidR="00D83AF9" w:rsidRPr="00BC4FD5" w:rsidTr="001C36CB">
        <w:trPr>
          <w:trHeight w:val="454"/>
        </w:trPr>
        <w:tc>
          <w:tcPr>
            <w:tcW w:w="10272" w:type="dxa"/>
            <w:tcBorders>
              <w:top w:val="single" w:sz="6" w:space="0" w:color="auto"/>
              <w:left w:val="single" w:sz="4" w:space="0" w:color="auto"/>
              <w:bottom w:val="single" w:sz="6" w:space="0" w:color="auto"/>
              <w:right w:val="single" w:sz="4" w:space="0" w:color="auto"/>
            </w:tcBorders>
          </w:tcPr>
          <w:p w:rsidR="003E1361" w:rsidRPr="00BC4FD5" w:rsidRDefault="00D83AF9" w:rsidP="001C36CB">
            <w:pPr>
              <w:pStyle w:val="Heading3"/>
              <w:keepNext w:val="0"/>
              <w:tabs>
                <w:tab w:val="left" w:pos="252"/>
              </w:tabs>
              <w:spacing w:before="120"/>
              <w:jc w:val="left"/>
            </w:pPr>
            <w:r w:rsidRPr="00BC4FD5">
              <w:t>5.</w:t>
            </w:r>
            <w:r w:rsidR="00B47B67" w:rsidRPr="00BC4FD5">
              <w:t xml:space="preserve"> </w:t>
            </w:r>
            <w:r w:rsidRPr="00BC4FD5">
              <w:t>ROLE OF DEPARTMENT</w:t>
            </w:r>
          </w:p>
        </w:tc>
      </w:tr>
      <w:tr w:rsidR="001C36CB" w:rsidRPr="00BC4FD5" w:rsidTr="008D1ADF">
        <w:trPr>
          <w:trHeight w:val="3356"/>
        </w:trPr>
        <w:tc>
          <w:tcPr>
            <w:tcW w:w="10272" w:type="dxa"/>
            <w:tcBorders>
              <w:top w:val="single" w:sz="6" w:space="0" w:color="auto"/>
              <w:left w:val="single" w:sz="4" w:space="0" w:color="auto"/>
              <w:bottom w:val="single" w:sz="6" w:space="0" w:color="auto"/>
              <w:right w:val="single" w:sz="4" w:space="0" w:color="auto"/>
            </w:tcBorders>
          </w:tcPr>
          <w:p w:rsidR="002A2C17" w:rsidRPr="00BC4FD5" w:rsidRDefault="001C36CB" w:rsidP="00BB6308">
            <w:pPr>
              <w:spacing w:before="240" w:after="120"/>
              <w:jc w:val="both"/>
              <w:rPr>
                <w:rFonts w:ascii="Arial" w:hAnsi="Arial" w:cs="Arial"/>
                <w:color w:val="000000" w:themeColor="text1"/>
              </w:rPr>
            </w:pPr>
            <w:r w:rsidRPr="00BC4FD5">
              <w:rPr>
                <w:rFonts w:ascii="Arial" w:hAnsi="Arial" w:cs="Arial"/>
                <w:color w:val="000000" w:themeColor="text1"/>
              </w:rPr>
              <w:t xml:space="preserve">The </w:t>
            </w:r>
            <w:r w:rsidR="005E6A2B" w:rsidRPr="00BC4FD5">
              <w:rPr>
                <w:rFonts w:ascii="Arial" w:hAnsi="Arial" w:cs="Arial"/>
                <w:color w:val="000000" w:themeColor="text1"/>
              </w:rPr>
              <w:t xml:space="preserve">RIK </w:t>
            </w:r>
            <w:r w:rsidRPr="00BC4FD5">
              <w:rPr>
                <w:rFonts w:ascii="Arial" w:hAnsi="Arial" w:cs="Arial"/>
                <w:color w:val="000000" w:themeColor="text1"/>
              </w:rPr>
              <w:t xml:space="preserve">department is responsible for the management of high quality </w:t>
            </w:r>
            <w:r w:rsidR="00AE02B8" w:rsidRPr="00BC4FD5">
              <w:rPr>
                <w:rFonts w:ascii="Arial" w:hAnsi="Arial" w:cs="Arial"/>
                <w:color w:val="000000" w:themeColor="text1"/>
              </w:rPr>
              <w:t>R</w:t>
            </w:r>
            <w:r w:rsidRPr="00BC4FD5">
              <w:rPr>
                <w:rFonts w:ascii="Arial" w:hAnsi="Arial" w:cs="Arial"/>
                <w:color w:val="000000" w:themeColor="text1"/>
              </w:rPr>
              <w:t>esearch</w:t>
            </w:r>
            <w:r w:rsidR="005E6A2B" w:rsidRPr="00BC4FD5">
              <w:rPr>
                <w:rFonts w:ascii="Arial" w:hAnsi="Arial" w:cs="Arial"/>
                <w:color w:val="000000" w:themeColor="text1"/>
              </w:rPr>
              <w:t>, Innovation</w:t>
            </w:r>
            <w:r w:rsidRPr="00BC4FD5">
              <w:rPr>
                <w:rFonts w:ascii="Arial" w:hAnsi="Arial" w:cs="Arial"/>
                <w:color w:val="000000" w:themeColor="text1"/>
              </w:rPr>
              <w:t xml:space="preserve"> and </w:t>
            </w:r>
            <w:r w:rsidR="00AE02B8" w:rsidRPr="00BC4FD5">
              <w:rPr>
                <w:rFonts w:ascii="Arial" w:hAnsi="Arial" w:cs="Arial"/>
                <w:color w:val="000000" w:themeColor="text1"/>
              </w:rPr>
              <w:t>D</w:t>
            </w:r>
            <w:r w:rsidRPr="00BC4FD5">
              <w:rPr>
                <w:rFonts w:ascii="Arial" w:hAnsi="Arial" w:cs="Arial"/>
                <w:color w:val="000000" w:themeColor="text1"/>
              </w:rPr>
              <w:t>evelopment in NHS Fife in line with strategic direction and statutory legislation.</w:t>
            </w:r>
          </w:p>
          <w:p w:rsidR="002A2C17" w:rsidRPr="00BC4FD5" w:rsidRDefault="001C36CB" w:rsidP="00BB6308">
            <w:pPr>
              <w:spacing w:after="120"/>
              <w:jc w:val="both"/>
              <w:rPr>
                <w:rFonts w:ascii="Arial" w:hAnsi="Arial" w:cs="Arial"/>
                <w:color w:val="000000" w:themeColor="text1"/>
              </w:rPr>
            </w:pPr>
            <w:r w:rsidRPr="00BC4FD5">
              <w:rPr>
                <w:rFonts w:ascii="Arial" w:hAnsi="Arial" w:cs="Arial"/>
                <w:color w:val="000000" w:themeColor="text1"/>
              </w:rPr>
              <w:t>The department is responsible for the effective management of Chief Scientist Office funds, commercial research revenue and grants.</w:t>
            </w:r>
          </w:p>
          <w:p w:rsidR="002A2C17" w:rsidRPr="00BC4FD5" w:rsidRDefault="001C36CB" w:rsidP="00BB6308">
            <w:pPr>
              <w:spacing w:after="120"/>
              <w:jc w:val="both"/>
              <w:rPr>
                <w:rFonts w:ascii="Arial" w:hAnsi="Arial" w:cs="Arial"/>
                <w:color w:val="000000" w:themeColor="text1"/>
              </w:rPr>
            </w:pPr>
            <w:r w:rsidRPr="00BC4FD5">
              <w:rPr>
                <w:rFonts w:ascii="Arial" w:hAnsi="Arial" w:cs="Arial"/>
                <w:color w:val="000000" w:themeColor="text1"/>
              </w:rPr>
              <w:t xml:space="preserve">The department is also responsible for developing the infrastructure and culture in which research </w:t>
            </w:r>
            <w:r w:rsidR="00AE02B8" w:rsidRPr="00BC4FD5">
              <w:rPr>
                <w:rFonts w:ascii="Arial" w:hAnsi="Arial" w:cs="Arial"/>
                <w:color w:val="000000" w:themeColor="text1"/>
              </w:rPr>
              <w:t xml:space="preserve">in </w:t>
            </w:r>
            <w:r w:rsidRPr="00BC4FD5">
              <w:rPr>
                <w:rFonts w:ascii="Arial" w:hAnsi="Arial" w:cs="Arial"/>
                <w:color w:val="000000" w:themeColor="text1"/>
              </w:rPr>
              <w:t>NHS Fife will continue to grow and contribute to evidence-based practice.</w:t>
            </w:r>
          </w:p>
          <w:p w:rsidR="002A2C17" w:rsidRPr="00BC4FD5" w:rsidRDefault="001C36CB" w:rsidP="00BB6308">
            <w:pPr>
              <w:spacing w:after="120"/>
              <w:jc w:val="both"/>
              <w:rPr>
                <w:rFonts w:ascii="Arial" w:hAnsi="Arial" w:cs="Arial"/>
                <w:color w:val="000000" w:themeColor="text1"/>
              </w:rPr>
            </w:pPr>
            <w:r w:rsidRPr="00BC4FD5">
              <w:rPr>
                <w:rFonts w:ascii="Arial" w:hAnsi="Arial" w:cs="Arial"/>
                <w:color w:val="000000" w:themeColor="text1"/>
              </w:rPr>
              <w:t xml:space="preserve">The department is incorporated into the Corporate Directorate, in order to provide assurance </w:t>
            </w:r>
            <w:proofErr w:type="gramStart"/>
            <w:r w:rsidRPr="00BC4FD5">
              <w:rPr>
                <w:rFonts w:ascii="Arial" w:hAnsi="Arial" w:cs="Arial"/>
                <w:color w:val="000000" w:themeColor="text1"/>
              </w:rPr>
              <w:t>that systems</w:t>
            </w:r>
            <w:proofErr w:type="gramEnd"/>
            <w:r w:rsidRPr="00BC4FD5">
              <w:rPr>
                <w:rFonts w:ascii="Arial" w:hAnsi="Arial" w:cs="Arial"/>
                <w:color w:val="000000" w:themeColor="text1"/>
              </w:rPr>
              <w:t xml:space="preserve"> and processes are working in line with the </w:t>
            </w:r>
            <w:r w:rsidRPr="00BC4FD5">
              <w:rPr>
                <w:rFonts w:ascii="Arial" w:hAnsi="Arial" w:cs="Arial"/>
                <w:bCs/>
                <w:color w:val="000000" w:themeColor="text1"/>
              </w:rPr>
              <w:t xml:space="preserve">UK Policy Framework for Health and Social Care Research, </w:t>
            </w:r>
            <w:r w:rsidRPr="00BC4FD5">
              <w:rPr>
                <w:rFonts w:ascii="Arial" w:hAnsi="Arial" w:cs="Arial"/>
                <w:color w:val="000000" w:themeColor="text1"/>
              </w:rPr>
              <w:t>working in partnership with local universities and Scottish Research Networks to increase Scottish patient access to clinical research.</w:t>
            </w:r>
          </w:p>
          <w:p w:rsidR="002A2C17" w:rsidRPr="00BC4FD5" w:rsidRDefault="001C36CB" w:rsidP="00BB6308">
            <w:pPr>
              <w:spacing w:after="120"/>
              <w:jc w:val="both"/>
              <w:rPr>
                <w:rFonts w:ascii="Arial" w:hAnsi="Arial" w:cs="Arial"/>
              </w:rPr>
            </w:pPr>
            <w:r w:rsidRPr="00BC4FD5">
              <w:rPr>
                <w:rFonts w:ascii="Arial" w:hAnsi="Arial" w:cs="Arial"/>
              </w:rPr>
              <w:t>Clinical Research Facilities (CRFs at QMH and VHK) provide dedicated facilities to further increase research activity and opportunities to progress commercial / non commercial clinical research and collaborative ventures within NHS Fife.</w:t>
            </w:r>
          </w:p>
        </w:tc>
      </w:tr>
    </w:tbl>
    <w:p w:rsidR="00D83AF9" w:rsidRPr="00BC4FD5" w:rsidRDefault="00D83AF9">
      <w:pPr>
        <w:rPr>
          <w:rFonts w:ascii="Arial" w:hAnsi="Arial" w:cs="Arial"/>
        </w:rPr>
      </w:pPr>
    </w:p>
    <w:tbl>
      <w:tblPr>
        <w:tblW w:w="10283" w:type="dxa"/>
        <w:tblInd w:w="-252" w:type="dxa"/>
        <w:tblBorders>
          <w:insideV w:val="single" w:sz="4" w:space="0" w:color="auto"/>
        </w:tblBorders>
        <w:tblLayout w:type="fixed"/>
        <w:tblLook w:val="0000"/>
      </w:tblPr>
      <w:tblGrid>
        <w:gridCol w:w="10283"/>
      </w:tblGrid>
      <w:tr w:rsidR="00D83AF9" w:rsidRPr="00BC4FD5" w:rsidTr="006867D0">
        <w:tc>
          <w:tcPr>
            <w:tcW w:w="10283" w:type="dxa"/>
            <w:tcBorders>
              <w:top w:val="single" w:sz="6" w:space="0" w:color="auto"/>
              <w:left w:val="single" w:sz="4" w:space="0" w:color="auto"/>
              <w:bottom w:val="single" w:sz="6" w:space="0" w:color="auto"/>
              <w:right w:val="single" w:sz="4" w:space="0" w:color="auto"/>
            </w:tcBorders>
          </w:tcPr>
          <w:p w:rsidR="00386ECE" w:rsidRPr="00BC4FD5" w:rsidRDefault="0077571D" w:rsidP="0077571D">
            <w:pPr>
              <w:pStyle w:val="Heading3"/>
              <w:keepNext w:val="0"/>
              <w:spacing w:before="120" w:after="120"/>
              <w:ind w:left="714" w:hanging="714"/>
            </w:pPr>
            <w:r w:rsidRPr="00BC4FD5">
              <w:t>6. KEY RESULT AREAS</w:t>
            </w:r>
          </w:p>
        </w:tc>
      </w:tr>
      <w:tr w:rsidR="0077571D" w:rsidRPr="00BC4FD5" w:rsidTr="006867D0">
        <w:tc>
          <w:tcPr>
            <w:tcW w:w="10283" w:type="dxa"/>
            <w:tcBorders>
              <w:top w:val="single" w:sz="6" w:space="0" w:color="auto"/>
              <w:left w:val="single" w:sz="4" w:space="0" w:color="auto"/>
              <w:bottom w:val="single" w:sz="6" w:space="0" w:color="auto"/>
              <w:right w:val="single" w:sz="4" w:space="0" w:color="auto"/>
            </w:tcBorders>
          </w:tcPr>
          <w:p w:rsidR="003F3B69" w:rsidRPr="00BC4FD5" w:rsidRDefault="003F3B69" w:rsidP="003F3B69">
            <w:pPr>
              <w:tabs>
                <w:tab w:val="left" w:pos="-720"/>
              </w:tabs>
              <w:spacing w:line="240" w:lineRule="exact"/>
              <w:ind w:left="360"/>
              <w:jc w:val="both"/>
              <w:rPr>
                <w:rFonts w:ascii="Arial" w:hAnsi="Arial" w:cs="Arial"/>
                <w:b/>
                <w:color w:val="000000" w:themeColor="text1"/>
              </w:rPr>
            </w:pPr>
            <w:r w:rsidRPr="00BC4FD5">
              <w:rPr>
                <w:rFonts w:ascii="Arial" w:hAnsi="Arial" w:cs="Arial"/>
                <w:b/>
                <w:color w:val="000000" w:themeColor="text1"/>
              </w:rPr>
              <w:t>MANAGEMENT APPROVAL</w:t>
            </w:r>
            <w:r w:rsidR="00A12217" w:rsidRPr="00BC4FD5">
              <w:rPr>
                <w:rFonts w:ascii="Arial" w:hAnsi="Arial" w:cs="Arial"/>
                <w:b/>
                <w:color w:val="000000" w:themeColor="text1"/>
              </w:rPr>
              <w:t xml:space="preserve"> AND AMENDMENTS</w:t>
            </w:r>
          </w:p>
          <w:p w:rsidR="003F3B69" w:rsidRPr="00BC4FD5" w:rsidRDefault="003F3B69" w:rsidP="003F3B69">
            <w:pPr>
              <w:tabs>
                <w:tab w:val="left" w:pos="-720"/>
              </w:tabs>
              <w:spacing w:line="240" w:lineRule="exact"/>
              <w:ind w:left="360"/>
              <w:jc w:val="both"/>
              <w:rPr>
                <w:rFonts w:ascii="Arial" w:hAnsi="Arial" w:cs="Arial"/>
                <w:color w:val="000000" w:themeColor="text1"/>
              </w:rPr>
            </w:pPr>
          </w:p>
          <w:p w:rsidR="000A32CB" w:rsidRPr="00BC4FD5" w:rsidRDefault="000A32CB" w:rsidP="000A32CB">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Responsible for ensuring that the research project negotiation and approval process is speedily and accurately taken forward in line with the Chief Scientist Office (CSO) required timelines, Coordinating the approvals process, collating documents, cross checking, identifying any issues and</w:t>
            </w:r>
            <w:r w:rsidR="00A12217" w:rsidRPr="00BC4FD5">
              <w:rPr>
                <w:rFonts w:ascii="Arial" w:hAnsi="Arial" w:cs="Arial"/>
                <w:color w:val="000000" w:themeColor="text1"/>
              </w:rPr>
              <w:t xml:space="preserve"> e</w:t>
            </w:r>
            <w:r w:rsidRPr="00BC4FD5">
              <w:rPr>
                <w:rFonts w:ascii="Arial" w:hAnsi="Arial" w:cs="Arial"/>
                <w:color w:val="000000" w:themeColor="text1"/>
              </w:rPr>
              <w:t>nsuring appropriate funding, sponsorship, indemnity provision, risk assessment, regulatory approvals and any other approvals are in place</w:t>
            </w:r>
            <w:r w:rsidR="00A12217" w:rsidRPr="00BC4FD5">
              <w:rPr>
                <w:rFonts w:ascii="Arial" w:hAnsi="Arial" w:cs="Arial"/>
                <w:color w:val="000000" w:themeColor="text1"/>
              </w:rPr>
              <w:t xml:space="preserve"> prior to recommending studies for approval</w:t>
            </w:r>
            <w:r w:rsidRPr="00BC4FD5">
              <w:rPr>
                <w:rFonts w:ascii="Arial" w:hAnsi="Arial" w:cs="Arial"/>
                <w:color w:val="000000" w:themeColor="text1"/>
              </w:rPr>
              <w:t>.</w:t>
            </w:r>
          </w:p>
          <w:p w:rsidR="00A12217" w:rsidRPr="00BC4FD5" w:rsidRDefault="00A12217" w:rsidP="00A12217">
            <w:pPr>
              <w:tabs>
                <w:tab w:val="left" w:pos="-720"/>
              </w:tabs>
              <w:spacing w:line="240" w:lineRule="exact"/>
              <w:ind w:left="360"/>
              <w:jc w:val="both"/>
              <w:rPr>
                <w:rFonts w:ascii="Arial" w:hAnsi="Arial" w:cs="Arial"/>
                <w:color w:val="000000" w:themeColor="text1"/>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Provide key point of contact within the Research Office for external funders and sponsors, partner NHS organisations, to provide advice and support around approvals, ethics, amendments, costing, completion of IRAS (Integrated Research Application System) application forms, other general enquiries.  Ensuring high standard of response to enquiries, and providing a comprehensive administrative service to the </w:t>
            </w:r>
            <w:r w:rsidR="005E6A2B" w:rsidRPr="00BC4FD5">
              <w:rPr>
                <w:rFonts w:ascii="Arial" w:hAnsi="Arial" w:cs="Arial"/>
                <w:color w:val="000000" w:themeColor="text1"/>
              </w:rPr>
              <w:t>RIK</w:t>
            </w:r>
            <w:r w:rsidRPr="00BC4FD5">
              <w:rPr>
                <w:rFonts w:ascii="Arial" w:hAnsi="Arial" w:cs="Arial"/>
                <w:color w:val="000000" w:themeColor="text1"/>
              </w:rPr>
              <w:t xml:space="preserve"> team as required.</w:t>
            </w:r>
          </w:p>
          <w:p w:rsidR="0050253A" w:rsidRPr="00BC4FD5" w:rsidRDefault="0050253A" w:rsidP="0050253A">
            <w:pPr>
              <w:pStyle w:val="ListParagraph"/>
              <w:rPr>
                <w:rFonts w:ascii="Arial" w:hAnsi="Arial" w:cs="Arial"/>
                <w:color w:val="000000" w:themeColor="text1"/>
                <w:sz w:val="24"/>
                <w:szCs w:val="24"/>
              </w:rPr>
            </w:pPr>
          </w:p>
          <w:p w:rsidR="0050253A" w:rsidRPr="00BC4FD5" w:rsidRDefault="0050253A" w:rsidP="0050253A">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Providing advice and assistance around categorisation of projects (research/audit/service evaluation) and routes for approvals.</w:t>
            </w:r>
          </w:p>
          <w:p w:rsidR="00A12217" w:rsidRPr="00BC4FD5" w:rsidRDefault="00A12217" w:rsidP="00A12217">
            <w:pPr>
              <w:pStyle w:val="ListParagraph"/>
              <w:rPr>
                <w:rFonts w:ascii="Arial" w:hAnsi="Arial" w:cs="Arial"/>
                <w:color w:val="000000" w:themeColor="text1"/>
                <w:sz w:val="24"/>
                <w:szCs w:val="24"/>
              </w:rPr>
            </w:pPr>
          </w:p>
          <w:p w:rsidR="00A12217" w:rsidRPr="00BC4FD5" w:rsidRDefault="00A12217" w:rsidP="00A12217">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Deals with requests for sponsorship by NHS Fife, checking indemnity arrangements, coordinating risk assessment review, liaising with Medical Director to submit Sponsorship request and paperwork and supports researcher with documentation and submission of </w:t>
            </w:r>
            <w:proofErr w:type="gramStart"/>
            <w:r w:rsidRPr="00BC4FD5">
              <w:rPr>
                <w:rFonts w:ascii="Arial" w:hAnsi="Arial" w:cs="Arial"/>
                <w:color w:val="000000" w:themeColor="text1"/>
              </w:rPr>
              <w:t>IRAS</w:t>
            </w:r>
            <w:proofErr w:type="gramEnd"/>
            <w:r w:rsidRPr="00BC4FD5">
              <w:rPr>
                <w:rFonts w:ascii="Arial" w:hAnsi="Arial" w:cs="Arial"/>
                <w:color w:val="000000" w:themeColor="text1"/>
              </w:rPr>
              <w:t xml:space="preserve"> application.</w:t>
            </w:r>
          </w:p>
          <w:p w:rsidR="000A32CB" w:rsidRPr="00BC4FD5" w:rsidRDefault="000A32CB" w:rsidP="000A32CB">
            <w:pPr>
              <w:tabs>
                <w:tab w:val="left" w:pos="-720"/>
              </w:tabs>
              <w:spacing w:line="240" w:lineRule="exact"/>
              <w:ind w:left="90"/>
              <w:jc w:val="both"/>
              <w:rPr>
                <w:rFonts w:ascii="Arial" w:hAnsi="Arial" w:cs="Arial"/>
                <w:color w:val="000000" w:themeColor="text1"/>
              </w:rPr>
            </w:pPr>
          </w:p>
          <w:p w:rsidR="00A868DF" w:rsidRPr="00BC4FD5" w:rsidRDefault="00A868DF" w:rsidP="00A868DF">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lastRenderedPageBreak/>
              <w:t>Works with colleagues in Pathology and Finance to help coordinate tissue requests relating to research studies in cases where the research may not be taking place in Fife.  Reviews paperwork, ensures relevant approvals are in place and arranges to an authorisation letter to be prepared and signed on behalf of the Medical Director authorising the release of tissue and ensuring that colleagues in Finance are aware of any reimbursement so that these can be invoiced and funds directed to Pathology in due course.</w:t>
            </w:r>
          </w:p>
          <w:p w:rsidR="003F3B69" w:rsidRPr="00BC4FD5" w:rsidRDefault="003F3B69" w:rsidP="003F3B69">
            <w:pPr>
              <w:pStyle w:val="ListParagraph"/>
              <w:rPr>
                <w:rFonts w:ascii="Arial" w:hAnsi="Arial" w:cs="Arial"/>
                <w:color w:val="000000" w:themeColor="text1"/>
                <w:sz w:val="24"/>
                <w:szCs w:val="24"/>
              </w:rPr>
            </w:pPr>
          </w:p>
          <w:p w:rsidR="003F3B69" w:rsidRPr="00BC4FD5" w:rsidRDefault="003F3B69" w:rsidP="003F3B69">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Works with colleagues in Information Governance to ensure that data protection aspects of proposed studies are robust and any other approvals such as </w:t>
            </w:r>
            <w:proofErr w:type="spellStart"/>
            <w:r w:rsidRPr="00BC4FD5">
              <w:rPr>
                <w:rFonts w:ascii="Arial" w:hAnsi="Arial" w:cs="Arial"/>
                <w:color w:val="000000" w:themeColor="text1"/>
              </w:rPr>
              <w:t>Caldicott</w:t>
            </w:r>
            <w:proofErr w:type="spellEnd"/>
            <w:r w:rsidRPr="00BC4FD5">
              <w:rPr>
                <w:rFonts w:ascii="Arial" w:hAnsi="Arial" w:cs="Arial"/>
                <w:color w:val="000000" w:themeColor="text1"/>
              </w:rPr>
              <w:t xml:space="preserve"> Guardian or Public Benefit and Privacy Panel (PBPP) are in place where required.</w:t>
            </w:r>
          </w:p>
          <w:p w:rsidR="00A868DF" w:rsidRPr="00BC4FD5" w:rsidRDefault="00A868DF" w:rsidP="00A868DF">
            <w:pPr>
              <w:tabs>
                <w:tab w:val="left" w:pos="-720"/>
                <w:tab w:val="left" w:pos="1440"/>
              </w:tabs>
              <w:spacing w:line="240" w:lineRule="exact"/>
              <w:jc w:val="both"/>
              <w:rPr>
                <w:rFonts w:ascii="Arial" w:hAnsi="Arial" w:cs="Arial"/>
                <w:color w:val="000000" w:themeColor="text1"/>
              </w:rPr>
            </w:pPr>
          </w:p>
          <w:p w:rsidR="00A12217" w:rsidRPr="00BC4FD5" w:rsidRDefault="000A32CB" w:rsidP="00A12217">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Liaising w</w:t>
            </w:r>
            <w:r w:rsidR="00655732" w:rsidRPr="00BC4FD5">
              <w:rPr>
                <w:rFonts w:ascii="Arial" w:hAnsi="Arial" w:cs="Arial"/>
                <w:color w:val="000000" w:themeColor="text1"/>
              </w:rPr>
              <w:t>ith researchers where necessary</w:t>
            </w:r>
            <w:r w:rsidRPr="00BC4FD5">
              <w:rPr>
                <w:rFonts w:ascii="Arial" w:hAnsi="Arial" w:cs="Arial"/>
                <w:color w:val="000000" w:themeColor="text1"/>
              </w:rPr>
              <w:t xml:space="preserve"> to obtain information on, progress of study, amendments and any other changes to the study.  </w:t>
            </w:r>
          </w:p>
          <w:p w:rsidR="00BB6308" w:rsidRPr="00BC4FD5" w:rsidRDefault="00BB6308" w:rsidP="00BB6308">
            <w:pPr>
              <w:tabs>
                <w:tab w:val="left" w:pos="-720"/>
                <w:tab w:val="left" w:pos="1440"/>
              </w:tabs>
              <w:spacing w:line="240" w:lineRule="exact"/>
              <w:jc w:val="both"/>
              <w:rPr>
                <w:rFonts w:ascii="Arial" w:hAnsi="Arial" w:cs="Arial"/>
                <w:color w:val="000000" w:themeColor="text1"/>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Ensure compliance with and awareness of appropriate research Directives and Legislation and their implications for research.</w:t>
            </w:r>
          </w:p>
          <w:p w:rsidR="00A12217" w:rsidRPr="00BC4FD5" w:rsidRDefault="00A12217" w:rsidP="00A12217">
            <w:pPr>
              <w:pStyle w:val="ListParagraph"/>
              <w:rPr>
                <w:rFonts w:ascii="Arial" w:hAnsi="Arial" w:cs="Arial"/>
                <w:color w:val="000000" w:themeColor="text1"/>
                <w:sz w:val="24"/>
                <w:szCs w:val="24"/>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Review protocol amendments, negotiating any additional financial charges incurred (where appropriate) as a consequence of any amendments and assisting with revising contractual documentation as necessary.  Coordinating these changes with relevant departments and researchers.</w:t>
            </w:r>
          </w:p>
          <w:p w:rsidR="00A12217" w:rsidRPr="00BC4FD5" w:rsidRDefault="00A12217" w:rsidP="00A12217">
            <w:pPr>
              <w:pStyle w:val="ListParagraph"/>
              <w:rPr>
                <w:rFonts w:ascii="Arial" w:hAnsi="Arial" w:cs="Arial"/>
                <w:color w:val="000000" w:themeColor="text1"/>
                <w:sz w:val="24"/>
                <w:szCs w:val="24"/>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To advise researchers about the need for Honorary Contracts and Letters of Access according to current national guidelines and advice from Human Resources where necessary to initiate, review and process Research Passpo</w:t>
            </w:r>
            <w:r w:rsidR="005E6A2B" w:rsidRPr="00BC4FD5">
              <w:rPr>
                <w:rFonts w:ascii="Arial" w:hAnsi="Arial" w:cs="Arial"/>
                <w:color w:val="000000" w:themeColor="text1"/>
              </w:rPr>
              <w:t>rts and NHS to NHS pro-</w:t>
            </w:r>
            <w:proofErr w:type="spellStart"/>
            <w:r w:rsidR="005E6A2B" w:rsidRPr="00BC4FD5">
              <w:rPr>
                <w:rFonts w:ascii="Arial" w:hAnsi="Arial" w:cs="Arial"/>
                <w:color w:val="000000" w:themeColor="text1"/>
              </w:rPr>
              <w:t>formas</w:t>
            </w:r>
            <w:proofErr w:type="spellEnd"/>
            <w:r w:rsidR="005E6A2B" w:rsidRPr="00BC4FD5">
              <w:rPr>
                <w:rFonts w:ascii="Arial" w:hAnsi="Arial" w:cs="Arial"/>
                <w:color w:val="000000" w:themeColor="text1"/>
              </w:rPr>
              <w:t xml:space="preserve">. </w:t>
            </w:r>
            <w:r w:rsidRPr="00BC4FD5">
              <w:rPr>
                <w:rFonts w:ascii="Arial" w:hAnsi="Arial" w:cs="Arial"/>
                <w:color w:val="000000" w:themeColor="text1"/>
              </w:rPr>
              <w:t>Prepare and issue Letters of Access/Research Passports as required on behalf of HR.</w:t>
            </w:r>
          </w:p>
          <w:p w:rsidR="00A12217" w:rsidRPr="00BC4FD5" w:rsidRDefault="00A12217" w:rsidP="00A12217">
            <w:pPr>
              <w:tabs>
                <w:tab w:val="left" w:pos="-720"/>
              </w:tabs>
              <w:spacing w:line="240" w:lineRule="exact"/>
              <w:ind w:left="360"/>
              <w:jc w:val="both"/>
              <w:rPr>
                <w:rFonts w:ascii="Arial" w:hAnsi="Arial" w:cs="Arial"/>
                <w:color w:val="000000" w:themeColor="text1"/>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Participate and assist in the preparation of feasibility assessments, site selection and Regulatory visits where required.</w:t>
            </w:r>
          </w:p>
          <w:p w:rsidR="00A12217" w:rsidRPr="00BC4FD5" w:rsidRDefault="00A12217" w:rsidP="00A12217">
            <w:pPr>
              <w:tabs>
                <w:tab w:val="left" w:pos="-720"/>
              </w:tabs>
              <w:spacing w:line="240" w:lineRule="exact"/>
              <w:ind w:left="360"/>
              <w:jc w:val="both"/>
              <w:rPr>
                <w:rFonts w:ascii="Arial" w:hAnsi="Arial" w:cs="Arial"/>
                <w:color w:val="000000" w:themeColor="text1"/>
              </w:rPr>
            </w:pPr>
          </w:p>
          <w:p w:rsidR="00A868DF" w:rsidRPr="00BC4FD5" w:rsidRDefault="00A868DF" w:rsidP="00A868DF">
            <w:pPr>
              <w:pStyle w:val="ListParagraph"/>
              <w:rPr>
                <w:rFonts w:ascii="Arial" w:hAnsi="Arial" w:cs="Arial"/>
                <w:color w:val="000000" w:themeColor="text1"/>
                <w:sz w:val="24"/>
                <w:szCs w:val="24"/>
              </w:rPr>
            </w:pPr>
          </w:p>
          <w:p w:rsidR="003F3B69" w:rsidRPr="00BC4FD5" w:rsidRDefault="003F3B69" w:rsidP="003F3B69">
            <w:pPr>
              <w:tabs>
                <w:tab w:val="left" w:pos="-720"/>
                <w:tab w:val="left" w:pos="1440"/>
              </w:tabs>
              <w:spacing w:line="240" w:lineRule="exact"/>
              <w:ind w:left="360"/>
              <w:jc w:val="both"/>
              <w:rPr>
                <w:rFonts w:ascii="Arial" w:hAnsi="Arial" w:cs="Arial"/>
                <w:b/>
                <w:color w:val="000000" w:themeColor="text1"/>
              </w:rPr>
            </w:pPr>
            <w:r w:rsidRPr="00BC4FD5">
              <w:rPr>
                <w:rFonts w:ascii="Arial" w:hAnsi="Arial" w:cs="Arial"/>
                <w:b/>
                <w:color w:val="000000" w:themeColor="text1"/>
              </w:rPr>
              <w:t>MANAGEMENT SYSTEMS</w:t>
            </w:r>
          </w:p>
          <w:p w:rsidR="003F3B69" w:rsidRPr="00BC4FD5" w:rsidRDefault="003F3B69" w:rsidP="003F3B69">
            <w:pPr>
              <w:tabs>
                <w:tab w:val="left" w:pos="-720"/>
                <w:tab w:val="left" w:pos="1440"/>
              </w:tabs>
              <w:spacing w:line="240" w:lineRule="exact"/>
              <w:ind w:left="360"/>
              <w:jc w:val="both"/>
              <w:rPr>
                <w:rFonts w:ascii="Arial" w:hAnsi="Arial" w:cs="Arial"/>
                <w:color w:val="000000" w:themeColor="text1"/>
              </w:rPr>
            </w:pPr>
          </w:p>
          <w:p w:rsidR="00A12217" w:rsidRPr="00BC4FD5" w:rsidRDefault="00A12217" w:rsidP="00A12217">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Responsible for developing, maintaining and maximising effectiveness of an up to date and complete register of all commercial and non-commercial research projects within NHS Fife, using electronic systems such as </w:t>
            </w:r>
            <w:r w:rsidR="00A868DF" w:rsidRPr="00BC4FD5">
              <w:rPr>
                <w:rFonts w:ascii="Arial" w:hAnsi="Arial" w:cs="Arial"/>
                <w:color w:val="000000" w:themeColor="text1"/>
              </w:rPr>
              <w:t xml:space="preserve">the EDGE Clinical Research Management System </w:t>
            </w:r>
            <w:r w:rsidRPr="00BC4FD5">
              <w:rPr>
                <w:rFonts w:ascii="Arial" w:hAnsi="Arial" w:cs="Arial"/>
                <w:color w:val="000000" w:themeColor="text1"/>
              </w:rPr>
              <w:t xml:space="preserve">and </w:t>
            </w:r>
            <w:proofErr w:type="spellStart"/>
            <w:r w:rsidRPr="00BC4FD5">
              <w:rPr>
                <w:rFonts w:ascii="Arial" w:hAnsi="Arial" w:cs="Arial"/>
                <w:color w:val="000000" w:themeColor="text1"/>
              </w:rPr>
              <w:t>SReDA</w:t>
            </w:r>
            <w:proofErr w:type="spellEnd"/>
            <w:r w:rsidRPr="00BC4FD5">
              <w:rPr>
                <w:rFonts w:ascii="Arial" w:hAnsi="Arial" w:cs="Arial"/>
                <w:color w:val="000000" w:themeColor="text1"/>
              </w:rPr>
              <w:t xml:space="preserve"> (Scottish Research Database Application) </w:t>
            </w:r>
            <w:r w:rsidR="00A868DF" w:rsidRPr="00BC4FD5">
              <w:rPr>
                <w:rFonts w:ascii="Arial" w:hAnsi="Arial" w:cs="Arial"/>
                <w:color w:val="000000" w:themeColor="text1"/>
              </w:rPr>
              <w:t>i</w:t>
            </w:r>
            <w:r w:rsidRPr="00BC4FD5">
              <w:rPr>
                <w:rFonts w:ascii="Arial" w:hAnsi="Arial" w:cs="Arial"/>
                <w:color w:val="000000" w:themeColor="text1"/>
              </w:rPr>
              <w:t>n regard to the creation, modification tracking</w:t>
            </w:r>
            <w:r w:rsidR="00A868DF" w:rsidRPr="00BC4FD5">
              <w:rPr>
                <w:rFonts w:ascii="Arial" w:hAnsi="Arial" w:cs="Arial"/>
                <w:color w:val="000000" w:themeColor="text1"/>
              </w:rPr>
              <w:t xml:space="preserve"> </w:t>
            </w:r>
            <w:r w:rsidRPr="00BC4FD5">
              <w:rPr>
                <w:rFonts w:ascii="Arial" w:hAnsi="Arial" w:cs="Arial"/>
                <w:color w:val="000000" w:themeColor="text1"/>
              </w:rPr>
              <w:t xml:space="preserve">and upkeep </w:t>
            </w:r>
            <w:r w:rsidR="00A868DF" w:rsidRPr="00BC4FD5">
              <w:rPr>
                <w:rFonts w:ascii="Arial" w:hAnsi="Arial" w:cs="Arial"/>
                <w:color w:val="000000" w:themeColor="text1"/>
              </w:rPr>
              <w:t xml:space="preserve">of </w:t>
            </w:r>
            <w:r w:rsidRPr="00BC4FD5">
              <w:rPr>
                <w:rFonts w:ascii="Arial" w:hAnsi="Arial" w:cs="Arial"/>
                <w:color w:val="000000" w:themeColor="text1"/>
              </w:rPr>
              <w:t>study project records.</w:t>
            </w:r>
          </w:p>
          <w:p w:rsidR="00A12217" w:rsidRPr="00BC4FD5" w:rsidRDefault="00A12217" w:rsidP="00A12217">
            <w:pPr>
              <w:tabs>
                <w:tab w:val="left" w:pos="-720"/>
                <w:tab w:val="left" w:pos="1440"/>
              </w:tabs>
              <w:spacing w:line="240" w:lineRule="exact"/>
              <w:ind w:left="360"/>
              <w:jc w:val="both"/>
              <w:rPr>
                <w:rFonts w:ascii="Arial" w:hAnsi="Arial" w:cs="Arial"/>
                <w:color w:val="000000" w:themeColor="text1"/>
              </w:rPr>
            </w:pPr>
          </w:p>
          <w:p w:rsidR="00A12217" w:rsidRPr="00BC4FD5" w:rsidRDefault="00A12217" w:rsidP="00A12217">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To help develop clear Standard Operating Procedures (SOPs), </w:t>
            </w:r>
            <w:r w:rsidR="005E6A2B" w:rsidRPr="00BC4FD5">
              <w:rPr>
                <w:rFonts w:ascii="Arial" w:hAnsi="Arial" w:cs="Arial"/>
                <w:color w:val="000000" w:themeColor="text1"/>
              </w:rPr>
              <w:t xml:space="preserve">Working Instructions and other </w:t>
            </w:r>
            <w:r w:rsidRPr="00BC4FD5">
              <w:rPr>
                <w:rFonts w:ascii="Arial" w:hAnsi="Arial" w:cs="Arial"/>
                <w:color w:val="000000" w:themeColor="text1"/>
              </w:rPr>
              <w:t xml:space="preserve">documentation to facilitate management and administration of research within the NHS.  </w:t>
            </w:r>
          </w:p>
          <w:p w:rsidR="00A12217" w:rsidRPr="00BC4FD5" w:rsidRDefault="00A12217" w:rsidP="00A12217">
            <w:pPr>
              <w:pStyle w:val="ListParagraph"/>
              <w:rPr>
                <w:rFonts w:ascii="Arial" w:hAnsi="Arial" w:cs="Arial"/>
                <w:color w:val="000000" w:themeColor="text1"/>
                <w:sz w:val="24"/>
                <w:szCs w:val="24"/>
              </w:rPr>
            </w:pPr>
          </w:p>
          <w:p w:rsidR="00A12217" w:rsidRPr="00BC4FD5" w:rsidRDefault="00A12217" w:rsidP="00A12217">
            <w:pPr>
              <w:tabs>
                <w:tab w:val="left" w:pos="-720"/>
                <w:tab w:val="left" w:pos="540"/>
              </w:tabs>
              <w:spacing w:line="240" w:lineRule="exact"/>
              <w:ind w:left="360"/>
              <w:jc w:val="both"/>
              <w:rPr>
                <w:rFonts w:ascii="Arial" w:hAnsi="Arial" w:cs="Arial"/>
                <w:b/>
                <w:color w:val="000000" w:themeColor="text1"/>
              </w:rPr>
            </w:pPr>
            <w:r w:rsidRPr="00BC4FD5">
              <w:rPr>
                <w:rFonts w:ascii="Arial" w:hAnsi="Arial" w:cs="Arial"/>
                <w:b/>
                <w:color w:val="000000" w:themeColor="text1"/>
              </w:rPr>
              <w:t>OTHER</w:t>
            </w:r>
          </w:p>
          <w:p w:rsidR="00A12217" w:rsidRPr="00BC4FD5" w:rsidRDefault="00A12217" w:rsidP="00A12217">
            <w:pPr>
              <w:tabs>
                <w:tab w:val="left" w:pos="-720"/>
                <w:tab w:val="left" w:pos="540"/>
              </w:tabs>
              <w:spacing w:line="240" w:lineRule="exact"/>
              <w:ind w:left="360"/>
              <w:jc w:val="both"/>
              <w:rPr>
                <w:rFonts w:ascii="Arial" w:hAnsi="Arial" w:cs="Arial"/>
                <w:b/>
                <w:color w:val="000000" w:themeColor="text1"/>
              </w:rPr>
            </w:pPr>
          </w:p>
          <w:p w:rsidR="00A12217" w:rsidRPr="00BC4FD5" w:rsidRDefault="00A12217" w:rsidP="00A12217">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rPr>
              <w:t xml:space="preserve">Takes part in regular and ad hoc meetings with the wider team.  Part of the </w:t>
            </w:r>
            <w:r w:rsidR="005E6A2B" w:rsidRPr="00BC4FD5">
              <w:rPr>
                <w:rFonts w:ascii="Arial" w:hAnsi="Arial" w:cs="Arial"/>
              </w:rPr>
              <w:t>RIK</w:t>
            </w:r>
            <w:r w:rsidRPr="00BC4FD5">
              <w:rPr>
                <w:rFonts w:ascii="Arial" w:hAnsi="Arial" w:cs="Arial"/>
              </w:rPr>
              <w:t xml:space="preserve"> Leadership Team.  </w:t>
            </w:r>
          </w:p>
          <w:p w:rsidR="00A12217" w:rsidRPr="00BC4FD5" w:rsidRDefault="00A12217" w:rsidP="00A12217">
            <w:pPr>
              <w:tabs>
                <w:tab w:val="left" w:pos="-720"/>
                <w:tab w:val="left" w:pos="1440"/>
              </w:tabs>
              <w:spacing w:line="240" w:lineRule="exact"/>
              <w:ind w:left="360"/>
              <w:jc w:val="both"/>
              <w:rPr>
                <w:rFonts w:ascii="Arial" w:hAnsi="Arial" w:cs="Arial"/>
                <w:color w:val="000000" w:themeColor="text1"/>
              </w:rPr>
            </w:pPr>
          </w:p>
          <w:p w:rsidR="00A12217" w:rsidRPr="00BC4FD5" w:rsidRDefault="00A12217" w:rsidP="00A12217">
            <w:pPr>
              <w:numPr>
                <w:ilvl w:val="0"/>
                <w:numId w:val="37"/>
              </w:numPr>
              <w:tabs>
                <w:tab w:val="left" w:pos="-720"/>
                <w:tab w:val="left" w:pos="54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Participate in the provision of multidisciplinary training/educational activities </w:t>
            </w:r>
            <w:proofErr w:type="spellStart"/>
            <w:r w:rsidRPr="00BC4FD5">
              <w:rPr>
                <w:rFonts w:ascii="Arial" w:hAnsi="Arial" w:cs="Arial"/>
                <w:color w:val="000000" w:themeColor="text1"/>
              </w:rPr>
              <w:t>where</w:t>
            </w:r>
            <w:proofErr w:type="spellEnd"/>
            <w:r w:rsidRPr="00BC4FD5">
              <w:rPr>
                <w:rFonts w:ascii="Arial" w:hAnsi="Arial" w:cs="Arial"/>
                <w:color w:val="000000" w:themeColor="text1"/>
              </w:rPr>
              <w:t xml:space="preserve"> required to enable staff to carry out research activities.  Also providing ad hoc advice and training as and when required.</w:t>
            </w:r>
          </w:p>
          <w:p w:rsidR="000A32CB" w:rsidRPr="00BC4FD5" w:rsidRDefault="000A32CB" w:rsidP="000A32CB">
            <w:pPr>
              <w:tabs>
                <w:tab w:val="left" w:pos="-720"/>
                <w:tab w:val="left" w:pos="540"/>
              </w:tabs>
              <w:spacing w:line="240" w:lineRule="exact"/>
              <w:jc w:val="both"/>
              <w:rPr>
                <w:rFonts w:ascii="Arial" w:hAnsi="Arial" w:cs="Arial"/>
                <w:color w:val="000000" w:themeColor="text1"/>
              </w:rPr>
            </w:pPr>
          </w:p>
          <w:p w:rsidR="000A32CB" w:rsidRPr="00BC4FD5" w:rsidRDefault="000A32CB" w:rsidP="000A32CB">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Establish close working relationships with other </w:t>
            </w:r>
            <w:r w:rsidR="005E6A2B" w:rsidRPr="00BC4FD5">
              <w:rPr>
                <w:rFonts w:ascii="Arial" w:hAnsi="Arial" w:cs="Arial"/>
                <w:color w:val="000000" w:themeColor="text1"/>
              </w:rPr>
              <w:t>RIK</w:t>
            </w:r>
            <w:r w:rsidRPr="00BC4FD5">
              <w:rPr>
                <w:rFonts w:ascii="Arial" w:hAnsi="Arial" w:cs="Arial"/>
                <w:color w:val="000000" w:themeColor="text1"/>
              </w:rPr>
              <w:t xml:space="preserve"> Staff within Fife, including the R&amp;D Research Nurses,  the Research Ethics Service, Finance Office staff, Pharmacy Staff, Pathology staff, Information Governance staff, HR and other relevant research partners within Fife and represent NHS Fife at relevant local and national meetings as required.</w:t>
            </w:r>
          </w:p>
          <w:p w:rsidR="000A32CB" w:rsidRPr="00BC4FD5" w:rsidRDefault="000A32CB" w:rsidP="000A32CB">
            <w:pPr>
              <w:tabs>
                <w:tab w:val="left" w:pos="-720"/>
              </w:tabs>
              <w:spacing w:line="240" w:lineRule="exact"/>
              <w:jc w:val="both"/>
              <w:rPr>
                <w:rFonts w:ascii="Arial" w:hAnsi="Arial" w:cs="Arial"/>
                <w:color w:val="000000" w:themeColor="text1"/>
              </w:rPr>
            </w:pPr>
          </w:p>
          <w:p w:rsidR="0050253A" w:rsidRPr="00BC4FD5" w:rsidRDefault="000A32CB" w:rsidP="00BC4FD5">
            <w:pPr>
              <w:numPr>
                <w:ilvl w:val="0"/>
                <w:numId w:val="37"/>
              </w:numPr>
              <w:tabs>
                <w:tab w:val="left" w:pos="-720"/>
                <w:tab w:val="left" w:pos="144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In the absence of the Assistant </w:t>
            </w:r>
            <w:r w:rsidR="005E6A2B" w:rsidRPr="00BC4FD5">
              <w:rPr>
                <w:rFonts w:ascii="Arial" w:hAnsi="Arial" w:cs="Arial"/>
                <w:color w:val="000000" w:themeColor="text1"/>
              </w:rPr>
              <w:t>RIK</w:t>
            </w:r>
            <w:r w:rsidRPr="00BC4FD5">
              <w:rPr>
                <w:rFonts w:ascii="Arial" w:hAnsi="Arial" w:cs="Arial"/>
                <w:color w:val="000000" w:themeColor="text1"/>
              </w:rPr>
              <w:t xml:space="preserve"> Dire</w:t>
            </w:r>
            <w:r w:rsidR="00655732" w:rsidRPr="00BC4FD5">
              <w:rPr>
                <w:rFonts w:ascii="Arial" w:hAnsi="Arial" w:cs="Arial"/>
                <w:color w:val="000000" w:themeColor="text1"/>
              </w:rPr>
              <w:t xml:space="preserve">ctor, deputise in approval-related matters where </w:t>
            </w:r>
            <w:r w:rsidR="00655732" w:rsidRPr="00BC4FD5">
              <w:rPr>
                <w:rFonts w:ascii="Arial" w:hAnsi="Arial" w:cs="Arial"/>
                <w:color w:val="000000" w:themeColor="text1"/>
              </w:rPr>
              <w:lastRenderedPageBreak/>
              <w:t xml:space="preserve">appropriate. </w:t>
            </w:r>
          </w:p>
          <w:p w:rsidR="00A12217" w:rsidRPr="00BC4FD5" w:rsidRDefault="00A12217" w:rsidP="00A12217">
            <w:pPr>
              <w:pStyle w:val="ListParagraph"/>
              <w:rPr>
                <w:rFonts w:ascii="Arial" w:hAnsi="Arial" w:cs="Arial"/>
                <w:color w:val="000000" w:themeColor="text1"/>
                <w:sz w:val="24"/>
                <w:szCs w:val="24"/>
              </w:rPr>
            </w:pPr>
          </w:p>
          <w:p w:rsidR="000A32CB" w:rsidRPr="00BC4FD5" w:rsidRDefault="00A12217" w:rsidP="00A12217">
            <w:pPr>
              <w:tabs>
                <w:tab w:val="left" w:pos="-720"/>
                <w:tab w:val="left" w:pos="1440"/>
              </w:tabs>
              <w:spacing w:line="240" w:lineRule="exact"/>
              <w:ind w:left="360"/>
              <w:jc w:val="both"/>
              <w:rPr>
                <w:rFonts w:ascii="Arial" w:hAnsi="Arial" w:cs="Arial"/>
                <w:color w:val="000000" w:themeColor="text1"/>
              </w:rPr>
            </w:pPr>
            <w:r w:rsidRPr="00BC4FD5">
              <w:rPr>
                <w:rFonts w:ascii="Arial" w:hAnsi="Arial" w:cs="Arial"/>
                <w:b/>
                <w:color w:val="000000" w:themeColor="text1"/>
              </w:rPr>
              <w:t>LINE MANAGEMENT</w:t>
            </w:r>
          </w:p>
          <w:p w:rsidR="000A32CB" w:rsidRPr="00BC4FD5" w:rsidRDefault="000A32CB" w:rsidP="000A32CB">
            <w:pPr>
              <w:tabs>
                <w:tab w:val="left" w:pos="-720"/>
              </w:tabs>
              <w:spacing w:line="240" w:lineRule="exact"/>
              <w:jc w:val="both"/>
              <w:rPr>
                <w:rFonts w:ascii="Arial" w:hAnsi="Arial" w:cs="Arial"/>
                <w:color w:val="000000" w:themeColor="text1"/>
              </w:rPr>
            </w:pPr>
          </w:p>
          <w:p w:rsidR="000A32CB" w:rsidRPr="00BC4FD5" w:rsidRDefault="000A32CB" w:rsidP="000A32CB">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To line manage and develop the R&amp;D Support Officer post.  Have delegated responsibility for the day-to-day leadership and supervision of the Support Officer and, with the Assistant </w:t>
            </w:r>
            <w:r w:rsidR="005E6A2B" w:rsidRPr="00BC4FD5">
              <w:rPr>
                <w:rFonts w:ascii="Arial" w:hAnsi="Arial" w:cs="Arial"/>
                <w:color w:val="000000" w:themeColor="text1"/>
              </w:rPr>
              <w:t>RIK</w:t>
            </w:r>
            <w:r w:rsidRPr="00BC4FD5">
              <w:rPr>
                <w:rFonts w:ascii="Arial" w:hAnsi="Arial" w:cs="Arial"/>
                <w:color w:val="000000" w:themeColor="text1"/>
              </w:rPr>
              <w:t xml:space="preserve"> Director, will be involved in staff recruitment, management, personal development planning, absence management, facilitating returns to work, appraisals and responsible for disciplinary/grievance matters for staff who are line managed.</w:t>
            </w:r>
          </w:p>
          <w:p w:rsidR="000A32CB" w:rsidRPr="00BC4FD5" w:rsidRDefault="000A32CB" w:rsidP="000A32CB">
            <w:pPr>
              <w:tabs>
                <w:tab w:val="left" w:pos="-720"/>
              </w:tabs>
              <w:spacing w:line="240" w:lineRule="exact"/>
              <w:ind w:left="360"/>
              <w:jc w:val="both"/>
              <w:rPr>
                <w:rFonts w:ascii="Arial" w:hAnsi="Arial" w:cs="Arial"/>
                <w:color w:val="000000" w:themeColor="text1"/>
              </w:rPr>
            </w:pPr>
          </w:p>
          <w:p w:rsidR="002A2C17" w:rsidRPr="00BC4FD5" w:rsidRDefault="000A32CB" w:rsidP="005E6A2B">
            <w:pPr>
              <w:numPr>
                <w:ilvl w:val="0"/>
                <w:numId w:val="37"/>
              </w:numPr>
              <w:tabs>
                <w:tab w:val="left" w:pos="-720"/>
              </w:tabs>
              <w:spacing w:line="240" w:lineRule="exact"/>
              <w:ind w:left="360"/>
              <w:jc w:val="both"/>
              <w:rPr>
                <w:rFonts w:ascii="Arial" w:hAnsi="Arial" w:cs="Arial"/>
                <w:color w:val="000000" w:themeColor="text1"/>
              </w:rPr>
            </w:pPr>
            <w:r w:rsidRPr="00BC4FD5">
              <w:rPr>
                <w:rFonts w:ascii="Arial" w:hAnsi="Arial" w:cs="Arial"/>
                <w:color w:val="000000" w:themeColor="text1"/>
              </w:rPr>
              <w:t xml:space="preserve">To line manage and develop the R&amp;D Approvals Assistant.  Have delegated responsibility for the day-to-day leadership and supervision of the R&amp;D Approvals Assistant.  This involves regular communication to ensure flow of work, prioritisation, </w:t>
            </w:r>
            <w:proofErr w:type="gramStart"/>
            <w:r w:rsidRPr="00BC4FD5">
              <w:rPr>
                <w:rFonts w:ascii="Arial" w:hAnsi="Arial" w:cs="Arial"/>
                <w:color w:val="000000" w:themeColor="text1"/>
              </w:rPr>
              <w:t>understanding</w:t>
            </w:r>
            <w:proofErr w:type="gramEnd"/>
            <w:r w:rsidRPr="00BC4FD5">
              <w:rPr>
                <w:rFonts w:ascii="Arial" w:hAnsi="Arial" w:cs="Arial"/>
                <w:color w:val="000000" w:themeColor="text1"/>
              </w:rPr>
              <w:t xml:space="preserve"> of requirements, reviewing and checking work where necessary.  With the Assistant </w:t>
            </w:r>
            <w:r w:rsidR="005E6A2B" w:rsidRPr="00BC4FD5">
              <w:rPr>
                <w:rFonts w:ascii="Arial" w:hAnsi="Arial" w:cs="Arial"/>
                <w:color w:val="000000" w:themeColor="text1"/>
              </w:rPr>
              <w:t>RIK</w:t>
            </w:r>
            <w:r w:rsidRPr="00BC4FD5">
              <w:rPr>
                <w:rFonts w:ascii="Arial" w:hAnsi="Arial" w:cs="Arial"/>
                <w:color w:val="000000" w:themeColor="text1"/>
              </w:rPr>
              <w:t xml:space="preserve"> Director, be involved in management, personal development planning, absence management, facilitating returns to work, appraisals and responsible for disciplinary/grievance matters.</w:t>
            </w:r>
          </w:p>
        </w:tc>
      </w:tr>
    </w:tbl>
    <w:p w:rsidR="00D83AF9" w:rsidRPr="00BC4FD5" w:rsidRDefault="00D83AF9">
      <w:pPr>
        <w:ind w:right="-270"/>
        <w:jc w:val="both"/>
        <w:rPr>
          <w:rFonts w:ascii="Arial" w:hAnsi="Arial" w:cs="Arial"/>
          <w:color w:val="FF0000"/>
        </w:rPr>
      </w:pPr>
    </w:p>
    <w:tbl>
      <w:tblPr>
        <w:tblW w:w="10283" w:type="dxa"/>
        <w:tblInd w:w="-252" w:type="dxa"/>
        <w:tblBorders>
          <w:insideV w:val="single" w:sz="4" w:space="0" w:color="auto"/>
        </w:tblBorders>
        <w:tblLayout w:type="fixed"/>
        <w:tblLook w:val="0000"/>
      </w:tblPr>
      <w:tblGrid>
        <w:gridCol w:w="10283"/>
      </w:tblGrid>
      <w:tr w:rsidR="00D83AF9" w:rsidRPr="00BC4FD5" w:rsidTr="006867D0">
        <w:tc>
          <w:tcPr>
            <w:tcW w:w="10283" w:type="dxa"/>
            <w:tcBorders>
              <w:top w:val="single" w:sz="4" w:space="0" w:color="auto"/>
              <w:left w:val="single" w:sz="4" w:space="0" w:color="auto"/>
              <w:bottom w:val="single" w:sz="4" w:space="0" w:color="auto"/>
              <w:right w:val="single" w:sz="4" w:space="0" w:color="auto"/>
            </w:tcBorders>
          </w:tcPr>
          <w:p w:rsidR="00D83AF9" w:rsidRPr="00BC4FD5" w:rsidRDefault="00D83AF9" w:rsidP="00B47B67">
            <w:pPr>
              <w:pStyle w:val="Heading3"/>
              <w:keepNext w:val="0"/>
              <w:spacing w:before="120" w:after="120"/>
            </w:pPr>
            <w:r w:rsidRPr="00BC4FD5">
              <w:t>7a. EQUIPMENT AND MACHINERY</w:t>
            </w:r>
          </w:p>
        </w:tc>
      </w:tr>
      <w:tr w:rsidR="00D83AF9" w:rsidRPr="00BC4FD5" w:rsidTr="006867D0">
        <w:tc>
          <w:tcPr>
            <w:tcW w:w="10283" w:type="dxa"/>
            <w:tcBorders>
              <w:top w:val="single" w:sz="4" w:space="0" w:color="auto"/>
              <w:left w:val="single" w:sz="4" w:space="0" w:color="auto"/>
              <w:bottom w:val="single" w:sz="4" w:space="0" w:color="auto"/>
              <w:right w:val="single" w:sz="4" w:space="0" w:color="auto"/>
            </w:tcBorders>
          </w:tcPr>
          <w:p w:rsidR="00386ECE" w:rsidRPr="00BC4FD5" w:rsidRDefault="00D83AF9"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Use of </w:t>
            </w:r>
            <w:r w:rsidR="00726401" w:rsidRPr="00BC4FD5">
              <w:rPr>
                <w:rFonts w:ascii="Arial" w:hAnsi="Arial" w:cs="Arial"/>
                <w:color w:val="000000" w:themeColor="text1"/>
                <w:sz w:val="24"/>
                <w:szCs w:val="24"/>
              </w:rPr>
              <w:t>a computer is vital for database management, analys</w:t>
            </w:r>
            <w:r w:rsidR="00373386" w:rsidRPr="00BC4FD5">
              <w:rPr>
                <w:rFonts w:ascii="Arial" w:hAnsi="Arial" w:cs="Arial"/>
                <w:color w:val="000000" w:themeColor="text1"/>
                <w:sz w:val="24"/>
                <w:szCs w:val="24"/>
              </w:rPr>
              <w:t xml:space="preserve">is </w:t>
            </w:r>
            <w:r w:rsidR="00726401" w:rsidRPr="00BC4FD5">
              <w:rPr>
                <w:rFonts w:ascii="Arial" w:hAnsi="Arial" w:cs="Arial"/>
                <w:color w:val="000000" w:themeColor="text1"/>
                <w:sz w:val="24"/>
                <w:szCs w:val="24"/>
              </w:rPr>
              <w:t>and develop</w:t>
            </w:r>
            <w:r w:rsidR="00373386" w:rsidRPr="00BC4FD5">
              <w:rPr>
                <w:rFonts w:ascii="Arial" w:hAnsi="Arial" w:cs="Arial"/>
                <w:color w:val="000000" w:themeColor="text1"/>
                <w:sz w:val="24"/>
                <w:szCs w:val="24"/>
              </w:rPr>
              <w:t xml:space="preserve">ment </w:t>
            </w:r>
            <w:r w:rsidR="00726401" w:rsidRPr="00BC4FD5">
              <w:rPr>
                <w:rFonts w:ascii="Arial" w:hAnsi="Arial" w:cs="Arial"/>
                <w:color w:val="000000" w:themeColor="text1"/>
                <w:sz w:val="24"/>
                <w:szCs w:val="24"/>
              </w:rPr>
              <w:t xml:space="preserve">of reports. It is also vital to communicate both accurately, quickly and efficiently with colleagues, internal and external researchers and </w:t>
            </w:r>
            <w:r w:rsidR="00D8546E" w:rsidRPr="00BC4FD5">
              <w:rPr>
                <w:rFonts w:ascii="Arial" w:hAnsi="Arial" w:cs="Arial"/>
                <w:color w:val="000000" w:themeColor="text1"/>
                <w:sz w:val="24"/>
                <w:szCs w:val="24"/>
              </w:rPr>
              <w:t>national bodies for Research</w:t>
            </w:r>
            <w:r w:rsidR="005E6A2B" w:rsidRPr="00BC4FD5">
              <w:rPr>
                <w:rFonts w:ascii="Arial" w:hAnsi="Arial" w:cs="Arial"/>
                <w:color w:val="000000" w:themeColor="text1"/>
                <w:sz w:val="24"/>
                <w:szCs w:val="24"/>
              </w:rPr>
              <w:t>, Innovation</w:t>
            </w:r>
            <w:r w:rsidR="00D8546E" w:rsidRPr="00BC4FD5">
              <w:rPr>
                <w:rFonts w:ascii="Arial" w:hAnsi="Arial" w:cs="Arial"/>
                <w:color w:val="000000" w:themeColor="text1"/>
                <w:sz w:val="24"/>
                <w:szCs w:val="24"/>
              </w:rPr>
              <w:t xml:space="preserve"> and Development projects.</w:t>
            </w:r>
          </w:p>
          <w:p w:rsidR="00386ECE" w:rsidRPr="00BC4FD5" w:rsidRDefault="00D8546E" w:rsidP="00A907F5">
            <w:pPr>
              <w:pStyle w:val="ListParagraph"/>
              <w:numPr>
                <w:ilvl w:val="0"/>
                <w:numId w:val="46"/>
              </w:numPr>
              <w:spacing w:before="120" w:after="120"/>
              <w:ind w:right="74"/>
              <w:rPr>
                <w:rFonts w:ascii="Arial" w:hAnsi="Arial" w:cs="Arial"/>
                <w:sz w:val="24"/>
                <w:szCs w:val="24"/>
              </w:rPr>
            </w:pPr>
            <w:r w:rsidRPr="00BC4FD5">
              <w:rPr>
                <w:rFonts w:ascii="Arial" w:hAnsi="Arial" w:cs="Arial"/>
                <w:color w:val="000000" w:themeColor="text1"/>
                <w:sz w:val="24"/>
                <w:szCs w:val="24"/>
              </w:rPr>
              <w:t>Use of a telephone (including voicemail and call transfer systems), photocopier</w:t>
            </w:r>
            <w:r w:rsidR="00D83AF9" w:rsidRPr="00BC4FD5">
              <w:rPr>
                <w:rFonts w:ascii="Arial" w:hAnsi="Arial" w:cs="Arial"/>
                <w:color w:val="000000" w:themeColor="text1"/>
                <w:sz w:val="24"/>
                <w:szCs w:val="24"/>
              </w:rPr>
              <w:t xml:space="preserve">, </w:t>
            </w:r>
            <w:r w:rsidRPr="00BC4FD5">
              <w:rPr>
                <w:rFonts w:ascii="Arial" w:hAnsi="Arial" w:cs="Arial"/>
                <w:color w:val="000000" w:themeColor="text1"/>
                <w:sz w:val="24"/>
                <w:szCs w:val="24"/>
              </w:rPr>
              <w:t xml:space="preserve">printers, </w:t>
            </w:r>
            <w:r w:rsidR="00D83AF9" w:rsidRPr="00BC4FD5">
              <w:rPr>
                <w:rFonts w:ascii="Arial" w:hAnsi="Arial" w:cs="Arial"/>
                <w:color w:val="000000" w:themeColor="text1"/>
                <w:sz w:val="24"/>
                <w:szCs w:val="24"/>
              </w:rPr>
              <w:t xml:space="preserve">scanners, </w:t>
            </w:r>
            <w:r w:rsidRPr="00BC4FD5">
              <w:rPr>
                <w:rFonts w:ascii="Arial" w:hAnsi="Arial" w:cs="Arial"/>
                <w:color w:val="000000" w:themeColor="text1"/>
                <w:sz w:val="24"/>
                <w:szCs w:val="24"/>
              </w:rPr>
              <w:t>binder, shredder</w:t>
            </w:r>
            <w:r w:rsidR="00674858" w:rsidRPr="00BC4FD5">
              <w:rPr>
                <w:rFonts w:ascii="Arial" w:hAnsi="Arial" w:cs="Arial"/>
                <w:color w:val="000000" w:themeColor="text1"/>
                <w:sz w:val="24"/>
                <w:szCs w:val="24"/>
              </w:rPr>
              <w:t xml:space="preserve"> and</w:t>
            </w:r>
            <w:r w:rsidRPr="00BC4FD5">
              <w:rPr>
                <w:rFonts w:ascii="Arial" w:hAnsi="Arial" w:cs="Arial"/>
                <w:color w:val="000000" w:themeColor="text1"/>
                <w:sz w:val="24"/>
                <w:szCs w:val="24"/>
              </w:rPr>
              <w:t xml:space="preserve"> Projector are also essential in carrying out duties.</w:t>
            </w:r>
          </w:p>
        </w:tc>
      </w:tr>
      <w:tr w:rsidR="00D83AF9" w:rsidRPr="00BC4FD5" w:rsidTr="006867D0">
        <w:tc>
          <w:tcPr>
            <w:tcW w:w="10283" w:type="dxa"/>
            <w:tcBorders>
              <w:top w:val="single" w:sz="4" w:space="0" w:color="auto"/>
              <w:left w:val="single" w:sz="4" w:space="0" w:color="auto"/>
              <w:bottom w:val="single" w:sz="4" w:space="0" w:color="auto"/>
              <w:right w:val="single" w:sz="4" w:space="0" w:color="auto"/>
            </w:tcBorders>
          </w:tcPr>
          <w:p w:rsidR="00D83AF9" w:rsidRPr="00BC4FD5" w:rsidRDefault="00D83AF9" w:rsidP="00B47B67">
            <w:pPr>
              <w:spacing w:before="120" w:after="120"/>
              <w:ind w:right="72"/>
              <w:jc w:val="both"/>
              <w:rPr>
                <w:rFonts w:ascii="Arial" w:hAnsi="Arial" w:cs="Arial"/>
                <w:b/>
              </w:rPr>
            </w:pPr>
            <w:r w:rsidRPr="00BC4FD5">
              <w:rPr>
                <w:rFonts w:ascii="Arial" w:hAnsi="Arial" w:cs="Arial"/>
                <w:b/>
              </w:rPr>
              <w:t xml:space="preserve">7b. SYSTEMS </w:t>
            </w:r>
          </w:p>
        </w:tc>
      </w:tr>
      <w:tr w:rsidR="00D83AF9" w:rsidRPr="00BC4FD5" w:rsidTr="00D45143">
        <w:trPr>
          <w:trHeight w:val="697"/>
        </w:trPr>
        <w:tc>
          <w:tcPr>
            <w:tcW w:w="10283" w:type="dxa"/>
            <w:tcBorders>
              <w:top w:val="single" w:sz="4" w:space="0" w:color="auto"/>
              <w:left w:val="single" w:sz="4" w:space="0" w:color="auto"/>
              <w:bottom w:val="single" w:sz="4" w:space="0" w:color="auto"/>
              <w:right w:val="single" w:sz="4" w:space="0" w:color="auto"/>
            </w:tcBorders>
          </w:tcPr>
          <w:p w:rsidR="00D8546E" w:rsidRPr="00BC4FD5" w:rsidRDefault="00D8546E">
            <w:pPr>
              <w:spacing w:before="120"/>
              <w:ind w:right="72"/>
              <w:rPr>
                <w:rFonts w:ascii="Arial" w:hAnsi="Arial" w:cs="Arial"/>
              </w:rPr>
            </w:pPr>
            <w:r w:rsidRPr="00BC4FD5">
              <w:rPr>
                <w:rFonts w:ascii="Arial" w:hAnsi="Arial" w:cs="Arial"/>
              </w:rPr>
              <w:t>The post holder is responsible for the development and application of the following systems within their role:</w:t>
            </w:r>
          </w:p>
          <w:p w:rsidR="00103FFD" w:rsidRPr="00BC4FD5" w:rsidRDefault="00ED755B"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holder adheres to departmental and organisational </w:t>
            </w:r>
            <w:r w:rsidR="007659C7" w:rsidRPr="00BC4FD5">
              <w:rPr>
                <w:rFonts w:ascii="Arial" w:hAnsi="Arial" w:cs="Arial"/>
                <w:color w:val="000000" w:themeColor="text1"/>
                <w:sz w:val="24"/>
                <w:szCs w:val="24"/>
              </w:rPr>
              <w:t>Policies, SOPs and Work Instructions.</w:t>
            </w:r>
          </w:p>
          <w:p w:rsidR="00103FFD" w:rsidRPr="00BC4FD5" w:rsidRDefault="00ED755B"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Electronic data storage system</w:t>
            </w:r>
            <w:r w:rsidR="00D45143" w:rsidRPr="00BC4FD5">
              <w:rPr>
                <w:rFonts w:ascii="Arial" w:hAnsi="Arial" w:cs="Arial"/>
                <w:color w:val="000000" w:themeColor="text1"/>
                <w:sz w:val="24"/>
                <w:szCs w:val="24"/>
              </w:rPr>
              <w:t xml:space="preserve"> - </w:t>
            </w:r>
            <w:r w:rsidRPr="00BC4FD5">
              <w:rPr>
                <w:rFonts w:ascii="Arial" w:hAnsi="Arial" w:cs="Arial"/>
                <w:color w:val="000000" w:themeColor="text1"/>
                <w:sz w:val="24"/>
                <w:szCs w:val="24"/>
              </w:rPr>
              <w:t>to store data to the appropriate location within personal drive, shared drive or remote drive.</w:t>
            </w:r>
          </w:p>
          <w:p w:rsidR="00103FFD" w:rsidRPr="00BC4FD5" w:rsidRDefault="00086AC6"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Electronic diaries system</w:t>
            </w:r>
            <w:r w:rsidR="00CB07D2" w:rsidRPr="00BC4FD5">
              <w:rPr>
                <w:rFonts w:ascii="Arial" w:hAnsi="Arial" w:cs="Arial"/>
                <w:color w:val="000000" w:themeColor="text1"/>
                <w:sz w:val="24"/>
                <w:szCs w:val="24"/>
              </w:rPr>
              <w:t>s (EDGE and OUTLOOK)</w:t>
            </w:r>
            <w:r w:rsidR="00D45143" w:rsidRPr="00BC4FD5">
              <w:rPr>
                <w:rFonts w:ascii="Arial" w:hAnsi="Arial" w:cs="Arial"/>
                <w:color w:val="000000" w:themeColor="text1"/>
                <w:sz w:val="24"/>
                <w:szCs w:val="24"/>
              </w:rPr>
              <w:t xml:space="preserve"> - </w:t>
            </w:r>
            <w:r w:rsidRPr="00BC4FD5">
              <w:rPr>
                <w:rFonts w:ascii="Arial" w:hAnsi="Arial" w:cs="Arial"/>
                <w:color w:val="000000" w:themeColor="text1"/>
                <w:sz w:val="24"/>
                <w:szCs w:val="24"/>
              </w:rPr>
              <w:t xml:space="preserve">to ensure </w:t>
            </w:r>
            <w:r w:rsidR="000A32CB" w:rsidRPr="00BC4FD5">
              <w:rPr>
                <w:rFonts w:ascii="Arial" w:hAnsi="Arial" w:cs="Arial"/>
                <w:color w:val="000000" w:themeColor="text1"/>
                <w:sz w:val="24"/>
                <w:szCs w:val="24"/>
              </w:rPr>
              <w:t>these are shared across the team</w:t>
            </w:r>
            <w:r w:rsidRPr="00BC4FD5">
              <w:rPr>
                <w:rFonts w:ascii="Arial" w:hAnsi="Arial" w:cs="Arial"/>
                <w:color w:val="000000" w:themeColor="text1"/>
                <w:sz w:val="24"/>
                <w:szCs w:val="24"/>
              </w:rPr>
              <w:t>.</w:t>
            </w:r>
          </w:p>
          <w:p w:rsidR="00103FFD" w:rsidRPr="00BC4FD5" w:rsidRDefault="00A71A22" w:rsidP="00A907F5">
            <w:pPr>
              <w:pStyle w:val="ListParagraph"/>
              <w:numPr>
                <w:ilvl w:val="0"/>
                <w:numId w:val="46"/>
              </w:numPr>
              <w:spacing w:before="120" w:after="120"/>
              <w:ind w:right="74"/>
              <w:rPr>
                <w:rFonts w:ascii="Arial" w:hAnsi="Arial" w:cs="Arial"/>
                <w:color w:val="000000" w:themeColor="text1"/>
                <w:sz w:val="24"/>
                <w:szCs w:val="24"/>
              </w:rPr>
            </w:pPr>
            <w:proofErr w:type="spellStart"/>
            <w:r w:rsidRPr="00BC4FD5">
              <w:rPr>
                <w:rFonts w:ascii="Arial" w:hAnsi="Arial" w:cs="Arial"/>
                <w:color w:val="000000" w:themeColor="text1"/>
                <w:sz w:val="24"/>
                <w:szCs w:val="24"/>
              </w:rPr>
              <w:t>SReDA</w:t>
            </w:r>
            <w:proofErr w:type="spellEnd"/>
            <w:r w:rsidRPr="00BC4FD5">
              <w:rPr>
                <w:rFonts w:ascii="Arial" w:hAnsi="Arial" w:cs="Arial"/>
                <w:color w:val="000000" w:themeColor="text1"/>
                <w:sz w:val="24"/>
                <w:szCs w:val="24"/>
              </w:rPr>
              <w:t xml:space="preserve"> </w:t>
            </w:r>
            <w:r w:rsidR="00D47FB3" w:rsidRPr="00BC4FD5">
              <w:rPr>
                <w:rFonts w:ascii="Arial" w:hAnsi="Arial" w:cs="Arial"/>
                <w:color w:val="000000" w:themeColor="text1"/>
                <w:sz w:val="24"/>
                <w:szCs w:val="24"/>
              </w:rPr>
              <w:t xml:space="preserve">and </w:t>
            </w:r>
            <w:r w:rsidR="00AB4E83" w:rsidRPr="00BC4FD5">
              <w:rPr>
                <w:rFonts w:ascii="Arial" w:hAnsi="Arial" w:cs="Arial"/>
                <w:color w:val="000000" w:themeColor="text1"/>
                <w:sz w:val="24"/>
                <w:szCs w:val="24"/>
              </w:rPr>
              <w:t>EDGE</w:t>
            </w:r>
            <w:r w:rsidR="00D45143" w:rsidRPr="00BC4FD5">
              <w:rPr>
                <w:rFonts w:ascii="Arial" w:hAnsi="Arial" w:cs="Arial"/>
                <w:color w:val="000000" w:themeColor="text1"/>
                <w:sz w:val="24"/>
                <w:szCs w:val="24"/>
              </w:rPr>
              <w:t xml:space="preserve"> </w:t>
            </w:r>
            <w:r w:rsidR="00D47FB3" w:rsidRPr="00BC4FD5">
              <w:rPr>
                <w:rFonts w:ascii="Arial" w:hAnsi="Arial" w:cs="Arial"/>
                <w:color w:val="000000" w:themeColor="text1"/>
                <w:sz w:val="24"/>
                <w:szCs w:val="24"/>
              </w:rPr>
              <w:t xml:space="preserve">databases </w:t>
            </w:r>
            <w:r w:rsidR="00D45143" w:rsidRPr="00BC4FD5">
              <w:rPr>
                <w:rFonts w:ascii="Arial" w:hAnsi="Arial" w:cs="Arial"/>
                <w:color w:val="000000" w:themeColor="text1"/>
                <w:sz w:val="24"/>
                <w:szCs w:val="24"/>
              </w:rPr>
              <w:t>- updating these with ac</w:t>
            </w:r>
            <w:r w:rsidR="00AB4E83" w:rsidRPr="00BC4FD5">
              <w:rPr>
                <w:rFonts w:ascii="Arial" w:hAnsi="Arial" w:cs="Arial"/>
                <w:color w:val="000000" w:themeColor="text1"/>
                <w:sz w:val="24"/>
                <w:szCs w:val="24"/>
              </w:rPr>
              <w:t>curate data regarding R</w:t>
            </w:r>
            <w:r w:rsidR="00D47FB3" w:rsidRPr="00BC4FD5">
              <w:rPr>
                <w:rFonts w:ascii="Arial" w:hAnsi="Arial" w:cs="Arial"/>
                <w:color w:val="000000" w:themeColor="text1"/>
                <w:sz w:val="24"/>
                <w:szCs w:val="24"/>
              </w:rPr>
              <w:t xml:space="preserve">esearch </w:t>
            </w:r>
            <w:r w:rsidR="00AB4E83" w:rsidRPr="00BC4FD5">
              <w:rPr>
                <w:rFonts w:ascii="Arial" w:hAnsi="Arial" w:cs="Arial"/>
                <w:color w:val="000000" w:themeColor="text1"/>
                <w:sz w:val="24"/>
                <w:szCs w:val="24"/>
              </w:rPr>
              <w:t>studies and produc</w:t>
            </w:r>
            <w:r w:rsidR="00D47FB3" w:rsidRPr="00BC4FD5">
              <w:rPr>
                <w:rFonts w:ascii="Arial" w:hAnsi="Arial" w:cs="Arial"/>
                <w:color w:val="000000" w:themeColor="text1"/>
                <w:sz w:val="24"/>
                <w:szCs w:val="24"/>
              </w:rPr>
              <w:t>ing</w:t>
            </w:r>
            <w:r w:rsidR="00AB4E83" w:rsidRPr="00BC4FD5">
              <w:rPr>
                <w:rFonts w:ascii="Arial" w:hAnsi="Arial" w:cs="Arial"/>
                <w:color w:val="000000" w:themeColor="text1"/>
                <w:sz w:val="24"/>
                <w:szCs w:val="24"/>
              </w:rPr>
              <w:t xml:space="preserve"> reports for various groups and committees.</w:t>
            </w:r>
          </w:p>
          <w:p w:rsidR="00103FFD" w:rsidRPr="00BC4FD5" w:rsidRDefault="00AB4E83"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Q-Pulse database</w:t>
            </w:r>
            <w:r w:rsidR="00367A23" w:rsidRPr="00BC4FD5">
              <w:rPr>
                <w:rFonts w:ascii="Arial" w:hAnsi="Arial" w:cs="Arial"/>
                <w:color w:val="000000" w:themeColor="text1"/>
                <w:sz w:val="24"/>
                <w:szCs w:val="24"/>
              </w:rPr>
              <w:t xml:space="preserve"> </w:t>
            </w:r>
            <w:r w:rsidR="00A71A22" w:rsidRPr="00BC4FD5">
              <w:rPr>
                <w:rFonts w:ascii="Arial" w:hAnsi="Arial" w:cs="Arial"/>
                <w:color w:val="000000" w:themeColor="text1"/>
                <w:sz w:val="24"/>
                <w:szCs w:val="24"/>
              </w:rPr>
              <w:t>–</w:t>
            </w:r>
            <w:r w:rsidR="00367A23" w:rsidRPr="00BC4FD5">
              <w:rPr>
                <w:rFonts w:ascii="Arial" w:hAnsi="Arial" w:cs="Arial"/>
                <w:color w:val="000000" w:themeColor="text1"/>
                <w:sz w:val="24"/>
                <w:szCs w:val="24"/>
              </w:rPr>
              <w:t xml:space="preserve"> </w:t>
            </w:r>
            <w:r w:rsidR="00A71A22" w:rsidRPr="00BC4FD5">
              <w:rPr>
                <w:rFonts w:ascii="Arial" w:hAnsi="Arial" w:cs="Arial"/>
                <w:color w:val="000000" w:themeColor="text1"/>
                <w:sz w:val="24"/>
                <w:szCs w:val="24"/>
              </w:rPr>
              <w:t>reviewing and acknowledging R&amp;D Policies, SOPs and Work Instructions as and when required</w:t>
            </w:r>
            <w:r w:rsidRPr="00BC4FD5">
              <w:rPr>
                <w:rFonts w:ascii="Arial" w:hAnsi="Arial" w:cs="Arial"/>
                <w:color w:val="000000" w:themeColor="text1"/>
                <w:sz w:val="24"/>
                <w:szCs w:val="24"/>
              </w:rPr>
              <w:t>.</w:t>
            </w:r>
          </w:p>
          <w:p w:rsidR="00103FFD" w:rsidRPr="00BC4FD5" w:rsidRDefault="00D45143" w:rsidP="00A907F5">
            <w:pPr>
              <w:pStyle w:val="ListParagraph"/>
              <w:numPr>
                <w:ilvl w:val="0"/>
                <w:numId w:val="46"/>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Communicating by e-mail with colleagues, researchers</w:t>
            </w:r>
            <w:r w:rsidR="00D47FB3" w:rsidRPr="00BC4FD5">
              <w:rPr>
                <w:rFonts w:ascii="Arial" w:hAnsi="Arial" w:cs="Arial"/>
                <w:color w:val="000000" w:themeColor="text1"/>
                <w:sz w:val="24"/>
                <w:szCs w:val="24"/>
              </w:rPr>
              <w:t xml:space="preserve"> and </w:t>
            </w:r>
            <w:r w:rsidRPr="00BC4FD5">
              <w:rPr>
                <w:rFonts w:ascii="Arial" w:hAnsi="Arial" w:cs="Arial"/>
                <w:color w:val="000000" w:themeColor="text1"/>
                <w:sz w:val="24"/>
                <w:szCs w:val="24"/>
              </w:rPr>
              <w:t>other support services.</w:t>
            </w:r>
          </w:p>
          <w:p w:rsidR="00103FFD" w:rsidRPr="00BC4FD5" w:rsidRDefault="00D45143" w:rsidP="00A907F5">
            <w:pPr>
              <w:pStyle w:val="ListParagraph"/>
              <w:numPr>
                <w:ilvl w:val="0"/>
                <w:numId w:val="46"/>
              </w:numPr>
              <w:spacing w:before="120" w:after="120"/>
              <w:ind w:right="74"/>
              <w:rPr>
                <w:rFonts w:ascii="Arial" w:hAnsi="Arial" w:cs="Arial"/>
                <w:sz w:val="24"/>
                <w:szCs w:val="24"/>
              </w:rPr>
            </w:pPr>
            <w:r w:rsidRPr="00BC4FD5">
              <w:rPr>
                <w:rFonts w:ascii="Arial" w:hAnsi="Arial" w:cs="Arial"/>
                <w:color w:val="000000" w:themeColor="text1"/>
                <w:sz w:val="24"/>
                <w:szCs w:val="24"/>
              </w:rPr>
              <w:t xml:space="preserve">Using </w:t>
            </w:r>
            <w:r w:rsidR="00A71A22" w:rsidRPr="00BC4FD5">
              <w:rPr>
                <w:rFonts w:ascii="Arial" w:hAnsi="Arial" w:cs="Arial"/>
                <w:color w:val="000000" w:themeColor="text1"/>
                <w:sz w:val="24"/>
                <w:szCs w:val="24"/>
              </w:rPr>
              <w:t>Teams/</w:t>
            </w:r>
            <w:r w:rsidRPr="00BC4FD5">
              <w:rPr>
                <w:rFonts w:ascii="Arial" w:hAnsi="Arial" w:cs="Arial"/>
                <w:color w:val="000000" w:themeColor="text1"/>
                <w:sz w:val="24"/>
                <w:szCs w:val="24"/>
              </w:rPr>
              <w:t>telephone to communicate with colleagues, researchers</w:t>
            </w:r>
            <w:r w:rsidR="00D47FB3" w:rsidRPr="00BC4FD5">
              <w:rPr>
                <w:rFonts w:ascii="Arial" w:hAnsi="Arial" w:cs="Arial"/>
                <w:color w:val="000000" w:themeColor="text1"/>
                <w:sz w:val="24"/>
                <w:szCs w:val="24"/>
              </w:rPr>
              <w:t xml:space="preserve"> and </w:t>
            </w:r>
            <w:r w:rsidRPr="00BC4FD5">
              <w:rPr>
                <w:rFonts w:ascii="Arial" w:hAnsi="Arial" w:cs="Arial"/>
                <w:color w:val="000000" w:themeColor="text1"/>
                <w:sz w:val="24"/>
                <w:szCs w:val="24"/>
              </w:rPr>
              <w:t>other support services.</w:t>
            </w:r>
          </w:p>
        </w:tc>
      </w:tr>
    </w:tbl>
    <w:p w:rsidR="00D83AF9" w:rsidRPr="00BC4FD5" w:rsidRDefault="00D83AF9">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3AF9" w:rsidRPr="00BC4FD5">
        <w:tc>
          <w:tcPr>
            <w:tcW w:w="10440" w:type="dxa"/>
            <w:tcBorders>
              <w:top w:val="single" w:sz="4" w:space="0" w:color="auto"/>
              <w:left w:val="single" w:sz="4" w:space="0" w:color="auto"/>
              <w:bottom w:val="single" w:sz="4" w:space="0" w:color="auto"/>
              <w:right w:val="single" w:sz="4" w:space="0" w:color="auto"/>
            </w:tcBorders>
          </w:tcPr>
          <w:p w:rsidR="00D83AF9" w:rsidRPr="00BC4FD5" w:rsidRDefault="00D83AF9" w:rsidP="008777C8">
            <w:pPr>
              <w:pStyle w:val="Heading3"/>
              <w:keepNext w:val="0"/>
              <w:spacing w:before="120" w:after="120"/>
            </w:pPr>
            <w:r w:rsidRPr="00BC4FD5">
              <w:t>8. ASSIGNMENT AND REVIEW OF WORK</w:t>
            </w:r>
          </w:p>
        </w:tc>
      </w:tr>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E06EB5"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holder is responsible to the Assistant </w:t>
            </w:r>
            <w:r w:rsidR="005E6A2B" w:rsidRPr="00BC4FD5">
              <w:rPr>
                <w:rFonts w:ascii="Arial" w:hAnsi="Arial" w:cs="Arial"/>
                <w:color w:val="000000" w:themeColor="text1"/>
                <w:sz w:val="24"/>
                <w:szCs w:val="24"/>
              </w:rPr>
              <w:t>RIK</w:t>
            </w:r>
            <w:r w:rsidRPr="00BC4FD5">
              <w:rPr>
                <w:rFonts w:ascii="Arial" w:hAnsi="Arial" w:cs="Arial"/>
                <w:color w:val="000000" w:themeColor="text1"/>
                <w:sz w:val="24"/>
                <w:szCs w:val="24"/>
              </w:rPr>
              <w:t xml:space="preserve"> Director.  </w:t>
            </w:r>
            <w:r w:rsidR="0007295D" w:rsidRPr="00BC4FD5">
              <w:rPr>
                <w:rFonts w:ascii="Arial" w:hAnsi="Arial" w:cs="Arial"/>
                <w:color w:val="000000" w:themeColor="text1"/>
                <w:sz w:val="24"/>
                <w:szCs w:val="24"/>
              </w:rPr>
              <w:t xml:space="preserve">The majority of the post holder’s </w:t>
            </w:r>
            <w:r w:rsidR="000F389B" w:rsidRPr="00BC4FD5">
              <w:rPr>
                <w:rFonts w:ascii="Arial" w:hAnsi="Arial" w:cs="Arial"/>
                <w:color w:val="000000" w:themeColor="text1"/>
                <w:sz w:val="24"/>
                <w:szCs w:val="24"/>
              </w:rPr>
              <w:t xml:space="preserve">work </w:t>
            </w:r>
            <w:r w:rsidRPr="00BC4FD5">
              <w:rPr>
                <w:rFonts w:ascii="Arial" w:hAnsi="Arial" w:cs="Arial"/>
                <w:color w:val="000000" w:themeColor="text1"/>
                <w:sz w:val="24"/>
                <w:szCs w:val="24"/>
              </w:rPr>
              <w:t>is generated via e-mail and other electronic systems</w:t>
            </w:r>
            <w:r w:rsidR="000F389B" w:rsidRPr="00BC4FD5">
              <w:rPr>
                <w:rFonts w:ascii="Arial" w:hAnsi="Arial" w:cs="Arial"/>
                <w:color w:val="000000" w:themeColor="text1"/>
                <w:sz w:val="24"/>
                <w:szCs w:val="24"/>
              </w:rPr>
              <w:t xml:space="preserve">.  Work may be delegated </w:t>
            </w:r>
            <w:r w:rsidR="000F389B" w:rsidRPr="00BC4FD5">
              <w:rPr>
                <w:rFonts w:ascii="Arial" w:hAnsi="Arial" w:cs="Arial"/>
                <w:color w:val="000000" w:themeColor="text1"/>
                <w:sz w:val="24"/>
                <w:szCs w:val="24"/>
              </w:rPr>
              <w:lastRenderedPageBreak/>
              <w:t xml:space="preserve">directly </w:t>
            </w:r>
            <w:r w:rsidR="0007295D" w:rsidRPr="00BC4FD5">
              <w:rPr>
                <w:rFonts w:ascii="Arial" w:hAnsi="Arial" w:cs="Arial"/>
                <w:color w:val="000000" w:themeColor="text1"/>
                <w:sz w:val="24"/>
                <w:szCs w:val="24"/>
              </w:rPr>
              <w:t xml:space="preserve">from the Assistant </w:t>
            </w:r>
            <w:r w:rsidR="005E6A2B" w:rsidRPr="00BC4FD5">
              <w:rPr>
                <w:rFonts w:ascii="Arial" w:hAnsi="Arial" w:cs="Arial"/>
                <w:color w:val="000000" w:themeColor="text1"/>
                <w:sz w:val="24"/>
                <w:szCs w:val="24"/>
              </w:rPr>
              <w:t>RIK</w:t>
            </w:r>
            <w:r w:rsidR="0007295D" w:rsidRPr="00BC4FD5">
              <w:rPr>
                <w:rFonts w:ascii="Arial" w:hAnsi="Arial" w:cs="Arial"/>
                <w:color w:val="000000" w:themeColor="text1"/>
                <w:sz w:val="24"/>
                <w:szCs w:val="24"/>
              </w:rPr>
              <w:t xml:space="preserve"> Director</w:t>
            </w:r>
            <w:r w:rsidR="000F389B" w:rsidRPr="00BC4FD5">
              <w:rPr>
                <w:rFonts w:ascii="Arial" w:hAnsi="Arial" w:cs="Arial"/>
                <w:color w:val="000000" w:themeColor="text1"/>
                <w:sz w:val="24"/>
                <w:szCs w:val="24"/>
              </w:rPr>
              <w:t xml:space="preserve"> or any other team members. </w:t>
            </w:r>
            <w:r w:rsidR="0007295D" w:rsidRPr="00BC4FD5">
              <w:rPr>
                <w:rFonts w:ascii="Arial" w:hAnsi="Arial" w:cs="Arial"/>
                <w:color w:val="000000" w:themeColor="text1"/>
                <w:sz w:val="24"/>
                <w:szCs w:val="24"/>
              </w:rPr>
              <w:t xml:space="preserve"> The post holder is therefore responsible for managing and prioritising </w:t>
            </w:r>
            <w:r w:rsidR="000F389B" w:rsidRPr="00BC4FD5">
              <w:rPr>
                <w:rFonts w:ascii="Arial" w:hAnsi="Arial" w:cs="Arial"/>
                <w:color w:val="000000" w:themeColor="text1"/>
                <w:sz w:val="24"/>
                <w:szCs w:val="24"/>
              </w:rPr>
              <w:t>this workload to deal with relevant deadlines and timelines</w:t>
            </w:r>
            <w:r w:rsidR="0007295D" w:rsidRPr="00BC4FD5">
              <w:rPr>
                <w:rFonts w:ascii="Arial" w:hAnsi="Arial" w:cs="Arial"/>
                <w:color w:val="000000" w:themeColor="text1"/>
                <w:sz w:val="24"/>
                <w:szCs w:val="24"/>
              </w:rPr>
              <w:t>.</w:t>
            </w:r>
          </w:p>
          <w:p w:rsidR="002A2C17" w:rsidRPr="00BC4FD5" w:rsidRDefault="0007295D"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holder’s work is determined and evaluated through </w:t>
            </w:r>
            <w:r w:rsidR="00655732" w:rsidRPr="00BC4FD5">
              <w:rPr>
                <w:rFonts w:ascii="Arial" w:hAnsi="Arial" w:cs="Arial"/>
                <w:color w:val="000000" w:themeColor="text1"/>
                <w:sz w:val="24"/>
                <w:szCs w:val="24"/>
              </w:rPr>
              <w:t>annually thro</w:t>
            </w:r>
            <w:r w:rsidR="00ED2DDB" w:rsidRPr="00BC4FD5">
              <w:rPr>
                <w:rFonts w:ascii="Arial" w:hAnsi="Arial" w:cs="Arial"/>
                <w:color w:val="000000" w:themeColor="text1"/>
                <w:sz w:val="24"/>
                <w:szCs w:val="24"/>
              </w:rPr>
              <w:t xml:space="preserve">ugh the TURAS appraisal system and reviewed on a regular basis. </w:t>
            </w:r>
          </w:p>
          <w:p w:rsidR="002A2C17" w:rsidRPr="00BC4FD5" w:rsidRDefault="0007295D"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The post holder uses own initiative to deal with day-to-day problems and routine enquiries.</w:t>
            </w:r>
          </w:p>
          <w:p w:rsidR="002A2C17" w:rsidRPr="00BC4FD5" w:rsidRDefault="0007295D"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The post holder is guided by precedent and clearly defined policies, protocol/procedures or codes of conduct.</w:t>
            </w:r>
          </w:p>
          <w:p w:rsidR="002A2C17" w:rsidRPr="00BC4FD5" w:rsidRDefault="0007295D"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holder will attend regular meetings to feedback, review and discuss all work in progress. </w:t>
            </w:r>
          </w:p>
          <w:p w:rsidR="000F389B" w:rsidRPr="00BC4FD5" w:rsidRDefault="0007295D" w:rsidP="00A907F5">
            <w:pPr>
              <w:pStyle w:val="ListParagraph"/>
              <w:numPr>
                <w:ilvl w:val="0"/>
                <w:numId w:val="48"/>
              </w:numPr>
              <w:spacing w:before="120" w:after="120"/>
              <w:ind w:right="74"/>
              <w:rPr>
                <w:rFonts w:ascii="Arial" w:hAnsi="Arial" w:cs="Arial"/>
                <w:sz w:val="24"/>
                <w:szCs w:val="24"/>
              </w:rPr>
            </w:pPr>
            <w:r w:rsidRPr="00BC4FD5">
              <w:rPr>
                <w:rFonts w:ascii="Arial" w:hAnsi="Arial" w:cs="Arial"/>
                <w:color w:val="000000" w:themeColor="text1"/>
                <w:sz w:val="24"/>
                <w:szCs w:val="24"/>
              </w:rPr>
              <w:t xml:space="preserve">The post holder </w:t>
            </w:r>
            <w:r w:rsidR="000F389B" w:rsidRPr="00BC4FD5">
              <w:rPr>
                <w:rFonts w:ascii="Arial" w:hAnsi="Arial" w:cs="Arial"/>
                <w:color w:val="000000" w:themeColor="text1"/>
                <w:sz w:val="24"/>
                <w:szCs w:val="24"/>
              </w:rPr>
              <w:t xml:space="preserve">is Line Manager for and </w:t>
            </w:r>
            <w:r w:rsidRPr="00BC4FD5">
              <w:rPr>
                <w:rFonts w:ascii="Arial" w:hAnsi="Arial" w:cs="Arial"/>
                <w:color w:val="000000" w:themeColor="text1"/>
                <w:sz w:val="24"/>
                <w:szCs w:val="24"/>
              </w:rPr>
              <w:t xml:space="preserve">can allocate work </w:t>
            </w:r>
            <w:r w:rsidR="000F389B" w:rsidRPr="00BC4FD5">
              <w:rPr>
                <w:rFonts w:ascii="Arial" w:hAnsi="Arial" w:cs="Arial"/>
                <w:color w:val="000000" w:themeColor="text1"/>
                <w:sz w:val="24"/>
                <w:szCs w:val="24"/>
              </w:rPr>
              <w:t xml:space="preserve">as required to </w:t>
            </w:r>
            <w:r w:rsidRPr="00BC4FD5">
              <w:rPr>
                <w:rFonts w:ascii="Arial" w:hAnsi="Arial" w:cs="Arial"/>
                <w:color w:val="000000" w:themeColor="text1"/>
                <w:sz w:val="24"/>
                <w:szCs w:val="24"/>
              </w:rPr>
              <w:t xml:space="preserve">the </w:t>
            </w:r>
            <w:r w:rsidR="000F389B" w:rsidRPr="00BC4FD5">
              <w:rPr>
                <w:rFonts w:ascii="Arial" w:hAnsi="Arial" w:cs="Arial"/>
                <w:color w:val="000000" w:themeColor="text1"/>
                <w:sz w:val="24"/>
                <w:szCs w:val="24"/>
              </w:rPr>
              <w:t>R&amp;D</w:t>
            </w:r>
            <w:r w:rsidRPr="00BC4FD5">
              <w:rPr>
                <w:rFonts w:ascii="Arial" w:hAnsi="Arial" w:cs="Arial"/>
                <w:color w:val="000000" w:themeColor="text1"/>
                <w:sz w:val="24"/>
                <w:szCs w:val="24"/>
              </w:rPr>
              <w:t xml:space="preserve"> Support Officer </w:t>
            </w:r>
            <w:r w:rsidR="000F389B" w:rsidRPr="00BC4FD5">
              <w:rPr>
                <w:rFonts w:ascii="Arial" w:hAnsi="Arial" w:cs="Arial"/>
                <w:color w:val="000000" w:themeColor="text1"/>
                <w:sz w:val="24"/>
                <w:szCs w:val="24"/>
              </w:rPr>
              <w:t>and Approvals Assistant</w:t>
            </w:r>
            <w:r w:rsidRPr="00BC4FD5">
              <w:rPr>
                <w:rFonts w:ascii="Arial" w:hAnsi="Arial" w:cs="Arial"/>
                <w:color w:val="000000" w:themeColor="text1"/>
                <w:sz w:val="24"/>
                <w:szCs w:val="24"/>
              </w:rPr>
              <w:t>.</w:t>
            </w:r>
          </w:p>
        </w:tc>
      </w:tr>
    </w:tbl>
    <w:p w:rsidR="00D83AF9" w:rsidRPr="00BC4FD5" w:rsidRDefault="00D83AF9">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D83AF9" w:rsidRPr="00BC4FD5">
        <w:tc>
          <w:tcPr>
            <w:tcW w:w="10440" w:type="dxa"/>
            <w:tcBorders>
              <w:top w:val="single" w:sz="4" w:space="0" w:color="auto"/>
              <w:left w:val="single" w:sz="4" w:space="0" w:color="auto"/>
              <w:bottom w:val="single" w:sz="4" w:space="0" w:color="auto"/>
              <w:right w:val="single" w:sz="4" w:space="0" w:color="auto"/>
            </w:tcBorders>
          </w:tcPr>
          <w:p w:rsidR="00D83AF9" w:rsidRPr="00BC4FD5" w:rsidRDefault="00D83AF9" w:rsidP="00674858">
            <w:pPr>
              <w:spacing w:before="120" w:after="120"/>
              <w:ind w:right="-274"/>
              <w:jc w:val="both"/>
              <w:rPr>
                <w:rFonts w:ascii="Arial" w:hAnsi="Arial" w:cs="Arial"/>
                <w:b/>
              </w:rPr>
            </w:pPr>
            <w:r w:rsidRPr="00BC4FD5">
              <w:rPr>
                <w:rFonts w:ascii="Arial" w:hAnsi="Arial" w:cs="Arial"/>
                <w:b/>
              </w:rPr>
              <w:t>9. DECISIONS AND JUDGEMENTS</w:t>
            </w:r>
          </w:p>
        </w:tc>
      </w:tr>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9B2D94"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The post holder is responsible for planning the order of work based on the current workload and is expected to use initiative, logic and discretion when making judgments about work prioritisation and identifying solutions to problems.</w:t>
            </w:r>
          </w:p>
          <w:p w:rsidR="00B073C9" w:rsidRPr="00BC4FD5" w:rsidRDefault="00086AC6"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holder will </w:t>
            </w:r>
            <w:r w:rsidR="00B073C9" w:rsidRPr="00BC4FD5">
              <w:rPr>
                <w:rFonts w:ascii="Arial" w:hAnsi="Arial" w:cs="Arial"/>
                <w:color w:val="000000" w:themeColor="text1"/>
                <w:sz w:val="24"/>
                <w:szCs w:val="24"/>
              </w:rPr>
              <w:t xml:space="preserve">prioritise workload on a daily basis adapting as circumstances change and new priorities emerge, dependent on demand, workload and time available.  </w:t>
            </w:r>
          </w:p>
          <w:p w:rsidR="002A2C17" w:rsidRPr="00BC4FD5" w:rsidRDefault="00B073C9"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The post is autonomous, but support can be sought and given from the Assistant </w:t>
            </w:r>
            <w:r w:rsidR="005E6A2B" w:rsidRPr="00BC4FD5">
              <w:rPr>
                <w:rFonts w:ascii="Arial" w:hAnsi="Arial" w:cs="Arial"/>
                <w:color w:val="000000" w:themeColor="text1"/>
                <w:sz w:val="24"/>
                <w:szCs w:val="24"/>
              </w:rPr>
              <w:t>RIK</w:t>
            </w:r>
            <w:r w:rsidRPr="00BC4FD5">
              <w:rPr>
                <w:rFonts w:ascii="Arial" w:hAnsi="Arial" w:cs="Arial"/>
                <w:color w:val="000000" w:themeColor="text1"/>
                <w:sz w:val="24"/>
                <w:szCs w:val="24"/>
              </w:rPr>
              <w:t xml:space="preserve"> Director or other member of the wider research team with appropriate expertise or experience. </w:t>
            </w:r>
          </w:p>
          <w:p w:rsidR="002A2C17" w:rsidRPr="00BC4FD5" w:rsidRDefault="009B2D94"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A high level of discretion, sensitivity and maturity is expected when dealing with confidential information as to how information should be handled, recorded and reported.</w:t>
            </w:r>
          </w:p>
          <w:p w:rsidR="00031360" w:rsidRPr="00BC4FD5" w:rsidRDefault="00031360"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Typical judgements which might be made are:</w:t>
            </w:r>
          </w:p>
          <w:p w:rsidR="00031360" w:rsidRPr="00BC4FD5" w:rsidRDefault="00031360"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Assisting with the determination of study categorisation (e.g. research/audit/service evaluation) and adv</w:t>
            </w:r>
            <w:r w:rsidR="0050253A" w:rsidRPr="00BC4FD5">
              <w:rPr>
                <w:rFonts w:ascii="Arial" w:hAnsi="Arial" w:cs="Arial"/>
                <w:color w:val="000000" w:themeColor="text1"/>
                <w:sz w:val="24"/>
                <w:szCs w:val="24"/>
              </w:rPr>
              <w:t>ising appropriate route for processing</w:t>
            </w:r>
          </w:p>
          <w:p w:rsidR="00031360" w:rsidRPr="00BC4FD5" w:rsidRDefault="00031360"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With advice where required from colleagues, assisting with data protection and information governance issues.  Determining the need and assisting with preparation and sign off of </w:t>
            </w:r>
            <w:proofErr w:type="spellStart"/>
            <w:r w:rsidRPr="00BC4FD5">
              <w:rPr>
                <w:rFonts w:ascii="Arial" w:hAnsi="Arial" w:cs="Arial"/>
                <w:color w:val="000000" w:themeColor="text1"/>
                <w:sz w:val="24"/>
                <w:szCs w:val="24"/>
              </w:rPr>
              <w:t>Caldicott</w:t>
            </w:r>
            <w:proofErr w:type="spellEnd"/>
            <w:r w:rsidRPr="00BC4FD5">
              <w:rPr>
                <w:rFonts w:ascii="Arial" w:hAnsi="Arial" w:cs="Arial"/>
                <w:color w:val="000000" w:themeColor="text1"/>
                <w:sz w:val="24"/>
                <w:szCs w:val="24"/>
              </w:rPr>
              <w:t xml:space="preserve"> Guardian approvals and PBPP</w:t>
            </w:r>
          </w:p>
          <w:p w:rsidR="00031360" w:rsidRPr="00BC4FD5" w:rsidRDefault="003D2AB8"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Liaising with researchers to provide advice and guidance </w:t>
            </w:r>
            <w:r w:rsidR="00031360" w:rsidRPr="00BC4FD5">
              <w:rPr>
                <w:rFonts w:ascii="Arial" w:hAnsi="Arial" w:cs="Arial"/>
                <w:color w:val="000000" w:themeColor="text1"/>
                <w:sz w:val="24"/>
                <w:szCs w:val="24"/>
              </w:rPr>
              <w:t xml:space="preserve">on the IRAS application system, </w:t>
            </w:r>
            <w:r w:rsidRPr="00BC4FD5">
              <w:rPr>
                <w:rFonts w:ascii="Arial" w:hAnsi="Arial" w:cs="Arial"/>
                <w:color w:val="000000" w:themeColor="text1"/>
                <w:sz w:val="24"/>
                <w:szCs w:val="24"/>
              </w:rPr>
              <w:t xml:space="preserve">NHS Research Ethics, </w:t>
            </w:r>
            <w:r w:rsidR="00031360" w:rsidRPr="00BC4FD5">
              <w:rPr>
                <w:rFonts w:ascii="Arial" w:hAnsi="Arial" w:cs="Arial"/>
                <w:color w:val="000000" w:themeColor="text1"/>
                <w:sz w:val="24"/>
                <w:szCs w:val="24"/>
              </w:rPr>
              <w:t>HRA templates</w:t>
            </w:r>
            <w:r w:rsidRPr="00BC4FD5">
              <w:rPr>
                <w:rFonts w:ascii="Arial" w:hAnsi="Arial" w:cs="Arial"/>
                <w:color w:val="000000" w:themeColor="text1"/>
                <w:sz w:val="24"/>
                <w:szCs w:val="24"/>
              </w:rPr>
              <w:t xml:space="preserve"> and other national guidance</w:t>
            </w:r>
          </w:p>
          <w:p w:rsidR="003D2AB8" w:rsidRPr="00BC4FD5" w:rsidRDefault="003D2AB8"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Providing advice and information around the requirement and use of Research Passports, Honorary Contracts, Letters of Access</w:t>
            </w:r>
          </w:p>
          <w:p w:rsidR="003D2AB8" w:rsidRPr="00BC4FD5" w:rsidRDefault="003D2AB8" w:rsidP="00A907F5">
            <w:pPr>
              <w:pStyle w:val="ListParagraph"/>
              <w:numPr>
                <w:ilvl w:val="0"/>
                <w:numId w:val="48"/>
              </w:numPr>
              <w:spacing w:before="120" w:after="120"/>
              <w:ind w:right="74"/>
              <w:rPr>
                <w:rFonts w:ascii="Arial" w:hAnsi="Arial" w:cs="Arial"/>
                <w:sz w:val="24"/>
                <w:szCs w:val="24"/>
              </w:rPr>
            </w:pPr>
            <w:r w:rsidRPr="00BC4FD5">
              <w:rPr>
                <w:rFonts w:ascii="Arial" w:hAnsi="Arial" w:cs="Arial"/>
                <w:color w:val="000000" w:themeColor="text1"/>
                <w:sz w:val="24"/>
                <w:szCs w:val="24"/>
              </w:rPr>
              <w:t>Liaising with Sponsors and external Study Coordinators to provide updates on progress of approvals and amendments</w:t>
            </w:r>
          </w:p>
        </w:tc>
      </w:tr>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BC21F1">
            <w:pPr>
              <w:pStyle w:val="Heading3"/>
              <w:keepNext w:val="0"/>
              <w:spacing w:before="120" w:after="120"/>
              <w:ind w:left="805" w:hanging="805"/>
            </w:pPr>
            <w:r w:rsidRPr="00BC4FD5">
              <w:t xml:space="preserve">10. </w:t>
            </w:r>
            <w:r w:rsidR="00D83AF9" w:rsidRPr="00BC4FD5">
              <w:t>MOST CHALLENGING/DIFFICULT PARTS OF THE JOB</w:t>
            </w:r>
          </w:p>
          <w:p w:rsidR="002A2C17" w:rsidRPr="00BC4FD5" w:rsidRDefault="00086AC6" w:rsidP="00A907F5">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Dealing with conflicting demands </w:t>
            </w:r>
            <w:r w:rsidR="0001283F" w:rsidRPr="00BC4FD5">
              <w:rPr>
                <w:rFonts w:ascii="Arial" w:hAnsi="Arial" w:cs="Arial"/>
                <w:color w:val="000000" w:themeColor="text1"/>
                <w:sz w:val="24"/>
                <w:szCs w:val="24"/>
              </w:rPr>
              <w:t xml:space="preserve">whilst </w:t>
            </w:r>
            <w:r w:rsidRPr="00BC4FD5">
              <w:rPr>
                <w:rFonts w:ascii="Arial" w:hAnsi="Arial" w:cs="Arial"/>
                <w:color w:val="000000" w:themeColor="text1"/>
                <w:sz w:val="24"/>
                <w:szCs w:val="24"/>
              </w:rPr>
              <w:t xml:space="preserve">working to tight schedules </w:t>
            </w:r>
            <w:r w:rsidR="0001283F" w:rsidRPr="00BC4FD5">
              <w:rPr>
                <w:rFonts w:ascii="Arial" w:hAnsi="Arial" w:cs="Arial"/>
                <w:color w:val="000000" w:themeColor="text1"/>
                <w:sz w:val="24"/>
                <w:szCs w:val="24"/>
              </w:rPr>
              <w:t xml:space="preserve">and </w:t>
            </w:r>
            <w:r w:rsidRPr="00BC4FD5">
              <w:rPr>
                <w:rFonts w:ascii="Arial" w:hAnsi="Arial" w:cs="Arial"/>
                <w:color w:val="000000" w:themeColor="text1"/>
                <w:sz w:val="24"/>
                <w:szCs w:val="24"/>
              </w:rPr>
              <w:t>ensuring th</w:t>
            </w:r>
            <w:r w:rsidR="0001283F" w:rsidRPr="00BC4FD5">
              <w:rPr>
                <w:rFonts w:ascii="Arial" w:hAnsi="Arial" w:cs="Arial"/>
                <w:color w:val="000000" w:themeColor="text1"/>
                <w:sz w:val="24"/>
                <w:szCs w:val="24"/>
              </w:rPr>
              <w:t xml:space="preserve">at </w:t>
            </w:r>
            <w:r w:rsidRPr="00BC4FD5">
              <w:rPr>
                <w:rFonts w:ascii="Arial" w:hAnsi="Arial" w:cs="Arial"/>
                <w:color w:val="000000" w:themeColor="text1"/>
                <w:sz w:val="24"/>
                <w:szCs w:val="24"/>
              </w:rPr>
              <w:t>accuracy and quality standards are maintained</w:t>
            </w:r>
            <w:r w:rsidR="0001283F" w:rsidRPr="00BC4FD5">
              <w:rPr>
                <w:rFonts w:ascii="Arial" w:hAnsi="Arial" w:cs="Arial"/>
                <w:color w:val="000000" w:themeColor="text1"/>
                <w:sz w:val="24"/>
                <w:szCs w:val="24"/>
              </w:rPr>
              <w:t>,</w:t>
            </w:r>
            <w:r w:rsidRPr="00BC4FD5">
              <w:rPr>
                <w:rFonts w:ascii="Arial" w:hAnsi="Arial" w:cs="Arial"/>
                <w:color w:val="000000" w:themeColor="text1"/>
                <w:sz w:val="24"/>
                <w:szCs w:val="24"/>
              </w:rPr>
              <w:t xml:space="preserve"> with minimal supervision.</w:t>
            </w:r>
          </w:p>
          <w:p w:rsidR="002A2C17" w:rsidRPr="00BC4FD5" w:rsidRDefault="0001283F"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Thorough understanding of guidelines and regulations relating to Clinical Research.</w:t>
            </w:r>
          </w:p>
          <w:p w:rsidR="00B073C9" w:rsidRPr="00BC4FD5" w:rsidRDefault="00B073C9"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Good time management skills are required to enable</w:t>
            </w:r>
            <w:r w:rsidR="003D2AB8" w:rsidRPr="00BC4FD5">
              <w:rPr>
                <w:rFonts w:ascii="Arial" w:hAnsi="Arial" w:cs="Arial"/>
                <w:color w:val="000000" w:themeColor="text1"/>
                <w:sz w:val="24"/>
                <w:szCs w:val="24"/>
              </w:rPr>
              <w:t xml:space="preserve"> the </w:t>
            </w:r>
            <w:r w:rsidRPr="00BC4FD5">
              <w:rPr>
                <w:rFonts w:ascii="Arial" w:hAnsi="Arial" w:cs="Arial"/>
                <w:color w:val="000000" w:themeColor="text1"/>
                <w:sz w:val="24"/>
                <w:szCs w:val="24"/>
              </w:rPr>
              <w:t xml:space="preserve">management and prioritisation of a </w:t>
            </w:r>
            <w:r w:rsidRPr="00BC4FD5">
              <w:rPr>
                <w:rFonts w:ascii="Arial" w:hAnsi="Arial" w:cs="Arial"/>
                <w:color w:val="000000" w:themeColor="text1"/>
                <w:sz w:val="24"/>
                <w:szCs w:val="24"/>
              </w:rPr>
              <w:lastRenderedPageBreak/>
              <w:t>varied and highly demanding workload whilst adhering to tight deadlines.</w:t>
            </w:r>
          </w:p>
          <w:p w:rsidR="00B073C9" w:rsidRPr="00BC4FD5" w:rsidRDefault="0007295D"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 xml:space="preserve">Dealing with difficult situations involving researchers that require </w:t>
            </w:r>
            <w:r w:rsidR="003D2AB8" w:rsidRPr="00BC4FD5">
              <w:rPr>
                <w:rFonts w:ascii="Arial" w:hAnsi="Arial" w:cs="Arial"/>
                <w:color w:val="000000" w:themeColor="text1"/>
                <w:sz w:val="24"/>
                <w:szCs w:val="24"/>
              </w:rPr>
              <w:t xml:space="preserve">tact and diplomacy </w:t>
            </w:r>
          </w:p>
          <w:p w:rsidR="00B073C9" w:rsidRPr="00BC4FD5" w:rsidRDefault="00B073C9"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Concentration is required when reviewing project information, data, checking and reconciling information, answering queries, producing reports, attending meetings etc</w:t>
            </w:r>
            <w:r w:rsidR="00AB6E37" w:rsidRPr="00BC4FD5">
              <w:rPr>
                <w:rFonts w:ascii="Arial" w:hAnsi="Arial" w:cs="Arial"/>
                <w:color w:val="000000" w:themeColor="text1"/>
                <w:sz w:val="24"/>
                <w:szCs w:val="24"/>
              </w:rPr>
              <w:t>.</w:t>
            </w:r>
            <w:r w:rsidRPr="00BC4FD5">
              <w:rPr>
                <w:rFonts w:ascii="Arial" w:hAnsi="Arial" w:cs="Arial"/>
                <w:color w:val="000000" w:themeColor="text1"/>
                <w:sz w:val="24"/>
                <w:szCs w:val="24"/>
              </w:rPr>
              <w:t xml:space="preserve">  </w:t>
            </w:r>
          </w:p>
          <w:p w:rsidR="002A2C17" w:rsidRPr="00BC4FD5" w:rsidRDefault="0007295D"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The post holder will frequently be required to switch tasks and re-prioritise workload.</w:t>
            </w:r>
          </w:p>
          <w:p w:rsidR="003D2AB8" w:rsidRPr="00BC4FD5" w:rsidRDefault="003D2AB8"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Responding as promptly as possible to enquiries and queries.</w:t>
            </w:r>
          </w:p>
          <w:p w:rsidR="003D2AB8" w:rsidRPr="00BC4FD5" w:rsidRDefault="003D2AB8"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Updating and maintaining accurate records within various electronic systems</w:t>
            </w:r>
          </w:p>
          <w:p w:rsidR="002A2C17" w:rsidRPr="00BC4FD5" w:rsidRDefault="0007295D" w:rsidP="00A4776E">
            <w:pPr>
              <w:pStyle w:val="ListParagraph"/>
              <w:numPr>
                <w:ilvl w:val="0"/>
                <w:numId w:val="48"/>
              </w:numPr>
              <w:spacing w:before="120" w:after="120"/>
              <w:ind w:right="74"/>
              <w:rPr>
                <w:rFonts w:ascii="Arial" w:hAnsi="Arial" w:cs="Arial"/>
                <w:color w:val="000000" w:themeColor="text1"/>
                <w:sz w:val="24"/>
                <w:szCs w:val="24"/>
              </w:rPr>
            </w:pPr>
            <w:r w:rsidRPr="00BC4FD5">
              <w:rPr>
                <w:rFonts w:ascii="Arial" w:hAnsi="Arial" w:cs="Arial"/>
                <w:color w:val="000000" w:themeColor="text1"/>
                <w:sz w:val="24"/>
                <w:szCs w:val="24"/>
              </w:rPr>
              <w:t>Maintaining effective communication with a variety of individuals and organisations.</w:t>
            </w:r>
          </w:p>
          <w:p w:rsidR="003D2AB8" w:rsidRPr="00BC4FD5" w:rsidRDefault="003D2AB8" w:rsidP="003D2AB8">
            <w:pPr>
              <w:pStyle w:val="ListParagraph"/>
              <w:ind w:left="252"/>
              <w:rPr>
                <w:rFonts w:ascii="Arial" w:hAnsi="Arial" w:cs="Arial"/>
                <w:sz w:val="24"/>
                <w:szCs w:val="24"/>
              </w:rPr>
            </w:pPr>
          </w:p>
        </w:tc>
      </w:tr>
    </w:tbl>
    <w:p w:rsidR="00D83AF9" w:rsidRPr="00BC4FD5" w:rsidRDefault="00D83AF9">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3AF9" w:rsidRPr="00BC4FD5">
        <w:tc>
          <w:tcPr>
            <w:tcW w:w="10440" w:type="dxa"/>
            <w:tcBorders>
              <w:top w:val="single" w:sz="4" w:space="0" w:color="auto"/>
              <w:left w:val="single" w:sz="4" w:space="0" w:color="auto"/>
              <w:bottom w:val="single" w:sz="4" w:space="0" w:color="auto"/>
              <w:right w:val="single" w:sz="4" w:space="0" w:color="auto"/>
            </w:tcBorders>
          </w:tcPr>
          <w:p w:rsidR="00D83AF9" w:rsidRPr="00BC4FD5" w:rsidRDefault="00D83AF9" w:rsidP="00674858">
            <w:pPr>
              <w:spacing w:before="120" w:after="120"/>
              <w:ind w:right="-274"/>
              <w:jc w:val="both"/>
              <w:rPr>
                <w:rFonts w:ascii="Arial" w:hAnsi="Arial" w:cs="Arial"/>
                <w:b/>
              </w:rPr>
            </w:pPr>
            <w:r w:rsidRPr="00BC4FD5">
              <w:rPr>
                <w:rFonts w:ascii="Arial" w:hAnsi="Arial" w:cs="Arial"/>
                <w:b/>
              </w:rPr>
              <w:t xml:space="preserve">11. COMMUNICATIONS AND RELATIONSHIPS </w:t>
            </w:r>
          </w:p>
        </w:tc>
      </w:tr>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657C6B">
            <w:pPr>
              <w:pStyle w:val="BodyText"/>
              <w:spacing w:before="120" w:after="120"/>
              <w:jc w:val="left"/>
              <w:rPr>
                <w:rFonts w:cs="Arial"/>
                <w:sz w:val="24"/>
                <w:szCs w:val="24"/>
              </w:rPr>
            </w:pPr>
            <w:r w:rsidRPr="00BC4FD5">
              <w:rPr>
                <w:rFonts w:cs="Arial"/>
                <w:sz w:val="24"/>
                <w:szCs w:val="24"/>
              </w:rPr>
              <w:t xml:space="preserve">Regular face to face, e-mail and </w:t>
            </w:r>
            <w:r w:rsidR="00212855" w:rsidRPr="00BC4FD5">
              <w:rPr>
                <w:rFonts w:cs="Arial"/>
                <w:sz w:val="24"/>
                <w:szCs w:val="24"/>
              </w:rPr>
              <w:t>Teams/</w:t>
            </w:r>
            <w:r w:rsidRPr="00BC4FD5">
              <w:rPr>
                <w:rFonts w:cs="Arial"/>
                <w:sz w:val="24"/>
                <w:szCs w:val="24"/>
              </w:rPr>
              <w:t>telephone contact with:</w:t>
            </w:r>
          </w:p>
          <w:p w:rsidR="002A2C17" w:rsidRPr="00BC4FD5" w:rsidRDefault="00D83AF9">
            <w:pPr>
              <w:pStyle w:val="BodyText"/>
              <w:spacing w:before="120" w:after="120"/>
              <w:jc w:val="left"/>
              <w:rPr>
                <w:rFonts w:cs="Arial"/>
                <w:sz w:val="24"/>
                <w:szCs w:val="24"/>
                <w:u w:val="single"/>
              </w:rPr>
            </w:pPr>
            <w:r w:rsidRPr="00BC4FD5">
              <w:rPr>
                <w:rFonts w:cs="Arial"/>
                <w:sz w:val="24"/>
                <w:szCs w:val="24"/>
                <w:u w:val="single"/>
              </w:rPr>
              <w:t>Internal</w:t>
            </w:r>
          </w:p>
          <w:p w:rsidR="002A2C17" w:rsidRPr="00BC4FD5" w:rsidRDefault="005E6A2B">
            <w:pPr>
              <w:pStyle w:val="BodyText"/>
              <w:spacing w:before="120" w:after="120"/>
              <w:jc w:val="left"/>
              <w:rPr>
                <w:rFonts w:cs="Arial"/>
                <w:color w:val="FF0000"/>
                <w:sz w:val="24"/>
                <w:szCs w:val="24"/>
              </w:rPr>
            </w:pPr>
            <w:r w:rsidRPr="00BC4FD5">
              <w:rPr>
                <w:rFonts w:cs="Arial"/>
                <w:sz w:val="24"/>
                <w:szCs w:val="24"/>
              </w:rPr>
              <w:t>RIK</w:t>
            </w:r>
            <w:r w:rsidR="00D83AF9" w:rsidRPr="00BC4FD5">
              <w:rPr>
                <w:rFonts w:cs="Arial"/>
                <w:sz w:val="24"/>
                <w:szCs w:val="24"/>
              </w:rPr>
              <w:t xml:space="preserve"> Team</w:t>
            </w:r>
            <w:r w:rsidR="00AB6E37" w:rsidRPr="00BC4FD5">
              <w:rPr>
                <w:rFonts w:cs="Arial"/>
                <w:sz w:val="24"/>
                <w:szCs w:val="24"/>
              </w:rPr>
              <w:t xml:space="preserve"> - </w:t>
            </w:r>
            <w:r w:rsidR="00C06F9F" w:rsidRPr="00BC4FD5">
              <w:rPr>
                <w:rFonts w:cs="Arial"/>
                <w:sz w:val="24"/>
                <w:szCs w:val="24"/>
              </w:rPr>
              <w:t xml:space="preserve">Day-to-day issues pertaining to </w:t>
            </w:r>
            <w:r w:rsidR="006117A4" w:rsidRPr="00BC4FD5">
              <w:rPr>
                <w:rFonts w:cs="Arial"/>
                <w:sz w:val="24"/>
                <w:szCs w:val="24"/>
              </w:rPr>
              <w:t>study progress</w:t>
            </w:r>
            <w:r w:rsidR="00C24224" w:rsidRPr="00BC4FD5">
              <w:rPr>
                <w:rFonts w:cs="Arial"/>
                <w:sz w:val="24"/>
                <w:szCs w:val="24"/>
              </w:rPr>
              <w:t xml:space="preserve">, </w:t>
            </w:r>
            <w:r w:rsidR="00B073C9" w:rsidRPr="00BC4FD5">
              <w:rPr>
                <w:rFonts w:cs="Arial"/>
                <w:sz w:val="24"/>
                <w:szCs w:val="24"/>
              </w:rPr>
              <w:t>approvals, amendments, feasibilities etc</w:t>
            </w:r>
          </w:p>
          <w:p w:rsidR="002A2C17" w:rsidRPr="00BC4FD5" w:rsidRDefault="00C06F9F">
            <w:pPr>
              <w:pStyle w:val="BodyText"/>
              <w:spacing w:before="120" w:after="120"/>
              <w:jc w:val="left"/>
              <w:rPr>
                <w:rFonts w:cs="Arial"/>
                <w:sz w:val="24"/>
                <w:szCs w:val="24"/>
              </w:rPr>
            </w:pPr>
            <w:r w:rsidRPr="00BC4FD5">
              <w:rPr>
                <w:rFonts w:cs="Arial"/>
                <w:sz w:val="24"/>
                <w:szCs w:val="24"/>
              </w:rPr>
              <w:t xml:space="preserve">All grades and disciplines of staff – Provide assistance, support and advice on </w:t>
            </w:r>
            <w:r w:rsidR="00212855" w:rsidRPr="00BC4FD5">
              <w:rPr>
                <w:rFonts w:cs="Arial"/>
                <w:sz w:val="24"/>
                <w:szCs w:val="24"/>
              </w:rPr>
              <w:t>approvals and amendments</w:t>
            </w:r>
          </w:p>
          <w:p w:rsidR="002A2C17" w:rsidRPr="00BC4FD5" w:rsidRDefault="00BC22D0">
            <w:pPr>
              <w:pStyle w:val="BodyText"/>
              <w:spacing w:before="120" w:after="120"/>
              <w:jc w:val="left"/>
              <w:rPr>
                <w:rFonts w:cs="Arial"/>
                <w:sz w:val="24"/>
                <w:szCs w:val="24"/>
              </w:rPr>
            </w:pPr>
            <w:r w:rsidRPr="00BC4FD5">
              <w:rPr>
                <w:rFonts w:cs="Arial"/>
                <w:sz w:val="24"/>
                <w:szCs w:val="24"/>
              </w:rPr>
              <w:t xml:space="preserve">Liaise with and support hospital departments such as pharmacy, radiology, labs, and any other relevant departments </w:t>
            </w:r>
            <w:r w:rsidR="00212855" w:rsidRPr="00BC4FD5">
              <w:rPr>
                <w:rFonts w:cs="Arial"/>
                <w:sz w:val="24"/>
                <w:szCs w:val="24"/>
              </w:rPr>
              <w:t>as required for review of approvals and amendments</w:t>
            </w:r>
            <w:r w:rsidRPr="00BC4FD5">
              <w:rPr>
                <w:rFonts w:cs="Arial"/>
                <w:sz w:val="24"/>
                <w:szCs w:val="24"/>
              </w:rPr>
              <w:t>.</w:t>
            </w:r>
          </w:p>
          <w:p w:rsidR="002A2C17" w:rsidRPr="00BC4FD5" w:rsidRDefault="00BC22D0">
            <w:pPr>
              <w:pStyle w:val="BodyText"/>
              <w:spacing w:before="120" w:after="120"/>
              <w:jc w:val="left"/>
              <w:rPr>
                <w:rFonts w:cs="Arial"/>
                <w:sz w:val="24"/>
                <w:szCs w:val="24"/>
              </w:rPr>
            </w:pPr>
            <w:r w:rsidRPr="00BC4FD5">
              <w:rPr>
                <w:rFonts w:cs="Arial"/>
                <w:sz w:val="24"/>
                <w:szCs w:val="24"/>
              </w:rPr>
              <w:t xml:space="preserve">Actively participate in </w:t>
            </w:r>
            <w:r w:rsidR="005E6A2B" w:rsidRPr="00BC4FD5">
              <w:rPr>
                <w:rFonts w:cs="Arial"/>
                <w:sz w:val="24"/>
                <w:szCs w:val="24"/>
              </w:rPr>
              <w:t xml:space="preserve">RIK </w:t>
            </w:r>
            <w:r w:rsidRPr="00BC4FD5">
              <w:rPr>
                <w:rFonts w:cs="Arial"/>
                <w:sz w:val="24"/>
                <w:szCs w:val="24"/>
              </w:rPr>
              <w:t>Department and Monthly R&amp;D Nurse Meetings</w:t>
            </w:r>
            <w:r w:rsidR="001745D4" w:rsidRPr="00BC4FD5">
              <w:rPr>
                <w:rFonts w:cs="Arial"/>
                <w:sz w:val="24"/>
                <w:szCs w:val="24"/>
              </w:rPr>
              <w:t>.</w:t>
            </w:r>
          </w:p>
          <w:p w:rsidR="002A2C17" w:rsidRPr="00BC4FD5" w:rsidRDefault="0007295D">
            <w:pPr>
              <w:pStyle w:val="BodyText"/>
              <w:spacing w:before="120" w:after="120"/>
              <w:jc w:val="left"/>
              <w:rPr>
                <w:rFonts w:cs="Arial"/>
                <w:sz w:val="24"/>
                <w:szCs w:val="24"/>
                <w:u w:val="single"/>
              </w:rPr>
            </w:pPr>
            <w:r w:rsidRPr="00BC4FD5">
              <w:rPr>
                <w:rFonts w:cs="Arial"/>
                <w:sz w:val="24"/>
                <w:szCs w:val="24"/>
                <w:u w:val="single"/>
              </w:rPr>
              <w:t>External</w:t>
            </w:r>
          </w:p>
          <w:p w:rsidR="002A2C17" w:rsidRPr="00BC4FD5" w:rsidRDefault="0007295D">
            <w:pPr>
              <w:pStyle w:val="BodyText"/>
              <w:spacing w:before="120" w:after="120"/>
              <w:jc w:val="left"/>
              <w:rPr>
                <w:rFonts w:cs="Arial"/>
                <w:sz w:val="24"/>
                <w:szCs w:val="24"/>
              </w:rPr>
            </w:pPr>
            <w:r w:rsidRPr="00BC4FD5">
              <w:rPr>
                <w:rFonts w:cs="Arial"/>
                <w:sz w:val="24"/>
                <w:szCs w:val="24"/>
              </w:rPr>
              <w:t>R&amp;D Offices in other Health Boards</w:t>
            </w:r>
          </w:p>
          <w:p w:rsidR="002A2C17" w:rsidRPr="00BC4FD5" w:rsidRDefault="0007295D">
            <w:pPr>
              <w:pStyle w:val="BodyText"/>
              <w:spacing w:before="120" w:after="120"/>
              <w:jc w:val="left"/>
              <w:rPr>
                <w:rFonts w:cs="Arial"/>
                <w:sz w:val="24"/>
                <w:szCs w:val="24"/>
              </w:rPr>
            </w:pPr>
            <w:r w:rsidRPr="00BC4FD5">
              <w:rPr>
                <w:rFonts w:cs="Arial"/>
                <w:sz w:val="24"/>
                <w:szCs w:val="24"/>
              </w:rPr>
              <w:t>Chief Investigators and Sponsor representatives from non-commercial organisations</w:t>
            </w:r>
            <w:r w:rsidR="001745D4" w:rsidRPr="00BC4FD5">
              <w:rPr>
                <w:rFonts w:cs="Arial"/>
                <w:sz w:val="24"/>
                <w:szCs w:val="24"/>
              </w:rPr>
              <w:t>.</w:t>
            </w:r>
          </w:p>
          <w:p w:rsidR="002A2C17" w:rsidRPr="00BC4FD5" w:rsidRDefault="00212855">
            <w:pPr>
              <w:pStyle w:val="BodyText"/>
              <w:spacing w:before="120" w:after="120"/>
              <w:jc w:val="left"/>
              <w:rPr>
                <w:rFonts w:cs="Arial"/>
                <w:sz w:val="24"/>
                <w:szCs w:val="24"/>
              </w:rPr>
            </w:pPr>
            <w:r w:rsidRPr="00BC4FD5">
              <w:rPr>
                <w:rFonts w:cs="Arial"/>
                <w:sz w:val="24"/>
                <w:szCs w:val="24"/>
              </w:rPr>
              <w:t xml:space="preserve">CRAs </w:t>
            </w:r>
            <w:r w:rsidR="0007295D" w:rsidRPr="00BC4FD5">
              <w:rPr>
                <w:rFonts w:cs="Arial"/>
                <w:sz w:val="24"/>
                <w:szCs w:val="24"/>
              </w:rPr>
              <w:t>and Sponsor representatives from pharmaceutical companies</w:t>
            </w:r>
            <w:r w:rsidR="001745D4" w:rsidRPr="00BC4FD5">
              <w:rPr>
                <w:rFonts w:cs="Arial"/>
                <w:sz w:val="24"/>
                <w:szCs w:val="24"/>
              </w:rPr>
              <w:t>.</w:t>
            </w:r>
          </w:p>
        </w:tc>
      </w:tr>
    </w:tbl>
    <w:p w:rsidR="00D83AF9" w:rsidRPr="00BC4FD5" w:rsidRDefault="00D83AF9">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D83AF9" w:rsidRPr="00BC4FD5">
        <w:tc>
          <w:tcPr>
            <w:tcW w:w="10440" w:type="dxa"/>
            <w:tcBorders>
              <w:top w:val="single" w:sz="4" w:space="0" w:color="auto"/>
              <w:left w:val="single" w:sz="4" w:space="0" w:color="auto"/>
              <w:bottom w:val="single" w:sz="4" w:space="0" w:color="auto"/>
              <w:right w:val="single" w:sz="4" w:space="0" w:color="auto"/>
            </w:tcBorders>
          </w:tcPr>
          <w:p w:rsidR="00D83AF9" w:rsidRPr="00BC4FD5" w:rsidRDefault="00D83AF9" w:rsidP="00C2786F">
            <w:pPr>
              <w:spacing w:before="120" w:after="120"/>
              <w:ind w:right="-274"/>
              <w:jc w:val="both"/>
              <w:rPr>
                <w:rFonts w:ascii="Arial" w:hAnsi="Arial" w:cs="Arial"/>
                <w:b/>
              </w:rPr>
            </w:pPr>
            <w:r w:rsidRPr="00BC4FD5">
              <w:rPr>
                <w:rFonts w:ascii="Arial" w:hAnsi="Arial" w:cs="Arial"/>
                <w:b/>
              </w:rPr>
              <w:t>12. PHYSICAL, EMOTIONAL</w:t>
            </w:r>
            <w:r w:rsidR="00C2786F" w:rsidRPr="00BC4FD5">
              <w:rPr>
                <w:rFonts w:ascii="Arial" w:hAnsi="Arial" w:cs="Arial"/>
                <w:b/>
              </w:rPr>
              <w:t>, MENTAL</w:t>
            </w:r>
            <w:r w:rsidRPr="00BC4FD5">
              <w:rPr>
                <w:rFonts w:ascii="Arial" w:hAnsi="Arial" w:cs="Arial"/>
                <w:b/>
              </w:rPr>
              <w:t xml:space="preserve"> AND ENVIRONMENTAL DEMANDS OF THE JOB</w:t>
            </w:r>
          </w:p>
        </w:tc>
      </w:tr>
      <w:tr w:rsidR="003010B8"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657C6B">
            <w:pPr>
              <w:pStyle w:val="Heading2"/>
              <w:keepNext w:val="0"/>
              <w:spacing w:before="120" w:after="120"/>
              <w:ind w:left="714" w:hanging="714"/>
              <w:rPr>
                <w:b w:val="0"/>
                <w:bCs w:val="0"/>
              </w:rPr>
            </w:pPr>
            <w:r w:rsidRPr="00BC4FD5">
              <w:t>Physical</w:t>
            </w:r>
            <w:r w:rsidRPr="00BC4FD5">
              <w:rPr>
                <w:b w:val="0"/>
                <w:bCs w:val="0"/>
              </w:rPr>
              <w:t>:</w:t>
            </w:r>
          </w:p>
          <w:p w:rsidR="002A2C17" w:rsidRPr="00BC4FD5" w:rsidRDefault="00C24224" w:rsidP="00A907F5">
            <w:pPr>
              <w:pStyle w:val="Heading2"/>
              <w:numPr>
                <w:ilvl w:val="0"/>
                <w:numId w:val="44"/>
              </w:numPr>
              <w:spacing w:before="120" w:after="120"/>
              <w:rPr>
                <w:b w:val="0"/>
                <w:bCs w:val="0"/>
              </w:rPr>
            </w:pPr>
            <w:r w:rsidRPr="00BC4FD5">
              <w:rPr>
                <w:b w:val="0"/>
                <w:bCs w:val="0"/>
              </w:rPr>
              <w:t>Advanced keyboard skills required; prolonged period</w:t>
            </w:r>
            <w:r w:rsidR="004533E3" w:rsidRPr="00BC4FD5">
              <w:rPr>
                <w:b w:val="0"/>
                <w:bCs w:val="0"/>
              </w:rPr>
              <w:t>s</w:t>
            </w:r>
            <w:r w:rsidRPr="00BC4FD5">
              <w:rPr>
                <w:b w:val="0"/>
                <w:bCs w:val="0"/>
              </w:rPr>
              <w:t xml:space="preserve"> using mouse and VDU</w:t>
            </w:r>
          </w:p>
          <w:p w:rsidR="002A2C17" w:rsidRPr="00BC4FD5" w:rsidRDefault="002667CC" w:rsidP="00A907F5">
            <w:pPr>
              <w:pStyle w:val="Heading2"/>
              <w:numPr>
                <w:ilvl w:val="0"/>
                <w:numId w:val="44"/>
              </w:numPr>
              <w:spacing w:before="120" w:after="120"/>
              <w:rPr>
                <w:b w:val="0"/>
                <w:bCs w:val="0"/>
              </w:rPr>
            </w:pPr>
            <w:proofErr w:type="gramStart"/>
            <w:r w:rsidRPr="00BC4FD5">
              <w:rPr>
                <w:b w:val="0"/>
                <w:bCs w:val="0"/>
              </w:rPr>
              <w:t>R</w:t>
            </w:r>
            <w:r w:rsidR="00630A7B" w:rsidRPr="00BC4FD5">
              <w:rPr>
                <w:b w:val="0"/>
                <w:bCs w:val="0"/>
              </w:rPr>
              <w:t xml:space="preserve">equirement for sitting for </w:t>
            </w:r>
            <w:r w:rsidR="00C24224" w:rsidRPr="00BC4FD5">
              <w:rPr>
                <w:b w:val="0"/>
                <w:bCs w:val="0"/>
              </w:rPr>
              <w:t>extended periods of time</w:t>
            </w:r>
            <w:r w:rsidRPr="00BC4FD5">
              <w:rPr>
                <w:b w:val="0"/>
                <w:bCs w:val="0"/>
              </w:rPr>
              <w:t xml:space="preserve"> on </w:t>
            </w:r>
            <w:r w:rsidR="00C24224" w:rsidRPr="00BC4FD5">
              <w:rPr>
                <w:b w:val="0"/>
                <w:bCs w:val="0"/>
              </w:rPr>
              <w:t>most days.</w:t>
            </w:r>
            <w:proofErr w:type="gramEnd"/>
            <w:r w:rsidR="00657C6B" w:rsidRPr="00BC4FD5">
              <w:rPr>
                <w:b w:val="0"/>
                <w:bCs w:val="0"/>
              </w:rPr>
              <w:t xml:space="preserve"> </w:t>
            </w:r>
          </w:p>
          <w:p w:rsidR="002A2C17" w:rsidRPr="00BC4FD5" w:rsidRDefault="002667CC" w:rsidP="00A907F5">
            <w:pPr>
              <w:numPr>
                <w:ilvl w:val="0"/>
                <w:numId w:val="44"/>
              </w:numPr>
              <w:spacing w:before="120" w:after="120"/>
              <w:rPr>
                <w:rFonts w:ascii="Arial" w:hAnsi="Arial" w:cs="Arial"/>
              </w:rPr>
            </w:pPr>
            <w:r w:rsidRPr="00BC4FD5">
              <w:rPr>
                <w:rFonts w:ascii="Arial" w:hAnsi="Arial" w:cs="Arial"/>
              </w:rPr>
              <w:t>R</w:t>
            </w:r>
            <w:r w:rsidR="00212855" w:rsidRPr="00BC4FD5">
              <w:rPr>
                <w:rFonts w:ascii="Arial" w:hAnsi="Arial" w:cs="Arial"/>
              </w:rPr>
              <w:t xml:space="preserve">equirement to work flexibly – mainly hybrid working, but to be available to attend on site if and when required and safe to do so.  </w:t>
            </w:r>
          </w:p>
          <w:p w:rsidR="00212855" w:rsidRPr="00BC4FD5" w:rsidRDefault="00212855" w:rsidP="00A907F5">
            <w:pPr>
              <w:numPr>
                <w:ilvl w:val="0"/>
                <w:numId w:val="44"/>
              </w:numPr>
              <w:spacing w:before="120" w:after="120"/>
              <w:rPr>
                <w:rFonts w:ascii="Arial" w:hAnsi="Arial" w:cs="Arial"/>
              </w:rPr>
            </w:pPr>
            <w:r w:rsidRPr="00BC4FD5">
              <w:rPr>
                <w:rFonts w:ascii="Arial" w:hAnsi="Arial" w:cs="Arial"/>
              </w:rPr>
              <w:t>Requirement to attend online and face to face meetings across Fife and elsewhere</w:t>
            </w:r>
          </w:p>
          <w:p w:rsidR="002A2C17" w:rsidRPr="00BC4FD5" w:rsidRDefault="00657C6B">
            <w:pPr>
              <w:pStyle w:val="BodyText"/>
              <w:spacing w:before="120" w:after="120"/>
              <w:ind w:left="360" w:hanging="360"/>
              <w:rPr>
                <w:rFonts w:cs="Arial"/>
                <w:b/>
                <w:sz w:val="24"/>
                <w:szCs w:val="24"/>
              </w:rPr>
            </w:pPr>
            <w:r w:rsidRPr="00BC4FD5">
              <w:rPr>
                <w:rFonts w:cs="Arial"/>
                <w:b/>
                <w:sz w:val="24"/>
                <w:szCs w:val="24"/>
              </w:rPr>
              <w:t>Emotional</w:t>
            </w:r>
            <w:r w:rsidR="00C2786F" w:rsidRPr="00BC4FD5">
              <w:rPr>
                <w:rFonts w:cs="Arial"/>
                <w:b/>
                <w:sz w:val="24"/>
                <w:szCs w:val="24"/>
              </w:rPr>
              <w:t>:</w:t>
            </w:r>
          </w:p>
          <w:p w:rsidR="002A2C17" w:rsidRPr="00BC4FD5" w:rsidRDefault="0007295D" w:rsidP="00A907F5">
            <w:pPr>
              <w:pStyle w:val="Heading2"/>
              <w:numPr>
                <w:ilvl w:val="0"/>
                <w:numId w:val="44"/>
              </w:numPr>
              <w:spacing w:before="120" w:after="120"/>
              <w:rPr>
                <w:b w:val="0"/>
                <w:bCs w:val="0"/>
              </w:rPr>
            </w:pPr>
            <w:r w:rsidRPr="00BC4FD5">
              <w:rPr>
                <w:b w:val="0"/>
                <w:bCs w:val="0"/>
              </w:rPr>
              <w:t xml:space="preserve">Dealing with difficult situations involving researchers that require </w:t>
            </w:r>
            <w:r w:rsidR="00212855" w:rsidRPr="00BC4FD5">
              <w:rPr>
                <w:b w:val="0"/>
                <w:bCs w:val="0"/>
              </w:rPr>
              <w:t>the exercise of tact and diplomacy</w:t>
            </w:r>
            <w:r w:rsidRPr="00BC4FD5">
              <w:rPr>
                <w:b w:val="0"/>
                <w:bCs w:val="0"/>
              </w:rPr>
              <w:t xml:space="preserve"> </w:t>
            </w:r>
          </w:p>
          <w:p w:rsidR="002A2C17" w:rsidRPr="00BC4FD5" w:rsidRDefault="00212855" w:rsidP="00A907F5">
            <w:pPr>
              <w:pStyle w:val="Heading2"/>
              <w:numPr>
                <w:ilvl w:val="0"/>
                <w:numId w:val="44"/>
              </w:numPr>
              <w:spacing w:before="120" w:after="120"/>
              <w:rPr>
                <w:b w:val="0"/>
                <w:bCs w:val="0"/>
              </w:rPr>
            </w:pPr>
            <w:r w:rsidRPr="00BC4FD5">
              <w:rPr>
                <w:b w:val="0"/>
                <w:bCs w:val="0"/>
              </w:rPr>
              <w:t>Supporting staff to undertake projects</w:t>
            </w:r>
          </w:p>
          <w:p w:rsidR="00212855" w:rsidRPr="00BC4FD5" w:rsidRDefault="00212855" w:rsidP="00A907F5">
            <w:pPr>
              <w:pStyle w:val="Heading2"/>
              <w:numPr>
                <w:ilvl w:val="0"/>
                <w:numId w:val="44"/>
              </w:numPr>
              <w:spacing w:before="120" w:after="120"/>
              <w:rPr>
                <w:b w:val="0"/>
                <w:bCs w:val="0"/>
              </w:rPr>
            </w:pPr>
            <w:r w:rsidRPr="00BC4FD5">
              <w:rPr>
                <w:b w:val="0"/>
                <w:bCs w:val="0"/>
              </w:rPr>
              <w:t>Managing and supporting the R&amp;D Support Officer and Approvals Assistant</w:t>
            </w:r>
          </w:p>
          <w:p w:rsidR="002A2C17" w:rsidRPr="00BC4FD5" w:rsidRDefault="0007295D">
            <w:pPr>
              <w:spacing w:before="120" w:after="120"/>
              <w:rPr>
                <w:rFonts w:ascii="Arial" w:hAnsi="Arial" w:cs="Arial"/>
                <w:b/>
              </w:rPr>
            </w:pPr>
            <w:r w:rsidRPr="00BC4FD5">
              <w:rPr>
                <w:rFonts w:ascii="Arial" w:hAnsi="Arial" w:cs="Arial"/>
                <w:b/>
              </w:rPr>
              <w:lastRenderedPageBreak/>
              <w:t>Mental:</w:t>
            </w:r>
          </w:p>
          <w:p w:rsidR="002A2C17" w:rsidRPr="00BC4FD5" w:rsidRDefault="0007295D" w:rsidP="00A907F5">
            <w:pPr>
              <w:pStyle w:val="ListParagraph"/>
              <w:numPr>
                <w:ilvl w:val="0"/>
                <w:numId w:val="42"/>
              </w:numPr>
              <w:spacing w:before="120" w:after="120"/>
              <w:rPr>
                <w:rFonts w:ascii="Arial" w:hAnsi="Arial" w:cs="Arial"/>
                <w:sz w:val="24"/>
                <w:szCs w:val="24"/>
              </w:rPr>
            </w:pPr>
            <w:r w:rsidRPr="00BC4FD5">
              <w:rPr>
                <w:rFonts w:ascii="Arial" w:hAnsi="Arial" w:cs="Arial"/>
                <w:sz w:val="24"/>
                <w:szCs w:val="24"/>
              </w:rPr>
              <w:t>High level of prolonged conce</w:t>
            </w:r>
            <w:r w:rsidR="00212855" w:rsidRPr="00BC4FD5">
              <w:rPr>
                <w:rFonts w:ascii="Arial" w:hAnsi="Arial" w:cs="Arial"/>
                <w:sz w:val="24"/>
                <w:szCs w:val="24"/>
              </w:rPr>
              <w:t>ntration is required whilst reviewing study documentation, entering project information/data, producing reports</w:t>
            </w:r>
          </w:p>
          <w:p w:rsidR="00212855" w:rsidRPr="00BC4FD5" w:rsidRDefault="00212855" w:rsidP="00A907F5">
            <w:pPr>
              <w:pStyle w:val="ListParagraph"/>
              <w:numPr>
                <w:ilvl w:val="0"/>
                <w:numId w:val="42"/>
              </w:numPr>
              <w:spacing w:before="120" w:after="120"/>
              <w:rPr>
                <w:rFonts w:ascii="Arial" w:hAnsi="Arial" w:cs="Arial"/>
                <w:sz w:val="24"/>
                <w:szCs w:val="24"/>
              </w:rPr>
            </w:pPr>
            <w:r w:rsidRPr="00BC4FD5">
              <w:rPr>
                <w:rFonts w:ascii="Arial" w:hAnsi="Arial" w:cs="Arial"/>
                <w:sz w:val="24"/>
                <w:szCs w:val="24"/>
              </w:rPr>
              <w:t>Need to balance conflicting demands and priorities</w:t>
            </w:r>
          </w:p>
          <w:p w:rsidR="00212855" w:rsidRPr="00BC4FD5" w:rsidRDefault="00212855" w:rsidP="00A907F5">
            <w:pPr>
              <w:pStyle w:val="ListParagraph"/>
              <w:numPr>
                <w:ilvl w:val="0"/>
                <w:numId w:val="42"/>
              </w:numPr>
              <w:spacing w:before="120" w:after="120"/>
              <w:rPr>
                <w:rFonts w:ascii="Arial" w:hAnsi="Arial" w:cs="Arial"/>
                <w:sz w:val="24"/>
                <w:szCs w:val="24"/>
              </w:rPr>
            </w:pPr>
            <w:r w:rsidRPr="00BC4FD5">
              <w:rPr>
                <w:rFonts w:ascii="Arial" w:hAnsi="Arial" w:cs="Arial"/>
                <w:sz w:val="24"/>
                <w:szCs w:val="24"/>
              </w:rPr>
              <w:t>Pressure to meet deadlines</w:t>
            </w:r>
          </w:p>
          <w:p w:rsidR="002A2C17" w:rsidRPr="00BC4FD5" w:rsidRDefault="00212855" w:rsidP="00A907F5">
            <w:pPr>
              <w:pStyle w:val="ListParagraph"/>
              <w:numPr>
                <w:ilvl w:val="0"/>
                <w:numId w:val="42"/>
              </w:numPr>
              <w:spacing w:before="120" w:after="120"/>
              <w:rPr>
                <w:rFonts w:ascii="Arial" w:hAnsi="Arial" w:cs="Arial"/>
                <w:sz w:val="24"/>
                <w:szCs w:val="24"/>
              </w:rPr>
            </w:pPr>
            <w:r w:rsidRPr="00BC4FD5">
              <w:rPr>
                <w:rFonts w:ascii="Arial" w:hAnsi="Arial" w:cs="Arial"/>
                <w:sz w:val="24"/>
                <w:szCs w:val="24"/>
              </w:rPr>
              <w:t>High degree of flexibility required</w:t>
            </w:r>
          </w:p>
          <w:p w:rsidR="001745D4" w:rsidRPr="00BC4FD5" w:rsidRDefault="001745D4" w:rsidP="00676151">
            <w:pPr>
              <w:rPr>
                <w:rFonts w:ascii="Arial" w:hAnsi="Arial" w:cs="Arial"/>
                <w:b/>
                <w:color w:val="FF0000"/>
              </w:rPr>
            </w:pPr>
          </w:p>
          <w:p w:rsidR="002A2C17" w:rsidRPr="00BC4FD5" w:rsidRDefault="00C2786F">
            <w:pPr>
              <w:spacing w:before="120" w:after="120"/>
              <w:rPr>
                <w:rFonts w:ascii="Arial" w:hAnsi="Arial" w:cs="Arial"/>
                <w:b/>
              </w:rPr>
            </w:pPr>
            <w:r w:rsidRPr="00BC4FD5">
              <w:rPr>
                <w:rFonts w:ascii="Arial" w:hAnsi="Arial" w:cs="Arial"/>
                <w:b/>
              </w:rPr>
              <w:t>Environment Demands</w:t>
            </w:r>
            <w:r w:rsidR="00676151" w:rsidRPr="00BC4FD5">
              <w:rPr>
                <w:rFonts w:ascii="Arial" w:hAnsi="Arial" w:cs="Arial"/>
                <w:b/>
              </w:rPr>
              <w:t>:</w:t>
            </w:r>
          </w:p>
          <w:p w:rsidR="002A2C17" w:rsidRPr="00BC4FD5" w:rsidRDefault="004533E3" w:rsidP="00A907F5">
            <w:pPr>
              <w:pStyle w:val="ListParagraph"/>
              <w:numPr>
                <w:ilvl w:val="0"/>
                <w:numId w:val="42"/>
              </w:numPr>
              <w:spacing w:before="120" w:after="120"/>
              <w:rPr>
                <w:rFonts w:ascii="Arial" w:hAnsi="Arial" w:cs="Arial"/>
                <w:sz w:val="24"/>
                <w:szCs w:val="24"/>
              </w:rPr>
            </w:pPr>
            <w:r w:rsidRPr="00BC4FD5">
              <w:rPr>
                <w:rFonts w:ascii="Arial" w:hAnsi="Arial" w:cs="Arial"/>
                <w:sz w:val="24"/>
                <w:szCs w:val="24"/>
              </w:rPr>
              <w:t>Requirement to use VDU equipment more or less continuously on most days.</w:t>
            </w:r>
          </w:p>
        </w:tc>
      </w:tr>
    </w:tbl>
    <w:p w:rsidR="00D83AF9" w:rsidRPr="00BC4FD5" w:rsidRDefault="00D83AF9">
      <w:pPr>
        <w:rPr>
          <w:rFonts w:ascii="Arial" w:hAnsi="Arial" w:cs="Arial"/>
          <w:color w:val="FF0000"/>
        </w:rPr>
      </w:pPr>
    </w:p>
    <w:tbl>
      <w:tblPr>
        <w:tblW w:w="0" w:type="auto"/>
        <w:tblInd w:w="-252" w:type="dxa"/>
        <w:tblBorders>
          <w:insideV w:val="single" w:sz="4" w:space="0" w:color="auto"/>
        </w:tblBorders>
        <w:tblLayout w:type="fixed"/>
        <w:tblLook w:val="0000"/>
      </w:tblPr>
      <w:tblGrid>
        <w:gridCol w:w="10440"/>
      </w:tblGrid>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D83AF9">
            <w:pPr>
              <w:pStyle w:val="Heading3"/>
              <w:keepNext w:val="0"/>
              <w:spacing w:before="120" w:after="120"/>
            </w:pPr>
            <w:r w:rsidRPr="00BC4FD5">
              <w:t xml:space="preserve">13. KNOWLEDGE, TRAINING AND EXPERIENCE REQUIRED TO DO THE JOB </w:t>
            </w:r>
          </w:p>
        </w:tc>
      </w:tr>
      <w:tr w:rsidR="00D83AF9" w:rsidRPr="00BC4FD5">
        <w:tc>
          <w:tcPr>
            <w:tcW w:w="10440" w:type="dxa"/>
            <w:tcBorders>
              <w:top w:val="single" w:sz="4" w:space="0" w:color="auto"/>
              <w:left w:val="single" w:sz="4" w:space="0" w:color="auto"/>
              <w:bottom w:val="single" w:sz="4" w:space="0" w:color="auto"/>
              <w:right w:val="single" w:sz="4" w:space="0" w:color="auto"/>
            </w:tcBorders>
          </w:tcPr>
          <w:p w:rsidR="002A2C17" w:rsidRPr="00BC4FD5" w:rsidRDefault="0007295D">
            <w:pPr>
              <w:spacing w:before="120" w:after="120"/>
              <w:ind w:right="74"/>
              <w:jc w:val="both"/>
              <w:rPr>
                <w:rFonts w:ascii="Arial" w:hAnsi="Arial" w:cs="Arial"/>
                <w:b/>
              </w:rPr>
            </w:pPr>
            <w:r w:rsidRPr="00BC4FD5">
              <w:rPr>
                <w:rFonts w:ascii="Arial" w:hAnsi="Arial" w:cs="Arial"/>
                <w:b/>
              </w:rPr>
              <w:t>ESSENTIAL</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Educated to HND level or equivalent relevant experience.</w:t>
            </w:r>
          </w:p>
          <w:p w:rsidR="002A2C17" w:rsidRPr="00BC4FD5" w:rsidRDefault="0007295D" w:rsidP="00A907F5">
            <w:pPr>
              <w:pStyle w:val="BodyText"/>
              <w:numPr>
                <w:ilvl w:val="0"/>
                <w:numId w:val="40"/>
              </w:numPr>
              <w:spacing w:before="120" w:after="120"/>
              <w:ind w:right="252"/>
              <w:rPr>
                <w:rFonts w:cs="Arial"/>
                <w:sz w:val="24"/>
                <w:szCs w:val="24"/>
              </w:rPr>
            </w:pPr>
            <w:r w:rsidRPr="00BC4FD5">
              <w:rPr>
                <w:rFonts w:cs="Arial"/>
                <w:sz w:val="24"/>
                <w:szCs w:val="24"/>
              </w:rPr>
              <w:t>Excellent interpersonal skills and the ability to work as part of an interdisciplinary team.</w:t>
            </w:r>
          </w:p>
          <w:p w:rsidR="002A2C17" w:rsidRPr="00BC4FD5" w:rsidRDefault="0007295D" w:rsidP="00A907F5">
            <w:pPr>
              <w:pStyle w:val="BodyText"/>
              <w:numPr>
                <w:ilvl w:val="0"/>
                <w:numId w:val="40"/>
              </w:numPr>
              <w:spacing w:before="120" w:after="120"/>
              <w:ind w:right="252"/>
              <w:rPr>
                <w:rFonts w:cs="Arial"/>
                <w:sz w:val="24"/>
                <w:szCs w:val="24"/>
              </w:rPr>
            </w:pPr>
            <w:r w:rsidRPr="00BC4FD5">
              <w:rPr>
                <w:rFonts w:cs="Arial"/>
                <w:sz w:val="24"/>
                <w:szCs w:val="24"/>
              </w:rPr>
              <w:t>Excellent verbal and written communication skills.</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Good time management and multitasking skills, able to prioritise workload and work to tight deadlines.</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Strong project planning and organisational skills with excellent attention to detail.</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Highly computer literate, with a working knowledge and experience of all Microsoft software packages.</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Knowledge of Database packages including experience pulling reports, manipulating and presenting data.</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Thorough understanding of the Regulations and Guidelines relating to the conduct of Clinical Research, Information Governance</w:t>
            </w:r>
            <w:r w:rsidR="00212BED" w:rsidRPr="00BC4FD5">
              <w:rPr>
                <w:rFonts w:cs="Arial"/>
                <w:sz w:val="24"/>
                <w:szCs w:val="24"/>
              </w:rPr>
              <w:t>, and the Data Protection Act(s)</w:t>
            </w:r>
            <w:r w:rsidRPr="00BC4FD5">
              <w:rPr>
                <w:rFonts w:cs="Arial"/>
                <w:sz w:val="24"/>
                <w:szCs w:val="24"/>
              </w:rPr>
              <w:t>.</w:t>
            </w:r>
          </w:p>
          <w:p w:rsidR="002A2C17" w:rsidRPr="00BC4FD5" w:rsidRDefault="0007295D" w:rsidP="00A907F5">
            <w:pPr>
              <w:numPr>
                <w:ilvl w:val="0"/>
                <w:numId w:val="40"/>
              </w:numPr>
              <w:spacing w:before="120" w:after="120"/>
              <w:jc w:val="both"/>
              <w:rPr>
                <w:rFonts w:ascii="Arial" w:hAnsi="Arial" w:cs="Arial"/>
              </w:rPr>
            </w:pPr>
            <w:r w:rsidRPr="00BC4FD5">
              <w:rPr>
                <w:rFonts w:ascii="Arial" w:hAnsi="Arial" w:cs="Arial"/>
              </w:rPr>
              <w:t>Flexibility to provide updates on data to a range of stakeholders.</w:t>
            </w:r>
          </w:p>
          <w:p w:rsidR="002A2C17" w:rsidRPr="00BC4FD5" w:rsidRDefault="0007295D" w:rsidP="00A907F5">
            <w:pPr>
              <w:pStyle w:val="BodyText"/>
              <w:numPr>
                <w:ilvl w:val="0"/>
                <w:numId w:val="40"/>
              </w:numPr>
              <w:spacing w:before="120" w:after="120"/>
              <w:jc w:val="left"/>
              <w:rPr>
                <w:rFonts w:cs="Arial"/>
                <w:sz w:val="24"/>
                <w:szCs w:val="24"/>
              </w:rPr>
            </w:pPr>
            <w:r w:rsidRPr="00BC4FD5">
              <w:rPr>
                <w:rFonts w:cs="Arial"/>
                <w:sz w:val="24"/>
                <w:szCs w:val="24"/>
              </w:rPr>
              <w:t>Ability to use own initiative and work independently, without direct supervision.</w:t>
            </w:r>
          </w:p>
          <w:p w:rsidR="002A2C17" w:rsidRPr="00BC4FD5" w:rsidRDefault="0007295D">
            <w:pPr>
              <w:pStyle w:val="BodyText"/>
              <w:tabs>
                <w:tab w:val="left" w:pos="612"/>
              </w:tabs>
              <w:spacing w:before="120" w:after="120"/>
              <w:jc w:val="left"/>
              <w:rPr>
                <w:rFonts w:cs="Arial"/>
                <w:b/>
                <w:sz w:val="24"/>
                <w:szCs w:val="24"/>
              </w:rPr>
            </w:pPr>
            <w:r w:rsidRPr="00BC4FD5">
              <w:rPr>
                <w:rFonts w:cs="Arial"/>
                <w:b/>
                <w:sz w:val="24"/>
                <w:szCs w:val="24"/>
              </w:rPr>
              <w:t>DESIRABLE</w:t>
            </w:r>
          </w:p>
          <w:p w:rsidR="002A2C17" w:rsidRPr="00BC4FD5" w:rsidRDefault="0007295D" w:rsidP="00A907F5">
            <w:pPr>
              <w:pStyle w:val="BodyText"/>
              <w:numPr>
                <w:ilvl w:val="0"/>
                <w:numId w:val="41"/>
              </w:numPr>
              <w:spacing w:before="120" w:after="120"/>
              <w:jc w:val="left"/>
              <w:rPr>
                <w:rFonts w:cs="Arial"/>
                <w:sz w:val="24"/>
                <w:szCs w:val="24"/>
              </w:rPr>
            </w:pPr>
            <w:r w:rsidRPr="00BC4FD5">
              <w:rPr>
                <w:rFonts w:cs="Arial"/>
                <w:sz w:val="24"/>
                <w:szCs w:val="24"/>
              </w:rPr>
              <w:t>Experience working within an NHS environment.</w:t>
            </w:r>
          </w:p>
          <w:p w:rsidR="002A2C17" w:rsidRPr="00BC4FD5" w:rsidRDefault="0007295D" w:rsidP="00A907F5">
            <w:pPr>
              <w:pStyle w:val="BodyText"/>
              <w:numPr>
                <w:ilvl w:val="0"/>
                <w:numId w:val="41"/>
              </w:numPr>
              <w:spacing w:before="120" w:after="120"/>
              <w:jc w:val="left"/>
              <w:rPr>
                <w:rFonts w:cs="Arial"/>
                <w:sz w:val="24"/>
                <w:szCs w:val="24"/>
              </w:rPr>
            </w:pPr>
            <w:r w:rsidRPr="00BC4FD5">
              <w:rPr>
                <w:rFonts w:cs="Arial"/>
                <w:sz w:val="24"/>
                <w:szCs w:val="24"/>
              </w:rPr>
              <w:t>An awareness of the Health Service in Scotland in particular the Research &amp; Development structures including national priorities relating to research governance.</w:t>
            </w:r>
          </w:p>
          <w:p w:rsidR="002A2C17" w:rsidRPr="00BC4FD5" w:rsidRDefault="0007295D" w:rsidP="00A907F5">
            <w:pPr>
              <w:numPr>
                <w:ilvl w:val="0"/>
                <w:numId w:val="41"/>
              </w:numPr>
              <w:spacing w:before="120" w:after="120"/>
              <w:rPr>
                <w:rFonts w:ascii="Arial" w:hAnsi="Arial" w:cs="Arial"/>
              </w:rPr>
            </w:pPr>
            <w:r w:rsidRPr="00BC4FD5">
              <w:rPr>
                <w:rFonts w:ascii="Arial" w:hAnsi="Arial" w:cs="Arial"/>
              </w:rPr>
              <w:t>Ability to negotiate with a range of staff to ensure data is recorded appropriately and to ensure that problems relating to research data are resolved quickly, effectively.</w:t>
            </w:r>
          </w:p>
          <w:p w:rsidR="002A2C17" w:rsidRDefault="0007295D" w:rsidP="00A907F5">
            <w:pPr>
              <w:numPr>
                <w:ilvl w:val="0"/>
                <w:numId w:val="41"/>
              </w:numPr>
              <w:spacing w:before="120" w:after="120"/>
              <w:jc w:val="both"/>
              <w:rPr>
                <w:rFonts w:ascii="Arial" w:hAnsi="Arial" w:cs="Arial"/>
              </w:rPr>
            </w:pPr>
            <w:r w:rsidRPr="00BC4FD5">
              <w:rPr>
                <w:rFonts w:ascii="Arial" w:hAnsi="Arial" w:cs="Arial"/>
              </w:rPr>
              <w:t xml:space="preserve">Knowledge of medical terminology </w:t>
            </w:r>
            <w:r w:rsidR="00212BED" w:rsidRPr="00BC4FD5">
              <w:rPr>
                <w:rFonts w:ascii="Arial" w:hAnsi="Arial" w:cs="Arial"/>
              </w:rPr>
              <w:t>is helpful when reviewing study documentation.</w:t>
            </w:r>
          </w:p>
          <w:p w:rsidR="00BC4FD5" w:rsidRPr="00BC4FD5" w:rsidRDefault="00BC4FD5" w:rsidP="00BC4FD5">
            <w:pPr>
              <w:numPr>
                <w:ilvl w:val="0"/>
                <w:numId w:val="41"/>
              </w:numPr>
              <w:spacing w:before="120" w:after="120"/>
              <w:jc w:val="both"/>
              <w:rPr>
                <w:rFonts w:ascii="Arial" w:hAnsi="Arial" w:cs="Arial"/>
              </w:rPr>
            </w:pPr>
            <w:r w:rsidRPr="00BC4FD5">
              <w:rPr>
                <w:rFonts w:ascii="Arial" w:hAnsi="Arial" w:cs="Arial"/>
              </w:rPr>
              <w:t>“Mandatory Induction Standards and Code of Conduct for Healthcare Support Workers – NHS Circular CEL(2010)23</w:t>
            </w:r>
          </w:p>
          <w:p w:rsidR="00BC4FD5" w:rsidRPr="00BC4FD5" w:rsidRDefault="00BC4FD5" w:rsidP="00BC4FD5">
            <w:pPr>
              <w:numPr>
                <w:ilvl w:val="0"/>
                <w:numId w:val="41"/>
              </w:numPr>
              <w:spacing w:before="120" w:after="120"/>
              <w:jc w:val="both"/>
              <w:rPr>
                <w:rFonts w:ascii="Arial" w:hAnsi="Arial" w:cs="Arial"/>
              </w:rPr>
            </w:pPr>
            <w:r w:rsidRPr="00BC4FD5">
              <w:rPr>
                <w:rFonts w:ascii="Arial" w:hAnsi="Arial" w:cs="Arial"/>
              </w:rPr>
              <w:t xml:space="preserve">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w:t>
            </w:r>
            <w:r w:rsidRPr="00BC4FD5">
              <w:rPr>
                <w:rFonts w:ascii="Arial" w:hAnsi="Arial" w:cs="Arial"/>
              </w:rPr>
              <w:lastRenderedPageBreak/>
              <w:t>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2A2C17" w:rsidRPr="00BC4FD5" w:rsidRDefault="002A2C17">
      <w:pPr>
        <w:spacing w:before="240"/>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83AF9" w:rsidRPr="00BC4FD5">
        <w:tc>
          <w:tcPr>
            <w:tcW w:w="10440" w:type="dxa"/>
            <w:gridSpan w:val="2"/>
            <w:tcBorders>
              <w:top w:val="single" w:sz="4" w:space="0" w:color="auto"/>
              <w:left w:val="single" w:sz="4" w:space="0" w:color="auto"/>
              <w:bottom w:val="single" w:sz="4" w:space="0" w:color="auto"/>
              <w:right w:val="single" w:sz="4" w:space="0" w:color="auto"/>
            </w:tcBorders>
          </w:tcPr>
          <w:p w:rsidR="00D83AF9" w:rsidRPr="00BC4FD5" w:rsidRDefault="00D83AF9" w:rsidP="00674858">
            <w:pPr>
              <w:spacing w:before="120" w:after="120"/>
              <w:jc w:val="both"/>
              <w:rPr>
                <w:rFonts w:ascii="Arial" w:hAnsi="Arial" w:cs="Arial"/>
                <w:b/>
              </w:rPr>
            </w:pPr>
            <w:r w:rsidRPr="00BC4FD5">
              <w:rPr>
                <w:rFonts w:ascii="Arial" w:hAnsi="Arial" w:cs="Arial"/>
                <w:b/>
              </w:rPr>
              <w:t>14. JOB DESCRIPTION AGREEMENT</w:t>
            </w:r>
          </w:p>
        </w:tc>
      </w:tr>
      <w:tr w:rsidR="00D83AF9" w:rsidRPr="00BC4FD5">
        <w:trPr>
          <w:trHeight w:val="1787"/>
        </w:trPr>
        <w:tc>
          <w:tcPr>
            <w:tcW w:w="8100" w:type="dxa"/>
            <w:tcBorders>
              <w:top w:val="single" w:sz="4" w:space="0" w:color="auto"/>
              <w:left w:val="single" w:sz="4" w:space="0" w:color="auto"/>
              <w:bottom w:val="single" w:sz="4" w:space="0" w:color="auto"/>
              <w:right w:val="single" w:sz="4" w:space="0" w:color="auto"/>
            </w:tcBorders>
          </w:tcPr>
          <w:p w:rsidR="002A2C17" w:rsidRPr="00BC4FD5" w:rsidRDefault="00D83AF9">
            <w:pPr>
              <w:pStyle w:val="BodyText"/>
              <w:spacing w:before="120" w:after="120"/>
              <w:rPr>
                <w:rFonts w:cs="Arial"/>
                <w:sz w:val="24"/>
                <w:szCs w:val="24"/>
              </w:rPr>
            </w:pPr>
            <w:r w:rsidRPr="00BC4FD5">
              <w:rPr>
                <w:rFonts w:cs="Arial"/>
                <w:sz w:val="24"/>
                <w:szCs w:val="24"/>
              </w:rPr>
              <w:t>A separate job description will need to be signed off by each jobholder to whom the job description applies.</w:t>
            </w:r>
          </w:p>
          <w:p w:rsidR="002A2C17" w:rsidRPr="00BC4FD5" w:rsidRDefault="00D83AF9">
            <w:pPr>
              <w:spacing w:before="120" w:after="120"/>
              <w:ind w:right="-270"/>
              <w:jc w:val="both"/>
              <w:rPr>
                <w:rFonts w:ascii="Arial" w:hAnsi="Arial" w:cs="Arial"/>
              </w:rPr>
            </w:pPr>
            <w:r w:rsidRPr="00BC4FD5">
              <w:rPr>
                <w:rFonts w:ascii="Arial" w:hAnsi="Arial" w:cs="Arial"/>
              </w:rPr>
              <w:t>Job Holder’s Signature:</w:t>
            </w:r>
          </w:p>
          <w:p w:rsidR="002A2C17" w:rsidRPr="00BC4FD5" w:rsidRDefault="00D83AF9">
            <w:pPr>
              <w:spacing w:before="120" w:after="120"/>
              <w:ind w:right="-270"/>
              <w:jc w:val="both"/>
              <w:rPr>
                <w:rFonts w:ascii="Arial" w:hAnsi="Arial" w:cs="Arial"/>
              </w:rPr>
            </w:pPr>
            <w:r w:rsidRPr="00BC4FD5">
              <w:rPr>
                <w:rFonts w:ascii="Arial" w:hAnsi="Arial" w:cs="Arial"/>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D83AF9" w:rsidRPr="00BC4FD5" w:rsidRDefault="00D83AF9">
            <w:pPr>
              <w:ind w:right="-270"/>
              <w:jc w:val="both"/>
              <w:rPr>
                <w:rFonts w:ascii="Arial" w:hAnsi="Arial" w:cs="Arial"/>
              </w:rPr>
            </w:pPr>
          </w:p>
          <w:p w:rsidR="00D83AF9" w:rsidRPr="00BC4FD5" w:rsidRDefault="00D83AF9">
            <w:pPr>
              <w:ind w:right="-270"/>
              <w:jc w:val="both"/>
              <w:rPr>
                <w:rFonts w:ascii="Arial" w:hAnsi="Arial" w:cs="Arial"/>
              </w:rPr>
            </w:pPr>
          </w:p>
          <w:p w:rsidR="00D83AF9" w:rsidRPr="00BC4FD5" w:rsidRDefault="00D83AF9">
            <w:pPr>
              <w:ind w:right="-270"/>
              <w:jc w:val="both"/>
              <w:rPr>
                <w:rFonts w:ascii="Arial" w:hAnsi="Arial" w:cs="Arial"/>
              </w:rPr>
            </w:pPr>
          </w:p>
          <w:p w:rsidR="00D83AF9" w:rsidRPr="00BC4FD5" w:rsidRDefault="00D83AF9">
            <w:pPr>
              <w:ind w:right="-270"/>
              <w:jc w:val="both"/>
              <w:rPr>
                <w:rFonts w:ascii="Arial" w:hAnsi="Arial" w:cs="Arial"/>
              </w:rPr>
            </w:pPr>
            <w:r w:rsidRPr="00BC4FD5">
              <w:rPr>
                <w:rFonts w:ascii="Arial" w:hAnsi="Arial" w:cs="Arial"/>
              </w:rPr>
              <w:t>Date:</w:t>
            </w:r>
          </w:p>
          <w:p w:rsidR="00D83AF9" w:rsidRPr="00BC4FD5" w:rsidRDefault="00D83AF9">
            <w:pPr>
              <w:ind w:right="-270"/>
              <w:jc w:val="both"/>
              <w:rPr>
                <w:rFonts w:ascii="Arial" w:hAnsi="Arial" w:cs="Arial"/>
              </w:rPr>
            </w:pPr>
          </w:p>
          <w:p w:rsidR="00D83AF9" w:rsidRPr="00BC4FD5" w:rsidRDefault="00D83AF9">
            <w:pPr>
              <w:ind w:right="-270"/>
              <w:jc w:val="both"/>
              <w:rPr>
                <w:rFonts w:ascii="Arial" w:hAnsi="Arial" w:cs="Arial"/>
              </w:rPr>
            </w:pPr>
            <w:r w:rsidRPr="00BC4FD5">
              <w:rPr>
                <w:rFonts w:ascii="Arial" w:hAnsi="Arial" w:cs="Arial"/>
              </w:rPr>
              <w:t>Date:</w:t>
            </w:r>
          </w:p>
        </w:tc>
      </w:tr>
    </w:tbl>
    <w:p w:rsidR="00D360B0" w:rsidRDefault="00D360B0" w:rsidP="00213CB8">
      <w:pPr>
        <w:sectPr w:rsidR="00D360B0" w:rsidSect="00213CB8">
          <w:pgSz w:w="11907" w:h="16840" w:code="9"/>
          <w:pgMar w:top="1134" w:right="1134" w:bottom="1134" w:left="1191" w:header="720" w:footer="720" w:gutter="0"/>
          <w:cols w:space="708"/>
          <w:docGrid w:linePitch="360"/>
        </w:sectPr>
      </w:pPr>
    </w:p>
    <w:p w:rsidR="00D360B0" w:rsidRDefault="00D360B0" w:rsidP="00D360B0">
      <w:pPr>
        <w:jc w:val="both"/>
        <w:outlineLvl w:val="0"/>
        <w:rPr>
          <w:rFonts w:ascii="Arial" w:hAnsi="Arial"/>
          <w:b/>
          <w:bCs/>
          <w:sz w:val="22"/>
          <w:szCs w:val="22"/>
        </w:rPr>
      </w:pPr>
      <w:r>
        <w:rPr>
          <w:rFonts w:ascii="Arial" w:hAnsi="Arial"/>
          <w:b/>
          <w:bCs/>
          <w:sz w:val="22"/>
          <w:szCs w:val="22"/>
        </w:rPr>
        <w:lastRenderedPageBreak/>
        <w:t xml:space="preserve">Appendix 1 Organisation </w:t>
      </w:r>
    </w:p>
    <w:p w:rsidR="001D3709" w:rsidRDefault="001D3709" w:rsidP="001D3709">
      <w:pPr>
        <w:jc w:val="both"/>
        <w:rPr>
          <w:rFonts w:ascii="Arial" w:hAnsi="Arial"/>
          <w:b/>
          <w:bCs/>
          <w:sz w:val="22"/>
          <w:szCs w:val="22"/>
        </w:rPr>
      </w:pPr>
    </w:p>
    <w:p w:rsidR="00C174B9" w:rsidRDefault="00D51B11" w:rsidP="006D5773">
      <w:pPr>
        <w:jc w:val="center"/>
      </w:pPr>
      <w:r w:rsidRPr="00D51B11">
        <w:rPr>
          <w:rFonts w:ascii="Arial" w:hAnsi="Arial" w:cs="Arial"/>
          <w:b/>
          <w:noProof/>
          <w:color w:val="000080"/>
          <w:lang w:eastAsia="en-GB"/>
        </w:rPr>
        <w:pict>
          <v:shapetype id="_x0000_t32" coordsize="21600,21600" o:spt="32" o:oned="t" path="m,l21600,21600e" filled="f">
            <v:path arrowok="t" fillok="f" o:connecttype="none"/>
            <o:lock v:ext="edit" shapetype="t"/>
          </v:shapetype>
          <v:shape id="_x0000_s1035" type="#_x0000_t32" style="position:absolute;left:0;text-align:left;margin-left:230.05pt;margin-top:69.05pt;width:0;height:45.7pt;z-index:251669504" o:connectortype="straight" strokeweight="1.5pt"/>
        </w:pict>
      </w:r>
      <w:r w:rsidRPr="00D51B11">
        <w:rPr>
          <w:rFonts w:ascii="Arial" w:hAnsi="Arial" w:cs="Arial"/>
          <w:b/>
          <w:noProof/>
          <w:color w:val="000080"/>
          <w:lang w:val="en-US"/>
        </w:rPr>
        <w:pict>
          <v:shapetype id="_x0000_t202" coordsize="21600,21600" o:spt="202" path="m,l,21600r21600,l21600,xe">
            <v:stroke joinstyle="miter"/>
            <v:path gradientshapeok="t" o:connecttype="rect"/>
          </v:shapetype>
          <v:shape id="_x0000_s1065" type="#_x0000_t202" style="position:absolute;left:0;text-align:left;margin-left:495.95pt;margin-top:429.2pt;width:85.1pt;height:19.4pt;z-index:251700224;mso-height-percent:200;mso-height-percent:200;mso-width-relative:margin;mso-height-relative:margin" stroked="f">
            <v:textbox style="mso-next-textbox:#_x0000_s1065;mso-fit-shape-to-text:t">
              <w:txbxContent>
                <w:p w:rsidR="00A907F5" w:rsidRPr="009E30A5" w:rsidRDefault="00A907F5" w:rsidP="006D5773">
                  <w:pPr>
                    <w:jc w:val="center"/>
                    <w:rPr>
                      <w:sz w:val="20"/>
                      <w:lang w:val="en-US"/>
                    </w:rPr>
                  </w:pPr>
                  <w:r>
                    <w:rPr>
                      <w:sz w:val="20"/>
                      <w:lang w:val="en-US"/>
                    </w:rPr>
                    <w:t>RN</w:t>
                  </w:r>
                </w:p>
              </w:txbxContent>
            </v:textbox>
          </v:shape>
        </w:pict>
      </w:r>
      <w:r w:rsidRPr="00D51B11">
        <w:rPr>
          <w:rFonts w:ascii="Arial" w:hAnsi="Arial" w:cs="Arial"/>
          <w:b/>
          <w:noProof/>
          <w:color w:val="000080"/>
          <w:lang w:val="en-US"/>
        </w:rPr>
        <w:pict>
          <v:shape id="_x0000_s1066" type="#_x0000_t202" style="position:absolute;left:0;text-align:left;margin-left:567.75pt;margin-top:429.2pt;width:115.8pt;height:19.4pt;z-index:251701248;mso-height-percent:200;mso-height-percent:200;mso-width-relative:margin;mso-height-relative:margin" stroked="f">
            <v:textbox style="mso-next-textbox:#_x0000_s1066;mso-fit-shape-to-text:t">
              <w:txbxContent>
                <w:p w:rsidR="00A907F5" w:rsidRPr="009E30A5" w:rsidRDefault="00A907F5" w:rsidP="006D5773">
                  <w:pPr>
                    <w:jc w:val="center"/>
                    <w:rPr>
                      <w:sz w:val="20"/>
                      <w:lang w:val="en-US"/>
                    </w:rPr>
                  </w:pPr>
                  <w:r>
                    <w:rPr>
                      <w:sz w:val="20"/>
                      <w:lang w:val="en-US"/>
                    </w:rPr>
                    <w:t>Research Nurse</w:t>
                  </w:r>
                </w:p>
              </w:txbxContent>
            </v:textbox>
          </v:shape>
        </w:pict>
      </w:r>
      <w:r w:rsidRPr="00D51B11">
        <w:rPr>
          <w:rFonts w:ascii="Arial" w:hAnsi="Arial" w:cs="Arial"/>
          <w:b/>
          <w:noProof/>
          <w:color w:val="000080"/>
          <w:lang w:eastAsia="en-GB"/>
        </w:rPr>
        <w:pict>
          <v:line id="_x0000_s1048" style="position:absolute;left:0;text-align:left;z-index:-251633664" from="278.2pt,129.35pt" to="368.2pt,129.35pt">
            <v:stroke dashstyle="dashDot"/>
          </v:line>
        </w:pict>
      </w:r>
      <w:r w:rsidRPr="00D51B11">
        <w:rPr>
          <w:rFonts w:ascii="Arial" w:hAnsi="Arial" w:cs="Arial"/>
          <w:b/>
          <w:noProof/>
          <w:color w:val="000080"/>
          <w:lang w:eastAsia="en-GB"/>
        </w:rPr>
        <w:pict>
          <v:shape id="_x0000_s1059" type="#_x0000_t202" style="position:absolute;left:0;text-align:left;margin-left:571.35pt;margin-top:358.9pt;width:115.8pt;height:19.4pt;z-index:251694080;mso-height-percent:200;mso-height-percent:200;mso-width-relative:margin;mso-height-relative:margin" stroked="f">
            <v:textbox style="mso-next-textbox:#_x0000_s1059;mso-fit-shape-to-text:t">
              <w:txbxContent>
                <w:p w:rsidR="00A907F5" w:rsidRPr="008F1E9C" w:rsidRDefault="00A907F5" w:rsidP="006D5773">
                  <w:pPr>
                    <w:jc w:val="center"/>
                    <w:rPr>
                      <w:sz w:val="20"/>
                    </w:rPr>
                  </w:pPr>
                  <w:r>
                    <w:rPr>
                      <w:sz w:val="20"/>
                    </w:rPr>
                    <w:t>Line M</w:t>
                  </w:r>
                  <w:r w:rsidRPr="008F1E9C">
                    <w:rPr>
                      <w:sz w:val="20"/>
                    </w:rPr>
                    <w:t>anagement</w:t>
                  </w:r>
                </w:p>
              </w:txbxContent>
            </v:textbox>
          </v:shape>
        </w:pict>
      </w:r>
      <w:r w:rsidRPr="00D51B11">
        <w:rPr>
          <w:rFonts w:ascii="Arial" w:hAnsi="Arial" w:cs="Arial"/>
          <w:b/>
          <w:noProof/>
          <w:color w:val="000080"/>
          <w:lang w:eastAsia="en-GB"/>
        </w:rPr>
        <w:pict>
          <v:line id="_x0000_s1063" style="position:absolute;left:0;text-align:left;z-index:-251618304" from="522.95pt,416.4pt" to="568.65pt,416.45pt">
            <v:stroke dashstyle="dashDot"/>
          </v:line>
        </w:pict>
      </w:r>
      <w:r w:rsidRPr="00D51B11">
        <w:rPr>
          <w:rFonts w:ascii="Arial" w:hAnsi="Arial" w:cs="Arial"/>
          <w:b/>
          <w:noProof/>
          <w:color w:val="000080"/>
          <w:lang w:eastAsia="en-GB"/>
        </w:rPr>
        <w:pict>
          <v:line id="_x0000_s1062" style="position:absolute;left:0;text-align:left;flip:x;z-index:-251619328" from="522.95pt,392.7pt" to="567.75pt,392.7pt">
            <v:stroke dashstyle="longDash"/>
          </v:line>
        </w:pict>
      </w:r>
      <w:r w:rsidRPr="00D51B11">
        <w:rPr>
          <w:rFonts w:ascii="Arial" w:hAnsi="Arial" w:cs="Arial"/>
          <w:b/>
          <w:noProof/>
          <w:color w:val="000080"/>
          <w:lang w:eastAsia="en-GB"/>
        </w:rPr>
        <w:pict>
          <v:shape id="_x0000_s1058" type="#_x0000_t32" style="position:absolute;left:0;text-align:left;margin-left:522.95pt;margin-top:369.05pt;width:45.7pt;height:.05pt;z-index:251693056" o:connectortype="straight" strokeweight="1.5pt"/>
        </w:pict>
      </w:r>
      <w:r w:rsidRPr="00D51B11">
        <w:rPr>
          <w:rFonts w:ascii="Arial" w:hAnsi="Arial" w:cs="Arial"/>
          <w:b/>
          <w:noProof/>
          <w:color w:val="000080"/>
          <w:lang w:eastAsia="en-GB"/>
        </w:rPr>
        <w:pict>
          <v:shape id="_x0000_s1061" type="#_x0000_t202" style="position:absolute;left:0;text-align:left;margin-left:570.75pt;margin-top:405.1pt;width:115.8pt;height:19.4pt;z-index:251696128;mso-height-percent:200;mso-height-percent:200;mso-width-relative:margin;mso-height-relative:margin" stroked="f">
            <v:textbox style="mso-next-textbox:#_x0000_s1061;mso-fit-shape-to-text:t">
              <w:txbxContent>
                <w:p w:rsidR="00A907F5" w:rsidRPr="008F1E9C" w:rsidRDefault="00A907F5" w:rsidP="006D5773">
                  <w:pPr>
                    <w:jc w:val="center"/>
                    <w:rPr>
                      <w:sz w:val="20"/>
                    </w:rPr>
                  </w:pPr>
                  <w:r>
                    <w:rPr>
                      <w:sz w:val="20"/>
                    </w:rPr>
                    <w:t>Support &amp; Advice</w:t>
                  </w:r>
                </w:p>
              </w:txbxContent>
            </v:textbox>
          </v:shape>
        </w:pict>
      </w:r>
      <w:r w:rsidRPr="00D51B11">
        <w:rPr>
          <w:rFonts w:ascii="Arial" w:hAnsi="Arial" w:cs="Arial"/>
          <w:b/>
          <w:noProof/>
          <w:color w:val="000080"/>
          <w:lang w:eastAsia="en-GB"/>
        </w:rPr>
        <w:pict>
          <v:shape id="_x0000_s1060" type="#_x0000_t202" style="position:absolute;left:0;text-align:left;margin-left:582.45pt;margin-top:381.7pt;width:130.8pt;height:19.4pt;z-index:251695104;mso-height-percent:200;mso-height-percent:200;mso-width-relative:margin;mso-height-relative:margin" stroked="f">
            <v:textbox style="mso-next-textbox:#_x0000_s1060;mso-fit-shape-to-text:t">
              <w:txbxContent>
                <w:p w:rsidR="00A907F5" w:rsidRPr="008F1E9C" w:rsidRDefault="00A907F5" w:rsidP="006D5773">
                  <w:pPr>
                    <w:jc w:val="center"/>
                    <w:rPr>
                      <w:sz w:val="20"/>
                    </w:rPr>
                  </w:pPr>
                  <w:r>
                    <w:rPr>
                      <w:sz w:val="20"/>
                    </w:rPr>
                    <w:t>Professional Accountability</w:t>
                  </w:r>
                </w:p>
              </w:txbxContent>
            </v:textbox>
          </v:shape>
        </w:pict>
      </w:r>
      <w:r w:rsidRPr="00D51B11">
        <w:rPr>
          <w:rFonts w:ascii="Arial" w:hAnsi="Arial" w:cs="Arial"/>
          <w:b/>
          <w:noProof/>
          <w:color w:val="000080"/>
          <w:lang w:eastAsia="en-GB"/>
        </w:rPr>
        <w:pict>
          <v:shape id="_x0000_s1030" type="#_x0000_t202" style="position:absolute;left:0;text-align:left;margin-left:322.7pt;margin-top:118.15pt;width:108pt;height:19.1pt;z-index:251664384" strokecolor="black [3213]" strokeweight="1.5pt">
            <v:textbox style="mso-next-textbox:#_x0000_s1030">
              <w:txbxContent>
                <w:p w:rsidR="00A907F5" w:rsidRPr="0091665B" w:rsidRDefault="00A907F5" w:rsidP="006D5773">
                  <w:pPr>
                    <w:jc w:val="center"/>
                    <w:rPr>
                      <w:rFonts w:ascii="Arial" w:hAnsi="Arial" w:cs="Arial"/>
                      <w:sz w:val="16"/>
                      <w:szCs w:val="16"/>
                    </w:rPr>
                  </w:pPr>
                  <w:r>
                    <w:rPr>
                      <w:rFonts w:ascii="Arial" w:hAnsi="Arial" w:cs="Arial"/>
                      <w:sz w:val="16"/>
                      <w:szCs w:val="16"/>
                    </w:rPr>
                    <w:t>Legal Services</w:t>
                  </w:r>
                </w:p>
              </w:txbxContent>
            </v:textbox>
          </v:shape>
        </w:pict>
      </w:r>
      <w:r w:rsidRPr="00D51B11">
        <w:rPr>
          <w:rFonts w:ascii="Arial" w:hAnsi="Arial" w:cs="Arial"/>
          <w:b/>
          <w:noProof/>
          <w:color w:val="000080"/>
          <w:lang w:eastAsia="en-GB"/>
        </w:rPr>
        <w:pict>
          <v:shape id="_x0000_s1028" type="#_x0000_t202" style="position:absolute;left:0;text-align:left;margin-left:174.7pt;margin-top:42.05pt;width:108pt;height:27pt;z-index:251662336" strokecolor="black [3213]" strokeweight="1.5pt">
            <v:textbox style="mso-next-textbox:#_x0000_s1028">
              <w:txbxContent>
                <w:p w:rsidR="00A907F5" w:rsidRPr="0091665B" w:rsidRDefault="00A907F5" w:rsidP="006D5773">
                  <w:pPr>
                    <w:jc w:val="center"/>
                    <w:rPr>
                      <w:rFonts w:ascii="Arial" w:hAnsi="Arial" w:cs="Arial"/>
                      <w:sz w:val="16"/>
                      <w:szCs w:val="16"/>
                    </w:rPr>
                  </w:pPr>
                  <w:r>
                    <w:rPr>
                      <w:rFonts w:ascii="Arial" w:hAnsi="Arial" w:cs="Arial"/>
                      <w:sz w:val="16"/>
                      <w:szCs w:val="16"/>
                    </w:rPr>
                    <w:t xml:space="preserve">Medical Director Executive Lead for </w:t>
                  </w:r>
                  <w:r w:rsidR="00CF20A6">
                    <w:rPr>
                      <w:rFonts w:ascii="Arial" w:hAnsi="Arial" w:cs="Arial"/>
                      <w:sz w:val="16"/>
                      <w:szCs w:val="16"/>
                    </w:rPr>
                    <w:t>RIK</w:t>
                  </w:r>
                </w:p>
                <w:p w:rsidR="00A907F5" w:rsidRPr="0091665B" w:rsidRDefault="00A907F5" w:rsidP="006D5773">
                  <w:pPr>
                    <w:jc w:val="center"/>
                    <w:rPr>
                      <w:rFonts w:ascii="Arial" w:hAnsi="Arial" w:cs="Arial"/>
                      <w:sz w:val="16"/>
                      <w:szCs w:val="16"/>
                    </w:rPr>
                  </w:pPr>
                </w:p>
              </w:txbxContent>
            </v:textbox>
          </v:shape>
        </w:pict>
      </w:r>
      <w:r w:rsidRPr="00D51B11">
        <w:rPr>
          <w:rFonts w:ascii="Arial" w:hAnsi="Arial" w:cs="Arial"/>
          <w:b/>
          <w:noProof/>
          <w:color w:val="000080"/>
          <w:lang w:eastAsia="en-GB"/>
        </w:rPr>
        <w:pict>
          <v:shape id="_x0000_s1039" type="#_x0000_t32" style="position:absolute;left:0;text-align:left;margin-left:142.25pt;margin-top:158.85pt;width:0;height:14pt;z-index:251673600" o:connectortype="straight" strokeweight="1.5pt"/>
        </w:pict>
      </w:r>
      <w:r w:rsidR="00C174B9">
        <w:rPr>
          <w:rFonts w:ascii="Arial" w:hAnsi="Arial" w:cs="Arial"/>
          <w:b/>
          <w:color w:val="000080"/>
        </w:rPr>
        <w:t>N</w:t>
      </w:r>
      <w:r w:rsidR="00C174B9" w:rsidRPr="00E968AC">
        <w:rPr>
          <w:rFonts w:ascii="Arial" w:hAnsi="Arial" w:cs="Arial"/>
          <w:b/>
          <w:color w:val="000080"/>
        </w:rPr>
        <w:t>HS FIFE RESEARCH</w:t>
      </w:r>
      <w:r w:rsidR="00CF20A6">
        <w:rPr>
          <w:rFonts w:ascii="Arial" w:hAnsi="Arial" w:cs="Arial"/>
          <w:b/>
          <w:color w:val="000080"/>
        </w:rPr>
        <w:t>, INNOVATION</w:t>
      </w:r>
      <w:r w:rsidR="00C174B9" w:rsidRPr="00E968AC">
        <w:rPr>
          <w:rFonts w:ascii="Arial" w:hAnsi="Arial" w:cs="Arial"/>
          <w:b/>
          <w:color w:val="000080"/>
        </w:rPr>
        <w:t xml:space="preserve"> &amp; </w:t>
      </w:r>
      <w:r w:rsidR="00CF20A6">
        <w:rPr>
          <w:rFonts w:ascii="Arial" w:hAnsi="Arial" w:cs="Arial"/>
          <w:b/>
          <w:color w:val="000080"/>
        </w:rPr>
        <w:t>KNOWLEDGE</w:t>
      </w:r>
      <w:r w:rsidR="00C174B9">
        <w:rPr>
          <w:rFonts w:ascii="Arial" w:hAnsi="Arial" w:cs="Arial"/>
          <w:b/>
          <w:color w:val="000080"/>
        </w:rPr>
        <w:t xml:space="preserve"> (</w:t>
      </w:r>
      <w:r w:rsidR="00CF20A6">
        <w:rPr>
          <w:rFonts w:ascii="Arial" w:hAnsi="Arial" w:cs="Arial"/>
          <w:b/>
          <w:color w:val="000080"/>
        </w:rPr>
        <w:t>RIK</w:t>
      </w:r>
      <w:r w:rsidR="00C174B9">
        <w:rPr>
          <w:rFonts w:ascii="Arial" w:hAnsi="Arial" w:cs="Arial"/>
          <w:b/>
          <w:color w:val="000080"/>
        </w:rPr>
        <w:t xml:space="preserve">) SUPPORT </w:t>
      </w:r>
      <w:r w:rsidR="00C174B9" w:rsidRPr="0026238B">
        <w:rPr>
          <w:rFonts w:ascii="Arial" w:hAnsi="Arial" w:cs="Arial"/>
          <w:b/>
          <w:color w:val="000080"/>
        </w:rPr>
        <w:t>STRUCTURE</w:t>
      </w:r>
      <w:r w:rsidR="00C174B9">
        <w:rPr>
          <w:rFonts w:ascii="Arial" w:hAnsi="Arial" w:cs="Arial"/>
          <w:b/>
          <w:color w:val="000080"/>
        </w:rPr>
        <w:t xml:space="preserve"> </w:t>
      </w:r>
    </w:p>
    <w:p w:rsidR="00C174B9" w:rsidRDefault="00D51B11">
      <w:pPr>
        <w:jc w:val="center"/>
      </w:pPr>
      <w:r w:rsidRPr="00D51B11">
        <w:rPr>
          <w:rFonts w:ascii="Arial" w:hAnsi="Arial" w:cs="Arial"/>
          <w:b/>
          <w:noProof/>
          <w:color w:val="000080"/>
          <w:lang w:val="en-US"/>
        </w:rPr>
        <w:pict>
          <v:shape id="_x0000_s1070" type="#_x0000_t32" style="position:absolute;left:0;text-align:left;margin-left:228.95pt;margin-top:239.3pt;width:.35pt;height:14.7pt;z-index:251705344" o:connectortype="straight" strokeweight="1.5pt"/>
        </w:pict>
      </w:r>
      <w:r w:rsidRPr="00D51B11">
        <w:rPr>
          <w:rFonts w:ascii="Arial" w:hAnsi="Arial" w:cs="Arial"/>
          <w:b/>
          <w:noProof/>
          <w:color w:val="000080"/>
          <w:lang w:val="en-US"/>
        </w:rPr>
        <w:pict>
          <v:shape id="_x0000_s1074" type="#_x0000_t32" style="position:absolute;left:0;text-align:left;margin-left:298.5pt;margin-top:239.3pt;width:.05pt;height:15.45pt;z-index:251709440" o:connectortype="straight" strokeweight="1.5pt"/>
        </w:pict>
      </w:r>
      <w:r w:rsidRPr="00D51B11">
        <w:rPr>
          <w:rFonts w:ascii="Arial" w:hAnsi="Arial" w:cs="Arial"/>
          <w:b/>
          <w:noProof/>
          <w:color w:val="000080"/>
          <w:lang w:eastAsia="en-GB"/>
        </w:rPr>
        <w:pict>
          <v:shape id="_x0000_s1042" type="#_x0000_t32" style="position:absolute;left:0;text-align:left;margin-left:418.55pt;margin-top:144.3pt;width:.05pt;height:15.9pt;z-index:251676672" o:connectortype="straight" strokeweight="1.5pt"/>
        </w:pict>
      </w:r>
      <w:r w:rsidRPr="00D51B11">
        <w:rPr>
          <w:rFonts w:ascii="Arial" w:hAnsi="Arial" w:cs="Arial"/>
          <w:b/>
          <w:noProof/>
          <w:color w:val="000080"/>
          <w:lang w:eastAsia="en-GB"/>
        </w:rPr>
        <w:pict>
          <v:shape id="_x0000_s1041" type="#_x0000_t32" style="position:absolute;left:0;text-align:left;margin-left:324.5pt;margin-top:145.05pt;width:.05pt;height:15.15pt;z-index:251675648" o:connectortype="straight" strokeweight="1.5pt"/>
        </w:pict>
      </w:r>
      <w:r w:rsidRPr="00D51B11">
        <w:rPr>
          <w:rFonts w:ascii="Arial" w:hAnsi="Arial" w:cs="Arial"/>
          <w:b/>
          <w:noProof/>
          <w:color w:val="000080"/>
          <w:lang w:eastAsia="en-GB"/>
        </w:rPr>
        <w:pict>
          <v:shape id="_x0000_s1040" type="#_x0000_t32" style="position:absolute;left:0;text-align:left;margin-left:230.1pt;margin-top:127.6pt;width:0;height:18.35pt;z-index:251674624" o:connectortype="straight" strokeweight="1.5pt"/>
        </w:pict>
      </w:r>
      <w:r w:rsidRPr="00D51B11">
        <w:rPr>
          <w:rFonts w:ascii="Arial" w:hAnsi="Arial" w:cs="Arial"/>
          <w:b/>
          <w:noProof/>
          <w:color w:val="000080"/>
          <w:lang w:eastAsia="en-GB"/>
        </w:rPr>
        <w:pict>
          <v:shape id="_x0000_s1031" type="#_x0000_t202" style="position:absolute;left:0;text-align:left;margin-left:181.25pt;margin-top:102.1pt;width:97.7pt;height:25.5pt;z-index:251665408" strokecolor="black [3213]" strokeweight="1.5pt">
            <v:textbox style="mso-next-textbox:#_x0000_s1031">
              <w:txbxContent>
                <w:p w:rsidR="00A907F5" w:rsidRPr="00E10FEB" w:rsidRDefault="00A907F5" w:rsidP="006D5773">
                  <w:pPr>
                    <w:jc w:val="center"/>
                    <w:rPr>
                      <w:rFonts w:ascii="Arial" w:hAnsi="Arial" w:cs="Arial"/>
                      <w:sz w:val="16"/>
                      <w:szCs w:val="16"/>
                    </w:rPr>
                  </w:pPr>
                  <w:r>
                    <w:rPr>
                      <w:rFonts w:ascii="Arial" w:hAnsi="Arial" w:cs="Arial"/>
                      <w:sz w:val="16"/>
                      <w:szCs w:val="16"/>
                    </w:rPr>
                    <w:t xml:space="preserve">Assistant </w:t>
                  </w:r>
                  <w:r w:rsidR="00CF20A6">
                    <w:rPr>
                      <w:rFonts w:ascii="Arial" w:hAnsi="Arial" w:cs="Arial"/>
                      <w:sz w:val="16"/>
                      <w:szCs w:val="16"/>
                    </w:rPr>
                    <w:t>RIK</w:t>
                  </w:r>
                  <w:r w:rsidRPr="00E10FEB">
                    <w:rPr>
                      <w:rFonts w:ascii="Arial" w:hAnsi="Arial" w:cs="Arial"/>
                      <w:sz w:val="16"/>
                      <w:szCs w:val="16"/>
                    </w:rPr>
                    <w:t xml:space="preserve"> </w:t>
                  </w:r>
                  <w:r>
                    <w:rPr>
                      <w:rFonts w:ascii="Arial" w:hAnsi="Arial" w:cs="Arial"/>
                      <w:sz w:val="16"/>
                      <w:szCs w:val="16"/>
                    </w:rPr>
                    <w:t>Director</w:t>
                  </w:r>
                </w:p>
              </w:txbxContent>
            </v:textbox>
          </v:shape>
        </w:pict>
      </w:r>
      <w:r w:rsidRPr="00D51B11">
        <w:rPr>
          <w:rFonts w:ascii="Arial" w:hAnsi="Arial" w:cs="Arial"/>
          <w:b/>
          <w:noProof/>
          <w:color w:val="000080"/>
          <w:lang w:eastAsia="en-GB"/>
        </w:rPr>
        <w:pict>
          <v:shape id="_x0000_s1032" type="#_x0000_t202" style="position:absolute;left:0;text-align:left;margin-left:9.65pt;margin-top:100.05pt;width:82.65pt;height:28.35pt;z-index:251666432" strokecolor="black [3213]" strokeweight="1.5pt">
            <v:textbox style="mso-next-textbox:#_x0000_s1032">
              <w:txbxContent>
                <w:p w:rsidR="00A907F5" w:rsidRPr="0091665B" w:rsidRDefault="00A907F5" w:rsidP="006D5773">
                  <w:pPr>
                    <w:jc w:val="center"/>
                    <w:rPr>
                      <w:rFonts w:ascii="Arial" w:hAnsi="Arial" w:cs="Arial"/>
                      <w:sz w:val="16"/>
                      <w:szCs w:val="16"/>
                    </w:rPr>
                  </w:pPr>
                  <w:r>
                    <w:rPr>
                      <w:rFonts w:ascii="Arial" w:hAnsi="Arial" w:cs="Arial"/>
                      <w:sz w:val="16"/>
                      <w:szCs w:val="16"/>
                    </w:rPr>
                    <w:t>Assistant Director of Finance</w:t>
                  </w:r>
                </w:p>
              </w:txbxContent>
            </v:textbox>
          </v:shape>
        </w:pict>
      </w:r>
      <w:r w:rsidRPr="00D51B11">
        <w:rPr>
          <w:rFonts w:ascii="Arial" w:hAnsi="Arial" w:cs="Arial"/>
          <w:b/>
          <w:noProof/>
          <w:color w:val="000080"/>
          <w:lang w:eastAsia="en-GB"/>
        </w:rPr>
        <w:pict>
          <v:shape id="_x0000_s1054" type="#_x0000_t202" style="position:absolute;left:0;text-align:left;margin-left:470.9pt;margin-top:160.05pt;width:81.7pt;height:28.35pt;z-index:251688960" strokecolor="black [3213]" strokeweight="1.5pt">
            <v:textbox style="mso-next-textbox:#_x0000_s1054">
              <w:txbxContent>
                <w:p w:rsidR="00A907F5" w:rsidRDefault="00A907F5" w:rsidP="006D5773">
                  <w:pPr>
                    <w:jc w:val="center"/>
                    <w:rPr>
                      <w:rFonts w:ascii="Arial" w:hAnsi="Arial" w:cs="Arial"/>
                      <w:sz w:val="16"/>
                      <w:szCs w:val="16"/>
                    </w:rPr>
                  </w:pPr>
                  <w:r>
                    <w:rPr>
                      <w:rFonts w:ascii="Arial" w:hAnsi="Arial" w:cs="Arial"/>
                      <w:sz w:val="16"/>
                      <w:szCs w:val="16"/>
                    </w:rPr>
                    <w:t>R&amp;D Lead Research Nurse</w:t>
                  </w:r>
                </w:p>
              </w:txbxContent>
            </v:textbox>
          </v:shape>
        </w:pict>
      </w:r>
      <w:r w:rsidRPr="00D51B11">
        <w:rPr>
          <w:rFonts w:ascii="Arial" w:hAnsi="Arial" w:cs="Arial"/>
          <w:b/>
          <w:noProof/>
          <w:color w:val="000080"/>
          <w:lang w:eastAsia="en-GB"/>
        </w:rPr>
        <w:pict>
          <v:shape id="_x0000_s1056" type="#_x0000_t32" style="position:absolute;left:0;text-align:left;margin-left:323.6pt;margin-top:188.55pt;width:.05pt;height:11.35pt;z-index:251691008" o:connectortype="straight" strokeweight="1.5pt"/>
        </w:pict>
      </w:r>
      <w:r w:rsidRPr="00D51B11">
        <w:rPr>
          <w:rFonts w:ascii="Arial" w:hAnsi="Arial" w:cs="Arial"/>
          <w:b/>
          <w:noProof/>
          <w:color w:val="000080"/>
          <w:lang w:eastAsia="en-GB"/>
        </w:rPr>
        <w:pict>
          <v:shape id="_x0000_s1051" type="#_x0000_t202" style="position:absolute;left:0;text-align:left;margin-left:376.2pt;margin-top:160.05pt;width:86.8pt;height:28.35pt;z-index:251685888" strokecolor="black [3213]" strokeweight="1.5pt">
            <v:textbox style="mso-next-textbox:#_x0000_s1051">
              <w:txbxContent>
                <w:p w:rsidR="00A907F5" w:rsidRDefault="00A907F5" w:rsidP="006D5773">
                  <w:pPr>
                    <w:jc w:val="center"/>
                    <w:rPr>
                      <w:rFonts w:ascii="Arial" w:hAnsi="Arial" w:cs="Arial"/>
                      <w:sz w:val="16"/>
                      <w:szCs w:val="16"/>
                    </w:rPr>
                  </w:pPr>
                  <w:r>
                    <w:rPr>
                      <w:rFonts w:ascii="Arial" w:hAnsi="Arial" w:cs="Arial"/>
                      <w:sz w:val="16"/>
                      <w:szCs w:val="16"/>
                    </w:rPr>
                    <w:t>R&amp;D Quality &amp; Performance Lead</w:t>
                  </w:r>
                </w:p>
              </w:txbxContent>
            </v:textbox>
          </v:shape>
        </w:pict>
      </w:r>
      <w:r w:rsidRPr="00D51B11">
        <w:rPr>
          <w:rFonts w:ascii="Arial" w:hAnsi="Arial" w:cs="Arial"/>
          <w:b/>
          <w:noProof/>
          <w:color w:val="000080"/>
          <w:lang w:eastAsia="en-GB"/>
        </w:rPr>
        <w:pict>
          <v:shape id="_x0000_s1049" type="#_x0000_t202" style="position:absolute;left:0;text-align:left;margin-left:277.95pt;margin-top:160.05pt;width:86.45pt;height:28.35pt;z-index:251683840" strokecolor="black [3213]" strokeweight="1.5pt">
            <v:textbox style="mso-next-textbox:#_x0000_s1049">
              <w:txbxContent>
                <w:p w:rsidR="00A907F5" w:rsidRDefault="00A907F5" w:rsidP="006D5773">
                  <w:pPr>
                    <w:jc w:val="center"/>
                    <w:rPr>
                      <w:rFonts w:ascii="Arial" w:hAnsi="Arial" w:cs="Arial"/>
                      <w:sz w:val="16"/>
                      <w:szCs w:val="16"/>
                    </w:rPr>
                  </w:pPr>
                  <w:r w:rsidRPr="00A70566">
                    <w:rPr>
                      <w:rFonts w:ascii="Arial" w:hAnsi="Arial" w:cs="Arial"/>
                      <w:sz w:val="16"/>
                      <w:szCs w:val="16"/>
                      <w:highlight w:val="yellow"/>
                    </w:rPr>
                    <w:t>R&amp;D Coordinator</w:t>
                  </w:r>
                </w:p>
                <w:p w:rsidR="008A15FC" w:rsidRPr="004726DE" w:rsidRDefault="008A15FC" w:rsidP="006D5773">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this</w:t>
                  </w:r>
                  <w:proofErr w:type="gramEnd"/>
                  <w:r>
                    <w:rPr>
                      <w:rFonts w:ascii="Arial" w:hAnsi="Arial" w:cs="Arial"/>
                      <w:sz w:val="16"/>
                      <w:szCs w:val="16"/>
                    </w:rPr>
                    <w:t xml:space="preserve"> post)</w:t>
                  </w:r>
                </w:p>
                <w:p w:rsidR="00CF20A6" w:rsidRPr="002154B1" w:rsidRDefault="00CF20A6" w:rsidP="006D5773">
                  <w:pPr>
                    <w:jc w:val="center"/>
                    <w:rPr>
                      <w:szCs w:val="16"/>
                    </w:rPr>
                  </w:pPr>
                </w:p>
              </w:txbxContent>
            </v:textbox>
          </v:shape>
        </w:pict>
      </w:r>
      <w:r w:rsidRPr="00D51B11">
        <w:rPr>
          <w:rFonts w:ascii="Arial" w:hAnsi="Arial" w:cs="Arial"/>
          <w:b/>
          <w:noProof/>
          <w:color w:val="000080"/>
          <w:lang w:val="en-US"/>
        </w:rPr>
        <w:pict>
          <v:shape id="_x0000_s1068" type="#_x0000_t202" style="position:absolute;left:0;text-align:left;margin-left:188.25pt;margin-top:160.05pt;width:81.7pt;height:28.35pt;z-index:251703296" strokecolor="black [3213]" strokeweight="1.5pt">
            <v:textbox style="mso-next-textbox:#_x0000_s1068">
              <w:txbxContent>
                <w:p w:rsidR="00A907F5" w:rsidRDefault="00CF20A6" w:rsidP="006D5773">
                  <w:pPr>
                    <w:jc w:val="center"/>
                    <w:rPr>
                      <w:rFonts w:ascii="Arial" w:hAnsi="Arial" w:cs="Arial"/>
                      <w:sz w:val="16"/>
                      <w:szCs w:val="16"/>
                    </w:rPr>
                  </w:pPr>
                  <w:r>
                    <w:rPr>
                      <w:rFonts w:ascii="Arial" w:hAnsi="Arial" w:cs="Arial"/>
                      <w:sz w:val="16"/>
                      <w:szCs w:val="16"/>
                    </w:rPr>
                    <w:t xml:space="preserve">Innovation </w:t>
                  </w:r>
                </w:p>
                <w:p w:rsidR="00CF20A6" w:rsidRDefault="00CF20A6" w:rsidP="006D5773">
                  <w:pPr>
                    <w:jc w:val="center"/>
                    <w:rPr>
                      <w:rFonts w:ascii="Arial" w:hAnsi="Arial" w:cs="Arial"/>
                      <w:sz w:val="16"/>
                      <w:szCs w:val="16"/>
                    </w:rPr>
                  </w:pPr>
                  <w:r>
                    <w:rPr>
                      <w:rFonts w:ascii="Arial" w:hAnsi="Arial" w:cs="Arial"/>
                      <w:sz w:val="16"/>
                      <w:szCs w:val="16"/>
                    </w:rPr>
                    <w:t>Manager</w:t>
                  </w:r>
                </w:p>
              </w:txbxContent>
            </v:textbox>
          </v:shape>
        </w:pict>
      </w:r>
      <w:r w:rsidRPr="00D51B11">
        <w:rPr>
          <w:rFonts w:ascii="Arial" w:hAnsi="Arial" w:cs="Arial"/>
          <w:b/>
          <w:noProof/>
          <w:color w:val="000080"/>
          <w:lang w:val="en-US"/>
        </w:rPr>
        <w:pict>
          <v:shape id="_x0000_s1086" type="#_x0000_t202" style="position:absolute;left:0;text-align:left;margin-left:199.25pt;margin-top:362.9pt;width:66.4pt;height:36.85pt;z-index:251721728" strokecolor="black [3213]" strokeweight="1.5pt">
            <v:textbox style="mso-next-textbox:#_x0000_s1086">
              <w:txbxContent>
                <w:p w:rsidR="00A907F5" w:rsidRPr="00E947B1" w:rsidRDefault="00A907F5" w:rsidP="006D5773">
                  <w:pPr>
                    <w:jc w:val="center"/>
                    <w:rPr>
                      <w:rFonts w:ascii="Arial" w:hAnsi="Arial" w:cs="Arial"/>
                      <w:b/>
                      <w:sz w:val="16"/>
                      <w:szCs w:val="16"/>
                    </w:rPr>
                  </w:pPr>
                  <w:r w:rsidRPr="00E947B1">
                    <w:rPr>
                      <w:rFonts w:ascii="Arial" w:hAnsi="Arial" w:cs="Arial"/>
                      <w:b/>
                      <w:sz w:val="16"/>
                      <w:szCs w:val="16"/>
                    </w:rPr>
                    <w:t>R&amp;D Clinical Research Assistant</w:t>
                  </w:r>
                </w:p>
                <w:p w:rsidR="00A907F5" w:rsidRPr="00FC3ADF" w:rsidRDefault="00A907F5" w:rsidP="006D5773">
                  <w:pPr>
                    <w:rPr>
                      <w:szCs w:val="4"/>
                    </w:rPr>
                  </w:pPr>
                </w:p>
              </w:txbxContent>
            </v:textbox>
          </v:shape>
        </w:pict>
      </w:r>
      <w:r w:rsidRPr="00D51B11">
        <w:rPr>
          <w:rFonts w:ascii="Arial" w:hAnsi="Arial" w:cs="Arial"/>
          <w:b/>
          <w:noProof/>
          <w:color w:val="000080"/>
          <w:lang w:val="en-US"/>
        </w:rPr>
        <w:pict>
          <v:shape id="_x0000_s1085" type="#_x0000_t202" style="position:absolute;left:0;text-align:left;margin-left:125.4pt;margin-top:362.8pt;width:66.4pt;height:36.85pt;z-index:251720704" strokecolor="black [3213]" strokeweight="1.5pt">
            <v:textbox style="mso-next-textbox:#_x0000_s1085">
              <w:txbxContent>
                <w:p w:rsidR="00A907F5" w:rsidRDefault="00A907F5" w:rsidP="006D5773">
                  <w:pPr>
                    <w:jc w:val="center"/>
                    <w:rPr>
                      <w:rFonts w:ascii="Arial" w:hAnsi="Arial" w:cs="Arial"/>
                      <w:sz w:val="16"/>
                      <w:szCs w:val="16"/>
                    </w:rPr>
                  </w:pPr>
                  <w:r>
                    <w:rPr>
                      <w:rFonts w:ascii="Arial" w:hAnsi="Arial" w:cs="Arial"/>
                      <w:sz w:val="16"/>
                      <w:szCs w:val="16"/>
                    </w:rPr>
                    <w:t>R&amp;D Clinical Research Assistant</w:t>
                  </w:r>
                </w:p>
              </w:txbxContent>
            </v:textbox>
          </v:shape>
        </w:pict>
      </w:r>
      <w:r w:rsidRPr="00D51B11">
        <w:rPr>
          <w:rFonts w:ascii="Arial" w:hAnsi="Arial" w:cs="Arial"/>
          <w:b/>
          <w:noProof/>
          <w:color w:val="000080"/>
          <w:lang w:val="en-US"/>
        </w:rPr>
        <w:pict>
          <v:shape id="_x0000_s1084" type="#_x0000_t202" style="position:absolute;left:0;text-align:left;margin-left:49.7pt;margin-top:362.6pt;width:66.4pt;height:36.85pt;z-index:251719680" strokecolor="black [3213]" strokeweight="1.5pt">
            <v:textbox style="mso-next-textbox:#_x0000_s1084">
              <w:txbxContent>
                <w:p w:rsidR="00A907F5" w:rsidRPr="00E947B1" w:rsidRDefault="00A907F5" w:rsidP="006D5773">
                  <w:pPr>
                    <w:jc w:val="center"/>
                    <w:rPr>
                      <w:rFonts w:ascii="Arial" w:hAnsi="Arial" w:cs="Arial"/>
                      <w:b/>
                      <w:sz w:val="16"/>
                      <w:szCs w:val="16"/>
                    </w:rPr>
                  </w:pPr>
                  <w:r w:rsidRPr="00E947B1">
                    <w:rPr>
                      <w:rFonts w:ascii="Arial" w:hAnsi="Arial" w:cs="Arial"/>
                      <w:b/>
                      <w:sz w:val="16"/>
                      <w:szCs w:val="16"/>
                    </w:rPr>
                    <w:t>R&amp;D Clinical Research Assistant</w:t>
                  </w:r>
                </w:p>
              </w:txbxContent>
            </v:textbox>
          </v:shape>
        </w:pict>
      </w:r>
      <w:r w:rsidRPr="00D51B11">
        <w:rPr>
          <w:rFonts w:ascii="Arial" w:hAnsi="Arial" w:cs="Arial"/>
          <w:b/>
          <w:noProof/>
          <w:color w:val="000080"/>
          <w:lang w:val="en-US"/>
        </w:rPr>
        <w:pict>
          <v:shape id="_x0000_s1073" type="#_x0000_t32" style="position:absolute;left:0;text-align:left;margin-left:163.15pt;margin-top:239.3pt;width:.05pt;height:14.45pt;z-index:251708416" o:connectortype="straight" strokeweight="1.5pt"/>
        </w:pict>
      </w:r>
      <w:r w:rsidRPr="00D51B11">
        <w:rPr>
          <w:rFonts w:ascii="Arial" w:hAnsi="Arial" w:cs="Arial"/>
          <w:b/>
          <w:noProof/>
          <w:color w:val="000080"/>
          <w:lang w:val="en-US"/>
        </w:rPr>
        <w:pict>
          <v:shape id="_x0000_s1071" type="#_x0000_t32" style="position:absolute;left:0;text-align:left;margin-left:430.15pt;margin-top:239.3pt;width:.05pt;height:15.2pt;z-index:251706368" o:connectortype="straight" strokeweight="1.5pt"/>
        </w:pict>
      </w:r>
      <w:r w:rsidRPr="00D51B11">
        <w:rPr>
          <w:rFonts w:ascii="Arial" w:hAnsi="Arial" w:cs="Arial"/>
          <w:b/>
          <w:noProof/>
          <w:color w:val="000080"/>
          <w:lang w:val="en-US"/>
        </w:rPr>
        <w:pict>
          <v:shape id="_x0000_s1072" type="#_x0000_t32" style="position:absolute;left:0;text-align:left;margin-left:364.35pt;margin-top:239.3pt;width:.05pt;height:15.45pt;z-index:251707392" o:connectortype="straight" strokeweight="1.5pt"/>
        </w:pict>
      </w:r>
      <w:r w:rsidRPr="00D51B11">
        <w:rPr>
          <w:rFonts w:ascii="Arial" w:hAnsi="Arial" w:cs="Arial"/>
          <w:b/>
          <w:noProof/>
          <w:color w:val="000080"/>
          <w:lang w:val="en-US"/>
        </w:rPr>
        <w:pict>
          <v:shape id="_x0000_s1078" type="#_x0000_t32" style="position:absolute;left:0;text-align:left;margin-left:81.85pt;margin-top:348.9pt;width:0;height:14pt;z-index:251713536" o:connectortype="straight" strokeweight="1.5pt"/>
        </w:pict>
      </w:r>
      <w:r w:rsidRPr="00D51B11">
        <w:rPr>
          <w:rFonts w:ascii="Arial" w:hAnsi="Arial" w:cs="Arial"/>
          <w:b/>
          <w:noProof/>
          <w:color w:val="000080"/>
          <w:lang w:val="en-US"/>
        </w:rPr>
        <w:pict>
          <v:shape id="_x0000_s1081" type="#_x0000_t202" style="position:absolute;left:0;text-align:left;margin-left:53.8pt;margin-top:313.15pt;width:56.2pt;height:35.05pt;z-index:251716608" strokecolor="black [3213]" strokeweight="1.5pt">
            <v:textbox style="mso-next-textbox:#_x0000_s1081">
              <w:txbxContent>
                <w:p w:rsidR="00A907F5" w:rsidRDefault="00A907F5" w:rsidP="006D5773">
                  <w:pPr>
                    <w:jc w:val="center"/>
                    <w:rPr>
                      <w:rFonts w:ascii="Arial" w:hAnsi="Arial" w:cs="Arial"/>
                      <w:sz w:val="16"/>
                      <w:szCs w:val="16"/>
                    </w:rPr>
                  </w:pPr>
                  <w:r>
                    <w:rPr>
                      <w:rFonts w:ascii="Arial" w:hAnsi="Arial" w:cs="Arial"/>
                      <w:sz w:val="16"/>
                      <w:szCs w:val="16"/>
                    </w:rPr>
                    <w:t>Generic</w:t>
                  </w:r>
                </w:p>
                <w:p w:rsidR="00A907F5" w:rsidRDefault="00A907F5" w:rsidP="006D5773">
                  <w:pPr>
                    <w:jc w:val="center"/>
                    <w:rPr>
                      <w:rFonts w:ascii="Arial" w:hAnsi="Arial" w:cs="Arial"/>
                      <w:sz w:val="16"/>
                      <w:szCs w:val="16"/>
                    </w:rPr>
                  </w:pPr>
                  <w:r>
                    <w:rPr>
                      <w:rFonts w:ascii="Arial" w:hAnsi="Arial" w:cs="Arial"/>
                      <w:sz w:val="16"/>
                      <w:szCs w:val="16"/>
                    </w:rPr>
                    <w:t xml:space="preserve">R&amp;D RN </w:t>
                  </w:r>
                </w:p>
                <w:p w:rsidR="00A907F5" w:rsidRDefault="00A907F5" w:rsidP="006D5773">
                  <w:pPr>
                    <w:jc w:val="center"/>
                    <w:rPr>
                      <w:rFonts w:ascii="Arial" w:hAnsi="Arial" w:cs="Arial"/>
                      <w:sz w:val="16"/>
                      <w:szCs w:val="16"/>
                    </w:rPr>
                  </w:pPr>
                  <w:r>
                    <w:rPr>
                      <w:rFonts w:ascii="Arial" w:hAnsi="Arial" w:cs="Arial"/>
                      <w:sz w:val="16"/>
                      <w:szCs w:val="16"/>
                    </w:rPr>
                    <w:t>Band 5</w:t>
                  </w:r>
                </w:p>
              </w:txbxContent>
            </v:textbox>
          </v:shape>
        </w:pict>
      </w:r>
      <w:r w:rsidRPr="00D51B11">
        <w:rPr>
          <w:rFonts w:ascii="Arial" w:hAnsi="Arial" w:cs="Arial"/>
          <w:b/>
          <w:noProof/>
          <w:color w:val="000080"/>
          <w:lang w:val="en-US"/>
        </w:rPr>
        <w:pict>
          <v:shape id="_x0000_s1076" type="#_x0000_t32" style="position:absolute;left:0;text-align:left;margin-left:81.7pt;margin-top:300.65pt;width:0;height:14pt;z-index:251711488" o:connectortype="straight" strokeweight="1.5pt"/>
        </w:pict>
      </w:r>
      <w:r w:rsidRPr="00D51B11">
        <w:rPr>
          <w:rFonts w:ascii="Arial" w:hAnsi="Arial" w:cs="Arial"/>
          <w:b/>
          <w:noProof/>
          <w:color w:val="000080"/>
          <w:lang w:val="en-US"/>
        </w:rPr>
        <w:pict>
          <v:shape id="_x0000_s1089" type="#_x0000_t202" style="position:absolute;left:0;text-align:left;margin-left:52.35pt;margin-top:254.75pt;width:58.45pt;height:44.85pt;z-index:251724800" strokecolor="black [3213]" strokeweight="1.5pt">
            <v:textbox style="mso-next-textbox:#_x0000_s1089">
              <w:txbxContent>
                <w:p w:rsidR="00A907F5" w:rsidRDefault="00A907F5" w:rsidP="006D5773">
                  <w:pPr>
                    <w:jc w:val="center"/>
                    <w:rPr>
                      <w:rFonts w:ascii="Arial" w:hAnsi="Arial" w:cs="Arial"/>
                      <w:sz w:val="16"/>
                      <w:szCs w:val="16"/>
                    </w:rPr>
                  </w:pPr>
                  <w:r>
                    <w:rPr>
                      <w:rFonts w:ascii="Arial" w:hAnsi="Arial" w:cs="Arial"/>
                      <w:sz w:val="16"/>
                      <w:szCs w:val="16"/>
                    </w:rPr>
                    <w:t xml:space="preserve">CSO Generic </w:t>
                  </w:r>
                </w:p>
                <w:p w:rsidR="00A907F5" w:rsidRDefault="00A907F5" w:rsidP="006D5773">
                  <w:pPr>
                    <w:jc w:val="center"/>
                    <w:rPr>
                      <w:rFonts w:ascii="Arial" w:hAnsi="Arial" w:cs="Arial"/>
                      <w:sz w:val="16"/>
                      <w:szCs w:val="16"/>
                    </w:rPr>
                  </w:pPr>
                  <w:r>
                    <w:rPr>
                      <w:rFonts w:ascii="Arial" w:hAnsi="Arial" w:cs="Arial"/>
                      <w:sz w:val="16"/>
                      <w:szCs w:val="16"/>
                    </w:rPr>
                    <w:t xml:space="preserve">R&amp;D </w:t>
                  </w:r>
                  <w:proofErr w:type="spellStart"/>
                  <w:r>
                    <w:rPr>
                      <w:rFonts w:ascii="Arial" w:hAnsi="Arial" w:cs="Arial"/>
                      <w:sz w:val="16"/>
                      <w:szCs w:val="16"/>
                    </w:rPr>
                    <w:t>Snr</w:t>
                  </w:r>
                  <w:proofErr w:type="spellEnd"/>
                </w:p>
                <w:p w:rsidR="00A907F5" w:rsidRDefault="00A907F5" w:rsidP="006D5773">
                  <w:pPr>
                    <w:jc w:val="center"/>
                    <w:rPr>
                      <w:rFonts w:ascii="Arial" w:hAnsi="Arial" w:cs="Arial"/>
                      <w:sz w:val="16"/>
                      <w:szCs w:val="16"/>
                    </w:rPr>
                  </w:pPr>
                  <w:r>
                    <w:rPr>
                      <w:rFonts w:ascii="Arial" w:hAnsi="Arial" w:cs="Arial"/>
                      <w:sz w:val="16"/>
                      <w:szCs w:val="16"/>
                    </w:rPr>
                    <w:t>RN Band 6</w:t>
                  </w:r>
                </w:p>
              </w:txbxContent>
            </v:textbox>
          </v:shape>
        </w:pict>
      </w:r>
      <w:r w:rsidRPr="00D51B11">
        <w:rPr>
          <w:rFonts w:ascii="Arial" w:hAnsi="Arial" w:cs="Arial"/>
          <w:b/>
          <w:noProof/>
          <w:color w:val="000080"/>
          <w:lang w:val="en-US"/>
        </w:rPr>
        <w:pict>
          <v:shape id="_x0000_s1026" type="#_x0000_t32" style="position:absolute;left:0;text-align:left;margin-left:80.55pt;margin-top:238.25pt;width:.05pt;height:15.65pt;z-index:251660288" o:connectortype="straight" strokeweight="1.5pt"/>
        </w:pict>
      </w:r>
      <w:r w:rsidRPr="00D51B11">
        <w:rPr>
          <w:rFonts w:ascii="Arial" w:hAnsi="Arial" w:cs="Arial"/>
          <w:b/>
          <w:noProof/>
          <w:color w:val="000080"/>
          <w:lang w:eastAsia="en-GB"/>
        </w:rPr>
        <w:pict>
          <v:shape id="_x0000_s1064" type="#_x0000_t32" style="position:absolute;left:0;text-align:left;margin-left:79.85pt;margin-top:238.25pt;width:523.7pt;height:1.05pt;z-index:251699200" o:connectortype="straight" strokeweight="1.5pt"/>
        </w:pict>
      </w:r>
      <w:r w:rsidRPr="00D51B11">
        <w:rPr>
          <w:rFonts w:ascii="Arial" w:hAnsi="Arial" w:cs="Arial"/>
          <w:b/>
          <w:noProof/>
          <w:color w:val="000080"/>
          <w:lang w:val="en-US"/>
        </w:rPr>
        <w:pict>
          <v:shape id="_x0000_s1069" type="#_x0000_t32" style="position:absolute;left:0;text-align:left;margin-left:602.8pt;margin-top:240pt;width:0;height:15.5pt;z-index:251704320" o:connectortype="straight" strokeweight="1.5pt"/>
        </w:pict>
      </w:r>
      <w:r w:rsidRPr="00D51B11">
        <w:rPr>
          <w:rFonts w:ascii="Arial" w:hAnsi="Arial" w:cs="Arial"/>
          <w:b/>
          <w:noProof/>
          <w:color w:val="000080"/>
          <w:lang w:val="en-US"/>
        </w:rPr>
        <w:pict>
          <v:shape id="_x0000_s1095" type="#_x0000_t202" style="position:absolute;left:0;text-align:left;margin-left:566.05pt;margin-top:256pt;width:72.75pt;height:44.85pt;z-index:251730944" strokecolor="black [3213]" strokeweight="1.5pt">
            <v:textbox style="mso-next-textbox:#_x0000_s1095">
              <w:txbxContent>
                <w:p w:rsidR="00A907F5" w:rsidRDefault="00A907F5" w:rsidP="006D5773">
                  <w:pPr>
                    <w:jc w:val="center"/>
                    <w:rPr>
                      <w:rFonts w:ascii="Arial" w:hAnsi="Arial" w:cs="Arial"/>
                      <w:sz w:val="16"/>
                      <w:szCs w:val="16"/>
                    </w:rPr>
                  </w:pPr>
                  <w:r>
                    <w:rPr>
                      <w:rFonts w:ascii="Arial" w:hAnsi="Arial" w:cs="Arial"/>
                      <w:sz w:val="16"/>
                      <w:szCs w:val="16"/>
                    </w:rPr>
                    <w:t>Project-specific</w:t>
                  </w:r>
                </w:p>
                <w:p w:rsidR="00A907F5" w:rsidRDefault="00A907F5" w:rsidP="006D5773">
                  <w:pPr>
                    <w:jc w:val="center"/>
                    <w:rPr>
                      <w:rFonts w:ascii="Arial" w:hAnsi="Arial" w:cs="Arial"/>
                      <w:sz w:val="16"/>
                      <w:szCs w:val="16"/>
                    </w:rPr>
                  </w:pPr>
                  <w:proofErr w:type="spellStart"/>
                  <w:r>
                    <w:rPr>
                      <w:rFonts w:ascii="Arial" w:hAnsi="Arial" w:cs="Arial"/>
                      <w:sz w:val="16"/>
                      <w:szCs w:val="16"/>
                    </w:rPr>
                    <w:t>Snr</w:t>
                  </w:r>
                  <w:proofErr w:type="spellEnd"/>
                  <w:r w:rsidRPr="00F17E93">
                    <w:rPr>
                      <w:rFonts w:ascii="Arial" w:hAnsi="Arial" w:cs="Arial"/>
                      <w:sz w:val="16"/>
                      <w:szCs w:val="16"/>
                    </w:rPr>
                    <w:t xml:space="preserve"> RN</w:t>
                  </w:r>
                  <w:r>
                    <w:rPr>
                      <w:rFonts w:ascii="Arial" w:hAnsi="Arial" w:cs="Arial"/>
                      <w:sz w:val="16"/>
                      <w:szCs w:val="16"/>
                    </w:rPr>
                    <w:t>s</w:t>
                  </w:r>
                  <w:r w:rsidRPr="00F17E93">
                    <w:rPr>
                      <w:rFonts w:ascii="Arial" w:hAnsi="Arial" w:cs="Arial"/>
                      <w:sz w:val="16"/>
                      <w:szCs w:val="16"/>
                    </w:rPr>
                    <w:t xml:space="preserve"> </w:t>
                  </w:r>
                </w:p>
                <w:p w:rsidR="00A907F5" w:rsidRDefault="00A907F5" w:rsidP="006D5773">
                  <w:pPr>
                    <w:jc w:val="center"/>
                    <w:rPr>
                      <w:rFonts w:ascii="Arial" w:hAnsi="Arial" w:cs="Arial"/>
                      <w:sz w:val="16"/>
                      <w:szCs w:val="16"/>
                    </w:rPr>
                  </w:pPr>
                  <w:r w:rsidRPr="00F17E93">
                    <w:rPr>
                      <w:rFonts w:ascii="Arial" w:hAnsi="Arial" w:cs="Arial"/>
                      <w:sz w:val="16"/>
                      <w:szCs w:val="16"/>
                    </w:rPr>
                    <w:t>Band 6</w:t>
                  </w:r>
                  <w:r>
                    <w:rPr>
                      <w:rFonts w:ascii="Arial" w:hAnsi="Arial" w:cs="Arial"/>
                      <w:sz w:val="16"/>
                      <w:szCs w:val="16"/>
                    </w:rPr>
                    <w:t xml:space="preserve"> </w:t>
                  </w:r>
                </w:p>
                <w:p w:rsidR="00A907F5" w:rsidRPr="00F17E93" w:rsidRDefault="00A907F5" w:rsidP="006D5773">
                  <w:pPr>
                    <w:jc w:val="center"/>
                    <w:rPr>
                      <w:rFonts w:ascii="Arial" w:hAnsi="Arial" w:cs="Arial"/>
                      <w:sz w:val="16"/>
                      <w:szCs w:val="16"/>
                    </w:rPr>
                  </w:pPr>
                  <w:r>
                    <w:rPr>
                      <w:rFonts w:ascii="Arial" w:hAnsi="Arial" w:cs="Arial"/>
                      <w:sz w:val="16"/>
                      <w:szCs w:val="16"/>
                    </w:rPr>
                    <w:t>WTE1.5</w:t>
                  </w:r>
                </w:p>
                <w:p w:rsidR="00A907F5" w:rsidRPr="00854F7E" w:rsidRDefault="00A907F5" w:rsidP="006D5773">
                  <w:pPr>
                    <w:jc w:val="center"/>
                    <w:rPr>
                      <w:rFonts w:ascii="Arial" w:hAnsi="Arial" w:cs="Arial"/>
                      <w:sz w:val="14"/>
                      <w:szCs w:val="14"/>
                    </w:rPr>
                  </w:pPr>
                </w:p>
                <w:p w:rsidR="00A907F5" w:rsidRPr="00837F8D" w:rsidRDefault="00A907F5" w:rsidP="006D5773">
                  <w:pPr>
                    <w:rPr>
                      <w:szCs w:val="16"/>
                    </w:rPr>
                  </w:pPr>
                </w:p>
              </w:txbxContent>
            </v:textbox>
          </v:shape>
        </w:pict>
      </w:r>
      <w:r w:rsidRPr="00D51B11">
        <w:rPr>
          <w:rFonts w:ascii="Arial" w:hAnsi="Arial" w:cs="Arial"/>
          <w:b/>
          <w:noProof/>
          <w:color w:val="000080"/>
          <w:lang w:val="en-US"/>
        </w:rPr>
        <w:pict>
          <v:shape id="_x0000_s1091" type="#_x0000_t202" style="position:absolute;left:0;text-align:left;margin-left:481pt;margin-top:256.15pt;width:68.05pt;height:44.7pt;z-index:251726848" strokecolor="black [3213]" strokeweight="1.5pt">
            <v:textbox style="mso-next-textbox:#_x0000_s1091">
              <w:txbxContent>
                <w:p w:rsidR="00A907F5" w:rsidRPr="00854F7E" w:rsidRDefault="00A907F5" w:rsidP="006D5773">
                  <w:pPr>
                    <w:jc w:val="center"/>
                    <w:rPr>
                      <w:rFonts w:ascii="Arial" w:hAnsi="Arial" w:cs="Arial"/>
                      <w:sz w:val="14"/>
                      <w:szCs w:val="14"/>
                    </w:rPr>
                  </w:pPr>
                  <w:r>
                    <w:rPr>
                      <w:rFonts w:ascii="Arial" w:hAnsi="Arial" w:cs="Arial"/>
                      <w:sz w:val="16"/>
                      <w:szCs w:val="16"/>
                    </w:rPr>
                    <w:t xml:space="preserve">Generic /Haematology </w:t>
                  </w:r>
                  <w:proofErr w:type="spellStart"/>
                  <w:r w:rsidRPr="00F17E93">
                    <w:rPr>
                      <w:rFonts w:ascii="Arial" w:hAnsi="Arial" w:cs="Arial"/>
                      <w:sz w:val="16"/>
                      <w:szCs w:val="16"/>
                    </w:rPr>
                    <w:t>Snr</w:t>
                  </w:r>
                  <w:proofErr w:type="spellEnd"/>
                  <w:r w:rsidRPr="00F17E93">
                    <w:rPr>
                      <w:rFonts w:ascii="Arial" w:hAnsi="Arial" w:cs="Arial"/>
                      <w:sz w:val="16"/>
                      <w:szCs w:val="16"/>
                    </w:rPr>
                    <w:t xml:space="preserve"> RN</w:t>
                  </w:r>
                  <w:r>
                    <w:rPr>
                      <w:rFonts w:ascii="Arial" w:hAnsi="Arial" w:cs="Arial"/>
                      <w:sz w:val="16"/>
                      <w:szCs w:val="16"/>
                    </w:rPr>
                    <w:t xml:space="preserve"> </w:t>
                  </w:r>
                  <w:r w:rsidRPr="00F17E93">
                    <w:rPr>
                      <w:rFonts w:ascii="Arial" w:hAnsi="Arial" w:cs="Arial"/>
                      <w:sz w:val="16"/>
                      <w:szCs w:val="16"/>
                    </w:rPr>
                    <w:t>Band 6</w:t>
                  </w:r>
                </w:p>
                <w:p w:rsidR="00A907F5" w:rsidRPr="00837F8D" w:rsidRDefault="00A907F5" w:rsidP="006D5773">
                  <w:pPr>
                    <w:rPr>
                      <w:szCs w:val="16"/>
                    </w:rPr>
                  </w:pPr>
                </w:p>
              </w:txbxContent>
            </v:textbox>
          </v:shape>
        </w:pict>
      </w:r>
      <w:r w:rsidRPr="00D51B11">
        <w:rPr>
          <w:rFonts w:ascii="Arial" w:hAnsi="Arial" w:cs="Arial"/>
          <w:b/>
          <w:noProof/>
          <w:color w:val="000080"/>
          <w:lang w:eastAsia="en-GB"/>
        </w:rPr>
        <w:pict>
          <v:shape id="_x0000_s1055" type="#_x0000_t202" style="position:absolute;left:0;text-align:left;margin-left:561.55pt;margin-top:160.05pt;width:94.25pt;height:28.35pt;z-index:251689984" strokecolor="black [3213]" strokeweight="1.5pt">
            <v:textbox style="mso-next-textbox:#_x0000_s1055">
              <w:txbxContent>
                <w:p w:rsidR="00A907F5" w:rsidRDefault="00A907F5" w:rsidP="006D5773">
                  <w:pPr>
                    <w:jc w:val="center"/>
                    <w:rPr>
                      <w:rFonts w:ascii="Arial" w:hAnsi="Arial" w:cs="Arial"/>
                      <w:sz w:val="16"/>
                      <w:szCs w:val="16"/>
                    </w:rPr>
                  </w:pPr>
                  <w:r>
                    <w:rPr>
                      <w:rFonts w:ascii="Arial" w:hAnsi="Arial" w:cs="Arial"/>
                      <w:sz w:val="16"/>
                      <w:szCs w:val="16"/>
                    </w:rPr>
                    <w:t>R&amp;D Clinical Trials Pharmacy Technician</w:t>
                  </w:r>
                </w:p>
              </w:txbxContent>
            </v:textbox>
          </v:shape>
        </w:pict>
      </w:r>
      <w:r w:rsidRPr="00D51B11">
        <w:rPr>
          <w:rFonts w:ascii="Arial" w:hAnsi="Arial" w:cs="Arial"/>
          <w:b/>
          <w:noProof/>
          <w:color w:val="000080"/>
          <w:lang w:eastAsia="en-GB"/>
        </w:rPr>
        <w:pict>
          <v:shape id="_x0000_s1033" type="#_x0000_t202" style="position:absolute;left:0;text-align:left;margin-left:469.55pt;margin-top:92.15pt;width:81.7pt;height:28.35pt;z-index:251667456" strokecolor="black [3213]" strokeweight="1.5pt">
            <v:textbox style="mso-next-textbox:#_x0000_s1033">
              <w:txbxContent>
                <w:p w:rsidR="00A907F5" w:rsidRPr="0091665B" w:rsidRDefault="00A907F5" w:rsidP="006D5773">
                  <w:pPr>
                    <w:jc w:val="center"/>
                    <w:rPr>
                      <w:rFonts w:ascii="Arial" w:hAnsi="Arial" w:cs="Arial"/>
                      <w:sz w:val="16"/>
                      <w:szCs w:val="16"/>
                    </w:rPr>
                  </w:pPr>
                  <w:r>
                    <w:rPr>
                      <w:rFonts w:ascii="Arial" w:hAnsi="Arial" w:cs="Arial"/>
                      <w:sz w:val="16"/>
                      <w:szCs w:val="16"/>
                    </w:rPr>
                    <w:t>Associate Director of Nursing</w:t>
                  </w:r>
                </w:p>
              </w:txbxContent>
            </v:textbox>
          </v:shape>
        </w:pict>
      </w:r>
      <w:r w:rsidRPr="00D51B11">
        <w:rPr>
          <w:rFonts w:ascii="Arial" w:hAnsi="Arial" w:cs="Arial"/>
          <w:b/>
          <w:noProof/>
          <w:color w:val="000080"/>
          <w:lang w:val="en-US"/>
        </w:rPr>
        <w:pict>
          <v:shape id="_x0000_s1087" type="#_x0000_t32" style="position:absolute;left:0;text-align:left;margin-left:509.05pt;margin-top:240.75pt;width:0;height:14pt;z-index:251722752" o:connectortype="straight" strokeweight="1.5pt"/>
        </w:pict>
      </w:r>
      <w:r w:rsidRPr="00D51B11">
        <w:rPr>
          <w:rFonts w:ascii="Arial" w:hAnsi="Arial" w:cs="Arial"/>
          <w:b/>
          <w:noProof/>
          <w:color w:val="000080"/>
          <w:lang w:eastAsia="en-GB"/>
        </w:rPr>
        <w:pict>
          <v:shape id="_x0000_s1027" type="#_x0000_t32" style="position:absolute;left:0;text-align:left;margin-left:509.3pt;margin-top:185.35pt;width:.05pt;height:55.4pt;z-index:251661312" o:connectortype="straight" strokeweight="1.5pt"/>
        </w:pict>
      </w:r>
      <w:r w:rsidRPr="00D51B11">
        <w:rPr>
          <w:rFonts w:ascii="Arial" w:hAnsi="Arial" w:cs="Arial"/>
          <w:b/>
          <w:noProof/>
          <w:color w:val="000080"/>
          <w:lang w:eastAsia="en-GB"/>
        </w:rPr>
        <w:pict>
          <v:shape id="_x0000_s1043" type="#_x0000_t32" style="position:absolute;left:0;text-align:left;margin-left:488.65pt;margin-top:143.45pt;width:0;height:17pt;z-index:251677696" o:connectortype="straight" strokeweight="1.5pt"/>
        </w:pict>
      </w:r>
      <w:r w:rsidRPr="00D51B11">
        <w:rPr>
          <w:rFonts w:ascii="Arial" w:hAnsi="Arial" w:cs="Arial"/>
          <w:b/>
          <w:noProof/>
          <w:color w:val="000080"/>
          <w:lang w:eastAsia="en-GB"/>
        </w:rPr>
        <w:pict>
          <v:shape id="_x0000_s1037" type="#_x0000_t32" style="position:absolute;left:0;text-align:left;margin-left:66.35pt;margin-top:144.3pt;width:422.35pt;height:.75pt;flip:y;z-index:251671552" o:connectortype="straight" strokeweight="1.5pt"/>
        </w:pict>
      </w:r>
      <w:r w:rsidRPr="00D51B11">
        <w:rPr>
          <w:rFonts w:ascii="Arial" w:hAnsi="Arial" w:cs="Arial"/>
          <w:b/>
          <w:noProof/>
          <w:color w:val="000080"/>
          <w:lang w:eastAsia="en-GB"/>
        </w:rPr>
        <w:pict>
          <v:line id="_x0000_s1045" style="position:absolute;left:0;text-align:left;flip:y;z-index:-251636736" from="510.15pt,117.45pt" to="510.2pt,183.45pt">
            <v:stroke dashstyle="longDash"/>
          </v:line>
        </w:pict>
      </w:r>
      <w:r w:rsidRPr="00D51B11">
        <w:rPr>
          <w:rFonts w:ascii="Arial" w:hAnsi="Arial" w:cs="Arial"/>
          <w:b/>
          <w:noProof/>
          <w:color w:val="000080"/>
          <w:lang w:eastAsia="en-GB"/>
        </w:rPr>
        <w:pict>
          <v:line id="_x0000_s1057" style="position:absolute;left:0;text-align:left;flip:y;z-index:-251624448" from="502.05pt,174.15pt" to="592.05pt,174.2pt">
            <v:stroke dashstyle="dashDot"/>
          </v:line>
        </w:pict>
      </w:r>
      <w:r w:rsidRPr="00D51B11">
        <w:rPr>
          <w:rFonts w:ascii="Arial" w:hAnsi="Arial" w:cs="Arial"/>
          <w:b/>
          <w:noProof/>
          <w:color w:val="000080"/>
          <w:lang w:eastAsia="en-GB"/>
        </w:rPr>
        <w:pict>
          <v:line id="_x0000_s1046" style="position:absolute;left:0;text-align:left;flip:y;z-index:-251635712" from="609.05pt,116.7pt" to="609.1pt,182.7pt">
            <v:stroke dashstyle="longDash"/>
          </v:line>
        </w:pict>
      </w:r>
      <w:r w:rsidRPr="00D51B11">
        <w:rPr>
          <w:rFonts w:ascii="Arial" w:hAnsi="Arial" w:cs="Arial"/>
          <w:b/>
          <w:noProof/>
          <w:color w:val="000080"/>
          <w:lang w:eastAsia="en-GB"/>
        </w:rPr>
        <w:pict>
          <v:shape id="_x0000_s1034" type="#_x0000_t202" style="position:absolute;left:0;text-align:left;margin-left:561.55pt;margin-top:93.3pt;width:94.25pt;height:24.55pt;z-index:251668480" strokecolor="black [3213]" strokeweight="1.5pt">
            <v:textbox style="mso-next-textbox:#_x0000_s1034">
              <w:txbxContent>
                <w:p w:rsidR="00A907F5" w:rsidRPr="0091665B" w:rsidRDefault="00A907F5" w:rsidP="006D5773">
                  <w:pPr>
                    <w:jc w:val="center"/>
                    <w:rPr>
                      <w:rFonts w:ascii="Arial" w:hAnsi="Arial" w:cs="Arial"/>
                      <w:sz w:val="16"/>
                      <w:szCs w:val="16"/>
                    </w:rPr>
                  </w:pPr>
                  <w:r>
                    <w:rPr>
                      <w:rFonts w:ascii="Arial" w:hAnsi="Arial" w:cs="Arial"/>
                      <w:sz w:val="16"/>
                      <w:szCs w:val="16"/>
                    </w:rPr>
                    <w:t>Lead Pharmacist</w:t>
                  </w:r>
                </w:p>
              </w:txbxContent>
            </v:textbox>
          </v:shape>
        </w:pict>
      </w:r>
      <w:r w:rsidRPr="00D51B11">
        <w:rPr>
          <w:rFonts w:ascii="Arial" w:hAnsi="Arial" w:cs="Arial"/>
          <w:b/>
          <w:noProof/>
          <w:color w:val="000080"/>
          <w:lang w:val="en-US"/>
        </w:rPr>
        <w:pict>
          <v:shape id="_x0000_s1092" type="#_x0000_t202" style="position:absolute;left:0;text-align:left;margin-left:400.15pt;margin-top:255.4pt;width:56.2pt;height:45.45pt;z-index:251727872" strokecolor="black [3213]" strokeweight="1.5pt">
            <v:textbox style="mso-next-textbox:#_x0000_s1092">
              <w:txbxContent>
                <w:p w:rsidR="00A907F5" w:rsidRPr="00F17E93" w:rsidRDefault="00A907F5" w:rsidP="006D5773">
                  <w:pPr>
                    <w:jc w:val="center"/>
                    <w:rPr>
                      <w:rFonts w:ascii="Arial" w:hAnsi="Arial" w:cs="Arial"/>
                      <w:sz w:val="16"/>
                      <w:szCs w:val="16"/>
                    </w:rPr>
                  </w:pPr>
                  <w:r>
                    <w:rPr>
                      <w:rFonts w:ascii="Arial" w:hAnsi="Arial" w:cs="Arial"/>
                      <w:sz w:val="16"/>
                      <w:szCs w:val="16"/>
                    </w:rPr>
                    <w:t xml:space="preserve">Generic /Oncology </w:t>
                  </w:r>
                  <w:proofErr w:type="spellStart"/>
                  <w:r w:rsidRPr="00F17E93">
                    <w:rPr>
                      <w:rFonts w:ascii="Arial" w:hAnsi="Arial" w:cs="Arial"/>
                      <w:sz w:val="16"/>
                      <w:szCs w:val="16"/>
                    </w:rPr>
                    <w:t>Snr</w:t>
                  </w:r>
                  <w:proofErr w:type="spellEnd"/>
                  <w:r w:rsidRPr="00F17E93">
                    <w:rPr>
                      <w:rFonts w:ascii="Arial" w:hAnsi="Arial" w:cs="Arial"/>
                      <w:sz w:val="16"/>
                      <w:szCs w:val="16"/>
                    </w:rPr>
                    <w:t xml:space="preserve"> RN</w:t>
                  </w:r>
                  <w:r>
                    <w:rPr>
                      <w:rFonts w:ascii="Arial" w:hAnsi="Arial" w:cs="Arial"/>
                      <w:sz w:val="16"/>
                      <w:szCs w:val="16"/>
                    </w:rPr>
                    <w:t xml:space="preserve"> </w:t>
                  </w:r>
                  <w:r w:rsidRPr="00F17E93">
                    <w:rPr>
                      <w:rFonts w:ascii="Arial" w:hAnsi="Arial" w:cs="Arial"/>
                      <w:sz w:val="16"/>
                      <w:szCs w:val="16"/>
                    </w:rPr>
                    <w:t>Band 6</w:t>
                  </w:r>
                </w:p>
                <w:p w:rsidR="00A907F5" w:rsidRPr="00837F8D" w:rsidRDefault="00A907F5" w:rsidP="006D5773">
                  <w:pPr>
                    <w:rPr>
                      <w:szCs w:val="16"/>
                    </w:rPr>
                  </w:pPr>
                </w:p>
              </w:txbxContent>
            </v:textbox>
          </v:shape>
        </w:pict>
      </w:r>
      <w:r w:rsidRPr="00D51B11">
        <w:rPr>
          <w:rFonts w:ascii="Arial" w:hAnsi="Arial" w:cs="Arial"/>
          <w:b/>
          <w:noProof/>
          <w:color w:val="000080"/>
          <w:lang w:val="en-US"/>
        </w:rPr>
        <w:pict>
          <v:shape id="_x0000_s1094" type="#_x0000_t202" style="position:absolute;left:0;text-align:left;margin-left:265.45pt;margin-top:255.5pt;width:58.85pt;height:44.85pt;z-index:251729920" strokecolor="black [3213]" strokeweight="1.5pt">
            <v:textbox style="mso-next-textbox:#_x0000_s1094">
              <w:txbxContent>
                <w:p w:rsidR="00A907F5" w:rsidRPr="00F17E93" w:rsidRDefault="00A907F5" w:rsidP="006D5773">
                  <w:pPr>
                    <w:jc w:val="center"/>
                    <w:rPr>
                      <w:rFonts w:ascii="Arial" w:hAnsi="Arial" w:cs="Arial"/>
                      <w:sz w:val="16"/>
                      <w:szCs w:val="16"/>
                    </w:rPr>
                  </w:pPr>
                  <w:r>
                    <w:rPr>
                      <w:rFonts w:ascii="Arial" w:hAnsi="Arial" w:cs="Arial"/>
                      <w:sz w:val="16"/>
                      <w:szCs w:val="16"/>
                    </w:rPr>
                    <w:t xml:space="preserve">Generic / </w:t>
                  </w:r>
                  <w:r w:rsidRPr="00F17E93">
                    <w:rPr>
                      <w:rFonts w:ascii="Arial" w:hAnsi="Arial" w:cs="Arial"/>
                      <w:sz w:val="16"/>
                      <w:szCs w:val="16"/>
                    </w:rPr>
                    <w:t>Diabetes R&amp;D</w:t>
                  </w:r>
                  <w:r>
                    <w:rPr>
                      <w:rFonts w:ascii="Arial" w:hAnsi="Arial" w:cs="Arial"/>
                      <w:sz w:val="16"/>
                      <w:szCs w:val="16"/>
                    </w:rPr>
                    <w:t xml:space="preserve"> </w:t>
                  </w:r>
                  <w:proofErr w:type="spellStart"/>
                  <w:r>
                    <w:rPr>
                      <w:rFonts w:ascii="Arial" w:hAnsi="Arial" w:cs="Arial"/>
                      <w:sz w:val="16"/>
                      <w:szCs w:val="16"/>
                    </w:rPr>
                    <w:t>Snr</w:t>
                  </w:r>
                  <w:proofErr w:type="spellEnd"/>
                  <w:r>
                    <w:rPr>
                      <w:rFonts w:ascii="Arial" w:hAnsi="Arial" w:cs="Arial"/>
                      <w:sz w:val="16"/>
                      <w:szCs w:val="16"/>
                    </w:rPr>
                    <w:t xml:space="preserve"> </w:t>
                  </w:r>
                </w:p>
                <w:p w:rsidR="00A907F5" w:rsidRPr="00F17E93" w:rsidRDefault="00A907F5" w:rsidP="006D5773">
                  <w:pPr>
                    <w:jc w:val="center"/>
                    <w:rPr>
                      <w:rFonts w:ascii="Arial" w:hAnsi="Arial" w:cs="Arial"/>
                      <w:sz w:val="16"/>
                      <w:szCs w:val="16"/>
                    </w:rPr>
                  </w:pPr>
                  <w:r w:rsidRPr="00F17E93">
                    <w:rPr>
                      <w:rFonts w:ascii="Arial" w:hAnsi="Arial" w:cs="Arial"/>
                      <w:sz w:val="16"/>
                      <w:szCs w:val="16"/>
                    </w:rPr>
                    <w:t>RN Band 6</w:t>
                  </w:r>
                </w:p>
                <w:p w:rsidR="00A907F5" w:rsidRPr="00854F7E" w:rsidRDefault="00A907F5" w:rsidP="006D5773">
                  <w:pPr>
                    <w:jc w:val="center"/>
                    <w:rPr>
                      <w:rFonts w:ascii="Arial" w:hAnsi="Arial" w:cs="Arial"/>
                      <w:sz w:val="14"/>
                      <w:szCs w:val="14"/>
                    </w:rPr>
                  </w:pPr>
                </w:p>
                <w:p w:rsidR="00A907F5" w:rsidRPr="00837F8D" w:rsidRDefault="00A907F5" w:rsidP="006D5773">
                  <w:pPr>
                    <w:rPr>
                      <w:szCs w:val="16"/>
                    </w:rPr>
                  </w:pPr>
                </w:p>
              </w:txbxContent>
            </v:textbox>
          </v:shape>
        </w:pict>
      </w:r>
      <w:r w:rsidRPr="00D51B11">
        <w:rPr>
          <w:rFonts w:ascii="Arial" w:hAnsi="Arial" w:cs="Arial"/>
          <w:b/>
          <w:noProof/>
          <w:color w:val="000080"/>
          <w:lang w:val="en-US"/>
        </w:rPr>
        <w:pict>
          <v:shape id="_x0000_s1093" type="#_x0000_t202" style="position:absolute;left:0;text-align:left;margin-left:333.35pt;margin-top:255.25pt;width:56.2pt;height:44.85pt;z-index:251728896" strokecolor="black [3213]" strokeweight="1.5pt">
            <v:textbox style="mso-next-textbox:#_x0000_s1093">
              <w:txbxContent>
                <w:p w:rsidR="00A907F5" w:rsidRDefault="00A907F5" w:rsidP="006D5773">
                  <w:pPr>
                    <w:jc w:val="center"/>
                    <w:rPr>
                      <w:rFonts w:ascii="Arial" w:hAnsi="Arial" w:cs="Arial"/>
                      <w:sz w:val="16"/>
                      <w:szCs w:val="16"/>
                    </w:rPr>
                  </w:pPr>
                  <w:r>
                    <w:rPr>
                      <w:rFonts w:ascii="Arial" w:hAnsi="Arial" w:cs="Arial"/>
                      <w:sz w:val="16"/>
                      <w:szCs w:val="16"/>
                    </w:rPr>
                    <w:t xml:space="preserve">Stroke / Generic R&amp;D </w:t>
                  </w:r>
                  <w:proofErr w:type="spellStart"/>
                  <w:r>
                    <w:rPr>
                      <w:rFonts w:ascii="Arial" w:hAnsi="Arial" w:cs="Arial"/>
                      <w:sz w:val="16"/>
                      <w:szCs w:val="16"/>
                    </w:rPr>
                    <w:t>Snr</w:t>
                  </w:r>
                  <w:proofErr w:type="spellEnd"/>
                  <w:r>
                    <w:rPr>
                      <w:rFonts w:ascii="Arial" w:hAnsi="Arial" w:cs="Arial"/>
                      <w:sz w:val="16"/>
                      <w:szCs w:val="16"/>
                    </w:rPr>
                    <w:t xml:space="preserve"> RN Band 6</w:t>
                  </w:r>
                </w:p>
                <w:p w:rsidR="00A907F5" w:rsidRDefault="00A907F5" w:rsidP="006D5773">
                  <w:pPr>
                    <w:jc w:val="center"/>
                    <w:rPr>
                      <w:rFonts w:ascii="Arial" w:hAnsi="Arial" w:cs="Arial"/>
                      <w:sz w:val="16"/>
                      <w:szCs w:val="16"/>
                    </w:rPr>
                  </w:pPr>
                </w:p>
              </w:txbxContent>
            </v:textbox>
          </v:shape>
        </w:pict>
      </w:r>
      <w:r w:rsidRPr="00D51B11">
        <w:rPr>
          <w:rFonts w:ascii="Arial" w:hAnsi="Arial" w:cs="Arial"/>
          <w:b/>
          <w:noProof/>
          <w:color w:val="000080"/>
          <w:lang w:val="en-US"/>
        </w:rPr>
        <w:pict>
          <v:shape id="_x0000_s1090" type="#_x0000_t202" style="position:absolute;left:0;text-align:left;margin-left:198.85pt;margin-top:254.75pt;width:56.2pt;height:44.85pt;z-index:251725824" strokecolor="black [3213]" strokeweight="1.5pt">
            <v:textbox style="mso-next-textbox:#_x0000_s1090">
              <w:txbxContent>
                <w:p w:rsidR="00A907F5" w:rsidRDefault="00A907F5" w:rsidP="006D5773">
                  <w:pPr>
                    <w:jc w:val="center"/>
                    <w:rPr>
                      <w:rFonts w:ascii="Arial" w:hAnsi="Arial" w:cs="Arial"/>
                      <w:sz w:val="16"/>
                      <w:szCs w:val="16"/>
                    </w:rPr>
                  </w:pPr>
                  <w:r>
                    <w:rPr>
                      <w:rFonts w:ascii="Arial" w:hAnsi="Arial" w:cs="Arial"/>
                      <w:sz w:val="16"/>
                      <w:szCs w:val="16"/>
                    </w:rPr>
                    <w:t>Generic</w:t>
                  </w:r>
                </w:p>
                <w:p w:rsidR="00A907F5" w:rsidRDefault="00A907F5" w:rsidP="006D5773">
                  <w:pPr>
                    <w:jc w:val="center"/>
                    <w:rPr>
                      <w:rFonts w:ascii="Arial" w:hAnsi="Arial" w:cs="Arial"/>
                      <w:sz w:val="16"/>
                      <w:szCs w:val="16"/>
                    </w:rPr>
                  </w:pPr>
                  <w:r>
                    <w:rPr>
                      <w:rFonts w:ascii="Arial" w:hAnsi="Arial" w:cs="Arial"/>
                      <w:sz w:val="16"/>
                      <w:szCs w:val="16"/>
                    </w:rPr>
                    <w:t xml:space="preserve">R&amp;D </w:t>
                  </w:r>
                </w:p>
                <w:p w:rsidR="00A907F5" w:rsidRDefault="00A907F5" w:rsidP="006D5773">
                  <w:pPr>
                    <w:jc w:val="center"/>
                    <w:rPr>
                      <w:rFonts w:ascii="Arial" w:hAnsi="Arial" w:cs="Arial"/>
                      <w:sz w:val="16"/>
                      <w:szCs w:val="16"/>
                    </w:rPr>
                  </w:pPr>
                  <w:proofErr w:type="spellStart"/>
                  <w:r>
                    <w:rPr>
                      <w:rFonts w:ascii="Arial" w:hAnsi="Arial" w:cs="Arial"/>
                      <w:sz w:val="16"/>
                      <w:szCs w:val="16"/>
                    </w:rPr>
                    <w:t>Snr</w:t>
                  </w:r>
                  <w:proofErr w:type="spellEnd"/>
                  <w:r>
                    <w:rPr>
                      <w:rFonts w:ascii="Arial" w:hAnsi="Arial" w:cs="Arial"/>
                      <w:sz w:val="16"/>
                      <w:szCs w:val="16"/>
                    </w:rPr>
                    <w:t xml:space="preserve"> RN </w:t>
                  </w:r>
                </w:p>
                <w:p w:rsidR="00A907F5" w:rsidRDefault="00A907F5" w:rsidP="006D5773">
                  <w:pPr>
                    <w:jc w:val="center"/>
                    <w:rPr>
                      <w:rFonts w:ascii="Arial" w:hAnsi="Arial" w:cs="Arial"/>
                      <w:sz w:val="16"/>
                      <w:szCs w:val="16"/>
                    </w:rPr>
                  </w:pPr>
                  <w:r>
                    <w:rPr>
                      <w:rFonts w:ascii="Arial" w:hAnsi="Arial" w:cs="Arial"/>
                      <w:sz w:val="16"/>
                      <w:szCs w:val="16"/>
                    </w:rPr>
                    <w:t>Band 6</w:t>
                  </w:r>
                </w:p>
              </w:txbxContent>
            </v:textbox>
          </v:shape>
        </w:pict>
      </w:r>
      <w:r w:rsidRPr="00D51B11">
        <w:rPr>
          <w:rFonts w:ascii="Arial" w:hAnsi="Arial" w:cs="Arial"/>
          <w:b/>
          <w:noProof/>
          <w:color w:val="000080"/>
          <w:lang w:val="en-US"/>
        </w:rPr>
        <w:pict>
          <v:shape id="_x0000_s1088" type="#_x0000_t202" style="position:absolute;left:0;text-align:left;margin-left:132pt;margin-top:254.75pt;width:56.2pt;height:44.85pt;z-index:251723776" strokecolor="black [3213]" strokeweight="1.5pt">
            <v:textbox style="mso-next-textbox:#_x0000_s1088">
              <w:txbxContent>
                <w:p w:rsidR="00A907F5" w:rsidRDefault="00A907F5" w:rsidP="006D5773">
                  <w:pPr>
                    <w:jc w:val="center"/>
                    <w:rPr>
                      <w:rFonts w:ascii="Arial" w:hAnsi="Arial" w:cs="Arial"/>
                      <w:sz w:val="16"/>
                      <w:szCs w:val="16"/>
                    </w:rPr>
                  </w:pPr>
                  <w:r>
                    <w:rPr>
                      <w:rFonts w:ascii="Arial" w:hAnsi="Arial" w:cs="Arial"/>
                      <w:sz w:val="16"/>
                      <w:szCs w:val="16"/>
                    </w:rPr>
                    <w:t>Generic</w:t>
                  </w:r>
                </w:p>
                <w:p w:rsidR="00A907F5" w:rsidRDefault="00A907F5" w:rsidP="006D5773">
                  <w:pPr>
                    <w:jc w:val="center"/>
                    <w:rPr>
                      <w:rFonts w:ascii="Arial" w:hAnsi="Arial" w:cs="Arial"/>
                      <w:sz w:val="16"/>
                      <w:szCs w:val="16"/>
                    </w:rPr>
                  </w:pPr>
                  <w:r>
                    <w:rPr>
                      <w:rFonts w:ascii="Arial" w:hAnsi="Arial" w:cs="Arial"/>
                      <w:sz w:val="16"/>
                      <w:szCs w:val="16"/>
                    </w:rPr>
                    <w:t xml:space="preserve">R&amp;D </w:t>
                  </w:r>
                </w:p>
                <w:p w:rsidR="00A907F5" w:rsidRDefault="00A907F5" w:rsidP="006D5773">
                  <w:pPr>
                    <w:jc w:val="center"/>
                    <w:rPr>
                      <w:rFonts w:ascii="Arial" w:hAnsi="Arial" w:cs="Arial"/>
                      <w:sz w:val="16"/>
                      <w:szCs w:val="16"/>
                    </w:rPr>
                  </w:pPr>
                  <w:proofErr w:type="spellStart"/>
                  <w:r>
                    <w:rPr>
                      <w:rFonts w:ascii="Arial" w:hAnsi="Arial" w:cs="Arial"/>
                      <w:sz w:val="16"/>
                      <w:szCs w:val="16"/>
                    </w:rPr>
                    <w:t>Snr</w:t>
                  </w:r>
                  <w:proofErr w:type="spellEnd"/>
                  <w:r>
                    <w:rPr>
                      <w:rFonts w:ascii="Arial" w:hAnsi="Arial" w:cs="Arial"/>
                      <w:sz w:val="16"/>
                      <w:szCs w:val="16"/>
                    </w:rPr>
                    <w:t xml:space="preserve"> RN </w:t>
                  </w:r>
                </w:p>
                <w:p w:rsidR="00A907F5" w:rsidRDefault="00A907F5" w:rsidP="006D5773">
                  <w:pPr>
                    <w:jc w:val="center"/>
                    <w:rPr>
                      <w:rFonts w:ascii="Arial" w:hAnsi="Arial" w:cs="Arial"/>
                      <w:sz w:val="16"/>
                      <w:szCs w:val="16"/>
                    </w:rPr>
                  </w:pPr>
                  <w:r>
                    <w:rPr>
                      <w:rFonts w:ascii="Arial" w:hAnsi="Arial" w:cs="Arial"/>
                      <w:sz w:val="16"/>
                      <w:szCs w:val="16"/>
                    </w:rPr>
                    <w:t>Band 6</w:t>
                  </w:r>
                </w:p>
              </w:txbxContent>
            </v:textbox>
          </v:shape>
        </w:pict>
      </w:r>
      <w:r w:rsidRPr="00D51B11">
        <w:rPr>
          <w:rFonts w:ascii="Arial" w:hAnsi="Arial" w:cs="Arial"/>
          <w:b/>
          <w:noProof/>
          <w:color w:val="000080"/>
          <w:lang w:val="en-US"/>
        </w:rPr>
        <w:pict>
          <v:shape id="_x0000_s1067" type="#_x0000_t32" style="position:absolute;left:0;text-align:left;margin-left:230pt;margin-top:145.45pt;width:0;height:14pt;z-index:251702272" o:connectortype="straight" strokeweight="1.5pt"/>
        </w:pict>
      </w:r>
      <w:r w:rsidRPr="00D51B11">
        <w:rPr>
          <w:rFonts w:ascii="Arial" w:hAnsi="Arial" w:cs="Arial"/>
          <w:b/>
          <w:noProof/>
          <w:color w:val="000080"/>
          <w:lang w:val="en-US"/>
        </w:rPr>
        <w:pict>
          <v:shape id="_x0000_s1080" type="#_x0000_t32" style="position:absolute;left:0;text-align:left;margin-left:230.05pt;margin-top:348.9pt;width:0;height:14pt;z-index:251715584" o:connectortype="straight" strokeweight="1.5pt"/>
        </w:pict>
      </w:r>
      <w:r w:rsidRPr="00D51B11">
        <w:rPr>
          <w:rFonts w:ascii="Arial" w:hAnsi="Arial" w:cs="Arial"/>
          <w:b/>
          <w:noProof/>
          <w:color w:val="000080"/>
          <w:lang w:val="en-US"/>
        </w:rPr>
        <w:pict>
          <v:shape id="_x0000_s1079" type="#_x0000_t32" style="position:absolute;left:0;text-align:left;margin-left:160.95pt;margin-top:348.9pt;width:0;height:14pt;z-index:251714560" o:connectortype="straight" strokeweight="1.5pt"/>
        </w:pict>
      </w:r>
      <w:r w:rsidRPr="00D51B11">
        <w:rPr>
          <w:rFonts w:ascii="Arial" w:hAnsi="Arial" w:cs="Arial"/>
          <w:b/>
          <w:noProof/>
          <w:color w:val="000080"/>
          <w:lang w:val="en-US"/>
        </w:rPr>
        <w:pict>
          <v:shape id="_x0000_s1083" type="#_x0000_t202" style="position:absolute;left:0;text-align:left;margin-left:200.8pt;margin-top:312.4pt;width:56.2pt;height:35.05pt;z-index:251718656" strokecolor="black [3213]" strokeweight="1.5pt">
            <v:textbox style="mso-next-textbox:#_x0000_s1083">
              <w:txbxContent>
                <w:p w:rsidR="00A907F5" w:rsidRDefault="00A907F5" w:rsidP="006D5773">
                  <w:pPr>
                    <w:jc w:val="center"/>
                    <w:rPr>
                      <w:rFonts w:ascii="Arial" w:hAnsi="Arial" w:cs="Arial"/>
                      <w:sz w:val="16"/>
                      <w:szCs w:val="16"/>
                    </w:rPr>
                  </w:pPr>
                  <w:r>
                    <w:rPr>
                      <w:rFonts w:ascii="Arial" w:hAnsi="Arial" w:cs="Arial"/>
                      <w:sz w:val="16"/>
                      <w:szCs w:val="16"/>
                    </w:rPr>
                    <w:t>Generic</w:t>
                  </w:r>
                </w:p>
                <w:p w:rsidR="00A907F5" w:rsidRDefault="00A907F5" w:rsidP="006D5773">
                  <w:pPr>
                    <w:jc w:val="center"/>
                    <w:rPr>
                      <w:rFonts w:ascii="Arial" w:hAnsi="Arial" w:cs="Arial"/>
                      <w:sz w:val="16"/>
                      <w:szCs w:val="16"/>
                    </w:rPr>
                  </w:pPr>
                  <w:r>
                    <w:rPr>
                      <w:rFonts w:ascii="Arial" w:hAnsi="Arial" w:cs="Arial"/>
                      <w:sz w:val="16"/>
                      <w:szCs w:val="16"/>
                    </w:rPr>
                    <w:t xml:space="preserve">R&amp;D RN </w:t>
                  </w:r>
                </w:p>
                <w:p w:rsidR="00A907F5" w:rsidRDefault="00A907F5" w:rsidP="006D5773">
                  <w:pPr>
                    <w:jc w:val="center"/>
                    <w:rPr>
                      <w:rFonts w:ascii="Arial" w:hAnsi="Arial" w:cs="Arial"/>
                      <w:sz w:val="16"/>
                      <w:szCs w:val="16"/>
                    </w:rPr>
                  </w:pPr>
                  <w:r>
                    <w:rPr>
                      <w:rFonts w:ascii="Arial" w:hAnsi="Arial" w:cs="Arial"/>
                      <w:sz w:val="16"/>
                      <w:szCs w:val="16"/>
                    </w:rPr>
                    <w:t>Band 5</w:t>
                  </w:r>
                </w:p>
              </w:txbxContent>
            </v:textbox>
          </v:shape>
        </w:pict>
      </w:r>
      <w:r w:rsidRPr="00D51B11">
        <w:rPr>
          <w:rFonts w:ascii="Arial" w:hAnsi="Arial" w:cs="Arial"/>
          <w:b/>
          <w:noProof/>
          <w:color w:val="000080"/>
          <w:lang w:val="en-US"/>
        </w:rPr>
        <w:pict>
          <v:shape id="_x0000_s1082" type="#_x0000_t202" style="position:absolute;left:0;text-align:left;margin-left:133.75pt;margin-top:313.1pt;width:56.2pt;height:35.05pt;z-index:251717632" strokecolor="black [3213]" strokeweight="1.5pt">
            <v:textbox style="mso-next-textbox:#_x0000_s1082">
              <w:txbxContent>
                <w:p w:rsidR="00A907F5" w:rsidRDefault="00A907F5" w:rsidP="006D5773">
                  <w:pPr>
                    <w:jc w:val="center"/>
                    <w:rPr>
                      <w:rFonts w:ascii="Arial" w:hAnsi="Arial" w:cs="Arial"/>
                      <w:sz w:val="16"/>
                      <w:szCs w:val="16"/>
                    </w:rPr>
                  </w:pPr>
                  <w:r>
                    <w:rPr>
                      <w:rFonts w:ascii="Arial" w:hAnsi="Arial" w:cs="Arial"/>
                      <w:sz w:val="16"/>
                      <w:szCs w:val="16"/>
                    </w:rPr>
                    <w:t>Generic</w:t>
                  </w:r>
                </w:p>
                <w:p w:rsidR="00A907F5" w:rsidRDefault="00A907F5" w:rsidP="006D5773">
                  <w:pPr>
                    <w:jc w:val="center"/>
                    <w:rPr>
                      <w:rFonts w:ascii="Arial" w:hAnsi="Arial" w:cs="Arial"/>
                      <w:sz w:val="16"/>
                      <w:szCs w:val="16"/>
                    </w:rPr>
                  </w:pPr>
                  <w:r>
                    <w:rPr>
                      <w:rFonts w:ascii="Arial" w:hAnsi="Arial" w:cs="Arial"/>
                      <w:sz w:val="16"/>
                      <w:szCs w:val="16"/>
                    </w:rPr>
                    <w:t xml:space="preserve">R&amp;D RN </w:t>
                  </w:r>
                </w:p>
                <w:p w:rsidR="00A907F5" w:rsidRDefault="00A907F5" w:rsidP="006D5773">
                  <w:pPr>
                    <w:jc w:val="center"/>
                    <w:rPr>
                      <w:rFonts w:ascii="Arial" w:hAnsi="Arial" w:cs="Arial"/>
                      <w:sz w:val="16"/>
                      <w:szCs w:val="16"/>
                    </w:rPr>
                  </w:pPr>
                  <w:r>
                    <w:rPr>
                      <w:rFonts w:ascii="Arial" w:hAnsi="Arial" w:cs="Arial"/>
                      <w:sz w:val="16"/>
                      <w:szCs w:val="16"/>
                    </w:rPr>
                    <w:t>Band 5</w:t>
                  </w:r>
                </w:p>
              </w:txbxContent>
            </v:textbox>
          </v:shape>
        </w:pict>
      </w:r>
      <w:r w:rsidRPr="00D51B11">
        <w:rPr>
          <w:rFonts w:ascii="Arial" w:hAnsi="Arial" w:cs="Arial"/>
          <w:b/>
          <w:noProof/>
          <w:color w:val="000080"/>
          <w:lang w:val="en-US"/>
        </w:rPr>
        <w:pict>
          <v:shape id="_x0000_s1077" type="#_x0000_t32" style="position:absolute;left:0;text-align:left;margin-left:163.45pt;margin-top:300.65pt;width:0;height:14pt;z-index:251712512" o:connectortype="straight" strokeweight="1.5pt"/>
        </w:pict>
      </w:r>
      <w:r w:rsidRPr="00D51B11">
        <w:rPr>
          <w:rFonts w:ascii="Arial" w:hAnsi="Arial" w:cs="Arial"/>
          <w:b/>
          <w:noProof/>
          <w:color w:val="000080"/>
          <w:lang w:val="en-US"/>
        </w:rPr>
        <w:pict>
          <v:shape id="_x0000_s1075" type="#_x0000_t32" style="position:absolute;left:0;text-align:left;margin-left:228.95pt;margin-top:300.65pt;width:0;height:14pt;z-index:251710464" o:connectortype="straight" strokeweight="1.5pt"/>
        </w:pict>
      </w:r>
    </w:p>
    <w:p w:rsidR="00213CB8" w:rsidRDefault="00213CB8" w:rsidP="00A84A05">
      <w:pPr>
        <w:rPr>
          <w:noProof/>
          <w:lang w:eastAsia="en-GB"/>
        </w:rPr>
      </w:pPr>
    </w:p>
    <w:p w:rsidR="00B317FE" w:rsidRPr="00726401" w:rsidRDefault="00D51B11" w:rsidP="00A84A05">
      <w:r w:rsidRPr="00D51B11">
        <w:rPr>
          <w:rFonts w:ascii="Arial" w:hAnsi="Arial" w:cs="Arial"/>
          <w:b/>
          <w:noProof/>
          <w:color w:val="000080"/>
          <w:lang w:eastAsia="en-GB"/>
        </w:rPr>
        <w:pict>
          <v:shape id="_x0000_s1050" type="#_x0000_t202" style="position:absolute;margin-left:293.35pt;margin-top:173.95pt;width:106.8pt;height:28.35pt;z-index:251684864" strokecolor="black [3213]" strokeweight="1.5pt">
            <v:textbox style="mso-next-textbox:#_x0000_s1050">
              <w:txbxContent>
                <w:p w:rsidR="00A907F5" w:rsidRDefault="00A70566" w:rsidP="006D5773">
                  <w:pPr>
                    <w:jc w:val="center"/>
                    <w:rPr>
                      <w:rFonts w:ascii="Arial" w:hAnsi="Arial" w:cs="Arial"/>
                      <w:sz w:val="16"/>
                      <w:szCs w:val="16"/>
                    </w:rPr>
                  </w:pPr>
                  <w:r>
                    <w:rPr>
                      <w:rFonts w:ascii="Arial" w:hAnsi="Arial" w:cs="Arial"/>
                      <w:sz w:val="16"/>
                      <w:szCs w:val="16"/>
                    </w:rPr>
                    <w:t>R&amp;D Support Officer</w:t>
                  </w:r>
                  <w:r w:rsidR="00FE55EE">
                    <w:rPr>
                      <w:rFonts w:ascii="Arial" w:hAnsi="Arial" w:cs="Arial"/>
                      <w:sz w:val="16"/>
                      <w:szCs w:val="16"/>
                    </w:rPr>
                    <w:t xml:space="preserve"> &amp; Approvals Assistant</w:t>
                  </w:r>
                </w:p>
              </w:txbxContent>
            </v:textbox>
          </v:shape>
        </w:pict>
      </w:r>
      <w:r w:rsidRPr="00D51B11">
        <w:rPr>
          <w:rFonts w:ascii="Arial" w:hAnsi="Arial" w:cs="Arial"/>
          <w:b/>
          <w:noProof/>
          <w:color w:val="000080"/>
          <w:lang w:eastAsia="en-GB"/>
        </w:rPr>
        <w:pict>
          <v:shape id="_x0000_s1100" type="#_x0000_t202" style="position:absolute;margin-left:206.55pt;margin-top:174.75pt;width:81.7pt;height:28.35pt;z-index:251735040" strokecolor="black [3213]" strokeweight="1.5pt">
            <v:textbox style="mso-next-textbox:#_x0000_s1100">
              <w:txbxContent>
                <w:p w:rsidR="00CF20A6" w:rsidRDefault="00CF20A6" w:rsidP="00CF20A6">
                  <w:pPr>
                    <w:jc w:val="center"/>
                    <w:rPr>
                      <w:rFonts w:ascii="Arial" w:hAnsi="Arial" w:cs="Arial"/>
                      <w:sz w:val="16"/>
                      <w:szCs w:val="16"/>
                    </w:rPr>
                  </w:pPr>
                  <w:r>
                    <w:rPr>
                      <w:rFonts w:ascii="Arial" w:hAnsi="Arial" w:cs="Arial"/>
                      <w:sz w:val="16"/>
                      <w:szCs w:val="16"/>
                    </w:rPr>
                    <w:t>Innovation Admin Officer</w:t>
                  </w:r>
                </w:p>
              </w:txbxContent>
            </v:textbox>
          </v:shape>
        </w:pict>
      </w:r>
      <w:r w:rsidRPr="00D51B11">
        <w:rPr>
          <w:rFonts w:ascii="Arial" w:hAnsi="Arial" w:cs="Arial"/>
          <w:b/>
          <w:noProof/>
          <w:color w:val="000080"/>
          <w:lang w:eastAsia="en-GB"/>
        </w:rPr>
        <w:pict>
          <v:shape id="_x0000_s1096" type="#_x0000_t202" style="position:absolute;margin-left:402.7pt;margin-top:174.75pt;width:106.35pt;height:27.55pt;z-index:251731968" strokecolor="black [3213]" strokeweight="1.5pt">
            <v:textbox style="mso-next-textbox:#_x0000_s1096">
              <w:txbxContent>
                <w:p w:rsidR="00A907F5" w:rsidRDefault="00A907F5" w:rsidP="006D5773">
                  <w:pPr>
                    <w:jc w:val="center"/>
                    <w:rPr>
                      <w:rFonts w:ascii="Arial" w:hAnsi="Arial" w:cs="Arial"/>
                      <w:sz w:val="16"/>
                      <w:szCs w:val="16"/>
                    </w:rPr>
                  </w:pPr>
                  <w:r>
                    <w:rPr>
                      <w:rFonts w:ascii="Arial" w:hAnsi="Arial" w:cs="Arial"/>
                      <w:sz w:val="16"/>
                      <w:szCs w:val="16"/>
                    </w:rPr>
                    <w:t>R&amp;D Quality &amp; Performance Assistant</w:t>
                  </w:r>
                  <w:r w:rsidR="00CF20A6">
                    <w:rPr>
                      <w:rFonts w:ascii="Arial" w:hAnsi="Arial" w:cs="Arial"/>
                      <w:sz w:val="16"/>
                      <w:szCs w:val="16"/>
                    </w:rPr>
                    <w:t>s</w:t>
                  </w:r>
                </w:p>
              </w:txbxContent>
            </v:textbox>
          </v:shape>
        </w:pict>
      </w:r>
      <w:r w:rsidRPr="00D51B11">
        <w:rPr>
          <w:rFonts w:ascii="Arial" w:hAnsi="Arial" w:cs="Arial"/>
          <w:b/>
          <w:noProof/>
          <w:color w:val="000080"/>
          <w:lang w:eastAsia="en-GB"/>
        </w:rPr>
        <w:pict>
          <v:shape id="_x0000_s1097" type="#_x0000_t32" style="position:absolute;margin-left:452.25pt;margin-top:159.6pt;width:0;height:13.7pt;z-index:251732992" o:connectortype="straight" strokeweight="1.5pt"/>
        </w:pict>
      </w:r>
      <w:r w:rsidR="00A70566">
        <w:rPr>
          <w:rFonts w:ascii="Arial" w:hAnsi="Arial" w:cs="Arial"/>
          <w:noProof/>
          <w:sz w:val="16"/>
          <w:szCs w:val="16"/>
          <w:lang w:eastAsia="en-GB"/>
        </w:rPr>
        <w:drawing>
          <wp:inline distT="0" distB="0" distL="0" distR="0">
            <wp:extent cx="835660" cy="300237"/>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5660" cy="300237"/>
                    </a:xfrm>
                    <a:prstGeom prst="rect">
                      <a:avLst/>
                    </a:prstGeom>
                    <a:noFill/>
                    <a:ln w="9525">
                      <a:noFill/>
                      <a:miter lim="800000"/>
                      <a:headEnd/>
                      <a:tailEnd/>
                    </a:ln>
                  </pic:spPr>
                </pic:pic>
              </a:graphicData>
            </a:graphic>
          </wp:inline>
        </w:drawing>
      </w:r>
      <w:r w:rsidRPr="00D51B11">
        <w:rPr>
          <w:rFonts w:ascii="Arial" w:hAnsi="Arial" w:cs="Arial"/>
          <w:b/>
          <w:noProof/>
          <w:color w:val="000080"/>
          <w:lang w:eastAsia="en-GB"/>
        </w:rPr>
        <w:pict>
          <v:shape id="_x0000_s1104" type="#_x0000_t202" style="position:absolute;margin-left:28.3pt;margin-top:176.1pt;width:81.7pt;height:28.35pt;z-index:251739136;mso-position-horizontal-relative:text;mso-position-vertical-relative:text" strokecolor="black [3213]" strokeweight="1.5pt">
            <v:textbox style="mso-next-textbox:#_x0000_s1104">
              <w:txbxContent>
                <w:p w:rsidR="004A5E67" w:rsidRDefault="004A5E67" w:rsidP="004A5E67">
                  <w:pPr>
                    <w:jc w:val="center"/>
                    <w:rPr>
                      <w:rFonts w:ascii="Arial" w:hAnsi="Arial" w:cs="Arial"/>
                      <w:sz w:val="16"/>
                      <w:szCs w:val="16"/>
                    </w:rPr>
                  </w:pPr>
                  <w:r>
                    <w:rPr>
                      <w:rFonts w:ascii="Arial" w:hAnsi="Arial" w:cs="Arial"/>
                      <w:sz w:val="16"/>
                      <w:szCs w:val="16"/>
                    </w:rPr>
                    <w:t>LKS Assistant</w:t>
                  </w:r>
                </w:p>
              </w:txbxContent>
            </v:textbox>
          </v:shape>
        </w:pict>
      </w:r>
      <w:r w:rsidRPr="00D51B11">
        <w:rPr>
          <w:rFonts w:ascii="Arial" w:hAnsi="Arial" w:cs="Arial"/>
          <w:b/>
          <w:noProof/>
          <w:color w:val="000080"/>
          <w:lang w:eastAsia="en-GB"/>
        </w:rPr>
        <w:pict>
          <v:shape id="_x0000_s1103" type="#_x0000_t32" style="position:absolute;margin-left:105.8pt;margin-top:169.55pt;width:.05pt;height:15.15pt;z-index:251738112;mso-position-horizontal-relative:text;mso-position-vertical-relative:text" o:connectortype="straight" strokeweight="1.5pt"/>
        </w:pict>
      </w:r>
      <w:r w:rsidRPr="00D51B11">
        <w:rPr>
          <w:rFonts w:ascii="Arial" w:hAnsi="Arial" w:cs="Arial"/>
          <w:b/>
          <w:noProof/>
          <w:color w:val="000080"/>
          <w:lang w:eastAsia="en-GB"/>
        </w:rPr>
        <w:pict>
          <v:shape id="_x0000_s1101" type="#_x0000_t202" style="position:absolute;margin-left:119.1pt;margin-top:176.1pt;width:81.7pt;height:28.35pt;z-index:251736064;mso-position-horizontal-relative:text;mso-position-vertical-relative:text" strokecolor="black [3213]" strokeweight="1.5pt">
            <v:textbox style="mso-next-textbox:#_x0000_s1101">
              <w:txbxContent>
                <w:p w:rsidR="004A5E67" w:rsidRDefault="004A5E67" w:rsidP="004A5E67">
                  <w:pPr>
                    <w:jc w:val="center"/>
                    <w:rPr>
                      <w:rFonts w:ascii="Arial" w:hAnsi="Arial" w:cs="Arial"/>
                      <w:sz w:val="16"/>
                      <w:szCs w:val="16"/>
                    </w:rPr>
                  </w:pPr>
                  <w:r>
                    <w:rPr>
                      <w:rFonts w:ascii="Arial" w:hAnsi="Arial" w:cs="Arial"/>
                      <w:sz w:val="16"/>
                      <w:szCs w:val="16"/>
                    </w:rPr>
                    <w:t>Librarians (x2)</w:t>
                  </w:r>
                </w:p>
              </w:txbxContent>
            </v:textbox>
          </v:shape>
        </w:pict>
      </w:r>
      <w:r w:rsidRPr="00D51B11">
        <w:rPr>
          <w:rFonts w:ascii="Arial" w:hAnsi="Arial" w:cs="Arial"/>
          <w:b/>
          <w:noProof/>
          <w:color w:val="000080"/>
          <w:lang w:eastAsia="en-GB"/>
        </w:rPr>
        <w:pict>
          <v:shape id="_x0000_s1102" type="#_x0000_t32" style="position:absolute;margin-left:142.25pt;margin-top:169.55pt;width:0;height:6.55pt;z-index:251737088;mso-position-horizontal-relative:text;mso-position-vertical-relative:text" o:connectortype="straight" strokeweight="1.5pt"/>
        </w:pict>
      </w:r>
      <w:r w:rsidRPr="00D51B11">
        <w:rPr>
          <w:rFonts w:ascii="Arial" w:hAnsi="Arial" w:cs="Arial"/>
          <w:b/>
          <w:noProof/>
          <w:color w:val="000080"/>
          <w:lang w:eastAsia="en-GB"/>
        </w:rPr>
        <w:pict>
          <v:shape id="_x0000_s1053" type="#_x0000_t202" style="position:absolute;margin-left:99.75pt;margin-top:128.85pt;width:81.7pt;height:40.7pt;z-index:251687936;mso-position-horizontal-relative:text;mso-position-vertical-relative:text" strokecolor="black [3213]" strokeweight="1.5pt">
            <v:textbox style="mso-next-textbox:#_x0000_s1053">
              <w:txbxContent>
                <w:p w:rsidR="00A907F5" w:rsidRPr="002154B1" w:rsidRDefault="004726DE" w:rsidP="006D5773">
                  <w:pPr>
                    <w:jc w:val="center"/>
                    <w:rPr>
                      <w:rFonts w:ascii="Arial" w:hAnsi="Arial" w:cs="Arial"/>
                      <w:sz w:val="16"/>
                      <w:szCs w:val="16"/>
                      <w:lang w:val="en-US"/>
                    </w:rPr>
                  </w:pPr>
                  <w:r w:rsidRPr="00A70566">
                    <w:rPr>
                      <w:rFonts w:ascii="Arial" w:hAnsi="Arial" w:cs="Arial"/>
                      <w:sz w:val="16"/>
                      <w:szCs w:val="16"/>
                      <w:lang w:val="en-US"/>
                    </w:rPr>
                    <w:t>Library and Knowledge Services Manager</w:t>
                  </w:r>
                </w:p>
              </w:txbxContent>
            </v:textbox>
          </v:shape>
        </w:pict>
      </w:r>
      <w:r w:rsidRPr="00D51B11">
        <w:rPr>
          <w:rFonts w:ascii="Arial" w:hAnsi="Arial" w:cs="Arial"/>
          <w:b/>
          <w:noProof/>
          <w:color w:val="000080"/>
          <w:lang w:eastAsia="en-GB"/>
        </w:rPr>
        <w:pict>
          <v:shape id="_x0000_s1038" type="#_x0000_t32" style="position:absolute;margin-left:65.85pt;margin-top:118.35pt;width:0;height:15.15pt;z-index:251672576;mso-position-horizontal-relative:text;mso-position-vertical-relative:text" o:connectortype="straight" strokeweight="1.5pt"/>
        </w:pict>
      </w:r>
      <w:r w:rsidRPr="00D51B11">
        <w:rPr>
          <w:rFonts w:ascii="Arial" w:hAnsi="Arial" w:cs="Arial"/>
          <w:b/>
          <w:noProof/>
          <w:color w:val="000080"/>
          <w:lang w:eastAsia="en-GB"/>
        </w:rPr>
        <w:pict>
          <v:shape id="_x0000_s1052" type="#_x0000_t202" style="position:absolute;margin-left:-9.45pt;margin-top:135.75pt;width:82.65pt;height:28.35pt;z-index:251686912;mso-position-horizontal-relative:text;mso-position-vertical-relative:text" strokecolor="black [3213]" strokeweight="1.5pt">
            <v:textbox style="mso-next-textbox:#_x0000_s1052">
              <w:txbxContent>
                <w:p w:rsidR="00A907F5" w:rsidRDefault="00A907F5" w:rsidP="006D5773">
                  <w:pPr>
                    <w:jc w:val="center"/>
                    <w:rPr>
                      <w:rFonts w:ascii="Arial" w:hAnsi="Arial" w:cs="Arial"/>
                      <w:sz w:val="16"/>
                      <w:szCs w:val="16"/>
                    </w:rPr>
                  </w:pPr>
                  <w:r>
                    <w:rPr>
                      <w:rFonts w:ascii="Arial" w:hAnsi="Arial" w:cs="Arial"/>
                      <w:sz w:val="16"/>
                      <w:szCs w:val="16"/>
                    </w:rPr>
                    <w:t>R&amp;D Business Accountant</w:t>
                  </w:r>
                </w:p>
                <w:p w:rsidR="00A907F5" w:rsidRPr="0091665B" w:rsidRDefault="00A907F5" w:rsidP="006D5773">
                  <w:pPr>
                    <w:jc w:val="center"/>
                    <w:rPr>
                      <w:rFonts w:ascii="Arial" w:hAnsi="Arial" w:cs="Arial"/>
                      <w:sz w:val="16"/>
                      <w:szCs w:val="16"/>
                    </w:rPr>
                  </w:pPr>
                </w:p>
              </w:txbxContent>
            </v:textbox>
          </v:shape>
        </w:pict>
      </w:r>
      <w:r w:rsidRPr="00D51B11">
        <w:rPr>
          <w:rFonts w:ascii="Arial" w:hAnsi="Arial" w:cs="Arial"/>
          <w:b/>
          <w:noProof/>
          <w:color w:val="000080"/>
          <w:lang w:eastAsia="en-GB"/>
        </w:rPr>
        <w:pict>
          <v:shape id="_x0000_s1044" type="#_x0000_t32" style="position:absolute;margin-left:41.3pt;margin-top:102.6pt;width:0;height:31.85pt;z-index:251678720;mso-position-horizontal-relative:text;mso-position-vertical-relative:text" o:connectortype="straight" strokeweight="1.5pt"/>
        </w:pict>
      </w:r>
      <w:r>
        <w:rPr>
          <w:noProof/>
          <w:lang w:eastAsia="en-GB"/>
        </w:rPr>
        <w:pict>
          <v:shape id="_x0000_s1099" type="#_x0000_t32" style="position:absolute;margin-left:229.95pt;margin-top:160.95pt;width:.05pt;height:15.15pt;z-index:251734016;mso-position-horizontal-relative:text;mso-position-vertical-relative:text" o:connectortype="straight" strokeweight="1.5pt"/>
        </w:pict>
      </w:r>
    </w:p>
    <w:sectPr w:rsidR="00B317FE" w:rsidRPr="00726401" w:rsidSect="00213CB8">
      <w:pgSz w:w="16840" w:h="11907" w:orient="landscape" w:code="9"/>
      <w:pgMar w:top="119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53" w:rsidRDefault="00795453">
      <w:r>
        <w:separator/>
      </w:r>
    </w:p>
  </w:endnote>
  <w:endnote w:type="continuationSeparator" w:id="0">
    <w:p w:rsidR="00795453" w:rsidRDefault="007954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53" w:rsidRDefault="00795453">
      <w:r>
        <w:separator/>
      </w:r>
    </w:p>
  </w:footnote>
  <w:footnote w:type="continuationSeparator" w:id="0">
    <w:p w:rsidR="00795453" w:rsidRDefault="00795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40"/>
    <w:multiLevelType w:val="hybridMultilevel"/>
    <w:tmpl w:val="C6BE02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E4C04"/>
    <w:multiLevelType w:val="hybridMultilevel"/>
    <w:tmpl w:val="12243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F2DD5"/>
    <w:multiLevelType w:val="hybridMultilevel"/>
    <w:tmpl w:val="08E827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1369E"/>
    <w:multiLevelType w:val="hybridMultilevel"/>
    <w:tmpl w:val="6BEE202E"/>
    <w:lvl w:ilvl="0" w:tplc="4FBE9EB8">
      <w:start w:val="1"/>
      <w:numFmt w:val="decimal"/>
      <w:lvlText w:val="%1."/>
      <w:lvlJc w:val="left"/>
      <w:pPr>
        <w:tabs>
          <w:tab w:val="num" w:pos="360"/>
        </w:tabs>
        <w:ind w:left="360" w:hanging="360"/>
      </w:pPr>
    </w:lvl>
    <w:lvl w:ilvl="1" w:tplc="88F47CDE" w:tentative="1">
      <w:start w:val="1"/>
      <w:numFmt w:val="lowerLetter"/>
      <w:lvlText w:val="%2."/>
      <w:lvlJc w:val="left"/>
      <w:pPr>
        <w:tabs>
          <w:tab w:val="num" w:pos="1080"/>
        </w:tabs>
        <w:ind w:left="1080" w:hanging="360"/>
      </w:pPr>
    </w:lvl>
    <w:lvl w:ilvl="2" w:tplc="B00C2A84" w:tentative="1">
      <w:start w:val="1"/>
      <w:numFmt w:val="lowerRoman"/>
      <w:lvlText w:val="%3."/>
      <w:lvlJc w:val="right"/>
      <w:pPr>
        <w:tabs>
          <w:tab w:val="num" w:pos="1800"/>
        </w:tabs>
        <w:ind w:left="1800" w:hanging="180"/>
      </w:pPr>
    </w:lvl>
    <w:lvl w:ilvl="3" w:tplc="5C1ABE6E" w:tentative="1">
      <w:start w:val="1"/>
      <w:numFmt w:val="decimal"/>
      <w:lvlText w:val="%4."/>
      <w:lvlJc w:val="left"/>
      <w:pPr>
        <w:tabs>
          <w:tab w:val="num" w:pos="2520"/>
        </w:tabs>
        <w:ind w:left="2520" w:hanging="360"/>
      </w:pPr>
    </w:lvl>
    <w:lvl w:ilvl="4" w:tplc="25C42ECE" w:tentative="1">
      <w:start w:val="1"/>
      <w:numFmt w:val="lowerLetter"/>
      <w:lvlText w:val="%5."/>
      <w:lvlJc w:val="left"/>
      <w:pPr>
        <w:tabs>
          <w:tab w:val="num" w:pos="3240"/>
        </w:tabs>
        <w:ind w:left="3240" w:hanging="360"/>
      </w:pPr>
    </w:lvl>
    <w:lvl w:ilvl="5" w:tplc="E9A883CC" w:tentative="1">
      <w:start w:val="1"/>
      <w:numFmt w:val="lowerRoman"/>
      <w:lvlText w:val="%6."/>
      <w:lvlJc w:val="right"/>
      <w:pPr>
        <w:tabs>
          <w:tab w:val="num" w:pos="3960"/>
        </w:tabs>
        <w:ind w:left="3960" w:hanging="180"/>
      </w:pPr>
    </w:lvl>
    <w:lvl w:ilvl="6" w:tplc="B302D290" w:tentative="1">
      <w:start w:val="1"/>
      <w:numFmt w:val="decimal"/>
      <w:lvlText w:val="%7."/>
      <w:lvlJc w:val="left"/>
      <w:pPr>
        <w:tabs>
          <w:tab w:val="num" w:pos="4680"/>
        </w:tabs>
        <w:ind w:left="4680" w:hanging="360"/>
      </w:pPr>
    </w:lvl>
    <w:lvl w:ilvl="7" w:tplc="83B670A2" w:tentative="1">
      <w:start w:val="1"/>
      <w:numFmt w:val="lowerLetter"/>
      <w:lvlText w:val="%8."/>
      <w:lvlJc w:val="left"/>
      <w:pPr>
        <w:tabs>
          <w:tab w:val="num" w:pos="5400"/>
        </w:tabs>
        <w:ind w:left="5400" w:hanging="360"/>
      </w:pPr>
    </w:lvl>
    <w:lvl w:ilvl="8" w:tplc="8B7A2E2C" w:tentative="1">
      <w:start w:val="1"/>
      <w:numFmt w:val="lowerRoman"/>
      <w:lvlText w:val="%9."/>
      <w:lvlJc w:val="right"/>
      <w:pPr>
        <w:tabs>
          <w:tab w:val="num" w:pos="6120"/>
        </w:tabs>
        <w:ind w:left="6120" w:hanging="180"/>
      </w:pPr>
    </w:lvl>
  </w:abstractNum>
  <w:abstractNum w:abstractNumId="4">
    <w:nsid w:val="0DAC2E76"/>
    <w:multiLevelType w:val="hybridMultilevel"/>
    <w:tmpl w:val="D8C48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41016"/>
    <w:multiLevelType w:val="hybridMultilevel"/>
    <w:tmpl w:val="9DDA2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8F28FB"/>
    <w:multiLevelType w:val="hybridMultilevel"/>
    <w:tmpl w:val="D47AD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AA185D"/>
    <w:multiLevelType w:val="hybridMultilevel"/>
    <w:tmpl w:val="BEA8B97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F4638F"/>
    <w:multiLevelType w:val="hybridMultilevel"/>
    <w:tmpl w:val="3D1E285E"/>
    <w:lvl w:ilvl="0" w:tplc="E782F6D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600DF"/>
    <w:multiLevelType w:val="hybridMultilevel"/>
    <w:tmpl w:val="457285C8"/>
    <w:lvl w:ilvl="0" w:tplc="527E36CA">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E88787F"/>
    <w:multiLevelType w:val="hybridMultilevel"/>
    <w:tmpl w:val="E5C40C9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222403F1"/>
    <w:multiLevelType w:val="hybridMultilevel"/>
    <w:tmpl w:val="AF94489C"/>
    <w:lvl w:ilvl="0" w:tplc="08090001">
      <w:start w:val="1"/>
      <w:numFmt w:val="bullet"/>
      <w:lvlText w:val=""/>
      <w:lvlJc w:val="left"/>
      <w:pPr>
        <w:ind w:left="688" w:hanging="360"/>
      </w:pPr>
      <w:rPr>
        <w:rFonts w:ascii="Symbol" w:hAnsi="Symbol" w:hint="default"/>
      </w:rPr>
    </w:lvl>
    <w:lvl w:ilvl="1" w:tplc="08090003" w:tentative="1">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12">
    <w:nsid w:val="23AC3F87"/>
    <w:multiLevelType w:val="hybridMultilevel"/>
    <w:tmpl w:val="B92A16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C73086"/>
    <w:multiLevelType w:val="hybridMultilevel"/>
    <w:tmpl w:val="7B06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54508EB"/>
    <w:multiLevelType w:val="hybridMultilevel"/>
    <w:tmpl w:val="BE0C666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6927A56"/>
    <w:multiLevelType w:val="hybridMultilevel"/>
    <w:tmpl w:val="F86CE65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2E286C4C"/>
    <w:multiLevelType w:val="hybridMultilevel"/>
    <w:tmpl w:val="46768DF4"/>
    <w:lvl w:ilvl="0" w:tplc="08090005">
      <w:start w:val="1"/>
      <w:numFmt w:val="bullet"/>
      <w:lvlText w:val=""/>
      <w:lvlJc w:val="left"/>
      <w:pPr>
        <w:ind w:left="830" w:hanging="360"/>
      </w:pPr>
      <w:rPr>
        <w:rFonts w:ascii="Wingdings" w:hAnsi="Wingdings"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nsid w:val="2EA53B4F"/>
    <w:multiLevelType w:val="hybridMultilevel"/>
    <w:tmpl w:val="E54E8F04"/>
    <w:lvl w:ilvl="0" w:tplc="FFFFFFFF">
      <w:start w:val="1"/>
      <w:numFmt w:val="decimal"/>
      <w:lvlText w:val="%1."/>
      <w:lvlJc w:val="left"/>
      <w:pPr>
        <w:tabs>
          <w:tab w:val="num" w:pos="450"/>
        </w:tabs>
        <w:ind w:left="450" w:hanging="450"/>
      </w:pPr>
      <w:rPr>
        <w:rFonts w:hint="default"/>
      </w:rPr>
    </w:lvl>
    <w:lvl w:ilvl="1" w:tplc="FFFFFFFF" w:tentative="1">
      <w:start w:val="1"/>
      <w:numFmt w:val="lowerLetter"/>
      <w:lvlText w:val="%2."/>
      <w:lvlJc w:val="left"/>
      <w:pPr>
        <w:tabs>
          <w:tab w:val="num" w:pos="1015"/>
        </w:tabs>
        <w:ind w:left="1015" w:hanging="360"/>
      </w:pPr>
    </w:lvl>
    <w:lvl w:ilvl="2" w:tplc="FFFFFFFF" w:tentative="1">
      <w:start w:val="1"/>
      <w:numFmt w:val="lowerRoman"/>
      <w:lvlText w:val="%3."/>
      <w:lvlJc w:val="right"/>
      <w:pPr>
        <w:tabs>
          <w:tab w:val="num" w:pos="1735"/>
        </w:tabs>
        <w:ind w:left="1735" w:hanging="180"/>
      </w:pPr>
    </w:lvl>
    <w:lvl w:ilvl="3" w:tplc="FFFFFFFF" w:tentative="1">
      <w:start w:val="1"/>
      <w:numFmt w:val="decimal"/>
      <w:lvlText w:val="%4."/>
      <w:lvlJc w:val="left"/>
      <w:pPr>
        <w:tabs>
          <w:tab w:val="num" w:pos="2455"/>
        </w:tabs>
        <w:ind w:left="2455" w:hanging="360"/>
      </w:pPr>
    </w:lvl>
    <w:lvl w:ilvl="4" w:tplc="FFFFFFFF" w:tentative="1">
      <w:start w:val="1"/>
      <w:numFmt w:val="lowerLetter"/>
      <w:lvlText w:val="%5."/>
      <w:lvlJc w:val="left"/>
      <w:pPr>
        <w:tabs>
          <w:tab w:val="num" w:pos="3175"/>
        </w:tabs>
        <w:ind w:left="3175" w:hanging="360"/>
      </w:pPr>
    </w:lvl>
    <w:lvl w:ilvl="5" w:tplc="FFFFFFFF" w:tentative="1">
      <w:start w:val="1"/>
      <w:numFmt w:val="lowerRoman"/>
      <w:lvlText w:val="%6."/>
      <w:lvlJc w:val="right"/>
      <w:pPr>
        <w:tabs>
          <w:tab w:val="num" w:pos="3895"/>
        </w:tabs>
        <w:ind w:left="3895" w:hanging="180"/>
      </w:pPr>
    </w:lvl>
    <w:lvl w:ilvl="6" w:tplc="FFFFFFFF" w:tentative="1">
      <w:start w:val="1"/>
      <w:numFmt w:val="decimal"/>
      <w:lvlText w:val="%7."/>
      <w:lvlJc w:val="left"/>
      <w:pPr>
        <w:tabs>
          <w:tab w:val="num" w:pos="4615"/>
        </w:tabs>
        <w:ind w:left="4615" w:hanging="360"/>
      </w:pPr>
    </w:lvl>
    <w:lvl w:ilvl="7" w:tplc="FFFFFFFF" w:tentative="1">
      <w:start w:val="1"/>
      <w:numFmt w:val="lowerLetter"/>
      <w:lvlText w:val="%8."/>
      <w:lvlJc w:val="left"/>
      <w:pPr>
        <w:tabs>
          <w:tab w:val="num" w:pos="5335"/>
        </w:tabs>
        <w:ind w:left="5335" w:hanging="360"/>
      </w:pPr>
    </w:lvl>
    <w:lvl w:ilvl="8" w:tplc="FFFFFFFF" w:tentative="1">
      <w:start w:val="1"/>
      <w:numFmt w:val="lowerRoman"/>
      <w:lvlText w:val="%9."/>
      <w:lvlJc w:val="right"/>
      <w:pPr>
        <w:tabs>
          <w:tab w:val="num" w:pos="6055"/>
        </w:tabs>
        <w:ind w:left="6055" w:hanging="180"/>
      </w:pPr>
    </w:lvl>
  </w:abstractNum>
  <w:abstractNum w:abstractNumId="18">
    <w:nsid w:val="2EA664B2"/>
    <w:multiLevelType w:val="hybridMultilevel"/>
    <w:tmpl w:val="0FDE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CA207A"/>
    <w:multiLevelType w:val="hybridMultilevel"/>
    <w:tmpl w:val="01160E10"/>
    <w:lvl w:ilvl="0" w:tplc="6F2EB4F2">
      <w:start w:val="10"/>
      <w:numFmt w:val="decimal"/>
      <w:lvlText w:val="%1."/>
      <w:lvlJc w:val="left"/>
      <w:pPr>
        <w:tabs>
          <w:tab w:val="num" w:pos="810"/>
        </w:tabs>
        <w:ind w:left="810" w:hanging="45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B3CC9"/>
    <w:multiLevelType w:val="hybridMultilevel"/>
    <w:tmpl w:val="4E36FFD0"/>
    <w:lvl w:ilvl="0" w:tplc="527E36C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0F209D"/>
    <w:multiLevelType w:val="singleLevel"/>
    <w:tmpl w:val="8E782D30"/>
    <w:lvl w:ilvl="0">
      <w:start w:val="1"/>
      <w:numFmt w:val="bullet"/>
      <w:lvlText w:val=""/>
      <w:lvlJc w:val="left"/>
      <w:pPr>
        <w:tabs>
          <w:tab w:val="num" w:pos="2448"/>
        </w:tabs>
        <w:ind w:left="2448" w:hanging="432"/>
      </w:pPr>
      <w:rPr>
        <w:rFonts w:ascii="Symbol" w:hAnsi="Symbol" w:hint="default"/>
        <w:b/>
        <w:sz w:val="24"/>
        <w:szCs w:val="24"/>
      </w:rPr>
    </w:lvl>
  </w:abstractNum>
  <w:abstractNum w:abstractNumId="22">
    <w:nsid w:val="3B170F5E"/>
    <w:multiLevelType w:val="hybridMultilevel"/>
    <w:tmpl w:val="8D36D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12F5B9A"/>
    <w:multiLevelType w:val="hybridMultilevel"/>
    <w:tmpl w:val="B458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FC007A"/>
    <w:multiLevelType w:val="hybridMultilevel"/>
    <w:tmpl w:val="F01034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4ED00AE"/>
    <w:multiLevelType w:val="hybridMultilevel"/>
    <w:tmpl w:val="707C9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9572BB"/>
    <w:multiLevelType w:val="hybridMultilevel"/>
    <w:tmpl w:val="BB36BC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066ABBA">
      <w:start w:val="1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DB31F8"/>
    <w:multiLevelType w:val="hybridMultilevel"/>
    <w:tmpl w:val="1C0AFFC6"/>
    <w:lvl w:ilvl="0" w:tplc="1A7694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BE3F9D"/>
    <w:multiLevelType w:val="hybridMultilevel"/>
    <w:tmpl w:val="CBBEE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846141"/>
    <w:multiLevelType w:val="hybridMultilevel"/>
    <w:tmpl w:val="67303946"/>
    <w:lvl w:ilvl="0" w:tplc="9FD66378">
      <w:start w:val="1"/>
      <w:numFmt w:val="bullet"/>
      <w:lvlText w:val="o"/>
      <w:lvlJc w:val="left"/>
      <w:pPr>
        <w:ind w:left="1440" w:hanging="360"/>
      </w:pPr>
      <w:rPr>
        <w:rFonts w:ascii="Courier New" w:hAnsi="Courier New" w:cs="Courier New"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38318F7"/>
    <w:multiLevelType w:val="hybridMultilevel"/>
    <w:tmpl w:val="F356A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D097431"/>
    <w:multiLevelType w:val="hybridMultilevel"/>
    <w:tmpl w:val="8C02CE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636DC7"/>
    <w:multiLevelType w:val="hybridMultilevel"/>
    <w:tmpl w:val="567C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13330D"/>
    <w:multiLevelType w:val="hybridMultilevel"/>
    <w:tmpl w:val="15C4555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nsid w:val="6027033B"/>
    <w:multiLevelType w:val="hybridMultilevel"/>
    <w:tmpl w:val="2F461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7F267E"/>
    <w:multiLevelType w:val="hybridMultilevel"/>
    <w:tmpl w:val="6B5E6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FC17A6"/>
    <w:multiLevelType w:val="hybridMultilevel"/>
    <w:tmpl w:val="C866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76C56"/>
    <w:multiLevelType w:val="hybridMultilevel"/>
    <w:tmpl w:val="E840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E56760"/>
    <w:multiLevelType w:val="hybridMultilevel"/>
    <w:tmpl w:val="1158A932"/>
    <w:lvl w:ilvl="0" w:tplc="527E36CA">
      <w:start w:val="1"/>
      <w:numFmt w:val="bullet"/>
      <w:lvlText w:val=""/>
      <w:lvlJc w:val="left"/>
      <w:pPr>
        <w:ind w:left="1256" w:hanging="360"/>
      </w:pPr>
      <w:rPr>
        <w:rFonts w:ascii="Wingdings" w:hAnsi="Wingdings" w:hint="default"/>
        <w:sz w:val="24"/>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39">
    <w:nsid w:val="65A661FB"/>
    <w:multiLevelType w:val="hybridMultilevel"/>
    <w:tmpl w:val="2924CC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006037"/>
    <w:multiLevelType w:val="hybridMultilevel"/>
    <w:tmpl w:val="1BDADFD2"/>
    <w:lvl w:ilvl="0" w:tplc="FFFFFFFF">
      <w:start w:val="6"/>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6FD371C"/>
    <w:multiLevelType w:val="hybridMultilevel"/>
    <w:tmpl w:val="CDF81B9A"/>
    <w:lvl w:ilvl="0" w:tplc="21EE03BC">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E65FFD"/>
    <w:multiLevelType w:val="hybridMultilevel"/>
    <w:tmpl w:val="729EA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B573357"/>
    <w:multiLevelType w:val="hybridMultilevel"/>
    <w:tmpl w:val="B6E2A46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4">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45">
    <w:nsid w:val="72A32259"/>
    <w:multiLevelType w:val="hybridMultilevel"/>
    <w:tmpl w:val="E13EBD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37096D"/>
    <w:multiLevelType w:val="hybridMultilevel"/>
    <w:tmpl w:val="8752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BEE2582"/>
    <w:multiLevelType w:val="hybridMultilevel"/>
    <w:tmpl w:val="33D247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0"/>
  </w:num>
  <w:num w:numId="3">
    <w:abstractNumId w:val="45"/>
  </w:num>
  <w:num w:numId="4">
    <w:abstractNumId w:val="47"/>
  </w:num>
  <w:num w:numId="5">
    <w:abstractNumId w:val="19"/>
  </w:num>
  <w:num w:numId="6">
    <w:abstractNumId w:val="21"/>
  </w:num>
  <w:num w:numId="7">
    <w:abstractNumId w:val="4"/>
  </w:num>
  <w:num w:numId="8">
    <w:abstractNumId w:val="2"/>
  </w:num>
  <w:num w:numId="9">
    <w:abstractNumId w:val="25"/>
  </w:num>
  <w:num w:numId="10">
    <w:abstractNumId w:val="31"/>
  </w:num>
  <w:num w:numId="11">
    <w:abstractNumId w:val="1"/>
  </w:num>
  <w:num w:numId="12">
    <w:abstractNumId w:val="26"/>
  </w:num>
  <w:num w:numId="13">
    <w:abstractNumId w:val="39"/>
  </w:num>
  <w:num w:numId="14">
    <w:abstractNumId w:val="24"/>
  </w:num>
  <w:num w:numId="15">
    <w:abstractNumId w:val="16"/>
  </w:num>
  <w:num w:numId="16">
    <w:abstractNumId w:val="34"/>
  </w:num>
  <w:num w:numId="17">
    <w:abstractNumId w:val="27"/>
  </w:num>
  <w:num w:numId="18">
    <w:abstractNumId w:val="35"/>
  </w:num>
  <w:num w:numId="19">
    <w:abstractNumId w:val="8"/>
  </w:num>
  <w:num w:numId="20">
    <w:abstractNumId w:val="41"/>
  </w:num>
  <w:num w:numId="21">
    <w:abstractNumId w:val="0"/>
  </w:num>
  <w:num w:numId="22">
    <w:abstractNumId w:val="29"/>
  </w:num>
  <w:num w:numId="23">
    <w:abstractNumId w:val="7"/>
  </w:num>
  <w:num w:numId="24">
    <w:abstractNumId w:val="33"/>
  </w:num>
  <w:num w:numId="25">
    <w:abstractNumId w:val="36"/>
  </w:num>
  <w:num w:numId="26">
    <w:abstractNumId w:val="15"/>
  </w:num>
  <w:num w:numId="27">
    <w:abstractNumId w:val="14"/>
  </w:num>
  <w:num w:numId="28">
    <w:abstractNumId w:val="10"/>
  </w:num>
  <w:num w:numId="29">
    <w:abstractNumId w:val="28"/>
  </w:num>
  <w:num w:numId="30">
    <w:abstractNumId w:val="44"/>
  </w:num>
  <w:num w:numId="31">
    <w:abstractNumId w:val="37"/>
  </w:num>
  <w:num w:numId="32">
    <w:abstractNumId w:val="12"/>
  </w:num>
  <w:num w:numId="33">
    <w:abstractNumId w:val="9"/>
  </w:num>
  <w:num w:numId="34">
    <w:abstractNumId w:val="20"/>
  </w:num>
  <w:num w:numId="35">
    <w:abstractNumId w:val="38"/>
  </w:num>
  <w:num w:numId="36">
    <w:abstractNumId w:val="17"/>
  </w:num>
  <w:num w:numId="37">
    <w:abstractNumId w:val="18"/>
  </w:num>
  <w:num w:numId="38">
    <w:abstractNumId w:val="23"/>
  </w:num>
  <w:num w:numId="39">
    <w:abstractNumId w:val="32"/>
  </w:num>
  <w:num w:numId="40">
    <w:abstractNumId w:val="46"/>
  </w:num>
  <w:num w:numId="41">
    <w:abstractNumId w:val="22"/>
  </w:num>
  <w:num w:numId="42">
    <w:abstractNumId w:val="30"/>
  </w:num>
  <w:num w:numId="43">
    <w:abstractNumId w:val="6"/>
  </w:num>
  <w:num w:numId="44">
    <w:abstractNumId w:val="5"/>
  </w:num>
  <w:num w:numId="45">
    <w:abstractNumId w:val="43"/>
  </w:num>
  <w:num w:numId="46">
    <w:abstractNumId w:val="42"/>
  </w:num>
  <w:num w:numId="47">
    <w:abstractNumId w:val="11"/>
  </w:num>
  <w:num w:numId="48">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74260"/>
    <w:rsid w:val="000066FF"/>
    <w:rsid w:val="0001283F"/>
    <w:rsid w:val="00021457"/>
    <w:rsid w:val="000220AA"/>
    <w:rsid w:val="00031360"/>
    <w:rsid w:val="00045C5D"/>
    <w:rsid w:val="00050ADD"/>
    <w:rsid w:val="0005745C"/>
    <w:rsid w:val="0007295D"/>
    <w:rsid w:val="00086AC6"/>
    <w:rsid w:val="000A195E"/>
    <w:rsid w:val="000A32CB"/>
    <w:rsid w:val="000E6604"/>
    <w:rsid w:val="000F389B"/>
    <w:rsid w:val="00103FFD"/>
    <w:rsid w:val="0011562F"/>
    <w:rsid w:val="00133863"/>
    <w:rsid w:val="001745D4"/>
    <w:rsid w:val="001C36CB"/>
    <w:rsid w:val="001C6D5F"/>
    <w:rsid w:val="001D3709"/>
    <w:rsid w:val="001D7635"/>
    <w:rsid w:val="001E5138"/>
    <w:rsid w:val="001E51A8"/>
    <w:rsid w:val="00212855"/>
    <w:rsid w:val="00212BED"/>
    <w:rsid w:val="00213CB8"/>
    <w:rsid w:val="002275DC"/>
    <w:rsid w:val="00236D9F"/>
    <w:rsid w:val="00241714"/>
    <w:rsid w:val="00245A4A"/>
    <w:rsid w:val="00255B1F"/>
    <w:rsid w:val="0026453F"/>
    <w:rsid w:val="002667CC"/>
    <w:rsid w:val="00271EDE"/>
    <w:rsid w:val="0029345F"/>
    <w:rsid w:val="002A2C17"/>
    <w:rsid w:val="002B0AED"/>
    <w:rsid w:val="002C7BA8"/>
    <w:rsid w:val="002C7BF3"/>
    <w:rsid w:val="002D413F"/>
    <w:rsid w:val="002E72D0"/>
    <w:rsid w:val="003010B8"/>
    <w:rsid w:val="00322AFF"/>
    <w:rsid w:val="00343EE0"/>
    <w:rsid w:val="003567D6"/>
    <w:rsid w:val="00367A23"/>
    <w:rsid w:val="00373386"/>
    <w:rsid w:val="003758E9"/>
    <w:rsid w:val="00386ECE"/>
    <w:rsid w:val="00394175"/>
    <w:rsid w:val="003A620A"/>
    <w:rsid w:val="003B4991"/>
    <w:rsid w:val="003C464D"/>
    <w:rsid w:val="003D2AB8"/>
    <w:rsid w:val="003E1361"/>
    <w:rsid w:val="003F3B69"/>
    <w:rsid w:val="0044351A"/>
    <w:rsid w:val="00445326"/>
    <w:rsid w:val="004533E3"/>
    <w:rsid w:val="00470093"/>
    <w:rsid w:val="004726DE"/>
    <w:rsid w:val="0049716F"/>
    <w:rsid w:val="004A1C62"/>
    <w:rsid w:val="004A5D6C"/>
    <w:rsid w:val="004A5E67"/>
    <w:rsid w:val="004B629F"/>
    <w:rsid w:val="004E1904"/>
    <w:rsid w:val="004F23FF"/>
    <w:rsid w:val="00500593"/>
    <w:rsid w:val="0050253A"/>
    <w:rsid w:val="005128E3"/>
    <w:rsid w:val="00523585"/>
    <w:rsid w:val="00543E16"/>
    <w:rsid w:val="005442D5"/>
    <w:rsid w:val="00552090"/>
    <w:rsid w:val="00556271"/>
    <w:rsid w:val="00556563"/>
    <w:rsid w:val="0058276B"/>
    <w:rsid w:val="005A38C3"/>
    <w:rsid w:val="005A3AB9"/>
    <w:rsid w:val="005B3847"/>
    <w:rsid w:val="005E6A2B"/>
    <w:rsid w:val="005E7086"/>
    <w:rsid w:val="006117A4"/>
    <w:rsid w:val="00613434"/>
    <w:rsid w:val="0061371B"/>
    <w:rsid w:val="006234E7"/>
    <w:rsid w:val="00630A7B"/>
    <w:rsid w:val="00640330"/>
    <w:rsid w:val="00641443"/>
    <w:rsid w:val="00655732"/>
    <w:rsid w:val="00657C6B"/>
    <w:rsid w:val="00661BEE"/>
    <w:rsid w:val="00670AA1"/>
    <w:rsid w:val="00674858"/>
    <w:rsid w:val="00676151"/>
    <w:rsid w:val="00683F8B"/>
    <w:rsid w:val="00684440"/>
    <w:rsid w:val="006867D0"/>
    <w:rsid w:val="006935D5"/>
    <w:rsid w:val="006A34AC"/>
    <w:rsid w:val="006D5773"/>
    <w:rsid w:val="006E3306"/>
    <w:rsid w:val="00704224"/>
    <w:rsid w:val="00716185"/>
    <w:rsid w:val="00726401"/>
    <w:rsid w:val="00760708"/>
    <w:rsid w:val="00763B9B"/>
    <w:rsid w:val="007659C7"/>
    <w:rsid w:val="00773139"/>
    <w:rsid w:val="00774260"/>
    <w:rsid w:val="0077571D"/>
    <w:rsid w:val="00782287"/>
    <w:rsid w:val="0078406B"/>
    <w:rsid w:val="00795453"/>
    <w:rsid w:val="007E0024"/>
    <w:rsid w:val="007E2433"/>
    <w:rsid w:val="007E325F"/>
    <w:rsid w:val="007E7AAC"/>
    <w:rsid w:val="00804285"/>
    <w:rsid w:val="00813ECA"/>
    <w:rsid w:val="00816534"/>
    <w:rsid w:val="008777C8"/>
    <w:rsid w:val="008839A1"/>
    <w:rsid w:val="00890C74"/>
    <w:rsid w:val="008A15FC"/>
    <w:rsid w:val="008A6EE4"/>
    <w:rsid w:val="008D1ADF"/>
    <w:rsid w:val="008D222B"/>
    <w:rsid w:val="008D3F3F"/>
    <w:rsid w:val="009142CF"/>
    <w:rsid w:val="00916CC0"/>
    <w:rsid w:val="009304CD"/>
    <w:rsid w:val="00942672"/>
    <w:rsid w:val="009476D3"/>
    <w:rsid w:val="0097313F"/>
    <w:rsid w:val="00985B0A"/>
    <w:rsid w:val="00992266"/>
    <w:rsid w:val="0099525D"/>
    <w:rsid w:val="009B2D94"/>
    <w:rsid w:val="009D46DE"/>
    <w:rsid w:val="009D72B6"/>
    <w:rsid w:val="009F12B4"/>
    <w:rsid w:val="00A0791E"/>
    <w:rsid w:val="00A12217"/>
    <w:rsid w:val="00A23B8B"/>
    <w:rsid w:val="00A46123"/>
    <w:rsid w:val="00A4776E"/>
    <w:rsid w:val="00A57F7B"/>
    <w:rsid w:val="00A70566"/>
    <w:rsid w:val="00A714DA"/>
    <w:rsid w:val="00A71A22"/>
    <w:rsid w:val="00A743D7"/>
    <w:rsid w:val="00A744FF"/>
    <w:rsid w:val="00A82BBC"/>
    <w:rsid w:val="00A84A05"/>
    <w:rsid w:val="00A868DF"/>
    <w:rsid w:val="00A87C88"/>
    <w:rsid w:val="00A907F5"/>
    <w:rsid w:val="00A90A5C"/>
    <w:rsid w:val="00AA25AA"/>
    <w:rsid w:val="00AB4E83"/>
    <w:rsid w:val="00AB6E37"/>
    <w:rsid w:val="00AC3028"/>
    <w:rsid w:val="00AC6801"/>
    <w:rsid w:val="00AC7841"/>
    <w:rsid w:val="00AE02B8"/>
    <w:rsid w:val="00AF2249"/>
    <w:rsid w:val="00B073C9"/>
    <w:rsid w:val="00B121F7"/>
    <w:rsid w:val="00B15FC0"/>
    <w:rsid w:val="00B30932"/>
    <w:rsid w:val="00B317FE"/>
    <w:rsid w:val="00B41047"/>
    <w:rsid w:val="00B47B67"/>
    <w:rsid w:val="00B578F7"/>
    <w:rsid w:val="00B63D74"/>
    <w:rsid w:val="00B907AA"/>
    <w:rsid w:val="00BA4AA6"/>
    <w:rsid w:val="00BB6308"/>
    <w:rsid w:val="00BC21F1"/>
    <w:rsid w:val="00BC22D0"/>
    <w:rsid w:val="00BC4FD5"/>
    <w:rsid w:val="00BD1A55"/>
    <w:rsid w:val="00BE43D0"/>
    <w:rsid w:val="00BF61B4"/>
    <w:rsid w:val="00C0041C"/>
    <w:rsid w:val="00C06F9F"/>
    <w:rsid w:val="00C118F3"/>
    <w:rsid w:val="00C174B9"/>
    <w:rsid w:val="00C24224"/>
    <w:rsid w:val="00C2786F"/>
    <w:rsid w:val="00C57A68"/>
    <w:rsid w:val="00C723FA"/>
    <w:rsid w:val="00C82338"/>
    <w:rsid w:val="00C933F7"/>
    <w:rsid w:val="00CB07D2"/>
    <w:rsid w:val="00CB3E0D"/>
    <w:rsid w:val="00CC7F7D"/>
    <w:rsid w:val="00CD353E"/>
    <w:rsid w:val="00CD5775"/>
    <w:rsid w:val="00CE25EE"/>
    <w:rsid w:val="00CF20A6"/>
    <w:rsid w:val="00CF50A6"/>
    <w:rsid w:val="00D31FC0"/>
    <w:rsid w:val="00D344E9"/>
    <w:rsid w:val="00D360B0"/>
    <w:rsid w:val="00D423E4"/>
    <w:rsid w:val="00D45143"/>
    <w:rsid w:val="00D47FB3"/>
    <w:rsid w:val="00D51B11"/>
    <w:rsid w:val="00D616D2"/>
    <w:rsid w:val="00D83AF9"/>
    <w:rsid w:val="00D8546E"/>
    <w:rsid w:val="00DA7E17"/>
    <w:rsid w:val="00DE53D3"/>
    <w:rsid w:val="00E02C99"/>
    <w:rsid w:val="00E02EE2"/>
    <w:rsid w:val="00E06EB5"/>
    <w:rsid w:val="00E26797"/>
    <w:rsid w:val="00E37FD8"/>
    <w:rsid w:val="00E47C5F"/>
    <w:rsid w:val="00E5179B"/>
    <w:rsid w:val="00E61850"/>
    <w:rsid w:val="00E64734"/>
    <w:rsid w:val="00E73AEC"/>
    <w:rsid w:val="00E947B1"/>
    <w:rsid w:val="00EC662B"/>
    <w:rsid w:val="00ED2DDB"/>
    <w:rsid w:val="00ED755B"/>
    <w:rsid w:val="00EF200A"/>
    <w:rsid w:val="00EF33F9"/>
    <w:rsid w:val="00F16ADF"/>
    <w:rsid w:val="00F233F1"/>
    <w:rsid w:val="00F25C11"/>
    <w:rsid w:val="00F314E0"/>
    <w:rsid w:val="00F54FF3"/>
    <w:rsid w:val="00F67D2D"/>
    <w:rsid w:val="00F71F96"/>
    <w:rsid w:val="00F749EB"/>
    <w:rsid w:val="00F8372B"/>
    <w:rsid w:val="00F8778A"/>
    <w:rsid w:val="00FB6122"/>
    <w:rsid w:val="00FD4B48"/>
    <w:rsid w:val="00FD5532"/>
    <w:rsid w:val="00FE2D6E"/>
    <w:rsid w:val="00FE55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rules v:ext="edit">
        <o:r id="V:Rule33" type="connector" idref="#_x0000_s1042"/>
        <o:r id="V:Rule34" type="connector" idref="#_x0000_s1099"/>
        <o:r id="V:Rule35" type="connector" idref="#_x0000_s1037"/>
        <o:r id="V:Rule36" type="connector" idref="#_x0000_s1080"/>
        <o:r id="V:Rule37" type="connector" idref="#_x0000_s1070"/>
        <o:r id="V:Rule38" type="connector" idref="#_x0000_s1079"/>
        <o:r id="V:Rule39" type="connector" idref="#_x0000_s1069"/>
        <o:r id="V:Rule40" type="connector" idref="#_x0000_s1077"/>
        <o:r id="V:Rule41" type="connector" idref="#_x0000_s1035"/>
        <o:r id="V:Rule42" type="connector" idref="#_x0000_s1073"/>
        <o:r id="V:Rule43" type="connector" idref="#_x0000_s1072"/>
        <o:r id="V:Rule44" type="connector" idref="#_x0000_s1078"/>
        <o:r id="V:Rule45" type="connector" idref="#_x0000_s1097"/>
        <o:r id="V:Rule46" type="connector" idref="#_x0000_s1043"/>
        <o:r id="V:Rule47" type="connector" idref="#_x0000_s1071"/>
        <o:r id="V:Rule48" type="connector" idref="#_x0000_s1039"/>
        <o:r id="V:Rule49" type="connector" idref="#_x0000_s1026"/>
        <o:r id="V:Rule50" type="connector" idref="#_x0000_s1038"/>
        <o:r id="V:Rule51" type="connector" idref="#_x0000_s1075"/>
        <o:r id="V:Rule52" type="connector" idref="#_x0000_s1056"/>
        <o:r id="V:Rule53" type="connector" idref="#_x0000_s1040"/>
        <o:r id="V:Rule54" type="connector" idref="#_x0000_s1076"/>
        <o:r id="V:Rule55" type="connector" idref="#_x0000_s1067"/>
        <o:r id="V:Rule56" type="connector" idref="#_x0000_s1103"/>
        <o:r id="V:Rule57" type="connector" idref="#_x0000_s1074"/>
        <o:r id="V:Rule58" type="connector" idref="#_x0000_s1041"/>
        <o:r id="V:Rule59" type="connector" idref="#_x0000_s1044"/>
        <o:r id="V:Rule60" type="connector" idref="#_x0000_s1058"/>
        <o:r id="V:Rule61" type="connector" idref="#_x0000_s1064"/>
        <o:r id="V:Rule62" type="connector" idref="#_x0000_s1087"/>
        <o:r id="V:Rule63" type="connector" idref="#_x0000_s1102"/>
        <o:r id="V:Rule6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A7B"/>
    <w:rPr>
      <w:sz w:val="24"/>
      <w:szCs w:val="24"/>
      <w:lang w:eastAsia="en-US"/>
    </w:rPr>
  </w:style>
  <w:style w:type="paragraph" w:styleId="Heading1">
    <w:name w:val="heading 1"/>
    <w:basedOn w:val="Normal"/>
    <w:next w:val="Normal"/>
    <w:qFormat/>
    <w:rsid w:val="00630A7B"/>
    <w:pPr>
      <w:keepNext/>
      <w:ind w:right="-360"/>
      <w:outlineLvl w:val="0"/>
    </w:pPr>
    <w:rPr>
      <w:rFonts w:ascii="Arial" w:hAnsi="Arial" w:cs="Arial"/>
      <w:b/>
      <w:bCs/>
    </w:rPr>
  </w:style>
  <w:style w:type="paragraph" w:styleId="Heading2">
    <w:name w:val="heading 2"/>
    <w:basedOn w:val="Normal"/>
    <w:next w:val="Normal"/>
    <w:qFormat/>
    <w:rsid w:val="00630A7B"/>
    <w:pPr>
      <w:keepNext/>
      <w:jc w:val="both"/>
      <w:outlineLvl w:val="1"/>
    </w:pPr>
    <w:rPr>
      <w:rFonts w:ascii="Arial" w:hAnsi="Arial" w:cs="Arial"/>
      <w:b/>
      <w:bCs/>
    </w:rPr>
  </w:style>
  <w:style w:type="paragraph" w:styleId="Heading3">
    <w:name w:val="heading 3"/>
    <w:basedOn w:val="Normal"/>
    <w:next w:val="Normal"/>
    <w:qFormat/>
    <w:rsid w:val="00630A7B"/>
    <w:pPr>
      <w:keepNext/>
      <w:jc w:val="both"/>
      <w:outlineLvl w:val="2"/>
    </w:pPr>
    <w:rPr>
      <w:rFonts w:ascii="Arial" w:hAnsi="Arial" w:cs="Arial"/>
      <w:b/>
      <w:bCs/>
    </w:rPr>
  </w:style>
  <w:style w:type="paragraph" w:styleId="Heading4">
    <w:name w:val="heading 4"/>
    <w:basedOn w:val="Normal"/>
    <w:next w:val="Normal"/>
    <w:qFormat/>
    <w:rsid w:val="00630A7B"/>
    <w:pPr>
      <w:keepNext/>
      <w:outlineLvl w:val="3"/>
    </w:pPr>
    <w:rPr>
      <w:sz w:val="32"/>
    </w:rPr>
  </w:style>
  <w:style w:type="paragraph" w:styleId="Heading5">
    <w:name w:val="heading 5"/>
    <w:basedOn w:val="Normal"/>
    <w:next w:val="Normal"/>
    <w:qFormat/>
    <w:rsid w:val="00630A7B"/>
    <w:pPr>
      <w:keepNext/>
      <w:ind w:left="367" w:right="-270"/>
      <w:jc w:val="both"/>
      <w:outlineLvl w:val="4"/>
    </w:pPr>
    <w:rPr>
      <w:rFonts w:ascii="Arial" w:hAnsi="Arial"/>
      <w:b/>
      <w:sz w:val="22"/>
      <w:szCs w:val="20"/>
    </w:rPr>
  </w:style>
  <w:style w:type="paragraph" w:styleId="Heading6">
    <w:name w:val="heading 6"/>
    <w:basedOn w:val="Normal"/>
    <w:next w:val="Normal"/>
    <w:qFormat/>
    <w:rsid w:val="00630A7B"/>
    <w:pPr>
      <w:keepNext/>
      <w:tabs>
        <w:tab w:val="left" w:pos="612"/>
      </w:tabs>
      <w:ind w:left="475" w:right="-270"/>
      <w:jc w:val="both"/>
      <w:outlineLvl w:val="5"/>
    </w:pPr>
    <w:rPr>
      <w:rFonts w:ascii="Arial" w:hAnsi="Arial"/>
      <w:b/>
      <w:sz w:val="22"/>
      <w:szCs w:val="20"/>
    </w:rPr>
  </w:style>
  <w:style w:type="paragraph" w:styleId="Heading7">
    <w:name w:val="heading 7"/>
    <w:basedOn w:val="Normal"/>
    <w:next w:val="Normal"/>
    <w:qFormat/>
    <w:rsid w:val="00630A7B"/>
    <w:pPr>
      <w:keepNext/>
      <w:ind w:right="-270"/>
      <w:outlineLvl w:val="6"/>
    </w:pPr>
    <w:rPr>
      <w:b/>
      <w:u w:val="single"/>
    </w:rPr>
  </w:style>
  <w:style w:type="paragraph" w:styleId="Heading8">
    <w:name w:val="heading 8"/>
    <w:basedOn w:val="Normal"/>
    <w:next w:val="Normal"/>
    <w:qFormat/>
    <w:rsid w:val="00630A7B"/>
    <w:pPr>
      <w:keepNext/>
      <w:ind w:right="-270"/>
      <w:outlineLvl w:val="7"/>
    </w:pPr>
    <w:rPr>
      <w:rFonts w:ascii="Arial" w:hAnsi="Arial"/>
      <w:szCs w:val="20"/>
    </w:rPr>
  </w:style>
  <w:style w:type="paragraph" w:styleId="Heading9">
    <w:name w:val="heading 9"/>
    <w:basedOn w:val="Normal"/>
    <w:next w:val="Normal"/>
    <w:qFormat/>
    <w:rsid w:val="00630A7B"/>
    <w:pPr>
      <w:keepNext/>
      <w:spacing w:before="120"/>
      <w:ind w:right="72"/>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0A7B"/>
    <w:pPr>
      <w:jc w:val="both"/>
    </w:pPr>
    <w:rPr>
      <w:rFonts w:ascii="Arial" w:hAnsi="Arial"/>
      <w:sz w:val="22"/>
      <w:szCs w:val="20"/>
    </w:rPr>
  </w:style>
  <w:style w:type="paragraph" w:styleId="BodyText2">
    <w:name w:val="Body Text 2"/>
    <w:basedOn w:val="Normal"/>
    <w:rsid w:val="00630A7B"/>
    <w:pPr>
      <w:jc w:val="both"/>
    </w:pPr>
    <w:rPr>
      <w:rFonts w:ascii="Arial" w:hAnsi="Arial" w:cs="Arial"/>
    </w:rPr>
  </w:style>
  <w:style w:type="paragraph" w:styleId="BodyText3">
    <w:name w:val="Body Text 3"/>
    <w:basedOn w:val="Normal"/>
    <w:rsid w:val="00630A7B"/>
    <w:pPr>
      <w:ind w:right="-270"/>
      <w:jc w:val="both"/>
    </w:pPr>
    <w:rPr>
      <w:rFonts w:ascii="Arial" w:hAnsi="Arial" w:cs="Arial"/>
    </w:rPr>
  </w:style>
  <w:style w:type="paragraph" w:styleId="Caption">
    <w:name w:val="caption"/>
    <w:basedOn w:val="Normal"/>
    <w:next w:val="Normal"/>
    <w:qFormat/>
    <w:rsid w:val="00630A7B"/>
    <w:pPr>
      <w:ind w:right="-360"/>
    </w:pPr>
    <w:rPr>
      <w:rFonts w:ascii="Arial" w:hAnsi="Arial"/>
      <w:szCs w:val="20"/>
    </w:rPr>
  </w:style>
  <w:style w:type="paragraph" w:styleId="BalloonText">
    <w:name w:val="Balloon Text"/>
    <w:basedOn w:val="Normal"/>
    <w:semiHidden/>
    <w:rsid w:val="00630A7B"/>
    <w:rPr>
      <w:rFonts w:ascii="Tahoma" w:hAnsi="Tahoma" w:cs="Tahoma"/>
      <w:sz w:val="16"/>
      <w:szCs w:val="16"/>
    </w:rPr>
  </w:style>
  <w:style w:type="paragraph" w:styleId="BlockText">
    <w:name w:val="Block Text"/>
    <w:basedOn w:val="Normal"/>
    <w:rsid w:val="003010B8"/>
    <w:pPr>
      <w:ind w:left="252" w:right="-270"/>
      <w:jc w:val="both"/>
    </w:pPr>
    <w:rPr>
      <w:rFonts w:ascii="Arial" w:hAnsi="Arial"/>
      <w:b/>
    </w:rPr>
  </w:style>
  <w:style w:type="paragraph" w:styleId="ListParagraph">
    <w:name w:val="List Paragraph"/>
    <w:basedOn w:val="Normal"/>
    <w:uiPriority w:val="34"/>
    <w:qFormat/>
    <w:rsid w:val="00F749EB"/>
    <w:pPr>
      <w:ind w:left="720"/>
    </w:pPr>
    <w:rPr>
      <w:sz w:val="20"/>
      <w:szCs w:val="20"/>
    </w:rPr>
  </w:style>
  <w:style w:type="paragraph" w:styleId="BodyTextIndent">
    <w:name w:val="Body Text Indent"/>
    <w:basedOn w:val="Normal"/>
    <w:link w:val="BodyTextIndentChar"/>
    <w:rsid w:val="00657C6B"/>
    <w:pPr>
      <w:spacing w:after="120"/>
      <w:ind w:left="283"/>
    </w:pPr>
  </w:style>
  <w:style w:type="character" w:customStyle="1" w:styleId="BodyTextIndentChar">
    <w:name w:val="Body Text Indent Char"/>
    <w:basedOn w:val="DefaultParagraphFont"/>
    <w:link w:val="BodyTextIndent"/>
    <w:rsid w:val="00657C6B"/>
    <w:rPr>
      <w:sz w:val="24"/>
      <w:szCs w:val="24"/>
      <w:lang w:eastAsia="en-US"/>
    </w:rPr>
  </w:style>
  <w:style w:type="character" w:styleId="CommentReference">
    <w:name w:val="annotation reference"/>
    <w:basedOn w:val="DefaultParagraphFont"/>
    <w:rsid w:val="00245A4A"/>
    <w:rPr>
      <w:sz w:val="16"/>
      <w:szCs w:val="16"/>
    </w:rPr>
  </w:style>
  <w:style w:type="paragraph" w:styleId="CommentText">
    <w:name w:val="annotation text"/>
    <w:basedOn w:val="Normal"/>
    <w:link w:val="CommentTextChar"/>
    <w:rsid w:val="00245A4A"/>
    <w:rPr>
      <w:sz w:val="20"/>
      <w:szCs w:val="20"/>
    </w:rPr>
  </w:style>
  <w:style w:type="character" w:customStyle="1" w:styleId="CommentTextChar">
    <w:name w:val="Comment Text Char"/>
    <w:basedOn w:val="DefaultParagraphFont"/>
    <w:link w:val="CommentText"/>
    <w:rsid w:val="00245A4A"/>
    <w:rPr>
      <w:lang w:eastAsia="en-US"/>
    </w:rPr>
  </w:style>
  <w:style w:type="paragraph" w:styleId="CommentSubject">
    <w:name w:val="annotation subject"/>
    <w:basedOn w:val="CommentText"/>
    <w:next w:val="CommentText"/>
    <w:link w:val="CommentSubjectChar"/>
    <w:rsid w:val="00245A4A"/>
    <w:rPr>
      <w:b/>
      <w:bCs/>
    </w:rPr>
  </w:style>
  <w:style w:type="character" w:customStyle="1" w:styleId="CommentSubjectChar">
    <w:name w:val="Comment Subject Char"/>
    <w:basedOn w:val="CommentTextChar"/>
    <w:link w:val="CommentSubject"/>
    <w:rsid w:val="00245A4A"/>
    <w:rPr>
      <w:b/>
      <w:bCs/>
    </w:rPr>
  </w:style>
  <w:style w:type="paragraph" w:styleId="Revision">
    <w:name w:val="Revision"/>
    <w:hidden/>
    <w:uiPriority w:val="99"/>
    <w:semiHidden/>
    <w:rsid w:val="009D72B6"/>
    <w:rPr>
      <w:sz w:val="24"/>
      <w:szCs w:val="24"/>
      <w:lang w:eastAsia="en-US"/>
    </w:rPr>
  </w:style>
  <w:style w:type="paragraph" w:styleId="PlainText">
    <w:name w:val="Plain Text"/>
    <w:basedOn w:val="Normal"/>
    <w:link w:val="PlainTextChar"/>
    <w:rsid w:val="00C0041C"/>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C0041C"/>
    <w:rPr>
      <w:rFonts w:ascii="Courier New" w:hAnsi="Courier New" w:cs="Courier New"/>
      <w:lang w:eastAsia="en-US"/>
    </w:rPr>
  </w:style>
  <w:style w:type="paragraph" w:styleId="BodyTextIndent3">
    <w:name w:val="Body Text Indent 3"/>
    <w:basedOn w:val="Normal"/>
    <w:link w:val="BodyTextIndent3Char"/>
    <w:rsid w:val="00C723FA"/>
    <w:pPr>
      <w:spacing w:after="120"/>
      <w:ind w:left="283"/>
    </w:pPr>
    <w:rPr>
      <w:sz w:val="16"/>
      <w:szCs w:val="16"/>
    </w:rPr>
  </w:style>
  <w:style w:type="character" w:customStyle="1" w:styleId="BodyTextIndent3Char">
    <w:name w:val="Body Text Indent 3 Char"/>
    <w:basedOn w:val="DefaultParagraphFont"/>
    <w:link w:val="BodyTextIndent3"/>
    <w:rsid w:val="00C723FA"/>
    <w:rPr>
      <w:sz w:val="16"/>
      <w:szCs w:val="16"/>
      <w:lang w:eastAsia="en-US"/>
    </w:rPr>
  </w:style>
  <w:style w:type="paragraph" w:styleId="NormalWeb">
    <w:name w:val="Normal (Web)"/>
    <w:basedOn w:val="Normal"/>
    <w:uiPriority w:val="99"/>
    <w:unhideWhenUsed/>
    <w:rsid w:val="00FE55EE"/>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945774406">
      <w:bodyDiv w:val="1"/>
      <w:marLeft w:val="0"/>
      <w:marRight w:val="0"/>
      <w:marTop w:val="0"/>
      <w:marBottom w:val="0"/>
      <w:divBdr>
        <w:top w:val="none" w:sz="0" w:space="0" w:color="auto"/>
        <w:left w:val="none" w:sz="0" w:space="0" w:color="auto"/>
        <w:bottom w:val="none" w:sz="0" w:space="0" w:color="auto"/>
        <w:right w:val="none" w:sz="0" w:space="0" w:color="auto"/>
      </w:divBdr>
    </w:div>
    <w:div w:id="10280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4</TotalTime>
  <Pages>9</Pages>
  <Words>2666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3</cp:revision>
  <cp:lastPrinted>2019-02-13T17:08:00Z</cp:lastPrinted>
  <dcterms:created xsi:type="dcterms:W3CDTF">2023-08-10T11:08:00Z</dcterms:created>
  <dcterms:modified xsi:type="dcterms:W3CDTF">2023-08-22T14:39:00Z</dcterms:modified>
</cp:coreProperties>
</file>