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4919" w14:textId="77777777" w:rsidR="00FD578A" w:rsidRPr="00D05FB2" w:rsidRDefault="00000000" w:rsidP="00C13E5E">
      <w:pPr>
        <w:spacing w:before="120" w:after="120"/>
        <w:rPr>
          <w:rFonts w:ascii="Arial" w:hAnsi="Arial" w:cs="Arial"/>
          <w:sz w:val="22"/>
          <w:szCs w:val="22"/>
        </w:rPr>
      </w:pPr>
      <w:r>
        <w:rPr>
          <w:rFonts w:ascii="Arial" w:hAnsi="Arial" w:cs="Arial"/>
          <w:noProof/>
          <w:sz w:val="22"/>
          <w:szCs w:val="22"/>
          <w:lang w:val="en-US"/>
        </w:rPr>
        <w:pict w14:anchorId="12B17084">
          <v:shapetype id="_x0000_t202" coordsize="21600,21600" o:spt="202" path="m,l,21600r21600,l21600,xe">
            <v:stroke joinstyle="miter"/>
            <v:path gradientshapeok="t" o:connecttype="rect"/>
          </v:shapetype>
          <v:shape id="_x0000_s1026" type="#_x0000_t202" style="position:absolute;margin-left:420.45pt;margin-top:-1.1pt;width:87.45pt;height:85.5pt;z-index:251657728" stroked="f">
            <v:textbox>
              <w:txbxContent>
                <w:p w14:paraId="5172C56F" w14:textId="77777777" w:rsidR="00D3059B" w:rsidRDefault="00D3059B">
                  <w:r>
                    <w:rPr>
                      <w:noProof/>
                      <w:sz w:val="28"/>
                      <w:lang w:eastAsia="en-GB"/>
                    </w:rPr>
                    <w:drawing>
                      <wp:inline distT="0" distB="0" distL="0" distR="0" wp14:anchorId="34A5FC0D" wp14:editId="5EC34A40">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w:r>
      <w:r w:rsidR="00FD578A" w:rsidRPr="00D05FB2">
        <w:rPr>
          <w:rFonts w:ascii="Arial" w:hAnsi="Arial" w:cs="Arial"/>
          <w:sz w:val="22"/>
          <w:szCs w:val="22"/>
        </w:rPr>
        <w:t xml:space="preserve"> </w:t>
      </w:r>
    </w:p>
    <w:p w14:paraId="795C1F57" w14:textId="77777777" w:rsidR="00FD578A" w:rsidRPr="00D05FB2" w:rsidRDefault="00FD578A" w:rsidP="00C13E5E">
      <w:pPr>
        <w:spacing w:before="120" w:after="120"/>
        <w:jc w:val="right"/>
        <w:rPr>
          <w:rFonts w:ascii="Arial" w:hAnsi="Arial" w:cs="Arial"/>
          <w:sz w:val="22"/>
          <w:szCs w:val="22"/>
        </w:rPr>
      </w:pPr>
    </w:p>
    <w:p w14:paraId="5E2B55F3" w14:textId="77777777" w:rsidR="005C0421" w:rsidRPr="00D05FB2" w:rsidRDefault="00FD578A" w:rsidP="00C13E5E">
      <w:pPr>
        <w:spacing w:before="120" w:after="120"/>
        <w:ind w:left="1560"/>
        <w:jc w:val="center"/>
        <w:rPr>
          <w:rFonts w:ascii="Arial" w:hAnsi="Arial" w:cs="Arial"/>
          <w:smallCaps/>
          <w:sz w:val="22"/>
          <w:szCs w:val="22"/>
        </w:rPr>
      </w:pPr>
      <w:r w:rsidRPr="00D05FB2">
        <w:rPr>
          <w:rFonts w:ascii="Arial" w:hAnsi="Arial" w:cs="Arial"/>
          <w:smallCaps/>
          <w:sz w:val="22"/>
          <w:szCs w:val="22"/>
        </w:rPr>
        <w:t xml:space="preserve">      </w:t>
      </w:r>
    </w:p>
    <w:p w14:paraId="3F8D232B" w14:textId="77777777" w:rsidR="00FD578A" w:rsidRPr="00D05FB2" w:rsidRDefault="00EA1A7B" w:rsidP="00C13E5E">
      <w:pPr>
        <w:spacing w:before="120" w:after="120"/>
        <w:ind w:left="1560"/>
        <w:jc w:val="center"/>
        <w:rPr>
          <w:rFonts w:ascii="Arial" w:hAnsi="Arial" w:cs="Arial"/>
          <w:b/>
          <w:smallCaps/>
          <w:sz w:val="28"/>
          <w:szCs w:val="22"/>
        </w:rPr>
      </w:pPr>
      <w:r w:rsidRPr="00D05FB2">
        <w:rPr>
          <w:rFonts w:ascii="Arial" w:hAnsi="Arial" w:cs="Arial"/>
          <w:b/>
          <w:smallCaps/>
          <w:sz w:val="28"/>
          <w:szCs w:val="22"/>
        </w:rPr>
        <w:t xml:space="preserve"> NHS NATIONAL SERVICES SCOTLAND</w:t>
      </w:r>
    </w:p>
    <w:p w14:paraId="248B04EF" w14:textId="77777777" w:rsidR="00FD578A" w:rsidRPr="00D05FB2" w:rsidRDefault="00FD578A" w:rsidP="00C13E5E">
      <w:pPr>
        <w:pStyle w:val="Heading1"/>
        <w:spacing w:before="120" w:after="120"/>
        <w:jc w:val="center"/>
        <w:rPr>
          <w:rFonts w:ascii="Arial" w:hAnsi="Arial" w:cs="Arial"/>
          <w:szCs w:val="22"/>
        </w:rPr>
      </w:pPr>
      <w:r w:rsidRPr="00D05FB2">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271"/>
        <w:gridCol w:w="142"/>
      </w:tblGrid>
      <w:tr w:rsidR="002D0DEB" w:rsidRPr="00D05FB2" w14:paraId="02E83FEB" w14:textId="77777777" w:rsidTr="00DD45F5">
        <w:tc>
          <w:tcPr>
            <w:tcW w:w="10632" w:type="dxa"/>
            <w:gridSpan w:val="7"/>
            <w:tcBorders>
              <w:top w:val="single" w:sz="4" w:space="0" w:color="auto"/>
              <w:left w:val="single" w:sz="4" w:space="0" w:color="auto"/>
              <w:bottom w:val="nil"/>
              <w:right w:val="single" w:sz="4" w:space="0" w:color="auto"/>
            </w:tcBorders>
          </w:tcPr>
          <w:p w14:paraId="04491646" w14:textId="77777777" w:rsidR="002D0DEB" w:rsidRPr="00D05FB2" w:rsidRDefault="002D0DEB" w:rsidP="00C13E5E">
            <w:pPr>
              <w:spacing w:before="120" w:after="120"/>
              <w:rPr>
                <w:rFonts w:ascii="Arial" w:hAnsi="Arial" w:cs="Arial"/>
                <w:b/>
                <w:sz w:val="22"/>
                <w:szCs w:val="22"/>
              </w:rPr>
            </w:pPr>
            <w:r w:rsidRPr="00D05FB2">
              <w:rPr>
                <w:rFonts w:ascii="Arial" w:hAnsi="Arial" w:cs="Arial"/>
                <w:b/>
                <w:sz w:val="22"/>
                <w:szCs w:val="22"/>
              </w:rPr>
              <w:t>1.     JOB DETAILS</w:t>
            </w:r>
          </w:p>
        </w:tc>
      </w:tr>
      <w:tr w:rsidR="005C0421" w:rsidRPr="00D05FB2" w14:paraId="3F3E9B2A" w14:textId="77777777" w:rsidTr="00DD45F5">
        <w:tc>
          <w:tcPr>
            <w:tcW w:w="3917" w:type="dxa"/>
            <w:gridSpan w:val="2"/>
            <w:tcBorders>
              <w:top w:val="nil"/>
              <w:left w:val="single" w:sz="4" w:space="0" w:color="auto"/>
              <w:bottom w:val="nil"/>
              <w:right w:val="nil"/>
            </w:tcBorders>
          </w:tcPr>
          <w:p w14:paraId="22E8CE99" w14:textId="77777777" w:rsidR="005C0421" w:rsidRPr="00D05FB2" w:rsidRDefault="005C0421" w:rsidP="00C13E5E">
            <w:pPr>
              <w:spacing w:before="120" w:after="120"/>
              <w:rPr>
                <w:rFonts w:ascii="Arial" w:hAnsi="Arial" w:cs="Arial"/>
                <w:sz w:val="22"/>
                <w:szCs w:val="22"/>
              </w:rPr>
            </w:pPr>
            <w:r w:rsidRPr="00D05FB2">
              <w:rPr>
                <w:rFonts w:ascii="Arial" w:hAnsi="Arial" w:cs="Arial"/>
                <w:sz w:val="22"/>
                <w:szCs w:val="22"/>
              </w:rPr>
              <w:t>Job Title</w:t>
            </w:r>
          </w:p>
        </w:tc>
        <w:tc>
          <w:tcPr>
            <w:tcW w:w="6715" w:type="dxa"/>
            <w:gridSpan w:val="5"/>
            <w:tcBorders>
              <w:top w:val="nil"/>
              <w:left w:val="nil"/>
              <w:bottom w:val="nil"/>
              <w:right w:val="single" w:sz="4" w:space="0" w:color="auto"/>
            </w:tcBorders>
          </w:tcPr>
          <w:p w14:paraId="584A8E36" w14:textId="77777777" w:rsidR="005C0421" w:rsidRPr="00DD45F5" w:rsidRDefault="00D177B3" w:rsidP="00CE4CA6">
            <w:pPr>
              <w:pStyle w:val="Heading3"/>
              <w:spacing w:before="120" w:after="120"/>
              <w:rPr>
                <w:rFonts w:ascii="Arial" w:hAnsi="Arial" w:cs="Arial"/>
                <w:szCs w:val="22"/>
              </w:rPr>
            </w:pPr>
            <w:r w:rsidRPr="00DD45F5">
              <w:rPr>
                <w:rFonts w:ascii="Arial" w:hAnsi="Arial" w:cs="Arial"/>
                <w:szCs w:val="22"/>
              </w:rPr>
              <w:t xml:space="preserve">Marketing and </w:t>
            </w:r>
            <w:r w:rsidR="00B23DE0" w:rsidRPr="00DD45F5">
              <w:rPr>
                <w:rFonts w:ascii="Arial" w:hAnsi="Arial" w:cs="Arial"/>
                <w:szCs w:val="22"/>
              </w:rPr>
              <w:t xml:space="preserve">Communications </w:t>
            </w:r>
            <w:r w:rsidR="009A5BCE" w:rsidRPr="00DD45F5">
              <w:rPr>
                <w:rFonts w:ascii="Arial" w:hAnsi="Arial" w:cs="Arial"/>
                <w:szCs w:val="22"/>
              </w:rPr>
              <w:t xml:space="preserve">Senior </w:t>
            </w:r>
            <w:r w:rsidR="00CE4CA6" w:rsidRPr="00DD45F5">
              <w:rPr>
                <w:rFonts w:ascii="Arial" w:hAnsi="Arial" w:cs="Arial"/>
                <w:szCs w:val="22"/>
              </w:rPr>
              <w:t>Officer</w:t>
            </w:r>
          </w:p>
        </w:tc>
      </w:tr>
      <w:tr w:rsidR="005C0421" w:rsidRPr="00D05FB2" w14:paraId="710EAE36" w14:textId="77777777" w:rsidTr="00DD45F5">
        <w:tc>
          <w:tcPr>
            <w:tcW w:w="3917" w:type="dxa"/>
            <w:gridSpan w:val="2"/>
            <w:tcBorders>
              <w:top w:val="nil"/>
              <w:left w:val="single" w:sz="4" w:space="0" w:color="auto"/>
              <w:bottom w:val="nil"/>
              <w:right w:val="nil"/>
            </w:tcBorders>
          </w:tcPr>
          <w:p w14:paraId="5FD36329" w14:textId="77777777" w:rsidR="005C0421" w:rsidRPr="00D05FB2" w:rsidRDefault="005C0421" w:rsidP="00C13E5E">
            <w:pPr>
              <w:spacing w:before="120" w:after="120"/>
              <w:rPr>
                <w:rFonts w:ascii="Arial" w:hAnsi="Arial" w:cs="Arial"/>
                <w:sz w:val="22"/>
                <w:szCs w:val="22"/>
              </w:rPr>
            </w:pPr>
            <w:r w:rsidRPr="00D05FB2">
              <w:rPr>
                <w:rFonts w:ascii="Arial" w:hAnsi="Arial" w:cs="Arial"/>
                <w:sz w:val="22"/>
                <w:szCs w:val="22"/>
              </w:rPr>
              <w:t>Immediate Senior Officer</w:t>
            </w:r>
          </w:p>
        </w:tc>
        <w:tc>
          <w:tcPr>
            <w:tcW w:w="6715" w:type="dxa"/>
            <w:gridSpan w:val="5"/>
            <w:tcBorders>
              <w:top w:val="nil"/>
              <w:left w:val="nil"/>
              <w:bottom w:val="nil"/>
              <w:right w:val="single" w:sz="4" w:space="0" w:color="auto"/>
            </w:tcBorders>
          </w:tcPr>
          <w:p w14:paraId="4B9011FB" w14:textId="77777777" w:rsidR="005C0421" w:rsidRPr="00D05FB2" w:rsidRDefault="02F2583F" w:rsidP="00D3059B">
            <w:pPr>
              <w:spacing w:before="120" w:after="120"/>
              <w:rPr>
                <w:rFonts w:ascii="Arial" w:hAnsi="Arial" w:cs="Arial"/>
                <w:sz w:val="22"/>
                <w:szCs w:val="22"/>
              </w:rPr>
            </w:pPr>
            <w:r w:rsidRPr="02F2583F">
              <w:rPr>
                <w:rFonts w:ascii="Arial" w:eastAsia="Arial" w:hAnsi="Arial" w:cs="Arial"/>
                <w:sz w:val="22"/>
                <w:szCs w:val="22"/>
              </w:rPr>
              <w:t xml:space="preserve">Marketing and Communications </w:t>
            </w:r>
            <w:r w:rsidR="00D3059B">
              <w:rPr>
                <w:rFonts w:ascii="Arial" w:eastAsia="Arial" w:hAnsi="Arial" w:cs="Arial"/>
                <w:sz w:val="22"/>
                <w:szCs w:val="22"/>
              </w:rPr>
              <w:t>Manager</w:t>
            </w:r>
          </w:p>
        </w:tc>
      </w:tr>
      <w:tr w:rsidR="005C0421" w:rsidRPr="00D05FB2" w14:paraId="351D7B09" w14:textId="77777777" w:rsidTr="00DD45F5">
        <w:tc>
          <w:tcPr>
            <w:tcW w:w="3917" w:type="dxa"/>
            <w:gridSpan w:val="2"/>
            <w:tcBorders>
              <w:top w:val="nil"/>
              <w:left w:val="single" w:sz="4" w:space="0" w:color="auto"/>
              <w:bottom w:val="nil"/>
              <w:right w:val="nil"/>
            </w:tcBorders>
          </w:tcPr>
          <w:p w14:paraId="5B3E3A43" w14:textId="2FFA2219" w:rsidR="005C0421" w:rsidRPr="00D05FB2" w:rsidRDefault="003B4011" w:rsidP="00C13E5E">
            <w:pPr>
              <w:spacing w:before="120" w:after="120"/>
              <w:rPr>
                <w:rFonts w:ascii="Arial" w:hAnsi="Arial" w:cs="Arial"/>
                <w:sz w:val="22"/>
                <w:szCs w:val="22"/>
              </w:rPr>
            </w:pPr>
            <w:r>
              <w:rPr>
                <w:rFonts w:ascii="Arial" w:hAnsi="Arial" w:cs="Arial"/>
                <w:sz w:val="22"/>
                <w:szCs w:val="22"/>
              </w:rPr>
              <w:t>Directorate</w:t>
            </w:r>
          </w:p>
        </w:tc>
        <w:tc>
          <w:tcPr>
            <w:tcW w:w="6715" w:type="dxa"/>
            <w:gridSpan w:val="5"/>
            <w:tcBorders>
              <w:top w:val="nil"/>
              <w:left w:val="nil"/>
              <w:bottom w:val="nil"/>
              <w:right w:val="single" w:sz="4" w:space="0" w:color="auto"/>
            </w:tcBorders>
          </w:tcPr>
          <w:p w14:paraId="7D4E04DD" w14:textId="1FBF8840" w:rsidR="005C0421" w:rsidRPr="00D05FB2" w:rsidRDefault="003B4011" w:rsidP="00C13E5E">
            <w:pPr>
              <w:spacing w:before="120" w:after="120"/>
              <w:rPr>
                <w:rFonts w:ascii="Arial" w:hAnsi="Arial" w:cs="Arial"/>
                <w:sz w:val="22"/>
                <w:szCs w:val="22"/>
              </w:rPr>
            </w:pPr>
            <w:r>
              <w:rPr>
                <w:rFonts w:ascii="Arial" w:hAnsi="Arial" w:cs="Arial"/>
                <w:sz w:val="22"/>
                <w:szCs w:val="22"/>
              </w:rPr>
              <w:t>Strategy, Performance and Service Transformation</w:t>
            </w:r>
          </w:p>
        </w:tc>
      </w:tr>
      <w:tr w:rsidR="005C0421" w:rsidRPr="00D05FB2" w14:paraId="157A7FA9" w14:textId="77777777" w:rsidTr="00DD45F5">
        <w:tc>
          <w:tcPr>
            <w:tcW w:w="3917" w:type="dxa"/>
            <w:gridSpan w:val="2"/>
            <w:tcBorders>
              <w:top w:val="nil"/>
              <w:left w:val="single" w:sz="4" w:space="0" w:color="auto"/>
              <w:bottom w:val="single" w:sz="4" w:space="0" w:color="auto"/>
              <w:right w:val="nil"/>
            </w:tcBorders>
          </w:tcPr>
          <w:p w14:paraId="4705DFB6" w14:textId="77777777" w:rsidR="005C0421" w:rsidRPr="00D05FB2" w:rsidRDefault="005C0421" w:rsidP="00C13E5E">
            <w:pPr>
              <w:spacing w:before="120" w:after="120"/>
              <w:rPr>
                <w:rFonts w:ascii="Arial" w:hAnsi="Arial" w:cs="Arial"/>
                <w:sz w:val="22"/>
                <w:szCs w:val="22"/>
              </w:rPr>
            </w:pPr>
            <w:r w:rsidRPr="00D05FB2">
              <w:rPr>
                <w:rFonts w:ascii="Arial" w:hAnsi="Arial" w:cs="Arial"/>
                <w:sz w:val="22"/>
                <w:szCs w:val="22"/>
              </w:rPr>
              <w:t>Location</w:t>
            </w:r>
          </w:p>
        </w:tc>
        <w:tc>
          <w:tcPr>
            <w:tcW w:w="6715" w:type="dxa"/>
            <w:gridSpan w:val="5"/>
            <w:tcBorders>
              <w:top w:val="nil"/>
              <w:left w:val="nil"/>
              <w:bottom w:val="single" w:sz="4" w:space="0" w:color="auto"/>
              <w:right w:val="single" w:sz="4" w:space="0" w:color="auto"/>
            </w:tcBorders>
          </w:tcPr>
          <w:p w14:paraId="476421FB" w14:textId="77777777" w:rsidR="005C0421" w:rsidRDefault="00B23DE0"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Edinburgh or Glasgow</w:t>
            </w:r>
          </w:p>
          <w:p w14:paraId="6778845B" w14:textId="77777777" w:rsidR="00DD45F5" w:rsidRPr="00D05FB2" w:rsidRDefault="00DD45F5"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NPCEADG297</w:t>
            </w:r>
          </w:p>
        </w:tc>
      </w:tr>
      <w:tr w:rsidR="002D0DEB" w:rsidRPr="00D05FB2" w14:paraId="2E1A7BEC" w14:textId="77777777" w:rsidTr="00DD45F5">
        <w:tc>
          <w:tcPr>
            <w:tcW w:w="10632" w:type="dxa"/>
            <w:gridSpan w:val="7"/>
            <w:tcBorders>
              <w:top w:val="single" w:sz="4" w:space="0" w:color="auto"/>
              <w:left w:val="nil"/>
              <w:bottom w:val="single" w:sz="4" w:space="0" w:color="auto"/>
              <w:right w:val="nil"/>
            </w:tcBorders>
          </w:tcPr>
          <w:p w14:paraId="17803FC1" w14:textId="77777777" w:rsidR="002D0DEB" w:rsidRPr="00D05FB2" w:rsidRDefault="002D0DEB" w:rsidP="00C13E5E">
            <w:pPr>
              <w:spacing w:before="120" w:after="120"/>
              <w:rPr>
                <w:rFonts w:ascii="Arial" w:hAnsi="Arial" w:cs="Arial"/>
                <w:sz w:val="22"/>
                <w:szCs w:val="22"/>
              </w:rPr>
            </w:pPr>
          </w:p>
        </w:tc>
      </w:tr>
      <w:tr w:rsidR="005C0421" w:rsidRPr="00D05FB2" w14:paraId="263CC02A" w14:textId="77777777" w:rsidTr="00DD45F5">
        <w:tc>
          <w:tcPr>
            <w:tcW w:w="10632" w:type="dxa"/>
            <w:gridSpan w:val="7"/>
            <w:tcBorders>
              <w:top w:val="single" w:sz="4" w:space="0" w:color="auto"/>
              <w:left w:val="single" w:sz="4" w:space="0" w:color="auto"/>
              <w:bottom w:val="nil"/>
              <w:right w:val="single" w:sz="4" w:space="0" w:color="auto"/>
            </w:tcBorders>
          </w:tcPr>
          <w:p w14:paraId="4910D809" w14:textId="77777777" w:rsidR="005C0421" w:rsidRPr="00D05FB2" w:rsidRDefault="002D0DEB" w:rsidP="00C13E5E">
            <w:pPr>
              <w:spacing w:before="120" w:after="120"/>
              <w:rPr>
                <w:rFonts w:ascii="Arial" w:hAnsi="Arial" w:cs="Arial"/>
                <w:b/>
                <w:sz w:val="22"/>
                <w:szCs w:val="22"/>
              </w:rPr>
            </w:pPr>
            <w:r w:rsidRPr="00D05FB2">
              <w:rPr>
                <w:rFonts w:ascii="Arial" w:hAnsi="Arial" w:cs="Arial"/>
                <w:b/>
                <w:sz w:val="22"/>
                <w:szCs w:val="22"/>
              </w:rPr>
              <w:t>2.</w:t>
            </w:r>
            <w:r w:rsidRPr="00D05FB2">
              <w:rPr>
                <w:rFonts w:ascii="Arial" w:hAnsi="Arial" w:cs="Arial"/>
                <w:b/>
                <w:sz w:val="22"/>
                <w:szCs w:val="22"/>
              </w:rPr>
              <w:tab/>
              <w:t>JOB PURPOSE</w:t>
            </w:r>
          </w:p>
        </w:tc>
      </w:tr>
      <w:tr w:rsidR="003902F3" w:rsidRPr="00D05FB2" w14:paraId="23ECAA19" w14:textId="77777777" w:rsidTr="00DD45F5">
        <w:tc>
          <w:tcPr>
            <w:tcW w:w="10632" w:type="dxa"/>
            <w:gridSpan w:val="7"/>
            <w:tcBorders>
              <w:top w:val="nil"/>
              <w:left w:val="single" w:sz="4" w:space="0" w:color="auto"/>
              <w:bottom w:val="single" w:sz="4" w:space="0" w:color="auto"/>
              <w:right w:val="single" w:sz="4" w:space="0" w:color="auto"/>
            </w:tcBorders>
          </w:tcPr>
          <w:p w14:paraId="03A4DE82" w14:textId="77777777" w:rsidR="00CE4CA6" w:rsidRPr="00CE4CA6" w:rsidRDefault="00696C45" w:rsidP="00CE4CA6">
            <w:pPr>
              <w:spacing w:before="120" w:after="120"/>
              <w:rPr>
                <w:rFonts w:ascii="Arial" w:hAnsi="Arial" w:cs="Arial"/>
                <w:iCs/>
                <w:sz w:val="22"/>
                <w:szCs w:val="22"/>
              </w:rPr>
            </w:pPr>
            <w:r>
              <w:rPr>
                <w:rFonts w:ascii="Arial" w:hAnsi="Arial" w:cs="Arial"/>
                <w:iCs/>
                <w:sz w:val="22"/>
                <w:szCs w:val="22"/>
              </w:rPr>
              <w:t>Re</w:t>
            </w:r>
            <w:r w:rsidR="00CE4CA6" w:rsidRPr="00CE4CA6">
              <w:rPr>
                <w:rFonts w:ascii="Arial" w:hAnsi="Arial" w:cs="Arial"/>
                <w:iCs/>
                <w:sz w:val="22"/>
                <w:szCs w:val="22"/>
              </w:rPr>
              <w:t xml:space="preserve">sponsible for the provision of a comprehensive range of internal and external </w:t>
            </w:r>
            <w:r w:rsidR="007B0CA7">
              <w:rPr>
                <w:rFonts w:ascii="Arial" w:hAnsi="Arial" w:cs="Arial"/>
                <w:iCs/>
                <w:sz w:val="22"/>
                <w:szCs w:val="22"/>
              </w:rPr>
              <w:t xml:space="preserve">marketing </w:t>
            </w:r>
            <w:r w:rsidR="00CE4CA6" w:rsidRPr="00CE4CA6">
              <w:rPr>
                <w:rFonts w:ascii="Arial" w:hAnsi="Arial" w:cs="Arial"/>
                <w:iCs/>
                <w:sz w:val="22"/>
                <w:szCs w:val="22"/>
              </w:rPr>
              <w:t>communications support</w:t>
            </w:r>
            <w:r w:rsidR="00CE4CA6">
              <w:rPr>
                <w:rFonts w:ascii="Arial" w:hAnsi="Arial" w:cs="Arial"/>
                <w:iCs/>
                <w:sz w:val="22"/>
                <w:szCs w:val="22"/>
              </w:rPr>
              <w:t>,</w:t>
            </w:r>
            <w:r w:rsidR="00CE4CA6" w:rsidRPr="00CE4CA6">
              <w:rPr>
                <w:rFonts w:ascii="Arial" w:hAnsi="Arial" w:cs="Arial"/>
                <w:iCs/>
                <w:sz w:val="22"/>
                <w:szCs w:val="22"/>
              </w:rPr>
              <w:t xml:space="preserve"> using a variety of methods and channels.</w:t>
            </w:r>
          </w:p>
          <w:p w14:paraId="66F8CD22" w14:textId="77777777" w:rsidR="00696C45" w:rsidRDefault="00696C45" w:rsidP="00696C45">
            <w:pPr>
              <w:spacing w:before="120" w:after="120"/>
              <w:rPr>
                <w:rFonts w:ascii="Arial" w:hAnsi="Arial" w:cs="Arial"/>
                <w:sz w:val="22"/>
                <w:szCs w:val="22"/>
              </w:rPr>
            </w:pPr>
            <w:r>
              <w:rPr>
                <w:rFonts w:ascii="Arial" w:hAnsi="Arial" w:cs="Arial"/>
                <w:sz w:val="22"/>
                <w:szCs w:val="22"/>
              </w:rPr>
              <w:t>Support and develop the implementation and ongoing management of marketing and communications plans in support of  the delivery and evaluation of key strategic plans; including the five year Strategic Plan and the annual Local Delivery plan.</w:t>
            </w:r>
          </w:p>
          <w:p w14:paraId="71E27C1F" w14:textId="77777777" w:rsidR="00696C45" w:rsidRDefault="00696C45" w:rsidP="00696C45">
            <w:pPr>
              <w:spacing w:before="120" w:after="120"/>
              <w:rPr>
                <w:rFonts w:ascii="Arial" w:hAnsi="Arial" w:cs="Arial"/>
                <w:sz w:val="22"/>
                <w:szCs w:val="22"/>
              </w:rPr>
            </w:pPr>
            <w:r w:rsidRPr="00D05FB2">
              <w:rPr>
                <w:rFonts w:ascii="Arial" w:hAnsi="Arial" w:cs="Arial"/>
                <w:sz w:val="22"/>
                <w:szCs w:val="22"/>
              </w:rPr>
              <w:t>The post</w:t>
            </w:r>
            <w:r>
              <w:rPr>
                <w:rFonts w:ascii="Arial" w:hAnsi="Arial" w:cs="Arial"/>
                <w:sz w:val="22"/>
                <w:szCs w:val="22"/>
              </w:rPr>
              <w:t xml:space="preserve"> holder will, as part of the team, </w:t>
            </w:r>
            <w:r w:rsidRPr="00D05FB2">
              <w:rPr>
                <w:rFonts w:ascii="Arial" w:hAnsi="Arial" w:cs="Arial"/>
                <w:sz w:val="22"/>
                <w:szCs w:val="22"/>
              </w:rPr>
              <w:t xml:space="preserve">ensure that </w:t>
            </w:r>
            <w:r>
              <w:rPr>
                <w:rFonts w:ascii="Arial" w:hAnsi="Arial" w:cs="Arial"/>
                <w:sz w:val="22"/>
                <w:szCs w:val="22"/>
              </w:rPr>
              <w:t xml:space="preserve">marketing </w:t>
            </w:r>
            <w:r w:rsidRPr="00D05FB2">
              <w:rPr>
                <w:rFonts w:ascii="Arial" w:hAnsi="Arial" w:cs="Arial"/>
                <w:sz w:val="22"/>
                <w:szCs w:val="22"/>
              </w:rPr>
              <w:t>communication</w:t>
            </w:r>
            <w:r>
              <w:rPr>
                <w:rFonts w:ascii="Arial" w:hAnsi="Arial" w:cs="Arial"/>
                <w:sz w:val="22"/>
                <w:szCs w:val="22"/>
              </w:rPr>
              <w:t xml:space="preserve"> </w:t>
            </w:r>
            <w:r w:rsidRPr="00D05FB2">
              <w:rPr>
                <w:rFonts w:ascii="Arial" w:hAnsi="Arial" w:cs="Arial"/>
                <w:sz w:val="22"/>
                <w:szCs w:val="22"/>
              </w:rPr>
              <w:t>outputs are effective, accessible, accurate and timely. It is imperative that the post</w:t>
            </w:r>
            <w:r>
              <w:rPr>
                <w:rFonts w:ascii="Arial" w:hAnsi="Arial" w:cs="Arial"/>
                <w:sz w:val="22"/>
                <w:szCs w:val="22"/>
              </w:rPr>
              <w:t xml:space="preserve"> </w:t>
            </w:r>
            <w:r w:rsidRPr="00D05FB2">
              <w:rPr>
                <w:rFonts w:ascii="Arial" w:hAnsi="Arial" w:cs="Arial"/>
                <w:sz w:val="22"/>
                <w:szCs w:val="22"/>
              </w:rPr>
              <w:t xml:space="preserve">holder ensures that the needs of all audiences are met by providing </w:t>
            </w:r>
            <w:r>
              <w:rPr>
                <w:rFonts w:ascii="Arial" w:hAnsi="Arial" w:cs="Arial"/>
                <w:sz w:val="22"/>
                <w:szCs w:val="22"/>
              </w:rPr>
              <w:t xml:space="preserve">a service </w:t>
            </w:r>
            <w:r w:rsidRPr="00D05FB2">
              <w:rPr>
                <w:rFonts w:ascii="Arial" w:hAnsi="Arial" w:cs="Arial"/>
                <w:sz w:val="22"/>
                <w:szCs w:val="22"/>
              </w:rPr>
              <w:t xml:space="preserve">that </w:t>
            </w:r>
            <w:r>
              <w:rPr>
                <w:rFonts w:ascii="Arial" w:hAnsi="Arial" w:cs="Arial"/>
                <w:sz w:val="22"/>
                <w:szCs w:val="22"/>
              </w:rPr>
              <w:t>is</w:t>
            </w:r>
            <w:r w:rsidRPr="00D05FB2">
              <w:rPr>
                <w:rFonts w:ascii="Arial" w:hAnsi="Arial" w:cs="Arial"/>
                <w:sz w:val="22"/>
                <w:szCs w:val="22"/>
              </w:rPr>
              <w:t xml:space="preserve"> tailored, consistent and targeted appropriately.</w:t>
            </w:r>
          </w:p>
          <w:p w14:paraId="18C0AB3F" w14:textId="77777777" w:rsidR="00696C45" w:rsidRDefault="00696C45" w:rsidP="00696C45">
            <w:pPr>
              <w:spacing w:before="120" w:after="120"/>
              <w:rPr>
                <w:rFonts w:ascii="Arial" w:hAnsi="Arial" w:cs="Arial"/>
                <w:sz w:val="22"/>
                <w:szCs w:val="22"/>
              </w:rPr>
            </w:pPr>
            <w:r>
              <w:rPr>
                <w:rFonts w:ascii="Arial" w:hAnsi="Arial" w:cs="Arial"/>
                <w:sz w:val="22"/>
                <w:szCs w:val="22"/>
              </w:rPr>
              <w:t>Establish effective customer relations with internal stakeholders for the delivery of marketing communications activity.</w:t>
            </w:r>
            <w:r w:rsidRPr="00D05FB2">
              <w:rPr>
                <w:rFonts w:ascii="Arial" w:hAnsi="Arial" w:cs="Arial"/>
                <w:sz w:val="22"/>
                <w:szCs w:val="22"/>
              </w:rPr>
              <w:t xml:space="preserve"> </w:t>
            </w:r>
          </w:p>
          <w:p w14:paraId="32765EA3" w14:textId="4BD760E2" w:rsidR="00696C45" w:rsidRDefault="00696C45" w:rsidP="00696C45">
            <w:pPr>
              <w:spacing w:before="120" w:after="120"/>
              <w:rPr>
                <w:rFonts w:ascii="Arial" w:hAnsi="Arial" w:cs="Arial"/>
                <w:sz w:val="22"/>
                <w:szCs w:val="22"/>
              </w:rPr>
            </w:pPr>
            <w:r>
              <w:rPr>
                <w:rFonts w:ascii="Arial" w:hAnsi="Arial" w:cs="Arial"/>
                <w:sz w:val="22"/>
                <w:szCs w:val="22"/>
              </w:rPr>
              <w:t xml:space="preserve">In addition, the post holder will contribute his/her individual skillset to marketing communications issues and individual projects led by </w:t>
            </w:r>
            <w:r w:rsidR="00A81E85">
              <w:rPr>
                <w:rFonts w:ascii="Arial" w:hAnsi="Arial" w:cs="Arial"/>
                <w:sz w:val="22"/>
                <w:szCs w:val="22"/>
              </w:rPr>
              <w:t xml:space="preserve">senior members of the team. </w:t>
            </w:r>
          </w:p>
          <w:p w14:paraId="02196963" w14:textId="77777777" w:rsidR="00E26D17" w:rsidRPr="00D05FB2" w:rsidRDefault="00E26D17" w:rsidP="00696C45">
            <w:pPr>
              <w:spacing w:before="120" w:after="120"/>
              <w:rPr>
                <w:rFonts w:ascii="Arial" w:hAnsi="Arial" w:cs="Arial"/>
                <w:sz w:val="22"/>
                <w:szCs w:val="22"/>
              </w:rPr>
            </w:pPr>
          </w:p>
        </w:tc>
      </w:tr>
      <w:tr w:rsidR="005C0421" w:rsidRPr="00D05FB2" w14:paraId="26CE09F1" w14:textId="77777777" w:rsidTr="00DD45F5">
        <w:tc>
          <w:tcPr>
            <w:tcW w:w="10632" w:type="dxa"/>
            <w:gridSpan w:val="7"/>
            <w:tcBorders>
              <w:top w:val="single" w:sz="4" w:space="0" w:color="auto"/>
              <w:left w:val="nil"/>
              <w:bottom w:val="single" w:sz="4" w:space="0" w:color="auto"/>
              <w:right w:val="nil"/>
            </w:tcBorders>
          </w:tcPr>
          <w:p w14:paraId="49463E3A" w14:textId="77777777" w:rsidR="005C0421" w:rsidRPr="00D05FB2" w:rsidRDefault="005C0421" w:rsidP="00C13E5E">
            <w:pPr>
              <w:spacing w:before="120" w:after="120"/>
              <w:rPr>
                <w:rFonts w:ascii="Arial" w:hAnsi="Arial" w:cs="Arial"/>
                <w:sz w:val="22"/>
                <w:szCs w:val="22"/>
              </w:rPr>
            </w:pPr>
          </w:p>
        </w:tc>
      </w:tr>
      <w:tr w:rsidR="005C0421" w:rsidRPr="00D05FB2" w14:paraId="0B5E60FD" w14:textId="77777777" w:rsidTr="00DD45F5">
        <w:tc>
          <w:tcPr>
            <w:tcW w:w="10632" w:type="dxa"/>
            <w:gridSpan w:val="7"/>
            <w:tcBorders>
              <w:top w:val="single" w:sz="4" w:space="0" w:color="auto"/>
              <w:left w:val="single" w:sz="4" w:space="0" w:color="auto"/>
              <w:bottom w:val="nil"/>
              <w:right w:val="single" w:sz="4" w:space="0" w:color="auto"/>
            </w:tcBorders>
          </w:tcPr>
          <w:p w14:paraId="49603858" w14:textId="77777777" w:rsidR="005C0421" w:rsidRPr="00D05FB2" w:rsidRDefault="005C0421" w:rsidP="00C13E5E">
            <w:pPr>
              <w:spacing w:before="120" w:after="120"/>
              <w:rPr>
                <w:rFonts w:ascii="Arial" w:hAnsi="Arial" w:cs="Arial"/>
                <w:b/>
                <w:sz w:val="22"/>
                <w:szCs w:val="22"/>
              </w:rPr>
            </w:pPr>
            <w:r w:rsidRPr="00D05FB2">
              <w:rPr>
                <w:rFonts w:ascii="Arial" w:hAnsi="Arial" w:cs="Arial"/>
                <w:b/>
                <w:sz w:val="22"/>
                <w:szCs w:val="22"/>
              </w:rPr>
              <w:t xml:space="preserve">3.  </w:t>
            </w:r>
            <w:r w:rsidR="002D0DEB" w:rsidRPr="00D05FB2">
              <w:rPr>
                <w:rFonts w:ascii="Arial" w:hAnsi="Arial" w:cs="Arial"/>
                <w:b/>
                <w:sz w:val="22"/>
                <w:szCs w:val="22"/>
              </w:rPr>
              <w:tab/>
            </w:r>
            <w:r w:rsidRPr="00D05FB2">
              <w:rPr>
                <w:rFonts w:ascii="Arial" w:hAnsi="Arial" w:cs="Arial"/>
                <w:b/>
                <w:sz w:val="22"/>
                <w:szCs w:val="22"/>
              </w:rPr>
              <w:t xml:space="preserve"> DIMENSIONS</w:t>
            </w:r>
          </w:p>
        </w:tc>
      </w:tr>
      <w:tr w:rsidR="003902F3" w:rsidRPr="00D05FB2" w14:paraId="3CE60FE8" w14:textId="77777777" w:rsidTr="00DD45F5">
        <w:trPr>
          <w:trHeight w:val="1122"/>
        </w:trPr>
        <w:tc>
          <w:tcPr>
            <w:tcW w:w="10632" w:type="dxa"/>
            <w:gridSpan w:val="7"/>
            <w:tcBorders>
              <w:top w:val="nil"/>
              <w:left w:val="single" w:sz="4" w:space="0" w:color="auto"/>
              <w:bottom w:val="single" w:sz="4" w:space="0" w:color="auto"/>
              <w:right w:val="single" w:sz="4" w:space="0" w:color="auto"/>
            </w:tcBorders>
          </w:tcPr>
          <w:p w14:paraId="3EBB754B" w14:textId="77777777" w:rsidR="009B7271" w:rsidRPr="00D05FB2" w:rsidRDefault="009B7271" w:rsidP="009B7271">
            <w:pPr>
              <w:jc w:val="both"/>
              <w:rPr>
                <w:rFonts w:ascii="Arial" w:hAnsi="Arial" w:cs="Arial"/>
                <w:sz w:val="22"/>
                <w:szCs w:val="22"/>
              </w:rPr>
            </w:pPr>
            <w:r w:rsidRPr="00D05FB2">
              <w:rPr>
                <w:rFonts w:ascii="Arial" w:hAnsi="Arial" w:cs="Arial"/>
                <w:sz w:val="22"/>
                <w:szCs w:val="22"/>
              </w:rPr>
              <w:t xml:space="preserve">NSS provides a diverse range of health, care and support functions for the NHS in </w:t>
            </w:r>
            <w:smartTag w:uri="urn:schemas-microsoft-com:office:smarttags" w:element="country-region">
              <w:smartTag w:uri="urn:schemas-microsoft-com:office:smarttags" w:element="place">
                <w:r w:rsidRPr="00D05FB2">
                  <w:rPr>
                    <w:rFonts w:ascii="Arial" w:hAnsi="Arial" w:cs="Arial"/>
                    <w:sz w:val="22"/>
                    <w:szCs w:val="22"/>
                  </w:rPr>
                  <w:t>Scotland</w:t>
                </w:r>
              </w:smartTag>
            </w:smartTag>
            <w:r w:rsidRPr="00D05FB2">
              <w:rPr>
                <w:rFonts w:ascii="Arial" w:hAnsi="Arial" w:cs="Arial"/>
                <w:sz w:val="22"/>
                <w:szCs w:val="22"/>
              </w:rPr>
              <w:t>.</w:t>
            </w:r>
          </w:p>
          <w:p w14:paraId="388F9E9B" w14:textId="77777777" w:rsidR="009B7271" w:rsidRPr="00D05FB2" w:rsidRDefault="009B7271" w:rsidP="009B7271">
            <w:pPr>
              <w:jc w:val="both"/>
              <w:rPr>
                <w:rFonts w:ascii="Arial" w:hAnsi="Arial" w:cs="Arial"/>
                <w:sz w:val="22"/>
                <w:szCs w:val="22"/>
              </w:rPr>
            </w:pPr>
          </w:p>
          <w:p w14:paraId="78C46A69" w14:textId="77777777" w:rsidR="009B7271" w:rsidRPr="00D05FB2" w:rsidRDefault="02F2583F" w:rsidP="009B7271">
            <w:pPr>
              <w:jc w:val="both"/>
              <w:rPr>
                <w:rFonts w:ascii="Arial" w:hAnsi="Arial" w:cs="Arial"/>
                <w:sz w:val="22"/>
                <w:szCs w:val="22"/>
              </w:rPr>
            </w:pPr>
            <w:r w:rsidRPr="02F2583F">
              <w:rPr>
                <w:rFonts w:ascii="Arial" w:eastAsia="Arial" w:hAnsi="Arial" w:cs="Arial"/>
                <w:sz w:val="22"/>
                <w:szCs w:val="22"/>
              </w:rPr>
              <w:t>NSS employs approximately 3,500 staff (comprising medical, nursing, technical, scientific, management and administration staff, located in 24 sites across Scotland.) with associated revenue costs of £576m for 2011/12, forecast to be £600m for 2012/13. Net assets of NSS at 31 March 2012 were £80.1m</w:t>
            </w:r>
          </w:p>
          <w:p w14:paraId="223330A3" w14:textId="77777777" w:rsidR="02F2583F" w:rsidRDefault="02F2583F" w:rsidP="02F2583F">
            <w:pPr>
              <w:jc w:val="both"/>
            </w:pPr>
          </w:p>
          <w:p w14:paraId="20DDA5AC" w14:textId="77777777" w:rsidR="003902F3" w:rsidRDefault="009B7271" w:rsidP="00B23DE0">
            <w:pPr>
              <w:spacing w:before="120" w:after="120"/>
              <w:ind w:left="34"/>
              <w:jc w:val="both"/>
              <w:rPr>
                <w:rFonts w:ascii="Arial" w:hAnsi="Arial" w:cs="Arial"/>
                <w:sz w:val="22"/>
                <w:szCs w:val="22"/>
              </w:rPr>
            </w:pPr>
            <w:r w:rsidRPr="00D05FB2">
              <w:rPr>
                <w:rFonts w:ascii="Arial" w:hAnsi="Arial" w:cs="Arial"/>
                <w:sz w:val="22"/>
                <w:szCs w:val="22"/>
              </w:rPr>
              <w:t xml:space="preserve">The postholder works as part of a team </w:t>
            </w:r>
            <w:r w:rsidRPr="00B23DE0">
              <w:rPr>
                <w:rFonts w:ascii="Arial" w:hAnsi="Arial" w:cs="Arial"/>
                <w:sz w:val="22"/>
                <w:szCs w:val="22"/>
              </w:rPr>
              <w:t xml:space="preserve">whose remit is to manage </w:t>
            </w:r>
            <w:r w:rsidR="009B6A5A">
              <w:rPr>
                <w:rFonts w:ascii="Arial" w:hAnsi="Arial" w:cs="Arial"/>
                <w:sz w:val="22"/>
                <w:szCs w:val="22"/>
              </w:rPr>
              <w:t xml:space="preserve">Marketing and </w:t>
            </w:r>
            <w:r w:rsidR="00FB2149" w:rsidRPr="00B23DE0">
              <w:rPr>
                <w:rFonts w:ascii="Arial" w:hAnsi="Arial" w:cs="Arial"/>
                <w:sz w:val="22"/>
                <w:szCs w:val="22"/>
              </w:rPr>
              <w:t>Communications Services</w:t>
            </w:r>
            <w:r w:rsidRPr="00B23DE0">
              <w:rPr>
                <w:rFonts w:ascii="Arial" w:hAnsi="Arial" w:cs="Arial"/>
                <w:sz w:val="22"/>
                <w:szCs w:val="22"/>
              </w:rPr>
              <w:t xml:space="preserve"> a</w:t>
            </w:r>
            <w:r w:rsidR="00B23DE0" w:rsidRPr="00B23DE0">
              <w:rPr>
                <w:rFonts w:ascii="Arial" w:hAnsi="Arial" w:cs="Arial"/>
                <w:sz w:val="22"/>
                <w:szCs w:val="22"/>
              </w:rPr>
              <w:t xml:space="preserve">s well as being </w:t>
            </w:r>
            <w:r w:rsidRPr="00B23DE0">
              <w:rPr>
                <w:rFonts w:ascii="Arial" w:hAnsi="Arial" w:cs="Arial"/>
                <w:sz w:val="22"/>
                <w:szCs w:val="22"/>
              </w:rPr>
              <w:t xml:space="preserve">part </w:t>
            </w:r>
            <w:r w:rsidR="009B6A5A">
              <w:rPr>
                <w:rFonts w:ascii="Arial" w:hAnsi="Arial" w:cs="Arial"/>
                <w:sz w:val="22"/>
                <w:szCs w:val="22"/>
              </w:rPr>
              <w:t xml:space="preserve">function which also delivers Creative Services. The team is also part </w:t>
            </w:r>
            <w:r w:rsidRPr="00B23DE0">
              <w:rPr>
                <w:rFonts w:ascii="Arial" w:hAnsi="Arial" w:cs="Arial"/>
                <w:sz w:val="22"/>
                <w:szCs w:val="22"/>
              </w:rPr>
              <w:t>of a wider Directorate</w:t>
            </w:r>
            <w:r w:rsidRPr="00D05FB2">
              <w:rPr>
                <w:rFonts w:ascii="Arial" w:hAnsi="Arial" w:cs="Arial"/>
                <w:sz w:val="22"/>
                <w:szCs w:val="22"/>
              </w:rPr>
              <w:t xml:space="preserve"> which has responsibility for Customer &amp; Solution Development,</w:t>
            </w:r>
            <w:r w:rsidR="007B0CA7">
              <w:rPr>
                <w:rFonts w:ascii="Arial" w:hAnsi="Arial" w:cs="Arial"/>
                <w:sz w:val="22"/>
                <w:szCs w:val="22"/>
              </w:rPr>
              <w:t xml:space="preserve"> </w:t>
            </w:r>
            <w:r w:rsidRPr="00D05FB2">
              <w:rPr>
                <w:rFonts w:ascii="Arial" w:hAnsi="Arial" w:cs="Arial"/>
                <w:sz w:val="22"/>
                <w:szCs w:val="22"/>
              </w:rPr>
              <w:t xml:space="preserve">and </w:t>
            </w:r>
            <w:r w:rsidR="00FB2149">
              <w:rPr>
                <w:rFonts w:ascii="Arial" w:hAnsi="Arial" w:cs="Arial"/>
                <w:sz w:val="22"/>
                <w:szCs w:val="22"/>
              </w:rPr>
              <w:t>Customer Experience</w:t>
            </w:r>
            <w:r w:rsidR="007B0CA7">
              <w:rPr>
                <w:rFonts w:ascii="Arial" w:hAnsi="Arial" w:cs="Arial"/>
                <w:sz w:val="22"/>
                <w:szCs w:val="22"/>
              </w:rPr>
              <w:t>.</w:t>
            </w:r>
          </w:p>
          <w:p w14:paraId="722983C2" w14:textId="77777777" w:rsidR="00B23DE0" w:rsidRPr="00337363" w:rsidRDefault="02F2583F" w:rsidP="00CE4CA6">
            <w:pPr>
              <w:spacing w:before="120" w:after="120"/>
              <w:ind w:left="34"/>
              <w:jc w:val="both"/>
              <w:rPr>
                <w:rFonts w:ascii="Arial" w:hAnsi="Arial" w:cs="Arial"/>
                <w:iCs/>
                <w:sz w:val="22"/>
                <w:szCs w:val="22"/>
              </w:rPr>
            </w:pPr>
            <w:r w:rsidRPr="02F2583F">
              <w:rPr>
                <w:rFonts w:ascii="Arial" w:eastAsia="Arial" w:hAnsi="Arial" w:cs="Arial"/>
                <w:sz w:val="22"/>
                <w:szCs w:val="22"/>
              </w:rPr>
              <w:t>The p</w:t>
            </w:r>
            <w:r w:rsidR="007E545E">
              <w:rPr>
                <w:rFonts w:ascii="Arial" w:eastAsia="Arial" w:hAnsi="Arial" w:cs="Arial"/>
                <w:sz w:val="22"/>
                <w:szCs w:val="22"/>
              </w:rPr>
              <w:t>ost holder reports to the</w:t>
            </w:r>
            <w:r w:rsidRPr="02F2583F">
              <w:rPr>
                <w:rFonts w:ascii="Arial" w:eastAsia="Arial" w:hAnsi="Arial" w:cs="Arial"/>
                <w:sz w:val="22"/>
                <w:szCs w:val="22"/>
              </w:rPr>
              <w:t xml:space="preserve"> Marketing</w:t>
            </w:r>
            <w:r w:rsidR="007E545E">
              <w:rPr>
                <w:rFonts w:ascii="Arial" w:eastAsia="Arial" w:hAnsi="Arial" w:cs="Arial"/>
                <w:sz w:val="22"/>
                <w:szCs w:val="22"/>
              </w:rPr>
              <w:t xml:space="preserve"> and </w:t>
            </w:r>
            <w:r w:rsidRPr="02F2583F">
              <w:rPr>
                <w:rFonts w:ascii="Arial" w:eastAsia="Arial" w:hAnsi="Arial" w:cs="Arial"/>
                <w:sz w:val="22"/>
                <w:szCs w:val="22"/>
              </w:rPr>
              <w:t>Communications Manager.</w:t>
            </w:r>
          </w:p>
          <w:p w14:paraId="3DB0A63C" w14:textId="77777777" w:rsidR="00EB5C91" w:rsidRPr="00D05FB2" w:rsidRDefault="00EB5C91" w:rsidP="00B23DE0">
            <w:pPr>
              <w:spacing w:before="120" w:after="120"/>
              <w:ind w:left="34"/>
              <w:jc w:val="both"/>
              <w:rPr>
                <w:rFonts w:ascii="Arial" w:hAnsi="Arial" w:cs="Arial"/>
                <w:iCs/>
                <w:sz w:val="22"/>
                <w:szCs w:val="22"/>
              </w:rPr>
            </w:pPr>
          </w:p>
        </w:tc>
      </w:tr>
      <w:tr w:rsidR="005C0421" w:rsidRPr="00D05FB2" w14:paraId="682A7C8F" w14:textId="77777777" w:rsidTr="00DD45F5">
        <w:tc>
          <w:tcPr>
            <w:tcW w:w="10632" w:type="dxa"/>
            <w:gridSpan w:val="7"/>
            <w:tcBorders>
              <w:top w:val="single" w:sz="4" w:space="0" w:color="auto"/>
              <w:left w:val="single" w:sz="4" w:space="0" w:color="auto"/>
              <w:bottom w:val="nil"/>
              <w:right w:val="single" w:sz="4" w:space="0" w:color="auto"/>
            </w:tcBorders>
          </w:tcPr>
          <w:p w14:paraId="60FD1564" w14:textId="77777777" w:rsidR="005C0421" w:rsidRPr="00D05FB2" w:rsidRDefault="005C0421" w:rsidP="00C13E5E">
            <w:pPr>
              <w:spacing w:before="120" w:after="120"/>
              <w:rPr>
                <w:rFonts w:ascii="Arial" w:hAnsi="Arial" w:cs="Arial"/>
                <w:b/>
                <w:sz w:val="22"/>
                <w:szCs w:val="22"/>
              </w:rPr>
            </w:pPr>
            <w:r w:rsidRPr="00D05FB2">
              <w:rPr>
                <w:rFonts w:ascii="Arial" w:hAnsi="Arial" w:cs="Arial"/>
                <w:b/>
                <w:sz w:val="22"/>
                <w:szCs w:val="22"/>
              </w:rPr>
              <w:t xml:space="preserve">4.   </w:t>
            </w:r>
            <w:r w:rsidR="002D0DEB" w:rsidRPr="00D05FB2">
              <w:rPr>
                <w:rFonts w:ascii="Arial" w:hAnsi="Arial" w:cs="Arial"/>
                <w:b/>
                <w:sz w:val="22"/>
                <w:szCs w:val="22"/>
              </w:rPr>
              <w:tab/>
            </w:r>
            <w:r w:rsidRPr="00D05FB2">
              <w:rPr>
                <w:rFonts w:ascii="Arial" w:hAnsi="Arial" w:cs="Arial"/>
                <w:b/>
                <w:sz w:val="22"/>
                <w:szCs w:val="22"/>
              </w:rPr>
              <w:t>ORGANISATION CHART</w:t>
            </w:r>
          </w:p>
        </w:tc>
      </w:tr>
      <w:tr w:rsidR="003902F3" w:rsidRPr="00D05FB2" w14:paraId="3D09A4C4" w14:textId="77777777" w:rsidTr="00DD45F5">
        <w:trPr>
          <w:trHeight w:val="2643"/>
        </w:trPr>
        <w:tc>
          <w:tcPr>
            <w:tcW w:w="10632" w:type="dxa"/>
            <w:gridSpan w:val="7"/>
            <w:tcBorders>
              <w:top w:val="nil"/>
              <w:left w:val="single" w:sz="4" w:space="0" w:color="auto"/>
              <w:bottom w:val="nil"/>
              <w:right w:val="single" w:sz="4" w:space="0" w:color="auto"/>
            </w:tcBorders>
          </w:tcPr>
          <w:p w14:paraId="40F974FB" w14:textId="77777777" w:rsidR="003902F3" w:rsidRPr="00D05FB2" w:rsidRDefault="009A5BCE" w:rsidP="00C13E5E">
            <w:pPr>
              <w:pStyle w:val="BodyText"/>
              <w:tabs>
                <w:tab w:val="left" w:pos="0"/>
              </w:tabs>
              <w:rPr>
                <w:rFonts w:ascii="Arial" w:hAnsi="Arial" w:cs="Arial"/>
                <w:b w:val="0"/>
                <w:bCs/>
                <w:iCs/>
                <w:sz w:val="22"/>
                <w:szCs w:val="22"/>
              </w:rPr>
            </w:pPr>
            <w:r w:rsidRPr="009A5BCE">
              <w:rPr>
                <w:rFonts w:ascii="Arial" w:hAnsi="Arial" w:cs="Arial"/>
                <w:b w:val="0"/>
                <w:bCs/>
                <w:iCs/>
                <w:noProof/>
                <w:sz w:val="22"/>
                <w:szCs w:val="22"/>
                <w:lang w:eastAsia="en-GB"/>
              </w:rPr>
              <w:lastRenderedPageBreak/>
              <w:drawing>
                <wp:inline distT="0" distB="0" distL="0" distR="0" wp14:anchorId="3C364129" wp14:editId="086E8722">
                  <wp:extent cx="5943600" cy="233680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74678" cy="3920912"/>
                            <a:chOff x="1015806" y="1835408"/>
                            <a:chExt cx="9974678" cy="3920912"/>
                          </a:xfrm>
                        </a:grpSpPr>
                        <a:grpSp>
                          <a:nvGrpSpPr>
                            <a:cNvPr id="43" name="Group 42"/>
                            <a:cNvGrpSpPr/>
                          </a:nvGrpSpPr>
                          <a:grpSpPr>
                            <a:xfrm>
                              <a:off x="1015806" y="1835408"/>
                              <a:ext cx="9974678" cy="3920912"/>
                              <a:chOff x="1015806" y="1835408"/>
                              <a:chExt cx="9974678" cy="3920912"/>
                            </a:xfrm>
                          </a:grpSpPr>
                          <a:sp>
                            <a:nvSpPr>
                              <a:cNvPr id="55" name="Rounded Rectangle 54"/>
                              <a:cNvSpPr/>
                            </a:nvSpPr>
                            <a:spPr>
                              <a:xfrm>
                                <a:off x="4717057" y="3555411"/>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MCOM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56" name="Rounded Rectangle 55"/>
                              <a:cNvSpPr/>
                            </a:nvSpPr>
                            <a:spPr>
                              <a:xfrm>
                                <a:off x="2854839" y="2680166"/>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MCOM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90" name="Rounded Rectangle 89"/>
                              <a:cNvSpPr/>
                            </a:nvSpPr>
                            <a:spPr>
                              <a:xfrm>
                                <a:off x="5084165" y="1835408"/>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Head of MCOM</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20" name="Rounded Rectangle 19"/>
                              <a:cNvSpPr/>
                            </a:nvSpPr>
                            <a:spPr>
                              <a:xfrm>
                                <a:off x="4717057" y="4377063"/>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MCOM Officer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24" name="Rounded Rectangle 23"/>
                              <a:cNvSpPr/>
                            </a:nvSpPr>
                            <a:spPr>
                              <a:xfrm>
                                <a:off x="4717057" y="5213778"/>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a:latin typeface="Arial" panose="020B0604020202020204" pitchFamily="34" charset="0"/>
                                      <a:cs typeface="Arial" panose="020B0604020202020204" pitchFamily="34" charset="0"/>
                                    </a:rPr>
                                    <a:t>MCOM </a:t>
                                  </a:r>
                                  <a:r>
                                    <a:rPr lang="en-GB" sz="1000" b="1" dirty="0" smtClean="0">
                                      <a:latin typeface="Arial" panose="020B0604020202020204" pitchFamily="34" charset="0"/>
                                      <a:cs typeface="Arial" panose="020B0604020202020204" pitchFamily="34" charset="0"/>
                                    </a:rPr>
                                    <a:t>Officer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21" name="Rounded Rectangle 20"/>
                              <a:cNvSpPr/>
                            </a:nvSpPr>
                            <a:spPr>
                              <a:xfrm>
                                <a:off x="7277750" y="4377063"/>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Graphic Designer</a:t>
                                  </a:r>
                                </a:p>
                              </a:txBody>
                              <a:useSpRect/>
                            </a:txSp>
                            <a:style>
                              <a:lnRef idx="2">
                                <a:schemeClr val="accent5">
                                  <a:shade val="50000"/>
                                </a:schemeClr>
                              </a:lnRef>
                              <a:fillRef idx="1">
                                <a:schemeClr val="accent5"/>
                              </a:fillRef>
                              <a:effectRef idx="0">
                                <a:schemeClr val="accent5"/>
                              </a:effectRef>
                              <a:fontRef idx="minor">
                                <a:schemeClr val="lt1"/>
                              </a:fontRef>
                            </a:style>
                          </a:sp>
                          <a:sp>
                            <a:nvSpPr>
                              <a:cNvPr id="25" name="Rounded Rectangle 24"/>
                              <a:cNvSpPr/>
                            </a:nvSpPr>
                            <a:spPr>
                              <a:xfrm>
                                <a:off x="7277750" y="2680166"/>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Creative Services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27" name="Rounded Rectangle 26"/>
                              <a:cNvSpPr/>
                            </a:nvSpPr>
                            <a:spPr>
                              <a:xfrm>
                                <a:off x="7277750" y="3555411"/>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Graphic Designer</a:t>
                                  </a:r>
                                </a:p>
                              </a:txBody>
                              <a:useSpRect/>
                            </a:txSp>
                            <a:style>
                              <a:lnRef idx="2">
                                <a:schemeClr val="accent5">
                                  <a:shade val="50000"/>
                                </a:schemeClr>
                              </a:lnRef>
                              <a:fillRef idx="1">
                                <a:schemeClr val="accent5"/>
                              </a:fillRef>
                              <a:effectRef idx="0">
                                <a:schemeClr val="accent5"/>
                              </a:effectRef>
                              <a:fontRef idx="minor">
                                <a:schemeClr val="lt1"/>
                              </a:fontRef>
                            </a:style>
                          </a:sp>
                          <a:sp>
                            <a:nvSpPr>
                              <a:cNvPr id="30" name="Rounded Rectangle 29"/>
                              <a:cNvSpPr/>
                            </a:nvSpPr>
                            <a:spPr>
                              <a:xfrm>
                                <a:off x="7277750" y="5213778"/>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Junior Designer</a:t>
                                  </a:r>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32" name="Elbow Connector 31"/>
                              <a:cNvCxnSpPr>
                                <a:stCxn id="90" idx="2"/>
                                <a:endCxn id="56" idx="0"/>
                              </a:cNvCxnSpPr>
                            </a:nvCxnSpPr>
                            <a:spPr>
                              <a:xfrm rot="5400000">
                                <a:off x="4537123" y="1413124"/>
                                <a:ext cx="304758" cy="2229326"/>
                              </a:xfrm>
                              <a:prstGeom prst="bentConnector3">
                                <a:avLst/>
                              </a:prstGeom>
                            </a:spPr>
                            <a:style>
                              <a:lnRef idx="1">
                                <a:schemeClr val="accent1"/>
                              </a:lnRef>
                              <a:fillRef idx="0">
                                <a:schemeClr val="accent1"/>
                              </a:fillRef>
                              <a:effectRef idx="0">
                                <a:schemeClr val="accent1"/>
                              </a:effectRef>
                              <a:fontRef idx="minor">
                                <a:schemeClr val="tx1"/>
                              </a:fontRef>
                            </a:style>
                          </a:cxnSp>
                          <a:sp>
                            <a:nvSpPr>
                              <a:cNvPr id="47" name="Rounded Rectangle 46"/>
                              <a:cNvSpPr/>
                            </a:nvSpPr>
                            <a:spPr>
                              <a:xfrm>
                                <a:off x="9370484" y="3557953"/>
                                <a:ext cx="162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SR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48" name="Rounded Rectangle 47"/>
                              <a:cNvSpPr/>
                            </a:nvSpPr>
                            <a:spPr>
                              <a:xfrm>
                                <a:off x="9370484" y="2680166"/>
                                <a:ext cx="162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SR Manager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49" name="Rounded Rectangle 48"/>
                              <a:cNvSpPr/>
                            </a:nvSpPr>
                            <a:spPr>
                              <a:xfrm>
                                <a:off x="9370484" y="4379604"/>
                                <a:ext cx="162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a:latin typeface="Arial" panose="020B0604020202020204" pitchFamily="34" charset="0"/>
                                      <a:cs typeface="Arial" panose="020B0604020202020204" pitchFamily="34" charset="0"/>
                                    </a:rPr>
                                    <a:t>SR </a:t>
                                  </a:r>
                                  <a:r>
                                    <a:rPr lang="en-GB" sz="1000" b="1" dirty="0" smtClean="0">
                                      <a:latin typeface="Arial" panose="020B0604020202020204" pitchFamily="34" charset="0"/>
                                      <a:cs typeface="Arial" panose="020B0604020202020204" pitchFamily="34" charset="0"/>
                                    </a:rPr>
                                    <a:t>Manager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50" name="Rounded Rectangle 49"/>
                              <a:cNvSpPr/>
                            </a:nvSpPr>
                            <a:spPr>
                              <a:xfrm>
                                <a:off x="9370484" y="5216320"/>
                                <a:ext cx="162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SR &amp; Social Media Officer</a:t>
                                  </a:r>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9" name="Elbow Connector 8"/>
                              <a:cNvCxnSpPr>
                                <a:stCxn id="90" idx="2"/>
                                <a:endCxn id="48" idx="0"/>
                              </a:cNvCxnSpPr>
                            </a:nvCxnSpPr>
                            <a:spPr>
                              <a:xfrm rot="16200000" flipH="1">
                                <a:off x="7839945" y="339627"/>
                                <a:ext cx="304758" cy="4376319"/>
                              </a:xfrm>
                              <a:prstGeom prst="bentConnector3">
                                <a:avLst/>
                              </a:prstGeom>
                            </a:spPr>
                            <a:style>
                              <a:lnRef idx="1">
                                <a:schemeClr val="accent1"/>
                              </a:lnRef>
                              <a:fillRef idx="0">
                                <a:schemeClr val="accent1"/>
                              </a:fillRef>
                              <a:effectRef idx="0">
                                <a:schemeClr val="accent1"/>
                              </a:effectRef>
                              <a:fontRef idx="minor">
                                <a:schemeClr val="tx1"/>
                              </a:fontRef>
                            </a:style>
                          </a:cxnSp>
                          <a:cxnSp>
                            <a:nvCxnSpPr>
                              <a:cNvPr id="12" name="Elbow Connector 11"/>
                              <a:cNvCxnSpPr>
                                <a:stCxn id="25" idx="1"/>
                                <a:endCxn id="27" idx="1"/>
                              </a:cNvCxnSpPr>
                            </a:nvCxnSpPr>
                            <a:spPr>
                              <a:xfrm rot="10800000" flipV="1">
                                <a:off x="7277750" y="2950165"/>
                                <a:ext cx="12700" cy="875245"/>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15" name="Elbow Connector 14"/>
                              <a:cNvCxnSpPr>
                                <a:stCxn id="25" idx="1"/>
                                <a:endCxn id="21" idx="1"/>
                              </a:cNvCxnSpPr>
                            </a:nvCxnSpPr>
                            <a:spPr>
                              <a:xfrm rot="10800000" flipV="1">
                                <a:off x="7277750" y="2950165"/>
                                <a:ext cx="12700" cy="1696897"/>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18" name="Elbow Connector 17"/>
                              <a:cNvCxnSpPr>
                                <a:stCxn id="25" idx="1"/>
                                <a:endCxn id="30" idx="1"/>
                              </a:cNvCxnSpPr>
                            </a:nvCxnSpPr>
                            <a:spPr>
                              <a:xfrm rot="10800000" flipV="1">
                                <a:off x="7277750" y="2950166"/>
                                <a:ext cx="12700" cy="2533612"/>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28" name="Elbow Connector 27"/>
                              <a:cNvCxnSpPr>
                                <a:stCxn id="48" idx="1"/>
                                <a:endCxn id="47" idx="1"/>
                              </a:cNvCxnSpPr>
                            </a:nvCxnSpPr>
                            <a:spPr>
                              <a:xfrm rot="10800000" flipV="1">
                                <a:off x="9370484" y="2950165"/>
                                <a:ext cx="12700" cy="877787"/>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52" name="Elbow Connector 51"/>
                              <a:cNvCxnSpPr>
                                <a:stCxn id="48" idx="1"/>
                                <a:endCxn id="49" idx="1"/>
                              </a:cNvCxnSpPr>
                            </a:nvCxnSpPr>
                            <a:spPr>
                              <a:xfrm rot="10800000" flipV="1">
                                <a:off x="9370484" y="2950166"/>
                                <a:ext cx="12700" cy="1699438"/>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54" name="Elbow Connector 53"/>
                              <a:cNvCxnSpPr>
                                <a:stCxn id="48" idx="1"/>
                                <a:endCxn id="50" idx="1"/>
                              </a:cNvCxnSpPr>
                            </a:nvCxnSpPr>
                            <a:spPr>
                              <a:xfrm rot="10800000" flipV="1">
                                <a:off x="9370484" y="2950166"/>
                                <a:ext cx="12700" cy="2536154"/>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sp>
                            <a:nvSpPr>
                              <a:cNvPr id="65" name="Rounded Rectangle 64"/>
                              <a:cNvSpPr/>
                            </a:nvSpPr>
                            <a:spPr>
                              <a:xfrm>
                                <a:off x="2854839" y="3555411"/>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MCOM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66" name="Rounded Rectangle 65"/>
                              <a:cNvSpPr/>
                            </a:nvSpPr>
                            <a:spPr>
                              <a:xfrm>
                                <a:off x="2854839" y="4377063"/>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MCOM Officer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67" name="Rounded Rectangle 66"/>
                              <a:cNvSpPr/>
                            </a:nvSpPr>
                            <a:spPr>
                              <a:xfrm>
                                <a:off x="2854839" y="5213778"/>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a:latin typeface="Arial" panose="020B0604020202020204" pitchFamily="34" charset="0"/>
                                      <a:cs typeface="Arial" panose="020B0604020202020204" pitchFamily="34" charset="0"/>
                                    </a:rPr>
                                    <a:t>MCOM </a:t>
                                  </a:r>
                                  <a:r>
                                    <a:rPr lang="en-GB" sz="1000" b="1" dirty="0" smtClean="0">
                                      <a:latin typeface="Arial" panose="020B0604020202020204" pitchFamily="34" charset="0"/>
                                      <a:cs typeface="Arial" panose="020B0604020202020204" pitchFamily="34" charset="0"/>
                                    </a:rPr>
                                    <a:t>Officer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68" name="Rounded Rectangle 67"/>
                              <a:cNvSpPr/>
                            </a:nvSpPr>
                            <a:spPr>
                              <a:xfrm>
                                <a:off x="1015806" y="3562866"/>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MCOM Manager</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69" name="Rounded Rectangle 68"/>
                              <a:cNvSpPr/>
                            </a:nvSpPr>
                            <a:spPr>
                              <a:xfrm>
                                <a:off x="1015806" y="4375234"/>
                                <a:ext cx="1440000" cy="540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000" b="1" dirty="0" smtClean="0">
                                      <a:latin typeface="Arial" panose="020B0604020202020204" pitchFamily="34" charset="0"/>
                                      <a:cs typeface="Arial" panose="020B0604020202020204" pitchFamily="34" charset="0"/>
                                    </a:rPr>
                                    <a:t>Senior MCOM Officer</a:t>
                                  </a:r>
                                  <a:endParaRPr lang="en-GB" sz="1000" b="1" dirty="0">
                                    <a:latin typeface="Arial" panose="020B0604020202020204" pitchFamily="34" charset="0"/>
                                    <a:cs typeface="Arial" panose="020B0604020202020204" pitchFamily="34" charset="0"/>
                                  </a:endParaRPr>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78" name="Elbow Connector 77"/>
                              <a:cNvCxnSpPr>
                                <a:stCxn id="68" idx="0"/>
                                <a:endCxn id="56" idx="2"/>
                              </a:cNvCxnSpPr>
                            </a:nvCxnSpPr>
                            <a:spPr>
                              <a:xfrm rot="5400000" flipH="1" flipV="1">
                                <a:off x="2483972" y="2472000"/>
                                <a:ext cx="342700" cy="1839033"/>
                              </a:xfrm>
                              <a:prstGeom prst="bentConnector3">
                                <a:avLst/>
                              </a:prstGeom>
                            </a:spPr>
                            <a:style>
                              <a:lnRef idx="1">
                                <a:schemeClr val="accent1"/>
                              </a:lnRef>
                              <a:fillRef idx="0">
                                <a:schemeClr val="accent1"/>
                              </a:fillRef>
                              <a:effectRef idx="0">
                                <a:schemeClr val="accent1"/>
                              </a:effectRef>
                              <a:fontRef idx="minor">
                                <a:schemeClr val="tx1"/>
                              </a:fontRef>
                            </a:style>
                          </a:cxnSp>
                          <a:cxnSp>
                            <a:nvCxnSpPr>
                              <a:cNvPr id="80" name="Straight Connector 79"/>
                              <a:cNvCxnSpPr>
                                <a:stCxn id="56" idx="2"/>
                              </a:cNvCxnSpPr>
                            </a:nvCxnSpPr>
                            <a:spPr>
                              <a:xfrm>
                                <a:off x="3574839" y="3220166"/>
                                <a:ext cx="0" cy="554541"/>
                              </a:xfrm>
                              <a:prstGeom prst="line">
                                <a:avLst/>
                              </a:prstGeom>
                            </a:spPr>
                            <a:style>
                              <a:lnRef idx="1">
                                <a:schemeClr val="accent1"/>
                              </a:lnRef>
                              <a:fillRef idx="0">
                                <a:schemeClr val="accent1"/>
                              </a:fillRef>
                              <a:effectRef idx="0">
                                <a:schemeClr val="accent1"/>
                              </a:effectRef>
                              <a:fontRef idx="minor">
                                <a:schemeClr val="tx1"/>
                              </a:fontRef>
                            </a:style>
                          </a:cxnSp>
                          <a:cxnSp>
                            <a:nvCxnSpPr>
                              <a:cNvPr id="83" name="Elbow Connector 82"/>
                              <a:cNvCxnSpPr>
                                <a:stCxn id="56" idx="2"/>
                                <a:endCxn id="55" idx="0"/>
                              </a:cNvCxnSpPr>
                            </a:nvCxnSpPr>
                            <a:spPr>
                              <a:xfrm rot="16200000" flipH="1">
                                <a:off x="4338326" y="2456679"/>
                                <a:ext cx="335245" cy="1862218"/>
                              </a:xfrm>
                              <a:prstGeom prst="bentConnector3">
                                <a:avLst/>
                              </a:prstGeom>
                            </a:spPr>
                            <a:style>
                              <a:lnRef idx="1">
                                <a:schemeClr val="accent1"/>
                              </a:lnRef>
                              <a:fillRef idx="0">
                                <a:schemeClr val="accent1"/>
                              </a:fillRef>
                              <a:effectRef idx="0">
                                <a:schemeClr val="accent1"/>
                              </a:effectRef>
                              <a:fontRef idx="minor">
                                <a:schemeClr val="tx1"/>
                              </a:fontRef>
                            </a:style>
                          </a:cxnSp>
                          <a:cxnSp>
                            <a:nvCxnSpPr>
                              <a:cNvPr id="85" name="Elbow Connector 84"/>
                              <a:cNvCxnSpPr>
                                <a:stCxn id="68" idx="1"/>
                                <a:endCxn id="69" idx="1"/>
                              </a:cNvCxnSpPr>
                            </a:nvCxnSpPr>
                            <a:spPr>
                              <a:xfrm rot="10800000" flipV="1">
                                <a:off x="1015806" y="3832866"/>
                                <a:ext cx="12700" cy="812368"/>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87" name="Elbow Connector 86"/>
                              <a:cNvCxnSpPr>
                                <a:stCxn id="65" idx="1"/>
                                <a:endCxn id="66" idx="1"/>
                              </a:cNvCxnSpPr>
                            </a:nvCxnSpPr>
                            <a:spPr>
                              <a:xfrm rot="10800000" flipV="1">
                                <a:off x="2854839" y="3825411"/>
                                <a:ext cx="12700" cy="821652"/>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91" name="Elbow Connector 90"/>
                              <a:cNvCxnSpPr>
                                <a:stCxn id="55" idx="1"/>
                                <a:endCxn id="20" idx="1"/>
                              </a:cNvCxnSpPr>
                            </a:nvCxnSpPr>
                            <a:spPr>
                              <a:xfrm rot="10800000" flipV="1">
                                <a:off x="4717057" y="3825411"/>
                                <a:ext cx="12700" cy="821652"/>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55" idx="1"/>
                                <a:endCxn id="24" idx="1"/>
                              </a:cNvCxnSpPr>
                            </a:nvCxnSpPr>
                            <a:spPr>
                              <a:xfrm rot="10800000" flipV="1">
                                <a:off x="4717057" y="3825410"/>
                                <a:ext cx="12700" cy="1658367"/>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95" name="Elbow Connector 94"/>
                              <a:cNvCxnSpPr>
                                <a:stCxn id="65" idx="1"/>
                                <a:endCxn id="65" idx="1"/>
                              </a:cNvCxnSpPr>
                            </a:nvCxnSpPr>
                            <a:spPr>
                              <a:xfrm rot="10800000">
                                <a:off x="2854839" y="3825411"/>
                                <a:ext cx="12700" cy="12700"/>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97" name="Elbow Connector 96"/>
                              <a:cNvCxnSpPr>
                                <a:stCxn id="65" idx="1"/>
                                <a:endCxn id="67" idx="1"/>
                              </a:cNvCxnSpPr>
                            </a:nvCxnSpPr>
                            <a:spPr>
                              <a:xfrm rot="10800000" flipV="1">
                                <a:off x="2854839" y="3825410"/>
                                <a:ext cx="12700" cy="1658367"/>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cxnSp>
                            <a:nvCxnSpPr>
                              <a:cNvPr id="103" name="Elbow Connector 102"/>
                              <a:cNvCxnSpPr>
                                <a:stCxn id="90" idx="2"/>
                                <a:endCxn id="25" idx="0"/>
                              </a:cNvCxnSpPr>
                            </a:nvCxnSpPr>
                            <a:spPr>
                              <a:xfrm rot="16200000" flipH="1">
                                <a:off x="6748578" y="1430994"/>
                                <a:ext cx="304758" cy="2193585"/>
                              </a:xfrm>
                              <a:prstGeom prst="bentConnector3">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tc>
      </w:tr>
      <w:tr w:rsidR="003902F3" w:rsidRPr="00D05FB2" w14:paraId="210E7860" w14:textId="77777777" w:rsidTr="00DD45F5">
        <w:tc>
          <w:tcPr>
            <w:tcW w:w="10632" w:type="dxa"/>
            <w:gridSpan w:val="7"/>
            <w:tcBorders>
              <w:top w:val="nil"/>
              <w:left w:val="single" w:sz="4" w:space="0" w:color="auto"/>
              <w:bottom w:val="nil"/>
              <w:right w:val="single" w:sz="4" w:space="0" w:color="auto"/>
            </w:tcBorders>
          </w:tcPr>
          <w:p w14:paraId="3602B60A" w14:textId="77777777" w:rsidR="003902F3" w:rsidRPr="00D05FB2" w:rsidRDefault="003902F3" w:rsidP="00C13E5E">
            <w:pPr>
              <w:spacing w:before="120" w:after="120"/>
              <w:rPr>
                <w:rFonts w:ascii="Arial" w:hAnsi="Arial" w:cs="Arial"/>
                <w:sz w:val="22"/>
                <w:szCs w:val="22"/>
              </w:rPr>
            </w:pPr>
          </w:p>
        </w:tc>
      </w:tr>
      <w:tr w:rsidR="003902F3" w:rsidRPr="00D05FB2" w14:paraId="23F8A691" w14:textId="77777777" w:rsidTr="00DD45F5">
        <w:tc>
          <w:tcPr>
            <w:tcW w:w="10632" w:type="dxa"/>
            <w:gridSpan w:val="7"/>
            <w:tcBorders>
              <w:top w:val="nil"/>
              <w:left w:val="single" w:sz="4" w:space="0" w:color="auto"/>
              <w:bottom w:val="single" w:sz="4" w:space="0" w:color="auto"/>
              <w:right w:val="single" w:sz="4" w:space="0" w:color="auto"/>
            </w:tcBorders>
          </w:tcPr>
          <w:p w14:paraId="432CAD14" w14:textId="77777777" w:rsidR="003902F3" w:rsidRPr="00D05FB2" w:rsidRDefault="003902F3" w:rsidP="00C13E5E">
            <w:pPr>
              <w:spacing w:before="120" w:after="120"/>
              <w:jc w:val="both"/>
              <w:rPr>
                <w:rFonts w:ascii="Arial" w:hAnsi="Arial" w:cs="Arial"/>
                <w:iCs/>
                <w:sz w:val="22"/>
                <w:szCs w:val="22"/>
              </w:rPr>
            </w:pPr>
          </w:p>
        </w:tc>
      </w:tr>
      <w:tr w:rsidR="003902F3" w:rsidRPr="00D05FB2" w14:paraId="425F9FE9" w14:textId="77777777" w:rsidTr="00DD45F5">
        <w:tc>
          <w:tcPr>
            <w:tcW w:w="10632" w:type="dxa"/>
            <w:gridSpan w:val="7"/>
            <w:tcBorders>
              <w:top w:val="single" w:sz="4" w:space="0" w:color="auto"/>
              <w:left w:val="nil"/>
              <w:bottom w:val="single" w:sz="4" w:space="0" w:color="auto"/>
              <w:right w:val="nil"/>
            </w:tcBorders>
          </w:tcPr>
          <w:p w14:paraId="151ADB66" w14:textId="77777777" w:rsidR="003902F3" w:rsidRPr="00D05FB2" w:rsidRDefault="003902F3" w:rsidP="00C13E5E">
            <w:pPr>
              <w:spacing w:before="120" w:after="120"/>
              <w:rPr>
                <w:rFonts w:ascii="Arial" w:hAnsi="Arial" w:cs="Arial"/>
                <w:sz w:val="22"/>
                <w:szCs w:val="22"/>
              </w:rPr>
            </w:pPr>
          </w:p>
        </w:tc>
      </w:tr>
      <w:tr w:rsidR="003902F3" w:rsidRPr="00D05FB2" w14:paraId="6A2504EA" w14:textId="77777777" w:rsidTr="00DD45F5">
        <w:tc>
          <w:tcPr>
            <w:tcW w:w="10632" w:type="dxa"/>
            <w:gridSpan w:val="7"/>
            <w:tcBorders>
              <w:top w:val="single" w:sz="4" w:space="0" w:color="auto"/>
              <w:left w:val="single" w:sz="4" w:space="0" w:color="auto"/>
              <w:bottom w:val="nil"/>
              <w:right w:val="single" w:sz="4" w:space="0" w:color="auto"/>
            </w:tcBorders>
          </w:tcPr>
          <w:p w14:paraId="69868EE6" w14:textId="77777777" w:rsidR="003902F3" w:rsidRPr="00D05FB2" w:rsidRDefault="003902F3" w:rsidP="00C13E5E">
            <w:pPr>
              <w:spacing w:before="120" w:after="120"/>
              <w:rPr>
                <w:rFonts w:ascii="Arial" w:hAnsi="Arial" w:cs="Arial"/>
                <w:b/>
                <w:sz w:val="22"/>
                <w:szCs w:val="22"/>
              </w:rPr>
            </w:pPr>
            <w:r w:rsidRPr="00D05FB2">
              <w:rPr>
                <w:rFonts w:ascii="Arial" w:hAnsi="Arial" w:cs="Arial"/>
                <w:b/>
                <w:sz w:val="22"/>
                <w:szCs w:val="22"/>
              </w:rPr>
              <w:t xml:space="preserve">5.   </w:t>
            </w:r>
            <w:r w:rsidRPr="00D05FB2">
              <w:rPr>
                <w:rFonts w:ascii="Arial" w:hAnsi="Arial" w:cs="Arial"/>
                <w:b/>
                <w:sz w:val="22"/>
                <w:szCs w:val="22"/>
              </w:rPr>
              <w:tab/>
              <w:t>ROLE OF THE DEPARTMENT</w:t>
            </w:r>
          </w:p>
        </w:tc>
      </w:tr>
      <w:tr w:rsidR="003902F3" w:rsidRPr="00D05FB2" w14:paraId="15E6FC4F" w14:textId="77777777" w:rsidTr="00DD45F5">
        <w:tc>
          <w:tcPr>
            <w:tcW w:w="10632" w:type="dxa"/>
            <w:gridSpan w:val="7"/>
            <w:tcBorders>
              <w:top w:val="nil"/>
              <w:left w:val="single" w:sz="4" w:space="0" w:color="auto"/>
              <w:bottom w:val="single" w:sz="4" w:space="0" w:color="auto"/>
              <w:right w:val="single" w:sz="4" w:space="0" w:color="auto"/>
            </w:tcBorders>
          </w:tcPr>
          <w:p w14:paraId="293A6C69" w14:textId="3DDF8FFD" w:rsidR="009B7271" w:rsidRPr="00D05FB2" w:rsidRDefault="00A81E85" w:rsidP="009B7271">
            <w:pPr>
              <w:rPr>
                <w:rFonts w:ascii="Arial" w:hAnsi="Arial" w:cs="Arial"/>
                <w:sz w:val="22"/>
                <w:szCs w:val="22"/>
              </w:rPr>
            </w:pPr>
            <w:r>
              <w:rPr>
                <w:rFonts w:ascii="Arial" w:hAnsi="Arial" w:cs="Arial"/>
                <w:sz w:val="22"/>
                <w:szCs w:val="22"/>
              </w:rPr>
              <w:t>The Marcomms team</w:t>
            </w:r>
            <w:r w:rsidR="009B7271" w:rsidRPr="00D05FB2">
              <w:rPr>
                <w:rFonts w:ascii="Arial" w:hAnsi="Arial" w:cs="Arial"/>
                <w:sz w:val="22"/>
                <w:szCs w:val="22"/>
              </w:rPr>
              <w:t xml:space="preserve"> is part of NHS National Services Scotland (NSS). Its remit is to lead and direct NSS on its approach to customer engagement; customer, market and solution development; public engagement and involvement; marketing and branding; customer insight and measures; and internal and external communications.</w:t>
            </w:r>
          </w:p>
          <w:p w14:paraId="415DC519" w14:textId="77777777" w:rsidR="009B7271" w:rsidRPr="00D05FB2" w:rsidRDefault="009B7271" w:rsidP="009B7271">
            <w:pPr>
              <w:rPr>
                <w:rFonts w:ascii="Arial" w:hAnsi="Arial" w:cs="Arial"/>
                <w:sz w:val="22"/>
                <w:szCs w:val="22"/>
              </w:rPr>
            </w:pPr>
          </w:p>
          <w:p w14:paraId="455F1876" w14:textId="77777777" w:rsidR="009B7271" w:rsidRPr="00D05FB2" w:rsidRDefault="009B7271" w:rsidP="009B7271">
            <w:pPr>
              <w:rPr>
                <w:rFonts w:ascii="Arial" w:hAnsi="Arial" w:cs="Arial"/>
                <w:sz w:val="22"/>
                <w:szCs w:val="22"/>
              </w:rPr>
            </w:pPr>
            <w:r w:rsidRPr="00D05FB2">
              <w:rPr>
                <w:rFonts w:ascii="Arial" w:hAnsi="Arial" w:cs="Arial"/>
                <w:sz w:val="22"/>
                <w:szCs w:val="22"/>
              </w:rPr>
              <w:t xml:space="preserve">The directorate has full responsibility for delivering NSS’s primary strategic objective of </w:t>
            </w:r>
            <w:r w:rsidRPr="00D05FB2">
              <w:rPr>
                <w:rFonts w:ascii="Arial" w:hAnsi="Arial" w:cs="Arial"/>
                <w:i/>
                <w:sz w:val="22"/>
                <w:szCs w:val="22"/>
              </w:rPr>
              <w:t>Putting the Customer at the Heart of Everything we do</w:t>
            </w:r>
            <w:r w:rsidRPr="00D05FB2">
              <w:rPr>
                <w:rFonts w:ascii="Arial" w:hAnsi="Arial" w:cs="Arial"/>
                <w:sz w:val="22"/>
                <w:szCs w:val="22"/>
              </w:rPr>
              <w:t>, including accountability for its strategic implementation across NSS and putting in place appropriate measures and feedback systems to ensure its success.</w:t>
            </w:r>
          </w:p>
          <w:p w14:paraId="6C3A5289" w14:textId="77777777" w:rsidR="009B7271" w:rsidRPr="00D05FB2" w:rsidRDefault="009B7271" w:rsidP="009B7271">
            <w:pPr>
              <w:pStyle w:val="NormalWeb"/>
              <w:spacing w:line="240" w:lineRule="auto"/>
              <w:rPr>
                <w:sz w:val="22"/>
                <w:szCs w:val="22"/>
              </w:rPr>
            </w:pPr>
            <w:r w:rsidRPr="00D05FB2">
              <w:rPr>
                <w:sz w:val="22"/>
                <w:szCs w:val="22"/>
              </w:rPr>
              <w:t>Key areas of responsibility managed by the Directorate includes:</w:t>
            </w:r>
          </w:p>
          <w:p w14:paraId="147D52A6" w14:textId="77777777" w:rsidR="009B7271" w:rsidRPr="00D05FB2" w:rsidRDefault="009B7271" w:rsidP="004A567C">
            <w:pPr>
              <w:pStyle w:val="ListParagraph"/>
              <w:numPr>
                <w:ilvl w:val="0"/>
                <w:numId w:val="3"/>
              </w:numPr>
              <w:overflowPunct w:val="0"/>
              <w:autoSpaceDE w:val="0"/>
              <w:autoSpaceDN w:val="0"/>
              <w:adjustRightInd w:val="0"/>
              <w:contextualSpacing/>
              <w:textAlignment w:val="baseline"/>
              <w:rPr>
                <w:rFonts w:ascii="Arial" w:hAnsi="Arial" w:cs="Arial"/>
                <w:sz w:val="22"/>
                <w:szCs w:val="22"/>
              </w:rPr>
            </w:pPr>
            <w:r w:rsidRPr="00D05FB2">
              <w:rPr>
                <w:rFonts w:ascii="Arial" w:hAnsi="Arial" w:cs="Arial"/>
                <w:sz w:val="22"/>
                <w:szCs w:val="22"/>
                <w:u w:val="single"/>
              </w:rPr>
              <w:t>Customer &amp; Solution Development</w:t>
            </w:r>
            <w:r w:rsidRPr="00D05FB2">
              <w:rPr>
                <w:rFonts w:ascii="Arial" w:hAnsi="Arial" w:cs="Arial"/>
                <w:sz w:val="22"/>
                <w:szCs w:val="22"/>
              </w:rPr>
              <w:t xml:space="preserve"> – responsible for creating, implementing and managing the organisation's long-term customer and market development plan. This includes developing and implementing a customer/market strategy, developing solutions in line with market requirements and managing relationships with the organisation's new and existing customers.</w:t>
            </w:r>
            <w:r w:rsidRPr="00D05FB2">
              <w:rPr>
                <w:rFonts w:ascii="Arial" w:hAnsi="Arial" w:cs="Arial"/>
                <w:sz w:val="22"/>
                <w:szCs w:val="22"/>
              </w:rPr>
              <w:br/>
            </w:r>
          </w:p>
          <w:p w14:paraId="26D86DF8" w14:textId="77777777" w:rsidR="009B7271" w:rsidRPr="00D05FB2" w:rsidRDefault="009B7271" w:rsidP="004A567C">
            <w:pPr>
              <w:pStyle w:val="ListParagraph"/>
              <w:numPr>
                <w:ilvl w:val="0"/>
                <w:numId w:val="3"/>
              </w:numPr>
              <w:overflowPunct w:val="0"/>
              <w:autoSpaceDE w:val="0"/>
              <w:autoSpaceDN w:val="0"/>
              <w:adjustRightInd w:val="0"/>
              <w:contextualSpacing/>
              <w:textAlignment w:val="baseline"/>
              <w:rPr>
                <w:rFonts w:ascii="Arial" w:hAnsi="Arial" w:cs="Arial"/>
                <w:sz w:val="22"/>
                <w:szCs w:val="22"/>
              </w:rPr>
            </w:pPr>
            <w:r w:rsidRPr="00D05FB2">
              <w:rPr>
                <w:rFonts w:ascii="Arial" w:hAnsi="Arial" w:cs="Arial"/>
                <w:sz w:val="22"/>
                <w:szCs w:val="22"/>
                <w:u w:val="single"/>
              </w:rPr>
              <w:t>Customer Experience</w:t>
            </w:r>
            <w:r w:rsidRPr="00D05FB2">
              <w:rPr>
                <w:rFonts w:ascii="Arial" w:hAnsi="Arial" w:cs="Arial"/>
                <w:sz w:val="22"/>
                <w:szCs w:val="22"/>
              </w:rPr>
              <w:t>– responsible for developing, implementing and maintaining a customer-centric approach to doing business that enable NSS to deliver excellent customer experiences and keep its customers happy and satisfied. Additionally, the team manages the Directorate’s relationship with internal customers to ensure they receive quality CEAD services.</w:t>
            </w:r>
            <w:r w:rsidRPr="00D05FB2">
              <w:rPr>
                <w:rFonts w:ascii="Arial" w:hAnsi="Arial" w:cs="Arial"/>
                <w:sz w:val="22"/>
                <w:szCs w:val="22"/>
              </w:rPr>
              <w:br/>
            </w:r>
          </w:p>
          <w:p w14:paraId="57FF7764" w14:textId="77777777" w:rsidR="009B7271" w:rsidRPr="00D05FB2" w:rsidRDefault="009B7271" w:rsidP="004A567C">
            <w:pPr>
              <w:numPr>
                <w:ilvl w:val="0"/>
                <w:numId w:val="2"/>
              </w:numPr>
              <w:overflowPunct/>
              <w:autoSpaceDE/>
              <w:autoSpaceDN/>
              <w:adjustRightInd/>
              <w:textAlignment w:val="auto"/>
              <w:rPr>
                <w:rFonts w:ascii="Arial" w:hAnsi="Arial" w:cs="Arial"/>
                <w:sz w:val="22"/>
                <w:szCs w:val="22"/>
              </w:rPr>
            </w:pPr>
            <w:r w:rsidRPr="00D05FB2">
              <w:rPr>
                <w:rFonts w:ascii="Arial" w:hAnsi="Arial" w:cs="Arial"/>
                <w:sz w:val="22"/>
                <w:szCs w:val="22"/>
                <w:u w:val="single"/>
              </w:rPr>
              <w:t>Marketing Communications</w:t>
            </w:r>
            <w:r w:rsidRPr="00D05FB2">
              <w:rPr>
                <w:rFonts w:ascii="Arial" w:hAnsi="Arial" w:cs="Arial"/>
                <w:sz w:val="22"/>
                <w:szCs w:val="22"/>
              </w:rPr>
              <w:t xml:space="preserve"> – responsible for managing and delivering all brand development, marketing communications, internal communications</w:t>
            </w:r>
            <w:r w:rsidR="00015C9E">
              <w:rPr>
                <w:rFonts w:ascii="Arial" w:hAnsi="Arial" w:cs="Arial"/>
                <w:sz w:val="22"/>
                <w:szCs w:val="22"/>
              </w:rPr>
              <w:t>, stakeholder relations</w:t>
            </w:r>
            <w:r w:rsidRPr="00D05FB2">
              <w:rPr>
                <w:rFonts w:ascii="Arial" w:hAnsi="Arial" w:cs="Arial"/>
                <w:sz w:val="22"/>
                <w:szCs w:val="22"/>
              </w:rPr>
              <w:t xml:space="preserve"> and digital and creative services for NSS. They also manage all key channels to the customer and ensure that the NSS engagement experience through those channels is easy, consistent and satisfying.</w:t>
            </w:r>
            <w:r w:rsidRPr="00D05FB2">
              <w:rPr>
                <w:rFonts w:ascii="Arial" w:hAnsi="Arial" w:cs="Arial"/>
                <w:sz w:val="22"/>
                <w:szCs w:val="22"/>
              </w:rPr>
              <w:br/>
            </w:r>
          </w:p>
          <w:p w14:paraId="7E942F49" w14:textId="77777777" w:rsidR="003902F3" w:rsidRPr="00D246AB" w:rsidRDefault="009B7271" w:rsidP="00D246AB">
            <w:pPr>
              <w:pStyle w:val="ListParagraph"/>
              <w:numPr>
                <w:ilvl w:val="0"/>
                <w:numId w:val="2"/>
              </w:numPr>
              <w:spacing w:before="120" w:after="120"/>
              <w:rPr>
                <w:rFonts w:ascii="Arial" w:hAnsi="Arial" w:cs="Arial"/>
                <w:iCs/>
                <w:sz w:val="22"/>
                <w:szCs w:val="22"/>
              </w:rPr>
            </w:pPr>
            <w:r w:rsidRPr="00D246AB">
              <w:rPr>
                <w:rFonts w:ascii="Arial" w:hAnsi="Arial" w:cs="Arial"/>
                <w:sz w:val="22"/>
                <w:szCs w:val="22"/>
                <w:u w:val="single"/>
              </w:rPr>
              <w:t>Performance and Planning</w:t>
            </w:r>
            <w:r w:rsidRPr="00D246AB">
              <w:rPr>
                <w:rFonts w:ascii="Arial" w:hAnsi="Arial" w:cs="Arial"/>
                <w:sz w:val="22"/>
                <w:szCs w:val="22"/>
              </w:rPr>
              <w:t xml:space="preserve"> – responsible for ensuring CEAD delivers it strategies and activities within agreed resources and manages its capacity and workload to deliver on time, on budget and to brief. They also ensure CEAD remains focused on meeting its performance targets and in line with organisational governance, policy and operational requirements.</w:t>
            </w:r>
            <w:r w:rsidRPr="00D246AB">
              <w:rPr>
                <w:rFonts w:ascii="Arial" w:hAnsi="Arial" w:cs="Arial"/>
                <w:sz w:val="22"/>
                <w:szCs w:val="22"/>
              </w:rPr>
              <w:br/>
            </w:r>
          </w:p>
        </w:tc>
      </w:tr>
      <w:tr w:rsidR="003902F3" w:rsidRPr="00D05FB2" w14:paraId="3590D224" w14:textId="77777777" w:rsidTr="00DD45F5">
        <w:tc>
          <w:tcPr>
            <w:tcW w:w="10632" w:type="dxa"/>
            <w:gridSpan w:val="7"/>
            <w:tcBorders>
              <w:top w:val="single" w:sz="4" w:space="0" w:color="auto"/>
              <w:left w:val="nil"/>
              <w:bottom w:val="single" w:sz="4" w:space="0" w:color="auto"/>
              <w:right w:val="nil"/>
            </w:tcBorders>
          </w:tcPr>
          <w:p w14:paraId="596A0EAE" w14:textId="77777777" w:rsidR="003902F3" w:rsidRDefault="00B23DE0" w:rsidP="00C13E5E">
            <w:pPr>
              <w:spacing w:before="120" w:after="120"/>
            </w:pPr>
            <w:r>
              <w:br w:type="page"/>
            </w:r>
          </w:p>
          <w:p w14:paraId="54C21AF3" w14:textId="77777777" w:rsidR="00B23DE0" w:rsidRPr="00D05FB2" w:rsidRDefault="00B23DE0" w:rsidP="00C13E5E">
            <w:pPr>
              <w:spacing w:before="120" w:after="120"/>
              <w:rPr>
                <w:rFonts w:ascii="Arial" w:hAnsi="Arial" w:cs="Arial"/>
                <w:sz w:val="22"/>
                <w:szCs w:val="22"/>
              </w:rPr>
            </w:pPr>
          </w:p>
        </w:tc>
      </w:tr>
      <w:tr w:rsidR="003902F3" w:rsidRPr="00D05FB2" w14:paraId="4C286389" w14:textId="77777777" w:rsidTr="00DD45F5">
        <w:tc>
          <w:tcPr>
            <w:tcW w:w="10632" w:type="dxa"/>
            <w:gridSpan w:val="7"/>
            <w:tcBorders>
              <w:top w:val="single" w:sz="4" w:space="0" w:color="auto"/>
              <w:left w:val="single" w:sz="4" w:space="0" w:color="auto"/>
              <w:bottom w:val="nil"/>
              <w:right w:val="single" w:sz="4" w:space="0" w:color="auto"/>
            </w:tcBorders>
          </w:tcPr>
          <w:p w14:paraId="0FDA7E35" w14:textId="77777777" w:rsidR="00DF78EB" w:rsidRDefault="003902F3">
            <w:pPr>
              <w:spacing w:before="120" w:after="120"/>
              <w:rPr>
                <w:rFonts w:ascii="Arial" w:hAnsi="Arial" w:cs="Arial"/>
                <w:b/>
                <w:sz w:val="22"/>
                <w:szCs w:val="22"/>
              </w:rPr>
            </w:pPr>
            <w:r w:rsidRPr="00D05FB2">
              <w:rPr>
                <w:rFonts w:ascii="Arial" w:hAnsi="Arial" w:cs="Arial"/>
                <w:b/>
                <w:sz w:val="22"/>
                <w:szCs w:val="22"/>
              </w:rPr>
              <w:lastRenderedPageBreak/>
              <w:t xml:space="preserve">6.   </w:t>
            </w:r>
            <w:r w:rsidRPr="00D05FB2">
              <w:rPr>
                <w:rFonts w:ascii="Arial" w:hAnsi="Arial" w:cs="Arial"/>
                <w:b/>
                <w:sz w:val="22"/>
                <w:szCs w:val="22"/>
              </w:rPr>
              <w:tab/>
              <w:t>KEY RESULT AREAS</w:t>
            </w:r>
          </w:p>
        </w:tc>
      </w:tr>
      <w:tr w:rsidR="003902F3" w:rsidRPr="00D05FB2" w14:paraId="04ADE880" w14:textId="77777777" w:rsidTr="00DD45F5">
        <w:tc>
          <w:tcPr>
            <w:tcW w:w="10632" w:type="dxa"/>
            <w:gridSpan w:val="7"/>
            <w:tcBorders>
              <w:top w:val="nil"/>
              <w:left w:val="single" w:sz="4" w:space="0" w:color="auto"/>
              <w:bottom w:val="single" w:sz="4" w:space="0" w:color="auto"/>
              <w:right w:val="single" w:sz="4" w:space="0" w:color="auto"/>
            </w:tcBorders>
          </w:tcPr>
          <w:p w14:paraId="447F6605" w14:textId="77777777" w:rsidR="009B7271" w:rsidRDefault="007B0CA7"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Pr>
                <w:rFonts w:ascii="Arial" w:hAnsi="Arial" w:cs="Arial"/>
                <w:sz w:val="22"/>
                <w:szCs w:val="22"/>
              </w:rPr>
              <w:t>I</w:t>
            </w:r>
            <w:r w:rsidR="00D505B4">
              <w:rPr>
                <w:rFonts w:ascii="Arial" w:hAnsi="Arial" w:cs="Arial"/>
                <w:sz w:val="22"/>
                <w:szCs w:val="22"/>
              </w:rPr>
              <w:t>mplement</w:t>
            </w:r>
            <w:r w:rsidR="009B7271" w:rsidRPr="00D05FB2">
              <w:rPr>
                <w:rFonts w:ascii="Arial" w:hAnsi="Arial" w:cs="Arial"/>
                <w:sz w:val="22"/>
                <w:szCs w:val="22"/>
              </w:rPr>
              <w:t xml:space="preserve"> structured</w:t>
            </w:r>
            <w:r w:rsidR="00D505B4">
              <w:rPr>
                <w:rFonts w:ascii="Arial" w:hAnsi="Arial" w:cs="Arial"/>
                <w:sz w:val="22"/>
                <w:szCs w:val="22"/>
              </w:rPr>
              <w:t xml:space="preserve"> marketing communication</w:t>
            </w:r>
            <w:r w:rsidR="009B7271" w:rsidRPr="00D05FB2">
              <w:rPr>
                <w:rFonts w:ascii="Arial" w:hAnsi="Arial" w:cs="Arial"/>
                <w:sz w:val="22"/>
                <w:szCs w:val="22"/>
              </w:rPr>
              <w:t xml:space="preserve"> plans and strategies</w:t>
            </w:r>
            <w:r w:rsidR="00D505B4">
              <w:rPr>
                <w:rFonts w:ascii="Arial" w:hAnsi="Arial" w:cs="Arial"/>
                <w:sz w:val="22"/>
                <w:szCs w:val="22"/>
              </w:rPr>
              <w:t xml:space="preserve"> to raise awareness and understanding of the services provided by NSS, or to deliver to the objectives of</w:t>
            </w:r>
            <w:r w:rsidR="009B7271" w:rsidRPr="00D05FB2">
              <w:rPr>
                <w:rFonts w:ascii="Arial" w:hAnsi="Arial" w:cs="Arial"/>
                <w:sz w:val="22"/>
                <w:szCs w:val="22"/>
              </w:rPr>
              <w:t xml:space="preserve"> specific issues/programmes.</w:t>
            </w:r>
            <w:r w:rsidR="002A47F2">
              <w:rPr>
                <w:rFonts w:ascii="Arial" w:hAnsi="Arial" w:cs="Arial"/>
                <w:sz w:val="22"/>
                <w:szCs w:val="22"/>
              </w:rPr>
              <w:t xml:space="preserve">  </w:t>
            </w:r>
          </w:p>
          <w:p w14:paraId="6679B331" w14:textId="77777777" w:rsidR="00B23DE0" w:rsidRDefault="00B23DE0" w:rsidP="00B23DE0">
            <w:pPr>
              <w:pStyle w:val="ListParagraph"/>
              <w:overflowPunct w:val="0"/>
              <w:autoSpaceDE w:val="0"/>
              <w:autoSpaceDN w:val="0"/>
              <w:adjustRightInd w:val="0"/>
              <w:spacing w:line="260" w:lineRule="exact"/>
              <w:contextualSpacing/>
              <w:textAlignment w:val="baseline"/>
              <w:rPr>
                <w:rFonts w:ascii="Arial" w:hAnsi="Arial" w:cs="Arial"/>
                <w:sz w:val="22"/>
                <w:szCs w:val="22"/>
              </w:rPr>
            </w:pPr>
          </w:p>
          <w:p w14:paraId="65DC55C9" w14:textId="77777777" w:rsidR="007B0CA7" w:rsidRPr="002A47F2" w:rsidRDefault="007B0CA7"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Pr>
                <w:rFonts w:ascii="Arial" w:hAnsi="Arial" w:cs="Arial"/>
                <w:sz w:val="22"/>
                <w:szCs w:val="22"/>
              </w:rPr>
              <w:t>Ensure delivery of</w:t>
            </w:r>
            <w:r w:rsidR="00B23DE0">
              <w:rPr>
                <w:rFonts w:ascii="Arial" w:hAnsi="Arial" w:cs="Arial"/>
                <w:sz w:val="22"/>
                <w:szCs w:val="22"/>
              </w:rPr>
              <w:t xml:space="preserve"> key corporate messages that promote the work of NSS</w:t>
            </w:r>
            <w:r>
              <w:rPr>
                <w:rFonts w:ascii="Arial" w:hAnsi="Arial" w:cs="Arial"/>
                <w:sz w:val="22"/>
                <w:szCs w:val="22"/>
              </w:rPr>
              <w:t>. A</w:t>
            </w:r>
            <w:r w:rsidR="00CE4CA6">
              <w:rPr>
                <w:rFonts w:ascii="Arial" w:hAnsi="Arial" w:cs="Arial"/>
                <w:bCs/>
                <w:sz w:val="22"/>
                <w:szCs w:val="22"/>
              </w:rPr>
              <w:t xml:space="preserve">dvise staff on </w:t>
            </w:r>
            <w:r>
              <w:rPr>
                <w:rFonts w:ascii="Arial" w:hAnsi="Arial" w:cs="Arial"/>
                <w:bCs/>
                <w:sz w:val="22"/>
                <w:szCs w:val="22"/>
              </w:rPr>
              <w:t>agreed</w:t>
            </w:r>
            <w:r w:rsidR="00A51C51" w:rsidRPr="00A51C51">
              <w:rPr>
                <w:rFonts w:ascii="Arial" w:hAnsi="Arial" w:cs="Arial"/>
                <w:bCs/>
                <w:sz w:val="22"/>
                <w:szCs w:val="22"/>
              </w:rPr>
              <w:t xml:space="preserve"> communications and </w:t>
            </w:r>
            <w:r w:rsidR="002A47F2">
              <w:rPr>
                <w:rFonts w:ascii="Arial" w:hAnsi="Arial" w:cs="Arial"/>
                <w:bCs/>
                <w:sz w:val="22"/>
                <w:szCs w:val="22"/>
              </w:rPr>
              <w:t>marketing</w:t>
            </w:r>
            <w:r w:rsidR="00A51C51" w:rsidRPr="00A51C51">
              <w:rPr>
                <w:rFonts w:ascii="Arial" w:hAnsi="Arial" w:cs="Arial"/>
                <w:bCs/>
                <w:sz w:val="22"/>
                <w:szCs w:val="22"/>
              </w:rPr>
              <w:t xml:space="preserve"> solutions</w:t>
            </w:r>
            <w:r w:rsidR="00F64331">
              <w:rPr>
                <w:rFonts w:ascii="Arial" w:hAnsi="Arial" w:cs="Arial"/>
                <w:bCs/>
                <w:sz w:val="22"/>
                <w:szCs w:val="22"/>
              </w:rPr>
              <w:t xml:space="preserve"> </w:t>
            </w:r>
            <w:r w:rsidR="0004482B">
              <w:rPr>
                <w:rFonts w:ascii="Arial" w:hAnsi="Arial" w:cs="Arial"/>
                <w:bCs/>
                <w:sz w:val="22"/>
                <w:szCs w:val="22"/>
              </w:rPr>
              <w:t xml:space="preserve">and </w:t>
            </w:r>
            <w:r>
              <w:rPr>
                <w:rFonts w:ascii="Arial" w:hAnsi="Arial" w:cs="Arial"/>
                <w:bCs/>
                <w:sz w:val="22"/>
                <w:szCs w:val="22"/>
              </w:rPr>
              <w:t>deliver through a potentially complex range of channels</w:t>
            </w:r>
            <w:r w:rsidRPr="00A51C51">
              <w:rPr>
                <w:rFonts w:ascii="Arial" w:hAnsi="Arial" w:cs="Arial"/>
                <w:bCs/>
                <w:sz w:val="22"/>
                <w:szCs w:val="22"/>
              </w:rPr>
              <w:t xml:space="preserve">, </w:t>
            </w:r>
            <w:r>
              <w:rPr>
                <w:rFonts w:ascii="Arial" w:hAnsi="Arial" w:cs="Arial"/>
                <w:bCs/>
                <w:sz w:val="22"/>
                <w:szCs w:val="22"/>
              </w:rPr>
              <w:t>using customer insight, brand</w:t>
            </w:r>
            <w:r w:rsidRPr="00A51C51">
              <w:rPr>
                <w:rFonts w:ascii="Arial" w:hAnsi="Arial" w:cs="Arial"/>
                <w:bCs/>
                <w:sz w:val="22"/>
                <w:szCs w:val="22"/>
              </w:rPr>
              <w:t xml:space="preserve"> style</w:t>
            </w:r>
            <w:r>
              <w:rPr>
                <w:rFonts w:ascii="Arial" w:hAnsi="Arial" w:cs="Arial"/>
                <w:bCs/>
                <w:sz w:val="22"/>
                <w:szCs w:val="22"/>
              </w:rPr>
              <w:t xml:space="preserve"> and tone of voice,</w:t>
            </w:r>
            <w:r w:rsidRPr="00A51C51">
              <w:rPr>
                <w:rFonts w:ascii="Arial" w:hAnsi="Arial" w:cs="Arial"/>
                <w:bCs/>
                <w:sz w:val="22"/>
                <w:szCs w:val="22"/>
              </w:rPr>
              <w:t xml:space="preserve"> and use of plain English to ensure corporate </w:t>
            </w:r>
            <w:r>
              <w:rPr>
                <w:rFonts w:ascii="Arial" w:hAnsi="Arial" w:cs="Arial"/>
                <w:bCs/>
                <w:sz w:val="22"/>
                <w:szCs w:val="22"/>
              </w:rPr>
              <w:t xml:space="preserve">marketing </w:t>
            </w:r>
            <w:r w:rsidRPr="00A51C51">
              <w:rPr>
                <w:rFonts w:ascii="Arial" w:hAnsi="Arial" w:cs="Arial"/>
                <w:bCs/>
                <w:sz w:val="22"/>
                <w:szCs w:val="22"/>
              </w:rPr>
              <w:t>communications are effectively targeted to audiences, delivered consistently and achieve measurable results</w:t>
            </w:r>
            <w:r>
              <w:rPr>
                <w:rFonts w:ascii="Arial" w:hAnsi="Arial" w:cs="Arial"/>
                <w:bCs/>
                <w:sz w:val="22"/>
                <w:szCs w:val="22"/>
              </w:rPr>
              <w:t>.</w:t>
            </w:r>
          </w:p>
          <w:p w14:paraId="50D3EAF1" w14:textId="77777777" w:rsidR="002A47F2" w:rsidRDefault="002A47F2" w:rsidP="002A47F2">
            <w:pPr>
              <w:pStyle w:val="ListParagraph"/>
              <w:rPr>
                <w:rFonts w:ascii="Arial" w:hAnsi="Arial" w:cs="Arial"/>
                <w:sz w:val="22"/>
                <w:szCs w:val="22"/>
              </w:rPr>
            </w:pPr>
          </w:p>
          <w:p w14:paraId="6CE9011B" w14:textId="77777777" w:rsidR="002A47F2" w:rsidRDefault="00CE4CA6"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Pr>
                <w:rFonts w:ascii="Arial" w:hAnsi="Arial" w:cs="Arial"/>
                <w:sz w:val="22"/>
                <w:szCs w:val="22"/>
              </w:rPr>
              <w:t xml:space="preserve">Support the </w:t>
            </w:r>
            <w:r w:rsidR="007B0CA7">
              <w:rPr>
                <w:rFonts w:ascii="Arial" w:hAnsi="Arial" w:cs="Arial"/>
                <w:sz w:val="22"/>
                <w:szCs w:val="22"/>
              </w:rPr>
              <w:t>delivery</w:t>
            </w:r>
            <w:r>
              <w:rPr>
                <w:rFonts w:ascii="Arial" w:hAnsi="Arial" w:cs="Arial"/>
                <w:sz w:val="22"/>
                <w:szCs w:val="22"/>
              </w:rPr>
              <w:t xml:space="preserve"> of</w:t>
            </w:r>
            <w:r w:rsidR="002A47F2">
              <w:rPr>
                <w:rFonts w:ascii="Arial" w:hAnsi="Arial" w:cs="Arial"/>
                <w:sz w:val="22"/>
                <w:szCs w:val="22"/>
              </w:rPr>
              <w:t xml:space="preserve"> complex cross-functional marketing and communi</w:t>
            </w:r>
            <w:r w:rsidR="00E6734E">
              <w:rPr>
                <w:rFonts w:ascii="Arial" w:hAnsi="Arial" w:cs="Arial"/>
                <w:sz w:val="22"/>
                <w:szCs w:val="22"/>
              </w:rPr>
              <w:t>c</w:t>
            </w:r>
            <w:r w:rsidR="002A47F2">
              <w:rPr>
                <w:rFonts w:ascii="Arial" w:hAnsi="Arial" w:cs="Arial"/>
                <w:sz w:val="22"/>
                <w:szCs w:val="22"/>
              </w:rPr>
              <w:t>ation projects, scoping requirements and seeking advice from colleagues and working particularly closely with the</w:t>
            </w:r>
            <w:r>
              <w:rPr>
                <w:rFonts w:ascii="Arial" w:hAnsi="Arial" w:cs="Arial"/>
                <w:sz w:val="22"/>
                <w:szCs w:val="22"/>
              </w:rPr>
              <w:t xml:space="preserve"> Marketing Manager to deliver, in consultation with the</w:t>
            </w:r>
            <w:r w:rsidR="002A47F2">
              <w:rPr>
                <w:rFonts w:ascii="Arial" w:hAnsi="Arial" w:cs="Arial"/>
                <w:sz w:val="22"/>
                <w:szCs w:val="22"/>
              </w:rPr>
              <w:t xml:space="preserve"> </w:t>
            </w:r>
            <w:r w:rsidR="00E6734E">
              <w:rPr>
                <w:rFonts w:ascii="Arial" w:hAnsi="Arial" w:cs="Arial"/>
                <w:sz w:val="22"/>
                <w:szCs w:val="22"/>
              </w:rPr>
              <w:t xml:space="preserve">Business Partner and </w:t>
            </w:r>
            <w:r w:rsidR="00E27545">
              <w:rPr>
                <w:rFonts w:ascii="Arial" w:hAnsi="Arial" w:cs="Arial"/>
                <w:sz w:val="22"/>
                <w:szCs w:val="22"/>
              </w:rPr>
              <w:t xml:space="preserve">Creative Services </w:t>
            </w:r>
            <w:r w:rsidR="003F7C66">
              <w:rPr>
                <w:rFonts w:ascii="Arial" w:hAnsi="Arial" w:cs="Arial"/>
                <w:sz w:val="22"/>
                <w:szCs w:val="22"/>
              </w:rPr>
              <w:t>team</w:t>
            </w:r>
            <w:r>
              <w:rPr>
                <w:rFonts w:ascii="Arial" w:hAnsi="Arial" w:cs="Arial"/>
                <w:sz w:val="22"/>
                <w:szCs w:val="22"/>
              </w:rPr>
              <w:t xml:space="preserve"> </w:t>
            </w:r>
            <w:r w:rsidR="00153A6E">
              <w:rPr>
                <w:rFonts w:ascii="Arial" w:hAnsi="Arial" w:cs="Arial"/>
                <w:sz w:val="22"/>
                <w:szCs w:val="22"/>
              </w:rPr>
              <w:t>to manage marketing communication</w:t>
            </w:r>
            <w:r w:rsidR="00E27545">
              <w:rPr>
                <w:rFonts w:ascii="Arial" w:hAnsi="Arial" w:cs="Arial"/>
                <w:sz w:val="22"/>
                <w:szCs w:val="22"/>
              </w:rPr>
              <w:t xml:space="preserve"> project governance and risk.</w:t>
            </w:r>
          </w:p>
          <w:p w14:paraId="41DC55AE" w14:textId="77777777" w:rsidR="00F5617C" w:rsidRDefault="00F5617C" w:rsidP="00F5617C">
            <w:pPr>
              <w:pStyle w:val="ListParagraph"/>
              <w:rPr>
                <w:rFonts w:ascii="Arial" w:hAnsi="Arial" w:cs="Arial"/>
                <w:sz w:val="22"/>
                <w:szCs w:val="22"/>
              </w:rPr>
            </w:pPr>
          </w:p>
          <w:p w14:paraId="3CCFCB34" w14:textId="77777777" w:rsidR="00F5617C" w:rsidRDefault="00F5617C"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sidRPr="00D05FB2">
              <w:rPr>
                <w:rFonts w:ascii="Arial" w:hAnsi="Arial" w:cs="Arial"/>
                <w:sz w:val="22"/>
                <w:szCs w:val="22"/>
              </w:rPr>
              <w:t>Working with the</w:t>
            </w:r>
            <w:r w:rsidR="00153A6E">
              <w:rPr>
                <w:rFonts w:ascii="Arial" w:hAnsi="Arial" w:cs="Arial"/>
                <w:sz w:val="22"/>
                <w:szCs w:val="22"/>
              </w:rPr>
              <w:t xml:space="preserve"> </w:t>
            </w:r>
            <w:r w:rsidR="00814CAC">
              <w:rPr>
                <w:rFonts w:ascii="Arial" w:hAnsi="Arial" w:cs="Arial"/>
                <w:sz w:val="22"/>
                <w:szCs w:val="22"/>
              </w:rPr>
              <w:t xml:space="preserve">Marketing Communications Manager and </w:t>
            </w:r>
            <w:r w:rsidR="00153A6E">
              <w:rPr>
                <w:rFonts w:ascii="Arial" w:hAnsi="Arial" w:cs="Arial"/>
                <w:sz w:val="22"/>
                <w:szCs w:val="22"/>
              </w:rPr>
              <w:t>Creative Services Manager</w:t>
            </w:r>
            <w:r w:rsidRPr="00D05FB2">
              <w:rPr>
                <w:rFonts w:ascii="Arial" w:hAnsi="Arial" w:cs="Arial"/>
                <w:sz w:val="22"/>
                <w:szCs w:val="22"/>
              </w:rPr>
              <w:t xml:space="preserve">, </w:t>
            </w:r>
            <w:r>
              <w:rPr>
                <w:rFonts w:ascii="Arial" w:hAnsi="Arial" w:cs="Arial"/>
                <w:sz w:val="22"/>
                <w:szCs w:val="22"/>
              </w:rPr>
              <w:t xml:space="preserve">ensure all brand, marketing, digital and communication </w:t>
            </w:r>
            <w:r w:rsidR="007B0CA7">
              <w:rPr>
                <w:rFonts w:ascii="Arial" w:hAnsi="Arial" w:cs="Arial"/>
                <w:sz w:val="22"/>
                <w:szCs w:val="22"/>
              </w:rPr>
              <w:t xml:space="preserve">plans and </w:t>
            </w:r>
            <w:r>
              <w:rPr>
                <w:rFonts w:ascii="Arial" w:hAnsi="Arial" w:cs="Arial"/>
                <w:sz w:val="22"/>
                <w:szCs w:val="22"/>
              </w:rPr>
              <w:t>strategies are developed using customer and user insight and delivered utilising best practice technical, creative and delivery methods.</w:t>
            </w:r>
          </w:p>
          <w:p w14:paraId="0AB35F50" w14:textId="77777777" w:rsidR="002A47F2" w:rsidRPr="007B0CA7" w:rsidRDefault="002A47F2" w:rsidP="007B0CA7">
            <w:pPr>
              <w:rPr>
                <w:rFonts w:ascii="Arial" w:hAnsi="Arial" w:cs="Arial"/>
                <w:sz w:val="22"/>
                <w:szCs w:val="22"/>
              </w:rPr>
            </w:pPr>
          </w:p>
          <w:p w14:paraId="1E5C363D" w14:textId="77777777" w:rsidR="00A51C51" w:rsidRDefault="00891491" w:rsidP="00A51C51">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sidRPr="00891491">
              <w:rPr>
                <w:rFonts w:ascii="Arial" w:hAnsi="Arial" w:cs="Arial"/>
                <w:sz w:val="22"/>
                <w:szCs w:val="22"/>
              </w:rPr>
              <w:t>Support delivery of project</w:t>
            </w:r>
            <w:r w:rsidR="00A51C51" w:rsidRPr="00891491">
              <w:rPr>
                <w:rFonts w:ascii="Arial" w:hAnsi="Arial" w:cs="Arial"/>
                <w:sz w:val="22"/>
                <w:szCs w:val="22"/>
              </w:rPr>
              <w:t xml:space="preserve"> requests incorporating all aspects of solution design, layout, production and dissemination, and ensuring that the design meets client needs, complies with NSS and NHSScotland corporate style and that</w:t>
            </w:r>
            <w:r w:rsidRPr="00891491">
              <w:rPr>
                <w:rFonts w:ascii="Arial" w:hAnsi="Arial" w:cs="Arial"/>
                <w:sz w:val="22"/>
                <w:szCs w:val="22"/>
              </w:rPr>
              <w:t>, in collaboration with the Business Partner</w:t>
            </w:r>
            <w:r w:rsidR="00A51C51" w:rsidRPr="00891491">
              <w:rPr>
                <w:rFonts w:ascii="Arial" w:hAnsi="Arial" w:cs="Arial"/>
                <w:sz w:val="22"/>
                <w:szCs w:val="22"/>
              </w:rPr>
              <w:t xml:space="preserve"> they are </w:t>
            </w:r>
            <w:r w:rsidR="00F64331" w:rsidRPr="00891491">
              <w:rPr>
                <w:rFonts w:ascii="Arial" w:hAnsi="Arial" w:cs="Arial"/>
                <w:sz w:val="22"/>
                <w:szCs w:val="22"/>
              </w:rPr>
              <w:t xml:space="preserve">delivered </w:t>
            </w:r>
            <w:r w:rsidR="00A51C51" w:rsidRPr="00891491">
              <w:rPr>
                <w:rFonts w:ascii="Arial" w:hAnsi="Arial" w:cs="Arial"/>
                <w:sz w:val="22"/>
                <w:szCs w:val="22"/>
              </w:rPr>
              <w:t>within the set tim</w:t>
            </w:r>
            <w:r>
              <w:rPr>
                <w:rFonts w:ascii="Arial" w:hAnsi="Arial" w:cs="Arial"/>
                <w:sz w:val="22"/>
                <w:szCs w:val="22"/>
              </w:rPr>
              <w:t>escales.</w:t>
            </w:r>
          </w:p>
          <w:p w14:paraId="52998226" w14:textId="77777777" w:rsidR="00891491" w:rsidRPr="00891491" w:rsidRDefault="00891491" w:rsidP="00891491">
            <w:pPr>
              <w:spacing w:line="260" w:lineRule="exact"/>
              <w:contextualSpacing/>
              <w:rPr>
                <w:rFonts w:ascii="Arial" w:hAnsi="Arial" w:cs="Arial"/>
                <w:sz w:val="22"/>
                <w:szCs w:val="22"/>
              </w:rPr>
            </w:pPr>
          </w:p>
          <w:p w14:paraId="6622CA4A" w14:textId="77777777" w:rsidR="009B7271" w:rsidRPr="00153A6E" w:rsidRDefault="00F5617C"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sidRPr="00153A6E">
              <w:rPr>
                <w:rFonts w:ascii="Arial" w:hAnsi="Arial" w:cs="Arial"/>
                <w:sz w:val="22"/>
                <w:szCs w:val="22"/>
              </w:rPr>
              <w:t xml:space="preserve">Establish </w:t>
            </w:r>
            <w:r w:rsidR="009B7271" w:rsidRPr="00153A6E">
              <w:rPr>
                <w:rFonts w:ascii="Arial" w:hAnsi="Arial" w:cs="Arial"/>
                <w:sz w:val="22"/>
                <w:szCs w:val="22"/>
              </w:rPr>
              <w:t xml:space="preserve">and maintain </w:t>
            </w:r>
            <w:r w:rsidRPr="00153A6E">
              <w:rPr>
                <w:rFonts w:ascii="Arial" w:hAnsi="Arial" w:cs="Arial"/>
                <w:sz w:val="22"/>
                <w:szCs w:val="22"/>
              </w:rPr>
              <w:t xml:space="preserve">effective relationships with a broad range of internal </w:t>
            </w:r>
            <w:r w:rsidR="00153A6E" w:rsidRPr="00153A6E">
              <w:rPr>
                <w:rFonts w:ascii="Arial" w:hAnsi="Arial" w:cs="Arial"/>
                <w:sz w:val="22"/>
                <w:szCs w:val="22"/>
              </w:rPr>
              <w:t xml:space="preserve">and external </w:t>
            </w:r>
            <w:r w:rsidRPr="00153A6E">
              <w:rPr>
                <w:rFonts w:ascii="Arial" w:hAnsi="Arial" w:cs="Arial"/>
                <w:sz w:val="22"/>
                <w:szCs w:val="22"/>
              </w:rPr>
              <w:t>customers, using influencing and relationship skills to maintain these partnerships and support exemplary engagement and partnership building</w:t>
            </w:r>
            <w:r w:rsidR="00153A6E" w:rsidRPr="00153A6E">
              <w:rPr>
                <w:rFonts w:ascii="Arial" w:hAnsi="Arial" w:cs="Arial"/>
                <w:sz w:val="22"/>
                <w:szCs w:val="22"/>
              </w:rPr>
              <w:t>.</w:t>
            </w:r>
            <w:r w:rsidRPr="00153A6E">
              <w:rPr>
                <w:rFonts w:ascii="Arial" w:hAnsi="Arial" w:cs="Arial"/>
                <w:sz w:val="22"/>
                <w:szCs w:val="22"/>
              </w:rPr>
              <w:t xml:space="preserve">   In particular, initiate, draft and disseminate high quality written and verbal </w:t>
            </w:r>
            <w:r w:rsidR="00153A6E">
              <w:rPr>
                <w:rFonts w:ascii="Arial" w:hAnsi="Arial" w:cs="Arial"/>
                <w:sz w:val="22"/>
                <w:szCs w:val="22"/>
              </w:rPr>
              <w:t xml:space="preserve">marketing </w:t>
            </w:r>
            <w:r w:rsidRPr="00153A6E">
              <w:rPr>
                <w:rFonts w:ascii="Arial" w:hAnsi="Arial" w:cs="Arial"/>
                <w:sz w:val="22"/>
                <w:szCs w:val="22"/>
              </w:rPr>
              <w:t xml:space="preserve">communications appropriate to a wide range of audiences and markets such as digital copy, campaign briefing papers and impact reports. </w:t>
            </w:r>
            <w:r w:rsidR="009B7271" w:rsidRPr="00153A6E">
              <w:rPr>
                <w:rFonts w:ascii="Arial" w:hAnsi="Arial" w:cs="Arial"/>
                <w:sz w:val="22"/>
                <w:szCs w:val="22"/>
              </w:rPr>
              <w:t xml:space="preserve">  All of which must be targeted at a level for identified recipients of the communication.   </w:t>
            </w:r>
          </w:p>
          <w:p w14:paraId="5FB75498" w14:textId="77777777" w:rsidR="009B7271" w:rsidRPr="00891491" w:rsidRDefault="009B7271" w:rsidP="00891491">
            <w:pPr>
              <w:spacing w:line="260" w:lineRule="exact"/>
              <w:rPr>
                <w:rFonts w:ascii="Arial" w:hAnsi="Arial" w:cs="Arial"/>
                <w:sz w:val="22"/>
                <w:szCs w:val="22"/>
              </w:rPr>
            </w:pPr>
          </w:p>
          <w:p w14:paraId="173531A6" w14:textId="77777777" w:rsidR="00A51C51" w:rsidRPr="00A51C51" w:rsidRDefault="001737E3"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Cs w:val="22"/>
              </w:rPr>
            </w:pPr>
            <w:r w:rsidRPr="00D05FB2">
              <w:rPr>
                <w:rFonts w:ascii="Arial" w:hAnsi="Arial" w:cs="Arial"/>
                <w:sz w:val="22"/>
                <w:szCs w:val="22"/>
              </w:rPr>
              <w:t xml:space="preserve">Develop, write and edit copy </w:t>
            </w:r>
            <w:r>
              <w:rPr>
                <w:rFonts w:ascii="Arial" w:hAnsi="Arial" w:cs="Arial"/>
                <w:sz w:val="22"/>
                <w:szCs w:val="22"/>
              </w:rPr>
              <w:t>which is on-brand consistent in terms of style, quality and tone of voice and is optimised for search and user experience for all channels</w:t>
            </w:r>
            <w:r w:rsidRPr="00D05FB2">
              <w:rPr>
                <w:rFonts w:ascii="Arial" w:hAnsi="Arial" w:cs="Arial"/>
                <w:sz w:val="22"/>
                <w:szCs w:val="22"/>
              </w:rPr>
              <w:t xml:space="preserve"> </w:t>
            </w:r>
            <w:r>
              <w:rPr>
                <w:rFonts w:ascii="Arial" w:hAnsi="Arial" w:cs="Arial"/>
                <w:sz w:val="22"/>
                <w:szCs w:val="22"/>
              </w:rPr>
              <w:t xml:space="preserve">e.g. </w:t>
            </w:r>
            <w:r w:rsidRPr="00D05FB2">
              <w:rPr>
                <w:rFonts w:ascii="Arial" w:hAnsi="Arial" w:cs="Arial"/>
                <w:sz w:val="22"/>
                <w:szCs w:val="22"/>
              </w:rPr>
              <w:t xml:space="preserve"> </w:t>
            </w:r>
            <w:r w:rsidR="00F64331">
              <w:rPr>
                <w:rFonts w:ascii="Arial" w:hAnsi="Arial" w:cs="Arial"/>
                <w:sz w:val="22"/>
                <w:szCs w:val="22"/>
              </w:rPr>
              <w:t xml:space="preserve">web content, social media, </w:t>
            </w:r>
            <w:r w:rsidRPr="00D05FB2">
              <w:rPr>
                <w:rFonts w:ascii="Arial" w:hAnsi="Arial" w:cs="Arial"/>
                <w:sz w:val="22"/>
                <w:szCs w:val="22"/>
              </w:rPr>
              <w:t>brochures, leaflets, magazines, abstracts and posters</w:t>
            </w:r>
            <w:r>
              <w:rPr>
                <w:rFonts w:ascii="Arial" w:hAnsi="Arial" w:cs="Arial"/>
                <w:sz w:val="22"/>
                <w:szCs w:val="22"/>
              </w:rPr>
              <w:t>, email, video and in person</w:t>
            </w:r>
            <w:r w:rsidRPr="00D05FB2">
              <w:rPr>
                <w:rFonts w:ascii="Arial" w:hAnsi="Arial" w:cs="Arial"/>
                <w:sz w:val="22"/>
                <w:szCs w:val="22"/>
              </w:rPr>
              <w:t xml:space="preserve">. </w:t>
            </w:r>
          </w:p>
          <w:p w14:paraId="6EBE6C64" w14:textId="77777777" w:rsidR="009B7271" w:rsidRPr="00D05FB2" w:rsidRDefault="009B7271" w:rsidP="009B7271">
            <w:pPr>
              <w:pStyle w:val="ListParagraph"/>
              <w:rPr>
                <w:rFonts w:ascii="Arial" w:hAnsi="Arial" w:cs="Arial"/>
                <w:sz w:val="22"/>
                <w:szCs w:val="22"/>
              </w:rPr>
            </w:pPr>
          </w:p>
          <w:p w14:paraId="1A513649" w14:textId="77777777" w:rsidR="006917F0" w:rsidRDefault="009B7271" w:rsidP="00891491">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sidRPr="00891491">
              <w:rPr>
                <w:rFonts w:ascii="Arial" w:hAnsi="Arial" w:cs="Arial"/>
                <w:sz w:val="22"/>
                <w:szCs w:val="22"/>
              </w:rPr>
              <w:t xml:space="preserve">Support internal communication within NSS that contributes to good staff engagement across the organisation. Use appropriate internal communication channels to engage with staff. </w:t>
            </w:r>
          </w:p>
          <w:p w14:paraId="389C4F09" w14:textId="77777777" w:rsidR="00891491" w:rsidRPr="00891491" w:rsidRDefault="00891491" w:rsidP="00891491">
            <w:pPr>
              <w:spacing w:line="260" w:lineRule="exact"/>
              <w:contextualSpacing/>
              <w:rPr>
                <w:rFonts w:ascii="Arial" w:hAnsi="Arial" w:cs="Arial"/>
                <w:sz w:val="22"/>
                <w:szCs w:val="22"/>
              </w:rPr>
            </w:pPr>
          </w:p>
          <w:p w14:paraId="5F90CECE" w14:textId="77777777" w:rsidR="00781694" w:rsidRDefault="00781694"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sz w:val="22"/>
                <w:szCs w:val="22"/>
              </w:rPr>
            </w:pPr>
            <w:r>
              <w:rPr>
                <w:rFonts w:ascii="Arial" w:hAnsi="Arial" w:cs="Arial"/>
                <w:sz w:val="22"/>
                <w:szCs w:val="22"/>
              </w:rPr>
              <w:t>Provide training, development, support, advice and guidance through direct engagement and partic</w:t>
            </w:r>
            <w:r w:rsidR="00891491">
              <w:rPr>
                <w:rFonts w:ascii="Arial" w:hAnsi="Arial" w:cs="Arial"/>
                <w:sz w:val="22"/>
                <w:szCs w:val="22"/>
              </w:rPr>
              <w:t xml:space="preserve">ipation within the NSS SBUs to </w:t>
            </w:r>
            <w:r>
              <w:rPr>
                <w:rFonts w:ascii="Arial" w:hAnsi="Arial" w:cs="Arial"/>
                <w:sz w:val="22"/>
                <w:szCs w:val="22"/>
              </w:rPr>
              <w:t>identify performance and compliance with brand, marketing and digital processes and ultimately effective service delivery.</w:t>
            </w:r>
          </w:p>
          <w:p w14:paraId="515A9A10" w14:textId="77777777" w:rsidR="003F7C66" w:rsidRDefault="003F7C66" w:rsidP="003F7C66">
            <w:pPr>
              <w:pStyle w:val="ListParagraph"/>
              <w:rPr>
                <w:rFonts w:ascii="Arial" w:hAnsi="Arial" w:cs="Arial"/>
                <w:sz w:val="22"/>
                <w:szCs w:val="22"/>
              </w:rPr>
            </w:pPr>
          </w:p>
          <w:p w14:paraId="1BD540DD" w14:textId="77777777" w:rsidR="00DF78EB" w:rsidRPr="00082AD5" w:rsidRDefault="003F7C66"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bCs/>
                <w:szCs w:val="22"/>
              </w:rPr>
            </w:pPr>
            <w:r>
              <w:rPr>
                <w:rFonts w:ascii="Arial" w:hAnsi="Arial" w:cs="Arial"/>
                <w:sz w:val="22"/>
                <w:szCs w:val="22"/>
              </w:rPr>
              <w:t>Follow all required financial, project planning and reporting organisational processes, ensuring the effective management of resources by self and of the team within defined limits and taking action or alerting senior management as required.</w:t>
            </w:r>
          </w:p>
          <w:p w14:paraId="5F262B16" w14:textId="77777777" w:rsidR="00082AD5" w:rsidRPr="00814CAC" w:rsidRDefault="00082AD5" w:rsidP="00082AD5">
            <w:pPr>
              <w:pStyle w:val="ListParagraph"/>
              <w:rPr>
                <w:rFonts w:ascii="Arial" w:hAnsi="Arial" w:cs="Arial"/>
                <w:bCs/>
                <w:sz w:val="22"/>
                <w:szCs w:val="22"/>
              </w:rPr>
            </w:pPr>
          </w:p>
          <w:p w14:paraId="564FCBCC" w14:textId="77777777" w:rsidR="00082AD5" w:rsidRDefault="00891491"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bCs/>
                <w:sz w:val="22"/>
                <w:szCs w:val="22"/>
              </w:rPr>
            </w:pPr>
            <w:r>
              <w:rPr>
                <w:rFonts w:ascii="Arial" w:hAnsi="Arial" w:cs="Arial"/>
                <w:bCs/>
                <w:sz w:val="22"/>
                <w:szCs w:val="22"/>
              </w:rPr>
              <w:t xml:space="preserve">Ensure that </w:t>
            </w:r>
            <w:r w:rsidR="00814CAC">
              <w:rPr>
                <w:rFonts w:ascii="Arial" w:hAnsi="Arial" w:cs="Arial"/>
                <w:bCs/>
                <w:sz w:val="22"/>
                <w:szCs w:val="22"/>
              </w:rPr>
              <w:t>NSS</w:t>
            </w:r>
            <w:r w:rsidR="00082AD5" w:rsidRPr="00814CAC">
              <w:rPr>
                <w:rFonts w:ascii="Arial" w:hAnsi="Arial" w:cs="Arial"/>
                <w:bCs/>
                <w:sz w:val="22"/>
                <w:szCs w:val="22"/>
              </w:rPr>
              <w:t xml:space="preserve"> internal </w:t>
            </w:r>
            <w:r w:rsidR="00814CAC" w:rsidRPr="00814CAC">
              <w:rPr>
                <w:rFonts w:ascii="Arial" w:hAnsi="Arial" w:cs="Arial"/>
                <w:bCs/>
                <w:sz w:val="22"/>
                <w:szCs w:val="22"/>
              </w:rPr>
              <w:t xml:space="preserve">communication </w:t>
            </w:r>
            <w:r w:rsidR="00082AD5" w:rsidRPr="00814CAC">
              <w:rPr>
                <w:rFonts w:ascii="Arial" w:hAnsi="Arial" w:cs="Arial"/>
                <w:bCs/>
                <w:sz w:val="22"/>
                <w:szCs w:val="22"/>
              </w:rPr>
              <w:t>channels</w:t>
            </w:r>
            <w:r>
              <w:rPr>
                <w:rFonts w:ascii="Arial" w:hAnsi="Arial" w:cs="Arial"/>
                <w:bCs/>
                <w:sz w:val="22"/>
                <w:szCs w:val="22"/>
              </w:rPr>
              <w:t xml:space="preserve"> are managed</w:t>
            </w:r>
            <w:r w:rsidR="00814CAC" w:rsidRPr="00814CAC">
              <w:rPr>
                <w:rFonts w:ascii="Arial" w:hAnsi="Arial" w:cs="Arial"/>
                <w:bCs/>
                <w:sz w:val="22"/>
                <w:szCs w:val="22"/>
              </w:rPr>
              <w:t>, including email, plasma screens and the intranet.  Includes updating content and supporting other publishers of internal content across NSS.</w:t>
            </w:r>
          </w:p>
          <w:p w14:paraId="4E4A4506" w14:textId="77777777" w:rsidR="0062643B" w:rsidRPr="0062643B" w:rsidRDefault="0062643B" w:rsidP="0062643B">
            <w:pPr>
              <w:pStyle w:val="ListParagraph"/>
              <w:rPr>
                <w:rFonts w:ascii="Arial" w:hAnsi="Arial" w:cs="Arial"/>
                <w:bCs/>
                <w:sz w:val="22"/>
                <w:szCs w:val="22"/>
              </w:rPr>
            </w:pPr>
          </w:p>
          <w:p w14:paraId="1246D0F2" w14:textId="77777777" w:rsidR="0062643B" w:rsidRPr="0062643B" w:rsidRDefault="0062643B" w:rsidP="007B0CA7">
            <w:pPr>
              <w:pStyle w:val="ListParagraph"/>
              <w:numPr>
                <w:ilvl w:val="0"/>
                <w:numId w:val="21"/>
              </w:numPr>
              <w:overflowPunct w:val="0"/>
              <w:autoSpaceDE w:val="0"/>
              <w:autoSpaceDN w:val="0"/>
              <w:adjustRightInd w:val="0"/>
              <w:spacing w:line="260" w:lineRule="exact"/>
              <w:contextualSpacing/>
              <w:textAlignment w:val="baseline"/>
              <w:rPr>
                <w:rFonts w:ascii="Arial" w:hAnsi="Arial" w:cs="Arial"/>
                <w:bCs/>
                <w:sz w:val="22"/>
                <w:szCs w:val="22"/>
              </w:rPr>
            </w:pPr>
            <w:r w:rsidRPr="0062643B">
              <w:rPr>
                <w:rFonts w:ascii="Arial" w:hAnsi="Arial" w:cs="Arial"/>
                <w:sz w:val="22"/>
                <w:szCs w:val="22"/>
              </w:rPr>
              <w:t>Working closely with the tam within the marketing communications function, motivate and develop them as appropriate to ensure that individual and collective objectives are achieved and that an acceptable workplace climate is sustained.</w:t>
            </w:r>
          </w:p>
          <w:p w14:paraId="41CA9E9E" w14:textId="77777777" w:rsidR="00082AD5" w:rsidRPr="0062643B" w:rsidRDefault="00082AD5" w:rsidP="00082AD5">
            <w:pPr>
              <w:pStyle w:val="ListParagraph"/>
              <w:rPr>
                <w:rFonts w:ascii="Arial" w:hAnsi="Arial" w:cs="Arial"/>
                <w:bCs/>
                <w:sz w:val="22"/>
                <w:szCs w:val="22"/>
              </w:rPr>
            </w:pPr>
          </w:p>
          <w:p w14:paraId="1533F0E9" w14:textId="77777777" w:rsidR="00082AD5" w:rsidRDefault="00082AD5" w:rsidP="00814CAC">
            <w:pPr>
              <w:overflowPunct/>
              <w:autoSpaceDE/>
              <w:autoSpaceDN/>
              <w:adjustRightInd/>
              <w:ind w:left="720"/>
              <w:textAlignment w:val="auto"/>
              <w:rPr>
                <w:rFonts w:ascii="Arial" w:hAnsi="Arial" w:cs="Arial"/>
                <w:bCs/>
                <w:szCs w:val="22"/>
              </w:rPr>
            </w:pPr>
          </w:p>
        </w:tc>
      </w:tr>
      <w:tr w:rsidR="003902F3" w:rsidRPr="00D05FB2" w14:paraId="1715C195" w14:textId="77777777" w:rsidTr="00DD45F5">
        <w:tc>
          <w:tcPr>
            <w:tcW w:w="10632" w:type="dxa"/>
            <w:gridSpan w:val="7"/>
            <w:tcBorders>
              <w:top w:val="single" w:sz="4" w:space="0" w:color="auto"/>
              <w:left w:val="nil"/>
              <w:bottom w:val="single" w:sz="4" w:space="0" w:color="auto"/>
              <w:right w:val="nil"/>
            </w:tcBorders>
          </w:tcPr>
          <w:p w14:paraId="1EBD1F6A" w14:textId="77777777" w:rsidR="003902F3" w:rsidRDefault="003902F3" w:rsidP="00C13E5E">
            <w:pPr>
              <w:pStyle w:val="Header"/>
              <w:spacing w:before="120" w:after="120"/>
              <w:ind w:left="420"/>
              <w:rPr>
                <w:rFonts w:ascii="Arial" w:hAnsi="Arial" w:cs="Arial"/>
                <w:sz w:val="22"/>
                <w:szCs w:val="22"/>
              </w:rPr>
            </w:pPr>
          </w:p>
          <w:p w14:paraId="586ADFBA" w14:textId="77777777" w:rsidR="00D3059B" w:rsidRPr="00D05FB2" w:rsidRDefault="00D3059B" w:rsidP="00C13E5E">
            <w:pPr>
              <w:pStyle w:val="Header"/>
              <w:spacing w:before="120" w:after="120"/>
              <w:ind w:left="420"/>
              <w:rPr>
                <w:rFonts w:ascii="Arial" w:hAnsi="Arial" w:cs="Arial"/>
                <w:sz w:val="22"/>
                <w:szCs w:val="22"/>
              </w:rPr>
            </w:pPr>
          </w:p>
        </w:tc>
      </w:tr>
      <w:tr w:rsidR="003902F3" w:rsidRPr="00D05FB2" w14:paraId="5A508AC5" w14:textId="77777777" w:rsidTr="00DD45F5">
        <w:tc>
          <w:tcPr>
            <w:tcW w:w="10632" w:type="dxa"/>
            <w:gridSpan w:val="7"/>
            <w:tcBorders>
              <w:top w:val="single" w:sz="4" w:space="0" w:color="auto"/>
              <w:left w:val="single" w:sz="4" w:space="0" w:color="auto"/>
              <w:bottom w:val="single" w:sz="4" w:space="0" w:color="auto"/>
              <w:right w:val="single" w:sz="4" w:space="0" w:color="auto"/>
            </w:tcBorders>
          </w:tcPr>
          <w:p w14:paraId="38B030E5" w14:textId="77777777" w:rsidR="003902F3" w:rsidRPr="00D05FB2" w:rsidRDefault="003902F3" w:rsidP="00C13E5E">
            <w:pPr>
              <w:spacing w:before="120" w:after="120"/>
              <w:rPr>
                <w:rFonts w:ascii="Arial" w:hAnsi="Arial" w:cs="Arial"/>
                <w:b/>
                <w:bCs/>
                <w:sz w:val="22"/>
                <w:szCs w:val="22"/>
              </w:rPr>
            </w:pPr>
            <w:r w:rsidRPr="00D05FB2">
              <w:rPr>
                <w:rFonts w:ascii="Arial" w:hAnsi="Arial" w:cs="Arial"/>
                <w:b/>
                <w:bCs/>
                <w:sz w:val="22"/>
                <w:szCs w:val="22"/>
              </w:rPr>
              <w:lastRenderedPageBreak/>
              <w:t xml:space="preserve">7.    </w:t>
            </w:r>
            <w:r w:rsidRPr="00D05FB2">
              <w:rPr>
                <w:rFonts w:ascii="Arial" w:hAnsi="Arial" w:cs="Arial"/>
                <w:b/>
                <w:bCs/>
                <w:sz w:val="22"/>
                <w:szCs w:val="22"/>
              </w:rPr>
              <w:tab/>
              <w:t>ASSIGNMENT AND REVIEW OF WORK</w:t>
            </w:r>
          </w:p>
        </w:tc>
      </w:tr>
      <w:tr w:rsidR="009B7271" w:rsidRPr="00D05FB2" w14:paraId="7B2CDABB" w14:textId="77777777" w:rsidTr="00DD45F5">
        <w:trPr>
          <w:trHeight w:val="373"/>
        </w:trPr>
        <w:tc>
          <w:tcPr>
            <w:tcW w:w="10632" w:type="dxa"/>
            <w:gridSpan w:val="7"/>
            <w:vMerge w:val="restart"/>
            <w:tcBorders>
              <w:top w:val="nil"/>
              <w:left w:val="single" w:sz="4" w:space="0" w:color="auto"/>
              <w:bottom w:val="single" w:sz="4" w:space="0" w:color="auto"/>
              <w:right w:val="single" w:sz="4" w:space="0" w:color="auto"/>
            </w:tcBorders>
          </w:tcPr>
          <w:p w14:paraId="5EE88FA4" w14:textId="77777777" w:rsidR="00FE0BBD" w:rsidRDefault="00FE0BBD" w:rsidP="00151E09">
            <w:pPr>
              <w:rPr>
                <w:rFonts w:ascii="Arial" w:hAnsi="Arial" w:cs="Arial"/>
                <w:sz w:val="22"/>
                <w:szCs w:val="22"/>
              </w:rPr>
            </w:pPr>
          </w:p>
          <w:p w14:paraId="1ADB6BE2" w14:textId="77777777" w:rsidR="00933ABA" w:rsidRDefault="02F2583F" w:rsidP="00D505B4">
            <w:pPr>
              <w:pStyle w:val="BodyText"/>
              <w:ind w:right="372"/>
              <w:jc w:val="both"/>
              <w:rPr>
                <w:rFonts w:ascii="Arial" w:hAnsi="Arial" w:cs="Arial"/>
                <w:b w:val="0"/>
                <w:bCs/>
                <w:sz w:val="22"/>
                <w:szCs w:val="22"/>
              </w:rPr>
            </w:pPr>
            <w:r w:rsidRPr="02F2583F">
              <w:rPr>
                <w:rFonts w:ascii="Arial" w:eastAsia="Arial" w:hAnsi="Arial" w:cs="Arial"/>
                <w:b w:val="0"/>
                <w:sz w:val="22"/>
                <w:szCs w:val="22"/>
              </w:rPr>
              <w:t xml:space="preserve">Work for the post holder is generated from the Marketing Communications Plan and the wider Customer Engagement and Development plan.  Work will be overseen by the Senior Marketing Communications Manager. Specific requirements will be generated by CEAD Business Partners.  </w:t>
            </w:r>
          </w:p>
          <w:p w14:paraId="6EC686C1" w14:textId="77777777" w:rsidR="02F2583F" w:rsidRDefault="02F2583F" w:rsidP="02F2583F">
            <w:pPr>
              <w:pStyle w:val="BodyText"/>
              <w:ind w:right="372"/>
              <w:jc w:val="both"/>
            </w:pPr>
          </w:p>
          <w:p w14:paraId="512C8928" w14:textId="77777777" w:rsidR="02F2583F" w:rsidRDefault="02F2583F" w:rsidP="02F2583F">
            <w:pPr>
              <w:pStyle w:val="BodyText"/>
              <w:spacing w:line="259" w:lineRule="auto"/>
              <w:ind w:right="372"/>
            </w:pPr>
            <w:r w:rsidRPr="02F2583F">
              <w:rPr>
                <w:rFonts w:ascii="Arial" w:eastAsia="Arial" w:hAnsi="Arial" w:cs="Arial"/>
                <w:b w:val="0"/>
                <w:sz w:val="22"/>
                <w:szCs w:val="22"/>
              </w:rPr>
              <w:t>The post holder is expected to work largely on his/her own initiative, making appropriate decisions in respect of his/her work to ensure satisfactory standards are met, prioritising work accordingly and adjusting priorities to meet frequently changing customer demands.</w:t>
            </w:r>
          </w:p>
          <w:p w14:paraId="3496A4DD" w14:textId="77777777" w:rsidR="02F2583F" w:rsidRDefault="02F2583F" w:rsidP="02F2583F">
            <w:pPr>
              <w:pStyle w:val="BodyText"/>
              <w:spacing w:line="259" w:lineRule="auto"/>
              <w:ind w:right="372"/>
            </w:pPr>
          </w:p>
          <w:p w14:paraId="123F8A41" w14:textId="77777777" w:rsidR="00D505B4" w:rsidRPr="000B1391" w:rsidRDefault="02F2583F" w:rsidP="00D505B4">
            <w:pPr>
              <w:spacing w:before="120" w:after="120"/>
              <w:ind w:left="34"/>
              <w:jc w:val="both"/>
              <w:rPr>
                <w:rFonts w:ascii="Arial" w:hAnsi="Arial" w:cs="Arial"/>
                <w:sz w:val="22"/>
                <w:szCs w:val="22"/>
              </w:rPr>
            </w:pPr>
            <w:r w:rsidRPr="02F2583F">
              <w:rPr>
                <w:rFonts w:ascii="Arial" w:eastAsia="Arial" w:hAnsi="Arial" w:cs="Arial"/>
                <w:sz w:val="22"/>
                <w:szCs w:val="22"/>
              </w:rPr>
              <w:t>The post holder participates in the formal function performance appraisal scheme with annual objective setting and takes a proactive approach to the formulation of a personal development plan which supports the maintenance of their specialist knowledge required. The Marketing Communications Manager will undertake evaluation of results and objectives.</w:t>
            </w:r>
          </w:p>
          <w:p w14:paraId="2AA79C88" w14:textId="77777777" w:rsidR="00D505B4" w:rsidRPr="00D05FB2" w:rsidRDefault="00D505B4" w:rsidP="00151E09">
            <w:pPr>
              <w:rPr>
                <w:rFonts w:ascii="Arial" w:hAnsi="Arial" w:cs="Arial"/>
              </w:rPr>
            </w:pPr>
          </w:p>
        </w:tc>
      </w:tr>
      <w:tr w:rsidR="009B7271" w:rsidRPr="00D05FB2" w14:paraId="05E18CAD" w14:textId="77777777" w:rsidTr="00DD45F5">
        <w:trPr>
          <w:trHeight w:val="493"/>
        </w:trPr>
        <w:tc>
          <w:tcPr>
            <w:tcW w:w="10632" w:type="dxa"/>
            <w:gridSpan w:val="7"/>
            <w:vMerge/>
            <w:tcBorders>
              <w:top w:val="nil"/>
              <w:left w:val="single" w:sz="4" w:space="0" w:color="auto"/>
              <w:bottom w:val="single" w:sz="4" w:space="0" w:color="auto"/>
              <w:right w:val="single" w:sz="4" w:space="0" w:color="auto"/>
            </w:tcBorders>
          </w:tcPr>
          <w:p w14:paraId="02D02329" w14:textId="77777777" w:rsidR="009B7271" w:rsidRPr="00D05FB2" w:rsidRDefault="009B7271" w:rsidP="00C13E5E">
            <w:pPr>
              <w:pStyle w:val="Header"/>
              <w:numPr>
                <w:ilvl w:val="0"/>
                <w:numId w:val="1"/>
              </w:numPr>
              <w:spacing w:before="120" w:after="120"/>
              <w:rPr>
                <w:rFonts w:ascii="Arial" w:hAnsi="Arial" w:cs="Arial"/>
                <w:sz w:val="22"/>
                <w:szCs w:val="22"/>
              </w:rPr>
            </w:pPr>
          </w:p>
        </w:tc>
      </w:tr>
      <w:tr w:rsidR="009B7271" w:rsidRPr="00D05FB2" w14:paraId="4BC17465" w14:textId="77777777" w:rsidTr="00DD45F5">
        <w:tc>
          <w:tcPr>
            <w:tcW w:w="10632" w:type="dxa"/>
            <w:gridSpan w:val="7"/>
            <w:tcBorders>
              <w:top w:val="single" w:sz="4" w:space="0" w:color="auto"/>
              <w:left w:val="nil"/>
              <w:bottom w:val="nil"/>
              <w:right w:val="nil"/>
            </w:tcBorders>
          </w:tcPr>
          <w:p w14:paraId="38DE85D8" w14:textId="77777777" w:rsidR="009B7271" w:rsidRPr="00D05FB2" w:rsidRDefault="009B7271" w:rsidP="002A47F2">
            <w:pPr>
              <w:rPr>
                <w:rFonts w:ascii="Arial" w:hAnsi="Arial" w:cs="Arial"/>
              </w:rPr>
            </w:pPr>
          </w:p>
        </w:tc>
      </w:tr>
      <w:tr w:rsidR="005C0421" w:rsidRPr="00D05FB2" w14:paraId="73926637" w14:textId="77777777" w:rsidTr="00DD45F5">
        <w:tc>
          <w:tcPr>
            <w:tcW w:w="10632" w:type="dxa"/>
            <w:gridSpan w:val="7"/>
            <w:tcBorders>
              <w:top w:val="single" w:sz="4" w:space="0" w:color="auto"/>
              <w:left w:val="single" w:sz="4" w:space="0" w:color="auto"/>
              <w:bottom w:val="nil"/>
              <w:right w:val="single" w:sz="4" w:space="0" w:color="auto"/>
            </w:tcBorders>
          </w:tcPr>
          <w:p w14:paraId="579B1571" w14:textId="77777777" w:rsidR="005C0421" w:rsidRPr="00D05FB2" w:rsidRDefault="005C0421" w:rsidP="00C13E5E">
            <w:pPr>
              <w:spacing w:before="120" w:after="120"/>
              <w:rPr>
                <w:rFonts w:ascii="Arial" w:hAnsi="Arial" w:cs="Arial"/>
                <w:b/>
                <w:sz w:val="22"/>
                <w:szCs w:val="22"/>
              </w:rPr>
            </w:pPr>
            <w:r w:rsidRPr="00D05FB2">
              <w:rPr>
                <w:rFonts w:ascii="Arial" w:hAnsi="Arial" w:cs="Arial"/>
                <w:b/>
                <w:bCs/>
                <w:sz w:val="22"/>
                <w:szCs w:val="22"/>
              </w:rPr>
              <w:t xml:space="preserve">8.    </w:t>
            </w:r>
            <w:r w:rsidR="002D0DEB" w:rsidRPr="00D05FB2">
              <w:rPr>
                <w:rFonts w:ascii="Arial" w:hAnsi="Arial" w:cs="Arial"/>
                <w:b/>
                <w:bCs/>
                <w:sz w:val="22"/>
                <w:szCs w:val="22"/>
              </w:rPr>
              <w:tab/>
            </w:r>
            <w:r w:rsidRPr="00D05FB2">
              <w:rPr>
                <w:rFonts w:ascii="Arial" w:hAnsi="Arial" w:cs="Arial"/>
                <w:b/>
                <w:sz w:val="22"/>
                <w:szCs w:val="22"/>
              </w:rPr>
              <w:t>COMMUNICATIONS AND WORKING RELATIONSHIPS</w:t>
            </w:r>
          </w:p>
        </w:tc>
      </w:tr>
      <w:tr w:rsidR="003902F3" w:rsidRPr="00D05FB2" w14:paraId="3D531815" w14:textId="77777777" w:rsidTr="00DD45F5">
        <w:tc>
          <w:tcPr>
            <w:tcW w:w="10632" w:type="dxa"/>
            <w:gridSpan w:val="7"/>
            <w:tcBorders>
              <w:top w:val="nil"/>
              <w:left w:val="single" w:sz="4" w:space="0" w:color="auto"/>
              <w:bottom w:val="single" w:sz="4" w:space="0" w:color="auto"/>
              <w:right w:val="single" w:sz="4" w:space="0" w:color="auto"/>
            </w:tcBorders>
          </w:tcPr>
          <w:p w14:paraId="526847D6" w14:textId="77777777" w:rsidR="003902F3" w:rsidRDefault="003902F3" w:rsidP="003F7C66">
            <w:pPr>
              <w:pStyle w:val="ListParagraph"/>
              <w:overflowPunct w:val="0"/>
              <w:autoSpaceDE w:val="0"/>
              <w:autoSpaceDN w:val="0"/>
              <w:adjustRightInd w:val="0"/>
              <w:ind w:left="0"/>
              <w:contextualSpacing/>
              <w:jc w:val="both"/>
              <w:textAlignment w:val="baseline"/>
              <w:rPr>
                <w:rFonts w:ascii="Arial" w:hAnsi="Arial" w:cs="Arial"/>
                <w:iCs/>
                <w:sz w:val="22"/>
                <w:szCs w:val="22"/>
              </w:rPr>
            </w:pPr>
          </w:p>
          <w:p w14:paraId="0598C053" w14:textId="77777777" w:rsidR="003F7C66" w:rsidRDefault="003F7C66" w:rsidP="003F7C66">
            <w:pPr>
              <w:ind w:right="372"/>
              <w:jc w:val="both"/>
              <w:rPr>
                <w:rFonts w:ascii="Arial" w:hAnsi="Arial" w:cs="Arial"/>
                <w:sz w:val="22"/>
                <w:szCs w:val="22"/>
                <w:lang w:val="en-US"/>
              </w:rPr>
            </w:pPr>
            <w:r w:rsidRPr="00B54166">
              <w:rPr>
                <w:rFonts w:ascii="Arial" w:hAnsi="Arial" w:cs="Arial"/>
                <w:sz w:val="22"/>
                <w:szCs w:val="22"/>
                <w:lang w:val="en-US"/>
              </w:rPr>
              <w:t>The postholder will develop effective working relationships and communicate regularly with a wide range of individuals, clinical and non clinical, internal and external to NSS.  This will require excellent communication</w:t>
            </w:r>
            <w:r w:rsidR="00933ABA">
              <w:rPr>
                <w:rFonts w:ascii="Arial" w:hAnsi="Arial" w:cs="Arial"/>
                <w:sz w:val="22"/>
                <w:szCs w:val="22"/>
                <w:lang w:val="en-US"/>
              </w:rPr>
              <w:t>, marketing</w:t>
            </w:r>
            <w:r w:rsidRPr="00B54166">
              <w:rPr>
                <w:rFonts w:ascii="Arial" w:hAnsi="Arial" w:cs="Arial"/>
                <w:sz w:val="22"/>
                <w:szCs w:val="22"/>
                <w:lang w:val="en-US"/>
              </w:rPr>
              <w:t xml:space="preserve"> and interpersonal skills, including sensitivity, tact and diplomacy and the ability to appropriately handle very difficult or contentious conversations with stakeholders who, for example, may not be satisfied with the service being provided.  </w:t>
            </w:r>
          </w:p>
          <w:p w14:paraId="5016F2FD" w14:textId="77777777" w:rsidR="003F7C66" w:rsidRDefault="003F7C66" w:rsidP="003F7C66">
            <w:pPr>
              <w:ind w:right="372"/>
              <w:jc w:val="both"/>
              <w:rPr>
                <w:rFonts w:ascii="Arial" w:hAnsi="Arial" w:cs="Arial"/>
                <w:sz w:val="22"/>
                <w:szCs w:val="22"/>
                <w:lang w:val="en-US"/>
              </w:rPr>
            </w:pPr>
          </w:p>
          <w:p w14:paraId="1B74AEA7" w14:textId="77777777" w:rsidR="003F7C66" w:rsidRPr="00B54166" w:rsidRDefault="003F7C66" w:rsidP="003F7C66">
            <w:pPr>
              <w:ind w:right="372"/>
              <w:jc w:val="both"/>
              <w:rPr>
                <w:rFonts w:ascii="Arial" w:hAnsi="Arial" w:cs="Arial"/>
                <w:sz w:val="22"/>
                <w:szCs w:val="22"/>
                <w:lang w:val="en-US"/>
              </w:rPr>
            </w:pPr>
            <w:r>
              <w:rPr>
                <w:rFonts w:ascii="Arial" w:hAnsi="Arial" w:cs="Arial"/>
                <w:sz w:val="22"/>
                <w:szCs w:val="22"/>
                <w:lang w:val="en-US"/>
              </w:rPr>
              <w:t>The postholder will also require well developed influencing and negotiating skills in order to influence and negotiate with SBU Directors with respect to best practice approach to marketing communications, digital and brand content, publishing and dissemination.</w:t>
            </w:r>
          </w:p>
          <w:p w14:paraId="665CEEDE" w14:textId="77777777" w:rsidR="003F7C66" w:rsidRPr="00B54166" w:rsidRDefault="003F7C66" w:rsidP="003F7C66">
            <w:pPr>
              <w:ind w:right="372"/>
              <w:jc w:val="both"/>
              <w:rPr>
                <w:rFonts w:ascii="Arial" w:hAnsi="Arial" w:cs="Arial"/>
                <w:sz w:val="22"/>
                <w:szCs w:val="22"/>
              </w:rPr>
            </w:pPr>
          </w:p>
          <w:p w14:paraId="1644AF51" w14:textId="77777777" w:rsidR="003F7C66" w:rsidRPr="00B54166" w:rsidRDefault="003F7C66" w:rsidP="003F7C66">
            <w:pPr>
              <w:ind w:right="372"/>
              <w:jc w:val="both"/>
              <w:rPr>
                <w:rFonts w:ascii="Arial" w:hAnsi="Arial" w:cs="Arial"/>
                <w:sz w:val="22"/>
                <w:szCs w:val="22"/>
              </w:rPr>
            </w:pPr>
            <w:r>
              <w:rPr>
                <w:rFonts w:ascii="Arial" w:hAnsi="Arial" w:cs="Arial"/>
                <w:sz w:val="22"/>
                <w:szCs w:val="22"/>
              </w:rPr>
              <w:t>The role will require the post</w:t>
            </w:r>
            <w:r w:rsidRPr="00B54166">
              <w:rPr>
                <w:rFonts w:ascii="Arial" w:hAnsi="Arial" w:cs="Arial"/>
                <w:sz w:val="22"/>
                <w:szCs w:val="22"/>
              </w:rPr>
              <w:t xml:space="preserve">holder to provide high quality written and verbal briefings/presentations in relation to </w:t>
            </w:r>
            <w:r>
              <w:rPr>
                <w:rFonts w:ascii="Arial" w:hAnsi="Arial" w:cs="Arial"/>
                <w:sz w:val="22"/>
                <w:szCs w:val="22"/>
              </w:rPr>
              <w:t>Customer Engagement and Development to</w:t>
            </w:r>
            <w:r w:rsidRPr="00B54166">
              <w:rPr>
                <w:rFonts w:ascii="Arial" w:hAnsi="Arial" w:cs="Arial"/>
                <w:sz w:val="22"/>
                <w:szCs w:val="22"/>
              </w:rPr>
              <w:t xml:space="preserve"> SBU and Functional Unit Senior Management Team Meetings. </w:t>
            </w:r>
          </w:p>
          <w:p w14:paraId="640662C8" w14:textId="77777777" w:rsidR="003F7C66" w:rsidRPr="00B54166" w:rsidRDefault="003F7C66" w:rsidP="003F7C66">
            <w:pPr>
              <w:ind w:right="372"/>
              <w:jc w:val="both"/>
              <w:rPr>
                <w:rFonts w:ascii="Arial" w:hAnsi="Arial" w:cs="Arial"/>
                <w:sz w:val="22"/>
                <w:szCs w:val="22"/>
              </w:rPr>
            </w:pPr>
          </w:p>
          <w:p w14:paraId="640880E0" w14:textId="77777777" w:rsidR="003F7C66" w:rsidRPr="00B54166" w:rsidRDefault="003F7C66" w:rsidP="003F7C66">
            <w:pPr>
              <w:ind w:right="372"/>
              <w:jc w:val="both"/>
              <w:rPr>
                <w:rFonts w:ascii="Arial" w:hAnsi="Arial" w:cs="Arial"/>
                <w:sz w:val="22"/>
                <w:szCs w:val="22"/>
              </w:rPr>
            </w:pPr>
            <w:r w:rsidRPr="00B54166">
              <w:rPr>
                <w:rFonts w:ascii="Arial" w:hAnsi="Arial" w:cs="Arial"/>
                <w:sz w:val="22"/>
                <w:szCs w:val="22"/>
              </w:rPr>
              <w:t xml:space="preserve">The post holder will be required to provide and receive data and information to and from a wide range of internal staff and external agencies, ensuring highly effective communication both verbally and in writing, to support the customer engagement and marketing strategy of NSS  </w:t>
            </w:r>
          </w:p>
          <w:p w14:paraId="3544F2A2" w14:textId="77777777" w:rsidR="003F7C66" w:rsidRPr="00B54166" w:rsidRDefault="003F7C66" w:rsidP="003F7C66">
            <w:pPr>
              <w:ind w:right="372"/>
              <w:jc w:val="both"/>
              <w:rPr>
                <w:rFonts w:ascii="Arial" w:hAnsi="Arial" w:cs="Arial"/>
                <w:sz w:val="22"/>
                <w:szCs w:val="22"/>
              </w:rPr>
            </w:pPr>
          </w:p>
          <w:p w14:paraId="311D01DA" w14:textId="77777777" w:rsidR="003F7C66" w:rsidRPr="00B54166" w:rsidRDefault="003F7C66" w:rsidP="003F7C66">
            <w:pPr>
              <w:jc w:val="both"/>
              <w:rPr>
                <w:rFonts w:ascii="Arial" w:hAnsi="Arial" w:cs="Arial"/>
                <w:sz w:val="22"/>
                <w:szCs w:val="22"/>
              </w:rPr>
            </w:pPr>
            <w:r w:rsidRPr="00B54166">
              <w:rPr>
                <w:rFonts w:ascii="Arial" w:hAnsi="Arial" w:cs="Arial"/>
                <w:sz w:val="22"/>
                <w:szCs w:val="22"/>
              </w:rPr>
              <w:t>The main contacts of the post are:</w:t>
            </w:r>
          </w:p>
          <w:p w14:paraId="40DCC93C" w14:textId="77777777" w:rsidR="003F7C66" w:rsidRPr="00B54166" w:rsidRDefault="003F7C66" w:rsidP="003F7C66">
            <w:pPr>
              <w:jc w:val="both"/>
              <w:rPr>
                <w:rFonts w:ascii="Arial" w:hAnsi="Arial" w:cs="Arial"/>
                <w:sz w:val="22"/>
                <w:szCs w:val="22"/>
              </w:rPr>
            </w:pPr>
          </w:p>
          <w:p w14:paraId="7120CFBF" w14:textId="77777777" w:rsidR="003F7C66" w:rsidRPr="00B54166" w:rsidRDefault="003F7C66" w:rsidP="003F7C66">
            <w:pPr>
              <w:jc w:val="both"/>
              <w:rPr>
                <w:rFonts w:ascii="Arial" w:hAnsi="Arial" w:cs="Arial"/>
                <w:sz w:val="22"/>
                <w:szCs w:val="22"/>
              </w:rPr>
            </w:pPr>
            <w:r w:rsidRPr="00B54166">
              <w:rPr>
                <w:rFonts w:ascii="Arial" w:hAnsi="Arial" w:cs="Arial"/>
                <w:sz w:val="22"/>
                <w:szCs w:val="22"/>
              </w:rPr>
              <w:t>Internal</w:t>
            </w:r>
          </w:p>
          <w:p w14:paraId="12CEC122" w14:textId="77777777" w:rsidR="00DF78EB" w:rsidRDefault="00D505B4">
            <w:pPr>
              <w:numPr>
                <w:ilvl w:val="0"/>
                <w:numId w:val="10"/>
              </w:numPr>
              <w:overflowPunct/>
              <w:autoSpaceDE/>
              <w:autoSpaceDN/>
              <w:adjustRightInd/>
              <w:jc w:val="both"/>
              <w:textAlignment w:val="auto"/>
              <w:rPr>
                <w:rFonts w:ascii="Arial" w:hAnsi="Arial" w:cs="Arial"/>
                <w:sz w:val="22"/>
                <w:szCs w:val="22"/>
              </w:rPr>
            </w:pPr>
            <w:r>
              <w:rPr>
                <w:rFonts w:ascii="Arial" w:hAnsi="Arial" w:cs="Arial"/>
                <w:sz w:val="22"/>
                <w:szCs w:val="22"/>
              </w:rPr>
              <w:t>Head of Mar</w:t>
            </w:r>
            <w:r w:rsidR="00D177B3">
              <w:rPr>
                <w:rFonts w:ascii="Arial" w:hAnsi="Arial" w:cs="Arial"/>
                <w:sz w:val="22"/>
                <w:szCs w:val="22"/>
              </w:rPr>
              <w:t>keting and Communications</w:t>
            </w:r>
          </w:p>
          <w:p w14:paraId="20D3FAD0" w14:textId="77777777" w:rsidR="00082AD5" w:rsidRDefault="006917F0">
            <w:pPr>
              <w:numPr>
                <w:ilvl w:val="0"/>
                <w:numId w:val="10"/>
              </w:numPr>
              <w:overflowPunct/>
              <w:autoSpaceDE/>
              <w:autoSpaceDN/>
              <w:adjustRightInd/>
              <w:jc w:val="both"/>
              <w:textAlignment w:val="auto"/>
              <w:rPr>
                <w:rFonts w:ascii="Arial" w:hAnsi="Arial" w:cs="Arial"/>
                <w:sz w:val="22"/>
                <w:szCs w:val="22"/>
              </w:rPr>
            </w:pPr>
            <w:r>
              <w:rPr>
                <w:rFonts w:ascii="Arial" w:hAnsi="Arial" w:cs="Arial"/>
                <w:sz w:val="22"/>
                <w:szCs w:val="22"/>
              </w:rPr>
              <w:t>Senior Mar</w:t>
            </w:r>
            <w:r w:rsidR="00D177B3">
              <w:rPr>
                <w:rFonts w:ascii="Arial" w:hAnsi="Arial" w:cs="Arial"/>
                <w:sz w:val="22"/>
                <w:szCs w:val="22"/>
              </w:rPr>
              <w:t>keting and Communications</w:t>
            </w:r>
            <w:r>
              <w:rPr>
                <w:rFonts w:ascii="Arial" w:hAnsi="Arial" w:cs="Arial"/>
                <w:sz w:val="22"/>
                <w:szCs w:val="22"/>
              </w:rPr>
              <w:t xml:space="preserve"> Manager</w:t>
            </w:r>
          </w:p>
          <w:p w14:paraId="7F49BFA5" w14:textId="77777777" w:rsidR="00DF78EB" w:rsidRDefault="00082AD5">
            <w:pPr>
              <w:numPr>
                <w:ilvl w:val="0"/>
                <w:numId w:val="10"/>
              </w:numPr>
              <w:overflowPunct/>
              <w:autoSpaceDE/>
              <w:autoSpaceDN/>
              <w:adjustRightInd/>
              <w:jc w:val="both"/>
              <w:textAlignment w:val="auto"/>
              <w:rPr>
                <w:rFonts w:ascii="Arial" w:hAnsi="Arial" w:cs="Arial"/>
                <w:sz w:val="22"/>
                <w:szCs w:val="22"/>
              </w:rPr>
            </w:pPr>
            <w:r>
              <w:rPr>
                <w:rFonts w:ascii="Arial" w:hAnsi="Arial" w:cs="Arial"/>
                <w:sz w:val="22"/>
                <w:szCs w:val="22"/>
              </w:rPr>
              <w:t>Marketing Communications Manager</w:t>
            </w:r>
          </w:p>
          <w:p w14:paraId="4B4A2516" w14:textId="77777777" w:rsidR="003F7C66" w:rsidRPr="00D177B3" w:rsidRDefault="006917F0" w:rsidP="004A567C">
            <w:pPr>
              <w:numPr>
                <w:ilvl w:val="0"/>
                <w:numId w:val="10"/>
              </w:numPr>
              <w:overflowPunct/>
              <w:autoSpaceDE/>
              <w:autoSpaceDN/>
              <w:adjustRightInd/>
              <w:jc w:val="both"/>
              <w:textAlignment w:val="auto"/>
              <w:rPr>
                <w:rFonts w:ascii="Arial" w:hAnsi="Arial" w:cs="Arial"/>
                <w:sz w:val="22"/>
                <w:szCs w:val="22"/>
              </w:rPr>
            </w:pPr>
            <w:r>
              <w:rPr>
                <w:rFonts w:ascii="Arial" w:hAnsi="Arial" w:cs="Arial"/>
                <w:sz w:val="22"/>
                <w:szCs w:val="22"/>
              </w:rPr>
              <w:t>Creative Services function</w:t>
            </w:r>
          </w:p>
          <w:p w14:paraId="767D987A" w14:textId="77777777" w:rsidR="00D505B4" w:rsidRPr="00B54166" w:rsidRDefault="006917F0" w:rsidP="004A567C">
            <w:pPr>
              <w:numPr>
                <w:ilvl w:val="0"/>
                <w:numId w:val="10"/>
              </w:numPr>
              <w:overflowPunct/>
              <w:autoSpaceDE/>
              <w:autoSpaceDN/>
              <w:adjustRightInd/>
              <w:jc w:val="both"/>
              <w:textAlignment w:val="auto"/>
              <w:rPr>
                <w:rFonts w:ascii="Arial" w:hAnsi="Arial" w:cs="Arial"/>
                <w:sz w:val="22"/>
                <w:szCs w:val="22"/>
              </w:rPr>
            </w:pPr>
            <w:r>
              <w:rPr>
                <w:rFonts w:ascii="Arial" w:hAnsi="Arial" w:cs="Arial"/>
                <w:sz w:val="22"/>
                <w:szCs w:val="22"/>
              </w:rPr>
              <w:t xml:space="preserve">Other </w:t>
            </w:r>
            <w:r w:rsidR="00891491">
              <w:rPr>
                <w:rFonts w:ascii="Arial" w:hAnsi="Arial" w:cs="Arial"/>
                <w:sz w:val="22"/>
                <w:szCs w:val="22"/>
              </w:rPr>
              <w:t>staff</w:t>
            </w:r>
            <w:r w:rsidR="00D505B4">
              <w:rPr>
                <w:rFonts w:ascii="Arial" w:hAnsi="Arial" w:cs="Arial"/>
                <w:sz w:val="22"/>
                <w:szCs w:val="22"/>
              </w:rPr>
              <w:t xml:space="preserve"> within CEAD</w:t>
            </w:r>
          </w:p>
          <w:p w14:paraId="4B4F7835" w14:textId="77777777" w:rsidR="003F7C66" w:rsidRPr="00B54166" w:rsidRDefault="003F7C66" w:rsidP="004A567C">
            <w:pPr>
              <w:numPr>
                <w:ilvl w:val="0"/>
                <w:numId w:val="10"/>
              </w:numPr>
              <w:overflowPunct/>
              <w:autoSpaceDE/>
              <w:autoSpaceDN/>
              <w:adjustRightInd/>
              <w:jc w:val="both"/>
              <w:textAlignment w:val="auto"/>
              <w:rPr>
                <w:rFonts w:ascii="Arial" w:hAnsi="Arial" w:cs="Arial"/>
                <w:sz w:val="22"/>
                <w:szCs w:val="22"/>
              </w:rPr>
            </w:pPr>
            <w:r w:rsidRPr="00B54166">
              <w:rPr>
                <w:rFonts w:ascii="Arial" w:hAnsi="Arial" w:cs="Arial"/>
                <w:sz w:val="22"/>
                <w:szCs w:val="22"/>
              </w:rPr>
              <w:t xml:space="preserve">Senior Managers </w:t>
            </w:r>
            <w:r w:rsidR="00891491">
              <w:rPr>
                <w:rFonts w:ascii="Arial" w:hAnsi="Arial" w:cs="Arial"/>
                <w:sz w:val="22"/>
                <w:szCs w:val="22"/>
              </w:rPr>
              <w:t>and staff across NSS</w:t>
            </w:r>
          </w:p>
          <w:p w14:paraId="42C354B5" w14:textId="77777777" w:rsidR="003F7C66" w:rsidRPr="00B54166" w:rsidRDefault="003F7C66" w:rsidP="003F7C66">
            <w:pPr>
              <w:jc w:val="both"/>
              <w:rPr>
                <w:rFonts w:ascii="Arial" w:hAnsi="Arial" w:cs="Arial"/>
                <w:sz w:val="22"/>
                <w:szCs w:val="22"/>
              </w:rPr>
            </w:pPr>
          </w:p>
          <w:p w14:paraId="5A957A38" w14:textId="77777777" w:rsidR="003F7C66" w:rsidRPr="00B54166" w:rsidRDefault="003F7C66" w:rsidP="003F7C66">
            <w:pPr>
              <w:jc w:val="both"/>
              <w:rPr>
                <w:rFonts w:ascii="Arial" w:hAnsi="Arial" w:cs="Arial"/>
                <w:sz w:val="22"/>
                <w:szCs w:val="22"/>
              </w:rPr>
            </w:pPr>
            <w:r w:rsidRPr="00B54166">
              <w:rPr>
                <w:rFonts w:ascii="Arial" w:hAnsi="Arial" w:cs="Arial"/>
                <w:sz w:val="22"/>
                <w:szCs w:val="22"/>
              </w:rPr>
              <w:t>External</w:t>
            </w:r>
          </w:p>
          <w:p w14:paraId="337EA7B6" w14:textId="77777777" w:rsidR="003F7C66" w:rsidRPr="00B54166" w:rsidRDefault="003F7C66" w:rsidP="004A567C">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Suppliers – creative, digital and production agencies.</w:t>
            </w:r>
          </w:p>
          <w:p w14:paraId="1CF4C424" w14:textId="77777777" w:rsidR="003F7C66" w:rsidRPr="00B54166" w:rsidRDefault="00891491" w:rsidP="004A567C">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Staff</w:t>
            </w:r>
            <w:r w:rsidR="003F7C66" w:rsidRPr="00B54166">
              <w:rPr>
                <w:rFonts w:ascii="Arial" w:hAnsi="Arial" w:cs="Arial"/>
                <w:sz w:val="22"/>
                <w:szCs w:val="22"/>
              </w:rPr>
              <w:t xml:space="preserve"> in NHSS Boards and other Agencies</w:t>
            </w:r>
            <w:r>
              <w:rPr>
                <w:rFonts w:ascii="Arial" w:hAnsi="Arial" w:cs="Arial"/>
                <w:sz w:val="22"/>
                <w:szCs w:val="22"/>
              </w:rPr>
              <w:t xml:space="preserve"> to collaborate on initiatives</w:t>
            </w:r>
          </w:p>
          <w:p w14:paraId="75155671" w14:textId="77777777" w:rsidR="003F7C66" w:rsidRPr="00B54166" w:rsidRDefault="003F7C66" w:rsidP="004A567C">
            <w:pPr>
              <w:numPr>
                <w:ilvl w:val="0"/>
                <w:numId w:val="11"/>
              </w:numPr>
              <w:overflowPunct/>
              <w:autoSpaceDE/>
              <w:autoSpaceDN/>
              <w:adjustRightInd/>
              <w:jc w:val="both"/>
              <w:textAlignment w:val="auto"/>
              <w:rPr>
                <w:rFonts w:ascii="Arial" w:hAnsi="Arial" w:cs="Arial"/>
                <w:sz w:val="22"/>
                <w:szCs w:val="22"/>
              </w:rPr>
            </w:pPr>
            <w:r w:rsidRPr="00B54166">
              <w:rPr>
                <w:rFonts w:ascii="Arial" w:hAnsi="Arial" w:cs="Arial"/>
                <w:sz w:val="22"/>
                <w:szCs w:val="22"/>
              </w:rPr>
              <w:t>Local authorities and central government departments</w:t>
            </w:r>
          </w:p>
          <w:p w14:paraId="4EA22430" w14:textId="77777777" w:rsidR="003F7C66" w:rsidRPr="00D05FB2" w:rsidRDefault="003F7C66" w:rsidP="003F7C66">
            <w:pPr>
              <w:pStyle w:val="ListParagraph"/>
              <w:overflowPunct w:val="0"/>
              <w:autoSpaceDE w:val="0"/>
              <w:autoSpaceDN w:val="0"/>
              <w:adjustRightInd w:val="0"/>
              <w:ind w:left="0"/>
              <w:contextualSpacing/>
              <w:jc w:val="both"/>
              <w:textAlignment w:val="baseline"/>
              <w:rPr>
                <w:rFonts w:ascii="Arial" w:hAnsi="Arial" w:cs="Arial"/>
                <w:iCs/>
                <w:sz w:val="22"/>
                <w:szCs w:val="22"/>
              </w:rPr>
            </w:pPr>
          </w:p>
        </w:tc>
      </w:tr>
      <w:tr w:rsidR="00EA1A7B" w:rsidRPr="00D05FB2" w14:paraId="38C0D11E" w14:textId="77777777" w:rsidTr="00DD45F5">
        <w:tc>
          <w:tcPr>
            <w:tcW w:w="10632" w:type="dxa"/>
            <w:gridSpan w:val="7"/>
            <w:tcBorders>
              <w:top w:val="single" w:sz="4" w:space="0" w:color="auto"/>
              <w:left w:val="nil"/>
              <w:bottom w:val="single" w:sz="4" w:space="0" w:color="auto"/>
              <w:right w:val="nil"/>
            </w:tcBorders>
          </w:tcPr>
          <w:p w14:paraId="37CFC4E2" w14:textId="77777777" w:rsidR="003F7C66" w:rsidRPr="00D05FB2" w:rsidRDefault="003F7C66" w:rsidP="00B3362B">
            <w:pPr>
              <w:spacing w:before="120" w:after="120"/>
              <w:rPr>
                <w:rFonts w:ascii="Arial" w:hAnsi="Arial" w:cs="Arial"/>
                <w:bCs/>
                <w:sz w:val="22"/>
                <w:szCs w:val="22"/>
              </w:rPr>
            </w:pPr>
            <w:r>
              <w:lastRenderedPageBreak/>
              <w:br w:type="page"/>
            </w:r>
          </w:p>
        </w:tc>
      </w:tr>
      <w:tr w:rsidR="00EA1A7B" w:rsidRPr="00D05FB2" w14:paraId="5AD5A53D" w14:textId="77777777" w:rsidTr="00DD45F5">
        <w:tc>
          <w:tcPr>
            <w:tcW w:w="10632" w:type="dxa"/>
            <w:gridSpan w:val="7"/>
            <w:tcBorders>
              <w:top w:val="single" w:sz="4" w:space="0" w:color="auto"/>
              <w:left w:val="single" w:sz="4" w:space="0" w:color="auto"/>
              <w:bottom w:val="nil"/>
              <w:right w:val="single" w:sz="4" w:space="0" w:color="auto"/>
            </w:tcBorders>
          </w:tcPr>
          <w:p w14:paraId="58233C85" w14:textId="77777777" w:rsidR="005C0421" w:rsidRPr="00D05FB2" w:rsidRDefault="002D0DEB" w:rsidP="00C13E5E">
            <w:pPr>
              <w:spacing w:before="120" w:after="120"/>
              <w:rPr>
                <w:rFonts w:ascii="Arial" w:hAnsi="Arial" w:cs="Arial"/>
                <w:b/>
                <w:sz w:val="22"/>
                <w:szCs w:val="22"/>
              </w:rPr>
            </w:pPr>
            <w:r w:rsidRPr="00D05FB2">
              <w:rPr>
                <w:rFonts w:ascii="Arial" w:hAnsi="Arial" w:cs="Arial"/>
                <w:b/>
                <w:bCs/>
                <w:sz w:val="22"/>
                <w:szCs w:val="22"/>
              </w:rPr>
              <w:t>9.</w:t>
            </w:r>
            <w:r w:rsidRPr="00D05FB2">
              <w:rPr>
                <w:rFonts w:ascii="Arial" w:hAnsi="Arial" w:cs="Arial"/>
                <w:b/>
                <w:bCs/>
                <w:sz w:val="22"/>
                <w:szCs w:val="22"/>
              </w:rPr>
              <w:tab/>
              <w:t xml:space="preserve">MOST CHALLENGING PART OF THE JOB </w:t>
            </w:r>
          </w:p>
        </w:tc>
      </w:tr>
      <w:tr w:rsidR="003902F3" w:rsidRPr="00D05FB2" w14:paraId="242714B5" w14:textId="77777777" w:rsidTr="00DD45F5">
        <w:tc>
          <w:tcPr>
            <w:tcW w:w="10632" w:type="dxa"/>
            <w:gridSpan w:val="7"/>
            <w:tcBorders>
              <w:top w:val="nil"/>
              <w:left w:val="single" w:sz="4" w:space="0" w:color="auto"/>
              <w:bottom w:val="single" w:sz="4" w:space="0" w:color="auto"/>
              <w:right w:val="single" w:sz="4" w:space="0" w:color="auto"/>
            </w:tcBorders>
          </w:tcPr>
          <w:p w14:paraId="5130F6B7" w14:textId="77777777" w:rsidR="00DF78EB" w:rsidRPr="00891491" w:rsidRDefault="00082AD5" w:rsidP="00891491">
            <w:pPr>
              <w:numPr>
                <w:ilvl w:val="0"/>
                <w:numId w:val="5"/>
              </w:numPr>
              <w:spacing w:after="120"/>
              <w:rPr>
                <w:rFonts w:ascii="Arial" w:hAnsi="Arial" w:cs="Arial"/>
                <w:sz w:val="22"/>
                <w:szCs w:val="22"/>
              </w:rPr>
            </w:pPr>
            <w:r>
              <w:rPr>
                <w:rFonts w:ascii="Arial" w:hAnsi="Arial" w:cs="Arial"/>
                <w:sz w:val="22"/>
                <w:szCs w:val="22"/>
              </w:rPr>
              <w:t>D</w:t>
            </w:r>
            <w:r w:rsidR="003F7C66">
              <w:rPr>
                <w:rFonts w:ascii="Arial" w:hAnsi="Arial" w:cs="Arial"/>
                <w:sz w:val="22"/>
                <w:szCs w:val="22"/>
              </w:rPr>
              <w:t>eveloping resonant, creative, brand, marketing communications and digital approaches that are rooted in best practice approach – and translate into on time, on brief and on budget delivery.</w:t>
            </w:r>
          </w:p>
          <w:p w14:paraId="5E75B75A" w14:textId="77777777" w:rsidR="003902F3" w:rsidRDefault="00AA71FF" w:rsidP="004A567C">
            <w:pPr>
              <w:numPr>
                <w:ilvl w:val="0"/>
                <w:numId w:val="5"/>
              </w:numPr>
              <w:spacing w:after="120"/>
              <w:rPr>
                <w:rFonts w:ascii="Arial" w:hAnsi="Arial" w:cs="Arial"/>
                <w:sz w:val="22"/>
                <w:szCs w:val="22"/>
              </w:rPr>
            </w:pPr>
            <w:r>
              <w:rPr>
                <w:rFonts w:ascii="Arial" w:hAnsi="Arial" w:cs="Arial"/>
                <w:sz w:val="22"/>
                <w:szCs w:val="22"/>
              </w:rPr>
              <w:t>Effectively communicating brand, communication marketing and digital approaches with internal stakeholders to engage, surprise and delight, to gain buy-in, and establish effective working relationships, whilst challenging the organisation on areas that are lacking customer insight, are off brand or do not fit with our best practice brand, digital and marketing communication framework.</w:t>
            </w:r>
          </w:p>
          <w:p w14:paraId="6507CE9C" w14:textId="77777777" w:rsidR="00AA71FF" w:rsidRDefault="00AA71FF" w:rsidP="004A567C">
            <w:pPr>
              <w:numPr>
                <w:ilvl w:val="0"/>
                <w:numId w:val="5"/>
              </w:numPr>
              <w:spacing w:after="120"/>
              <w:rPr>
                <w:rFonts w:ascii="Arial" w:hAnsi="Arial" w:cs="Arial"/>
                <w:sz w:val="22"/>
                <w:szCs w:val="22"/>
              </w:rPr>
            </w:pPr>
            <w:r>
              <w:rPr>
                <w:rFonts w:ascii="Arial" w:hAnsi="Arial" w:cs="Arial"/>
                <w:sz w:val="22"/>
                <w:szCs w:val="22"/>
              </w:rPr>
              <w:t>Developing and maintain</w:t>
            </w:r>
            <w:r w:rsidR="00794DE6">
              <w:rPr>
                <w:rFonts w:ascii="Arial" w:hAnsi="Arial" w:cs="Arial"/>
                <w:sz w:val="22"/>
                <w:szCs w:val="22"/>
              </w:rPr>
              <w:t>ing</w:t>
            </w:r>
            <w:r>
              <w:rPr>
                <w:rFonts w:ascii="Arial" w:hAnsi="Arial" w:cs="Arial"/>
                <w:sz w:val="22"/>
                <w:szCs w:val="22"/>
              </w:rPr>
              <w:t xml:space="preserve"> constructive and effective working relationships with a range ofl partners who may have conflicting priorities and approaches and with non-negotiable timescales.</w:t>
            </w:r>
          </w:p>
          <w:p w14:paraId="778E2B7B" w14:textId="77777777" w:rsidR="00AA71FF" w:rsidRPr="00D05FB2" w:rsidRDefault="00AA71FF" w:rsidP="00AA71FF">
            <w:pPr>
              <w:spacing w:after="120"/>
              <w:rPr>
                <w:rFonts w:ascii="Arial" w:hAnsi="Arial" w:cs="Arial"/>
                <w:sz w:val="22"/>
                <w:szCs w:val="22"/>
              </w:rPr>
            </w:pPr>
          </w:p>
        </w:tc>
      </w:tr>
      <w:tr w:rsidR="002674F8" w:rsidRPr="00D05FB2" w14:paraId="0C296EE6" w14:textId="77777777" w:rsidTr="00DD45F5">
        <w:tc>
          <w:tcPr>
            <w:tcW w:w="10632" w:type="dxa"/>
            <w:gridSpan w:val="7"/>
            <w:tcBorders>
              <w:top w:val="single" w:sz="4" w:space="0" w:color="auto"/>
              <w:left w:val="nil"/>
              <w:bottom w:val="single" w:sz="4" w:space="0" w:color="auto"/>
              <w:right w:val="nil"/>
            </w:tcBorders>
          </w:tcPr>
          <w:p w14:paraId="0A522386" w14:textId="77777777" w:rsidR="00FB3FE1" w:rsidRPr="00D05FB2" w:rsidRDefault="00FB3FE1" w:rsidP="00C13E5E">
            <w:pPr>
              <w:spacing w:before="120" w:after="120"/>
              <w:rPr>
                <w:rFonts w:ascii="Arial" w:hAnsi="Arial" w:cs="Arial"/>
                <w:sz w:val="22"/>
                <w:szCs w:val="22"/>
              </w:rPr>
            </w:pPr>
          </w:p>
        </w:tc>
      </w:tr>
      <w:tr w:rsidR="003902F3" w:rsidRPr="00D05FB2" w14:paraId="32722902" w14:textId="77777777" w:rsidTr="00DD45F5">
        <w:tc>
          <w:tcPr>
            <w:tcW w:w="10632" w:type="dxa"/>
            <w:gridSpan w:val="7"/>
            <w:tcBorders>
              <w:top w:val="single" w:sz="4" w:space="0" w:color="auto"/>
              <w:left w:val="single" w:sz="4" w:space="0" w:color="auto"/>
              <w:bottom w:val="single" w:sz="4" w:space="0" w:color="auto"/>
              <w:right w:val="single" w:sz="4" w:space="0" w:color="auto"/>
            </w:tcBorders>
          </w:tcPr>
          <w:p w14:paraId="2C902F45" w14:textId="77777777" w:rsidR="003902F3" w:rsidRPr="00D05FB2" w:rsidRDefault="003902F3" w:rsidP="00C13E5E">
            <w:pPr>
              <w:spacing w:before="120" w:after="120"/>
              <w:rPr>
                <w:rFonts w:ascii="Arial" w:hAnsi="Arial" w:cs="Arial"/>
                <w:b/>
                <w:sz w:val="22"/>
                <w:szCs w:val="22"/>
              </w:rPr>
            </w:pPr>
            <w:r w:rsidRPr="00D05FB2">
              <w:rPr>
                <w:rFonts w:ascii="Arial" w:hAnsi="Arial" w:cs="Arial"/>
                <w:b/>
                <w:sz w:val="22"/>
                <w:szCs w:val="22"/>
              </w:rPr>
              <w:t>10.</w:t>
            </w:r>
            <w:r w:rsidRPr="00D05FB2">
              <w:rPr>
                <w:rFonts w:ascii="Arial" w:hAnsi="Arial" w:cs="Arial"/>
                <w:b/>
                <w:sz w:val="22"/>
                <w:szCs w:val="22"/>
              </w:rPr>
              <w:tab/>
            </w:r>
            <w:r w:rsidRPr="00D05FB2">
              <w:rPr>
                <w:rFonts w:ascii="Arial" w:hAnsi="Arial" w:cs="Arial"/>
                <w:b/>
                <w:caps/>
                <w:sz w:val="22"/>
                <w:szCs w:val="22"/>
              </w:rPr>
              <w:t>Systems</w:t>
            </w:r>
          </w:p>
        </w:tc>
      </w:tr>
      <w:tr w:rsidR="003902F3" w:rsidRPr="00D05FB2" w14:paraId="43C30D4F" w14:textId="77777777" w:rsidTr="00DD45F5">
        <w:tc>
          <w:tcPr>
            <w:tcW w:w="10632" w:type="dxa"/>
            <w:gridSpan w:val="7"/>
            <w:tcBorders>
              <w:top w:val="single" w:sz="4" w:space="0" w:color="auto"/>
              <w:left w:val="single" w:sz="4" w:space="0" w:color="auto"/>
              <w:bottom w:val="single" w:sz="4" w:space="0" w:color="auto"/>
              <w:right w:val="single" w:sz="4" w:space="0" w:color="auto"/>
            </w:tcBorders>
          </w:tcPr>
          <w:p w14:paraId="609BFB61"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 xml:space="preserve">Word – for the provision of written communications across all stands of work </w:t>
            </w:r>
          </w:p>
          <w:p w14:paraId="5B07A748"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 xml:space="preserve">Excel – for the creation, storage and production of data to enable the generation of reports and record keeping </w:t>
            </w:r>
          </w:p>
          <w:p w14:paraId="4FA95656"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PowerPoint – for the production of presentations</w:t>
            </w:r>
          </w:p>
          <w:p w14:paraId="2E6211A3"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Umbraco CMS system for web content requirements</w:t>
            </w:r>
          </w:p>
          <w:p w14:paraId="034B5F61"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Gathercontent system for content creation, collaboration and storage</w:t>
            </w:r>
          </w:p>
          <w:p w14:paraId="7D96B273"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Outlook/NHSMail – for effective and efficient internal and external communication and diary management</w:t>
            </w:r>
          </w:p>
          <w:p w14:paraId="1948D80C"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Pr>
                <w:rFonts w:ascii="Arial" w:hAnsi="Arial" w:cs="Arial"/>
                <w:sz w:val="22"/>
                <w:szCs w:val="22"/>
              </w:rPr>
              <w:t>Collaboration and project management tools such as Basecamp</w:t>
            </w:r>
          </w:p>
          <w:p w14:paraId="1A950EEA"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Specialist creative packages including image ma</w:t>
            </w:r>
            <w:r>
              <w:rPr>
                <w:rFonts w:ascii="Arial" w:hAnsi="Arial" w:cs="Arial"/>
                <w:sz w:val="22"/>
                <w:szCs w:val="22"/>
              </w:rPr>
              <w:t>nipulation and editing software, eg Photoshop</w:t>
            </w:r>
          </w:p>
          <w:p w14:paraId="6369F694"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Flexi – time management system</w:t>
            </w:r>
          </w:p>
          <w:p w14:paraId="73258838"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Digital -  presenting information about the organisation to external stakeholders and customers</w:t>
            </w:r>
          </w:p>
          <w:p w14:paraId="01E7C13C" w14:textId="77777777" w:rsidR="00150450" w:rsidRPr="00664D3C" w:rsidRDefault="00150450" w:rsidP="00150450">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Intranet/Corporate Portal –sharing information internally</w:t>
            </w:r>
          </w:p>
          <w:p w14:paraId="32ECDC0F" w14:textId="77777777" w:rsidR="003902F3" w:rsidRPr="00794DE6" w:rsidRDefault="00150450" w:rsidP="00794DE6">
            <w:pPr>
              <w:pStyle w:val="ListParagraph"/>
              <w:numPr>
                <w:ilvl w:val="0"/>
                <w:numId w:val="15"/>
              </w:numPr>
              <w:overflowPunct w:val="0"/>
              <w:autoSpaceDE w:val="0"/>
              <w:autoSpaceDN w:val="0"/>
              <w:adjustRightInd w:val="0"/>
              <w:ind w:right="12"/>
              <w:contextualSpacing/>
              <w:textAlignment w:val="baseline"/>
              <w:rPr>
                <w:rFonts w:ascii="Arial" w:hAnsi="Arial" w:cs="Arial"/>
                <w:sz w:val="22"/>
                <w:szCs w:val="22"/>
              </w:rPr>
            </w:pPr>
            <w:r w:rsidRPr="00664D3C">
              <w:rPr>
                <w:rFonts w:ascii="Arial" w:hAnsi="Arial" w:cs="Arial"/>
                <w:sz w:val="22"/>
                <w:szCs w:val="22"/>
              </w:rPr>
              <w:t xml:space="preserve">Filing – maintain personal and departmental filing systems in line with business classification and information governance standards </w:t>
            </w:r>
          </w:p>
        </w:tc>
      </w:tr>
      <w:tr w:rsidR="00197DD5" w:rsidRPr="00D05FB2" w14:paraId="03F21094" w14:textId="77777777" w:rsidTr="00DD45F5">
        <w:tc>
          <w:tcPr>
            <w:tcW w:w="10632" w:type="dxa"/>
            <w:gridSpan w:val="7"/>
            <w:tcBorders>
              <w:top w:val="single" w:sz="4" w:space="0" w:color="auto"/>
              <w:left w:val="nil"/>
              <w:bottom w:val="single" w:sz="4" w:space="0" w:color="auto"/>
              <w:right w:val="nil"/>
            </w:tcBorders>
          </w:tcPr>
          <w:p w14:paraId="2CE262B9" w14:textId="77777777" w:rsidR="00197DD5" w:rsidRPr="00D05FB2" w:rsidRDefault="00197DD5" w:rsidP="00C13E5E">
            <w:pPr>
              <w:spacing w:before="120" w:after="120"/>
              <w:rPr>
                <w:rFonts w:ascii="Arial" w:hAnsi="Arial" w:cs="Arial"/>
                <w:sz w:val="22"/>
                <w:szCs w:val="22"/>
              </w:rPr>
            </w:pPr>
          </w:p>
        </w:tc>
      </w:tr>
      <w:tr w:rsidR="003902F3" w:rsidRPr="00D05FB2" w14:paraId="61AA98D8" w14:textId="77777777" w:rsidTr="00DD45F5">
        <w:tc>
          <w:tcPr>
            <w:tcW w:w="10632" w:type="dxa"/>
            <w:gridSpan w:val="7"/>
            <w:tcBorders>
              <w:top w:val="single" w:sz="4" w:space="0" w:color="auto"/>
              <w:left w:val="single" w:sz="4" w:space="0" w:color="auto"/>
              <w:bottom w:val="single" w:sz="4" w:space="0" w:color="auto"/>
              <w:right w:val="single" w:sz="4" w:space="0" w:color="auto"/>
            </w:tcBorders>
          </w:tcPr>
          <w:p w14:paraId="7872A82C" w14:textId="77777777" w:rsidR="003902F3" w:rsidRPr="00D05FB2" w:rsidRDefault="003902F3" w:rsidP="00891491">
            <w:pPr>
              <w:spacing w:before="120" w:after="120"/>
              <w:rPr>
                <w:rFonts w:ascii="Arial" w:hAnsi="Arial" w:cs="Arial"/>
                <w:b/>
                <w:sz w:val="22"/>
                <w:szCs w:val="22"/>
              </w:rPr>
            </w:pPr>
            <w:r w:rsidRPr="00D05FB2">
              <w:rPr>
                <w:rFonts w:ascii="Arial" w:hAnsi="Arial" w:cs="Arial"/>
                <w:b/>
                <w:sz w:val="22"/>
                <w:szCs w:val="22"/>
              </w:rPr>
              <w:t xml:space="preserve">11. </w:t>
            </w:r>
            <w:r w:rsidRPr="00D05FB2">
              <w:rPr>
                <w:rFonts w:ascii="Arial" w:hAnsi="Arial" w:cs="Arial"/>
                <w:b/>
                <w:sz w:val="22"/>
                <w:szCs w:val="22"/>
              </w:rPr>
              <w:tab/>
            </w:r>
            <w:r w:rsidR="00891491">
              <w:rPr>
                <w:rFonts w:ascii="Arial" w:hAnsi="Arial" w:cs="Arial"/>
                <w:b/>
                <w:sz w:val="22"/>
                <w:szCs w:val="22"/>
              </w:rPr>
              <w:t>PHYISCAL, MENTAL AND EMTIONAL EFFORT</w:t>
            </w:r>
          </w:p>
        </w:tc>
      </w:tr>
      <w:tr w:rsidR="009B7271" w:rsidRPr="00D05FB2" w14:paraId="63EF721E" w14:textId="77777777" w:rsidTr="00DD45F5">
        <w:tc>
          <w:tcPr>
            <w:tcW w:w="10632" w:type="dxa"/>
            <w:gridSpan w:val="7"/>
            <w:tcBorders>
              <w:top w:val="nil"/>
              <w:left w:val="single" w:sz="4" w:space="0" w:color="auto"/>
              <w:bottom w:val="nil"/>
              <w:right w:val="single" w:sz="4" w:space="0" w:color="auto"/>
            </w:tcBorders>
          </w:tcPr>
          <w:tbl>
            <w:tblPr>
              <w:tblW w:w="10572" w:type="dxa"/>
              <w:tblLayout w:type="fixed"/>
              <w:tblLook w:val="0000" w:firstRow="0" w:lastRow="0" w:firstColumn="0" w:lastColumn="0" w:noHBand="0" w:noVBand="0"/>
            </w:tblPr>
            <w:tblGrid>
              <w:gridCol w:w="10572"/>
            </w:tblGrid>
            <w:tr w:rsidR="009B7271" w:rsidRPr="00007A38" w14:paraId="0600E90F" w14:textId="77777777" w:rsidTr="00007A38">
              <w:tc>
                <w:tcPr>
                  <w:tcW w:w="10572" w:type="dxa"/>
                </w:tcPr>
                <w:p w14:paraId="68B66FDB" w14:textId="77777777" w:rsidR="009B7271" w:rsidRPr="00007A38" w:rsidRDefault="009B7271" w:rsidP="00007A38">
                  <w:pPr>
                    <w:tabs>
                      <w:tab w:val="left" w:pos="7719"/>
                    </w:tabs>
                    <w:rPr>
                      <w:rFonts w:ascii="Arial" w:hAnsi="Arial" w:cs="Arial"/>
                      <w:b/>
                      <w:i/>
                      <w:sz w:val="22"/>
                      <w:szCs w:val="22"/>
                    </w:rPr>
                  </w:pPr>
                </w:p>
                <w:p w14:paraId="39EE1926" w14:textId="77777777" w:rsidR="00D05FB2" w:rsidRPr="00007A38" w:rsidRDefault="00D05FB2" w:rsidP="00007A38">
                  <w:pPr>
                    <w:pStyle w:val="Header"/>
                    <w:tabs>
                      <w:tab w:val="clear" w:pos="4153"/>
                      <w:tab w:val="clear" w:pos="8306"/>
                      <w:tab w:val="left" w:pos="7719"/>
                    </w:tabs>
                    <w:rPr>
                      <w:rFonts w:ascii="Arial" w:hAnsi="Arial" w:cs="Arial"/>
                      <w:b/>
                      <w:bCs/>
                      <w:sz w:val="22"/>
                      <w:szCs w:val="22"/>
                    </w:rPr>
                  </w:pPr>
                  <w:r w:rsidRPr="00007A38">
                    <w:rPr>
                      <w:rFonts w:ascii="Arial" w:hAnsi="Arial" w:cs="Arial"/>
                      <w:b/>
                      <w:bCs/>
                      <w:sz w:val="22"/>
                      <w:szCs w:val="22"/>
                    </w:rPr>
                    <w:t>Physical Effort</w:t>
                  </w:r>
                </w:p>
                <w:p w14:paraId="7E47928E" w14:textId="77777777" w:rsidR="00D05FB2" w:rsidRPr="00007A38" w:rsidRDefault="00D05FB2" w:rsidP="00007A38">
                  <w:pPr>
                    <w:tabs>
                      <w:tab w:val="left" w:pos="7719"/>
                    </w:tabs>
                    <w:rPr>
                      <w:rFonts w:ascii="Arial" w:hAnsi="Arial" w:cs="Arial"/>
                      <w:bCs/>
                      <w:iCs/>
                      <w:sz w:val="22"/>
                      <w:szCs w:val="22"/>
                    </w:rPr>
                  </w:pPr>
                </w:p>
                <w:p w14:paraId="1ACE43EE" w14:textId="77777777" w:rsidR="00D05FB2" w:rsidRPr="00007A38" w:rsidRDefault="00D05FB2" w:rsidP="004A567C">
                  <w:pPr>
                    <w:pStyle w:val="ListParagraph"/>
                    <w:numPr>
                      <w:ilvl w:val="0"/>
                      <w:numId w:val="8"/>
                    </w:numPr>
                    <w:ind w:right="252"/>
                    <w:contextualSpacing/>
                    <w:jc w:val="both"/>
                    <w:rPr>
                      <w:rFonts w:ascii="Arial" w:hAnsi="Arial" w:cs="Arial"/>
                      <w:bCs/>
                      <w:sz w:val="22"/>
                      <w:szCs w:val="22"/>
                    </w:rPr>
                  </w:pPr>
                  <w:r w:rsidRPr="00007A38">
                    <w:rPr>
                      <w:rFonts w:ascii="Arial" w:hAnsi="Arial" w:cs="Arial"/>
                      <w:bCs/>
                      <w:sz w:val="22"/>
                      <w:szCs w:val="22"/>
                    </w:rPr>
                    <w:t>Frequent and prolonged use of keyboard and VDU</w:t>
                  </w:r>
                  <w:r w:rsidR="00067710" w:rsidRPr="00007A38">
                    <w:rPr>
                      <w:rFonts w:ascii="Arial" w:hAnsi="Arial" w:cs="Arial"/>
                      <w:bCs/>
                      <w:sz w:val="22"/>
                      <w:szCs w:val="22"/>
                    </w:rPr>
                    <w:t xml:space="preserve"> in order to respond to emails, write reports, prepare presentations and enter data (can be for extended periods of time and on a daily basis</w:t>
                  </w:r>
                </w:p>
                <w:p w14:paraId="7610BC20" w14:textId="77777777" w:rsidR="00D05FB2" w:rsidRPr="00007A38" w:rsidRDefault="0034002C" w:rsidP="004A567C">
                  <w:pPr>
                    <w:pStyle w:val="ListParagraph"/>
                    <w:numPr>
                      <w:ilvl w:val="0"/>
                      <w:numId w:val="8"/>
                    </w:numPr>
                    <w:ind w:right="252"/>
                    <w:contextualSpacing/>
                    <w:jc w:val="both"/>
                    <w:rPr>
                      <w:rFonts w:ascii="Arial" w:hAnsi="Arial" w:cs="Arial"/>
                      <w:bCs/>
                      <w:sz w:val="22"/>
                      <w:szCs w:val="22"/>
                    </w:rPr>
                  </w:pPr>
                  <w:r>
                    <w:rPr>
                      <w:rFonts w:ascii="Arial" w:hAnsi="Arial" w:cs="Arial"/>
                      <w:bCs/>
                      <w:sz w:val="22"/>
                      <w:szCs w:val="22"/>
                    </w:rPr>
                    <w:t>Advanced keyboard skills due to requirement for production of fast and accurate word processed documents within tight deadlines, for example, urgent NSS communications.</w:t>
                  </w:r>
                  <w:r w:rsidR="00D05FB2" w:rsidRPr="00007A38">
                    <w:rPr>
                      <w:rFonts w:ascii="Arial" w:hAnsi="Arial" w:cs="Arial"/>
                      <w:bCs/>
                      <w:sz w:val="22"/>
                      <w:szCs w:val="22"/>
                    </w:rPr>
                    <w:t xml:space="preserve"> </w:t>
                  </w:r>
                </w:p>
                <w:p w14:paraId="7B0E2071" w14:textId="77777777" w:rsidR="00D05FB2" w:rsidRPr="00007A38" w:rsidRDefault="00D05FB2" w:rsidP="004A567C">
                  <w:pPr>
                    <w:pStyle w:val="ListParagraph"/>
                    <w:numPr>
                      <w:ilvl w:val="0"/>
                      <w:numId w:val="8"/>
                    </w:numPr>
                    <w:ind w:right="252"/>
                    <w:contextualSpacing/>
                    <w:jc w:val="both"/>
                    <w:rPr>
                      <w:rFonts w:ascii="Arial" w:hAnsi="Arial" w:cs="Arial"/>
                      <w:bCs/>
                      <w:sz w:val="22"/>
                      <w:szCs w:val="22"/>
                    </w:rPr>
                  </w:pPr>
                  <w:r w:rsidRPr="00007A38">
                    <w:rPr>
                      <w:rFonts w:ascii="Arial" w:hAnsi="Arial" w:cs="Arial"/>
                      <w:bCs/>
                      <w:sz w:val="22"/>
                      <w:szCs w:val="22"/>
                    </w:rPr>
                    <w:t>Transporting laptops, projectors, to NSS offices across Scotland</w:t>
                  </w:r>
                </w:p>
                <w:p w14:paraId="67FF82F6" w14:textId="77777777" w:rsidR="00D05FB2" w:rsidRDefault="00D05FB2" w:rsidP="00007A38">
                  <w:pPr>
                    <w:overflowPunct/>
                    <w:autoSpaceDE/>
                    <w:autoSpaceDN/>
                    <w:adjustRightInd/>
                    <w:ind w:right="252"/>
                    <w:jc w:val="both"/>
                    <w:textAlignment w:val="auto"/>
                    <w:rPr>
                      <w:rFonts w:ascii="Arial" w:hAnsi="Arial" w:cs="Arial"/>
                      <w:b/>
                      <w:bCs/>
                      <w:sz w:val="22"/>
                      <w:szCs w:val="22"/>
                    </w:rPr>
                  </w:pPr>
                </w:p>
                <w:p w14:paraId="50501792" w14:textId="77777777" w:rsidR="00D05FB2" w:rsidRPr="00007A38" w:rsidRDefault="00D05FB2" w:rsidP="00007A38">
                  <w:pPr>
                    <w:overflowPunct/>
                    <w:autoSpaceDE/>
                    <w:autoSpaceDN/>
                    <w:adjustRightInd/>
                    <w:ind w:right="252"/>
                    <w:jc w:val="both"/>
                    <w:textAlignment w:val="auto"/>
                    <w:rPr>
                      <w:rFonts w:ascii="Arial" w:hAnsi="Arial" w:cs="Arial"/>
                      <w:b/>
                      <w:bCs/>
                      <w:sz w:val="22"/>
                      <w:szCs w:val="22"/>
                    </w:rPr>
                  </w:pPr>
                  <w:r w:rsidRPr="00007A38">
                    <w:rPr>
                      <w:rFonts w:ascii="Arial" w:hAnsi="Arial" w:cs="Arial"/>
                      <w:b/>
                      <w:bCs/>
                      <w:sz w:val="22"/>
                      <w:szCs w:val="22"/>
                    </w:rPr>
                    <w:t>Mental</w:t>
                  </w:r>
                </w:p>
                <w:p w14:paraId="2BA50DB6" w14:textId="77777777" w:rsidR="00D05FB2" w:rsidRPr="00007A38" w:rsidRDefault="00D05FB2" w:rsidP="00007A38">
                  <w:pPr>
                    <w:overflowPunct/>
                    <w:autoSpaceDE/>
                    <w:autoSpaceDN/>
                    <w:adjustRightInd/>
                    <w:ind w:right="252"/>
                    <w:jc w:val="both"/>
                    <w:textAlignment w:val="auto"/>
                    <w:rPr>
                      <w:rFonts w:ascii="Arial" w:hAnsi="Arial" w:cs="Arial"/>
                      <w:b/>
                      <w:bCs/>
                      <w:sz w:val="22"/>
                      <w:szCs w:val="22"/>
                    </w:rPr>
                  </w:pPr>
                </w:p>
                <w:p w14:paraId="760BD881" w14:textId="77777777" w:rsidR="00D05FB2" w:rsidRPr="00007A38" w:rsidRDefault="00D05FB2" w:rsidP="004A567C">
                  <w:pPr>
                    <w:pStyle w:val="ListParagraph"/>
                    <w:numPr>
                      <w:ilvl w:val="0"/>
                      <w:numId w:val="7"/>
                    </w:numPr>
                    <w:ind w:right="252"/>
                    <w:contextualSpacing/>
                    <w:jc w:val="both"/>
                    <w:rPr>
                      <w:rFonts w:ascii="Arial" w:hAnsi="Arial" w:cs="Arial"/>
                      <w:bCs/>
                      <w:sz w:val="22"/>
                      <w:szCs w:val="22"/>
                    </w:rPr>
                  </w:pPr>
                  <w:r w:rsidRPr="00007A38">
                    <w:rPr>
                      <w:rFonts w:ascii="Arial" w:hAnsi="Arial" w:cs="Arial"/>
                      <w:bCs/>
                      <w:sz w:val="22"/>
                      <w:szCs w:val="22"/>
                    </w:rPr>
                    <w:t>The ability to meet tight deadlines whi</w:t>
                  </w:r>
                  <w:r w:rsidRPr="00007A38">
                    <w:rPr>
                      <w:rFonts w:ascii="Arial" w:hAnsi="Arial" w:cs="Arial"/>
                      <w:b/>
                      <w:bCs/>
                      <w:sz w:val="22"/>
                      <w:szCs w:val="22"/>
                    </w:rPr>
                    <w:t>l</w:t>
                  </w:r>
                  <w:r w:rsidRPr="00007A38">
                    <w:rPr>
                      <w:rFonts w:ascii="Arial" w:hAnsi="Arial" w:cs="Arial"/>
                      <w:bCs/>
                      <w:sz w:val="22"/>
                      <w:szCs w:val="22"/>
                    </w:rPr>
                    <w:t>st dealing with persistent interruptions on urgent issues, resulting in the constant reprioritisation of workload.</w:t>
                  </w:r>
                </w:p>
                <w:p w14:paraId="3F7DC174" w14:textId="77777777" w:rsidR="00D05FB2" w:rsidRPr="00007A38" w:rsidRDefault="00D05FB2" w:rsidP="004A567C">
                  <w:pPr>
                    <w:pStyle w:val="ListParagraph"/>
                    <w:numPr>
                      <w:ilvl w:val="0"/>
                      <w:numId w:val="7"/>
                    </w:numPr>
                    <w:ind w:right="252"/>
                    <w:contextualSpacing/>
                    <w:jc w:val="both"/>
                    <w:rPr>
                      <w:rFonts w:ascii="Arial" w:hAnsi="Arial" w:cs="Arial"/>
                      <w:bCs/>
                      <w:sz w:val="22"/>
                      <w:szCs w:val="22"/>
                    </w:rPr>
                  </w:pPr>
                  <w:r w:rsidRPr="00007A38">
                    <w:rPr>
                      <w:rFonts w:ascii="Arial" w:hAnsi="Arial" w:cs="Arial"/>
                      <w:bCs/>
                      <w:sz w:val="22"/>
                      <w:szCs w:val="22"/>
                    </w:rPr>
                    <w:t>Maintain a high level of concentration</w:t>
                  </w:r>
                  <w:r w:rsidR="00FB0C6A">
                    <w:rPr>
                      <w:rFonts w:ascii="Arial" w:hAnsi="Arial" w:cs="Arial"/>
                      <w:bCs/>
                      <w:sz w:val="22"/>
                      <w:szCs w:val="22"/>
                    </w:rPr>
                    <w:t xml:space="preserve"> – on most days over a period of approximately 3 hours</w:t>
                  </w:r>
                  <w:r w:rsidRPr="00007A38">
                    <w:rPr>
                      <w:rFonts w:ascii="Arial" w:hAnsi="Arial" w:cs="Arial"/>
                      <w:bCs/>
                      <w:sz w:val="22"/>
                      <w:szCs w:val="22"/>
                    </w:rPr>
                    <w:t xml:space="preserve"> </w:t>
                  </w:r>
                </w:p>
                <w:p w14:paraId="56734AE4" w14:textId="77777777" w:rsidR="00D05FB2" w:rsidRPr="00007A38" w:rsidRDefault="00D05FB2" w:rsidP="00FB0C6A">
                  <w:pPr>
                    <w:pStyle w:val="ListParagraph"/>
                    <w:numPr>
                      <w:ilvl w:val="0"/>
                      <w:numId w:val="7"/>
                    </w:numPr>
                    <w:ind w:right="252"/>
                    <w:contextualSpacing/>
                    <w:rPr>
                      <w:rFonts w:ascii="Arial" w:hAnsi="Arial" w:cs="Arial"/>
                      <w:bCs/>
                      <w:sz w:val="22"/>
                      <w:szCs w:val="22"/>
                    </w:rPr>
                  </w:pPr>
                  <w:r w:rsidRPr="00007A38">
                    <w:rPr>
                      <w:rFonts w:ascii="Arial" w:hAnsi="Arial" w:cs="Arial"/>
                      <w:bCs/>
                      <w:sz w:val="22"/>
                      <w:szCs w:val="22"/>
                    </w:rPr>
                    <w:t xml:space="preserve">Quickly research, assimilate and translate complex, and often technical or clinical, information into easily assimilated, accurate and consistent messages for a range of audiences, including   where tight deadlines need to be met.  </w:t>
                  </w:r>
                </w:p>
                <w:p w14:paraId="200CFF2C" w14:textId="77777777" w:rsidR="00D05FB2" w:rsidRPr="00007A38" w:rsidRDefault="00D05FB2" w:rsidP="004A567C">
                  <w:pPr>
                    <w:pStyle w:val="ListParagraph"/>
                    <w:numPr>
                      <w:ilvl w:val="0"/>
                      <w:numId w:val="7"/>
                    </w:numPr>
                    <w:ind w:right="252"/>
                    <w:contextualSpacing/>
                    <w:jc w:val="both"/>
                    <w:rPr>
                      <w:rFonts w:ascii="Arial" w:hAnsi="Arial" w:cs="Arial"/>
                      <w:bCs/>
                      <w:sz w:val="22"/>
                      <w:szCs w:val="22"/>
                    </w:rPr>
                  </w:pPr>
                  <w:r w:rsidRPr="00007A38">
                    <w:rPr>
                      <w:rFonts w:ascii="Arial" w:hAnsi="Arial" w:cs="Arial"/>
                      <w:bCs/>
                      <w:sz w:val="22"/>
                      <w:szCs w:val="22"/>
                    </w:rPr>
                    <w:t>Multitasking and effective time management</w:t>
                  </w:r>
                </w:p>
                <w:p w14:paraId="2DA5F581" w14:textId="77777777" w:rsidR="00AA71FF" w:rsidRPr="00007A38" w:rsidRDefault="00AA71FF" w:rsidP="004A567C">
                  <w:pPr>
                    <w:pStyle w:val="ListParagraph"/>
                    <w:numPr>
                      <w:ilvl w:val="0"/>
                      <w:numId w:val="7"/>
                    </w:numPr>
                    <w:ind w:right="252"/>
                    <w:contextualSpacing/>
                    <w:jc w:val="both"/>
                    <w:rPr>
                      <w:rFonts w:ascii="Arial" w:hAnsi="Arial" w:cs="Arial"/>
                      <w:bCs/>
                      <w:sz w:val="22"/>
                      <w:szCs w:val="22"/>
                    </w:rPr>
                  </w:pPr>
                  <w:r w:rsidRPr="00007A38">
                    <w:rPr>
                      <w:rFonts w:ascii="Arial" w:hAnsi="Arial" w:cs="Arial"/>
                      <w:bCs/>
                      <w:sz w:val="22"/>
                      <w:szCs w:val="22"/>
                    </w:rPr>
                    <w:lastRenderedPageBreak/>
                    <w:t>Collating and analysing information and insight</w:t>
                  </w:r>
                </w:p>
                <w:p w14:paraId="52C82A62" w14:textId="77777777" w:rsidR="00D05FB2" w:rsidRPr="00007A38" w:rsidRDefault="00D05FB2" w:rsidP="004A567C">
                  <w:pPr>
                    <w:pStyle w:val="ListParagraph"/>
                    <w:numPr>
                      <w:ilvl w:val="0"/>
                      <w:numId w:val="7"/>
                    </w:numPr>
                    <w:ind w:right="252"/>
                    <w:contextualSpacing/>
                    <w:jc w:val="both"/>
                    <w:rPr>
                      <w:rFonts w:ascii="Arial" w:hAnsi="Arial" w:cs="Arial"/>
                      <w:bCs/>
                      <w:sz w:val="22"/>
                      <w:szCs w:val="22"/>
                    </w:rPr>
                  </w:pPr>
                  <w:r w:rsidRPr="00007A38">
                    <w:rPr>
                      <w:rFonts w:ascii="Arial" w:hAnsi="Arial" w:cs="Arial"/>
                      <w:bCs/>
                      <w:sz w:val="22"/>
                      <w:szCs w:val="22"/>
                    </w:rPr>
                    <w:t>Preparing and proof reading documents for publication</w:t>
                  </w:r>
                </w:p>
                <w:p w14:paraId="640EC73E" w14:textId="77777777" w:rsidR="00D05FB2" w:rsidRPr="00007A38" w:rsidRDefault="00D05FB2" w:rsidP="00007A38">
                  <w:pPr>
                    <w:overflowPunct/>
                    <w:autoSpaceDE/>
                    <w:autoSpaceDN/>
                    <w:adjustRightInd/>
                    <w:ind w:right="252"/>
                    <w:jc w:val="both"/>
                    <w:textAlignment w:val="auto"/>
                    <w:rPr>
                      <w:rFonts w:ascii="Arial" w:hAnsi="Arial" w:cs="Arial"/>
                      <w:b/>
                      <w:bCs/>
                      <w:sz w:val="22"/>
                      <w:szCs w:val="22"/>
                    </w:rPr>
                  </w:pPr>
                </w:p>
                <w:p w14:paraId="25FE86F7" w14:textId="77777777" w:rsidR="00D05FB2" w:rsidRPr="00007A38" w:rsidRDefault="00D05FB2" w:rsidP="00007A38">
                  <w:pPr>
                    <w:overflowPunct/>
                    <w:autoSpaceDE/>
                    <w:autoSpaceDN/>
                    <w:adjustRightInd/>
                    <w:ind w:right="252"/>
                    <w:jc w:val="both"/>
                    <w:textAlignment w:val="auto"/>
                    <w:rPr>
                      <w:rFonts w:ascii="Arial" w:hAnsi="Arial" w:cs="Arial"/>
                      <w:b/>
                      <w:bCs/>
                      <w:sz w:val="22"/>
                      <w:szCs w:val="22"/>
                    </w:rPr>
                  </w:pPr>
                  <w:r w:rsidRPr="00007A38">
                    <w:rPr>
                      <w:rFonts w:ascii="Arial" w:hAnsi="Arial" w:cs="Arial"/>
                      <w:b/>
                      <w:bCs/>
                      <w:sz w:val="22"/>
                      <w:szCs w:val="22"/>
                    </w:rPr>
                    <w:t>Emotional</w:t>
                  </w:r>
                </w:p>
                <w:p w14:paraId="308C8BB8" w14:textId="77777777" w:rsidR="00D05FB2" w:rsidRPr="00007A38" w:rsidRDefault="00D05FB2" w:rsidP="00007A38">
                  <w:pPr>
                    <w:overflowPunct/>
                    <w:autoSpaceDE/>
                    <w:autoSpaceDN/>
                    <w:adjustRightInd/>
                    <w:ind w:right="252"/>
                    <w:jc w:val="both"/>
                    <w:textAlignment w:val="auto"/>
                    <w:rPr>
                      <w:rFonts w:ascii="Arial" w:hAnsi="Arial" w:cs="Arial"/>
                      <w:sz w:val="22"/>
                      <w:szCs w:val="22"/>
                    </w:rPr>
                  </w:pPr>
                  <w:r w:rsidRPr="00007A38">
                    <w:rPr>
                      <w:rFonts w:ascii="Arial" w:hAnsi="Arial" w:cs="Arial"/>
                      <w:sz w:val="22"/>
                      <w:szCs w:val="22"/>
                    </w:rPr>
                    <w:t xml:space="preserve"> </w:t>
                  </w:r>
                </w:p>
                <w:p w14:paraId="1AD8F174" w14:textId="77777777" w:rsidR="009B7271" w:rsidRPr="00007A38" w:rsidRDefault="00067710" w:rsidP="004A567C">
                  <w:pPr>
                    <w:numPr>
                      <w:ilvl w:val="0"/>
                      <w:numId w:val="12"/>
                    </w:numPr>
                    <w:overflowPunct/>
                    <w:autoSpaceDE/>
                    <w:autoSpaceDN/>
                    <w:adjustRightInd/>
                    <w:ind w:right="252"/>
                    <w:jc w:val="both"/>
                    <w:textAlignment w:val="auto"/>
                    <w:rPr>
                      <w:rFonts w:ascii="Arial" w:hAnsi="Arial" w:cs="Arial"/>
                      <w:b/>
                      <w:i/>
                      <w:sz w:val="22"/>
                      <w:szCs w:val="22"/>
                    </w:rPr>
                  </w:pPr>
                  <w:r w:rsidRPr="00007A38">
                    <w:rPr>
                      <w:rFonts w:ascii="Arial" w:hAnsi="Arial" w:cs="Arial"/>
                      <w:sz w:val="22"/>
                      <w:szCs w:val="22"/>
                    </w:rPr>
                    <w:t>Exposure to critical or challenging interactions with stakeholders or with SBUs may be frequent</w:t>
                  </w:r>
                </w:p>
                <w:p w14:paraId="0FB3C04B" w14:textId="77777777" w:rsidR="00067710" w:rsidRPr="00D928B9" w:rsidRDefault="00067710" w:rsidP="004A567C">
                  <w:pPr>
                    <w:numPr>
                      <w:ilvl w:val="0"/>
                      <w:numId w:val="12"/>
                    </w:numPr>
                    <w:overflowPunct/>
                    <w:autoSpaceDE/>
                    <w:autoSpaceDN/>
                    <w:adjustRightInd/>
                    <w:ind w:right="252"/>
                    <w:jc w:val="both"/>
                    <w:textAlignment w:val="auto"/>
                    <w:rPr>
                      <w:rFonts w:ascii="Arial" w:hAnsi="Arial" w:cs="Arial"/>
                      <w:b/>
                      <w:i/>
                      <w:sz w:val="22"/>
                      <w:szCs w:val="22"/>
                    </w:rPr>
                  </w:pPr>
                  <w:r w:rsidRPr="00007A38">
                    <w:rPr>
                      <w:rFonts w:ascii="Arial" w:hAnsi="Arial" w:cs="Arial"/>
                      <w:sz w:val="22"/>
                      <w:szCs w:val="22"/>
                    </w:rPr>
                    <w:t>Motivating staff within the organisation to embrace and respond to a challenging agenda and to deal on a regular basis with a wide range of responses to the issues, ranging from positive acceptance through to apathy through to explicit reject of the validity of the work.</w:t>
                  </w:r>
                </w:p>
                <w:p w14:paraId="7DE4A5DB" w14:textId="77777777" w:rsidR="00D928B9" w:rsidRPr="00D177B3" w:rsidRDefault="00D928B9" w:rsidP="004A567C">
                  <w:pPr>
                    <w:numPr>
                      <w:ilvl w:val="0"/>
                      <w:numId w:val="12"/>
                    </w:numPr>
                    <w:overflowPunct/>
                    <w:autoSpaceDE/>
                    <w:autoSpaceDN/>
                    <w:adjustRightInd/>
                    <w:ind w:right="252"/>
                    <w:jc w:val="both"/>
                    <w:textAlignment w:val="auto"/>
                    <w:rPr>
                      <w:rFonts w:ascii="Arial" w:hAnsi="Arial" w:cs="Arial"/>
                      <w:b/>
                      <w:i/>
                      <w:sz w:val="22"/>
                      <w:szCs w:val="22"/>
                    </w:rPr>
                  </w:pPr>
                  <w:r w:rsidRPr="00957A03">
                    <w:rPr>
                      <w:rFonts w:ascii="Arial" w:hAnsi="Arial" w:cs="Arial"/>
                      <w:sz w:val="22"/>
                      <w:szCs w:val="22"/>
                    </w:rPr>
                    <w:t>The post</w:t>
                  </w:r>
                  <w:r>
                    <w:rPr>
                      <w:rFonts w:ascii="Arial" w:hAnsi="Arial" w:cs="Arial"/>
                      <w:sz w:val="22"/>
                      <w:szCs w:val="22"/>
                    </w:rPr>
                    <w:t xml:space="preserve"> </w:t>
                  </w:r>
                  <w:r w:rsidRPr="00957A03">
                    <w:rPr>
                      <w:rFonts w:ascii="Arial" w:hAnsi="Arial" w:cs="Arial"/>
                      <w:sz w:val="22"/>
                      <w:szCs w:val="22"/>
                    </w:rPr>
                    <w:t>holder</w:t>
                  </w:r>
                  <w:r>
                    <w:rPr>
                      <w:rFonts w:ascii="Arial" w:hAnsi="Arial" w:cs="Arial"/>
                      <w:sz w:val="22"/>
                      <w:szCs w:val="22"/>
                    </w:rPr>
                    <w:t xml:space="preserve"> may have to have difficult conversations with external suppliers around budgets, timescales or the quality of their outputs.</w:t>
                  </w:r>
                </w:p>
                <w:p w14:paraId="47BBADA2" w14:textId="77777777" w:rsidR="00DF78EB" w:rsidRDefault="00DF78EB">
                  <w:pPr>
                    <w:overflowPunct/>
                    <w:autoSpaceDE/>
                    <w:autoSpaceDN/>
                    <w:adjustRightInd/>
                    <w:ind w:left="720" w:right="252"/>
                    <w:jc w:val="both"/>
                    <w:textAlignment w:val="auto"/>
                    <w:rPr>
                      <w:rFonts w:ascii="Arial" w:hAnsi="Arial" w:cs="Arial"/>
                      <w:b/>
                      <w:i/>
                      <w:sz w:val="22"/>
                      <w:szCs w:val="22"/>
                    </w:rPr>
                  </w:pPr>
                </w:p>
              </w:tc>
            </w:tr>
          </w:tbl>
          <w:p w14:paraId="6BF9A9AE" w14:textId="77777777" w:rsidR="009B7271" w:rsidRPr="00D05FB2" w:rsidRDefault="009B7271">
            <w:pPr>
              <w:rPr>
                <w:rFonts w:ascii="Arial" w:hAnsi="Arial" w:cs="Arial"/>
              </w:rPr>
            </w:pPr>
          </w:p>
        </w:tc>
      </w:tr>
      <w:tr w:rsidR="003902F3" w:rsidRPr="00D05FB2" w14:paraId="52BE7B28" w14:textId="77777777" w:rsidTr="00DD45F5">
        <w:tc>
          <w:tcPr>
            <w:tcW w:w="10632" w:type="dxa"/>
            <w:gridSpan w:val="7"/>
            <w:tcBorders>
              <w:top w:val="single" w:sz="4" w:space="0" w:color="auto"/>
              <w:left w:val="nil"/>
              <w:bottom w:val="single" w:sz="4" w:space="0" w:color="auto"/>
              <w:right w:val="nil"/>
            </w:tcBorders>
          </w:tcPr>
          <w:p w14:paraId="73F9D71D" w14:textId="77777777" w:rsidR="003902F3" w:rsidRPr="00D05FB2" w:rsidRDefault="003902F3" w:rsidP="00C13E5E">
            <w:pPr>
              <w:spacing w:before="120" w:after="120"/>
              <w:rPr>
                <w:rFonts w:ascii="Arial" w:hAnsi="Arial" w:cs="Arial"/>
                <w:sz w:val="22"/>
                <w:szCs w:val="22"/>
              </w:rPr>
            </w:pPr>
          </w:p>
        </w:tc>
      </w:tr>
      <w:tr w:rsidR="003902F3" w:rsidRPr="00D05FB2" w14:paraId="1913A830" w14:textId="77777777" w:rsidTr="00DD45F5">
        <w:tc>
          <w:tcPr>
            <w:tcW w:w="10632" w:type="dxa"/>
            <w:gridSpan w:val="7"/>
            <w:tcBorders>
              <w:top w:val="single" w:sz="4" w:space="0" w:color="auto"/>
              <w:left w:val="single" w:sz="4" w:space="0" w:color="auto"/>
              <w:bottom w:val="nil"/>
              <w:right w:val="single" w:sz="4" w:space="0" w:color="auto"/>
            </w:tcBorders>
          </w:tcPr>
          <w:p w14:paraId="70877EAD" w14:textId="77777777" w:rsidR="003902F3" w:rsidRPr="00D05FB2" w:rsidRDefault="003902F3" w:rsidP="00891491">
            <w:pPr>
              <w:spacing w:before="120" w:after="120"/>
              <w:rPr>
                <w:rFonts w:ascii="Arial" w:hAnsi="Arial" w:cs="Arial"/>
                <w:b/>
                <w:sz w:val="22"/>
                <w:szCs w:val="22"/>
              </w:rPr>
            </w:pPr>
            <w:r w:rsidRPr="00D05FB2">
              <w:rPr>
                <w:rFonts w:ascii="Arial" w:hAnsi="Arial" w:cs="Arial"/>
                <w:b/>
                <w:sz w:val="22"/>
                <w:szCs w:val="22"/>
              </w:rPr>
              <w:t xml:space="preserve">12. </w:t>
            </w:r>
            <w:r w:rsidRPr="00D05FB2">
              <w:rPr>
                <w:rFonts w:ascii="Arial" w:hAnsi="Arial" w:cs="Arial"/>
                <w:b/>
                <w:sz w:val="22"/>
                <w:szCs w:val="22"/>
              </w:rPr>
              <w:tab/>
            </w:r>
            <w:r w:rsidR="00891491">
              <w:rPr>
                <w:rFonts w:ascii="Arial" w:hAnsi="Arial" w:cs="Arial"/>
                <w:b/>
                <w:bCs/>
                <w:sz w:val="22"/>
                <w:szCs w:val="22"/>
              </w:rPr>
              <w:t>WORKING CONDITIONS</w:t>
            </w:r>
          </w:p>
        </w:tc>
      </w:tr>
      <w:tr w:rsidR="003902F3" w:rsidRPr="00D05FB2" w14:paraId="1EE36694" w14:textId="77777777" w:rsidTr="00DD45F5">
        <w:tc>
          <w:tcPr>
            <w:tcW w:w="10632" w:type="dxa"/>
            <w:gridSpan w:val="7"/>
            <w:tcBorders>
              <w:top w:val="nil"/>
              <w:left w:val="single" w:sz="4" w:space="0" w:color="auto"/>
              <w:bottom w:val="single" w:sz="4" w:space="0" w:color="auto"/>
              <w:right w:val="single" w:sz="4" w:space="0" w:color="auto"/>
            </w:tcBorders>
          </w:tcPr>
          <w:p w14:paraId="2227FE4C" w14:textId="77777777" w:rsidR="006E68D6"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6E68D6">
              <w:rPr>
                <w:rFonts w:ascii="Arial" w:hAnsi="Arial" w:cs="Arial"/>
                <w:iCs/>
                <w:sz w:val="22"/>
                <w:szCs w:val="22"/>
              </w:rPr>
              <w:t xml:space="preserve">Mainly office based. </w:t>
            </w:r>
          </w:p>
          <w:p w14:paraId="735380AC" w14:textId="77777777" w:rsidR="006E68D6" w:rsidRPr="006E68D6" w:rsidRDefault="006E68D6"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Pr>
                <w:rFonts w:ascii="Arial" w:hAnsi="Arial" w:cs="Arial"/>
                <w:iCs/>
                <w:sz w:val="22"/>
                <w:szCs w:val="22"/>
              </w:rPr>
              <w:t>Required to w</w:t>
            </w:r>
            <w:r w:rsidRPr="006E68D6">
              <w:rPr>
                <w:rFonts w:ascii="Arial" w:hAnsi="Arial" w:cs="Arial"/>
                <w:bCs/>
                <w:sz w:val="22"/>
                <w:szCs w:val="22"/>
              </w:rPr>
              <w:t>ork out with normal working hours and travel throughout Scotland</w:t>
            </w:r>
          </w:p>
          <w:p w14:paraId="657C493B"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Personal computer, teleconference and videoconference facilities</w:t>
            </w:r>
          </w:p>
          <w:p w14:paraId="6C125B49"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Work mobile phone</w:t>
            </w:r>
          </w:p>
          <w:p w14:paraId="1744ED38"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Office equipment including: photocopier, fax, networked printers, scanners, CD writers</w:t>
            </w:r>
          </w:p>
          <w:p w14:paraId="4A4D2DD2"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Microphone systems</w:t>
            </w:r>
          </w:p>
          <w:p w14:paraId="0DE3BF23"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Laptop and data projector</w:t>
            </w:r>
          </w:p>
          <w:p w14:paraId="75286021"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Audio loop system</w:t>
            </w:r>
          </w:p>
          <w:p w14:paraId="28FCB798"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Exhibition and banner stands and literature display stands</w:t>
            </w:r>
          </w:p>
          <w:p w14:paraId="021C0163" w14:textId="77777777" w:rsidR="00D05FB2" w:rsidRPr="00D05FB2" w:rsidRDefault="00D05FB2" w:rsidP="004A567C">
            <w:pPr>
              <w:pStyle w:val="ListParagraph"/>
              <w:numPr>
                <w:ilvl w:val="0"/>
                <w:numId w:val="9"/>
              </w:numPr>
              <w:overflowPunct w:val="0"/>
              <w:autoSpaceDE w:val="0"/>
              <w:autoSpaceDN w:val="0"/>
              <w:adjustRightInd w:val="0"/>
              <w:contextualSpacing/>
              <w:textAlignment w:val="baseline"/>
              <w:rPr>
                <w:rFonts w:ascii="Arial" w:hAnsi="Arial" w:cs="Arial"/>
                <w:iCs/>
                <w:sz w:val="22"/>
                <w:szCs w:val="22"/>
              </w:rPr>
            </w:pPr>
            <w:r w:rsidRPr="00D05FB2">
              <w:rPr>
                <w:rFonts w:ascii="Arial" w:hAnsi="Arial" w:cs="Arial"/>
                <w:iCs/>
                <w:sz w:val="22"/>
                <w:szCs w:val="22"/>
              </w:rPr>
              <w:t xml:space="preserve">Driving </w:t>
            </w:r>
            <w:r w:rsidR="00891491">
              <w:rPr>
                <w:rFonts w:ascii="Arial" w:hAnsi="Arial" w:cs="Arial"/>
                <w:iCs/>
                <w:sz w:val="22"/>
                <w:szCs w:val="22"/>
              </w:rPr>
              <w:t>may</w:t>
            </w:r>
            <w:r w:rsidRPr="00D05FB2">
              <w:rPr>
                <w:rFonts w:ascii="Arial" w:hAnsi="Arial" w:cs="Arial"/>
                <w:iCs/>
                <w:sz w:val="22"/>
                <w:szCs w:val="22"/>
              </w:rPr>
              <w:t xml:space="preserve"> be required throughout Scotland, which can be for extended periods of time in adverse traffic conditions</w:t>
            </w:r>
          </w:p>
          <w:p w14:paraId="076DEB2A" w14:textId="77777777" w:rsidR="003902F3" w:rsidRPr="00D05FB2" w:rsidRDefault="003902F3" w:rsidP="00C13E5E">
            <w:pPr>
              <w:spacing w:before="120" w:after="120"/>
              <w:rPr>
                <w:rFonts w:ascii="Arial" w:hAnsi="Arial" w:cs="Arial"/>
                <w:iCs/>
                <w:sz w:val="22"/>
                <w:szCs w:val="22"/>
              </w:rPr>
            </w:pPr>
          </w:p>
        </w:tc>
      </w:tr>
      <w:tr w:rsidR="003902F3" w:rsidRPr="00D05FB2" w14:paraId="65B7DCE7" w14:textId="77777777" w:rsidTr="00DD45F5">
        <w:tc>
          <w:tcPr>
            <w:tcW w:w="10632" w:type="dxa"/>
            <w:gridSpan w:val="7"/>
            <w:tcBorders>
              <w:top w:val="single" w:sz="4" w:space="0" w:color="auto"/>
              <w:left w:val="nil"/>
              <w:bottom w:val="single" w:sz="4" w:space="0" w:color="auto"/>
              <w:right w:val="nil"/>
            </w:tcBorders>
          </w:tcPr>
          <w:p w14:paraId="14E30EB4" w14:textId="77777777" w:rsidR="003902F3" w:rsidRPr="00D05FB2" w:rsidDel="00D71D10" w:rsidRDefault="003902F3" w:rsidP="00C13E5E">
            <w:pPr>
              <w:spacing w:before="120" w:after="120"/>
              <w:rPr>
                <w:rFonts w:ascii="Arial" w:hAnsi="Arial" w:cs="Arial"/>
                <w:sz w:val="22"/>
                <w:szCs w:val="22"/>
              </w:rPr>
            </w:pPr>
          </w:p>
        </w:tc>
      </w:tr>
      <w:tr w:rsidR="003902F3" w:rsidRPr="00D05FB2" w14:paraId="48313025" w14:textId="77777777" w:rsidTr="00DD45F5">
        <w:tc>
          <w:tcPr>
            <w:tcW w:w="10632" w:type="dxa"/>
            <w:gridSpan w:val="7"/>
            <w:tcBorders>
              <w:top w:val="single" w:sz="4" w:space="0" w:color="auto"/>
              <w:left w:val="single" w:sz="4" w:space="0" w:color="auto"/>
              <w:bottom w:val="nil"/>
              <w:right w:val="single" w:sz="4" w:space="0" w:color="auto"/>
            </w:tcBorders>
          </w:tcPr>
          <w:p w14:paraId="59A27361" w14:textId="77777777" w:rsidR="003902F3" w:rsidRPr="00D05FB2" w:rsidRDefault="003902F3" w:rsidP="00C13E5E">
            <w:pPr>
              <w:spacing w:before="120" w:after="120"/>
              <w:rPr>
                <w:rFonts w:ascii="Arial" w:hAnsi="Arial" w:cs="Arial"/>
                <w:b/>
                <w:sz w:val="22"/>
                <w:szCs w:val="22"/>
              </w:rPr>
            </w:pPr>
            <w:r w:rsidRPr="00D05FB2">
              <w:rPr>
                <w:rFonts w:ascii="Arial" w:hAnsi="Arial" w:cs="Arial"/>
                <w:b/>
                <w:sz w:val="22"/>
                <w:szCs w:val="22"/>
              </w:rPr>
              <w:t xml:space="preserve">13. </w:t>
            </w:r>
            <w:r w:rsidRPr="00D05FB2">
              <w:rPr>
                <w:rFonts w:ascii="Arial" w:hAnsi="Arial" w:cs="Arial"/>
                <w:b/>
                <w:sz w:val="22"/>
                <w:szCs w:val="22"/>
              </w:rPr>
              <w:tab/>
              <w:t>QUALIFICATIONS AND/OR EXPERIENCE SPECIFIED FOR THE POST</w:t>
            </w:r>
          </w:p>
        </w:tc>
      </w:tr>
      <w:tr w:rsidR="003902F3" w:rsidRPr="00FB0C6A" w14:paraId="7C5631FE" w14:textId="77777777" w:rsidTr="00DD45F5">
        <w:tc>
          <w:tcPr>
            <w:tcW w:w="10632" w:type="dxa"/>
            <w:gridSpan w:val="7"/>
            <w:tcBorders>
              <w:top w:val="nil"/>
              <w:left w:val="single" w:sz="4" w:space="0" w:color="auto"/>
              <w:bottom w:val="single" w:sz="4" w:space="0" w:color="auto"/>
              <w:right w:val="single" w:sz="4" w:space="0" w:color="auto"/>
            </w:tcBorders>
          </w:tcPr>
          <w:p w14:paraId="2210E877" w14:textId="77777777" w:rsidR="006917F0" w:rsidRDefault="006917F0">
            <w:pPr>
              <w:rPr>
                <w:rFonts w:ascii="Arial" w:hAnsi="Arial" w:cs="Arial"/>
                <w:sz w:val="22"/>
                <w:szCs w:val="22"/>
              </w:rPr>
            </w:pPr>
          </w:p>
          <w:p w14:paraId="7DB2DBB8" w14:textId="77777777" w:rsidR="00D3059B" w:rsidRDefault="00D3059B" w:rsidP="00D3059B">
            <w:pPr>
              <w:pStyle w:val="ListParagraph"/>
              <w:numPr>
                <w:ilvl w:val="0"/>
                <w:numId w:val="13"/>
              </w:numPr>
              <w:ind w:left="714" w:hanging="357"/>
              <w:rPr>
                <w:rFonts w:ascii="Arial" w:hAnsi="Arial" w:cs="Arial"/>
                <w:sz w:val="22"/>
                <w:szCs w:val="22"/>
              </w:rPr>
            </w:pPr>
            <w:r w:rsidRPr="00D3059B">
              <w:rPr>
                <w:rFonts w:ascii="Arial" w:hAnsi="Arial" w:cs="Arial"/>
                <w:sz w:val="22"/>
                <w:szCs w:val="22"/>
              </w:rPr>
              <w:t xml:space="preserve">Educated to Degree level in marketing, communications, public relations </w:t>
            </w:r>
          </w:p>
          <w:p w14:paraId="51A40E6A" w14:textId="77777777" w:rsidR="00DF78EB" w:rsidRPr="00D3059B" w:rsidRDefault="00D3059B" w:rsidP="00D3059B">
            <w:pPr>
              <w:pStyle w:val="ListParagraph"/>
              <w:numPr>
                <w:ilvl w:val="0"/>
                <w:numId w:val="13"/>
              </w:numPr>
              <w:ind w:left="714" w:hanging="357"/>
              <w:rPr>
                <w:rFonts w:ascii="Arial" w:hAnsi="Arial" w:cs="Arial"/>
                <w:sz w:val="22"/>
                <w:szCs w:val="22"/>
              </w:rPr>
            </w:pPr>
            <w:r>
              <w:rPr>
                <w:rFonts w:ascii="Arial" w:hAnsi="Arial" w:cs="Arial"/>
                <w:sz w:val="22"/>
                <w:szCs w:val="22"/>
              </w:rPr>
              <w:t>Solid</w:t>
            </w:r>
            <w:r w:rsidR="00FB0C6A" w:rsidRPr="00D3059B">
              <w:rPr>
                <w:rFonts w:ascii="Arial" w:hAnsi="Arial" w:cs="Arial"/>
                <w:sz w:val="22"/>
                <w:szCs w:val="22"/>
              </w:rPr>
              <w:t xml:space="preserve"> experience in a </w:t>
            </w:r>
            <w:r w:rsidR="00D05FB2" w:rsidRPr="00D3059B">
              <w:rPr>
                <w:rFonts w:ascii="Arial" w:hAnsi="Arial" w:cs="Arial"/>
                <w:sz w:val="22"/>
                <w:szCs w:val="22"/>
              </w:rPr>
              <w:t xml:space="preserve"> </w:t>
            </w:r>
            <w:r w:rsidR="006E68D6" w:rsidRPr="00D3059B">
              <w:rPr>
                <w:rFonts w:ascii="Arial" w:hAnsi="Arial" w:cs="Arial"/>
                <w:sz w:val="22"/>
                <w:szCs w:val="22"/>
              </w:rPr>
              <w:t xml:space="preserve">marketing, </w:t>
            </w:r>
            <w:r w:rsidR="00D05FB2" w:rsidRPr="00D3059B">
              <w:rPr>
                <w:rFonts w:ascii="Arial" w:hAnsi="Arial" w:cs="Arial"/>
                <w:sz w:val="22"/>
                <w:szCs w:val="22"/>
              </w:rPr>
              <w:t>communications</w:t>
            </w:r>
            <w:r w:rsidR="00056EE0" w:rsidRPr="00D3059B">
              <w:rPr>
                <w:rFonts w:ascii="Arial" w:hAnsi="Arial" w:cs="Arial"/>
                <w:sz w:val="22"/>
                <w:szCs w:val="22"/>
              </w:rPr>
              <w:t xml:space="preserve"> or </w:t>
            </w:r>
            <w:r w:rsidR="006E68D6" w:rsidRPr="00D3059B">
              <w:rPr>
                <w:rFonts w:ascii="Arial" w:hAnsi="Arial" w:cs="Arial"/>
                <w:sz w:val="22"/>
                <w:szCs w:val="22"/>
              </w:rPr>
              <w:t>digital</w:t>
            </w:r>
            <w:r w:rsidR="00D05FB2" w:rsidRPr="00D3059B">
              <w:rPr>
                <w:rFonts w:ascii="Arial" w:hAnsi="Arial" w:cs="Arial"/>
                <w:sz w:val="22"/>
                <w:szCs w:val="22"/>
              </w:rPr>
              <w:t xml:space="preserve"> role</w:t>
            </w:r>
            <w:r w:rsidR="00056EE0" w:rsidRPr="00D3059B">
              <w:rPr>
                <w:rFonts w:ascii="Arial" w:hAnsi="Arial" w:cs="Arial"/>
                <w:sz w:val="22"/>
                <w:szCs w:val="22"/>
              </w:rPr>
              <w:t xml:space="preserve"> </w:t>
            </w:r>
            <w:r w:rsidR="00150450" w:rsidRPr="00D3059B">
              <w:rPr>
                <w:rFonts w:ascii="Arial" w:hAnsi="Arial" w:cs="Arial"/>
                <w:sz w:val="22"/>
                <w:szCs w:val="22"/>
              </w:rPr>
              <w:t xml:space="preserve">within a </w:t>
            </w:r>
            <w:r w:rsidR="00D05FB2" w:rsidRPr="00D3059B">
              <w:rPr>
                <w:rFonts w:ascii="Arial" w:hAnsi="Arial" w:cs="Arial"/>
                <w:sz w:val="22"/>
                <w:szCs w:val="22"/>
              </w:rPr>
              <w:t xml:space="preserve"> complex organisation</w:t>
            </w:r>
            <w:r w:rsidR="00150450" w:rsidRPr="00D3059B">
              <w:rPr>
                <w:rFonts w:ascii="Arial" w:hAnsi="Arial" w:cs="Arial"/>
                <w:sz w:val="22"/>
                <w:szCs w:val="22"/>
              </w:rPr>
              <w:t xml:space="preserve"> like the NHS, or </w:t>
            </w:r>
            <w:r w:rsidR="00D949C0" w:rsidRPr="00D3059B">
              <w:rPr>
                <w:rFonts w:ascii="Arial" w:hAnsi="Arial" w:cs="Arial"/>
                <w:sz w:val="22"/>
                <w:szCs w:val="22"/>
              </w:rPr>
              <w:t>public sector</w:t>
            </w:r>
          </w:p>
          <w:p w14:paraId="1DC9D9FE" w14:textId="77777777" w:rsidR="00DF78EB" w:rsidRDefault="005F31DA">
            <w:pPr>
              <w:numPr>
                <w:ilvl w:val="0"/>
                <w:numId w:val="14"/>
              </w:numPr>
              <w:overflowPunct/>
              <w:autoSpaceDE/>
              <w:autoSpaceDN/>
              <w:adjustRightInd/>
              <w:spacing w:before="120" w:after="120"/>
              <w:ind w:left="714" w:hanging="357"/>
              <w:textAlignment w:val="auto"/>
              <w:rPr>
                <w:rFonts w:ascii="Arial" w:hAnsi="Arial" w:cs="Arial"/>
                <w:iCs/>
                <w:sz w:val="22"/>
                <w:szCs w:val="22"/>
              </w:rPr>
            </w:pPr>
            <w:r>
              <w:rPr>
                <w:rFonts w:ascii="Arial" w:hAnsi="Arial" w:cs="Arial"/>
                <w:sz w:val="22"/>
                <w:szCs w:val="22"/>
              </w:rPr>
              <w:t>D</w:t>
            </w:r>
            <w:r w:rsidR="006E68D6" w:rsidRPr="009C768F">
              <w:rPr>
                <w:rFonts w:ascii="Arial" w:hAnsi="Arial" w:cs="Arial"/>
                <w:sz w:val="22"/>
                <w:szCs w:val="22"/>
              </w:rPr>
              <w:t xml:space="preserve">eveloped skills </w:t>
            </w:r>
            <w:r w:rsidR="009C768F" w:rsidRPr="009C768F">
              <w:rPr>
                <w:rFonts w:ascii="Arial" w:hAnsi="Arial" w:cs="Arial"/>
                <w:sz w:val="22"/>
                <w:szCs w:val="22"/>
              </w:rPr>
              <w:t>g</w:t>
            </w:r>
            <w:r w:rsidR="00D05FB2" w:rsidRPr="009C768F">
              <w:rPr>
                <w:rFonts w:ascii="Arial" w:hAnsi="Arial" w:cs="Arial"/>
                <w:sz w:val="22"/>
                <w:szCs w:val="22"/>
              </w:rPr>
              <w:t>ained through experience in a related specialism</w:t>
            </w:r>
          </w:p>
          <w:p w14:paraId="63BCA4D0" w14:textId="77777777" w:rsidR="005F31DA" w:rsidRDefault="006917F0" w:rsidP="00D949C0">
            <w:pPr>
              <w:numPr>
                <w:ilvl w:val="0"/>
                <w:numId w:val="13"/>
              </w:numPr>
              <w:overflowPunct/>
              <w:autoSpaceDE/>
              <w:autoSpaceDN/>
              <w:adjustRightInd/>
              <w:spacing w:before="120" w:after="120"/>
              <w:ind w:left="714" w:hanging="357"/>
              <w:textAlignment w:val="auto"/>
              <w:rPr>
                <w:rFonts w:ascii="Arial" w:hAnsi="Arial" w:cs="Arial"/>
                <w:iCs/>
                <w:sz w:val="22"/>
                <w:szCs w:val="22"/>
              </w:rPr>
            </w:pPr>
            <w:r w:rsidRPr="005F31DA">
              <w:rPr>
                <w:rFonts w:ascii="Arial" w:hAnsi="Arial" w:cs="Arial"/>
                <w:iCs/>
                <w:sz w:val="22"/>
                <w:szCs w:val="22"/>
              </w:rPr>
              <w:t>Demonstrate</w:t>
            </w:r>
            <w:r w:rsidR="00B3362B" w:rsidRPr="005F31DA">
              <w:rPr>
                <w:rFonts w:ascii="Arial" w:hAnsi="Arial" w:cs="Arial"/>
                <w:iCs/>
                <w:sz w:val="22"/>
                <w:szCs w:val="22"/>
              </w:rPr>
              <w:t xml:space="preserve"> </w:t>
            </w:r>
            <w:r w:rsidR="005F31DA" w:rsidRPr="005F31DA">
              <w:rPr>
                <w:rFonts w:ascii="Arial" w:hAnsi="Arial" w:cs="Arial"/>
                <w:iCs/>
                <w:sz w:val="22"/>
                <w:szCs w:val="22"/>
              </w:rPr>
              <w:t xml:space="preserve">extensive </w:t>
            </w:r>
            <w:r w:rsidR="00B3362B" w:rsidRPr="005F31DA">
              <w:rPr>
                <w:rFonts w:ascii="Arial" w:hAnsi="Arial" w:cs="Arial"/>
                <w:iCs/>
                <w:sz w:val="22"/>
                <w:szCs w:val="22"/>
              </w:rPr>
              <w:t>communication,</w:t>
            </w:r>
            <w:r w:rsidRPr="005F31DA">
              <w:rPr>
                <w:rFonts w:ascii="Arial" w:hAnsi="Arial" w:cs="Arial"/>
                <w:iCs/>
                <w:sz w:val="22"/>
                <w:szCs w:val="22"/>
              </w:rPr>
              <w:t xml:space="preserve"> technical marketing  and digital skills </w:t>
            </w:r>
          </w:p>
          <w:p w14:paraId="570B9A99" w14:textId="77777777" w:rsidR="00DF78EB" w:rsidRPr="005F31DA" w:rsidRDefault="005F31DA" w:rsidP="00D949C0">
            <w:pPr>
              <w:numPr>
                <w:ilvl w:val="0"/>
                <w:numId w:val="13"/>
              </w:numPr>
              <w:overflowPunct/>
              <w:autoSpaceDE/>
              <w:autoSpaceDN/>
              <w:adjustRightInd/>
              <w:spacing w:before="120" w:after="120"/>
              <w:ind w:left="714" w:hanging="357"/>
              <w:textAlignment w:val="auto"/>
              <w:rPr>
                <w:rFonts w:ascii="Arial" w:hAnsi="Arial" w:cs="Arial"/>
                <w:iCs/>
                <w:sz w:val="22"/>
                <w:szCs w:val="22"/>
              </w:rPr>
            </w:pPr>
            <w:r>
              <w:rPr>
                <w:rFonts w:ascii="Arial" w:hAnsi="Arial" w:cs="Arial"/>
                <w:iCs/>
                <w:sz w:val="22"/>
                <w:szCs w:val="22"/>
              </w:rPr>
              <w:t>U</w:t>
            </w:r>
            <w:r w:rsidR="006917F0" w:rsidRPr="005F31DA">
              <w:rPr>
                <w:rFonts w:ascii="Arial" w:hAnsi="Arial" w:cs="Arial"/>
                <w:iCs/>
                <w:sz w:val="22"/>
                <w:szCs w:val="22"/>
              </w:rPr>
              <w:t xml:space="preserve">nderstanding of customer/user dynamics and requirements gained through work </w:t>
            </w:r>
            <w:r w:rsidR="00150450" w:rsidRPr="005F31DA">
              <w:rPr>
                <w:rFonts w:ascii="Arial" w:hAnsi="Arial" w:cs="Arial"/>
                <w:sz w:val="22"/>
                <w:szCs w:val="22"/>
              </w:rPr>
              <w:t>experience</w:t>
            </w:r>
            <w:r w:rsidR="00D949C0" w:rsidRPr="005F31DA">
              <w:rPr>
                <w:rFonts w:ascii="Arial" w:hAnsi="Arial" w:cs="Arial"/>
                <w:iCs/>
                <w:sz w:val="22"/>
                <w:szCs w:val="22"/>
              </w:rPr>
              <w:t xml:space="preserve"> and experience of developing, delivering, maintaining and measuring marketing communications and digital strategies to meet objectives</w:t>
            </w:r>
          </w:p>
          <w:p w14:paraId="7336D405" w14:textId="77777777" w:rsidR="00DF78EB" w:rsidRDefault="00D05FB2">
            <w:pPr>
              <w:numPr>
                <w:ilvl w:val="0"/>
                <w:numId w:val="13"/>
              </w:numPr>
              <w:ind w:left="714" w:hanging="357"/>
              <w:rPr>
                <w:rFonts w:ascii="Arial" w:hAnsi="Arial" w:cs="Arial"/>
                <w:iCs/>
                <w:sz w:val="22"/>
                <w:szCs w:val="22"/>
              </w:rPr>
            </w:pPr>
            <w:r w:rsidRPr="009C768F">
              <w:rPr>
                <w:rFonts w:ascii="Arial" w:hAnsi="Arial" w:cs="Arial"/>
                <w:iCs/>
                <w:sz w:val="22"/>
                <w:szCs w:val="22"/>
              </w:rPr>
              <w:t xml:space="preserve">Highly developed influencing and negotiation skills with the ability to manage and advise </w:t>
            </w:r>
          </w:p>
          <w:p w14:paraId="1970A800" w14:textId="77777777" w:rsidR="009C768F" w:rsidRDefault="009C768F" w:rsidP="004A567C">
            <w:pPr>
              <w:numPr>
                <w:ilvl w:val="0"/>
                <w:numId w:val="13"/>
              </w:numPr>
              <w:rPr>
                <w:rFonts w:ascii="Arial" w:hAnsi="Arial" w:cs="Arial"/>
                <w:iCs/>
                <w:sz w:val="22"/>
                <w:szCs w:val="22"/>
              </w:rPr>
            </w:pPr>
            <w:r w:rsidRPr="009C768F">
              <w:rPr>
                <w:rFonts w:ascii="Arial" w:hAnsi="Arial" w:cs="Arial"/>
                <w:iCs/>
                <w:sz w:val="22"/>
                <w:szCs w:val="22"/>
              </w:rPr>
              <w:t>Experience of implementing tools and methodologies of evaluation and/or quality improvement and/or performance assessment</w:t>
            </w:r>
          </w:p>
          <w:p w14:paraId="11E9B5EF" w14:textId="77777777" w:rsidR="00D05FB2" w:rsidRDefault="00D05FB2" w:rsidP="004A567C">
            <w:pPr>
              <w:numPr>
                <w:ilvl w:val="0"/>
                <w:numId w:val="13"/>
              </w:numPr>
              <w:rPr>
                <w:rFonts w:ascii="Arial" w:hAnsi="Arial" w:cs="Arial"/>
                <w:iCs/>
                <w:sz w:val="22"/>
                <w:szCs w:val="22"/>
              </w:rPr>
            </w:pPr>
            <w:r w:rsidRPr="009C768F">
              <w:rPr>
                <w:rFonts w:ascii="Arial" w:hAnsi="Arial" w:cs="Arial"/>
                <w:iCs/>
                <w:sz w:val="22"/>
                <w:szCs w:val="22"/>
              </w:rPr>
              <w:t>Experience of summarising and interpreting complex information into concise and easily understood formats and presenting to a range of internal and external audiences and interest groups</w:t>
            </w:r>
          </w:p>
          <w:p w14:paraId="4DF55290" w14:textId="77777777" w:rsidR="00D05FB2" w:rsidRDefault="009C768F" w:rsidP="004A567C">
            <w:pPr>
              <w:numPr>
                <w:ilvl w:val="0"/>
                <w:numId w:val="13"/>
              </w:numPr>
              <w:rPr>
                <w:rFonts w:ascii="Arial" w:hAnsi="Arial" w:cs="Arial"/>
                <w:iCs/>
                <w:sz w:val="22"/>
                <w:szCs w:val="22"/>
              </w:rPr>
            </w:pPr>
            <w:r w:rsidRPr="009C768F">
              <w:rPr>
                <w:rFonts w:ascii="Arial" w:hAnsi="Arial" w:cs="Arial"/>
                <w:iCs/>
                <w:sz w:val="22"/>
                <w:szCs w:val="22"/>
              </w:rPr>
              <w:t>Proven ability to work and contribute effectively within and across teams, focusing at all times on the delivery of high quality services to the team’s customers</w:t>
            </w:r>
          </w:p>
          <w:p w14:paraId="576D35C1" w14:textId="77777777" w:rsidR="003902F3" w:rsidRDefault="00D05FB2" w:rsidP="004A567C">
            <w:pPr>
              <w:numPr>
                <w:ilvl w:val="0"/>
                <w:numId w:val="13"/>
              </w:numPr>
              <w:rPr>
                <w:rFonts w:ascii="Arial" w:hAnsi="Arial" w:cs="Arial"/>
                <w:iCs/>
                <w:sz w:val="22"/>
                <w:szCs w:val="22"/>
              </w:rPr>
            </w:pPr>
            <w:r w:rsidRPr="009C768F">
              <w:rPr>
                <w:rFonts w:ascii="Arial" w:hAnsi="Arial" w:cs="Arial"/>
                <w:iCs/>
                <w:sz w:val="22"/>
                <w:szCs w:val="22"/>
              </w:rPr>
              <w:t>Ability to work to tight deadlines</w:t>
            </w:r>
          </w:p>
          <w:p w14:paraId="13B405FB" w14:textId="77777777" w:rsidR="006917F0" w:rsidRDefault="006917F0" w:rsidP="005F31DA">
            <w:pPr>
              <w:ind w:left="720"/>
              <w:rPr>
                <w:rFonts w:ascii="Arial" w:hAnsi="Arial" w:cs="Arial"/>
                <w:iCs/>
                <w:sz w:val="22"/>
                <w:szCs w:val="22"/>
              </w:rPr>
            </w:pPr>
          </w:p>
        </w:tc>
      </w:tr>
      <w:tr w:rsidR="00DD45F5" w:rsidRPr="00197DD5" w14:paraId="5E5BEBBA" w14:textId="77777777" w:rsidTr="00DD45F5">
        <w:trPr>
          <w:gridAfter w:val="1"/>
          <w:wAfter w:w="142" w:type="dxa"/>
        </w:trPr>
        <w:tc>
          <w:tcPr>
            <w:tcW w:w="10490" w:type="dxa"/>
            <w:gridSpan w:val="6"/>
            <w:tcBorders>
              <w:top w:val="single" w:sz="4" w:space="0" w:color="auto"/>
              <w:left w:val="nil"/>
              <w:bottom w:val="single" w:sz="4" w:space="0" w:color="auto"/>
              <w:right w:val="nil"/>
            </w:tcBorders>
          </w:tcPr>
          <w:p w14:paraId="11C8C5E0" w14:textId="77777777" w:rsidR="00DD45F5" w:rsidRPr="00197DD5" w:rsidRDefault="00DD45F5" w:rsidP="001F1C97">
            <w:pPr>
              <w:spacing w:before="120" w:after="120"/>
              <w:rPr>
                <w:rFonts w:ascii="Arial" w:hAnsi="Arial" w:cs="Arial"/>
                <w:sz w:val="22"/>
                <w:szCs w:val="22"/>
              </w:rPr>
            </w:pPr>
          </w:p>
        </w:tc>
      </w:tr>
      <w:tr w:rsidR="00DD45F5" w:rsidRPr="00197DD5" w14:paraId="50C82F1C" w14:textId="77777777" w:rsidTr="00DD45F5">
        <w:trPr>
          <w:gridAfter w:val="1"/>
          <w:wAfter w:w="142" w:type="dxa"/>
        </w:trPr>
        <w:tc>
          <w:tcPr>
            <w:tcW w:w="10490" w:type="dxa"/>
            <w:gridSpan w:val="6"/>
            <w:tcBorders>
              <w:top w:val="single" w:sz="4" w:space="0" w:color="auto"/>
              <w:left w:val="single" w:sz="4" w:space="0" w:color="auto"/>
              <w:bottom w:val="nil"/>
              <w:right w:val="single" w:sz="4" w:space="0" w:color="auto"/>
            </w:tcBorders>
          </w:tcPr>
          <w:p w14:paraId="076F381C" w14:textId="77777777" w:rsidR="00DD45F5" w:rsidRPr="00197DD5" w:rsidRDefault="00DD45F5" w:rsidP="001F1C97">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DD45F5" w:rsidRPr="00197DD5" w14:paraId="723D5881" w14:textId="77777777" w:rsidTr="00DD45F5">
        <w:trPr>
          <w:gridAfter w:val="1"/>
          <w:wAfter w:w="142" w:type="dxa"/>
        </w:trPr>
        <w:tc>
          <w:tcPr>
            <w:tcW w:w="10490" w:type="dxa"/>
            <w:gridSpan w:val="6"/>
            <w:tcBorders>
              <w:top w:val="nil"/>
              <w:left w:val="single" w:sz="4" w:space="0" w:color="auto"/>
              <w:bottom w:val="nil"/>
              <w:right w:val="single" w:sz="4" w:space="0" w:color="auto"/>
            </w:tcBorders>
          </w:tcPr>
          <w:p w14:paraId="2AC43411" w14:textId="77777777" w:rsidR="00DD45F5" w:rsidRDefault="00DD45F5" w:rsidP="001F1C97">
            <w:pPr>
              <w:pStyle w:val="BodyText"/>
              <w:spacing w:line="264" w:lineRule="auto"/>
              <w:rPr>
                <w:rFonts w:ascii="Arial" w:hAnsi="Arial" w:cs="Arial"/>
                <w:b w:val="0"/>
                <w:sz w:val="22"/>
                <w:szCs w:val="22"/>
              </w:rPr>
            </w:pPr>
            <w:r w:rsidRPr="00197DD5">
              <w:rPr>
                <w:rFonts w:ascii="Arial" w:hAnsi="Arial" w:cs="Arial"/>
                <w:b w:val="0"/>
                <w:sz w:val="22"/>
                <w:szCs w:val="22"/>
              </w:rPr>
              <w:lastRenderedPageBreak/>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440E436C" w14:textId="77777777" w:rsidR="00DD45F5" w:rsidRPr="00197DD5" w:rsidRDefault="00DD45F5" w:rsidP="001F1C97">
            <w:pPr>
              <w:pStyle w:val="BodyText"/>
              <w:spacing w:line="264" w:lineRule="auto"/>
              <w:rPr>
                <w:rFonts w:ascii="Arial" w:hAnsi="Arial" w:cs="Arial"/>
                <w:b w:val="0"/>
                <w:sz w:val="22"/>
                <w:szCs w:val="22"/>
              </w:rPr>
            </w:pPr>
          </w:p>
        </w:tc>
      </w:tr>
      <w:tr w:rsidR="00DD45F5" w:rsidRPr="00197DD5" w14:paraId="3730E1DF" w14:textId="77777777" w:rsidTr="00DD45F5">
        <w:trPr>
          <w:gridAfter w:val="1"/>
          <w:wAfter w:w="142" w:type="dxa"/>
        </w:trPr>
        <w:tc>
          <w:tcPr>
            <w:tcW w:w="3056" w:type="dxa"/>
            <w:tcBorders>
              <w:top w:val="nil"/>
              <w:left w:val="single" w:sz="4" w:space="0" w:color="auto"/>
              <w:bottom w:val="nil"/>
              <w:right w:val="single" w:sz="4" w:space="0" w:color="auto"/>
            </w:tcBorders>
          </w:tcPr>
          <w:p w14:paraId="367937A3" w14:textId="77777777" w:rsidR="00DD45F5" w:rsidRPr="005A0CBC" w:rsidRDefault="00DD45F5" w:rsidP="001F1C97">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3583BE8" w14:textId="77777777" w:rsidR="00DD45F5" w:rsidRPr="005A0CBC" w:rsidRDefault="00DD45F5" w:rsidP="001F1C97">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AFF2F5D" w14:textId="77777777" w:rsidR="00DD45F5" w:rsidRPr="005A0CBC" w:rsidRDefault="00DD45F5" w:rsidP="001F1C97">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AC8D4D5" w14:textId="77777777" w:rsidR="00DD45F5" w:rsidRPr="005A0CBC" w:rsidRDefault="00DD45F5" w:rsidP="001F1C97">
            <w:pPr>
              <w:spacing w:before="120" w:after="120"/>
              <w:rPr>
                <w:rFonts w:ascii="Arial" w:hAnsi="Arial" w:cs="Arial"/>
                <w:sz w:val="22"/>
                <w:szCs w:val="22"/>
              </w:rPr>
            </w:pPr>
          </w:p>
        </w:tc>
        <w:tc>
          <w:tcPr>
            <w:tcW w:w="271" w:type="dxa"/>
            <w:tcBorders>
              <w:top w:val="nil"/>
              <w:left w:val="single" w:sz="4" w:space="0" w:color="auto"/>
              <w:bottom w:val="nil"/>
              <w:right w:val="single" w:sz="4" w:space="0" w:color="auto"/>
            </w:tcBorders>
            <w:shd w:val="clear" w:color="auto" w:fill="auto"/>
          </w:tcPr>
          <w:p w14:paraId="4599C53F" w14:textId="77777777" w:rsidR="00DD45F5" w:rsidRPr="005A0CBC" w:rsidRDefault="00DD45F5" w:rsidP="001F1C97">
            <w:pPr>
              <w:spacing w:before="120" w:after="120"/>
              <w:rPr>
                <w:rFonts w:ascii="Arial" w:hAnsi="Arial" w:cs="Arial"/>
                <w:sz w:val="22"/>
                <w:szCs w:val="22"/>
              </w:rPr>
            </w:pPr>
          </w:p>
        </w:tc>
      </w:tr>
      <w:tr w:rsidR="00DD45F5" w:rsidRPr="00197DD5" w14:paraId="0E6A09F3" w14:textId="77777777" w:rsidTr="00DD45F5">
        <w:trPr>
          <w:gridAfter w:val="1"/>
          <w:wAfter w:w="142" w:type="dxa"/>
          <w:trHeight w:hRule="exact" w:val="170"/>
        </w:trPr>
        <w:tc>
          <w:tcPr>
            <w:tcW w:w="3056" w:type="dxa"/>
            <w:tcBorders>
              <w:top w:val="nil"/>
              <w:left w:val="single" w:sz="4" w:space="0" w:color="auto"/>
              <w:bottom w:val="nil"/>
              <w:right w:val="nil"/>
            </w:tcBorders>
          </w:tcPr>
          <w:p w14:paraId="6955F5A3" w14:textId="77777777" w:rsidR="00DD45F5" w:rsidRPr="005A0CBC" w:rsidRDefault="00DD45F5" w:rsidP="001F1C97">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21BD4EF3" w14:textId="77777777" w:rsidR="00DD45F5" w:rsidRPr="005A0CBC" w:rsidRDefault="00DD45F5" w:rsidP="001F1C97">
            <w:pPr>
              <w:spacing w:before="120" w:after="120"/>
              <w:rPr>
                <w:rFonts w:ascii="Arial" w:hAnsi="Arial" w:cs="Arial"/>
                <w:sz w:val="22"/>
                <w:szCs w:val="22"/>
              </w:rPr>
            </w:pPr>
          </w:p>
        </w:tc>
        <w:tc>
          <w:tcPr>
            <w:tcW w:w="790" w:type="dxa"/>
            <w:tcBorders>
              <w:top w:val="nil"/>
              <w:left w:val="nil"/>
              <w:bottom w:val="nil"/>
              <w:right w:val="nil"/>
            </w:tcBorders>
          </w:tcPr>
          <w:p w14:paraId="768A86DB" w14:textId="77777777" w:rsidR="00DD45F5" w:rsidRPr="005A0CBC" w:rsidRDefault="00DD45F5" w:rsidP="001F1C9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B6483CF" w14:textId="77777777" w:rsidR="00DD45F5" w:rsidRPr="005A0CBC" w:rsidRDefault="00DD45F5" w:rsidP="001F1C97">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1A21669B" w14:textId="77777777" w:rsidR="00DD45F5" w:rsidRPr="005A0CBC" w:rsidRDefault="00DD45F5" w:rsidP="001F1C97">
            <w:pPr>
              <w:spacing w:before="120" w:after="120"/>
              <w:rPr>
                <w:rFonts w:ascii="Arial" w:hAnsi="Arial" w:cs="Arial"/>
                <w:sz w:val="22"/>
                <w:szCs w:val="22"/>
              </w:rPr>
            </w:pPr>
          </w:p>
        </w:tc>
      </w:tr>
      <w:tr w:rsidR="00DD45F5" w:rsidRPr="00197DD5" w14:paraId="0A7ECC12" w14:textId="77777777" w:rsidTr="00DD45F5">
        <w:trPr>
          <w:gridAfter w:val="1"/>
          <w:wAfter w:w="142" w:type="dxa"/>
        </w:trPr>
        <w:tc>
          <w:tcPr>
            <w:tcW w:w="3056" w:type="dxa"/>
            <w:tcBorders>
              <w:top w:val="nil"/>
              <w:left w:val="single" w:sz="4" w:space="0" w:color="auto"/>
              <w:bottom w:val="nil"/>
              <w:right w:val="single" w:sz="4" w:space="0" w:color="auto"/>
            </w:tcBorders>
          </w:tcPr>
          <w:p w14:paraId="150C6740" w14:textId="77777777" w:rsidR="00DD45F5" w:rsidRPr="005A0CBC" w:rsidRDefault="00DD45F5" w:rsidP="001F1C97">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7E1D007" w14:textId="77777777" w:rsidR="00DD45F5" w:rsidRPr="005A0CBC" w:rsidRDefault="00DD45F5" w:rsidP="001F1C97">
            <w:pPr>
              <w:spacing w:before="120" w:after="120"/>
              <w:rPr>
                <w:rFonts w:ascii="Arial" w:hAnsi="Arial" w:cs="Arial"/>
                <w:sz w:val="22"/>
                <w:szCs w:val="22"/>
              </w:rPr>
            </w:pPr>
          </w:p>
        </w:tc>
        <w:tc>
          <w:tcPr>
            <w:tcW w:w="790" w:type="dxa"/>
            <w:tcBorders>
              <w:top w:val="nil"/>
              <w:left w:val="single" w:sz="4" w:space="0" w:color="auto"/>
              <w:bottom w:val="nil"/>
              <w:right w:val="nil"/>
            </w:tcBorders>
          </w:tcPr>
          <w:p w14:paraId="4CF664D9" w14:textId="77777777" w:rsidR="00DD45F5" w:rsidRPr="005A0CBC" w:rsidRDefault="00DD45F5" w:rsidP="001F1C97">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387BD8A" w14:textId="77777777" w:rsidR="00DD45F5" w:rsidRPr="005A0CBC" w:rsidRDefault="00DD45F5" w:rsidP="001F1C97">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297F0F68" w14:textId="77777777" w:rsidR="00DD45F5" w:rsidRPr="005A0CBC" w:rsidRDefault="00DD45F5" w:rsidP="001F1C97">
            <w:pPr>
              <w:spacing w:before="120" w:after="120"/>
              <w:rPr>
                <w:rFonts w:ascii="Arial" w:hAnsi="Arial" w:cs="Arial"/>
                <w:sz w:val="22"/>
                <w:szCs w:val="22"/>
              </w:rPr>
            </w:pPr>
          </w:p>
        </w:tc>
      </w:tr>
      <w:tr w:rsidR="00DD45F5" w:rsidRPr="00197DD5" w14:paraId="038D6B5C" w14:textId="77777777" w:rsidTr="00DD45F5">
        <w:trPr>
          <w:gridAfter w:val="1"/>
          <w:wAfter w:w="142" w:type="dxa"/>
          <w:trHeight w:hRule="exact" w:val="170"/>
        </w:trPr>
        <w:tc>
          <w:tcPr>
            <w:tcW w:w="3056" w:type="dxa"/>
            <w:tcBorders>
              <w:top w:val="nil"/>
              <w:left w:val="single" w:sz="4" w:space="0" w:color="auto"/>
              <w:bottom w:val="nil"/>
              <w:right w:val="nil"/>
            </w:tcBorders>
          </w:tcPr>
          <w:p w14:paraId="3D67865C" w14:textId="77777777" w:rsidR="00DD45F5" w:rsidRPr="005A0CBC" w:rsidRDefault="00DD45F5" w:rsidP="001F1C97">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79A5DA0" w14:textId="77777777" w:rsidR="00DD45F5" w:rsidRPr="005A0CBC" w:rsidRDefault="00DD45F5" w:rsidP="001F1C97">
            <w:pPr>
              <w:spacing w:before="120" w:after="120"/>
              <w:rPr>
                <w:rFonts w:ascii="Arial" w:hAnsi="Arial" w:cs="Arial"/>
                <w:sz w:val="22"/>
                <w:szCs w:val="22"/>
              </w:rPr>
            </w:pPr>
          </w:p>
        </w:tc>
        <w:tc>
          <w:tcPr>
            <w:tcW w:w="790" w:type="dxa"/>
            <w:tcBorders>
              <w:top w:val="nil"/>
              <w:left w:val="nil"/>
              <w:bottom w:val="nil"/>
              <w:right w:val="nil"/>
            </w:tcBorders>
          </w:tcPr>
          <w:p w14:paraId="080693AD" w14:textId="77777777" w:rsidR="00DD45F5" w:rsidRPr="005A0CBC" w:rsidRDefault="00DD45F5" w:rsidP="001F1C9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F5C116F" w14:textId="77777777" w:rsidR="00DD45F5" w:rsidRPr="005A0CBC" w:rsidRDefault="00DD45F5" w:rsidP="001F1C97">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0A15DB5E" w14:textId="77777777" w:rsidR="00DD45F5" w:rsidRPr="005A0CBC" w:rsidRDefault="00DD45F5" w:rsidP="001F1C97">
            <w:pPr>
              <w:spacing w:before="120" w:after="120"/>
              <w:rPr>
                <w:rFonts w:ascii="Arial" w:hAnsi="Arial" w:cs="Arial"/>
                <w:sz w:val="22"/>
                <w:szCs w:val="22"/>
              </w:rPr>
            </w:pPr>
          </w:p>
        </w:tc>
      </w:tr>
      <w:tr w:rsidR="00DD45F5" w:rsidRPr="00197DD5" w14:paraId="1A06567D" w14:textId="77777777" w:rsidTr="00DD45F5">
        <w:trPr>
          <w:gridAfter w:val="1"/>
          <w:wAfter w:w="142" w:type="dxa"/>
          <w:trHeight w:val="383"/>
        </w:trPr>
        <w:tc>
          <w:tcPr>
            <w:tcW w:w="3056" w:type="dxa"/>
            <w:tcBorders>
              <w:top w:val="nil"/>
              <w:left w:val="single" w:sz="4" w:space="0" w:color="auto"/>
              <w:bottom w:val="nil"/>
              <w:right w:val="single" w:sz="4" w:space="0" w:color="auto"/>
            </w:tcBorders>
          </w:tcPr>
          <w:p w14:paraId="635C6377" w14:textId="77777777" w:rsidR="00DD45F5" w:rsidRPr="005A0CBC" w:rsidRDefault="00DD45F5" w:rsidP="001F1C97">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A60AB2A" w14:textId="77777777" w:rsidR="00DD45F5" w:rsidRPr="005A0CBC" w:rsidRDefault="00DD45F5" w:rsidP="001F1C97">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993496B" w14:textId="77777777" w:rsidR="00DD45F5" w:rsidRPr="005A0CBC" w:rsidRDefault="00DD45F5" w:rsidP="001F1C97">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2745B92" w14:textId="77777777" w:rsidR="00DD45F5" w:rsidRPr="005A0CBC" w:rsidRDefault="00DD45F5" w:rsidP="001F1C97">
            <w:pPr>
              <w:spacing w:before="120" w:after="120"/>
              <w:rPr>
                <w:rFonts w:ascii="Arial" w:hAnsi="Arial" w:cs="Arial"/>
                <w:sz w:val="22"/>
                <w:szCs w:val="22"/>
              </w:rPr>
            </w:pPr>
          </w:p>
        </w:tc>
        <w:tc>
          <w:tcPr>
            <w:tcW w:w="271" w:type="dxa"/>
            <w:tcBorders>
              <w:left w:val="single" w:sz="4" w:space="0" w:color="auto"/>
              <w:right w:val="single" w:sz="4" w:space="0" w:color="auto"/>
            </w:tcBorders>
            <w:shd w:val="clear" w:color="auto" w:fill="auto"/>
          </w:tcPr>
          <w:p w14:paraId="04E9D7BE" w14:textId="77777777" w:rsidR="00DD45F5" w:rsidRPr="005A0CBC" w:rsidRDefault="00DD45F5" w:rsidP="001F1C97">
            <w:pPr>
              <w:spacing w:before="120" w:after="120"/>
              <w:rPr>
                <w:rFonts w:ascii="Arial" w:hAnsi="Arial" w:cs="Arial"/>
                <w:sz w:val="22"/>
                <w:szCs w:val="22"/>
              </w:rPr>
            </w:pPr>
          </w:p>
        </w:tc>
      </w:tr>
      <w:tr w:rsidR="00DD45F5" w:rsidRPr="00197DD5" w14:paraId="530D8DA5" w14:textId="77777777" w:rsidTr="00DD45F5">
        <w:trPr>
          <w:gridAfter w:val="1"/>
          <w:wAfter w:w="142" w:type="dxa"/>
          <w:trHeight w:hRule="exact" w:val="170"/>
        </w:trPr>
        <w:tc>
          <w:tcPr>
            <w:tcW w:w="3056" w:type="dxa"/>
            <w:tcBorders>
              <w:top w:val="nil"/>
              <w:left w:val="single" w:sz="4" w:space="0" w:color="auto"/>
              <w:bottom w:val="nil"/>
              <w:right w:val="nil"/>
            </w:tcBorders>
          </w:tcPr>
          <w:p w14:paraId="0030B150" w14:textId="77777777" w:rsidR="00DD45F5" w:rsidRPr="005A0CBC" w:rsidRDefault="00DD45F5" w:rsidP="001F1C97">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70EEA81" w14:textId="77777777" w:rsidR="00DD45F5" w:rsidRPr="005A0CBC" w:rsidRDefault="00DD45F5" w:rsidP="001F1C97">
            <w:pPr>
              <w:spacing w:before="120" w:after="120"/>
              <w:rPr>
                <w:rFonts w:ascii="Arial" w:hAnsi="Arial" w:cs="Arial"/>
                <w:sz w:val="22"/>
                <w:szCs w:val="22"/>
              </w:rPr>
            </w:pPr>
          </w:p>
        </w:tc>
        <w:tc>
          <w:tcPr>
            <w:tcW w:w="790" w:type="dxa"/>
            <w:tcBorders>
              <w:top w:val="nil"/>
              <w:left w:val="nil"/>
              <w:bottom w:val="nil"/>
              <w:right w:val="nil"/>
            </w:tcBorders>
          </w:tcPr>
          <w:p w14:paraId="424749A8" w14:textId="77777777" w:rsidR="00DD45F5" w:rsidRPr="005A0CBC" w:rsidRDefault="00DD45F5" w:rsidP="001F1C9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3E17E62" w14:textId="77777777" w:rsidR="00DD45F5" w:rsidRPr="005A0CBC" w:rsidRDefault="00DD45F5" w:rsidP="001F1C97">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3CBA52F6" w14:textId="77777777" w:rsidR="00DD45F5" w:rsidRPr="005A0CBC" w:rsidRDefault="00DD45F5" w:rsidP="001F1C97">
            <w:pPr>
              <w:spacing w:before="120" w:after="120"/>
              <w:rPr>
                <w:rFonts w:ascii="Arial" w:hAnsi="Arial" w:cs="Arial"/>
                <w:sz w:val="22"/>
                <w:szCs w:val="22"/>
              </w:rPr>
            </w:pPr>
          </w:p>
        </w:tc>
      </w:tr>
      <w:tr w:rsidR="00DD45F5" w:rsidRPr="00197DD5" w14:paraId="62C2C55E" w14:textId="77777777" w:rsidTr="00DD45F5">
        <w:trPr>
          <w:gridAfter w:val="1"/>
          <w:wAfter w:w="142" w:type="dxa"/>
        </w:trPr>
        <w:tc>
          <w:tcPr>
            <w:tcW w:w="3056" w:type="dxa"/>
            <w:tcBorders>
              <w:top w:val="nil"/>
              <w:left w:val="single" w:sz="4" w:space="0" w:color="auto"/>
              <w:bottom w:val="nil"/>
              <w:right w:val="single" w:sz="4" w:space="0" w:color="auto"/>
            </w:tcBorders>
          </w:tcPr>
          <w:p w14:paraId="49FFCA75" w14:textId="77777777" w:rsidR="00DD45F5" w:rsidRPr="005A0CBC" w:rsidRDefault="00DD45F5" w:rsidP="001F1C97">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506CA56" w14:textId="77777777" w:rsidR="00DD45F5" w:rsidRPr="005A0CBC" w:rsidRDefault="00DD45F5" w:rsidP="001F1C97">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208D2B4C" w14:textId="77777777" w:rsidR="00DD45F5" w:rsidRPr="005A0CBC" w:rsidRDefault="00DD45F5" w:rsidP="001F1C97">
            <w:pPr>
              <w:spacing w:before="120" w:after="120"/>
              <w:rPr>
                <w:rFonts w:ascii="Arial" w:hAnsi="Arial" w:cs="Arial"/>
                <w:sz w:val="22"/>
                <w:szCs w:val="22"/>
              </w:rPr>
            </w:pPr>
          </w:p>
        </w:tc>
      </w:tr>
      <w:tr w:rsidR="00DD45F5" w:rsidRPr="00197DD5" w14:paraId="3ABFCFE7" w14:textId="77777777" w:rsidTr="00DD45F5">
        <w:trPr>
          <w:gridAfter w:val="1"/>
          <w:wAfter w:w="142" w:type="dxa"/>
          <w:trHeight w:hRule="exact" w:val="170"/>
        </w:trPr>
        <w:tc>
          <w:tcPr>
            <w:tcW w:w="3056" w:type="dxa"/>
            <w:tcBorders>
              <w:top w:val="nil"/>
              <w:left w:val="single" w:sz="4" w:space="0" w:color="auto"/>
              <w:bottom w:val="nil"/>
              <w:right w:val="nil"/>
            </w:tcBorders>
          </w:tcPr>
          <w:p w14:paraId="651AA148" w14:textId="77777777" w:rsidR="00DD45F5" w:rsidRPr="005A0CBC" w:rsidRDefault="00DD45F5" w:rsidP="001F1C97">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9AA23D8" w14:textId="77777777" w:rsidR="00DD45F5" w:rsidRPr="005A0CBC" w:rsidRDefault="00DD45F5" w:rsidP="001F1C97">
            <w:pPr>
              <w:spacing w:before="120" w:after="120"/>
              <w:rPr>
                <w:rFonts w:ascii="Arial" w:hAnsi="Arial" w:cs="Arial"/>
                <w:sz w:val="22"/>
                <w:szCs w:val="22"/>
              </w:rPr>
            </w:pPr>
          </w:p>
        </w:tc>
        <w:tc>
          <w:tcPr>
            <w:tcW w:w="790" w:type="dxa"/>
            <w:tcBorders>
              <w:top w:val="nil"/>
              <w:left w:val="nil"/>
              <w:bottom w:val="nil"/>
              <w:right w:val="nil"/>
            </w:tcBorders>
          </w:tcPr>
          <w:p w14:paraId="1F2DE366" w14:textId="77777777" w:rsidR="00DD45F5" w:rsidRPr="005A0CBC" w:rsidRDefault="00DD45F5" w:rsidP="001F1C9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E796FEF" w14:textId="77777777" w:rsidR="00DD45F5" w:rsidRPr="005A0CBC" w:rsidRDefault="00DD45F5" w:rsidP="001F1C97">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53C80049" w14:textId="77777777" w:rsidR="00DD45F5" w:rsidRPr="005A0CBC" w:rsidRDefault="00DD45F5" w:rsidP="001F1C97">
            <w:pPr>
              <w:spacing w:before="120" w:after="120"/>
              <w:rPr>
                <w:rFonts w:ascii="Arial" w:hAnsi="Arial" w:cs="Arial"/>
                <w:sz w:val="22"/>
                <w:szCs w:val="22"/>
              </w:rPr>
            </w:pPr>
          </w:p>
        </w:tc>
      </w:tr>
      <w:tr w:rsidR="00DD45F5" w:rsidRPr="00197DD5" w14:paraId="4554A8FC" w14:textId="77777777" w:rsidTr="00DD45F5">
        <w:trPr>
          <w:gridAfter w:val="1"/>
          <w:wAfter w:w="142" w:type="dxa"/>
        </w:trPr>
        <w:tc>
          <w:tcPr>
            <w:tcW w:w="3056" w:type="dxa"/>
            <w:tcBorders>
              <w:top w:val="nil"/>
              <w:left w:val="single" w:sz="4" w:space="0" w:color="auto"/>
              <w:bottom w:val="nil"/>
              <w:right w:val="single" w:sz="4" w:space="0" w:color="auto"/>
            </w:tcBorders>
          </w:tcPr>
          <w:p w14:paraId="6B97B385" w14:textId="77777777" w:rsidR="00DD45F5" w:rsidRPr="005A0CBC" w:rsidRDefault="00DD45F5" w:rsidP="001F1C97">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5CEF705" w14:textId="77777777" w:rsidR="00DD45F5" w:rsidRPr="005A0CBC" w:rsidRDefault="00DD45F5" w:rsidP="001F1C97">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5FE73E7A" w14:textId="77777777" w:rsidR="00DD45F5" w:rsidRPr="005A0CBC" w:rsidRDefault="00DD45F5" w:rsidP="001F1C97">
            <w:pPr>
              <w:spacing w:before="120" w:after="120"/>
              <w:rPr>
                <w:rFonts w:ascii="Arial" w:hAnsi="Arial" w:cs="Arial"/>
                <w:sz w:val="22"/>
                <w:szCs w:val="22"/>
              </w:rPr>
            </w:pPr>
          </w:p>
        </w:tc>
      </w:tr>
      <w:tr w:rsidR="00DD45F5" w:rsidRPr="00197DD5" w14:paraId="0CEFC5B1" w14:textId="77777777" w:rsidTr="00DD45F5">
        <w:trPr>
          <w:gridAfter w:val="1"/>
          <w:wAfter w:w="142" w:type="dxa"/>
          <w:trHeight w:hRule="exact" w:val="170"/>
        </w:trPr>
        <w:tc>
          <w:tcPr>
            <w:tcW w:w="3056" w:type="dxa"/>
            <w:tcBorders>
              <w:top w:val="nil"/>
              <w:left w:val="single" w:sz="4" w:space="0" w:color="auto"/>
              <w:bottom w:val="nil"/>
              <w:right w:val="nil"/>
            </w:tcBorders>
          </w:tcPr>
          <w:p w14:paraId="5BE39D24" w14:textId="77777777" w:rsidR="00DD45F5" w:rsidRPr="00197DD5" w:rsidRDefault="00DD45F5" w:rsidP="001F1C97">
            <w:pPr>
              <w:spacing w:before="120" w:after="120"/>
              <w:rPr>
                <w:rFonts w:ascii="Arial" w:hAnsi="Arial" w:cs="Arial"/>
                <w:sz w:val="20"/>
                <w:szCs w:val="22"/>
              </w:rPr>
            </w:pPr>
          </w:p>
        </w:tc>
        <w:tc>
          <w:tcPr>
            <w:tcW w:w="4689" w:type="dxa"/>
            <w:gridSpan w:val="2"/>
            <w:tcBorders>
              <w:top w:val="nil"/>
              <w:left w:val="nil"/>
              <w:bottom w:val="nil"/>
              <w:right w:val="nil"/>
            </w:tcBorders>
          </w:tcPr>
          <w:p w14:paraId="461066DD" w14:textId="77777777" w:rsidR="00DD45F5" w:rsidRPr="00197DD5" w:rsidRDefault="00DD45F5" w:rsidP="001F1C97">
            <w:pPr>
              <w:spacing w:before="120" w:after="120"/>
              <w:rPr>
                <w:rFonts w:ascii="Arial" w:hAnsi="Arial" w:cs="Arial"/>
                <w:sz w:val="22"/>
                <w:szCs w:val="22"/>
              </w:rPr>
            </w:pPr>
          </w:p>
        </w:tc>
        <w:tc>
          <w:tcPr>
            <w:tcW w:w="790" w:type="dxa"/>
            <w:tcBorders>
              <w:top w:val="nil"/>
              <w:left w:val="nil"/>
              <w:bottom w:val="nil"/>
              <w:right w:val="nil"/>
            </w:tcBorders>
          </w:tcPr>
          <w:p w14:paraId="7E46FEA1" w14:textId="77777777" w:rsidR="00DD45F5" w:rsidRPr="00197DD5" w:rsidRDefault="00DD45F5" w:rsidP="001F1C97">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04A3583C" w14:textId="77777777" w:rsidR="00DD45F5" w:rsidRPr="00197DD5" w:rsidRDefault="00DD45F5" w:rsidP="001F1C97">
            <w:pPr>
              <w:spacing w:before="120" w:after="120"/>
              <w:rPr>
                <w:rFonts w:ascii="Arial" w:hAnsi="Arial" w:cs="Arial"/>
                <w:sz w:val="22"/>
                <w:szCs w:val="22"/>
              </w:rPr>
            </w:pPr>
          </w:p>
        </w:tc>
        <w:tc>
          <w:tcPr>
            <w:tcW w:w="271" w:type="dxa"/>
            <w:tcBorders>
              <w:top w:val="nil"/>
              <w:left w:val="nil"/>
              <w:bottom w:val="nil"/>
              <w:right w:val="single" w:sz="4" w:space="0" w:color="auto"/>
            </w:tcBorders>
            <w:shd w:val="clear" w:color="auto" w:fill="auto"/>
          </w:tcPr>
          <w:p w14:paraId="097C9F16" w14:textId="77777777" w:rsidR="00DD45F5" w:rsidRPr="00197DD5" w:rsidRDefault="00DD45F5" w:rsidP="001F1C97">
            <w:pPr>
              <w:spacing w:before="120" w:after="120"/>
              <w:rPr>
                <w:rFonts w:ascii="Arial" w:hAnsi="Arial" w:cs="Arial"/>
                <w:sz w:val="22"/>
                <w:szCs w:val="22"/>
              </w:rPr>
            </w:pPr>
          </w:p>
        </w:tc>
      </w:tr>
      <w:tr w:rsidR="00DD45F5" w:rsidRPr="00197DD5" w14:paraId="00593680" w14:textId="77777777" w:rsidTr="00DD45F5">
        <w:trPr>
          <w:gridAfter w:val="1"/>
          <w:wAfter w:w="142" w:type="dxa"/>
          <w:trHeight w:hRule="exact" w:val="170"/>
        </w:trPr>
        <w:tc>
          <w:tcPr>
            <w:tcW w:w="3056" w:type="dxa"/>
            <w:tcBorders>
              <w:top w:val="nil"/>
              <w:left w:val="single" w:sz="4" w:space="0" w:color="auto"/>
              <w:bottom w:val="single" w:sz="4" w:space="0" w:color="auto"/>
              <w:right w:val="nil"/>
            </w:tcBorders>
          </w:tcPr>
          <w:p w14:paraId="657FE1B4" w14:textId="77777777" w:rsidR="00DD45F5" w:rsidRPr="00197DD5" w:rsidRDefault="00DD45F5" w:rsidP="001F1C97">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6029E63" w14:textId="77777777" w:rsidR="00DD45F5" w:rsidRPr="00197DD5" w:rsidRDefault="00DD45F5" w:rsidP="001F1C97">
            <w:pPr>
              <w:spacing w:before="120" w:after="120"/>
              <w:rPr>
                <w:rFonts w:ascii="Arial" w:hAnsi="Arial" w:cs="Arial"/>
                <w:sz w:val="22"/>
                <w:szCs w:val="22"/>
              </w:rPr>
            </w:pPr>
          </w:p>
        </w:tc>
        <w:tc>
          <w:tcPr>
            <w:tcW w:w="790" w:type="dxa"/>
            <w:tcBorders>
              <w:top w:val="nil"/>
              <w:left w:val="nil"/>
              <w:bottom w:val="single" w:sz="4" w:space="0" w:color="auto"/>
              <w:right w:val="nil"/>
            </w:tcBorders>
          </w:tcPr>
          <w:p w14:paraId="5D8340A9" w14:textId="77777777" w:rsidR="00DD45F5" w:rsidRPr="00197DD5" w:rsidRDefault="00DD45F5" w:rsidP="001F1C97">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0F54879D" w14:textId="77777777" w:rsidR="00DD45F5" w:rsidRPr="00197DD5" w:rsidRDefault="00DD45F5" w:rsidP="001F1C97">
            <w:pPr>
              <w:spacing w:before="120" w:after="120"/>
              <w:rPr>
                <w:rFonts w:ascii="Arial" w:hAnsi="Arial" w:cs="Arial"/>
                <w:sz w:val="22"/>
                <w:szCs w:val="22"/>
              </w:rPr>
            </w:pPr>
          </w:p>
        </w:tc>
        <w:tc>
          <w:tcPr>
            <w:tcW w:w="271" w:type="dxa"/>
            <w:tcBorders>
              <w:top w:val="nil"/>
              <w:left w:val="nil"/>
              <w:bottom w:val="single" w:sz="4" w:space="0" w:color="auto"/>
              <w:right w:val="single" w:sz="4" w:space="0" w:color="auto"/>
            </w:tcBorders>
            <w:shd w:val="clear" w:color="auto" w:fill="auto"/>
          </w:tcPr>
          <w:p w14:paraId="38E33AF2" w14:textId="77777777" w:rsidR="00DD45F5" w:rsidRPr="00197DD5" w:rsidRDefault="00DD45F5" w:rsidP="001F1C97">
            <w:pPr>
              <w:spacing w:before="120" w:after="120"/>
              <w:rPr>
                <w:rFonts w:ascii="Arial" w:hAnsi="Arial" w:cs="Arial"/>
                <w:sz w:val="22"/>
                <w:szCs w:val="22"/>
              </w:rPr>
            </w:pPr>
          </w:p>
        </w:tc>
      </w:tr>
    </w:tbl>
    <w:p w14:paraId="798C8525" w14:textId="77777777" w:rsidR="00DD45F5" w:rsidRPr="00197DD5" w:rsidRDefault="00DD45F5" w:rsidP="00DD45F5">
      <w:pPr>
        <w:spacing w:before="120" w:after="120"/>
        <w:rPr>
          <w:rFonts w:ascii="Arial" w:hAnsi="Arial" w:cs="Arial"/>
          <w:sz w:val="22"/>
          <w:szCs w:val="22"/>
        </w:rPr>
      </w:pPr>
    </w:p>
    <w:p w14:paraId="1EDCC293" w14:textId="77777777" w:rsidR="00DD45F5" w:rsidRPr="00197DD5" w:rsidRDefault="00DD45F5" w:rsidP="00DD45F5">
      <w:pPr>
        <w:spacing w:before="120" w:after="120"/>
        <w:rPr>
          <w:rFonts w:ascii="Arial" w:hAnsi="Arial" w:cs="Arial"/>
          <w:sz w:val="22"/>
          <w:szCs w:val="22"/>
        </w:rPr>
      </w:pPr>
    </w:p>
    <w:p w14:paraId="16213315" w14:textId="77777777" w:rsidR="00DD45F5" w:rsidRPr="00D05FB2" w:rsidRDefault="00DD45F5" w:rsidP="00C13E5E">
      <w:pPr>
        <w:spacing w:before="120" w:after="120"/>
        <w:rPr>
          <w:rFonts w:ascii="Arial" w:hAnsi="Arial" w:cs="Arial"/>
          <w:sz w:val="22"/>
          <w:szCs w:val="22"/>
        </w:rPr>
      </w:pPr>
    </w:p>
    <w:sectPr w:rsidR="00DD45F5" w:rsidRPr="00D05FB2" w:rsidSect="00813274">
      <w:footerReference w:type="default" r:id="rId8"/>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4E6" w14:textId="77777777" w:rsidR="00764B4D" w:rsidRDefault="00764B4D">
      <w:r>
        <w:separator/>
      </w:r>
    </w:p>
  </w:endnote>
  <w:endnote w:type="continuationSeparator" w:id="0">
    <w:p w14:paraId="4A92177D" w14:textId="77777777" w:rsidR="00764B4D" w:rsidRDefault="0076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58BC" w14:textId="77777777" w:rsidR="00D3059B" w:rsidRDefault="00BE2A15">
    <w:pPr>
      <w:pStyle w:val="Footer"/>
      <w:jc w:val="center"/>
    </w:pPr>
    <w:r>
      <w:fldChar w:fldCharType="begin"/>
    </w:r>
    <w:r>
      <w:instrText xml:space="preserve"> PAGE   \* MERGEFORMAT </w:instrText>
    </w:r>
    <w:r>
      <w:fldChar w:fldCharType="separate"/>
    </w:r>
    <w:r w:rsidR="00DD45F5">
      <w:rPr>
        <w:noProof/>
      </w:rPr>
      <w:t>6</w:t>
    </w:r>
    <w:r>
      <w:rPr>
        <w:noProof/>
      </w:rPr>
      <w:fldChar w:fldCharType="end"/>
    </w:r>
  </w:p>
  <w:p w14:paraId="0F4C0243" w14:textId="77777777" w:rsidR="00D3059B" w:rsidRPr="005C0421" w:rsidRDefault="00D3059B" w:rsidP="00007A38">
    <w:pPr>
      <w:pStyle w:val="Footer"/>
      <w:spacing w:before="60" w:after="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C4BB" w14:textId="77777777" w:rsidR="00764B4D" w:rsidRDefault="00764B4D">
      <w:r>
        <w:separator/>
      </w:r>
    </w:p>
  </w:footnote>
  <w:footnote w:type="continuationSeparator" w:id="0">
    <w:p w14:paraId="68441F1C" w14:textId="77777777" w:rsidR="00764B4D" w:rsidRDefault="0076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90B"/>
    <w:multiLevelType w:val="hybridMultilevel"/>
    <w:tmpl w:val="15A6E26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35C22"/>
    <w:multiLevelType w:val="hybridMultilevel"/>
    <w:tmpl w:val="A05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A0B81"/>
    <w:multiLevelType w:val="hybridMultilevel"/>
    <w:tmpl w:val="E802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4530"/>
    <w:multiLevelType w:val="hybridMultilevel"/>
    <w:tmpl w:val="7F4C0BB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8FA3EE2"/>
    <w:multiLevelType w:val="hybridMultilevel"/>
    <w:tmpl w:val="4740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B08EA"/>
    <w:multiLevelType w:val="hybridMultilevel"/>
    <w:tmpl w:val="9236B636"/>
    <w:lvl w:ilvl="0" w:tplc="E3AE5038">
      <w:start w:val="1"/>
      <w:numFmt w:val="decimal"/>
      <w:lvlText w:val="%1."/>
      <w:lvlJc w:val="left"/>
      <w:pPr>
        <w:ind w:left="644"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33F7B"/>
    <w:multiLevelType w:val="hybridMultilevel"/>
    <w:tmpl w:val="326825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69086B"/>
    <w:multiLevelType w:val="hybridMultilevel"/>
    <w:tmpl w:val="D9F8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486F44"/>
    <w:multiLevelType w:val="hybridMultilevel"/>
    <w:tmpl w:val="A0EA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A37F4"/>
    <w:multiLevelType w:val="hybridMultilevel"/>
    <w:tmpl w:val="708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23ED6"/>
    <w:multiLevelType w:val="hybridMultilevel"/>
    <w:tmpl w:val="C2D87E46"/>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E2F70"/>
    <w:multiLevelType w:val="hybridMultilevel"/>
    <w:tmpl w:val="4D623B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1BD0437"/>
    <w:multiLevelType w:val="hybridMultilevel"/>
    <w:tmpl w:val="953E03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5E030E0"/>
    <w:multiLevelType w:val="hybridMultilevel"/>
    <w:tmpl w:val="B4EC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055A1"/>
    <w:multiLevelType w:val="hybridMultilevel"/>
    <w:tmpl w:val="8EC8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B1169"/>
    <w:multiLevelType w:val="hybridMultilevel"/>
    <w:tmpl w:val="2CE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11DCD"/>
    <w:multiLevelType w:val="hybridMultilevel"/>
    <w:tmpl w:val="F64EA48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B21E9D"/>
    <w:multiLevelType w:val="hybridMultilevel"/>
    <w:tmpl w:val="6AC0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B7BEA"/>
    <w:multiLevelType w:val="hybridMultilevel"/>
    <w:tmpl w:val="473E7544"/>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3F70F8"/>
    <w:multiLevelType w:val="hybridMultilevel"/>
    <w:tmpl w:val="4EF0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8077212">
    <w:abstractNumId w:val="21"/>
  </w:num>
  <w:num w:numId="2" w16cid:durableId="449591972">
    <w:abstractNumId w:val="1"/>
  </w:num>
  <w:num w:numId="3" w16cid:durableId="1298417877">
    <w:abstractNumId w:val="5"/>
  </w:num>
  <w:num w:numId="4" w16cid:durableId="142090762">
    <w:abstractNumId w:val="8"/>
  </w:num>
  <w:num w:numId="5" w16cid:durableId="192693051">
    <w:abstractNumId w:val="4"/>
  </w:num>
  <w:num w:numId="6" w16cid:durableId="102843983">
    <w:abstractNumId w:val="16"/>
  </w:num>
  <w:num w:numId="7" w16cid:durableId="1055010097">
    <w:abstractNumId w:val="15"/>
  </w:num>
  <w:num w:numId="8" w16cid:durableId="1003898007">
    <w:abstractNumId w:val="10"/>
  </w:num>
  <w:num w:numId="9" w16cid:durableId="182132238">
    <w:abstractNumId w:val="9"/>
  </w:num>
  <w:num w:numId="10" w16cid:durableId="19507459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7846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6301142">
    <w:abstractNumId w:val="18"/>
  </w:num>
  <w:num w:numId="13" w16cid:durableId="79762141">
    <w:abstractNumId w:val="14"/>
  </w:num>
  <w:num w:numId="14" w16cid:durableId="8987139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820705">
    <w:abstractNumId w:val="11"/>
  </w:num>
  <w:num w:numId="16" w16cid:durableId="2143300823">
    <w:abstractNumId w:val="2"/>
  </w:num>
  <w:num w:numId="17" w16cid:durableId="2112389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289342">
    <w:abstractNumId w:val="20"/>
  </w:num>
  <w:num w:numId="19" w16cid:durableId="915285360">
    <w:abstractNumId w:val="3"/>
  </w:num>
  <w:num w:numId="20" w16cid:durableId="1232152480">
    <w:abstractNumId w:val="19"/>
  </w:num>
  <w:num w:numId="21" w16cid:durableId="597060691">
    <w:abstractNumId w:val="0"/>
  </w:num>
  <w:num w:numId="22" w16cid:durableId="142942790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F04"/>
    <w:rsid w:val="00007A38"/>
    <w:rsid w:val="000139DC"/>
    <w:rsid w:val="00015C9E"/>
    <w:rsid w:val="00023E49"/>
    <w:rsid w:val="00027977"/>
    <w:rsid w:val="000307E8"/>
    <w:rsid w:val="0004482B"/>
    <w:rsid w:val="00056EE0"/>
    <w:rsid w:val="00067710"/>
    <w:rsid w:val="00067928"/>
    <w:rsid w:val="00072F01"/>
    <w:rsid w:val="00082AD5"/>
    <w:rsid w:val="00087873"/>
    <w:rsid w:val="000A1E9B"/>
    <w:rsid w:val="000B08E0"/>
    <w:rsid w:val="000B712E"/>
    <w:rsid w:val="000D2F04"/>
    <w:rsid w:val="000F0A21"/>
    <w:rsid w:val="00123B09"/>
    <w:rsid w:val="00142A8D"/>
    <w:rsid w:val="00144D2B"/>
    <w:rsid w:val="00150450"/>
    <w:rsid w:val="00151E09"/>
    <w:rsid w:val="00153A6E"/>
    <w:rsid w:val="001737E3"/>
    <w:rsid w:val="00177937"/>
    <w:rsid w:val="00197DD5"/>
    <w:rsid w:val="001A44F2"/>
    <w:rsid w:val="001B619E"/>
    <w:rsid w:val="001D2AB0"/>
    <w:rsid w:val="001E6ABE"/>
    <w:rsid w:val="00212BF1"/>
    <w:rsid w:val="00243F90"/>
    <w:rsid w:val="002674F8"/>
    <w:rsid w:val="00271B31"/>
    <w:rsid w:val="00276BD4"/>
    <w:rsid w:val="00286E15"/>
    <w:rsid w:val="002A029F"/>
    <w:rsid w:val="002A47F2"/>
    <w:rsid w:val="002C37AE"/>
    <w:rsid w:val="002D0DEB"/>
    <w:rsid w:val="002D1707"/>
    <w:rsid w:val="002E5C24"/>
    <w:rsid w:val="0031392C"/>
    <w:rsid w:val="00321D07"/>
    <w:rsid w:val="00337363"/>
    <w:rsid w:val="0034002C"/>
    <w:rsid w:val="00350DD1"/>
    <w:rsid w:val="0036040F"/>
    <w:rsid w:val="003707E0"/>
    <w:rsid w:val="003902F3"/>
    <w:rsid w:val="003920DA"/>
    <w:rsid w:val="003979DD"/>
    <w:rsid w:val="003A4B65"/>
    <w:rsid w:val="003B4011"/>
    <w:rsid w:val="003E0D33"/>
    <w:rsid w:val="003F7C66"/>
    <w:rsid w:val="00404128"/>
    <w:rsid w:val="00474673"/>
    <w:rsid w:val="00490355"/>
    <w:rsid w:val="004A3963"/>
    <w:rsid w:val="004A567C"/>
    <w:rsid w:val="004A7AF6"/>
    <w:rsid w:val="004B1F5B"/>
    <w:rsid w:val="004C71B2"/>
    <w:rsid w:val="004F252E"/>
    <w:rsid w:val="00503A6F"/>
    <w:rsid w:val="00523FF9"/>
    <w:rsid w:val="00567103"/>
    <w:rsid w:val="005764D3"/>
    <w:rsid w:val="00582D8D"/>
    <w:rsid w:val="00592CF5"/>
    <w:rsid w:val="005A3D37"/>
    <w:rsid w:val="005B799F"/>
    <w:rsid w:val="005C0421"/>
    <w:rsid w:val="005C53E2"/>
    <w:rsid w:val="005E7391"/>
    <w:rsid w:val="005F31DA"/>
    <w:rsid w:val="005F663B"/>
    <w:rsid w:val="0062643B"/>
    <w:rsid w:val="006319F8"/>
    <w:rsid w:val="006665CD"/>
    <w:rsid w:val="00667F29"/>
    <w:rsid w:val="006734CF"/>
    <w:rsid w:val="006917F0"/>
    <w:rsid w:val="00696C45"/>
    <w:rsid w:val="006E44F1"/>
    <w:rsid w:val="006E68D6"/>
    <w:rsid w:val="006F5166"/>
    <w:rsid w:val="00703503"/>
    <w:rsid w:val="00720AF9"/>
    <w:rsid w:val="00750C8A"/>
    <w:rsid w:val="007510D0"/>
    <w:rsid w:val="007576F5"/>
    <w:rsid w:val="00764B4D"/>
    <w:rsid w:val="00781694"/>
    <w:rsid w:val="00782AAE"/>
    <w:rsid w:val="007914ED"/>
    <w:rsid w:val="007921C6"/>
    <w:rsid w:val="00794DE6"/>
    <w:rsid w:val="00795B2C"/>
    <w:rsid w:val="007A4D81"/>
    <w:rsid w:val="007A54E2"/>
    <w:rsid w:val="007B0CA7"/>
    <w:rsid w:val="007C4417"/>
    <w:rsid w:val="007E545E"/>
    <w:rsid w:val="007F5223"/>
    <w:rsid w:val="00813274"/>
    <w:rsid w:val="00814CAC"/>
    <w:rsid w:val="00815E3E"/>
    <w:rsid w:val="00857BF8"/>
    <w:rsid w:val="008668B2"/>
    <w:rsid w:val="00891491"/>
    <w:rsid w:val="008C204B"/>
    <w:rsid w:val="008C711D"/>
    <w:rsid w:val="008E7052"/>
    <w:rsid w:val="008F5DEF"/>
    <w:rsid w:val="008F6819"/>
    <w:rsid w:val="009307AC"/>
    <w:rsid w:val="00933ABA"/>
    <w:rsid w:val="00956C38"/>
    <w:rsid w:val="009706DD"/>
    <w:rsid w:val="0097684B"/>
    <w:rsid w:val="00983B34"/>
    <w:rsid w:val="00985E25"/>
    <w:rsid w:val="009A009B"/>
    <w:rsid w:val="009A3BDA"/>
    <w:rsid w:val="009A5BCE"/>
    <w:rsid w:val="009B6A5A"/>
    <w:rsid w:val="009B7271"/>
    <w:rsid w:val="009C5D77"/>
    <w:rsid w:val="009C768F"/>
    <w:rsid w:val="00A02A8C"/>
    <w:rsid w:val="00A1123F"/>
    <w:rsid w:val="00A300D3"/>
    <w:rsid w:val="00A33A83"/>
    <w:rsid w:val="00A45AE9"/>
    <w:rsid w:val="00A51C51"/>
    <w:rsid w:val="00A81E85"/>
    <w:rsid w:val="00AA3721"/>
    <w:rsid w:val="00AA71FF"/>
    <w:rsid w:val="00AB1083"/>
    <w:rsid w:val="00AB7C21"/>
    <w:rsid w:val="00AD11DC"/>
    <w:rsid w:val="00B23DE0"/>
    <w:rsid w:val="00B3362B"/>
    <w:rsid w:val="00B7287A"/>
    <w:rsid w:val="00BA1599"/>
    <w:rsid w:val="00BC6740"/>
    <w:rsid w:val="00BE2A15"/>
    <w:rsid w:val="00BE5A0E"/>
    <w:rsid w:val="00BF22A4"/>
    <w:rsid w:val="00C13E5E"/>
    <w:rsid w:val="00C378DF"/>
    <w:rsid w:val="00C75557"/>
    <w:rsid w:val="00CD2AF6"/>
    <w:rsid w:val="00CD5E1A"/>
    <w:rsid w:val="00CE4CA6"/>
    <w:rsid w:val="00CF5815"/>
    <w:rsid w:val="00D05FB2"/>
    <w:rsid w:val="00D14E2F"/>
    <w:rsid w:val="00D177B3"/>
    <w:rsid w:val="00D202B8"/>
    <w:rsid w:val="00D246AB"/>
    <w:rsid w:val="00D3059B"/>
    <w:rsid w:val="00D32EF7"/>
    <w:rsid w:val="00D505B4"/>
    <w:rsid w:val="00D71D10"/>
    <w:rsid w:val="00D772FA"/>
    <w:rsid w:val="00D928B9"/>
    <w:rsid w:val="00D949C0"/>
    <w:rsid w:val="00D9612A"/>
    <w:rsid w:val="00DB6575"/>
    <w:rsid w:val="00DC5982"/>
    <w:rsid w:val="00DD45F5"/>
    <w:rsid w:val="00DF78EB"/>
    <w:rsid w:val="00E039A6"/>
    <w:rsid w:val="00E07FA0"/>
    <w:rsid w:val="00E26D17"/>
    <w:rsid w:val="00E26E50"/>
    <w:rsid w:val="00E27545"/>
    <w:rsid w:val="00E360B2"/>
    <w:rsid w:val="00E45B60"/>
    <w:rsid w:val="00E62DA0"/>
    <w:rsid w:val="00E6734E"/>
    <w:rsid w:val="00E97AAF"/>
    <w:rsid w:val="00EA1A7B"/>
    <w:rsid w:val="00EB5C91"/>
    <w:rsid w:val="00EE09B6"/>
    <w:rsid w:val="00EE5E7E"/>
    <w:rsid w:val="00EF15E6"/>
    <w:rsid w:val="00EF398D"/>
    <w:rsid w:val="00F16DE0"/>
    <w:rsid w:val="00F5617C"/>
    <w:rsid w:val="00F64331"/>
    <w:rsid w:val="00FB0C6A"/>
    <w:rsid w:val="00FB2149"/>
    <w:rsid w:val="00FB2733"/>
    <w:rsid w:val="00FB3FE1"/>
    <w:rsid w:val="00FD578A"/>
    <w:rsid w:val="00FD7215"/>
    <w:rsid w:val="00FE0BBD"/>
    <w:rsid w:val="00FE114D"/>
    <w:rsid w:val="00FF12A7"/>
    <w:rsid w:val="00FF6689"/>
    <w:rsid w:val="02F2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15F0DD1F"/>
  <w15:docId w15:val="{672959AA-2C49-4467-8BB9-9E20C1E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274"/>
    <w:pPr>
      <w:tabs>
        <w:tab w:val="center" w:pos="4153"/>
        <w:tab w:val="right" w:pos="8306"/>
      </w:tabs>
    </w:pPr>
  </w:style>
  <w:style w:type="paragraph" w:styleId="Footer">
    <w:name w:val="footer"/>
    <w:basedOn w:val="Normal"/>
    <w:link w:val="FooterChar"/>
    <w:uiPriority w:val="99"/>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paragraph" w:styleId="ListParagraph">
    <w:name w:val="List Paragraph"/>
    <w:basedOn w:val="Normal"/>
    <w:uiPriority w:val="34"/>
    <w:qFormat/>
    <w:rsid w:val="009B7271"/>
    <w:pPr>
      <w:overflowPunct/>
      <w:autoSpaceDE/>
      <w:autoSpaceDN/>
      <w:adjustRightInd/>
      <w:ind w:left="720"/>
      <w:textAlignment w:val="auto"/>
    </w:pPr>
    <w:rPr>
      <w:szCs w:val="24"/>
    </w:rPr>
  </w:style>
  <w:style w:type="paragraph" w:styleId="NormalWeb">
    <w:name w:val="Normal (Web)"/>
    <w:basedOn w:val="Normal"/>
    <w:rsid w:val="009B7271"/>
    <w:pPr>
      <w:overflowPunct/>
      <w:autoSpaceDE/>
      <w:autoSpaceDN/>
      <w:adjustRightInd/>
      <w:spacing w:before="100" w:beforeAutospacing="1" w:after="100" w:afterAutospacing="1" w:line="360" w:lineRule="auto"/>
      <w:textAlignment w:val="auto"/>
    </w:pPr>
    <w:rPr>
      <w:rFonts w:ascii="Arial" w:hAnsi="Arial" w:cs="Arial"/>
      <w:color w:val="000000"/>
      <w:sz w:val="19"/>
      <w:szCs w:val="19"/>
      <w:lang w:eastAsia="en-GB"/>
    </w:rPr>
  </w:style>
  <w:style w:type="paragraph" w:customStyle="1" w:styleId="nhsbase">
    <w:name w:val="nhs_base"/>
    <w:basedOn w:val="Normal"/>
    <w:uiPriority w:val="99"/>
    <w:rsid w:val="009B7271"/>
    <w:pPr>
      <w:overflowPunct/>
      <w:autoSpaceDE/>
      <w:autoSpaceDN/>
      <w:adjustRightInd/>
      <w:textAlignment w:val="auto"/>
    </w:pPr>
    <w:rPr>
      <w:kern w:val="16"/>
      <w:sz w:val="22"/>
    </w:rPr>
  </w:style>
  <w:style w:type="character" w:customStyle="1" w:styleId="HeaderChar">
    <w:name w:val="Header Char"/>
    <w:basedOn w:val="DefaultParagraphFont"/>
    <w:link w:val="Header"/>
    <w:uiPriority w:val="99"/>
    <w:locked/>
    <w:rsid w:val="009B7271"/>
    <w:rPr>
      <w:sz w:val="24"/>
      <w:lang w:eastAsia="en-US"/>
    </w:rPr>
  </w:style>
  <w:style w:type="table" w:styleId="TableSimple2">
    <w:name w:val="Table Simple 2"/>
    <w:basedOn w:val="TableNormal"/>
    <w:rsid w:val="00067710"/>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FooterChar">
    <w:name w:val="Footer Char"/>
    <w:basedOn w:val="DefaultParagraphFont"/>
    <w:link w:val="Footer"/>
    <w:uiPriority w:val="99"/>
    <w:rsid w:val="00007A38"/>
    <w:rPr>
      <w:sz w:val="24"/>
      <w:lang w:eastAsia="en-US"/>
    </w:rPr>
  </w:style>
  <w:style w:type="character" w:styleId="CommentReference">
    <w:name w:val="annotation reference"/>
    <w:basedOn w:val="DefaultParagraphFont"/>
    <w:rsid w:val="003E0D33"/>
    <w:rPr>
      <w:sz w:val="16"/>
      <w:szCs w:val="16"/>
    </w:rPr>
  </w:style>
  <w:style w:type="paragraph" w:styleId="CommentText">
    <w:name w:val="annotation text"/>
    <w:basedOn w:val="Normal"/>
    <w:link w:val="CommentTextChar"/>
    <w:rsid w:val="003E0D33"/>
    <w:rPr>
      <w:sz w:val="20"/>
    </w:rPr>
  </w:style>
  <w:style w:type="character" w:customStyle="1" w:styleId="CommentTextChar">
    <w:name w:val="Comment Text Char"/>
    <w:basedOn w:val="DefaultParagraphFont"/>
    <w:link w:val="CommentText"/>
    <w:rsid w:val="003E0D33"/>
    <w:rPr>
      <w:lang w:eastAsia="en-US"/>
    </w:rPr>
  </w:style>
  <w:style w:type="paragraph" w:styleId="CommentSubject">
    <w:name w:val="annotation subject"/>
    <w:basedOn w:val="CommentText"/>
    <w:next w:val="CommentText"/>
    <w:link w:val="CommentSubjectChar"/>
    <w:rsid w:val="003E0D33"/>
    <w:rPr>
      <w:b/>
      <w:bCs/>
    </w:rPr>
  </w:style>
  <w:style w:type="character" w:customStyle="1" w:styleId="CommentSubjectChar">
    <w:name w:val="Comment Subject Char"/>
    <w:basedOn w:val="CommentTextChar"/>
    <w:link w:val="CommentSubject"/>
    <w:rsid w:val="003E0D33"/>
    <w:rPr>
      <w:b/>
      <w:bCs/>
      <w:lang w:eastAsia="en-US"/>
    </w:rPr>
  </w:style>
  <w:style w:type="character" w:styleId="Strong">
    <w:name w:val="Strong"/>
    <w:basedOn w:val="DefaultParagraphFont"/>
    <w:uiPriority w:val="22"/>
    <w:qFormat/>
    <w:rsid w:val="0015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Cleo Comerford</cp:lastModifiedBy>
  <cp:revision>4</cp:revision>
  <cp:lastPrinted>2017-03-21T11:25:00Z</cp:lastPrinted>
  <dcterms:created xsi:type="dcterms:W3CDTF">2022-10-13T12:52:00Z</dcterms:created>
  <dcterms:modified xsi:type="dcterms:W3CDTF">2023-05-19T11:03:00Z</dcterms:modified>
</cp:coreProperties>
</file>