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2579D" w14:textId="77777777" w:rsidR="00CA5C6D" w:rsidRDefault="00702B9A">
      <w:pPr>
        <w:rPr>
          <w:noProof/>
          <w:lang w:eastAsia="en-GB"/>
        </w:rPr>
      </w:pPr>
      <w:r>
        <w:rPr>
          <w:noProof/>
          <w:lang w:eastAsia="en-GB"/>
        </w:rPr>
        <w:pict w14:anchorId="7530BC89">
          <v:shapetype id="_x0000_t202" coordsize="21600,21600" o:spt="202" path="m,l,21600r21600,l21600,xe">
            <v:stroke joinstyle="miter"/>
            <v:path gradientshapeok="t" o:connecttype="rect"/>
          </v:shapetype>
          <v:shape id="Text Box 2" o:spid="_x0000_s1026" type="#_x0000_t202" style="position:absolute;margin-left:-12.75pt;margin-top:104.65pt;width:481.6pt;height:76.9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w:txbxContent>
                <w:p w14:paraId="16EABC49" w14:textId="5296EF44" w:rsidR="006C5202" w:rsidRPr="00333454" w:rsidRDefault="006C5202" w:rsidP="00470442">
                  <w:pPr>
                    <w:rPr>
                      <w:rFonts w:ascii="Arial" w:hAnsi="Arial" w:cs="Arial"/>
                      <w:b/>
                      <w:color w:val="FFFFFF"/>
                      <w:lang w:val="en-US"/>
                    </w:rPr>
                  </w:pPr>
                  <w:r w:rsidRPr="00333454">
                    <w:rPr>
                      <w:rFonts w:ascii="Arial" w:hAnsi="Arial" w:cs="Arial"/>
                      <w:b/>
                      <w:color w:val="FFFFFF"/>
                      <w:lang w:val="en-US"/>
                    </w:rPr>
                    <w:t xml:space="preserve">JOB TITLE: </w:t>
                  </w:r>
                  <w:r w:rsidR="00274E5D">
                    <w:rPr>
                      <w:rFonts w:ascii="Arial" w:hAnsi="Arial" w:cs="Arial"/>
                      <w:b/>
                      <w:color w:val="FFFFFF"/>
                      <w:lang w:val="en-US"/>
                    </w:rPr>
                    <w:t xml:space="preserve">Consultant Hand Surgeon in Plastic Surgery </w:t>
                  </w:r>
                </w:p>
                <w:p w14:paraId="4645EF19" w14:textId="77777777" w:rsidR="006C5202" w:rsidRPr="00333454" w:rsidRDefault="006C5202" w:rsidP="00470442">
                  <w:pPr>
                    <w:rPr>
                      <w:rFonts w:ascii="Arial" w:hAnsi="Arial" w:cs="Arial"/>
                      <w:b/>
                      <w:color w:val="FFFFFF"/>
                      <w:lang w:val="en-US"/>
                    </w:rPr>
                  </w:pPr>
                </w:p>
                <w:p w14:paraId="03F25CDD" w14:textId="149ADC6B" w:rsidR="006C5202" w:rsidRPr="00333454" w:rsidRDefault="006C5202" w:rsidP="00470442">
                  <w:pPr>
                    <w:rPr>
                      <w:rFonts w:ascii="Arial" w:hAnsi="Arial" w:cs="Arial"/>
                      <w:b/>
                      <w:color w:val="FFFFFF"/>
                    </w:rPr>
                  </w:pPr>
                  <w:r w:rsidRPr="00333454">
                    <w:rPr>
                      <w:rFonts w:ascii="Arial" w:hAnsi="Arial" w:cs="Arial"/>
                      <w:b/>
                      <w:color w:val="FFFFFF"/>
                    </w:rPr>
                    <w:t xml:space="preserve">JOB REFERENCE: </w:t>
                  </w:r>
                  <w:r w:rsidR="00FD0BB5">
                    <w:rPr>
                      <w:rFonts w:ascii="Arial" w:hAnsi="Arial" w:cs="Arial"/>
                      <w:b/>
                      <w:color w:val="FFFFFF"/>
                    </w:rPr>
                    <w:t>C</w:t>
                  </w:r>
                  <w:r w:rsidRPr="00333454">
                    <w:rPr>
                      <w:rFonts w:ascii="Arial" w:hAnsi="Arial" w:cs="Arial"/>
                      <w:b/>
                      <w:color w:val="FFFFFF"/>
                    </w:rPr>
                    <w:t>G</w:t>
                  </w:r>
                  <w:r w:rsidR="00274E5D">
                    <w:rPr>
                      <w:rFonts w:ascii="Arial" w:hAnsi="Arial" w:cs="Arial"/>
                      <w:b/>
                      <w:color w:val="FFFFFF"/>
                    </w:rPr>
                    <w:t>2728</w:t>
                  </w:r>
                  <w:r w:rsidRPr="00333454">
                    <w:rPr>
                      <w:rFonts w:ascii="Arial" w:hAnsi="Arial" w:cs="Arial"/>
                      <w:b/>
                      <w:color w:val="FFFFFF"/>
                    </w:rPr>
                    <w:tab/>
                  </w:r>
                  <w:r w:rsidRPr="00333454">
                    <w:rPr>
                      <w:rFonts w:ascii="Arial" w:hAnsi="Arial" w:cs="Arial"/>
                      <w:b/>
                      <w:color w:val="FFFFFF"/>
                    </w:rPr>
                    <w:tab/>
                    <w:t xml:space="preserve">JOBTRAIN REFERENCE: </w:t>
                  </w:r>
                  <w:r w:rsidR="00274E5D">
                    <w:rPr>
                      <w:rFonts w:ascii="Arial" w:hAnsi="Arial" w:cs="Arial"/>
                      <w:b/>
                      <w:color w:val="FFFFFF"/>
                    </w:rPr>
                    <w:t>162</w:t>
                  </w:r>
                  <w:r w:rsidR="003A2A26">
                    <w:rPr>
                      <w:rFonts w:ascii="Arial" w:hAnsi="Arial" w:cs="Arial"/>
                      <w:b/>
                      <w:color w:val="FFFFFF"/>
                    </w:rPr>
                    <w:t>259</w:t>
                  </w:r>
                </w:p>
                <w:p w14:paraId="03E14868" w14:textId="77777777" w:rsidR="006C5202" w:rsidRPr="00333454" w:rsidRDefault="006C5202" w:rsidP="00470442">
                  <w:pPr>
                    <w:rPr>
                      <w:rFonts w:ascii="Arial" w:hAnsi="Arial" w:cs="Arial"/>
                      <w:b/>
                      <w:color w:val="FFFFFF"/>
                    </w:rPr>
                  </w:pPr>
                </w:p>
                <w:p w14:paraId="74A36125" w14:textId="738370FF" w:rsidR="006C5202" w:rsidRPr="00333454" w:rsidRDefault="006C5202" w:rsidP="00470442">
                  <w:pPr>
                    <w:rPr>
                      <w:rFonts w:ascii="Arial" w:hAnsi="Arial" w:cs="Arial"/>
                      <w:b/>
                      <w:color w:val="FFFFFF"/>
                    </w:rPr>
                  </w:pPr>
                  <w:r w:rsidRPr="00333454">
                    <w:rPr>
                      <w:rFonts w:ascii="Arial" w:hAnsi="Arial" w:cs="Arial"/>
                      <w:b/>
                      <w:color w:val="FFFFFF"/>
                    </w:rPr>
                    <w:t xml:space="preserve">CLOSING DATE: </w:t>
                  </w:r>
                  <w:r w:rsidR="00637AE2">
                    <w:rPr>
                      <w:rFonts w:ascii="Arial" w:hAnsi="Arial" w:cs="Arial"/>
                      <w:b/>
                      <w:color w:val="FFFFFF"/>
                    </w:rPr>
                    <w:t>26th</w:t>
                  </w:r>
                  <w:r w:rsidR="00274E5D">
                    <w:rPr>
                      <w:rFonts w:ascii="Arial" w:hAnsi="Arial" w:cs="Arial"/>
                      <w:b/>
                      <w:color w:val="FFFFFF"/>
                    </w:rPr>
                    <w:t xml:space="preserve"> September 2023</w:t>
                  </w:r>
                  <w:r w:rsidRPr="00333454">
                    <w:rPr>
                      <w:rFonts w:ascii="Arial" w:hAnsi="Arial" w:cs="Arial"/>
                      <w:b/>
                      <w:color w:val="FFFFFF"/>
                    </w:rPr>
                    <w:tab/>
                  </w:r>
                  <w:r w:rsidRPr="00333454">
                    <w:rPr>
                      <w:rFonts w:ascii="Arial" w:hAnsi="Arial" w:cs="Arial"/>
                      <w:b/>
                      <w:color w:val="FFFFFF"/>
                    </w:rPr>
                    <w:tab/>
                  </w:r>
                  <w:r w:rsidRPr="00333454">
                    <w:rPr>
                      <w:rFonts w:ascii="Arial" w:hAnsi="Arial" w:cs="Arial"/>
                      <w:b/>
                      <w:color w:val="FFFFFF"/>
                    </w:rPr>
                    <w:tab/>
                  </w:r>
                </w:p>
                <w:p w14:paraId="3AD2BE74" w14:textId="77777777" w:rsidR="006C5202" w:rsidRPr="00A407B2" w:rsidRDefault="006C5202" w:rsidP="00C17D5F">
                  <w:pPr>
                    <w:rPr>
                      <w:color w:val="FF0000"/>
                    </w:rPr>
                  </w:pPr>
                </w:p>
                <w:p w14:paraId="41E14547" w14:textId="77777777" w:rsidR="006C5202" w:rsidRPr="00A407B2" w:rsidRDefault="006C5202" w:rsidP="00C17D5F">
                  <w:pPr>
                    <w:rPr>
                      <w:color w:val="FF0000"/>
                    </w:rPr>
                  </w:pPr>
                </w:p>
              </w:txbxContent>
            </v:textbox>
            <w10:wrap type="square" anchorx="margin" anchory="margin"/>
          </v:shape>
        </w:pict>
      </w:r>
      <w:r w:rsidR="00040379">
        <w:rPr>
          <w:noProof/>
          <w:lang w:eastAsia="en-GB"/>
        </w:rPr>
        <w:drawing>
          <wp:anchor distT="0" distB="0" distL="114300" distR="114300" simplePos="0" relativeHeight="251657216" behindDoc="0" locked="0" layoutInCell="1" allowOverlap="1" wp14:anchorId="69BDDBFA" wp14:editId="33ACFF6E">
            <wp:simplePos x="0" y="0"/>
            <wp:positionH relativeFrom="column">
              <wp:posOffset>-914400</wp:posOffset>
            </wp:positionH>
            <wp:positionV relativeFrom="paragraph">
              <wp:posOffset>-885825</wp:posOffset>
            </wp:positionV>
            <wp:extent cx="7601585" cy="935228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601585" cy="9352280"/>
                    </a:xfrm>
                    <a:prstGeom prst="rect">
                      <a:avLst/>
                    </a:prstGeom>
                    <a:noFill/>
                  </pic:spPr>
                </pic:pic>
              </a:graphicData>
            </a:graphic>
          </wp:anchor>
        </w:drawing>
      </w:r>
      <w:r w:rsidR="00CA5C6D">
        <w:rPr>
          <w:noProof/>
          <w:lang w:eastAsia="en-GB"/>
        </w:rPr>
        <w:br w:type="page"/>
      </w:r>
    </w:p>
    <w:p w14:paraId="1CA80FA8" w14:textId="77777777" w:rsidR="00482B5C" w:rsidRDefault="00482B5C" w:rsidP="00C33935">
      <w:pPr>
        <w:ind w:right="-299"/>
        <w:jc w:val="center"/>
        <w:rPr>
          <w:rFonts w:ascii="Arial" w:hAnsi="Arial" w:cs="Arial"/>
          <w:b/>
          <w:bCs/>
          <w:noProof/>
          <w:color w:val="993366"/>
          <w:u w:val="single"/>
          <w:lang w:val="en-US"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482B5C" w:rsidRPr="00493898" w14:paraId="5F6AE2E2" w14:textId="77777777" w:rsidTr="00AC6B0F">
        <w:trPr>
          <w:trHeight w:val="558"/>
        </w:trPr>
        <w:tc>
          <w:tcPr>
            <w:tcW w:w="9000" w:type="dxa"/>
            <w:shd w:val="clear" w:color="auto" w:fill="00B0F0"/>
            <w:vAlign w:val="center"/>
          </w:tcPr>
          <w:p w14:paraId="766D6FE7" w14:textId="77777777" w:rsidR="00482B5C" w:rsidRPr="00493898" w:rsidRDefault="00482B5C" w:rsidP="00AC6B0F">
            <w:pPr>
              <w:rPr>
                <w:rFonts w:ascii="Arial" w:hAnsi="Arial" w:cs="Arial"/>
                <w:b/>
                <w:noProof/>
                <w:lang w:eastAsia="en-GB"/>
              </w:rPr>
            </w:pPr>
            <w:r w:rsidRPr="00493898">
              <w:rPr>
                <w:rFonts w:ascii="Arial" w:hAnsi="Arial" w:cs="Arial"/>
                <w:b/>
                <w:noProof/>
                <w:lang w:eastAsia="en-GB"/>
              </w:rPr>
              <w:t>Contents</w:t>
            </w:r>
          </w:p>
        </w:tc>
      </w:tr>
    </w:tbl>
    <w:p w14:paraId="228EDC95" w14:textId="77777777" w:rsidR="00482B5C" w:rsidRDefault="00482B5C" w:rsidP="00482B5C">
      <w:pPr>
        <w:rPr>
          <w:rFonts w:ascii="Arial" w:hAnsi="Arial" w:cs="Arial"/>
        </w:rPr>
      </w:pPr>
    </w:p>
    <w:p w14:paraId="5DB109DB" w14:textId="77777777" w:rsidR="00482B5C" w:rsidRPr="00871295" w:rsidRDefault="00482B5C" w:rsidP="00482B5C">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812"/>
      </w:tblGrid>
      <w:tr w:rsidR="00482B5C" w:rsidRPr="00493898" w14:paraId="493D2200" w14:textId="77777777" w:rsidTr="00AC6B0F">
        <w:trPr>
          <w:trHeight w:val="576"/>
        </w:trPr>
        <w:tc>
          <w:tcPr>
            <w:tcW w:w="1260" w:type="dxa"/>
            <w:tcBorders>
              <w:right w:val="nil"/>
            </w:tcBorders>
            <w:vAlign w:val="center"/>
          </w:tcPr>
          <w:p w14:paraId="6BD40C91" w14:textId="77777777" w:rsidR="00482B5C" w:rsidRPr="00493898" w:rsidRDefault="00482B5C" w:rsidP="00AC6B0F">
            <w:pPr>
              <w:rPr>
                <w:rFonts w:ascii="Arial" w:hAnsi="Arial" w:cs="Arial"/>
                <w:b/>
              </w:rPr>
            </w:pPr>
            <w:r w:rsidRPr="00493898">
              <w:rPr>
                <w:rFonts w:ascii="Arial" w:hAnsi="Arial" w:cs="Arial"/>
                <w:b/>
              </w:rPr>
              <w:t>Section</w:t>
            </w:r>
          </w:p>
        </w:tc>
        <w:tc>
          <w:tcPr>
            <w:tcW w:w="7812" w:type="dxa"/>
            <w:tcBorders>
              <w:left w:val="nil"/>
            </w:tcBorders>
            <w:vAlign w:val="center"/>
          </w:tcPr>
          <w:p w14:paraId="40F31A1A" w14:textId="77777777" w:rsidR="00482B5C" w:rsidRPr="00493898" w:rsidRDefault="00482B5C" w:rsidP="00AC6B0F">
            <w:pPr>
              <w:rPr>
                <w:rFonts w:ascii="Arial" w:hAnsi="Arial" w:cs="Arial"/>
                <w:b/>
              </w:rPr>
            </w:pPr>
          </w:p>
        </w:tc>
      </w:tr>
      <w:tr w:rsidR="00482B5C" w:rsidRPr="00493898" w14:paraId="7D3B50A8" w14:textId="77777777" w:rsidTr="00AC6B0F">
        <w:trPr>
          <w:trHeight w:val="576"/>
        </w:trPr>
        <w:tc>
          <w:tcPr>
            <w:tcW w:w="1260" w:type="dxa"/>
            <w:tcBorders>
              <w:right w:val="nil"/>
            </w:tcBorders>
            <w:vAlign w:val="center"/>
          </w:tcPr>
          <w:p w14:paraId="494E2993" w14:textId="77777777" w:rsidR="00482B5C" w:rsidRPr="00493898" w:rsidRDefault="00482B5C" w:rsidP="00AC6B0F">
            <w:pPr>
              <w:rPr>
                <w:rFonts w:ascii="Arial" w:hAnsi="Arial" w:cs="Arial"/>
              </w:rPr>
            </w:pPr>
            <w:r w:rsidRPr="00493898">
              <w:rPr>
                <w:rFonts w:ascii="Arial" w:hAnsi="Arial" w:cs="Arial"/>
              </w:rPr>
              <w:t>Section 1:</w:t>
            </w:r>
          </w:p>
        </w:tc>
        <w:tc>
          <w:tcPr>
            <w:tcW w:w="7812" w:type="dxa"/>
            <w:tcBorders>
              <w:left w:val="nil"/>
            </w:tcBorders>
            <w:vAlign w:val="center"/>
          </w:tcPr>
          <w:p w14:paraId="569DC27E" w14:textId="77777777" w:rsidR="00482B5C" w:rsidRPr="00493898" w:rsidRDefault="00482B5C" w:rsidP="00AC6B0F">
            <w:pPr>
              <w:rPr>
                <w:rFonts w:ascii="Arial" w:hAnsi="Arial" w:cs="Arial"/>
              </w:rPr>
            </w:pPr>
            <w:r w:rsidRPr="00493898">
              <w:rPr>
                <w:rFonts w:ascii="Arial" w:hAnsi="Arial" w:cs="Arial"/>
              </w:rPr>
              <w:t>Person Specification</w:t>
            </w:r>
          </w:p>
        </w:tc>
      </w:tr>
      <w:tr w:rsidR="00482B5C" w:rsidRPr="00493898" w14:paraId="3D3EE8BD" w14:textId="77777777" w:rsidTr="00AC6B0F">
        <w:trPr>
          <w:trHeight w:val="576"/>
        </w:trPr>
        <w:tc>
          <w:tcPr>
            <w:tcW w:w="1260" w:type="dxa"/>
            <w:tcBorders>
              <w:right w:val="nil"/>
            </w:tcBorders>
            <w:vAlign w:val="center"/>
          </w:tcPr>
          <w:p w14:paraId="67924B05" w14:textId="77777777" w:rsidR="00482B5C" w:rsidRPr="00493898" w:rsidRDefault="00482B5C" w:rsidP="00AC6B0F">
            <w:pPr>
              <w:rPr>
                <w:rFonts w:ascii="Arial" w:hAnsi="Arial" w:cs="Arial"/>
              </w:rPr>
            </w:pPr>
            <w:r w:rsidRPr="00493898">
              <w:rPr>
                <w:rFonts w:ascii="Arial" w:hAnsi="Arial" w:cs="Arial"/>
              </w:rPr>
              <w:t>Section 2:</w:t>
            </w:r>
          </w:p>
        </w:tc>
        <w:tc>
          <w:tcPr>
            <w:tcW w:w="7812" w:type="dxa"/>
            <w:tcBorders>
              <w:left w:val="nil"/>
            </w:tcBorders>
            <w:vAlign w:val="center"/>
          </w:tcPr>
          <w:p w14:paraId="7254E0BF" w14:textId="77777777" w:rsidR="00482B5C" w:rsidRPr="00493898" w:rsidRDefault="00482B5C" w:rsidP="00AC6B0F">
            <w:pPr>
              <w:rPr>
                <w:rFonts w:ascii="Arial" w:hAnsi="Arial" w:cs="Arial"/>
              </w:rPr>
            </w:pPr>
            <w:r w:rsidRPr="00493898">
              <w:rPr>
                <w:rFonts w:ascii="Arial" w:hAnsi="Arial" w:cs="Arial"/>
              </w:rPr>
              <w:t>Introduction to Appointment</w:t>
            </w:r>
          </w:p>
        </w:tc>
      </w:tr>
      <w:tr w:rsidR="00482B5C" w:rsidRPr="00493898" w14:paraId="6C2C777C" w14:textId="77777777" w:rsidTr="00AC6B0F">
        <w:trPr>
          <w:trHeight w:val="576"/>
        </w:trPr>
        <w:tc>
          <w:tcPr>
            <w:tcW w:w="1260" w:type="dxa"/>
            <w:tcBorders>
              <w:right w:val="nil"/>
            </w:tcBorders>
            <w:vAlign w:val="center"/>
          </w:tcPr>
          <w:p w14:paraId="31735D1F" w14:textId="77777777" w:rsidR="00482B5C" w:rsidRPr="00493898" w:rsidRDefault="00482B5C" w:rsidP="00AC6B0F">
            <w:pPr>
              <w:rPr>
                <w:rFonts w:ascii="Arial" w:hAnsi="Arial" w:cs="Arial"/>
              </w:rPr>
            </w:pPr>
            <w:r w:rsidRPr="00493898">
              <w:rPr>
                <w:rFonts w:ascii="Arial" w:hAnsi="Arial" w:cs="Arial"/>
              </w:rPr>
              <w:t>Section 3:</w:t>
            </w:r>
          </w:p>
        </w:tc>
        <w:tc>
          <w:tcPr>
            <w:tcW w:w="7812" w:type="dxa"/>
            <w:tcBorders>
              <w:left w:val="nil"/>
            </w:tcBorders>
            <w:vAlign w:val="center"/>
          </w:tcPr>
          <w:p w14:paraId="31C84C86" w14:textId="77777777" w:rsidR="00482B5C" w:rsidRPr="00493898" w:rsidRDefault="00482B5C" w:rsidP="00AC6B0F">
            <w:pPr>
              <w:rPr>
                <w:rFonts w:ascii="Arial" w:hAnsi="Arial" w:cs="Arial"/>
              </w:rPr>
            </w:pPr>
            <w:r w:rsidRPr="00493898">
              <w:rPr>
                <w:rFonts w:ascii="Arial" w:hAnsi="Arial" w:cs="Arial"/>
              </w:rPr>
              <w:t>Departmental and Directorate Information</w:t>
            </w:r>
          </w:p>
        </w:tc>
      </w:tr>
      <w:tr w:rsidR="00482B5C" w:rsidRPr="00493898" w14:paraId="612B44B2" w14:textId="77777777" w:rsidTr="00AC6B0F">
        <w:trPr>
          <w:trHeight w:val="576"/>
        </w:trPr>
        <w:tc>
          <w:tcPr>
            <w:tcW w:w="1260" w:type="dxa"/>
            <w:tcBorders>
              <w:right w:val="nil"/>
            </w:tcBorders>
            <w:vAlign w:val="center"/>
          </w:tcPr>
          <w:p w14:paraId="00F0C2D7" w14:textId="77777777" w:rsidR="00482B5C" w:rsidRPr="00493898" w:rsidRDefault="00482B5C" w:rsidP="00AC6B0F">
            <w:pPr>
              <w:rPr>
                <w:rFonts w:ascii="Arial" w:hAnsi="Arial" w:cs="Arial"/>
              </w:rPr>
            </w:pPr>
            <w:r w:rsidRPr="00493898">
              <w:rPr>
                <w:rFonts w:ascii="Arial" w:hAnsi="Arial" w:cs="Arial"/>
              </w:rPr>
              <w:t>Section 4:</w:t>
            </w:r>
          </w:p>
        </w:tc>
        <w:tc>
          <w:tcPr>
            <w:tcW w:w="7812" w:type="dxa"/>
            <w:tcBorders>
              <w:left w:val="nil"/>
            </w:tcBorders>
            <w:vAlign w:val="center"/>
          </w:tcPr>
          <w:p w14:paraId="2F6F7013" w14:textId="77777777" w:rsidR="00482B5C" w:rsidRPr="00493898" w:rsidRDefault="00482B5C" w:rsidP="00AC6B0F">
            <w:pPr>
              <w:rPr>
                <w:rFonts w:ascii="Arial" w:hAnsi="Arial" w:cs="Arial"/>
              </w:rPr>
            </w:pPr>
            <w:r w:rsidRPr="00493898">
              <w:rPr>
                <w:rFonts w:ascii="Arial" w:hAnsi="Arial" w:cs="Arial"/>
              </w:rPr>
              <w:t>Main Duties and Responsibilities</w:t>
            </w:r>
          </w:p>
        </w:tc>
      </w:tr>
      <w:tr w:rsidR="00482B5C" w:rsidRPr="00493898" w14:paraId="6074E627" w14:textId="77777777" w:rsidTr="00AC6B0F">
        <w:trPr>
          <w:trHeight w:val="576"/>
        </w:trPr>
        <w:tc>
          <w:tcPr>
            <w:tcW w:w="1260" w:type="dxa"/>
            <w:tcBorders>
              <w:right w:val="nil"/>
            </w:tcBorders>
            <w:vAlign w:val="center"/>
          </w:tcPr>
          <w:p w14:paraId="53F7440E" w14:textId="77777777" w:rsidR="00482B5C" w:rsidRPr="00493898" w:rsidRDefault="00482B5C" w:rsidP="00AC6B0F">
            <w:pPr>
              <w:rPr>
                <w:rFonts w:ascii="Arial" w:hAnsi="Arial" w:cs="Arial"/>
              </w:rPr>
            </w:pPr>
            <w:r w:rsidRPr="00493898">
              <w:rPr>
                <w:rFonts w:ascii="Arial" w:hAnsi="Arial" w:cs="Arial"/>
              </w:rPr>
              <w:t>Section 5:</w:t>
            </w:r>
          </w:p>
        </w:tc>
        <w:tc>
          <w:tcPr>
            <w:tcW w:w="7812" w:type="dxa"/>
            <w:tcBorders>
              <w:left w:val="nil"/>
            </w:tcBorders>
            <w:vAlign w:val="center"/>
          </w:tcPr>
          <w:p w14:paraId="4FFAB815" w14:textId="77777777" w:rsidR="00482B5C" w:rsidRPr="00493898" w:rsidRDefault="00482B5C" w:rsidP="00AC6B0F">
            <w:pPr>
              <w:rPr>
                <w:rFonts w:ascii="Arial" w:hAnsi="Arial" w:cs="Arial"/>
              </w:rPr>
            </w:pPr>
            <w:r w:rsidRPr="00493898">
              <w:rPr>
                <w:rFonts w:ascii="Arial" w:hAnsi="Arial" w:cs="Arial"/>
              </w:rPr>
              <w:t>Job Plan</w:t>
            </w:r>
          </w:p>
        </w:tc>
      </w:tr>
      <w:tr w:rsidR="00482B5C" w:rsidRPr="00493898" w14:paraId="3F2098C3" w14:textId="77777777" w:rsidTr="00AC6B0F">
        <w:trPr>
          <w:trHeight w:val="576"/>
        </w:trPr>
        <w:tc>
          <w:tcPr>
            <w:tcW w:w="1260" w:type="dxa"/>
            <w:tcBorders>
              <w:right w:val="nil"/>
            </w:tcBorders>
            <w:vAlign w:val="center"/>
          </w:tcPr>
          <w:p w14:paraId="7FAE4EEA" w14:textId="77777777" w:rsidR="00482B5C" w:rsidRPr="00493898" w:rsidRDefault="00482B5C" w:rsidP="00AC6B0F">
            <w:pPr>
              <w:rPr>
                <w:rFonts w:ascii="Arial" w:hAnsi="Arial" w:cs="Arial"/>
              </w:rPr>
            </w:pPr>
            <w:r w:rsidRPr="00493898">
              <w:rPr>
                <w:rFonts w:ascii="Arial" w:hAnsi="Arial" w:cs="Arial"/>
              </w:rPr>
              <w:t>Section 6:</w:t>
            </w:r>
          </w:p>
        </w:tc>
        <w:tc>
          <w:tcPr>
            <w:tcW w:w="7812" w:type="dxa"/>
            <w:tcBorders>
              <w:left w:val="nil"/>
            </w:tcBorders>
            <w:vAlign w:val="center"/>
          </w:tcPr>
          <w:p w14:paraId="5D1664A9" w14:textId="77777777" w:rsidR="00482B5C" w:rsidRPr="00493898" w:rsidRDefault="00482B5C" w:rsidP="00AC6B0F">
            <w:pPr>
              <w:rPr>
                <w:rFonts w:ascii="Arial" w:hAnsi="Arial" w:cs="Arial"/>
              </w:rPr>
            </w:pPr>
            <w:r w:rsidRPr="00493898">
              <w:rPr>
                <w:rFonts w:ascii="Arial" w:hAnsi="Arial" w:cs="Arial"/>
              </w:rPr>
              <w:t>Contact Information</w:t>
            </w:r>
          </w:p>
        </w:tc>
      </w:tr>
      <w:tr w:rsidR="00482B5C" w:rsidRPr="00493898" w14:paraId="56D50171" w14:textId="77777777" w:rsidTr="00AC6B0F">
        <w:trPr>
          <w:trHeight w:val="576"/>
        </w:trPr>
        <w:tc>
          <w:tcPr>
            <w:tcW w:w="1260" w:type="dxa"/>
            <w:tcBorders>
              <w:right w:val="nil"/>
            </w:tcBorders>
            <w:vAlign w:val="center"/>
          </w:tcPr>
          <w:p w14:paraId="609143DC" w14:textId="77777777" w:rsidR="00482B5C" w:rsidRPr="00493898" w:rsidRDefault="00482B5C" w:rsidP="00AC6B0F">
            <w:pPr>
              <w:rPr>
                <w:rFonts w:ascii="Arial" w:hAnsi="Arial" w:cs="Arial"/>
              </w:rPr>
            </w:pPr>
            <w:r w:rsidRPr="00493898">
              <w:rPr>
                <w:rFonts w:ascii="Arial" w:hAnsi="Arial" w:cs="Arial"/>
              </w:rPr>
              <w:t>Section 7:</w:t>
            </w:r>
          </w:p>
        </w:tc>
        <w:tc>
          <w:tcPr>
            <w:tcW w:w="7812" w:type="dxa"/>
            <w:tcBorders>
              <w:left w:val="nil"/>
            </w:tcBorders>
            <w:vAlign w:val="center"/>
          </w:tcPr>
          <w:p w14:paraId="3FE532A7" w14:textId="77777777" w:rsidR="00482B5C" w:rsidRPr="00493898" w:rsidRDefault="00482B5C" w:rsidP="00AC6B0F">
            <w:pPr>
              <w:rPr>
                <w:rFonts w:ascii="Arial" w:hAnsi="Arial" w:cs="Arial"/>
              </w:rPr>
            </w:pPr>
            <w:r w:rsidRPr="00493898">
              <w:rPr>
                <w:rFonts w:ascii="Arial" w:hAnsi="Arial" w:cs="Arial"/>
              </w:rPr>
              <w:t>Working fo</w:t>
            </w:r>
            <w:r>
              <w:rPr>
                <w:rFonts w:ascii="Arial" w:hAnsi="Arial" w:cs="Arial"/>
              </w:rPr>
              <w:t>r NHS Lothian</w:t>
            </w:r>
          </w:p>
        </w:tc>
      </w:tr>
      <w:tr w:rsidR="00482B5C" w:rsidRPr="00493898" w14:paraId="2AA0179B" w14:textId="77777777" w:rsidTr="00AC6B0F">
        <w:trPr>
          <w:trHeight w:val="576"/>
        </w:trPr>
        <w:tc>
          <w:tcPr>
            <w:tcW w:w="1260" w:type="dxa"/>
            <w:tcBorders>
              <w:right w:val="nil"/>
            </w:tcBorders>
            <w:vAlign w:val="center"/>
          </w:tcPr>
          <w:p w14:paraId="44A51E8C" w14:textId="77777777" w:rsidR="00482B5C" w:rsidRPr="00493898" w:rsidRDefault="00482B5C" w:rsidP="00AC6B0F">
            <w:pPr>
              <w:rPr>
                <w:rFonts w:ascii="Arial" w:hAnsi="Arial" w:cs="Arial"/>
              </w:rPr>
            </w:pPr>
            <w:r w:rsidRPr="00493898">
              <w:rPr>
                <w:rFonts w:ascii="Arial" w:hAnsi="Arial" w:cs="Arial"/>
              </w:rPr>
              <w:t>Section 8:</w:t>
            </w:r>
          </w:p>
        </w:tc>
        <w:tc>
          <w:tcPr>
            <w:tcW w:w="7812" w:type="dxa"/>
            <w:tcBorders>
              <w:left w:val="nil"/>
            </w:tcBorders>
            <w:vAlign w:val="center"/>
          </w:tcPr>
          <w:p w14:paraId="0D91BA2D" w14:textId="77777777" w:rsidR="00482B5C" w:rsidRPr="00493898" w:rsidRDefault="00482B5C" w:rsidP="00AC6B0F">
            <w:pPr>
              <w:rPr>
                <w:rFonts w:ascii="Arial" w:hAnsi="Arial" w:cs="Arial"/>
              </w:rPr>
            </w:pPr>
            <w:r w:rsidRPr="00493898">
              <w:rPr>
                <w:rFonts w:ascii="Arial" w:hAnsi="Arial" w:cs="Arial"/>
              </w:rPr>
              <w:t>Terms and Conditions of Employment</w:t>
            </w:r>
          </w:p>
        </w:tc>
      </w:tr>
      <w:tr w:rsidR="00482B5C" w:rsidRPr="00493898" w14:paraId="1FE5DC41" w14:textId="77777777" w:rsidTr="00AC6B0F">
        <w:trPr>
          <w:trHeight w:val="576"/>
        </w:trPr>
        <w:tc>
          <w:tcPr>
            <w:tcW w:w="1260" w:type="dxa"/>
            <w:tcBorders>
              <w:right w:val="nil"/>
            </w:tcBorders>
            <w:vAlign w:val="center"/>
          </w:tcPr>
          <w:p w14:paraId="5AB6652E" w14:textId="77777777" w:rsidR="00482B5C" w:rsidRPr="00493898" w:rsidRDefault="00482B5C" w:rsidP="00AC6B0F">
            <w:pPr>
              <w:rPr>
                <w:rFonts w:ascii="Arial" w:hAnsi="Arial" w:cs="Arial"/>
              </w:rPr>
            </w:pPr>
            <w:r w:rsidRPr="00493898">
              <w:rPr>
                <w:rFonts w:ascii="Arial" w:hAnsi="Arial" w:cs="Arial"/>
              </w:rPr>
              <w:t>Section 9:</w:t>
            </w:r>
          </w:p>
        </w:tc>
        <w:tc>
          <w:tcPr>
            <w:tcW w:w="7812" w:type="dxa"/>
            <w:tcBorders>
              <w:left w:val="nil"/>
            </w:tcBorders>
            <w:vAlign w:val="center"/>
          </w:tcPr>
          <w:p w14:paraId="225487AE" w14:textId="77777777" w:rsidR="00482B5C" w:rsidRPr="00493898" w:rsidRDefault="00482B5C" w:rsidP="00AC6B0F">
            <w:pPr>
              <w:rPr>
                <w:rFonts w:ascii="Arial" w:hAnsi="Arial" w:cs="Arial"/>
              </w:rPr>
            </w:pPr>
            <w:r w:rsidRPr="00493898">
              <w:rPr>
                <w:rFonts w:ascii="Arial" w:hAnsi="Arial" w:cs="Arial"/>
              </w:rPr>
              <w:t>General Information for Candidates</w:t>
            </w:r>
          </w:p>
        </w:tc>
      </w:tr>
    </w:tbl>
    <w:p w14:paraId="503F6C60" w14:textId="77777777" w:rsidR="00482B5C" w:rsidRPr="00871295" w:rsidRDefault="00482B5C" w:rsidP="00482B5C">
      <w:pPr>
        <w:rPr>
          <w:rFonts w:ascii="Arial" w:hAnsi="Arial" w:cs="Arial"/>
          <w:noProof/>
          <w:lang w:eastAsia="en-GB"/>
        </w:rPr>
      </w:pPr>
    </w:p>
    <w:p w14:paraId="2C2D72A5" w14:textId="22D25413" w:rsidR="004500C0" w:rsidRPr="00DC1836" w:rsidRDefault="00EA74D4" w:rsidP="004500C0">
      <w:pPr>
        <w:spacing w:after="120"/>
        <w:jc w:val="both"/>
        <w:rPr>
          <w:rFonts w:ascii="Arial" w:hAnsi="Arial" w:cs="Arial"/>
          <w:b/>
          <w:sz w:val="24"/>
          <w:szCs w:val="24"/>
        </w:rPr>
      </w:pPr>
      <w:r>
        <w:rPr>
          <w:rFonts w:ascii="Arial" w:hAnsi="Arial" w:cs="Arial"/>
          <w:b/>
          <w:sz w:val="24"/>
          <w:szCs w:val="24"/>
        </w:rPr>
        <w:t>W</w:t>
      </w:r>
      <w:r w:rsidR="004500C0" w:rsidRPr="00DC1836">
        <w:rPr>
          <w:rFonts w:ascii="Arial" w:hAnsi="Arial" w:cs="Arial"/>
          <w:b/>
          <w:sz w:val="24"/>
          <w:szCs w:val="24"/>
        </w:rPr>
        <w:t xml:space="preserve">e cannot accept </w:t>
      </w:r>
      <w:proofErr w:type="gramStart"/>
      <w:r w:rsidR="004500C0" w:rsidRPr="00DC1836">
        <w:rPr>
          <w:rFonts w:ascii="Arial" w:hAnsi="Arial" w:cs="Arial"/>
          <w:b/>
          <w:sz w:val="24"/>
          <w:szCs w:val="24"/>
        </w:rPr>
        <w:t>CV’s</w:t>
      </w:r>
      <w:proofErr w:type="gramEnd"/>
      <w:r w:rsidR="004500C0" w:rsidRPr="00DC1836">
        <w:rPr>
          <w:rFonts w:ascii="Arial" w:hAnsi="Arial" w:cs="Arial"/>
          <w:b/>
          <w:sz w:val="24"/>
          <w:szCs w:val="24"/>
        </w:rPr>
        <w:t xml:space="preserve"> as a form of app</w:t>
      </w:r>
      <w:r w:rsidR="004500C0">
        <w:rPr>
          <w:rFonts w:ascii="Arial" w:hAnsi="Arial" w:cs="Arial"/>
          <w:b/>
          <w:sz w:val="24"/>
          <w:szCs w:val="24"/>
        </w:rPr>
        <w:t xml:space="preserve">lication and only </w:t>
      </w:r>
      <w:r w:rsidR="004500C0" w:rsidRPr="00DC1836">
        <w:rPr>
          <w:rFonts w:ascii="Arial" w:hAnsi="Arial" w:cs="Arial"/>
          <w:b/>
          <w:sz w:val="24"/>
          <w:szCs w:val="24"/>
        </w:rPr>
        <w:t>application form</w:t>
      </w:r>
      <w:r w:rsidR="004500C0">
        <w:rPr>
          <w:rFonts w:ascii="Arial" w:hAnsi="Arial" w:cs="Arial"/>
          <w:b/>
          <w:sz w:val="24"/>
          <w:szCs w:val="24"/>
        </w:rPr>
        <w:t>s completed via the Jobtrain system</w:t>
      </w:r>
      <w:r w:rsidR="004500C0" w:rsidRPr="00DC1836">
        <w:rPr>
          <w:rFonts w:ascii="Arial" w:hAnsi="Arial" w:cs="Arial"/>
          <w:b/>
          <w:sz w:val="24"/>
          <w:szCs w:val="24"/>
        </w:rPr>
        <w:t xml:space="preserve"> will be accepted.</w:t>
      </w:r>
      <w:r w:rsidR="004500C0">
        <w:rPr>
          <w:rFonts w:ascii="Arial" w:hAnsi="Arial" w:cs="Arial"/>
          <w:b/>
          <w:sz w:val="24"/>
          <w:szCs w:val="24"/>
        </w:rPr>
        <w:t xml:space="preserve">  </w:t>
      </w:r>
      <w:r w:rsidR="004500C0" w:rsidRPr="00DC1836">
        <w:rPr>
          <w:rFonts w:ascii="Arial" w:hAnsi="Arial" w:cs="Arial"/>
          <w:b/>
          <w:sz w:val="24"/>
          <w:szCs w:val="24"/>
        </w:rPr>
        <w:t xml:space="preserve">Please visit </w:t>
      </w:r>
      <w:hyperlink r:id="rId8" w:history="1">
        <w:r w:rsidR="004500C0" w:rsidRPr="00DC1836">
          <w:rPr>
            <w:rStyle w:val="Hyperlink"/>
            <w:rFonts w:ascii="Arial" w:hAnsi="Arial" w:cs="Arial"/>
            <w:b/>
            <w:sz w:val="24"/>
            <w:szCs w:val="24"/>
          </w:rPr>
          <w:t>https://apply.jobs.scot.nhs.uk</w:t>
        </w:r>
      </w:hyperlink>
      <w:r w:rsidR="004500C0" w:rsidRPr="00DC1836">
        <w:rPr>
          <w:rFonts w:ascii="Arial" w:hAnsi="Arial" w:cs="Arial"/>
          <w:b/>
          <w:sz w:val="24"/>
          <w:szCs w:val="24"/>
        </w:rPr>
        <w:t xml:space="preserve"> for further details on how to apply.</w:t>
      </w:r>
    </w:p>
    <w:p w14:paraId="669400A0" w14:textId="77777777" w:rsidR="004500C0" w:rsidRPr="00871295" w:rsidRDefault="004500C0" w:rsidP="004500C0">
      <w:pPr>
        <w:rPr>
          <w:rFonts w:ascii="Arial" w:hAnsi="Arial" w:cs="Arial"/>
          <w:noProof/>
          <w:lang w:eastAsia="en-GB"/>
        </w:rPr>
      </w:pPr>
    </w:p>
    <w:p w14:paraId="56E8EE6A" w14:textId="77777777" w:rsidR="004500C0" w:rsidRPr="00F319A6" w:rsidRDefault="004500C0" w:rsidP="004500C0">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410F2EC0" w14:textId="77777777" w:rsidR="004500C0" w:rsidRDefault="004500C0" w:rsidP="004500C0">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4500C0" w:rsidRPr="008F7DB3" w14:paraId="4321EF00" w14:textId="77777777" w:rsidTr="004500C0">
        <w:trPr>
          <w:trHeight w:val="1241"/>
          <w:jc w:val="center"/>
        </w:trPr>
        <w:tc>
          <w:tcPr>
            <w:tcW w:w="9000" w:type="dxa"/>
            <w:vAlign w:val="center"/>
          </w:tcPr>
          <w:p w14:paraId="7E815835" w14:textId="77777777" w:rsidR="004500C0" w:rsidRPr="008F7DB3" w:rsidRDefault="004500C0" w:rsidP="004500C0">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w:t>
            </w:r>
            <w:proofErr w:type="gramStart"/>
            <w:r w:rsidRPr="008F7DB3">
              <w:rPr>
                <w:rFonts w:ascii="Arial" w:hAnsi="Arial" w:cs="Arial"/>
                <w:b/>
              </w:rPr>
              <w:t>i.e.</w:t>
            </w:r>
            <w:proofErr w:type="gramEnd"/>
            <w:r w:rsidRPr="008F7DB3">
              <w:rPr>
                <w:rFonts w:ascii="Arial" w:hAnsi="Arial" w:cs="Arial"/>
                <w:b/>
              </w:rPr>
              <w:t xml:space="preserve"> child and/or adult, then an application will need to be made to Disclosure </w:t>
            </w:r>
            <w:smartTag w:uri="urn:schemas-microsoft-com:office:smarttags" w:element="country-region">
              <w:smartTag w:uri="urn:schemas-microsoft-com:office:smarttags" w:element="place">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07DAB5AF" w14:textId="77777777" w:rsidR="004500C0" w:rsidRDefault="004500C0" w:rsidP="004500C0">
      <w:pPr>
        <w:rPr>
          <w:rFonts w:ascii="Arial" w:hAnsi="Arial" w:cs="Arial"/>
        </w:rPr>
      </w:pPr>
    </w:p>
    <w:p w14:paraId="6C78B684" w14:textId="77777777" w:rsidR="004500C0" w:rsidRDefault="004500C0" w:rsidP="004500C0">
      <w:pPr>
        <w:rPr>
          <w:rFonts w:ascii="Arial" w:hAnsi="Arial" w:cs="Arial"/>
        </w:rPr>
      </w:pPr>
    </w:p>
    <w:p w14:paraId="62DC8BCD" w14:textId="77777777" w:rsidR="004500C0" w:rsidRPr="00C33935" w:rsidRDefault="004500C0" w:rsidP="004500C0">
      <w:pPr>
        <w:widowControl w:val="0"/>
        <w:autoSpaceDE w:val="0"/>
        <w:autoSpaceDN w:val="0"/>
        <w:adjustRightInd w:val="0"/>
        <w:jc w:val="center"/>
        <w:rPr>
          <w:rFonts w:ascii="Arial" w:hAnsi="Arial" w:cs="Arial"/>
          <w:noProof/>
          <w:lang w:eastAsia="en-GB"/>
        </w:rPr>
      </w:pPr>
    </w:p>
    <w:p w14:paraId="41EC10B6" w14:textId="77777777" w:rsidR="004500C0" w:rsidRDefault="004500C0" w:rsidP="004500C0">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9" w:history="1">
        <w:r w:rsidRPr="00C33935">
          <w:rPr>
            <w:rStyle w:val="Hyperlink"/>
            <w:rFonts w:ascii="Arial" w:hAnsi="Arial" w:cs="Arial"/>
            <w:bCs/>
            <w:noProof/>
            <w:lang w:eastAsia="en-GB"/>
          </w:rPr>
          <w:t>http://careers.nhslothian.scot.nhs.uk</w:t>
        </w:r>
      </w:hyperlink>
    </w:p>
    <w:p w14:paraId="1849FCC6" w14:textId="77777777" w:rsidR="00482B5C" w:rsidRDefault="00482B5C" w:rsidP="00482B5C">
      <w:pPr>
        <w:rPr>
          <w:rFonts w:ascii="Arial" w:hAnsi="Arial" w:cs="Arial"/>
        </w:rPr>
      </w:pPr>
    </w:p>
    <w:p w14:paraId="6972E58F" w14:textId="2CE86FBA" w:rsidR="00CA5C6D" w:rsidRDefault="00482B5C" w:rsidP="004500C0">
      <w:pPr>
        <w:jc w:val="cente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274E5D" w:rsidRPr="00274E5D" w14:paraId="2FECFF8B" w14:textId="77777777" w:rsidTr="00E9368C">
        <w:trPr>
          <w:trHeight w:val="558"/>
        </w:trPr>
        <w:tc>
          <w:tcPr>
            <w:tcW w:w="9000" w:type="dxa"/>
            <w:shd w:val="clear" w:color="auto" w:fill="00B0F0"/>
            <w:vAlign w:val="center"/>
          </w:tcPr>
          <w:p w14:paraId="6C12FFD2" w14:textId="77777777" w:rsidR="00274E5D" w:rsidRPr="00274E5D" w:rsidRDefault="00274E5D" w:rsidP="00274E5D">
            <w:pPr>
              <w:rPr>
                <w:rFonts w:ascii="Arial" w:hAnsi="Arial" w:cs="Arial"/>
                <w:b/>
                <w:color w:val="0D0D0D"/>
              </w:rPr>
            </w:pPr>
            <w:r w:rsidRPr="00274E5D">
              <w:rPr>
                <w:rFonts w:ascii="Arial" w:hAnsi="Arial" w:cs="Arial"/>
                <w:b/>
                <w:color w:val="0D0D0D"/>
              </w:rPr>
              <w:lastRenderedPageBreak/>
              <w:t>Section 1:</w:t>
            </w:r>
            <w:r w:rsidRPr="00274E5D">
              <w:rPr>
                <w:rFonts w:ascii="Arial" w:hAnsi="Arial" w:cs="Arial"/>
                <w:b/>
                <w:color w:val="0D0D0D"/>
              </w:rPr>
              <w:tab/>
              <w:t>Person Specification</w:t>
            </w:r>
          </w:p>
        </w:tc>
      </w:tr>
    </w:tbl>
    <w:p w14:paraId="321452D6" w14:textId="77777777" w:rsidR="00274E5D" w:rsidRPr="00274E5D" w:rsidRDefault="00274E5D" w:rsidP="00274E5D">
      <w:pPr>
        <w:ind w:right="-56"/>
        <w:rPr>
          <w:rFonts w:ascii="Arial" w:hAnsi="Arial" w:cs="Arial"/>
          <w:color w:val="0D0D0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8"/>
        <w:gridCol w:w="4381"/>
        <w:gridCol w:w="3691"/>
      </w:tblGrid>
      <w:tr w:rsidR="00274E5D" w:rsidRPr="00274E5D" w14:paraId="6C57A3C0" w14:textId="77777777" w:rsidTr="00E9368C">
        <w:trPr>
          <w:jc w:val="center"/>
        </w:trPr>
        <w:tc>
          <w:tcPr>
            <w:tcW w:w="2348" w:type="dxa"/>
          </w:tcPr>
          <w:p w14:paraId="50BA9F54" w14:textId="77777777" w:rsidR="00274E5D" w:rsidRPr="00274E5D" w:rsidRDefault="00274E5D" w:rsidP="00274E5D">
            <w:pPr>
              <w:tabs>
                <w:tab w:val="left" w:pos="900"/>
              </w:tabs>
              <w:ind w:right="-56"/>
              <w:jc w:val="center"/>
              <w:rPr>
                <w:rFonts w:ascii="Arial" w:eastAsia="Calibri" w:hAnsi="Arial" w:cs="Arial"/>
                <w:color w:val="0D0D0D"/>
                <w:lang w:val="en-US" w:eastAsia="en-GB"/>
              </w:rPr>
            </w:pPr>
            <w:r w:rsidRPr="00274E5D">
              <w:rPr>
                <w:rFonts w:ascii="Arial" w:eastAsia="Calibri" w:hAnsi="Arial" w:cs="Arial"/>
                <w:b/>
                <w:color w:val="0D0D0D"/>
                <w:lang w:val="en-US" w:eastAsia="en-GB"/>
              </w:rPr>
              <w:t>REQUIREMENTS</w:t>
            </w:r>
          </w:p>
        </w:tc>
        <w:tc>
          <w:tcPr>
            <w:tcW w:w="4381" w:type="dxa"/>
          </w:tcPr>
          <w:p w14:paraId="227F2D36" w14:textId="77777777" w:rsidR="00274E5D" w:rsidRPr="00274E5D" w:rsidRDefault="00274E5D" w:rsidP="00274E5D">
            <w:pPr>
              <w:ind w:right="-56"/>
              <w:jc w:val="center"/>
              <w:rPr>
                <w:rFonts w:ascii="Arial" w:hAnsi="Arial" w:cs="Arial"/>
                <w:b/>
                <w:color w:val="0D0D0D"/>
              </w:rPr>
            </w:pPr>
            <w:r w:rsidRPr="00274E5D">
              <w:rPr>
                <w:rFonts w:ascii="Arial" w:hAnsi="Arial" w:cs="Arial"/>
                <w:b/>
                <w:color w:val="0D0D0D"/>
              </w:rPr>
              <w:t>ESSENTIAL</w:t>
            </w:r>
          </w:p>
        </w:tc>
        <w:tc>
          <w:tcPr>
            <w:tcW w:w="3691" w:type="dxa"/>
          </w:tcPr>
          <w:p w14:paraId="03F64657" w14:textId="77777777" w:rsidR="00274E5D" w:rsidRPr="00274E5D" w:rsidRDefault="00274E5D" w:rsidP="00274E5D">
            <w:pPr>
              <w:ind w:right="-56"/>
              <w:jc w:val="center"/>
              <w:rPr>
                <w:rFonts w:ascii="Arial" w:hAnsi="Arial" w:cs="Arial"/>
                <w:b/>
                <w:color w:val="0D0D0D"/>
              </w:rPr>
            </w:pPr>
            <w:r w:rsidRPr="00274E5D">
              <w:rPr>
                <w:rFonts w:ascii="Arial" w:hAnsi="Arial" w:cs="Arial"/>
                <w:b/>
                <w:color w:val="0D0D0D"/>
              </w:rPr>
              <w:t>DESIRABLE</w:t>
            </w:r>
          </w:p>
          <w:p w14:paraId="19F5234B" w14:textId="77777777" w:rsidR="00274E5D" w:rsidRPr="00274E5D" w:rsidRDefault="00274E5D" w:rsidP="00274E5D">
            <w:pPr>
              <w:ind w:right="-56"/>
              <w:jc w:val="center"/>
              <w:rPr>
                <w:rFonts w:ascii="Arial" w:hAnsi="Arial" w:cs="Arial"/>
                <w:b/>
                <w:color w:val="0D0D0D"/>
              </w:rPr>
            </w:pPr>
          </w:p>
        </w:tc>
      </w:tr>
      <w:tr w:rsidR="00274E5D" w:rsidRPr="00274E5D" w14:paraId="75458749" w14:textId="77777777" w:rsidTr="00E9368C">
        <w:trPr>
          <w:jc w:val="center"/>
        </w:trPr>
        <w:tc>
          <w:tcPr>
            <w:tcW w:w="2348" w:type="dxa"/>
          </w:tcPr>
          <w:p w14:paraId="7931DCBB" w14:textId="77777777" w:rsidR="00274E5D" w:rsidRPr="00274E5D" w:rsidRDefault="00274E5D" w:rsidP="00274E5D">
            <w:pPr>
              <w:tabs>
                <w:tab w:val="left" w:pos="900"/>
              </w:tabs>
              <w:ind w:right="-56"/>
              <w:rPr>
                <w:rFonts w:ascii="Arial" w:eastAsia="Calibri" w:hAnsi="Arial" w:cs="Arial"/>
                <w:color w:val="0D0D0D"/>
                <w:lang w:val="en-US" w:eastAsia="en-GB"/>
              </w:rPr>
            </w:pPr>
            <w:r w:rsidRPr="00274E5D">
              <w:rPr>
                <w:rFonts w:ascii="Arial" w:eastAsia="Calibri" w:hAnsi="Arial" w:cs="Arial"/>
                <w:b/>
                <w:color w:val="0D0D0D"/>
                <w:lang w:val="en-US" w:eastAsia="en-GB"/>
              </w:rPr>
              <w:t>Qualifications and Training</w:t>
            </w:r>
          </w:p>
        </w:tc>
        <w:tc>
          <w:tcPr>
            <w:tcW w:w="4381" w:type="dxa"/>
          </w:tcPr>
          <w:p w14:paraId="08EDE600" w14:textId="77777777" w:rsidR="00274E5D" w:rsidRPr="00274E5D" w:rsidRDefault="00274E5D" w:rsidP="00274E5D">
            <w:pPr>
              <w:numPr>
                <w:ilvl w:val="0"/>
                <w:numId w:val="40"/>
              </w:numPr>
              <w:ind w:right="-56"/>
              <w:rPr>
                <w:rFonts w:ascii="Arial" w:hAnsi="Arial" w:cs="Arial"/>
                <w:color w:val="0D0D0D"/>
              </w:rPr>
            </w:pPr>
            <w:r w:rsidRPr="00274E5D">
              <w:rPr>
                <w:rFonts w:ascii="Arial" w:hAnsi="Arial" w:cs="Arial"/>
                <w:color w:val="0D0D0D"/>
              </w:rPr>
              <w:t xml:space="preserve">Specialist registration in orthopaedic or plastic surgery on the GMC or </w:t>
            </w:r>
            <w:proofErr w:type="gramStart"/>
            <w:r w:rsidRPr="00274E5D">
              <w:rPr>
                <w:rFonts w:ascii="Arial" w:hAnsi="Arial" w:cs="Arial"/>
                <w:color w:val="0D0D0D"/>
              </w:rPr>
              <w:t>equivalent  or</w:t>
            </w:r>
            <w:proofErr w:type="gramEnd"/>
            <w:r w:rsidRPr="00274E5D">
              <w:rPr>
                <w:rFonts w:ascii="Arial" w:hAnsi="Arial" w:cs="Arial"/>
                <w:color w:val="0D0D0D"/>
              </w:rPr>
              <w:t xml:space="preserve"> be eligible within 6 months of interview</w:t>
            </w:r>
          </w:p>
          <w:p w14:paraId="299D4F6A" w14:textId="77777777" w:rsidR="00274E5D" w:rsidRPr="00274E5D" w:rsidRDefault="00274E5D" w:rsidP="00274E5D">
            <w:pPr>
              <w:numPr>
                <w:ilvl w:val="0"/>
                <w:numId w:val="40"/>
              </w:numPr>
              <w:ind w:right="-56"/>
              <w:rPr>
                <w:rFonts w:ascii="Arial" w:hAnsi="Arial" w:cs="Arial"/>
                <w:color w:val="0D0D0D"/>
              </w:rPr>
            </w:pPr>
            <w:r w:rsidRPr="00274E5D">
              <w:rPr>
                <w:rFonts w:ascii="Arial" w:hAnsi="Arial" w:cs="Arial"/>
                <w:color w:val="0D0D0D"/>
              </w:rPr>
              <w:t>FRCS (</w:t>
            </w:r>
            <w:proofErr w:type="spellStart"/>
            <w:r w:rsidRPr="00274E5D">
              <w:rPr>
                <w:rFonts w:ascii="Arial" w:hAnsi="Arial" w:cs="Arial"/>
                <w:color w:val="0D0D0D"/>
              </w:rPr>
              <w:t>Plast</w:t>
            </w:r>
            <w:proofErr w:type="spellEnd"/>
            <w:r w:rsidRPr="00274E5D">
              <w:rPr>
                <w:rFonts w:ascii="Arial" w:hAnsi="Arial" w:cs="Arial"/>
                <w:color w:val="0D0D0D"/>
              </w:rPr>
              <w:t>) or FRCS (Orth)</w:t>
            </w:r>
          </w:p>
          <w:p w14:paraId="12FC5EF1" w14:textId="77777777" w:rsidR="00274E5D" w:rsidRPr="00274E5D" w:rsidRDefault="00274E5D" w:rsidP="00274E5D">
            <w:pPr>
              <w:numPr>
                <w:ilvl w:val="0"/>
                <w:numId w:val="40"/>
              </w:numPr>
              <w:ind w:right="-56"/>
              <w:rPr>
                <w:rFonts w:ascii="Arial" w:hAnsi="Arial" w:cs="Arial"/>
                <w:color w:val="0D0D0D"/>
              </w:rPr>
            </w:pPr>
            <w:r w:rsidRPr="00274E5D">
              <w:rPr>
                <w:rFonts w:ascii="Arial" w:hAnsi="Arial" w:cs="Arial"/>
                <w:color w:val="0D0D0D"/>
              </w:rPr>
              <w:t>Hand Surgery fellowship training</w:t>
            </w:r>
          </w:p>
          <w:p w14:paraId="76D2F753" w14:textId="77777777" w:rsidR="00274E5D" w:rsidRPr="00274E5D" w:rsidRDefault="00274E5D" w:rsidP="00274E5D">
            <w:pPr>
              <w:ind w:left="720" w:right="-56"/>
              <w:rPr>
                <w:rFonts w:ascii="Arial" w:hAnsi="Arial" w:cs="Arial"/>
                <w:color w:val="0D0D0D"/>
              </w:rPr>
            </w:pPr>
          </w:p>
        </w:tc>
        <w:tc>
          <w:tcPr>
            <w:tcW w:w="3691" w:type="dxa"/>
          </w:tcPr>
          <w:p w14:paraId="166718B3" w14:textId="77777777" w:rsidR="00274E5D" w:rsidRPr="00274E5D" w:rsidRDefault="00274E5D" w:rsidP="00274E5D">
            <w:pPr>
              <w:numPr>
                <w:ilvl w:val="0"/>
                <w:numId w:val="40"/>
              </w:numPr>
              <w:ind w:right="-56"/>
              <w:rPr>
                <w:rFonts w:ascii="Arial" w:hAnsi="Arial" w:cs="Arial"/>
                <w:color w:val="0D0D0D"/>
              </w:rPr>
            </w:pPr>
            <w:r w:rsidRPr="00274E5D">
              <w:rPr>
                <w:rFonts w:ascii="Arial" w:hAnsi="Arial" w:cs="Arial"/>
                <w:color w:val="0D0D0D"/>
              </w:rPr>
              <w:t>Diploma of Hand Surgery</w:t>
            </w:r>
          </w:p>
          <w:p w14:paraId="0C2B5416" w14:textId="77777777" w:rsidR="00274E5D" w:rsidRPr="00274E5D" w:rsidRDefault="00274E5D" w:rsidP="00274E5D">
            <w:pPr>
              <w:numPr>
                <w:ilvl w:val="0"/>
                <w:numId w:val="40"/>
              </w:numPr>
              <w:ind w:right="-56"/>
              <w:rPr>
                <w:rFonts w:ascii="Arial" w:hAnsi="Arial" w:cs="Arial"/>
                <w:color w:val="0D0D0D"/>
              </w:rPr>
            </w:pPr>
            <w:r w:rsidRPr="00274E5D">
              <w:rPr>
                <w:rFonts w:ascii="Arial" w:hAnsi="Arial" w:cs="Arial"/>
                <w:color w:val="0D0D0D"/>
              </w:rPr>
              <w:t>Additional post-graduate qualification MD/PhD/MSc</w:t>
            </w:r>
          </w:p>
        </w:tc>
      </w:tr>
      <w:tr w:rsidR="00274E5D" w:rsidRPr="00274E5D" w14:paraId="2964AF31" w14:textId="77777777" w:rsidTr="00E9368C">
        <w:trPr>
          <w:jc w:val="center"/>
        </w:trPr>
        <w:tc>
          <w:tcPr>
            <w:tcW w:w="2348" w:type="dxa"/>
          </w:tcPr>
          <w:p w14:paraId="0763FDAC" w14:textId="77777777" w:rsidR="00274E5D" w:rsidRPr="00274E5D" w:rsidRDefault="00274E5D" w:rsidP="00274E5D">
            <w:pPr>
              <w:ind w:right="-56"/>
              <w:rPr>
                <w:rFonts w:ascii="Arial" w:hAnsi="Arial" w:cs="Arial"/>
                <w:b/>
                <w:color w:val="0D0D0D"/>
              </w:rPr>
            </w:pPr>
            <w:r w:rsidRPr="00274E5D">
              <w:rPr>
                <w:rFonts w:ascii="Arial" w:hAnsi="Arial" w:cs="Arial"/>
                <w:b/>
                <w:color w:val="0D0D0D"/>
              </w:rPr>
              <w:t>Experience</w:t>
            </w:r>
          </w:p>
        </w:tc>
        <w:tc>
          <w:tcPr>
            <w:tcW w:w="4381" w:type="dxa"/>
          </w:tcPr>
          <w:p w14:paraId="22077698" w14:textId="77777777" w:rsidR="00274E5D" w:rsidRPr="00274E5D" w:rsidRDefault="00274E5D" w:rsidP="00274E5D">
            <w:pPr>
              <w:numPr>
                <w:ilvl w:val="0"/>
                <w:numId w:val="41"/>
              </w:numPr>
              <w:ind w:right="-56"/>
              <w:rPr>
                <w:rFonts w:ascii="Arial" w:hAnsi="Arial" w:cs="Arial"/>
                <w:color w:val="0D0D0D"/>
              </w:rPr>
            </w:pPr>
            <w:r w:rsidRPr="00274E5D">
              <w:rPr>
                <w:rFonts w:ascii="Arial" w:hAnsi="Arial" w:cs="Arial"/>
                <w:color w:val="0D0D0D"/>
              </w:rPr>
              <w:t>Proven ability to manage the spectrum of general hand surgery elective and emergency workload including microsurgical reconstruction and replantation.</w:t>
            </w:r>
          </w:p>
          <w:p w14:paraId="135D6729" w14:textId="77777777" w:rsidR="00274E5D" w:rsidRPr="00274E5D" w:rsidRDefault="00274E5D" w:rsidP="00274E5D">
            <w:pPr>
              <w:numPr>
                <w:ilvl w:val="0"/>
                <w:numId w:val="41"/>
              </w:numPr>
              <w:ind w:right="-56"/>
              <w:rPr>
                <w:rFonts w:ascii="Arial" w:hAnsi="Arial" w:cs="Arial"/>
                <w:color w:val="0D0D0D"/>
              </w:rPr>
            </w:pPr>
            <w:r w:rsidRPr="00274E5D">
              <w:rPr>
                <w:rFonts w:ascii="Arial" w:hAnsi="Arial" w:cs="Arial"/>
                <w:color w:val="0D0D0D"/>
              </w:rPr>
              <w:t xml:space="preserve">Evidence of clinical competence in the surgical and medical management of elective and emergency hand surgery </w:t>
            </w:r>
          </w:p>
          <w:p w14:paraId="014B3D61" w14:textId="77777777" w:rsidR="00274E5D" w:rsidRPr="00274E5D" w:rsidRDefault="00274E5D" w:rsidP="00274E5D">
            <w:pPr>
              <w:numPr>
                <w:ilvl w:val="0"/>
                <w:numId w:val="41"/>
              </w:numPr>
              <w:ind w:right="-56"/>
              <w:rPr>
                <w:rFonts w:ascii="Arial" w:hAnsi="Arial" w:cs="Arial"/>
                <w:color w:val="0D0D0D"/>
              </w:rPr>
            </w:pPr>
            <w:r w:rsidRPr="00274E5D">
              <w:rPr>
                <w:rFonts w:ascii="Arial" w:hAnsi="Arial" w:cs="Arial"/>
                <w:color w:val="0D0D0D"/>
              </w:rPr>
              <w:t xml:space="preserve">Evidence of the ability to take responsibility for independent management of </w:t>
            </w:r>
            <w:proofErr w:type="gramStart"/>
            <w:r w:rsidRPr="00274E5D">
              <w:rPr>
                <w:rFonts w:ascii="Arial" w:hAnsi="Arial" w:cs="Arial"/>
                <w:color w:val="0D0D0D"/>
              </w:rPr>
              <w:t>patients</w:t>
            </w:r>
            <w:proofErr w:type="gramEnd"/>
          </w:p>
          <w:p w14:paraId="3E7E6F88" w14:textId="77777777" w:rsidR="00274E5D" w:rsidRPr="00274E5D" w:rsidRDefault="00274E5D" w:rsidP="00274E5D">
            <w:pPr>
              <w:ind w:left="720" w:right="-56"/>
              <w:rPr>
                <w:rFonts w:ascii="Arial" w:hAnsi="Arial" w:cs="Arial"/>
                <w:color w:val="0D0D0D"/>
              </w:rPr>
            </w:pPr>
          </w:p>
        </w:tc>
        <w:tc>
          <w:tcPr>
            <w:tcW w:w="3691" w:type="dxa"/>
          </w:tcPr>
          <w:p w14:paraId="13897E37" w14:textId="77777777" w:rsidR="00274E5D" w:rsidRPr="00274E5D" w:rsidRDefault="00274E5D" w:rsidP="00274E5D">
            <w:pPr>
              <w:numPr>
                <w:ilvl w:val="0"/>
                <w:numId w:val="41"/>
              </w:numPr>
              <w:ind w:right="-56"/>
              <w:rPr>
                <w:rFonts w:ascii="Arial" w:hAnsi="Arial" w:cs="Arial"/>
                <w:color w:val="0D0D0D"/>
              </w:rPr>
            </w:pPr>
            <w:r w:rsidRPr="00274E5D">
              <w:rPr>
                <w:rFonts w:ascii="Arial" w:hAnsi="Arial" w:cs="Arial"/>
                <w:color w:val="0D0D0D"/>
              </w:rPr>
              <w:t xml:space="preserve">Experience of working in </w:t>
            </w:r>
            <w:proofErr w:type="gramStart"/>
            <w:r w:rsidRPr="00274E5D">
              <w:rPr>
                <w:rFonts w:ascii="Arial" w:hAnsi="Arial" w:cs="Arial"/>
                <w:color w:val="0D0D0D"/>
              </w:rPr>
              <w:t>a</w:t>
            </w:r>
            <w:proofErr w:type="gramEnd"/>
            <w:r w:rsidRPr="00274E5D">
              <w:rPr>
                <w:rFonts w:ascii="Arial" w:hAnsi="Arial" w:cs="Arial"/>
                <w:color w:val="0D0D0D"/>
              </w:rPr>
              <w:t xml:space="preserve"> Ortho-plastic Surgery Hand unit </w:t>
            </w:r>
          </w:p>
          <w:p w14:paraId="1CBBBFB3" w14:textId="77777777" w:rsidR="00274E5D" w:rsidRPr="00274E5D" w:rsidRDefault="00274E5D" w:rsidP="00274E5D">
            <w:pPr>
              <w:numPr>
                <w:ilvl w:val="0"/>
                <w:numId w:val="41"/>
              </w:numPr>
              <w:ind w:right="-56"/>
              <w:rPr>
                <w:rFonts w:ascii="Arial" w:hAnsi="Arial" w:cs="Arial"/>
                <w:color w:val="0D0D0D"/>
              </w:rPr>
            </w:pPr>
            <w:r w:rsidRPr="00274E5D">
              <w:rPr>
                <w:rFonts w:ascii="Arial" w:hAnsi="Arial" w:cs="Arial"/>
                <w:color w:val="0D0D0D"/>
              </w:rPr>
              <w:t>Experience of paediatric and congenital hand surgery</w:t>
            </w:r>
          </w:p>
          <w:p w14:paraId="69B606F3" w14:textId="77777777" w:rsidR="00274E5D" w:rsidRPr="00274E5D" w:rsidRDefault="00274E5D" w:rsidP="00274E5D">
            <w:pPr>
              <w:numPr>
                <w:ilvl w:val="0"/>
                <w:numId w:val="41"/>
              </w:numPr>
              <w:ind w:right="-56"/>
              <w:rPr>
                <w:rFonts w:ascii="Arial" w:hAnsi="Arial" w:cs="Arial"/>
                <w:color w:val="0D0D0D"/>
              </w:rPr>
            </w:pPr>
            <w:r w:rsidRPr="00274E5D">
              <w:rPr>
                <w:rFonts w:ascii="Arial" w:hAnsi="Arial" w:cs="Arial"/>
                <w:color w:val="0D0D0D"/>
              </w:rPr>
              <w:t xml:space="preserve">Experience of management of peripheral nerve injuries, </w:t>
            </w:r>
            <w:proofErr w:type="gramStart"/>
            <w:r w:rsidRPr="00274E5D">
              <w:rPr>
                <w:rFonts w:ascii="Arial" w:hAnsi="Arial" w:cs="Arial"/>
                <w:color w:val="0D0D0D"/>
              </w:rPr>
              <w:t>spasticity</w:t>
            </w:r>
            <w:proofErr w:type="gramEnd"/>
            <w:r w:rsidRPr="00274E5D">
              <w:rPr>
                <w:rFonts w:ascii="Arial" w:hAnsi="Arial" w:cs="Arial"/>
                <w:color w:val="0D0D0D"/>
              </w:rPr>
              <w:t xml:space="preserve"> or tissue transfer</w:t>
            </w:r>
          </w:p>
          <w:p w14:paraId="073578B7" w14:textId="77777777" w:rsidR="00274E5D" w:rsidRPr="00274E5D" w:rsidRDefault="00274E5D" w:rsidP="00274E5D">
            <w:pPr>
              <w:ind w:left="720" w:right="-56"/>
              <w:rPr>
                <w:rFonts w:ascii="Arial" w:hAnsi="Arial" w:cs="Arial"/>
                <w:color w:val="0D0D0D"/>
              </w:rPr>
            </w:pPr>
          </w:p>
        </w:tc>
      </w:tr>
      <w:tr w:rsidR="00274E5D" w:rsidRPr="00274E5D" w14:paraId="74E9C790" w14:textId="77777777" w:rsidTr="00E9368C">
        <w:trPr>
          <w:jc w:val="center"/>
        </w:trPr>
        <w:tc>
          <w:tcPr>
            <w:tcW w:w="2348" w:type="dxa"/>
          </w:tcPr>
          <w:p w14:paraId="16A1B2CF" w14:textId="77777777" w:rsidR="00274E5D" w:rsidRPr="00274E5D" w:rsidRDefault="00274E5D" w:rsidP="00274E5D">
            <w:pPr>
              <w:ind w:right="-56"/>
              <w:rPr>
                <w:rFonts w:ascii="Arial" w:hAnsi="Arial" w:cs="Arial"/>
                <w:b/>
                <w:color w:val="0D0D0D"/>
              </w:rPr>
            </w:pPr>
            <w:r w:rsidRPr="00274E5D">
              <w:rPr>
                <w:rFonts w:ascii="Arial" w:hAnsi="Arial" w:cs="Arial"/>
                <w:b/>
                <w:color w:val="0D0D0D"/>
              </w:rPr>
              <w:t>Ability</w:t>
            </w:r>
          </w:p>
        </w:tc>
        <w:tc>
          <w:tcPr>
            <w:tcW w:w="4381" w:type="dxa"/>
          </w:tcPr>
          <w:p w14:paraId="54557807" w14:textId="77777777" w:rsidR="00274E5D" w:rsidRPr="00274E5D" w:rsidRDefault="00274E5D" w:rsidP="00274E5D">
            <w:pPr>
              <w:numPr>
                <w:ilvl w:val="0"/>
                <w:numId w:val="39"/>
              </w:numPr>
              <w:tabs>
                <w:tab w:val="clear" w:pos="360"/>
                <w:tab w:val="num" w:pos="720"/>
              </w:tabs>
              <w:ind w:left="720" w:right="-56"/>
              <w:rPr>
                <w:rFonts w:ascii="Arial" w:hAnsi="Arial" w:cs="Arial"/>
                <w:color w:val="0D0D0D"/>
              </w:rPr>
            </w:pPr>
            <w:r w:rsidRPr="00274E5D">
              <w:rPr>
                <w:rFonts w:ascii="Arial" w:hAnsi="Arial" w:cs="Arial"/>
                <w:color w:val="0D0D0D"/>
              </w:rPr>
              <w:t xml:space="preserve">Evidence of the ability to plan and evaluate specialist service provision, including the effective and efficient use of </w:t>
            </w:r>
            <w:proofErr w:type="gramStart"/>
            <w:r w:rsidRPr="00274E5D">
              <w:rPr>
                <w:rFonts w:ascii="Arial" w:hAnsi="Arial" w:cs="Arial"/>
                <w:color w:val="0D0D0D"/>
              </w:rPr>
              <w:t>resources</w:t>
            </w:r>
            <w:proofErr w:type="gramEnd"/>
          </w:p>
          <w:p w14:paraId="6DEA93A9" w14:textId="77777777" w:rsidR="00274E5D" w:rsidRPr="00274E5D" w:rsidRDefault="00274E5D" w:rsidP="00274E5D">
            <w:pPr>
              <w:numPr>
                <w:ilvl w:val="0"/>
                <w:numId w:val="39"/>
              </w:numPr>
              <w:tabs>
                <w:tab w:val="clear" w:pos="360"/>
                <w:tab w:val="num" w:pos="720"/>
              </w:tabs>
              <w:ind w:left="720" w:right="-56"/>
              <w:rPr>
                <w:rFonts w:ascii="Arial" w:hAnsi="Arial" w:cs="Arial"/>
                <w:color w:val="0D0D0D"/>
              </w:rPr>
            </w:pPr>
            <w:r w:rsidRPr="00274E5D">
              <w:rPr>
                <w:rFonts w:ascii="Arial" w:hAnsi="Arial" w:cs="Arial"/>
                <w:color w:val="0D0D0D"/>
              </w:rPr>
              <w:t xml:space="preserve">Evidence of the ability to function within a multi-disciplinary </w:t>
            </w:r>
            <w:proofErr w:type="gramStart"/>
            <w:r w:rsidRPr="00274E5D">
              <w:rPr>
                <w:rFonts w:ascii="Arial" w:hAnsi="Arial" w:cs="Arial"/>
                <w:color w:val="0D0D0D"/>
              </w:rPr>
              <w:t>team</w:t>
            </w:r>
            <w:proofErr w:type="gramEnd"/>
          </w:p>
          <w:p w14:paraId="5B2FA28B" w14:textId="77777777" w:rsidR="00274E5D" w:rsidRPr="00274E5D" w:rsidRDefault="00274E5D" w:rsidP="00274E5D">
            <w:pPr>
              <w:numPr>
                <w:ilvl w:val="0"/>
                <w:numId w:val="39"/>
              </w:numPr>
              <w:tabs>
                <w:tab w:val="clear" w:pos="360"/>
                <w:tab w:val="num" w:pos="720"/>
              </w:tabs>
              <w:ind w:left="720" w:right="-56"/>
              <w:rPr>
                <w:rFonts w:ascii="Arial" w:hAnsi="Arial" w:cs="Arial"/>
                <w:color w:val="0D0D0D"/>
              </w:rPr>
            </w:pPr>
            <w:r w:rsidRPr="00274E5D">
              <w:rPr>
                <w:rFonts w:ascii="Arial" w:hAnsi="Arial" w:cs="Arial"/>
                <w:color w:val="0D0D0D"/>
              </w:rPr>
              <w:t xml:space="preserve">Evidence of the ability to manage all hand surgery </w:t>
            </w:r>
            <w:proofErr w:type="gramStart"/>
            <w:r w:rsidRPr="00274E5D">
              <w:rPr>
                <w:rFonts w:ascii="Arial" w:hAnsi="Arial" w:cs="Arial"/>
                <w:color w:val="0D0D0D"/>
              </w:rPr>
              <w:t>patients</w:t>
            </w:r>
            <w:proofErr w:type="gramEnd"/>
          </w:p>
          <w:p w14:paraId="4D7B9AEB" w14:textId="77777777" w:rsidR="00274E5D" w:rsidRPr="00274E5D" w:rsidRDefault="00274E5D" w:rsidP="00274E5D">
            <w:pPr>
              <w:numPr>
                <w:ilvl w:val="0"/>
                <w:numId w:val="39"/>
              </w:numPr>
              <w:tabs>
                <w:tab w:val="clear" w:pos="360"/>
                <w:tab w:val="num" w:pos="720"/>
              </w:tabs>
              <w:ind w:left="720" w:right="-56"/>
              <w:rPr>
                <w:rFonts w:ascii="Arial" w:hAnsi="Arial" w:cs="Arial"/>
                <w:color w:val="0D0D0D"/>
              </w:rPr>
            </w:pPr>
            <w:r w:rsidRPr="00274E5D">
              <w:rPr>
                <w:rFonts w:ascii="Arial" w:hAnsi="Arial" w:cs="Arial"/>
                <w:color w:val="0D0D0D"/>
              </w:rPr>
              <w:t xml:space="preserve">Evidence of an understanding and commitment to </w:t>
            </w:r>
            <w:proofErr w:type="gramStart"/>
            <w:r w:rsidRPr="00274E5D">
              <w:rPr>
                <w:rFonts w:ascii="Arial" w:hAnsi="Arial" w:cs="Arial"/>
                <w:color w:val="0D0D0D"/>
              </w:rPr>
              <w:t>improving  clinical</w:t>
            </w:r>
            <w:proofErr w:type="gramEnd"/>
            <w:r w:rsidRPr="00274E5D">
              <w:rPr>
                <w:rFonts w:ascii="Arial" w:hAnsi="Arial" w:cs="Arial"/>
                <w:color w:val="0D0D0D"/>
              </w:rPr>
              <w:t xml:space="preserve"> governance</w:t>
            </w:r>
          </w:p>
          <w:p w14:paraId="19F2FCD8" w14:textId="77777777" w:rsidR="00274E5D" w:rsidRPr="00274E5D" w:rsidRDefault="00274E5D" w:rsidP="00274E5D">
            <w:pPr>
              <w:ind w:left="360" w:right="-56"/>
              <w:rPr>
                <w:rFonts w:ascii="Arial" w:hAnsi="Arial" w:cs="Arial"/>
                <w:color w:val="0D0D0D"/>
              </w:rPr>
            </w:pPr>
          </w:p>
        </w:tc>
        <w:tc>
          <w:tcPr>
            <w:tcW w:w="3691" w:type="dxa"/>
          </w:tcPr>
          <w:p w14:paraId="19DAAB49" w14:textId="77777777" w:rsidR="00274E5D" w:rsidRPr="00274E5D" w:rsidRDefault="00274E5D" w:rsidP="00274E5D">
            <w:pPr>
              <w:numPr>
                <w:ilvl w:val="0"/>
                <w:numId w:val="39"/>
              </w:numPr>
              <w:tabs>
                <w:tab w:val="clear" w:pos="360"/>
                <w:tab w:val="num" w:pos="720"/>
              </w:tabs>
              <w:ind w:left="720" w:right="-56"/>
              <w:rPr>
                <w:rFonts w:ascii="Arial" w:hAnsi="Arial" w:cs="Arial"/>
                <w:color w:val="0D0D0D"/>
              </w:rPr>
            </w:pPr>
            <w:r w:rsidRPr="00274E5D">
              <w:rPr>
                <w:rFonts w:ascii="Arial" w:hAnsi="Arial" w:cs="Arial"/>
                <w:color w:val="0D0D0D"/>
              </w:rPr>
              <w:t>Evidence of the ability to lead multidisciplinary teams</w:t>
            </w:r>
          </w:p>
        </w:tc>
      </w:tr>
      <w:tr w:rsidR="00274E5D" w:rsidRPr="00274E5D" w14:paraId="50FAC051" w14:textId="77777777" w:rsidTr="00E9368C">
        <w:trPr>
          <w:jc w:val="center"/>
        </w:trPr>
        <w:tc>
          <w:tcPr>
            <w:tcW w:w="2348" w:type="dxa"/>
          </w:tcPr>
          <w:p w14:paraId="4799DA6B" w14:textId="77777777" w:rsidR="00274E5D" w:rsidRPr="00274E5D" w:rsidRDefault="00274E5D" w:rsidP="00274E5D">
            <w:pPr>
              <w:ind w:right="-56"/>
              <w:rPr>
                <w:rFonts w:ascii="Arial" w:hAnsi="Arial" w:cs="Arial"/>
                <w:b/>
                <w:color w:val="0D0D0D"/>
              </w:rPr>
            </w:pPr>
            <w:r w:rsidRPr="00274E5D">
              <w:rPr>
                <w:rFonts w:ascii="Arial" w:hAnsi="Arial" w:cs="Arial"/>
                <w:b/>
                <w:color w:val="0D0D0D"/>
              </w:rPr>
              <w:t>Academic Achievements</w:t>
            </w:r>
          </w:p>
        </w:tc>
        <w:tc>
          <w:tcPr>
            <w:tcW w:w="4381" w:type="dxa"/>
          </w:tcPr>
          <w:p w14:paraId="745D257E" w14:textId="77777777" w:rsidR="00274E5D" w:rsidRPr="00274E5D" w:rsidRDefault="00274E5D" w:rsidP="00274E5D">
            <w:pPr>
              <w:numPr>
                <w:ilvl w:val="0"/>
                <w:numId w:val="50"/>
              </w:numPr>
              <w:ind w:right="-56"/>
              <w:rPr>
                <w:rFonts w:ascii="Arial" w:hAnsi="Arial" w:cs="Arial"/>
                <w:color w:val="0D0D0D"/>
              </w:rPr>
            </w:pPr>
            <w:r w:rsidRPr="00274E5D">
              <w:rPr>
                <w:rFonts w:ascii="Arial" w:hAnsi="Arial" w:cs="Arial"/>
                <w:color w:val="0D0D0D"/>
              </w:rPr>
              <w:t>Evidence of commitment to research and publication</w:t>
            </w:r>
          </w:p>
          <w:p w14:paraId="34743ED2" w14:textId="77777777" w:rsidR="00274E5D" w:rsidRPr="00274E5D" w:rsidRDefault="00274E5D" w:rsidP="00274E5D">
            <w:pPr>
              <w:ind w:left="360" w:right="-56"/>
              <w:rPr>
                <w:rFonts w:ascii="Arial" w:hAnsi="Arial" w:cs="Arial"/>
                <w:color w:val="0D0D0D"/>
              </w:rPr>
            </w:pPr>
          </w:p>
        </w:tc>
        <w:tc>
          <w:tcPr>
            <w:tcW w:w="3691" w:type="dxa"/>
          </w:tcPr>
          <w:p w14:paraId="6A9AD56E" w14:textId="77777777" w:rsidR="00274E5D" w:rsidRPr="00274E5D" w:rsidRDefault="00274E5D" w:rsidP="00274E5D">
            <w:pPr>
              <w:numPr>
                <w:ilvl w:val="0"/>
                <w:numId w:val="39"/>
              </w:numPr>
              <w:tabs>
                <w:tab w:val="clear" w:pos="360"/>
                <w:tab w:val="num" w:pos="720"/>
              </w:tabs>
              <w:ind w:left="720" w:right="-56"/>
              <w:rPr>
                <w:rFonts w:ascii="Arial" w:hAnsi="Arial" w:cs="Arial"/>
                <w:color w:val="0D0D0D"/>
              </w:rPr>
            </w:pPr>
            <w:r w:rsidRPr="00274E5D">
              <w:rPr>
                <w:rFonts w:ascii="Arial" w:hAnsi="Arial" w:cs="Arial"/>
                <w:color w:val="0D0D0D"/>
              </w:rPr>
              <w:t xml:space="preserve">MD/PhD/MSc </w:t>
            </w:r>
          </w:p>
        </w:tc>
      </w:tr>
      <w:tr w:rsidR="00274E5D" w:rsidRPr="00274E5D" w14:paraId="55313875" w14:textId="77777777" w:rsidTr="00E9368C">
        <w:trPr>
          <w:jc w:val="center"/>
        </w:trPr>
        <w:tc>
          <w:tcPr>
            <w:tcW w:w="2348" w:type="dxa"/>
          </w:tcPr>
          <w:p w14:paraId="3EB0B7B8" w14:textId="77777777" w:rsidR="00274E5D" w:rsidRPr="00274E5D" w:rsidRDefault="00274E5D" w:rsidP="00274E5D">
            <w:pPr>
              <w:ind w:right="-56"/>
              <w:rPr>
                <w:rFonts w:ascii="Arial" w:hAnsi="Arial" w:cs="Arial"/>
                <w:b/>
                <w:color w:val="0D0D0D"/>
              </w:rPr>
            </w:pPr>
            <w:r w:rsidRPr="00274E5D">
              <w:rPr>
                <w:rFonts w:ascii="Arial" w:hAnsi="Arial" w:cs="Arial"/>
                <w:b/>
                <w:color w:val="0D0D0D"/>
              </w:rPr>
              <w:t>Teaching and Audit</w:t>
            </w:r>
          </w:p>
        </w:tc>
        <w:tc>
          <w:tcPr>
            <w:tcW w:w="4381" w:type="dxa"/>
          </w:tcPr>
          <w:p w14:paraId="1C84F4F3" w14:textId="77777777" w:rsidR="00274E5D" w:rsidRPr="00274E5D" w:rsidRDefault="00274E5D" w:rsidP="00274E5D">
            <w:pPr>
              <w:numPr>
                <w:ilvl w:val="0"/>
                <w:numId w:val="42"/>
              </w:numPr>
              <w:ind w:right="-56"/>
              <w:rPr>
                <w:rFonts w:ascii="Arial" w:hAnsi="Arial" w:cs="Arial"/>
                <w:color w:val="0D0D0D"/>
              </w:rPr>
            </w:pPr>
            <w:r w:rsidRPr="00274E5D">
              <w:rPr>
                <w:rFonts w:ascii="Arial" w:hAnsi="Arial" w:cs="Arial"/>
                <w:color w:val="0D0D0D"/>
              </w:rPr>
              <w:t>Evidence of commitment to formal and informal teaching and training of all grades of trainees and others in the multidisciplinary team</w:t>
            </w:r>
          </w:p>
          <w:p w14:paraId="33B5BF5B" w14:textId="77777777" w:rsidR="00274E5D" w:rsidRPr="00274E5D" w:rsidRDefault="00274E5D" w:rsidP="00274E5D">
            <w:pPr>
              <w:numPr>
                <w:ilvl w:val="0"/>
                <w:numId w:val="42"/>
              </w:numPr>
              <w:ind w:right="-56"/>
              <w:rPr>
                <w:rFonts w:ascii="Arial" w:hAnsi="Arial" w:cs="Arial"/>
                <w:color w:val="0D0D0D"/>
              </w:rPr>
            </w:pPr>
            <w:r w:rsidRPr="00274E5D">
              <w:rPr>
                <w:rFonts w:ascii="Arial" w:hAnsi="Arial" w:cs="Arial"/>
                <w:color w:val="0D0D0D"/>
              </w:rPr>
              <w:t>Evidence of experience in designing and effecting closed loop audit projects</w:t>
            </w:r>
          </w:p>
          <w:p w14:paraId="5E7ADEEC" w14:textId="77777777" w:rsidR="00274E5D" w:rsidRPr="00274E5D" w:rsidRDefault="00274E5D" w:rsidP="00274E5D">
            <w:pPr>
              <w:ind w:left="360" w:right="-56"/>
              <w:rPr>
                <w:rFonts w:ascii="Arial" w:hAnsi="Arial" w:cs="Arial"/>
                <w:color w:val="0D0D0D"/>
              </w:rPr>
            </w:pPr>
          </w:p>
        </w:tc>
        <w:tc>
          <w:tcPr>
            <w:tcW w:w="3691" w:type="dxa"/>
          </w:tcPr>
          <w:p w14:paraId="2AC6EDE9" w14:textId="77777777" w:rsidR="00274E5D" w:rsidRPr="00274E5D" w:rsidRDefault="00274E5D" w:rsidP="00274E5D">
            <w:pPr>
              <w:numPr>
                <w:ilvl w:val="0"/>
                <w:numId w:val="50"/>
              </w:numPr>
              <w:ind w:right="-56"/>
              <w:rPr>
                <w:rFonts w:ascii="Arial" w:hAnsi="Arial" w:cs="Arial"/>
                <w:color w:val="0D0D0D"/>
              </w:rPr>
            </w:pPr>
            <w:r w:rsidRPr="00274E5D">
              <w:rPr>
                <w:rFonts w:ascii="Arial" w:hAnsi="Arial" w:cs="Arial"/>
                <w:color w:val="0D0D0D"/>
              </w:rPr>
              <w:t>Evidence of experience in managing trainees</w:t>
            </w:r>
          </w:p>
          <w:p w14:paraId="2CA1C5E2" w14:textId="77777777" w:rsidR="00274E5D" w:rsidRPr="00274E5D" w:rsidRDefault="00274E5D" w:rsidP="00274E5D">
            <w:pPr>
              <w:numPr>
                <w:ilvl w:val="0"/>
                <w:numId w:val="50"/>
              </w:numPr>
              <w:ind w:right="-56"/>
              <w:rPr>
                <w:rFonts w:ascii="Arial" w:hAnsi="Arial" w:cs="Arial"/>
                <w:color w:val="0D0D0D"/>
              </w:rPr>
            </w:pPr>
            <w:r w:rsidRPr="00274E5D">
              <w:rPr>
                <w:rFonts w:ascii="Arial" w:hAnsi="Arial" w:cs="Arial"/>
                <w:color w:val="0D0D0D"/>
              </w:rPr>
              <w:t>Attendance of teaching courses / certificates</w:t>
            </w:r>
          </w:p>
        </w:tc>
      </w:tr>
      <w:tr w:rsidR="00274E5D" w:rsidRPr="00274E5D" w14:paraId="0C9C7A47" w14:textId="77777777" w:rsidTr="00E9368C">
        <w:trPr>
          <w:jc w:val="center"/>
        </w:trPr>
        <w:tc>
          <w:tcPr>
            <w:tcW w:w="2348" w:type="dxa"/>
          </w:tcPr>
          <w:p w14:paraId="5C4FB3AC" w14:textId="77777777" w:rsidR="00274E5D" w:rsidRPr="00274E5D" w:rsidRDefault="00274E5D" w:rsidP="00274E5D">
            <w:pPr>
              <w:ind w:right="-56"/>
              <w:rPr>
                <w:rFonts w:ascii="Arial" w:hAnsi="Arial" w:cs="Arial"/>
                <w:b/>
                <w:color w:val="0D0D0D"/>
              </w:rPr>
            </w:pPr>
            <w:r w:rsidRPr="00274E5D">
              <w:rPr>
                <w:rFonts w:ascii="Arial" w:hAnsi="Arial" w:cs="Arial"/>
                <w:b/>
                <w:color w:val="0D0D0D"/>
              </w:rPr>
              <w:t>Motivation</w:t>
            </w:r>
          </w:p>
        </w:tc>
        <w:tc>
          <w:tcPr>
            <w:tcW w:w="4381" w:type="dxa"/>
          </w:tcPr>
          <w:p w14:paraId="78ACBF26" w14:textId="77777777" w:rsidR="00274E5D" w:rsidRPr="00274E5D" w:rsidRDefault="00274E5D" w:rsidP="00274E5D">
            <w:pPr>
              <w:numPr>
                <w:ilvl w:val="0"/>
                <w:numId w:val="43"/>
              </w:numPr>
              <w:ind w:right="-56"/>
              <w:rPr>
                <w:rFonts w:ascii="Arial" w:hAnsi="Arial" w:cs="Arial"/>
                <w:color w:val="0D0D0D"/>
              </w:rPr>
            </w:pPr>
            <w:r w:rsidRPr="00274E5D">
              <w:rPr>
                <w:rFonts w:ascii="Arial" w:hAnsi="Arial" w:cs="Arial"/>
                <w:color w:val="0D0D0D"/>
              </w:rPr>
              <w:t xml:space="preserve">Evidence of </w:t>
            </w:r>
            <w:proofErr w:type="gramStart"/>
            <w:r w:rsidRPr="00274E5D">
              <w:rPr>
                <w:rFonts w:ascii="Arial" w:hAnsi="Arial" w:cs="Arial"/>
                <w:color w:val="0D0D0D"/>
              </w:rPr>
              <w:t>commitment  to</w:t>
            </w:r>
            <w:proofErr w:type="gramEnd"/>
            <w:r w:rsidRPr="00274E5D">
              <w:rPr>
                <w:rFonts w:ascii="Arial" w:hAnsi="Arial" w:cs="Arial"/>
                <w:color w:val="0D0D0D"/>
              </w:rPr>
              <w:t xml:space="preserve"> patient focused care, </w:t>
            </w:r>
          </w:p>
          <w:p w14:paraId="162E03B4" w14:textId="77777777" w:rsidR="00274E5D" w:rsidRPr="00274E5D" w:rsidRDefault="00274E5D" w:rsidP="00274E5D">
            <w:pPr>
              <w:numPr>
                <w:ilvl w:val="0"/>
                <w:numId w:val="43"/>
              </w:numPr>
              <w:ind w:right="-56"/>
              <w:rPr>
                <w:rFonts w:ascii="Arial" w:hAnsi="Arial" w:cs="Arial"/>
                <w:color w:val="0D0D0D"/>
              </w:rPr>
            </w:pPr>
            <w:r w:rsidRPr="00274E5D">
              <w:rPr>
                <w:rFonts w:ascii="Arial" w:hAnsi="Arial" w:cs="Arial"/>
                <w:color w:val="0D0D0D"/>
              </w:rPr>
              <w:t xml:space="preserve">Evidence of recent learning and </w:t>
            </w:r>
            <w:r w:rsidRPr="00274E5D">
              <w:rPr>
                <w:rFonts w:ascii="Arial" w:hAnsi="Arial" w:cs="Arial"/>
                <w:color w:val="0D0D0D"/>
              </w:rPr>
              <w:lastRenderedPageBreak/>
              <w:t>continuous professional development</w:t>
            </w:r>
          </w:p>
          <w:p w14:paraId="7E50BD45" w14:textId="77777777" w:rsidR="00274E5D" w:rsidRPr="00274E5D" w:rsidRDefault="00274E5D" w:rsidP="00274E5D">
            <w:pPr>
              <w:numPr>
                <w:ilvl w:val="0"/>
                <w:numId w:val="43"/>
              </w:numPr>
              <w:ind w:right="-56"/>
              <w:rPr>
                <w:rFonts w:ascii="Arial" w:hAnsi="Arial" w:cs="Arial"/>
                <w:color w:val="0D0D0D"/>
              </w:rPr>
            </w:pPr>
            <w:r w:rsidRPr="00274E5D">
              <w:rPr>
                <w:rFonts w:ascii="Arial" w:hAnsi="Arial" w:cs="Arial"/>
                <w:color w:val="0D0D0D"/>
              </w:rPr>
              <w:t xml:space="preserve">Evidence of desire to develop and improve services for patients, carers and professional </w:t>
            </w:r>
            <w:proofErr w:type="gramStart"/>
            <w:r w:rsidRPr="00274E5D">
              <w:rPr>
                <w:rFonts w:ascii="Arial" w:hAnsi="Arial" w:cs="Arial"/>
                <w:color w:val="0D0D0D"/>
              </w:rPr>
              <w:t>teams</w:t>
            </w:r>
            <w:proofErr w:type="gramEnd"/>
          </w:p>
          <w:p w14:paraId="7A79F8B3" w14:textId="77777777" w:rsidR="00274E5D" w:rsidRPr="00274E5D" w:rsidRDefault="00274E5D" w:rsidP="00274E5D">
            <w:pPr>
              <w:ind w:right="-56"/>
              <w:rPr>
                <w:rFonts w:ascii="Arial" w:hAnsi="Arial" w:cs="Arial"/>
                <w:color w:val="0D0D0D"/>
              </w:rPr>
            </w:pPr>
          </w:p>
        </w:tc>
        <w:tc>
          <w:tcPr>
            <w:tcW w:w="3691" w:type="dxa"/>
          </w:tcPr>
          <w:p w14:paraId="3446D5F3" w14:textId="77777777" w:rsidR="00274E5D" w:rsidRPr="00274E5D" w:rsidRDefault="00274E5D" w:rsidP="00274E5D">
            <w:pPr>
              <w:numPr>
                <w:ilvl w:val="0"/>
                <w:numId w:val="43"/>
              </w:numPr>
              <w:ind w:right="-56"/>
              <w:rPr>
                <w:rFonts w:ascii="Arial" w:hAnsi="Arial" w:cs="Arial"/>
                <w:color w:val="0D0D0D"/>
              </w:rPr>
            </w:pPr>
            <w:r w:rsidRPr="00274E5D">
              <w:rPr>
                <w:rFonts w:ascii="Arial" w:hAnsi="Arial" w:cs="Arial"/>
                <w:color w:val="0D0D0D"/>
              </w:rPr>
              <w:lastRenderedPageBreak/>
              <w:t xml:space="preserve">Experience clinical management or committee </w:t>
            </w:r>
            <w:proofErr w:type="gramStart"/>
            <w:r w:rsidRPr="00274E5D">
              <w:rPr>
                <w:rFonts w:ascii="Arial" w:hAnsi="Arial" w:cs="Arial"/>
                <w:color w:val="0D0D0D"/>
              </w:rPr>
              <w:t>work</w:t>
            </w:r>
            <w:proofErr w:type="gramEnd"/>
          </w:p>
          <w:p w14:paraId="1C8AACE9" w14:textId="77777777" w:rsidR="00274E5D" w:rsidRPr="00274E5D" w:rsidRDefault="00274E5D" w:rsidP="00274E5D">
            <w:pPr>
              <w:numPr>
                <w:ilvl w:val="0"/>
                <w:numId w:val="43"/>
              </w:numPr>
              <w:ind w:right="-56"/>
              <w:rPr>
                <w:rFonts w:ascii="Arial" w:hAnsi="Arial" w:cs="Arial"/>
                <w:color w:val="0D0D0D"/>
              </w:rPr>
            </w:pPr>
            <w:r w:rsidRPr="00274E5D">
              <w:rPr>
                <w:rFonts w:ascii="Arial" w:hAnsi="Arial" w:cs="Arial"/>
                <w:color w:val="0D0D0D"/>
              </w:rPr>
              <w:lastRenderedPageBreak/>
              <w:t>Experience of staff appraisal</w:t>
            </w:r>
          </w:p>
          <w:p w14:paraId="0F183420" w14:textId="77777777" w:rsidR="00274E5D" w:rsidRPr="00274E5D" w:rsidRDefault="00274E5D" w:rsidP="00274E5D">
            <w:pPr>
              <w:ind w:left="360" w:right="-56"/>
              <w:rPr>
                <w:rFonts w:ascii="Arial" w:hAnsi="Arial" w:cs="Arial"/>
                <w:color w:val="0D0D0D"/>
              </w:rPr>
            </w:pPr>
          </w:p>
          <w:p w14:paraId="2E945C0F" w14:textId="77777777" w:rsidR="00274E5D" w:rsidRPr="00274E5D" w:rsidRDefault="00274E5D" w:rsidP="00274E5D">
            <w:pPr>
              <w:tabs>
                <w:tab w:val="left" w:pos="900"/>
              </w:tabs>
              <w:ind w:right="-56"/>
              <w:jc w:val="both"/>
              <w:rPr>
                <w:rFonts w:ascii="Arial" w:eastAsia="Calibri" w:hAnsi="Arial" w:cs="Arial"/>
                <w:b/>
                <w:color w:val="0D0D0D"/>
                <w:lang w:val="en-US" w:eastAsia="en-GB"/>
              </w:rPr>
            </w:pPr>
          </w:p>
        </w:tc>
      </w:tr>
      <w:tr w:rsidR="00274E5D" w:rsidRPr="00274E5D" w14:paraId="1C351349" w14:textId="77777777" w:rsidTr="00E9368C">
        <w:trPr>
          <w:jc w:val="center"/>
        </w:trPr>
        <w:tc>
          <w:tcPr>
            <w:tcW w:w="2348" w:type="dxa"/>
          </w:tcPr>
          <w:p w14:paraId="6A0BAC90" w14:textId="77777777" w:rsidR="00274E5D" w:rsidRPr="00274E5D" w:rsidRDefault="00274E5D" w:rsidP="00274E5D">
            <w:pPr>
              <w:ind w:right="-56"/>
              <w:rPr>
                <w:rFonts w:ascii="Arial" w:hAnsi="Arial" w:cs="Arial"/>
                <w:b/>
                <w:color w:val="0D0D0D"/>
              </w:rPr>
            </w:pPr>
            <w:r w:rsidRPr="00274E5D">
              <w:rPr>
                <w:rFonts w:ascii="Arial" w:hAnsi="Arial" w:cs="Arial"/>
                <w:b/>
                <w:color w:val="0D0D0D"/>
              </w:rPr>
              <w:lastRenderedPageBreak/>
              <w:t>Personal Attributes</w:t>
            </w:r>
          </w:p>
        </w:tc>
        <w:tc>
          <w:tcPr>
            <w:tcW w:w="4381" w:type="dxa"/>
          </w:tcPr>
          <w:p w14:paraId="5CE8080C" w14:textId="77777777" w:rsidR="00274E5D" w:rsidRPr="00274E5D" w:rsidRDefault="00274E5D" w:rsidP="00274E5D">
            <w:pPr>
              <w:numPr>
                <w:ilvl w:val="0"/>
                <w:numId w:val="44"/>
              </w:numPr>
              <w:ind w:right="-56"/>
              <w:rPr>
                <w:rFonts w:ascii="Arial" w:hAnsi="Arial" w:cs="Arial"/>
                <w:color w:val="0D0D0D"/>
              </w:rPr>
            </w:pPr>
            <w:r w:rsidRPr="00274E5D">
              <w:rPr>
                <w:rFonts w:ascii="Arial" w:hAnsi="Arial" w:cs="Arial"/>
                <w:color w:val="0D0D0D"/>
              </w:rPr>
              <w:t>Excellent communication and interpersonal skills</w:t>
            </w:r>
          </w:p>
          <w:p w14:paraId="4C89983D" w14:textId="77777777" w:rsidR="00274E5D" w:rsidRPr="00274E5D" w:rsidRDefault="00274E5D" w:rsidP="00274E5D">
            <w:pPr>
              <w:numPr>
                <w:ilvl w:val="0"/>
                <w:numId w:val="44"/>
              </w:numPr>
              <w:ind w:right="-56"/>
              <w:rPr>
                <w:rFonts w:ascii="Arial" w:hAnsi="Arial" w:cs="Arial"/>
                <w:color w:val="0D0D0D"/>
              </w:rPr>
            </w:pPr>
            <w:r w:rsidRPr="00274E5D">
              <w:rPr>
                <w:rFonts w:ascii="Arial" w:hAnsi="Arial" w:cs="Arial"/>
                <w:color w:val="0D0D0D"/>
              </w:rPr>
              <w:t xml:space="preserve">Proven ability to work in a supportive, collegiate and motivational manner with own team members, other teams and </w:t>
            </w:r>
            <w:proofErr w:type="gramStart"/>
            <w:r w:rsidRPr="00274E5D">
              <w:rPr>
                <w:rFonts w:ascii="Arial" w:hAnsi="Arial" w:cs="Arial"/>
                <w:color w:val="0D0D0D"/>
              </w:rPr>
              <w:t>disciplines</w:t>
            </w:r>
            <w:proofErr w:type="gramEnd"/>
          </w:p>
          <w:p w14:paraId="55A23ADE" w14:textId="77777777" w:rsidR="00274E5D" w:rsidRPr="00274E5D" w:rsidRDefault="00274E5D" w:rsidP="00274E5D">
            <w:pPr>
              <w:numPr>
                <w:ilvl w:val="0"/>
                <w:numId w:val="44"/>
              </w:numPr>
              <w:ind w:right="-56"/>
              <w:rPr>
                <w:rFonts w:ascii="Arial" w:hAnsi="Arial" w:cs="Arial"/>
                <w:color w:val="0D0D0D"/>
              </w:rPr>
            </w:pPr>
            <w:r w:rsidRPr="00274E5D">
              <w:rPr>
                <w:rFonts w:ascii="Arial" w:hAnsi="Arial" w:cs="Arial"/>
                <w:color w:val="0D0D0D"/>
              </w:rPr>
              <w:t xml:space="preserve">Recognises and values the contribution of the multi-professional team working to patient </w:t>
            </w:r>
            <w:proofErr w:type="gramStart"/>
            <w:r w:rsidRPr="00274E5D">
              <w:rPr>
                <w:rFonts w:ascii="Arial" w:hAnsi="Arial" w:cs="Arial"/>
                <w:color w:val="0D0D0D"/>
              </w:rPr>
              <w:t>care</w:t>
            </w:r>
            <w:proofErr w:type="gramEnd"/>
          </w:p>
          <w:p w14:paraId="4BB94744" w14:textId="77777777" w:rsidR="00274E5D" w:rsidRPr="00274E5D" w:rsidRDefault="00274E5D" w:rsidP="00274E5D">
            <w:pPr>
              <w:numPr>
                <w:ilvl w:val="0"/>
                <w:numId w:val="44"/>
              </w:numPr>
              <w:ind w:right="-56"/>
              <w:rPr>
                <w:rFonts w:ascii="Arial" w:hAnsi="Arial" w:cs="Arial"/>
                <w:color w:val="0D0D0D"/>
              </w:rPr>
            </w:pPr>
            <w:r w:rsidRPr="00274E5D">
              <w:rPr>
                <w:rFonts w:ascii="Arial" w:hAnsi="Arial" w:cs="Arial"/>
                <w:color w:val="0D0D0D"/>
              </w:rPr>
              <w:t xml:space="preserve">Able to organise time efficiently and </w:t>
            </w:r>
            <w:proofErr w:type="gramStart"/>
            <w:r w:rsidRPr="00274E5D">
              <w:rPr>
                <w:rFonts w:ascii="Arial" w:hAnsi="Arial" w:cs="Arial"/>
                <w:color w:val="0D0D0D"/>
              </w:rPr>
              <w:t>effectively</w:t>
            </w:r>
            <w:proofErr w:type="gramEnd"/>
          </w:p>
          <w:p w14:paraId="1DEFD5C5" w14:textId="77777777" w:rsidR="00274E5D" w:rsidRPr="00274E5D" w:rsidRDefault="00274E5D" w:rsidP="00274E5D">
            <w:pPr>
              <w:numPr>
                <w:ilvl w:val="0"/>
                <w:numId w:val="44"/>
              </w:numPr>
              <w:ind w:right="-56"/>
              <w:rPr>
                <w:rFonts w:ascii="Arial" w:hAnsi="Arial" w:cs="Arial"/>
                <w:color w:val="0D0D0D"/>
              </w:rPr>
            </w:pPr>
            <w:r w:rsidRPr="00274E5D">
              <w:rPr>
                <w:rFonts w:ascii="Arial" w:hAnsi="Arial" w:cs="Arial"/>
                <w:color w:val="0D0D0D"/>
              </w:rPr>
              <w:t xml:space="preserve">Able to fulfil on call </w:t>
            </w:r>
            <w:proofErr w:type="gramStart"/>
            <w:r w:rsidRPr="00274E5D">
              <w:rPr>
                <w:rFonts w:ascii="Arial" w:hAnsi="Arial" w:cs="Arial"/>
                <w:color w:val="0D0D0D"/>
              </w:rPr>
              <w:t>requirement</w:t>
            </w:r>
            <w:proofErr w:type="gramEnd"/>
          </w:p>
          <w:p w14:paraId="14E8A6C8" w14:textId="77777777" w:rsidR="00274E5D" w:rsidRPr="00274E5D" w:rsidRDefault="00274E5D" w:rsidP="00274E5D">
            <w:pPr>
              <w:numPr>
                <w:ilvl w:val="0"/>
                <w:numId w:val="44"/>
              </w:numPr>
              <w:ind w:right="-56"/>
              <w:rPr>
                <w:rFonts w:ascii="Arial" w:hAnsi="Arial" w:cs="Arial"/>
                <w:color w:val="0D0D0D"/>
              </w:rPr>
            </w:pPr>
            <w:r w:rsidRPr="00274E5D">
              <w:rPr>
                <w:rFonts w:ascii="Arial" w:hAnsi="Arial" w:cs="Arial"/>
                <w:color w:val="0D0D0D"/>
              </w:rPr>
              <w:t>Flexibility within work remit/job plan</w:t>
            </w:r>
          </w:p>
          <w:p w14:paraId="3C5313AF" w14:textId="77777777" w:rsidR="00274E5D" w:rsidRPr="00274E5D" w:rsidRDefault="00274E5D" w:rsidP="00274E5D">
            <w:pPr>
              <w:ind w:left="360" w:right="-56"/>
              <w:rPr>
                <w:rFonts w:ascii="Arial" w:hAnsi="Arial" w:cs="Arial"/>
                <w:color w:val="0D0D0D"/>
              </w:rPr>
            </w:pPr>
          </w:p>
        </w:tc>
        <w:tc>
          <w:tcPr>
            <w:tcW w:w="3691" w:type="dxa"/>
          </w:tcPr>
          <w:p w14:paraId="5A26EFEC" w14:textId="77777777" w:rsidR="00274E5D" w:rsidRPr="00274E5D" w:rsidRDefault="00274E5D" w:rsidP="00274E5D">
            <w:pPr>
              <w:numPr>
                <w:ilvl w:val="0"/>
                <w:numId w:val="49"/>
              </w:numPr>
              <w:tabs>
                <w:tab w:val="num" w:pos="651"/>
              </w:tabs>
              <w:ind w:left="651" w:right="-56"/>
              <w:rPr>
                <w:rFonts w:ascii="Arial" w:hAnsi="Arial" w:cs="Arial"/>
                <w:color w:val="0D0D0D"/>
              </w:rPr>
            </w:pPr>
            <w:r w:rsidRPr="00274E5D">
              <w:rPr>
                <w:rFonts w:ascii="Arial" w:hAnsi="Arial" w:cs="Arial"/>
                <w:color w:val="0D0D0D"/>
              </w:rPr>
              <w:t xml:space="preserve">Able to motivate </w:t>
            </w:r>
            <w:proofErr w:type="gramStart"/>
            <w:r w:rsidRPr="00274E5D">
              <w:rPr>
                <w:rFonts w:ascii="Arial" w:hAnsi="Arial" w:cs="Arial"/>
                <w:color w:val="0D0D0D"/>
              </w:rPr>
              <w:t>colleagues</w:t>
            </w:r>
            <w:proofErr w:type="gramEnd"/>
          </w:p>
          <w:p w14:paraId="22CF184A" w14:textId="77777777" w:rsidR="00274E5D" w:rsidRPr="00274E5D" w:rsidRDefault="00274E5D" w:rsidP="00274E5D">
            <w:pPr>
              <w:ind w:left="291" w:right="-56"/>
              <w:rPr>
                <w:rFonts w:ascii="Arial" w:hAnsi="Arial" w:cs="Arial"/>
                <w:color w:val="0D0D0D"/>
              </w:rPr>
            </w:pPr>
          </w:p>
          <w:p w14:paraId="7DE38367" w14:textId="77777777" w:rsidR="00274E5D" w:rsidRPr="00274E5D" w:rsidRDefault="00274E5D" w:rsidP="00274E5D">
            <w:pPr>
              <w:ind w:left="291" w:right="-56"/>
              <w:rPr>
                <w:rFonts w:ascii="Arial" w:hAnsi="Arial" w:cs="Arial"/>
                <w:color w:val="0D0D0D"/>
              </w:rPr>
            </w:pPr>
          </w:p>
        </w:tc>
      </w:tr>
    </w:tbl>
    <w:p w14:paraId="3B319D94" w14:textId="77777777" w:rsidR="00274E5D" w:rsidRPr="00274E5D" w:rsidRDefault="00274E5D" w:rsidP="00274E5D">
      <w:pPr>
        <w:rPr>
          <w:rFonts w:ascii="Arial" w:hAnsi="Arial" w:cs="Arial"/>
          <w:color w:val="0D0D0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274E5D" w:rsidRPr="00274E5D" w14:paraId="66D086F9" w14:textId="77777777" w:rsidTr="00E9368C">
        <w:trPr>
          <w:trHeight w:val="457"/>
        </w:trPr>
        <w:tc>
          <w:tcPr>
            <w:tcW w:w="9000" w:type="dxa"/>
            <w:shd w:val="clear" w:color="auto" w:fill="00B0F0"/>
            <w:vAlign w:val="center"/>
          </w:tcPr>
          <w:p w14:paraId="79770A3C" w14:textId="77777777" w:rsidR="00274E5D" w:rsidRPr="00274E5D" w:rsidRDefault="00274E5D" w:rsidP="00274E5D">
            <w:pPr>
              <w:rPr>
                <w:rFonts w:ascii="Arial" w:hAnsi="Arial" w:cs="Arial"/>
                <w:color w:val="0D0D0D"/>
              </w:rPr>
            </w:pPr>
            <w:r w:rsidRPr="00274E5D">
              <w:rPr>
                <w:rFonts w:ascii="Arial" w:hAnsi="Arial" w:cs="Arial"/>
                <w:b/>
                <w:color w:val="0D0D0D"/>
              </w:rPr>
              <w:t>Section 2:</w:t>
            </w:r>
            <w:r w:rsidRPr="00274E5D">
              <w:rPr>
                <w:rFonts w:ascii="Arial" w:hAnsi="Arial" w:cs="Arial"/>
                <w:b/>
                <w:color w:val="0D0D0D"/>
              </w:rPr>
              <w:tab/>
              <w:t>Introduction to Appointment</w:t>
            </w:r>
          </w:p>
        </w:tc>
      </w:tr>
    </w:tbl>
    <w:p w14:paraId="68D6DCF0" w14:textId="77777777" w:rsidR="00274E5D" w:rsidRPr="00274E5D" w:rsidRDefault="00274E5D" w:rsidP="00274E5D">
      <w:pPr>
        <w:rPr>
          <w:rFonts w:ascii="Arial" w:hAnsi="Arial" w:cs="Arial"/>
          <w:color w:val="0D0D0D"/>
        </w:rPr>
      </w:pPr>
    </w:p>
    <w:p w14:paraId="15E6E544" w14:textId="77777777" w:rsidR="00274E5D" w:rsidRPr="00274E5D" w:rsidRDefault="00274E5D" w:rsidP="00274E5D">
      <w:pPr>
        <w:rPr>
          <w:rFonts w:ascii="Arial" w:hAnsi="Arial" w:cs="Arial"/>
          <w:color w:val="0D0D0D"/>
        </w:rPr>
      </w:pPr>
      <w:r w:rsidRPr="00274E5D">
        <w:rPr>
          <w:rFonts w:ascii="Arial" w:hAnsi="Arial" w:cs="Arial"/>
          <w:b/>
          <w:color w:val="0D0D0D"/>
        </w:rPr>
        <w:t>Job Title:</w:t>
      </w:r>
      <w:r w:rsidRPr="00274E5D">
        <w:rPr>
          <w:rFonts w:ascii="Arial" w:hAnsi="Arial" w:cs="Arial"/>
          <w:b/>
          <w:color w:val="0D0D0D"/>
        </w:rPr>
        <w:tab/>
        <w:t xml:space="preserve">Consultant Hand Surgeon </w:t>
      </w:r>
    </w:p>
    <w:p w14:paraId="55F621C4" w14:textId="77777777" w:rsidR="00274E5D" w:rsidRPr="00274E5D" w:rsidRDefault="00274E5D" w:rsidP="00274E5D">
      <w:pPr>
        <w:rPr>
          <w:rFonts w:ascii="Arial" w:hAnsi="Arial" w:cs="Arial"/>
          <w:color w:val="0D0D0D"/>
        </w:rPr>
      </w:pPr>
    </w:p>
    <w:p w14:paraId="5E7A41A8" w14:textId="77777777" w:rsidR="00274E5D" w:rsidRPr="00274E5D" w:rsidRDefault="00274E5D" w:rsidP="00274E5D">
      <w:pPr>
        <w:rPr>
          <w:rFonts w:ascii="Arial" w:hAnsi="Arial" w:cs="Arial"/>
          <w:color w:val="0D0D0D"/>
        </w:rPr>
      </w:pPr>
      <w:r w:rsidRPr="00274E5D">
        <w:rPr>
          <w:rFonts w:ascii="Arial" w:hAnsi="Arial" w:cs="Arial"/>
          <w:b/>
          <w:color w:val="0D0D0D"/>
        </w:rPr>
        <w:t>Department:</w:t>
      </w:r>
      <w:r w:rsidRPr="00274E5D">
        <w:rPr>
          <w:rFonts w:ascii="Arial" w:hAnsi="Arial" w:cs="Arial"/>
          <w:b/>
          <w:color w:val="0D0D0D"/>
        </w:rPr>
        <w:tab/>
        <w:t xml:space="preserve">Head &amp; Neck Directorate, Plastic Surgery Department  </w:t>
      </w:r>
    </w:p>
    <w:p w14:paraId="1335A1A0" w14:textId="77777777" w:rsidR="00274E5D" w:rsidRPr="00274E5D" w:rsidRDefault="00274E5D" w:rsidP="00274E5D">
      <w:pPr>
        <w:rPr>
          <w:rFonts w:ascii="Arial" w:hAnsi="Arial" w:cs="Arial"/>
          <w:color w:val="0D0D0D"/>
        </w:rPr>
      </w:pPr>
    </w:p>
    <w:p w14:paraId="0B863791" w14:textId="77777777" w:rsidR="00274E5D" w:rsidRPr="00274E5D" w:rsidRDefault="00274E5D" w:rsidP="00274E5D">
      <w:pPr>
        <w:rPr>
          <w:rFonts w:ascii="Arial" w:hAnsi="Arial" w:cs="Arial"/>
          <w:color w:val="0D0D0D"/>
        </w:rPr>
      </w:pPr>
      <w:r w:rsidRPr="00274E5D">
        <w:rPr>
          <w:rFonts w:ascii="Arial" w:hAnsi="Arial" w:cs="Arial"/>
          <w:b/>
          <w:color w:val="0D0D0D"/>
        </w:rPr>
        <w:t>Base:</w:t>
      </w:r>
      <w:r w:rsidRPr="00274E5D">
        <w:rPr>
          <w:rFonts w:ascii="Arial" w:hAnsi="Arial" w:cs="Arial"/>
          <w:b/>
          <w:color w:val="0D0D0D"/>
        </w:rPr>
        <w:tab/>
      </w:r>
      <w:r w:rsidRPr="00274E5D">
        <w:rPr>
          <w:rFonts w:ascii="Arial" w:hAnsi="Arial" w:cs="Arial"/>
          <w:b/>
          <w:color w:val="0D0D0D"/>
        </w:rPr>
        <w:tab/>
        <w:t xml:space="preserve">St John’s Hospital, Livingston  </w:t>
      </w:r>
    </w:p>
    <w:p w14:paraId="370E713F" w14:textId="77777777" w:rsidR="00274E5D" w:rsidRPr="00274E5D" w:rsidRDefault="00274E5D" w:rsidP="00274E5D">
      <w:pPr>
        <w:rPr>
          <w:rFonts w:ascii="Arial" w:hAnsi="Arial" w:cs="Arial"/>
          <w:color w:val="0D0D0D"/>
        </w:rPr>
      </w:pPr>
      <w:r w:rsidRPr="00274E5D">
        <w:rPr>
          <w:rFonts w:ascii="Arial" w:hAnsi="Arial" w:cs="Arial"/>
          <w:color w:val="0D0D0D"/>
        </w:rPr>
        <w:t>You may also be required to work at any of NHS Lothian sites.</w:t>
      </w:r>
    </w:p>
    <w:p w14:paraId="401B40DF" w14:textId="77777777" w:rsidR="00274E5D" w:rsidRPr="00274E5D" w:rsidRDefault="00274E5D" w:rsidP="00274E5D">
      <w:pPr>
        <w:rPr>
          <w:rFonts w:ascii="Arial" w:hAnsi="Arial" w:cs="Arial"/>
          <w:color w:val="0D0D0D"/>
        </w:rPr>
      </w:pPr>
    </w:p>
    <w:p w14:paraId="709493AF" w14:textId="77777777" w:rsidR="00274E5D" w:rsidRPr="00274E5D" w:rsidRDefault="00274E5D" w:rsidP="00274E5D">
      <w:pPr>
        <w:rPr>
          <w:rFonts w:ascii="Arial" w:hAnsi="Arial" w:cs="Arial"/>
          <w:color w:val="0D0D0D"/>
        </w:rPr>
      </w:pPr>
      <w:r w:rsidRPr="00274E5D">
        <w:rPr>
          <w:rFonts w:ascii="Arial" w:hAnsi="Arial" w:cs="Arial"/>
          <w:b/>
          <w:color w:val="0D0D0D"/>
        </w:rPr>
        <w:t xml:space="preserve">Post Summary: </w:t>
      </w:r>
      <w:r w:rsidRPr="00274E5D">
        <w:rPr>
          <w:rFonts w:ascii="Arial" w:hAnsi="Arial" w:cs="Arial"/>
          <w:bCs/>
          <w:color w:val="0D0D0D"/>
        </w:rPr>
        <w:t xml:space="preserve">A full-time post covering the spectrum of adult and </w:t>
      </w:r>
      <w:proofErr w:type="gramStart"/>
      <w:r w:rsidRPr="00274E5D">
        <w:rPr>
          <w:rFonts w:ascii="Arial" w:hAnsi="Arial" w:cs="Arial"/>
          <w:bCs/>
          <w:color w:val="0D0D0D"/>
        </w:rPr>
        <w:t>paediatric ,</w:t>
      </w:r>
      <w:proofErr w:type="gramEnd"/>
      <w:r w:rsidRPr="00274E5D">
        <w:rPr>
          <w:rFonts w:ascii="Arial" w:hAnsi="Arial" w:cs="Arial"/>
          <w:bCs/>
          <w:color w:val="0D0D0D"/>
        </w:rPr>
        <w:t xml:space="preserve"> elective and emergency hand surgery.</w:t>
      </w:r>
    </w:p>
    <w:p w14:paraId="0EF29744" w14:textId="77777777" w:rsidR="00274E5D" w:rsidRPr="00274E5D" w:rsidRDefault="00274E5D" w:rsidP="00274E5D">
      <w:pPr>
        <w:rPr>
          <w:rFonts w:ascii="Arial" w:hAnsi="Arial" w:cs="Arial"/>
          <w:color w:val="0D0D0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274E5D" w:rsidRPr="00274E5D" w14:paraId="55922C01" w14:textId="77777777" w:rsidTr="00E9368C">
        <w:trPr>
          <w:trHeight w:val="493"/>
        </w:trPr>
        <w:tc>
          <w:tcPr>
            <w:tcW w:w="9000" w:type="dxa"/>
            <w:shd w:val="clear" w:color="auto" w:fill="00B0F0"/>
            <w:vAlign w:val="center"/>
          </w:tcPr>
          <w:p w14:paraId="0BA1B465" w14:textId="77777777" w:rsidR="00274E5D" w:rsidRPr="00274E5D" w:rsidRDefault="00274E5D" w:rsidP="00274E5D">
            <w:pPr>
              <w:rPr>
                <w:rFonts w:ascii="Arial" w:hAnsi="Arial" w:cs="Arial"/>
                <w:color w:val="0D0D0D"/>
              </w:rPr>
            </w:pPr>
            <w:r w:rsidRPr="00274E5D">
              <w:rPr>
                <w:rFonts w:ascii="Arial" w:hAnsi="Arial" w:cs="Arial"/>
                <w:b/>
                <w:color w:val="0D0D0D"/>
              </w:rPr>
              <w:t>Section 3:</w:t>
            </w:r>
            <w:r w:rsidRPr="00274E5D">
              <w:rPr>
                <w:rFonts w:ascii="Arial" w:hAnsi="Arial" w:cs="Arial"/>
                <w:b/>
                <w:color w:val="0D0D0D"/>
              </w:rPr>
              <w:tab/>
              <w:t>Departmental and Directorate Information</w:t>
            </w:r>
          </w:p>
        </w:tc>
      </w:tr>
    </w:tbl>
    <w:p w14:paraId="63AF0DBC" w14:textId="77777777" w:rsidR="00274E5D" w:rsidRPr="00274E5D" w:rsidRDefault="00274E5D" w:rsidP="00274E5D">
      <w:pPr>
        <w:rPr>
          <w:rFonts w:ascii="Arial" w:hAnsi="Arial" w:cs="Arial"/>
          <w:color w:val="0D0D0D"/>
        </w:rPr>
      </w:pPr>
    </w:p>
    <w:p w14:paraId="4DAECA4D" w14:textId="77777777" w:rsidR="00274E5D" w:rsidRPr="00274E5D" w:rsidRDefault="00274E5D" w:rsidP="00274E5D">
      <w:pPr>
        <w:numPr>
          <w:ilvl w:val="0"/>
          <w:numId w:val="46"/>
        </w:numPr>
        <w:ind w:right="-56"/>
        <w:jc w:val="both"/>
        <w:rPr>
          <w:rFonts w:ascii="Arial" w:hAnsi="Arial" w:cs="Arial"/>
          <w:color w:val="0D0D0D"/>
        </w:rPr>
      </w:pPr>
      <w:r w:rsidRPr="00274E5D">
        <w:rPr>
          <w:rFonts w:ascii="Arial" w:hAnsi="Arial" w:cs="Arial"/>
          <w:color w:val="0D0D0D"/>
        </w:rPr>
        <w:t xml:space="preserve">The Department of Plastic Surgery and Burns is staffed by 10 Plastic Surgery Consultants, 7 Hand Surgeons (3 of whom are Orthopaedic trained) and 2 Speciality Doctors. It is a supra-regional referral unit, serving the Lothians, Fife, </w:t>
      </w:r>
      <w:proofErr w:type="gramStart"/>
      <w:r w:rsidRPr="00274E5D">
        <w:rPr>
          <w:rFonts w:ascii="Arial" w:hAnsi="Arial" w:cs="Arial"/>
          <w:color w:val="0D0D0D"/>
        </w:rPr>
        <w:t>Borders</w:t>
      </w:r>
      <w:proofErr w:type="gramEnd"/>
      <w:r w:rsidRPr="00274E5D">
        <w:rPr>
          <w:rFonts w:ascii="Arial" w:hAnsi="Arial" w:cs="Arial"/>
          <w:color w:val="0D0D0D"/>
        </w:rPr>
        <w:t xml:space="preserve"> and Inverness, for adult and paediatric plastic, hand and burns surgery. Based in St John’s Hospital (SJH), the Consultants also cover inpatients and emergencies at the Royal Hospital for Children and Young People (RHCYP), and support trauma at the Royal Infirmary of Edinburgh (RIE) (trauma and reconstruction). Some services provided by consultants with sub-specialist interests are provided on a </w:t>
      </w:r>
      <w:proofErr w:type="gramStart"/>
      <w:r w:rsidRPr="00274E5D">
        <w:rPr>
          <w:rFonts w:ascii="Arial" w:hAnsi="Arial" w:cs="Arial"/>
          <w:color w:val="0D0D0D"/>
        </w:rPr>
        <w:t>National</w:t>
      </w:r>
      <w:proofErr w:type="gramEnd"/>
      <w:r w:rsidRPr="00274E5D">
        <w:rPr>
          <w:rFonts w:ascii="Arial" w:hAnsi="Arial" w:cs="Arial"/>
          <w:color w:val="0D0D0D"/>
        </w:rPr>
        <w:t xml:space="preserve"> basis.</w:t>
      </w:r>
    </w:p>
    <w:p w14:paraId="4593C01E" w14:textId="77777777" w:rsidR="00274E5D" w:rsidRPr="00274E5D" w:rsidRDefault="00274E5D" w:rsidP="00274E5D">
      <w:pPr>
        <w:ind w:left="1080" w:right="-56"/>
        <w:jc w:val="both"/>
        <w:rPr>
          <w:rFonts w:ascii="Arial" w:hAnsi="Arial" w:cs="Arial"/>
          <w:color w:val="0D0D0D"/>
        </w:rPr>
      </w:pPr>
    </w:p>
    <w:p w14:paraId="503E1810" w14:textId="77777777" w:rsidR="00274E5D" w:rsidRPr="00274E5D" w:rsidRDefault="00274E5D" w:rsidP="00274E5D">
      <w:pPr>
        <w:ind w:left="1080" w:right="-56"/>
        <w:jc w:val="both"/>
        <w:rPr>
          <w:rFonts w:ascii="Arial" w:hAnsi="Arial" w:cs="Arial"/>
          <w:color w:val="0D0D0D"/>
        </w:rPr>
      </w:pPr>
      <w:r w:rsidRPr="00274E5D">
        <w:rPr>
          <w:rFonts w:ascii="Arial" w:hAnsi="Arial" w:cs="Arial"/>
          <w:color w:val="0D0D0D"/>
        </w:rPr>
        <w:t xml:space="preserve">The population served is 1.12 million, (Lothians, Borders, and Highland Health Boards). </w:t>
      </w:r>
    </w:p>
    <w:p w14:paraId="792DFD7E" w14:textId="77777777" w:rsidR="00274E5D" w:rsidRPr="00274E5D" w:rsidRDefault="00274E5D" w:rsidP="00274E5D">
      <w:pPr>
        <w:ind w:right="-56"/>
        <w:rPr>
          <w:rFonts w:ascii="Arial" w:hAnsi="Arial" w:cs="Arial"/>
          <w:color w:val="0D0D0D"/>
        </w:rPr>
      </w:pPr>
    </w:p>
    <w:p w14:paraId="7462C940" w14:textId="77777777" w:rsidR="00274E5D" w:rsidRPr="00274E5D" w:rsidRDefault="00274E5D" w:rsidP="00274E5D">
      <w:pPr>
        <w:ind w:left="1080" w:right="-56"/>
        <w:jc w:val="both"/>
        <w:rPr>
          <w:rFonts w:ascii="Arial" w:hAnsi="Arial" w:cs="Arial"/>
          <w:color w:val="1F497D"/>
        </w:rPr>
      </w:pPr>
      <w:r w:rsidRPr="00274E5D">
        <w:rPr>
          <w:rFonts w:ascii="Arial" w:hAnsi="Arial" w:cs="Arial"/>
          <w:color w:val="0D0D0D"/>
        </w:rPr>
        <w:lastRenderedPageBreak/>
        <w:t>The 17 Consultants are based in the Plastic Surgery Department at St John’s Hospital with commitments across NHS Lothian (RIE; Western General Hospital (WGH); East Lothian Community Hospital (ELCH); and RHCYP). There are also 9 Specialist Trainees, 1TiG Hand Fellow, 6 Core Trainees/FY2/Clinical Development Fellows and 8 Foundation Year 1 Trainees (the latter shared with ENT and OMFS).</w:t>
      </w:r>
      <w:r w:rsidRPr="00274E5D">
        <w:rPr>
          <w:rFonts w:ascii="Arial" w:hAnsi="Arial" w:cs="Arial"/>
          <w:color w:val="1F497D"/>
        </w:rPr>
        <w:t xml:space="preserve"> </w:t>
      </w:r>
    </w:p>
    <w:p w14:paraId="0CCF8D78" w14:textId="77777777" w:rsidR="00274E5D" w:rsidRPr="00274E5D" w:rsidRDefault="00274E5D" w:rsidP="00274E5D">
      <w:pPr>
        <w:ind w:left="1080" w:right="-56"/>
        <w:jc w:val="both"/>
        <w:rPr>
          <w:rFonts w:ascii="Arial" w:hAnsi="Arial" w:cs="Arial"/>
          <w:color w:val="1F497D"/>
        </w:rPr>
      </w:pPr>
    </w:p>
    <w:p w14:paraId="1172F9C1" w14:textId="77777777" w:rsidR="00274E5D" w:rsidRPr="00274E5D" w:rsidRDefault="00274E5D" w:rsidP="00274E5D">
      <w:pPr>
        <w:ind w:left="1080" w:right="-56"/>
        <w:jc w:val="both"/>
        <w:rPr>
          <w:rFonts w:ascii="Arial" w:hAnsi="Arial" w:cs="Arial"/>
          <w:color w:val="0D0D0D"/>
        </w:rPr>
      </w:pPr>
      <w:r w:rsidRPr="00274E5D">
        <w:rPr>
          <w:rFonts w:ascii="Arial" w:hAnsi="Arial" w:cs="Arial"/>
          <w:color w:val="0D0D0D"/>
        </w:rPr>
        <w:t>The on-call for the region is shared.  The Consultants’ special interests include:</w:t>
      </w:r>
    </w:p>
    <w:p w14:paraId="02E42DB2" w14:textId="77777777" w:rsidR="00274E5D" w:rsidRPr="00274E5D" w:rsidRDefault="00274E5D" w:rsidP="00274E5D">
      <w:pPr>
        <w:ind w:left="1080" w:right="-56"/>
        <w:jc w:val="both"/>
        <w:rPr>
          <w:rFonts w:ascii="Arial" w:hAnsi="Arial" w:cs="Arial"/>
          <w:color w:val="0D0D0D"/>
        </w:rPr>
      </w:pPr>
    </w:p>
    <w:p w14:paraId="06B9AB35" w14:textId="77777777" w:rsidR="00274E5D" w:rsidRPr="00274E5D" w:rsidRDefault="00274E5D" w:rsidP="00274E5D">
      <w:pPr>
        <w:numPr>
          <w:ilvl w:val="0"/>
          <w:numId w:val="47"/>
        </w:numPr>
        <w:tabs>
          <w:tab w:val="num" w:pos="1620"/>
          <w:tab w:val="num" w:pos="2008"/>
        </w:tabs>
        <w:ind w:left="1648" w:right="-56" w:hanging="284"/>
        <w:jc w:val="both"/>
        <w:rPr>
          <w:rFonts w:ascii="Arial" w:hAnsi="Arial" w:cs="Arial"/>
          <w:color w:val="0D0D0D"/>
        </w:rPr>
      </w:pPr>
      <w:r w:rsidRPr="00274E5D">
        <w:rPr>
          <w:rFonts w:ascii="Arial" w:hAnsi="Arial" w:cs="Arial"/>
          <w:color w:val="0D0D0D"/>
        </w:rPr>
        <w:t xml:space="preserve">2 Consultants share adult burns </w:t>
      </w:r>
      <w:proofErr w:type="gramStart"/>
      <w:r w:rsidRPr="00274E5D">
        <w:rPr>
          <w:rFonts w:ascii="Arial" w:hAnsi="Arial" w:cs="Arial"/>
          <w:color w:val="0D0D0D"/>
        </w:rPr>
        <w:t>work;</w:t>
      </w:r>
      <w:proofErr w:type="gramEnd"/>
    </w:p>
    <w:p w14:paraId="1BE9C3CF" w14:textId="77777777" w:rsidR="00274E5D" w:rsidRPr="00274E5D" w:rsidRDefault="00274E5D" w:rsidP="00274E5D">
      <w:pPr>
        <w:numPr>
          <w:ilvl w:val="0"/>
          <w:numId w:val="47"/>
        </w:numPr>
        <w:tabs>
          <w:tab w:val="num" w:pos="1620"/>
          <w:tab w:val="num" w:pos="2008"/>
        </w:tabs>
        <w:ind w:left="1648" w:right="-56" w:hanging="284"/>
        <w:jc w:val="both"/>
        <w:rPr>
          <w:rFonts w:ascii="Arial" w:hAnsi="Arial" w:cs="Arial"/>
          <w:color w:val="0D0D0D"/>
        </w:rPr>
      </w:pPr>
      <w:r w:rsidRPr="00274E5D">
        <w:rPr>
          <w:rFonts w:ascii="Arial" w:hAnsi="Arial" w:cs="Arial"/>
          <w:color w:val="0D0D0D"/>
        </w:rPr>
        <w:t xml:space="preserve">4 Consultants share the paediatric burns </w:t>
      </w:r>
      <w:proofErr w:type="gramStart"/>
      <w:r w:rsidRPr="00274E5D">
        <w:rPr>
          <w:rFonts w:ascii="Arial" w:hAnsi="Arial" w:cs="Arial"/>
          <w:color w:val="0D0D0D"/>
        </w:rPr>
        <w:t>work;</w:t>
      </w:r>
      <w:proofErr w:type="gramEnd"/>
      <w:r w:rsidRPr="00274E5D">
        <w:rPr>
          <w:rFonts w:ascii="Arial" w:hAnsi="Arial" w:cs="Arial"/>
          <w:color w:val="0D0D0D"/>
        </w:rPr>
        <w:t xml:space="preserve"> </w:t>
      </w:r>
    </w:p>
    <w:p w14:paraId="7209A578" w14:textId="77777777" w:rsidR="00274E5D" w:rsidRPr="00274E5D" w:rsidRDefault="00274E5D" w:rsidP="00274E5D">
      <w:pPr>
        <w:numPr>
          <w:ilvl w:val="0"/>
          <w:numId w:val="47"/>
        </w:numPr>
        <w:tabs>
          <w:tab w:val="num" w:pos="1620"/>
          <w:tab w:val="num" w:pos="2008"/>
        </w:tabs>
        <w:ind w:left="1648" w:right="-56" w:hanging="284"/>
        <w:jc w:val="both"/>
        <w:rPr>
          <w:rFonts w:ascii="Arial" w:hAnsi="Arial" w:cs="Arial"/>
          <w:color w:val="0D0D0D"/>
        </w:rPr>
      </w:pPr>
      <w:r w:rsidRPr="00274E5D">
        <w:rPr>
          <w:rFonts w:ascii="Arial" w:hAnsi="Arial" w:cs="Arial"/>
          <w:color w:val="0D0D0D"/>
        </w:rPr>
        <w:t xml:space="preserve">All Plastic Surgery Consultants share lower limb trauma (from the region) and </w:t>
      </w:r>
      <w:proofErr w:type="gramStart"/>
      <w:r w:rsidRPr="00274E5D">
        <w:rPr>
          <w:rFonts w:ascii="Arial" w:hAnsi="Arial" w:cs="Arial"/>
          <w:color w:val="0D0D0D"/>
        </w:rPr>
        <w:t>reconstruction;</w:t>
      </w:r>
      <w:proofErr w:type="gramEnd"/>
    </w:p>
    <w:p w14:paraId="771DCFE8" w14:textId="77777777" w:rsidR="00274E5D" w:rsidRPr="00274E5D" w:rsidRDefault="00274E5D" w:rsidP="00274E5D">
      <w:pPr>
        <w:numPr>
          <w:ilvl w:val="0"/>
          <w:numId w:val="47"/>
        </w:numPr>
        <w:tabs>
          <w:tab w:val="num" w:pos="1620"/>
        </w:tabs>
        <w:ind w:left="1648" w:right="-56" w:hanging="284"/>
        <w:jc w:val="both"/>
        <w:rPr>
          <w:rFonts w:ascii="Arial" w:hAnsi="Arial" w:cs="Arial"/>
          <w:color w:val="0D0D0D"/>
        </w:rPr>
      </w:pPr>
      <w:r w:rsidRPr="00274E5D">
        <w:rPr>
          <w:rFonts w:ascii="Arial" w:hAnsi="Arial" w:cs="Arial"/>
          <w:color w:val="0D0D0D"/>
        </w:rPr>
        <w:t xml:space="preserve">The unit provides input into the Edinburgh Breast Unit, for highly complex breast reconstruction </w:t>
      </w:r>
      <w:proofErr w:type="gramStart"/>
      <w:r w:rsidRPr="00274E5D">
        <w:rPr>
          <w:rFonts w:ascii="Arial" w:hAnsi="Arial" w:cs="Arial"/>
          <w:color w:val="0D0D0D"/>
        </w:rPr>
        <w:t>work;</w:t>
      </w:r>
      <w:proofErr w:type="gramEnd"/>
    </w:p>
    <w:p w14:paraId="4DBE01AC" w14:textId="77777777" w:rsidR="00274E5D" w:rsidRPr="00274E5D" w:rsidRDefault="00274E5D" w:rsidP="00274E5D">
      <w:pPr>
        <w:numPr>
          <w:ilvl w:val="0"/>
          <w:numId w:val="47"/>
        </w:numPr>
        <w:tabs>
          <w:tab w:val="left" w:pos="1620"/>
          <w:tab w:val="num" w:pos="2008"/>
        </w:tabs>
        <w:ind w:left="1648" w:right="-56" w:hanging="284"/>
        <w:jc w:val="both"/>
        <w:rPr>
          <w:rFonts w:ascii="Arial" w:hAnsi="Arial" w:cs="Arial"/>
          <w:color w:val="0D0D0D"/>
        </w:rPr>
      </w:pPr>
      <w:r w:rsidRPr="00274E5D">
        <w:rPr>
          <w:rFonts w:ascii="Arial" w:hAnsi="Arial" w:cs="Arial"/>
          <w:color w:val="0D0D0D"/>
        </w:rPr>
        <w:t xml:space="preserve">The unit provides input to the multi-disciplinary head and neck cancer clinics in Lothian, with operating on-site at </w:t>
      </w:r>
      <w:proofErr w:type="gramStart"/>
      <w:r w:rsidRPr="00274E5D">
        <w:rPr>
          <w:rFonts w:ascii="Arial" w:hAnsi="Arial" w:cs="Arial"/>
          <w:color w:val="0D0D0D"/>
        </w:rPr>
        <w:t>SJH;</w:t>
      </w:r>
      <w:proofErr w:type="gramEnd"/>
      <w:r w:rsidRPr="00274E5D">
        <w:rPr>
          <w:rFonts w:ascii="Arial" w:hAnsi="Arial" w:cs="Arial"/>
          <w:color w:val="0D0D0D"/>
        </w:rPr>
        <w:t xml:space="preserve"> </w:t>
      </w:r>
    </w:p>
    <w:p w14:paraId="0D531035" w14:textId="77777777" w:rsidR="00274E5D" w:rsidRPr="00274E5D" w:rsidRDefault="00274E5D" w:rsidP="00274E5D">
      <w:pPr>
        <w:numPr>
          <w:ilvl w:val="0"/>
          <w:numId w:val="47"/>
        </w:numPr>
        <w:tabs>
          <w:tab w:val="left" w:pos="1620"/>
          <w:tab w:val="num" w:pos="2008"/>
        </w:tabs>
        <w:ind w:left="1648" w:right="-56" w:hanging="284"/>
        <w:jc w:val="both"/>
        <w:rPr>
          <w:rFonts w:ascii="Arial" w:hAnsi="Arial" w:cs="Arial"/>
          <w:color w:val="0D0D0D"/>
        </w:rPr>
      </w:pPr>
      <w:r w:rsidRPr="00274E5D">
        <w:rPr>
          <w:rFonts w:ascii="Arial" w:hAnsi="Arial" w:cs="Arial"/>
          <w:color w:val="0D0D0D"/>
        </w:rPr>
        <w:t xml:space="preserve">8 Consultants share the elective adult hand </w:t>
      </w:r>
      <w:proofErr w:type="gramStart"/>
      <w:r w:rsidRPr="00274E5D">
        <w:rPr>
          <w:rFonts w:ascii="Arial" w:hAnsi="Arial" w:cs="Arial"/>
          <w:color w:val="0D0D0D"/>
        </w:rPr>
        <w:t>work;</w:t>
      </w:r>
      <w:proofErr w:type="gramEnd"/>
    </w:p>
    <w:p w14:paraId="46A18A3C" w14:textId="77777777" w:rsidR="00274E5D" w:rsidRPr="00274E5D" w:rsidRDefault="00274E5D" w:rsidP="00274E5D">
      <w:pPr>
        <w:numPr>
          <w:ilvl w:val="0"/>
          <w:numId w:val="47"/>
        </w:numPr>
        <w:tabs>
          <w:tab w:val="left" w:pos="1620"/>
          <w:tab w:val="num" w:pos="2008"/>
        </w:tabs>
        <w:ind w:left="1648" w:right="-56" w:hanging="284"/>
        <w:jc w:val="both"/>
        <w:rPr>
          <w:rFonts w:ascii="Arial" w:hAnsi="Arial" w:cs="Arial"/>
          <w:color w:val="0D0D0D"/>
        </w:rPr>
      </w:pPr>
      <w:r w:rsidRPr="00274E5D">
        <w:rPr>
          <w:rFonts w:ascii="Arial" w:hAnsi="Arial" w:cs="Arial"/>
          <w:color w:val="0D0D0D"/>
        </w:rPr>
        <w:t xml:space="preserve">Hand trauma surgery is shared by the Hand Surgery Consultants at </w:t>
      </w:r>
      <w:proofErr w:type="gramStart"/>
      <w:r w:rsidRPr="00274E5D">
        <w:rPr>
          <w:rFonts w:ascii="Arial" w:hAnsi="Arial" w:cs="Arial"/>
          <w:color w:val="0D0D0D"/>
        </w:rPr>
        <w:t>SJH;</w:t>
      </w:r>
      <w:proofErr w:type="gramEnd"/>
    </w:p>
    <w:p w14:paraId="3E40F67D" w14:textId="77777777" w:rsidR="00274E5D" w:rsidRPr="00274E5D" w:rsidRDefault="00274E5D" w:rsidP="00274E5D">
      <w:pPr>
        <w:numPr>
          <w:ilvl w:val="0"/>
          <w:numId w:val="47"/>
        </w:numPr>
        <w:tabs>
          <w:tab w:val="left" w:pos="1620"/>
          <w:tab w:val="num" w:pos="2008"/>
        </w:tabs>
        <w:ind w:left="1648" w:right="-56" w:hanging="284"/>
        <w:jc w:val="both"/>
        <w:rPr>
          <w:rFonts w:ascii="Arial" w:hAnsi="Arial" w:cs="Arial"/>
          <w:color w:val="0D0D0D"/>
        </w:rPr>
      </w:pPr>
      <w:r w:rsidRPr="00274E5D">
        <w:rPr>
          <w:rFonts w:ascii="Arial" w:hAnsi="Arial" w:cs="Arial"/>
          <w:color w:val="0D0D0D"/>
        </w:rPr>
        <w:t xml:space="preserve">Congenital hand surgery is performed at the RHCYP by one of the </w:t>
      </w:r>
      <w:proofErr w:type="gramStart"/>
      <w:r w:rsidRPr="00274E5D">
        <w:rPr>
          <w:rFonts w:ascii="Arial" w:hAnsi="Arial" w:cs="Arial"/>
          <w:color w:val="0D0D0D"/>
        </w:rPr>
        <w:t>Consultants;</w:t>
      </w:r>
      <w:proofErr w:type="gramEnd"/>
    </w:p>
    <w:p w14:paraId="5D3CF951" w14:textId="77777777" w:rsidR="00274E5D" w:rsidRPr="00274E5D" w:rsidRDefault="00274E5D" w:rsidP="00274E5D">
      <w:pPr>
        <w:numPr>
          <w:ilvl w:val="0"/>
          <w:numId w:val="47"/>
        </w:numPr>
        <w:tabs>
          <w:tab w:val="left" w:pos="1620"/>
          <w:tab w:val="num" w:pos="2008"/>
        </w:tabs>
        <w:ind w:left="1648" w:right="-56" w:hanging="284"/>
        <w:jc w:val="both"/>
        <w:rPr>
          <w:rFonts w:ascii="Arial" w:hAnsi="Arial" w:cs="Arial"/>
          <w:color w:val="0D0D0D"/>
        </w:rPr>
      </w:pPr>
      <w:r w:rsidRPr="00274E5D">
        <w:rPr>
          <w:rFonts w:ascii="Arial" w:hAnsi="Arial" w:cs="Arial"/>
          <w:color w:val="0D0D0D"/>
        </w:rPr>
        <w:t xml:space="preserve">Highly complex </w:t>
      </w:r>
      <w:proofErr w:type="spellStart"/>
      <w:r w:rsidRPr="00274E5D">
        <w:rPr>
          <w:rFonts w:ascii="Arial" w:hAnsi="Arial" w:cs="Arial"/>
          <w:color w:val="0D0D0D"/>
        </w:rPr>
        <w:t>genito</w:t>
      </w:r>
      <w:proofErr w:type="spellEnd"/>
      <w:r w:rsidRPr="00274E5D">
        <w:rPr>
          <w:rFonts w:ascii="Arial" w:hAnsi="Arial" w:cs="Arial"/>
          <w:color w:val="0D0D0D"/>
        </w:rPr>
        <w:t xml:space="preserve">-urinary reconstruction is performed by one consultant at </w:t>
      </w:r>
      <w:proofErr w:type="gramStart"/>
      <w:r w:rsidRPr="00274E5D">
        <w:rPr>
          <w:rFonts w:ascii="Arial" w:hAnsi="Arial" w:cs="Arial"/>
          <w:color w:val="0D0D0D"/>
        </w:rPr>
        <w:t>RHCYP;</w:t>
      </w:r>
      <w:proofErr w:type="gramEnd"/>
    </w:p>
    <w:p w14:paraId="07358573" w14:textId="77777777" w:rsidR="00274E5D" w:rsidRPr="00274E5D" w:rsidRDefault="00274E5D" w:rsidP="00274E5D">
      <w:pPr>
        <w:numPr>
          <w:ilvl w:val="0"/>
          <w:numId w:val="47"/>
        </w:numPr>
        <w:tabs>
          <w:tab w:val="left" w:pos="1620"/>
          <w:tab w:val="num" w:pos="2008"/>
        </w:tabs>
        <w:ind w:left="1648" w:right="-56" w:hanging="284"/>
        <w:jc w:val="both"/>
        <w:rPr>
          <w:rFonts w:ascii="Arial" w:hAnsi="Arial" w:cs="Arial"/>
          <w:color w:val="0D0D0D"/>
        </w:rPr>
      </w:pPr>
      <w:r w:rsidRPr="00274E5D">
        <w:rPr>
          <w:rFonts w:ascii="Arial" w:hAnsi="Arial" w:cs="Arial"/>
          <w:color w:val="0D0D0D"/>
        </w:rPr>
        <w:t xml:space="preserve">1 Consultant has specialist training in ear reconstructions (for congenital and acquired abnormalities). This is also a National </w:t>
      </w:r>
      <w:proofErr w:type="gramStart"/>
      <w:r w:rsidRPr="00274E5D">
        <w:rPr>
          <w:rFonts w:ascii="Arial" w:hAnsi="Arial" w:cs="Arial"/>
          <w:color w:val="0D0D0D"/>
        </w:rPr>
        <w:t>Service;</w:t>
      </w:r>
      <w:proofErr w:type="gramEnd"/>
      <w:r w:rsidRPr="00274E5D">
        <w:rPr>
          <w:rFonts w:ascii="Arial" w:hAnsi="Arial" w:cs="Arial"/>
          <w:color w:val="0D0D0D"/>
        </w:rPr>
        <w:t xml:space="preserve"> </w:t>
      </w:r>
    </w:p>
    <w:p w14:paraId="2B4D4B45" w14:textId="77777777" w:rsidR="00274E5D" w:rsidRPr="00274E5D" w:rsidRDefault="00274E5D" w:rsidP="00274E5D">
      <w:pPr>
        <w:numPr>
          <w:ilvl w:val="0"/>
          <w:numId w:val="47"/>
        </w:numPr>
        <w:tabs>
          <w:tab w:val="left" w:pos="1620"/>
          <w:tab w:val="num" w:pos="2008"/>
        </w:tabs>
        <w:ind w:left="1648" w:right="-56" w:hanging="284"/>
        <w:rPr>
          <w:rFonts w:ascii="Arial" w:hAnsi="Arial" w:cs="Arial"/>
          <w:color w:val="0D0D0D"/>
        </w:rPr>
      </w:pPr>
      <w:r w:rsidRPr="00274E5D">
        <w:rPr>
          <w:rFonts w:ascii="Arial" w:hAnsi="Arial" w:cs="Arial"/>
          <w:color w:val="0D0D0D"/>
        </w:rPr>
        <w:t xml:space="preserve">2 Plastic Surgeons share the malignant melanoma and sentinel node surgical work for the </w:t>
      </w:r>
      <w:proofErr w:type="gramStart"/>
      <w:r w:rsidRPr="00274E5D">
        <w:rPr>
          <w:rFonts w:ascii="Arial" w:hAnsi="Arial" w:cs="Arial"/>
          <w:color w:val="0D0D0D"/>
        </w:rPr>
        <w:t>region;</w:t>
      </w:r>
      <w:proofErr w:type="gramEnd"/>
    </w:p>
    <w:p w14:paraId="4F4D5C46" w14:textId="77777777" w:rsidR="00274E5D" w:rsidRPr="00274E5D" w:rsidRDefault="00274E5D" w:rsidP="00274E5D">
      <w:pPr>
        <w:numPr>
          <w:ilvl w:val="0"/>
          <w:numId w:val="48"/>
        </w:numPr>
        <w:tabs>
          <w:tab w:val="left" w:pos="1620"/>
          <w:tab w:val="num" w:pos="1800"/>
        </w:tabs>
        <w:ind w:left="1648" w:right="-56" w:hanging="284"/>
        <w:rPr>
          <w:rFonts w:ascii="Arial" w:hAnsi="Arial" w:cs="Arial"/>
          <w:color w:val="0D0D0D"/>
        </w:rPr>
      </w:pPr>
      <w:r w:rsidRPr="00274E5D">
        <w:rPr>
          <w:rFonts w:ascii="Arial" w:hAnsi="Arial" w:cs="Arial"/>
          <w:color w:val="0D0D0D"/>
        </w:rPr>
        <w:t xml:space="preserve">2 Consultants share soft tissue sarcoma work, linking with the cancer group at the </w:t>
      </w:r>
      <w:proofErr w:type="gramStart"/>
      <w:r w:rsidRPr="00274E5D">
        <w:rPr>
          <w:rFonts w:ascii="Arial" w:hAnsi="Arial" w:cs="Arial"/>
          <w:color w:val="0D0D0D"/>
        </w:rPr>
        <w:t>WGH;</w:t>
      </w:r>
      <w:proofErr w:type="gramEnd"/>
    </w:p>
    <w:p w14:paraId="65D9CAD6" w14:textId="77777777" w:rsidR="00274E5D" w:rsidRPr="00274E5D" w:rsidRDefault="00274E5D" w:rsidP="00274E5D">
      <w:pPr>
        <w:numPr>
          <w:ilvl w:val="0"/>
          <w:numId w:val="48"/>
        </w:numPr>
        <w:tabs>
          <w:tab w:val="left" w:pos="1620"/>
          <w:tab w:val="num" w:pos="1800"/>
        </w:tabs>
        <w:ind w:left="1648" w:right="-56" w:hanging="284"/>
        <w:rPr>
          <w:rFonts w:ascii="Arial" w:hAnsi="Arial" w:cs="Arial"/>
          <w:color w:val="0D0D0D"/>
        </w:rPr>
      </w:pPr>
      <w:r w:rsidRPr="00274E5D">
        <w:rPr>
          <w:rFonts w:ascii="Arial" w:hAnsi="Arial" w:cs="Arial"/>
          <w:color w:val="0D0D0D"/>
        </w:rPr>
        <w:t>4 consultants take part in the Major Trauma Centre on call provision.</w:t>
      </w:r>
    </w:p>
    <w:p w14:paraId="6F4752AC" w14:textId="77777777" w:rsidR="00274E5D" w:rsidRPr="00274E5D" w:rsidRDefault="00274E5D" w:rsidP="00274E5D">
      <w:pPr>
        <w:numPr>
          <w:ilvl w:val="0"/>
          <w:numId w:val="47"/>
        </w:numPr>
        <w:tabs>
          <w:tab w:val="left" w:pos="1620"/>
          <w:tab w:val="num" w:pos="2008"/>
        </w:tabs>
        <w:ind w:left="1648" w:right="-56" w:hanging="284"/>
        <w:jc w:val="both"/>
        <w:rPr>
          <w:rFonts w:ascii="Arial" w:hAnsi="Arial" w:cs="Arial"/>
          <w:color w:val="0D0D0D"/>
        </w:rPr>
      </w:pPr>
      <w:r w:rsidRPr="00274E5D">
        <w:rPr>
          <w:rFonts w:ascii="Arial" w:hAnsi="Arial" w:cs="Arial"/>
          <w:color w:val="0D0D0D"/>
        </w:rPr>
        <w:t>Other specialist work includes surgery for lipoatrophy.</w:t>
      </w:r>
    </w:p>
    <w:p w14:paraId="1E3B9602" w14:textId="77777777" w:rsidR="00274E5D" w:rsidRPr="00274E5D" w:rsidRDefault="00274E5D" w:rsidP="00274E5D">
      <w:pPr>
        <w:tabs>
          <w:tab w:val="left" w:pos="1620"/>
          <w:tab w:val="num" w:pos="2008"/>
        </w:tabs>
        <w:ind w:left="1648" w:right="-56"/>
        <w:jc w:val="both"/>
        <w:rPr>
          <w:rFonts w:ascii="Arial" w:hAnsi="Arial" w:cs="Arial"/>
          <w:color w:val="0D0D0D"/>
        </w:rPr>
      </w:pPr>
    </w:p>
    <w:p w14:paraId="6EF69893" w14:textId="77777777" w:rsidR="00274E5D" w:rsidRPr="00274E5D" w:rsidRDefault="00274E5D" w:rsidP="00274E5D">
      <w:pPr>
        <w:ind w:left="1080" w:right="-56"/>
        <w:rPr>
          <w:rFonts w:ascii="Arial" w:hAnsi="Arial" w:cs="Arial"/>
          <w:color w:val="0D0D0D"/>
          <w:u w:val="single"/>
        </w:rPr>
      </w:pPr>
      <w:r w:rsidRPr="00274E5D">
        <w:rPr>
          <w:rFonts w:ascii="Arial" w:hAnsi="Arial" w:cs="Arial"/>
          <w:color w:val="0D0D0D"/>
          <w:u w:val="single"/>
        </w:rPr>
        <w:t>The Hand Service</w:t>
      </w:r>
    </w:p>
    <w:p w14:paraId="0548350B" w14:textId="77777777" w:rsidR="00274E5D" w:rsidRPr="00274E5D" w:rsidRDefault="00274E5D" w:rsidP="00274E5D">
      <w:pPr>
        <w:ind w:left="1080"/>
        <w:jc w:val="both"/>
        <w:rPr>
          <w:rFonts w:ascii="Arial" w:hAnsi="Arial" w:cs="Arial"/>
          <w:color w:val="0D0D0D"/>
        </w:rPr>
      </w:pPr>
      <w:r w:rsidRPr="00274E5D">
        <w:rPr>
          <w:rFonts w:ascii="Arial" w:hAnsi="Arial" w:cs="Arial"/>
          <w:color w:val="0D0D0D"/>
        </w:rPr>
        <w:t>The regional adult Hand Surgery Unit is based in the Plastic Surgery Department at SJH, where it benefits from input by both Plastic and Orthopaedic consultants. Some hand trauma surgery is also undertaken by the Orthopaedic Department based at the RIE.</w:t>
      </w:r>
    </w:p>
    <w:p w14:paraId="3E27A15E" w14:textId="77777777" w:rsidR="00274E5D" w:rsidRPr="00274E5D" w:rsidRDefault="00274E5D" w:rsidP="00274E5D">
      <w:pPr>
        <w:ind w:left="1080"/>
        <w:jc w:val="both"/>
        <w:rPr>
          <w:rFonts w:ascii="Arial" w:hAnsi="Arial" w:cs="Arial"/>
          <w:color w:val="0D0D0D"/>
        </w:rPr>
      </w:pPr>
      <w:r w:rsidRPr="00274E5D">
        <w:rPr>
          <w:rFonts w:ascii="Arial" w:hAnsi="Arial" w:cs="Arial"/>
          <w:color w:val="0D0D0D"/>
        </w:rPr>
        <w:t> </w:t>
      </w:r>
    </w:p>
    <w:p w14:paraId="116659BC" w14:textId="77777777" w:rsidR="00274E5D" w:rsidRPr="00274E5D" w:rsidRDefault="00274E5D" w:rsidP="00274E5D">
      <w:pPr>
        <w:ind w:left="1080"/>
        <w:jc w:val="both"/>
        <w:rPr>
          <w:rFonts w:ascii="Arial" w:hAnsi="Arial" w:cs="Arial"/>
          <w:color w:val="0D0D0D"/>
        </w:rPr>
      </w:pPr>
      <w:r w:rsidRPr="00274E5D">
        <w:rPr>
          <w:rFonts w:ascii="Arial" w:hAnsi="Arial" w:cs="Arial"/>
          <w:color w:val="0D0D0D"/>
        </w:rPr>
        <w:t xml:space="preserve">Currently the Hand Surgery team at SJH is led by trained hand surgeons: </w:t>
      </w:r>
    </w:p>
    <w:p w14:paraId="1E8D38D2" w14:textId="77777777" w:rsidR="00274E5D" w:rsidRPr="00274E5D" w:rsidRDefault="00274E5D" w:rsidP="00274E5D">
      <w:pPr>
        <w:ind w:left="1080"/>
        <w:jc w:val="both"/>
        <w:rPr>
          <w:rFonts w:ascii="Arial" w:hAnsi="Arial" w:cs="Arial"/>
          <w:color w:val="0D0D0D"/>
        </w:rPr>
      </w:pPr>
    </w:p>
    <w:p w14:paraId="2AC99A9F" w14:textId="77777777" w:rsidR="00274E5D" w:rsidRPr="00274E5D" w:rsidRDefault="00274E5D" w:rsidP="00274E5D">
      <w:pPr>
        <w:ind w:left="1080"/>
        <w:jc w:val="both"/>
        <w:rPr>
          <w:rFonts w:ascii="Arial" w:hAnsi="Arial" w:cs="Arial"/>
          <w:color w:val="0D0D0D"/>
        </w:rPr>
      </w:pPr>
      <w:r w:rsidRPr="00274E5D">
        <w:rPr>
          <w:rFonts w:ascii="Arial" w:hAnsi="Arial" w:cs="Arial"/>
          <w:color w:val="0D0D0D"/>
        </w:rPr>
        <w:t xml:space="preserve">Dominique Davidson is a part-time plastic surgery hand surgeon, whose special interests include </w:t>
      </w:r>
      <w:proofErr w:type="spellStart"/>
      <w:r w:rsidRPr="00274E5D">
        <w:rPr>
          <w:rFonts w:ascii="Arial" w:hAnsi="Arial" w:cs="Arial"/>
          <w:color w:val="0D0D0D"/>
        </w:rPr>
        <w:t>Dupuytrens</w:t>
      </w:r>
      <w:proofErr w:type="spellEnd"/>
      <w:r w:rsidRPr="00274E5D">
        <w:rPr>
          <w:rFonts w:ascii="Arial" w:hAnsi="Arial" w:cs="Arial"/>
          <w:color w:val="0D0D0D"/>
        </w:rPr>
        <w:t xml:space="preserve"> disease (with academic research into the condition), rheumatoid arthritis and osteoarthritis. Philippa Rust is a full-time orthopaedic hand surgeon, whose special interests include wrist surgery, tendon reconstruction and an academic interest in wrist motion and tissue engineering. Claire Simpson is a full-time orthopaedic hand surgeon, whose special interests include wrist surgery and hand trauma. Pauline McGee is a plastic trained hand surgeon who leads the congenital hand service at RHCYP and whose expertise in the adult service at SJH includes micro-vascular procedures. Neil Cahoon is a plastic surgeon with a hand surgery subspecialist interest, along with microsurgery and peripheral nerve surgery. Luca </w:t>
      </w:r>
      <w:proofErr w:type="spellStart"/>
      <w:r w:rsidRPr="00274E5D">
        <w:rPr>
          <w:rFonts w:ascii="Arial" w:hAnsi="Arial" w:cs="Arial"/>
          <w:color w:val="0D0D0D"/>
        </w:rPr>
        <w:t>Lancerotto</w:t>
      </w:r>
      <w:proofErr w:type="spellEnd"/>
      <w:r w:rsidRPr="00274E5D">
        <w:rPr>
          <w:rFonts w:ascii="Arial" w:hAnsi="Arial" w:cs="Arial"/>
          <w:color w:val="0D0D0D"/>
        </w:rPr>
        <w:t xml:space="preserve"> is a plastic surgery hand surgeon, with a subspecialist interest in soft tissue hand conditions and </w:t>
      </w:r>
      <w:r w:rsidRPr="00274E5D">
        <w:rPr>
          <w:rFonts w:ascii="Arial" w:hAnsi="Arial" w:cs="Arial"/>
          <w:color w:val="0D0D0D"/>
        </w:rPr>
        <w:lastRenderedPageBreak/>
        <w:t xml:space="preserve">reconstruction.  Matthew Brown is an orthopaedic hand surgeon with interest in wrist reconstruction and hand trauma. </w:t>
      </w:r>
    </w:p>
    <w:p w14:paraId="133D806F" w14:textId="77777777" w:rsidR="00274E5D" w:rsidRPr="00274E5D" w:rsidRDefault="00274E5D" w:rsidP="00274E5D">
      <w:pPr>
        <w:jc w:val="both"/>
        <w:rPr>
          <w:rFonts w:ascii="Arial" w:hAnsi="Arial" w:cs="Arial"/>
          <w:color w:val="0D0D0D"/>
        </w:rPr>
      </w:pPr>
    </w:p>
    <w:p w14:paraId="3974DE6B" w14:textId="77777777" w:rsidR="00274E5D" w:rsidRPr="00274E5D" w:rsidRDefault="00274E5D" w:rsidP="00274E5D">
      <w:pPr>
        <w:ind w:left="1080"/>
        <w:jc w:val="both"/>
        <w:rPr>
          <w:rFonts w:ascii="Arial" w:hAnsi="Arial" w:cs="Arial"/>
          <w:color w:val="0D0D0D"/>
        </w:rPr>
      </w:pPr>
      <w:r w:rsidRPr="00274E5D">
        <w:rPr>
          <w:rFonts w:ascii="Arial" w:hAnsi="Arial" w:cs="Arial"/>
          <w:color w:val="0D0D0D"/>
        </w:rPr>
        <w:t>All the consultants play an active role in the management of hand trauma, for which there are dedicated trauma lists. In addition, there is a dedicated local anaesthetic trauma theatre four mornings a week. The department receives c.4750 new hand trauma referrals/annum and 75% of the total number of emergency operations in the plastic surgery department.</w:t>
      </w:r>
    </w:p>
    <w:p w14:paraId="53857C45" w14:textId="77777777" w:rsidR="00274E5D" w:rsidRPr="00274E5D" w:rsidRDefault="00274E5D" w:rsidP="00274E5D">
      <w:pPr>
        <w:jc w:val="both"/>
        <w:rPr>
          <w:rFonts w:ascii="Arial" w:hAnsi="Arial" w:cs="Arial"/>
          <w:color w:val="0D0D0D"/>
        </w:rPr>
      </w:pPr>
    </w:p>
    <w:p w14:paraId="42FD5542" w14:textId="77777777" w:rsidR="00274E5D" w:rsidRPr="00274E5D" w:rsidRDefault="00274E5D" w:rsidP="00274E5D">
      <w:pPr>
        <w:ind w:left="1077"/>
        <w:jc w:val="both"/>
        <w:rPr>
          <w:rFonts w:ascii="Arial" w:hAnsi="Arial" w:cs="Arial"/>
          <w:color w:val="0D0D0D"/>
        </w:rPr>
      </w:pPr>
      <w:r w:rsidRPr="00274E5D">
        <w:rPr>
          <w:rFonts w:ascii="Arial" w:hAnsi="Arial" w:cs="Arial"/>
          <w:color w:val="0D0D0D"/>
        </w:rPr>
        <w:t xml:space="preserve">All the consultants are involved in the provision of elective hand surgery. The department receives c.7000 new elective hand surgery outpatient referrals/annum, which represents 60% of the total number of referrals to the plastic surgery department. There are currently six Extended Scope Practitioner clinics/week (trigger finger, carpal tunnel, hand trauma and APP elective), run under consultant supervision. </w:t>
      </w:r>
      <w:r w:rsidRPr="00274E5D">
        <w:rPr>
          <w:rFonts w:ascii="Arial" w:hAnsi="Arial" w:cs="Arial"/>
        </w:rPr>
        <w:t xml:space="preserve">An x-ray guided joint injection clinic, using a </w:t>
      </w:r>
      <w:proofErr w:type="gramStart"/>
      <w:r w:rsidRPr="00274E5D">
        <w:rPr>
          <w:rFonts w:ascii="Arial" w:hAnsi="Arial" w:cs="Arial"/>
        </w:rPr>
        <w:t>mini C</w:t>
      </w:r>
      <w:proofErr w:type="gramEnd"/>
      <w:r w:rsidRPr="00274E5D">
        <w:rPr>
          <w:rFonts w:ascii="Arial" w:hAnsi="Arial" w:cs="Arial"/>
        </w:rPr>
        <w:t xml:space="preserve">-arm, is conducted within the department. This is run by the department’s current plastic surgery speciality doctor. </w:t>
      </w:r>
      <w:r w:rsidRPr="00274E5D">
        <w:rPr>
          <w:rFonts w:ascii="Arial" w:hAnsi="Arial" w:cs="Arial"/>
          <w:color w:val="0D0D0D"/>
        </w:rPr>
        <w:t>There are pathways in place to manage common elective hand surgery diagnoses.</w:t>
      </w:r>
    </w:p>
    <w:p w14:paraId="0BBC97ED" w14:textId="77777777" w:rsidR="00274E5D" w:rsidRPr="00274E5D" w:rsidRDefault="00274E5D" w:rsidP="00274E5D">
      <w:pPr>
        <w:ind w:left="1077"/>
        <w:jc w:val="both"/>
        <w:rPr>
          <w:rFonts w:ascii="Arial" w:hAnsi="Arial" w:cs="Arial"/>
          <w:color w:val="0D0D0D"/>
        </w:rPr>
      </w:pPr>
    </w:p>
    <w:p w14:paraId="5D1D157F" w14:textId="77777777" w:rsidR="00274E5D" w:rsidRPr="00274E5D" w:rsidRDefault="00274E5D" w:rsidP="00274E5D">
      <w:pPr>
        <w:ind w:left="1077"/>
        <w:jc w:val="both"/>
        <w:rPr>
          <w:rFonts w:ascii="Arial" w:hAnsi="Arial" w:cs="Arial"/>
          <w:color w:val="0D0D0D"/>
        </w:rPr>
      </w:pPr>
      <w:r w:rsidRPr="00274E5D">
        <w:rPr>
          <w:rFonts w:ascii="Arial" w:hAnsi="Arial" w:cs="Arial"/>
          <w:color w:val="0D0D0D"/>
        </w:rPr>
        <w:t xml:space="preserve">The hand consultants work extremely closely with the hand therapy team. The hand service is supported by excellent musculoskeletal radiologists, with whom there are weekly on-site radiology meetings. </w:t>
      </w:r>
    </w:p>
    <w:p w14:paraId="3FCE7E08" w14:textId="77777777" w:rsidR="00274E5D" w:rsidRPr="00274E5D" w:rsidRDefault="00274E5D" w:rsidP="00274E5D">
      <w:pPr>
        <w:ind w:left="1077"/>
        <w:jc w:val="both"/>
        <w:rPr>
          <w:rFonts w:ascii="Arial" w:hAnsi="Arial" w:cs="Arial"/>
          <w:color w:val="0D0D0D"/>
        </w:rPr>
      </w:pPr>
    </w:p>
    <w:p w14:paraId="6FC5CB06" w14:textId="77777777" w:rsidR="00274E5D" w:rsidRPr="00274E5D" w:rsidRDefault="00274E5D" w:rsidP="00274E5D">
      <w:pPr>
        <w:ind w:left="1077"/>
        <w:jc w:val="both"/>
        <w:rPr>
          <w:rFonts w:ascii="Arial" w:hAnsi="Arial" w:cs="Arial"/>
          <w:color w:val="0D0D0D"/>
        </w:rPr>
      </w:pPr>
      <w:r w:rsidRPr="00274E5D">
        <w:rPr>
          <w:rFonts w:ascii="Arial" w:hAnsi="Arial" w:cs="Arial"/>
          <w:color w:val="0D0D0D"/>
        </w:rPr>
        <w:t>The hand consultants are actively involved in teaching across all disciplines and grades within NHS Lothian. They supervise Edinburgh University medical undergraduates and Anatomy MSc projects. They deliver a national hand course annually at the Royal College of Surgeons directed at senior orthopaedic and plastics trainees.  The hand consultants also support the continuing education of the ED/MIU ENP team.</w:t>
      </w:r>
    </w:p>
    <w:p w14:paraId="120AA862" w14:textId="77777777" w:rsidR="00274E5D" w:rsidRPr="00274E5D" w:rsidRDefault="00274E5D" w:rsidP="00274E5D">
      <w:pPr>
        <w:ind w:left="1077"/>
        <w:jc w:val="both"/>
        <w:rPr>
          <w:rFonts w:ascii="Arial" w:hAnsi="Arial" w:cs="Arial"/>
          <w:color w:val="0D0D0D"/>
        </w:rPr>
      </w:pPr>
    </w:p>
    <w:p w14:paraId="3DEA6D2D" w14:textId="77777777" w:rsidR="00274E5D" w:rsidRPr="00274E5D" w:rsidRDefault="00274E5D" w:rsidP="00274E5D">
      <w:pPr>
        <w:ind w:left="1077"/>
        <w:rPr>
          <w:rFonts w:ascii="Arial" w:hAnsi="Arial" w:cs="Arial"/>
          <w:color w:val="0D0D0D"/>
        </w:rPr>
      </w:pPr>
      <w:r w:rsidRPr="00274E5D">
        <w:rPr>
          <w:rFonts w:ascii="Arial" w:hAnsi="Arial" w:cs="Arial"/>
          <w:color w:val="0D0D0D"/>
        </w:rPr>
        <w:t xml:space="preserve">There is a strong commitment to research and audit with a wide range of consultant interests. There are research links to various departments within the University of Edinburgh, including the Veterinary School, the Orthopaedic Department, Basic Sciences </w:t>
      </w:r>
      <w:proofErr w:type="gramStart"/>
      <w:r w:rsidRPr="00274E5D">
        <w:rPr>
          <w:rFonts w:ascii="Arial" w:hAnsi="Arial" w:cs="Arial"/>
          <w:color w:val="0D0D0D"/>
        </w:rPr>
        <w:t>Departments</w:t>
      </w:r>
      <w:proofErr w:type="gramEnd"/>
      <w:r w:rsidRPr="00274E5D">
        <w:rPr>
          <w:rFonts w:ascii="Arial" w:hAnsi="Arial" w:cs="Arial"/>
          <w:color w:val="0D0D0D"/>
        </w:rPr>
        <w:t xml:space="preserve"> and the Anatomy Department.</w:t>
      </w:r>
    </w:p>
    <w:p w14:paraId="656B2C50" w14:textId="77777777" w:rsidR="00274E5D" w:rsidRPr="00274E5D" w:rsidRDefault="00274E5D" w:rsidP="00274E5D">
      <w:pPr>
        <w:ind w:left="1080"/>
        <w:rPr>
          <w:rFonts w:ascii="Arial" w:hAnsi="Arial" w:cs="Arial"/>
          <w:color w:val="0D0D0D"/>
        </w:rPr>
      </w:pPr>
    </w:p>
    <w:p w14:paraId="5B8FF884" w14:textId="77777777" w:rsidR="00274E5D" w:rsidRPr="00274E5D" w:rsidRDefault="00274E5D" w:rsidP="00274E5D">
      <w:pPr>
        <w:tabs>
          <w:tab w:val="left" w:pos="900"/>
        </w:tabs>
        <w:spacing w:after="120"/>
        <w:ind w:left="1134"/>
        <w:rPr>
          <w:rFonts w:ascii="Arial" w:eastAsia="Calibri" w:hAnsi="Arial" w:cs="Arial"/>
          <w:color w:val="0D0D0D"/>
          <w:lang w:val="en-US" w:eastAsia="en-GB"/>
        </w:rPr>
      </w:pPr>
      <w:r w:rsidRPr="00274E5D">
        <w:rPr>
          <w:rFonts w:ascii="Arial" w:eastAsia="Calibri" w:hAnsi="Arial" w:cs="Arial"/>
          <w:color w:val="0D0D0D"/>
          <w:lang w:val="en-US" w:eastAsia="en-GB"/>
        </w:rPr>
        <w:t xml:space="preserve">The </w:t>
      </w:r>
      <w:proofErr w:type="spellStart"/>
      <w:r w:rsidRPr="00274E5D">
        <w:rPr>
          <w:rFonts w:ascii="Arial" w:eastAsia="Calibri" w:hAnsi="Arial" w:cs="Arial"/>
          <w:color w:val="0D0D0D"/>
          <w:lang w:val="en-US" w:eastAsia="en-GB"/>
        </w:rPr>
        <w:t>paediatric</w:t>
      </w:r>
      <w:proofErr w:type="spellEnd"/>
      <w:r w:rsidRPr="00274E5D">
        <w:rPr>
          <w:rFonts w:ascii="Arial" w:eastAsia="Calibri" w:hAnsi="Arial" w:cs="Arial"/>
          <w:color w:val="0D0D0D"/>
          <w:lang w:val="en-US" w:eastAsia="en-GB"/>
        </w:rPr>
        <w:t xml:space="preserve"> hand service is principally based in the plastic surgery department at the </w:t>
      </w:r>
      <w:proofErr w:type="gramStart"/>
      <w:r w:rsidRPr="00274E5D">
        <w:rPr>
          <w:rFonts w:ascii="Arial" w:eastAsia="Calibri" w:hAnsi="Arial" w:cs="Arial"/>
          <w:color w:val="0D0D0D"/>
          <w:lang w:val="en-US" w:eastAsia="en-GB"/>
        </w:rPr>
        <w:t>RHCYP, and</w:t>
      </w:r>
      <w:proofErr w:type="gramEnd"/>
      <w:r w:rsidRPr="00274E5D">
        <w:rPr>
          <w:rFonts w:ascii="Arial" w:eastAsia="Calibri" w:hAnsi="Arial" w:cs="Arial"/>
          <w:color w:val="0D0D0D"/>
          <w:lang w:val="en-US" w:eastAsia="en-GB"/>
        </w:rPr>
        <w:t xml:space="preserve"> is supported by </w:t>
      </w:r>
      <w:proofErr w:type="spellStart"/>
      <w:r w:rsidRPr="00274E5D">
        <w:rPr>
          <w:rFonts w:ascii="Arial" w:eastAsia="Calibri" w:hAnsi="Arial" w:cs="Arial"/>
          <w:color w:val="0D0D0D"/>
          <w:lang w:val="en-US" w:eastAsia="en-GB"/>
        </w:rPr>
        <w:t>orthopaedic</w:t>
      </w:r>
      <w:proofErr w:type="spellEnd"/>
      <w:r w:rsidRPr="00274E5D">
        <w:rPr>
          <w:rFonts w:ascii="Arial" w:eastAsia="Calibri" w:hAnsi="Arial" w:cs="Arial"/>
          <w:color w:val="0D0D0D"/>
          <w:lang w:val="en-US" w:eastAsia="en-GB"/>
        </w:rPr>
        <w:t xml:space="preserve"> colleagues with a subspecialist interest.  On-call </w:t>
      </w:r>
      <w:proofErr w:type="spellStart"/>
      <w:r w:rsidRPr="00274E5D">
        <w:rPr>
          <w:rFonts w:ascii="Arial" w:eastAsia="Calibri" w:hAnsi="Arial" w:cs="Arial"/>
          <w:color w:val="0D0D0D"/>
          <w:lang w:val="en-US" w:eastAsia="en-GB"/>
        </w:rPr>
        <w:t>paediatric</w:t>
      </w:r>
      <w:proofErr w:type="spellEnd"/>
      <w:r w:rsidRPr="00274E5D">
        <w:rPr>
          <w:rFonts w:ascii="Arial" w:eastAsia="Calibri" w:hAnsi="Arial" w:cs="Arial"/>
          <w:color w:val="0D0D0D"/>
          <w:lang w:val="en-US" w:eastAsia="en-GB"/>
        </w:rPr>
        <w:t xml:space="preserve"> trauma is shared by all the plastic surgery consultants.</w:t>
      </w:r>
    </w:p>
    <w:p w14:paraId="3D3DB8AB" w14:textId="77777777" w:rsidR="00274E5D" w:rsidRPr="00274E5D" w:rsidRDefault="00274E5D" w:rsidP="00274E5D">
      <w:pPr>
        <w:ind w:left="1080"/>
        <w:jc w:val="both"/>
        <w:rPr>
          <w:rFonts w:ascii="Arial" w:hAnsi="Arial" w:cs="Arial"/>
          <w:color w:val="0D0D0D"/>
        </w:rPr>
      </w:pPr>
      <w:r w:rsidRPr="00274E5D">
        <w:rPr>
          <w:rFonts w:ascii="Arial" w:hAnsi="Arial" w:cs="Arial"/>
          <w:color w:val="0D0D0D"/>
        </w:rPr>
        <w:t> </w:t>
      </w:r>
    </w:p>
    <w:p w14:paraId="03E2545D" w14:textId="77777777" w:rsidR="00274E5D" w:rsidRPr="00274E5D" w:rsidRDefault="00274E5D" w:rsidP="00274E5D">
      <w:pPr>
        <w:numPr>
          <w:ilvl w:val="0"/>
          <w:numId w:val="46"/>
        </w:numPr>
        <w:ind w:right="-56"/>
        <w:jc w:val="both"/>
        <w:rPr>
          <w:rFonts w:ascii="Arial" w:hAnsi="Arial" w:cs="Arial"/>
        </w:rPr>
      </w:pPr>
      <w:r w:rsidRPr="00274E5D">
        <w:rPr>
          <w:rFonts w:ascii="Arial" w:hAnsi="Arial" w:cs="Arial"/>
          <w:b/>
        </w:rPr>
        <w:t>Details of the Post</w:t>
      </w:r>
      <w:r w:rsidRPr="00274E5D">
        <w:rPr>
          <w:rFonts w:ascii="Arial" w:hAnsi="Arial" w:cs="Arial"/>
        </w:rPr>
        <w:t xml:space="preserve"> </w:t>
      </w:r>
    </w:p>
    <w:p w14:paraId="1CCB17E7" w14:textId="77777777" w:rsidR="00274E5D" w:rsidRPr="00274E5D" w:rsidRDefault="00274E5D" w:rsidP="00274E5D">
      <w:pPr>
        <w:ind w:left="1080"/>
        <w:rPr>
          <w:rFonts w:ascii="Arial" w:hAnsi="Arial" w:cs="Arial"/>
          <w:color w:val="0D0D0D"/>
        </w:rPr>
      </w:pPr>
      <w:r w:rsidRPr="00274E5D">
        <w:rPr>
          <w:rFonts w:ascii="Arial" w:hAnsi="Arial" w:cs="Arial"/>
          <w:color w:val="0D0D0D"/>
        </w:rPr>
        <w:t>The appointee will be appointed to a 10-session contract and will include an on-call commitment under the organisational framework provided by the new Consultant Contract.</w:t>
      </w:r>
    </w:p>
    <w:p w14:paraId="3660C186" w14:textId="77777777" w:rsidR="00274E5D" w:rsidRPr="00274E5D" w:rsidRDefault="00274E5D" w:rsidP="00274E5D">
      <w:pPr>
        <w:ind w:left="1080" w:right="-56"/>
        <w:jc w:val="both"/>
        <w:rPr>
          <w:rFonts w:ascii="Arial" w:hAnsi="Arial" w:cs="Arial"/>
          <w:color w:val="0D0D0D"/>
        </w:rPr>
      </w:pPr>
    </w:p>
    <w:p w14:paraId="38ED0BE5" w14:textId="77777777" w:rsidR="00274E5D" w:rsidRPr="00274E5D" w:rsidRDefault="00274E5D" w:rsidP="00274E5D">
      <w:pPr>
        <w:ind w:left="1080"/>
        <w:rPr>
          <w:rFonts w:ascii="Arial" w:hAnsi="Arial" w:cs="Arial"/>
          <w:color w:val="0D0D0D"/>
        </w:rPr>
      </w:pPr>
      <w:r w:rsidRPr="00274E5D">
        <w:rPr>
          <w:rFonts w:ascii="Arial" w:hAnsi="Arial" w:cs="Arial"/>
          <w:color w:val="0D0D0D"/>
        </w:rPr>
        <w:t xml:space="preserve">The candidate should be fully trained in plastic surgery or orthopaedic surgery, and either be on the specialist register or be within six months of eligibility. </w:t>
      </w:r>
      <w:r w:rsidRPr="00274E5D">
        <w:rPr>
          <w:rFonts w:ascii="Arial" w:hAnsi="Arial" w:cs="Arial"/>
        </w:rPr>
        <w:t>The successful candidate must be fully registered with the GMC.</w:t>
      </w:r>
    </w:p>
    <w:p w14:paraId="78EE1E57" w14:textId="77777777" w:rsidR="00274E5D" w:rsidRPr="00274E5D" w:rsidRDefault="00274E5D" w:rsidP="00274E5D">
      <w:pPr>
        <w:ind w:left="1080" w:right="-56"/>
        <w:jc w:val="both"/>
        <w:rPr>
          <w:rFonts w:ascii="Arial" w:hAnsi="Arial" w:cs="Arial"/>
          <w:color w:val="0D0D0D"/>
        </w:rPr>
      </w:pPr>
    </w:p>
    <w:p w14:paraId="620EDAC0" w14:textId="77777777" w:rsidR="00274E5D" w:rsidRPr="00274E5D" w:rsidRDefault="00274E5D" w:rsidP="00274E5D">
      <w:pPr>
        <w:tabs>
          <w:tab w:val="num" w:pos="284"/>
        </w:tabs>
        <w:ind w:left="1156" w:right="-56" w:hanging="720"/>
        <w:jc w:val="both"/>
        <w:rPr>
          <w:rFonts w:ascii="Arial" w:eastAsia="Calibri" w:hAnsi="Arial" w:cs="Arial"/>
          <w:color w:val="0D0D0D"/>
        </w:rPr>
      </w:pPr>
      <w:r w:rsidRPr="00274E5D">
        <w:rPr>
          <w:rFonts w:ascii="Arial" w:eastAsia="Calibri" w:hAnsi="Arial" w:cs="Arial"/>
          <w:color w:val="0D0D0D"/>
        </w:rPr>
        <w:tab/>
        <w:t>It is envisaged that the successful applicant will have sessional commitments, which are reviewed annually as part of the appraisal and job planning process and will be adjusted according to the needs of the service and training.</w:t>
      </w:r>
    </w:p>
    <w:p w14:paraId="6EEAEE5C" w14:textId="77777777" w:rsidR="00274E5D" w:rsidRPr="00274E5D" w:rsidRDefault="00274E5D" w:rsidP="00274E5D">
      <w:pPr>
        <w:jc w:val="both"/>
        <w:rPr>
          <w:rFonts w:ascii="Arial" w:hAnsi="Arial" w:cs="Arial"/>
          <w:color w:val="0D0D0D"/>
        </w:rPr>
      </w:pPr>
    </w:p>
    <w:p w14:paraId="45C72DDE" w14:textId="77777777" w:rsidR="00274E5D" w:rsidRPr="00274E5D" w:rsidRDefault="00274E5D" w:rsidP="00274E5D">
      <w:pPr>
        <w:ind w:left="1156"/>
        <w:rPr>
          <w:rFonts w:ascii="Arial" w:hAnsi="Arial" w:cs="Arial"/>
          <w:color w:val="0D0D0D"/>
        </w:rPr>
      </w:pPr>
      <w:r w:rsidRPr="00274E5D">
        <w:rPr>
          <w:rFonts w:ascii="Arial" w:hAnsi="Arial" w:cs="Arial"/>
          <w:color w:val="0D0D0D"/>
        </w:rPr>
        <w:t>One PA for supporting professional activity will allow preparation for appraisal, job planning, personal audit and continuing professional development. Participation in the departmental postgraduate academic programme includes weekly trainee-led specialty specific topic presentations, monthly hand audit meetings, monthly hand consultant clinic review of difficult cases, quarterly plastic surgery audit meetings, bi-annual Head and Neck Directorate audit meetings, quarterly journal club</w:t>
      </w:r>
      <w:r w:rsidRPr="00274E5D">
        <w:rPr>
          <w:rFonts w:ascii="Arial" w:hAnsi="Arial" w:cs="Arial"/>
        </w:rPr>
        <w:t xml:space="preserve">.  There will be opportunities to engage in research. </w:t>
      </w:r>
      <w:r w:rsidRPr="00274E5D">
        <w:rPr>
          <w:rFonts w:ascii="Arial" w:hAnsi="Arial" w:cs="Arial"/>
          <w:color w:val="0D0D0D"/>
        </w:rPr>
        <w:t xml:space="preserve">Any undergraduate teaching requirements will be supported with additional SPA time as appropriate. </w:t>
      </w:r>
    </w:p>
    <w:p w14:paraId="05376D9A" w14:textId="77777777" w:rsidR="00274E5D" w:rsidRPr="00274E5D" w:rsidRDefault="00274E5D" w:rsidP="00274E5D">
      <w:pPr>
        <w:tabs>
          <w:tab w:val="num" w:pos="720"/>
        </w:tabs>
        <w:ind w:left="1080" w:right="-56"/>
        <w:jc w:val="both"/>
        <w:rPr>
          <w:rFonts w:ascii="Arial" w:eastAsia="Calibri" w:hAnsi="Arial" w:cs="Arial"/>
          <w:color w:val="0D0D0D"/>
        </w:rPr>
      </w:pPr>
    </w:p>
    <w:p w14:paraId="3A745927" w14:textId="77777777" w:rsidR="00274E5D" w:rsidRPr="00274E5D" w:rsidRDefault="00274E5D" w:rsidP="00274E5D">
      <w:pPr>
        <w:tabs>
          <w:tab w:val="num" w:pos="720"/>
        </w:tabs>
        <w:ind w:left="1156" w:right="-56" w:hanging="436"/>
        <w:rPr>
          <w:rFonts w:ascii="Arial" w:eastAsia="Calibri" w:hAnsi="Arial" w:cs="Arial"/>
          <w:color w:val="0D0D0D"/>
        </w:rPr>
      </w:pPr>
      <w:r w:rsidRPr="00274E5D">
        <w:rPr>
          <w:rFonts w:ascii="Arial" w:eastAsia="Calibri" w:hAnsi="Arial" w:cs="Arial"/>
          <w:color w:val="0D0D0D"/>
        </w:rPr>
        <w:tab/>
        <w:t>The appointee will be part of the Head and Neck Directorate of NHS Lothian and be responsible to the Clinical Lead.</w:t>
      </w:r>
    </w:p>
    <w:p w14:paraId="1C8D0D74" w14:textId="77777777" w:rsidR="00274E5D" w:rsidRPr="00274E5D" w:rsidRDefault="00274E5D" w:rsidP="00274E5D">
      <w:pPr>
        <w:ind w:right="-56"/>
        <w:jc w:val="both"/>
        <w:rPr>
          <w:rFonts w:ascii="Arial" w:hAnsi="Arial" w:cs="Arial"/>
          <w:color w:val="0D0D0D"/>
        </w:rPr>
      </w:pPr>
    </w:p>
    <w:p w14:paraId="6A49DE46" w14:textId="77777777" w:rsidR="00274E5D" w:rsidRPr="00274E5D" w:rsidRDefault="00274E5D" w:rsidP="00274E5D">
      <w:pPr>
        <w:ind w:left="1440" w:right="-56" w:hanging="284"/>
        <w:jc w:val="both"/>
        <w:rPr>
          <w:rFonts w:ascii="Arial" w:hAnsi="Arial" w:cs="Arial"/>
          <w:color w:val="0D0D0D"/>
        </w:rPr>
      </w:pPr>
      <w:r w:rsidRPr="00274E5D">
        <w:rPr>
          <w:rFonts w:ascii="Arial" w:hAnsi="Arial" w:cs="Arial"/>
          <w:color w:val="0D0D0D"/>
        </w:rPr>
        <w:t>The appointee will be expected to participate fully in all activities related to</w:t>
      </w:r>
    </w:p>
    <w:p w14:paraId="2EE11A0B" w14:textId="77777777" w:rsidR="00274E5D" w:rsidRPr="00274E5D" w:rsidRDefault="00274E5D" w:rsidP="00274E5D">
      <w:pPr>
        <w:ind w:left="1440" w:right="-56" w:hanging="284"/>
        <w:jc w:val="both"/>
        <w:rPr>
          <w:rFonts w:ascii="Arial" w:hAnsi="Arial" w:cs="Arial"/>
          <w:b/>
          <w:color w:val="0D0D0D"/>
          <w:u w:val="single"/>
        </w:rPr>
      </w:pPr>
      <w:r w:rsidRPr="00274E5D">
        <w:rPr>
          <w:rFonts w:ascii="Arial" w:hAnsi="Arial" w:cs="Arial"/>
          <w:color w:val="0D0D0D"/>
        </w:rPr>
        <w:t>Clinical Governance.</w:t>
      </w:r>
    </w:p>
    <w:p w14:paraId="0CB0E015" w14:textId="77777777" w:rsidR="00274E5D" w:rsidRPr="00274E5D" w:rsidRDefault="00274E5D" w:rsidP="00274E5D">
      <w:pPr>
        <w:ind w:left="1080" w:right="-56"/>
        <w:jc w:val="both"/>
        <w:rPr>
          <w:rFonts w:ascii="Arial" w:hAnsi="Arial" w:cs="Arial"/>
          <w:b/>
          <w:color w:val="0D0D0D"/>
          <w:u w:val="single"/>
        </w:rPr>
      </w:pPr>
    </w:p>
    <w:p w14:paraId="78912F10" w14:textId="77777777" w:rsidR="00274E5D" w:rsidRPr="00274E5D" w:rsidRDefault="00274E5D" w:rsidP="00274E5D">
      <w:pPr>
        <w:ind w:left="1441" w:right="-57" w:hanging="284"/>
        <w:jc w:val="both"/>
        <w:rPr>
          <w:rFonts w:ascii="Arial" w:hAnsi="Arial" w:cs="Arial"/>
          <w:color w:val="0D0D0D"/>
        </w:rPr>
      </w:pPr>
      <w:r w:rsidRPr="00274E5D">
        <w:rPr>
          <w:rFonts w:ascii="Arial" w:hAnsi="Arial" w:cs="Arial"/>
          <w:color w:val="0D0D0D"/>
        </w:rPr>
        <w:t>The appointee will share the services of the appropriate secretarial team and a</w:t>
      </w:r>
    </w:p>
    <w:p w14:paraId="74C763CF" w14:textId="77777777" w:rsidR="00274E5D" w:rsidRPr="00274E5D" w:rsidRDefault="00274E5D" w:rsidP="00274E5D">
      <w:pPr>
        <w:ind w:left="1440" w:right="-57" w:hanging="284"/>
        <w:jc w:val="both"/>
        <w:rPr>
          <w:rFonts w:ascii="Arial" w:hAnsi="Arial" w:cs="Arial"/>
          <w:color w:val="0D0D0D"/>
        </w:rPr>
      </w:pPr>
      <w:r w:rsidRPr="00274E5D">
        <w:rPr>
          <w:rFonts w:ascii="Arial" w:hAnsi="Arial" w:cs="Arial"/>
          <w:color w:val="0D0D0D"/>
        </w:rPr>
        <w:t>specific secretary will be allocated as main contact for this post.</w:t>
      </w:r>
    </w:p>
    <w:p w14:paraId="204CE4BA" w14:textId="77777777" w:rsidR="00274E5D" w:rsidRPr="00274E5D" w:rsidRDefault="00274E5D" w:rsidP="00274E5D">
      <w:pPr>
        <w:ind w:left="1440" w:right="-57" w:hanging="284"/>
        <w:jc w:val="both"/>
        <w:rPr>
          <w:rFonts w:ascii="Arial" w:hAnsi="Arial" w:cs="Arial"/>
          <w:color w:val="0D0D0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274E5D" w:rsidRPr="00274E5D" w14:paraId="3D8FEF2B" w14:textId="77777777" w:rsidTr="00E9368C">
        <w:trPr>
          <w:trHeight w:val="463"/>
        </w:trPr>
        <w:tc>
          <w:tcPr>
            <w:tcW w:w="9000" w:type="dxa"/>
            <w:shd w:val="clear" w:color="auto" w:fill="00B0F0"/>
            <w:vAlign w:val="center"/>
          </w:tcPr>
          <w:p w14:paraId="40EF7608" w14:textId="77777777" w:rsidR="00274E5D" w:rsidRPr="00274E5D" w:rsidRDefault="00274E5D" w:rsidP="00274E5D">
            <w:pPr>
              <w:rPr>
                <w:rFonts w:ascii="Arial" w:hAnsi="Arial" w:cs="Arial"/>
                <w:color w:val="0D0D0D"/>
              </w:rPr>
            </w:pPr>
            <w:r w:rsidRPr="00274E5D">
              <w:rPr>
                <w:rFonts w:ascii="Arial" w:hAnsi="Arial" w:cs="Arial"/>
                <w:b/>
                <w:color w:val="0D0D0D"/>
              </w:rPr>
              <w:t>Section 4:</w:t>
            </w:r>
            <w:r w:rsidRPr="00274E5D">
              <w:rPr>
                <w:rFonts w:ascii="Arial" w:hAnsi="Arial" w:cs="Arial"/>
                <w:b/>
                <w:color w:val="0D0D0D"/>
              </w:rPr>
              <w:tab/>
              <w:t>Main Duties and Responsibilities</w:t>
            </w:r>
          </w:p>
        </w:tc>
      </w:tr>
    </w:tbl>
    <w:p w14:paraId="55D70B6D" w14:textId="77777777" w:rsidR="00274E5D" w:rsidRPr="00274E5D" w:rsidRDefault="00274E5D" w:rsidP="00274E5D">
      <w:pPr>
        <w:rPr>
          <w:rFonts w:ascii="Arial" w:hAnsi="Arial" w:cs="Arial"/>
          <w:color w:val="0D0D0D"/>
        </w:rPr>
      </w:pPr>
    </w:p>
    <w:p w14:paraId="35DE4764" w14:textId="77777777" w:rsidR="00274E5D" w:rsidRPr="00274E5D" w:rsidRDefault="00274E5D" w:rsidP="00274E5D">
      <w:pPr>
        <w:spacing w:after="120"/>
        <w:rPr>
          <w:rFonts w:ascii="Arial" w:hAnsi="Arial" w:cs="Arial"/>
          <w:b/>
          <w:color w:val="0D0D0D"/>
        </w:rPr>
      </w:pPr>
      <w:r w:rsidRPr="00274E5D">
        <w:rPr>
          <w:rFonts w:ascii="Arial" w:hAnsi="Arial" w:cs="Arial"/>
          <w:b/>
          <w:color w:val="0D0D0D"/>
        </w:rPr>
        <w:t>Clinical:</w:t>
      </w:r>
    </w:p>
    <w:p w14:paraId="2B65854C" w14:textId="77777777" w:rsidR="00274E5D" w:rsidRPr="00274E5D" w:rsidRDefault="00274E5D" w:rsidP="00274E5D">
      <w:pPr>
        <w:numPr>
          <w:ilvl w:val="0"/>
          <w:numId w:val="2"/>
        </w:numPr>
        <w:contextualSpacing/>
        <w:rPr>
          <w:rFonts w:ascii="Arial" w:hAnsi="Arial" w:cs="Arial"/>
          <w:color w:val="0D0D0D"/>
        </w:rPr>
      </w:pPr>
      <w:r w:rsidRPr="00274E5D">
        <w:rPr>
          <w:rFonts w:ascii="Arial" w:hAnsi="Arial" w:cs="Arial"/>
          <w:color w:val="0D0D0D"/>
        </w:rPr>
        <w:t>You will undertake two weekly elective hand clinics and one weekly hand trauma clinic.</w:t>
      </w:r>
    </w:p>
    <w:p w14:paraId="70B77066" w14:textId="77777777" w:rsidR="00274E5D" w:rsidRPr="00274E5D" w:rsidRDefault="00274E5D" w:rsidP="00274E5D">
      <w:pPr>
        <w:numPr>
          <w:ilvl w:val="0"/>
          <w:numId w:val="2"/>
        </w:numPr>
        <w:contextualSpacing/>
        <w:rPr>
          <w:rFonts w:ascii="Arial" w:hAnsi="Arial" w:cs="Arial"/>
          <w:color w:val="0D0D0D"/>
        </w:rPr>
      </w:pPr>
      <w:r w:rsidRPr="00274E5D">
        <w:rPr>
          <w:rFonts w:ascii="Arial" w:hAnsi="Arial" w:cs="Arial"/>
          <w:color w:val="0D0D0D"/>
        </w:rPr>
        <w:t>You will undertake two weekly elective hand theatre sessions and one weekly hand trauma theatre session.</w:t>
      </w:r>
    </w:p>
    <w:p w14:paraId="485FF74F" w14:textId="77777777" w:rsidR="00274E5D" w:rsidRPr="00274E5D" w:rsidRDefault="00274E5D" w:rsidP="00274E5D">
      <w:pPr>
        <w:rPr>
          <w:rFonts w:ascii="Arial" w:hAnsi="Arial" w:cs="Arial"/>
          <w:color w:val="0D0D0D"/>
        </w:rPr>
      </w:pPr>
    </w:p>
    <w:p w14:paraId="249F6E16" w14:textId="77777777" w:rsidR="00274E5D" w:rsidRPr="00274E5D" w:rsidRDefault="00274E5D" w:rsidP="00274E5D">
      <w:pPr>
        <w:spacing w:after="120"/>
        <w:rPr>
          <w:rFonts w:ascii="Arial" w:hAnsi="Arial" w:cs="Arial"/>
          <w:b/>
          <w:color w:val="0D0D0D"/>
        </w:rPr>
      </w:pPr>
      <w:r w:rsidRPr="00274E5D">
        <w:rPr>
          <w:rFonts w:ascii="Arial" w:hAnsi="Arial" w:cs="Arial"/>
          <w:b/>
          <w:color w:val="0D0D0D"/>
        </w:rPr>
        <w:t>Out of Hours Commitments:</w:t>
      </w:r>
    </w:p>
    <w:p w14:paraId="134F1A69" w14:textId="77777777" w:rsidR="00274E5D" w:rsidRPr="00274E5D" w:rsidRDefault="00274E5D" w:rsidP="00274E5D">
      <w:pPr>
        <w:numPr>
          <w:ilvl w:val="0"/>
          <w:numId w:val="2"/>
        </w:numPr>
        <w:contextualSpacing/>
        <w:rPr>
          <w:rFonts w:ascii="Arial" w:hAnsi="Arial" w:cs="Arial"/>
          <w:color w:val="0D0D0D"/>
        </w:rPr>
      </w:pPr>
      <w:r w:rsidRPr="00274E5D">
        <w:rPr>
          <w:rFonts w:ascii="Arial" w:hAnsi="Arial" w:cs="Arial"/>
          <w:color w:val="0D0D0D"/>
        </w:rPr>
        <w:t>You will be on-call for hand trauma as per the on-call rota. It is envisaged that this will be one weekday per fortnight with additional commitment to prospective cover of colleagues’ leave.</w:t>
      </w:r>
    </w:p>
    <w:p w14:paraId="5CB4EE82" w14:textId="77777777" w:rsidR="00274E5D" w:rsidRPr="00274E5D" w:rsidRDefault="00274E5D" w:rsidP="00274E5D">
      <w:pPr>
        <w:numPr>
          <w:ilvl w:val="0"/>
          <w:numId w:val="2"/>
        </w:numPr>
        <w:contextualSpacing/>
        <w:rPr>
          <w:rFonts w:ascii="Arial" w:hAnsi="Arial" w:cs="Arial"/>
          <w:color w:val="0D0D0D"/>
        </w:rPr>
      </w:pPr>
      <w:r w:rsidRPr="00274E5D">
        <w:rPr>
          <w:rFonts w:ascii="Arial" w:hAnsi="Arial" w:cs="Arial"/>
          <w:color w:val="0D0D0D"/>
        </w:rPr>
        <w:t>You will be on-call for hand trauma one weekend in seven or eight.</w:t>
      </w:r>
    </w:p>
    <w:p w14:paraId="242ECC31" w14:textId="77777777" w:rsidR="00274E5D" w:rsidRPr="00274E5D" w:rsidRDefault="00274E5D" w:rsidP="00274E5D">
      <w:pPr>
        <w:rPr>
          <w:rFonts w:ascii="Arial" w:hAnsi="Arial" w:cs="Arial"/>
          <w:color w:val="0D0D0D"/>
        </w:rPr>
      </w:pPr>
    </w:p>
    <w:p w14:paraId="325C3AE9" w14:textId="77777777" w:rsidR="00274E5D" w:rsidRPr="00274E5D" w:rsidRDefault="00274E5D" w:rsidP="00274E5D">
      <w:pPr>
        <w:spacing w:after="120"/>
        <w:rPr>
          <w:rFonts w:ascii="Arial" w:hAnsi="Arial" w:cs="Arial"/>
          <w:b/>
          <w:color w:val="0D0D0D"/>
        </w:rPr>
      </w:pPr>
      <w:r w:rsidRPr="00274E5D">
        <w:rPr>
          <w:rFonts w:ascii="Arial" w:hAnsi="Arial" w:cs="Arial"/>
          <w:b/>
          <w:color w:val="0D0D0D"/>
        </w:rPr>
        <w:t>Location:</w:t>
      </w:r>
    </w:p>
    <w:p w14:paraId="174CBE96" w14:textId="77777777" w:rsidR="00274E5D" w:rsidRPr="00274E5D" w:rsidRDefault="00274E5D" w:rsidP="00274E5D">
      <w:pPr>
        <w:numPr>
          <w:ilvl w:val="0"/>
          <w:numId w:val="3"/>
        </w:numPr>
        <w:tabs>
          <w:tab w:val="left" w:pos="900"/>
        </w:tabs>
        <w:overflowPunct w:val="0"/>
        <w:autoSpaceDE w:val="0"/>
        <w:autoSpaceDN w:val="0"/>
        <w:adjustRightInd w:val="0"/>
        <w:jc w:val="both"/>
        <w:textAlignment w:val="baseline"/>
        <w:rPr>
          <w:rFonts w:ascii="Arial" w:eastAsia="Calibri" w:hAnsi="Arial" w:cs="Arial"/>
          <w:color w:val="0D0D0D"/>
        </w:rPr>
      </w:pPr>
      <w:r w:rsidRPr="00274E5D">
        <w:rPr>
          <w:rFonts w:ascii="Arial" w:eastAsia="Calibri" w:hAnsi="Arial" w:cs="Arial"/>
          <w:color w:val="0D0D0D"/>
        </w:rPr>
        <w:t>It is anticipated the principal base of work will be</w:t>
      </w:r>
      <w:r w:rsidRPr="00274E5D">
        <w:rPr>
          <w:rFonts w:ascii="Arial" w:eastAsia="Calibri" w:hAnsi="Arial" w:cs="Arial"/>
          <w:b/>
          <w:color w:val="0D0D0D"/>
        </w:rPr>
        <w:t xml:space="preserve"> </w:t>
      </w:r>
      <w:r w:rsidRPr="00274E5D">
        <w:rPr>
          <w:rFonts w:ascii="Arial" w:eastAsia="Calibri" w:hAnsi="Arial" w:cs="Arial"/>
          <w:bCs/>
          <w:color w:val="0D0D0D"/>
        </w:rPr>
        <w:t>St John’s Hospital.</w:t>
      </w:r>
    </w:p>
    <w:p w14:paraId="76382DF8" w14:textId="77777777" w:rsidR="00274E5D" w:rsidRPr="00274E5D" w:rsidRDefault="00274E5D" w:rsidP="00274E5D">
      <w:pPr>
        <w:numPr>
          <w:ilvl w:val="0"/>
          <w:numId w:val="3"/>
        </w:numPr>
        <w:tabs>
          <w:tab w:val="left" w:pos="900"/>
        </w:tabs>
        <w:overflowPunct w:val="0"/>
        <w:autoSpaceDE w:val="0"/>
        <w:autoSpaceDN w:val="0"/>
        <w:adjustRightInd w:val="0"/>
        <w:jc w:val="both"/>
        <w:textAlignment w:val="baseline"/>
        <w:rPr>
          <w:rFonts w:ascii="Arial" w:eastAsia="Calibri" w:hAnsi="Arial" w:cs="Arial"/>
          <w:color w:val="0D0D0D"/>
        </w:rPr>
      </w:pPr>
      <w:r w:rsidRPr="00274E5D">
        <w:rPr>
          <w:rFonts w:ascii="Arial" w:eastAsia="Calibri" w:hAnsi="Arial" w:cs="Arial"/>
          <w:color w:val="0D0D0D"/>
        </w:rPr>
        <w:t>As part of your role, you may be required to work at any of NHS Lothian’s sites.</w:t>
      </w:r>
    </w:p>
    <w:p w14:paraId="64488D1C" w14:textId="77777777" w:rsidR="00274E5D" w:rsidRPr="00274E5D" w:rsidRDefault="00274E5D" w:rsidP="00274E5D">
      <w:pPr>
        <w:numPr>
          <w:ilvl w:val="0"/>
          <w:numId w:val="3"/>
        </w:numPr>
        <w:tabs>
          <w:tab w:val="left" w:pos="900"/>
        </w:tabs>
        <w:overflowPunct w:val="0"/>
        <w:autoSpaceDE w:val="0"/>
        <w:autoSpaceDN w:val="0"/>
        <w:adjustRightInd w:val="0"/>
        <w:jc w:val="both"/>
        <w:textAlignment w:val="baseline"/>
        <w:rPr>
          <w:rFonts w:ascii="Arial" w:eastAsia="Calibri" w:hAnsi="Arial" w:cs="Arial"/>
          <w:color w:val="0D0D0D"/>
        </w:rPr>
      </w:pPr>
      <w:r w:rsidRPr="00274E5D">
        <w:rPr>
          <w:rFonts w:ascii="Arial" w:eastAsia="Calibri" w:hAnsi="Arial" w:cs="Arial"/>
          <w:color w:val="0D0D0D"/>
        </w:rPr>
        <w:t>It is expected that you will be mobile with your own vehicle.</w:t>
      </w:r>
    </w:p>
    <w:p w14:paraId="4E5A5B7D" w14:textId="77777777" w:rsidR="00274E5D" w:rsidRPr="00274E5D" w:rsidRDefault="00274E5D" w:rsidP="00274E5D">
      <w:pPr>
        <w:ind w:left="720"/>
        <w:rPr>
          <w:rFonts w:ascii="Arial" w:eastAsia="Calibri" w:hAnsi="Arial" w:cs="Arial"/>
          <w:color w:val="0D0D0D"/>
        </w:rPr>
      </w:pPr>
    </w:p>
    <w:p w14:paraId="7B74AEF6" w14:textId="77777777" w:rsidR="00274E5D" w:rsidRPr="00274E5D" w:rsidRDefault="00274E5D" w:rsidP="00274E5D">
      <w:pPr>
        <w:spacing w:after="120"/>
        <w:rPr>
          <w:rFonts w:ascii="Arial" w:hAnsi="Arial" w:cs="Arial"/>
          <w:b/>
          <w:color w:val="0D0D0D"/>
        </w:rPr>
      </w:pPr>
      <w:r w:rsidRPr="00274E5D">
        <w:rPr>
          <w:rFonts w:ascii="Arial" w:hAnsi="Arial" w:cs="Arial"/>
          <w:b/>
          <w:color w:val="0D0D0D"/>
        </w:rPr>
        <w:t>Provide high quality care to patients:</w:t>
      </w:r>
    </w:p>
    <w:p w14:paraId="46690A6E" w14:textId="77777777" w:rsidR="00274E5D" w:rsidRPr="00274E5D" w:rsidRDefault="00274E5D" w:rsidP="00274E5D">
      <w:pPr>
        <w:numPr>
          <w:ilvl w:val="0"/>
          <w:numId w:val="3"/>
        </w:numPr>
        <w:contextualSpacing/>
        <w:rPr>
          <w:rFonts w:ascii="Arial" w:hAnsi="Arial" w:cs="Arial"/>
          <w:color w:val="0D0D0D"/>
        </w:rPr>
      </w:pPr>
      <w:r w:rsidRPr="00274E5D">
        <w:rPr>
          <w:rFonts w:ascii="Arial" w:hAnsi="Arial" w:cs="Arial"/>
          <w:color w:val="0D0D0D"/>
        </w:rPr>
        <w:t>Maintain GMC specialist registration and hold a licence to practice.</w:t>
      </w:r>
    </w:p>
    <w:p w14:paraId="46C1E990" w14:textId="77777777" w:rsidR="00274E5D" w:rsidRPr="00274E5D" w:rsidRDefault="00274E5D" w:rsidP="00274E5D">
      <w:pPr>
        <w:numPr>
          <w:ilvl w:val="0"/>
          <w:numId w:val="3"/>
        </w:numPr>
        <w:tabs>
          <w:tab w:val="left" w:pos="900"/>
        </w:tabs>
        <w:overflowPunct w:val="0"/>
        <w:autoSpaceDE w:val="0"/>
        <w:autoSpaceDN w:val="0"/>
        <w:adjustRightInd w:val="0"/>
        <w:jc w:val="both"/>
        <w:textAlignment w:val="baseline"/>
        <w:rPr>
          <w:rFonts w:ascii="Arial" w:eastAsia="Calibri" w:hAnsi="Arial" w:cs="Arial"/>
          <w:color w:val="0D0D0D"/>
        </w:rPr>
      </w:pPr>
      <w:r w:rsidRPr="00274E5D">
        <w:rPr>
          <w:rFonts w:ascii="Arial" w:eastAsia="Calibri" w:hAnsi="Arial" w:cs="Arial"/>
          <w:color w:val="0D0D0D"/>
        </w:rPr>
        <w:t>Develop and maintain the competencies required to carry out the duties of the post.</w:t>
      </w:r>
    </w:p>
    <w:p w14:paraId="182A1DB8" w14:textId="77777777" w:rsidR="00274E5D" w:rsidRPr="00274E5D" w:rsidRDefault="00274E5D" w:rsidP="00274E5D">
      <w:pPr>
        <w:numPr>
          <w:ilvl w:val="0"/>
          <w:numId w:val="3"/>
        </w:numPr>
        <w:tabs>
          <w:tab w:val="left" w:pos="900"/>
        </w:tabs>
        <w:overflowPunct w:val="0"/>
        <w:autoSpaceDE w:val="0"/>
        <w:autoSpaceDN w:val="0"/>
        <w:adjustRightInd w:val="0"/>
        <w:jc w:val="both"/>
        <w:textAlignment w:val="baseline"/>
        <w:rPr>
          <w:rFonts w:ascii="Arial" w:eastAsia="Calibri" w:hAnsi="Arial" w:cs="Arial"/>
          <w:color w:val="0D0D0D"/>
        </w:rPr>
      </w:pPr>
      <w:r w:rsidRPr="00274E5D">
        <w:rPr>
          <w:rFonts w:ascii="Arial" w:eastAsia="Calibri" w:hAnsi="Arial" w:cs="Arial"/>
          <w:color w:val="0D0D0D"/>
        </w:rPr>
        <w:t>Ensure patients are involved in decisions about their care and respond to their views.</w:t>
      </w:r>
    </w:p>
    <w:p w14:paraId="22C2DE9B" w14:textId="77777777" w:rsidR="00274E5D" w:rsidRPr="00274E5D" w:rsidRDefault="00274E5D" w:rsidP="00274E5D">
      <w:pPr>
        <w:tabs>
          <w:tab w:val="left" w:pos="900"/>
        </w:tabs>
        <w:overflowPunct w:val="0"/>
        <w:autoSpaceDE w:val="0"/>
        <w:autoSpaceDN w:val="0"/>
        <w:adjustRightInd w:val="0"/>
        <w:jc w:val="both"/>
        <w:textAlignment w:val="baseline"/>
        <w:rPr>
          <w:rFonts w:ascii="Arial" w:eastAsia="Calibri" w:hAnsi="Arial" w:cs="Arial"/>
          <w:color w:val="0D0D0D"/>
        </w:rPr>
      </w:pPr>
    </w:p>
    <w:p w14:paraId="28E2B415" w14:textId="77777777" w:rsidR="00274E5D" w:rsidRPr="00274E5D" w:rsidRDefault="00274E5D" w:rsidP="00274E5D">
      <w:pPr>
        <w:tabs>
          <w:tab w:val="left" w:pos="900"/>
        </w:tabs>
        <w:overflowPunct w:val="0"/>
        <w:autoSpaceDE w:val="0"/>
        <w:autoSpaceDN w:val="0"/>
        <w:adjustRightInd w:val="0"/>
        <w:spacing w:after="120"/>
        <w:jc w:val="both"/>
        <w:textAlignment w:val="baseline"/>
        <w:rPr>
          <w:rFonts w:ascii="Arial" w:eastAsia="Calibri" w:hAnsi="Arial" w:cs="Arial"/>
          <w:b/>
          <w:color w:val="0D0D0D"/>
        </w:rPr>
      </w:pPr>
      <w:r w:rsidRPr="00274E5D">
        <w:rPr>
          <w:rFonts w:ascii="Arial" w:eastAsia="Calibri" w:hAnsi="Arial" w:cs="Arial"/>
          <w:b/>
          <w:color w:val="0D0D0D"/>
        </w:rPr>
        <w:t>Research, Teaching and Training:</w:t>
      </w:r>
    </w:p>
    <w:p w14:paraId="1C233FF4" w14:textId="77777777" w:rsidR="00274E5D" w:rsidRPr="00274E5D" w:rsidRDefault="00274E5D" w:rsidP="00274E5D">
      <w:pPr>
        <w:numPr>
          <w:ilvl w:val="0"/>
          <w:numId w:val="6"/>
        </w:numPr>
        <w:tabs>
          <w:tab w:val="left" w:pos="900"/>
        </w:tabs>
        <w:overflowPunct w:val="0"/>
        <w:autoSpaceDE w:val="0"/>
        <w:autoSpaceDN w:val="0"/>
        <w:adjustRightInd w:val="0"/>
        <w:textAlignment w:val="baseline"/>
        <w:rPr>
          <w:rFonts w:ascii="Arial" w:eastAsia="Calibri" w:hAnsi="Arial" w:cs="Arial"/>
          <w:color w:val="0D0D0D"/>
        </w:rPr>
      </w:pPr>
      <w:r w:rsidRPr="00274E5D">
        <w:rPr>
          <w:rFonts w:ascii="Arial" w:eastAsia="Calibri" w:hAnsi="Arial" w:cs="Arial"/>
          <w:color w:val="0D0D0D"/>
        </w:rPr>
        <w:t xml:space="preserve">Where possible to collaborate with academic and clinical colleagues to enhance NHS Lothian’s research portfolio, </w:t>
      </w:r>
      <w:proofErr w:type="gramStart"/>
      <w:r w:rsidRPr="00274E5D">
        <w:rPr>
          <w:rFonts w:ascii="Arial" w:eastAsia="Calibri" w:hAnsi="Arial" w:cs="Arial"/>
          <w:color w:val="0D0D0D"/>
        </w:rPr>
        <w:t>at all times</w:t>
      </w:r>
      <w:proofErr w:type="gramEnd"/>
      <w:r w:rsidRPr="00274E5D">
        <w:rPr>
          <w:rFonts w:ascii="Arial" w:eastAsia="Calibri" w:hAnsi="Arial" w:cs="Arial"/>
          <w:color w:val="0D0D0D"/>
        </w:rPr>
        <w:t xml:space="preserve"> meeting the full requirements of Research Governance.</w:t>
      </w:r>
    </w:p>
    <w:p w14:paraId="0F594192" w14:textId="77777777" w:rsidR="00274E5D" w:rsidRPr="00274E5D" w:rsidRDefault="00274E5D" w:rsidP="00274E5D">
      <w:pPr>
        <w:numPr>
          <w:ilvl w:val="0"/>
          <w:numId w:val="6"/>
        </w:numPr>
        <w:tabs>
          <w:tab w:val="left" w:pos="900"/>
        </w:tabs>
        <w:overflowPunct w:val="0"/>
        <w:autoSpaceDE w:val="0"/>
        <w:autoSpaceDN w:val="0"/>
        <w:adjustRightInd w:val="0"/>
        <w:jc w:val="both"/>
        <w:textAlignment w:val="baseline"/>
        <w:rPr>
          <w:rFonts w:ascii="Arial" w:eastAsia="Calibri" w:hAnsi="Arial" w:cs="Arial"/>
          <w:color w:val="0D0D0D"/>
        </w:rPr>
      </w:pPr>
      <w:r w:rsidRPr="00274E5D">
        <w:rPr>
          <w:rFonts w:ascii="Arial" w:eastAsia="Calibri" w:hAnsi="Arial" w:cs="Arial"/>
          <w:color w:val="0D0D0D"/>
        </w:rPr>
        <w:lastRenderedPageBreak/>
        <w:t>To provide high quality teaching to medical undergraduates and members of other health care professions as required by the Clinical Lead.</w:t>
      </w:r>
    </w:p>
    <w:p w14:paraId="6E352DEA" w14:textId="77777777" w:rsidR="00274E5D" w:rsidRPr="00274E5D" w:rsidRDefault="00274E5D" w:rsidP="00274E5D">
      <w:pPr>
        <w:numPr>
          <w:ilvl w:val="0"/>
          <w:numId w:val="6"/>
        </w:numPr>
        <w:tabs>
          <w:tab w:val="left" w:pos="900"/>
        </w:tabs>
        <w:overflowPunct w:val="0"/>
        <w:autoSpaceDE w:val="0"/>
        <w:autoSpaceDN w:val="0"/>
        <w:adjustRightInd w:val="0"/>
        <w:jc w:val="both"/>
        <w:textAlignment w:val="baseline"/>
        <w:rPr>
          <w:rFonts w:ascii="Arial" w:eastAsia="Calibri" w:hAnsi="Arial" w:cs="Arial"/>
          <w:b/>
          <w:color w:val="0D0D0D"/>
        </w:rPr>
      </w:pPr>
      <w:r w:rsidRPr="00274E5D">
        <w:rPr>
          <w:rFonts w:ascii="Arial" w:eastAsia="Calibri" w:hAnsi="Arial" w:cs="Arial"/>
          <w:color w:val="0D0D0D"/>
        </w:rPr>
        <w:t xml:space="preserve">To act as educational supervisor and appraiser as delegated by the Clinical Lead to ensure external accreditation of training posts with an appropriate allocation of </w:t>
      </w:r>
      <w:smartTag w:uri="urn:schemas-microsoft-com:office:smarttags" w:element="stockticker">
        <w:r w:rsidRPr="00274E5D">
          <w:rPr>
            <w:rFonts w:ascii="Arial" w:eastAsia="Calibri" w:hAnsi="Arial" w:cs="Arial"/>
            <w:color w:val="0D0D0D"/>
          </w:rPr>
          <w:t>SPA</w:t>
        </w:r>
      </w:smartTag>
      <w:r w:rsidRPr="00274E5D">
        <w:rPr>
          <w:rFonts w:ascii="Arial" w:eastAsia="Calibri" w:hAnsi="Arial" w:cs="Arial"/>
          <w:color w:val="0D0D0D"/>
        </w:rPr>
        <w:t xml:space="preserve"> time for these roles.</w:t>
      </w:r>
    </w:p>
    <w:p w14:paraId="092F6CD6" w14:textId="77777777" w:rsidR="00274E5D" w:rsidRPr="00274E5D" w:rsidRDefault="00274E5D" w:rsidP="00274E5D">
      <w:pPr>
        <w:numPr>
          <w:ilvl w:val="0"/>
          <w:numId w:val="6"/>
        </w:numPr>
        <w:tabs>
          <w:tab w:val="left" w:pos="900"/>
        </w:tabs>
        <w:overflowPunct w:val="0"/>
        <w:autoSpaceDE w:val="0"/>
        <w:autoSpaceDN w:val="0"/>
        <w:adjustRightInd w:val="0"/>
        <w:jc w:val="both"/>
        <w:textAlignment w:val="baseline"/>
        <w:rPr>
          <w:rFonts w:ascii="Arial" w:eastAsia="Calibri" w:hAnsi="Arial" w:cs="Arial"/>
          <w:b/>
          <w:color w:val="0D0D0D"/>
        </w:rPr>
      </w:pPr>
      <w:r w:rsidRPr="00274E5D">
        <w:rPr>
          <w:rFonts w:ascii="Arial" w:eastAsia="Calibri" w:hAnsi="Arial" w:cs="Arial"/>
          <w:color w:val="0D0D0D"/>
        </w:rPr>
        <w:t>Support of the trainee teaching programme.</w:t>
      </w:r>
    </w:p>
    <w:p w14:paraId="7B6F06E9" w14:textId="77777777" w:rsidR="00274E5D" w:rsidRPr="00274E5D" w:rsidRDefault="00274E5D" w:rsidP="00274E5D">
      <w:pPr>
        <w:tabs>
          <w:tab w:val="left" w:pos="900"/>
        </w:tabs>
        <w:overflowPunct w:val="0"/>
        <w:autoSpaceDE w:val="0"/>
        <w:autoSpaceDN w:val="0"/>
        <w:adjustRightInd w:val="0"/>
        <w:jc w:val="both"/>
        <w:textAlignment w:val="baseline"/>
        <w:rPr>
          <w:rFonts w:ascii="Arial" w:eastAsia="Calibri" w:hAnsi="Arial" w:cs="Arial"/>
          <w:b/>
          <w:color w:val="0D0D0D"/>
        </w:rPr>
      </w:pPr>
    </w:p>
    <w:p w14:paraId="6D69092F" w14:textId="77777777" w:rsidR="00274E5D" w:rsidRPr="00274E5D" w:rsidRDefault="00274E5D" w:rsidP="00274E5D">
      <w:pPr>
        <w:tabs>
          <w:tab w:val="left" w:pos="900"/>
        </w:tabs>
        <w:overflowPunct w:val="0"/>
        <w:autoSpaceDE w:val="0"/>
        <w:autoSpaceDN w:val="0"/>
        <w:adjustRightInd w:val="0"/>
        <w:spacing w:after="120"/>
        <w:jc w:val="both"/>
        <w:textAlignment w:val="baseline"/>
        <w:rPr>
          <w:rFonts w:ascii="Arial" w:eastAsia="Calibri" w:hAnsi="Arial" w:cs="Arial"/>
          <w:b/>
          <w:color w:val="0D0D0D"/>
        </w:rPr>
      </w:pPr>
      <w:r w:rsidRPr="00274E5D">
        <w:rPr>
          <w:rFonts w:ascii="Arial" w:eastAsia="Calibri" w:hAnsi="Arial" w:cs="Arial"/>
          <w:b/>
          <w:color w:val="0D0D0D"/>
        </w:rPr>
        <w:t>Medical Staff Management:</w:t>
      </w:r>
    </w:p>
    <w:p w14:paraId="719249AE" w14:textId="77777777" w:rsidR="00274E5D" w:rsidRPr="00274E5D" w:rsidRDefault="00274E5D" w:rsidP="00274E5D">
      <w:pPr>
        <w:numPr>
          <w:ilvl w:val="0"/>
          <w:numId w:val="9"/>
        </w:numPr>
        <w:tabs>
          <w:tab w:val="left" w:pos="900"/>
        </w:tabs>
        <w:overflowPunct w:val="0"/>
        <w:autoSpaceDE w:val="0"/>
        <w:autoSpaceDN w:val="0"/>
        <w:adjustRightInd w:val="0"/>
        <w:jc w:val="both"/>
        <w:textAlignment w:val="baseline"/>
        <w:rPr>
          <w:rFonts w:ascii="Arial" w:eastAsia="Calibri" w:hAnsi="Arial" w:cs="Arial"/>
          <w:color w:val="0D0D0D"/>
        </w:rPr>
      </w:pPr>
      <w:r w:rsidRPr="00274E5D">
        <w:rPr>
          <w:rFonts w:ascii="Arial" w:eastAsia="Calibri" w:hAnsi="Arial" w:cs="Arial"/>
          <w:color w:val="0D0D0D"/>
        </w:rPr>
        <w:t>To participate in the recruitment of junior medical staff as and when required.</w:t>
      </w:r>
    </w:p>
    <w:p w14:paraId="142190EC" w14:textId="77777777" w:rsidR="00274E5D" w:rsidRPr="00274E5D" w:rsidRDefault="00274E5D" w:rsidP="00274E5D">
      <w:pPr>
        <w:numPr>
          <w:ilvl w:val="0"/>
          <w:numId w:val="8"/>
        </w:numPr>
        <w:tabs>
          <w:tab w:val="left" w:pos="900"/>
        </w:tabs>
        <w:overflowPunct w:val="0"/>
        <w:autoSpaceDE w:val="0"/>
        <w:autoSpaceDN w:val="0"/>
        <w:adjustRightInd w:val="0"/>
        <w:jc w:val="both"/>
        <w:textAlignment w:val="baseline"/>
        <w:rPr>
          <w:rFonts w:ascii="Arial" w:eastAsia="Calibri" w:hAnsi="Arial" w:cs="Arial"/>
          <w:color w:val="0D0D0D"/>
        </w:rPr>
      </w:pPr>
      <w:r w:rsidRPr="00274E5D">
        <w:rPr>
          <w:rFonts w:ascii="Arial" w:eastAsia="Calibri" w:hAnsi="Arial" w:cs="Arial"/>
          <w:color w:val="0D0D0D"/>
        </w:rPr>
        <w:t>To participate in team objective setting as part of the annual job planning process.</w:t>
      </w:r>
    </w:p>
    <w:p w14:paraId="66C1792F" w14:textId="77777777" w:rsidR="00274E5D" w:rsidRPr="00274E5D" w:rsidRDefault="00274E5D" w:rsidP="00274E5D">
      <w:pPr>
        <w:numPr>
          <w:ilvl w:val="0"/>
          <w:numId w:val="8"/>
        </w:numPr>
        <w:tabs>
          <w:tab w:val="left" w:pos="900"/>
        </w:tabs>
        <w:overflowPunct w:val="0"/>
        <w:autoSpaceDE w:val="0"/>
        <w:autoSpaceDN w:val="0"/>
        <w:adjustRightInd w:val="0"/>
        <w:jc w:val="both"/>
        <w:textAlignment w:val="baseline"/>
        <w:rPr>
          <w:rFonts w:ascii="Arial" w:eastAsia="Calibri" w:hAnsi="Arial" w:cs="Arial"/>
          <w:color w:val="0D0D0D"/>
        </w:rPr>
      </w:pPr>
      <w:r w:rsidRPr="00274E5D">
        <w:rPr>
          <w:rFonts w:ascii="Arial" w:eastAsia="Calibri" w:hAnsi="Arial" w:cs="Arial"/>
          <w:color w:val="0D0D0D"/>
        </w:rPr>
        <w:t xml:space="preserve">To participate in </w:t>
      </w:r>
      <w:proofErr w:type="gramStart"/>
      <w:r w:rsidRPr="00274E5D">
        <w:rPr>
          <w:rFonts w:ascii="Arial" w:eastAsia="Calibri" w:hAnsi="Arial" w:cs="Arial"/>
          <w:color w:val="0D0D0D"/>
        </w:rPr>
        <w:t>Consultant</w:t>
      </w:r>
      <w:proofErr w:type="gramEnd"/>
      <w:r w:rsidRPr="00274E5D">
        <w:rPr>
          <w:rFonts w:ascii="Arial" w:eastAsia="Calibri" w:hAnsi="Arial" w:cs="Arial"/>
          <w:color w:val="0D0D0D"/>
        </w:rPr>
        <w:t xml:space="preserve"> meetings (Departmental and Hands) and Morbidity and Mortality meetings.</w:t>
      </w:r>
    </w:p>
    <w:p w14:paraId="2752FCE8" w14:textId="77777777" w:rsidR="00274E5D" w:rsidRPr="00274E5D" w:rsidRDefault="00274E5D" w:rsidP="00274E5D">
      <w:pPr>
        <w:tabs>
          <w:tab w:val="left" w:pos="900"/>
        </w:tabs>
        <w:overflowPunct w:val="0"/>
        <w:autoSpaceDE w:val="0"/>
        <w:autoSpaceDN w:val="0"/>
        <w:adjustRightInd w:val="0"/>
        <w:jc w:val="both"/>
        <w:textAlignment w:val="baseline"/>
        <w:rPr>
          <w:rFonts w:ascii="Arial" w:eastAsia="Calibri" w:hAnsi="Arial" w:cs="Arial"/>
          <w:color w:val="0D0D0D"/>
        </w:rPr>
      </w:pPr>
    </w:p>
    <w:p w14:paraId="35BD1B49" w14:textId="77777777" w:rsidR="00274E5D" w:rsidRPr="00274E5D" w:rsidRDefault="00274E5D" w:rsidP="00274E5D">
      <w:pPr>
        <w:tabs>
          <w:tab w:val="left" w:pos="900"/>
        </w:tabs>
        <w:overflowPunct w:val="0"/>
        <w:autoSpaceDE w:val="0"/>
        <w:autoSpaceDN w:val="0"/>
        <w:adjustRightInd w:val="0"/>
        <w:spacing w:after="120"/>
        <w:jc w:val="both"/>
        <w:textAlignment w:val="baseline"/>
        <w:rPr>
          <w:rFonts w:ascii="Arial" w:eastAsia="Calibri" w:hAnsi="Arial" w:cs="Arial"/>
          <w:b/>
          <w:color w:val="0D0D0D"/>
        </w:rPr>
      </w:pPr>
      <w:r w:rsidRPr="00274E5D">
        <w:rPr>
          <w:rFonts w:ascii="Arial" w:eastAsia="Calibri" w:hAnsi="Arial" w:cs="Arial"/>
          <w:b/>
          <w:color w:val="0D0D0D"/>
        </w:rPr>
        <w:t>Governance:</w:t>
      </w:r>
    </w:p>
    <w:p w14:paraId="32CC928B" w14:textId="77777777" w:rsidR="00274E5D" w:rsidRPr="00274E5D" w:rsidRDefault="00274E5D" w:rsidP="00274E5D">
      <w:pPr>
        <w:numPr>
          <w:ilvl w:val="0"/>
          <w:numId w:val="8"/>
        </w:numPr>
        <w:tabs>
          <w:tab w:val="left" w:pos="900"/>
        </w:tabs>
        <w:overflowPunct w:val="0"/>
        <w:autoSpaceDE w:val="0"/>
        <w:autoSpaceDN w:val="0"/>
        <w:adjustRightInd w:val="0"/>
        <w:jc w:val="both"/>
        <w:textAlignment w:val="baseline"/>
        <w:rPr>
          <w:rFonts w:ascii="Arial" w:eastAsia="Calibri" w:hAnsi="Arial" w:cs="Arial"/>
          <w:color w:val="0D0D0D"/>
        </w:rPr>
      </w:pPr>
      <w:r w:rsidRPr="00274E5D">
        <w:rPr>
          <w:rFonts w:ascii="Arial" w:eastAsia="Calibri" w:hAnsi="Arial" w:cs="Arial"/>
          <w:color w:val="0D0D0D"/>
        </w:rPr>
        <w:t>Participate in clinical audit, incident reporting and analysis and to ensure resulting actions are implemented.</w:t>
      </w:r>
    </w:p>
    <w:p w14:paraId="6D1E9BDC" w14:textId="77777777" w:rsidR="00274E5D" w:rsidRPr="00274E5D" w:rsidRDefault="00274E5D" w:rsidP="00274E5D">
      <w:pPr>
        <w:numPr>
          <w:ilvl w:val="0"/>
          <w:numId w:val="8"/>
        </w:numPr>
        <w:tabs>
          <w:tab w:val="left" w:pos="900"/>
        </w:tabs>
        <w:overflowPunct w:val="0"/>
        <w:autoSpaceDE w:val="0"/>
        <w:autoSpaceDN w:val="0"/>
        <w:adjustRightInd w:val="0"/>
        <w:jc w:val="both"/>
        <w:textAlignment w:val="baseline"/>
        <w:rPr>
          <w:rFonts w:ascii="Arial" w:eastAsia="Calibri" w:hAnsi="Arial" w:cs="Arial"/>
          <w:color w:val="0D0D0D"/>
        </w:rPr>
      </w:pPr>
      <w:r w:rsidRPr="00274E5D">
        <w:rPr>
          <w:rFonts w:ascii="Arial" w:eastAsia="Calibri" w:hAnsi="Arial" w:cs="Arial"/>
          <w:color w:val="0D0D0D"/>
        </w:rPr>
        <w:t>Keep fully informed about best practice in the specialty areas and ensure implications for practice changes are discussed with the Clinical Lead.</w:t>
      </w:r>
    </w:p>
    <w:p w14:paraId="4A4E3E0F" w14:textId="77777777" w:rsidR="00274E5D" w:rsidRPr="00274E5D" w:rsidRDefault="00274E5D" w:rsidP="00274E5D">
      <w:pPr>
        <w:numPr>
          <w:ilvl w:val="0"/>
          <w:numId w:val="8"/>
        </w:numPr>
        <w:tabs>
          <w:tab w:val="left" w:pos="900"/>
        </w:tabs>
        <w:overflowPunct w:val="0"/>
        <w:autoSpaceDE w:val="0"/>
        <w:autoSpaceDN w:val="0"/>
        <w:adjustRightInd w:val="0"/>
        <w:jc w:val="both"/>
        <w:textAlignment w:val="baseline"/>
        <w:rPr>
          <w:rFonts w:ascii="Arial" w:eastAsia="Calibri" w:hAnsi="Arial" w:cs="Arial"/>
          <w:color w:val="0D0D0D"/>
        </w:rPr>
      </w:pPr>
      <w:r w:rsidRPr="00274E5D">
        <w:rPr>
          <w:rFonts w:ascii="Arial" w:eastAsia="Calibri" w:hAnsi="Arial" w:cs="Arial"/>
          <w:color w:val="0D0D0D"/>
        </w:rPr>
        <w:t>Role model good practice for infection control to all members of the multidisciplinary team.</w:t>
      </w:r>
    </w:p>
    <w:p w14:paraId="36AF9819" w14:textId="77777777" w:rsidR="00274E5D" w:rsidRPr="00274E5D" w:rsidRDefault="00274E5D" w:rsidP="00274E5D">
      <w:pPr>
        <w:tabs>
          <w:tab w:val="left" w:pos="900"/>
        </w:tabs>
        <w:overflowPunct w:val="0"/>
        <w:autoSpaceDE w:val="0"/>
        <w:autoSpaceDN w:val="0"/>
        <w:adjustRightInd w:val="0"/>
        <w:jc w:val="both"/>
        <w:textAlignment w:val="baseline"/>
        <w:rPr>
          <w:rFonts w:ascii="Arial" w:eastAsia="Calibri" w:hAnsi="Arial" w:cs="Arial"/>
          <w:color w:val="0D0D0D"/>
        </w:rPr>
      </w:pPr>
    </w:p>
    <w:p w14:paraId="096AB7F9" w14:textId="77777777" w:rsidR="00274E5D" w:rsidRPr="00274E5D" w:rsidRDefault="00274E5D" w:rsidP="00274E5D">
      <w:pPr>
        <w:tabs>
          <w:tab w:val="left" w:pos="900"/>
        </w:tabs>
        <w:overflowPunct w:val="0"/>
        <w:autoSpaceDE w:val="0"/>
        <w:autoSpaceDN w:val="0"/>
        <w:adjustRightInd w:val="0"/>
        <w:spacing w:after="120"/>
        <w:jc w:val="both"/>
        <w:textAlignment w:val="baseline"/>
        <w:rPr>
          <w:rFonts w:ascii="Arial" w:eastAsia="Calibri" w:hAnsi="Arial" w:cs="Arial"/>
          <w:b/>
          <w:color w:val="0D0D0D"/>
        </w:rPr>
      </w:pPr>
      <w:r w:rsidRPr="00274E5D">
        <w:rPr>
          <w:rFonts w:ascii="Arial" w:eastAsia="Calibri" w:hAnsi="Arial" w:cs="Arial"/>
          <w:b/>
          <w:color w:val="0D0D0D"/>
        </w:rPr>
        <w:t>Strategy and Business Planning:</w:t>
      </w:r>
    </w:p>
    <w:p w14:paraId="5E208A78" w14:textId="77777777" w:rsidR="00274E5D" w:rsidRPr="00274E5D" w:rsidRDefault="00274E5D" w:rsidP="00274E5D">
      <w:pPr>
        <w:numPr>
          <w:ilvl w:val="0"/>
          <w:numId w:val="36"/>
        </w:numPr>
        <w:tabs>
          <w:tab w:val="clear" w:pos="1080"/>
        </w:tabs>
        <w:overflowPunct w:val="0"/>
        <w:autoSpaceDE w:val="0"/>
        <w:autoSpaceDN w:val="0"/>
        <w:adjustRightInd w:val="0"/>
        <w:ind w:left="720"/>
        <w:jc w:val="both"/>
        <w:textAlignment w:val="baseline"/>
        <w:rPr>
          <w:rFonts w:ascii="Arial" w:eastAsia="Calibri" w:hAnsi="Arial" w:cs="Arial"/>
          <w:color w:val="0D0D0D"/>
        </w:rPr>
      </w:pPr>
      <w:r w:rsidRPr="00274E5D">
        <w:rPr>
          <w:rFonts w:ascii="Arial" w:eastAsia="Calibri" w:hAnsi="Arial" w:cs="Arial"/>
          <w:color w:val="0D0D0D"/>
        </w:rPr>
        <w:t>To participate in the clinical and non-clinical objective setting process for the directorate.</w:t>
      </w:r>
    </w:p>
    <w:p w14:paraId="216D1495" w14:textId="77777777" w:rsidR="00274E5D" w:rsidRPr="00274E5D" w:rsidRDefault="00274E5D" w:rsidP="00274E5D">
      <w:pPr>
        <w:numPr>
          <w:ilvl w:val="0"/>
          <w:numId w:val="36"/>
        </w:numPr>
        <w:tabs>
          <w:tab w:val="clear" w:pos="1080"/>
        </w:tabs>
        <w:overflowPunct w:val="0"/>
        <w:autoSpaceDE w:val="0"/>
        <w:autoSpaceDN w:val="0"/>
        <w:adjustRightInd w:val="0"/>
        <w:ind w:left="720"/>
        <w:jc w:val="both"/>
        <w:textAlignment w:val="baseline"/>
        <w:rPr>
          <w:rFonts w:ascii="Arial" w:eastAsia="Calibri" w:hAnsi="Arial" w:cs="Arial"/>
          <w:color w:val="0D0D0D"/>
        </w:rPr>
      </w:pPr>
      <w:r w:rsidRPr="00274E5D">
        <w:rPr>
          <w:rFonts w:ascii="Arial" w:eastAsia="Calibri" w:hAnsi="Arial" w:cs="Arial"/>
          <w:color w:val="0D0D0D"/>
        </w:rPr>
        <w:t>To participate in the continued development of the Hand Service.</w:t>
      </w:r>
    </w:p>
    <w:p w14:paraId="70BB5CB0" w14:textId="77777777" w:rsidR="00274E5D" w:rsidRPr="00274E5D" w:rsidRDefault="00274E5D" w:rsidP="00274E5D">
      <w:pPr>
        <w:tabs>
          <w:tab w:val="left" w:pos="900"/>
        </w:tabs>
        <w:overflowPunct w:val="0"/>
        <w:autoSpaceDE w:val="0"/>
        <w:autoSpaceDN w:val="0"/>
        <w:adjustRightInd w:val="0"/>
        <w:jc w:val="both"/>
        <w:textAlignment w:val="baseline"/>
        <w:rPr>
          <w:rFonts w:ascii="Arial" w:eastAsia="Calibri" w:hAnsi="Arial" w:cs="Arial"/>
          <w:color w:val="0D0D0D"/>
        </w:rPr>
      </w:pPr>
    </w:p>
    <w:p w14:paraId="5EDFAD7E" w14:textId="77777777" w:rsidR="00274E5D" w:rsidRPr="00274E5D" w:rsidRDefault="00274E5D" w:rsidP="00274E5D">
      <w:pPr>
        <w:tabs>
          <w:tab w:val="left" w:pos="900"/>
        </w:tabs>
        <w:overflowPunct w:val="0"/>
        <w:autoSpaceDE w:val="0"/>
        <w:autoSpaceDN w:val="0"/>
        <w:adjustRightInd w:val="0"/>
        <w:spacing w:after="120"/>
        <w:jc w:val="both"/>
        <w:textAlignment w:val="baseline"/>
        <w:rPr>
          <w:rFonts w:ascii="Arial" w:eastAsia="Calibri" w:hAnsi="Arial" w:cs="Arial"/>
          <w:b/>
          <w:color w:val="0D0D0D"/>
        </w:rPr>
      </w:pPr>
      <w:r w:rsidRPr="00274E5D">
        <w:rPr>
          <w:rFonts w:ascii="Arial" w:eastAsia="Calibri" w:hAnsi="Arial" w:cs="Arial"/>
          <w:b/>
          <w:color w:val="0D0D0D"/>
        </w:rPr>
        <w:t>Leadership and Team Working:</w:t>
      </w:r>
    </w:p>
    <w:p w14:paraId="460FA7CB" w14:textId="77777777" w:rsidR="00274E5D" w:rsidRPr="00274E5D" w:rsidRDefault="00274E5D" w:rsidP="00274E5D">
      <w:pPr>
        <w:numPr>
          <w:ilvl w:val="0"/>
          <w:numId w:val="13"/>
        </w:numPr>
        <w:tabs>
          <w:tab w:val="left" w:pos="900"/>
        </w:tabs>
        <w:overflowPunct w:val="0"/>
        <w:autoSpaceDE w:val="0"/>
        <w:autoSpaceDN w:val="0"/>
        <w:adjustRightInd w:val="0"/>
        <w:jc w:val="both"/>
        <w:textAlignment w:val="baseline"/>
        <w:rPr>
          <w:rFonts w:ascii="Arial" w:eastAsia="Calibri" w:hAnsi="Arial" w:cs="Arial"/>
          <w:color w:val="0D0D0D"/>
        </w:rPr>
      </w:pPr>
      <w:r w:rsidRPr="00274E5D">
        <w:rPr>
          <w:rFonts w:ascii="Arial" w:eastAsia="Calibri" w:hAnsi="Arial" w:cs="Arial"/>
          <w:color w:val="0D0D0D"/>
        </w:rPr>
        <w:t xml:space="preserve">To demonstrate excellent leadership skills </w:t>
      </w:r>
      <w:proofErr w:type="gramStart"/>
      <w:r w:rsidRPr="00274E5D">
        <w:rPr>
          <w:rFonts w:ascii="Arial" w:eastAsia="Calibri" w:hAnsi="Arial" w:cs="Arial"/>
          <w:color w:val="0D0D0D"/>
        </w:rPr>
        <w:t>with regard to</w:t>
      </w:r>
      <w:proofErr w:type="gramEnd"/>
      <w:r w:rsidRPr="00274E5D">
        <w:rPr>
          <w:rFonts w:ascii="Arial" w:eastAsia="Calibri" w:hAnsi="Arial" w:cs="Arial"/>
          <w:color w:val="0D0D0D"/>
        </w:rPr>
        <w:t xml:space="preserve"> individual performance, clinical teams and NHS Lothian and when participating in national or local initiatives.</w:t>
      </w:r>
    </w:p>
    <w:p w14:paraId="61A4FB99" w14:textId="77777777" w:rsidR="00274E5D" w:rsidRPr="00274E5D" w:rsidRDefault="00274E5D" w:rsidP="00274E5D">
      <w:pPr>
        <w:numPr>
          <w:ilvl w:val="0"/>
          <w:numId w:val="13"/>
        </w:numPr>
        <w:tabs>
          <w:tab w:val="left" w:pos="900"/>
        </w:tabs>
        <w:overflowPunct w:val="0"/>
        <w:autoSpaceDE w:val="0"/>
        <w:autoSpaceDN w:val="0"/>
        <w:adjustRightInd w:val="0"/>
        <w:jc w:val="both"/>
        <w:textAlignment w:val="baseline"/>
        <w:rPr>
          <w:rFonts w:ascii="Arial" w:eastAsia="Calibri" w:hAnsi="Arial" w:cs="Arial"/>
          <w:color w:val="0D0D0D"/>
        </w:rPr>
      </w:pPr>
      <w:r w:rsidRPr="00274E5D">
        <w:rPr>
          <w:rFonts w:ascii="Arial" w:eastAsia="Calibri" w:hAnsi="Arial" w:cs="Arial"/>
          <w:color w:val="0D0D0D"/>
        </w:rPr>
        <w:t>To work collaboratively with all members of the team.</w:t>
      </w:r>
    </w:p>
    <w:p w14:paraId="11550928" w14:textId="77777777" w:rsidR="00274E5D" w:rsidRPr="00274E5D" w:rsidRDefault="00274E5D" w:rsidP="00274E5D">
      <w:pPr>
        <w:numPr>
          <w:ilvl w:val="0"/>
          <w:numId w:val="13"/>
        </w:numPr>
        <w:tabs>
          <w:tab w:val="left" w:pos="900"/>
        </w:tabs>
        <w:overflowPunct w:val="0"/>
        <w:autoSpaceDE w:val="0"/>
        <w:autoSpaceDN w:val="0"/>
        <w:adjustRightInd w:val="0"/>
        <w:jc w:val="both"/>
        <w:textAlignment w:val="baseline"/>
        <w:rPr>
          <w:rFonts w:ascii="Arial" w:eastAsia="Calibri" w:hAnsi="Arial" w:cs="Arial"/>
          <w:color w:val="0D0D0D"/>
        </w:rPr>
      </w:pPr>
      <w:r w:rsidRPr="00274E5D">
        <w:rPr>
          <w:rFonts w:ascii="Arial" w:eastAsia="Calibri" w:hAnsi="Arial" w:cs="Arial"/>
          <w:color w:val="0D0D0D"/>
        </w:rPr>
        <w:t>Adhere to NHS Lothian and departmental guidelines on leave including reporting absence.</w:t>
      </w:r>
    </w:p>
    <w:p w14:paraId="064CFE94" w14:textId="77777777" w:rsidR="00274E5D" w:rsidRPr="00274E5D" w:rsidRDefault="00274E5D" w:rsidP="00274E5D">
      <w:pPr>
        <w:numPr>
          <w:ilvl w:val="0"/>
          <w:numId w:val="13"/>
        </w:numPr>
        <w:tabs>
          <w:tab w:val="left" w:pos="900"/>
        </w:tabs>
        <w:overflowPunct w:val="0"/>
        <w:autoSpaceDE w:val="0"/>
        <w:autoSpaceDN w:val="0"/>
        <w:adjustRightInd w:val="0"/>
        <w:jc w:val="both"/>
        <w:textAlignment w:val="baseline"/>
        <w:rPr>
          <w:rFonts w:ascii="Arial" w:eastAsia="Calibri" w:hAnsi="Arial" w:cs="Arial"/>
          <w:color w:val="0D0D0D"/>
        </w:rPr>
      </w:pPr>
      <w:r w:rsidRPr="00274E5D">
        <w:rPr>
          <w:rFonts w:ascii="Arial" w:eastAsia="Calibri" w:hAnsi="Arial" w:cs="Arial"/>
          <w:color w:val="0D0D0D"/>
        </w:rPr>
        <w:t>Adhere to NHS Lothian values.</w:t>
      </w:r>
    </w:p>
    <w:p w14:paraId="52CF2C56" w14:textId="77777777" w:rsidR="00274E5D" w:rsidRPr="00274E5D" w:rsidRDefault="00274E5D" w:rsidP="00274E5D">
      <w:pPr>
        <w:rPr>
          <w:rFonts w:ascii="Arial" w:hAnsi="Arial" w:cs="Arial"/>
          <w:color w:val="0D0D0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274E5D" w:rsidRPr="00274E5D" w14:paraId="1269431F" w14:textId="77777777" w:rsidTr="00E9368C">
        <w:trPr>
          <w:trHeight w:val="558"/>
        </w:trPr>
        <w:tc>
          <w:tcPr>
            <w:tcW w:w="9000" w:type="dxa"/>
            <w:shd w:val="clear" w:color="auto" w:fill="00B0F0"/>
            <w:vAlign w:val="center"/>
          </w:tcPr>
          <w:p w14:paraId="70E4BE66" w14:textId="77777777" w:rsidR="00274E5D" w:rsidRPr="00274E5D" w:rsidRDefault="00274E5D" w:rsidP="00274E5D">
            <w:pPr>
              <w:tabs>
                <w:tab w:val="left" w:pos="900"/>
              </w:tabs>
              <w:overflowPunct w:val="0"/>
              <w:autoSpaceDE w:val="0"/>
              <w:autoSpaceDN w:val="0"/>
              <w:adjustRightInd w:val="0"/>
              <w:textAlignment w:val="baseline"/>
              <w:rPr>
                <w:rFonts w:ascii="Arial" w:eastAsia="Calibri" w:hAnsi="Arial" w:cs="Arial"/>
                <w:color w:val="0D0D0D"/>
              </w:rPr>
            </w:pPr>
            <w:r w:rsidRPr="00274E5D">
              <w:rPr>
                <w:rFonts w:ascii="Arial" w:eastAsia="Calibri" w:hAnsi="Arial" w:cs="Arial"/>
                <w:b/>
                <w:color w:val="0D0D0D"/>
              </w:rPr>
              <w:t>Section 5:</w:t>
            </w:r>
            <w:r w:rsidRPr="00274E5D">
              <w:rPr>
                <w:rFonts w:ascii="Arial" w:eastAsia="Calibri" w:hAnsi="Arial" w:cs="Arial"/>
                <w:b/>
                <w:color w:val="0D0D0D"/>
              </w:rPr>
              <w:tab/>
              <w:t>NHS Lothian – Indicative Job Plan</w:t>
            </w:r>
          </w:p>
        </w:tc>
      </w:tr>
    </w:tbl>
    <w:p w14:paraId="6B40BDAC" w14:textId="77777777" w:rsidR="00274E5D" w:rsidRPr="00274E5D" w:rsidRDefault="00274E5D" w:rsidP="00274E5D">
      <w:pPr>
        <w:tabs>
          <w:tab w:val="left" w:pos="900"/>
        </w:tabs>
        <w:overflowPunct w:val="0"/>
        <w:autoSpaceDE w:val="0"/>
        <w:autoSpaceDN w:val="0"/>
        <w:adjustRightInd w:val="0"/>
        <w:jc w:val="both"/>
        <w:textAlignment w:val="baseline"/>
        <w:rPr>
          <w:rFonts w:ascii="Arial" w:eastAsia="Calibri" w:hAnsi="Arial" w:cs="Arial"/>
          <w:color w:val="0D0D0D"/>
        </w:rPr>
      </w:pPr>
    </w:p>
    <w:p w14:paraId="2DB95F47" w14:textId="77777777" w:rsidR="00274E5D" w:rsidRPr="00274E5D" w:rsidRDefault="00274E5D" w:rsidP="00274E5D">
      <w:pPr>
        <w:ind w:left="180" w:right="-56"/>
        <w:jc w:val="center"/>
        <w:rPr>
          <w:rFonts w:ascii="Arial" w:hAnsi="Arial" w:cs="Arial"/>
          <w:b/>
          <w:color w:val="0D0D0D"/>
        </w:rPr>
      </w:pPr>
      <w:r w:rsidRPr="00274E5D">
        <w:rPr>
          <w:rFonts w:ascii="Arial" w:hAnsi="Arial" w:cs="Arial"/>
          <w:b/>
          <w:color w:val="0D0D0D"/>
        </w:rPr>
        <w:t>NHS Lothian - Job Plan Format</w:t>
      </w:r>
    </w:p>
    <w:p w14:paraId="3B8900EF" w14:textId="77777777" w:rsidR="00274E5D" w:rsidRPr="00274E5D" w:rsidRDefault="00274E5D" w:rsidP="00274E5D">
      <w:pPr>
        <w:ind w:left="180" w:right="-56"/>
        <w:jc w:val="center"/>
        <w:rPr>
          <w:rFonts w:ascii="Arial" w:hAnsi="Arial" w:cs="Arial"/>
          <w:b/>
          <w:color w:val="0D0D0D"/>
        </w:rPr>
      </w:pPr>
    </w:p>
    <w:p w14:paraId="11F59802" w14:textId="77777777" w:rsidR="00274E5D" w:rsidRPr="00274E5D" w:rsidRDefault="00274E5D" w:rsidP="00274E5D">
      <w:pPr>
        <w:ind w:left="180" w:right="-56" w:firstLine="540"/>
        <w:rPr>
          <w:rFonts w:ascii="Arial" w:hAnsi="Arial" w:cs="Arial"/>
          <w:color w:val="0D0D0D"/>
        </w:rPr>
      </w:pPr>
      <w:r w:rsidRPr="00274E5D">
        <w:rPr>
          <w:rFonts w:ascii="Arial" w:hAnsi="Arial" w:cs="Arial"/>
          <w:color w:val="0D0D0D"/>
        </w:rPr>
        <w:t>Name: Consultant Hand Surgeon (Plastic or Orthopaedic Surgery)</w:t>
      </w:r>
    </w:p>
    <w:p w14:paraId="15D54DA2" w14:textId="77777777" w:rsidR="00274E5D" w:rsidRPr="00274E5D" w:rsidRDefault="00274E5D" w:rsidP="00274E5D">
      <w:pPr>
        <w:ind w:left="180" w:right="-56" w:firstLine="540"/>
        <w:rPr>
          <w:rFonts w:ascii="Arial" w:hAnsi="Arial" w:cs="Arial"/>
          <w:color w:val="0D0D0D"/>
        </w:rPr>
      </w:pPr>
      <w:r w:rsidRPr="00274E5D">
        <w:rPr>
          <w:rFonts w:ascii="Arial" w:hAnsi="Arial" w:cs="Arial"/>
          <w:color w:val="0D0D0D"/>
        </w:rPr>
        <w:t xml:space="preserve">Specialty: Hand Surgery </w:t>
      </w:r>
    </w:p>
    <w:p w14:paraId="33100F94" w14:textId="77777777" w:rsidR="00274E5D" w:rsidRPr="00274E5D" w:rsidRDefault="00274E5D" w:rsidP="00274E5D">
      <w:pPr>
        <w:ind w:left="720" w:right="-56"/>
        <w:rPr>
          <w:rFonts w:ascii="Arial" w:hAnsi="Arial" w:cs="Arial"/>
          <w:color w:val="0D0D0D"/>
        </w:rPr>
      </w:pPr>
      <w:r w:rsidRPr="00274E5D">
        <w:rPr>
          <w:rFonts w:ascii="Arial" w:hAnsi="Arial" w:cs="Arial"/>
          <w:color w:val="0D0D0D"/>
        </w:rPr>
        <w:t>Principal Place of Work: St John’s Hospital at Howden (under Head &amp; Neck Directorate)</w:t>
      </w:r>
    </w:p>
    <w:p w14:paraId="0A325E6F" w14:textId="77777777" w:rsidR="00274E5D" w:rsidRPr="00274E5D" w:rsidRDefault="00274E5D" w:rsidP="00274E5D">
      <w:pPr>
        <w:ind w:right="-56" w:firstLine="720"/>
        <w:rPr>
          <w:rFonts w:ascii="Arial" w:hAnsi="Arial" w:cs="Arial"/>
          <w:color w:val="0D0D0D"/>
        </w:rPr>
      </w:pPr>
      <w:r w:rsidRPr="00274E5D">
        <w:rPr>
          <w:rFonts w:ascii="Arial" w:hAnsi="Arial" w:cs="Arial"/>
          <w:color w:val="0D0D0D"/>
        </w:rPr>
        <w:t xml:space="preserve">Contract:     Full Time </w:t>
      </w:r>
    </w:p>
    <w:p w14:paraId="495D8E9B" w14:textId="77777777" w:rsidR="00274E5D" w:rsidRPr="00274E5D" w:rsidRDefault="00274E5D" w:rsidP="00274E5D">
      <w:pPr>
        <w:ind w:right="-56" w:firstLine="720"/>
        <w:rPr>
          <w:rFonts w:ascii="Arial" w:hAnsi="Arial" w:cs="Arial"/>
          <w:color w:val="0D0D0D"/>
        </w:rPr>
      </w:pPr>
      <w:r w:rsidRPr="00274E5D">
        <w:rPr>
          <w:rFonts w:ascii="Arial" w:hAnsi="Arial" w:cs="Arial"/>
          <w:color w:val="0D0D0D"/>
        </w:rPr>
        <w:t>Programmed Activities:    10</w:t>
      </w:r>
    </w:p>
    <w:p w14:paraId="2534B8B0" w14:textId="77777777" w:rsidR="00274E5D" w:rsidRPr="00274E5D" w:rsidRDefault="00274E5D" w:rsidP="00274E5D">
      <w:pPr>
        <w:ind w:right="-56" w:firstLine="720"/>
        <w:rPr>
          <w:rFonts w:ascii="Arial" w:hAnsi="Arial" w:cs="Arial"/>
          <w:color w:val="0D0D0D"/>
        </w:rPr>
      </w:pPr>
      <w:r w:rsidRPr="00274E5D">
        <w:rPr>
          <w:rFonts w:ascii="Arial" w:hAnsi="Arial" w:cs="Arial"/>
          <w:color w:val="0D0D0D"/>
        </w:rPr>
        <w:t>EPAs: None (but negotiable)</w:t>
      </w:r>
    </w:p>
    <w:p w14:paraId="729DEC62" w14:textId="77777777" w:rsidR="00274E5D" w:rsidRPr="00274E5D" w:rsidRDefault="00274E5D" w:rsidP="00274E5D">
      <w:pPr>
        <w:ind w:left="180" w:right="-56" w:firstLine="540"/>
        <w:rPr>
          <w:rFonts w:ascii="Arial" w:hAnsi="Arial" w:cs="Arial"/>
          <w:color w:val="0D0D0D"/>
        </w:rPr>
      </w:pPr>
      <w:r w:rsidRPr="00274E5D">
        <w:rPr>
          <w:rFonts w:ascii="Arial" w:hAnsi="Arial" w:cs="Arial"/>
          <w:color w:val="0D0D0D"/>
        </w:rPr>
        <w:t>Availability Supplement:   5 %</w:t>
      </w:r>
    </w:p>
    <w:p w14:paraId="2F827180" w14:textId="77777777" w:rsidR="00274E5D" w:rsidRPr="00274E5D" w:rsidRDefault="00274E5D" w:rsidP="00274E5D">
      <w:pPr>
        <w:ind w:left="180" w:right="-56" w:firstLine="540"/>
        <w:rPr>
          <w:rFonts w:ascii="Arial" w:hAnsi="Arial" w:cs="Arial"/>
          <w:color w:val="0D0D0D"/>
        </w:rPr>
      </w:pPr>
      <w:r w:rsidRPr="00274E5D">
        <w:rPr>
          <w:rFonts w:ascii="Arial" w:hAnsi="Arial" w:cs="Arial"/>
          <w:color w:val="0D0D0D"/>
        </w:rPr>
        <w:t>Managerially Accountable to: Clinical Lead and Clinical Service Manager</w:t>
      </w:r>
    </w:p>
    <w:p w14:paraId="3A4905C1" w14:textId="77777777" w:rsidR="00274E5D" w:rsidRPr="00274E5D" w:rsidRDefault="00274E5D" w:rsidP="00274E5D">
      <w:pPr>
        <w:ind w:left="180" w:right="-56" w:firstLine="540"/>
        <w:rPr>
          <w:rFonts w:ascii="Arial" w:hAnsi="Arial" w:cs="Arial"/>
          <w:color w:val="0D0D0D"/>
        </w:rPr>
      </w:pPr>
    </w:p>
    <w:p w14:paraId="1E6E972E" w14:textId="77777777" w:rsidR="00274E5D" w:rsidRPr="00274E5D" w:rsidRDefault="00274E5D" w:rsidP="00274E5D">
      <w:pPr>
        <w:ind w:left="180" w:right="-56" w:firstLine="540"/>
        <w:rPr>
          <w:rFonts w:ascii="Arial" w:hAnsi="Arial" w:cs="Arial"/>
          <w:b/>
          <w:color w:val="0D0D0D"/>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9"/>
        <w:gridCol w:w="4311"/>
        <w:gridCol w:w="1080"/>
        <w:gridCol w:w="1212"/>
      </w:tblGrid>
      <w:tr w:rsidR="00274E5D" w:rsidRPr="00274E5D" w14:paraId="27A3AD9E" w14:textId="77777777" w:rsidTr="00E9368C">
        <w:trPr>
          <w:jc w:val="center"/>
        </w:trPr>
        <w:tc>
          <w:tcPr>
            <w:tcW w:w="1800" w:type="dxa"/>
          </w:tcPr>
          <w:p w14:paraId="13AA7FED" w14:textId="77777777" w:rsidR="00274E5D" w:rsidRPr="00274E5D" w:rsidRDefault="00274E5D" w:rsidP="00274E5D">
            <w:pPr>
              <w:ind w:left="180" w:right="-56"/>
              <w:jc w:val="center"/>
              <w:rPr>
                <w:rFonts w:ascii="Arial" w:hAnsi="Arial" w:cs="Arial"/>
                <w:b/>
                <w:color w:val="0D0D0D"/>
              </w:rPr>
            </w:pPr>
            <w:r w:rsidRPr="00274E5D">
              <w:rPr>
                <w:rFonts w:ascii="Arial" w:hAnsi="Arial" w:cs="Arial"/>
                <w:b/>
                <w:color w:val="0D0D0D"/>
              </w:rPr>
              <w:lastRenderedPageBreak/>
              <w:t>DAY</w:t>
            </w:r>
          </w:p>
        </w:tc>
        <w:tc>
          <w:tcPr>
            <w:tcW w:w="1809" w:type="dxa"/>
          </w:tcPr>
          <w:p w14:paraId="0EFA7421" w14:textId="77777777" w:rsidR="00274E5D" w:rsidRPr="00274E5D" w:rsidRDefault="00274E5D" w:rsidP="00274E5D">
            <w:pPr>
              <w:ind w:left="180" w:right="-56"/>
              <w:jc w:val="center"/>
              <w:rPr>
                <w:rFonts w:ascii="Arial" w:hAnsi="Arial" w:cs="Arial"/>
                <w:b/>
                <w:color w:val="0D0D0D"/>
              </w:rPr>
            </w:pPr>
            <w:r w:rsidRPr="00274E5D">
              <w:rPr>
                <w:rFonts w:ascii="Arial" w:hAnsi="Arial" w:cs="Arial"/>
                <w:b/>
                <w:color w:val="0D0D0D"/>
              </w:rPr>
              <w:t>HOSPITAL/ LOCATION</w:t>
            </w:r>
          </w:p>
        </w:tc>
        <w:tc>
          <w:tcPr>
            <w:tcW w:w="4311" w:type="dxa"/>
          </w:tcPr>
          <w:p w14:paraId="3945BEFA" w14:textId="77777777" w:rsidR="00274E5D" w:rsidRPr="00274E5D" w:rsidRDefault="00274E5D" w:rsidP="00274E5D">
            <w:pPr>
              <w:ind w:left="180" w:right="-56"/>
              <w:jc w:val="center"/>
              <w:rPr>
                <w:rFonts w:ascii="Arial" w:hAnsi="Arial" w:cs="Arial"/>
                <w:b/>
                <w:color w:val="0D0D0D"/>
              </w:rPr>
            </w:pPr>
            <w:proofErr w:type="gramStart"/>
            <w:r w:rsidRPr="00274E5D">
              <w:rPr>
                <w:rFonts w:ascii="Arial" w:hAnsi="Arial" w:cs="Arial"/>
                <w:b/>
                <w:color w:val="0D0D0D"/>
              </w:rPr>
              <w:t>TYPE  OF</w:t>
            </w:r>
            <w:proofErr w:type="gramEnd"/>
            <w:r w:rsidRPr="00274E5D">
              <w:rPr>
                <w:rFonts w:ascii="Arial" w:hAnsi="Arial" w:cs="Arial"/>
                <w:b/>
                <w:color w:val="0D0D0D"/>
              </w:rPr>
              <w:t xml:space="preserve">  WORK</w:t>
            </w:r>
          </w:p>
        </w:tc>
        <w:tc>
          <w:tcPr>
            <w:tcW w:w="2292" w:type="dxa"/>
            <w:gridSpan w:val="2"/>
          </w:tcPr>
          <w:p w14:paraId="43BC3E02" w14:textId="77777777" w:rsidR="00274E5D" w:rsidRPr="00274E5D" w:rsidRDefault="00274E5D" w:rsidP="00274E5D">
            <w:pPr>
              <w:ind w:left="180" w:right="-56"/>
              <w:jc w:val="center"/>
              <w:rPr>
                <w:rFonts w:ascii="Arial" w:hAnsi="Arial" w:cs="Arial"/>
                <w:b/>
                <w:color w:val="0D0D0D"/>
              </w:rPr>
            </w:pPr>
            <w:r w:rsidRPr="00274E5D">
              <w:rPr>
                <w:rFonts w:ascii="Arial" w:hAnsi="Arial" w:cs="Arial"/>
                <w:b/>
                <w:color w:val="0D0D0D"/>
              </w:rPr>
              <w:t>Category</w:t>
            </w:r>
          </w:p>
        </w:tc>
      </w:tr>
      <w:tr w:rsidR="00274E5D" w:rsidRPr="00274E5D" w14:paraId="757C3491" w14:textId="77777777" w:rsidTr="00E9368C">
        <w:trPr>
          <w:jc w:val="center"/>
        </w:trPr>
        <w:tc>
          <w:tcPr>
            <w:tcW w:w="1800" w:type="dxa"/>
          </w:tcPr>
          <w:p w14:paraId="4D484689" w14:textId="77777777" w:rsidR="00274E5D" w:rsidRPr="00274E5D" w:rsidRDefault="00274E5D" w:rsidP="00274E5D">
            <w:pPr>
              <w:ind w:left="180" w:right="-56"/>
              <w:jc w:val="center"/>
              <w:rPr>
                <w:rFonts w:ascii="Arial" w:hAnsi="Arial" w:cs="Arial"/>
                <w:b/>
                <w:color w:val="0D0D0D"/>
              </w:rPr>
            </w:pPr>
          </w:p>
        </w:tc>
        <w:tc>
          <w:tcPr>
            <w:tcW w:w="1809" w:type="dxa"/>
          </w:tcPr>
          <w:p w14:paraId="68C6E230" w14:textId="77777777" w:rsidR="00274E5D" w:rsidRPr="00274E5D" w:rsidRDefault="00274E5D" w:rsidP="00274E5D">
            <w:pPr>
              <w:ind w:left="180" w:right="-56"/>
              <w:jc w:val="center"/>
              <w:rPr>
                <w:rFonts w:ascii="Arial" w:hAnsi="Arial" w:cs="Arial"/>
                <w:b/>
                <w:color w:val="0D0D0D"/>
              </w:rPr>
            </w:pPr>
          </w:p>
        </w:tc>
        <w:tc>
          <w:tcPr>
            <w:tcW w:w="4311" w:type="dxa"/>
          </w:tcPr>
          <w:p w14:paraId="30E04546" w14:textId="77777777" w:rsidR="00274E5D" w:rsidRPr="00274E5D" w:rsidRDefault="00274E5D" w:rsidP="00274E5D">
            <w:pPr>
              <w:ind w:left="180" w:right="-56"/>
              <w:jc w:val="center"/>
              <w:rPr>
                <w:rFonts w:ascii="Arial" w:hAnsi="Arial" w:cs="Arial"/>
                <w:b/>
                <w:color w:val="0D0D0D"/>
              </w:rPr>
            </w:pPr>
          </w:p>
        </w:tc>
        <w:tc>
          <w:tcPr>
            <w:tcW w:w="1080" w:type="dxa"/>
          </w:tcPr>
          <w:p w14:paraId="26CE4F3F" w14:textId="77777777" w:rsidR="00274E5D" w:rsidRPr="00274E5D" w:rsidRDefault="00274E5D" w:rsidP="00274E5D">
            <w:pPr>
              <w:ind w:left="180" w:right="-56"/>
              <w:jc w:val="center"/>
              <w:rPr>
                <w:rFonts w:ascii="Arial" w:hAnsi="Arial" w:cs="Arial"/>
                <w:b/>
                <w:color w:val="0D0D0D"/>
              </w:rPr>
            </w:pPr>
            <w:r w:rsidRPr="00274E5D">
              <w:rPr>
                <w:rFonts w:ascii="Arial" w:hAnsi="Arial" w:cs="Arial"/>
                <w:b/>
                <w:color w:val="0D0D0D"/>
              </w:rPr>
              <w:t>DCC</w:t>
            </w:r>
          </w:p>
        </w:tc>
        <w:tc>
          <w:tcPr>
            <w:tcW w:w="1212" w:type="dxa"/>
          </w:tcPr>
          <w:p w14:paraId="53C2DBEF" w14:textId="77777777" w:rsidR="00274E5D" w:rsidRPr="00274E5D" w:rsidRDefault="00274E5D" w:rsidP="00274E5D">
            <w:pPr>
              <w:ind w:left="180" w:right="-56"/>
              <w:jc w:val="center"/>
              <w:rPr>
                <w:rFonts w:ascii="Arial" w:hAnsi="Arial" w:cs="Arial"/>
                <w:b/>
                <w:color w:val="0D0D0D"/>
              </w:rPr>
            </w:pPr>
            <w:r w:rsidRPr="00274E5D">
              <w:rPr>
                <w:rFonts w:ascii="Arial" w:hAnsi="Arial" w:cs="Arial"/>
                <w:b/>
                <w:color w:val="0D0D0D"/>
              </w:rPr>
              <w:t>SPA</w:t>
            </w:r>
          </w:p>
        </w:tc>
      </w:tr>
      <w:tr w:rsidR="00274E5D" w:rsidRPr="00274E5D" w14:paraId="0A4D7008" w14:textId="77777777" w:rsidTr="00E9368C">
        <w:trPr>
          <w:trHeight w:val="1745"/>
          <w:jc w:val="center"/>
        </w:trPr>
        <w:tc>
          <w:tcPr>
            <w:tcW w:w="1800" w:type="dxa"/>
          </w:tcPr>
          <w:p w14:paraId="38F98939" w14:textId="77777777" w:rsidR="00274E5D" w:rsidRPr="00274E5D" w:rsidRDefault="00274E5D" w:rsidP="00274E5D">
            <w:pPr>
              <w:ind w:left="180" w:right="-56"/>
              <w:rPr>
                <w:rFonts w:ascii="Arial" w:hAnsi="Arial" w:cs="Arial"/>
                <w:b/>
                <w:color w:val="0D0D0D"/>
              </w:rPr>
            </w:pPr>
            <w:r w:rsidRPr="00274E5D">
              <w:rPr>
                <w:rFonts w:ascii="Arial" w:hAnsi="Arial" w:cs="Arial"/>
                <w:b/>
                <w:color w:val="0D0D0D"/>
              </w:rPr>
              <w:t xml:space="preserve">Monday  </w:t>
            </w:r>
          </w:p>
          <w:p w14:paraId="581234EF" w14:textId="77777777" w:rsidR="00274E5D" w:rsidRPr="00274E5D" w:rsidRDefault="00274E5D" w:rsidP="00274E5D">
            <w:pPr>
              <w:ind w:left="180" w:right="-56"/>
              <w:rPr>
                <w:rFonts w:ascii="Arial" w:hAnsi="Arial" w:cs="Arial"/>
                <w:color w:val="0D0D0D"/>
              </w:rPr>
            </w:pPr>
            <w:r w:rsidRPr="00274E5D">
              <w:rPr>
                <w:rFonts w:ascii="Arial" w:hAnsi="Arial" w:cs="Arial"/>
                <w:b/>
                <w:color w:val="0D0D0D"/>
              </w:rPr>
              <w:t>From / To</w:t>
            </w:r>
          </w:p>
          <w:p w14:paraId="4D859DE0" w14:textId="77777777" w:rsidR="00274E5D" w:rsidRPr="00274E5D" w:rsidRDefault="00274E5D" w:rsidP="00274E5D">
            <w:pPr>
              <w:ind w:right="-56"/>
              <w:rPr>
                <w:rFonts w:ascii="Arial" w:hAnsi="Arial" w:cs="Arial"/>
                <w:b/>
                <w:color w:val="0D0D0D"/>
              </w:rPr>
            </w:pPr>
            <w:r w:rsidRPr="00274E5D">
              <w:rPr>
                <w:rFonts w:ascii="Arial" w:hAnsi="Arial" w:cs="Arial"/>
                <w:color w:val="0D0D0D"/>
              </w:rPr>
              <w:t xml:space="preserve">   </w:t>
            </w:r>
            <w:r w:rsidRPr="00274E5D">
              <w:rPr>
                <w:rFonts w:ascii="Arial" w:hAnsi="Arial" w:cs="Arial"/>
                <w:b/>
                <w:color w:val="0D0D0D"/>
              </w:rPr>
              <w:t>0800 - 1800</w:t>
            </w:r>
          </w:p>
          <w:p w14:paraId="1A06672E" w14:textId="77777777" w:rsidR="00274E5D" w:rsidRPr="00274E5D" w:rsidRDefault="00274E5D" w:rsidP="00274E5D">
            <w:pPr>
              <w:ind w:right="-56"/>
              <w:rPr>
                <w:rFonts w:ascii="Arial" w:hAnsi="Arial" w:cs="Arial"/>
                <w:color w:val="0D0D0D"/>
              </w:rPr>
            </w:pPr>
          </w:p>
          <w:p w14:paraId="02B10A29" w14:textId="77777777" w:rsidR="00274E5D" w:rsidRPr="00274E5D" w:rsidRDefault="00274E5D" w:rsidP="00274E5D">
            <w:pPr>
              <w:ind w:left="180" w:right="-56"/>
              <w:rPr>
                <w:rFonts w:ascii="Arial" w:hAnsi="Arial" w:cs="Arial"/>
                <w:color w:val="0D0D0D"/>
              </w:rPr>
            </w:pPr>
          </w:p>
          <w:p w14:paraId="5CDF6E15" w14:textId="77777777" w:rsidR="00274E5D" w:rsidRPr="00274E5D" w:rsidRDefault="00274E5D" w:rsidP="00274E5D">
            <w:pPr>
              <w:ind w:left="180" w:right="-56"/>
              <w:rPr>
                <w:rFonts w:ascii="Arial" w:hAnsi="Arial" w:cs="Arial"/>
                <w:color w:val="0D0D0D"/>
              </w:rPr>
            </w:pPr>
          </w:p>
        </w:tc>
        <w:tc>
          <w:tcPr>
            <w:tcW w:w="1809" w:type="dxa"/>
          </w:tcPr>
          <w:p w14:paraId="028EF566" w14:textId="77777777" w:rsidR="00274E5D" w:rsidRPr="00274E5D" w:rsidRDefault="00274E5D" w:rsidP="00274E5D">
            <w:pPr>
              <w:ind w:left="180" w:right="-56"/>
              <w:rPr>
                <w:rFonts w:ascii="Arial" w:hAnsi="Arial" w:cs="Arial"/>
                <w:color w:val="0D0D0D"/>
              </w:rPr>
            </w:pPr>
          </w:p>
          <w:p w14:paraId="41690566" w14:textId="77777777" w:rsidR="00274E5D" w:rsidRPr="00274E5D" w:rsidRDefault="00274E5D" w:rsidP="00274E5D">
            <w:pPr>
              <w:ind w:right="-56"/>
              <w:rPr>
                <w:rFonts w:ascii="Arial" w:hAnsi="Arial" w:cs="Arial"/>
                <w:color w:val="0D0D0D"/>
              </w:rPr>
            </w:pPr>
          </w:p>
          <w:p w14:paraId="7500EE80" w14:textId="77777777" w:rsidR="00274E5D" w:rsidRPr="00274E5D" w:rsidRDefault="00274E5D" w:rsidP="00274E5D">
            <w:pPr>
              <w:ind w:right="-56"/>
              <w:rPr>
                <w:rFonts w:ascii="Arial" w:hAnsi="Arial" w:cs="Arial"/>
                <w:color w:val="0D0D0D"/>
              </w:rPr>
            </w:pPr>
          </w:p>
          <w:p w14:paraId="3FCA8A2E" w14:textId="77777777" w:rsidR="00274E5D" w:rsidRPr="00274E5D" w:rsidRDefault="00274E5D" w:rsidP="00274E5D">
            <w:pPr>
              <w:ind w:right="-56"/>
              <w:rPr>
                <w:rFonts w:ascii="Arial" w:hAnsi="Arial" w:cs="Arial"/>
                <w:color w:val="0D0D0D"/>
              </w:rPr>
            </w:pPr>
          </w:p>
          <w:p w14:paraId="5823CCEB" w14:textId="77777777" w:rsidR="00274E5D" w:rsidRPr="00274E5D" w:rsidRDefault="00274E5D" w:rsidP="00274E5D">
            <w:pPr>
              <w:ind w:right="-56"/>
              <w:rPr>
                <w:rFonts w:ascii="Arial" w:hAnsi="Arial" w:cs="Arial"/>
                <w:color w:val="0D0D0D"/>
              </w:rPr>
            </w:pPr>
          </w:p>
        </w:tc>
        <w:tc>
          <w:tcPr>
            <w:tcW w:w="4311" w:type="dxa"/>
          </w:tcPr>
          <w:p w14:paraId="707934C6" w14:textId="77777777" w:rsidR="00274E5D" w:rsidRPr="00274E5D" w:rsidRDefault="00274E5D" w:rsidP="00274E5D">
            <w:pPr>
              <w:ind w:left="180" w:right="-56"/>
              <w:rPr>
                <w:rFonts w:ascii="Arial" w:hAnsi="Arial" w:cs="Arial"/>
                <w:color w:val="0D0D0D"/>
              </w:rPr>
            </w:pPr>
          </w:p>
          <w:p w14:paraId="74EA9539" w14:textId="77777777" w:rsidR="00274E5D" w:rsidRPr="00274E5D" w:rsidRDefault="00274E5D" w:rsidP="00274E5D">
            <w:pPr>
              <w:ind w:left="180" w:right="-56"/>
              <w:rPr>
                <w:rFonts w:ascii="Arial" w:hAnsi="Arial" w:cs="Arial"/>
                <w:color w:val="0D0D0D"/>
              </w:rPr>
            </w:pPr>
            <w:r w:rsidRPr="00274E5D">
              <w:rPr>
                <w:rFonts w:ascii="Arial" w:hAnsi="Arial" w:cs="Arial"/>
                <w:color w:val="0D0D0D"/>
              </w:rPr>
              <w:t xml:space="preserve">TBC </w:t>
            </w:r>
          </w:p>
        </w:tc>
        <w:tc>
          <w:tcPr>
            <w:tcW w:w="1080" w:type="dxa"/>
          </w:tcPr>
          <w:p w14:paraId="666BB14D" w14:textId="77777777" w:rsidR="00274E5D" w:rsidRPr="00274E5D" w:rsidRDefault="00274E5D" w:rsidP="00274E5D">
            <w:pPr>
              <w:ind w:left="180" w:right="-56"/>
              <w:rPr>
                <w:rFonts w:ascii="Arial" w:hAnsi="Arial" w:cs="Arial"/>
                <w:color w:val="0D0D0D"/>
              </w:rPr>
            </w:pPr>
          </w:p>
          <w:p w14:paraId="4C7DD214" w14:textId="77777777" w:rsidR="00274E5D" w:rsidRPr="00274E5D" w:rsidRDefault="00274E5D" w:rsidP="00274E5D">
            <w:pPr>
              <w:ind w:left="180" w:right="-56"/>
              <w:rPr>
                <w:rFonts w:ascii="Arial" w:hAnsi="Arial" w:cs="Arial"/>
                <w:color w:val="0D0D0D"/>
              </w:rPr>
            </w:pPr>
          </w:p>
        </w:tc>
        <w:tc>
          <w:tcPr>
            <w:tcW w:w="1212" w:type="dxa"/>
          </w:tcPr>
          <w:p w14:paraId="11F133D1" w14:textId="77777777" w:rsidR="00274E5D" w:rsidRPr="00274E5D" w:rsidRDefault="00274E5D" w:rsidP="00274E5D">
            <w:pPr>
              <w:ind w:left="180" w:right="-56"/>
              <w:rPr>
                <w:rFonts w:ascii="Arial" w:hAnsi="Arial" w:cs="Arial"/>
                <w:color w:val="0D0D0D"/>
              </w:rPr>
            </w:pPr>
          </w:p>
          <w:p w14:paraId="6D5D97A3" w14:textId="77777777" w:rsidR="00274E5D" w:rsidRPr="00274E5D" w:rsidRDefault="00274E5D" w:rsidP="00274E5D">
            <w:pPr>
              <w:ind w:left="180" w:right="-56"/>
              <w:rPr>
                <w:rFonts w:ascii="Arial" w:hAnsi="Arial" w:cs="Arial"/>
                <w:color w:val="0D0D0D"/>
              </w:rPr>
            </w:pPr>
            <w:r w:rsidRPr="00274E5D">
              <w:rPr>
                <w:rFonts w:ascii="Arial" w:hAnsi="Arial" w:cs="Arial"/>
                <w:color w:val="0D0D0D"/>
              </w:rPr>
              <w:t>1</w:t>
            </w:r>
          </w:p>
          <w:p w14:paraId="3A8F49B1" w14:textId="77777777" w:rsidR="00274E5D" w:rsidRPr="00274E5D" w:rsidRDefault="00274E5D" w:rsidP="00274E5D">
            <w:pPr>
              <w:ind w:left="180" w:right="-56"/>
              <w:rPr>
                <w:rFonts w:ascii="Arial" w:hAnsi="Arial" w:cs="Arial"/>
                <w:color w:val="0D0D0D"/>
              </w:rPr>
            </w:pPr>
          </w:p>
          <w:p w14:paraId="260AE059" w14:textId="77777777" w:rsidR="00274E5D" w:rsidRPr="00274E5D" w:rsidRDefault="00274E5D" w:rsidP="00274E5D">
            <w:pPr>
              <w:ind w:left="180" w:right="-56"/>
              <w:rPr>
                <w:rFonts w:ascii="Arial" w:hAnsi="Arial" w:cs="Arial"/>
                <w:color w:val="0D0D0D"/>
              </w:rPr>
            </w:pPr>
          </w:p>
        </w:tc>
      </w:tr>
      <w:tr w:rsidR="00274E5D" w:rsidRPr="00274E5D" w14:paraId="73C8EB92" w14:textId="77777777" w:rsidTr="00E9368C">
        <w:trPr>
          <w:trHeight w:val="717"/>
          <w:jc w:val="center"/>
        </w:trPr>
        <w:tc>
          <w:tcPr>
            <w:tcW w:w="1800" w:type="dxa"/>
          </w:tcPr>
          <w:p w14:paraId="57CF9123" w14:textId="77777777" w:rsidR="00274E5D" w:rsidRPr="00274E5D" w:rsidRDefault="00274E5D" w:rsidP="00274E5D">
            <w:pPr>
              <w:ind w:left="180" w:right="-56"/>
              <w:rPr>
                <w:rFonts w:ascii="Arial" w:hAnsi="Arial" w:cs="Arial"/>
                <w:b/>
                <w:color w:val="0D0D0D"/>
              </w:rPr>
            </w:pPr>
            <w:r w:rsidRPr="00274E5D">
              <w:rPr>
                <w:rFonts w:ascii="Arial" w:hAnsi="Arial" w:cs="Arial"/>
                <w:b/>
                <w:color w:val="0D0D0D"/>
              </w:rPr>
              <w:t xml:space="preserve">Tuesday         </w:t>
            </w:r>
          </w:p>
          <w:p w14:paraId="50FFC853" w14:textId="77777777" w:rsidR="00274E5D" w:rsidRPr="00274E5D" w:rsidRDefault="00274E5D" w:rsidP="00274E5D">
            <w:pPr>
              <w:ind w:left="180" w:right="-56"/>
              <w:rPr>
                <w:rFonts w:ascii="Arial" w:hAnsi="Arial" w:cs="Arial"/>
                <w:b/>
                <w:color w:val="0D0D0D"/>
              </w:rPr>
            </w:pPr>
            <w:r w:rsidRPr="00274E5D">
              <w:rPr>
                <w:rFonts w:ascii="Arial" w:hAnsi="Arial" w:cs="Arial"/>
                <w:b/>
                <w:color w:val="0D0D0D"/>
              </w:rPr>
              <w:t>From / To</w:t>
            </w:r>
          </w:p>
          <w:p w14:paraId="7FB50578" w14:textId="77777777" w:rsidR="00274E5D" w:rsidRPr="00274E5D" w:rsidRDefault="00274E5D" w:rsidP="00274E5D">
            <w:pPr>
              <w:ind w:left="180" w:right="-56"/>
              <w:rPr>
                <w:rFonts w:ascii="Arial" w:hAnsi="Arial" w:cs="Arial"/>
                <w:b/>
                <w:color w:val="0D0D0D"/>
              </w:rPr>
            </w:pPr>
            <w:r w:rsidRPr="00274E5D">
              <w:rPr>
                <w:rFonts w:ascii="Arial" w:hAnsi="Arial" w:cs="Arial"/>
                <w:b/>
                <w:color w:val="0D0D0D"/>
              </w:rPr>
              <w:t>0800 - 1800</w:t>
            </w:r>
          </w:p>
          <w:p w14:paraId="5E9FCD52" w14:textId="77777777" w:rsidR="00274E5D" w:rsidRPr="00274E5D" w:rsidRDefault="00274E5D" w:rsidP="00274E5D">
            <w:pPr>
              <w:ind w:left="180" w:right="-56"/>
              <w:rPr>
                <w:rFonts w:ascii="Arial" w:hAnsi="Arial" w:cs="Arial"/>
                <w:color w:val="0D0D0D"/>
              </w:rPr>
            </w:pPr>
          </w:p>
        </w:tc>
        <w:tc>
          <w:tcPr>
            <w:tcW w:w="1809" w:type="dxa"/>
          </w:tcPr>
          <w:p w14:paraId="33949F07" w14:textId="77777777" w:rsidR="00274E5D" w:rsidRPr="00274E5D" w:rsidRDefault="00274E5D" w:rsidP="00274E5D">
            <w:pPr>
              <w:ind w:right="-56"/>
              <w:rPr>
                <w:rFonts w:ascii="Arial" w:hAnsi="Arial" w:cs="Arial"/>
                <w:color w:val="0D0D0D"/>
              </w:rPr>
            </w:pPr>
          </w:p>
          <w:p w14:paraId="67A59A05" w14:textId="77777777" w:rsidR="00274E5D" w:rsidRPr="00274E5D" w:rsidRDefault="00274E5D" w:rsidP="00274E5D">
            <w:pPr>
              <w:ind w:right="-56"/>
              <w:rPr>
                <w:rFonts w:ascii="Arial" w:hAnsi="Arial" w:cs="Arial"/>
                <w:color w:val="0D0D0D"/>
              </w:rPr>
            </w:pPr>
            <w:r w:rsidRPr="00274E5D">
              <w:rPr>
                <w:rFonts w:ascii="Arial" w:hAnsi="Arial" w:cs="Arial"/>
                <w:color w:val="0D0D0D"/>
              </w:rPr>
              <w:t xml:space="preserve"> </w:t>
            </w:r>
          </w:p>
          <w:p w14:paraId="5712A0C9" w14:textId="77777777" w:rsidR="00274E5D" w:rsidRPr="00274E5D" w:rsidRDefault="00274E5D" w:rsidP="00274E5D">
            <w:pPr>
              <w:ind w:right="-56"/>
              <w:rPr>
                <w:rFonts w:ascii="Arial" w:hAnsi="Arial" w:cs="Arial"/>
                <w:color w:val="0D0D0D"/>
              </w:rPr>
            </w:pPr>
            <w:r w:rsidRPr="00274E5D">
              <w:rPr>
                <w:rFonts w:ascii="Arial" w:hAnsi="Arial" w:cs="Arial"/>
                <w:color w:val="0D0D0D"/>
              </w:rPr>
              <w:t>SJH (HHU)</w:t>
            </w:r>
          </w:p>
        </w:tc>
        <w:tc>
          <w:tcPr>
            <w:tcW w:w="4311" w:type="dxa"/>
          </w:tcPr>
          <w:p w14:paraId="00AF193D" w14:textId="77777777" w:rsidR="00274E5D" w:rsidRPr="00274E5D" w:rsidRDefault="00274E5D" w:rsidP="00274E5D">
            <w:pPr>
              <w:ind w:left="180" w:right="-56"/>
              <w:rPr>
                <w:rFonts w:ascii="Arial" w:hAnsi="Arial" w:cs="Arial"/>
                <w:color w:val="0D0D0D"/>
              </w:rPr>
            </w:pPr>
          </w:p>
          <w:p w14:paraId="5867E0F2" w14:textId="77777777" w:rsidR="00274E5D" w:rsidRPr="00274E5D" w:rsidRDefault="00274E5D" w:rsidP="00274E5D">
            <w:pPr>
              <w:ind w:left="180" w:right="-56"/>
              <w:rPr>
                <w:rFonts w:ascii="Arial" w:hAnsi="Arial" w:cs="Arial"/>
                <w:color w:val="0D0D0D"/>
              </w:rPr>
            </w:pPr>
            <w:proofErr w:type="gramStart"/>
            <w:r w:rsidRPr="00274E5D">
              <w:rPr>
                <w:rFonts w:ascii="Arial" w:hAnsi="Arial" w:cs="Arial"/>
                <w:color w:val="0D0D0D"/>
              </w:rPr>
              <w:t>am  hand</w:t>
            </w:r>
            <w:proofErr w:type="gramEnd"/>
            <w:r w:rsidRPr="00274E5D">
              <w:rPr>
                <w:rFonts w:ascii="Arial" w:hAnsi="Arial" w:cs="Arial"/>
                <w:color w:val="0D0D0D"/>
              </w:rPr>
              <w:t xml:space="preserve"> clinic </w:t>
            </w:r>
          </w:p>
          <w:p w14:paraId="242D8F11" w14:textId="77777777" w:rsidR="00274E5D" w:rsidRPr="00274E5D" w:rsidRDefault="00274E5D" w:rsidP="00274E5D">
            <w:pPr>
              <w:ind w:left="180" w:right="-56"/>
              <w:rPr>
                <w:rFonts w:ascii="Arial" w:hAnsi="Arial" w:cs="Arial"/>
                <w:color w:val="0D0D0D"/>
              </w:rPr>
            </w:pPr>
          </w:p>
          <w:p w14:paraId="02D63461" w14:textId="77777777" w:rsidR="00274E5D" w:rsidRPr="00274E5D" w:rsidRDefault="00274E5D" w:rsidP="00274E5D">
            <w:pPr>
              <w:ind w:left="180" w:right="-56"/>
              <w:rPr>
                <w:rFonts w:ascii="Arial" w:hAnsi="Arial" w:cs="Arial"/>
                <w:color w:val="0D0D0D"/>
              </w:rPr>
            </w:pPr>
            <w:r w:rsidRPr="00274E5D">
              <w:rPr>
                <w:rFonts w:ascii="Arial" w:hAnsi="Arial" w:cs="Arial"/>
                <w:color w:val="0D0D0D"/>
              </w:rPr>
              <w:t>lunchtime radiology MDT meeting</w:t>
            </w:r>
          </w:p>
          <w:p w14:paraId="6EA41F5D" w14:textId="77777777" w:rsidR="00274E5D" w:rsidRPr="00274E5D" w:rsidRDefault="00274E5D" w:rsidP="00274E5D">
            <w:pPr>
              <w:ind w:left="180" w:right="-56"/>
              <w:rPr>
                <w:rFonts w:ascii="Arial" w:hAnsi="Arial" w:cs="Arial"/>
                <w:color w:val="0D0D0D"/>
              </w:rPr>
            </w:pPr>
          </w:p>
          <w:p w14:paraId="2954207C" w14:textId="77777777" w:rsidR="00274E5D" w:rsidRPr="00274E5D" w:rsidRDefault="00274E5D" w:rsidP="00274E5D">
            <w:pPr>
              <w:ind w:left="180" w:right="-56"/>
              <w:rPr>
                <w:rFonts w:ascii="Arial" w:hAnsi="Arial" w:cs="Arial"/>
                <w:color w:val="0D0D0D"/>
              </w:rPr>
            </w:pPr>
            <w:r w:rsidRPr="00274E5D">
              <w:rPr>
                <w:rFonts w:ascii="Arial" w:hAnsi="Arial" w:cs="Arial"/>
                <w:color w:val="0D0D0D"/>
              </w:rPr>
              <w:t xml:space="preserve">pm hand clinic </w:t>
            </w:r>
          </w:p>
          <w:p w14:paraId="1B6EFC9B" w14:textId="77777777" w:rsidR="00274E5D" w:rsidRPr="00274E5D" w:rsidRDefault="00274E5D" w:rsidP="00274E5D">
            <w:pPr>
              <w:ind w:left="180" w:right="-56"/>
              <w:rPr>
                <w:rFonts w:ascii="Arial" w:hAnsi="Arial" w:cs="Arial"/>
                <w:color w:val="0D0D0D"/>
              </w:rPr>
            </w:pPr>
          </w:p>
          <w:p w14:paraId="0BDD8BB2" w14:textId="77777777" w:rsidR="00274E5D" w:rsidRPr="00274E5D" w:rsidRDefault="00274E5D" w:rsidP="00274E5D">
            <w:pPr>
              <w:ind w:right="-56"/>
              <w:rPr>
                <w:rFonts w:ascii="Arial" w:hAnsi="Arial" w:cs="Arial"/>
                <w:color w:val="0D0D0D"/>
              </w:rPr>
            </w:pPr>
          </w:p>
        </w:tc>
        <w:tc>
          <w:tcPr>
            <w:tcW w:w="1080" w:type="dxa"/>
          </w:tcPr>
          <w:p w14:paraId="4D44E6C8" w14:textId="77777777" w:rsidR="00274E5D" w:rsidRPr="00274E5D" w:rsidRDefault="00274E5D" w:rsidP="00274E5D">
            <w:pPr>
              <w:rPr>
                <w:rFonts w:ascii="Arial" w:hAnsi="Arial" w:cs="Arial"/>
                <w:color w:val="0D0D0D"/>
              </w:rPr>
            </w:pPr>
          </w:p>
          <w:p w14:paraId="67566C8F" w14:textId="77777777" w:rsidR="00274E5D" w:rsidRPr="00274E5D" w:rsidRDefault="00274E5D" w:rsidP="00274E5D">
            <w:pPr>
              <w:rPr>
                <w:rFonts w:ascii="Arial" w:hAnsi="Arial" w:cs="Arial"/>
                <w:color w:val="0D0D0D"/>
              </w:rPr>
            </w:pPr>
            <w:r w:rsidRPr="00274E5D">
              <w:rPr>
                <w:rFonts w:ascii="Arial" w:hAnsi="Arial" w:cs="Arial"/>
                <w:color w:val="0D0D0D"/>
              </w:rPr>
              <w:t>1.25</w:t>
            </w:r>
          </w:p>
          <w:p w14:paraId="798F84FC" w14:textId="77777777" w:rsidR="00274E5D" w:rsidRPr="00274E5D" w:rsidRDefault="00274E5D" w:rsidP="00274E5D">
            <w:pPr>
              <w:rPr>
                <w:rFonts w:ascii="Arial" w:hAnsi="Arial" w:cs="Arial"/>
                <w:color w:val="0D0D0D"/>
              </w:rPr>
            </w:pPr>
          </w:p>
          <w:p w14:paraId="11EDABFD" w14:textId="77777777" w:rsidR="00274E5D" w:rsidRPr="00274E5D" w:rsidRDefault="00274E5D" w:rsidP="00274E5D">
            <w:pPr>
              <w:rPr>
                <w:rFonts w:ascii="Arial" w:hAnsi="Arial" w:cs="Arial"/>
                <w:color w:val="0D0D0D"/>
              </w:rPr>
            </w:pPr>
          </w:p>
          <w:p w14:paraId="65EBC6E0" w14:textId="77777777" w:rsidR="00274E5D" w:rsidRPr="00274E5D" w:rsidRDefault="00274E5D" w:rsidP="00274E5D">
            <w:pPr>
              <w:rPr>
                <w:rFonts w:ascii="Arial" w:hAnsi="Arial" w:cs="Arial"/>
                <w:color w:val="0D0D0D"/>
              </w:rPr>
            </w:pPr>
            <w:r w:rsidRPr="00274E5D">
              <w:rPr>
                <w:rFonts w:ascii="Arial" w:hAnsi="Arial" w:cs="Arial"/>
                <w:color w:val="0D0D0D"/>
              </w:rPr>
              <w:t>1.25</w:t>
            </w:r>
          </w:p>
          <w:p w14:paraId="21396189" w14:textId="77777777" w:rsidR="00274E5D" w:rsidRPr="00274E5D" w:rsidRDefault="00274E5D" w:rsidP="00274E5D">
            <w:pPr>
              <w:rPr>
                <w:rFonts w:ascii="Arial" w:hAnsi="Arial" w:cs="Arial"/>
                <w:color w:val="0D0D0D"/>
              </w:rPr>
            </w:pPr>
          </w:p>
          <w:p w14:paraId="315F764C" w14:textId="77777777" w:rsidR="00274E5D" w:rsidRPr="00274E5D" w:rsidRDefault="00274E5D" w:rsidP="00274E5D">
            <w:pPr>
              <w:rPr>
                <w:rFonts w:ascii="Arial" w:hAnsi="Arial" w:cs="Arial"/>
                <w:color w:val="0D0D0D"/>
              </w:rPr>
            </w:pPr>
          </w:p>
        </w:tc>
        <w:tc>
          <w:tcPr>
            <w:tcW w:w="1212" w:type="dxa"/>
          </w:tcPr>
          <w:p w14:paraId="364A1DEC" w14:textId="77777777" w:rsidR="00274E5D" w:rsidRPr="00274E5D" w:rsidRDefault="00274E5D" w:rsidP="00274E5D">
            <w:pPr>
              <w:ind w:left="180" w:right="-56"/>
              <w:rPr>
                <w:rFonts w:ascii="Arial" w:hAnsi="Arial" w:cs="Arial"/>
                <w:color w:val="0D0D0D"/>
              </w:rPr>
            </w:pPr>
          </w:p>
          <w:p w14:paraId="546AB82E" w14:textId="77777777" w:rsidR="00274E5D" w:rsidRPr="00274E5D" w:rsidRDefault="00274E5D" w:rsidP="00274E5D">
            <w:pPr>
              <w:ind w:right="-56"/>
              <w:rPr>
                <w:rFonts w:ascii="Arial" w:hAnsi="Arial" w:cs="Arial"/>
                <w:color w:val="0D0D0D"/>
              </w:rPr>
            </w:pPr>
          </w:p>
          <w:p w14:paraId="1D28A790" w14:textId="77777777" w:rsidR="00274E5D" w:rsidRPr="00274E5D" w:rsidRDefault="00274E5D" w:rsidP="00274E5D">
            <w:pPr>
              <w:ind w:right="-56"/>
              <w:rPr>
                <w:rFonts w:ascii="Arial" w:hAnsi="Arial" w:cs="Arial"/>
                <w:color w:val="0D0D0D"/>
              </w:rPr>
            </w:pPr>
          </w:p>
          <w:p w14:paraId="3BB0F38A" w14:textId="77777777" w:rsidR="00274E5D" w:rsidRPr="00274E5D" w:rsidRDefault="00274E5D" w:rsidP="00274E5D">
            <w:pPr>
              <w:ind w:right="-56"/>
              <w:rPr>
                <w:rFonts w:ascii="Arial" w:hAnsi="Arial" w:cs="Arial"/>
                <w:color w:val="0D0D0D"/>
              </w:rPr>
            </w:pPr>
          </w:p>
          <w:p w14:paraId="0E7BBFC4" w14:textId="77777777" w:rsidR="00274E5D" w:rsidRPr="00274E5D" w:rsidRDefault="00274E5D" w:rsidP="00274E5D">
            <w:pPr>
              <w:ind w:right="-56"/>
              <w:rPr>
                <w:rFonts w:ascii="Arial" w:hAnsi="Arial" w:cs="Arial"/>
                <w:color w:val="0D0D0D"/>
              </w:rPr>
            </w:pPr>
          </w:p>
          <w:p w14:paraId="3C787262" w14:textId="77777777" w:rsidR="00274E5D" w:rsidRPr="00274E5D" w:rsidRDefault="00274E5D" w:rsidP="00274E5D">
            <w:pPr>
              <w:ind w:right="-56"/>
              <w:rPr>
                <w:rFonts w:ascii="Arial" w:hAnsi="Arial" w:cs="Arial"/>
                <w:color w:val="0D0D0D"/>
              </w:rPr>
            </w:pPr>
            <w:r w:rsidRPr="00274E5D">
              <w:rPr>
                <w:rFonts w:ascii="Arial" w:hAnsi="Arial" w:cs="Arial"/>
                <w:color w:val="0D0D0D"/>
              </w:rPr>
              <w:t xml:space="preserve"> </w:t>
            </w:r>
          </w:p>
        </w:tc>
      </w:tr>
      <w:tr w:rsidR="00274E5D" w:rsidRPr="00274E5D" w14:paraId="4117B6F6" w14:textId="77777777" w:rsidTr="00E9368C">
        <w:trPr>
          <w:trHeight w:val="1045"/>
          <w:jc w:val="center"/>
        </w:trPr>
        <w:tc>
          <w:tcPr>
            <w:tcW w:w="1800" w:type="dxa"/>
          </w:tcPr>
          <w:p w14:paraId="7E02354C" w14:textId="77777777" w:rsidR="00274E5D" w:rsidRPr="00274E5D" w:rsidRDefault="00274E5D" w:rsidP="00274E5D">
            <w:pPr>
              <w:ind w:left="180" w:right="-56"/>
              <w:rPr>
                <w:rFonts w:ascii="Arial" w:hAnsi="Arial" w:cs="Arial"/>
                <w:b/>
                <w:color w:val="0D0D0D"/>
              </w:rPr>
            </w:pPr>
            <w:r w:rsidRPr="00274E5D">
              <w:rPr>
                <w:rFonts w:ascii="Arial" w:hAnsi="Arial" w:cs="Arial"/>
                <w:b/>
                <w:color w:val="0D0D0D"/>
              </w:rPr>
              <w:t xml:space="preserve">Wednesday    </w:t>
            </w:r>
          </w:p>
          <w:p w14:paraId="35C3AF27" w14:textId="77777777" w:rsidR="00274E5D" w:rsidRPr="00274E5D" w:rsidRDefault="00274E5D" w:rsidP="00274E5D">
            <w:pPr>
              <w:ind w:left="180" w:right="-56"/>
              <w:rPr>
                <w:rFonts w:ascii="Arial" w:hAnsi="Arial" w:cs="Arial"/>
                <w:b/>
                <w:color w:val="0D0D0D"/>
              </w:rPr>
            </w:pPr>
            <w:r w:rsidRPr="00274E5D">
              <w:rPr>
                <w:rFonts w:ascii="Arial" w:hAnsi="Arial" w:cs="Arial"/>
                <w:b/>
                <w:color w:val="0D0D0D"/>
              </w:rPr>
              <w:t>From / To</w:t>
            </w:r>
          </w:p>
          <w:p w14:paraId="2F233F77" w14:textId="77777777" w:rsidR="00274E5D" w:rsidRPr="00274E5D" w:rsidRDefault="00274E5D" w:rsidP="00274E5D">
            <w:pPr>
              <w:ind w:right="-56"/>
              <w:rPr>
                <w:rFonts w:ascii="Arial" w:hAnsi="Arial" w:cs="Arial"/>
                <w:color w:val="0D0D0D"/>
              </w:rPr>
            </w:pPr>
            <w:r w:rsidRPr="00274E5D">
              <w:rPr>
                <w:rFonts w:ascii="Arial" w:hAnsi="Arial" w:cs="Arial"/>
                <w:color w:val="0D0D0D"/>
              </w:rPr>
              <w:t xml:space="preserve">     </w:t>
            </w:r>
          </w:p>
        </w:tc>
        <w:tc>
          <w:tcPr>
            <w:tcW w:w="1809" w:type="dxa"/>
          </w:tcPr>
          <w:p w14:paraId="764678F7" w14:textId="77777777" w:rsidR="00274E5D" w:rsidRPr="00274E5D" w:rsidRDefault="00274E5D" w:rsidP="00274E5D">
            <w:pPr>
              <w:ind w:left="180" w:right="-56"/>
              <w:rPr>
                <w:rFonts w:ascii="Arial" w:hAnsi="Arial" w:cs="Arial"/>
                <w:color w:val="0D0D0D"/>
              </w:rPr>
            </w:pPr>
          </w:p>
          <w:p w14:paraId="089B998A" w14:textId="77777777" w:rsidR="00274E5D" w:rsidRPr="00274E5D" w:rsidRDefault="00274E5D" w:rsidP="00274E5D">
            <w:pPr>
              <w:ind w:right="-56"/>
              <w:rPr>
                <w:rFonts w:ascii="Arial" w:hAnsi="Arial" w:cs="Arial"/>
                <w:color w:val="0D0D0D"/>
              </w:rPr>
            </w:pPr>
          </w:p>
        </w:tc>
        <w:tc>
          <w:tcPr>
            <w:tcW w:w="4311" w:type="dxa"/>
          </w:tcPr>
          <w:p w14:paraId="545DF5B5" w14:textId="77777777" w:rsidR="00274E5D" w:rsidRPr="00274E5D" w:rsidRDefault="00274E5D" w:rsidP="00274E5D">
            <w:pPr>
              <w:ind w:right="-56"/>
              <w:rPr>
                <w:rFonts w:ascii="Arial" w:hAnsi="Arial" w:cs="Arial"/>
                <w:color w:val="0D0D0D"/>
              </w:rPr>
            </w:pPr>
          </w:p>
          <w:p w14:paraId="33A811E6" w14:textId="77777777" w:rsidR="00274E5D" w:rsidRPr="00274E5D" w:rsidRDefault="00274E5D" w:rsidP="00274E5D">
            <w:pPr>
              <w:ind w:right="-56"/>
              <w:rPr>
                <w:rFonts w:ascii="Arial" w:hAnsi="Arial" w:cs="Arial"/>
                <w:color w:val="0D0D0D"/>
              </w:rPr>
            </w:pPr>
            <w:r w:rsidRPr="00274E5D">
              <w:rPr>
                <w:rFonts w:ascii="Arial" w:hAnsi="Arial" w:cs="Arial"/>
                <w:color w:val="0D0D0D"/>
              </w:rPr>
              <w:t>TBC</w:t>
            </w:r>
          </w:p>
        </w:tc>
        <w:tc>
          <w:tcPr>
            <w:tcW w:w="1080" w:type="dxa"/>
          </w:tcPr>
          <w:p w14:paraId="51C362AB" w14:textId="77777777" w:rsidR="00274E5D" w:rsidRPr="00274E5D" w:rsidRDefault="00274E5D" w:rsidP="00274E5D">
            <w:pPr>
              <w:rPr>
                <w:rFonts w:ascii="Arial" w:hAnsi="Arial" w:cs="Arial"/>
                <w:color w:val="0D0D0D"/>
              </w:rPr>
            </w:pPr>
          </w:p>
        </w:tc>
        <w:tc>
          <w:tcPr>
            <w:tcW w:w="1212" w:type="dxa"/>
          </w:tcPr>
          <w:p w14:paraId="4FAD2A37" w14:textId="77777777" w:rsidR="00274E5D" w:rsidRPr="00274E5D" w:rsidRDefault="00274E5D" w:rsidP="00274E5D">
            <w:pPr>
              <w:ind w:right="-56"/>
              <w:rPr>
                <w:rFonts w:ascii="Arial" w:hAnsi="Arial" w:cs="Arial"/>
                <w:color w:val="0D0D0D"/>
              </w:rPr>
            </w:pPr>
          </w:p>
          <w:p w14:paraId="41394FA1" w14:textId="77777777" w:rsidR="00274E5D" w:rsidRPr="00274E5D" w:rsidRDefault="00274E5D" w:rsidP="00274E5D">
            <w:pPr>
              <w:ind w:right="-56"/>
              <w:rPr>
                <w:rFonts w:ascii="Arial" w:hAnsi="Arial" w:cs="Arial"/>
                <w:color w:val="0D0D0D"/>
              </w:rPr>
            </w:pPr>
          </w:p>
          <w:p w14:paraId="4EB0B08C" w14:textId="77777777" w:rsidR="00274E5D" w:rsidRPr="00274E5D" w:rsidRDefault="00274E5D" w:rsidP="00274E5D">
            <w:pPr>
              <w:ind w:right="-56"/>
              <w:rPr>
                <w:rFonts w:ascii="Arial" w:hAnsi="Arial" w:cs="Arial"/>
                <w:color w:val="0D0D0D"/>
              </w:rPr>
            </w:pPr>
          </w:p>
          <w:p w14:paraId="6B71DBA0" w14:textId="77777777" w:rsidR="00274E5D" w:rsidRPr="00274E5D" w:rsidRDefault="00274E5D" w:rsidP="00274E5D">
            <w:pPr>
              <w:ind w:right="-56"/>
              <w:rPr>
                <w:rFonts w:ascii="Arial" w:hAnsi="Arial" w:cs="Arial"/>
                <w:color w:val="0D0D0D"/>
              </w:rPr>
            </w:pPr>
          </w:p>
          <w:p w14:paraId="0A037121" w14:textId="77777777" w:rsidR="00274E5D" w:rsidRPr="00274E5D" w:rsidRDefault="00274E5D" w:rsidP="00274E5D">
            <w:pPr>
              <w:ind w:right="-56"/>
              <w:rPr>
                <w:rFonts w:ascii="Arial" w:hAnsi="Arial" w:cs="Arial"/>
                <w:color w:val="0D0D0D"/>
              </w:rPr>
            </w:pPr>
            <w:r w:rsidRPr="00274E5D">
              <w:rPr>
                <w:rFonts w:ascii="Arial" w:hAnsi="Arial" w:cs="Arial"/>
                <w:color w:val="0D0D0D"/>
              </w:rPr>
              <w:t xml:space="preserve">   </w:t>
            </w:r>
          </w:p>
        </w:tc>
      </w:tr>
      <w:tr w:rsidR="00274E5D" w:rsidRPr="00274E5D" w14:paraId="412ED31A" w14:textId="77777777" w:rsidTr="00E9368C">
        <w:trPr>
          <w:jc w:val="center"/>
        </w:trPr>
        <w:tc>
          <w:tcPr>
            <w:tcW w:w="1800" w:type="dxa"/>
          </w:tcPr>
          <w:p w14:paraId="45D2C925" w14:textId="77777777" w:rsidR="00274E5D" w:rsidRPr="00274E5D" w:rsidRDefault="00274E5D" w:rsidP="00274E5D">
            <w:pPr>
              <w:ind w:left="180" w:right="-56"/>
              <w:rPr>
                <w:rFonts w:ascii="Arial" w:hAnsi="Arial" w:cs="Arial"/>
                <w:b/>
                <w:color w:val="0D0D0D"/>
              </w:rPr>
            </w:pPr>
            <w:r w:rsidRPr="00274E5D">
              <w:rPr>
                <w:rFonts w:ascii="Arial" w:hAnsi="Arial" w:cs="Arial"/>
                <w:b/>
                <w:color w:val="0D0D0D"/>
              </w:rPr>
              <w:t xml:space="preserve">Thursday       </w:t>
            </w:r>
          </w:p>
          <w:p w14:paraId="427B58BF" w14:textId="77777777" w:rsidR="00274E5D" w:rsidRPr="00274E5D" w:rsidRDefault="00274E5D" w:rsidP="00274E5D">
            <w:pPr>
              <w:ind w:left="180" w:right="-56"/>
              <w:rPr>
                <w:rFonts w:ascii="Arial" w:hAnsi="Arial" w:cs="Arial"/>
                <w:b/>
                <w:color w:val="0D0D0D"/>
              </w:rPr>
            </w:pPr>
            <w:r w:rsidRPr="00274E5D">
              <w:rPr>
                <w:rFonts w:ascii="Arial" w:hAnsi="Arial" w:cs="Arial"/>
                <w:b/>
                <w:color w:val="0D0D0D"/>
              </w:rPr>
              <w:t>From / To</w:t>
            </w:r>
          </w:p>
          <w:p w14:paraId="11087C18" w14:textId="77777777" w:rsidR="00274E5D" w:rsidRPr="00274E5D" w:rsidRDefault="00274E5D" w:rsidP="00274E5D">
            <w:pPr>
              <w:ind w:left="180" w:right="-56"/>
              <w:rPr>
                <w:rFonts w:ascii="Arial" w:hAnsi="Arial" w:cs="Arial"/>
                <w:b/>
                <w:color w:val="0D0D0D"/>
              </w:rPr>
            </w:pPr>
            <w:r w:rsidRPr="00274E5D">
              <w:rPr>
                <w:rFonts w:ascii="Arial" w:hAnsi="Arial" w:cs="Arial"/>
                <w:b/>
                <w:color w:val="0D0D0D"/>
              </w:rPr>
              <w:t>0800 – 18.00</w:t>
            </w:r>
          </w:p>
        </w:tc>
        <w:tc>
          <w:tcPr>
            <w:tcW w:w="1809" w:type="dxa"/>
          </w:tcPr>
          <w:p w14:paraId="0D8D5CFE" w14:textId="77777777" w:rsidR="00274E5D" w:rsidRPr="00274E5D" w:rsidRDefault="00274E5D" w:rsidP="00274E5D">
            <w:pPr>
              <w:ind w:right="-56"/>
              <w:rPr>
                <w:rFonts w:ascii="Arial" w:hAnsi="Arial" w:cs="Arial"/>
                <w:color w:val="0D0D0D"/>
              </w:rPr>
            </w:pPr>
          </w:p>
          <w:p w14:paraId="03353F90" w14:textId="77777777" w:rsidR="00274E5D" w:rsidRPr="00274E5D" w:rsidRDefault="00274E5D" w:rsidP="00274E5D">
            <w:pPr>
              <w:ind w:right="-56"/>
              <w:rPr>
                <w:rFonts w:ascii="Arial" w:hAnsi="Arial" w:cs="Arial"/>
                <w:color w:val="0D0D0D"/>
              </w:rPr>
            </w:pPr>
            <w:r w:rsidRPr="00274E5D">
              <w:rPr>
                <w:rFonts w:ascii="Arial" w:hAnsi="Arial" w:cs="Arial"/>
                <w:color w:val="0D0D0D"/>
              </w:rPr>
              <w:t>SJH Theatre</w:t>
            </w:r>
          </w:p>
        </w:tc>
        <w:tc>
          <w:tcPr>
            <w:tcW w:w="4311" w:type="dxa"/>
          </w:tcPr>
          <w:p w14:paraId="2CD42F23" w14:textId="77777777" w:rsidR="00274E5D" w:rsidRPr="00274E5D" w:rsidRDefault="00274E5D" w:rsidP="00274E5D">
            <w:pPr>
              <w:ind w:right="-56"/>
              <w:rPr>
                <w:rFonts w:ascii="Arial" w:hAnsi="Arial" w:cs="Arial"/>
                <w:color w:val="0D0D0D"/>
              </w:rPr>
            </w:pPr>
          </w:p>
          <w:p w14:paraId="6321118E" w14:textId="77777777" w:rsidR="00274E5D" w:rsidRPr="00274E5D" w:rsidRDefault="00274E5D" w:rsidP="00274E5D">
            <w:pPr>
              <w:ind w:right="-56"/>
              <w:rPr>
                <w:rFonts w:ascii="Arial" w:hAnsi="Arial" w:cs="Arial"/>
                <w:color w:val="0D0D0D"/>
              </w:rPr>
            </w:pPr>
            <w:r w:rsidRPr="00274E5D">
              <w:rPr>
                <w:rFonts w:ascii="Arial" w:hAnsi="Arial" w:cs="Arial"/>
                <w:color w:val="0D0D0D"/>
              </w:rPr>
              <w:t xml:space="preserve">am Trauma </w:t>
            </w:r>
            <w:proofErr w:type="gramStart"/>
            <w:r w:rsidRPr="00274E5D">
              <w:rPr>
                <w:rFonts w:ascii="Arial" w:hAnsi="Arial" w:cs="Arial"/>
                <w:color w:val="0D0D0D"/>
              </w:rPr>
              <w:t>list</w:t>
            </w:r>
            <w:proofErr w:type="gramEnd"/>
          </w:p>
          <w:p w14:paraId="06AB5C24" w14:textId="77777777" w:rsidR="00274E5D" w:rsidRPr="00274E5D" w:rsidRDefault="00274E5D" w:rsidP="00274E5D">
            <w:pPr>
              <w:ind w:right="-56"/>
              <w:rPr>
                <w:rFonts w:ascii="Arial" w:hAnsi="Arial" w:cs="Arial"/>
                <w:color w:val="0D0D0D"/>
              </w:rPr>
            </w:pPr>
            <w:r w:rsidRPr="00274E5D">
              <w:rPr>
                <w:rFonts w:ascii="Arial" w:hAnsi="Arial" w:cs="Arial"/>
                <w:color w:val="0D0D0D"/>
              </w:rPr>
              <w:t>pm Elective theatre weeks</w:t>
            </w:r>
          </w:p>
          <w:p w14:paraId="76FA859A" w14:textId="77777777" w:rsidR="00274E5D" w:rsidRPr="00274E5D" w:rsidRDefault="00274E5D" w:rsidP="00274E5D">
            <w:pPr>
              <w:ind w:right="-56"/>
              <w:rPr>
                <w:rFonts w:ascii="Arial" w:hAnsi="Arial" w:cs="Arial"/>
                <w:color w:val="0D0D0D"/>
              </w:rPr>
            </w:pPr>
          </w:p>
          <w:p w14:paraId="03E44B74" w14:textId="77777777" w:rsidR="00274E5D" w:rsidRPr="00274E5D" w:rsidRDefault="00274E5D" w:rsidP="00274E5D">
            <w:pPr>
              <w:ind w:right="-56"/>
              <w:rPr>
                <w:rFonts w:ascii="Arial" w:hAnsi="Arial" w:cs="Arial"/>
                <w:color w:val="0D0D0D"/>
              </w:rPr>
            </w:pPr>
            <w:r w:rsidRPr="00274E5D">
              <w:rPr>
                <w:rFonts w:ascii="Arial" w:hAnsi="Arial" w:cs="Arial"/>
                <w:color w:val="0D0D0D"/>
              </w:rPr>
              <w:t>Alt week on call</w:t>
            </w:r>
          </w:p>
          <w:p w14:paraId="682F40D5" w14:textId="77777777" w:rsidR="00274E5D" w:rsidRPr="00274E5D" w:rsidRDefault="00274E5D" w:rsidP="00274E5D">
            <w:pPr>
              <w:ind w:right="-56"/>
              <w:rPr>
                <w:rFonts w:ascii="Arial" w:hAnsi="Arial" w:cs="Arial"/>
                <w:color w:val="0D0D0D"/>
              </w:rPr>
            </w:pPr>
          </w:p>
        </w:tc>
        <w:tc>
          <w:tcPr>
            <w:tcW w:w="1080" w:type="dxa"/>
          </w:tcPr>
          <w:p w14:paraId="77D72536" w14:textId="77777777" w:rsidR="00274E5D" w:rsidRPr="00274E5D" w:rsidRDefault="00274E5D" w:rsidP="00274E5D">
            <w:pPr>
              <w:ind w:right="-56"/>
              <w:rPr>
                <w:rFonts w:ascii="Arial" w:hAnsi="Arial" w:cs="Arial"/>
                <w:color w:val="0D0D0D"/>
              </w:rPr>
            </w:pPr>
          </w:p>
          <w:p w14:paraId="13BB6FCC" w14:textId="77777777" w:rsidR="00274E5D" w:rsidRPr="00274E5D" w:rsidRDefault="00274E5D" w:rsidP="00274E5D">
            <w:pPr>
              <w:ind w:right="-56"/>
              <w:rPr>
                <w:rFonts w:ascii="Arial" w:hAnsi="Arial" w:cs="Arial"/>
                <w:color w:val="0D0D0D"/>
              </w:rPr>
            </w:pPr>
            <w:r w:rsidRPr="00274E5D">
              <w:rPr>
                <w:rFonts w:ascii="Arial" w:hAnsi="Arial" w:cs="Arial"/>
                <w:color w:val="0D0D0D"/>
              </w:rPr>
              <w:t>1.25</w:t>
            </w:r>
          </w:p>
          <w:p w14:paraId="18BC9D3C" w14:textId="77777777" w:rsidR="00274E5D" w:rsidRPr="00274E5D" w:rsidRDefault="00274E5D" w:rsidP="00274E5D">
            <w:pPr>
              <w:ind w:right="-56"/>
              <w:rPr>
                <w:rFonts w:ascii="Arial" w:hAnsi="Arial" w:cs="Arial"/>
                <w:color w:val="0D0D0D"/>
              </w:rPr>
            </w:pPr>
          </w:p>
          <w:p w14:paraId="16E8BC26" w14:textId="77777777" w:rsidR="00274E5D" w:rsidRPr="00274E5D" w:rsidRDefault="00274E5D" w:rsidP="00274E5D">
            <w:pPr>
              <w:ind w:right="-56"/>
              <w:rPr>
                <w:rFonts w:ascii="Arial" w:hAnsi="Arial" w:cs="Arial"/>
                <w:color w:val="0D0D0D"/>
              </w:rPr>
            </w:pPr>
            <w:r w:rsidRPr="00274E5D">
              <w:rPr>
                <w:rFonts w:ascii="Arial" w:hAnsi="Arial" w:cs="Arial"/>
                <w:color w:val="0D0D0D"/>
              </w:rPr>
              <w:t>1.25</w:t>
            </w:r>
          </w:p>
        </w:tc>
        <w:tc>
          <w:tcPr>
            <w:tcW w:w="1212" w:type="dxa"/>
          </w:tcPr>
          <w:p w14:paraId="7986BDDD" w14:textId="77777777" w:rsidR="00274E5D" w:rsidRPr="00274E5D" w:rsidRDefault="00274E5D" w:rsidP="00274E5D">
            <w:pPr>
              <w:ind w:left="180" w:right="-56"/>
              <w:rPr>
                <w:rFonts w:ascii="Arial" w:hAnsi="Arial" w:cs="Arial"/>
                <w:color w:val="0D0D0D"/>
              </w:rPr>
            </w:pPr>
          </w:p>
        </w:tc>
      </w:tr>
      <w:tr w:rsidR="00274E5D" w:rsidRPr="00274E5D" w14:paraId="1D21C76B" w14:textId="77777777" w:rsidTr="00E9368C">
        <w:trPr>
          <w:jc w:val="center"/>
        </w:trPr>
        <w:tc>
          <w:tcPr>
            <w:tcW w:w="1800" w:type="dxa"/>
          </w:tcPr>
          <w:p w14:paraId="3C656430" w14:textId="77777777" w:rsidR="00274E5D" w:rsidRPr="00274E5D" w:rsidRDefault="00274E5D" w:rsidP="00274E5D">
            <w:pPr>
              <w:ind w:left="180" w:right="-56"/>
              <w:rPr>
                <w:rFonts w:ascii="Arial" w:hAnsi="Arial" w:cs="Arial"/>
                <w:b/>
                <w:color w:val="0D0D0D"/>
              </w:rPr>
            </w:pPr>
            <w:r w:rsidRPr="00274E5D">
              <w:rPr>
                <w:rFonts w:ascii="Arial" w:hAnsi="Arial" w:cs="Arial"/>
                <w:b/>
                <w:color w:val="0D0D0D"/>
              </w:rPr>
              <w:t xml:space="preserve">Friday </w:t>
            </w:r>
          </w:p>
          <w:p w14:paraId="18C153D1" w14:textId="77777777" w:rsidR="00274E5D" w:rsidRPr="00274E5D" w:rsidRDefault="00274E5D" w:rsidP="00274E5D">
            <w:pPr>
              <w:ind w:left="180" w:right="-56"/>
              <w:rPr>
                <w:rFonts w:ascii="Arial" w:hAnsi="Arial" w:cs="Arial"/>
                <w:color w:val="0D0D0D"/>
              </w:rPr>
            </w:pPr>
            <w:r w:rsidRPr="00274E5D">
              <w:rPr>
                <w:rFonts w:ascii="Arial" w:hAnsi="Arial" w:cs="Arial"/>
                <w:b/>
                <w:color w:val="0D0D0D"/>
              </w:rPr>
              <w:t>From / To</w:t>
            </w:r>
          </w:p>
          <w:p w14:paraId="4BB92C40" w14:textId="77777777" w:rsidR="00274E5D" w:rsidRPr="00274E5D" w:rsidRDefault="00274E5D" w:rsidP="00274E5D">
            <w:pPr>
              <w:ind w:left="180" w:right="-56"/>
              <w:rPr>
                <w:rFonts w:ascii="Arial" w:hAnsi="Arial" w:cs="Arial"/>
                <w:color w:val="0D0D0D"/>
              </w:rPr>
            </w:pPr>
            <w:r w:rsidRPr="00274E5D">
              <w:rPr>
                <w:rFonts w:ascii="Arial" w:hAnsi="Arial" w:cs="Arial"/>
                <w:b/>
                <w:color w:val="0D0D0D"/>
              </w:rPr>
              <w:t>0800 –13.00</w:t>
            </w:r>
          </w:p>
        </w:tc>
        <w:tc>
          <w:tcPr>
            <w:tcW w:w="1809" w:type="dxa"/>
          </w:tcPr>
          <w:p w14:paraId="19E37D5A" w14:textId="77777777" w:rsidR="00274E5D" w:rsidRPr="00274E5D" w:rsidRDefault="00274E5D" w:rsidP="00274E5D">
            <w:pPr>
              <w:rPr>
                <w:rFonts w:ascii="Arial" w:hAnsi="Arial" w:cs="Arial"/>
                <w:color w:val="0D0D0D"/>
              </w:rPr>
            </w:pPr>
          </w:p>
          <w:p w14:paraId="474CA0F7" w14:textId="77777777" w:rsidR="00274E5D" w:rsidRPr="00274E5D" w:rsidRDefault="00274E5D" w:rsidP="00274E5D">
            <w:pPr>
              <w:rPr>
                <w:rFonts w:ascii="Arial" w:hAnsi="Arial" w:cs="Arial"/>
                <w:color w:val="0D0D0D"/>
              </w:rPr>
            </w:pPr>
            <w:r w:rsidRPr="00274E5D">
              <w:rPr>
                <w:rFonts w:ascii="Arial" w:hAnsi="Arial" w:cs="Arial"/>
                <w:color w:val="0D0D0D"/>
              </w:rPr>
              <w:t xml:space="preserve"> HHU SJH </w:t>
            </w:r>
          </w:p>
          <w:p w14:paraId="61C7F134" w14:textId="77777777" w:rsidR="00274E5D" w:rsidRPr="00274E5D" w:rsidRDefault="00274E5D" w:rsidP="00274E5D">
            <w:pPr>
              <w:ind w:right="-56"/>
              <w:rPr>
                <w:rFonts w:ascii="Arial" w:hAnsi="Arial" w:cs="Arial"/>
                <w:color w:val="0D0D0D"/>
              </w:rPr>
            </w:pPr>
          </w:p>
        </w:tc>
        <w:tc>
          <w:tcPr>
            <w:tcW w:w="4311" w:type="dxa"/>
          </w:tcPr>
          <w:p w14:paraId="4E7D510D" w14:textId="77777777" w:rsidR="00274E5D" w:rsidRPr="00274E5D" w:rsidRDefault="00274E5D" w:rsidP="00274E5D">
            <w:pPr>
              <w:ind w:left="180" w:right="-56"/>
              <w:rPr>
                <w:rFonts w:ascii="Arial" w:hAnsi="Arial" w:cs="Arial"/>
                <w:color w:val="0D0D0D"/>
              </w:rPr>
            </w:pPr>
          </w:p>
          <w:p w14:paraId="389B2E8C" w14:textId="77777777" w:rsidR="00274E5D" w:rsidRPr="00274E5D" w:rsidRDefault="00274E5D" w:rsidP="00274E5D">
            <w:pPr>
              <w:ind w:right="-56"/>
              <w:rPr>
                <w:rFonts w:ascii="Arial" w:hAnsi="Arial" w:cs="Arial"/>
                <w:color w:val="0D0D0D"/>
              </w:rPr>
            </w:pPr>
            <w:r w:rsidRPr="00274E5D">
              <w:rPr>
                <w:rFonts w:ascii="Arial" w:hAnsi="Arial" w:cs="Arial"/>
                <w:color w:val="0D0D0D"/>
              </w:rPr>
              <w:t xml:space="preserve">am hand elective/ trauma </w:t>
            </w:r>
            <w:proofErr w:type="gramStart"/>
            <w:r w:rsidRPr="00274E5D">
              <w:rPr>
                <w:rFonts w:ascii="Arial" w:hAnsi="Arial" w:cs="Arial"/>
                <w:color w:val="0D0D0D"/>
              </w:rPr>
              <w:t>clinic</w:t>
            </w:r>
            <w:proofErr w:type="gramEnd"/>
            <w:r w:rsidRPr="00274E5D">
              <w:rPr>
                <w:rFonts w:ascii="Arial" w:hAnsi="Arial" w:cs="Arial"/>
                <w:color w:val="0D0D0D"/>
              </w:rPr>
              <w:t xml:space="preserve">  </w:t>
            </w:r>
          </w:p>
          <w:p w14:paraId="34558DFF" w14:textId="77777777" w:rsidR="00274E5D" w:rsidRPr="00274E5D" w:rsidRDefault="00274E5D" w:rsidP="00274E5D">
            <w:pPr>
              <w:ind w:right="-56"/>
              <w:rPr>
                <w:rFonts w:ascii="Arial" w:hAnsi="Arial" w:cs="Arial"/>
                <w:color w:val="0D0D0D"/>
              </w:rPr>
            </w:pPr>
          </w:p>
          <w:p w14:paraId="51354102" w14:textId="77777777" w:rsidR="00274E5D" w:rsidRPr="00274E5D" w:rsidRDefault="00274E5D" w:rsidP="00274E5D">
            <w:pPr>
              <w:ind w:right="-56"/>
              <w:rPr>
                <w:rFonts w:ascii="Arial" w:hAnsi="Arial" w:cs="Arial"/>
                <w:color w:val="0D0D0D"/>
              </w:rPr>
            </w:pPr>
            <w:r w:rsidRPr="00274E5D">
              <w:rPr>
                <w:rFonts w:ascii="Arial" w:hAnsi="Arial" w:cs="Arial"/>
                <w:color w:val="0D0D0D"/>
              </w:rPr>
              <w:t>Combined consultant hand clinic week 3</w:t>
            </w:r>
          </w:p>
          <w:p w14:paraId="030BCD9C" w14:textId="77777777" w:rsidR="00274E5D" w:rsidRPr="00274E5D" w:rsidRDefault="00274E5D" w:rsidP="00274E5D">
            <w:pPr>
              <w:ind w:right="-56"/>
              <w:rPr>
                <w:rFonts w:ascii="Arial" w:hAnsi="Arial" w:cs="Arial"/>
                <w:color w:val="0D0D0D"/>
              </w:rPr>
            </w:pPr>
            <w:r w:rsidRPr="00274E5D">
              <w:rPr>
                <w:rFonts w:ascii="Arial" w:hAnsi="Arial" w:cs="Arial"/>
                <w:color w:val="0D0D0D"/>
              </w:rPr>
              <w:t>Consultant meeting week 1</w:t>
            </w:r>
          </w:p>
          <w:p w14:paraId="76DB9204" w14:textId="77777777" w:rsidR="00274E5D" w:rsidRPr="00274E5D" w:rsidRDefault="00274E5D" w:rsidP="00274E5D">
            <w:pPr>
              <w:ind w:right="-56"/>
              <w:rPr>
                <w:rFonts w:ascii="Arial" w:hAnsi="Arial" w:cs="Arial"/>
                <w:color w:val="0D0D0D"/>
              </w:rPr>
            </w:pPr>
          </w:p>
        </w:tc>
        <w:tc>
          <w:tcPr>
            <w:tcW w:w="1080" w:type="dxa"/>
          </w:tcPr>
          <w:p w14:paraId="607D9412" w14:textId="77777777" w:rsidR="00274E5D" w:rsidRPr="00274E5D" w:rsidRDefault="00274E5D" w:rsidP="00274E5D">
            <w:pPr>
              <w:ind w:left="180" w:right="-56"/>
              <w:rPr>
                <w:rFonts w:ascii="Arial" w:hAnsi="Arial" w:cs="Arial"/>
                <w:color w:val="0D0D0D"/>
              </w:rPr>
            </w:pPr>
          </w:p>
          <w:p w14:paraId="4CA6679B" w14:textId="77777777" w:rsidR="00274E5D" w:rsidRPr="00274E5D" w:rsidRDefault="00274E5D" w:rsidP="00274E5D">
            <w:pPr>
              <w:ind w:right="-56"/>
              <w:rPr>
                <w:rFonts w:ascii="Arial" w:hAnsi="Arial" w:cs="Arial"/>
                <w:color w:val="0D0D0D"/>
              </w:rPr>
            </w:pPr>
            <w:r w:rsidRPr="00274E5D">
              <w:rPr>
                <w:rFonts w:ascii="Arial" w:hAnsi="Arial" w:cs="Arial"/>
                <w:color w:val="0D0D0D"/>
              </w:rPr>
              <w:t>1.25</w:t>
            </w:r>
          </w:p>
          <w:p w14:paraId="26E182D2" w14:textId="77777777" w:rsidR="00274E5D" w:rsidRPr="00274E5D" w:rsidRDefault="00274E5D" w:rsidP="00274E5D">
            <w:pPr>
              <w:ind w:right="-56"/>
              <w:rPr>
                <w:rFonts w:ascii="Arial" w:hAnsi="Arial" w:cs="Arial"/>
                <w:color w:val="0D0D0D"/>
              </w:rPr>
            </w:pPr>
          </w:p>
          <w:p w14:paraId="34648024" w14:textId="77777777" w:rsidR="00274E5D" w:rsidRPr="00274E5D" w:rsidRDefault="00274E5D" w:rsidP="00274E5D">
            <w:pPr>
              <w:ind w:right="-56"/>
              <w:rPr>
                <w:rFonts w:ascii="Arial" w:hAnsi="Arial" w:cs="Arial"/>
                <w:color w:val="0D0D0D"/>
              </w:rPr>
            </w:pPr>
          </w:p>
        </w:tc>
        <w:tc>
          <w:tcPr>
            <w:tcW w:w="1212" w:type="dxa"/>
          </w:tcPr>
          <w:p w14:paraId="0E94B45B" w14:textId="77777777" w:rsidR="00274E5D" w:rsidRPr="00274E5D" w:rsidRDefault="00274E5D" w:rsidP="00274E5D">
            <w:pPr>
              <w:ind w:left="180" w:right="-56"/>
              <w:rPr>
                <w:rFonts w:ascii="Arial" w:hAnsi="Arial" w:cs="Arial"/>
                <w:color w:val="0D0D0D"/>
              </w:rPr>
            </w:pPr>
          </w:p>
          <w:p w14:paraId="79D7C146" w14:textId="77777777" w:rsidR="00274E5D" w:rsidRPr="00274E5D" w:rsidRDefault="00274E5D" w:rsidP="00274E5D">
            <w:pPr>
              <w:ind w:left="180" w:right="-56"/>
              <w:rPr>
                <w:rFonts w:ascii="Arial" w:hAnsi="Arial" w:cs="Arial"/>
                <w:color w:val="0D0D0D"/>
              </w:rPr>
            </w:pPr>
          </w:p>
          <w:p w14:paraId="651E9FCD" w14:textId="77777777" w:rsidR="00274E5D" w:rsidRPr="00274E5D" w:rsidRDefault="00274E5D" w:rsidP="00274E5D">
            <w:pPr>
              <w:ind w:left="180" w:right="-56"/>
              <w:rPr>
                <w:rFonts w:ascii="Arial" w:hAnsi="Arial" w:cs="Arial"/>
                <w:color w:val="0D0D0D"/>
              </w:rPr>
            </w:pPr>
          </w:p>
          <w:p w14:paraId="62E56199" w14:textId="77777777" w:rsidR="00274E5D" w:rsidRPr="00274E5D" w:rsidRDefault="00274E5D" w:rsidP="00274E5D">
            <w:pPr>
              <w:ind w:left="180" w:right="-56"/>
              <w:rPr>
                <w:rFonts w:ascii="Arial" w:hAnsi="Arial" w:cs="Arial"/>
                <w:color w:val="0D0D0D"/>
              </w:rPr>
            </w:pPr>
          </w:p>
          <w:p w14:paraId="14DE1A87" w14:textId="77777777" w:rsidR="00274E5D" w:rsidRPr="00274E5D" w:rsidRDefault="00274E5D" w:rsidP="00274E5D">
            <w:pPr>
              <w:ind w:left="180" w:right="-56"/>
              <w:rPr>
                <w:rFonts w:ascii="Arial" w:hAnsi="Arial" w:cs="Arial"/>
                <w:color w:val="0D0D0D"/>
              </w:rPr>
            </w:pPr>
          </w:p>
          <w:p w14:paraId="27AC6EC2" w14:textId="77777777" w:rsidR="00274E5D" w:rsidRPr="00274E5D" w:rsidRDefault="00274E5D" w:rsidP="00274E5D">
            <w:pPr>
              <w:ind w:left="180" w:right="-56"/>
              <w:rPr>
                <w:rFonts w:ascii="Arial" w:hAnsi="Arial" w:cs="Arial"/>
                <w:color w:val="0D0D0D"/>
              </w:rPr>
            </w:pPr>
          </w:p>
        </w:tc>
      </w:tr>
      <w:tr w:rsidR="00274E5D" w:rsidRPr="00274E5D" w14:paraId="2A312FF2" w14:textId="77777777" w:rsidTr="00E9368C">
        <w:trPr>
          <w:jc w:val="center"/>
        </w:trPr>
        <w:tc>
          <w:tcPr>
            <w:tcW w:w="1800" w:type="dxa"/>
          </w:tcPr>
          <w:p w14:paraId="33EC1D87" w14:textId="77777777" w:rsidR="00274E5D" w:rsidRPr="00274E5D" w:rsidRDefault="00274E5D" w:rsidP="00274E5D">
            <w:pPr>
              <w:ind w:right="-56"/>
              <w:rPr>
                <w:rFonts w:ascii="Arial" w:hAnsi="Arial" w:cs="Arial"/>
                <w:b/>
                <w:color w:val="0D0D0D"/>
              </w:rPr>
            </w:pPr>
            <w:r w:rsidRPr="00274E5D">
              <w:rPr>
                <w:rFonts w:ascii="Arial" w:hAnsi="Arial" w:cs="Arial"/>
                <w:b/>
                <w:color w:val="0D0D0D"/>
              </w:rPr>
              <w:t xml:space="preserve">Saturday/Sunday        </w:t>
            </w:r>
          </w:p>
          <w:p w14:paraId="04358CBA" w14:textId="77777777" w:rsidR="00274E5D" w:rsidRPr="00274E5D" w:rsidRDefault="00274E5D" w:rsidP="00274E5D">
            <w:pPr>
              <w:ind w:left="180" w:right="-56"/>
              <w:rPr>
                <w:rFonts w:ascii="Arial" w:hAnsi="Arial" w:cs="Arial"/>
                <w:color w:val="0D0D0D"/>
              </w:rPr>
            </w:pPr>
          </w:p>
        </w:tc>
        <w:tc>
          <w:tcPr>
            <w:tcW w:w="1809" w:type="dxa"/>
          </w:tcPr>
          <w:p w14:paraId="15647664" w14:textId="77777777" w:rsidR="00274E5D" w:rsidRPr="00274E5D" w:rsidRDefault="00274E5D" w:rsidP="00274E5D">
            <w:pPr>
              <w:ind w:left="180" w:right="-56"/>
              <w:rPr>
                <w:rFonts w:ascii="Arial" w:hAnsi="Arial" w:cs="Arial"/>
                <w:color w:val="0D0D0D"/>
              </w:rPr>
            </w:pPr>
            <w:r w:rsidRPr="00274E5D">
              <w:rPr>
                <w:rFonts w:ascii="Arial" w:hAnsi="Arial" w:cs="Arial"/>
                <w:color w:val="0D0D0D"/>
              </w:rPr>
              <w:t>SJH/RHCYP</w:t>
            </w:r>
          </w:p>
        </w:tc>
        <w:tc>
          <w:tcPr>
            <w:tcW w:w="4311" w:type="dxa"/>
          </w:tcPr>
          <w:p w14:paraId="4A1EA45B" w14:textId="77777777" w:rsidR="00274E5D" w:rsidRPr="00274E5D" w:rsidRDefault="00274E5D" w:rsidP="00274E5D">
            <w:pPr>
              <w:ind w:right="-56"/>
              <w:rPr>
                <w:rFonts w:ascii="Arial" w:hAnsi="Arial" w:cs="Arial"/>
                <w:color w:val="0D0D0D"/>
              </w:rPr>
            </w:pPr>
            <w:r w:rsidRPr="00274E5D">
              <w:rPr>
                <w:rFonts w:ascii="Arial" w:hAnsi="Arial" w:cs="Arial"/>
                <w:color w:val="0D0D0D"/>
              </w:rPr>
              <w:t>on call rota (1 in 8)</w:t>
            </w:r>
          </w:p>
          <w:p w14:paraId="14942295" w14:textId="77777777" w:rsidR="00274E5D" w:rsidRPr="00274E5D" w:rsidRDefault="00274E5D" w:rsidP="00274E5D">
            <w:pPr>
              <w:ind w:left="180" w:right="-56"/>
              <w:rPr>
                <w:rFonts w:ascii="Arial" w:hAnsi="Arial" w:cs="Arial"/>
                <w:color w:val="0D0D0D"/>
              </w:rPr>
            </w:pPr>
          </w:p>
        </w:tc>
        <w:tc>
          <w:tcPr>
            <w:tcW w:w="1080" w:type="dxa"/>
          </w:tcPr>
          <w:p w14:paraId="11FF7AB5" w14:textId="77777777" w:rsidR="00274E5D" w:rsidRPr="00274E5D" w:rsidRDefault="00274E5D" w:rsidP="00274E5D">
            <w:pPr>
              <w:ind w:left="180" w:right="-56"/>
              <w:rPr>
                <w:rFonts w:ascii="Arial" w:hAnsi="Arial" w:cs="Arial"/>
                <w:color w:val="0D0D0D"/>
              </w:rPr>
            </w:pPr>
            <w:r w:rsidRPr="00274E5D">
              <w:rPr>
                <w:rFonts w:ascii="Arial" w:hAnsi="Arial" w:cs="Arial"/>
                <w:color w:val="0D0D0D"/>
              </w:rPr>
              <w:t>*1</w:t>
            </w:r>
          </w:p>
        </w:tc>
        <w:tc>
          <w:tcPr>
            <w:tcW w:w="1212" w:type="dxa"/>
          </w:tcPr>
          <w:p w14:paraId="11133DA9" w14:textId="77777777" w:rsidR="00274E5D" w:rsidRPr="00274E5D" w:rsidRDefault="00274E5D" w:rsidP="00274E5D">
            <w:pPr>
              <w:ind w:left="180" w:right="-56"/>
              <w:rPr>
                <w:rFonts w:ascii="Arial" w:hAnsi="Arial" w:cs="Arial"/>
                <w:color w:val="0D0D0D"/>
              </w:rPr>
            </w:pPr>
          </w:p>
        </w:tc>
      </w:tr>
      <w:tr w:rsidR="00274E5D" w:rsidRPr="00274E5D" w14:paraId="4F75BC2E" w14:textId="77777777" w:rsidTr="00E9368C">
        <w:trPr>
          <w:trHeight w:val="423"/>
          <w:jc w:val="center"/>
        </w:trPr>
        <w:tc>
          <w:tcPr>
            <w:tcW w:w="1800" w:type="dxa"/>
          </w:tcPr>
          <w:p w14:paraId="3C092F8E" w14:textId="77777777" w:rsidR="00274E5D" w:rsidRPr="00274E5D" w:rsidRDefault="00274E5D" w:rsidP="00274E5D">
            <w:pPr>
              <w:ind w:left="180" w:right="-56"/>
              <w:rPr>
                <w:rFonts w:ascii="Arial" w:hAnsi="Arial" w:cs="Arial"/>
                <w:b/>
                <w:color w:val="0D0D0D"/>
              </w:rPr>
            </w:pPr>
            <w:r w:rsidRPr="00274E5D">
              <w:rPr>
                <w:rFonts w:ascii="Arial" w:hAnsi="Arial" w:cs="Arial"/>
                <w:b/>
                <w:color w:val="0D0D0D"/>
              </w:rPr>
              <w:t>Total</w:t>
            </w:r>
          </w:p>
        </w:tc>
        <w:tc>
          <w:tcPr>
            <w:tcW w:w="1809" w:type="dxa"/>
          </w:tcPr>
          <w:p w14:paraId="47722FDB" w14:textId="77777777" w:rsidR="00274E5D" w:rsidRPr="00274E5D" w:rsidRDefault="00274E5D" w:rsidP="00274E5D">
            <w:pPr>
              <w:ind w:left="180" w:right="-56"/>
              <w:rPr>
                <w:rFonts w:ascii="Arial" w:hAnsi="Arial" w:cs="Arial"/>
                <w:color w:val="0D0D0D"/>
              </w:rPr>
            </w:pPr>
          </w:p>
        </w:tc>
        <w:tc>
          <w:tcPr>
            <w:tcW w:w="4311" w:type="dxa"/>
          </w:tcPr>
          <w:p w14:paraId="02A2B32A" w14:textId="77777777" w:rsidR="00274E5D" w:rsidRPr="00274E5D" w:rsidRDefault="00274E5D" w:rsidP="00274E5D">
            <w:pPr>
              <w:ind w:left="180" w:right="-56"/>
              <w:rPr>
                <w:rFonts w:ascii="Arial" w:hAnsi="Arial" w:cs="Arial"/>
                <w:color w:val="0D0D0D"/>
              </w:rPr>
            </w:pPr>
          </w:p>
        </w:tc>
        <w:tc>
          <w:tcPr>
            <w:tcW w:w="1080" w:type="dxa"/>
          </w:tcPr>
          <w:p w14:paraId="36BFF420" w14:textId="77777777" w:rsidR="00274E5D" w:rsidRPr="00274E5D" w:rsidRDefault="00274E5D" w:rsidP="00274E5D">
            <w:pPr>
              <w:ind w:left="180" w:right="-56"/>
              <w:rPr>
                <w:rFonts w:ascii="Arial" w:hAnsi="Arial" w:cs="Arial"/>
                <w:color w:val="0D0D0D"/>
              </w:rPr>
            </w:pPr>
            <w:r w:rsidRPr="00274E5D">
              <w:rPr>
                <w:rFonts w:ascii="Arial" w:hAnsi="Arial" w:cs="Arial"/>
                <w:color w:val="0D0D0D"/>
              </w:rPr>
              <w:t>9</w:t>
            </w:r>
          </w:p>
        </w:tc>
        <w:tc>
          <w:tcPr>
            <w:tcW w:w="1212" w:type="dxa"/>
          </w:tcPr>
          <w:p w14:paraId="7D054D5C" w14:textId="77777777" w:rsidR="00274E5D" w:rsidRPr="00274E5D" w:rsidRDefault="00274E5D" w:rsidP="00274E5D">
            <w:pPr>
              <w:ind w:left="180" w:right="-56"/>
              <w:rPr>
                <w:rFonts w:ascii="Arial" w:hAnsi="Arial" w:cs="Arial"/>
                <w:color w:val="0D0D0D"/>
              </w:rPr>
            </w:pPr>
            <w:r w:rsidRPr="00274E5D">
              <w:rPr>
                <w:rFonts w:ascii="Arial" w:hAnsi="Arial" w:cs="Arial"/>
                <w:color w:val="0D0D0D"/>
              </w:rPr>
              <w:t>1</w:t>
            </w:r>
          </w:p>
        </w:tc>
      </w:tr>
    </w:tbl>
    <w:p w14:paraId="72C110FE" w14:textId="77777777" w:rsidR="00274E5D" w:rsidRPr="00274E5D" w:rsidRDefault="00274E5D" w:rsidP="00274E5D">
      <w:pPr>
        <w:ind w:left="180" w:right="-56"/>
        <w:rPr>
          <w:rFonts w:ascii="Arial" w:hAnsi="Arial" w:cs="Arial"/>
          <w:color w:val="0D0D0D"/>
        </w:rPr>
      </w:pPr>
    </w:p>
    <w:p w14:paraId="73B5C9C5" w14:textId="77777777" w:rsidR="00274E5D" w:rsidRPr="00274E5D" w:rsidRDefault="00274E5D" w:rsidP="00274E5D">
      <w:pPr>
        <w:ind w:right="-56"/>
        <w:rPr>
          <w:rFonts w:ascii="Arial" w:hAnsi="Arial" w:cs="Arial"/>
          <w:color w:val="0D0D0D"/>
        </w:rPr>
      </w:pPr>
      <w:r w:rsidRPr="00274E5D">
        <w:rPr>
          <w:rFonts w:ascii="Arial" w:hAnsi="Arial" w:cs="Arial"/>
          <w:color w:val="0D0D0D"/>
        </w:rPr>
        <w:t>On call for hands every other week with prospective cover and 1:7 or 8 weekends. This may be subject to departmental reorganisation. Equivalent to 1 PA. 5% availability allowance.</w:t>
      </w:r>
    </w:p>
    <w:p w14:paraId="200A812E" w14:textId="77777777" w:rsidR="00274E5D" w:rsidRPr="00274E5D" w:rsidRDefault="00274E5D" w:rsidP="00274E5D">
      <w:pPr>
        <w:ind w:right="-56"/>
        <w:rPr>
          <w:rFonts w:ascii="Arial" w:hAnsi="Arial" w:cs="Arial"/>
          <w:color w:val="0D0D0D"/>
        </w:rPr>
      </w:pPr>
    </w:p>
    <w:p w14:paraId="4E0A89DE" w14:textId="77777777" w:rsidR="00274E5D" w:rsidRPr="00274E5D" w:rsidRDefault="00274E5D" w:rsidP="00274E5D">
      <w:pPr>
        <w:ind w:right="-56"/>
        <w:rPr>
          <w:rFonts w:ascii="Arial" w:hAnsi="Arial" w:cs="Arial"/>
          <w:color w:val="0D0D0D"/>
        </w:rPr>
      </w:pPr>
      <w:r w:rsidRPr="00274E5D">
        <w:rPr>
          <w:rFonts w:ascii="Arial" w:hAnsi="Arial" w:cs="Arial"/>
          <w:color w:val="0D0D0D"/>
        </w:rPr>
        <w:t xml:space="preserve">The job plan may be flexible and include some annualised activities. </w:t>
      </w:r>
    </w:p>
    <w:p w14:paraId="0557E06B" w14:textId="77777777" w:rsidR="00274E5D" w:rsidRPr="00274E5D" w:rsidRDefault="00274E5D" w:rsidP="00274E5D">
      <w:pPr>
        <w:ind w:right="-56"/>
        <w:rPr>
          <w:rFonts w:ascii="Arial" w:hAnsi="Arial" w:cs="Arial"/>
          <w:b/>
          <w:color w:val="0D0D0D"/>
        </w:rPr>
      </w:pPr>
    </w:p>
    <w:p w14:paraId="17492963" w14:textId="77777777" w:rsidR="00274E5D" w:rsidRPr="00274E5D" w:rsidRDefault="00274E5D" w:rsidP="00274E5D">
      <w:pPr>
        <w:ind w:right="-56"/>
        <w:rPr>
          <w:rFonts w:ascii="Arial" w:hAnsi="Arial" w:cs="Arial"/>
          <w:color w:val="0D0D0D"/>
        </w:rPr>
      </w:pPr>
      <w:r w:rsidRPr="00274E5D">
        <w:rPr>
          <w:rFonts w:ascii="Arial" w:hAnsi="Arial" w:cs="Arial"/>
          <w:color w:val="0D0D0D"/>
        </w:rPr>
        <w:t xml:space="preserve">The Job Plan is negotiable and will be agreed between the successful applicant and the Clinical Lead.  NHS Lothian initially allocates all Consultants 10 PAs made up of 9 PAs in Direct Clinical Care (DCC) and one core SPA for CPD, audit, clinical governance, appraisal, revalidation job planning, internal routine </w:t>
      </w:r>
      <w:proofErr w:type="gramStart"/>
      <w:r w:rsidRPr="00274E5D">
        <w:rPr>
          <w:rFonts w:ascii="Arial" w:hAnsi="Arial" w:cs="Arial"/>
          <w:color w:val="0D0D0D"/>
        </w:rPr>
        <w:t>communications</w:t>
      </w:r>
      <w:proofErr w:type="gramEnd"/>
      <w:r w:rsidRPr="00274E5D">
        <w:rPr>
          <w:rFonts w:ascii="Arial" w:hAnsi="Arial" w:cs="Arial"/>
          <w:color w:val="0D0D0D"/>
        </w:rPr>
        <w:t xml:space="preserve"> and management meetings. As a major teaching and research contributor NHS Lothian would normally expect to allocate additional </w:t>
      </w:r>
      <w:smartTag w:uri="urn:schemas-microsoft-com:office:smarttags" w:element="stockticker">
        <w:r w:rsidRPr="00274E5D">
          <w:rPr>
            <w:rFonts w:ascii="Arial" w:hAnsi="Arial" w:cs="Arial"/>
            <w:color w:val="0D0D0D"/>
          </w:rPr>
          <w:t>SPA</w:t>
        </w:r>
      </w:smartTag>
      <w:r w:rsidRPr="00274E5D">
        <w:rPr>
          <w:rFonts w:ascii="Arial" w:hAnsi="Arial" w:cs="Arial"/>
          <w:color w:val="0D0D0D"/>
        </w:rPr>
        <w:t xml:space="preserve"> time for activities involving undergraduate education, educational supervision of trainee medical staff, research, and other activities. These are all areas where NHS </w:t>
      </w:r>
      <w:r w:rsidRPr="00274E5D">
        <w:rPr>
          <w:rFonts w:ascii="Arial" w:hAnsi="Arial" w:cs="Arial"/>
          <w:color w:val="0D0D0D"/>
        </w:rPr>
        <w:lastRenderedPageBreak/>
        <w:t xml:space="preserve">Lothian has a strong </w:t>
      </w:r>
      <w:proofErr w:type="gramStart"/>
      <w:r w:rsidRPr="00274E5D">
        <w:rPr>
          <w:rFonts w:ascii="Arial" w:hAnsi="Arial" w:cs="Arial"/>
          <w:color w:val="0D0D0D"/>
        </w:rPr>
        <w:t>commitment</w:t>
      </w:r>
      <w:proofErr w:type="gramEnd"/>
      <w:r w:rsidRPr="00274E5D">
        <w:rPr>
          <w:rFonts w:ascii="Arial" w:hAnsi="Arial" w:cs="Arial"/>
          <w:color w:val="0D0D0D"/>
        </w:rPr>
        <w:t xml:space="preserve"> and we recognise the contribution that consultants are both willing and eager to make. Precise allocation of </w:t>
      </w:r>
      <w:smartTag w:uri="urn:schemas-microsoft-com:office:smarttags" w:element="stockticker">
        <w:r w:rsidRPr="00274E5D">
          <w:rPr>
            <w:rFonts w:ascii="Arial" w:hAnsi="Arial" w:cs="Arial"/>
            <w:color w:val="0D0D0D"/>
          </w:rPr>
          <w:t>SPA</w:t>
        </w:r>
      </w:smartTag>
      <w:r w:rsidRPr="00274E5D">
        <w:rPr>
          <w:rFonts w:ascii="Arial" w:hAnsi="Arial" w:cs="Arial"/>
          <w:color w:val="0D0D0D"/>
        </w:rPr>
        <w:t xml:space="preserve"> time and associated objectives will be agreed with the successful applicant and will be reviewed at annual job planning.</w:t>
      </w:r>
    </w:p>
    <w:p w14:paraId="6CC57D80" w14:textId="77777777" w:rsidR="00274E5D" w:rsidRPr="00274E5D" w:rsidRDefault="00274E5D" w:rsidP="00274E5D">
      <w:pPr>
        <w:rPr>
          <w:rFonts w:ascii="Arial" w:hAnsi="Arial" w:cs="Arial"/>
          <w:color w:val="0D0D0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274E5D" w:rsidRPr="00274E5D" w14:paraId="2FF9D4B2" w14:textId="77777777" w:rsidTr="00E9368C">
        <w:trPr>
          <w:trHeight w:val="558"/>
        </w:trPr>
        <w:tc>
          <w:tcPr>
            <w:tcW w:w="9000" w:type="dxa"/>
            <w:shd w:val="clear" w:color="auto" w:fill="00B0F0"/>
            <w:vAlign w:val="center"/>
          </w:tcPr>
          <w:p w14:paraId="6F6C7CBA" w14:textId="77777777" w:rsidR="00274E5D" w:rsidRPr="00274E5D" w:rsidRDefault="00274E5D" w:rsidP="00274E5D">
            <w:pPr>
              <w:tabs>
                <w:tab w:val="left" w:pos="900"/>
              </w:tabs>
              <w:overflowPunct w:val="0"/>
              <w:autoSpaceDE w:val="0"/>
              <w:autoSpaceDN w:val="0"/>
              <w:adjustRightInd w:val="0"/>
              <w:textAlignment w:val="baseline"/>
              <w:rPr>
                <w:rFonts w:ascii="Arial" w:eastAsia="Calibri" w:hAnsi="Arial" w:cs="Arial"/>
                <w:b/>
                <w:color w:val="0D0D0D"/>
              </w:rPr>
            </w:pPr>
            <w:r w:rsidRPr="00274E5D">
              <w:rPr>
                <w:rFonts w:ascii="Arial" w:eastAsia="Calibri" w:hAnsi="Arial" w:cs="Arial"/>
                <w:b/>
                <w:color w:val="0D0D0D"/>
              </w:rPr>
              <w:t xml:space="preserve">Section 6: </w:t>
            </w:r>
            <w:r w:rsidRPr="00274E5D">
              <w:rPr>
                <w:rFonts w:ascii="Arial" w:eastAsia="Calibri" w:hAnsi="Arial" w:cs="Arial"/>
                <w:b/>
                <w:color w:val="0D0D0D"/>
              </w:rPr>
              <w:tab/>
              <w:t>Contact Information</w:t>
            </w:r>
          </w:p>
        </w:tc>
      </w:tr>
    </w:tbl>
    <w:p w14:paraId="1E618483" w14:textId="77777777" w:rsidR="00274E5D" w:rsidRPr="00274E5D" w:rsidRDefault="00274E5D" w:rsidP="00274E5D">
      <w:pPr>
        <w:tabs>
          <w:tab w:val="left" w:pos="900"/>
        </w:tabs>
        <w:overflowPunct w:val="0"/>
        <w:autoSpaceDE w:val="0"/>
        <w:autoSpaceDN w:val="0"/>
        <w:adjustRightInd w:val="0"/>
        <w:jc w:val="both"/>
        <w:textAlignment w:val="baseline"/>
        <w:rPr>
          <w:rFonts w:ascii="Arial" w:eastAsia="Calibri" w:hAnsi="Arial" w:cs="Arial"/>
          <w:color w:val="0D0D0D"/>
        </w:rPr>
      </w:pPr>
    </w:p>
    <w:p w14:paraId="1E2552E2" w14:textId="77777777" w:rsidR="00274E5D" w:rsidRPr="00274E5D" w:rsidRDefault="00274E5D" w:rsidP="00274E5D">
      <w:pPr>
        <w:tabs>
          <w:tab w:val="left" w:pos="900"/>
        </w:tabs>
        <w:overflowPunct w:val="0"/>
        <w:autoSpaceDE w:val="0"/>
        <w:autoSpaceDN w:val="0"/>
        <w:adjustRightInd w:val="0"/>
        <w:jc w:val="both"/>
        <w:textAlignment w:val="baseline"/>
        <w:rPr>
          <w:rFonts w:ascii="Arial" w:eastAsia="Calibri" w:hAnsi="Arial" w:cs="Arial"/>
          <w:color w:val="0D0D0D"/>
        </w:rPr>
      </w:pPr>
      <w:r w:rsidRPr="00274E5D">
        <w:rPr>
          <w:rFonts w:ascii="Arial" w:eastAsia="Calibri" w:hAnsi="Arial" w:cs="Arial"/>
          <w:color w:val="000000" w:themeColor="text1"/>
        </w:rPr>
        <w:t>Informal enquiries and visits are welcome and should initially be made to: Mr Patrick Addison, Associate Medical Director, Surgical Services, St Johns’ Hospital, Livingston on 01506 523114 or to Ms Claire Simpson, Consultant Hand Surgeon on 01506 523115 or Claire.simpson@nhslothian.scot.nhs.uk.</w:t>
      </w:r>
    </w:p>
    <w:p w14:paraId="18E971E9" w14:textId="77777777" w:rsidR="00274E5D" w:rsidRPr="00274E5D" w:rsidRDefault="00274E5D" w:rsidP="00274E5D">
      <w:pPr>
        <w:rPr>
          <w:rFonts w:ascii="Arial" w:hAnsi="Arial" w:cs="Arial"/>
        </w:rPr>
      </w:pPr>
    </w:p>
    <w:p w14:paraId="09FEE610" w14:textId="77777777" w:rsidR="00CA5C6D" w:rsidRDefault="00CA5C6D">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0526C9" w:rsidRPr="00493898" w14:paraId="4FDE97B1" w14:textId="77777777" w:rsidTr="00F9133B">
        <w:trPr>
          <w:trHeight w:val="523"/>
        </w:trPr>
        <w:tc>
          <w:tcPr>
            <w:tcW w:w="9000" w:type="dxa"/>
            <w:shd w:val="clear" w:color="auto" w:fill="00B0F0"/>
            <w:vAlign w:val="center"/>
          </w:tcPr>
          <w:p w14:paraId="12CCA4E5" w14:textId="77777777" w:rsidR="000526C9" w:rsidRPr="002D1454" w:rsidRDefault="000526C9" w:rsidP="00F9133B">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lastRenderedPageBreak/>
              <w:t xml:space="preserve">Section </w:t>
            </w:r>
            <w:r>
              <w:rPr>
                <w:rFonts w:ascii="Arial" w:eastAsia="Times New Roman" w:hAnsi="Arial" w:cs="Arial"/>
                <w:b/>
                <w:sz w:val="22"/>
                <w:szCs w:val="22"/>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296E4B7A" w14:textId="77777777" w:rsidR="000526C9" w:rsidRPr="00E361F6" w:rsidRDefault="000526C9" w:rsidP="000526C9">
      <w:pPr>
        <w:jc w:val="both"/>
        <w:rPr>
          <w:rFonts w:ascii="Arial" w:hAnsi="Arial" w:cs="Arial"/>
        </w:rPr>
      </w:pPr>
    </w:p>
    <w:p w14:paraId="07524990" w14:textId="77777777" w:rsidR="000526C9" w:rsidRDefault="000526C9" w:rsidP="000526C9">
      <w:pPr>
        <w:spacing w:before="120" w:after="120"/>
        <w:jc w:val="both"/>
        <w:rPr>
          <w:rFonts w:ascii="Arial" w:hAnsi="Arial" w:cs="Arial"/>
          <w:b/>
        </w:rPr>
      </w:pPr>
      <w:r w:rsidRPr="00E361F6">
        <w:rPr>
          <w:rFonts w:ascii="Arial" w:hAnsi="Arial" w:cs="Arial"/>
          <w:b/>
        </w:rPr>
        <w:t>Working in Edinburgh and the Lothians</w:t>
      </w:r>
    </w:p>
    <w:p w14:paraId="7ADCBC4D" w14:textId="77777777" w:rsidR="000526C9" w:rsidRPr="00D75280" w:rsidRDefault="000526C9" w:rsidP="000526C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75C8AC55" w14:textId="77777777" w:rsidR="0044255E" w:rsidRPr="00E361F6" w:rsidRDefault="0044255E" w:rsidP="0044255E">
      <w:pPr>
        <w:spacing w:after="120"/>
        <w:jc w:val="both"/>
        <w:rPr>
          <w:rFonts w:ascii="Arial" w:hAnsi="Arial" w:cs="Arial"/>
        </w:rPr>
      </w:pPr>
      <w:r w:rsidRPr="00E361F6">
        <w:rPr>
          <w:rFonts w:ascii="Arial" w:hAnsi="Arial" w:cs="Arial"/>
        </w:rPr>
        <w:t xml:space="preserve">NHS Lothian is an integrated teaching NHS Board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providing primary, community, mental </w:t>
      </w:r>
      <w:proofErr w:type="gramStart"/>
      <w:r w:rsidRPr="00E361F6">
        <w:rPr>
          <w:rFonts w:ascii="Arial" w:hAnsi="Arial" w:cs="Arial"/>
        </w:rPr>
        <w:t>health</w:t>
      </w:r>
      <w:proofErr w:type="gramEnd"/>
      <w:r w:rsidRPr="00E361F6">
        <w:rPr>
          <w:rFonts w:ascii="Arial" w:hAnsi="Arial" w:cs="Arial"/>
        </w:rPr>
        <w:t xml:space="preserve"> and hospital services. </w:t>
      </w:r>
      <w:r>
        <w:rPr>
          <w:rFonts w:ascii="Arial" w:hAnsi="Arial" w:cs="Arial"/>
        </w:rPr>
        <w:t>Calum Campbell</w:t>
      </w:r>
      <w:r w:rsidRPr="00E361F6">
        <w:rPr>
          <w:rFonts w:ascii="Arial" w:hAnsi="Arial" w:cs="Arial"/>
        </w:rPr>
        <w:t xml:space="preserve"> is the Chief </w:t>
      </w:r>
      <w:proofErr w:type="gramStart"/>
      <w:r w:rsidRPr="00E361F6">
        <w:rPr>
          <w:rFonts w:ascii="Arial" w:hAnsi="Arial" w:cs="Arial"/>
        </w:rPr>
        <w:t>Executive</w:t>
      </w:r>
      <w:r>
        <w:rPr>
          <w:rFonts w:ascii="Arial" w:hAnsi="Arial" w:cs="Arial"/>
        </w:rPr>
        <w:t>,</w:t>
      </w:r>
      <w:proofErr w:type="gramEnd"/>
      <w:r>
        <w:rPr>
          <w:rFonts w:ascii="Arial" w:hAnsi="Arial" w:cs="Arial"/>
        </w:rPr>
        <w:t xml:space="preserve"> Professor John </w:t>
      </w:r>
      <w:proofErr w:type="spellStart"/>
      <w:r>
        <w:rPr>
          <w:rFonts w:ascii="Arial" w:hAnsi="Arial" w:cs="Arial"/>
        </w:rPr>
        <w:t>Connaghan</w:t>
      </w:r>
      <w:proofErr w:type="spellEnd"/>
      <w:r>
        <w:rPr>
          <w:rFonts w:ascii="Arial" w:hAnsi="Arial" w:cs="Arial"/>
        </w:rPr>
        <w:t xml:space="preserve"> CBE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p w14:paraId="489579AE" w14:textId="77777777" w:rsidR="000526C9" w:rsidRPr="00E361F6" w:rsidRDefault="000526C9" w:rsidP="000526C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2969DEAE" w14:textId="77777777" w:rsidR="000526C9" w:rsidRPr="00E361F6" w:rsidRDefault="000526C9" w:rsidP="000526C9">
      <w:pPr>
        <w:spacing w:after="120"/>
        <w:jc w:val="both"/>
        <w:rPr>
          <w:rFonts w:ascii="Arial" w:hAnsi="Arial" w:cs="Arial"/>
        </w:rPr>
      </w:pPr>
      <w:r w:rsidRPr="00E361F6">
        <w:rPr>
          <w:rFonts w:ascii="Arial" w:hAnsi="Arial" w:cs="Arial"/>
        </w:rPr>
        <w:t xml:space="preserve">Over the next year across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w:t>
      </w:r>
      <w:proofErr w:type="gramStart"/>
      <w:r w:rsidRPr="00E361F6">
        <w:rPr>
          <w:rFonts w:ascii="Arial" w:hAnsi="Arial" w:cs="Arial"/>
        </w:rPr>
        <w:t>Midlothian</w:t>
      </w:r>
      <w:proofErr w:type="gramEnd"/>
      <w:r w:rsidRPr="00E361F6">
        <w:rPr>
          <w:rFonts w:ascii="Arial" w:hAnsi="Arial" w:cs="Arial"/>
        </w:rPr>
        <w:t xml:space="preserve">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D908FAD" w14:textId="6C9B18D7" w:rsidR="000526C9" w:rsidRDefault="000526C9" w:rsidP="000526C9">
      <w:pPr>
        <w:spacing w:after="120"/>
        <w:jc w:val="both"/>
        <w:rPr>
          <w:rFonts w:ascii="Arial" w:hAnsi="Arial" w:cs="Arial"/>
        </w:rPr>
      </w:pPr>
      <w:r w:rsidRPr="00E361F6">
        <w:rPr>
          <w:rFonts w:ascii="Arial" w:hAnsi="Arial" w:cs="Arial"/>
        </w:rPr>
        <w:t xml:space="preserve">Further information about Edinburgh and NHS Lothian can be found at </w:t>
      </w:r>
      <w:hyperlink r:id="rId10" w:history="1">
        <w:r w:rsidR="00800B78" w:rsidRPr="001E4BC8">
          <w:rPr>
            <w:rStyle w:val="Hyperlink"/>
            <w:rFonts w:ascii="Arial" w:hAnsi="Arial" w:cs="Arial"/>
          </w:rPr>
          <w:t>https://org.nhslothian.scot/Pages/default.aspx</w:t>
        </w:r>
      </w:hyperlink>
      <w:r w:rsidR="00800B78">
        <w:rPr>
          <w:rFonts w:ascii="Arial" w:hAnsi="Arial" w:cs="Arial"/>
        </w:rPr>
        <w:t xml:space="preserve"> </w:t>
      </w:r>
    </w:p>
    <w:p w14:paraId="0DE4D138" w14:textId="77777777"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Location</w:t>
      </w:r>
    </w:p>
    <w:p w14:paraId="1E3AFE01" w14:textId="77777777" w:rsidR="000526C9" w:rsidRPr="00E361F6" w:rsidRDefault="000526C9" w:rsidP="000526C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w:t>
      </w:r>
      <w:proofErr w:type="gramStart"/>
      <w:r w:rsidRPr="00E361F6">
        <w:rPr>
          <w:rFonts w:ascii="Arial" w:hAnsi="Arial" w:cs="Arial"/>
        </w:rPr>
        <w:t>Lothian</w:t>
      </w:r>
      <w:proofErr w:type="gramEnd"/>
      <w:r w:rsidRPr="00E361F6">
        <w:rPr>
          <w:rFonts w:ascii="Arial" w:hAnsi="Arial" w:cs="Arial"/>
        </w:rPr>
        <w:t xml:space="preserve"> and </w:t>
      </w:r>
      <w:smartTag w:uri="urn:schemas-microsoft-com:office:smarttags" w:element="place">
        <w:r w:rsidRPr="00E361F6">
          <w:rPr>
            <w:rFonts w:ascii="Arial" w:hAnsi="Arial" w:cs="Arial"/>
          </w:rPr>
          <w:t>West Lothian</w:t>
        </w:r>
      </w:smartTag>
      <w:r w:rsidRPr="00E361F6">
        <w:rPr>
          <w:rFonts w:ascii="Arial" w:hAnsi="Arial" w:cs="Arial"/>
        </w:rPr>
        <w:t>.</w:t>
      </w:r>
    </w:p>
    <w:p w14:paraId="582F29BA" w14:textId="77777777" w:rsidR="000526C9" w:rsidRPr="00E361F6" w:rsidRDefault="000526C9" w:rsidP="000526C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is famous for its castle, military tattoo, </w:t>
      </w:r>
      <w:proofErr w:type="gramStart"/>
      <w:r w:rsidRPr="00E361F6">
        <w:rPr>
          <w:rFonts w:ascii="Arial" w:hAnsi="Arial" w:cs="Arial"/>
        </w:rPr>
        <w:t>fringe</w:t>
      </w:r>
      <w:proofErr w:type="gramEnd"/>
      <w:r w:rsidRPr="00E361F6">
        <w:rPr>
          <w:rFonts w:ascii="Arial" w:hAnsi="Arial" w:cs="Arial"/>
        </w:rPr>
        <w:t xml:space="preserve"> and international festival.</w:t>
      </w:r>
    </w:p>
    <w:p w14:paraId="2460BBB5" w14:textId="77777777" w:rsidR="000526C9" w:rsidRPr="00E361F6" w:rsidRDefault="000526C9" w:rsidP="000526C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w:t>
      </w:r>
      <w:proofErr w:type="gramStart"/>
      <w:r w:rsidRPr="00E361F6">
        <w:rPr>
          <w:rFonts w:ascii="Arial" w:hAnsi="Arial" w:cs="Arial"/>
        </w:rPr>
        <w:t>centre based</w:t>
      </w:r>
      <w:proofErr w:type="gramEnd"/>
      <w:r w:rsidRPr="00E361F6">
        <w:rPr>
          <w:rFonts w:ascii="Arial" w:hAnsi="Arial" w:cs="Arial"/>
        </w:rPr>
        <w:t xml:space="preserve"> flats, waterfront living, Victorian or Georgian villas to more rural farm houses or coastal homes.</w:t>
      </w:r>
    </w:p>
    <w:p w14:paraId="2E0DE140" w14:textId="77777777" w:rsidR="000526C9" w:rsidRPr="00E361F6" w:rsidRDefault="000526C9" w:rsidP="000526C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place">
        <w:smartTag w:uri="urn:schemas-microsoft-com:office:smarttags" w:element="City">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65872D90" w14:textId="77777777" w:rsidR="000526C9" w:rsidRDefault="000526C9" w:rsidP="000526C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1"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please visit the City of Edinburgh Council Website at: </w:t>
      </w:r>
      <w:hyperlink r:id="rId12"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0DEBDAF0" w14:textId="77777777" w:rsidR="006C5202" w:rsidRDefault="006C5202" w:rsidP="000526C9">
      <w:pPr>
        <w:spacing w:before="240" w:after="120"/>
        <w:jc w:val="both"/>
        <w:rPr>
          <w:rFonts w:ascii="Arial" w:hAnsi="Arial" w:cs="Arial"/>
          <w:b/>
          <w:u w:val="single"/>
        </w:rPr>
      </w:pPr>
    </w:p>
    <w:p w14:paraId="25A823D3" w14:textId="77777777" w:rsidR="00E540A2" w:rsidRDefault="00E540A2" w:rsidP="000526C9">
      <w:pPr>
        <w:spacing w:before="240" w:after="120"/>
        <w:jc w:val="both"/>
        <w:rPr>
          <w:rFonts w:ascii="Arial" w:hAnsi="Arial" w:cs="Arial"/>
          <w:b/>
          <w:u w:val="single"/>
        </w:rPr>
      </w:pPr>
    </w:p>
    <w:p w14:paraId="2C3AD2B3" w14:textId="216B1F9A"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lastRenderedPageBreak/>
        <w:t>What we can offer you</w:t>
      </w:r>
    </w:p>
    <w:p w14:paraId="67B1E8A1" w14:textId="77777777" w:rsidR="000526C9" w:rsidRPr="00E361F6" w:rsidRDefault="000526C9" w:rsidP="000526C9">
      <w:pPr>
        <w:spacing w:after="120"/>
        <w:jc w:val="both"/>
        <w:rPr>
          <w:rFonts w:ascii="Arial" w:hAnsi="Arial" w:cs="Arial"/>
        </w:rPr>
      </w:pPr>
      <w:r w:rsidRPr="00E361F6">
        <w:rPr>
          <w:rFonts w:ascii="Arial" w:hAnsi="Arial" w:cs="Arial"/>
        </w:rPr>
        <w:t>Working with NHS Lothian offers a variety of opportunities and benefits:</w:t>
      </w:r>
    </w:p>
    <w:p w14:paraId="2F364CE5" w14:textId="77777777" w:rsidR="000526C9" w:rsidRPr="00E361F6" w:rsidRDefault="000526C9" w:rsidP="000526C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5130AFF4" w14:textId="77777777" w:rsidR="000526C9" w:rsidRPr="00E361F6" w:rsidRDefault="000526C9" w:rsidP="000526C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place">
        <w:smartTag w:uri="urn:schemas-microsoft-com:office:smarttags" w:element="City">
          <w:r w:rsidRPr="00E361F6">
            <w:rPr>
              <w:rFonts w:ascii="Arial" w:hAnsi="Arial" w:cs="Arial"/>
            </w:rPr>
            <w:t>Edinburgh</w:t>
          </w:r>
        </w:smartTag>
      </w:smartTag>
    </w:p>
    <w:p w14:paraId="53DAF769" w14:textId="77777777" w:rsidR="000526C9" w:rsidRPr="00E361F6" w:rsidRDefault="000526C9" w:rsidP="000526C9">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125253D5" w14:textId="77777777" w:rsidR="000526C9" w:rsidRPr="00E361F6" w:rsidRDefault="000526C9" w:rsidP="000526C9">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7B66E04D" w14:textId="77777777" w:rsidR="000526C9" w:rsidRDefault="000526C9" w:rsidP="000526C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34B7E694" w14:textId="77777777"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Teaching and Training Opportunities</w:t>
      </w:r>
    </w:p>
    <w:p w14:paraId="0E15984E" w14:textId="77777777" w:rsidR="000526C9" w:rsidRPr="00E361F6" w:rsidRDefault="000526C9" w:rsidP="000526C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6D80A852" w14:textId="77777777" w:rsidR="000526C9" w:rsidRPr="00E361F6" w:rsidRDefault="000526C9" w:rsidP="000526C9">
      <w:pPr>
        <w:spacing w:after="120"/>
        <w:jc w:val="both"/>
        <w:rPr>
          <w:rFonts w:ascii="Arial" w:hAnsi="Arial" w:cs="Arial"/>
        </w:rPr>
      </w:pPr>
      <w:r w:rsidRPr="00E361F6">
        <w:rPr>
          <w:rFonts w:ascii="Arial" w:hAnsi="Arial" w:cs="Arial"/>
        </w:rPr>
        <w:t xml:space="preserve">We successfully train medics, </w:t>
      </w:r>
      <w:proofErr w:type="gramStart"/>
      <w:r w:rsidRPr="00E361F6">
        <w:rPr>
          <w:rFonts w:ascii="Arial" w:hAnsi="Arial" w:cs="Arial"/>
        </w:rPr>
        <w:t>nurses</w:t>
      </w:r>
      <w:proofErr w:type="gramEnd"/>
      <w:r w:rsidRPr="00E361F6">
        <w:rPr>
          <w:rFonts w:ascii="Arial" w:hAnsi="Arial" w:cs="Arial"/>
        </w:rPr>
        <w:t xml:space="preserve">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7BC656A2" w14:textId="77777777" w:rsidR="000526C9" w:rsidRPr="00E361F6" w:rsidRDefault="000526C9" w:rsidP="000526C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w:t>
      </w:r>
      <w:proofErr w:type="gramStart"/>
      <w:r w:rsidRPr="00E361F6">
        <w:rPr>
          <w:rFonts w:ascii="Arial" w:hAnsi="Arial" w:cs="Arial"/>
        </w:rPr>
        <w:t>South East</w:t>
      </w:r>
      <w:proofErr w:type="gramEnd"/>
      <w:r w:rsidRPr="00E361F6">
        <w:rPr>
          <w:rFonts w:ascii="Arial" w:hAnsi="Arial" w:cs="Arial"/>
        </w:rPr>
        <w:t xml:space="preserve"> of Scotland rotating through Edinburgh and Lothian hospitals.</w:t>
      </w:r>
    </w:p>
    <w:p w14:paraId="02F68702" w14:textId="77777777" w:rsidR="000526C9" w:rsidRPr="00E361F6" w:rsidRDefault="000526C9" w:rsidP="000526C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websites can be found at </w:t>
      </w:r>
      <w:hyperlink r:id="rId13" w:history="1">
        <w:r w:rsidRPr="00E361F6">
          <w:rPr>
            <w:rStyle w:val="Hyperlink"/>
            <w:rFonts w:ascii="Arial" w:hAnsi="Arial" w:cs="Arial"/>
          </w:rPr>
          <w:t>http://www.scotmt.scot.nhs.uk/</w:t>
        </w:r>
      </w:hyperlink>
      <w:r w:rsidRPr="00E361F6">
        <w:rPr>
          <w:rFonts w:ascii="Arial" w:hAnsi="Arial" w:cs="Arial"/>
        </w:rPr>
        <w:t xml:space="preserve"> and </w:t>
      </w:r>
      <w:hyperlink r:id="rId14" w:history="1">
        <w:r w:rsidRPr="00E361F6">
          <w:rPr>
            <w:rStyle w:val="Hyperlink"/>
            <w:rFonts w:ascii="Arial" w:hAnsi="Arial" w:cs="Arial"/>
          </w:rPr>
          <w:t>http://nes.scot.nhs.uk/</w:t>
        </w:r>
      </w:hyperlink>
    </w:p>
    <w:p w14:paraId="46A5F878" w14:textId="77777777" w:rsidR="000526C9" w:rsidRDefault="000526C9" w:rsidP="000526C9">
      <w:pPr>
        <w:spacing w:after="120"/>
        <w:jc w:val="both"/>
        <w:rPr>
          <w:rFonts w:ascii="Arial" w:hAnsi="Arial" w:cs="Arial"/>
        </w:rPr>
      </w:pPr>
      <w:r w:rsidRPr="00E361F6">
        <w:rPr>
          <w:rFonts w:ascii="Arial" w:hAnsi="Arial" w:cs="Arial"/>
        </w:rPr>
        <w:t>We enjoy close links with the University of Edinburgh (</w:t>
      </w:r>
      <w:hyperlink r:id="rId15"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6839FBE5" w14:textId="77777777" w:rsidR="000526C9" w:rsidRPr="00E361F6" w:rsidRDefault="000526C9" w:rsidP="000526C9">
      <w:pPr>
        <w:spacing w:after="120"/>
        <w:jc w:val="both"/>
        <w:rPr>
          <w:rFonts w:ascii="Arial" w:hAnsi="Arial" w:cs="Arial"/>
        </w:rPr>
      </w:pPr>
    </w:p>
    <w:p w14:paraId="13816B0B" w14:textId="77777777" w:rsidR="000526C9" w:rsidRPr="00E361F6" w:rsidRDefault="006C5202" w:rsidP="000526C9">
      <w:pPr>
        <w:spacing w:before="240" w:after="120"/>
        <w:jc w:val="both"/>
        <w:rPr>
          <w:rFonts w:ascii="Arial" w:hAnsi="Arial" w:cs="Arial"/>
          <w:b/>
          <w:u w:val="single"/>
        </w:rPr>
      </w:pPr>
      <w:r>
        <w:rPr>
          <w:rFonts w:ascii="Arial" w:hAnsi="Arial" w:cs="Arial"/>
          <w:b/>
          <w:u w:val="single"/>
        </w:rPr>
        <w:br w:type="page"/>
      </w:r>
      <w:r w:rsidR="000526C9" w:rsidRPr="00E361F6">
        <w:rPr>
          <w:rFonts w:ascii="Arial" w:hAnsi="Arial" w:cs="Arial"/>
          <w:b/>
          <w:u w:val="single"/>
        </w:rPr>
        <w:lastRenderedPageBreak/>
        <w:t xml:space="preserve">Our vision, </w:t>
      </w:r>
      <w:proofErr w:type="gramStart"/>
      <w:r w:rsidR="000526C9" w:rsidRPr="00E361F6">
        <w:rPr>
          <w:rFonts w:ascii="Arial" w:hAnsi="Arial" w:cs="Arial"/>
          <w:b/>
          <w:u w:val="single"/>
        </w:rPr>
        <w:t>values</w:t>
      </w:r>
      <w:proofErr w:type="gramEnd"/>
      <w:r w:rsidR="000526C9" w:rsidRPr="00E361F6">
        <w:rPr>
          <w:rFonts w:ascii="Arial" w:hAnsi="Arial" w:cs="Arial"/>
          <w:b/>
          <w:u w:val="single"/>
        </w:rPr>
        <w:t xml:space="preserve"> and strategic aims</w:t>
      </w:r>
    </w:p>
    <w:p w14:paraId="66F43938" w14:textId="77777777" w:rsidR="000526C9" w:rsidRPr="00E361F6" w:rsidRDefault="000526C9" w:rsidP="000526C9">
      <w:pPr>
        <w:spacing w:after="120"/>
        <w:jc w:val="both"/>
        <w:rPr>
          <w:rFonts w:ascii="Arial" w:hAnsi="Arial" w:cs="Arial"/>
        </w:rPr>
      </w:pPr>
      <w:r w:rsidRPr="00E361F6">
        <w:rPr>
          <w:rFonts w:ascii="Arial" w:hAnsi="Arial" w:cs="Arial"/>
        </w:rPr>
        <w:t xml:space="preserve">We strive to provide high quality, safe, effective and </w:t>
      </w:r>
      <w:proofErr w:type="gramStart"/>
      <w:r w:rsidRPr="00E361F6">
        <w:rPr>
          <w:rFonts w:ascii="Arial" w:hAnsi="Arial" w:cs="Arial"/>
        </w:rPr>
        <w:t>person centred</w:t>
      </w:r>
      <w:proofErr w:type="gramEnd"/>
      <w:r w:rsidRPr="00E361F6">
        <w:rPr>
          <w:rFonts w:ascii="Arial" w:hAnsi="Arial" w:cs="Arial"/>
        </w:rPr>
        <w:t xml:space="preserve"> healthcare, continually improving clinical outcomes for patients who use our services and for our population as a whole.</w:t>
      </w:r>
    </w:p>
    <w:p w14:paraId="42440A56" w14:textId="77777777" w:rsidR="000526C9" w:rsidRPr="00E361F6" w:rsidRDefault="000526C9" w:rsidP="000526C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474D5BC9" w14:textId="77777777" w:rsidR="000526C9" w:rsidRPr="00E361F6" w:rsidRDefault="000526C9" w:rsidP="000526C9">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7DC6FFFD" w14:textId="77777777" w:rsidR="000526C9" w:rsidRPr="00E361F6" w:rsidRDefault="000526C9" w:rsidP="000526C9">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5657822C" w14:textId="77777777" w:rsidR="000526C9" w:rsidRPr="00E361F6" w:rsidRDefault="000526C9" w:rsidP="000526C9">
      <w:pPr>
        <w:jc w:val="both"/>
        <w:rPr>
          <w:rFonts w:ascii="Arial" w:hAnsi="Arial" w:cs="Arial"/>
        </w:rPr>
      </w:pPr>
    </w:p>
    <w:p w14:paraId="7629B629" w14:textId="77777777" w:rsidR="000526C9" w:rsidRPr="00E361F6" w:rsidRDefault="000526C9" w:rsidP="000526C9">
      <w:pPr>
        <w:spacing w:after="120"/>
        <w:jc w:val="both"/>
        <w:rPr>
          <w:rFonts w:ascii="Arial" w:hAnsi="Arial" w:cs="Arial"/>
        </w:rPr>
      </w:pPr>
      <w:r w:rsidRPr="00E361F6">
        <w:rPr>
          <w:rFonts w:ascii="Arial" w:hAnsi="Arial" w:cs="Arial"/>
        </w:rPr>
        <w:t xml:space="preserve">We have identified six strategic aims to ensure we can deliver safe, </w:t>
      </w:r>
      <w:proofErr w:type="gramStart"/>
      <w:r w:rsidRPr="00E361F6">
        <w:rPr>
          <w:rFonts w:ascii="Arial" w:hAnsi="Arial" w:cs="Arial"/>
        </w:rPr>
        <w:t>effective</w:t>
      </w:r>
      <w:proofErr w:type="gramEnd"/>
      <w:r w:rsidRPr="00E361F6">
        <w:rPr>
          <w:rFonts w:ascii="Arial" w:hAnsi="Arial" w:cs="Arial"/>
        </w:rPr>
        <w:t xml:space="preserve"> and person-centred health and social care:</w:t>
      </w:r>
    </w:p>
    <w:p w14:paraId="393E3D7A" w14:textId="77777777" w:rsidR="000526C9" w:rsidRPr="00E361F6" w:rsidRDefault="000526C9" w:rsidP="000526C9">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23C95175" w14:textId="77777777" w:rsidR="000526C9" w:rsidRPr="00E361F6" w:rsidRDefault="000526C9" w:rsidP="000526C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Put in place robust systems to deliver the best model of integrated care for our population – across primary, secondary and social </w:t>
      </w:r>
      <w:proofErr w:type="gramStart"/>
      <w:r w:rsidRPr="00E361F6">
        <w:rPr>
          <w:rFonts w:ascii="Arial" w:hAnsi="Arial" w:cs="Arial"/>
        </w:rPr>
        <w:t>care</w:t>
      </w:r>
      <w:proofErr w:type="gramEnd"/>
    </w:p>
    <w:p w14:paraId="7D46AAB3" w14:textId="77777777" w:rsidR="000526C9" w:rsidRPr="00E361F6" w:rsidRDefault="000526C9" w:rsidP="000526C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Ensure that care is evidence-based, incorporates best practice and fosters innovation, and achieves seamless and sustainable care pathways for </w:t>
      </w:r>
      <w:proofErr w:type="gramStart"/>
      <w:r w:rsidRPr="00E361F6">
        <w:rPr>
          <w:rFonts w:ascii="Arial" w:hAnsi="Arial" w:cs="Arial"/>
        </w:rPr>
        <w:t>patients</w:t>
      </w:r>
      <w:proofErr w:type="gramEnd"/>
    </w:p>
    <w:p w14:paraId="1B0F93E2" w14:textId="77777777" w:rsidR="000526C9" w:rsidRPr="00E361F6" w:rsidRDefault="000526C9" w:rsidP="000526C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Design our healthcare systems to reliably and efficiently deliver the right care at the right time in the most appropriate </w:t>
      </w:r>
      <w:proofErr w:type="gramStart"/>
      <w:r w:rsidRPr="00E361F6">
        <w:rPr>
          <w:rFonts w:ascii="Arial" w:hAnsi="Arial" w:cs="Arial"/>
        </w:rPr>
        <w:t>setting</w:t>
      </w:r>
      <w:proofErr w:type="gramEnd"/>
    </w:p>
    <w:p w14:paraId="3FA90C82" w14:textId="77777777" w:rsidR="000526C9" w:rsidRPr="00E361F6" w:rsidRDefault="000526C9" w:rsidP="000526C9">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5351B509" w14:textId="77777777" w:rsidR="000526C9" w:rsidRPr="00E361F6" w:rsidRDefault="000526C9" w:rsidP="000526C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Use the resources we have – skilled people, technology, </w:t>
      </w:r>
      <w:proofErr w:type="gramStart"/>
      <w:r w:rsidRPr="00E361F6">
        <w:rPr>
          <w:rFonts w:ascii="Arial" w:hAnsi="Arial" w:cs="Arial"/>
        </w:rPr>
        <w:t>buildings</w:t>
      </w:r>
      <w:proofErr w:type="gramEnd"/>
      <w:r w:rsidRPr="00E361F6">
        <w:rPr>
          <w:rFonts w:ascii="Arial" w:hAnsi="Arial" w:cs="Arial"/>
        </w:rPr>
        <w:t xml:space="preserve"> and equipment –efficiently and effectively.</w:t>
      </w:r>
    </w:p>
    <w:p w14:paraId="009B03FF" w14:textId="77777777" w:rsidR="000526C9" w:rsidRPr="00E361F6" w:rsidRDefault="000526C9" w:rsidP="000526C9">
      <w:pPr>
        <w:jc w:val="both"/>
        <w:rPr>
          <w:rFonts w:ascii="Arial" w:hAnsi="Arial" w:cs="Arial"/>
        </w:rPr>
      </w:pPr>
    </w:p>
    <w:p w14:paraId="55F50C6D" w14:textId="1F3BA00E" w:rsidR="000526C9" w:rsidRPr="00E361F6" w:rsidRDefault="000526C9" w:rsidP="000526C9">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sidR="00800B78">
        <w:rPr>
          <w:rFonts w:ascii="Arial" w:hAnsi="Arial" w:cs="Arial"/>
        </w:rPr>
        <w:t>4</w:t>
      </w:r>
      <w:r w:rsidRPr="00E361F6">
        <w:rPr>
          <w:rFonts w:ascii="Arial" w:hAnsi="Arial" w:cs="Arial"/>
        </w:rPr>
        <w:t xml:space="preserve"> – 202</w:t>
      </w:r>
      <w:r w:rsidR="00800B78">
        <w:rPr>
          <w:rFonts w:ascii="Arial" w:hAnsi="Arial" w:cs="Arial"/>
        </w:rPr>
        <w:t>4</w:t>
      </w:r>
      <w:r w:rsidRPr="00E361F6">
        <w:rPr>
          <w:rFonts w:ascii="Arial" w:hAnsi="Arial" w:cs="Arial"/>
        </w:rPr>
        <w:t>,” consultation document which you will find at</w:t>
      </w:r>
      <w:r w:rsidR="009A18FB">
        <w:rPr>
          <w:rFonts w:ascii="Arial" w:hAnsi="Arial" w:cs="Arial"/>
        </w:rPr>
        <w:t xml:space="preserve">:  </w:t>
      </w:r>
      <w:hyperlink r:id="rId16" w:history="1">
        <w:r w:rsidR="009A18FB" w:rsidRPr="001E4BC8">
          <w:rPr>
            <w:rStyle w:val="Hyperlink"/>
            <w:rFonts w:ascii="Arial" w:hAnsi="Arial" w:cs="Arial"/>
          </w:rPr>
          <w:t>https://org.nhslothian.scot/Strategies/Pages/default.aspx</w:t>
        </w:r>
      </w:hyperlink>
      <w:r w:rsidR="009A18FB">
        <w:rPr>
          <w:rFonts w:ascii="Arial" w:hAnsi="Arial" w:cs="Arial"/>
        </w:rPr>
        <w:t xml:space="preserve"> </w:t>
      </w:r>
    </w:p>
    <w:p w14:paraId="34EA93AE" w14:textId="39BCE695" w:rsidR="000526C9" w:rsidRDefault="000526C9" w:rsidP="000526C9">
      <w:pPr>
        <w:jc w:val="both"/>
        <w:rPr>
          <w:rFonts w:ascii="Arial" w:hAnsi="Arial" w:cs="Arial"/>
        </w:rPr>
      </w:pPr>
    </w:p>
    <w:p w14:paraId="26305699" w14:textId="77777777" w:rsidR="000526C9" w:rsidRPr="00E361F6" w:rsidRDefault="000526C9" w:rsidP="000526C9">
      <w:pPr>
        <w:jc w:val="both"/>
        <w:rPr>
          <w:rFonts w:ascii="Arial" w:hAnsi="Arial" w:cs="Arial"/>
        </w:rPr>
      </w:pPr>
    </w:p>
    <w:p w14:paraId="27770400" w14:textId="77777777" w:rsidR="000526C9" w:rsidRPr="00E361F6" w:rsidRDefault="006C5202" w:rsidP="000526C9">
      <w:pPr>
        <w:spacing w:before="240" w:after="120"/>
        <w:jc w:val="both"/>
        <w:rPr>
          <w:rFonts w:ascii="Arial" w:hAnsi="Arial" w:cs="Arial"/>
          <w:b/>
          <w:u w:val="single"/>
        </w:rPr>
      </w:pPr>
      <w:r>
        <w:rPr>
          <w:rFonts w:ascii="Arial" w:hAnsi="Arial" w:cs="Arial"/>
          <w:b/>
          <w:u w:val="single"/>
        </w:rPr>
        <w:br w:type="page"/>
      </w:r>
      <w:r w:rsidR="000526C9" w:rsidRPr="00E361F6">
        <w:rPr>
          <w:rFonts w:ascii="Arial" w:hAnsi="Arial" w:cs="Arial"/>
          <w:b/>
          <w:u w:val="single"/>
        </w:rPr>
        <w:lastRenderedPageBreak/>
        <w:t>Our Health, Our Care, Our Future</w:t>
      </w:r>
    </w:p>
    <w:p w14:paraId="1BE1345E" w14:textId="77777777" w:rsidR="000526C9" w:rsidRPr="00E361F6" w:rsidRDefault="000526C9" w:rsidP="000526C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29A2AEC0" w14:textId="77777777" w:rsidR="000526C9" w:rsidRPr="00E361F6" w:rsidRDefault="000526C9" w:rsidP="000526C9">
      <w:pPr>
        <w:jc w:val="both"/>
        <w:rPr>
          <w:rFonts w:ascii="Arial" w:hAnsi="Arial" w:cs="Arial"/>
        </w:rPr>
      </w:pPr>
    </w:p>
    <w:p w14:paraId="6116C2DB" w14:textId="77777777" w:rsidR="000526C9" w:rsidRPr="00E361F6" w:rsidRDefault="000526C9" w:rsidP="000526C9">
      <w:pPr>
        <w:spacing w:after="120"/>
        <w:jc w:val="both"/>
        <w:rPr>
          <w:rFonts w:ascii="Arial" w:hAnsi="Arial" w:cs="Arial"/>
        </w:rPr>
      </w:pPr>
      <w:r w:rsidRPr="00E361F6">
        <w:rPr>
          <w:rFonts w:ascii="Arial" w:hAnsi="Arial" w:cs="Arial"/>
        </w:rPr>
        <w:t xml:space="preserve">In developing the strategic </w:t>
      </w:r>
      <w:proofErr w:type="gramStart"/>
      <w:r w:rsidRPr="00E361F6">
        <w:rPr>
          <w:rFonts w:ascii="Arial" w:hAnsi="Arial" w:cs="Arial"/>
        </w:rPr>
        <w:t>plan</w:t>
      </w:r>
      <w:proofErr w:type="gramEnd"/>
      <w:r w:rsidRPr="00E361F6">
        <w:rPr>
          <w:rFonts w:ascii="Arial" w:hAnsi="Arial" w:cs="Arial"/>
        </w:rPr>
        <w:t xml:space="preserve"> we have:</w:t>
      </w:r>
    </w:p>
    <w:p w14:paraId="413E33DC" w14:textId="77777777" w:rsidR="000526C9" w:rsidRPr="00E361F6" w:rsidRDefault="000526C9" w:rsidP="000526C9">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0A5852C5" w14:textId="77777777" w:rsidR="000526C9" w:rsidRPr="00E361F6" w:rsidRDefault="000526C9" w:rsidP="000526C9">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14:paraId="796C0CDB" w14:textId="77777777" w:rsidR="000526C9" w:rsidRPr="00E361F6" w:rsidRDefault="000526C9" w:rsidP="000526C9">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41361DBA" w14:textId="77777777" w:rsidR="000526C9" w:rsidRPr="00E361F6" w:rsidRDefault="000526C9" w:rsidP="000526C9">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541F3F43" w14:textId="77777777" w:rsidR="000526C9" w:rsidRPr="00E361F6" w:rsidRDefault="000526C9" w:rsidP="000526C9">
      <w:pPr>
        <w:jc w:val="both"/>
        <w:rPr>
          <w:rFonts w:ascii="Arial" w:hAnsi="Arial" w:cs="Arial"/>
        </w:rPr>
      </w:pPr>
    </w:p>
    <w:p w14:paraId="4DCACD3F" w14:textId="77777777" w:rsidR="000526C9" w:rsidRPr="00E361F6" w:rsidRDefault="000526C9" w:rsidP="000526C9">
      <w:pPr>
        <w:spacing w:after="120"/>
        <w:jc w:val="both"/>
        <w:rPr>
          <w:rFonts w:ascii="Arial" w:hAnsi="Arial" w:cs="Arial"/>
        </w:rPr>
      </w:pPr>
      <w:r w:rsidRPr="00E361F6">
        <w:rPr>
          <w:rFonts w:ascii="Arial" w:hAnsi="Arial" w:cs="Arial"/>
        </w:rPr>
        <w:t>The plan outlines a range of proposals, which will allow us to:</w:t>
      </w:r>
    </w:p>
    <w:p w14:paraId="7830D6E7" w14:textId="77777777" w:rsidR="000526C9" w:rsidRPr="00E361F6" w:rsidRDefault="000526C9" w:rsidP="000526C9">
      <w:pPr>
        <w:pStyle w:val="ListParagraph"/>
        <w:numPr>
          <w:ilvl w:val="0"/>
          <w:numId w:val="23"/>
        </w:numPr>
        <w:spacing w:after="120"/>
        <w:jc w:val="both"/>
        <w:rPr>
          <w:rFonts w:ascii="Arial" w:hAnsi="Arial" w:cs="Arial"/>
        </w:rPr>
      </w:pPr>
      <w:r w:rsidRPr="00E361F6">
        <w:rPr>
          <w:rFonts w:ascii="Arial" w:hAnsi="Arial" w:cs="Arial"/>
        </w:rPr>
        <w:t>improve the quality of care</w:t>
      </w:r>
    </w:p>
    <w:p w14:paraId="04B16724" w14:textId="77777777" w:rsidR="000526C9" w:rsidRPr="00E361F6" w:rsidRDefault="000526C9" w:rsidP="000526C9">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14:paraId="24CE7013" w14:textId="77777777" w:rsidR="000526C9" w:rsidRPr="00E361F6" w:rsidRDefault="000526C9" w:rsidP="000526C9">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1EAE51E3" w14:textId="77777777" w:rsidR="000526C9" w:rsidRPr="00E361F6" w:rsidRDefault="000526C9" w:rsidP="000526C9">
      <w:pPr>
        <w:jc w:val="both"/>
        <w:rPr>
          <w:rFonts w:ascii="Arial" w:hAnsi="Arial" w:cs="Arial"/>
        </w:rPr>
      </w:pPr>
    </w:p>
    <w:p w14:paraId="208821CC" w14:textId="77777777" w:rsidR="000526C9" w:rsidRPr="00E361F6" w:rsidRDefault="000526C9" w:rsidP="000526C9">
      <w:pPr>
        <w:jc w:val="both"/>
        <w:rPr>
          <w:rFonts w:ascii="Arial" w:hAnsi="Arial" w:cs="Arial"/>
        </w:rPr>
      </w:pPr>
      <w:r w:rsidRPr="00E361F6">
        <w:rPr>
          <w:rFonts w:ascii="Arial" w:hAnsi="Arial" w:cs="Arial"/>
        </w:rPr>
        <w:t xml:space="preserve">Over the coming months we will discuss the need for change and the proposals set out in the plan with staff, patients, </w:t>
      </w:r>
      <w:proofErr w:type="gramStart"/>
      <w:r w:rsidRPr="00E361F6">
        <w:rPr>
          <w:rFonts w:ascii="Arial" w:hAnsi="Arial" w:cs="Arial"/>
        </w:rPr>
        <w:t>communities</w:t>
      </w:r>
      <w:proofErr w:type="gramEnd"/>
      <w:r w:rsidRPr="00E361F6">
        <w:rPr>
          <w:rFonts w:ascii="Arial" w:hAnsi="Arial" w:cs="Arial"/>
        </w:rPr>
        <w:t xml:space="preserve"> and other stakeholders. A summary of the plan can be found at</w:t>
      </w:r>
    </w:p>
    <w:p w14:paraId="218548A8" w14:textId="37DE26CF" w:rsidR="000526C9" w:rsidRDefault="00702B9A" w:rsidP="000526C9">
      <w:pPr>
        <w:jc w:val="both"/>
        <w:rPr>
          <w:rFonts w:ascii="Arial" w:hAnsi="Arial" w:cs="Arial"/>
        </w:rPr>
      </w:pPr>
      <w:hyperlink r:id="rId17" w:history="1">
        <w:r w:rsidR="002974F1" w:rsidRPr="001E4BC8">
          <w:rPr>
            <w:rStyle w:val="Hyperlink"/>
            <w:rFonts w:ascii="Arial" w:hAnsi="Arial" w:cs="Arial"/>
          </w:rPr>
          <w:t>https://org.nhslothian.scot/Strategies/OurHealthOurCareOurFuture/Pages/default.aspx</w:t>
        </w:r>
      </w:hyperlink>
      <w:r w:rsidR="002974F1">
        <w:rPr>
          <w:rFonts w:ascii="Arial" w:hAnsi="Arial" w:cs="Arial"/>
        </w:rPr>
        <w:t xml:space="preserve"> </w:t>
      </w:r>
    </w:p>
    <w:p w14:paraId="11411BB1" w14:textId="77777777" w:rsidR="000526C9" w:rsidRPr="00D75280" w:rsidRDefault="000526C9" w:rsidP="000526C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09D013CB" w14:textId="77777777" w:rsidR="000526C9" w:rsidRPr="00E361F6" w:rsidRDefault="000526C9" w:rsidP="000526C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 xml:space="preserve">This is a new way of approaching quality in NHS Lothian.  With this approach to service </w:t>
      </w:r>
      <w:proofErr w:type="gramStart"/>
      <w:r w:rsidRPr="00E361F6">
        <w:rPr>
          <w:rFonts w:ascii="Arial" w:hAnsi="Arial" w:cs="Arial"/>
          <w:color w:val="000000"/>
          <w:sz w:val="22"/>
          <w:szCs w:val="22"/>
        </w:rPr>
        <w:t>improvement</w:t>
      </w:r>
      <w:proofErr w:type="gramEnd"/>
      <w:r w:rsidRPr="00E361F6">
        <w:rPr>
          <w:rFonts w:ascii="Arial" w:hAnsi="Arial" w:cs="Arial"/>
          <w:color w:val="000000"/>
          <w:sz w:val="22"/>
          <w:szCs w:val="22"/>
        </w:rPr>
        <w:t xml:space="preserve">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0E9418F5" w14:textId="77777777" w:rsidR="000526C9" w:rsidRPr="00E361F6" w:rsidRDefault="000526C9" w:rsidP="000526C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 xml:space="preserve">In all highly reliable healthcare organisations, </w:t>
      </w:r>
      <w:proofErr w:type="gramStart"/>
      <w:r w:rsidRPr="00E361F6">
        <w:rPr>
          <w:rFonts w:ascii="Arial" w:hAnsi="Arial" w:cs="Arial"/>
          <w:color w:val="000000"/>
          <w:sz w:val="22"/>
          <w:szCs w:val="22"/>
        </w:rPr>
        <w:t>it is clear that senior</w:t>
      </w:r>
      <w:proofErr w:type="gramEnd"/>
      <w:r w:rsidRPr="00E361F6">
        <w:rPr>
          <w:rFonts w:ascii="Arial" w:hAnsi="Arial" w:cs="Arial"/>
          <w:color w:val="000000"/>
          <w:sz w:val="22"/>
          <w:szCs w:val="22"/>
        </w:rPr>
        <w:t xml:space="preserve"> leadership commitment to the importance of the work, the introduction of consistent improvement methodology, the use of good quality data and building improvement capability within the workforce, are key to the successful delivery of improvement strategies.</w:t>
      </w:r>
    </w:p>
    <w:p w14:paraId="628E2A0C" w14:textId="77777777" w:rsidR="000526C9" w:rsidRDefault="000526C9" w:rsidP="000526C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02EFED4C" w14:textId="77777777" w:rsidR="000526C9" w:rsidRDefault="000526C9" w:rsidP="000526C9">
      <w:pPr>
        <w:spacing w:before="240" w:after="120"/>
        <w:jc w:val="both"/>
        <w:rPr>
          <w:rFonts w:ascii="Arial" w:hAnsi="Arial" w:cs="Arial"/>
          <w:b/>
          <w:u w:val="single"/>
        </w:rPr>
      </w:pPr>
    </w:p>
    <w:p w14:paraId="496F3568" w14:textId="77777777"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Our Values and ways of working</w:t>
      </w:r>
    </w:p>
    <w:p w14:paraId="4A60A47C" w14:textId="77777777" w:rsidR="000526C9" w:rsidRPr="00E361F6" w:rsidRDefault="000526C9" w:rsidP="000526C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930162" w14:textId="77777777" w:rsidR="000526C9" w:rsidRPr="00E361F6" w:rsidRDefault="000526C9" w:rsidP="000526C9">
      <w:pPr>
        <w:jc w:val="both"/>
        <w:rPr>
          <w:rFonts w:ascii="Arial" w:hAnsi="Arial" w:cs="Arial"/>
          <w:b/>
        </w:rPr>
      </w:pPr>
    </w:p>
    <w:p w14:paraId="3AA912B9" w14:textId="77777777" w:rsidR="006C5202" w:rsidRDefault="006C5202" w:rsidP="000526C9">
      <w:pPr>
        <w:jc w:val="both"/>
        <w:rPr>
          <w:rFonts w:ascii="Arial" w:hAnsi="Arial" w:cs="Arial"/>
          <w:b/>
        </w:rPr>
      </w:pPr>
    </w:p>
    <w:p w14:paraId="03402272" w14:textId="77777777" w:rsidR="006C5202" w:rsidRDefault="006C5202" w:rsidP="000526C9">
      <w:pPr>
        <w:jc w:val="both"/>
        <w:rPr>
          <w:rFonts w:ascii="Arial" w:hAnsi="Arial" w:cs="Arial"/>
          <w:b/>
        </w:rPr>
      </w:pPr>
    </w:p>
    <w:p w14:paraId="47F9B54B" w14:textId="77777777" w:rsidR="002974F1" w:rsidRDefault="002974F1">
      <w:pPr>
        <w:rPr>
          <w:rFonts w:ascii="Arial" w:hAnsi="Arial" w:cs="Arial"/>
          <w:b/>
        </w:rPr>
      </w:pPr>
      <w:r>
        <w:rPr>
          <w:rFonts w:ascii="Arial" w:hAnsi="Arial" w:cs="Arial"/>
          <w:b/>
        </w:rPr>
        <w:br w:type="page"/>
      </w:r>
    </w:p>
    <w:p w14:paraId="4E761DB8" w14:textId="58F84847" w:rsidR="000526C9" w:rsidRPr="00E361F6" w:rsidRDefault="000526C9" w:rsidP="000526C9">
      <w:pPr>
        <w:jc w:val="both"/>
        <w:rPr>
          <w:rFonts w:ascii="Arial" w:hAnsi="Arial" w:cs="Arial"/>
          <w:b/>
        </w:rPr>
      </w:pPr>
      <w:r w:rsidRPr="00E361F6">
        <w:rPr>
          <w:rFonts w:ascii="Arial" w:hAnsi="Arial" w:cs="Arial"/>
          <w:b/>
        </w:rPr>
        <w:lastRenderedPageBreak/>
        <w:t>NHS Lothian – Our Values into Action:</w:t>
      </w:r>
    </w:p>
    <w:p w14:paraId="245EFF6E" w14:textId="77777777" w:rsidR="000526C9" w:rsidRPr="00E361F6" w:rsidRDefault="000526C9" w:rsidP="000526C9">
      <w:pPr>
        <w:jc w:val="both"/>
        <w:rPr>
          <w:rFonts w:ascii="Arial" w:hAnsi="Arial" w:cs="Arial"/>
        </w:rPr>
      </w:pPr>
    </w:p>
    <w:p w14:paraId="6B79D26F" w14:textId="77777777" w:rsidR="000526C9" w:rsidRPr="00E361F6" w:rsidRDefault="000526C9" w:rsidP="000526C9">
      <w:pPr>
        <w:spacing w:after="120"/>
        <w:jc w:val="both"/>
        <w:rPr>
          <w:rFonts w:ascii="Arial" w:hAnsi="Arial" w:cs="Arial"/>
          <w:b/>
        </w:rPr>
      </w:pPr>
      <w:r w:rsidRPr="00E361F6">
        <w:rPr>
          <w:rFonts w:ascii="Arial" w:hAnsi="Arial" w:cs="Arial"/>
          <w:b/>
        </w:rPr>
        <w:t>Care and Compassion</w:t>
      </w:r>
    </w:p>
    <w:p w14:paraId="3B8AE45C" w14:textId="77777777" w:rsidR="000526C9" w:rsidRPr="00E361F6" w:rsidRDefault="000526C9" w:rsidP="000526C9">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5A6776F6" w14:textId="77777777" w:rsidR="000526C9" w:rsidRPr="00E361F6" w:rsidRDefault="000526C9" w:rsidP="000526C9">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4E4B9787" w14:textId="77777777" w:rsidR="000526C9" w:rsidRPr="00E361F6" w:rsidRDefault="000526C9" w:rsidP="000526C9">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4500FFEB" w14:textId="77777777" w:rsidR="000526C9" w:rsidRPr="00E361F6" w:rsidRDefault="000526C9" w:rsidP="000526C9">
      <w:pPr>
        <w:pStyle w:val="ListParagraph"/>
        <w:numPr>
          <w:ilvl w:val="0"/>
          <w:numId w:val="29"/>
        </w:numPr>
        <w:ind w:left="426"/>
        <w:rPr>
          <w:rFonts w:ascii="Arial" w:hAnsi="Arial" w:cs="Arial"/>
        </w:rPr>
      </w:pPr>
      <w:r w:rsidRPr="00E361F6">
        <w:rPr>
          <w:rFonts w:ascii="Arial" w:hAnsi="Arial" w:cs="Arial"/>
        </w:rPr>
        <w:t xml:space="preserve">We will provide a safe and caring setting for patients and staff, and an efficient, effective and seamless care </w:t>
      </w:r>
      <w:proofErr w:type="gramStart"/>
      <w:r w:rsidRPr="00E361F6">
        <w:rPr>
          <w:rFonts w:ascii="Arial" w:hAnsi="Arial" w:cs="Arial"/>
        </w:rPr>
        <w:t>experience</w:t>
      </w:r>
      <w:proofErr w:type="gramEnd"/>
    </w:p>
    <w:p w14:paraId="5266A719" w14:textId="77777777" w:rsidR="000526C9" w:rsidRPr="00E361F6" w:rsidRDefault="000526C9" w:rsidP="000526C9">
      <w:pPr>
        <w:pStyle w:val="ListParagraph"/>
        <w:numPr>
          <w:ilvl w:val="0"/>
          <w:numId w:val="29"/>
        </w:numPr>
        <w:ind w:left="426"/>
        <w:rPr>
          <w:rFonts w:ascii="Arial" w:hAnsi="Arial" w:cs="Arial"/>
        </w:rPr>
      </w:pPr>
      <w:r w:rsidRPr="00E361F6">
        <w:rPr>
          <w:rFonts w:ascii="Arial" w:hAnsi="Arial" w:cs="Arial"/>
        </w:rPr>
        <w:t xml:space="preserve">We will meet people’s needs for information and involvement in all care, </w:t>
      </w:r>
      <w:proofErr w:type="gramStart"/>
      <w:r w:rsidRPr="00E361F6">
        <w:rPr>
          <w:rFonts w:ascii="Arial" w:hAnsi="Arial" w:cs="Arial"/>
        </w:rPr>
        <w:t>treatment</w:t>
      </w:r>
      <w:proofErr w:type="gramEnd"/>
      <w:r w:rsidRPr="00E361F6">
        <w:rPr>
          <w:rFonts w:ascii="Arial" w:hAnsi="Arial" w:cs="Arial"/>
        </w:rPr>
        <w:t xml:space="preserve"> and support decisions.</w:t>
      </w:r>
    </w:p>
    <w:p w14:paraId="472543EC" w14:textId="77777777" w:rsidR="000526C9" w:rsidRPr="00E361F6" w:rsidRDefault="000526C9" w:rsidP="000526C9">
      <w:pPr>
        <w:rPr>
          <w:rFonts w:ascii="Arial" w:hAnsi="Arial" w:cs="Arial"/>
        </w:rPr>
      </w:pPr>
    </w:p>
    <w:p w14:paraId="7BAB8667" w14:textId="77777777" w:rsidR="000526C9" w:rsidRPr="00E361F6" w:rsidRDefault="000526C9" w:rsidP="000526C9">
      <w:pPr>
        <w:spacing w:after="120"/>
        <w:jc w:val="both"/>
        <w:rPr>
          <w:rFonts w:ascii="Arial" w:hAnsi="Arial" w:cs="Arial"/>
          <w:b/>
        </w:rPr>
      </w:pPr>
      <w:r w:rsidRPr="00E361F6">
        <w:rPr>
          <w:rFonts w:ascii="Arial" w:hAnsi="Arial" w:cs="Arial"/>
          <w:b/>
        </w:rPr>
        <w:t>Dignity and Respect</w:t>
      </w:r>
    </w:p>
    <w:p w14:paraId="7E501D2B" w14:textId="77777777" w:rsidR="000526C9" w:rsidRPr="00E361F6" w:rsidRDefault="000526C9" w:rsidP="000526C9">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14:paraId="627BEF48" w14:textId="77777777" w:rsidR="000526C9" w:rsidRPr="00E361F6" w:rsidRDefault="000526C9" w:rsidP="000526C9">
      <w:pPr>
        <w:pStyle w:val="ListParagraph"/>
        <w:numPr>
          <w:ilvl w:val="0"/>
          <w:numId w:val="30"/>
        </w:numPr>
        <w:ind w:left="426"/>
        <w:rPr>
          <w:rFonts w:ascii="Arial" w:hAnsi="Arial" w:cs="Arial"/>
        </w:rPr>
      </w:pPr>
      <w:r w:rsidRPr="00E361F6">
        <w:rPr>
          <w:rFonts w:ascii="Arial" w:hAnsi="Arial" w:cs="Arial"/>
        </w:rPr>
        <w:t xml:space="preserve">We will demonstrate respect for dignity, choice, privacy and </w:t>
      </w:r>
      <w:proofErr w:type="gramStart"/>
      <w:r w:rsidRPr="00E361F6">
        <w:rPr>
          <w:rFonts w:ascii="Arial" w:hAnsi="Arial" w:cs="Arial"/>
        </w:rPr>
        <w:t>confidentiality</w:t>
      </w:r>
      <w:proofErr w:type="gramEnd"/>
    </w:p>
    <w:p w14:paraId="47979651" w14:textId="77777777" w:rsidR="000526C9" w:rsidRPr="00E361F6" w:rsidRDefault="000526C9" w:rsidP="000526C9">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14:paraId="1D6E7041" w14:textId="77777777" w:rsidR="000526C9" w:rsidRPr="00E361F6" w:rsidRDefault="000526C9" w:rsidP="000526C9">
      <w:pPr>
        <w:pStyle w:val="ListParagraph"/>
        <w:numPr>
          <w:ilvl w:val="0"/>
          <w:numId w:val="30"/>
        </w:numPr>
        <w:ind w:left="426"/>
        <w:rPr>
          <w:rFonts w:ascii="Arial" w:hAnsi="Arial" w:cs="Arial"/>
        </w:rPr>
      </w:pPr>
      <w:r w:rsidRPr="00E361F6">
        <w:rPr>
          <w:rFonts w:ascii="Arial" w:hAnsi="Arial" w:cs="Arial"/>
        </w:rPr>
        <w:t xml:space="preserve">We will be sincere, honest and constructive in giving, and open to receiving, </w:t>
      </w:r>
      <w:proofErr w:type="gramStart"/>
      <w:r w:rsidRPr="00E361F6">
        <w:rPr>
          <w:rFonts w:ascii="Arial" w:hAnsi="Arial" w:cs="Arial"/>
        </w:rPr>
        <w:t>feedback</w:t>
      </w:r>
      <w:proofErr w:type="gramEnd"/>
    </w:p>
    <w:p w14:paraId="30D52463" w14:textId="77777777" w:rsidR="000526C9" w:rsidRPr="00E361F6" w:rsidRDefault="000526C9" w:rsidP="000526C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7BE1BB55" w14:textId="77777777" w:rsidR="000526C9" w:rsidRDefault="000526C9" w:rsidP="000526C9">
      <w:pPr>
        <w:jc w:val="both"/>
        <w:rPr>
          <w:rFonts w:ascii="Arial" w:hAnsi="Arial" w:cs="Arial"/>
        </w:rPr>
      </w:pPr>
    </w:p>
    <w:p w14:paraId="1DDCB620" w14:textId="77777777" w:rsidR="000526C9" w:rsidRPr="00E361F6" w:rsidRDefault="000526C9" w:rsidP="000526C9">
      <w:pPr>
        <w:spacing w:after="120"/>
        <w:jc w:val="both"/>
        <w:rPr>
          <w:rFonts w:ascii="Arial" w:hAnsi="Arial" w:cs="Arial"/>
          <w:b/>
        </w:rPr>
      </w:pPr>
      <w:r w:rsidRPr="00E361F6">
        <w:rPr>
          <w:rFonts w:ascii="Arial" w:hAnsi="Arial" w:cs="Arial"/>
          <w:b/>
        </w:rPr>
        <w:t>Quality</w:t>
      </w:r>
    </w:p>
    <w:p w14:paraId="3743A20C" w14:textId="77777777" w:rsidR="000526C9" w:rsidRPr="00E361F6" w:rsidRDefault="000526C9" w:rsidP="000526C9">
      <w:pPr>
        <w:pStyle w:val="ListParagraph"/>
        <w:numPr>
          <w:ilvl w:val="0"/>
          <w:numId w:val="31"/>
        </w:numPr>
        <w:ind w:left="426"/>
        <w:rPr>
          <w:rFonts w:ascii="Arial" w:hAnsi="Arial" w:cs="Arial"/>
        </w:rPr>
      </w:pPr>
      <w:r w:rsidRPr="00E361F6">
        <w:rPr>
          <w:rFonts w:ascii="Arial" w:hAnsi="Arial" w:cs="Arial"/>
        </w:rPr>
        <w:t>We will demonstrate a commitment to doing our best</w:t>
      </w:r>
    </w:p>
    <w:p w14:paraId="38AC7795" w14:textId="77777777" w:rsidR="000526C9" w:rsidRPr="00E361F6" w:rsidRDefault="000526C9" w:rsidP="000526C9">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14:paraId="4B746512" w14:textId="77777777" w:rsidR="000526C9" w:rsidRPr="00E361F6" w:rsidRDefault="000526C9" w:rsidP="000526C9">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14:paraId="4B564A7D" w14:textId="77777777" w:rsidR="000526C9" w:rsidRPr="00E361F6" w:rsidRDefault="000526C9" w:rsidP="000526C9">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14:paraId="48748D47" w14:textId="77777777" w:rsidR="000526C9" w:rsidRPr="00E361F6" w:rsidRDefault="000526C9" w:rsidP="000526C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3A5CBDE7" w14:textId="77777777" w:rsidR="000526C9" w:rsidRPr="00E361F6" w:rsidRDefault="000526C9" w:rsidP="000526C9">
      <w:pPr>
        <w:jc w:val="both"/>
        <w:rPr>
          <w:rFonts w:ascii="Arial" w:hAnsi="Arial" w:cs="Arial"/>
        </w:rPr>
      </w:pPr>
    </w:p>
    <w:p w14:paraId="12EE09FB" w14:textId="77777777" w:rsidR="000526C9" w:rsidRPr="00E361F6" w:rsidRDefault="000526C9" w:rsidP="000526C9">
      <w:pPr>
        <w:spacing w:after="120"/>
        <w:jc w:val="both"/>
        <w:rPr>
          <w:rFonts w:ascii="Arial" w:hAnsi="Arial" w:cs="Arial"/>
          <w:b/>
        </w:rPr>
      </w:pPr>
      <w:r w:rsidRPr="00E361F6">
        <w:rPr>
          <w:rFonts w:ascii="Arial" w:hAnsi="Arial" w:cs="Arial"/>
          <w:b/>
        </w:rPr>
        <w:t>Teamwork</w:t>
      </w:r>
    </w:p>
    <w:p w14:paraId="5101AB76" w14:textId="77777777" w:rsidR="000526C9" w:rsidRPr="00E361F6" w:rsidRDefault="000526C9" w:rsidP="000526C9">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14:paraId="481BC06F" w14:textId="77777777" w:rsidR="000526C9" w:rsidRPr="00E361F6" w:rsidRDefault="000526C9" w:rsidP="000526C9">
      <w:pPr>
        <w:pStyle w:val="ListParagraph"/>
        <w:numPr>
          <w:ilvl w:val="0"/>
          <w:numId w:val="32"/>
        </w:numPr>
        <w:ind w:left="426"/>
        <w:rPr>
          <w:rFonts w:ascii="Arial" w:hAnsi="Arial" w:cs="Arial"/>
        </w:rPr>
      </w:pPr>
      <w:r w:rsidRPr="00E361F6">
        <w:rPr>
          <w:rFonts w:ascii="Arial" w:hAnsi="Arial" w:cs="Arial"/>
        </w:rPr>
        <w:t xml:space="preserve">We will be fair, thoughtful, welcoming and kind to </w:t>
      </w:r>
      <w:proofErr w:type="gramStart"/>
      <w:r w:rsidRPr="00E361F6">
        <w:rPr>
          <w:rFonts w:ascii="Arial" w:hAnsi="Arial" w:cs="Arial"/>
        </w:rPr>
        <w:t>colleagues</w:t>
      </w:r>
      <w:proofErr w:type="gramEnd"/>
    </w:p>
    <w:p w14:paraId="6BB231BF" w14:textId="77777777" w:rsidR="000526C9" w:rsidRPr="00E361F6" w:rsidRDefault="000526C9" w:rsidP="000526C9">
      <w:pPr>
        <w:pStyle w:val="ListParagraph"/>
        <w:numPr>
          <w:ilvl w:val="0"/>
          <w:numId w:val="32"/>
        </w:numPr>
        <w:ind w:left="426"/>
        <w:rPr>
          <w:rFonts w:ascii="Arial" w:hAnsi="Arial" w:cs="Arial"/>
        </w:rPr>
      </w:pPr>
      <w:r w:rsidRPr="00E361F6">
        <w:rPr>
          <w:rFonts w:ascii="Arial" w:hAnsi="Arial" w:cs="Arial"/>
        </w:rPr>
        <w:t xml:space="preserve">We will offer support, advice and encouragement to </w:t>
      </w:r>
      <w:proofErr w:type="gramStart"/>
      <w:r w:rsidRPr="00E361F6">
        <w:rPr>
          <w:rFonts w:ascii="Arial" w:hAnsi="Arial" w:cs="Arial"/>
        </w:rPr>
        <w:t>others</w:t>
      </w:r>
      <w:proofErr w:type="gramEnd"/>
    </w:p>
    <w:p w14:paraId="2E2B5AE8" w14:textId="77777777" w:rsidR="000526C9" w:rsidRPr="00E361F6" w:rsidRDefault="000526C9" w:rsidP="000526C9">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504B4D1F" w14:textId="77777777" w:rsidR="000526C9" w:rsidRPr="00E361F6" w:rsidRDefault="000526C9" w:rsidP="000526C9">
      <w:pPr>
        <w:pStyle w:val="ListParagraph"/>
        <w:numPr>
          <w:ilvl w:val="0"/>
          <w:numId w:val="32"/>
        </w:numPr>
        <w:ind w:left="426"/>
        <w:rPr>
          <w:rFonts w:ascii="Arial" w:hAnsi="Arial" w:cs="Arial"/>
        </w:rPr>
      </w:pPr>
      <w:r w:rsidRPr="00E361F6">
        <w:rPr>
          <w:rFonts w:ascii="Arial" w:hAnsi="Arial" w:cs="Arial"/>
        </w:rPr>
        <w:t xml:space="preserve">We will recognise, </w:t>
      </w:r>
      <w:proofErr w:type="gramStart"/>
      <w:r w:rsidRPr="00E361F6">
        <w:rPr>
          <w:rFonts w:ascii="Arial" w:hAnsi="Arial" w:cs="Arial"/>
        </w:rPr>
        <w:t>share</w:t>
      </w:r>
      <w:proofErr w:type="gramEnd"/>
      <w:r w:rsidRPr="00E361F6">
        <w:rPr>
          <w:rFonts w:ascii="Arial" w:hAnsi="Arial" w:cs="Arial"/>
        </w:rPr>
        <w:t xml:space="preserve"> and celebrate our successes, big and small.</w:t>
      </w:r>
    </w:p>
    <w:p w14:paraId="73DA8C1B" w14:textId="77777777" w:rsidR="000526C9" w:rsidRPr="00E361F6" w:rsidRDefault="000526C9" w:rsidP="000526C9">
      <w:pPr>
        <w:jc w:val="both"/>
        <w:rPr>
          <w:rFonts w:ascii="Arial" w:hAnsi="Arial" w:cs="Arial"/>
        </w:rPr>
      </w:pPr>
    </w:p>
    <w:p w14:paraId="223DCC97" w14:textId="77777777" w:rsidR="000526C9" w:rsidRPr="00E361F6" w:rsidRDefault="000526C9" w:rsidP="000526C9">
      <w:pPr>
        <w:spacing w:after="120"/>
        <w:jc w:val="both"/>
        <w:rPr>
          <w:rFonts w:ascii="Arial" w:hAnsi="Arial" w:cs="Arial"/>
          <w:b/>
        </w:rPr>
      </w:pPr>
      <w:r w:rsidRPr="00E361F6">
        <w:rPr>
          <w:rFonts w:ascii="Arial" w:hAnsi="Arial" w:cs="Arial"/>
          <w:b/>
        </w:rPr>
        <w:t xml:space="preserve">Openness, </w:t>
      </w:r>
      <w:proofErr w:type="gramStart"/>
      <w:r w:rsidRPr="00E361F6">
        <w:rPr>
          <w:rFonts w:ascii="Arial" w:hAnsi="Arial" w:cs="Arial"/>
          <w:b/>
        </w:rPr>
        <w:t>Honesty</w:t>
      </w:r>
      <w:proofErr w:type="gramEnd"/>
      <w:r w:rsidRPr="00E361F6">
        <w:rPr>
          <w:rFonts w:ascii="Arial" w:hAnsi="Arial" w:cs="Arial"/>
          <w:b/>
        </w:rPr>
        <w:t xml:space="preserve"> and Responsibility</w:t>
      </w:r>
    </w:p>
    <w:p w14:paraId="37DE7C2C" w14:textId="77777777" w:rsidR="000526C9" w:rsidRPr="00E361F6" w:rsidRDefault="000526C9" w:rsidP="000526C9">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6D4E6A1D" w14:textId="77777777" w:rsidR="000526C9" w:rsidRPr="00E361F6" w:rsidRDefault="000526C9" w:rsidP="000526C9">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14:paraId="7449DB56" w14:textId="77777777" w:rsidR="000526C9" w:rsidRPr="00E361F6" w:rsidRDefault="000526C9" w:rsidP="000526C9">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14:paraId="5070555F" w14:textId="77777777" w:rsidR="000526C9" w:rsidRPr="00E361F6" w:rsidRDefault="000526C9" w:rsidP="000526C9">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14:paraId="00880358" w14:textId="77777777" w:rsidR="000526C9" w:rsidRPr="00E361F6" w:rsidRDefault="000526C9" w:rsidP="000526C9">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14:paraId="7CF4F4AC" w14:textId="77777777" w:rsidR="000526C9" w:rsidRPr="00E361F6" w:rsidRDefault="000526C9" w:rsidP="000526C9">
      <w:pPr>
        <w:pStyle w:val="ListParagraph"/>
        <w:numPr>
          <w:ilvl w:val="0"/>
          <w:numId w:val="33"/>
        </w:numPr>
        <w:ind w:left="426"/>
        <w:rPr>
          <w:rFonts w:ascii="Arial" w:hAnsi="Arial" w:cs="Arial"/>
        </w:rPr>
      </w:pPr>
      <w:r w:rsidRPr="00E361F6">
        <w:rPr>
          <w:rFonts w:ascii="Arial" w:hAnsi="Arial" w:cs="Arial"/>
        </w:rPr>
        <w:t>We will be a positive role model.</w:t>
      </w:r>
    </w:p>
    <w:p w14:paraId="5C5B630B" w14:textId="77777777" w:rsidR="000526C9" w:rsidRPr="00E361F6" w:rsidRDefault="000526C9" w:rsidP="000526C9">
      <w:pPr>
        <w:jc w:val="both"/>
        <w:rPr>
          <w:rFonts w:ascii="Arial" w:hAnsi="Arial" w:cs="Arial"/>
        </w:rPr>
      </w:pPr>
    </w:p>
    <w:p w14:paraId="38F38C6A" w14:textId="77777777" w:rsidR="000526C9" w:rsidRPr="00E361F6" w:rsidRDefault="000526C9" w:rsidP="000526C9">
      <w:pPr>
        <w:jc w:val="both"/>
        <w:rPr>
          <w:rFonts w:ascii="Arial" w:hAnsi="Arial" w:cs="Arial"/>
        </w:rPr>
      </w:pPr>
      <w:r w:rsidRPr="00E361F6">
        <w:rPr>
          <w:rFonts w:ascii="Arial" w:hAnsi="Arial" w:cs="Arial"/>
        </w:rPr>
        <w:t xml:space="preserve">Throughout the recruitment process candidates will need to demonstrate they meet </w:t>
      </w:r>
      <w:proofErr w:type="gramStart"/>
      <w:r w:rsidRPr="00E361F6">
        <w:rPr>
          <w:rFonts w:ascii="Arial" w:hAnsi="Arial" w:cs="Arial"/>
        </w:rPr>
        <w:t>all of</w:t>
      </w:r>
      <w:proofErr w:type="gramEnd"/>
      <w:r w:rsidRPr="00E361F6">
        <w:rPr>
          <w:rFonts w:ascii="Arial" w:hAnsi="Arial" w:cs="Arial"/>
        </w:rPr>
        <w:t xml:space="preserve"> Our Values. </w:t>
      </w:r>
    </w:p>
    <w:p w14:paraId="725E9C2A" w14:textId="77777777" w:rsidR="000526C9" w:rsidRPr="00E361F6" w:rsidRDefault="000526C9" w:rsidP="000526C9">
      <w:pPr>
        <w:jc w:val="both"/>
        <w:rPr>
          <w:rFonts w:ascii="Arial" w:hAnsi="Arial" w:cs="Arial"/>
        </w:rPr>
      </w:pPr>
    </w:p>
    <w:p w14:paraId="3299F969" w14:textId="7397126B" w:rsidR="000526C9" w:rsidRDefault="000526C9" w:rsidP="000526C9">
      <w:pPr>
        <w:jc w:val="both"/>
        <w:rPr>
          <w:rFonts w:ascii="Arial" w:hAnsi="Arial" w:cs="Arial"/>
        </w:rPr>
      </w:pPr>
      <w:r w:rsidRPr="00E361F6">
        <w:rPr>
          <w:rFonts w:ascii="Arial" w:hAnsi="Arial" w:cs="Arial"/>
        </w:rPr>
        <w:t>Further information on our values into action can be found at</w:t>
      </w:r>
    </w:p>
    <w:p w14:paraId="05AA970C" w14:textId="4C39E172" w:rsidR="002974F1" w:rsidRPr="00E361F6" w:rsidRDefault="00702B9A" w:rsidP="000526C9">
      <w:pPr>
        <w:jc w:val="both"/>
        <w:rPr>
          <w:rFonts w:ascii="Arial" w:hAnsi="Arial" w:cs="Arial"/>
        </w:rPr>
      </w:pPr>
      <w:hyperlink r:id="rId18" w:history="1">
        <w:r w:rsidR="002974F1" w:rsidRPr="001E4BC8">
          <w:rPr>
            <w:rStyle w:val="Hyperlink"/>
            <w:rFonts w:ascii="Arial" w:hAnsi="Arial" w:cs="Arial"/>
          </w:rPr>
          <w:t>https://org.nhslothian.scot/OurValues/Pages/default.aspx</w:t>
        </w:r>
      </w:hyperlink>
      <w:r w:rsidR="002974F1">
        <w:rPr>
          <w:rFonts w:ascii="Arial" w:hAnsi="Arial" w:cs="Arial"/>
        </w:rPr>
        <w:t xml:space="preserve"> </w:t>
      </w:r>
    </w:p>
    <w:p w14:paraId="5801F840" w14:textId="51ACCE7E" w:rsidR="000526C9" w:rsidRPr="00E361F6" w:rsidRDefault="000526C9" w:rsidP="000526C9">
      <w:pPr>
        <w:jc w:val="both"/>
        <w:rPr>
          <w:rFonts w:ascii="Arial" w:hAnsi="Arial" w:cs="Arial"/>
        </w:rPr>
      </w:pPr>
    </w:p>
    <w:p w14:paraId="5E9D978C" w14:textId="1DE735C4" w:rsidR="000526C9" w:rsidRDefault="000526C9"/>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274E5D" w:rsidRPr="00B80CBB" w14:paraId="4514E0AD" w14:textId="77777777" w:rsidTr="00E9368C">
        <w:trPr>
          <w:trHeight w:val="558"/>
        </w:trPr>
        <w:tc>
          <w:tcPr>
            <w:tcW w:w="9000" w:type="dxa"/>
            <w:shd w:val="clear" w:color="auto" w:fill="00B0F0"/>
            <w:vAlign w:val="center"/>
          </w:tcPr>
          <w:p w14:paraId="3B36EC52" w14:textId="77777777" w:rsidR="00274E5D" w:rsidRPr="00B80CBB" w:rsidRDefault="00274E5D" w:rsidP="00E9368C">
            <w:pPr>
              <w:rPr>
                <w:rFonts w:ascii="Arial" w:hAnsi="Arial" w:cs="Arial"/>
                <w:b/>
              </w:rPr>
            </w:pPr>
            <w:r w:rsidRPr="00B80CBB">
              <w:rPr>
                <w:rFonts w:ascii="Arial" w:hAnsi="Arial" w:cs="Arial"/>
                <w:b/>
              </w:rPr>
              <w:t xml:space="preserve">Section 8: </w:t>
            </w:r>
            <w:r w:rsidRPr="00B80CBB">
              <w:rPr>
                <w:rFonts w:ascii="Arial" w:hAnsi="Arial" w:cs="Arial"/>
                <w:b/>
              </w:rPr>
              <w:tab/>
              <w:t>Terms and Conditions of Employment</w:t>
            </w:r>
          </w:p>
        </w:tc>
      </w:tr>
    </w:tbl>
    <w:p w14:paraId="4CFC3359" w14:textId="77777777" w:rsidR="00274E5D" w:rsidRPr="00B80CBB" w:rsidRDefault="00274E5D" w:rsidP="00274E5D">
      <w:pPr>
        <w:jc w:val="both"/>
        <w:rPr>
          <w:rFonts w:ascii="Arial" w:hAnsi="Arial" w:cs="Arial"/>
        </w:rPr>
      </w:pPr>
    </w:p>
    <w:p w14:paraId="024AC9C2" w14:textId="77777777" w:rsidR="00274E5D" w:rsidRPr="00B80CBB" w:rsidRDefault="00274E5D" w:rsidP="00274E5D">
      <w:pPr>
        <w:jc w:val="both"/>
        <w:rPr>
          <w:rFonts w:ascii="Arial" w:hAnsi="Arial" w:cs="Arial"/>
        </w:rPr>
      </w:pPr>
      <w:r w:rsidRPr="00B80CBB">
        <w:rPr>
          <w:rFonts w:ascii="Arial" w:hAnsi="Arial" w:cs="Arial"/>
        </w:rPr>
        <w:t xml:space="preserve">For an overview of the terms and conditions visit: </w:t>
      </w:r>
      <w:hyperlink r:id="rId19" w:history="1">
        <w:r w:rsidRPr="00B80CBB">
          <w:rPr>
            <w:rStyle w:val="Hyperlink"/>
            <w:rFonts w:ascii="Arial" w:hAnsi="Arial" w:cs="Arial"/>
          </w:rPr>
          <w:t>http://www.msg.scot.nhs.uk/pay/medical</w:t>
        </w:r>
      </w:hyperlink>
      <w:r w:rsidRPr="00B80CBB">
        <w:rPr>
          <w:rFonts w:ascii="Arial" w:hAnsi="Arial" w:cs="Arial"/>
        </w:rPr>
        <w:t>.</w:t>
      </w:r>
    </w:p>
    <w:p w14:paraId="0A2AC496" w14:textId="77777777" w:rsidR="00274E5D" w:rsidRPr="00B80CBB" w:rsidRDefault="00274E5D" w:rsidP="00274E5D">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274E5D" w:rsidRPr="00B80CBB" w14:paraId="19C94D75" w14:textId="77777777" w:rsidTr="00E9368C">
        <w:tc>
          <w:tcPr>
            <w:tcW w:w="2294" w:type="dxa"/>
          </w:tcPr>
          <w:p w14:paraId="25C46F4F" w14:textId="77777777" w:rsidR="00274E5D" w:rsidRPr="00B80CBB" w:rsidRDefault="00274E5D" w:rsidP="00E9368C">
            <w:pPr>
              <w:spacing w:before="120" w:after="120"/>
              <w:rPr>
                <w:rFonts w:ascii="Arial" w:hAnsi="Arial" w:cs="Arial"/>
                <w:b/>
              </w:rPr>
            </w:pPr>
            <w:r w:rsidRPr="00B80CBB">
              <w:rPr>
                <w:rFonts w:ascii="Arial" w:hAnsi="Arial" w:cs="Arial"/>
                <w:b/>
              </w:rPr>
              <w:t xml:space="preserve">TYPE OF CONTRACT </w:t>
            </w:r>
          </w:p>
        </w:tc>
        <w:tc>
          <w:tcPr>
            <w:tcW w:w="6706" w:type="dxa"/>
            <w:vAlign w:val="center"/>
          </w:tcPr>
          <w:p w14:paraId="7BEEF8BC" w14:textId="77777777" w:rsidR="00274E5D" w:rsidRPr="00B80CBB" w:rsidRDefault="00274E5D" w:rsidP="00E9368C">
            <w:pPr>
              <w:spacing w:before="120" w:after="120"/>
              <w:jc w:val="both"/>
              <w:rPr>
                <w:rFonts w:ascii="Arial" w:hAnsi="Arial" w:cs="Arial"/>
              </w:rPr>
            </w:pPr>
            <w:r w:rsidRPr="00B80CBB">
              <w:rPr>
                <w:rFonts w:ascii="Arial" w:hAnsi="Arial" w:cs="Arial"/>
              </w:rPr>
              <w:t>PERMANENT</w:t>
            </w:r>
          </w:p>
        </w:tc>
      </w:tr>
      <w:tr w:rsidR="00274E5D" w:rsidRPr="00B80CBB" w14:paraId="553BBC19" w14:textId="77777777" w:rsidTr="00E9368C">
        <w:tc>
          <w:tcPr>
            <w:tcW w:w="2294" w:type="dxa"/>
          </w:tcPr>
          <w:p w14:paraId="5AAD34D4" w14:textId="77777777" w:rsidR="00274E5D" w:rsidRPr="00B80CBB" w:rsidRDefault="00274E5D" w:rsidP="00E9368C">
            <w:pPr>
              <w:spacing w:before="120" w:after="120"/>
              <w:rPr>
                <w:rFonts w:ascii="Arial" w:hAnsi="Arial" w:cs="Arial"/>
                <w:b/>
              </w:rPr>
            </w:pPr>
            <w:r w:rsidRPr="00B80CBB">
              <w:rPr>
                <w:rFonts w:ascii="Arial" w:hAnsi="Arial" w:cs="Arial"/>
                <w:b/>
              </w:rPr>
              <w:t>GRADE AND SALARY</w:t>
            </w:r>
          </w:p>
        </w:tc>
        <w:tc>
          <w:tcPr>
            <w:tcW w:w="6706" w:type="dxa"/>
            <w:vAlign w:val="center"/>
          </w:tcPr>
          <w:p w14:paraId="41D0931D" w14:textId="77777777" w:rsidR="00274E5D" w:rsidRPr="00B80CBB" w:rsidRDefault="00274E5D" w:rsidP="00E9368C">
            <w:pPr>
              <w:spacing w:before="120" w:after="120"/>
              <w:rPr>
                <w:rFonts w:ascii="Arial" w:hAnsi="Arial" w:cs="Arial"/>
              </w:rPr>
            </w:pPr>
            <w:r w:rsidRPr="00B80CBB">
              <w:rPr>
                <w:rFonts w:ascii="Arial" w:hAnsi="Arial" w:cs="Arial"/>
              </w:rPr>
              <w:t>Consultant</w:t>
            </w:r>
          </w:p>
          <w:p w14:paraId="79A8A12A" w14:textId="77777777" w:rsidR="00274E5D" w:rsidRPr="00B80CBB" w:rsidRDefault="00274E5D" w:rsidP="00E9368C">
            <w:pPr>
              <w:spacing w:before="120" w:after="120"/>
              <w:jc w:val="both"/>
              <w:rPr>
                <w:rFonts w:ascii="Arial" w:hAnsi="Arial" w:cs="Arial"/>
              </w:rPr>
            </w:pPr>
            <w:r w:rsidRPr="00B80CBB">
              <w:rPr>
                <w:rFonts w:ascii="Arial" w:hAnsi="Arial" w:cs="Arial"/>
              </w:rPr>
              <w:t>£91,474 - £121,548</w:t>
            </w:r>
          </w:p>
        </w:tc>
      </w:tr>
      <w:tr w:rsidR="00274E5D" w:rsidRPr="00B80CBB" w14:paraId="32937861" w14:textId="77777777" w:rsidTr="00E9368C">
        <w:tc>
          <w:tcPr>
            <w:tcW w:w="2294" w:type="dxa"/>
          </w:tcPr>
          <w:p w14:paraId="6FABDE06" w14:textId="77777777" w:rsidR="00274E5D" w:rsidRPr="00B80CBB" w:rsidRDefault="00274E5D" w:rsidP="00E9368C">
            <w:pPr>
              <w:spacing w:before="120" w:after="120"/>
              <w:rPr>
                <w:rFonts w:ascii="Arial" w:hAnsi="Arial" w:cs="Arial"/>
                <w:b/>
              </w:rPr>
            </w:pPr>
            <w:r w:rsidRPr="00B80CBB">
              <w:rPr>
                <w:rFonts w:ascii="Arial" w:hAnsi="Arial" w:cs="Arial"/>
                <w:b/>
              </w:rPr>
              <w:t>HOURS OF WORK</w:t>
            </w:r>
          </w:p>
        </w:tc>
        <w:tc>
          <w:tcPr>
            <w:tcW w:w="6706" w:type="dxa"/>
            <w:vAlign w:val="center"/>
          </w:tcPr>
          <w:p w14:paraId="2F718F4E" w14:textId="77777777" w:rsidR="00274E5D" w:rsidRPr="00B80CBB" w:rsidRDefault="00274E5D" w:rsidP="00E9368C">
            <w:pPr>
              <w:spacing w:before="120" w:after="120"/>
              <w:jc w:val="both"/>
              <w:rPr>
                <w:rFonts w:ascii="Arial" w:hAnsi="Arial" w:cs="Arial"/>
              </w:rPr>
            </w:pPr>
            <w:r w:rsidRPr="00B80CBB">
              <w:rPr>
                <w:rFonts w:ascii="Arial" w:hAnsi="Arial" w:cs="Arial"/>
              </w:rPr>
              <w:t>40 HOURS PER WEEK</w:t>
            </w:r>
          </w:p>
        </w:tc>
      </w:tr>
      <w:tr w:rsidR="00274E5D" w:rsidRPr="00B80CBB" w14:paraId="0E04C3D3" w14:textId="77777777" w:rsidTr="00E9368C">
        <w:tc>
          <w:tcPr>
            <w:tcW w:w="2294" w:type="dxa"/>
          </w:tcPr>
          <w:p w14:paraId="5E7E014B" w14:textId="77777777" w:rsidR="00274E5D" w:rsidRPr="00B80CBB" w:rsidRDefault="00274E5D" w:rsidP="00E9368C">
            <w:pPr>
              <w:spacing w:before="120" w:after="120"/>
              <w:rPr>
                <w:rFonts w:ascii="Arial" w:hAnsi="Arial" w:cs="Arial"/>
                <w:b/>
              </w:rPr>
            </w:pPr>
            <w:r w:rsidRPr="00B80CBB">
              <w:rPr>
                <w:rFonts w:ascii="Arial" w:hAnsi="Arial" w:cs="Arial"/>
                <w:b/>
              </w:rPr>
              <w:t>SUPERANNUATION</w:t>
            </w:r>
          </w:p>
        </w:tc>
        <w:tc>
          <w:tcPr>
            <w:tcW w:w="6706" w:type="dxa"/>
          </w:tcPr>
          <w:p w14:paraId="23049535" w14:textId="77777777" w:rsidR="00274E5D" w:rsidRPr="00B80CBB" w:rsidRDefault="00274E5D" w:rsidP="00E9368C">
            <w:pPr>
              <w:spacing w:before="120" w:after="120"/>
              <w:jc w:val="both"/>
              <w:rPr>
                <w:rFonts w:ascii="Arial" w:hAnsi="Arial" w:cs="Arial"/>
              </w:rPr>
            </w:pPr>
            <w:r w:rsidRPr="00B80CBB">
              <w:rPr>
                <w:rFonts w:ascii="Arial" w:hAnsi="Arial" w:cs="Arial"/>
              </w:rPr>
              <w:t xml:space="preserve">New entrants to NHS Lothian who are aged sixteen but under </w:t>
            </w:r>
            <w:proofErr w:type="gramStart"/>
            <w:r w:rsidRPr="00B80CBB">
              <w:rPr>
                <w:rFonts w:ascii="Arial" w:hAnsi="Arial" w:cs="Arial"/>
              </w:rPr>
              <w:t>seventy five</w:t>
            </w:r>
            <w:proofErr w:type="gramEnd"/>
            <w:r w:rsidRPr="00B80CBB">
              <w:rPr>
                <w:rFonts w:ascii="Arial" w:hAnsi="Arial" w:cs="Arial"/>
              </w:rPr>
              <w:t xml:space="preserve"> will be enrolled automatically into membership of the NHS Pension Scheme. Should you choose to "opt out" arrangements can be made to do this via: </w:t>
            </w:r>
            <w:hyperlink r:id="rId20" w:tooltip="http://www.sppa.gov.uk/" w:history="1">
              <w:r w:rsidRPr="00B80CBB">
                <w:rPr>
                  <w:rStyle w:val="Hyperlink"/>
                  <w:rFonts w:ascii="Arial" w:hAnsi="Arial" w:cs="Arial"/>
                </w:rPr>
                <w:t>www.sppa.gov.uk</w:t>
              </w:r>
            </w:hyperlink>
            <w:r w:rsidRPr="00B80CBB">
              <w:rPr>
                <w:rFonts w:ascii="Arial" w:hAnsi="Arial" w:cs="Arial"/>
              </w:rPr>
              <w:t xml:space="preserve"> </w:t>
            </w:r>
          </w:p>
          <w:p w14:paraId="01DCC882" w14:textId="77777777" w:rsidR="00274E5D" w:rsidRPr="00B80CBB" w:rsidRDefault="00274E5D" w:rsidP="00E9368C">
            <w:pPr>
              <w:spacing w:before="120" w:after="120"/>
              <w:jc w:val="both"/>
              <w:rPr>
                <w:rFonts w:ascii="Arial" w:hAnsi="Arial" w:cs="Arial"/>
              </w:rPr>
            </w:pPr>
          </w:p>
        </w:tc>
      </w:tr>
      <w:tr w:rsidR="00274E5D" w:rsidRPr="00B80CBB" w14:paraId="4D46FF19" w14:textId="77777777" w:rsidTr="00E9368C">
        <w:tc>
          <w:tcPr>
            <w:tcW w:w="2294" w:type="dxa"/>
          </w:tcPr>
          <w:p w14:paraId="67D929A7" w14:textId="77777777" w:rsidR="00274E5D" w:rsidRPr="00B80CBB" w:rsidRDefault="00274E5D" w:rsidP="00E9368C">
            <w:pPr>
              <w:spacing w:before="120" w:after="120"/>
              <w:rPr>
                <w:rFonts w:ascii="Arial" w:hAnsi="Arial" w:cs="Arial"/>
                <w:b/>
              </w:rPr>
            </w:pPr>
            <w:r w:rsidRPr="00B80CBB">
              <w:rPr>
                <w:rFonts w:ascii="Arial" w:hAnsi="Arial" w:cs="Arial"/>
                <w:b/>
              </w:rPr>
              <w:t>GENERAL PROVISIONS</w:t>
            </w:r>
          </w:p>
        </w:tc>
        <w:tc>
          <w:tcPr>
            <w:tcW w:w="6706" w:type="dxa"/>
          </w:tcPr>
          <w:p w14:paraId="111FDEC3" w14:textId="77777777" w:rsidR="00274E5D" w:rsidRPr="00B80CBB" w:rsidRDefault="00274E5D" w:rsidP="00E9368C">
            <w:pPr>
              <w:spacing w:before="120" w:after="120"/>
              <w:jc w:val="both"/>
              <w:rPr>
                <w:rFonts w:ascii="Arial" w:hAnsi="Arial" w:cs="Arial"/>
              </w:rPr>
            </w:pPr>
            <w:r w:rsidRPr="00B80CBB">
              <w:rPr>
                <w:rFonts w:ascii="Arial" w:hAnsi="Arial" w:cs="Arial"/>
              </w:rPr>
              <w:t xml:space="preserve">You will be expected to work with local managers and professional colleagues in the efficient running of services and will share with </w:t>
            </w:r>
            <w:proofErr w:type="gramStart"/>
            <w:r w:rsidRPr="00B80CBB">
              <w:rPr>
                <w:rFonts w:ascii="Arial" w:hAnsi="Arial" w:cs="Arial"/>
              </w:rPr>
              <w:t>Consultant</w:t>
            </w:r>
            <w:proofErr w:type="gramEnd"/>
            <w:r w:rsidRPr="00B80CBB">
              <w:rPr>
                <w:rFonts w:ascii="Arial" w:hAnsi="Arial" w:cs="Arial"/>
              </w:rPr>
              <w:t xml:space="preserve"> colleagues in the medical contribution to management.  Subject to the provision of the Terms and Conditions, you are expected to observe the organisation’s agreed policies and procedures and to follow the standing orders and financial instruction of NHS Lothian</w:t>
            </w:r>
            <w:proofErr w:type="gramStart"/>
            <w:r w:rsidRPr="00B80CBB">
              <w:rPr>
                <w:rFonts w:ascii="Arial" w:hAnsi="Arial" w:cs="Arial"/>
              </w:rPr>
              <w:t>, in particular, where</w:t>
            </w:r>
            <w:proofErr w:type="gramEnd"/>
            <w:r w:rsidRPr="00B80CBB">
              <w:rPr>
                <w:rFonts w:ascii="Arial" w:hAnsi="Arial" w:cs="Arial"/>
              </w:rPr>
              <w:t xml:space="preserv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p w14:paraId="0EB19252" w14:textId="77777777" w:rsidR="00274E5D" w:rsidRPr="00B80CBB" w:rsidRDefault="00274E5D" w:rsidP="00E9368C">
            <w:pPr>
              <w:spacing w:before="120" w:after="120"/>
              <w:jc w:val="both"/>
              <w:rPr>
                <w:rFonts w:ascii="Arial" w:hAnsi="Arial" w:cs="Arial"/>
              </w:rPr>
            </w:pPr>
          </w:p>
        </w:tc>
      </w:tr>
      <w:tr w:rsidR="00274E5D" w:rsidRPr="00B80CBB" w14:paraId="1BCB59D4" w14:textId="77777777" w:rsidTr="00E9368C">
        <w:tc>
          <w:tcPr>
            <w:tcW w:w="2294" w:type="dxa"/>
          </w:tcPr>
          <w:p w14:paraId="37B53B79" w14:textId="77777777" w:rsidR="00274E5D" w:rsidRPr="00B80CBB" w:rsidRDefault="00274E5D" w:rsidP="00E9368C">
            <w:pPr>
              <w:spacing w:before="120" w:after="120"/>
              <w:rPr>
                <w:rFonts w:ascii="Arial" w:hAnsi="Arial" w:cs="Arial"/>
                <w:b/>
              </w:rPr>
            </w:pPr>
            <w:r w:rsidRPr="00B80CBB">
              <w:rPr>
                <w:rFonts w:ascii="Arial" w:hAnsi="Arial" w:cs="Arial"/>
                <w:b/>
              </w:rPr>
              <w:t>REMOVAL EXPENSES</w:t>
            </w:r>
          </w:p>
        </w:tc>
        <w:tc>
          <w:tcPr>
            <w:tcW w:w="6706" w:type="dxa"/>
          </w:tcPr>
          <w:p w14:paraId="3EB75F2F" w14:textId="77777777" w:rsidR="00274E5D" w:rsidRPr="00B80CBB" w:rsidRDefault="00274E5D" w:rsidP="00E9368C">
            <w:pPr>
              <w:spacing w:before="120" w:after="120"/>
              <w:jc w:val="both"/>
              <w:rPr>
                <w:rFonts w:ascii="Arial" w:hAnsi="Arial" w:cs="Arial"/>
              </w:rPr>
            </w:pPr>
            <w:r w:rsidRPr="00B80CBB">
              <w:rPr>
                <w:rFonts w:ascii="Arial" w:hAnsi="Arial" w:cs="Arial"/>
              </w:rPr>
              <w:t>Assistance with removal and associated expenses may be awarded (up to 10% of salary)</w:t>
            </w:r>
          </w:p>
        </w:tc>
      </w:tr>
      <w:tr w:rsidR="00274E5D" w:rsidRPr="00B80CBB" w14:paraId="7C282D0C" w14:textId="77777777" w:rsidTr="00E9368C">
        <w:tc>
          <w:tcPr>
            <w:tcW w:w="2294" w:type="dxa"/>
          </w:tcPr>
          <w:p w14:paraId="6341E5FE" w14:textId="77777777" w:rsidR="00274E5D" w:rsidRPr="00B80CBB" w:rsidRDefault="00274E5D" w:rsidP="00E9368C">
            <w:pPr>
              <w:spacing w:before="120" w:after="120"/>
              <w:rPr>
                <w:rFonts w:ascii="Arial" w:hAnsi="Arial" w:cs="Arial"/>
                <w:b/>
              </w:rPr>
            </w:pPr>
            <w:r w:rsidRPr="00B80CBB">
              <w:rPr>
                <w:rFonts w:ascii="Arial" w:hAnsi="Arial" w:cs="Arial"/>
                <w:b/>
              </w:rPr>
              <w:t>EXPENSES OF CANDIDATES FOR APPOINTMENT</w:t>
            </w:r>
          </w:p>
        </w:tc>
        <w:tc>
          <w:tcPr>
            <w:tcW w:w="6706" w:type="dxa"/>
          </w:tcPr>
          <w:p w14:paraId="72212227" w14:textId="77777777" w:rsidR="00274E5D" w:rsidRPr="00B80CBB" w:rsidRDefault="00274E5D" w:rsidP="00E9368C">
            <w:pPr>
              <w:spacing w:before="120" w:after="120"/>
              <w:jc w:val="both"/>
              <w:rPr>
                <w:rFonts w:ascii="Arial" w:hAnsi="Arial" w:cs="Arial"/>
              </w:rPr>
            </w:pPr>
            <w:r w:rsidRPr="00B80CBB">
              <w:rPr>
                <w:rFonts w:ascii="Arial" w:hAnsi="Arial" w:cs="Arial"/>
              </w:rPr>
              <w:t xml:space="preserve">Candidates who are requested to attend an interview will be given assistance with appropriate travelling expenses. Re-imbursement shall not normally be made to employees who withdraw their application, refuse an offer of appointment. </w:t>
            </w:r>
            <w:proofErr w:type="gramStart"/>
            <w:r w:rsidRPr="00B80CBB">
              <w:rPr>
                <w:rFonts w:ascii="Arial" w:hAnsi="Arial" w:cs="Arial"/>
              </w:rPr>
              <w:t>Non NHS</w:t>
            </w:r>
            <w:proofErr w:type="gramEnd"/>
            <w:r w:rsidRPr="00B80CBB">
              <w:rPr>
                <w:rFonts w:ascii="Arial" w:hAnsi="Arial" w:cs="Arial"/>
              </w:rPr>
              <w:t xml:space="preserve"> employees are not normally awarded travel expenses.  </w:t>
            </w:r>
          </w:p>
        </w:tc>
      </w:tr>
      <w:tr w:rsidR="00274E5D" w:rsidRPr="00B80CBB" w14:paraId="387610EE" w14:textId="77777777" w:rsidTr="00E9368C">
        <w:tc>
          <w:tcPr>
            <w:tcW w:w="2294" w:type="dxa"/>
          </w:tcPr>
          <w:p w14:paraId="2C55215E" w14:textId="77777777" w:rsidR="00274E5D" w:rsidRPr="00B80CBB" w:rsidRDefault="00274E5D" w:rsidP="00E9368C">
            <w:pPr>
              <w:spacing w:before="120" w:after="120"/>
              <w:rPr>
                <w:rFonts w:ascii="Arial" w:hAnsi="Arial" w:cs="Arial"/>
                <w:b/>
              </w:rPr>
            </w:pPr>
            <w:r w:rsidRPr="00B80CBB">
              <w:rPr>
                <w:rFonts w:ascii="Arial" w:hAnsi="Arial" w:cs="Arial"/>
                <w:b/>
              </w:rPr>
              <w:t>TOBACCO POLICY</w:t>
            </w:r>
          </w:p>
        </w:tc>
        <w:tc>
          <w:tcPr>
            <w:tcW w:w="6706" w:type="dxa"/>
          </w:tcPr>
          <w:p w14:paraId="58EDDE4D" w14:textId="77777777" w:rsidR="00274E5D" w:rsidRPr="00B80CBB" w:rsidRDefault="00274E5D" w:rsidP="00E9368C">
            <w:pPr>
              <w:spacing w:before="120" w:after="120"/>
              <w:jc w:val="both"/>
              <w:rPr>
                <w:rFonts w:ascii="Arial" w:hAnsi="Arial" w:cs="Arial"/>
              </w:rPr>
            </w:pPr>
            <w:r w:rsidRPr="00B80CBB">
              <w:rPr>
                <w:rFonts w:ascii="Arial" w:hAnsi="Arial" w:cs="Arial"/>
              </w:rPr>
              <w:t>NHS Lothian operates a No Smoking Policy in all premises and grounds.</w:t>
            </w:r>
          </w:p>
        </w:tc>
      </w:tr>
      <w:tr w:rsidR="00274E5D" w:rsidRPr="00B80CBB" w14:paraId="37E7AFED" w14:textId="77777777" w:rsidTr="00E9368C">
        <w:tc>
          <w:tcPr>
            <w:tcW w:w="2294" w:type="dxa"/>
          </w:tcPr>
          <w:p w14:paraId="247455F3" w14:textId="77777777" w:rsidR="00274E5D" w:rsidRPr="00B80CBB" w:rsidRDefault="00274E5D" w:rsidP="00E9368C">
            <w:pPr>
              <w:spacing w:before="120" w:after="120"/>
              <w:rPr>
                <w:rFonts w:ascii="Arial" w:hAnsi="Arial" w:cs="Arial"/>
                <w:b/>
              </w:rPr>
            </w:pPr>
            <w:r w:rsidRPr="00B80CBB">
              <w:rPr>
                <w:rFonts w:ascii="Arial" w:hAnsi="Arial" w:cs="Arial"/>
                <w:b/>
              </w:rPr>
              <w:t xml:space="preserve">DISCLOSURE </w:t>
            </w:r>
            <w:smartTag w:uri="urn:schemas-microsoft-com:office:smarttags" w:element="metricconverter">
              <w:r w:rsidRPr="00B80CBB">
                <w:rPr>
                  <w:rFonts w:ascii="Arial" w:hAnsi="Arial" w:cs="Arial"/>
                  <w:b/>
                </w:rPr>
                <w:t>SCOTLAND</w:t>
              </w:r>
            </w:smartTag>
          </w:p>
        </w:tc>
        <w:tc>
          <w:tcPr>
            <w:tcW w:w="6706" w:type="dxa"/>
          </w:tcPr>
          <w:p w14:paraId="1E121CCD" w14:textId="77777777" w:rsidR="00274E5D" w:rsidRPr="00B80CBB" w:rsidRDefault="00274E5D" w:rsidP="00E9368C">
            <w:pPr>
              <w:spacing w:before="120" w:after="120"/>
              <w:jc w:val="both"/>
              <w:rPr>
                <w:rFonts w:ascii="Arial" w:hAnsi="Arial" w:cs="Arial"/>
              </w:rPr>
            </w:pPr>
            <w:r w:rsidRPr="00B80CBB">
              <w:rPr>
                <w:rFonts w:ascii="Arial" w:hAnsi="Arial" w:cs="Arial"/>
              </w:rPr>
              <w:t xml:space="preserve">This post </w:t>
            </w:r>
            <w:proofErr w:type="gramStart"/>
            <w:r w:rsidRPr="00B80CBB">
              <w:rPr>
                <w:rFonts w:ascii="Arial" w:hAnsi="Arial" w:cs="Arial"/>
              </w:rPr>
              <w:t>is considered to be</w:t>
            </w:r>
            <w:proofErr w:type="gramEnd"/>
            <w:r w:rsidRPr="00B80CBB">
              <w:rPr>
                <w:rFonts w:ascii="Arial" w:hAnsi="Arial" w:cs="Arial"/>
              </w:rPr>
              <w:t xml:space="preserve"> in the category of “Regulated Work” and therefore requires a Disclosure Scotland Protection of Vulnerable Groups Scheme (PVG) Membership.</w:t>
            </w:r>
          </w:p>
        </w:tc>
      </w:tr>
      <w:tr w:rsidR="00274E5D" w:rsidRPr="00B80CBB" w14:paraId="1D164C3C" w14:textId="77777777" w:rsidTr="00E9368C">
        <w:tc>
          <w:tcPr>
            <w:tcW w:w="2294" w:type="dxa"/>
          </w:tcPr>
          <w:p w14:paraId="4E54ED90" w14:textId="77777777" w:rsidR="00274E5D" w:rsidRPr="00B80CBB" w:rsidRDefault="00274E5D" w:rsidP="00E9368C">
            <w:pPr>
              <w:spacing w:before="120" w:after="120"/>
              <w:rPr>
                <w:rFonts w:ascii="Arial" w:hAnsi="Arial" w:cs="Arial"/>
                <w:b/>
              </w:rPr>
            </w:pPr>
            <w:r w:rsidRPr="00B80CBB">
              <w:rPr>
                <w:rFonts w:ascii="Arial" w:hAnsi="Arial" w:cs="Arial"/>
                <w:b/>
              </w:rPr>
              <w:lastRenderedPageBreak/>
              <w:t xml:space="preserve">CONFIRMATION OF ELIGIBILITY TO WORK IN THE </w:t>
            </w:r>
            <w:smartTag w:uri="urn:schemas-microsoft-com:office:smarttags" w:element="metricconverter">
              <w:r w:rsidRPr="00B80CBB">
                <w:rPr>
                  <w:rFonts w:ascii="Arial" w:hAnsi="Arial" w:cs="Arial"/>
                  <w:b/>
                </w:rPr>
                <w:t>UK</w:t>
              </w:r>
            </w:smartTag>
          </w:p>
        </w:tc>
        <w:tc>
          <w:tcPr>
            <w:tcW w:w="6706" w:type="dxa"/>
          </w:tcPr>
          <w:p w14:paraId="2B2A9EAE" w14:textId="77777777" w:rsidR="00274E5D" w:rsidRPr="00B80CBB" w:rsidRDefault="00274E5D" w:rsidP="00E9368C">
            <w:pPr>
              <w:spacing w:before="120" w:after="120"/>
              <w:jc w:val="both"/>
              <w:rPr>
                <w:rFonts w:ascii="Arial" w:hAnsi="Arial" w:cs="Arial"/>
              </w:rPr>
            </w:pPr>
            <w:r w:rsidRPr="00B80CBB">
              <w:rPr>
                <w:rFonts w:ascii="Arial" w:hAnsi="Arial" w:cs="Arial"/>
              </w:rPr>
              <w:t xml:space="preserve">NHS Lothian has a legal obligation to ensure that it’s employees, both EEA and </w:t>
            </w:r>
            <w:proofErr w:type="spellStart"/>
            <w:proofErr w:type="gramStart"/>
            <w:r w:rsidRPr="00B80CBB">
              <w:rPr>
                <w:rFonts w:ascii="Arial" w:hAnsi="Arial" w:cs="Arial"/>
              </w:rPr>
              <w:t>non EEA</w:t>
            </w:r>
            <w:proofErr w:type="spellEnd"/>
            <w:proofErr w:type="gramEnd"/>
            <w:r w:rsidRPr="00B80CBB">
              <w:rPr>
                <w:rFonts w:ascii="Arial" w:hAnsi="Arial" w:cs="Arial"/>
              </w:rPr>
              <w:t xml:space="preserve"> nationals, are legally entitled to work in the </w:t>
            </w:r>
            <w:smartTag w:uri="urn:schemas-microsoft-com:office:smarttags" w:element="metricconverter">
              <w:r w:rsidRPr="00B80CBB">
                <w:rPr>
                  <w:rFonts w:ascii="Arial" w:hAnsi="Arial" w:cs="Arial"/>
                </w:rPr>
                <w:t>United Kingdom</w:t>
              </w:r>
            </w:smartTag>
            <w:r w:rsidRPr="00B80CBB">
              <w:rPr>
                <w:rFonts w:ascii="Arial" w:hAnsi="Arial" w:cs="Arial"/>
              </w:rPr>
              <w:t xml:space="preserve">.  Before any person can commence employment within </w:t>
            </w:r>
            <w:proofErr w:type="gramStart"/>
            <w:r w:rsidRPr="00B80CBB">
              <w:rPr>
                <w:rFonts w:ascii="Arial" w:hAnsi="Arial" w:cs="Arial"/>
              </w:rPr>
              <w:t>NHS Lothian</w:t>
            </w:r>
            <w:proofErr w:type="gramEnd"/>
            <w:r w:rsidRPr="00B80CBB">
              <w:rPr>
                <w:rFonts w:ascii="Arial" w:hAnsi="Arial" w:cs="Arial"/>
              </w:rPr>
              <w:t xml:space="preserve"> they will need to provide documentation to prove that they are eligible to work in the </w:t>
            </w:r>
            <w:smartTag w:uri="urn:schemas-microsoft-com:office:smarttags" w:element="metricconverter">
              <w:r w:rsidRPr="00B80CBB">
                <w:rPr>
                  <w:rFonts w:ascii="Arial" w:hAnsi="Arial" w:cs="Arial"/>
                </w:rPr>
                <w:t>UK</w:t>
              </w:r>
            </w:smartTag>
            <w:r w:rsidRPr="00B80CBB">
              <w:rPr>
                <w:rFonts w:ascii="Arial" w:hAnsi="Arial" w:cs="Arial"/>
              </w:rPr>
              <w:t xml:space="preserve">.  </w:t>
            </w:r>
            <w:proofErr w:type="gramStart"/>
            <w:r w:rsidRPr="00B80CBB">
              <w:rPr>
                <w:rFonts w:ascii="Arial" w:hAnsi="Arial" w:cs="Arial"/>
              </w:rPr>
              <w:t>Non EEA</w:t>
            </w:r>
            <w:proofErr w:type="gramEnd"/>
            <w:r w:rsidRPr="00B80CBB">
              <w:rPr>
                <w:rFonts w:ascii="Arial" w:hAnsi="Arial" w:cs="Arial"/>
              </w:rPr>
              <w:t xml:space="preserve"> nationals will be required to show evidence that either Entry Clearance or Leave to Remain in the </w:t>
            </w:r>
            <w:smartTag w:uri="urn:schemas-microsoft-com:office:smarttags" w:element="metricconverter">
              <w:r w:rsidRPr="00B80CBB">
                <w:rPr>
                  <w:rFonts w:ascii="Arial" w:hAnsi="Arial" w:cs="Arial"/>
                </w:rPr>
                <w:t>UK</w:t>
              </w:r>
            </w:smartTag>
            <w:r w:rsidRPr="00B80CBB">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metricconverter">
              <w:r w:rsidRPr="00B80CBB">
                <w:rPr>
                  <w:rFonts w:ascii="Arial" w:hAnsi="Arial" w:cs="Arial"/>
                </w:rPr>
                <w:t>UK</w:t>
              </w:r>
            </w:smartTag>
            <w:r w:rsidRPr="00B80CBB">
              <w:rPr>
                <w:rFonts w:ascii="Arial" w:hAnsi="Arial" w:cs="Arial"/>
              </w:rPr>
              <w:t xml:space="preserve"> has been verified.</w:t>
            </w:r>
          </w:p>
        </w:tc>
      </w:tr>
      <w:tr w:rsidR="00274E5D" w:rsidRPr="00B80CBB" w14:paraId="3C15808D" w14:textId="77777777" w:rsidTr="00E9368C">
        <w:tc>
          <w:tcPr>
            <w:tcW w:w="2294" w:type="dxa"/>
          </w:tcPr>
          <w:p w14:paraId="7B775729" w14:textId="77777777" w:rsidR="00274E5D" w:rsidRPr="00B80CBB" w:rsidRDefault="00274E5D" w:rsidP="00E9368C">
            <w:pPr>
              <w:spacing w:before="120" w:after="120"/>
              <w:rPr>
                <w:rFonts w:ascii="Arial" w:hAnsi="Arial" w:cs="Arial"/>
                <w:b/>
              </w:rPr>
            </w:pPr>
            <w:r w:rsidRPr="00B80CBB">
              <w:rPr>
                <w:rFonts w:ascii="Arial" w:hAnsi="Arial" w:cs="Arial"/>
                <w:b/>
              </w:rPr>
              <w:t>REHABILITATION OF OFFENDERS ACT 1974</w:t>
            </w:r>
          </w:p>
        </w:tc>
        <w:tc>
          <w:tcPr>
            <w:tcW w:w="6706" w:type="dxa"/>
          </w:tcPr>
          <w:p w14:paraId="2C57B708" w14:textId="77777777" w:rsidR="00274E5D" w:rsidRPr="00B80CBB" w:rsidRDefault="00274E5D" w:rsidP="00E9368C">
            <w:pPr>
              <w:spacing w:before="120" w:after="120"/>
              <w:jc w:val="both"/>
              <w:rPr>
                <w:rFonts w:ascii="Arial" w:hAnsi="Arial" w:cs="Arial"/>
              </w:rPr>
            </w:pPr>
            <w:r w:rsidRPr="00B80CBB">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274E5D" w:rsidRPr="00B80CBB" w14:paraId="6E7506DD" w14:textId="77777777" w:rsidTr="00E9368C">
        <w:trPr>
          <w:trHeight w:val="2244"/>
        </w:trPr>
        <w:tc>
          <w:tcPr>
            <w:tcW w:w="2294" w:type="dxa"/>
          </w:tcPr>
          <w:p w14:paraId="1FF1887A" w14:textId="77777777" w:rsidR="00274E5D" w:rsidRPr="00B80CBB" w:rsidRDefault="00274E5D" w:rsidP="00E9368C">
            <w:pPr>
              <w:spacing w:before="120" w:after="120"/>
              <w:rPr>
                <w:rFonts w:ascii="Arial" w:hAnsi="Arial" w:cs="Arial"/>
                <w:b/>
              </w:rPr>
            </w:pPr>
            <w:r w:rsidRPr="00B80CBB">
              <w:rPr>
                <w:rFonts w:ascii="Arial" w:hAnsi="Arial" w:cs="Arial"/>
                <w:b/>
              </w:rPr>
              <w:t>MEDICAL NEGLIGENCE</w:t>
            </w:r>
          </w:p>
        </w:tc>
        <w:tc>
          <w:tcPr>
            <w:tcW w:w="6706" w:type="dxa"/>
            <w:vAlign w:val="center"/>
          </w:tcPr>
          <w:p w14:paraId="100D6F57" w14:textId="77777777" w:rsidR="00274E5D" w:rsidRPr="00B80CBB" w:rsidRDefault="00274E5D" w:rsidP="00E9368C">
            <w:pPr>
              <w:pStyle w:val="PlainText"/>
              <w:jc w:val="both"/>
              <w:rPr>
                <w:rFonts w:ascii="Arial" w:eastAsia="Times New Roman" w:hAnsi="Arial" w:cs="Arial"/>
                <w:color w:val="0000FF"/>
                <w:sz w:val="22"/>
                <w:szCs w:val="22"/>
                <w:lang w:eastAsia="en-GB"/>
              </w:rPr>
            </w:pPr>
            <w:r w:rsidRPr="00B80CBB">
              <w:rPr>
                <w:rFonts w:ascii="Arial" w:eastAsia="Times New Roman" w:hAnsi="Arial" w:cs="Arial"/>
                <w:sz w:val="22"/>
                <w:szCs w:val="22"/>
                <w:lang w:eastAsia="en-GB"/>
              </w:rPr>
              <w:t xml:space="preserve">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w:t>
            </w:r>
            <w:proofErr w:type="gramStart"/>
            <w:r w:rsidRPr="00B80CBB">
              <w:rPr>
                <w:rFonts w:ascii="Arial" w:eastAsia="Times New Roman" w:hAnsi="Arial" w:cs="Arial"/>
                <w:sz w:val="22"/>
                <w:szCs w:val="22"/>
                <w:lang w:eastAsia="en-GB"/>
              </w:rPr>
              <w:t>e.g.</w:t>
            </w:r>
            <w:proofErr w:type="gramEnd"/>
            <w:r w:rsidRPr="00B80CBB">
              <w:rPr>
                <w:rFonts w:ascii="Arial" w:eastAsia="Times New Roman" w:hAnsi="Arial" w:cs="Arial"/>
                <w:sz w:val="22"/>
                <w:szCs w:val="22"/>
                <w:lang w:eastAsia="en-GB"/>
              </w:rPr>
              <w:t xml:space="preserve"> with a Medical Defence Organisation to ensure that you have indemnity for the whole of your practice</w:t>
            </w:r>
            <w:r w:rsidRPr="00B80CBB">
              <w:rPr>
                <w:rFonts w:ascii="Arial" w:eastAsia="Times New Roman" w:hAnsi="Arial" w:cs="Arial"/>
                <w:color w:val="0000FF"/>
                <w:sz w:val="22"/>
                <w:szCs w:val="22"/>
                <w:lang w:eastAsia="en-GB"/>
              </w:rPr>
              <w:t>.</w:t>
            </w:r>
          </w:p>
        </w:tc>
      </w:tr>
      <w:tr w:rsidR="00274E5D" w:rsidRPr="00B80CBB" w14:paraId="1AAE4AF1" w14:textId="77777777" w:rsidTr="00E9368C">
        <w:tc>
          <w:tcPr>
            <w:tcW w:w="2294" w:type="dxa"/>
          </w:tcPr>
          <w:p w14:paraId="1A953736" w14:textId="77777777" w:rsidR="00274E5D" w:rsidRPr="00B80CBB" w:rsidRDefault="00274E5D" w:rsidP="00E9368C">
            <w:pPr>
              <w:spacing w:before="120" w:after="120"/>
              <w:rPr>
                <w:rFonts w:ascii="Arial" w:hAnsi="Arial" w:cs="Arial"/>
                <w:b/>
              </w:rPr>
            </w:pPr>
            <w:r w:rsidRPr="00B80CBB">
              <w:rPr>
                <w:rFonts w:ascii="Arial" w:hAnsi="Arial" w:cs="Arial"/>
                <w:b/>
              </w:rPr>
              <w:t>NOTICE</w:t>
            </w:r>
          </w:p>
        </w:tc>
        <w:tc>
          <w:tcPr>
            <w:tcW w:w="6706" w:type="dxa"/>
          </w:tcPr>
          <w:p w14:paraId="6973CDE2" w14:textId="77777777" w:rsidR="00274E5D" w:rsidRPr="00B80CBB" w:rsidRDefault="00274E5D" w:rsidP="00E9368C">
            <w:pPr>
              <w:spacing w:before="120" w:after="120"/>
              <w:jc w:val="both"/>
              <w:rPr>
                <w:rFonts w:ascii="Arial" w:hAnsi="Arial" w:cs="Arial"/>
              </w:rPr>
            </w:pPr>
            <w:r w:rsidRPr="00B80CBB">
              <w:rPr>
                <w:rFonts w:ascii="Arial" w:hAnsi="Arial" w:cs="Arial"/>
              </w:rPr>
              <w:t>Employment is subject to three months’ notice on either side, subject to appeal against dismissal.</w:t>
            </w:r>
          </w:p>
        </w:tc>
      </w:tr>
      <w:tr w:rsidR="00274E5D" w:rsidRPr="00B80CBB" w14:paraId="0CE42EAC" w14:textId="77777777" w:rsidTr="00E9368C">
        <w:tc>
          <w:tcPr>
            <w:tcW w:w="2294" w:type="dxa"/>
          </w:tcPr>
          <w:p w14:paraId="2B7DD259" w14:textId="77777777" w:rsidR="00274E5D" w:rsidRPr="00B80CBB" w:rsidRDefault="00274E5D" w:rsidP="00E9368C">
            <w:pPr>
              <w:spacing w:before="120" w:after="120"/>
              <w:rPr>
                <w:rFonts w:ascii="Arial" w:hAnsi="Arial" w:cs="Arial"/>
                <w:b/>
              </w:rPr>
            </w:pPr>
            <w:r w:rsidRPr="00B80CBB">
              <w:rPr>
                <w:rFonts w:ascii="Arial" w:hAnsi="Arial" w:cs="Arial"/>
                <w:b/>
              </w:rPr>
              <w:t>PRINCIPAL BASE OF WORK</w:t>
            </w:r>
          </w:p>
        </w:tc>
        <w:tc>
          <w:tcPr>
            <w:tcW w:w="6706" w:type="dxa"/>
          </w:tcPr>
          <w:p w14:paraId="14FB6F29" w14:textId="77777777" w:rsidR="00274E5D" w:rsidRPr="00B80CBB" w:rsidRDefault="00274E5D" w:rsidP="00E9368C">
            <w:pPr>
              <w:spacing w:before="120" w:after="120"/>
              <w:jc w:val="both"/>
              <w:rPr>
                <w:rFonts w:ascii="Arial" w:hAnsi="Arial" w:cs="Arial"/>
              </w:rPr>
            </w:pPr>
            <w:r w:rsidRPr="00B80CBB">
              <w:rPr>
                <w:rFonts w:ascii="Arial" w:hAnsi="Arial" w:cs="Arial"/>
              </w:rPr>
              <w:t>You may be required to work at any of NHS Lothian’s sites as part of your role.</w:t>
            </w:r>
          </w:p>
        </w:tc>
      </w:tr>
      <w:tr w:rsidR="00274E5D" w:rsidRPr="00B80CBB" w14:paraId="1CEF1561" w14:textId="77777777" w:rsidTr="00E9368C">
        <w:tc>
          <w:tcPr>
            <w:tcW w:w="2294" w:type="dxa"/>
          </w:tcPr>
          <w:p w14:paraId="28DF277F" w14:textId="77777777" w:rsidR="00274E5D" w:rsidRPr="00B80CBB" w:rsidRDefault="00274E5D" w:rsidP="00E9368C">
            <w:pPr>
              <w:spacing w:before="120" w:after="120"/>
              <w:rPr>
                <w:rFonts w:ascii="Arial" w:hAnsi="Arial" w:cs="Arial"/>
                <w:b/>
              </w:rPr>
            </w:pPr>
            <w:r w:rsidRPr="00B80CBB">
              <w:rPr>
                <w:rFonts w:ascii="Arial" w:hAnsi="Arial" w:cs="Arial"/>
                <w:b/>
              </w:rPr>
              <w:t>SOCIAL MEDIA POLICY</w:t>
            </w:r>
          </w:p>
        </w:tc>
        <w:tc>
          <w:tcPr>
            <w:tcW w:w="6706" w:type="dxa"/>
          </w:tcPr>
          <w:p w14:paraId="13FAF0A8" w14:textId="77777777" w:rsidR="00274E5D" w:rsidRPr="00B80CBB" w:rsidRDefault="00274E5D" w:rsidP="00E9368C">
            <w:pPr>
              <w:spacing w:before="120" w:after="120"/>
              <w:jc w:val="both"/>
              <w:rPr>
                <w:rFonts w:ascii="Arial" w:hAnsi="Arial" w:cs="Arial"/>
              </w:rPr>
            </w:pPr>
            <w:r w:rsidRPr="00B80CBB">
              <w:rPr>
                <w:rFonts w:ascii="Arial" w:hAnsi="Arial" w:cs="Arial"/>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social media. </w:t>
            </w:r>
          </w:p>
        </w:tc>
      </w:tr>
    </w:tbl>
    <w:p w14:paraId="1B13F47F" w14:textId="77777777" w:rsidR="00274E5D" w:rsidRPr="00B80CBB" w:rsidRDefault="00274E5D" w:rsidP="00274E5D">
      <w:pPr>
        <w:jc w:val="both"/>
        <w:rPr>
          <w:rFonts w:ascii="Arial" w:hAnsi="Arial" w:cs="Arial"/>
        </w:rPr>
      </w:pPr>
    </w:p>
    <w:p w14:paraId="7474C5CE" w14:textId="77777777" w:rsidR="00CA5C6D" w:rsidRDefault="00CA5C6D" w:rsidP="00791D3F">
      <w:pPr>
        <w:jc w:val="both"/>
        <w:rPr>
          <w:rFonts w:ascii="Arial" w:hAnsi="Arial" w:cs="Arial"/>
        </w:rPr>
      </w:pPr>
    </w:p>
    <w:p w14:paraId="3ED5597C" w14:textId="77777777" w:rsidR="00CA5C6D" w:rsidRDefault="00CA5C6D">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5FD22560" w14:textId="77777777" w:rsidTr="009F4D46">
        <w:trPr>
          <w:trHeight w:val="558"/>
        </w:trPr>
        <w:tc>
          <w:tcPr>
            <w:tcW w:w="9000" w:type="dxa"/>
            <w:shd w:val="clear" w:color="auto" w:fill="00B0F0"/>
            <w:vAlign w:val="center"/>
          </w:tcPr>
          <w:p w14:paraId="19D6C862" w14:textId="77777777" w:rsidR="00CA5C6D" w:rsidRPr="00493898" w:rsidRDefault="00CA5C6D" w:rsidP="0053300A">
            <w:pPr>
              <w:rPr>
                <w:rFonts w:ascii="Arial" w:hAnsi="Arial" w:cs="Arial"/>
                <w:b/>
              </w:rPr>
            </w:pPr>
            <w:r w:rsidRPr="00493898">
              <w:rPr>
                <w:rFonts w:ascii="Arial" w:hAnsi="Arial" w:cs="Arial"/>
                <w:b/>
              </w:rPr>
              <w:lastRenderedPageBreak/>
              <w:t xml:space="preserve">Section 9: </w:t>
            </w:r>
            <w:r w:rsidRPr="00493898">
              <w:rPr>
                <w:rFonts w:ascii="Arial" w:hAnsi="Arial" w:cs="Arial"/>
                <w:b/>
              </w:rPr>
              <w:tab/>
              <w:t>General Information for Candidates</w:t>
            </w:r>
          </w:p>
        </w:tc>
      </w:tr>
    </w:tbl>
    <w:p w14:paraId="1BF0C28C" w14:textId="77777777" w:rsidR="00CA5C6D" w:rsidRPr="00D75280" w:rsidRDefault="00CA5C6D" w:rsidP="005060F6">
      <w:pPr>
        <w:jc w:val="both"/>
        <w:rPr>
          <w:rFonts w:ascii="Arial" w:hAnsi="Arial" w:cs="Arial"/>
        </w:rPr>
      </w:pPr>
    </w:p>
    <w:p w14:paraId="7E643332" w14:textId="77777777" w:rsidR="007D6C7B" w:rsidRPr="008D6BE7" w:rsidRDefault="007D6C7B" w:rsidP="007D6C7B">
      <w:pPr>
        <w:spacing w:after="120"/>
        <w:jc w:val="both"/>
        <w:rPr>
          <w:rFonts w:ascii="Arial" w:hAnsi="Arial" w:cs="Arial"/>
          <w:b/>
          <w:bCs/>
          <w:u w:val="single"/>
        </w:rPr>
      </w:pPr>
      <w:r w:rsidRPr="008D6BE7">
        <w:rPr>
          <w:rFonts w:ascii="Arial" w:hAnsi="Arial" w:cs="Arial"/>
          <w:b/>
          <w:bCs/>
          <w:u w:val="single"/>
        </w:rPr>
        <w:t xml:space="preserve">Data Protection </w:t>
      </w:r>
      <w:r>
        <w:rPr>
          <w:rFonts w:ascii="Arial" w:hAnsi="Arial" w:cs="Arial"/>
          <w:b/>
          <w:bCs/>
          <w:u w:val="single"/>
        </w:rPr>
        <w:t>Legislation</w:t>
      </w:r>
    </w:p>
    <w:p w14:paraId="650D0A29" w14:textId="73F14C21" w:rsidR="007D6C7B"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proofErr w:type="gramStart"/>
      <w:r w:rsidRPr="008D6BE7">
        <w:rPr>
          <w:rFonts w:ascii="Arial" w:hAnsi="Arial" w:cs="Arial"/>
          <w:color w:val="000000"/>
          <w:sz w:val="22"/>
          <w:szCs w:val="22"/>
          <w:lang w:val="en-US"/>
        </w:rPr>
        <w:t>During the course of</w:t>
      </w:r>
      <w:proofErr w:type="gramEnd"/>
      <w:r w:rsidRPr="008D6BE7">
        <w:rPr>
          <w:rFonts w:ascii="Arial" w:hAnsi="Arial" w:cs="Arial"/>
          <w:color w:val="000000"/>
          <w:sz w:val="22"/>
          <w:szCs w:val="22"/>
          <w:lang w:val="en-US"/>
        </w:rPr>
        <w:t xml:space="preserve"> our activities we will collect, store and process personal information about our prospective, current and former staff. The law determines how </w:t>
      </w:r>
      <w:proofErr w:type="spellStart"/>
      <w:r w:rsidRPr="008D6BE7">
        <w:rPr>
          <w:rFonts w:ascii="Arial" w:hAnsi="Arial" w:cs="Arial"/>
          <w:color w:val="000000"/>
          <w:sz w:val="22"/>
          <w:szCs w:val="22"/>
          <w:lang w:val="en-US"/>
        </w:rPr>
        <w:t>organisations</w:t>
      </w:r>
      <w:proofErr w:type="spellEnd"/>
      <w:r w:rsidRPr="008D6BE7">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w:t>
      </w:r>
      <w:r w:rsidR="00A41653">
        <w:rPr>
          <w:rFonts w:ascii="Arial" w:hAnsi="Arial" w:cs="Arial"/>
          <w:color w:val="000000"/>
          <w:sz w:val="22"/>
          <w:szCs w:val="22"/>
          <w:lang w:val="en-US"/>
        </w:rPr>
        <w:t xml:space="preserve">und at:  </w:t>
      </w:r>
      <w:r>
        <w:rPr>
          <w:rFonts w:ascii="Arial" w:hAnsi="Arial" w:cs="Arial"/>
          <w:color w:val="000000"/>
          <w:sz w:val="22"/>
          <w:szCs w:val="22"/>
          <w:lang w:val="en-US"/>
        </w:rPr>
        <w:t xml:space="preserve"> </w:t>
      </w:r>
      <w:hyperlink r:id="rId21" w:history="1">
        <w:r w:rsidR="00A41653">
          <w:rPr>
            <w:rStyle w:val="Hyperlink"/>
            <w:rFonts w:ascii="Arial" w:hAnsi="Arial" w:cs="Arial"/>
            <w:sz w:val="22"/>
            <w:szCs w:val="22"/>
            <w:lang w:val="en-US"/>
          </w:rPr>
          <w:t>NHS Lothian Staff Privacy Notice</w:t>
        </w:r>
      </w:hyperlink>
      <w:r w:rsidR="00A41653">
        <w:rPr>
          <w:rFonts w:ascii="Arial" w:hAnsi="Arial" w:cs="Arial"/>
          <w:color w:val="000000"/>
          <w:sz w:val="22"/>
          <w:szCs w:val="22"/>
          <w:lang w:val="en-US"/>
        </w:rPr>
        <w:t xml:space="preserve"> </w:t>
      </w:r>
    </w:p>
    <w:p w14:paraId="404BB09E" w14:textId="77777777" w:rsidR="007D6C7B"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p>
    <w:p w14:paraId="32C3828E" w14:textId="77777777" w:rsidR="007D6C7B" w:rsidRPr="008D6BE7" w:rsidRDefault="00702B9A" w:rsidP="007D6C7B">
      <w:pPr>
        <w:pStyle w:val="NormalWeb"/>
        <w:shd w:val="clear" w:color="auto" w:fill="FFFFFF"/>
        <w:spacing w:before="0" w:beforeAutospacing="0" w:after="0" w:afterAutospacing="0"/>
        <w:jc w:val="both"/>
        <w:rPr>
          <w:rFonts w:ascii="Arial" w:hAnsi="Arial" w:cs="Arial"/>
          <w:color w:val="000000"/>
          <w:sz w:val="22"/>
          <w:szCs w:val="22"/>
          <w:lang w:val="en-US"/>
        </w:rPr>
      </w:pPr>
      <w:hyperlink r:id="rId22" w:history="1"/>
      <w:r w:rsidR="007D6C7B" w:rsidRPr="008D6BE7">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007D6C7B" w:rsidRPr="008D6BE7">
        <w:rPr>
          <w:rFonts w:ascii="Arial" w:hAnsi="Arial" w:cs="Arial"/>
          <w:color w:val="1F497D"/>
          <w:sz w:val="22"/>
          <w:szCs w:val="22"/>
          <w:lang w:val="en-US"/>
        </w:rPr>
        <w:t xml:space="preserve"> </w:t>
      </w:r>
    </w:p>
    <w:p w14:paraId="11743D4F" w14:textId="77777777" w:rsidR="007D6C7B" w:rsidRDefault="007D6C7B" w:rsidP="007D6C7B">
      <w:pPr>
        <w:spacing w:after="120"/>
        <w:jc w:val="both"/>
        <w:rPr>
          <w:rFonts w:ascii="Arial" w:hAnsi="Arial" w:cs="Arial"/>
          <w:b/>
          <w:u w:val="single"/>
        </w:rPr>
      </w:pPr>
    </w:p>
    <w:p w14:paraId="3360AA42"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Counter Fraud</w:t>
      </w:r>
    </w:p>
    <w:p w14:paraId="1E708669" w14:textId="7C2B2FE0" w:rsidR="007D6C7B" w:rsidRPr="00D75280" w:rsidRDefault="007D6C7B" w:rsidP="007D6C7B">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3"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5DE13B37" w14:textId="77777777" w:rsidR="007D6C7B" w:rsidRPr="00D75280" w:rsidRDefault="007D6C7B" w:rsidP="007D6C7B">
      <w:pPr>
        <w:spacing w:after="120"/>
        <w:jc w:val="both"/>
        <w:rPr>
          <w:rFonts w:ascii="Arial" w:hAnsi="Arial" w:cs="Arial"/>
        </w:rPr>
      </w:pPr>
    </w:p>
    <w:p w14:paraId="24A99B5A"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References</w:t>
      </w:r>
    </w:p>
    <w:p w14:paraId="19B99487" w14:textId="77777777" w:rsidR="007D6C7B" w:rsidRPr="00D75280" w:rsidRDefault="007D6C7B" w:rsidP="007D6C7B">
      <w:pPr>
        <w:spacing w:after="120"/>
        <w:jc w:val="both"/>
        <w:rPr>
          <w:rFonts w:ascii="Arial" w:hAnsi="Arial" w:cs="Arial"/>
        </w:rPr>
      </w:pPr>
      <w:r w:rsidRPr="00D75280">
        <w:rPr>
          <w:rFonts w:ascii="Arial" w:hAnsi="Arial" w:cs="Arial"/>
        </w:rPr>
        <w:t xml:space="preserve">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w:t>
      </w:r>
      <w:proofErr w:type="gramStart"/>
      <w:r w:rsidRPr="00D75280">
        <w:rPr>
          <w:rFonts w:ascii="Arial" w:hAnsi="Arial" w:cs="Arial"/>
        </w:rPr>
        <w:t>period of time</w:t>
      </w:r>
      <w:proofErr w:type="gramEnd"/>
      <w:r w:rsidRPr="00D75280">
        <w:rPr>
          <w:rFonts w:ascii="Arial" w:hAnsi="Arial" w:cs="Arial"/>
        </w:rPr>
        <w:t>, you may give the name of someone who knows you well enough to confirm information given and to comment on your ability to do the job.</w:t>
      </w:r>
    </w:p>
    <w:p w14:paraId="7F83C7CB" w14:textId="77777777" w:rsidR="007D6C7B" w:rsidRPr="00D75280" w:rsidRDefault="007D6C7B" w:rsidP="007D6C7B">
      <w:pPr>
        <w:spacing w:after="120"/>
        <w:jc w:val="both"/>
        <w:rPr>
          <w:rFonts w:ascii="Arial" w:hAnsi="Arial" w:cs="Arial"/>
        </w:rPr>
      </w:pPr>
    </w:p>
    <w:p w14:paraId="7D94C542"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 xml:space="preserve">Disclosure </w:t>
      </w:r>
      <w:smartTag w:uri="urn:schemas-microsoft-com:office:smarttags" w:element="country-region">
        <w:smartTag w:uri="urn:schemas-microsoft-com:office:smarttags" w:element="metricconverter">
          <w:r w:rsidRPr="00D75280">
            <w:rPr>
              <w:rFonts w:ascii="Arial" w:hAnsi="Arial" w:cs="Arial"/>
              <w:b/>
              <w:u w:val="single"/>
            </w:rPr>
            <w:t>Scotland</w:t>
          </w:r>
        </w:smartTag>
      </w:smartTag>
    </w:p>
    <w:p w14:paraId="4F606166" w14:textId="77777777" w:rsidR="007D6C7B" w:rsidRPr="00D75280" w:rsidRDefault="007D6C7B" w:rsidP="007D6C7B">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3F85599A" w14:textId="77777777" w:rsidR="007D6C7B" w:rsidRPr="00D75280" w:rsidRDefault="007D6C7B" w:rsidP="007D6C7B">
      <w:pPr>
        <w:spacing w:after="120"/>
        <w:jc w:val="both"/>
        <w:rPr>
          <w:rFonts w:ascii="Arial" w:hAnsi="Arial" w:cs="Arial"/>
        </w:rPr>
      </w:pPr>
    </w:p>
    <w:p w14:paraId="79CB30B9"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Work Visa</w:t>
      </w:r>
    </w:p>
    <w:p w14:paraId="031929DD" w14:textId="6189A37C" w:rsidR="007D6C7B" w:rsidRPr="00D75280" w:rsidRDefault="007D6C7B" w:rsidP="007D6C7B">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sidR="00A41653">
        <w:rPr>
          <w:rFonts w:ascii="Arial" w:hAnsi="Arial" w:cs="Arial"/>
        </w:rPr>
        <w:t xml:space="preserve"> on the </w:t>
      </w:r>
      <w:hyperlink r:id="rId24" w:history="1">
        <w:r w:rsidR="00A41653">
          <w:rPr>
            <w:rStyle w:val="Hyperlink"/>
            <w:rFonts w:ascii="Arial" w:hAnsi="Arial" w:cs="Arial"/>
          </w:rPr>
          <w:t>UK Government Home Office website</w:t>
        </w:r>
      </w:hyperlink>
      <w:r>
        <w:rPr>
          <w:rFonts w:ascii="Arial" w:hAnsi="Arial" w:cs="Arial"/>
        </w:rPr>
        <w:t>.</w:t>
      </w:r>
    </w:p>
    <w:p w14:paraId="7767B21D" w14:textId="77777777" w:rsidR="007D6C7B" w:rsidRPr="00D75280" w:rsidRDefault="007D6C7B" w:rsidP="007D6C7B">
      <w:pPr>
        <w:spacing w:after="120"/>
        <w:jc w:val="both"/>
        <w:rPr>
          <w:rFonts w:ascii="Arial" w:hAnsi="Arial" w:cs="Arial"/>
        </w:rPr>
      </w:pPr>
    </w:p>
    <w:p w14:paraId="6028F088"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Job Interview Guarantee Scheme</w:t>
      </w:r>
    </w:p>
    <w:p w14:paraId="1DA074D7" w14:textId="77777777" w:rsidR="007D6C7B" w:rsidRPr="00D75280" w:rsidRDefault="007D6C7B" w:rsidP="007D6C7B">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2FAF1102" w14:textId="77777777" w:rsidR="007D6C7B" w:rsidRPr="00D75280" w:rsidRDefault="007D6C7B" w:rsidP="007D6C7B">
      <w:pPr>
        <w:spacing w:after="120"/>
        <w:jc w:val="both"/>
        <w:rPr>
          <w:rFonts w:ascii="Arial" w:hAnsi="Arial" w:cs="Arial"/>
        </w:rPr>
      </w:pPr>
    </w:p>
    <w:p w14:paraId="6A2C3657"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3D2DA5C9" w14:textId="77777777" w:rsidR="007D6C7B" w:rsidRPr="00D75280" w:rsidRDefault="007D6C7B" w:rsidP="007D6C7B">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1B3DE55E" w14:textId="77777777" w:rsidR="007D6C7B" w:rsidRDefault="007D6C7B" w:rsidP="007D6C7B">
      <w:pPr>
        <w:spacing w:after="120"/>
        <w:jc w:val="both"/>
        <w:rPr>
          <w:rFonts w:ascii="Arial" w:hAnsi="Arial" w:cs="Arial"/>
          <w:b/>
          <w:u w:val="single"/>
        </w:rPr>
      </w:pPr>
    </w:p>
    <w:p w14:paraId="3094F65B"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Workforce Equality Monitoring</w:t>
      </w:r>
    </w:p>
    <w:p w14:paraId="5DBBC52B" w14:textId="0A58F6EB" w:rsidR="007D6C7B" w:rsidRPr="00D75280" w:rsidRDefault="007D6C7B" w:rsidP="007D6C7B">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587521"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0787E0BC" w14:textId="2E967124" w:rsidR="007D6C7B" w:rsidRPr="00D75280" w:rsidRDefault="007D6C7B" w:rsidP="007D6C7B">
      <w:pPr>
        <w:spacing w:after="120"/>
        <w:jc w:val="both"/>
        <w:rPr>
          <w:rFonts w:ascii="Arial" w:hAnsi="Arial" w:cs="Arial"/>
        </w:rPr>
      </w:pPr>
      <w:proofErr w:type="gramStart"/>
      <w:r w:rsidRPr="00D75280">
        <w:rPr>
          <w:rFonts w:ascii="Arial" w:hAnsi="Arial" w:cs="Arial"/>
        </w:rPr>
        <w:t>In order to</w:t>
      </w:r>
      <w:proofErr w:type="gramEnd"/>
      <w:r w:rsidRPr="00D75280">
        <w:rPr>
          <w:rFonts w:ascii="Arial" w:hAnsi="Arial" w:cs="Arial"/>
        </w:rPr>
        <w:t xml:space="preserve"> measure and monitor our performance as an equal </w:t>
      </w:r>
      <w:r w:rsidR="00A41653" w:rsidRPr="00D75280">
        <w:rPr>
          <w:rFonts w:ascii="Arial" w:hAnsi="Arial" w:cs="Arial"/>
        </w:rPr>
        <w:t>opportunities’</w:t>
      </w:r>
      <w:r w:rsidRPr="00D75280">
        <w:rPr>
          <w:rFonts w:ascii="Arial" w:hAnsi="Arial" w:cs="Arial"/>
        </w:rPr>
        <w:t xml:space="preserve"> employer, it is important that we collect, store and analyse data about staff. Personal, confidential information will be collected and used to help us to understand the make-up of our workforce that will enable us to make comparisons locally, </w:t>
      </w:r>
      <w:proofErr w:type="gramStart"/>
      <w:r w:rsidRPr="00D75280">
        <w:rPr>
          <w:rFonts w:ascii="Arial" w:hAnsi="Arial" w:cs="Arial"/>
        </w:rPr>
        <w:t>regionally</w:t>
      </w:r>
      <w:proofErr w:type="gramEnd"/>
      <w:r w:rsidRPr="00D75280">
        <w:rPr>
          <w:rFonts w:ascii="Arial" w:hAnsi="Arial" w:cs="Arial"/>
        </w:rPr>
        <w:t xml:space="preserve"> and nationally.</w:t>
      </w:r>
    </w:p>
    <w:p w14:paraId="02C5452C" w14:textId="77777777" w:rsidR="007D6C7B" w:rsidRPr="00D75280" w:rsidRDefault="007D6C7B" w:rsidP="007D6C7B">
      <w:pPr>
        <w:spacing w:after="120"/>
        <w:jc w:val="both"/>
        <w:rPr>
          <w:rFonts w:ascii="Arial" w:hAnsi="Arial" w:cs="Arial"/>
        </w:rPr>
      </w:pPr>
    </w:p>
    <w:p w14:paraId="64FB574A"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Equal Opportunities Policy Statement</w:t>
      </w:r>
    </w:p>
    <w:p w14:paraId="19509578" w14:textId="1B3140CE" w:rsidR="00040379" w:rsidRPr="00040379" w:rsidRDefault="00040379" w:rsidP="00040379">
      <w:pPr>
        <w:jc w:val="both"/>
        <w:rPr>
          <w:rFonts w:ascii="Arial" w:hAnsi="Arial" w:cs="Arial"/>
        </w:rPr>
      </w:pPr>
      <w:r w:rsidRPr="00040379">
        <w:rPr>
          <w:rFonts w:ascii="Arial" w:hAnsi="Arial" w:cs="Arial"/>
        </w:rPr>
        <w:t xml:space="preserve">NHS Lothian considers that it has an important role to play as a major employer and provider of services in Lothian. We are committed to encouraging equality and diversity among our </w:t>
      </w:r>
      <w:r w:rsidR="00A41653" w:rsidRPr="00040379">
        <w:rPr>
          <w:rFonts w:ascii="Arial" w:hAnsi="Arial" w:cs="Arial"/>
        </w:rPr>
        <w:t>workforce and</w:t>
      </w:r>
      <w:r w:rsidRPr="00040379">
        <w:rPr>
          <w:rFonts w:ascii="Arial" w:hAnsi="Arial" w:cs="Arial"/>
        </w:rPr>
        <w:t xml:space="preserve"> seek to eliminate discrimination. The aim is for our workforce to be truly representative and for each employee to feel respected and able to give their best.</w:t>
      </w:r>
    </w:p>
    <w:p w14:paraId="4382D012" w14:textId="77777777" w:rsidR="00040379" w:rsidRPr="00040379" w:rsidRDefault="00040379" w:rsidP="00040379">
      <w:pPr>
        <w:jc w:val="both"/>
        <w:rPr>
          <w:rFonts w:ascii="Arial" w:hAnsi="Arial" w:cs="Arial"/>
        </w:rPr>
      </w:pPr>
    </w:p>
    <w:p w14:paraId="0C751437" w14:textId="77777777" w:rsidR="00040379" w:rsidRPr="00445E6C" w:rsidRDefault="00040379" w:rsidP="00040379">
      <w:pPr>
        <w:jc w:val="both"/>
        <w:rPr>
          <w:rFonts w:ascii="Arial" w:hAnsi="Arial" w:cs="Arial"/>
        </w:rPr>
      </w:pPr>
      <w:r w:rsidRPr="00040379">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w:t>
      </w:r>
      <w:r w:rsidRPr="00445E6C">
        <w:rPr>
          <w:rFonts w:ascii="Arial" w:hAnsi="Arial" w:cs="Arial"/>
        </w:rPr>
        <w:t>ocio-economic status, political party or trade union membership or activity, HIV/AIDS status or is disadvantaged by conditions or requirements which cannot be shown to be justifiable.</w:t>
      </w:r>
    </w:p>
    <w:p w14:paraId="02953503" w14:textId="77777777" w:rsidR="00040379" w:rsidRPr="00445E6C" w:rsidRDefault="00040379" w:rsidP="00040379">
      <w:pPr>
        <w:jc w:val="both"/>
        <w:rPr>
          <w:rFonts w:ascii="Arial" w:hAnsi="Arial" w:cs="Arial"/>
        </w:rPr>
      </w:pPr>
    </w:p>
    <w:p w14:paraId="311F5BF4" w14:textId="7FC51B0F" w:rsidR="00040379" w:rsidRPr="00445E6C" w:rsidRDefault="00040379" w:rsidP="00040379">
      <w:pPr>
        <w:jc w:val="both"/>
        <w:rPr>
          <w:rFonts w:ascii="Arial" w:hAnsi="Arial" w:cs="Arial"/>
        </w:rPr>
      </w:pPr>
      <w:r w:rsidRPr="00445E6C">
        <w:rPr>
          <w:rFonts w:ascii="Arial" w:hAnsi="Arial" w:cs="Arial"/>
        </w:rPr>
        <w:t xml:space="preserve">Our Equal Opportunities in Employment policy can be viewed on our careers website: </w:t>
      </w:r>
      <w:hyperlink r:id="rId25" w:history="1">
        <w:r w:rsidR="00445E6C" w:rsidRPr="00445E6C">
          <w:rPr>
            <w:rStyle w:val="Hyperlink"/>
            <w:rFonts w:ascii="Arial" w:hAnsi="Arial" w:cs="Arial"/>
          </w:rPr>
          <w:t>https://careers.nhslothian.scot/equal-opportunities/</w:t>
        </w:r>
      </w:hyperlink>
      <w:r w:rsidR="00445E6C" w:rsidRPr="00445E6C">
        <w:rPr>
          <w:rFonts w:ascii="Arial" w:hAnsi="Arial" w:cs="Arial"/>
        </w:rPr>
        <w:t xml:space="preserve"> </w:t>
      </w:r>
    </w:p>
    <w:p w14:paraId="1B176B66" w14:textId="77777777" w:rsidR="007D6C7B" w:rsidRDefault="007D6C7B" w:rsidP="007D6C7B">
      <w:pPr>
        <w:jc w:val="both"/>
        <w:rPr>
          <w:rFonts w:ascii="Arial" w:hAnsi="Arial" w:cs="Arial"/>
        </w:rPr>
      </w:pPr>
      <w:r>
        <w:rPr>
          <w:rFonts w:ascii="Arial" w:hAnsi="Arial" w:cs="Arial"/>
        </w:rPr>
        <w:t xml:space="preserve"> </w:t>
      </w:r>
    </w:p>
    <w:p w14:paraId="7220B0B9" w14:textId="77777777" w:rsidR="00E540A2" w:rsidRDefault="00E540A2">
      <w:pPr>
        <w:rPr>
          <w:rFonts w:ascii="Arial" w:hAnsi="Arial" w:cs="Arial"/>
          <w:b/>
          <w:u w:val="single"/>
        </w:rPr>
      </w:pPr>
      <w:r>
        <w:rPr>
          <w:rFonts w:ascii="Arial" w:hAnsi="Arial" w:cs="Arial"/>
          <w:b/>
          <w:u w:val="single"/>
        </w:rPr>
        <w:br w:type="page"/>
      </w:r>
    </w:p>
    <w:p w14:paraId="3BA4FDFF" w14:textId="4A06636A" w:rsidR="006C5202" w:rsidRPr="00D75280" w:rsidRDefault="006C5202" w:rsidP="006C5202">
      <w:pPr>
        <w:spacing w:after="120"/>
        <w:jc w:val="both"/>
        <w:rPr>
          <w:rFonts w:ascii="Arial" w:hAnsi="Arial" w:cs="Arial"/>
          <w:b/>
          <w:u w:val="single"/>
        </w:rPr>
      </w:pPr>
      <w:r w:rsidRPr="00D75280">
        <w:rPr>
          <w:rFonts w:ascii="Arial" w:hAnsi="Arial" w:cs="Arial"/>
          <w:b/>
          <w:u w:val="single"/>
        </w:rPr>
        <w:lastRenderedPageBreak/>
        <w:t>NHS Scotland Application Process</w:t>
      </w:r>
    </w:p>
    <w:p w14:paraId="43B0EF49" w14:textId="77777777" w:rsidR="006C5202" w:rsidRPr="00C43A7E" w:rsidRDefault="006C5202" w:rsidP="006C5202">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75D8A094" w14:textId="77777777" w:rsidR="006C5202" w:rsidRPr="00C43A7E" w:rsidRDefault="006C5202" w:rsidP="006C5202">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is essential to read both the job description and the person specification to gain a full understanding of what the job </w:t>
      </w:r>
      <w:proofErr w:type="gramStart"/>
      <w:r w:rsidRPr="00C43A7E">
        <w:rPr>
          <w:rFonts w:ascii="Arial" w:hAnsi="Arial" w:cs="Arial"/>
        </w:rPr>
        <w:t>entails</w:t>
      </w:r>
      <w:proofErr w:type="gramEnd"/>
      <w:r w:rsidRPr="00C43A7E">
        <w:rPr>
          <w:rFonts w:ascii="Arial" w:hAnsi="Arial" w:cs="Arial"/>
        </w:rPr>
        <w:t xml:space="preserve"> and the minimum criteria required.</w:t>
      </w:r>
    </w:p>
    <w:p w14:paraId="12953E89" w14:textId="77777777" w:rsidR="006C5202" w:rsidRPr="00C43A7E" w:rsidRDefault="006C5202" w:rsidP="006C5202">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Please note for equal opportunity purposes NHS Lothian do not accept </w:t>
      </w:r>
      <w:proofErr w:type="gramStart"/>
      <w:r w:rsidRPr="00C43A7E">
        <w:rPr>
          <w:rFonts w:ascii="Arial" w:hAnsi="Arial" w:cs="Arial"/>
        </w:rPr>
        <w:t>CV’s</w:t>
      </w:r>
      <w:proofErr w:type="gramEnd"/>
      <w:r w:rsidRPr="00C43A7E">
        <w:rPr>
          <w:rFonts w:ascii="Arial" w:hAnsi="Arial" w:cs="Arial"/>
        </w:rPr>
        <w:t xml:space="preserve"> as a form of application.</w:t>
      </w:r>
    </w:p>
    <w:p w14:paraId="028CCF7C" w14:textId="77777777" w:rsidR="006C5202" w:rsidRPr="00C43A7E" w:rsidRDefault="006C5202" w:rsidP="006C5202">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F0086FC" w14:textId="77777777" w:rsidR="006C5202" w:rsidRPr="00C43A7E" w:rsidRDefault="006C5202" w:rsidP="006C5202">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02476192" w14:textId="77777777" w:rsidR="007D6C7B" w:rsidRPr="006C5202" w:rsidRDefault="006C5202" w:rsidP="007D6C7B">
      <w:pPr>
        <w:pStyle w:val="ListParagraph"/>
        <w:numPr>
          <w:ilvl w:val="0"/>
          <w:numId w:val="35"/>
        </w:numPr>
        <w:spacing w:after="120"/>
        <w:ind w:left="714" w:hanging="357"/>
        <w:contextualSpacing w:val="0"/>
        <w:jc w:val="both"/>
        <w:rPr>
          <w:rFonts w:ascii="Arial" w:hAnsi="Arial" w:cs="Arial"/>
          <w:b/>
        </w:rPr>
      </w:pPr>
      <w:r w:rsidRPr="006C5202">
        <w:rPr>
          <w:rFonts w:ascii="Arial" w:hAnsi="Arial" w:cs="Arial"/>
        </w:rPr>
        <w:t xml:space="preserve">Please visit </w:t>
      </w:r>
      <w:hyperlink r:id="rId26" w:history="1">
        <w:r w:rsidRPr="006C5202">
          <w:rPr>
            <w:rStyle w:val="Hyperlink"/>
            <w:rFonts w:ascii="Arial" w:hAnsi="Arial" w:cs="Arial"/>
          </w:rPr>
          <w:t>https://apply.jobs.scot.nhs.uk</w:t>
        </w:r>
      </w:hyperlink>
      <w:r w:rsidRPr="006C5202">
        <w:rPr>
          <w:rFonts w:ascii="Arial" w:hAnsi="Arial" w:cs="Arial"/>
        </w:rPr>
        <w:t xml:space="preserve"> for further details on how to apply.</w:t>
      </w:r>
    </w:p>
    <w:p w14:paraId="0776D75D" w14:textId="77777777" w:rsidR="00CA5C6D" w:rsidRPr="00A266D2" w:rsidRDefault="00CA5C6D" w:rsidP="007D6C7B">
      <w:pPr>
        <w:spacing w:after="120"/>
        <w:jc w:val="both"/>
        <w:rPr>
          <w:rFonts w:ascii="Arial" w:hAnsi="Arial" w:cs="Arial"/>
          <w:b/>
        </w:rPr>
      </w:pPr>
    </w:p>
    <w:sectPr w:rsidR="00CA5C6D" w:rsidRPr="00A266D2" w:rsidSect="004F4621">
      <w:headerReference w:type="default" r:id="rId27"/>
      <w:footerReference w:type="default" r:id="rId28"/>
      <w:pgSz w:w="11906" w:h="16838"/>
      <w:pgMar w:top="1440" w:right="1440" w:bottom="1440"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3F0CA" w14:textId="77777777" w:rsidR="001B2377" w:rsidRDefault="001B2377" w:rsidP="00D63488">
      <w:r>
        <w:separator/>
      </w:r>
    </w:p>
  </w:endnote>
  <w:endnote w:type="continuationSeparator" w:id="0">
    <w:p w14:paraId="279FD47C" w14:textId="77777777" w:rsidR="001B2377" w:rsidRDefault="001B2377"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9E26" w14:textId="77777777" w:rsidR="006C5202" w:rsidRPr="003434CD" w:rsidRDefault="00040379" w:rsidP="00352BA7">
    <w:pPr>
      <w:pStyle w:val="Footer"/>
      <w:rPr>
        <w:b/>
      </w:rPr>
    </w:pPr>
    <w:r>
      <w:rPr>
        <w:noProof/>
        <w:lang w:eastAsia="en-GB"/>
      </w:rPr>
      <w:drawing>
        <wp:inline distT="0" distB="0" distL="0" distR="0" wp14:anchorId="5A25046F" wp14:editId="5927F15C">
          <wp:extent cx="1437005" cy="688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7005" cy="688975"/>
                  </a:xfrm>
                  <a:prstGeom prst="rect">
                    <a:avLst/>
                  </a:prstGeom>
                  <a:noFill/>
                  <a:ln w="9525">
                    <a:noFill/>
                    <a:miter lim="800000"/>
                    <a:headEnd/>
                    <a:tailEnd/>
                  </a:ln>
                </pic:spPr>
              </pic:pic>
            </a:graphicData>
          </a:graphic>
        </wp:inline>
      </w:drawing>
    </w:r>
    <w:r w:rsidR="006C5202">
      <w:t xml:space="preserve">                      </w:t>
    </w:r>
    <w:r>
      <w:rPr>
        <w:noProof/>
        <w:lang w:eastAsia="en-GB"/>
      </w:rPr>
      <w:drawing>
        <wp:inline distT="0" distB="0" distL="0" distR="0" wp14:anchorId="6C634ADC" wp14:editId="383BBE1A">
          <wp:extent cx="1080770" cy="783590"/>
          <wp:effectExtent l="19050" t="0" r="5080" b="0"/>
          <wp:docPr id="2" name="Picture 1" descr="http://hronline.lothian.scot.nhs.uk/About/ValueandCulture/PublishingImages/Value%20tree.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online.lothian.scot.nhs.uk/About/ValueandCulture/PublishingImages/Value%20tree.JPG">
                    <a:hlinkClick r:id="rId2"/>
                  </pic:cNvPr>
                  <pic:cNvPicPr>
                    <a:picLocks noChangeAspect="1" noChangeArrowheads="1"/>
                  </pic:cNvPicPr>
                </pic:nvPicPr>
                <pic:blipFill>
                  <a:blip r:embed="rId3"/>
                  <a:srcRect/>
                  <a:stretch>
                    <a:fillRect/>
                  </a:stretch>
                </pic:blipFill>
                <pic:spPr bwMode="auto">
                  <a:xfrm>
                    <a:off x="0" y="0"/>
                    <a:ext cx="1080770" cy="783590"/>
                  </a:xfrm>
                  <a:prstGeom prst="rect">
                    <a:avLst/>
                  </a:prstGeom>
                  <a:noFill/>
                  <a:ln w="9525">
                    <a:noFill/>
                    <a:miter lim="800000"/>
                    <a:headEnd/>
                    <a:tailEnd/>
                  </a:ln>
                </pic:spPr>
              </pic:pic>
            </a:graphicData>
          </a:graphic>
        </wp:inline>
      </w:drawing>
    </w:r>
    <w:r w:rsidR="006C5202">
      <w:t xml:space="preserve">                  </w:t>
    </w:r>
    <w:r>
      <w:rPr>
        <w:noProof/>
        <w:lang w:eastAsia="en-GB"/>
      </w:rPr>
      <w:drawing>
        <wp:inline distT="0" distB="0" distL="0" distR="0" wp14:anchorId="66F8BFBD" wp14:editId="6FE09CC2">
          <wp:extent cx="1911985" cy="4984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911985" cy="498475"/>
                  </a:xfrm>
                  <a:prstGeom prst="rect">
                    <a:avLst/>
                  </a:prstGeom>
                  <a:noFill/>
                  <a:ln w="9525">
                    <a:noFill/>
                    <a:miter lim="800000"/>
                    <a:headEnd/>
                    <a:tailEnd/>
                  </a:ln>
                </pic:spPr>
              </pic:pic>
            </a:graphicData>
          </a:graphic>
        </wp:inline>
      </w:drawing>
    </w:r>
    <w:r w:rsidR="006C5202">
      <w:t xml:space="preserve">                                            </w:t>
    </w:r>
  </w:p>
  <w:p w14:paraId="0077092D" w14:textId="77777777" w:rsidR="006C5202" w:rsidRDefault="006C5202" w:rsidP="00352BA7">
    <w:pPr>
      <w:pStyle w:val="Footer"/>
      <w:jc w:val="center"/>
    </w:pPr>
  </w:p>
  <w:p w14:paraId="71A7B001" w14:textId="77777777" w:rsidR="006C5202" w:rsidRPr="00767869" w:rsidRDefault="006C5202" w:rsidP="00352BA7">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4917FA18" w14:textId="77777777" w:rsidR="006C5202" w:rsidRDefault="006C5202" w:rsidP="00352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F13C" w14:textId="77777777" w:rsidR="001B2377" w:rsidRDefault="001B2377" w:rsidP="00D63488">
      <w:r>
        <w:separator/>
      </w:r>
    </w:p>
  </w:footnote>
  <w:footnote w:type="continuationSeparator" w:id="0">
    <w:p w14:paraId="21F977E0" w14:textId="77777777" w:rsidR="001B2377" w:rsidRDefault="001B2377"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9610" w14:textId="77777777" w:rsidR="006C5202" w:rsidRDefault="006C5202">
    <w:pPr>
      <w:pStyle w:val="Header"/>
      <w:jc w:val="right"/>
    </w:pPr>
  </w:p>
  <w:p w14:paraId="3FC9DBB3" w14:textId="77777777" w:rsidR="006C5202" w:rsidRDefault="006C5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6D2419"/>
    <w:multiLevelType w:val="hybridMultilevel"/>
    <w:tmpl w:val="00040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53869"/>
    <w:multiLevelType w:val="hybridMultilevel"/>
    <w:tmpl w:val="B67C55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612F6D"/>
    <w:multiLevelType w:val="hybridMultilevel"/>
    <w:tmpl w:val="6212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C7315"/>
    <w:multiLevelType w:val="hybridMultilevel"/>
    <w:tmpl w:val="E2C6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8135B"/>
    <w:multiLevelType w:val="multilevel"/>
    <w:tmpl w:val="1728D2C6"/>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0" w15:restartNumberingAfterBreak="0">
    <w:nsid w:val="1C3015F0"/>
    <w:multiLevelType w:val="hybridMultilevel"/>
    <w:tmpl w:val="A0EAC8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BE0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13CBF"/>
    <w:multiLevelType w:val="hybridMultilevel"/>
    <w:tmpl w:val="494444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E19D2"/>
    <w:multiLevelType w:val="hybridMultilevel"/>
    <w:tmpl w:val="95AC7562"/>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729A2"/>
    <w:multiLevelType w:val="hybridMultilevel"/>
    <w:tmpl w:val="0828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7602E"/>
    <w:multiLevelType w:val="hybridMultilevel"/>
    <w:tmpl w:val="8E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C52497"/>
    <w:multiLevelType w:val="hybridMultilevel"/>
    <w:tmpl w:val="00AAD83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4F024D"/>
    <w:multiLevelType w:val="hybridMultilevel"/>
    <w:tmpl w:val="D5662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FE3AFA"/>
    <w:multiLevelType w:val="hybridMultilevel"/>
    <w:tmpl w:val="B5227224"/>
    <w:lvl w:ilvl="0" w:tplc="04090001">
      <w:start w:val="1"/>
      <w:numFmt w:val="bullet"/>
      <w:lvlText w:val=""/>
      <w:lvlJc w:val="left"/>
      <w:pPr>
        <w:tabs>
          <w:tab w:val="num" w:pos="720"/>
        </w:tabs>
        <w:ind w:left="720" w:hanging="360"/>
      </w:pPr>
      <w:rPr>
        <w:rFonts w:ascii="Symbol" w:hAnsi="Symbol" w:hint="default"/>
      </w:rPr>
    </w:lvl>
    <w:lvl w:ilvl="1" w:tplc="59D6EE3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DD6ADF"/>
    <w:multiLevelType w:val="singleLevel"/>
    <w:tmpl w:val="08090001"/>
    <w:lvl w:ilvl="0">
      <w:start w:val="1"/>
      <w:numFmt w:val="bullet"/>
      <w:lvlText w:val=""/>
      <w:lvlJc w:val="left"/>
      <w:pPr>
        <w:tabs>
          <w:tab w:val="num" w:pos="1800"/>
        </w:tabs>
        <w:ind w:left="1800" w:hanging="360"/>
      </w:pPr>
      <w:rPr>
        <w:rFonts w:ascii="Symbol" w:hAnsi="Symbol" w:hint="default"/>
      </w:rPr>
    </w:lvl>
  </w:abstractNum>
  <w:abstractNum w:abstractNumId="43"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E65205"/>
    <w:multiLevelType w:val="hybridMultilevel"/>
    <w:tmpl w:val="C38EC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123087">
    <w:abstractNumId w:val="38"/>
  </w:num>
  <w:num w:numId="2" w16cid:durableId="167447033">
    <w:abstractNumId w:val="8"/>
  </w:num>
  <w:num w:numId="3" w16cid:durableId="841360686">
    <w:abstractNumId w:val="35"/>
  </w:num>
  <w:num w:numId="4" w16cid:durableId="912274464">
    <w:abstractNumId w:val="44"/>
  </w:num>
  <w:num w:numId="5" w16cid:durableId="1549104456">
    <w:abstractNumId w:val="18"/>
  </w:num>
  <w:num w:numId="6" w16cid:durableId="326372458">
    <w:abstractNumId w:val="17"/>
  </w:num>
  <w:num w:numId="7" w16cid:durableId="79913076">
    <w:abstractNumId w:val="25"/>
  </w:num>
  <w:num w:numId="8" w16cid:durableId="1266882863">
    <w:abstractNumId w:val="21"/>
  </w:num>
  <w:num w:numId="9" w16cid:durableId="2069526155">
    <w:abstractNumId w:val="37"/>
  </w:num>
  <w:num w:numId="10" w16cid:durableId="1051920505">
    <w:abstractNumId w:val="27"/>
  </w:num>
  <w:num w:numId="11" w16cid:durableId="1573194153">
    <w:abstractNumId w:val="34"/>
  </w:num>
  <w:num w:numId="12" w16cid:durableId="139885764">
    <w:abstractNumId w:val="48"/>
  </w:num>
  <w:num w:numId="13" w16cid:durableId="114255632">
    <w:abstractNumId w:val="7"/>
  </w:num>
  <w:num w:numId="14" w16cid:durableId="1734498167">
    <w:abstractNumId w:val="39"/>
  </w:num>
  <w:num w:numId="15" w16cid:durableId="488980590">
    <w:abstractNumId w:val="45"/>
  </w:num>
  <w:num w:numId="16" w16cid:durableId="2014793718">
    <w:abstractNumId w:val="23"/>
  </w:num>
  <w:num w:numId="17" w16cid:durableId="1213541421">
    <w:abstractNumId w:val="40"/>
  </w:num>
  <w:num w:numId="18" w16cid:durableId="170610461">
    <w:abstractNumId w:val="14"/>
  </w:num>
  <w:num w:numId="19" w16cid:durableId="262228580">
    <w:abstractNumId w:val="0"/>
  </w:num>
  <w:num w:numId="20" w16cid:durableId="653797823">
    <w:abstractNumId w:val="29"/>
  </w:num>
  <w:num w:numId="21" w16cid:durableId="87313284">
    <w:abstractNumId w:val="47"/>
  </w:num>
  <w:num w:numId="22" w16cid:durableId="50078931">
    <w:abstractNumId w:val="41"/>
  </w:num>
  <w:num w:numId="23" w16cid:durableId="493372083">
    <w:abstractNumId w:val="49"/>
  </w:num>
  <w:num w:numId="24" w16cid:durableId="1415325516">
    <w:abstractNumId w:val="3"/>
  </w:num>
  <w:num w:numId="25" w16cid:durableId="549533921">
    <w:abstractNumId w:val="12"/>
  </w:num>
  <w:num w:numId="26" w16cid:durableId="453329212">
    <w:abstractNumId w:val="32"/>
  </w:num>
  <w:num w:numId="27" w16cid:durableId="1521048917">
    <w:abstractNumId w:val="31"/>
  </w:num>
  <w:num w:numId="28" w16cid:durableId="1713268120">
    <w:abstractNumId w:val="2"/>
  </w:num>
  <w:num w:numId="29" w16cid:durableId="1531066386">
    <w:abstractNumId w:val="36"/>
  </w:num>
  <w:num w:numId="30" w16cid:durableId="1916667805">
    <w:abstractNumId w:val="26"/>
  </w:num>
  <w:num w:numId="31" w16cid:durableId="1135830184">
    <w:abstractNumId w:val="20"/>
  </w:num>
  <w:num w:numId="32" w16cid:durableId="1377050172">
    <w:abstractNumId w:val="24"/>
  </w:num>
  <w:num w:numId="33" w16cid:durableId="1859587495">
    <w:abstractNumId w:val="33"/>
  </w:num>
  <w:num w:numId="34" w16cid:durableId="407700116">
    <w:abstractNumId w:val="11"/>
  </w:num>
  <w:num w:numId="35" w16cid:durableId="1075786307">
    <w:abstractNumId w:val="43"/>
  </w:num>
  <w:num w:numId="36" w16cid:durableId="1941257929">
    <w:abstractNumId w:val="5"/>
  </w:num>
  <w:num w:numId="37" w16cid:durableId="1486048160">
    <w:abstractNumId w:val="6"/>
  </w:num>
  <w:num w:numId="38" w16cid:durableId="312755653">
    <w:abstractNumId w:val="19"/>
  </w:num>
  <w:num w:numId="39" w16cid:durableId="1892619367">
    <w:abstractNumId w:val="4"/>
  </w:num>
  <w:num w:numId="40" w16cid:durableId="885413007">
    <w:abstractNumId w:val="22"/>
  </w:num>
  <w:num w:numId="41" w16cid:durableId="1256787117">
    <w:abstractNumId w:val="1"/>
  </w:num>
  <w:num w:numId="42" w16cid:durableId="1315838587">
    <w:abstractNumId w:val="28"/>
  </w:num>
  <w:num w:numId="43" w16cid:durableId="994992582">
    <w:abstractNumId w:val="30"/>
  </w:num>
  <w:num w:numId="44" w16cid:durableId="350301445">
    <w:abstractNumId w:val="46"/>
  </w:num>
  <w:num w:numId="45" w16cid:durableId="775910067">
    <w:abstractNumId w:val="10"/>
  </w:num>
  <w:num w:numId="46" w16cid:durableId="1925410506">
    <w:abstractNumId w:val="9"/>
  </w:num>
  <w:num w:numId="47" w16cid:durableId="2136213978">
    <w:abstractNumId w:val="42"/>
  </w:num>
  <w:num w:numId="48" w16cid:durableId="362947395">
    <w:abstractNumId w:val="13"/>
  </w:num>
  <w:num w:numId="49" w16cid:durableId="197623299">
    <w:abstractNumId w:val="16"/>
  </w:num>
  <w:num w:numId="50" w16cid:durableId="20672144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7879"/>
    <w:rsid w:val="00014D38"/>
    <w:rsid w:val="00040379"/>
    <w:rsid w:val="00041A10"/>
    <w:rsid w:val="000526C9"/>
    <w:rsid w:val="0005438F"/>
    <w:rsid w:val="0007417D"/>
    <w:rsid w:val="00080968"/>
    <w:rsid w:val="000C3D13"/>
    <w:rsid w:val="000C6F75"/>
    <w:rsid w:val="000D72C2"/>
    <w:rsid w:val="000E0A00"/>
    <w:rsid w:val="000F07F0"/>
    <w:rsid w:val="000F577B"/>
    <w:rsid w:val="00112984"/>
    <w:rsid w:val="00137C5A"/>
    <w:rsid w:val="00174653"/>
    <w:rsid w:val="0017508D"/>
    <w:rsid w:val="001813AB"/>
    <w:rsid w:val="0018154A"/>
    <w:rsid w:val="001846E4"/>
    <w:rsid w:val="00191CDB"/>
    <w:rsid w:val="001B0231"/>
    <w:rsid w:val="001B2377"/>
    <w:rsid w:val="001B2709"/>
    <w:rsid w:val="001C1805"/>
    <w:rsid w:val="001D40BA"/>
    <w:rsid w:val="001F2BD2"/>
    <w:rsid w:val="0020148A"/>
    <w:rsid w:val="0022067F"/>
    <w:rsid w:val="00243EB7"/>
    <w:rsid w:val="00274E5D"/>
    <w:rsid w:val="00275E92"/>
    <w:rsid w:val="002974F1"/>
    <w:rsid w:val="002F508F"/>
    <w:rsid w:val="00314726"/>
    <w:rsid w:val="00315829"/>
    <w:rsid w:val="00326854"/>
    <w:rsid w:val="00333454"/>
    <w:rsid w:val="00352BA7"/>
    <w:rsid w:val="00357814"/>
    <w:rsid w:val="003A2A26"/>
    <w:rsid w:val="003A4699"/>
    <w:rsid w:val="003B62D3"/>
    <w:rsid w:val="003C1F4E"/>
    <w:rsid w:val="003D1653"/>
    <w:rsid w:val="003D2AF3"/>
    <w:rsid w:val="003E2601"/>
    <w:rsid w:val="003E55A8"/>
    <w:rsid w:val="00401356"/>
    <w:rsid w:val="00414775"/>
    <w:rsid w:val="0042578B"/>
    <w:rsid w:val="0042620B"/>
    <w:rsid w:val="00441EE2"/>
    <w:rsid w:val="0044255E"/>
    <w:rsid w:val="00445E6C"/>
    <w:rsid w:val="004500C0"/>
    <w:rsid w:val="004632F2"/>
    <w:rsid w:val="00466DCA"/>
    <w:rsid w:val="00470442"/>
    <w:rsid w:val="00474544"/>
    <w:rsid w:val="00482B5C"/>
    <w:rsid w:val="00493898"/>
    <w:rsid w:val="004A0DFE"/>
    <w:rsid w:val="004C30B2"/>
    <w:rsid w:val="004C4A71"/>
    <w:rsid w:val="004E357A"/>
    <w:rsid w:val="004E4C85"/>
    <w:rsid w:val="004F4621"/>
    <w:rsid w:val="005034C4"/>
    <w:rsid w:val="005060F6"/>
    <w:rsid w:val="0050782D"/>
    <w:rsid w:val="0053300A"/>
    <w:rsid w:val="00533F71"/>
    <w:rsid w:val="005358E8"/>
    <w:rsid w:val="005570A4"/>
    <w:rsid w:val="00587521"/>
    <w:rsid w:val="005A2C2A"/>
    <w:rsid w:val="005B1CCA"/>
    <w:rsid w:val="005C19BA"/>
    <w:rsid w:val="005C67A9"/>
    <w:rsid w:val="005D6411"/>
    <w:rsid w:val="005F7DCA"/>
    <w:rsid w:val="00601A18"/>
    <w:rsid w:val="0060404D"/>
    <w:rsid w:val="00604131"/>
    <w:rsid w:val="00613C75"/>
    <w:rsid w:val="00637AE2"/>
    <w:rsid w:val="00643BF3"/>
    <w:rsid w:val="0065045A"/>
    <w:rsid w:val="00663E1D"/>
    <w:rsid w:val="006805D3"/>
    <w:rsid w:val="00690BFA"/>
    <w:rsid w:val="006A6547"/>
    <w:rsid w:val="006C5202"/>
    <w:rsid w:val="006C7E05"/>
    <w:rsid w:val="006D3EDE"/>
    <w:rsid w:val="006D4726"/>
    <w:rsid w:val="006D62E4"/>
    <w:rsid w:val="006E478E"/>
    <w:rsid w:val="00702266"/>
    <w:rsid w:val="00702B9A"/>
    <w:rsid w:val="0071331E"/>
    <w:rsid w:val="007136F8"/>
    <w:rsid w:val="00725AE3"/>
    <w:rsid w:val="007713AC"/>
    <w:rsid w:val="00772C8B"/>
    <w:rsid w:val="00777C95"/>
    <w:rsid w:val="007874FD"/>
    <w:rsid w:val="00791D3F"/>
    <w:rsid w:val="007B1C6B"/>
    <w:rsid w:val="007B6E88"/>
    <w:rsid w:val="007D6C7B"/>
    <w:rsid w:val="007E2271"/>
    <w:rsid w:val="007F6773"/>
    <w:rsid w:val="00800B78"/>
    <w:rsid w:val="00836CA6"/>
    <w:rsid w:val="00844064"/>
    <w:rsid w:val="00870AE5"/>
    <w:rsid w:val="00871295"/>
    <w:rsid w:val="008845A2"/>
    <w:rsid w:val="008B1176"/>
    <w:rsid w:val="008B7008"/>
    <w:rsid w:val="008C7879"/>
    <w:rsid w:val="008D494C"/>
    <w:rsid w:val="008D4E0C"/>
    <w:rsid w:val="008E3625"/>
    <w:rsid w:val="009038BE"/>
    <w:rsid w:val="00953741"/>
    <w:rsid w:val="009A18FB"/>
    <w:rsid w:val="009A45B5"/>
    <w:rsid w:val="009A4867"/>
    <w:rsid w:val="009A789C"/>
    <w:rsid w:val="009B6ECF"/>
    <w:rsid w:val="009D39CB"/>
    <w:rsid w:val="009E219A"/>
    <w:rsid w:val="009F25D9"/>
    <w:rsid w:val="009F4588"/>
    <w:rsid w:val="009F4D46"/>
    <w:rsid w:val="00A01F08"/>
    <w:rsid w:val="00A266D2"/>
    <w:rsid w:val="00A276F2"/>
    <w:rsid w:val="00A30E11"/>
    <w:rsid w:val="00A34A54"/>
    <w:rsid w:val="00A407B2"/>
    <w:rsid w:val="00A41653"/>
    <w:rsid w:val="00A438A3"/>
    <w:rsid w:val="00A456AC"/>
    <w:rsid w:val="00A625F4"/>
    <w:rsid w:val="00A66ED6"/>
    <w:rsid w:val="00A818DE"/>
    <w:rsid w:val="00A9328D"/>
    <w:rsid w:val="00A967B8"/>
    <w:rsid w:val="00AB3BFB"/>
    <w:rsid w:val="00AC40AB"/>
    <w:rsid w:val="00AC6B0F"/>
    <w:rsid w:val="00AD737A"/>
    <w:rsid w:val="00AF3A58"/>
    <w:rsid w:val="00B11E54"/>
    <w:rsid w:val="00B257CB"/>
    <w:rsid w:val="00B45CC5"/>
    <w:rsid w:val="00B46206"/>
    <w:rsid w:val="00B46627"/>
    <w:rsid w:val="00B64E56"/>
    <w:rsid w:val="00B84A21"/>
    <w:rsid w:val="00B8530A"/>
    <w:rsid w:val="00B92840"/>
    <w:rsid w:val="00B96AE7"/>
    <w:rsid w:val="00BA00A7"/>
    <w:rsid w:val="00BA5978"/>
    <w:rsid w:val="00BF4831"/>
    <w:rsid w:val="00C0195E"/>
    <w:rsid w:val="00C0529F"/>
    <w:rsid w:val="00C14D38"/>
    <w:rsid w:val="00C15AE2"/>
    <w:rsid w:val="00C17D5F"/>
    <w:rsid w:val="00C2131D"/>
    <w:rsid w:val="00C22F82"/>
    <w:rsid w:val="00C263A2"/>
    <w:rsid w:val="00C33935"/>
    <w:rsid w:val="00C51FDD"/>
    <w:rsid w:val="00C639A1"/>
    <w:rsid w:val="00C72C70"/>
    <w:rsid w:val="00C90215"/>
    <w:rsid w:val="00C9339B"/>
    <w:rsid w:val="00CA5C6D"/>
    <w:rsid w:val="00CD7BBA"/>
    <w:rsid w:val="00CE27A7"/>
    <w:rsid w:val="00CF4522"/>
    <w:rsid w:val="00D00786"/>
    <w:rsid w:val="00D340A8"/>
    <w:rsid w:val="00D3561B"/>
    <w:rsid w:val="00D40EC3"/>
    <w:rsid w:val="00D60BBA"/>
    <w:rsid w:val="00D62243"/>
    <w:rsid w:val="00D63488"/>
    <w:rsid w:val="00D63ADF"/>
    <w:rsid w:val="00D70B94"/>
    <w:rsid w:val="00D732DA"/>
    <w:rsid w:val="00D75280"/>
    <w:rsid w:val="00D81D68"/>
    <w:rsid w:val="00D90AE5"/>
    <w:rsid w:val="00D91ECF"/>
    <w:rsid w:val="00D97B9B"/>
    <w:rsid w:val="00DA7B2E"/>
    <w:rsid w:val="00DC55D7"/>
    <w:rsid w:val="00E046B2"/>
    <w:rsid w:val="00E25D47"/>
    <w:rsid w:val="00E2602E"/>
    <w:rsid w:val="00E30E30"/>
    <w:rsid w:val="00E31DFA"/>
    <w:rsid w:val="00E361F6"/>
    <w:rsid w:val="00E474A6"/>
    <w:rsid w:val="00E514CC"/>
    <w:rsid w:val="00E540A2"/>
    <w:rsid w:val="00E670F8"/>
    <w:rsid w:val="00E828AF"/>
    <w:rsid w:val="00E90B53"/>
    <w:rsid w:val="00E951A1"/>
    <w:rsid w:val="00EA74D4"/>
    <w:rsid w:val="00EA7708"/>
    <w:rsid w:val="00ED12CF"/>
    <w:rsid w:val="00ED156A"/>
    <w:rsid w:val="00ED2C2C"/>
    <w:rsid w:val="00ED42C6"/>
    <w:rsid w:val="00ED54E0"/>
    <w:rsid w:val="00F023BF"/>
    <w:rsid w:val="00F13A0D"/>
    <w:rsid w:val="00F8024F"/>
    <w:rsid w:val="00F81877"/>
    <w:rsid w:val="00F9133B"/>
    <w:rsid w:val="00F97184"/>
    <w:rsid w:val="00FC128F"/>
    <w:rsid w:val="00FC6DF4"/>
    <w:rsid w:val="00FD0BB5"/>
    <w:rsid w:val="00FD51E4"/>
    <w:rsid w:val="00FF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4:docId w14:val="734F0DCB"/>
  <w15:docId w15:val="{B75A0592-45B9-42A0-B7BA-9C442A7F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F82"/>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link w:val="Heading4Char"/>
    <w:qFormat/>
    <w:locked/>
    <w:rsid w:val="00E361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rPr>
  </w:style>
  <w:style w:type="character" w:customStyle="1" w:styleId="FooterChar">
    <w:name w:val="Footer Char"/>
    <w:link w:val="Footer"/>
    <w:uiPriority w:val="99"/>
    <w:locked/>
    <w:rsid w:val="00D63488"/>
    <w:rPr>
      <w:rFonts w:cs="Times New Roman"/>
    </w:rPr>
  </w:style>
  <w:style w:type="character" w:styleId="PageNumber">
    <w:name w:val="page number"/>
    <w:rsid w:val="009A789C"/>
    <w:rPr>
      <w:rFonts w:cs="Times New Roman"/>
    </w:rPr>
  </w:style>
  <w:style w:type="character" w:customStyle="1" w:styleId="PlainTextChar">
    <w:name w:val="Plain Text Char"/>
    <w:link w:val="PlainText"/>
    <w:rsid w:val="006A6547"/>
    <w:rPr>
      <w:rFonts w:ascii="Consolas" w:hAnsi="Consolas"/>
      <w:lang w:bidi="ar-SA"/>
    </w:rPr>
  </w:style>
  <w:style w:type="paragraph" w:styleId="PlainText">
    <w:name w:val="Plain Text"/>
    <w:basedOn w:val="Normal"/>
    <w:link w:val="PlainTextChar"/>
    <w:rsid w:val="006A6547"/>
    <w:rPr>
      <w:rFonts w:ascii="Consolas" w:eastAsia="Calibri" w:hAnsi="Consolas"/>
      <w:sz w:val="20"/>
      <w:szCs w:val="20"/>
    </w:rPr>
  </w:style>
  <w:style w:type="character" w:customStyle="1" w:styleId="Heading4Char">
    <w:name w:val="Heading 4 Char"/>
    <w:link w:val="Heading4"/>
    <w:semiHidden/>
    <w:rsid w:val="00E361F6"/>
    <w:rPr>
      <w:rFonts w:ascii="Calibri" w:eastAsia="Times New Roman" w:hAnsi="Calibri" w:cs="Times New Roman"/>
      <w:b/>
      <w:bCs/>
      <w:sz w:val="28"/>
      <w:szCs w:val="28"/>
      <w:lang w:eastAsia="en-US"/>
    </w:rPr>
  </w:style>
  <w:style w:type="paragraph" w:styleId="NormalWeb">
    <w:name w:val="Normal (Web)"/>
    <w:basedOn w:val="Normal"/>
    <w:uiPriority w:val="99"/>
    <w:rsid w:val="00E361F6"/>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604131"/>
    <w:rPr>
      <w:rFonts w:ascii="Tahoma" w:hAnsi="Tahoma"/>
      <w:sz w:val="16"/>
      <w:szCs w:val="16"/>
    </w:rPr>
  </w:style>
  <w:style w:type="character" w:customStyle="1" w:styleId="BalloonTextChar">
    <w:name w:val="Balloon Text Char"/>
    <w:link w:val="BalloonText"/>
    <w:rsid w:val="00604131"/>
    <w:rPr>
      <w:rFonts w:ascii="Tahoma" w:eastAsia="Times New Roman" w:hAnsi="Tahoma" w:cs="Tahoma"/>
      <w:sz w:val="16"/>
      <w:szCs w:val="16"/>
      <w:lang w:eastAsia="en-US"/>
    </w:rPr>
  </w:style>
  <w:style w:type="character" w:styleId="FollowedHyperlink">
    <w:name w:val="FollowedHyperlink"/>
    <w:basedOn w:val="DefaultParagraphFont"/>
    <w:rsid w:val="004500C0"/>
    <w:rPr>
      <w:color w:val="800080"/>
      <w:u w:val="single"/>
    </w:rPr>
  </w:style>
  <w:style w:type="character" w:styleId="UnresolvedMention">
    <w:name w:val="Unresolved Mention"/>
    <w:basedOn w:val="DefaultParagraphFont"/>
    <w:uiPriority w:val="99"/>
    <w:semiHidden/>
    <w:unhideWhenUsed/>
    <w:rsid w:val="00800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3206">
      <w:bodyDiv w:val="1"/>
      <w:marLeft w:val="0"/>
      <w:marRight w:val="0"/>
      <w:marTop w:val="0"/>
      <w:marBottom w:val="0"/>
      <w:divBdr>
        <w:top w:val="none" w:sz="0" w:space="0" w:color="auto"/>
        <w:left w:val="none" w:sz="0" w:space="0" w:color="auto"/>
        <w:bottom w:val="none" w:sz="0" w:space="0" w:color="auto"/>
        <w:right w:val="none" w:sz="0" w:space="0" w:color="auto"/>
      </w:divBdr>
    </w:div>
    <w:div w:id="7811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image" Target="media/image1.jpeg"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footer" Target="footer1.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eader" Target="header1.xml" /><Relationship Id="rId30" Type="http://schemas.openxmlformats.org/officeDocument/2006/relationships/theme" Target="theme/theme1.xml" /> </Relationships>
</file>

<file path=word/_rels/footer1.xml.rels>&#65279;<?xml version="1.0" encoding="utf-8" standalone="yes"?>
<Relationships xmlns="http://schemas.openxmlformats.org/package/2006/relationships"><Relationship Id="rId3" Type="http://schemas.openxmlformats.org/officeDocument/2006/relationships/image" Target="media/image3.jpeg" /><Relationship Id="rId2" Type="http://schemas.openxmlformats.org/officeDocument/2006/relationships/hyperlink" Target="#" TargetMode="External" /><Relationship Id="rId1" Type="http://schemas.openxmlformats.org/officeDocument/2006/relationships/image" Target="media/image2.png" /><Relationship Id="rId5" Type="http://schemas.openxmlformats.org/officeDocument/2006/relationships/hyperlink" Target="#" TargetMode="External" /><Relationship Id="rId4"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5966</Words>
  <Characters>34009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39896</CharactersWithSpaces>
  <SharedDoc>false</SharedDoc>
  <HLinks>
    <vt:vector size="138" baseType="variant">
      <vt:variant>
        <vt:i4>2097265</vt:i4>
      </vt:variant>
      <vt:variant>
        <vt:i4>57</vt:i4>
      </vt:variant>
      <vt:variant>
        <vt:i4>0</vt:i4>
      </vt:variant>
      <vt:variant>
        <vt:i4>5</vt:i4>
      </vt:variant>
      <vt:variant>
        <vt:lpwstr>https://apply.jobs.scot.nhs.uk/</vt:lpwstr>
      </vt:variant>
      <vt:variant>
        <vt:lpwstr/>
      </vt:variant>
      <vt:variant>
        <vt:i4>6750317</vt:i4>
      </vt:variant>
      <vt:variant>
        <vt:i4>54</vt:i4>
      </vt:variant>
      <vt:variant>
        <vt:i4>0</vt:i4>
      </vt:variant>
      <vt:variant>
        <vt:i4>5</vt:i4>
      </vt:variant>
      <vt:variant>
        <vt:lpwstr>http://careers.nhslothian.scot.nhs.uk/AboutNHSLothian/EqualOpportunities/Pages/default.aspx</vt:lpwstr>
      </vt:variant>
      <vt:variant>
        <vt:lpwstr/>
      </vt:variant>
      <vt:variant>
        <vt:i4>196688</vt:i4>
      </vt:variant>
      <vt:variant>
        <vt:i4>51</vt:i4>
      </vt:variant>
      <vt:variant>
        <vt:i4>0</vt:i4>
      </vt:variant>
      <vt:variant>
        <vt:i4>5</vt:i4>
      </vt:variant>
      <vt:variant>
        <vt:lpwstr>https://www.gov.uk/government/organisations/uk-visas-and-immigration</vt:lpwstr>
      </vt:variant>
      <vt:variant>
        <vt:lpwstr/>
      </vt:variant>
      <vt:variant>
        <vt:i4>7667813</vt:i4>
      </vt:variant>
      <vt:variant>
        <vt:i4>48</vt:i4>
      </vt:variant>
      <vt:variant>
        <vt:i4>0</vt:i4>
      </vt:variant>
      <vt:variant>
        <vt:i4>5</vt:i4>
      </vt:variant>
      <vt:variant>
        <vt:lpwstr>http://www.audit-scotland.gov.uk/our-work/national-fraud-initiative</vt:lpwstr>
      </vt:variant>
      <vt:variant>
        <vt:lpwstr/>
      </vt:variant>
      <vt:variant>
        <vt:i4>2818110</vt:i4>
      </vt:variant>
      <vt:variant>
        <vt:i4>45</vt:i4>
      </vt:variant>
      <vt:variant>
        <vt:i4>0</vt:i4>
      </vt:variant>
      <vt:variant>
        <vt:i4>5</vt:i4>
      </vt:variant>
      <vt:variant>
        <vt:lpwstr>https://www.nhslothian.scot.nhs.uk/YourRights/DataProtection/Pages/StaffPrivacyNotice.aspx</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ariant>
        <vt:i4>5177423</vt:i4>
      </vt:variant>
      <vt:variant>
        <vt:i4>26440</vt:i4>
      </vt:variant>
      <vt:variant>
        <vt:i4>1026</vt:i4>
      </vt:variant>
      <vt:variant>
        <vt:i4>4</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Lally</dc:creator>
  <cp:lastModifiedBy>McCraw, Lesley</cp:lastModifiedBy>
  <cp:revision>2</cp:revision>
  <cp:lastPrinted>2019-05-17T14:31:00Z</cp:lastPrinted>
  <dcterms:created xsi:type="dcterms:W3CDTF">2023-08-29T14:18:00Z</dcterms:created>
  <dcterms:modified xsi:type="dcterms:W3CDTF">2023-08-29T14:18:00Z</dcterms:modified>
</cp:coreProperties>
</file>