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38072" w14:textId="00ECE957" w:rsidR="00CB70CE" w:rsidRPr="00250727" w:rsidRDefault="00700475" w:rsidP="003D0E1D">
      <w:pPr>
        <w:pStyle w:val="Heading4"/>
        <w:jc w:val="both"/>
        <w:rPr>
          <w:rFonts w:ascii="Arial" w:hAnsi="Arial" w:cs="Arial"/>
          <w:b/>
          <w:sz w:val="22"/>
          <w:szCs w:val="22"/>
        </w:rPr>
      </w:pPr>
      <w:r w:rsidRPr="00250727">
        <w:rPr>
          <w:rFonts w:ascii="Arial" w:hAnsi="Arial" w:cs="Arial"/>
          <w:b/>
          <w:noProof/>
          <w:sz w:val="22"/>
          <w:szCs w:val="22"/>
          <w:lang w:eastAsia="en-GB"/>
        </w:rPr>
        <mc:AlternateContent>
          <mc:Choice Requires="wps">
            <w:drawing>
              <wp:anchor distT="0" distB="0" distL="114300" distR="114300" simplePos="0" relativeHeight="251674112" behindDoc="0" locked="0" layoutInCell="1" allowOverlap="1" wp14:anchorId="3C96AD66" wp14:editId="79432EE9">
                <wp:simplePos x="0" y="0"/>
                <wp:positionH relativeFrom="column">
                  <wp:posOffset>5029200</wp:posOffset>
                </wp:positionH>
                <wp:positionV relativeFrom="paragraph">
                  <wp:posOffset>-571500</wp:posOffset>
                </wp:positionV>
                <wp:extent cx="1535430" cy="101409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30F51" w14:textId="65137A7E" w:rsidR="003D0E1D" w:rsidRDefault="00454B8C">
                            <w:r>
                              <w:rPr>
                                <w:noProof/>
                                <w:lang w:eastAsia="en-GB"/>
                              </w:rPr>
                              <w:drawing>
                                <wp:inline distT="0" distB="0" distL="0" distR="0" wp14:anchorId="374F2DE8" wp14:editId="216B8B7F">
                                  <wp:extent cx="969348" cy="8596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logo.png"/>
                                          <pic:cNvPicPr/>
                                        </pic:nvPicPr>
                                        <pic:blipFill>
                                          <a:blip r:embed="rId8">
                                            <a:extLst>
                                              <a:ext uri="{28A0092B-C50C-407E-A947-70E740481C1C}">
                                                <a14:useLocalDpi xmlns:a14="http://schemas.microsoft.com/office/drawing/2010/main" val="0"/>
                                              </a:ext>
                                            </a:extLst>
                                          </a:blip>
                                          <a:stretch>
                                            <a:fillRect/>
                                          </a:stretch>
                                        </pic:blipFill>
                                        <pic:spPr>
                                          <a:xfrm>
                                            <a:off x="0" y="0"/>
                                            <a:ext cx="969348" cy="859611"/>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96AD66" id="_x0000_t202" coordsize="21600,21600" o:spt="202" path="m,l,21600r21600,l21600,xe">
                <v:stroke joinstyle="miter"/>
                <v:path gradientshapeok="t" o:connecttype="rect"/>
              </v:shapetype>
              <v:shape id="Text Box 38" o:spid="_x0000_s1026" type="#_x0000_t202" style="position:absolute;left:0;text-align:left;margin-left:396pt;margin-top:-45pt;width:120.9pt;height:79.8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" stroked="f">
                <v:textbox style="mso-fit-shape-to-text:t">
                  <w:txbxContent>
                    <w:p w14:paraId="5EA30F51" w14:textId="65137A7E" w:rsidR="003D0E1D" w:rsidRDefault="00454B8C">
                      <w:r>
                        <w:rPr>
                          <w:noProof/>
                          <w:lang w:eastAsia="en-GB"/>
                        </w:rPr>
                        <w:drawing>
                          <wp:inline distT="0" distB="0" distL="0" distR="0" wp14:anchorId="374F2DE8" wp14:editId="216B8B7F">
                            <wp:extent cx="969348" cy="8596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logo.png"/>
                                    <pic:cNvPicPr/>
                                  </pic:nvPicPr>
                                  <pic:blipFill>
                                    <a:blip r:embed="rId9">
                                      <a:extLst>
                                        <a:ext uri="{28A0092B-C50C-407E-A947-70E740481C1C}">
                                          <a14:useLocalDpi xmlns:a14="http://schemas.microsoft.com/office/drawing/2010/main" val="0"/>
                                        </a:ext>
                                      </a:extLst>
                                    </a:blip>
                                    <a:stretch>
                                      <a:fillRect/>
                                    </a:stretch>
                                  </pic:blipFill>
                                  <pic:spPr>
                                    <a:xfrm>
                                      <a:off x="0" y="0"/>
                                      <a:ext cx="969348" cy="859611"/>
                                    </a:xfrm>
                                    <a:prstGeom prst="rect">
                                      <a:avLst/>
                                    </a:prstGeom>
                                  </pic:spPr>
                                </pic:pic>
                              </a:graphicData>
                            </a:graphic>
                          </wp:inline>
                        </w:drawing>
                      </w:r>
                    </w:p>
                  </w:txbxContent>
                </v:textbox>
              </v:shape>
            </w:pict>
          </mc:Fallback>
        </mc:AlternateContent>
      </w:r>
      <w:r w:rsidR="00CB70CE" w:rsidRPr="00250727">
        <w:rPr>
          <w:rFonts w:ascii="Arial" w:hAnsi="Arial" w:cs="Arial"/>
          <w:b/>
          <w:sz w:val="22"/>
          <w:szCs w:val="22"/>
        </w:rPr>
        <w:t xml:space="preserve">JOB DESCRIPTION </w:t>
      </w:r>
    </w:p>
    <w:p w14:paraId="2EC35627" w14:textId="77777777" w:rsidR="00CB70CE" w:rsidRPr="00250727" w:rsidRDefault="00CB70CE" w:rsidP="003D0E1D">
      <w:pPr>
        <w:jc w:val="both"/>
        <w:rPr>
          <w:rFonts w:ascii="Arial" w:hAnsi="Arial" w:cs="Arial"/>
          <w:sz w:val="22"/>
          <w:szCs w:val="22"/>
        </w:rPr>
      </w:pPr>
    </w:p>
    <w:p w14:paraId="16CCED9D" w14:textId="77777777" w:rsidR="00D37F58" w:rsidRPr="00250727" w:rsidRDefault="00D37F58" w:rsidP="003D0E1D">
      <w:pPr>
        <w:jc w:val="both"/>
        <w:rPr>
          <w:rFonts w:ascii="Arial" w:hAnsi="Arial" w:cs="Arial"/>
          <w:sz w:val="22"/>
          <w:szCs w:val="22"/>
        </w:rPr>
      </w:pPr>
    </w:p>
    <w:p w14:paraId="4EC45289" w14:textId="77777777" w:rsidR="00D37F58" w:rsidRPr="00250727" w:rsidRDefault="00D37F58" w:rsidP="003D0E1D">
      <w:pPr>
        <w:jc w:val="both"/>
        <w:rPr>
          <w:rFonts w:ascii="Arial" w:hAnsi="Arial" w:cs="Arial"/>
          <w:sz w:val="22"/>
          <w:szCs w:val="22"/>
        </w:rPr>
      </w:pPr>
    </w:p>
    <w:tbl>
      <w:tblPr>
        <w:tblStyle w:val="TableGrid"/>
        <w:tblW w:w="0" w:type="auto"/>
        <w:tblLook w:val="04A0" w:firstRow="1" w:lastRow="0" w:firstColumn="1" w:lastColumn="0" w:noHBand="0" w:noVBand="1"/>
      </w:tblPr>
      <w:tblGrid>
        <w:gridCol w:w="9962"/>
      </w:tblGrid>
      <w:tr w:rsidR="004D6889" w:rsidRPr="00250727" w14:paraId="63CB7526" w14:textId="77777777" w:rsidTr="00BA6E48">
        <w:tc>
          <w:tcPr>
            <w:tcW w:w="9962" w:type="dxa"/>
          </w:tcPr>
          <w:p w14:paraId="5C9F3BF1" w14:textId="77777777"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1.  </w:t>
            </w:r>
            <w:smartTag w:uri="urn:schemas-microsoft-com:office:smarttags" w:element="stockticker">
              <w:r w:rsidRPr="00250727">
                <w:rPr>
                  <w:rFonts w:ascii="Arial" w:hAnsi="Arial" w:cs="Arial"/>
                  <w:b/>
                  <w:sz w:val="22"/>
                  <w:szCs w:val="22"/>
                </w:rPr>
                <w:t>JOB</w:t>
              </w:r>
            </w:smartTag>
            <w:r w:rsidRPr="00250727">
              <w:rPr>
                <w:rFonts w:ascii="Arial" w:hAnsi="Arial" w:cs="Arial"/>
                <w:b/>
                <w:sz w:val="22"/>
                <w:szCs w:val="22"/>
              </w:rPr>
              <w:t xml:space="preserve"> IDENTIFICATION</w:t>
            </w:r>
          </w:p>
        </w:tc>
      </w:tr>
      <w:tr w:rsidR="004D6889" w:rsidRPr="00250727" w14:paraId="7164F209" w14:textId="77777777" w:rsidTr="00BA6E48">
        <w:tc>
          <w:tcPr>
            <w:tcW w:w="9962" w:type="dxa"/>
            <w:tcBorders>
              <w:bottom w:val="single" w:sz="4" w:space="0" w:color="auto"/>
            </w:tcBorders>
          </w:tcPr>
          <w:p w14:paraId="0F5A2287" w14:textId="39C25EF5" w:rsidR="004D6889" w:rsidRPr="00250727" w:rsidRDefault="004D6889" w:rsidP="00793516">
            <w:pPr>
              <w:jc w:val="both"/>
              <w:rPr>
                <w:rFonts w:ascii="Arial" w:hAnsi="Arial" w:cs="Arial"/>
                <w:sz w:val="22"/>
                <w:szCs w:val="22"/>
              </w:rPr>
            </w:pPr>
            <w:r w:rsidRPr="00250727">
              <w:rPr>
                <w:rFonts w:ascii="Arial" w:hAnsi="Arial" w:cs="Arial"/>
                <w:sz w:val="22"/>
                <w:szCs w:val="22"/>
              </w:rPr>
              <w:t xml:space="preserve">Job Title: </w:t>
            </w:r>
            <w:r w:rsidR="00793516" w:rsidRPr="00250727">
              <w:rPr>
                <w:rFonts w:ascii="Arial" w:hAnsi="Arial" w:cs="Arial"/>
                <w:sz w:val="22"/>
                <w:szCs w:val="22"/>
              </w:rPr>
              <w:t xml:space="preserve">           </w:t>
            </w:r>
            <w:r w:rsidRPr="00250727">
              <w:rPr>
                <w:rFonts w:ascii="Arial" w:hAnsi="Arial" w:cs="Arial"/>
                <w:sz w:val="22"/>
                <w:szCs w:val="22"/>
              </w:rPr>
              <w:t xml:space="preserve">Adult </w:t>
            </w:r>
            <w:r w:rsidR="00AF7C14" w:rsidRPr="00250727">
              <w:rPr>
                <w:rFonts w:ascii="Arial" w:hAnsi="Arial" w:cs="Arial"/>
                <w:sz w:val="22"/>
                <w:szCs w:val="22"/>
              </w:rPr>
              <w:t xml:space="preserve">Support &amp; </w:t>
            </w:r>
            <w:r w:rsidR="006735F6" w:rsidRPr="00250727">
              <w:rPr>
                <w:rFonts w:ascii="Arial" w:hAnsi="Arial" w:cs="Arial"/>
                <w:sz w:val="22"/>
                <w:szCs w:val="22"/>
              </w:rPr>
              <w:t>P</w:t>
            </w:r>
            <w:r w:rsidRPr="00250727">
              <w:rPr>
                <w:rFonts w:ascii="Arial" w:hAnsi="Arial" w:cs="Arial"/>
                <w:sz w:val="22"/>
                <w:szCs w:val="22"/>
              </w:rPr>
              <w:t xml:space="preserve">rotection </w:t>
            </w:r>
            <w:r w:rsidR="006735F6" w:rsidRPr="00250727">
              <w:rPr>
                <w:rFonts w:ascii="Arial" w:hAnsi="Arial" w:cs="Arial"/>
                <w:sz w:val="22"/>
                <w:szCs w:val="22"/>
              </w:rPr>
              <w:t>Lead</w:t>
            </w:r>
          </w:p>
          <w:p w14:paraId="0FEB41DA" w14:textId="77777777" w:rsidR="004D6889" w:rsidRPr="00250727" w:rsidRDefault="004D6889" w:rsidP="003D0E1D">
            <w:pPr>
              <w:jc w:val="both"/>
              <w:rPr>
                <w:rFonts w:ascii="Arial" w:hAnsi="Arial" w:cs="Arial"/>
                <w:sz w:val="22"/>
                <w:szCs w:val="22"/>
              </w:rPr>
            </w:pPr>
          </w:p>
          <w:p w14:paraId="4F4A137F" w14:textId="71AA0E15"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Responsible to: </w:t>
            </w:r>
            <w:r w:rsidR="00454B8C" w:rsidRPr="00250727">
              <w:rPr>
                <w:rFonts w:ascii="Arial" w:hAnsi="Arial" w:cs="Arial"/>
                <w:sz w:val="22"/>
                <w:szCs w:val="22"/>
              </w:rPr>
              <w:t xml:space="preserve"> </w:t>
            </w:r>
            <w:r w:rsidR="00862898">
              <w:rPr>
                <w:rFonts w:ascii="Arial" w:hAnsi="Arial" w:cs="Arial"/>
                <w:sz w:val="22"/>
                <w:szCs w:val="22"/>
              </w:rPr>
              <w:t xml:space="preserve">Chief Nurse: </w:t>
            </w:r>
            <w:r w:rsidR="00C40F6A">
              <w:rPr>
                <w:rFonts w:ascii="Arial" w:hAnsi="Arial" w:cs="Arial"/>
                <w:sz w:val="22"/>
                <w:szCs w:val="22"/>
              </w:rPr>
              <w:t xml:space="preserve">Public </w:t>
            </w:r>
            <w:r w:rsidR="00AF7C14" w:rsidRPr="00250727">
              <w:rPr>
                <w:rFonts w:ascii="Arial" w:hAnsi="Arial" w:cs="Arial"/>
                <w:sz w:val="22"/>
                <w:szCs w:val="22"/>
              </w:rPr>
              <w:t>Protection</w:t>
            </w:r>
          </w:p>
          <w:p w14:paraId="67DADE07" w14:textId="77777777" w:rsidR="004D6889" w:rsidRPr="00250727" w:rsidRDefault="004D6889" w:rsidP="003D0E1D">
            <w:pPr>
              <w:jc w:val="both"/>
              <w:rPr>
                <w:rFonts w:ascii="Arial" w:hAnsi="Arial" w:cs="Arial"/>
                <w:sz w:val="22"/>
                <w:szCs w:val="22"/>
              </w:rPr>
            </w:pPr>
          </w:p>
          <w:p w14:paraId="5284AC27" w14:textId="3083182D"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Department(s): </w:t>
            </w:r>
            <w:r w:rsidR="00793516" w:rsidRPr="00250727">
              <w:rPr>
                <w:rFonts w:ascii="Arial" w:hAnsi="Arial" w:cs="Arial"/>
                <w:sz w:val="22"/>
                <w:szCs w:val="22"/>
              </w:rPr>
              <w:t xml:space="preserve"> </w:t>
            </w:r>
            <w:r w:rsidR="00C40F6A">
              <w:rPr>
                <w:rFonts w:ascii="Arial" w:hAnsi="Arial" w:cs="Arial"/>
                <w:sz w:val="22"/>
                <w:szCs w:val="22"/>
              </w:rPr>
              <w:t xml:space="preserve">Public </w:t>
            </w:r>
            <w:r w:rsidR="00AF7C14" w:rsidRPr="00250727">
              <w:rPr>
                <w:rFonts w:ascii="Arial" w:hAnsi="Arial" w:cs="Arial"/>
                <w:sz w:val="22"/>
                <w:szCs w:val="22"/>
              </w:rPr>
              <w:t>Protection Team</w:t>
            </w:r>
          </w:p>
          <w:p w14:paraId="46CD2670" w14:textId="77777777" w:rsidR="004D6889" w:rsidRPr="00250727" w:rsidRDefault="004D6889" w:rsidP="003D0E1D">
            <w:pPr>
              <w:jc w:val="both"/>
              <w:rPr>
                <w:rFonts w:ascii="Arial" w:hAnsi="Arial" w:cs="Arial"/>
                <w:sz w:val="22"/>
                <w:szCs w:val="22"/>
              </w:rPr>
            </w:pPr>
          </w:p>
          <w:p w14:paraId="47488176" w14:textId="0315263A"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Directorate: </w:t>
            </w:r>
            <w:r w:rsidR="00AF7C14" w:rsidRPr="00250727">
              <w:rPr>
                <w:rFonts w:ascii="Arial" w:hAnsi="Arial" w:cs="Arial"/>
                <w:sz w:val="22"/>
                <w:szCs w:val="22"/>
              </w:rPr>
              <w:t>Nursing</w:t>
            </w:r>
          </w:p>
          <w:p w14:paraId="439B5F7D" w14:textId="77777777" w:rsidR="000B3877" w:rsidRPr="00250727" w:rsidRDefault="000B3877" w:rsidP="003D0E1D">
            <w:pPr>
              <w:jc w:val="both"/>
              <w:rPr>
                <w:rFonts w:ascii="Arial" w:hAnsi="Arial" w:cs="Arial"/>
                <w:sz w:val="22"/>
                <w:szCs w:val="22"/>
              </w:rPr>
            </w:pPr>
          </w:p>
          <w:p w14:paraId="3AAB0D29" w14:textId="28A1CD0D"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Operating Division: </w:t>
            </w:r>
            <w:r w:rsidR="00AF7C14" w:rsidRPr="00250727">
              <w:rPr>
                <w:rFonts w:ascii="Arial" w:hAnsi="Arial" w:cs="Arial"/>
                <w:sz w:val="22"/>
                <w:szCs w:val="22"/>
              </w:rPr>
              <w:t>Corporate</w:t>
            </w:r>
          </w:p>
          <w:p w14:paraId="4F24B410" w14:textId="77777777" w:rsidR="004D6889" w:rsidRPr="00250727" w:rsidRDefault="004D6889" w:rsidP="003D0E1D">
            <w:pPr>
              <w:jc w:val="both"/>
              <w:rPr>
                <w:rFonts w:ascii="Arial" w:hAnsi="Arial" w:cs="Arial"/>
                <w:sz w:val="22"/>
                <w:szCs w:val="22"/>
              </w:rPr>
            </w:pPr>
          </w:p>
          <w:p w14:paraId="4E1C9F4E" w14:textId="77777777" w:rsidR="004D6889" w:rsidRPr="00250727" w:rsidRDefault="004D6889" w:rsidP="003D0E1D">
            <w:pPr>
              <w:jc w:val="both"/>
              <w:rPr>
                <w:rFonts w:ascii="Arial" w:hAnsi="Arial" w:cs="Arial"/>
                <w:sz w:val="22"/>
                <w:szCs w:val="22"/>
              </w:rPr>
            </w:pPr>
            <w:r w:rsidRPr="00250727">
              <w:rPr>
                <w:rFonts w:ascii="Arial" w:hAnsi="Arial" w:cs="Arial"/>
                <w:sz w:val="22"/>
                <w:szCs w:val="22"/>
              </w:rPr>
              <w:t xml:space="preserve">Job Reference: </w:t>
            </w:r>
          </w:p>
          <w:p w14:paraId="3B1856D7" w14:textId="77777777" w:rsidR="004D6889" w:rsidRPr="00250727" w:rsidRDefault="004D6889" w:rsidP="003D0E1D">
            <w:pPr>
              <w:jc w:val="both"/>
              <w:rPr>
                <w:rFonts w:ascii="Arial" w:hAnsi="Arial" w:cs="Arial"/>
                <w:sz w:val="22"/>
                <w:szCs w:val="22"/>
              </w:rPr>
            </w:pPr>
          </w:p>
          <w:p w14:paraId="2FC85856" w14:textId="77777777" w:rsidR="004D6889" w:rsidRPr="00250727" w:rsidRDefault="00B6575C" w:rsidP="003D0E1D">
            <w:pPr>
              <w:jc w:val="both"/>
              <w:rPr>
                <w:rFonts w:ascii="Arial" w:hAnsi="Arial" w:cs="Arial"/>
                <w:sz w:val="22"/>
                <w:szCs w:val="22"/>
              </w:rPr>
            </w:pPr>
            <w:r w:rsidRPr="00250727">
              <w:rPr>
                <w:rFonts w:ascii="Arial" w:hAnsi="Arial" w:cs="Arial"/>
                <w:sz w:val="22"/>
                <w:szCs w:val="22"/>
              </w:rPr>
              <w:t xml:space="preserve">No of Job Holders: </w:t>
            </w:r>
            <w:r w:rsidR="007B3403" w:rsidRPr="00250727">
              <w:rPr>
                <w:rFonts w:ascii="Arial" w:hAnsi="Arial" w:cs="Arial"/>
                <w:sz w:val="22"/>
                <w:szCs w:val="22"/>
              </w:rPr>
              <w:t>1</w:t>
            </w:r>
          </w:p>
          <w:p w14:paraId="33F1BA1A" w14:textId="77777777" w:rsidR="004D6889" w:rsidRPr="00250727" w:rsidRDefault="004D6889" w:rsidP="003D0E1D">
            <w:pPr>
              <w:jc w:val="both"/>
              <w:rPr>
                <w:rFonts w:ascii="Arial" w:hAnsi="Arial" w:cs="Arial"/>
                <w:sz w:val="22"/>
                <w:szCs w:val="22"/>
              </w:rPr>
            </w:pPr>
          </w:p>
          <w:p w14:paraId="5B7D4FA2" w14:textId="38A34001" w:rsidR="004D6889" w:rsidRPr="00250727" w:rsidRDefault="004D6889" w:rsidP="00454B8C">
            <w:pPr>
              <w:jc w:val="both"/>
              <w:rPr>
                <w:rFonts w:ascii="Arial" w:hAnsi="Arial" w:cs="Arial"/>
                <w:sz w:val="22"/>
                <w:szCs w:val="22"/>
              </w:rPr>
            </w:pPr>
            <w:r w:rsidRPr="00250727">
              <w:rPr>
                <w:rFonts w:ascii="Arial" w:hAnsi="Arial" w:cs="Arial"/>
                <w:sz w:val="22"/>
                <w:szCs w:val="22"/>
              </w:rPr>
              <w:t>Last Update</w:t>
            </w:r>
            <w:r w:rsidR="00C40F6A">
              <w:rPr>
                <w:rFonts w:ascii="Arial" w:hAnsi="Arial" w:cs="Arial"/>
                <w:sz w:val="22"/>
                <w:szCs w:val="22"/>
              </w:rPr>
              <w:t xml:space="preserve">: May </w:t>
            </w:r>
            <w:r w:rsidR="00AF7C14" w:rsidRPr="00250727">
              <w:rPr>
                <w:rFonts w:ascii="Arial" w:hAnsi="Arial" w:cs="Arial"/>
                <w:sz w:val="22"/>
                <w:szCs w:val="22"/>
              </w:rPr>
              <w:t>2021</w:t>
            </w:r>
          </w:p>
        </w:tc>
      </w:tr>
      <w:tr w:rsidR="004D6889" w:rsidRPr="00250727" w14:paraId="29BCF5A4" w14:textId="77777777" w:rsidTr="00BA6E48">
        <w:tc>
          <w:tcPr>
            <w:tcW w:w="9962" w:type="dxa"/>
            <w:tcBorders>
              <w:left w:val="nil"/>
              <w:right w:val="nil"/>
            </w:tcBorders>
          </w:tcPr>
          <w:p w14:paraId="48A62A98" w14:textId="77777777" w:rsidR="004D6889" w:rsidRPr="00250727" w:rsidRDefault="004D6889" w:rsidP="003D0E1D">
            <w:pPr>
              <w:jc w:val="both"/>
              <w:rPr>
                <w:rFonts w:ascii="Arial" w:hAnsi="Arial" w:cs="Arial"/>
                <w:sz w:val="22"/>
                <w:szCs w:val="22"/>
              </w:rPr>
            </w:pPr>
          </w:p>
        </w:tc>
      </w:tr>
      <w:tr w:rsidR="004D6889" w:rsidRPr="00250727" w14:paraId="162C7B8A" w14:textId="77777777" w:rsidTr="00BA6E48">
        <w:tc>
          <w:tcPr>
            <w:tcW w:w="9962" w:type="dxa"/>
          </w:tcPr>
          <w:p w14:paraId="5128680C" w14:textId="77777777" w:rsidR="004D6889" w:rsidRPr="00250727" w:rsidRDefault="004D6889" w:rsidP="003D0E1D">
            <w:pPr>
              <w:jc w:val="both"/>
              <w:rPr>
                <w:rFonts w:ascii="Arial" w:hAnsi="Arial" w:cs="Arial"/>
                <w:b/>
                <w:sz w:val="22"/>
                <w:szCs w:val="22"/>
              </w:rPr>
            </w:pPr>
            <w:r w:rsidRPr="00250727">
              <w:rPr>
                <w:rFonts w:ascii="Arial" w:hAnsi="Arial" w:cs="Arial"/>
                <w:b/>
                <w:sz w:val="22"/>
                <w:szCs w:val="22"/>
              </w:rPr>
              <w:t xml:space="preserve">2.  </w:t>
            </w:r>
            <w:smartTag w:uri="urn:schemas-microsoft-com:office:smarttags" w:element="stockticker">
              <w:r w:rsidRPr="00250727">
                <w:rPr>
                  <w:rFonts w:ascii="Arial" w:hAnsi="Arial" w:cs="Arial"/>
                  <w:b/>
                  <w:sz w:val="22"/>
                  <w:szCs w:val="22"/>
                </w:rPr>
                <w:t>JOB</w:t>
              </w:r>
            </w:smartTag>
            <w:r w:rsidRPr="00250727">
              <w:rPr>
                <w:rFonts w:ascii="Arial" w:hAnsi="Arial" w:cs="Arial"/>
                <w:b/>
                <w:sz w:val="22"/>
                <w:szCs w:val="22"/>
              </w:rPr>
              <w:t xml:space="preserve"> PURPOSE</w:t>
            </w:r>
          </w:p>
        </w:tc>
      </w:tr>
      <w:tr w:rsidR="004D6889" w:rsidRPr="00250727" w14:paraId="70155A74" w14:textId="77777777" w:rsidTr="00BA6E48">
        <w:tc>
          <w:tcPr>
            <w:tcW w:w="9962" w:type="dxa"/>
            <w:tcBorders>
              <w:bottom w:val="single" w:sz="4" w:space="0" w:color="auto"/>
            </w:tcBorders>
          </w:tcPr>
          <w:p w14:paraId="1606DDA6" w14:textId="4D67B02B" w:rsidR="007C18B7" w:rsidRDefault="007C18B7" w:rsidP="00FB1CE2">
            <w:pPr>
              <w:jc w:val="both"/>
              <w:rPr>
                <w:rFonts w:ascii="Arial" w:hAnsi="Arial" w:cs="Arial"/>
                <w:sz w:val="22"/>
                <w:szCs w:val="22"/>
              </w:rPr>
            </w:pPr>
            <w:r w:rsidRPr="00250727">
              <w:rPr>
                <w:rFonts w:ascii="Arial" w:hAnsi="Arial" w:cs="Arial"/>
                <w:sz w:val="22"/>
                <w:szCs w:val="22"/>
              </w:rPr>
              <w:t>The Adult Support &amp; Protection Lead will work across NHS Ayrshire &amp; Arran, predominantly with colleagues in acute services and in strong collaboration with A</w:t>
            </w:r>
            <w:r w:rsidR="00864A95">
              <w:rPr>
                <w:rFonts w:ascii="Arial" w:hAnsi="Arial" w:cs="Arial"/>
                <w:sz w:val="22"/>
                <w:szCs w:val="22"/>
              </w:rPr>
              <w:t xml:space="preserve">dult </w:t>
            </w:r>
            <w:r w:rsidRPr="00250727">
              <w:rPr>
                <w:rFonts w:ascii="Arial" w:hAnsi="Arial" w:cs="Arial"/>
                <w:sz w:val="22"/>
                <w:szCs w:val="22"/>
              </w:rPr>
              <w:t>S</w:t>
            </w:r>
            <w:r w:rsidR="00864A95">
              <w:rPr>
                <w:rFonts w:ascii="Arial" w:hAnsi="Arial" w:cs="Arial"/>
                <w:sz w:val="22"/>
                <w:szCs w:val="22"/>
              </w:rPr>
              <w:t>upport &amp; Protection</w:t>
            </w:r>
            <w:r w:rsidRPr="00250727">
              <w:rPr>
                <w:rFonts w:ascii="Arial" w:hAnsi="Arial" w:cs="Arial"/>
                <w:sz w:val="22"/>
                <w:szCs w:val="22"/>
              </w:rPr>
              <w:t xml:space="preserve"> Leads and Officers in the Health &amp; Social Care Partnerships (HSCPs), Police Scotland and national agencies such as the Care Inspectorate and Healthcare Improvement Scotland</w:t>
            </w:r>
          </w:p>
          <w:p w14:paraId="43C0DF58" w14:textId="77777777" w:rsidR="00FB1CE2" w:rsidRDefault="00FB1CE2" w:rsidP="00FB1CE2">
            <w:pPr>
              <w:jc w:val="both"/>
              <w:rPr>
                <w:rFonts w:ascii="Arial" w:hAnsi="Arial" w:cs="Arial"/>
                <w:sz w:val="22"/>
                <w:szCs w:val="22"/>
              </w:rPr>
            </w:pPr>
          </w:p>
          <w:p w14:paraId="310ED2E1" w14:textId="0DEA4928" w:rsidR="00EB17AD" w:rsidRDefault="00997907" w:rsidP="00283392">
            <w:pPr>
              <w:spacing w:after="120"/>
              <w:jc w:val="both"/>
              <w:rPr>
                <w:rFonts w:ascii="Arial" w:hAnsi="Arial" w:cs="Arial"/>
                <w:sz w:val="22"/>
                <w:szCs w:val="22"/>
              </w:rPr>
            </w:pPr>
            <w:r w:rsidRPr="00997907">
              <w:rPr>
                <w:rFonts w:ascii="Arial" w:hAnsi="Arial" w:cs="Arial"/>
                <w:sz w:val="22"/>
                <w:szCs w:val="22"/>
              </w:rPr>
              <w:t>The post holder will</w:t>
            </w:r>
            <w:r w:rsidR="0041058A">
              <w:rPr>
                <w:rFonts w:ascii="Arial" w:hAnsi="Arial" w:cs="Arial"/>
                <w:sz w:val="22"/>
                <w:szCs w:val="22"/>
              </w:rPr>
              <w:t xml:space="preserve"> support the Chief Nurse Public Protection in facilitating the delivery of Public Protection in respect of ASP as follows</w:t>
            </w:r>
            <w:r w:rsidR="00EB17AD">
              <w:rPr>
                <w:rFonts w:ascii="Arial" w:hAnsi="Arial" w:cs="Arial"/>
                <w:sz w:val="22"/>
                <w:szCs w:val="22"/>
              </w:rPr>
              <w:t>:</w:t>
            </w:r>
          </w:p>
          <w:p w14:paraId="52A95AB8" w14:textId="3BF3EE0F" w:rsidR="00EB17AD" w:rsidRDefault="00997907"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t xml:space="preserve">provide expert professional leadership </w:t>
            </w:r>
            <w:r w:rsidR="00B1204F">
              <w:rPr>
                <w:rFonts w:ascii="Arial" w:hAnsi="Arial" w:cs="Arial"/>
                <w:sz w:val="22"/>
                <w:szCs w:val="22"/>
              </w:rPr>
              <w:t xml:space="preserve">with regard to </w:t>
            </w:r>
            <w:r w:rsidRPr="00EB17AD">
              <w:rPr>
                <w:rFonts w:ascii="Arial" w:hAnsi="Arial" w:cs="Arial"/>
                <w:sz w:val="22"/>
                <w:szCs w:val="22"/>
              </w:rPr>
              <w:t xml:space="preserve">Adult Support &amp; Protection and Adults with Incapacity policy and practice across NHS Ayrshire &amp; Arran. This will include provision of expert </w:t>
            </w:r>
            <w:r w:rsidR="00B1204F">
              <w:rPr>
                <w:rFonts w:ascii="Arial" w:hAnsi="Arial" w:cs="Arial"/>
                <w:sz w:val="22"/>
                <w:szCs w:val="22"/>
              </w:rPr>
              <w:t xml:space="preserve">professional </w:t>
            </w:r>
            <w:r w:rsidRPr="00EB17AD">
              <w:rPr>
                <w:rFonts w:ascii="Arial" w:hAnsi="Arial" w:cs="Arial"/>
                <w:sz w:val="22"/>
                <w:szCs w:val="22"/>
              </w:rPr>
              <w:t xml:space="preserve">advice to our local Rape &amp; Sexual Assault Service. </w:t>
            </w:r>
          </w:p>
          <w:p w14:paraId="769C2506" w14:textId="77777777" w:rsidR="00EB17AD" w:rsidRPr="00EB17AD" w:rsidRDefault="00997907"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t>ensure the development of robust systems, policies, procedures, professional guidance, consistent standards, training and proactive preventative strategies are in place to safeguard vulnerable adults in partnership with other agencies and in line with national policy</w:t>
            </w:r>
          </w:p>
          <w:p w14:paraId="55B50FEB" w14:textId="50B6FA25" w:rsidR="00EB17AD" w:rsidRDefault="00997907"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t xml:space="preserve">provide expert knowledge and advice regarding safeguarding </w:t>
            </w:r>
            <w:r w:rsidR="00283392" w:rsidRPr="00EB17AD">
              <w:rPr>
                <w:rFonts w:ascii="Arial" w:hAnsi="Arial" w:cs="Arial"/>
                <w:sz w:val="22"/>
                <w:szCs w:val="22"/>
              </w:rPr>
              <w:t>adults</w:t>
            </w:r>
            <w:r w:rsidRPr="00EB17AD">
              <w:rPr>
                <w:rFonts w:ascii="Arial" w:hAnsi="Arial" w:cs="Arial"/>
                <w:sz w:val="22"/>
                <w:szCs w:val="22"/>
              </w:rPr>
              <w:t xml:space="preserve"> to a wide range of professional </w:t>
            </w:r>
            <w:r w:rsidR="00B1204F">
              <w:rPr>
                <w:rFonts w:ascii="Arial" w:hAnsi="Arial" w:cs="Arial"/>
                <w:sz w:val="22"/>
                <w:szCs w:val="22"/>
              </w:rPr>
              <w:t xml:space="preserve">and management </w:t>
            </w:r>
            <w:r w:rsidRPr="00EB17AD">
              <w:rPr>
                <w:rFonts w:ascii="Arial" w:hAnsi="Arial" w:cs="Arial"/>
                <w:sz w:val="22"/>
                <w:szCs w:val="22"/>
              </w:rPr>
              <w:t>groups.</w:t>
            </w:r>
          </w:p>
          <w:p w14:paraId="213F5ECD" w14:textId="742A847A" w:rsidR="00EB17AD" w:rsidRDefault="00997907"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t>provide specialist support through provision of evidence based advice and information, professional support and specialist adult protection supervision as well as the development and implementation of evidence based preventative strategi</w:t>
            </w:r>
            <w:r w:rsidR="00EB17AD">
              <w:rPr>
                <w:rFonts w:ascii="Arial" w:hAnsi="Arial" w:cs="Arial"/>
                <w:sz w:val="22"/>
                <w:szCs w:val="22"/>
              </w:rPr>
              <w:t>es</w:t>
            </w:r>
          </w:p>
          <w:p w14:paraId="0CBC4573" w14:textId="056C9189" w:rsidR="00EB17AD" w:rsidRDefault="004D6889"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t xml:space="preserve">lead and participate in </w:t>
            </w:r>
            <w:r w:rsidR="00283392" w:rsidRPr="00EB17AD">
              <w:rPr>
                <w:rFonts w:ascii="Arial" w:hAnsi="Arial" w:cs="Arial"/>
                <w:sz w:val="22"/>
                <w:szCs w:val="22"/>
              </w:rPr>
              <w:t xml:space="preserve">appropriate </w:t>
            </w:r>
            <w:r w:rsidRPr="00EB17AD">
              <w:rPr>
                <w:rFonts w:ascii="Arial" w:hAnsi="Arial" w:cs="Arial"/>
                <w:sz w:val="22"/>
                <w:szCs w:val="22"/>
              </w:rPr>
              <w:t xml:space="preserve">service developments, training, audits, multiagency meetings and reviews to ensure the highest standards of advice and support provision are provided. </w:t>
            </w:r>
            <w:r w:rsidR="00240965" w:rsidRPr="00EB17AD">
              <w:rPr>
                <w:rFonts w:ascii="Arial" w:hAnsi="Arial" w:cs="Arial"/>
                <w:sz w:val="22"/>
                <w:szCs w:val="22"/>
              </w:rPr>
              <w:t>This includes Initial and Significant Case Reviews</w:t>
            </w:r>
            <w:r w:rsidR="00FE2650" w:rsidRPr="00EB17AD">
              <w:rPr>
                <w:rFonts w:ascii="Arial" w:hAnsi="Arial" w:cs="Arial"/>
                <w:sz w:val="22"/>
                <w:szCs w:val="22"/>
              </w:rPr>
              <w:t xml:space="preserve"> and S</w:t>
            </w:r>
            <w:r w:rsidR="00864A95">
              <w:rPr>
                <w:rFonts w:ascii="Arial" w:hAnsi="Arial" w:cs="Arial"/>
                <w:sz w:val="22"/>
                <w:szCs w:val="22"/>
              </w:rPr>
              <w:t xml:space="preserve">ignificant </w:t>
            </w:r>
            <w:r w:rsidR="00FE2650" w:rsidRPr="00EB17AD">
              <w:rPr>
                <w:rFonts w:ascii="Arial" w:hAnsi="Arial" w:cs="Arial"/>
                <w:sz w:val="22"/>
                <w:szCs w:val="22"/>
              </w:rPr>
              <w:t>A</w:t>
            </w:r>
            <w:r w:rsidR="00864A95">
              <w:rPr>
                <w:rFonts w:ascii="Arial" w:hAnsi="Arial" w:cs="Arial"/>
                <w:sz w:val="22"/>
                <w:szCs w:val="22"/>
              </w:rPr>
              <w:t xml:space="preserve">dverse </w:t>
            </w:r>
            <w:r w:rsidR="00FE2650" w:rsidRPr="00EB17AD">
              <w:rPr>
                <w:rFonts w:ascii="Arial" w:hAnsi="Arial" w:cs="Arial"/>
                <w:sz w:val="22"/>
                <w:szCs w:val="22"/>
              </w:rPr>
              <w:t>E</w:t>
            </w:r>
            <w:r w:rsidR="00864A95">
              <w:rPr>
                <w:rFonts w:ascii="Arial" w:hAnsi="Arial" w:cs="Arial"/>
                <w:sz w:val="22"/>
                <w:szCs w:val="22"/>
              </w:rPr>
              <w:t xml:space="preserve">vent </w:t>
            </w:r>
            <w:r w:rsidR="00EB17AD">
              <w:rPr>
                <w:rFonts w:ascii="Arial" w:hAnsi="Arial" w:cs="Arial"/>
                <w:sz w:val="22"/>
                <w:szCs w:val="22"/>
              </w:rPr>
              <w:t>R</w:t>
            </w:r>
            <w:r w:rsidR="00864A95">
              <w:rPr>
                <w:rFonts w:ascii="Arial" w:hAnsi="Arial" w:cs="Arial"/>
                <w:sz w:val="22"/>
                <w:szCs w:val="22"/>
              </w:rPr>
              <w:t>eview</w:t>
            </w:r>
            <w:r w:rsidR="00EB17AD">
              <w:rPr>
                <w:rFonts w:ascii="Arial" w:hAnsi="Arial" w:cs="Arial"/>
                <w:sz w:val="22"/>
                <w:szCs w:val="22"/>
              </w:rPr>
              <w:t>s</w:t>
            </w:r>
          </w:p>
          <w:p w14:paraId="504F2E7C" w14:textId="3D4F0BC3" w:rsidR="00583F3F" w:rsidRPr="00505A13" w:rsidRDefault="00247FB7" w:rsidP="00583F3F">
            <w:pPr>
              <w:pStyle w:val="ListParagraph"/>
              <w:numPr>
                <w:ilvl w:val="0"/>
                <w:numId w:val="24"/>
              </w:numPr>
              <w:spacing w:after="120"/>
              <w:jc w:val="both"/>
              <w:rPr>
                <w:rFonts w:ascii="Arial" w:hAnsi="Arial" w:cs="Arial"/>
                <w:sz w:val="22"/>
                <w:szCs w:val="22"/>
              </w:rPr>
            </w:pPr>
            <w:r w:rsidRPr="00505A13">
              <w:rPr>
                <w:rFonts w:ascii="Arial" w:hAnsi="Arial" w:cs="Arial"/>
                <w:sz w:val="22"/>
                <w:szCs w:val="22"/>
              </w:rPr>
              <w:t>p</w:t>
            </w:r>
            <w:r w:rsidR="00583F3F" w:rsidRPr="00505A13">
              <w:rPr>
                <w:rFonts w:ascii="Arial" w:hAnsi="Arial" w:cs="Arial"/>
                <w:sz w:val="22"/>
                <w:szCs w:val="22"/>
              </w:rPr>
              <w:t>rovide a leadership role in the Multi-Agency Risk Assessment Conference (MARAC) process which will be hosted within NHS Ayrshire and Arran Public Protection Team</w:t>
            </w:r>
            <w:r w:rsidR="006D1B79" w:rsidRPr="00505A13">
              <w:rPr>
                <w:rFonts w:ascii="Arial" w:hAnsi="Arial" w:cs="Arial"/>
                <w:sz w:val="22"/>
                <w:szCs w:val="22"/>
              </w:rPr>
              <w:t xml:space="preserve"> and development and delivery of the MARAC process in Ayrshire for domestic abuse incidents identified as very high risk of serious assault or homicide.</w:t>
            </w:r>
            <w:r w:rsidR="00583F3F" w:rsidRPr="00505A13">
              <w:rPr>
                <w:rFonts w:ascii="Arial" w:hAnsi="Arial" w:cs="Arial"/>
                <w:sz w:val="22"/>
                <w:szCs w:val="22"/>
              </w:rPr>
              <w:t xml:space="preserve">. The role will involve </w:t>
            </w:r>
            <w:r w:rsidR="006D1B79" w:rsidRPr="00505A13">
              <w:rPr>
                <w:rFonts w:ascii="Arial" w:hAnsi="Arial" w:cs="Arial"/>
                <w:sz w:val="22"/>
                <w:szCs w:val="22"/>
              </w:rPr>
              <w:t xml:space="preserve">day to day </w:t>
            </w:r>
            <w:r w:rsidR="00EB6F92" w:rsidRPr="00505A13">
              <w:rPr>
                <w:rFonts w:ascii="Arial" w:hAnsi="Arial" w:cs="Arial"/>
                <w:sz w:val="22"/>
                <w:szCs w:val="22"/>
              </w:rPr>
              <w:t xml:space="preserve">line management </w:t>
            </w:r>
            <w:r w:rsidR="006D1B79" w:rsidRPr="00505A13">
              <w:rPr>
                <w:rFonts w:ascii="Arial" w:hAnsi="Arial" w:cs="Arial"/>
                <w:sz w:val="22"/>
                <w:szCs w:val="22"/>
              </w:rPr>
              <w:t>of the team</w:t>
            </w:r>
          </w:p>
          <w:p w14:paraId="42B46AF0" w14:textId="77777777" w:rsidR="00283392" w:rsidRDefault="004D6889" w:rsidP="00283392">
            <w:pPr>
              <w:pStyle w:val="ListParagraph"/>
              <w:numPr>
                <w:ilvl w:val="0"/>
                <w:numId w:val="24"/>
              </w:numPr>
              <w:spacing w:after="120"/>
              <w:jc w:val="both"/>
              <w:rPr>
                <w:rFonts w:ascii="Arial" w:hAnsi="Arial" w:cs="Arial"/>
                <w:sz w:val="22"/>
                <w:szCs w:val="22"/>
              </w:rPr>
            </w:pPr>
            <w:r w:rsidRPr="00EB17AD">
              <w:rPr>
                <w:rFonts w:ascii="Arial" w:hAnsi="Arial" w:cs="Arial"/>
                <w:sz w:val="22"/>
                <w:szCs w:val="22"/>
              </w:rPr>
              <w:lastRenderedPageBreak/>
              <w:t>ensure key service objectives are achieved in line with national and local policies for</w:t>
            </w:r>
            <w:r w:rsidR="00D42E7B" w:rsidRPr="00EB17AD">
              <w:rPr>
                <w:rFonts w:ascii="Arial" w:hAnsi="Arial" w:cs="Arial"/>
                <w:sz w:val="22"/>
                <w:szCs w:val="22"/>
              </w:rPr>
              <w:t xml:space="preserve"> vulnerable</w:t>
            </w:r>
            <w:r w:rsidRPr="00EB17AD">
              <w:rPr>
                <w:rFonts w:ascii="Arial" w:hAnsi="Arial" w:cs="Arial"/>
                <w:sz w:val="22"/>
                <w:szCs w:val="22"/>
              </w:rPr>
              <w:t xml:space="preserve"> adults, working in collaboration with a wide range of stakeholders to meet the needs of adults in need of support and protection, ensuring that effective systems</w:t>
            </w:r>
            <w:r w:rsidR="00B64178" w:rsidRPr="00EB17AD">
              <w:rPr>
                <w:rFonts w:ascii="Arial" w:hAnsi="Arial" w:cs="Arial"/>
                <w:sz w:val="22"/>
                <w:szCs w:val="22"/>
              </w:rPr>
              <w:t>,</w:t>
            </w:r>
            <w:r w:rsidR="00D42E7B" w:rsidRPr="00EB17AD">
              <w:rPr>
                <w:rFonts w:ascii="Arial" w:hAnsi="Arial" w:cs="Arial"/>
                <w:sz w:val="22"/>
                <w:szCs w:val="22"/>
              </w:rPr>
              <w:t xml:space="preserve"> and where appropriate clinical services</w:t>
            </w:r>
            <w:r w:rsidR="00B64178" w:rsidRPr="00EB17AD">
              <w:rPr>
                <w:rFonts w:ascii="Arial" w:hAnsi="Arial" w:cs="Arial"/>
                <w:sz w:val="22"/>
                <w:szCs w:val="22"/>
              </w:rPr>
              <w:t>,</w:t>
            </w:r>
            <w:r w:rsidRPr="00EB17AD">
              <w:rPr>
                <w:rFonts w:ascii="Arial" w:hAnsi="Arial" w:cs="Arial"/>
                <w:sz w:val="22"/>
                <w:szCs w:val="22"/>
              </w:rPr>
              <w:t xml:space="preserve"> are in place to enable organisational compliance with </w:t>
            </w:r>
            <w:r w:rsidR="006735F6" w:rsidRPr="00EB17AD">
              <w:rPr>
                <w:rFonts w:ascii="Arial" w:hAnsi="Arial" w:cs="Arial"/>
                <w:sz w:val="22"/>
                <w:szCs w:val="22"/>
              </w:rPr>
              <w:t xml:space="preserve">all relevant </w:t>
            </w:r>
            <w:r w:rsidRPr="00EB17AD">
              <w:rPr>
                <w:rFonts w:ascii="Arial" w:hAnsi="Arial" w:cs="Arial"/>
                <w:sz w:val="22"/>
                <w:szCs w:val="22"/>
              </w:rPr>
              <w:t>legislation</w:t>
            </w:r>
            <w:r w:rsidR="008C18A6" w:rsidRPr="00EB17AD">
              <w:rPr>
                <w:rFonts w:ascii="Arial" w:hAnsi="Arial" w:cs="Arial"/>
                <w:sz w:val="22"/>
                <w:szCs w:val="22"/>
              </w:rPr>
              <w:t xml:space="preserve">, </w:t>
            </w:r>
            <w:r w:rsidR="00D42E7B" w:rsidRPr="00EB17AD">
              <w:rPr>
                <w:rFonts w:ascii="Arial" w:hAnsi="Arial" w:cs="Arial"/>
                <w:sz w:val="22"/>
                <w:szCs w:val="22"/>
              </w:rPr>
              <w:t>standards</w:t>
            </w:r>
            <w:r w:rsidRPr="00EB17AD">
              <w:rPr>
                <w:rFonts w:ascii="Arial" w:hAnsi="Arial" w:cs="Arial"/>
                <w:sz w:val="22"/>
                <w:szCs w:val="22"/>
              </w:rPr>
              <w:t xml:space="preserve"> and guidance.</w:t>
            </w:r>
          </w:p>
          <w:p w14:paraId="438C152E" w14:textId="32A90B45" w:rsidR="000E2B1C" w:rsidRPr="00B1204F" w:rsidRDefault="000E2B1C" w:rsidP="00283392">
            <w:pPr>
              <w:pStyle w:val="ListParagraph"/>
              <w:numPr>
                <w:ilvl w:val="0"/>
                <w:numId w:val="24"/>
              </w:numPr>
              <w:spacing w:after="120"/>
              <w:jc w:val="both"/>
              <w:rPr>
                <w:rFonts w:ascii="Arial" w:hAnsi="Arial" w:cs="Arial"/>
                <w:sz w:val="22"/>
                <w:szCs w:val="22"/>
              </w:rPr>
            </w:pPr>
            <w:r>
              <w:rPr>
                <w:rFonts w:ascii="Arial" w:hAnsi="Arial" w:cs="Arial"/>
                <w:sz w:val="22"/>
                <w:szCs w:val="22"/>
              </w:rPr>
              <w:t>Deputise as required for the Chief Nurse: Public Protection</w:t>
            </w:r>
          </w:p>
        </w:tc>
      </w:tr>
    </w:tbl>
    <w:p w14:paraId="377F417B" w14:textId="1C830E9C" w:rsidR="00BA6E48" w:rsidRDefault="00BA6E48"/>
    <w:tbl>
      <w:tblPr>
        <w:tblStyle w:val="TableGrid"/>
        <w:tblW w:w="0" w:type="auto"/>
        <w:tblInd w:w="5" w:type="dxa"/>
        <w:tblLook w:val="04A0" w:firstRow="1" w:lastRow="0" w:firstColumn="1" w:lastColumn="0" w:noHBand="0" w:noVBand="1"/>
      </w:tblPr>
      <w:tblGrid>
        <w:gridCol w:w="9962"/>
      </w:tblGrid>
      <w:tr w:rsidR="004D6889" w:rsidRPr="00250727" w14:paraId="5EA68B2A" w14:textId="77777777" w:rsidTr="00BA6E48">
        <w:tc>
          <w:tcPr>
            <w:tcW w:w="9962" w:type="dxa"/>
            <w:tcBorders>
              <w:left w:val="nil"/>
              <w:right w:val="nil"/>
            </w:tcBorders>
          </w:tcPr>
          <w:p w14:paraId="7E3BFEAF" w14:textId="3715FD5D" w:rsidR="00BA6E48" w:rsidRPr="00250727" w:rsidRDefault="00BA6E48" w:rsidP="003D0E1D">
            <w:pPr>
              <w:jc w:val="both"/>
              <w:rPr>
                <w:rFonts w:ascii="Arial" w:hAnsi="Arial" w:cs="Arial"/>
                <w:sz w:val="22"/>
                <w:szCs w:val="22"/>
              </w:rPr>
            </w:pPr>
          </w:p>
        </w:tc>
      </w:tr>
      <w:tr w:rsidR="004D6889" w:rsidRPr="00250727" w14:paraId="452F8A5F" w14:textId="77777777" w:rsidTr="00BA6E48">
        <w:tc>
          <w:tcPr>
            <w:tcW w:w="9962" w:type="dxa"/>
          </w:tcPr>
          <w:p w14:paraId="3635B362" w14:textId="77777777" w:rsidR="004D6889" w:rsidRPr="00250727" w:rsidRDefault="004D6889" w:rsidP="003D0E1D">
            <w:pPr>
              <w:jc w:val="both"/>
              <w:rPr>
                <w:rFonts w:ascii="Arial" w:hAnsi="Arial" w:cs="Arial"/>
                <w:b/>
                <w:sz w:val="22"/>
                <w:szCs w:val="22"/>
              </w:rPr>
            </w:pPr>
            <w:r w:rsidRPr="00250727">
              <w:rPr>
                <w:rFonts w:ascii="Arial" w:hAnsi="Arial" w:cs="Arial"/>
                <w:b/>
                <w:sz w:val="22"/>
                <w:szCs w:val="22"/>
              </w:rPr>
              <w:t>3.  DIMENSIONS</w:t>
            </w:r>
          </w:p>
        </w:tc>
      </w:tr>
      <w:tr w:rsidR="004D6889" w:rsidRPr="00250727" w14:paraId="37F826C5" w14:textId="77777777" w:rsidTr="00BA6E48">
        <w:trPr>
          <w:trHeight w:val="2186"/>
        </w:trPr>
        <w:tc>
          <w:tcPr>
            <w:tcW w:w="9962" w:type="dxa"/>
          </w:tcPr>
          <w:p w14:paraId="26F0F563" w14:textId="280BE3E7" w:rsidR="004D6889" w:rsidRDefault="00864A95" w:rsidP="003D0E1D">
            <w:pPr>
              <w:jc w:val="both"/>
              <w:rPr>
                <w:rFonts w:ascii="Arial" w:hAnsi="Arial" w:cs="Arial"/>
                <w:sz w:val="22"/>
                <w:szCs w:val="22"/>
              </w:rPr>
            </w:pPr>
            <w:r>
              <w:rPr>
                <w:rFonts w:ascii="Arial" w:hAnsi="Arial" w:cs="Arial"/>
                <w:sz w:val="22"/>
                <w:szCs w:val="22"/>
              </w:rPr>
              <w:t>Reporting to the Chief Nurse for Public Protection, the post holder is responsible for all aspects of Public Protection of vulnerable adults across NHS Ayrshire and Arran.</w:t>
            </w:r>
          </w:p>
          <w:p w14:paraId="05C7B2AA" w14:textId="77777777" w:rsidR="00371CC4" w:rsidRDefault="00371CC4" w:rsidP="003D0E1D">
            <w:pPr>
              <w:jc w:val="both"/>
              <w:rPr>
                <w:rFonts w:ascii="Arial" w:hAnsi="Arial" w:cs="Arial"/>
                <w:sz w:val="22"/>
                <w:szCs w:val="22"/>
              </w:rPr>
            </w:pPr>
          </w:p>
          <w:p w14:paraId="591DD6A2" w14:textId="024F9420" w:rsidR="00371CC4" w:rsidRDefault="00371CC4" w:rsidP="003D0E1D">
            <w:pPr>
              <w:jc w:val="both"/>
              <w:rPr>
                <w:rFonts w:ascii="Arial" w:hAnsi="Arial" w:cs="Arial"/>
                <w:sz w:val="22"/>
                <w:szCs w:val="22"/>
              </w:rPr>
            </w:pPr>
            <w:r>
              <w:rPr>
                <w:rFonts w:ascii="Arial" w:hAnsi="Arial" w:cs="Arial"/>
                <w:sz w:val="22"/>
                <w:szCs w:val="22"/>
              </w:rPr>
              <w:t>This is a region wide post for NHS Ayrshire and Arran that covers a population estimate of 369,360. The post holder will be the lead specialist in all key areas within the sphere of Adult Support &amp; Protection whilst ensuring interpretation of National Policy and Guidance is implemented into practice and that NHS Ayrshire and Arran are fully compliant , and that the Board is able to meet and discharge their responsibility for Adult Support &amp; Protection.</w:t>
            </w:r>
          </w:p>
          <w:p w14:paraId="6C49A165" w14:textId="77777777" w:rsidR="00EC40E8" w:rsidRDefault="00EC40E8" w:rsidP="003D0E1D">
            <w:pPr>
              <w:jc w:val="both"/>
              <w:rPr>
                <w:rFonts w:ascii="Arial" w:hAnsi="Arial" w:cs="Arial"/>
                <w:sz w:val="22"/>
                <w:szCs w:val="22"/>
              </w:rPr>
            </w:pPr>
          </w:p>
          <w:p w14:paraId="5FC1825F" w14:textId="573AC0F8" w:rsidR="00EC40E8" w:rsidRDefault="000C1AC0" w:rsidP="003D0E1D">
            <w:pPr>
              <w:jc w:val="both"/>
              <w:rPr>
                <w:rFonts w:ascii="Arial" w:hAnsi="Arial" w:cs="Arial"/>
                <w:sz w:val="22"/>
                <w:szCs w:val="22"/>
              </w:rPr>
            </w:pPr>
            <w:r>
              <w:rPr>
                <w:rFonts w:ascii="Arial" w:hAnsi="Arial" w:cs="Arial"/>
                <w:sz w:val="22"/>
                <w:szCs w:val="22"/>
              </w:rPr>
              <w:t>The post</w:t>
            </w:r>
            <w:r w:rsidR="00EC40E8">
              <w:rPr>
                <w:rFonts w:ascii="Arial" w:hAnsi="Arial" w:cs="Arial"/>
                <w:sz w:val="22"/>
                <w:szCs w:val="22"/>
              </w:rPr>
              <w:t xml:space="preserve"> holder will support the Chief Nurse for Public Protection to ensure effective Public Protection practice across NHS Ayrshire and Arran.</w:t>
            </w:r>
          </w:p>
          <w:p w14:paraId="0409DCD0" w14:textId="065AA235" w:rsidR="00EB6F92" w:rsidRDefault="00EB6F92" w:rsidP="003D0E1D">
            <w:pPr>
              <w:jc w:val="both"/>
              <w:rPr>
                <w:rFonts w:ascii="Arial" w:hAnsi="Arial" w:cs="Arial"/>
                <w:sz w:val="22"/>
                <w:szCs w:val="22"/>
              </w:rPr>
            </w:pPr>
          </w:p>
          <w:p w14:paraId="5E0D8DDD" w14:textId="1BCABF7D" w:rsidR="00EB6F92" w:rsidRDefault="00EB6F92" w:rsidP="003D0E1D">
            <w:pPr>
              <w:jc w:val="both"/>
              <w:rPr>
                <w:rFonts w:ascii="Arial" w:hAnsi="Arial" w:cs="Arial"/>
                <w:sz w:val="22"/>
                <w:szCs w:val="22"/>
              </w:rPr>
            </w:pPr>
            <w:r>
              <w:rPr>
                <w:rFonts w:ascii="Arial" w:hAnsi="Arial" w:cs="Arial"/>
                <w:sz w:val="22"/>
                <w:szCs w:val="22"/>
              </w:rPr>
              <w:t>Delegated staffing budget for the MARAC team, consisting of x 2 part-time (</w:t>
            </w:r>
            <w:r w:rsidR="00545795">
              <w:rPr>
                <w:rFonts w:ascii="Arial" w:hAnsi="Arial" w:cs="Arial"/>
                <w:sz w:val="22"/>
                <w:szCs w:val="22"/>
              </w:rPr>
              <w:t xml:space="preserve">1.4 WTE) </w:t>
            </w:r>
            <w:r>
              <w:rPr>
                <w:rFonts w:ascii="Arial" w:hAnsi="Arial" w:cs="Arial"/>
                <w:sz w:val="22"/>
                <w:szCs w:val="22"/>
              </w:rPr>
              <w:t xml:space="preserve">MARAC coordinators (B6) and 1 x 1.0WTE B4 Administrator. </w:t>
            </w:r>
            <w:r w:rsidR="00545795">
              <w:rPr>
                <w:rFonts w:ascii="Arial" w:hAnsi="Arial" w:cs="Arial"/>
                <w:sz w:val="22"/>
                <w:szCs w:val="22"/>
              </w:rPr>
              <w:t xml:space="preserve"> Authorised signatory for up to £1,000. </w:t>
            </w:r>
          </w:p>
          <w:p w14:paraId="4DEA7E32" w14:textId="78E8023B" w:rsidR="00BA6E48" w:rsidRPr="00BA6E48" w:rsidRDefault="00BA6E48" w:rsidP="0044245D">
            <w:pPr>
              <w:pStyle w:val="TableParagraph"/>
              <w:widowControl/>
              <w:overflowPunct w:val="0"/>
              <w:adjustRightInd/>
              <w:spacing w:before="1"/>
            </w:pPr>
          </w:p>
        </w:tc>
      </w:tr>
    </w:tbl>
    <w:p w14:paraId="3B5506CA" w14:textId="77777777" w:rsidR="001E5D3B" w:rsidRPr="00250727" w:rsidRDefault="001E5D3B" w:rsidP="003D0E1D">
      <w:pPr>
        <w:jc w:val="both"/>
        <w:rPr>
          <w:rFonts w:ascii="Arial" w:hAnsi="Arial" w:cs="Arial"/>
          <w:sz w:val="22"/>
          <w:szCs w:val="22"/>
        </w:rPr>
      </w:pPr>
    </w:p>
    <w:tbl>
      <w:tblPr>
        <w:tblStyle w:val="TableGrid"/>
        <w:tblW w:w="0" w:type="auto"/>
        <w:tblInd w:w="-34" w:type="dxa"/>
        <w:tblLook w:val="04A0" w:firstRow="1" w:lastRow="0" w:firstColumn="1" w:lastColumn="0" w:noHBand="0" w:noVBand="1"/>
      </w:tblPr>
      <w:tblGrid>
        <w:gridCol w:w="9996"/>
      </w:tblGrid>
      <w:tr w:rsidR="004D6889" w:rsidRPr="00250727" w14:paraId="32A6969E" w14:textId="77777777" w:rsidTr="00D93008">
        <w:tc>
          <w:tcPr>
            <w:tcW w:w="10222" w:type="dxa"/>
          </w:tcPr>
          <w:p w14:paraId="47F239F7" w14:textId="77777777" w:rsidR="004D6889" w:rsidRPr="00250727" w:rsidRDefault="004D6889" w:rsidP="003D0E1D">
            <w:pPr>
              <w:jc w:val="both"/>
              <w:rPr>
                <w:rFonts w:ascii="Arial" w:hAnsi="Arial" w:cs="Arial"/>
                <w:sz w:val="22"/>
                <w:szCs w:val="22"/>
              </w:rPr>
            </w:pPr>
            <w:r w:rsidRPr="00250727">
              <w:rPr>
                <w:rFonts w:ascii="Arial" w:hAnsi="Arial" w:cs="Arial"/>
                <w:b/>
                <w:sz w:val="22"/>
                <w:szCs w:val="22"/>
              </w:rPr>
              <w:t>4.  ORGANISATIONAL POSITION</w:t>
            </w:r>
          </w:p>
        </w:tc>
      </w:tr>
    </w:tbl>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2"/>
      </w:tblGrid>
      <w:tr w:rsidR="001E5D3B" w:rsidRPr="00250727" w14:paraId="307823D2" w14:textId="77777777" w:rsidTr="00F274D4">
        <w:trPr>
          <w:trHeight w:val="3775"/>
        </w:trPr>
        <w:tc>
          <w:tcPr>
            <w:tcW w:w="10222" w:type="dxa"/>
            <w:tcBorders>
              <w:bottom w:val="single" w:sz="4" w:space="0" w:color="auto"/>
            </w:tcBorders>
          </w:tcPr>
          <w:p w14:paraId="0C9BC19B" w14:textId="1AADB87D" w:rsidR="001E5D3B" w:rsidRPr="00250727" w:rsidRDefault="00700475" w:rsidP="009E717A">
            <w:pPr>
              <w:pStyle w:val="BodyText"/>
              <w:tabs>
                <w:tab w:val="left" w:pos="0"/>
              </w:tabs>
              <w:rPr>
                <w:rFonts w:cs="Arial"/>
                <w:szCs w:val="22"/>
              </w:rPr>
            </w:pPr>
            <w:r w:rsidRPr="00250727">
              <w:rPr>
                <w:rFonts w:cs="Arial"/>
                <w:noProof/>
                <w:szCs w:val="22"/>
                <w:lang w:eastAsia="en-GB"/>
              </w:rPr>
              <mc:AlternateContent>
                <mc:Choice Requires="wps">
                  <w:drawing>
                    <wp:anchor distT="0" distB="0" distL="114300" distR="114300" simplePos="0" relativeHeight="251676160" behindDoc="0" locked="0" layoutInCell="0" allowOverlap="1" wp14:anchorId="7B86EBA2" wp14:editId="4B21642D">
                      <wp:simplePos x="0" y="0"/>
                      <wp:positionH relativeFrom="column">
                        <wp:posOffset>4046220</wp:posOffset>
                      </wp:positionH>
                      <wp:positionV relativeFrom="paragraph">
                        <wp:posOffset>2466340</wp:posOffset>
                      </wp:positionV>
                      <wp:extent cx="0" cy="0"/>
                      <wp:effectExtent l="13335" t="12065" r="5715" b="69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D8909F" id="Line 4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94.2pt" to="318.6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h2uQEAAGQDAAAOAAAAZHJzL2Uyb0RvYy54bWysU02P2yAQvVfqf0DcG5Ko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" o:allowincell="f"/>
                  </w:pict>
                </mc:Fallback>
              </mc:AlternateContent>
            </w:r>
          </w:p>
          <w:p w14:paraId="4E5F1367" w14:textId="7E6943AE" w:rsidR="001E5D3B" w:rsidRPr="00250727" w:rsidRDefault="00FE2650" w:rsidP="003D0E1D">
            <w:pPr>
              <w:jc w:val="both"/>
              <w:rPr>
                <w:rFonts w:ascii="Arial" w:hAnsi="Arial" w:cs="Arial"/>
                <w:sz w:val="22"/>
                <w:szCs w:val="22"/>
              </w:rPr>
            </w:pPr>
            <w:r w:rsidRPr="00250727">
              <w:rPr>
                <w:rFonts w:ascii="Arial" w:hAnsi="Arial" w:cs="Arial"/>
                <w:noProof/>
                <w:sz w:val="22"/>
                <w:szCs w:val="22"/>
                <w:lang w:eastAsia="en-GB"/>
              </w:rPr>
              <w:drawing>
                <wp:inline distT="0" distB="0" distL="0" distR="0" wp14:anchorId="27565A01" wp14:editId="029793BF">
                  <wp:extent cx="5562600" cy="292608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D93008" w:rsidRPr="00250727" w14:paraId="696880D8"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10222" w:type="dxa"/>
            <w:tcBorders>
              <w:top w:val="single" w:sz="4" w:space="0" w:color="auto"/>
              <w:bottom w:val="single" w:sz="4" w:space="0" w:color="auto"/>
            </w:tcBorders>
          </w:tcPr>
          <w:p w14:paraId="0C02FB1F" w14:textId="77777777" w:rsidR="00D93008" w:rsidRPr="00250727" w:rsidRDefault="00D93008" w:rsidP="003D0E1D">
            <w:pPr>
              <w:pStyle w:val="BodyText"/>
              <w:tabs>
                <w:tab w:val="left" w:pos="0"/>
              </w:tabs>
              <w:rPr>
                <w:rFonts w:cs="Arial"/>
                <w:b/>
                <w:szCs w:val="22"/>
              </w:rPr>
            </w:pPr>
          </w:p>
        </w:tc>
      </w:tr>
      <w:tr w:rsidR="00D93008" w:rsidRPr="00250727" w14:paraId="1AD29B54"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6923BB3A" w14:textId="77777777" w:rsidR="00D93008" w:rsidRPr="00250727" w:rsidRDefault="00D93008" w:rsidP="003D0E1D">
            <w:pPr>
              <w:pStyle w:val="BodyText"/>
              <w:tabs>
                <w:tab w:val="left" w:pos="0"/>
              </w:tabs>
              <w:rPr>
                <w:rFonts w:cs="Arial"/>
                <w:b/>
                <w:szCs w:val="22"/>
              </w:rPr>
            </w:pPr>
            <w:r w:rsidRPr="00250727">
              <w:rPr>
                <w:rFonts w:cs="Arial"/>
                <w:b/>
                <w:szCs w:val="22"/>
              </w:rPr>
              <w:t>5.  ROLE OF DEPARTMENT</w:t>
            </w:r>
          </w:p>
        </w:tc>
      </w:tr>
      <w:tr w:rsidR="00D93008" w:rsidRPr="009E717A" w14:paraId="12FDCC56"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7D86F531" w14:textId="77777777" w:rsidR="00BA6E48" w:rsidRPr="009E717A" w:rsidRDefault="00BA6E48" w:rsidP="009E717A">
            <w:pPr>
              <w:pStyle w:val="Default"/>
              <w:spacing w:after="120"/>
              <w:jc w:val="both"/>
              <w:rPr>
                <w:sz w:val="22"/>
                <w:szCs w:val="22"/>
              </w:rPr>
            </w:pPr>
            <w:r w:rsidRPr="009E717A">
              <w:rPr>
                <w:sz w:val="22"/>
                <w:szCs w:val="22"/>
              </w:rPr>
              <w:t>The Nurse Directorate:</w:t>
            </w:r>
          </w:p>
          <w:p w14:paraId="3D7944C6" w14:textId="46D0D134" w:rsidR="00BA6E48" w:rsidRPr="009E717A" w:rsidRDefault="00BA6E48" w:rsidP="009E717A">
            <w:pPr>
              <w:pStyle w:val="Default"/>
              <w:numPr>
                <w:ilvl w:val="0"/>
                <w:numId w:val="26"/>
              </w:numPr>
              <w:spacing w:after="120"/>
              <w:jc w:val="both"/>
              <w:rPr>
                <w:bCs/>
                <w:sz w:val="22"/>
                <w:szCs w:val="22"/>
              </w:rPr>
            </w:pPr>
            <w:r w:rsidRPr="009E717A">
              <w:rPr>
                <w:sz w:val="22"/>
                <w:szCs w:val="22"/>
              </w:rPr>
              <w:t xml:space="preserve">provides </w:t>
            </w:r>
            <w:r w:rsidRPr="009E717A">
              <w:rPr>
                <w:bCs/>
                <w:sz w:val="22"/>
                <w:szCs w:val="22"/>
              </w:rPr>
              <w:t>professional leadership, governance, direction and support for Nurses, Midwives and A</w:t>
            </w:r>
            <w:r w:rsidR="00033205">
              <w:rPr>
                <w:bCs/>
                <w:sz w:val="22"/>
                <w:szCs w:val="22"/>
              </w:rPr>
              <w:t xml:space="preserve">llied </w:t>
            </w:r>
            <w:r w:rsidRPr="009E717A">
              <w:rPr>
                <w:bCs/>
                <w:sz w:val="22"/>
                <w:szCs w:val="22"/>
              </w:rPr>
              <w:t>H</w:t>
            </w:r>
            <w:r w:rsidR="00033205">
              <w:rPr>
                <w:bCs/>
                <w:sz w:val="22"/>
                <w:szCs w:val="22"/>
              </w:rPr>
              <w:t xml:space="preserve">ealth </w:t>
            </w:r>
            <w:r w:rsidRPr="009E717A">
              <w:rPr>
                <w:bCs/>
                <w:sz w:val="22"/>
                <w:szCs w:val="22"/>
              </w:rPr>
              <w:t>P</w:t>
            </w:r>
            <w:r w:rsidR="00033205">
              <w:rPr>
                <w:bCs/>
                <w:sz w:val="22"/>
                <w:szCs w:val="22"/>
              </w:rPr>
              <w:t>rofessional</w:t>
            </w:r>
            <w:r w:rsidRPr="009E717A">
              <w:rPr>
                <w:bCs/>
                <w:sz w:val="22"/>
                <w:szCs w:val="22"/>
              </w:rPr>
              <w:t xml:space="preserve">s across NHS Ayrshire &amp; Arran across all hospital, community, primary care and care home settings. </w:t>
            </w:r>
          </w:p>
          <w:p w14:paraId="70503007" w14:textId="77777777" w:rsidR="00BA6E48" w:rsidRPr="009E717A" w:rsidRDefault="00BA6E48" w:rsidP="009E717A">
            <w:pPr>
              <w:pStyle w:val="Default"/>
              <w:numPr>
                <w:ilvl w:val="0"/>
                <w:numId w:val="26"/>
              </w:numPr>
              <w:spacing w:after="120"/>
              <w:jc w:val="both"/>
              <w:rPr>
                <w:bCs/>
                <w:sz w:val="22"/>
                <w:szCs w:val="22"/>
              </w:rPr>
            </w:pPr>
            <w:r w:rsidRPr="009E717A">
              <w:rPr>
                <w:bCs/>
                <w:sz w:val="22"/>
                <w:szCs w:val="22"/>
              </w:rPr>
              <w:t xml:space="preserve">develops effective policies and strategies </w:t>
            </w:r>
            <w:r w:rsidRPr="009E717A">
              <w:rPr>
                <w:sz w:val="22"/>
                <w:szCs w:val="22"/>
              </w:rPr>
              <w:t xml:space="preserve">so that optimum professional standards which underpin excellent outcomes are deployed across all care services.  </w:t>
            </w:r>
          </w:p>
          <w:p w14:paraId="4F4F5D0D" w14:textId="77777777" w:rsidR="00BA6E48" w:rsidRPr="009E717A" w:rsidRDefault="00BA6E48" w:rsidP="009E717A">
            <w:pPr>
              <w:pStyle w:val="Default"/>
              <w:numPr>
                <w:ilvl w:val="0"/>
                <w:numId w:val="26"/>
              </w:numPr>
              <w:spacing w:after="120"/>
              <w:jc w:val="both"/>
              <w:rPr>
                <w:bCs/>
                <w:sz w:val="22"/>
                <w:szCs w:val="22"/>
              </w:rPr>
            </w:pPr>
            <w:r w:rsidRPr="009E717A">
              <w:rPr>
                <w:sz w:val="22"/>
                <w:szCs w:val="22"/>
              </w:rPr>
              <w:t xml:space="preserve">provides expert professional advice to the Board on statutory and regulatory nursing, midwifery and AHP requirements. </w:t>
            </w:r>
          </w:p>
          <w:p w14:paraId="32B193C4" w14:textId="77777777" w:rsidR="00BA6E48" w:rsidRPr="009E717A" w:rsidRDefault="00BA6E48" w:rsidP="009E717A">
            <w:pPr>
              <w:pStyle w:val="Default"/>
              <w:numPr>
                <w:ilvl w:val="0"/>
                <w:numId w:val="26"/>
              </w:numPr>
              <w:spacing w:after="120"/>
              <w:jc w:val="both"/>
              <w:rPr>
                <w:bCs/>
                <w:sz w:val="22"/>
                <w:szCs w:val="22"/>
              </w:rPr>
            </w:pPr>
            <w:r w:rsidRPr="009E717A">
              <w:rPr>
                <w:sz w:val="22"/>
                <w:szCs w:val="22"/>
              </w:rPr>
              <w:t xml:space="preserve">Provides the nursing and midwifery post-graduate education resource to ensure safe, effective person centred practice and care.  </w:t>
            </w:r>
          </w:p>
          <w:p w14:paraId="617E8A16" w14:textId="4D077497" w:rsidR="00BA6E48" w:rsidRPr="009E717A" w:rsidRDefault="00BA6E48" w:rsidP="009E717A">
            <w:pPr>
              <w:pStyle w:val="Default"/>
              <w:numPr>
                <w:ilvl w:val="0"/>
                <w:numId w:val="26"/>
              </w:numPr>
              <w:spacing w:after="120"/>
              <w:jc w:val="both"/>
              <w:rPr>
                <w:bCs/>
                <w:sz w:val="22"/>
                <w:szCs w:val="22"/>
              </w:rPr>
            </w:pPr>
            <w:r w:rsidRPr="009E717A">
              <w:rPr>
                <w:rFonts w:eastAsia="MS Mincho"/>
                <w:sz w:val="22"/>
                <w:szCs w:val="22"/>
              </w:rPr>
              <w:t>Responsible for the governance and assurance of N</w:t>
            </w:r>
            <w:r w:rsidR="00033205">
              <w:rPr>
                <w:rFonts w:eastAsia="MS Mincho"/>
                <w:sz w:val="22"/>
                <w:szCs w:val="22"/>
              </w:rPr>
              <w:t xml:space="preserve">ursing, </w:t>
            </w:r>
            <w:r w:rsidRPr="009E717A">
              <w:rPr>
                <w:rFonts w:eastAsia="MS Mincho"/>
                <w:sz w:val="22"/>
                <w:szCs w:val="22"/>
              </w:rPr>
              <w:t>M</w:t>
            </w:r>
            <w:r w:rsidR="00033205">
              <w:rPr>
                <w:rFonts w:eastAsia="MS Mincho"/>
                <w:sz w:val="22"/>
                <w:szCs w:val="22"/>
              </w:rPr>
              <w:t xml:space="preserve">idwifery &amp; </w:t>
            </w:r>
            <w:r w:rsidRPr="009E717A">
              <w:rPr>
                <w:rFonts w:eastAsia="MS Mincho"/>
                <w:sz w:val="22"/>
                <w:szCs w:val="22"/>
              </w:rPr>
              <w:t>A</w:t>
            </w:r>
            <w:r w:rsidR="00033205">
              <w:rPr>
                <w:rFonts w:eastAsia="MS Mincho"/>
                <w:sz w:val="22"/>
                <w:szCs w:val="22"/>
              </w:rPr>
              <w:t xml:space="preserve">llied </w:t>
            </w:r>
            <w:r w:rsidRPr="009E717A">
              <w:rPr>
                <w:rFonts w:eastAsia="MS Mincho"/>
                <w:sz w:val="22"/>
                <w:szCs w:val="22"/>
              </w:rPr>
              <w:t>H</w:t>
            </w:r>
            <w:r w:rsidR="00033205">
              <w:rPr>
                <w:rFonts w:eastAsia="MS Mincho"/>
                <w:sz w:val="22"/>
                <w:szCs w:val="22"/>
              </w:rPr>
              <w:t xml:space="preserve">ealth </w:t>
            </w:r>
            <w:r w:rsidRPr="009E717A">
              <w:rPr>
                <w:rFonts w:eastAsia="MS Mincho"/>
                <w:sz w:val="22"/>
                <w:szCs w:val="22"/>
              </w:rPr>
              <w:t>P</w:t>
            </w:r>
            <w:r w:rsidR="00033205">
              <w:rPr>
                <w:rFonts w:eastAsia="MS Mincho"/>
                <w:sz w:val="22"/>
                <w:szCs w:val="22"/>
              </w:rPr>
              <w:t>rofessionals</w:t>
            </w:r>
            <w:r w:rsidRPr="009E717A">
              <w:rPr>
                <w:rFonts w:eastAsia="MS Mincho"/>
                <w:sz w:val="22"/>
                <w:szCs w:val="22"/>
              </w:rPr>
              <w:t xml:space="preserve"> Workforce Planning and the inter-relationships between undergraduate/post graduate education.</w:t>
            </w:r>
          </w:p>
          <w:p w14:paraId="4E845D8F" w14:textId="77777777" w:rsidR="00BA6E48" w:rsidRPr="009E717A" w:rsidRDefault="00BA6E48" w:rsidP="009E717A">
            <w:pPr>
              <w:pStyle w:val="Default"/>
              <w:numPr>
                <w:ilvl w:val="0"/>
                <w:numId w:val="26"/>
              </w:numPr>
              <w:spacing w:after="120"/>
              <w:jc w:val="both"/>
              <w:rPr>
                <w:bCs/>
                <w:sz w:val="22"/>
                <w:szCs w:val="22"/>
              </w:rPr>
            </w:pPr>
            <w:r w:rsidRPr="009E717A">
              <w:rPr>
                <w:rFonts w:eastAsia="MS Mincho"/>
                <w:sz w:val="22"/>
                <w:szCs w:val="22"/>
              </w:rPr>
              <w:t>Provides the Infection Prevention and Control expert advice for the organisation</w:t>
            </w:r>
          </w:p>
          <w:p w14:paraId="4706228C" w14:textId="77777777" w:rsidR="00BA6E48" w:rsidRPr="009E717A" w:rsidRDefault="00BA6E48" w:rsidP="009E717A">
            <w:pPr>
              <w:pStyle w:val="Default"/>
              <w:numPr>
                <w:ilvl w:val="0"/>
                <w:numId w:val="26"/>
              </w:numPr>
              <w:spacing w:after="120"/>
              <w:jc w:val="both"/>
              <w:rPr>
                <w:bCs/>
                <w:sz w:val="22"/>
                <w:szCs w:val="22"/>
              </w:rPr>
            </w:pPr>
            <w:r w:rsidRPr="009E717A">
              <w:rPr>
                <w:rFonts w:eastAsia="MS Mincho"/>
                <w:sz w:val="22"/>
                <w:szCs w:val="22"/>
              </w:rPr>
              <w:t xml:space="preserve">Responsible for ensuring high quality person centred care and effective mechanisms for patient, carer and family feedback are in place and work with colleagues to ensure effective responses and improvement to this feedback; including the provision of Staff Care and Spiritual Care expertise </w:t>
            </w:r>
          </w:p>
          <w:p w14:paraId="6CABECF1" w14:textId="521ED410" w:rsidR="009E717A" w:rsidRPr="00C67464" w:rsidRDefault="00BA6E48" w:rsidP="009E717A">
            <w:pPr>
              <w:pStyle w:val="Default"/>
              <w:numPr>
                <w:ilvl w:val="0"/>
                <w:numId w:val="26"/>
              </w:numPr>
              <w:spacing w:after="120"/>
              <w:jc w:val="both"/>
              <w:rPr>
                <w:bCs/>
                <w:sz w:val="22"/>
                <w:szCs w:val="22"/>
              </w:rPr>
            </w:pPr>
            <w:r w:rsidRPr="009E717A">
              <w:rPr>
                <w:rFonts w:eastAsia="MS Mincho"/>
                <w:sz w:val="22"/>
                <w:szCs w:val="22"/>
              </w:rPr>
              <w:t>Provides organisational Quality Improvement specialist support and advice</w:t>
            </w:r>
          </w:p>
          <w:p w14:paraId="03BA4A79" w14:textId="7542F5A4" w:rsidR="006929C6" w:rsidRPr="009E717A" w:rsidRDefault="006929C6" w:rsidP="009E717A">
            <w:pPr>
              <w:pStyle w:val="Default"/>
              <w:numPr>
                <w:ilvl w:val="0"/>
                <w:numId w:val="26"/>
              </w:numPr>
              <w:spacing w:after="120"/>
              <w:jc w:val="both"/>
              <w:rPr>
                <w:bCs/>
                <w:sz w:val="22"/>
                <w:szCs w:val="22"/>
              </w:rPr>
            </w:pPr>
            <w:r>
              <w:rPr>
                <w:rFonts w:eastAsia="MS Mincho"/>
                <w:bCs/>
                <w:sz w:val="22"/>
                <w:szCs w:val="22"/>
              </w:rPr>
              <w:t>Professional leadership and support to adult and older adult care homes</w:t>
            </w:r>
          </w:p>
          <w:p w14:paraId="2BE889DE" w14:textId="398DED80" w:rsidR="00BA6E48" w:rsidRPr="00F67508" w:rsidRDefault="00BA6E48" w:rsidP="009E717A">
            <w:pPr>
              <w:pStyle w:val="Default"/>
              <w:numPr>
                <w:ilvl w:val="0"/>
                <w:numId w:val="26"/>
              </w:numPr>
              <w:spacing w:after="120"/>
              <w:jc w:val="both"/>
              <w:rPr>
                <w:bCs/>
                <w:sz w:val="22"/>
                <w:szCs w:val="22"/>
              </w:rPr>
            </w:pPr>
            <w:r w:rsidRPr="009E717A">
              <w:rPr>
                <w:bCs/>
                <w:sz w:val="22"/>
                <w:szCs w:val="22"/>
              </w:rPr>
              <w:t xml:space="preserve">Provides expert advice on matters of </w:t>
            </w:r>
            <w:r w:rsidR="00F67508">
              <w:rPr>
                <w:bCs/>
                <w:sz w:val="22"/>
                <w:szCs w:val="22"/>
              </w:rPr>
              <w:t>C</w:t>
            </w:r>
            <w:r w:rsidRPr="009E717A">
              <w:rPr>
                <w:bCs/>
                <w:sz w:val="22"/>
                <w:szCs w:val="22"/>
              </w:rPr>
              <w:t xml:space="preserve">hild </w:t>
            </w:r>
            <w:r w:rsidR="00F67508">
              <w:rPr>
                <w:bCs/>
                <w:sz w:val="22"/>
                <w:szCs w:val="22"/>
              </w:rPr>
              <w:t xml:space="preserve">Protection </w:t>
            </w:r>
            <w:r w:rsidRPr="009E717A">
              <w:rPr>
                <w:bCs/>
                <w:sz w:val="22"/>
                <w:szCs w:val="22"/>
              </w:rPr>
              <w:t xml:space="preserve">and </w:t>
            </w:r>
            <w:r w:rsidR="00F67508">
              <w:rPr>
                <w:bCs/>
                <w:sz w:val="22"/>
                <w:szCs w:val="22"/>
              </w:rPr>
              <w:t>A</w:t>
            </w:r>
            <w:r w:rsidRPr="009E717A">
              <w:rPr>
                <w:bCs/>
                <w:sz w:val="22"/>
                <w:szCs w:val="22"/>
              </w:rPr>
              <w:t xml:space="preserve">dult </w:t>
            </w:r>
            <w:r w:rsidR="00F67508">
              <w:rPr>
                <w:bCs/>
                <w:sz w:val="22"/>
                <w:szCs w:val="22"/>
              </w:rPr>
              <w:t>S</w:t>
            </w:r>
            <w:r w:rsidRPr="009E717A">
              <w:rPr>
                <w:bCs/>
                <w:sz w:val="22"/>
                <w:szCs w:val="22"/>
              </w:rPr>
              <w:t xml:space="preserve">upport and </w:t>
            </w:r>
            <w:r w:rsidR="00F67508">
              <w:rPr>
                <w:bCs/>
                <w:sz w:val="22"/>
                <w:szCs w:val="22"/>
              </w:rPr>
              <w:t>P</w:t>
            </w:r>
            <w:r w:rsidRPr="009E717A">
              <w:rPr>
                <w:bCs/>
                <w:sz w:val="22"/>
                <w:szCs w:val="22"/>
              </w:rPr>
              <w:t>rotection</w:t>
            </w:r>
          </w:p>
        </w:tc>
      </w:tr>
      <w:tr w:rsidR="00D93008" w:rsidRPr="00250727" w14:paraId="4064A2CE"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2D94CC0C" w14:textId="77777777" w:rsidR="00D93008" w:rsidRPr="00250727" w:rsidRDefault="003852C3" w:rsidP="003D0E1D">
            <w:pPr>
              <w:jc w:val="both"/>
              <w:rPr>
                <w:rFonts w:ascii="Arial" w:hAnsi="Arial" w:cs="Arial"/>
                <w:b/>
                <w:sz w:val="22"/>
                <w:szCs w:val="22"/>
              </w:rPr>
            </w:pPr>
            <w:r w:rsidRPr="00250727">
              <w:rPr>
                <w:rFonts w:ascii="Arial" w:hAnsi="Arial" w:cs="Arial"/>
                <w:b/>
                <w:sz w:val="22"/>
                <w:szCs w:val="22"/>
              </w:rPr>
              <w:t xml:space="preserve">6.  </w:t>
            </w:r>
            <w:smartTag w:uri="urn:schemas-microsoft-com:office:smarttags" w:element="stockticker">
              <w:r w:rsidRPr="00250727">
                <w:rPr>
                  <w:rFonts w:ascii="Arial" w:hAnsi="Arial" w:cs="Arial"/>
                  <w:b/>
                  <w:sz w:val="22"/>
                  <w:szCs w:val="22"/>
                </w:rPr>
                <w:t>KEY</w:t>
              </w:r>
            </w:smartTag>
            <w:r w:rsidRPr="00250727">
              <w:rPr>
                <w:rFonts w:ascii="Arial" w:hAnsi="Arial" w:cs="Arial"/>
                <w:b/>
                <w:sz w:val="22"/>
                <w:szCs w:val="22"/>
              </w:rPr>
              <w:t xml:space="preserve"> RESULT AREAS</w:t>
            </w:r>
          </w:p>
        </w:tc>
      </w:tr>
      <w:tr w:rsidR="003852C3" w:rsidRPr="00250727" w14:paraId="5A8DCD8F"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7B970834" w14:textId="409F7B9D" w:rsidR="00BA6E48" w:rsidRPr="009E717A" w:rsidRDefault="00BA6E48" w:rsidP="003D0E1D">
            <w:pPr>
              <w:jc w:val="both"/>
              <w:rPr>
                <w:rFonts w:ascii="Arial" w:hAnsi="Arial" w:cs="Arial"/>
                <w:b/>
                <w:bCs/>
                <w:sz w:val="22"/>
                <w:szCs w:val="22"/>
              </w:rPr>
            </w:pPr>
            <w:r w:rsidRPr="009E717A">
              <w:rPr>
                <w:rFonts w:ascii="Arial" w:hAnsi="Arial" w:cs="Arial"/>
                <w:sz w:val="22"/>
                <w:szCs w:val="22"/>
              </w:rPr>
              <w:t>It is a key feature of these result areas that the post</w:t>
            </w:r>
            <w:r w:rsidR="00033205">
              <w:rPr>
                <w:rFonts w:ascii="Arial" w:hAnsi="Arial" w:cs="Arial"/>
                <w:sz w:val="22"/>
                <w:szCs w:val="22"/>
              </w:rPr>
              <w:t xml:space="preserve"> </w:t>
            </w:r>
            <w:r w:rsidRPr="009E717A">
              <w:rPr>
                <w:rFonts w:ascii="Arial" w:hAnsi="Arial" w:cs="Arial"/>
                <w:sz w:val="22"/>
                <w:szCs w:val="22"/>
              </w:rPr>
              <w:t xml:space="preserve">holder will adopt matrix working practices within and across the teams that he/she will be involved with to support the delivery of the parallel </w:t>
            </w:r>
            <w:r w:rsidR="009E717A">
              <w:rPr>
                <w:rFonts w:ascii="Arial" w:hAnsi="Arial" w:cs="Arial"/>
                <w:sz w:val="22"/>
                <w:szCs w:val="22"/>
              </w:rPr>
              <w:t>work</w:t>
            </w:r>
            <w:r w:rsidR="00033205">
              <w:rPr>
                <w:rFonts w:ascii="Arial" w:hAnsi="Arial" w:cs="Arial"/>
                <w:sz w:val="22"/>
                <w:szCs w:val="22"/>
              </w:rPr>
              <w:t xml:space="preserve"> </w:t>
            </w:r>
            <w:r w:rsidRPr="009E717A">
              <w:rPr>
                <w:rFonts w:ascii="Arial" w:hAnsi="Arial" w:cs="Arial"/>
                <w:sz w:val="22"/>
                <w:szCs w:val="22"/>
              </w:rPr>
              <w:t xml:space="preserve">streams and </w:t>
            </w:r>
            <w:r w:rsidR="009E717A">
              <w:rPr>
                <w:rFonts w:ascii="Arial" w:hAnsi="Arial" w:cs="Arial"/>
                <w:sz w:val="22"/>
                <w:szCs w:val="22"/>
              </w:rPr>
              <w:t xml:space="preserve">adult support and protection </w:t>
            </w:r>
            <w:r w:rsidRPr="009E717A">
              <w:rPr>
                <w:rFonts w:ascii="Arial" w:hAnsi="Arial" w:cs="Arial"/>
                <w:sz w:val="22"/>
                <w:szCs w:val="22"/>
              </w:rPr>
              <w:t xml:space="preserve">goals that lie within the remit </w:t>
            </w:r>
            <w:r w:rsidR="009E717A">
              <w:rPr>
                <w:rFonts w:ascii="Arial" w:hAnsi="Arial" w:cs="Arial"/>
                <w:sz w:val="22"/>
                <w:szCs w:val="22"/>
              </w:rPr>
              <w:t>of the post.</w:t>
            </w:r>
          </w:p>
          <w:p w14:paraId="08E1A131" w14:textId="77777777" w:rsidR="00BA6E48" w:rsidRDefault="00BA6E48" w:rsidP="003D0E1D">
            <w:pPr>
              <w:jc w:val="both"/>
              <w:rPr>
                <w:rFonts w:ascii="Arial" w:hAnsi="Arial" w:cs="Arial"/>
                <w:b/>
                <w:bCs/>
                <w:sz w:val="22"/>
                <w:szCs w:val="22"/>
              </w:rPr>
            </w:pPr>
          </w:p>
          <w:p w14:paraId="6FC68662" w14:textId="6C22AA06" w:rsidR="003852C3" w:rsidRPr="00250727" w:rsidRDefault="003852C3" w:rsidP="003D0E1D">
            <w:pPr>
              <w:jc w:val="both"/>
              <w:rPr>
                <w:rFonts w:ascii="Arial" w:hAnsi="Arial" w:cs="Arial"/>
                <w:b/>
                <w:bCs/>
                <w:sz w:val="22"/>
                <w:szCs w:val="22"/>
              </w:rPr>
            </w:pPr>
            <w:r w:rsidRPr="00250727">
              <w:rPr>
                <w:rFonts w:ascii="Arial" w:hAnsi="Arial" w:cs="Arial"/>
                <w:b/>
                <w:bCs/>
                <w:sz w:val="22"/>
                <w:szCs w:val="22"/>
              </w:rPr>
              <w:t xml:space="preserve">Clinical </w:t>
            </w:r>
          </w:p>
          <w:p w14:paraId="5DFE99C9" w14:textId="25AA3F8F" w:rsidR="00BA2718" w:rsidRPr="00250727" w:rsidRDefault="003852C3" w:rsidP="00C54D9E">
            <w:pPr>
              <w:pStyle w:val="ListParagraph"/>
              <w:numPr>
                <w:ilvl w:val="0"/>
                <w:numId w:val="1"/>
              </w:numPr>
              <w:ind w:left="360"/>
              <w:jc w:val="both"/>
              <w:rPr>
                <w:rFonts w:ascii="Arial" w:hAnsi="Arial" w:cs="Arial"/>
                <w:sz w:val="22"/>
                <w:szCs w:val="22"/>
              </w:rPr>
            </w:pPr>
            <w:r w:rsidRPr="00250727">
              <w:rPr>
                <w:rFonts w:ascii="Arial" w:hAnsi="Arial" w:cs="Arial"/>
                <w:bCs/>
                <w:sz w:val="22"/>
                <w:szCs w:val="22"/>
              </w:rPr>
              <w:t xml:space="preserve">Provide expert advice and leadership to all clinical staff on any issues of adult protection, working within the </w:t>
            </w:r>
            <w:r w:rsidR="00827352">
              <w:rPr>
                <w:rFonts w:ascii="Arial" w:hAnsi="Arial" w:cs="Arial"/>
                <w:bCs/>
                <w:sz w:val="22"/>
                <w:szCs w:val="22"/>
              </w:rPr>
              <w:t xml:space="preserve">NHS </w:t>
            </w:r>
            <w:r w:rsidR="004A63CE" w:rsidRPr="00250727">
              <w:rPr>
                <w:rFonts w:ascii="Arial" w:hAnsi="Arial" w:cs="Arial"/>
                <w:bCs/>
                <w:sz w:val="22"/>
                <w:szCs w:val="22"/>
              </w:rPr>
              <w:t xml:space="preserve">Ayrshire </w:t>
            </w:r>
            <w:r w:rsidR="00827352">
              <w:rPr>
                <w:rFonts w:ascii="Arial" w:hAnsi="Arial" w:cs="Arial"/>
                <w:bCs/>
                <w:sz w:val="22"/>
                <w:szCs w:val="22"/>
              </w:rPr>
              <w:t xml:space="preserve">&amp; </w:t>
            </w:r>
            <w:r w:rsidR="004A63CE" w:rsidRPr="00250727">
              <w:rPr>
                <w:rFonts w:ascii="Arial" w:hAnsi="Arial" w:cs="Arial"/>
                <w:bCs/>
                <w:sz w:val="22"/>
                <w:szCs w:val="22"/>
              </w:rPr>
              <w:t xml:space="preserve">Arran </w:t>
            </w:r>
            <w:r w:rsidRPr="00250727">
              <w:rPr>
                <w:rFonts w:ascii="Arial" w:hAnsi="Arial" w:cs="Arial"/>
                <w:bCs/>
                <w:sz w:val="22"/>
                <w:szCs w:val="22"/>
              </w:rPr>
              <w:t>Adult Protection policies, guidelines and procedures</w:t>
            </w:r>
            <w:r w:rsidRPr="00250727">
              <w:rPr>
                <w:rFonts w:ascii="Arial" w:hAnsi="Arial" w:cs="Arial"/>
                <w:sz w:val="22"/>
                <w:szCs w:val="22"/>
              </w:rPr>
              <w:t xml:space="preserve"> to ensure the best outcome is obtained. This frequently involves the exchange of highly complex, very sensitive, contentious information.</w:t>
            </w:r>
          </w:p>
          <w:p w14:paraId="48188434" w14:textId="564FE69F" w:rsidR="00BA2718" w:rsidRDefault="006328F4" w:rsidP="00C54D9E">
            <w:pPr>
              <w:pStyle w:val="ListParagraph"/>
              <w:numPr>
                <w:ilvl w:val="0"/>
                <w:numId w:val="1"/>
              </w:numPr>
              <w:ind w:left="360"/>
              <w:jc w:val="both"/>
              <w:rPr>
                <w:rFonts w:ascii="Arial" w:hAnsi="Arial" w:cs="Arial"/>
                <w:sz w:val="22"/>
                <w:szCs w:val="22"/>
              </w:rPr>
            </w:pPr>
            <w:r>
              <w:rPr>
                <w:rFonts w:ascii="Arial" w:hAnsi="Arial" w:cs="Arial"/>
                <w:sz w:val="22"/>
                <w:szCs w:val="22"/>
              </w:rPr>
              <w:t>Lead and shape</w:t>
            </w:r>
            <w:r w:rsidR="003852C3" w:rsidRPr="00250727">
              <w:rPr>
                <w:rFonts w:ascii="Arial" w:hAnsi="Arial" w:cs="Arial"/>
                <w:sz w:val="22"/>
                <w:szCs w:val="22"/>
              </w:rPr>
              <w:t xml:space="preserve"> critical decision-making in adult protection at local level, disseminating national guidance and policy and facilitating discussion.</w:t>
            </w:r>
          </w:p>
          <w:p w14:paraId="524F33BC" w14:textId="08819179" w:rsidR="00E039A3" w:rsidRPr="00A77561" w:rsidRDefault="00E039A3" w:rsidP="00C54D9E">
            <w:pPr>
              <w:pStyle w:val="ListParagraph"/>
              <w:numPr>
                <w:ilvl w:val="0"/>
                <w:numId w:val="1"/>
              </w:numPr>
              <w:ind w:left="360"/>
              <w:jc w:val="both"/>
              <w:rPr>
                <w:rFonts w:ascii="Arial" w:hAnsi="Arial" w:cs="Arial"/>
                <w:sz w:val="22"/>
                <w:szCs w:val="22"/>
              </w:rPr>
            </w:pPr>
            <w:r>
              <w:rPr>
                <w:rFonts w:ascii="Arial" w:hAnsi="Arial" w:cs="Arial"/>
                <w:sz w:val="22"/>
                <w:szCs w:val="22"/>
              </w:rPr>
              <w:t xml:space="preserve">Lead the development of </w:t>
            </w:r>
            <w:r>
              <w:rPr>
                <w:rFonts w:ascii="Arial" w:hAnsi="Arial" w:cs="Arial"/>
                <w:bCs/>
                <w:sz w:val="22"/>
                <w:szCs w:val="22"/>
              </w:rPr>
              <w:t xml:space="preserve">NHS </w:t>
            </w:r>
            <w:r w:rsidRPr="00250727">
              <w:rPr>
                <w:rFonts w:ascii="Arial" w:hAnsi="Arial" w:cs="Arial"/>
                <w:bCs/>
                <w:sz w:val="22"/>
                <w:szCs w:val="22"/>
              </w:rPr>
              <w:t xml:space="preserve">Ayrshire </w:t>
            </w:r>
            <w:r>
              <w:rPr>
                <w:rFonts w:ascii="Arial" w:hAnsi="Arial" w:cs="Arial"/>
                <w:bCs/>
                <w:sz w:val="22"/>
                <w:szCs w:val="22"/>
              </w:rPr>
              <w:t xml:space="preserve">&amp; </w:t>
            </w:r>
            <w:r w:rsidRPr="00250727">
              <w:rPr>
                <w:rFonts w:ascii="Arial" w:hAnsi="Arial" w:cs="Arial"/>
                <w:bCs/>
                <w:sz w:val="22"/>
                <w:szCs w:val="22"/>
              </w:rPr>
              <w:t>Arran Adult Protection policies, guidelines and procedures</w:t>
            </w:r>
          </w:p>
          <w:p w14:paraId="313B808C" w14:textId="1E8C1480" w:rsidR="00BA2718" w:rsidRPr="00250727" w:rsidRDefault="003852C3" w:rsidP="00C54D9E">
            <w:pPr>
              <w:pStyle w:val="ListParagraph"/>
              <w:numPr>
                <w:ilvl w:val="0"/>
                <w:numId w:val="1"/>
              </w:numPr>
              <w:ind w:left="360"/>
              <w:jc w:val="both"/>
              <w:rPr>
                <w:rFonts w:ascii="Arial" w:hAnsi="Arial" w:cs="Arial"/>
                <w:sz w:val="22"/>
                <w:szCs w:val="22"/>
              </w:rPr>
            </w:pPr>
            <w:r w:rsidRPr="00250727">
              <w:rPr>
                <w:rFonts w:ascii="Arial" w:hAnsi="Arial" w:cs="Arial"/>
                <w:sz w:val="22"/>
                <w:szCs w:val="22"/>
              </w:rPr>
              <w:t>Promote working together across all agencies involved with adult protection negotiating any barriers to the development of integrated working, ensuring a clear understanding of each other’s role which assists with improving information sharing and improving outcomes for adults at risk of harm.</w:t>
            </w:r>
          </w:p>
          <w:p w14:paraId="117D2490" w14:textId="05013133" w:rsidR="00BA2718" w:rsidRPr="00250727" w:rsidRDefault="006328F4" w:rsidP="003D0E1D">
            <w:pPr>
              <w:pStyle w:val="ListParagraph"/>
              <w:numPr>
                <w:ilvl w:val="0"/>
                <w:numId w:val="1"/>
              </w:numPr>
              <w:ind w:left="360"/>
              <w:jc w:val="both"/>
              <w:rPr>
                <w:rFonts w:ascii="Arial" w:hAnsi="Arial" w:cs="Arial"/>
                <w:sz w:val="22"/>
                <w:szCs w:val="22"/>
              </w:rPr>
            </w:pPr>
            <w:r>
              <w:rPr>
                <w:rFonts w:ascii="Arial" w:hAnsi="Arial" w:cs="Arial"/>
                <w:sz w:val="22"/>
                <w:szCs w:val="22"/>
              </w:rPr>
              <w:t>A</w:t>
            </w:r>
            <w:r w:rsidR="003852C3" w:rsidRPr="00250727">
              <w:rPr>
                <w:rFonts w:ascii="Arial" w:hAnsi="Arial" w:cs="Arial"/>
                <w:sz w:val="22"/>
                <w:szCs w:val="22"/>
              </w:rPr>
              <w:t xml:space="preserve">ttend and actively participate in interagency meetings and large scale </w:t>
            </w:r>
            <w:r w:rsidR="004A63CE" w:rsidRPr="00250727">
              <w:rPr>
                <w:rFonts w:ascii="Arial" w:hAnsi="Arial" w:cs="Arial"/>
                <w:sz w:val="22"/>
                <w:szCs w:val="22"/>
              </w:rPr>
              <w:t xml:space="preserve">investigations </w:t>
            </w:r>
            <w:r w:rsidR="003852C3" w:rsidRPr="00250727">
              <w:rPr>
                <w:rFonts w:ascii="Arial" w:hAnsi="Arial" w:cs="Arial"/>
                <w:sz w:val="22"/>
                <w:szCs w:val="22"/>
              </w:rPr>
              <w:t>to support staff to provide a health perspective to the risk assessment and decision making process and the development of adult protection plans, thus endeavouring to ensure that the needs of the adult(s) are met.</w:t>
            </w:r>
          </w:p>
          <w:p w14:paraId="0B28C197" w14:textId="29B1D123" w:rsidR="00BA2718" w:rsidRPr="00250727" w:rsidRDefault="003852C3" w:rsidP="00C54D9E">
            <w:pPr>
              <w:pStyle w:val="ListParagraph"/>
              <w:numPr>
                <w:ilvl w:val="0"/>
                <w:numId w:val="1"/>
              </w:numPr>
              <w:ind w:left="360"/>
              <w:jc w:val="both"/>
              <w:rPr>
                <w:rFonts w:ascii="Arial" w:hAnsi="Arial" w:cs="Arial"/>
                <w:sz w:val="22"/>
                <w:szCs w:val="22"/>
              </w:rPr>
            </w:pPr>
            <w:r w:rsidRPr="00250727">
              <w:rPr>
                <w:rFonts w:ascii="Arial" w:hAnsi="Arial" w:cs="Arial"/>
                <w:sz w:val="22"/>
                <w:szCs w:val="22"/>
              </w:rPr>
              <w:t xml:space="preserve">Participate in the process for  </w:t>
            </w:r>
            <w:r w:rsidR="00033205">
              <w:rPr>
                <w:rFonts w:ascii="Arial" w:hAnsi="Arial" w:cs="Arial"/>
                <w:sz w:val="22"/>
                <w:szCs w:val="22"/>
              </w:rPr>
              <w:t>Initial Case Reviews and S</w:t>
            </w:r>
            <w:r w:rsidR="006D1B79">
              <w:rPr>
                <w:rFonts w:ascii="Arial" w:hAnsi="Arial" w:cs="Arial"/>
                <w:sz w:val="22"/>
                <w:szCs w:val="22"/>
              </w:rPr>
              <w:t>i</w:t>
            </w:r>
            <w:r w:rsidR="00033205">
              <w:rPr>
                <w:rFonts w:ascii="Arial" w:hAnsi="Arial" w:cs="Arial"/>
                <w:sz w:val="22"/>
                <w:szCs w:val="22"/>
              </w:rPr>
              <w:t xml:space="preserve">gnificant Case Reviews </w:t>
            </w:r>
            <w:r w:rsidRPr="00250727">
              <w:rPr>
                <w:rFonts w:ascii="Arial" w:hAnsi="Arial" w:cs="Arial"/>
                <w:sz w:val="22"/>
                <w:szCs w:val="22"/>
              </w:rPr>
              <w:t>under the A</w:t>
            </w:r>
            <w:r w:rsidR="00033205">
              <w:rPr>
                <w:rFonts w:ascii="Arial" w:hAnsi="Arial" w:cs="Arial"/>
                <w:sz w:val="22"/>
                <w:szCs w:val="22"/>
              </w:rPr>
              <w:t xml:space="preserve">dult </w:t>
            </w:r>
            <w:r w:rsidRPr="00250727">
              <w:rPr>
                <w:rFonts w:ascii="Arial" w:hAnsi="Arial" w:cs="Arial"/>
                <w:sz w:val="22"/>
                <w:szCs w:val="22"/>
              </w:rPr>
              <w:t>S</w:t>
            </w:r>
            <w:r w:rsidR="00033205">
              <w:rPr>
                <w:rFonts w:ascii="Arial" w:hAnsi="Arial" w:cs="Arial"/>
                <w:sz w:val="22"/>
                <w:szCs w:val="22"/>
              </w:rPr>
              <w:t xml:space="preserve">upport &amp; </w:t>
            </w:r>
            <w:r w:rsidRPr="00250727">
              <w:rPr>
                <w:rFonts w:ascii="Arial" w:hAnsi="Arial" w:cs="Arial"/>
                <w:sz w:val="22"/>
                <w:szCs w:val="22"/>
              </w:rPr>
              <w:t>P</w:t>
            </w:r>
            <w:r w:rsidR="00033205">
              <w:rPr>
                <w:rFonts w:ascii="Arial" w:hAnsi="Arial" w:cs="Arial"/>
                <w:sz w:val="22"/>
                <w:szCs w:val="22"/>
              </w:rPr>
              <w:t>rotection</w:t>
            </w:r>
            <w:r w:rsidRPr="00250727">
              <w:rPr>
                <w:rFonts w:ascii="Arial" w:hAnsi="Arial" w:cs="Arial"/>
                <w:sz w:val="22"/>
                <w:szCs w:val="22"/>
              </w:rPr>
              <w:t xml:space="preserve"> legislation by undertaking a chronology of events, being part of</w:t>
            </w:r>
            <w:r w:rsidR="00827352">
              <w:rPr>
                <w:rFonts w:ascii="Arial" w:hAnsi="Arial" w:cs="Arial"/>
                <w:sz w:val="22"/>
                <w:szCs w:val="22"/>
              </w:rPr>
              <w:t xml:space="preserve"> (or at times leading)</w:t>
            </w:r>
            <w:r w:rsidRPr="00250727">
              <w:rPr>
                <w:rFonts w:ascii="Arial" w:hAnsi="Arial" w:cs="Arial"/>
                <w:sz w:val="22"/>
                <w:szCs w:val="22"/>
              </w:rPr>
              <w:t xml:space="preserve"> a S</w:t>
            </w:r>
            <w:r w:rsidR="00033205">
              <w:rPr>
                <w:rFonts w:ascii="Arial" w:hAnsi="Arial" w:cs="Arial"/>
                <w:sz w:val="22"/>
                <w:szCs w:val="22"/>
              </w:rPr>
              <w:t xml:space="preserve">ignificant </w:t>
            </w:r>
            <w:r w:rsidRPr="00250727">
              <w:rPr>
                <w:rFonts w:ascii="Arial" w:hAnsi="Arial" w:cs="Arial"/>
                <w:sz w:val="22"/>
                <w:szCs w:val="22"/>
              </w:rPr>
              <w:t>C</w:t>
            </w:r>
            <w:r w:rsidR="00033205">
              <w:rPr>
                <w:rFonts w:ascii="Arial" w:hAnsi="Arial" w:cs="Arial"/>
                <w:sz w:val="22"/>
                <w:szCs w:val="22"/>
              </w:rPr>
              <w:t xml:space="preserve">ase </w:t>
            </w:r>
            <w:r w:rsidRPr="00250727">
              <w:rPr>
                <w:rFonts w:ascii="Arial" w:hAnsi="Arial" w:cs="Arial"/>
                <w:sz w:val="22"/>
                <w:szCs w:val="22"/>
              </w:rPr>
              <w:t>Review Team and produce an action plan of any actions required as a result of the review assisting, where appropriate, in monitoring their implementation</w:t>
            </w:r>
          </w:p>
          <w:p w14:paraId="0C232FBB" w14:textId="02EF3384" w:rsidR="004A63CE" w:rsidRPr="00250727" w:rsidRDefault="003852C3" w:rsidP="00C54D9E">
            <w:pPr>
              <w:pStyle w:val="ListParagraph"/>
              <w:numPr>
                <w:ilvl w:val="0"/>
                <w:numId w:val="1"/>
              </w:numPr>
              <w:ind w:left="360"/>
              <w:jc w:val="both"/>
              <w:rPr>
                <w:rFonts w:ascii="Arial" w:hAnsi="Arial" w:cs="Arial"/>
                <w:sz w:val="22"/>
                <w:szCs w:val="22"/>
              </w:rPr>
            </w:pPr>
            <w:r w:rsidRPr="00250727">
              <w:rPr>
                <w:rFonts w:ascii="Arial" w:hAnsi="Arial" w:cs="Arial"/>
                <w:sz w:val="22"/>
                <w:szCs w:val="22"/>
              </w:rPr>
              <w:t>Demonstrate, apply and disseminate expert knowledge in patterns and indicators of harm. Apply appropriate models and frameworks that contribute to the recognition and assessment of adults in need of support and protection.</w:t>
            </w:r>
          </w:p>
          <w:p w14:paraId="3CEAC2AB" w14:textId="56E8BD6C" w:rsidR="004A63CE" w:rsidRPr="00250727" w:rsidRDefault="004A63CE" w:rsidP="00C54D9E">
            <w:pPr>
              <w:pStyle w:val="ListParagraph"/>
              <w:numPr>
                <w:ilvl w:val="0"/>
                <w:numId w:val="1"/>
              </w:numPr>
              <w:ind w:left="360"/>
              <w:jc w:val="both"/>
              <w:rPr>
                <w:rFonts w:ascii="Arial" w:hAnsi="Arial" w:cs="Arial"/>
                <w:sz w:val="22"/>
                <w:szCs w:val="22"/>
              </w:rPr>
            </w:pPr>
            <w:r w:rsidRPr="00250727">
              <w:rPr>
                <w:rFonts w:ascii="Arial" w:hAnsi="Arial" w:cs="Arial"/>
                <w:sz w:val="22"/>
                <w:szCs w:val="22"/>
              </w:rPr>
              <w:t>Participates</w:t>
            </w:r>
            <w:r w:rsidR="00827352">
              <w:rPr>
                <w:rFonts w:ascii="Arial" w:hAnsi="Arial" w:cs="Arial"/>
                <w:sz w:val="22"/>
                <w:szCs w:val="22"/>
              </w:rPr>
              <w:t xml:space="preserve"> (and at times lead)</w:t>
            </w:r>
            <w:r w:rsidRPr="00250727">
              <w:rPr>
                <w:rFonts w:ascii="Arial" w:hAnsi="Arial" w:cs="Arial"/>
                <w:sz w:val="22"/>
                <w:szCs w:val="22"/>
              </w:rPr>
              <w:t xml:space="preserve"> in </w:t>
            </w:r>
            <w:r w:rsidR="00827352">
              <w:rPr>
                <w:rFonts w:ascii="Arial" w:hAnsi="Arial" w:cs="Arial"/>
                <w:sz w:val="22"/>
                <w:szCs w:val="22"/>
              </w:rPr>
              <w:t xml:space="preserve">Significant </w:t>
            </w:r>
            <w:r w:rsidRPr="00250727">
              <w:rPr>
                <w:rFonts w:ascii="Arial" w:hAnsi="Arial" w:cs="Arial"/>
                <w:sz w:val="22"/>
                <w:szCs w:val="22"/>
              </w:rPr>
              <w:t>Adverse Event Reviews where there is an Adult Protection concern.</w:t>
            </w:r>
          </w:p>
          <w:p w14:paraId="153AFAA2" w14:textId="77777777" w:rsidR="003852C3" w:rsidRPr="00250727" w:rsidRDefault="003852C3" w:rsidP="003D0E1D">
            <w:pPr>
              <w:jc w:val="both"/>
              <w:rPr>
                <w:rFonts w:ascii="Arial" w:hAnsi="Arial" w:cs="Arial"/>
                <w:sz w:val="22"/>
                <w:szCs w:val="22"/>
              </w:rPr>
            </w:pPr>
          </w:p>
          <w:p w14:paraId="303F874B" w14:textId="39B7B00D" w:rsidR="004A63CE" w:rsidRPr="00827352" w:rsidRDefault="003852C3" w:rsidP="003D0E1D">
            <w:pPr>
              <w:jc w:val="both"/>
              <w:rPr>
                <w:rFonts w:ascii="Arial" w:hAnsi="Arial" w:cs="Arial"/>
                <w:b/>
                <w:sz w:val="22"/>
                <w:szCs w:val="22"/>
              </w:rPr>
            </w:pPr>
            <w:r w:rsidRPr="00250727">
              <w:rPr>
                <w:rFonts w:ascii="Arial" w:hAnsi="Arial" w:cs="Arial"/>
                <w:b/>
                <w:sz w:val="22"/>
                <w:szCs w:val="22"/>
              </w:rPr>
              <w:t>Education and Training</w:t>
            </w:r>
          </w:p>
          <w:p w14:paraId="05485461" w14:textId="07B9FD49" w:rsidR="003D0E1D" w:rsidRPr="00250727" w:rsidRDefault="003852C3" w:rsidP="00C54D9E">
            <w:pPr>
              <w:pStyle w:val="ListParagraph"/>
              <w:numPr>
                <w:ilvl w:val="0"/>
                <w:numId w:val="2"/>
              </w:numPr>
              <w:ind w:left="360"/>
              <w:jc w:val="both"/>
              <w:rPr>
                <w:rFonts w:ascii="Arial" w:hAnsi="Arial" w:cs="Arial"/>
                <w:sz w:val="22"/>
                <w:szCs w:val="22"/>
              </w:rPr>
            </w:pPr>
            <w:r w:rsidRPr="00250727">
              <w:rPr>
                <w:rFonts w:ascii="Arial" w:hAnsi="Arial" w:cs="Arial"/>
                <w:sz w:val="22"/>
                <w:szCs w:val="22"/>
              </w:rPr>
              <w:t xml:space="preserve">Co-ordinate </w:t>
            </w:r>
            <w:r w:rsidR="00827352">
              <w:rPr>
                <w:rFonts w:ascii="Arial" w:hAnsi="Arial" w:cs="Arial"/>
                <w:sz w:val="22"/>
                <w:szCs w:val="22"/>
              </w:rPr>
              <w:t>A</w:t>
            </w:r>
            <w:r w:rsidR="00033205">
              <w:rPr>
                <w:rFonts w:ascii="Arial" w:hAnsi="Arial" w:cs="Arial"/>
                <w:sz w:val="22"/>
                <w:szCs w:val="22"/>
              </w:rPr>
              <w:t xml:space="preserve">dult </w:t>
            </w:r>
            <w:r w:rsidR="00827352">
              <w:rPr>
                <w:rFonts w:ascii="Arial" w:hAnsi="Arial" w:cs="Arial"/>
                <w:sz w:val="22"/>
                <w:szCs w:val="22"/>
              </w:rPr>
              <w:t>S</w:t>
            </w:r>
            <w:r w:rsidR="00033205">
              <w:rPr>
                <w:rFonts w:ascii="Arial" w:hAnsi="Arial" w:cs="Arial"/>
                <w:sz w:val="22"/>
                <w:szCs w:val="22"/>
              </w:rPr>
              <w:t xml:space="preserve">upport &amp; </w:t>
            </w:r>
            <w:r w:rsidR="00827352">
              <w:rPr>
                <w:rFonts w:ascii="Arial" w:hAnsi="Arial" w:cs="Arial"/>
                <w:sz w:val="22"/>
                <w:szCs w:val="22"/>
              </w:rPr>
              <w:t>P</w:t>
            </w:r>
            <w:r w:rsidR="00033205">
              <w:rPr>
                <w:rFonts w:ascii="Arial" w:hAnsi="Arial" w:cs="Arial"/>
                <w:sz w:val="22"/>
                <w:szCs w:val="22"/>
              </w:rPr>
              <w:t>rotection</w:t>
            </w:r>
            <w:r w:rsidR="00827352">
              <w:rPr>
                <w:rFonts w:ascii="Arial" w:hAnsi="Arial" w:cs="Arial"/>
                <w:sz w:val="22"/>
                <w:szCs w:val="22"/>
              </w:rPr>
              <w:t xml:space="preserve"> </w:t>
            </w:r>
            <w:r w:rsidRPr="00250727">
              <w:rPr>
                <w:rFonts w:ascii="Arial" w:hAnsi="Arial" w:cs="Arial"/>
                <w:sz w:val="22"/>
                <w:szCs w:val="22"/>
              </w:rPr>
              <w:t>training needs analys</w:t>
            </w:r>
            <w:r w:rsidR="00827352">
              <w:rPr>
                <w:rFonts w:ascii="Arial" w:hAnsi="Arial" w:cs="Arial"/>
                <w:sz w:val="22"/>
                <w:szCs w:val="22"/>
              </w:rPr>
              <w:t>e</w:t>
            </w:r>
            <w:r w:rsidRPr="00250727">
              <w:rPr>
                <w:rFonts w:ascii="Arial" w:hAnsi="Arial" w:cs="Arial"/>
                <w:sz w:val="22"/>
                <w:szCs w:val="22"/>
              </w:rPr>
              <w:t xml:space="preserve">s across NHS </w:t>
            </w:r>
            <w:r w:rsidR="004A63CE" w:rsidRPr="00250727">
              <w:rPr>
                <w:rFonts w:ascii="Arial" w:hAnsi="Arial" w:cs="Arial"/>
                <w:sz w:val="22"/>
                <w:szCs w:val="22"/>
              </w:rPr>
              <w:t xml:space="preserve">Ayrshire and Arran </w:t>
            </w:r>
            <w:r w:rsidRPr="00250727">
              <w:rPr>
                <w:rFonts w:ascii="Arial" w:hAnsi="Arial" w:cs="Arial"/>
                <w:sz w:val="22"/>
                <w:szCs w:val="22"/>
              </w:rPr>
              <w:t xml:space="preserve"> </w:t>
            </w:r>
          </w:p>
          <w:p w14:paraId="35D18904" w14:textId="023A5F86" w:rsidR="00BA2718" w:rsidRPr="00250727" w:rsidRDefault="003852C3" w:rsidP="00C54D9E">
            <w:pPr>
              <w:pStyle w:val="ListParagraph"/>
              <w:numPr>
                <w:ilvl w:val="0"/>
                <w:numId w:val="2"/>
              </w:numPr>
              <w:ind w:left="360"/>
              <w:jc w:val="both"/>
              <w:rPr>
                <w:rFonts w:ascii="Arial" w:hAnsi="Arial" w:cs="Arial"/>
                <w:sz w:val="22"/>
                <w:szCs w:val="22"/>
              </w:rPr>
            </w:pPr>
            <w:r w:rsidRPr="00250727">
              <w:rPr>
                <w:rFonts w:ascii="Arial" w:hAnsi="Arial" w:cs="Arial"/>
                <w:sz w:val="22"/>
                <w:szCs w:val="22"/>
              </w:rPr>
              <w:t xml:space="preserve">Work with </w:t>
            </w:r>
            <w:r w:rsidR="004A63CE" w:rsidRPr="00250727">
              <w:rPr>
                <w:rFonts w:ascii="Arial" w:hAnsi="Arial" w:cs="Arial"/>
                <w:sz w:val="22"/>
                <w:szCs w:val="22"/>
              </w:rPr>
              <w:t xml:space="preserve">Heath and Social Care Partnership </w:t>
            </w:r>
            <w:r w:rsidRPr="00250727">
              <w:rPr>
                <w:rFonts w:ascii="Arial" w:hAnsi="Arial" w:cs="Arial"/>
                <w:sz w:val="22"/>
                <w:szCs w:val="22"/>
              </w:rPr>
              <w:t>Adult Protection</w:t>
            </w:r>
            <w:r w:rsidR="004A63CE" w:rsidRPr="00250727">
              <w:rPr>
                <w:rFonts w:ascii="Arial" w:hAnsi="Arial" w:cs="Arial"/>
                <w:sz w:val="22"/>
                <w:szCs w:val="22"/>
              </w:rPr>
              <w:t xml:space="preserve"> and </w:t>
            </w:r>
            <w:r w:rsidR="00827352">
              <w:rPr>
                <w:rFonts w:ascii="Arial" w:hAnsi="Arial" w:cs="Arial"/>
                <w:sz w:val="22"/>
                <w:szCs w:val="22"/>
              </w:rPr>
              <w:t xml:space="preserve">WOS ASP </w:t>
            </w:r>
            <w:r w:rsidR="004A63CE" w:rsidRPr="00250727">
              <w:rPr>
                <w:rFonts w:ascii="Arial" w:hAnsi="Arial" w:cs="Arial"/>
                <w:sz w:val="22"/>
                <w:szCs w:val="22"/>
              </w:rPr>
              <w:t>L</w:t>
            </w:r>
            <w:r w:rsidRPr="00250727">
              <w:rPr>
                <w:rFonts w:ascii="Arial" w:hAnsi="Arial" w:cs="Arial"/>
                <w:sz w:val="22"/>
                <w:szCs w:val="22"/>
              </w:rPr>
              <w:t>eads to oversee the design of training to ensure it meets requirements from training needs analysis, clinical governance, national/local guidance and which is operational within resource allocation. Update adult protection intranet pages as required.</w:t>
            </w:r>
          </w:p>
          <w:p w14:paraId="18C7A625" w14:textId="49055069" w:rsidR="00BA2718" w:rsidRPr="00250727" w:rsidRDefault="003852C3" w:rsidP="003D0E1D">
            <w:pPr>
              <w:pStyle w:val="ListParagraph"/>
              <w:numPr>
                <w:ilvl w:val="0"/>
                <w:numId w:val="2"/>
              </w:numPr>
              <w:ind w:left="360"/>
              <w:jc w:val="both"/>
              <w:rPr>
                <w:rFonts w:ascii="Arial" w:hAnsi="Arial" w:cs="Arial"/>
                <w:sz w:val="22"/>
                <w:szCs w:val="22"/>
              </w:rPr>
            </w:pPr>
            <w:r w:rsidRPr="00250727">
              <w:rPr>
                <w:rFonts w:ascii="Arial" w:hAnsi="Arial" w:cs="Arial"/>
                <w:sz w:val="22"/>
                <w:szCs w:val="22"/>
              </w:rPr>
              <w:t>Establish and maintain working partnerships with relevant academic institutions</w:t>
            </w:r>
          </w:p>
          <w:p w14:paraId="5C4DCE48" w14:textId="6C7823CB" w:rsidR="00BA2718" w:rsidRPr="00250727" w:rsidRDefault="003852C3" w:rsidP="00C54D9E">
            <w:pPr>
              <w:pStyle w:val="ListParagraph"/>
              <w:numPr>
                <w:ilvl w:val="0"/>
                <w:numId w:val="2"/>
              </w:numPr>
              <w:ind w:left="360"/>
              <w:jc w:val="both"/>
              <w:rPr>
                <w:rFonts w:ascii="Arial" w:hAnsi="Arial" w:cs="Arial"/>
                <w:sz w:val="22"/>
                <w:szCs w:val="22"/>
              </w:rPr>
            </w:pPr>
            <w:r w:rsidRPr="00250727">
              <w:rPr>
                <w:rFonts w:ascii="Arial" w:hAnsi="Arial" w:cs="Arial"/>
                <w:sz w:val="22"/>
                <w:szCs w:val="22"/>
              </w:rPr>
              <w:t>Undertake delivery of training in partnership with key adult protection and educational agencies, creating opportunities to raise the awareness of staff and their responsibilities in relation to the A</w:t>
            </w:r>
            <w:r w:rsidR="00033205">
              <w:rPr>
                <w:rFonts w:ascii="Arial" w:hAnsi="Arial" w:cs="Arial"/>
                <w:sz w:val="22"/>
                <w:szCs w:val="22"/>
              </w:rPr>
              <w:t xml:space="preserve">dult </w:t>
            </w:r>
            <w:r w:rsidRPr="00250727">
              <w:rPr>
                <w:rFonts w:ascii="Arial" w:hAnsi="Arial" w:cs="Arial"/>
                <w:sz w:val="22"/>
                <w:szCs w:val="22"/>
              </w:rPr>
              <w:t>S</w:t>
            </w:r>
            <w:r w:rsidR="00033205">
              <w:rPr>
                <w:rFonts w:ascii="Arial" w:hAnsi="Arial" w:cs="Arial"/>
                <w:sz w:val="22"/>
                <w:szCs w:val="22"/>
              </w:rPr>
              <w:t xml:space="preserve">upport &amp; </w:t>
            </w:r>
            <w:r w:rsidRPr="00250727">
              <w:rPr>
                <w:rFonts w:ascii="Arial" w:hAnsi="Arial" w:cs="Arial"/>
                <w:sz w:val="22"/>
                <w:szCs w:val="22"/>
              </w:rPr>
              <w:t>P</w:t>
            </w:r>
            <w:r w:rsidR="00033205">
              <w:rPr>
                <w:rFonts w:ascii="Arial" w:hAnsi="Arial" w:cs="Arial"/>
                <w:sz w:val="22"/>
                <w:szCs w:val="22"/>
              </w:rPr>
              <w:t>rotection</w:t>
            </w:r>
            <w:r w:rsidRPr="00250727">
              <w:rPr>
                <w:rFonts w:ascii="Arial" w:hAnsi="Arial" w:cs="Arial"/>
                <w:sz w:val="22"/>
                <w:szCs w:val="22"/>
              </w:rPr>
              <w:t xml:space="preserve"> legislation</w:t>
            </w:r>
            <w:r w:rsidR="004A63CE" w:rsidRPr="00250727">
              <w:rPr>
                <w:rFonts w:ascii="Arial" w:hAnsi="Arial" w:cs="Arial"/>
                <w:sz w:val="22"/>
                <w:szCs w:val="22"/>
              </w:rPr>
              <w:t xml:space="preserve"> and other relevant topics such as Human Trafficking, Adults with Incapacity</w:t>
            </w:r>
            <w:r w:rsidR="00827352">
              <w:rPr>
                <w:rFonts w:ascii="Arial" w:hAnsi="Arial" w:cs="Arial"/>
                <w:sz w:val="22"/>
                <w:szCs w:val="22"/>
              </w:rPr>
              <w:t>, Rape &amp; Sexual Assault, Gender Based Violence</w:t>
            </w:r>
            <w:r w:rsidRPr="00250727">
              <w:rPr>
                <w:rFonts w:ascii="Arial" w:hAnsi="Arial" w:cs="Arial"/>
                <w:sz w:val="22"/>
                <w:szCs w:val="22"/>
              </w:rPr>
              <w:t>.</w:t>
            </w:r>
          </w:p>
          <w:p w14:paraId="2FEF7D25" w14:textId="77777777" w:rsidR="003852C3" w:rsidRPr="00250727" w:rsidRDefault="003852C3" w:rsidP="00C54D9E">
            <w:pPr>
              <w:pStyle w:val="ListParagraph"/>
              <w:numPr>
                <w:ilvl w:val="0"/>
                <w:numId w:val="2"/>
              </w:numPr>
              <w:ind w:left="360"/>
              <w:jc w:val="both"/>
              <w:rPr>
                <w:rFonts w:ascii="Arial" w:hAnsi="Arial" w:cs="Arial"/>
                <w:sz w:val="22"/>
                <w:szCs w:val="22"/>
              </w:rPr>
            </w:pPr>
            <w:r w:rsidRPr="00250727">
              <w:rPr>
                <w:rFonts w:ascii="Arial" w:hAnsi="Arial" w:cs="Arial"/>
                <w:sz w:val="22"/>
                <w:szCs w:val="22"/>
              </w:rPr>
              <w:t xml:space="preserve">Ensure systems are in place which enable robust evaluation of training programmes, at both reactive and behavioural levels. Contribute to the monitoring of uptake and reporting to relevant managers as necessary. </w:t>
            </w:r>
          </w:p>
          <w:p w14:paraId="5DBAF87F" w14:textId="77777777" w:rsidR="003D0E1D" w:rsidRPr="00250727" w:rsidRDefault="003D0E1D" w:rsidP="00C54D9E">
            <w:pPr>
              <w:jc w:val="both"/>
              <w:rPr>
                <w:rFonts w:ascii="Arial" w:hAnsi="Arial" w:cs="Arial"/>
                <w:b/>
                <w:bCs/>
                <w:sz w:val="22"/>
                <w:szCs w:val="22"/>
              </w:rPr>
            </w:pPr>
          </w:p>
          <w:p w14:paraId="5AAFD661" w14:textId="290FD685" w:rsidR="004A63CE" w:rsidRPr="00250727" w:rsidRDefault="003852C3" w:rsidP="003D0E1D">
            <w:pPr>
              <w:jc w:val="both"/>
              <w:rPr>
                <w:rFonts w:ascii="Arial" w:hAnsi="Arial" w:cs="Arial"/>
                <w:b/>
                <w:sz w:val="22"/>
                <w:szCs w:val="22"/>
              </w:rPr>
            </w:pPr>
            <w:r w:rsidRPr="00250727">
              <w:rPr>
                <w:rFonts w:ascii="Arial" w:hAnsi="Arial" w:cs="Arial"/>
                <w:b/>
                <w:sz w:val="22"/>
                <w:szCs w:val="22"/>
              </w:rPr>
              <w:t>Managerial and Leadership</w:t>
            </w:r>
          </w:p>
          <w:p w14:paraId="071F6431" w14:textId="075BFB4F" w:rsidR="00803043" w:rsidRDefault="003852C3" w:rsidP="00B85F6A">
            <w:pPr>
              <w:pStyle w:val="ListParagraph"/>
              <w:numPr>
                <w:ilvl w:val="0"/>
                <w:numId w:val="3"/>
              </w:numPr>
              <w:ind w:left="360"/>
              <w:contextualSpacing/>
              <w:jc w:val="both"/>
              <w:rPr>
                <w:rFonts w:ascii="Arial" w:hAnsi="Arial" w:cs="Arial"/>
                <w:sz w:val="22"/>
                <w:szCs w:val="22"/>
              </w:rPr>
            </w:pPr>
            <w:r w:rsidRPr="00250727">
              <w:rPr>
                <w:rFonts w:ascii="Arial" w:hAnsi="Arial" w:cs="Arial"/>
                <w:sz w:val="22"/>
                <w:szCs w:val="22"/>
              </w:rPr>
              <w:t xml:space="preserve">Ensure that the requirements of legislation such as </w:t>
            </w:r>
            <w:hyperlink r:id="rId15" w:history="1">
              <w:r w:rsidRPr="00250727">
                <w:rPr>
                  <w:rStyle w:val="Hyperlink"/>
                  <w:rFonts w:ascii="Arial" w:hAnsi="Arial" w:cs="Arial"/>
                  <w:color w:val="auto"/>
                  <w:sz w:val="22"/>
                  <w:szCs w:val="22"/>
                </w:rPr>
                <w:t>A</w:t>
              </w:r>
              <w:r w:rsidR="00033205">
                <w:rPr>
                  <w:rStyle w:val="Hyperlink"/>
                  <w:rFonts w:ascii="Arial" w:hAnsi="Arial" w:cs="Arial"/>
                  <w:color w:val="auto"/>
                  <w:sz w:val="22"/>
                  <w:szCs w:val="22"/>
                </w:rPr>
                <w:t xml:space="preserve">dult </w:t>
              </w:r>
              <w:r w:rsidRPr="00250727">
                <w:rPr>
                  <w:rStyle w:val="Hyperlink"/>
                  <w:rFonts w:ascii="Arial" w:hAnsi="Arial" w:cs="Arial"/>
                  <w:color w:val="auto"/>
                  <w:sz w:val="22"/>
                  <w:szCs w:val="22"/>
                </w:rPr>
                <w:t>S</w:t>
              </w:r>
              <w:r w:rsidR="00033205">
                <w:rPr>
                  <w:rStyle w:val="Hyperlink"/>
                  <w:rFonts w:ascii="Arial" w:hAnsi="Arial" w:cs="Arial"/>
                  <w:color w:val="auto"/>
                  <w:sz w:val="22"/>
                  <w:szCs w:val="22"/>
                </w:rPr>
                <w:t xml:space="preserve">upport </w:t>
              </w:r>
              <w:r w:rsidRPr="00250727">
                <w:rPr>
                  <w:rStyle w:val="Hyperlink"/>
                  <w:rFonts w:ascii="Arial" w:hAnsi="Arial" w:cs="Arial"/>
                  <w:color w:val="auto"/>
                  <w:sz w:val="22"/>
                  <w:szCs w:val="22"/>
                </w:rPr>
                <w:t>&amp;</w:t>
              </w:r>
              <w:r w:rsidR="00033205">
                <w:rPr>
                  <w:rStyle w:val="Hyperlink"/>
                  <w:rFonts w:ascii="Arial" w:hAnsi="Arial" w:cs="Arial"/>
                  <w:color w:val="auto"/>
                  <w:sz w:val="22"/>
                  <w:szCs w:val="22"/>
                </w:rPr>
                <w:t xml:space="preserve"> </w:t>
              </w:r>
              <w:r w:rsidRPr="00250727">
                <w:rPr>
                  <w:rStyle w:val="Hyperlink"/>
                  <w:rFonts w:ascii="Arial" w:hAnsi="Arial" w:cs="Arial"/>
                  <w:color w:val="auto"/>
                  <w:sz w:val="22"/>
                  <w:szCs w:val="22"/>
                </w:rPr>
                <w:t>P</w:t>
              </w:r>
            </w:hyperlink>
            <w:r w:rsidR="00033205">
              <w:rPr>
                <w:rStyle w:val="Hyperlink"/>
                <w:rFonts w:ascii="Arial" w:hAnsi="Arial" w:cs="Arial"/>
                <w:color w:val="auto"/>
                <w:sz w:val="22"/>
                <w:szCs w:val="22"/>
              </w:rPr>
              <w:t>rotection</w:t>
            </w:r>
            <w:r w:rsidRPr="00250727">
              <w:rPr>
                <w:rFonts w:ascii="Arial" w:hAnsi="Arial" w:cs="Arial"/>
                <w:sz w:val="22"/>
                <w:szCs w:val="22"/>
              </w:rPr>
              <w:t xml:space="preserve"> (Scotland) 2007</w:t>
            </w:r>
            <w:r w:rsidR="004A63CE" w:rsidRPr="00250727">
              <w:rPr>
                <w:rFonts w:ascii="Arial" w:hAnsi="Arial" w:cs="Arial"/>
                <w:sz w:val="22"/>
                <w:szCs w:val="22"/>
              </w:rPr>
              <w:t xml:space="preserve">, Adults With Incapacity </w:t>
            </w:r>
            <w:r w:rsidR="003B7716" w:rsidRPr="00250727">
              <w:rPr>
                <w:rFonts w:ascii="Arial" w:hAnsi="Arial" w:cs="Arial"/>
                <w:sz w:val="22"/>
                <w:szCs w:val="22"/>
              </w:rPr>
              <w:t>(</w:t>
            </w:r>
            <w:r w:rsidR="004A63CE" w:rsidRPr="00250727">
              <w:rPr>
                <w:rFonts w:ascii="Arial" w:hAnsi="Arial" w:cs="Arial"/>
                <w:sz w:val="22"/>
                <w:szCs w:val="22"/>
              </w:rPr>
              <w:t>Scotl</w:t>
            </w:r>
            <w:r w:rsidR="003B7716" w:rsidRPr="00250727">
              <w:rPr>
                <w:rFonts w:ascii="Arial" w:hAnsi="Arial" w:cs="Arial"/>
                <w:sz w:val="22"/>
                <w:szCs w:val="22"/>
              </w:rPr>
              <w:t>and</w:t>
            </w:r>
            <w:r w:rsidR="004A63CE" w:rsidRPr="00250727">
              <w:rPr>
                <w:rFonts w:ascii="Arial" w:hAnsi="Arial" w:cs="Arial"/>
                <w:sz w:val="22"/>
                <w:szCs w:val="22"/>
              </w:rPr>
              <w:t>) 2000</w:t>
            </w:r>
            <w:r w:rsidRPr="00250727">
              <w:rPr>
                <w:rFonts w:ascii="Arial" w:hAnsi="Arial" w:cs="Arial"/>
                <w:sz w:val="22"/>
                <w:szCs w:val="22"/>
              </w:rPr>
              <w:t xml:space="preserve"> and Protection of Vulnerable Groups (PVG) (</w:t>
            </w:r>
            <w:smartTag w:uri="urn:schemas-microsoft-com:office:smarttags" w:element="stockticker">
              <w:r w:rsidRPr="00250727">
                <w:rPr>
                  <w:rFonts w:ascii="Arial" w:hAnsi="Arial" w:cs="Arial"/>
                  <w:sz w:val="22"/>
                  <w:szCs w:val="22"/>
                </w:rPr>
                <w:t>Scotland</w:t>
              </w:r>
            </w:smartTag>
            <w:r w:rsidRPr="00250727">
              <w:rPr>
                <w:rFonts w:ascii="Arial" w:hAnsi="Arial" w:cs="Arial"/>
                <w:sz w:val="22"/>
                <w:szCs w:val="22"/>
              </w:rPr>
              <w:t xml:space="preserve">) Act 2007 are met by providing a single point of contact for NHS </w:t>
            </w:r>
            <w:r w:rsidR="004A63CE" w:rsidRPr="00250727">
              <w:rPr>
                <w:rFonts w:ascii="Arial" w:hAnsi="Arial" w:cs="Arial"/>
                <w:sz w:val="22"/>
                <w:szCs w:val="22"/>
              </w:rPr>
              <w:t>Ayrshire and Arran</w:t>
            </w:r>
            <w:r w:rsidRPr="00250727">
              <w:rPr>
                <w:rFonts w:ascii="Arial" w:hAnsi="Arial" w:cs="Arial"/>
                <w:sz w:val="22"/>
                <w:szCs w:val="22"/>
              </w:rPr>
              <w:t xml:space="preserve"> to support and advise staff. </w:t>
            </w:r>
          </w:p>
          <w:p w14:paraId="3437A8A3" w14:textId="31B0C536" w:rsidR="003852C3" w:rsidRPr="00250727" w:rsidRDefault="003852C3" w:rsidP="00B85F6A">
            <w:pPr>
              <w:pStyle w:val="ListParagraph"/>
              <w:numPr>
                <w:ilvl w:val="0"/>
                <w:numId w:val="3"/>
              </w:numPr>
              <w:ind w:left="360"/>
              <w:contextualSpacing/>
              <w:jc w:val="both"/>
              <w:rPr>
                <w:rFonts w:ascii="Arial" w:hAnsi="Arial" w:cs="Arial"/>
                <w:sz w:val="22"/>
                <w:szCs w:val="22"/>
              </w:rPr>
            </w:pPr>
            <w:r w:rsidRPr="00250727">
              <w:rPr>
                <w:rFonts w:ascii="Arial" w:hAnsi="Arial" w:cs="Arial"/>
                <w:sz w:val="22"/>
                <w:szCs w:val="22"/>
              </w:rPr>
              <w:t xml:space="preserve">Take a lead role in developing plans to implement national policies and guidelines, reflecting lessons from reports produced by, for example, the Mental Welfare Commission, to ensure that NHS </w:t>
            </w:r>
            <w:r w:rsidR="003B7716" w:rsidRPr="00250727">
              <w:rPr>
                <w:rFonts w:ascii="Arial" w:hAnsi="Arial" w:cs="Arial"/>
                <w:sz w:val="22"/>
                <w:szCs w:val="22"/>
              </w:rPr>
              <w:t xml:space="preserve">Ayrshire and Arran </w:t>
            </w:r>
            <w:r w:rsidRPr="00250727">
              <w:rPr>
                <w:rFonts w:ascii="Arial" w:hAnsi="Arial" w:cs="Arial"/>
                <w:sz w:val="22"/>
                <w:szCs w:val="22"/>
              </w:rPr>
              <w:t xml:space="preserve">complies with clinical governance standards. </w:t>
            </w:r>
          </w:p>
          <w:p w14:paraId="7D7DFBAE" w14:textId="25B0E8B6" w:rsidR="00BA2718" w:rsidRPr="00803043" w:rsidRDefault="003852C3" w:rsidP="00803043">
            <w:pPr>
              <w:pStyle w:val="ListParagraph"/>
              <w:numPr>
                <w:ilvl w:val="0"/>
                <w:numId w:val="3"/>
              </w:numPr>
              <w:ind w:left="360"/>
              <w:contextualSpacing/>
              <w:jc w:val="both"/>
              <w:rPr>
                <w:rFonts w:ascii="Arial" w:hAnsi="Arial" w:cs="Arial"/>
                <w:sz w:val="22"/>
                <w:szCs w:val="22"/>
              </w:rPr>
            </w:pPr>
            <w:r w:rsidRPr="00250727">
              <w:rPr>
                <w:rFonts w:ascii="Arial" w:hAnsi="Arial" w:cs="Arial"/>
                <w:sz w:val="22"/>
                <w:szCs w:val="22"/>
              </w:rPr>
              <w:t xml:space="preserve">Represent NHS </w:t>
            </w:r>
            <w:r w:rsidR="003B7716" w:rsidRPr="00250727">
              <w:rPr>
                <w:rFonts w:ascii="Arial" w:hAnsi="Arial" w:cs="Arial"/>
                <w:sz w:val="22"/>
                <w:szCs w:val="22"/>
              </w:rPr>
              <w:t>Ayrshire and Arran on</w:t>
            </w:r>
            <w:r w:rsidRPr="00250727">
              <w:rPr>
                <w:rFonts w:ascii="Arial" w:hAnsi="Arial" w:cs="Arial"/>
                <w:sz w:val="22"/>
                <w:szCs w:val="22"/>
              </w:rPr>
              <w:t xml:space="preserve"> national groups</w:t>
            </w:r>
            <w:r w:rsidR="0041058A">
              <w:rPr>
                <w:rFonts w:ascii="Arial" w:hAnsi="Arial" w:cs="Arial"/>
                <w:sz w:val="22"/>
                <w:szCs w:val="22"/>
              </w:rPr>
              <w:t xml:space="preserve">, and deputising for the Chief Nurse </w:t>
            </w:r>
            <w:r w:rsidRPr="00250727">
              <w:rPr>
                <w:rFonts w:ascii="Arial" w:hAnsi="Arial" w:cs="Arial"/>
                <w:sz w:val="22"/>
                <w:szCs w:val="22"/>
              </w:rPr>
              <w:t>where appropriate, ensuring that there is effective communication between the local and national work. The post holder will work closely with</w:t>
            </w:r>
            <w:r w:rsidR="00803043">
              <w:rPr>
                <w:rFonts w:ascii="Arial" w:hAnsi="Arial" w:cs="Arial"/>
                <w:sz w:val="22"/>
                <w:szCs w:val="22"/>
              </w:rPr>
              <w:t xml:space="preserve"> p</w:t>
            </w:r>
            <w:r w:rsidRPr="00250727">
              <w:rPr>
                <w:rFonts w:ascii="Arial" w:hAnsi="Arial" w:cs="Arial"/>
                <w:sz w:val="22"/>
                <w:szCs w:val="22"/>
              </w:rPr>
              <w:t xml:space="preserve">artners across </w:t>
            </w:r>
            <w:r w:rsidR="003B7716" w:rsidRPr="00250727">
              <w:rPr>
                <w:rFonts w:ascii="Arial" w:hAnsi="Arial" w:cs="Arial"/>
                <w:sz w:val="22"/>
                <w:szCs w:val="22"/>
              </w:rPr>
              <w:t xml:space="preserve">Ayrshire and Arran </w:t>
            </w:r>
            <w:r w:rsidRPr="00250727">
              <w:rPr>
                <w:rFonts w:ascii="Arial" w:hAnsi="Arial" w:cs="Arial"/>
                <w:sz w:val="22"/>
                <w:szCs w:val="22"/>
              </w:rPr>
              <w:t xml:space="preserve">and act on behalf of NHS </w:t>
            </w:r>
            <w:r w:rsidR="003B7716" w:rsidRPr="00250727">
              <w:rPr>
                <w:rFonts w:ascii="Arial" w:hAnsi="Arial" w:cs="Arial"/>
                <w:sz w:val="22"/>
                <w:szCs w:val="22"/>
              </w:rPr>
              <w:t xml:space="preserve">Ayrshire and Arran </w:t>
            </w:r>
            <w:r w:rsidRPr="00250727">
              <w:rPr>
                <w:rFonts w:ascii="Arial" w:hAnsi="Arial" w:cs="Arial"/>
                <w:sz w:val="22"/>
                <w:szCs w:val="22"/>
              </w:rPr>
              <w:t>as required at local and national level.</w:t>
            </w:r>
          </w:p>
          <w:p w14:paraId="156AC20C" w14:textId="22789021" w:rsidR="003B7716" w:rsidRPr="00DE57F8" w:rsidRDefault="003852C3" w:rsidP="00C54D9E">
            <w:pPr>
              <w:pStyle w:val="ListParagraph"/>
              <w:numPr>
                <w:ilvl w:val="0"/>
                <w:numId w:val="3"/>
              </w:numPr>
              <w:ind w:left="360"/>
              <w:jc w:val="both"/>
              <w:rPr>
                <w:rFonts w:ascii="Arial" w:hAnsi="Arial" w:cs="Arial"/>
                <w:sz w:val="22"/>
                <w:szCs w:val="22"/>
              </w:rPr>
            </w:pPr>
            <w:r w:rsidRPr="00250727">
              <w:rPr>
                <w:rFonts w:ascii="Arial" w:hAnsi="Arial" w:cs="Arial"/>
                <w:sz w:val="22"/>
                <w:szCs w:val="22"/>
              </w:rPr>
              <w:t xml:space="preserve">Contribute to the work of the </w:t>
            </w:r>
            <w:r w:rsidR="003D0E1D" w:rsidRPr="00250727">
              <w:rPr>
                <w:rFonts w:ascii="Arial" w:hAnsi="Arial" w:cs="Arial"/>
                <w:sz w:val="22"/>
                <w:szCs w:val="22"/>
              </w:rPr>
              <w:t>Adult Protection Committee</w:t>
            </w:r>
            <w:r w:rsidR="003B7716" w:rsidRPr="00250727">
              <w:rPr>
                <w:rFonts w:ascii="Arial" w:hAnsi="Arial" w:cs="Arial"/>
                <w:sz w:val="22"/>
                <w:szCs w:val="22"/>
              </w:rPr>
              <w:t xml:space="preserve">s </w:t>
            </w:r>
            <w:r w:rsidRPr="00250727">
              <w:rPr>
                <w:rFonts w:ascii="Arial" w:hAnsi="Arial" w:cs="Arial"/>
                <w:sz w:val="22"/>
                <w:szCs w:val="22"/>
              </w:rPr>
              <w:t xml:space="preserve">and relevant </w:t>
            </w:r>
            <w:r w:rsidR="003B7716" w:rsidRPr="00250727">
              <w:rPr>
                <w:rFonts w:ascii="Arial" w:hAnsi="Arial" w:cs="Arial"/>
                <w:sz w:val="22"/>
                <w:szCs w:val="22"/>
              </w:rPr>
              <w:t>subgroups</w:t>
            </w:r>
            <w:r w:rsidRPr="00250727">
              <w:rPr>
                <w:rFonts w:ascii="Arial" w:hAnsi="Arial" w:cs="Arial"/>
                <w:sz w:val="22"/>
                <w:szCs w:val="22"/>
              </w:rPr>
              <w:t>, facilitating the development of joint initiatives in prevention and intervention in adult protection situations.</w:t>
            </w:r>
          </w:p>
          <w:p w14:paraId="40E422F8" w14:textId="0EDC530E" w:rsidR="00383949" w:rsidRPr="00250727" w:rsidRDefault="00B85EDF" w:rsidP="00C54D9E">
            <w:pPr>
              <w:pStyle w:val="ListParagraph"/>
              <w:numPr>
                <w:ilvl w:val="0"/>
                <w:numId w:val="3"/>
              </w:numPr>
              <w:ind w:left="360"/>
              <w:jc w:val="both"/>
              <w:rPr>
                <w:rFonts w:ascii="Arial" w:hAnsi="Arial" w:cs="Arial"/>
                <w:sz w:val="22"/>
                <w:szCs w:val="22"/>
              </w:rPr>
            </w:pPr>
            <w:r w:rsidRPr="00250727">
              <w:rPr>
                <w:rFonts w:ascii="Arial" w:hAnsi="Arial" w:cs="Arial"/>
                <w:sz w:val="22"/>
                <w:szCs w:val="22"/>
              </w:rPr>
              <w:t>Tak</w:t>
            </w:r>
            <w:r w:rsidR="00803043">
              <w:rPr>
                <w:rFonts w:ascii="Arial" w:hAnsi="Arial" w:cs="Arial"/>
                <w:sz w:val="22"/>
                <w:szCs w:val="22"/>
              </w:rPr>
              <w:t>e</w:t>
            </w:r>
            <w:r w:rsidRPr="00250727">
              <w:rPr>
                <w:rFonts w:ascii="Arial" w:hAnsi="Arial" w:cs="Arial"/>
                <w:sz w:val="22"/>
                <w:szCs w:val="22"/>
              </w:rPr>
              <w:t xml:space="preserve"> a lead role in the </w:t>
            </w:r>
            <w:r w:rsidR="00803043">
              <w:rPr>
                <w:rFonts w:ascii="Arial" w:hAnsi="Arial" w:cs="Arial"/>
                <w:sz w:val="22"/>
                <w:szCs w:val="22"/>
              </w:rPr>
              <w:t>development of the W</w:t>
            </w:r>
            <w:r w:rsidR="00033205">
              <w:rPr>
                <w:rFonts w:ascii="Arial" w:hAnsi="Arial" w:cs="Arial"/>
                <w:sz w:val="22"/>
                <w:szCs w:val="22"/>
              </w:rPr>
              <w:t xml:space="preserve">est of  </w:t>
            </w:r>
            <w:r w:rsidR="00803043">
              <w:rPr>
                <w:rFonts w:ascii="Arial" w:hAnsi="Arial" w:cs="Arial"/>
                <w:sz w:val="22"/>
                <w:szCs w:val="22"/>
              </w:rPr>
              <w:t>S</w:t>
            </w:r>
            <w:r w:rsidR="00033205">
              <w:rPr>
                <w:rFonts w:ascii="Arial" w:hAnsi="Arial" w:cs="Arial"/>
                <w:sz w:val="22"/>
                <w:szCs w:val="22"/>
              </w:rPr>
              <w:t>cotland</w:t>
            </w:r>
            <w:r w:rsidR="00803043">
              <w:rPr>
                <w:rFonts w:ascii="Arial" w:hAnsi="Arial" w:cs="Arial"/>
                <w:sz w:val="22"/>
                <w:szCs w:val="22"/>
              </w:rPr>
              <w:t xml:space="preserve"> S</w:t>
            </w:r>
            <w:r w:rsidR="00033205">
              <w:rPr>
                <w:rFonts w:ascii="Arial" w:hAnsi="Arial" w:cs="Arial"/>
                <w:sz w:val="22"/>
                <w:szCs w:val="22"/>
              </w:rPr>
              <w:t xml:space="preserve">exual </w:t>
            </w:r>
            <w:r w:rsidR="00803043">
              <w:rPr>
                <w:rFonts w:ascii="Arial" w:hAnsi="Arial" w:cs="Arial"/>
                <w:sz w:val="22"/>
                <w:szCs w:val="22"/>
              </w:rPr>
              <w:t>A</w:t>
            </w:r>
            <w:r w:rsidR="00033205">
              <w:rPr>
                <w:rFonts w:ascii="Arial" w:hAnsi="Arial" w:cs="Arial"/>
                <w:sz w:val="22"/>
                <w:szCs w:val="22"/>
              </w:rPr>
              <w:t xml:space="preserve">ssault </w:t>
            </w:r>
            <w:r w:rsidR="00803043">
              <w:rPr>
                <w:rFonts w:ascii="Arial" w:hAnsi="Arial" w:cs="Arial"/>
                <w:sz w:val="22"/>
                <w:szCs w:val="22"/>
              </w:rPr>
              <w:t>R</w:t>
            </w:r>
            <w:r w:rsidR="00033205">
              <w:rPr>
                <w:rFonts w:ascii="Arial" w:hAnsi="Arial" w:cs="Arial"/>
                <w:sz w:val="22"/>
                <w:szCs w:val="22"/>
              </w:rPr>
              <w:t xml:space="preserve">eferral </w:t>
            </w:r>
            <w:r w:rsidR="00803043">
              <w:rPr>
                <w:rFonts w:ascii="Arial" w:hAnsi="Arial" w:cs="Arial"/>
                <w:sz w:val="22"/>
                <w:szCs w:val="22"/>
              </w:rPr>
              <w:t>C</w:t>
            </w:r>
            <w:r w:rsidR="00033205">
              <w:rPr>
                <w:rFonts w:ascii="Arial" w:hAnsi="Arial" w:cs="Arial"/>
                <w:sz w:val="22"/>
                <w:szCs w:val="22"/>
              </w:rPr>
              <w:t>entres</w:t>
            </w:r>
            <w:r w:rsidR="00803043">
              <w:rPr>
                <w:rFonts w:ascii="Arial" w:hAnsi="Arial" w:cs="Arial"/>
                <w:sz w:val="22"/>
                <w:szCs w:val="22"/>
              </w:rPr>
              <w:t xml:space="preserve"> </w:t>
            </w:r>
            <w:r w:rsidRPr="00250727">
              <w:rPr>
                <w:rFonts w:ascii="Arial" w:hAnsi="Arial" w:cs="Arial"/>
                <w:sz w:val="22"/>
                <w:szCs w:val="22"/>
              </w:rPr>
              <w:t>regional hub and spoke model</w:t>
            </w:r>
            <w:r w:rsidR="00803043">
              <w:rPr>
                <w:rFonts w:ascii="Arial" w:hAnsi="Arial" w:cs="Arial"/>
                <w:sz w:val="22"/>
                <w:szCs w:val="22"/>
              </w:rPr>
              <w:t>,</w:t>
            </w:r>
            <w:r w:rsidRPr="00250727">
              <w:rPr>
                <w:rFonts w:ascii="Arial" w:hAnsi="Arial" w:cs="Arial"/>
                <w:sz w:val="22"/>
                <w:szCs w:val="22"/>
              </w:rPr>
              <w:t xml:space="preserve"> maintain</w:t>
            </w:r>
            <w:r w:rsidR="00DE57F8">
              <w:rPr>
                <w:rFonts w:ascii="Arial" w:hAnsi="Arial" w:cs="Arial"/>
                <w:sz w:val="22"/>
                <w:szCs w:val="22"/>
              </w:rPr>
              <w:t>ing</w:t>
            </w:r>
            <w:r w:rsidR="003B7716" w:rsidRPr="00250727">
              <w:rPr>
                <w:rFonts w:ascii="Arial" w:hAnsi="Arial" w:cs="Arial"/>
                <w:sz w:val="22"/>
                <w:szCs w:val="22"/>
              </w:rPr>
              <w:t xml:space="preserve"> </w:t>
            </w:r>
            <w:r w:rsidR="00DE57F8">
              <w:rPr>
                <w:rFonts w:ascii="Arial" w:hAnsi="Arial" w:cs="Arial"/>
                <w:sz w:val="22"/>
                <w:szCs w:val="22"/>
              </w:rPr>
              <w:t xml:space="preserve">professional </w:t>
            </w:r>
            <w:r w:rsidR="003B7716" w:rsidRPr="00250727">
              <w:rPr>
                <w:rFonts w:ascii="Arial" w:hAnsi="Arial" w:cs="Arial"/>
                <w:sz w:val="22"/>
                <w:szCs w:val="22"/>
              </w:rPr>
              <w:t xml:space="preserve">oversight and leadership of the </w:t>
            </w:r>
            <w:r w:rsidRPr="00250727">
              <w:rPr>
                <w:rFonts w:ascii="Arial" w:hAnsi="Arial" w:cs="Arial"/>
                <w:sz w:val="22"/>
                <w:szCs w:val="22"/>
              </w:rPr>
              <w:t xml:space="preserve">local </w:t>
            </w:r>
            <w:r w:rsidR="003B7716" w:rsidRPr="00250727">
              <w:rPr>
                <w:rFonts w:ascii="Arial" w:hAnsi="Arial" w:cs="Arial"/>
                <w:sz w:val="22"/>
                <w:szCs w:val="22"/>
              </w:rPr>
              <w:t>Ra</w:t>
            </w:r>
            <w:r w:rsidRPr="00250727">
              <w:rPr>
                <w:rFonts w:ascii="Arial" w:hAnsi="Arial" w:cs="Arial"/>
                <w:sz w:val="22"/>
                <w:szCs w:val="22"/>
              </w:rPr>
              <w:t>pe and Sexual Assault Service.</w:t>
            </w:r>
          </w:p>
          <w:p w14:paraId="5B45AD37" w14:textId="64BD4808" w:rsidR="00383949" w:rsidRDefault="00FB1CE2" w:rsidP="00C54D9E">
            <w:pPr>
              <w:pStyle w:val="ListParagraph"/>
              <w:numPr>
                <w:ilvl w:val="0"/>
                <w:numId w:val="3"/>
              </w:numPr>
              <w:ind w:left="360"/>
              <w:jc w:val="both"/>
              <w:rPr>
                <w:rFonts w:ascii="Arial" w:hAnsi="Arial" w:cs="Arial"/>
                <w:sz w:val="22"/>
                <w:szCs w:val="22"/>
              </w:rPr>
            </w:pPr>
            <w:r>
              <w:rPr>
                <w:rFonts w:ascii="Arial" w:hAnsi="Arial" w:cs="Arial"/>
                <w:sz w:val="22"/>
                <w:szCs w:val="22"/>
              </w:rPr>
              <w:t xml:space="preserve">Provide professional leadership to </w:t>
            </w:r>
            <w:r w:rsidR="00DE57F8" w:rsidRPr="008D0BDC">
              <w:rPr>
                <w:rFonts w:ascii="Arial" w:hAnsi="Arial" w:cs="Arial"/>
                <w:sz w:val="22"/>
                <w:szCs w:val="22"/>
              </w:rPr>
              <w:t>implementation</w:t>
            </w:r>
            <w:r w:rsidR="00DE57F8">
              <w:rPr>
                <w:rFonts w:ascii="Arial" w:hAnsi="Arial" w:cs="Arial"/>
                <w:sz w:val="22"/>
                <w:szCs w:val="22"/>
              </w:rPr>
              <w:t xml:space="preserve"> of </w:t>
            </w:r>
            <w:r w:rsidR="00803043">
              <w:rPr>
                <w:rFonts w:ascii="Arial" w:hAnsi="Arial" w:cs="Arial"/>
                <w:sz w:val="22"/>
                <w:szCs w:val="22"/>
              </w:rPr>
              <w:t xml:space="preserve">the </w:t>
            </w:r>
            <w:r w:rsidR="00383949" w:rsidRPr="00250727">
              <w:rPr>
                <w:rFonts w:ascii="Arial" w:hAnsi="Arial" w:cs="Arial"/>
                <w:sz w:val="22"/>
                <w:szCs w:val="22"/>
              </w:rPr>
              <w:t xml:space="preserve">Healthcare Improvement Scotland (HIS) </w:t>
            </w:r>
            <w:r w:rsidR="00383949" w:rsidRPr="00803043">
              <w:rPr>
                <w:rFonts w:ascii="Arial" w:hAnsi="Arial" w:cs="Arial"/>
                <w:i/>
                <w:iCs/>
                <w:sz w:val="22"/>
                <w:szCs w:val="22"/>
              </w:rPr>
              <w:t>Healthcare and forensic medical services for people who have experienced rape, sexual assault or child sexual abuse: Children, young people and adults standards</w:t>
            </w:r>
            <w:r w:rsidR="00DE57F8">
              <w:rPr>
                <w:rFonts w:ascii="Arial" w:hAnsi="Arial" w:cs="Arial"/>
                <w:sz w:val="22"/>
                <w:szCs w:val="22"/>
              </w:rPr>
              <w:t xml:space="preserve"> with regard to adults.</w:t>
            </w:r>
          </w:p>
          <w:p w14:paraId="38F1AA3D" w14:textId="0C0BA842" w:rsidR="00DE57F8" w:rsidRDefault="00DE57F8" w:rsidP="00DE57F8">
            <w:pPr>
              <w:pStyle w:val="ListParagraph"/>
              <w:numPr>
                <w:ilvl w:val="0"/>
                <w:numId w:val="3"/>
              </w:numPr>
              <w:ind w:left="360"/>
              <w:jc w:val="both"/>
              <w:rPr>
                <w:rFonts w:ascii="Arial" w:hAnsi="Arial" w:cs="Arial"/>
                <w:sz w:val="22"/>
                <w:szCs w:val="22"/>
              </w:rPr>
            </w:pPr>
            <w:r w:rsidRPr="00250727">
              <w:rPr>
                <w:rFonts w:ascii="Arial" w:hAnsi="Arial" w:cs="Arial"/>
                <w:sz w:val="22"/>
                <w:szCs w:val="22"/>
              </w:rPr>
              <w:t>Promote a person centred and trauma informed approach</w:t>
            </w:r>
            <w:r>
              <w:rPr>
                <w:rFonts w:ascii="Arial" w:hAnsi="Arial" w:cs="Arial"/>
                <w:sz w:val="22"/>
                <w:szCs w:val="22"/>
              </w:rPr>
              <w:t>,</w:t>
            </w:r>
            <w:r w:rsidRPr="00250727">
              <w:rPr>
                <w:rFonts w:ascii="Arial" w:hAnsi="Arial" w:cs="Arial"/>
                <w:sz w:val="22"/>
                <w:szCs w:val="22"/>
              </w:rPr>
              <w:t xml:space="preserve"> and establish and maintain working partnerships with third sector colleagues including Women’s Aid and Rape Crisis to build strong support pathways. </w:t>
            </w:r>
          </w:p>
          <w:p w14:paraId="3642A35A" w14:textId="620D0FCD" w:rsidR="00EB6F92" w:rsidRPr="00DE57F8" w:rsidRDefault="00EB6F92" w:rsidP="00DE57F8">
            <w:pPr>
              <w:pStyle w:val="ListParagraph"/>
              <w:numPr>
                <w:ilvl w:val="0"/>
                <w:numId w:val="3"/>
              </w:numPr>
              <w:ind w:left="360"/>
              <w:jc w:val="both"/>
              <w:rPr>
                <w:rFonts w:ascii="Arial" w:hAnsi="Arial" w:cs="Arial"/>
                <w:sz w:val="22"/>
                <w:szCs w:val="22"/>
              </w:rPr>
            </w:pPr>
            <w:r>
              <w:rPr>
                <w:rFonts w:ascii="Arial" w:hAnsi="Arial" w:cs="Arial"/>
                <w:sz w:val="22"/>
                <w:szCs w:val="22"/>
              </w:rPr>
              <w:t>Provide day to day line management of the MARAC team</w:t>
            </w:r>
          </w:p>
          <w:p w14:paraId="772EEEB6" w14:textId="77777777" w:rsidR="00BA2718" w:rsidRPr="00250727" w:rsidRDefault="00BA2718" w:rsidP="003D0E1D">
            <w:pPr>
              <w:jc w:val="both"/>
              <w:rPr>
                <w:rFonts w:ascii="Arial" w:hAnsi="Arial" w:cs="Arial"/>
                <w:sz w:val="22"/>
                <w:szCs w:val="22"/>
              </w:rPr>
            </w:pPr>
          </w:p>
          <w:p w14:paraId="5E88B9B2" w14:textId="77777777" w:rsidR="003852C3" w:rsidRPr="00250727" w:rsidRDefault="003852C3" w:rsidP="003D0E1D">
            <w:pPr>
              <w:jc w:val="both"/>
              <w:rPr>
                <w:rFonts w:ascii="Arial" w:hAnsi="Arial" w:cs="Arial"/>
                <w:b/>
                <w:sz w:val="22"/>
                <w:szCs w:val="22"/>
              </w:rPr>
            </w:pPr>
            <w:r w:rsidRPr="00250727">
              <w:rPr>
                <w:rFonts w:ascii="Arial" w:hAnsi="Arial" w:cs="Arial"/>
                <w:b/>
                <w:sz w:val="22"/>
                <w:szCs w:val="22"/>
              </w:rPr>
              <w:t xml:space="preserve">Research and </w:t>
            </w:r>
            <w:r w:rsidR="003B7716" w:rsidRPr="00250727">
              <w:rPr>
                <w:rFonts w:ascii="Arial" w:hAnsi="Arial" w:cs="Arial"/>
                <w:b/>
                <w:sz w:val="22"/>
                <w:szCs w:val="22"/>
              </w:rPr>
              <w:t xml:space="preserve">Quality Improvement </w:t>
            </w:r>
          </w:p>
          <w:p w14:paraId="1E20021B" w14:textId="263EB1EC" w:rsidR="00BA2718" w:rsidRPr="00250727" w:rsidRDefault="003852C3" w:rsidP="00B85F6A">
            <w:pPr>
              <w:pStyle w:val="ListParagraph"/>
              <w:numPr>
                <w:ilvl w:val="0"/>
                <w:numId w:val="6"/>
              </w:numPr>
              <w:ind w:left="360"/>
              <w:jc w:val="both"/>
              <w:rPr>
                <w:rFonts w:ascii="Arial" w:hAnsi="Arial" w:cs="Arial"/>
                <w:sz w:val="22"/>
                <w:szCs w:val="22"/>
              </w:rPr>
            </w:pPr>
            <w:r w:rsidRPr="00250727">
              <w:rPr>
                <w:rFonts w:ascii="Arial" w:hAnsi="Arial" w:cs="Arial"/>
                <w:sz w:val="22"/>
                <w:szCs w:val="22"/>
              </w:rPr>
              <w:t>Analyse, interpret and critically evaluate research-based evidence pertaining to the health, welfare and safety of adults in order to promote/apply best practice.</w:t>
            </w:r>
          </w:p>
          <w:p w14:paraId="37FF5F32" w14:textId="6990ACA4" w:rsidR="00BA2718" w:rsidRPr="00250727" w:rsidRDefault="003852C3" w:rsidP="00B85F6A">
            <w:pPr>
              <w:pStyle w:val="ListParagraph"/>
              <w:numPr>
                <w:ilvl w:val="0"/>
                <w:numId w:val="6"/>
              </w:numPr>
              <w:ind w:left="360"/>
              <w:jc w:val="both"/>
              <w:rPr>
                <w:rFonts w:ascii="Arial" w:hAnsi="Arial" w:cs="Arial"/>
                <w:sz w:val="22"/>
                <w:szCs w:val="22"/>
              </w:rPr>
            </w:pPr>
            <w:r w:rsidRPr="00250727">
              <w:rPr>
                <w:rFonts w:ascii="Arial" w:hAnsi="Arial" w:cs="Arial"/>
                <w:sz w:val="22"/>
                <w:szCs w:val="22"/>
              </w:rPr>
              <w:t>Undertake regular review and evaluation of practice and initiate change as appropriate through the use of standards, research</w:t>
            </w:r>
            <w:r w:rsidR="003B7716" w:rsidRPr="00250727">
              <w:rPr>
                <w:rFonts w:ascii="Arial" w:hAnsi="Arial" w:cs="Arial"/>
                <w:sz w:val="22"/>
                <w:szCs w:val="22"/>
              </w:rPr>
              <w:t>, quality improvement</w:t>
            </w:r>
            <w:r w:rsidRPr="00250727">
              <w:rPr>
                <w:rFonts w:ascii="Arial" w:hAnsi="Arial" w:cs="Arial"/>
                <w:sz w:val="22"/>
                <w:szCs w:val="22"/>
              </w:rPr>
              <w:t xml:space="preserve"> and audit.</w:t>
            </w:r>
          </w:p>
          <w:p w14:paraId="552049D3" w14:textId="356AF7C2" w:rsidR="00BA2718" w:rsidRPr="00250727" w:rsidRDefault="003852C3" w:rsidP="00B85F6A">
            <w:pPr>
              <w:pStyle w:val="ListParagraph"/>
              <w:numPr>
                <w:ilvl w:val="0"/>
                <w:numId w:val="6"/>
              </w:numPr>
              <w:ind w:left="360"/>
              <w:jc w:val="both"/>
              <w:rPr>
                <w:rFonts w:ascii="Arial" w:hAnsi="Arial" w:cs="Arial"/>
                <w:sz w:val="22"/>
                <w:szCs w:val="22"/>
              </w:rPr>
            </w:pPr>
            <w:r w:rsidRPr="00250727">
              <w:rPr>
                <w:rFonts w:ascii="Arial" w:hAnsi="Arial" w:cs="Arial"/>
                <w:sz w:val="22"/>
                <w:szCs w:val="22"/>
              </w:rPr>
              <w:t xml:space="preserve">Promote an understanding of clinical governance issues in adult protection issues, using current research based knowledge and government guidance and through dissemination of research, outcomes of national enquiries and policies. </w:t>
            </w:r>
          </w:p>
          <w:p w14:paraId="36AC0414" w14:textId="1F2254DD" w:rsidR="00BA2718" w:rsidRPr="00250727" w:rsidRDefault="003852C3" w:rsidP="00A05559">
            <w:pPr>
              <w:pStyle w:val="ListParagraph"/>
              <w:numPr>
                <w:ilvl w:val="0"/>
                <w:numId w:val="4"/>
              </w:numPr>
              <w:ind w:left="360"/>
              <w:jc w:val="both"/>
              <w:rPr>
                <w:rFonts w:ascii="Arial" w:hAnsi="Arial" w:cs="Arial"/>
                <w:sz w:val="22"/>
                <w:szCs w:val="22"/>
              </w:rPr>
            </w:pPr>
            <w:r w:rsidRPr="00250727">
              <w:rPr>
                <w:rFonts w:ascii="Arial" w:hAnsi="Arial" w:cs="Arial"/>
                <w:sz w:val="22"/>
                <w:szCs w:val="22"/>
              </w:rPr>
              <w:t>Regularly review the current literature on protecting adults and cascade eviden</w:t>
            </w:r>
            <w:r w:rsidR="00BA2718" w:rsidRPr="00250727">
              <w:rPr>
                <w:rFonts w:ascii="Arial" w:hAnsi="Arial" w:cs="Arial"/>
                <w:sz w:val="22"/>
                <w:szCs w:val="22"/>
              </w:rPr>
              <w:t>ce based practice to all staff.</w:t>
            </w:r>
          </w:p>
          <w:p w14:paraId="2E2C2319" w14:textId="321F96FB" w:rsidR="00BA2718" w:rsidRPr="00250727" w:rsidRDefault="003852C3" w:rsidP="00A05559">
            <w:pPr>
              <w:pStyle w:val="ListParagraph"/>
              <w:numPr>
                <w:ilvl w:val="0"/>
                <w:numId w:val="4"/>
              </w:numPr>
              <w:ind w:left="360"/>
              <w:jc w:val="both"/>
              <w:rPr>
                <w:rFonts w:ascii="Arial" w:hAnsi="Arial" w:cs="Arial"/>
                <w:sz w:val="22"/>
                <w:szCs w:val="22"/>
              </w:rPr>
            </w:pPr>
            <w:r w:rsidRPr="00250727">
              <w:rPr>
                <w:rFonts w:ascii="Arial" w:hAnsi="Arial" w:cs="Arial"/>
                <w:sz w:val="22"/>
                <w:szCs w:val="22"/>
              </w:rPr>
              <w:t xml:space="preserve">Participate in further relevant academic study linking with other experts </w:t>
            </w:r>
            <w:r w:rsidR="003D0E1D" w:rsidRPr="00250727">
              <w:rPr>
                <w:rFonts w:ascii="Arial" w:hAnsi="Arial" w:cs="Arial"/>
                <w:sz w:val="22"/>
                <w:szCs w:val="22"/>
              </w:rPr>
              <w:t xml:space="preserve">at </w:t>
            </w:r>
            <w:r w:rsidRPr="00250727">
              <w:rPr>
                <w:rFonts w:ascii="Arial" w:hAnsi="Arial" w:cs="Arial"/>
                <w:sz w:val="22"/>
                <w:szCs w:val="22"/>
              </w:rPr>
              <w:t xml:space="preserve">Higher Education Institutions to ensure knowledge of adults </w:t>
            </w:r>
            <w:r w:rsidR="00B85F6A" w:rsidRPr="00250727">
              <w:rPr>
                <w:rFonts w:ascii="Arial" w:hAnsi="Arial" w:cs="Arial"/>
                <w:sz w:val="22"/>
                <w:szCs w:val="22"/>
              </w:rPr>
              <w:t xml:space="preserve">protection </w:t>
            </w:r>
            <w:r w:rsidRPr="00250727">
              <w:rPr>
                <w:rFonts w:ascii="Arial" w:hAnsi="Arial" w:cs="Arial"/>
                <w:sz w:val="22"/>
                <w:szCs w:val="22"/>
              </w:rPr>
              <w:t>is up to date.</w:t>
            </w:r>
          </w:p>
          <w:p w14:paraId="1B1B359F" w14:textId="71D333EC" w:rsidR="000E1F0E" w:rsidRPr="00250727" w:rsidRDefault="000E1F0E" w:rsidP="00A05559">
            <w:pPr>
              <w:pStyle w:val="ListParagraph"/>
              <w:numPr>
                <w:ilvl w:val="0"/>
                <w:numId w:val="4"/>
              </w:numPr>
              <w:ind w:left="360"/>
              <w:jc w:val="both"/>
              <w:rPr>
                <w:rFonts w:ascii="Arial" w:hAnsi="Arial" w:cs="Arial"/>
                <w:sz w:val="22"/>
                <w:szCs w:val="22"/>
              </w:rPr>
            </w:pPr>
            <w:r w:rsidRPr="00250727">
              <w:rPr>
                <w:rFonts w:ascii="Arial" w:hAnsi="Arial" w:cs="Arial"/>
                <w:sz w:val="22"/>
                <w:szCs w:val="22"/>
              </w:rPr>
              <w:t xml:space="preserve">Participate in statutory quality assurance activity and in particular provide a single point of contact for </w:t>
            </w:r>
            <w:r w:rsidR="00B85F6A" w:rsidRPr="00250727">
              <w:rPr>
                <w:rFonts w:ascii="Arial" w:hAnsi="Arial" w:cs="Arial"/>
                <w:sz w:val="22"/>
                <w:szCs w:val="22"/>
              </w:rPr>
              <w:t>j</w:t>
            </w:r>
            <w:r w:rsidRPr="00250727">
              <w:rPr>
                <w:rFonts w:ascii="Arial" w:hAnsi="Arial" w:cs="Arial"/>
                <w:sz w:val="22"/>
                <w:szCs w:val="22"/>
              </w:rPr>
              <w:t>oint Healthcare Improvement Scotland and Care Inspectorate inspection</w:t>
            </w:r>
            <w:r w:rsidR="00B85F6A" w:rsidRPr="00250727">
              <w:rPr>
                <w:rFonts w:ascii="Arial" w:hAnsi="Arial" w:cs="Arial"/>
                <w:sz w:val="22"/>
                <w:szCs w:val="22"/>
              </w:rPr>
              <w:t>s</w:t>
            </w:r>
            <w:r w:rsidRPr="00250727">
              <w:rPr>
                <w:rFonts w:ascii="Arial" w:hAnsi="Arial" w:cs="Arial"/>
                <w:sz w:val="22"/>
                <w:szCs w:val="22"/>
              </w:rPr>
              <w:t xml:space="preserve"> of adult support and protection. </w:t>
            </w:r>
          </w:p>
          <w:p w14:paraId="377C76E4" w14:textId="27B64245" w:rsidR="000E1F0E" w:rsidRPr="00250727" w:rsidRDefault="000E1F0E" w:rsidP="00A05559">
            <w:pPr>
              <w:pStyle w:val="ListParagraph"/>
              <w:numPr>
                <w:ilvl w:val="0"/>
                <w:numId w:val="4"/>
              </w:numPr>
              <w:ind w:left="360"/>
              <w:jc w:val="both"/>
              <w:rPr>
                <w:rFonts w:ascii="Arial" w:hAnsi="Arial" w:cs="Arial"/>
                <w:sz w:val="22"/>
                <w:szCs w:val="22"/>
              </w:rPr>
            </w:pPr>
            <w:r w:rsidRPr="00250727">
              <w:rPr>
                <w:rFonts w:ascii="Arial" w:hAnsi="Arial" w:cs="Arial"/>
                <w:sz w:val="22"/>
                <w:szCs w:val="22"/>
              </w:rPr>
              <w:t xml:space="preserve">Work with partners to progress self-evaluation and improvement plans and report progress to chief officers via adult protection committees. </w:t>
            </w:r>
          </w:p>
          <w:p w14:paraId="7003B4E8" w14:textId="77777777" w:rsidR="00E569AF" w:rsidRPr="00250727" w:rsidRDefault="00E569AF" w:rsidP="003D0E1D">
            <w:pPr>
              <w:jc w:val="both"/>
              <w:rPr>
                <w:rFonts w:ascii="Arial" w:hAnsi="Arial" w:cs="Arial"/>
                <w:sz w:val="22"/>
                <w:szCs w:val="22"/>
              </w:rPr>
            </w:pPr>
          </w:p>
          <w:p w14:paraId="16FAD28D" w14:textId="77777777" w:rsidR="00A05559" w:rsidRPr="00250727" w:rsidRDefault="00A05559" w:rsidP="00A05559">
            <w:pPr>
              <w:pStyle w:val="TableParagraph"/>
              <w:tabs>
                <w:tab w:val="left" w:pos="468"/>
              </w:tabs>
              <w:kinsoku w:val="0"/>
              <w:overflowPunct w:val="0"/>
              <w:rPr>
                <w:b/>
                <w:bCs/>
                <w:sz w:val="22"/>
                <w:szCs w:val="22"/>
              </w:rPr>
            </w:pPr>
            <w:r w:rsidRPr="00250727">
              <w:rPr>
                <w:b/>
                <w:bCs/>
                <w:sz w:val="22"/>
                <w:szCs w:val="22"/>
              </w:rPr>
              <w:t>Partnership Working</w:t>
            </w:r>
          </w:p>
          <w:p w14:paraId="2F6C2332" w14:textId="67F69B40" w:rsidR="00A05559" w:rsidRPr="00250727" w:rsidRDefault="00A05559" w:rsidP="00B85F6A">
            <w:pPr>
              <w:pStyle w:val="ListParagraph"/>
              <w:widowControl w:val="0"/>
              <w:numPr>
                <w:ilvl w:val="0"/>
                <w:numId w:val="7"/>
              </w:numPr>
              <w:tabs>
                <w:tab w:val="left" w:pos="588"/>
              </w:tabs>
              <w:kinsoku w:val="0"/>
              <w:overflowPunct w:val="0"/>
              <w:autoSpaceDE w:val="0"/>
              <w:autoSpaceDN w:val="0"/>
              <w:adjustRightInd w:val="0"/>
              <w:ind w:right="244"/>
              <w:jc w:val="both"/>
              <w:rPr>
                <w:rFonts w:ascii="Arial" w:hAnsi="Arial" w:cs="Arial"/>
                <w:sz w:val="22"/>
                <w:szCs w:val="22"/>
              </w:rPr>
            </w:pPr>
            <w:r w:rsidRPr="00250727">
              <w:rPr>
                <w:rFonts w:ascii="Arial" w:hAnsi="Arial" w:cs="Arial"/>
                <w:sz w:val="22"/>
                <w:szCs w:val="22"/>
              </w:rPr>
              <w:t>Develop and maintain effective partnership working arrangements with key stakeholders</w:t>
            </w:r>
          </w:p>
          <w:p w14:paraId="628F02F0" w14:textId="1DEB24D0" w:rsidR="00A05559" w:rsidRPr="00250727" w:rsidRDefault="00A05559" w:rsidP="00B85F6A">
            <w:pPr>
              <w:pStyle w:val="ListParagraph"/>
              <w:widowControl w:val="0"/>
              <w:numPr>
                <w:ilvl w:val="0"/>
                <w:numId w:val="7"/>
              </w:numPr>
              <w:tabs>
                <w:tab w:val="left" w:pos="588"/>
              </w:tabs>
              <w:kinsoku w:val="0"/>
              <w:overflowPunct w:val="0"/>
              <w:autoSpaceDE w:val="0"/>
              <w:autoSpaceDN w:val="0"/>
              <w:adjustRightInd w:val="0"/>
              <w:ind w:right="241"/>
              <w:jc w:val="both"/>
              <w:rPr>
                <w:rFonts w:ascii="Arial" w:hAnsi="Arial" w:cs="Arial"/>
                <w:sz w:val="22"/>
                <w:szCs w:val="22"/>
              </w:rPr>
            </w:pPr>
            <w:r w:rsidRPr="00250727">
              <w:rPr>
                <w:rFonts w:ascii="Arial" w:hAnsi="Arial" w:cs="Arial"/>
                <w:sz w:val="22"/>
                <w:szCs w:val="22"/>
              </w:rPr>
              <w:t>Demonstrate and exemplify positive behaviours and attitudes that will support cooperative and partnership working across the health and care system</w:t>
            </w:r>
          </w:p>
          <w:p w14:paraId="23709FDC" w14:textId="752373EF" w:rsidR="00A05559" w:rsidRPr="00250727" w:rsidRDefault="00A05559" w:rsidP="00B85F6A">
            <w:pPr>
              <w:pStyle w:val="ListParagraph"/>
              <w:widowControl w:val="0"/>
              <w:numPr>
                <w:ilvl w:val="0"/>
                <w:numId w:val="7"/>
              </w:numPr>
              <w:tabs>
                <w:tab w:val="left" w:pos="588"/>
              </w:tabs>
              <w:kinsoku w:val="0"/>
              <w:overflowPunct w:val="0"/>
              <w:autoSpaceDE w:val="0"/>
              <w:autoSpaceDN w:val="0"/>
              <w:adjustRightInd w:val="0"/>
              <w:ind w:right="241"/>
              <w:jc w:val="both"/>
              <w:rPr>
                <w:rFonts w:ascii="Arial" w:hAnsi="Arial" w:cs="Arial"/>
                <w:sz w:val="22"/>
                <w:szCs w:val="22"/>
              </w:rPr>
            </w:pPr>
            <w:r w:rsidRPr="00250727">
              <w:rPr>
                <w:rFonts w:ascii="Arial" w:hAnsi="Arial" w:cs="Arial"/>
                <w:sz w:val="22"/>
                <w:szCs w:val="22"/>
              </w:rPr>
              <w:t>Work within policies and procedures which are in place to support staff governance, including promoting staff</w:t>
            </w:r>
            <w:r w:rsidRPr="00250727">
              <w:rPr>
                <w:rFonts w:ascii="Arial" w:hAnsi="Arial" w:cs="Arial"/>
                <w:spacing w:val="-20"/>
                <w:sz w:val="22"/>
                <w:szCs w:val="22"/>
              </w:rPr>
              <w:t xml:space="preserve"> </w:t>
            </w:r>
            <w:r w:rsidRPr="00250727">
              <w:rPr>
                <w:rFonts w:ascii="Arial" w:hAnsi="Arial" w:cs="Arial"/>
                <w:sz w:val="22"/>
                <w:szCs w:val="22"/>
              </w:rPr>
              <w:t>values, health and safety, fair and consistent treatment of staff</w:t>
            </w:r>
          </w:p>
          <w:p w14:paraId="32B17943" w14:textId="77777777" w:rsidR="00A05559" w:rsidRPr="00250727" w:rsidRDefault="00A05559" w:rsidP="00A05559">
            <w:pPr>
              <w:pStyle w:val="TableParagraph"/>
              <w:tabs>
                <w:tab w:val="left" w:pos="468"/>
              </w:tabs>
              <w:kinsoku w:val="0"/>
              <w:overflowPunct w:val="0"/>
              <w:rPr>
                <w:sz w:val="22"/>
                <w:szCs w:val="22"/>
              </w:rPr>
            </w:pPr>
          </w:p>
          <w:p w14:paraId="5D85DDF9" w14:textId="77777777" w:rsidR="00A05559" w:rsidRPr="00250727" w:rsidRDefault="00A05559" w:rsidP="00A05559">
            <w:pPr>
              <w:pStyle w:val="TableParagraph"/>
              <w:tabs>
                <w:tab w:val="left" w:pos="468"/>
              </w:tabs>
              <w:kinsoku w:val="0"/>
              <w:overflowPunct w:val="0"/>
              <w:rPr>
                <w:b/>
                <w:bCs/>
                <w:sz w:val="22"/>
                <w:szCs w:val="22"/>
              </w:rPr>
            </w:pPr>
            <w:r w:rsidRPr="00250727">
              <w:rPr>
                <w:b/>
                <w:bCs/>
                <w:sz w:val="22"/>
                <w:szCs w:val="22"/>
              </w:rPr>
              <w:t>Financial Management</w:t>
            </w:r>
          </w:p>
          <w:p w14:paraId="73A1831A" w14:textId="2A3AE078" w:rsidR="00A05559" w:rsidRPr="00250727" w:rsidRDefault="00A05559" w:rsidP="00B85F6A">
            <w:pPr>
              <w:pStyle w:val="ListParagraph"/>
              <w:widowControl w:val="0"/>
              <w:numPr>
                <w:ilvl w:val="0"/>
                <w:numId w:val="8"/>
              </w:numPr>
              <w:tabs>
                <w:tab w:val="left" w:pos="588"/>
              </w:tabs>
              <w:kinsoku w:val="0"/>
              <w:overflowPunct w:val="0"/>
              <w:autoSpaceDE w:val="0"/>
              <w:autoSpaceDN w:val="0"/>
              <w:adjustRightInd w:val="0"/>
              <w:ind w:right="242"/>
              <w:jc w:val="both"/>
              <w:rPr>
                <w:rFonts w:ascii="Arial" w:hAnsi="Arial" w:cs="Arial"/>
                <w:sz w:val="22"/>
                <w:szCs w:val="22"/>
              </w:rPr>
            </w:pPr>
            <w:r w:rsidRPr="00250727">
              <w:rPr>
                <w:rFonts w:ascii="Arial" w:hAnsi="Arial" w:cs="Arial"/>
                <w:sz w:val="22"/>
                <w:szCs w:val="22"/>
              </w:rPr>
              <w:t xml:space="preserve">Be directly accountable for the budget </w:t>
            </w:r>
            <w:bookmarkStart w:id="0" w:name="_Develop_and_influence_healthcare_natio"/>
            <w:bookmarkEnd w:id="0"/>
            <w:r w:rsidRPr="00250727">
              <w:rPr>
                <w:rFonts w:ascii="Arial" w:hAnsi="Arial" w:cs="Arial"/>
                <w:sz w:val="22"/>
                <w:szCs w:val="22"/>
              </w:rPr>
              <w:t>within area of</w:t>
            </w:r>
            <w:r w:rsidRPr="00250727">
              <w:rPr>
                <w:rFonts w:ascii="Arial" w:hAnsi="Arial" w:cs="Arial"/>
                <w:spacing w:val="-1"/>
                <w:sz w:val="22"/>
                <w:szCs w:val="22"/>
              </w:rPr>
              <w:t xml:space="preserve"> </w:t>
            </w:r>
            <w:r w:rsidRPr="00250727">
              <w:rPr>
                <w:rFonts w:ascii="Arial" w:hAnsi="Arial" w:cs="Arial"/>
                <w:sz w:val="22"/>
                <w:szCs w:val="22"/>
              </w:rPr>
              <w:t>responsibility</w:t>
            </w:r>
          </w:p>
          <w:p w14:paraId="2A27E52F" w14:textId="77777777" w:rsidR="002B7439" w:rsidRPr="00250727" w:rsidRDefault="00A05559" w:rsidP="002B7439">
            <w:pPr>
              <w:pStyle w:val="ListParagraph"/>
              <w:widowControl w:val="0"/>
              <w:numPr>
                <w:ilvl w:val="0"/>
                <w:numId w:val="8"/>
              </w:numPr>
              <w:tabs>
                <w:tab w:val="left" w:pos="588"/>
              </w:tabs>
              <w:kinsoku w:val="0"/>
              <w:overflowPunct w:val="0"/>
              <w:autoSpaceDE w:val="0"/>
              <w:autoSpaceDN w:val="0"/>
              <w:adjustRightInd w:val="0"/>
              <w:ind w:right="242"/>
              <w:jc w:val="both"/>
              <w:rPr>
                <w:rFonts w:ascii="Arial" w:hAnsi="Arial" w:cs="Arial"/>
                <w:sz w:val="22"/>
                <w:szCs w:val="22"/>
              </w:rPr>
            </w:pPr>
            <w:r w:rsidRPr="00250727">
              <w:rPr>
                <w:rFonts w:ascii="Arial" w:hAnsi="Arial" w:cs="Arial"/>
                <w:sz w:val="22"/>
                <w:szCs w:val="22"/>
              </w:rPr>
              <w:t>Monitor and control the budgetary and financial processes within area of</w:t>
            </w:r>
            <w:r w:rsidRPr="00250727">
              <w:rPr>
                <w:rFonts w:ascii="Arial" w:hAnsi="Arial" w:cs="Arial"/>
                <w:spacing w:val="-6"/>
                <w:sz w:val="22"/>
                <w:szCs w:val="22"/>
              </w:rPr>
              <w:t xml:space="preserve"> </w:t>
            </w:r>
            <w:r w:rsidRPr="00250727">
              <w:rPr>
                <w:rFonts w:ascii="Arial" w:hAnsi="Arial" w:cs="Arial"/>
                <w:sz w:val="22"/>
                <w:szCs w:val="22"/>
              </w:rPr>
              <w:t>responsibility</w:t>
            </w:r>
          </w:p>
          <w:p w14:paraId="001E1BF2" w14:textId="7F83DA1B" w:rsidR="002B7439" w:rsidRPr="00250727" w:rsidRDefault="002B7439" w:rsidP="002B7439">
            <w:pPr>
              <w:pStyle w:val="ListParagraph"/>
              <w:widowControl w:val="0"/>
              <w:numPr>
                <w:ilvl w:val="0"/>
                <w:numId w:val="8"/>
              </w:numPr>
              <w:tabs>
                <w:tab w:val="left" w:pos="588"/>
              </w:tabs>
              <w:kinsoku w:val="0"/>
              <w:overflowPunct w:val="0"/>
              <w:autoSpaceDE w:val="0"/>
              <w:autoSpaceDN w:val="0"/>
              <w:adjustRightInd w:val="0"/>
              <w:ind w:right="242"/>
              <w:jc w:val="both"/>
              <w:rPr>
                <w:rFonts w:ascii="Arial" w:hAnsi="Arial" w:cs="Arial"/>
                <w:sz w:val="22"/>
                <w:szCs w:val="22"/>
              </w:rPr>
            </w:pPr>
            <w:r w:rsidRPr="00250727">
              <w:rPr>
                <w:rFonts w:ascii="Arial" w:hAnsi="Arial" w:cs="Arial"/>
                <w:sz w:val="22"/>
                <w:szCs w:val="22"/>
              </w:rPr>
              <w:t>.</w:t>
            </w:r>
          </w:p>
          <w:p w14:paraId="6E4B51CB" w14:textId="3CC4E46A" w:rsidR="00C54D9E" w:rsidRPr="00250727" w:rsidRDefault="002B7439" w:rsidP="002B7439">
            <w:pPr>
              <w:pStyle w:val="ListParagraph"/>
              <w:widowControl w:val="0"/>
              <w:numPr>
                <w:ilvl w:val="0"/>
                <w:numId w:val="8"/>
              </w:numPr>
              <w:tabs>
                <w:tab w:val="left" w:pos="588"/>
              </w:tabs>
              <w:kinsoku w:val="0"/>
              <w:overflowPunct w:val="0"/>
              <w:autoSpaceDE w:val="0"/>
              <w:autoSpaceDN w:val="0"/>
              <w:adjustRightInd w:val="0"/>
              <w:ind w:right="242"/>
              <w:jc w:val="both"/>
              <w:rPr>
                <w:rFonts w:ascii="Arial" w:hAnsi="Arial" w:cs="Arial"/>
                <w:sz w:val="22"/>
                <w:szCs w:val="22"/>
              </w:rPr>
            </w:pPr>
            <w:r w:rsidRPr="00250727">
              <w:rPr>
                <w:rFonts w:ascii="Arial" w:hAnsi="Arial" w:cs="Arial"/>
                <w:sz w:val="22"/>
                <w:szCs w:val="22"/>
              </w:rPr>
              <w:t>Act within the delegated limits identified within the Scheme of (Financial) Delegation/ Standing Orders and within these have the freedom to act</w:t>
            </w:r>
            <w:r w:rsidR="003E68FE" w:rsidRPr="00250727">
              <w:rPr>
                <w:rFonts w:ascii="Arial" w:hAnsi="Arial" w:cs="Arial"/>
                <w:sz w:val="22"/>
                <w:szCs w:val="22"/>
              </w:rPr>
              <w:t>.</w:t>
            </w:r>
          </w:p>
        </w:tc>
      </w:tr>
      <w:tr w:rsidR="003D0E1D" w:rsidRPr="00250727" w14:paraId="4AE04B28"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0D13C7AF" w14:textId="77777777" w:rsidR="003D0E1D" w:rsidRPr="00250727" w:rsidRDefault="003D0E1D" w:rsidP="003D0E1D">
            <w:pPr>
              <w:jc w:val="both"/>
              <w:rPr>
                <w:rFonts w:ascii="Arial" w:hAnsi="Arial" w:cs="Arial"/>
                <w:b/>
                <w:bCs/>
                <w:sz w:val="22"/>
                <w:szCs w:val="22"/>
              </w:rPr>
            </w:pPr>
          </w:p>
        </w:tc>
      </w:tr>
      <w:tr w:rsidR="003852C3" w:rsidRPr="00250727" w14:paraId="1418A234"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19B01B6B" w14:textId="77777777" w:rsidR="003852C3" w:rsidRPr="00250727" w:rsidRDefault="003852C3" w:rsidP="003D0E1D">
            <w:pPr>
              <w:jc w:val="both"/>
              <w:rPr>
                <w:rFonts w:ascii="Arial" w:hAnsi="Arial" w:cs="Arial"/>
                <w:b/>
                <w:bCs/>
                <w:sz w:val="22"/>
                <w:szCs w:val="22"/>
              </w:rPr>
            </w:pPr>
            <w:r w:rsidRPr="00250727">
              <w:rPr>
                <w:rFonts w:ascii="Arial" w:hAnsi="Arial" w:cs="Arial"/>
                <w:b/>
                <w:bCs/>
                <w:sz w:val="22"/>
                <w:szCs w:val="22"/>
              </w:rPr>
              <w:t xml:space="preserve">7a.  </w:t>
            </w:r>
            <w:r w:rsidRPr="00250727">
              <w:rPr>
                <w:rFonts w:ascii="Arial" w:hAnsi="Arial" w:cs="Arial"/>
                <w:b/>
                <w:sz w:val="22"/>
                <w:szCs w:val="22"/>
              </w:rPr>
              <w:t xml:space="preserve">EQUIPMENT </w:t>
            </w:r>
            <w:smartTag w:uri="urn:schemas-microsoft-com:office:smarttags" w:element="stockticker">
              <w:r w:rsidRPr="00250727">
                <w:rPr>
                  <w:rFonts w:ascii="Arial" w:hAnsi="Arial" w:cs="Arial"/>
                  <w:b/>
                  <w:sz w:val="22"/>
                  <w:szCs w:val="22"/>
                </w:rPr>
                <w:t>AND</w:t>
              </w:r>
            </w:smartTag>
            <w:r w:rsidRPr="00250727">
              <w:rPr>
                <w:rFonts w:ascii="Arial" w:hAnsi="Arial" w:cs="Arial"/>
                <w:b/>
                <w:sz w:val="22"/>
                <w:szCs w:val="22"/>
              </w:rPr>
              <w:t xml:space="preserve"> MACHINERY</w:t>
            </w:r>
          </w:p>
        </w:tc>
      </w:tr>
      <w:tr w:rsidR="003852C3" w:rsidRPr="00250727" w14:paraId="06AC47BD"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3860036B" w14:textId="77777777" w:rsidR="00D92736" w:rsidRPr="00D92736" w:rsidRDefault="00D92736" w:rsidP="00D92736">
            <w:pPr>
              <w:pStyle w:val="TableParagraph"/>
              <w:kinsoku w:val="0"/>
              <w:overflowPunct w:val="0"/>
              <w:ind w:left="107"/>
              <w:rPr>
                <w:sz w:val="22"/>
                <w:szCs w:val="22"/>
              </w:rPr>
            </w:pPr>
            <w:r w:rsidRPr="00D92736">
              <w:rPr>
                <w:sz w:val="22"/>
                <w:szCs w:val="22"/>
              </w:rPr>
              <w:t>The post holder:</w:t>
            </w:r>
          </w:p>
          <w:p w14:paraId="566FF7FC" w14:textId="77777777" w:rsidR="00D92736" w:rsidRPr="00D92736" w:rsidRDefault="00D92736" w:rsidP="00D92736">
            <w:pPr>
              <w:pStyle w:val="TableParagraph"/>
              <w:numPr>
                <w:ilvl w:val="0"/>
                <w:numId w:val="28"/>
              </w:numPr>
              <w:tabs>
                <w:tab w:val="left" w:pos="466"/>
              </w:tabs>
              <w:kinsoku w:val="0"/>
              <w:overflowPunct w:val="0"/>
              <w:ind w:right="245"/>
              <w:rPr>
                <w:sz w:val="22"/>
                <w:szCs w:val="22"/>
              </w:rPr>
            </w:pPr>
            <w:r w:rsidRPr="00D92736">
              <w:rPr>
                <w:sz w:val="22"/>
                <w:szCs w:val="22"/>
              </w:rPr>
              <w:t>Uses computer software to provide reports, acquire information, receive activity and finance data, and to optimise communication via</w:t>
            </w:r>
            <w:r w:rsidRPr="00D92736">
              <w:rPr>
                <w:spacing w:val="-1"/>
                <w:sz w:val="22"/>
                <w:szCs w:val="22"/>
              </w:rPr>
              <w:t xml:space="preserve"> </w:t>
            </w:r>
            <w:r w:rsidRPr="00D92736">
              <w:rPr>
                <w:sz w:val="22"/>
                <w:szCs w:val="22"/>
              </w:rPr>
              <w:t>e-mail and the functionality of Microsoft 365 and use of Teams.</w:t>
            </w:r>
          </w:p>
          <w:p w14:paraId="1AD2FC72" w14:textId="77777777" w:rsidR="00D92736" w:rsidRDefault="00D92736" w:rsidP="00D92736">
            <w:pPr>
              <w:pStyle w:val="TableParagraph"/>
              <w:numPr>
                <w:ilvl w:val="0"/>
                <w:numId w:val="28"/>
              </w:numPr>
              <w:tabs>
                <w:tab w:val="left" w:pos="466"/>
              </w:tabs>
              <w:kinsoku w:val="0"/>
              <w:overflowPunct w:val="0"/>
              <w:spacing w:before="1"/>
              <w:rPr>
                <w:sz w:val="22"/>
                <w:szCs w:val="22"/>
              </w:rPr>
            </w:pPr>
            <w:r w:rsidRPr="00D92736">
              <w:rPr>
                <w:sz w:val="22"/>
                <w:szCs w:val="22"/>
              </w:rPr>
              <w:t>Is responsible for the generation, maintenance and security of staff electronic and manual</w:t>
            </w:r>
            <w:r w:rsidRPr="00D92736">
              <w:rPr>
                <w:spacing w:val="-13"/>
                <w:sz w:val="22"/>
                <w:szCs w:val="22"/>
              </w:rPr>
              <w:t xml:space="preserve"> </w:t>
            </w:r>
            <w:r w:rsidRPr="00D92736">
              <w:rPr>
                <w:sz w:val="22"/>
                <w:szCs w:val="22"/>
              </w:rPr>
              <w:t>records</w:t>
            </w:r>
          </w:p>
          <w:p w14:paraId="6E211840" w14:textId="476B2BB2" w:rsidR="003852C3" w:rsidRPr="00D92736" w:rsidRDefault="00D92736" w:rsidP="00D92736">
            <w:pPr>
              <w:pStyle w:val="TableParagraph"/>
              <w:numPr>
                <w:ilvl w:val="0"/>
                <w:numId w:val="28"/>
              </w:numPr>
              <w:tabs>
                <w:tab w:val="left" w:pos="466"/>
              </w:tabs>
              <w:kinsoku w:val="0"/>
              <w:overflowPunct w:val="0"/>
              <w:spacing w:before="1"/>
              <w:rPr>
                <w:sz w:val="22"/>
                <w:szCs w:val="22"/>
              </w:rPr>
            </w:pPr>
            <w:r w:rsidRPr="00D92736">
              <w:rPr>
                <w:sz w:val="22"/>
                <w:szCs w:val="22"/>
              </w:rPr>
              <w:t>Use of car – driving skills are required as travelling between sites and other locations is an essential element of the post</w:t>
            </w:r>
            <w:r>
              <w:rPr>
                <w:sz w:val="22"/>
                <w:szCs w:val="22"/>
              </w:rPr>
              <w:t xml:space="preserve"> when face to face sensitive meetings are required.</w:t>
            </w:r>
          </w:p>
        </w:tc>
      </w:tr>
      <w:tr w:rsidR="003852C3" w:rsidRPr="00250727" w14:paraId="76FEF836"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1A48D423" w14:textId="77777777" w:rsidR="003852C3" w:rsidRPr="00250727" w:rsidRDefault="003852C3" w:rsidP="003D0E1D">
            <w:pPr>
              <w:widowControl w:val="0"/>
              <w:pBdr>
                <w:right w:val="single" w:sz="4" w:space="4" w:color="auto"/>
              </w:pBdr>
              <w:jc w:val="both"/>
              <w:rPr>
                <w:rFonts w:ascii="Arial" w:hAnsi="Arial" w:cs="Arial"/>
                <w:sz w:val="22"/>
                <w:szCs w:val="22"/>
              </w:rPr>
            </w:pPr>
          </w:p>
        </w:tc>
      </w:tr>
      <w:tr w:rsidR="003852C3" w:rsidRPr="00250727" w14:paraId="44C23178"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2E8523FB" w14:textId="77777777" w:rsidR="003852C3" w:rsidRPr="00250727" w:rsidRDefault="003852C3" w:rsidP="003D0E1D">
            <w:pPr>
              <w:widowControl w:val="0"/>
              <w:pBdr>
                <w:right w:val="single" w:sz="4" w:space="4" w:color="auto"/>
              </w:pBdr>
              <w:jc w:val="both"/>
              <w:rPr>
                <w:rFonts w:ascii="Arial" w:hAnsi="Arial" w:cs="Arial"/>
                <w:sz w:val="22"/>
                <w:szCs w:val="22"/>
              </w:rPr>
            </w:pPr>
            <w:r w:rsidRPr="00250727">
              <w:rPr>
                <w:rFonts w:ascii="Arial" w:hAnsi="Arial" w:cs="Arial"/>
                <w:b/>
                <w:sz w:val="22"/>
                <w:szCs w:val="22"/>
              </w:rPr>
              <w:t>7b.  SYSTEMS</w:t>
            </w:r>
          </w:p>
        </w:tc>
      </w:tr>
      <w:tr w:rsidR="003852C3" w:rsidRPr="00053D0C" w14:paraId="2B0A9F82"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1DEB4755" w14:textId="7ABF9C2F" w:rsidR="00053D0C" w:rsidRPr="00053D0C" w:rsidRDefault="00053D0C" w:rsidP="002C1FA3">
            <w:pPr>
              <w:pStyle w:val="TableParagraph"/>
              <w:kinsoku w:val="0"/>
              <w:overflowPunct w:val="0"/>
              <w:ind w:left="107"/>
              <w:rPr>
                <w:sz w:val="22"/>
                <w:szCs w:val="22"/>
              </w:rPr>
            </w:pPr>
            <w:r w:rsidRPr="00053D0C">
              <w:rPr>
                <w:sz w:val="22"/>
                <w:szCs w:val="22"/>
              </w:rPr>
              <w:t>The post holder:</w:t>
            </w:r>
          </w:p>
          <w:p w14:paraId="661C3835" w14:textId="77777777" w:rsidR="00053D0C" w:rsidRPr="00053D0C" w:rsidRDefault="00053D0C" w:rsidP="00053D0C">
            <w:pPr>
              <w:pStyle w:val="TableParagraph"/>
              <w:numPr>
                <w:ilvl w:val="0"/>
                <w:numId w:val="29"/>
              </w:numPr>
              <w:tabs>
                <w:tab w:val="left" w:pos="466"/>
              </w:tabs>
              <w:kinsoku w:val="0"/>
              <w:overflowPunct w:val="0"/>
              <w:ind w:right="271"/>
              <w:rPr>
                <w:sz w:val="22"/>
                <w:szCs w:val="22"/>
              </w:rPr>
            </w:pPr>
            <w:r w:rsidRPr="00053D0C">
              <w:rPr>
                <w:sz w:val="22"/>
                <w:szCs w:val="22"/>
              </w:rPr>
              <w:t>Complies with the Data Protection Act, GDPR, Freedom of Information, CNORIS, Caldicott Guidelines and local policies regarding confidentiality and access to</w:t>
            </w:r>
            <w:r w:rsidRPr="00053D0C">
              <w:rPr>
                <w:spacing w:val="-2"/>
                <w:sz w:val="22"/>
                <w:szCs w:val="22"/>
              </w:rPr>
              <w:t xml:space="preserve"> </w:t>
            </w:r>
            <w:r w:rsidRPr="00053D0C">
              <w:rPr>
                <w:sz w:val="22"/>
                <w:szCs w:val="22"/>
              </w:rPr>
              <w:t>records.</w:t>
            </w:r>
          </w:p>
          <w:p w14:paraId="63A52929" w14:textId="77777777" w:rsidR="00053D0C" w:rsidRPr="00053D0C" w:rsidRDefault="00053D0C" w:rsidP="00053D0C">
            <w:pPr>
              <w:pStyle w:val="TableParagraph"/>
              <w:numPr>
                <w:ilvl w:val="0"/>
                <w:numId w:val="29"/>
              </w:numPr>
              <w:tabs>
                <w:tab w:val="left" w:pos="466"/>
              </w:tabs>
              <w:kinsoku w:val="0"/>
              <w:overflowPunct w:val="0"/>
              <w:spacing w:before="1"/>
              <w:ind w:right="599"/>
              <w:rPr>
                <w:sz w:val="22"/>
                <w:szCs w:val="22"/>
              </w:rPr>
            </w:pPr>
            <w:r w:rsidRPr="00053D0C">
              <w:rPr>
                <w:sz w:val="22"/>
                <w:szCs w:val="22"/>
              </w:rPr>
              <w:t>Is responsible for ensuring that all staff are aware of and trained to meet responsibilities placed upon them under the Health and Safety at Work Act</w:t>
            </w:r>
            <w:r w:rsidRPr="00053D0C">
              <w:rPr>
                <w:spacing w:val="-2"/>
                <w:sz w:val="22"/>
                <w:szCs w:val="22"/>
              </w:rPr>
              <w:t xml:space="preserve"> </w:t>
            </w:r>
            <w:r w:rsidRPr="00053D0C">
              <w:rPr>
                <w:sz w:val="22"/>
                <w:szCs w:val="22"/>
              </w:rPr>
              <w:t>1974.</w:t>
            </w:r>
          </w:p>
          <w:p w14:paraId="38040748" w14:textId="4FDACCD6" w:rsidR="00053D0C" w:rsidRDefault="00053D0C" w:rsidP="00053D0C">
            <w:pPr>
              <w:pStyle w:val="TableParagraph"/>
              <w:numPr>
                <w:ilvl w:val="0"/>
                <w:numId w:val="29"/>
              </w:numPr>
              <w:tabs>
                <w:tab w:val="left" w:pos="466"/>
              </w:tabs>
              <w:kinsoku w:val="0"/>
              <w:overflowPunct w:val="0"/>
              <w:ind w:right="478"/>
              <w:rPr>
                <w:sz w:val="22"/>
                <w:szCs w:val="22"/>
              </w:rPr>
            </w:pPr>
            <w:r w:rsidRPr="00053D0C">
              <w:rPr>
                <w:sz w:val="22"/>
                <w:szCs w:val="22"/>
              </w:rPr>
              <w:t xml:space="preserve">Is responsible for leading and influencing the development of clinical systems to support improvements in patient care and professional nursing responsibilities with regard to </w:t>
            </w:r>
            <w:r w:rsidR="002C1FA3">
              <w:rPr>
                <w:sz w:val="22"/>
                <w:szCs w:val="22"/>
              </w:rPr>
              <w:t>Adult Support &amp; Protection requirements and issues.</w:t>
            </w:r>
          </w:p>
          <w:p w14:paraId="667B80D7" w14:textId="09666381" w:rsidR="003852C3" w:rsidRPr="00053D0C" w:rsidRDefault="00053D0C" w:rsidP="00053D0C">
            <w:pPr>
              <w:pStyle w:val="TableParagraph"/>
              <w:numPr>
                <w:ilvl w:val="0"/>
                <w:numId w:val="29"/>
              </w:numPr>
              <w:tabs>
                <w:tab w:val="left" w:pos="466"/>
              </w:tabs>
              <w:kinsoku w:val="0"/>
              <w:overflowPunct w:val="0"/>
              <w:ind w:right="478"/>
              <w:rPr>
                <w:sz w:val="22"/>
                <w:szCs w:val="22"/>
              </w:rPr>
            </w:pPr>
            <w:r w:rsidRPr="00053D0C">
              <w:rPr>
                <w:sz w:val="22"/>
                <w:szCs w:val="22"/>
              </w:rPr>
              <w:t>Responsible for ensuring a system of staff appraisal, professional supervision and professional development are in</w:t>
            </w:r>
            <w:r w:rsidRPr="00053D0C">
              <w:rPr>
                <w:spacing w:val="-11"/>
                <w:sz w:val="22"/>
                <w:szCs w:val="22"/>
              </w:rPr>
              <w:t xml:space="preserve"> </w:t>
            </w:r>
            <w:r w:rsidRPr="00053D0C">
              <w:rPr>
                <w:sz w:val="22"/>
                <w:szCs w:val="22"/>
              </w:rPr>
              <w:t>place.</w:t>
            </w:r>
          </w:p>
        </w:tc>
      </w:tr>
      <w:tr w:rsidR="00FC3ABB" w:rsidRPr="00250727" w14:paraId="0437AC18"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51960B2D" w14:textId="757816AA" w:rsidR="00D92736" w:rsidRPr="00250727" w:rsidRDefault="00D92736" w:rsidP="003D0E1D">
            <w:pPr>
              <w:ind w:right="72"/>
              <w:jc w:val="both"/>
              <w:rPr>
                <w:rFonts w:ascii="Arial" w:hAnsi="Arial" w:cs="Arial"/>
                <w:b/>
                <w:sz w:val="22"/>
                <w:szCs w:val="22"/>
              </w:rPr>
            </w:pPr>
          </w:p>
        </w:tc>
      </w:tr>
      <w:tr w:rsidR="003852C3" w:rsidRPr="00250727" w14:paraId="1BA6190F"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66D1DA06" w14:textId="77777777" w:rsidR="003852C3" w:rsidRPr="00250727" w:rsidRDefault="003852C3" w:rsidP="003D0E1D">
            <w:pPr>
              <w:ind w:right="72"/>
              <w:jc w:val="both"/>
              <w:rPr>
                <w:rFonts w:ascii="Arial" w:hAnsi="Arial" w:cs="Arial"/>
                <w:b/>
                <w:sz w:val="22"/>
                <w:szCs w:val="22"/>
              </w:rPr>
            </w:pPr>
            <w:r w:rsidRPr="00250727">
              <w:rPr>
                <w:rFonts w:ascii="Arial" w:hAnsi="Arial" w:cs="Arial"/>
                <w:b/>
                <w:sz w:val="22"/>
                <w:szCs w:val="22"/>
              </w:rPr>
              <w:t>8.  ASSIGNMENT AND REVIEW OF WORK</w:t>
            </w:r>
          </w:p>
        </w:tc>
      </w:tr>
      <w:tr w:rsidR="003852C3" w:rsidRPr="00250727" w14:paraId="13AF7097"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4E1C181C" w14:textId="5E560E01" w:rsidR="003852C3" w:rsidRPr="00250727" w:rsidRDefault="003852C3" w:rsidP="003D0E1D">
            <w:pPr>
              <w:ind w:left="72" w:right="72"/>
              <w:jc w:val="both"/>
              <w:rPr>
                <w:rFonts w:ascii="Arial" w:hAnsi="Arial" w:cs="Arial"/>
                <w:sz w:val="22"/>
                <w:szCs w:val="22"/>
              </w:rPr>
            </w:pPr>
            <w:r w:rsidRPr="00250727">
              <w:rPr>
                <w:rFonts w:ascii="Arial" w:hAnsi="Arial" w:cs="Arial"/>
                <w:sz w:val="22"/>
                <w:szCs w:val="22"/>
              </w:rPr>
              <w:t xml:space="preserve">A high level of </w:t>
            </w:r>
            <w:r w:rsidR="00E569AF" w:rsidRPr="00250727">
              <w:rPr>
                <w:rFonts w:ascii="Arial" w:hAnsi="Arial" w:cs="Arial"/>
                <w:sz w:val="22"/>
                <w:szCs w:val="22"/>
              </w:rPr>
              <w:t>self-direction</w:t>
            </w:r>
            <w:r w:rsidRPr="00250727">
              <w:rPr>
                <w:rFonts w:ascii="Arial" w:hAnsi="Arial" w:cs="Arial"/>
                <w:sz w:val="22"/>
                <w:szCs w:val="22"/>
              </w:rPr>
              <w:t xml:space="preserve"> is required to undertake and achieve the key duties and responsibilities of the post as specified in the key result areas.</w:t>
            </w:r>
          </w:p>
          <w:p w14:paraId="26D5C4D6" w14:textId="77777777" w:rsidR="003852C3" w:rsidRPr="00250727" w:rsidRDefault="003852C3" w:rsidP="003D0E1D">
            <w:pPr>
              <w:ind w:left="432" w:right="72"/>
              <w:jc w:val="both"/>
              <w:rPr>
                <w:rFonts w:ascii="Arial" w:hAnsi="Arial" w:cs="Arial"/>
                <w:sz w:val="22"/>
                <w:szCs w:val="22"/>
              </w:rPr>
            </w:pPr>
          </w:p>
          <w:p w14:paraId="71ED1756" w14:textId="0E0109B2" w:rsidR="003852C3" w:rsidRPr="00250727" w:rsidRDefault="003E68FE" w:rsidP="003E68FE">
            <w:pPr>
              <w:ind w:left="72" w:right="72"/>
              <w:jc w:val="both"/>
              <w:rPr>
                <w:rFonts w:ascii="Arial" w:hAnsi="Arial" w:cs="Arial"/>
                <w:sz w:val="22"/>
                <w:szCs w:val="22"/>
              </w:rPr>
            </w:pPr>
            <w:r w:rsidRPr="00250727">
              <w:rPr>
                <w:rFonts w:ascii="Arial" w:hAnsi="Arial" w:cs="Arial"/>
                <w:sz w:val="22"/>
                <w:szCs w:val="22"/>
              </w:rPr>
              <w:t xml:space="preserve">A significant amount of </w:t>
            </w:r>
            <w:r w:rsidR="003852C3" w:rsidRPr="00250727">
              <w:rPr>
                <w:rFonts w:ascii="Arial" w:hAnsi="Arial" w:cs="Arial"/>
                <w:sz w:val="22"/>
                <w:szCs w:val="22"/>
              </w:rPr>
              <w:t xml:space="preserve">work will be </w:t>
            </w:r>
            <w:r w:rsidRPr="00250727">
              <w:rPr>
                <w:rFonts w:ascii="Arial" w:hAnsi="Arial" w:cs="Arial"/>
                <w:sz w:val="22"/>
                <w:szCs w:val="22"/>
              </w:rPr>
              <w:t>self</w:t>
            </w:r>
            <w:r w:rsidR="00CE1606">
              <w:rPr>
                <w:rFonts w:ascii="Arial" w:hAnsi="Arial" w:cs="Arial"/>
                <w:sz w:val="22"/>
                <w:szCs w:val="22"/>
              </w:rPr>
              <w:t>-</w:t>
            </w:r>
            <w:r w:rsidR="003852C3" w:rsidRPr="00250727">
              <w:rPr>
                <w:rFonts w:ascii="Arial" w:hAnsi="Arial" w:cs="Arial"/>
                <w:sz w:val="22"/>
                <w:szCs w:val="22"/>
              </w:rPr>
              <w:t>generated through the</w:t>
            </w:r>
            <w:r w:rsidRPr="00250727">
              <w:rPr>
                <w:rFonts w:ascii="Arial" w:hAnsi="Arial" w:cs="Arial"/>
                <w:sz w:val="22"/>
                <w:szCs w:val="22"/>
              </w:rPr>
              <w:t xml:space="preserve"> outcomes of </w:t>
            </w:r>
            <w:r w:rsidR="000A012A" w:rsidRPr="00250727">
              <w:rPr>
                <w:rFonts w:ascii="Arial" w:hAnsi="Arial" w:cs="Arial"/>
                <w:sz w:val="22"/>
                <w:szCs w:val="22"/>
              </w:rPr>
              <w:t xml:space="preserve">legislative requirements, </w:t>
            </w:r>
            <w:r w:rsidRPr="00250727">
              <w:rPr>
                <w:rFonts w:ascii="Arial" w:hAnsi="Arial" w:cs="Arial"/>
                <w:sz w:val="22"/>
                <w:szCs w:val="22"/>
              </w:rPr>
              <w:t xml:space="preserve">Significant Case Reviews, Large Scale Investigations, SAERs, Adult Support and Protection multiagency Inspections </w:t>
            </w:r>
            <w:r w:rsidR="003852C3" w:rsidRPr="00250727">
              <w:rPr>
                <w:rFonts w:ascii="Arial" w:hAnsi="Arial" w:cs="Arial"/>
                <w:sz w:val="22"/>
                <w:szCs w:val="22"/>
              </w:rPr>
              <w:t xml:space="preserve">and through working in </w:t>
            </w:r>
            <w:r w:rsidRPr="00250727">
              <w:rPr>
                <w:rFonts w:ascii="Arial" w:hAnsi="Arial" w:cs="Arial"/>
                <w:sz w:val="22"/>
                <w:szCs w:val="22"/>
              </w:rPr>
              <w:t>partnership</w:t>
            </w:r>
            <w:r w:rsidR="003852C3" w:rsidRPr="00250727">
              <w:rPr>
                <w:rFonts w:ascii="Arial" w:hAnsi="Arial" w:cs="Arial"/>
                <w:sz w:val="22"/>
                <w:szCs w:val="22"/>
              </w:rPr>
              <w:t xml:space="preserve"> with a wide range of partner agencies </w:t>
            </w:r>
          </w:p>
          <w:p w14:paraId="2FA53707" w14:textId="77777777" w:rsidR="003852C3" w:rsidRPr="00250727" w:rsidRDefault="003852C3" w:rsidP="003D0E1D">
            <w:pPr>
              <w:ind w:left="432" w:right="72"/>
              <w:jc w:val="both"/>
              <w:rPr>
                <w:rFonts w:ascii="Arial" w:hAnsi="Arial" w:cs="Arial"/>
                <w:sz w:val="22"/>
                <w:szCs w:val="22"/>
              </w:rPr>
            </w:pPr>
          </w:p>
          <w:p w14:paraId="66A37FE7" w14:textId="0609A05A" w:rsidR="003852C3" w:rsidRPr="00250727" w:rsidRDefault="00BA0244" w:rsidP="00BA0244">
            <w:pPr>
              <w:ind w:left="72" w:right="72"/>
              <w:jc w:val="both"/>
              <w:rPr>
                <w:rFonts w:ascii="Arial" w:hAnsi="Arial" w:cs="Arial"/>
                <w:sz w:val="22"/>
                <w:szCs w:val="22"/>
              </w:rPr>
            </w:pPr>
            <w:r w:rsidRPr="00250727">
              <w:rPr>
                <w:rFonts w:ascii="Arial" w:hAnsi="Arial" w:cs="Arial"/>
                <w:sz w:val="22"/>
                <w:szCs w:val="22"/>
              </w:rPr>
              <w:t>Line management and a</w:t>
            </w:r>
            <w:r w:rsidR="003852C3" w:rsidRPr="00250727">
              <w:rPr>
                <w:rFonts w:ascii="Arial" w:hAnsi="Arial" w:cs="Arial"/>
                <w:sz w:val="22"/>
                <w:szCs w:val="22"/>
              </w:rPr>
              <w:t xml:space="preserve">nnual </w:t>
            </w:r>
            <w:r w:rsidRPr="00250727">
              <w:rPr>
                <w:rFonts w:ascii="Arial" w:hAnsi="Arial" w:cs="Arial"/>
                <w:sz w:val="22"/>
                <w:szCs w:val="22"/>
              </w:rPr>
              <w:t>a</w:t>
            </w:r>
            <w:r w:rsidR="003852C3" w:rsidRPr="00250727">
              <w:rPr>
                <w:rFonts w:ascii="Arial" w:hAnsi="Arial" w:cs="Arial"/>
                <w:sz w:val="22"/>
                <w:szCs w:val="22"/>
              </w:rPr>
              <w:t>ppraisal</w:t>
            </w:r>
            <w:r w:rsidR="003E68FE" w:rsidRPr="00250727">
              <w:rPr>
                <w:rFonts w:ascii="Arial" w:hAnsi="Arial" w:cs="Arial"/>
                <w:sz w:val="22"/>
                <w:szCs w:val="22"/>
              </w:rPr>
              <w:t xml:space="preserve"> will be</w:t>
            </w:r>
            <w:r w:rsidR="003852C3" w:rsidRPr="00250727">
              <w:rPr>
                <w:rFonts w:ascii="Arial" w:hAnsi="Arial" w:cs="Arial"/>
                <w:sz w:val="22"/>
                <w:szCs w:val="22"/>
              </w:rPr>
              <w:t xml:space="preserve"> from the</w:t>
            </w:r>
            <w:r w:rsidR="003E68FE" w:rsidRPr="00250727">
              <w:rPr>
                <w:rFonts w:ascii="Arial" w:hAnsi="Arial" w:cs="Arial"/>
                <w:sz w:val="22"/>
                <w:szCs w:val="22"/>
              </w:rPr>
              <w:t xml:space="preserve"> </w:t>
            </w:r>
            <w:r w:rsidR="00CE1606">
              <w:rPr>
                <w:rFonts w:ascii="Arial" w:hAnsi="Arial" w:cs="Arial"/>
                <w:sz w:val="22"/>
                <w:szCs w:val="22"/>
              </w:rPr>
              <w:t>Chief Nurse: Public</w:t>
            </w:r>
            <w:r w:rsidR="003E68FE" w:rsidRPr="00250727">
              <w:rPr>
                <w:rFonts w:ascii="Arial" w:hAnsi="Arial" w:cs="Arial"/>
                <w:sz w:val="22"/>
                <w:szCs w:val="22"/>
              </w:rPr>
              <w:t xml:space="preserve"> Protection </w:t>
            </w:r>
            <w:r w:rsidR="003852C3" w:rsidRPr="00250727">
              <w:rPr>
                <w:rFonts w:ascii="Arial" w:hAnsi="Arial" w:cs="Arial"/>
                <w:sz w:val="22"/>
                <w:szCs w:val="22"/>
              </w:rPr>
              <w:t xml:space="preserve">where short and long term objectives </w:t>
            </w:r>
            <w:r w:rsidR="003E68FE" w:rsidRPr="00250727">
              <w:rPr>
                <w:rFonts w:ascii="Arial" w:hAnsi="Arial" w:cs="Arial"/>
                <w:sz w:val="22"/>
                <w:szCs w:val="22"/>
              </w:rPr>
              <w:t>will be</w:t>
            </w:r>
            <w:r w:rsidR="003852C3" w:rsidRPr="00250727">
              <w:rPr>
                <w:rFonts w:ascii="Arial" w:hAnsi="Arial" w:cs="Arial"/>
                <w:sz w:val="22"/>
                <w:szCs w:val="22"/>
              </w:rPr>
              <w:t xml:space="preserve"> identified. The post holder </w:t>
            </w:r>
            <w:r w:rsidRPr="00250727">
              <w:rPr>
                <w:rFonts w:ascii="Arial" w:hAnsi="Arial" w:cs="Arial"/>
                <w:sz w:val="22"/>
                <w:szCs w:val="22"/>
              </w:rPr>
              <w:t>is</w:t>
            </w:r>
            <w:r w:rsidR="003852C3" w:rsidRPr="00250727">
              <w:rPr>
                <w:rFonts w:ascii="Arial" w:hAnsi="Arial" w:cs="Arial"/>
                <w:sz w:val="22"/>
                <w:szCs w:val="22"/>
              </w:rPr>
              <w:t xml:space="preserve"> expected to access appropriate training and support (supervision) and identify own development needs.</w:t>
            </w:r>
          </w:p>
          <w:p w14:paraId="296E9DFB" w14:textId="77777777" w:rsidR="003852C3" w:rsidRPr="00250727" w:rsidRDefault="003852C3" w:rsidP="003D0E1D">
            <w:pPr>
              <w:ind w:right="72"/>
              <w:jc w:val="both"/>
              <w:rPr>
                <w:rFonts w:ascii="Arial" w:hAnsi="Arial" w:cs="Arial"/>
                <w:sz w:val="22"/>
                <w:szCs w:val="22"/>
              </w:rPr>
            </w:pPr>
          </w:p>
        </w:tc>
      </w:tr>
      <w:tr w:rsidR="003852C3" w:rsidRPr="00250727" w14:paraId="41F54A1C"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4C7F127E" w14:textId="77777777" w:rsidR="003852C3" w:rsidRPr="00250727" w:rsidRDefault="003852C3" w:rsidP="003D0E1D">
            <w:pPr>
              <w:ind w:left="72" w:right="72"/>
              <w:jc w:val="both"/>
              <w:rPr>
                <w:rFonts w:ascii="Arial" w:hAnsi="Arial" w:cs="Arial"/>
                <w:sz w:val="22"/>
                <w:szCs w:val="22"/>
              </w:rPr>
            </w:pPr>
          </w:p>
        </w:tc>
      </w:tr>
      <w:tr w:rsidR="003852C3" w:rsidRPr="00250727" w14:paraId="0D70EF96"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7A28E1F2" w14:textId="77777777" w:rsidR="003852C3" w:rsidRPr="00250727" w:rsidRDefault="003852C3" w:rsidP="003D0E1D">
            <w:pPr>
              <w:ind w:left="72" w:right="72"/>
              <w:jc w:val="both"/>
              <w:rPr>
                <w:rFonts w:ascii="Arial" w:hAnsi="Arial" w:cs="Arial"/>
                <w:sz w:val="22"/>
                <w:szCs w:val="22"/>
              </w:rPr>
            </w:pPr>
            <w:r w:rsidRPr="00250727">
              <w:rPr>
                <w:rFonts w:ascii="Arial" w:hAnsi="Arial" w:cs="Arial"/>
                <w:b/>
                <w:sz w:val="22"/>
                <w:szCs w:val="22"/>
              </w:rPr>
              <w:t xml:space="preserve">9.  DECISIONS </w:t>
            </w:r>
            <w:smartTag w:uri="urn:schemas-microsoft-com:office:smarttags" w:element="stockticker">
              <w:r w:rsidRPr="00250727">
                <w:rPr>
                  <w:rFonts w:ascii="Arial" w:hAnsi="Arial" w:cs="Arial"/>
                  <w:b/>
                  <w:sz w:val="22"/>
                  <w:szCs w:val="22"/>
                </w:rPr>
                <w:t>AND</w:t>
              </w:r>
            </w:smartTag>
            <w:r w:rsidRPr="00250727">
              <w:rPr>
                <w:rFonts w:ascii="Arial" w:hAnsi="Arial" w:cs="Arial"/>
                <w:b/>
                <w:sz w:val="22"/>
                <w:szCs w:val="22"/>
              </w:rPr>
              <w:t xml:space="preserve"> JUDGEMENTS</w:t>
            </w:r>
          </w:p>
        </w:tc>
      </w:tr>
      <w:tr w:rsidR="003852C3" w:rsidRPr="00250727" w14:paraId="4D423FE4"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32AB87D2" w14:textId="77777777" w:rsidR="00FE78BC" w:rsidRPr="00250727" w:rsidRDefault="003852C3" w:rsidP="003D0E1D">
            <w:pPr>
              <w:ind w:right="72"/>
              <w:jc w:val="both"/>
              <w:rPr>
                <w:rFonts w:ascii="Arial" w:hAnsi="Arial" w:cs="Arial"/>
                <w:sz w:val="22"/>
                <w:szCs w:val="22"/>
              </w:rPr>
            </w:pPr>
            <w:r w:rsidRPr="00250727">
              <w:rPr>
                <w:rFonts w:ascii="Arial" w:hAnsi="Arial" w:cs="Arial"/>
                <w:sz w:val="22"/>
                <w:szCs w:val="22"/>
              </w:rPr>
              <w:t>The post holder will be required to</w:t>
            </w:r>
            <w:r w:rsidR="00FE78BC" w:rsidRPr="00250727">
              <w:rPr>
                <w:rFonts w:ascii="Arial" w:hAnsi="Arial" w:cs="Arial"/>
                <w:sz w:val="22"/>
                <w:szCs w:val="22"/>
              </w:rPr>
              <w:t>:</w:t>
            </w:r>
          </w:p>
          <w:p w14:paraId="696E2559" w14:textId="5F6A5578" w:rsidR="00FE78BC" w:rsidRPr="00250727" w:rsidRDefault="003852C3" w:rsidP="00FE78BC">
            <w:pPr>
              <w:pStyle w:val="ListParagraph"/>
              <w:numPr>
                <w:ilvl w:val="0"/>
                <w:numId w:val="10"/>
              </w:numPr>
              <w:ind w:right="72"/>
              <w:jc w:val="both"/>
              <w:rPr>
                <w:rFonts w:ascii="Arial" w:hAnsi="Arial" w:cs="Arial"/>
                <w:sz w:val="22"/>
                <w:szCs w:val="22"/>
              </w:rPr>
            </w:pPr>
            <w:r w:rsidRPr="00250727">
              <w:rPr>
                <w:rFonts w:ascii="Arial" w:hAnsi="Arial" w:cs="Arial"/>
                <w:sz w:val="22"/>
                <w:szCs w:val="22"/>
              </w:rPr>
              <w:t>interpret local and national policies and guidelines and establish and agree how these will be implemented in practice across NHS</w:t>
            </w:r>
            <w:r w:rsidR="003B7716" w:rsidRPr="00250727">
              <w:rPr>
                <w:rFonts w:ascii="Arial" w:hAnsi="Arial" w:cs="Arial"/>
                <w:sz w:val="22"/>
                <w:szCs w:val="22"/>
              </w:rPr>
              <w:t xml:space="preserve"> Ayrshire and Arran</w:t>
            </w:r>
            <w:r w:rsidRPr="00250727">
              <w:rPr>
                <w:rFonts w:ascii="Arial" w:hAnsi="Arial" w:cs="Arial"/>
                <w:sz w:val="22"/>
                <w:szCs w:val="22"/>
              </w:rPr>
              <w:t xml:space="preserve">, </w:t>
            </w:r>
            <w:r w:rsidR="003D0E1D" w:rsidRPr="00250727">
              <w:rPr>
                <w:rFonts w:ascii="Arial" w:hAnsi="Arial" w:cs="Arial"/>
                <w:sz w:val="22"/>
                <w:szCs w:val="22"/>
              </w:rPr>
              <w:t>reflecting</w:t>
            </w:r>
            <w:r w:rsidR="00FC3ABB" w:rsidRPr="00250727">
              <w:rPr>
                <w:rFonts w:ascii="Arial" w:hAnsi="Arial" w:cs="Arial"/>
                <w:sz w:val="22"/>
                <w:szCs w:val="22"/>
              </w:rPr>
              <w:t xml:space="preserve"> </w:t>
            </w:r>
            <w:r w:rsidRPr="00250727">
              <w:rPr>
                <w:rFonts w:ascii="Arial" w:hAnsi="Arial" w:cs="Arial"/>
                <w:sz w:val="22"/>
                <w:szCs w:val="22"/>
              </w:rPr>
              <w:t>knowledge and clinical experience as the implications of the legislation emerge</w:t>
            </w:r>
            <w:r w:rsidR="00650CFB">
              <w:rPr>
                <w:rFonts w:ascii="Arial" w:hAnsi="Arial" w:cs="Arial"/>
                <w:sz w:val="22"/>
                <w:szCs w:val="22"/>
              </w:rPr>
              <w:t>s</w:t>
            </w:r>
            <w:r w:rsidRPr="00250727">
              <w:rPr>
                <w:rFonts w:ascii="Arial" w:hAnsi="Arial" w:cs="Arial"/>
                <w:sz w:val="22"/>
                <w:szCs w:val="22"/>
              </w:rPr>
              <w:t xml:space="preserve">.  </w:t>
            </w:r>
            <w:r w:rsidR="00FE78BC" w:rsidRPr="00250727">
              <w:rPr>
                <w:rFonts w:ascii="Arial" w:hAnsi="Arial" w:cs="Arial"/>
                <w:sz w:val="22"/>
                <w:szCs w:val="22"/>
              </w:rPr>
              <w:t xml:space="preserve"> </w:t>
            </w:r>
          </w:p>
          <w:p w14:paraId="6E90FADC" w14:textId="4B07FA4A" w:rsidR="00FE78BC" w:rsidRPr="00250727" w:rsidRDefault="00B37BFB" w:rsidP="00FE78BC">
            <w:pPr>
              <w:pStyle w:val="ListParagraph"/>
              <w:numPr>
                <w:ilvl w:val="0"/>
                <w:numId w:val="10"/>
              </w:numPr>
              <w:ind w:right="72"/>
              <w:jc w:val="both"/>
              <w:rPr>
                <w:rFonts w:ascii="Arial" w:hAnsi="Arial" w:cs="Arial"/>
                <w:sz w:val="22"/>
                <w:szCs w:val="22"/>
              </w:rPr>
            </w:pPr>
            <w:r w:rsidRPr="00250727">
              <w:rPr>
                <w:rFonts w:ascii="Arial" w:hAnsi="Arial" w:cs="Arial"/>
                <w:sz w:val="22"/>
                <w:szCs w:val="22"/>
              </w:rPr>
              <w:t xml:space="preserve">Lead the development and </w:t>
            </w:r>
            <w:r w:rsidR="003852C3" w:rsidRPr="00250727">
              <w:rPr>
                <w:rFonts w:ascii="Arial" w:hAnsi="Arial" w:cs="Arial"/>
                <w:sz w:val="22"/>
                <w:szCs w:val="22"/>
              </w:rPr>
              <w:t>implement</w:t>
            </w:r>
            <w:r w:rsidRPr="00250727">
              <w:rPr>
                <w:rFonts w:ascii="Arial" w:hAnsi="Arial" w:cs="Arial"/>
                <w:sz w:val="22"/>
                <w:szCs w:val="22"/>
              </w:rPr>
              <w:t>ation of</w:t>
            </w:r>
            <w:r w:rsidR="003852C3" w:rsidRPr="00250727">
              <w:rPr>
                <w:rFonts w:ascii="Arial" w:hAnsi="Arial" w:cs="Arial"/>
                <w:sz w:val="22"/>
                <w:szCs w:val="22"/>
              </w:rPr>
              <w:t xml:space="preserve"> </w:t>
            </w:r>
            <w:r w:rsidR="00650CFB">
              <w:rPr>
                <w:rFonts w:ascii="Arial" w:hAnsi="Arial" w:cs="Arial"/>
                <w:sz w:val="22"/>
                <w:szCs w:val="22"/>
              </w:rPr>
              <w:t xml:space="preserve">NHS Ayrshire &amp; Arran </w:t>
            </w:r>
            <w:r w:rsidR="003852C3" w:rsidRPr="00250727">
              <w:rPr>
                <w:rFonts w:ascii="Arial" w:hAnsi="Arial" w:cs="Arial"/>
                <w:sz w:val="22"/>
                <w:szCs w:val="22"/>
              </w:rPr>
              <w:t xml:space="preserve">policies and procedures to promote a consistent, appropriate standard of practice </w:t>
            </w:r>
            <w:r w:rsidR="00650CFB">
              <w:rPr>
                <w:rFonts w:ascii="Arial" w:hAnsi="Arial" w:cs="Arial"/>
                <w:sz w:val="22"/>
                <w:szCs w:val="22"/>
              </w:rPr>
              <w:t xml:space="preserve">for </w:t>
            </w:r>
            <w:r w:rsidR="003852C3" w:rsidRPr="00250727">
              <w:rPr>
                <w:rFonts w:ascii="Arial" w:hAnsi="Arial" w:cs="Arial"/>
                <w:sz w:val="22"/>
                <w:szCs w:val="22"/>
              </w:rPr>
              <w:t>staff members dealin</w:t>
            </w:r>
            <w:r w:rsidR="00FC3ABB" w:rsidRPr="00250727">
              <w:rPr>
                <w:rFonts w:ascii="Arial" w:hAnsi="Arial" w:cs="Arial"/>
                <w:sz w:val="22"/>
                <w:szCs w:val="22"/>
              </w:rPr>
              <w:t xml:space="preserve">g with adult </w:t>
            </w:r>
            <w:r w:rsidR="00650CFB">
              <w:rPr>
                <w:rFonts w:ascii="Arial" w:hAnsi="Arial" w:cs="Arial"/>
                <w:sz w:val="22"/>
                <w:szCs w:val="22"/>
              </w:rPr>
              <w:t xml:space="preserve">support &amp; </w:t>
            </w:r>
            <w:r w:rsidR="00FC3ABB" w:rsidRPr="00250727">
              <w:rPr>
                <w:rFonts w:ascii="Arial" w:hAnsi="Arial" w:cs="Arial"/>
                <w:sz w:val="22"/>
                <w:szCs w:val="22"/>
              </w:rPr>
              <w:t>protection issues</w:t>
            </w:r>
            <w:r w:rsidR="003852C3" w:rsidRPr="00250727">
              <w:rPr>
                <w:rFonts w:ascii="Arial" w:hAnsi="Arial" w:cs="Arial"/>
                <w:sz w:val="22"/>
                <w:szCs w:val="22"/>
              </w:rPr>
              <w:t>.</w:t>
            </w:r>
          </w:p>
          <w:p w14:paraId="13DE29C9" w14:textId="12B72272" w:rsidR="00FE78BC" w:rsidRPr="00250727" w:rsidRDefault="003852C3" w:rsidP="00FE78BC">
            <w:pPr>
              <w:pStyle w:val="ListParagraph"/>
              <w:numPr>
                <w:ilvl w:val="0"/>
                <w:numId w:val="10"/>
              </w:numPr>
              <w:ind w:right="72"/>
              <w:jc w:val="both"/>
              <w:rPr>
                <w:rFonts w:ascii="Arial" w:hAnsi="Arial" w:cs="Arial"/>
                <w:sz w:val="22"/>
                <w:szCs w:val="22"/>
              </w:rPr>
            </w:pPr>
            <w:r w:rsidRPr="00250727">
              <w:rPr>
                <w:rFonts w:ascii="Arial" w:hAnsi="Arial" w:cs="Arial"/>
                <w:sz w:val="22"/>
                <w:szCs w:val="22"/>
              </w:rPr>
              <w:t>make judgements and recommendations</w:t>
            </w:r>
            <w:r w:rsidR="00F71F67" w:rsidRPr="00250727">
              <w:rPr>
                <w:rFonts w:ascii="Arial" w:hAnsi="Arial" w:cs="Arial"/>
                <w:sz w:val="22"/>
                <w:szCs w:val="22"/>
              </w:rPr>
              <w:t>, providing advice</w:t>
            </w:r>
            <w:r w:rsidRPr="00250727">
              <w:rPr>
                <w:rFonts w:ascii="Arial" w:hAnsi="Arial" w:cs="Arial"/>
                <w:sz w:val="22"/>
                <w:szCs w:val="22"/>
              </w:rPr>
              <w:t xml:space="preserve"> to the </w:t>
            </w:r>
            <w:r w:rsidR="003B7716" w:rsidRPr="00250727">
              <w:rPr>
                <w:rFonts w:ascii="Arial" w:hAnsi="Arial" w:cs="Arial"/>
                <w:sz w:val="22"/>
                <w:szCs w:val="22"/>
              </w:rPr>
              <w:t xml:space="preserve">Executive Nurse Director </w:t>
            </w:r>
            <w:r w:rsidRPr="00250727">
              <w:rPr>
                <w:rFonts w:ascii="Arial" w:hAnsi="Arial" w:cs="Arial"/>
                <w:sz w:val="22"/>
                <w:szCs w:val="22"/>
              </w:rPr>
              <w:t>an</w:t>
            </w:r>
            <w:r w:rsidR="00F71F67" w:rsidRPr="00250727">
              <w:rPr>
                <w:rFonts w:ascii="Arial" w:hAnsi="Arial" w:cs="Arial"/>
                <w:sz w:val="22"/>
                <w:szCs w:val="22"/>
              </w:rPr>
              <w:t xml:space="preserve">d other senior manager and clinical colleagues </w:t>
            </w:r>
          </w:p>
          <w:p w14:paraId="0DB00A8E" w14:textId="4B180470" w:rsidR="00650CFB" w:rsidRDefault="003852C3" w:rsidP="003D0E1D">
            <w:pPr>
              <w:pStyle w:val="ListParagraph"/>
              <w:numPr>
                <w:ilvl w:val="0"/>
                <w:numId w:val="10"/>
              </w:numPr>
              <w:ind w:right="72"/>
              <w:jc w:val="both"/>
              <w:rPr>
                <w:rFonts w:ascii="Arial" w:hAnsi="Arial" w:cs="Arial"/>
                <w:sz w:val="22"/>
                <w:szCs w:val="22"/>
              </w:rPr>
            </w:pPr>
            <w:r w:rsidRPr="00250727">
              <w:rPr>
                <w:rFonts w:ascii="Arial" w:hAnsi="Arial" w:cs="Arial"/>
                <w:sz w:val="22"/>
                <w:szCs w:val="22"/>
              </w:rPr>
              <w:t>make</w:t>
            </w:r>
            <w:r w:rsidR="00650CFB">
              <w:rPr>
                <w:rFonts w:ascii="Arial" w:hAnsi="Arial" w:cs="Arial"/>
                <w:sz w:val="22"/>
                <w:szCs w:val="22"/>
              </w:rPr>
              <w:t xml:space="preserve"> </w:t>
            </w:r>
            <w:r w:rsidRPr="00250727">
              <w:rPr>
                <w:rFonts w:ascii="Arial" w:hAnsi="Arial" w:cs="Arial"/>
                <w:sz w:val="22"/>
                <w:szCs w:val="22"/>
              </w:rPr>
              <w:t>professional</w:t>
            </w:r>
            <w:r w:rsidR="00650CFB">
              <w:rPr>
                <w:rFonts w:ascii="Arial" w:hAnsi="Arial" w:cs="Arial"/>
                <w:sz w:val="22"/>
                <w:szCs w:val="22"/>
              </w:rPr>
              <w:t xml:space="preserve"> </w:t>
            </w:r>
            <w:r w:rsidRPr="00250727">
              <w:rPr>
                <w:rFonts w:ascii="Arial" w:hAnsi="Arial" w:cs="Arial"/>
                <w:sz w:val="22"/>
                <w:szCs w:val="22"/>
              </w:rPr>
              <w:t>decisions on a daily basis, often in the face of conflicting agendas, inter and intra professional differences of opinion and a degree of uncertainty</w:t>
            </w:r>
          </w:p>
          <w:p w14:paraId="06B5A364" w14:textId="35919EA3" w:rsidR="003852C3" w:rsidRPr="00650CFB" w:rsidRDefault="003852C3" w:rsidP="003D0E1D">
            <w:pPr>
              <w:pStyle w:val="ListParagraph"/>
              <w:numPr>
                <w:ilvl w:val="0"/>
                <w:numId w:val="10"/>
              </w:numPr>
              <w:ind w:right="72"/>
              <w:jc w:val="both"/>
              <w:rPr>
                <w:rFonts w:ascii="Arial" w:hAnsi="Arial" w:cs="Arial"/>
                <w:sz w:val="22"/>
                <w:szCs w:val="22"/>
              </w:rPr>
            </w:pPr>
            <w:r w:rsidRPr="00650CFB">
              <w:rPr>
                <w:rFonts w:ascii="Arial" w:hAnsi="Arial" w:cs="Arial"/>
                <w:sz w:val="22"/>
                <w:szCs w:val="22"/>
              </w:rPr>
              <w:t>utilise a problem-solving approach which includes interpretation of multiple strands of highly complex and sometimes contentious and sensitive information.</w:t>
            </w:r>
          </w:p>
          <w:p w14:paraId="129A8739" w14:textId="4F1228D7" w:rsidR="00DE719C" w:rsidRPr="00250727" w:rsidRDefault="00DE719C" w:rsidP="003D0E1D">
            <w:pPr>
              <w:ind w:right="72"/>
              <w:jc w:val="both"/>
              <w:rPr>
                <w:rFonts w:ascii="Arial" w:hAnsi="Arial" w:cs="Arial"/>
                <w:sz w:val="22"/>
                <w:szCs w:val="22"/>
              </w:rPr>
            </w:pPr>
          </w:p>
        </w:tc>
      </w:tr>
      <w:tr w:rsidR="003852C3" w:rsidRPr="00250727" w14:paraId="09DD6B56"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0199F1C9" w14:textId="0149DA4C" w:rsidR="00DE719C" w:rsidRPr="00250727" w:rsidRDefault="00DE719C" w:rsidP="003D0E1D">
            <w:pPr>
              <w:ind w:right="72"/>
              <w:jc w:val="both"/>
              <w:rPr>
                <w:rFonts w:ascii="Arial" w:hAnsi="Arial" w:cs="Arial"/>
                <w:sz w:val="22"/>
                <w:szCs w:val="22"/>
              </w:rPr>
            </w:pPr>
          </w:p>
        </w:tc>
      </w:tr>
      <w:tr w:rsidR="003852C3" w:rsidRPr="00250727" w14:paraId="4E5BB0D0"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0E6B8861" w14:textId="77777777" w:rsidR="003852C3" w:rsidRPr="00250727" w:rsidRDefault="003852C3" w:rsidP="003D0E1D">
            <w:pPr>
              <w:ind w:right="72"/>
              <w:jc w:val="both"/>
              <w:rPr>
                <w:rFonts w:ascii="Arial" w:hAnsi="Arial" w:cs="Arial"/>
                <w:b/>
                <w:sz w:val="22"/>
                <w:szCs w:val="22"/>
              </w:rPr>
            </w:pPr>
            <w:r w:rsidRPr="00250727">
              <w:rPr>
                <w:rFonts w:ascii="Arial" w:hAnsi="Arial" w:cs="Arial"/>
                <w:b/>
                <w:sz w:val="22"/>
                <w:szCs w:val="22"/>
              </w:rPr>
              <w:t xml:space="preserve">10.  MOST CHALLENGING/DIFFICULT PARTS OF THE </w:t>
            </w:r>
            <w:smartTag w:uri="urn:schemas-microsoft-com:office:smarttags" w:element="stockticker">
              <w:r w:rsidRPr="00250727">
                <w:rPr>
                  <w:rFonts w:ascii="Arial" w:hAnsi="Arial" w:cs="Arial"/>
                  <w:b/>
                  <w:sz w:val="22"/>
                  <w:szCs w:val="22"/>
                </w:rPr>
                <w:t>JOB</w:t>
              </w:r>
            </w:smartTag>
          </w:p>
        </w:tc>
      </w:tr>
      <w:tr w:rsidR="003852C3" w:rsidRPr="00250727" w14:paraId="085D54E6"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383DA053" w14:textId="3D491150" w:rsidR="00DB1F13" w:rsidRDefault="00DB1F13" w:rsidP="003D0E1D">
            <w:pPr>
              <w:autoSpaceDE w:val="0"/>
              <w:autoSpaceDN w:val="0"/>
              <w:adjustRightInd w:val="0"/>
              <w:jc w:val="both"/>
              <w:rPr>
                <w:rFonts w:ascii="Arial" w:hAnsi="Arial" w:cs="Arial"/>
                <w:sz w:val="22"/>
                <w:szCs w:val="22"/>
              </w:rPr>
            </w:pPr>
            <w:r>
              <w:rPr>
                <w:rFonts w:ascii="Arial" w:hAnsi="Arial" w:cs="Arial"/>
                <w:sz w:val="22"/>
                <w:szCs w:val="22"/>
              </w:rPr>
              <w:t>The key challenges of this post</w:t>
            </w:r>
            <w:r w:rsidR="003B5FF2">
              <w:rPr>
                <w:rFonts w:ascii="Arial" w:hAnsi="Arial" w:cs="Arial"/>
                <w:sz w:val="22"/>
                <w:szCs w:val="22"/>
              </w:rPr>
              <w:t xml:space="preserve"> on a day-to-day basis are of a multifactorial nature in relation to safe care for patients, families/carers and staff in the context of adult support and protection. </w:t>
            </w:r>
          </w:p>
          <w:p w14:paraId="3E63BFDB" w14:textId="77777777" w:rsidR="003B5FF2" w:rsidRDefault="003B5FF2" w:rsidP="003D0E1D">
            <w:pPr>
              <w:autoSpaceDE w:val="0"/>
              <w:autoSpaceDN w:val="0"/>
              <w:adjustRightInd w:val="0"/>
              <w:jc w:val="both"/>
              <w:rPr>
                <w:rFonts w:ascii="Arial" w:hAnsi="Arial" w:cs="Arial"/>
                <w:sz w:val="22"/>
                <w:szCs w:val="22"/>
              </w:rPr>
            </w:pPr>
          </w:p>
          <w:p w14:paraId="51F49B60" w14:textId="0FE4E33F" w:rsidR="00BA2718" w:rsidRPr="003B5FF2" w:rsidRDefault="003852C3" w:rsidP="003B5FF2">
            <w:pPr>
              <w:pStyle w:val="ListParagraph"/>
              <w:numPr>
                <w:ilvl w:val="0"/>
                <w:numId w:val="31"/>
              </w:numPr>
              <w:autoSpaceDE w:val="0"/>
              <w:autoSpaceDN w:val="0"/>
              <w:adjustRightInd w:val="0"/>
              <w:jc w:val="both"/>
              <w:rPr>
                <w:rFonts w:ascii="Arial" w:hAnsi="Arial" w:cs="Arial"/>
                <w:sz w:val="22"/>
                <w:szCs w:val="22"/>
              </w:rPr>
            </w:pPr>
            <w:r w:rsidRPr="003B5FF2">
              <w:rPr>
                <w:rFonts w:ascii="Arial" w:hAnsi="Arial" w:cs="Arial"/>
                <w:sz w:val="22"/>
                <w:szCs w:val="22"/>
              </w:rPr>
              <w:t xml:space="preserve">Supporting NHS </w:t>
            </w:r>
            <w:r w:rsidR="003B7716" w:rsidRPr="003B5FF2">
              <w:rPr>
                <w:rFonts w:ascii="Arial" w:hAnsi="Arial" w:cs="Arial"/>
                <w:sz w:val="22"/>
                <w:szCs w:val="22"/>
              </w:rPr>
              <w:t xml:space="preserve">Ayrshire and </w:t>
            </w:r>
            <w:r w:rsidR="00E569AF" w:rsidRPr="003B5FF2">
              <w:rPr>
                <w:rFonts w:ascii="Arial" w:hAnsi="Arial" w:cs="Arial"/>
                <w:sz w:val="22"/>
                <w:szCs w:val="22"/>
              </w:rPr>
              <w:t>Arran to</w:t>
            </w:r>
            <w:r w:rsidRPr="003B5FF2">
              <w:rPr>
                <w:rFonts w:ascii="Arial" w:hAnsi="Arial" w:cs="Arial"/>
                <w:sz w:val="22"/>
                <w:szCs w:val="22"/>
              </w:rPr>
              <w:t xml:space="preserve"> be compliant in their obligations under the </w:t>
            </w:r>
            <w:r w:rsidR="00080A38" w:rsidRPr="003B5FF2">
              <w:rPr>
                <w:rFonts w:ascii="Arial" w:hAnsi="Arial" w:cs="Arial"/>
                <w:sz w:val="22"/>
                <w:szCs w:val="22"/>
              </w:rPr>
              <w:t>Adult Support &amp; Protection (Scotland) Act 2007</w:t>
            </w:r>
            <w:r w:rsidR="00A27681" w:rsidRPr="003B5FF2">
              <w:rPr>
                <w:rFonts w:ascii="Arial" w:hAnsi="Arial" w:cs="Arial"/>
                <w:sz w:val="22"/>
                <w:szCs w:val="22"/>
              </w:rPr>
              <w:t>, the Forensic Medical Services (Victims of Sexual Offences) (Scotland) Bill 2021</w:t>
            </w:r>
            <w:r w:rsidR="003B7716" w:rsidRPr="003B5FF2">
              <w:rPr>
                <w:rFonts w:ascii="Arial" w:hAnsi="Arial" w:cs="Arial"/>
                <w:sz w:val="22"/>
                <w:szCs w:val="22"/>
              </w:rPr>
              <w:t xml:space="preserve"> and other relevant </w:t>
            </w:r>
            <w:r w:rsidR="00E569AF" w:rsidRPr="003B5FF2">
              <w:rPr>
                <w:rFonts w:ascii="Arial" w:hAnsi="Arial" w:cs="Arial"/>
                <w:sz w:val="22"/>
                <w:szCs w:val="22"/>
              </w:rPr>
              <w:t>legislati</w:t>
            </w:r>
            <w:r w:rsidR="00A27681" w:rsidRPr="003B5FF2">
              <w:rPr>
                <w:rFonts w:ascii="Arial" w:hAnsi="Arial" w:cs="Arial"/>
                <w:sz w:val="22"/>
                <w:szCs w:val="22"/>
              </w:rPr>
              <w:t>on.</w:t>
            </w:r>
          </w:p>
          <w:p w14:paraId="1BD262A8" w14:textId="4A9EA4ED" w:rsidR="00700475" w:rsidRPr="003B5FF2" w:rsidRDefault="003852C3" w:rsidP="003B5FF2">
            <w:pPr>
              <w:pStyle w:val="ListParagraph"/>
              <w:numPr>
                <w:ilvl w:val="0"/>
                <w:numId w:val="31"/>
              </w:numPr>
              <w:tabs>
                <w:tab w:val="num" w:pos="792"/>
              </w:tabs>
              <w:ind w:right="72"/>
              <w:jc w:val="both"/>
              <w:rPr>
                <w:rFonts w:ascii="Arial" w:hAnsi="Arial" w:cs="Arial"/>
                <w:sz w:val="22"/>
                <w:szCs w:val="22"/>
              </w:rPr>
            </w:pPr>
            <w:r w:rsidRPr="003B5FF2">
              <w:rPr>
                <w:rFonts w:ascii="Arial" w:hAnsi="Arial" w:cs="Arial"/>
                <w:sz w:val="22"/>
                <w:szCs w:val="22"/>
              </w:rPr>
              <w:t xml:space="preserve">Providing strong professional leadership to staff and act in a consultative capacity to all members of NHS </w:t>
            </w:r>
            <w:r w:rsidR="00700475" w:rsidRPr="003B5FF2">
              <w:rPr>
                <w:rFonts w:ascii="Arial" w:hAnsi="Arial" w:cs="Arial"/>
                <w:sz w:val="22"/>
                <w:szCs w:val="22"/>
              </w:rPr>
              <w:t xml:space="preserve">Ayrshire and Arran </w:t>
            </w:r>
            <w:r w:rsidRPr="003B5FF2">
              <w:rPr>
                <w:rFonts w:ascii="Arial" w:hAnsi="Arial" w:cs="Arial"/>
                <w:sz w:val="22"/>
                <w:szCs w:val="22"/>
              </w:rPr>
              <w:t>on issues particularly where there are ethical concerns</w:t>
            </w:r>
            <w:r w:rsidR="00213B85" w:rsidRPr="003B5FF2">
              <w:rPr>
                <w:rFonts w:ascii="Arial" w:hAnsi="Arial" w:cs="Arial"/>
                <w:sz w:val="22"/>
                <w:szCs w:val="22"/>
              </w:rPr>
              <w:t xml:space="preserve"> with regard to Adult Support &amp; Protection</w:t>
            </w:r>
            <w:r w:rsidR="00BA2718" w:rsidRPr="003B5FF2">
              <w:rPr>
                <w:rFonts w:ascii="Arial" w:hAnsi="Arial" w:cs="Arial"/>
                <w:sz w:val="22"/>
                <w:szCs w:val="22"/>
              </w:rPr>
              <w:t>.</w:t>
            </w:r>
          </w:p>
          <w:p w14:paraId="42E72945" w14:textId="64F2C4A4" w:rsidR="006F7BD4" w:rsidRDefault="003852C3" w:rsidP="003B5FF2">
            <w:pPr>
              <w:pStyle w:val="ListParagraph"/>
              <w:numPr>
                <w:ilvl w:val="0"/>
                <w:numId w:val="31"/>
              </w:numPr>
              <w:ind w:right="72"/>
              <w:jc w:val="both"/>
              <w:rPr>
                <w:rFonts w:ascii="Arial" w:hAnsi="Arial" w:cs="Arial"/>
                <w:sz w:val="22"/>
                <w:szCs w:val="22"/>
              </w:rPr>
            </w:pPr>
            <w:r w:rsidRPr="003B5FF2">
              <w:rPr>
                <w:rFonts w:ascii="Arial" w:hAnsi="Arial" w:cs="Arial"/>
                <w:sz w:val="22"/>
                <w:szCs w:val="22"/>
              </w:rPr>
              <w:t>Facilitating interdisciplinary and interagency working and maximising the potential for shared adult protection procedures, policies and training across</w:t>
            </w:r>
            <w:r w:rsidR="00700475" w:rsidRPr="003B5FF2">
              <w:rPr>
                <w:rFonts w:ascii="Arial" w:hAnsi="Arial" w:cs="Arial"/>
                <w:sz w:val="22"/>
                <w:szCs w:val="22"/>
              </w:rPr>
              <w:t xml:space="preserve"> Ayrshire and Arran</w:t>
            </w:r>
            <w:r w:rsidRPr="003B5FF2">
              <w:rPr>
                <w:rFonts w:ascii="Arial" w:hAnsi="Arial" w:cs="Arial"/>
                <w:sz w:val="22"/>
                <w:szCs w:val="22"/>
              </w:rPr>
              <w:t>.</w:t>
            </w:r>
          </w:p>
          <w:p w14:paraId="506EC71B" w14:textId="61AD43D3" w:rsidR="003B5FF2" w:rsidRPr="003B5FF2" w:rsidRDefault="003B5FF2" w:rsidP="003B5FF2">
            <w:pPr>
              <w:pStyle w:val="NoSpacing"/>
              <w:numPr>
                <w:ilvl w:val="0"/>
                <w:numId w:val="31"/>
              </w:numPr>
              <w:jc w:val="both"/>
              <w:rPr>
                <w:rFonts w:ascii="Arial" w:hAnsi="Arial" w:cs="Arial"/>
              </w:rPr>
            </w:pPr>
            <w:r w:rsidRPr="006E50C0">
              <w:rPr>
                <w:rFonts w:ascii="Arial" w:hAnsi="Arial" w:cs="Arial"/>
              </w:rPr>
              <w:t>Providing and receiving highly complex, at times distressing, sensitive or contentious information</w:t>
            </w:r>
            <w:r>
              <w:rPr>
                <w:rFonts w:ascii="Arial" w:hAnsi="Arial" w:cs="Arial"/>
              </w:rPr>
              <w:t xml:space="preserve"> with regard to ASP cases and issues.</w:t>
            </w:r>
          </w:p>
          <w:p w14:paraId="3E6345FB" w14:textId="77777777" w:rsidR="003852C3" w:rsidRPr="003B5FF2" w:rsidRDefault="00213B85" w:rsidP="003B5FF2">
            <w:pPr>
              <w:pStyle w:val="ListParagraph"/>
              <w:numPr>
                <w:ilvl w:val="0"/>
                <w:numId w:val="31"/>
              </w:numPr>
              <w:ind w:right="72"/>
              <w:jc w:val="both"/>
              <w:rPr>
                <w:rFonts w:ascii="Arial" w:hAnsi="Arial" w:cs="Arial"/>
                <w:sz w:val="22"/>
                <w:szCs w:val="22"/>
              </w:rPr>
            </w:pPr>
            <w:r w:rsidRPr="003B5FF2">
              <w:rPr>
                <w:rFonts w:ascii="Arial" w:hAnsi="Arial" w:cs="Arial"/>
                <w:sz w:val="22"/>
                <w:szCs w:val="22"/>
              </w:rPr>
              <w:t>Participating and at times leading L</w:t>
            </w:r>
            <w:r w:rsidR="00700475" w:rsidRPr="003B5FF2">
              <w:rPr>
                <w:rFonts w:ascii="Arial" w:hAnsi="Arial" w:cs="Arial"/>
                <w:sz w:val="22"/>
                <w:szCs w:val="22"/>
              </w:rPr>
              <w:t xml:space="preserve">arge </w:t>
            </w:r>
            <w:r w:rsidRPr="003B5FF2">
              <w:rPr>
                <w:rFonts w:ascii="Arial" w:hAnsi="Arial" w:cs="Arial"/>
                <w:sz w:val="22"/>
                <w:szCs w:val="22"/>
              </w:rPr>
              <w:t>S</w:t>
            </w:r>
            <w:r w:rsidR="00700475" w:rsidRPr="003B5FF2">
              <w:rPr>
                <w:rFonts w:ascii="Arial" w:hAnsi="Arial" w:cs="Arial"/>
                <w:sz w:val="22"/>
                <w:szCs w:val="22"/>
              </w:rPr>
              <w:t xml:space="preserve">cale </w:t>
            </w:r>
            <w:r w:rsidRPr="003B5FF2">
              <w:rPr>
                <w:rFonts w:ascii="Arial" w:hAnsi="Arial" w:cs="Arial"/>
                <w:sz w:val="22"/>
                <w:szCs w:val="22"/>
              </w:rPr>
              <w:t>I</w:t>
            </w:r>
            <w:r w:rsidR="003852C3" w:rsidRPr="003B5FF2">
              <w:rPr>
                <w:rFonts w:ascii="Arial" w:hAnsi="Arial" w:cs="Arial"/>
                <w:sz w:val="22"/>
                <w:szCs w:val="22"/>
              </w:rPr>
              <w:t>nvestigations</w:t>
            </w:r>
            <w:r w:rsidRPr="003B5FF2">
              <w:rPr>
                <w:rFonts w:ascii="Arial" w:hAnsi="Arial" w:cs="Arial"/>
                <w:sz w:val="22"/>
                <w:szCs w:val="22"/>
              </w:rPr>
              <w:t xml:space="preserve">, Initial Case Reviews, </w:t>
            </w:r>
            <w:r w:rsidR="003852C3" w:rsidRPr="003B5FF2">
              <w:rPr>
                <w:rFonts w:ascii="Arial" w:hAnsi="Arial" w:cs="Arial"/>
                <w:sz w:val="22"/>
                <w:szCs w:val="22"/>
              </w:rPr>
              <w:t xml:space="preserve">Significant Case Reviews </w:t>
            </w:r>
            <w:r w:rsidRPr="003B5FF2">
              <w:rPr>
                <w:rFonts w:ascii="Arial" w:hAnsi="Arial" w:cs="Arial"/>
                <w:sz w:val="22"/>
                <w:szCs w:val="22"/>
              </w:rPr>
              <w:t xml:space="preserve">and SAERs </w:t>
            </w:r>
            <w:r w:rsidR="003852C3" w:rsidRPr="003B5FF2">
              <w:rPr>
                <w:rFonts w:ascii="Arial" w:hAnsi="Arial" w:cs="Arial"/>
                <w:sz w:val="22"/>
                <w:szCs w:val="22"/>
              </w:rPr>
              <w:t xml:space="preserve">across NHS </w:t>
            </w:r>
            <w:r w:rsidR="00700475" w:rsidRPr="003B5FF2">
              <w:rPr>
                <w:rFonts w:ascii="Arial" w:hAnsi="Arial" w:cs="Arial"/>
                <w:sz w:val="22"/>
                <w:szCs w:val="22"/>
              </w:rPr>
              <w:t>Ayrshire and Arran</w:t>
            </w:r>
            <w:r w:rsidRPr="003B5FF2">
              <w:rPr>
                <w:rFonts w:ascii="Arial" w:hAnsi="Arial" w:cs="Arial"/>
                <w:sz w:val="22"/>
                <w:szCs w:val="22"/>
              </w:rPr>
              <w:t xml:space="preserve"> when required. </w:t>
            </w:r>
          </w:p>
          <w:p w14:paraId="345051C2" w14:textId="7D33918A" w:rsidR="00213B85" w:rsidRPr="00250727" w:rsidRDefault="00213B85" w:rsidP="003D0E1D">
            <w:pPr>
              <w:ind w:right="72"/>
              <w:jc w:val="both"/>
              <w:rPr>
                <w:rFonts w:ascii="Arial" w:hAnsi="Arial" w:cs="Arial"/>
                <w:sz w:val="22"/>
                <w:szCs w:val="22"/>
              </w:rPr>
            </w:pPr>
          </w:p>
        </w:tc>
      </w:tr>
      <w:tr w:rsidR="003852C3" w:rsidRPr="00250727" w14:paraId="204512ED"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7F8EB1B9" w14:textId="77777777" w:rsidR="003852C3" w:rsidRPr="00250727" w:rsidRDefault="003852C3" w:rsidP="003D0E1D">
            <w:pPr>
              <w:autoSpaceDE w:val="0"/>
              <w:autoSpaceDN w:val="0"/>
              <w:adjustRightInd w:val="0"/>
              <w:jc w:val="both"/>
              <w:rPr>
                <w:rFonts w:ascii="Arial" w:hAnsi="Arial" w:cs="Arial"/>
                <w:sz w:val="22"/>
                <w:szCs w:val="22"/>
              </w:rPr>
            </w:pPr>
          </w:p>
        </w:tc>
      </w:tr>
      <w:tr w:rsidR="003852C3" w:rsidRPr="00250727" w14:paraId="670DEDCC"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14F3C65F" w14:textId="0C5936EF" w:rsidR="000068ED" w:rsidRPr="00250727" w:rsidRDefault="008242AD" w:rsidP="003D0E1D">
            <w:pPr>
              <w:autoSpaceDE w:val="0"/>
              <w:autoSpaceDN w:val="0"/>
              <w:adjustRightInd w:val="0"/>
              <w:jc w:val="both"/>
              <w:rPr>
                <w:rFonts w:ascii="Arial" w:hAnsi="Arial" w:cs="Arial"/>
                <w:b/>
                <w:sz w:val="22"/>
                <w:szCs w:val="22"/>
              </w:rPr>
            </w:pPr>
            <w:r w:rsidRPr="00250727">
              <w:rPr>
                <w:rFonts w:ascii="Arial" w:hAnsi="Arial" w:cs="Arial"/>
                <w:b/>
                <w:sz w:val="22"/>
                <w:szCs w:val="22"/>
              </w:rPr>
              <w:t>11.  COMMUNICATIONS AND RELATIONSHIPS</w:t>
            </w:r>
            <w:r w:rsidR="000068ED" w:rsidRPr="00250727">
              <w:rPr>
                <w:rFonts w:ascii="Arial" w:hAnsi="Arial" w:cs="Arial"/>
                <w:b/>
                <w:sz w:val="22"/>
                <w:szCs w:val="22"/>
              </w:rPr>
              <w:t xml:space="preserve"> </w:t>
            </w:r>
          </w:p>
        </w:tc>
      </w:tr>
      <w:tr w:rsidR="003852C3" w:rsidRPr="006F7BD4" w14:paraId="6EE0BC80"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639FE829" w14:textId="77777777" w:rsidR="006F7BD4" w:rsidRPr="006F7BD4" w:rsidRDefault="006F7BD4" w:rsidP="006F7BD4">
            <w:pPr>
              <w:pStyle w:val="BodyText"/>
              <w:jc w:val="left"/>
              <w:rPr>
                <w:rFonts w:cs="Arial"/>
                <w:szCs w:val="22"/>
              </w:rPr>
            </w:pPr>
            <w:r w:rsidRPr="006F7BD4">
              <w:rPr>
                <w:rFonts w:cs="Arial"/>
                <w:szCs w:val="22"/>
              </w:rPr>
              <w:t>In support of our core purpose of working together to achieve the healthiest life possible for everyone in Ayrshire and Arran we are committed to a culture that is Caring Safe and Respectful. The post holder is required to work collaboratively in a safe, caring and respectful way.</w:t>
            </w:r>
          </w:p>
          <w:p w14:paraId="089A5161" w14:textId="77777777" w:rsidR="006F7BD4" w:rsidRPr="006F7BD4" w:rsidRDefault="006F7BD4" w:rsidP="006F7BD4">
            <w:pPr>
              <w:pStyle w:val="BodyText"/>
              <w:jc w:val="left"/>
              <w:rPr>
                <w:rFonts w:cs="Arial"/>
                <w:szCs w:val="22"/>
              </w:rPr>
            </w:pPr>
          </w:p>
          <w:p w14:paraId="50F64BE7" w14:textId="483B7627" w:rsidR="006F7BD4" w:rsidRPr="006F7BD4" w:rsidRDefault="006E659C" w:rsidP="001977DB">
            <w:pPr>
              <w:pStyle w:val="TableParagraph"/>
              <w:kinsoku w:val="0"/>
              <w:overflowPunct w:val="0"/>
              <w:spacing w:before="8"/>
              <w:rPr>
                <w:sz w:val="22"/>
                <w:szCs w:val="22"/>
              </w:rPr>
            </w:pPr>
            <w:r>
              <w:rPr>
                <w:sz w:val="22"/>
                <w:szCs w:val="22"/>
              </w:rPr>
              <w:t>T</w:t>
            </w:r>
            <w:r w:rsidR="006F7BD4" w:rsidRPr="006F7BD4">
              <w:rPr>
                <w:sz w:val="22"/>
                <w:szCs w:val="22"/>
              </w:rPr>
              <w:t>he post holder will communicate with a wide range of clinical and non-clinical staff in NHS Ayrshire &amp; Arran; the wider NHS in Scotland and beyond; and with officials of external organisations. Excellent communication skills are required in order to persuade and influence others and negotiate the impleme</w:t>
            </w:r>
            <w:r>
              <w:rPr>
                <w:sz w:val="22"/>
                <w:szCs w:val="22"/>
              </w:rPr>
              <w:t>nt</w:t>
            </w:r>
            <w:r w:rsidR="006F7BD4" w:rsidRPr="006F7BD4">
              <w:rPr>
                <w:sz w:val="22"/>
                <w:szCs w:val="22"/>
              </w:rPr>
              <w:t>ation of change and improvement. Strong presentational skills are required as is the ability to express views convincingly and coherently using a variety of skills and media.</w:t>
            </w:r>
          </w:p>
          <w:p w14:paraId="0E4AB8CA" w14:textId="77777777" w:rsidR="006F7BD4" w:rsidRPr="006F7BD4" w:rsidRDefault="006F7BD4" w:rsidP="003D0E1D">
            <w:pPr>
              <w:jc w:val="both"/>
              <w:rPr>
                <w:rFonts w:ascii="Arial" w:hAnsi="Arial" w:cs="Arial"/>
                <w:sz w:val="22"/>
                <w:szCs w:val="22"/>
              </w:rPr>
            </w:pPr>
          </w:p>
          <w:p w14:paraId="1C68894C" w14:textId="17E85DBA" w:rsidR="008242AD" w:rsidRPr="006F7BD4" w:rsidRDefault="008242AD" w:rsidP="003D0E1D">
            <w:pPr>
              <w:jc w:val="both"/>
              <w:rPr>
                <w:rFonts w:ascii="Arial" w:hAnsi="Arial" w:cs="Arial"/>
                <w:sz w:val="22"/>
                <w:szCs w:val="22"/>
              </w:rPr>
            </w:pPr>
            <w:r w:rsidRPr="006F7BD4">
              <w:rPr>
                <w:rFonts w:ascii="Arial" w:hAnsi="Arial" w:cs="Arial"/>
                <w:sz w:val="22"/>
                <w:szCs w:val="22"/>
              </w:rPr>
              <w:t xml:space="preserve">Ensure that primary and secondary care professionals have clear communication lines and that information is readily available regarding </w:t>
            </w:r>
            <w:r w:rsidR="001977DB">
              <w:rPr>
                <w:rFonts w:ascii="Arial" w:hAnsi="Arial" w:cs="Arial"/>
                <w:sz w:val="22"/>
                <w:szCs w:val="22"/>
              </w:rPr>
              <w:t>A</w:t>
            </w:r>
            <w:r w:rsidR="00033205">
              <w:rPr>
                <w:rFonts w:ascii="Arial" w:hAnsi="Arial" w:cs="Arial"/>
                <w:sz w:val="22"/>
                <w:szCs w:val="22"/>
              </w:rPr>
              <w:t xml:space="preserve">dult </w:t>
            </w:r>
            <w:r w:rsidR="001977DB">
              <w:rPr>
                <w:rFonts w:ascii="Arial" w:hAnsi="Arial" w:cs="Arial"/>
                <w:sz w:val="22"/>
                <w:szCs w:val="22"/>
              </w:rPr>
              <w:t>S</w:t>
            </w:r>
            <w:r w:rsidR="00033205">
              <w:rPr>
                <w:rFonts w:ascii="Arial" w:hAnsi="Arial" w:cs="Arial"/>
                <w:sz w:val="22"/>
                <w:szCs w:val="22"/>
              </w:rPr>
              <w:t xml:space="preserve">upport &amp; </w:t>
            </w:r>
            <w:r w:rsidR="001977DB">
              <w:rPr>
                <w:rFonts w:ascii="Arial" w:hAnsi="Arial" w:cs="Arial"/>
                <w:sz w:val="22"/>
                <w:szCs w:val="22"/>
              </w:rPr>
              <w:t>P</w:t>
            </w:r>
            <w:r w:rsidR="00033205">
              <w:rPr>
                <w:rFonts w:ascii="Arial" w:hAnsi="Arial" w:cs="Arial"/>
                <w:sz w:val="22"/>
                <w:szCs w:val="22"/>
              </w:rPr>
              <w:t>rotection</w:t>
            </w:r>
            <w:r w:rsidR="001977DB">
              <w:rPr>
                <w:rFonts w:ascii="Arial" w:hAnsi="Arial" w:cs="Arial"/>
                <w:sz w:val="22"/>
                <w:szCs w:val="22"/>
              </w:rPr>
              <w:t xml:space="preserve"> </w:t>
            </w:r>
            <w:r w:rsidRPr="006F7BD4">
              <w:rPr>
                <w:rFonts w:ascii="Arial" w:hAnsi="Arial" w:cs="Arial"/>
                <w:sz w:val="22"/>
                <w:szCs w:val="22"/>
              </w:rPr>
              <w:t xml:space="preserve">contact details and </w:t>
            </w:r>
            <w:r w:rsidR="001977DB">
              <w:rPr>
                <w:rFonts w:ascii="Arial" w:hAnsi="Arial" w:cs="Arial"/>
                <w:sz w:val="22"/>
                <w:szCs w:val="22"/>
              </w:rPr>
              <w:t>A</w:t>
            </w:r>
            <w:r w:rsidR="00033205">
              <w:rPr>
                <w:rFonts w:ascii="Arial" w:hAnsi="Arial" w:cs="Arial"/>
                <w:sz w:val="22"/>
                <w:szCs w:val="22"/>
              </w:rPr>
              <w:t xml:space="preserve">dult </w:t>
            </w:r>
            <w:r w:rsidR="001977DB">
              <w:rPr>
                <w:rFonts w:ascii="Arial" w:hAnsi="Arial" w:cs="Arial"/>
                <w:sz w:val="22"/>
                <w:szCs w:val="22"/>
              </w:rPr>
              <w:t>S</w:t>
            </w:r>
            <w:r w:rsidR="00033205">
              <w:rPr>
                <w:rFonts w:ascii="Arial" w:hAnsi="Arial" w:cs="Arial"/>
                <w:sz w:val="22"/>
                <w:szCs w:val="22"/>
              </w:rPr>
              <w:t xml:space="preserve">upport &amp; </w:t>
            </w:r>
            <w:r w:rsidR="001977DB">
              <w:rPr>
                <w:rFonts w:ascii="Arial" w:hAnsi="Arial" w:cs="Arial"/>
                <w:sz w:val="22"/>
                <w:szCs w:val="22"/>
              </w:rPr>
              <w:t>P</w:t>
            </w:r>
            <w:r w:rsidR="00033205">
              <w:rPr>
                <w:rFonts w:ascii="Arial" w:hAnsi="Arial" w:cs="Arial"/>
                <w:sz w:val="22"/>
                <w:szCs w:val="22"/>
              </w:rPr>
              <w:t>rotection</w:t>
            </w:r>
            <w:r w:rsidR="001977DB">
              <w:rPr>
                <w:rFonts w:ascii="Arial" w:hAnsi="Arial" w:cs="Arial"/>
                <w:sz w:val="22"/>
                <w:szCs w:val="22"/>
              </w:rPr>
              <w:t xml:space="preserve"> </w:t>
            </w:r>
            <w:r w:rsidRPr="006F7BD4">
              <w:rPr>
                <w:rFonts w:ascii="Arial" w:hAnsi="Arial" w:cs="Arial"/>
                <w:sz w:val="22"/>
                <w:szCs w:val="22"/>
              </w:rPr>
              <w:t xml:space="preserve">referral process to all staff in NHS </w:t>
            </w:r>
            <w:r w:rsidR="00700475" w:rsidRPr="006F7BD4">
              <w:rPr>
                <w:rFonts w:ascii="Arial" w:hAnsi="Arial" w:cs="Arial"/>
                <w:sz w:val="22"/>
                <w:szCs w:val="22"/>
              </w:rPr>
              <w:t xml:space="preserve">Ayrshire and Arran.  </w:t>
            </w:r>
          </w:p>
          <w:p w14:paraId="7167E872" w14:textId="77777777" w:rsidR="0053487E" w:rsidRPr="006F7BD4" w:rsidRDefault="0053487E" w:rsidP="003D0E1D">
            <w:pPr>
              <w:jc w:val="both"/>
              <w:rPr>
                <w:rFonts w:ascii="Arial" w:hAnsi="Arial" w:cs="Arial"/>
                <w:sz w:val="22"/>
                <w:szCs w:val="22"/>
              </w:rPr>
            </w:pPr>
          </w:p>
          <w:p w14:paraId="3A43BB50" w14:textId="77777777" w:rsidR="001977DB" w:rsidRDefault="008242AD" w:rsidP="003D0E1D">
            <w:pPr>
              <w:pStyle w:val="ListParagraph"/>
              <w:widowControl w:val="0"/>
              <w:ind w:left="0"/>
              <w:contextualSpacing/>
              <w:jc w:val="both"/>
              <w:rPr>
                <w:rFonts w:ascii="Arial" w:hAnsi="Arial" w:cs="Arial"/>
                <w:sz w:val="22"/>
                <w:szCs w:val="22"/>
              </w:rPr>
            </w:pPr>
            <w:r w:rsidRPr="006F7BD4">
              <w:rPr>
                <w:rFonts w:ascii="Arial" w:hAnsi="Arial" w:cs="Arial"/>
                <w:sz w:val="22"/>
                <w:szCs w:val="22"/>
              </w:rPr>
              <w:t xml:space="preserve">Through partnerships with key stakeholders (in particularly Police </w:t>
            </w:r>
            <w:r w:rsidR="00033C2C" w:rsidRPr="006F7BD4">
              <w:rPr>
                <w:rFonts w:ascii="Arial" w:hAnsi="Arial" w:cs="Arial"/>
                <w:sz w:val="22"/>
                <w:szCs w:val="22"/>
              </w:rPr>
              <w:t xml:space="preserve">Scotland </w:t>
            </w:r>
            <w:r w:rsidRPr="006F7BD4">
              <w:rPr>
                <w:rFonts w:ascii="Arial" w:hAnsi="Arial" w:cs="Arial"/>
                <w:sz w:val="22"/>
                <w:szCs w:val="22"/>
              </w:rPr>
              <w:t xml:space="preserve">and the </w:t>
            </w:r>
            <w:r w:rsidR="00700475" w:rsidRPr="006F7BD4">
              <w:rPr>
                <w:rFonts w:ascii="Arial" w:hAnsi="Arial" w:cs="Arial"/>
                <w:sz w:val="22"/>
                <w:szCs w:val="22"/>
              </w:rPr>
              <w:t>three Health and Social Care Partnerships</w:t>
            </w:r>
            <w:r w:rsidRPr="006F7BD4">
              <w:rPr>
                <w:rFonts w:ascii="Arial" w:hAnsi="Arial" w:cs="Arial"/>
                <w:sz w:val="22"/>
                <w:szCs w:val="22"/>
              </w:rPr>
              <w:t xml:space="preserve">) to maintain and improve professional standards in relation to the identification and management of safeguarding concerns across all clinical and non-clinical specialities. </w:t>
            </w:r>
          </w:p>
          <w:p w14:paraId="69C2AEBE" w14:textId="77777777" w:rsidR="001977DB" w:rsidRDefault="001977DB" w:rsidP="003D0E1D">
            <w:pPr>
              <w:pStyle w:val="ListParagraph"/>
              <w:widowControl w:val="0"/>
              <w:ind w:left="0"/>
              <w:contextualSpacing/>
              <w:jc w:val="both"/>
              <w:rPr>
                <w:rFonts w:ascii="Arial" w:hAnsi="Arial" w:cs="Arial"/>
                <w:sz w:val="22"/>
                <w:szCs w:val="22"/>
              </w:rPr>
            </w:pPr>
          </w:p>
          <w:p w14:paraId="3A4D5453" w14:textId="5375D03E" w:rsidR="008242AD" w:rsidRPr="006F7BD4" w:rsidRDefault="00033C2C" w:rsidP="003D0E1D">
            <w:pPr>
              <w:pStyle w:val="ListParagraph"/>
              <w:widowControl w:val="0"/>
              <w:ind w:left="0"/>
              <w:contextualSpacing/>
              <w:jc w:val="both"/>
              <w:rPr>
                <w:rFonts w:ascii="Arial" w:hAnsi="Arial" w:cs="Arial"/>
                <w:sz w:val="22"/>
                <w:szCs w:val="22"/>
              </w:rPr>
            </w:pPr>
            <w:r w:rsidRPr="006F7BD4">
              <w:rPr>
                <w:rFonts w:ascii="Arial" w:hAnsi="Arial" w:cs="Arial"/>
                <w:sz w:val="22"/>
                <w:szCs w:val="22"/>
              </w:rPr>
              <w:t xml:space="preserve">The </w:t>
            </w:r>
            <w:r w:rsidR="00E569AF" w:rsidRPr="006F7BD4">
              <w:rPr>
                <w:rFonts w:ascii="Arial" w:hAnsi="Arial" w:cs="Arial"/>
                <w:sz w:val="22"/>
                <w:szCs w:val="22"/>
              </w:rPr>
              <w:t>post holder</w:t>
            </w:r>
            <w:r w:rsidR="008242AD" w:rsidRPr="006F7BD4">
              <w:rPr>
                <w:rFonts w:ascii="Arial" w:hAnsi="Arial" w:cs="Arial"/>
                <w:sz w:val="22"/>
                <w:szCs w:val="22"/>
              </w:rPr>
              <w:t xml:space="preserve"> will represent NHS </w:t>
            </w:r>
            <w:r w:rsidR="00700475" w:rsidRPr="006F7BD4">
              <w:rPr>
                <w:rFonts w:ascii="Arial" w:hAnsi="Arial" w:cs="Arial"/>
                <w:sz w:val="22"/>
                <w:szCs w:val="22"/>
              </w:rPr>
              <w:t xml:space="preserve">Ayrshire and Arran </w:t>
            </w:r>
            <w:r w:rsidR="008242AD" w:rsidRPr="006F7BD4">
              <w:rPr>
                <w:rFonts w:ascii="Arial" w:hAnsi="Arial" w:cs="Arial"/>
                <w:sz w:val="22"/>
                <w:szCs w:val="22"/>
              </w:rPr>
              <w:t>in multi-agency adult protection meetings and contribute to NHS</w:t>
            </w:r>
            <w:r w:rsidR="00700475" w:rsidRPr="006F7BD4">
              <w:rPr>
                <w:rFonts w:ascii="Arial" w:hAnsi="Arial" w:cs="Arial"/>
                <w:sz w:val="22"/>
                <w:szCs w:val="22"/>
              </w:rPr>
              <w:t xml:space="preserve"> Ayrshire and Arran</w:t>
            </w:r>
            <w:r w:rsidR="008242AD" w:rsidRPr="006F7BD4">
              <w:rPr>
                <w:rFonts w:ascii="Arial" w:hAnsi="Arial" w:cs="Arial"/>
                <w:sz w:val="22"/>
                <w:szCs w:val="22"/>
              </w:rPr>
              <w:t>’s contribution to multi-agency audit activity.</w:t>
            </w:r>
          </w:p>
          <w:p w14:paraId="43A8D82F" w14:textId="77777777" w:rsidR="0053487E" w:rsidRPr="006F7BD4" w:rsidRDefault="0053487E" w:rsidP="003D0E1D">
            <w:pPr>
              <w:pStyle w:val="BodyText"/>
              <w:rPr>
                <w:rFonts w:cs="Arial"/>
                <w:szCs w:val="22"/>
              </w:rPr>
            </w:pPr>
          </w:p>
          <w:p w14:paraId="5893C3B0" w14:textId="77777777" w:rsidR="00F42E2D" w:rsidRDefault="008242AD" w:rsidP="003D0E1D">
            <w:pPr>
              <w:pStyle w:val="BodyText"/>
              <w:rPr>
                <w:rFonts w:cs="Arial"/>
                <w:szCs w:val="22"/>
              </w:rPr>
            </w:pPr>
            <w:r w:rsidRPr="006F7BD4">
              <w:rPr>
                <w:rFonts w:cs="Arial"/>
                <w:szCs w:val="22"/>
              </w:rPr>
              <w:t xml:space="preserve">Provide verbal/written reports to senior management teams and have excellent verbal and communication skills with colleagues, other health professionals and partner agencies in relation to all aspects of adults identified as being in need of support and protection. </w:t>
            </w:r>
          </w:p>
          <w:p w14:paraId="6E08EF5D" w14:textId="77777777" w:rsidR="00F42E2D" w:rsidRDefault="00F42E2D" w:rsidP="003D0E1D">
            <w:pPr>
              <w:pStyle w:val="BodyText"/>
              <w:rPr>
                <w:rFonts w:cs="Arial"/>
                <w:szCs w:val="22"/>
              </w:rPr>
            </w:pPr>
          </w:p>
          <w:p w14:paraId="3F7A495B" w14:textId="37C725FB" w:rsidR="0053487E" w:rsidRPr="006F7BD4" w:rsidRDefault="00033C2C" w:rsidP="003D0E1D">
            <w:pPr>
              <w:pStyle w:val="BodyText"/>
              <w:rPr>
                <w:rFonts w:cs="Arial"/>
                <w:szCs w:val="22"/>
              </w:rPr>
            </w:pPr>
            <w:r w:rsidRPr="006F7BD4">
              <w:rPr>
                <w:rFonts w:cs="Arial"/>
                <w:szCs w:val="22"/>
              </w:rPr>
              <w:t xml:space="preserve">The </w:t>
            </w:r>
            <w:r w:rsidR="00E569AF" w:rsidRPr="006F7BD4">
              <w:rPr>
                <w:rFonts w:cs="Arial"/>
                <w:szCs w:val="22"/>
              </w:rPr>
              <w:t>post holder</w:t>
            </w:r>
            <w:r w:rsidR="008242AD" w:rsidRPr="006F7BD4">
              <w:rPr>
                <w:rFonts w:cs="Arial"/>
                <w:szCs w:val="22"/>
              </w:rPr>
              <w:t xml:space="preserve"> will prepare reports and briefing papers in liaison with </w:t>
            </w:r>
            <w:r w:rsidR="00F42E2D">
              <w:rPr>
                <w:rFonts w:cs="Arial"/>
                <w:szCs w:val="22"/>
              </w:rPr>
              <w:t xml:space="preserve">Chief Nurse: Public Protection on behalf of </w:t>
            </w:r>
            <w:r w:rsidR="008242AD" w:rsidRPr="006F7BD4">
              <w:rPr>
                <w:rFonts w:cs="Arial"/>
                <w:szCs w:val="22"/>
              </w:rPr>
              <w:t>the</w:t>
            </w:r>
            <w:r w:rsidR="00700475" w:rsidRPr="006F7BD4">
              <w:rPr>
                <w:rFonts w:cs="Arial"/>
                <w:szCs w:val="22"/>
              </w:rPr>
              <w:t xml:space="preserve"> Executive Nurse Director for committees</w:t>
            </w:r>
            <w:r w:rsidR="008242AD" w:rsidRPr="006F7BD4">
              <w:rPr>
                <w:rFonts w:cs="Arial"/>
                <w:szCs w:val="22"/>
              </w:rPr>
              <w:t xml:space="preserve"> such as Healthcare Governance</w:t>
            </w:r>
            <w:r w:rsidR="00700475" w:rsidRPr="006F7BD4">
              <w:rPr>
                <w:rFonts w:cs="Arial"/>
                <w:szCs w:val="22"/>
              </w:rPr>
              <w:t xml:space="preserve"> Committee</w:t>
            </w:r>
            <w:r w:rsidR="003D0E1D" w:rsidRPr="006F7BD4">
              <w:rPr>
                <w:rFonts w:cs="Arial"/>
                <w:szCs w:val="22"/>
              </w:rPr>
              <w:t>.</w:t>
            </w:r>
          </w:p>
          <w:p w14:paraId="515D106F" w14:textId="77777777" w:rsidR="00700475" w:rsidRPr="006F7BD4" w:rsidRDefault="00700475" w:rsidP="003D0E1D">
            <w:pPr>
              <w:pStyle w:val="BodyText"/>
              <w:rPr>
                <w:rFonts w:cs="Arial"/>
                <w:szCs w:val="22"/>
              </w:rPr>
            </w:pPr>
          </w:p>
          <w:p w14:paraId="7A4C4D22" w14:textId="47807A73" w:rsidR="008242AD" w:rsidRPr="006F7BD4" w:rsidRDefault="008242AD" w:rsidP="003D0E1D">
            <w:pPr>
              <w:pStyle w:val="BodyText"/>
              <w:rPr>
                <w:rFonts w:cs="Arial"/>
                <w:szCs w:val="22"/>
              </w:rPr>
            </w:pPr>
            <w:r w:rsidRPr="006F7BD4">
              <w:rPr>
                <w:rFonts w:cs="Arial"/>
                <w:szCs w:val="22"/>
              </w:rPr>
              <w:t>Work in partnership with the</w:t>
            </w:r>
            <w:r w:rsidR="00700475" w:rsidRPr="006F7BD4">
              <w:rPr>
                <w:rFonts w:cs="Arial"/>
                <w:szCs w:val="22"/>
              </w:rPr>
              <w:t xml:space="preserve"> Executive Nurse Director</w:t>
            </w:r>
            <w:r w:rsidRPr="006F7BD4">
              <w:rPr>
                <w:rFonts w:cs="Arial"/>
                <w:szCs w:val="22"/>
              </w:rPr>
              <w:t xml:space="preserve">, </w:t>
            </w:r>
            <w:r w:rsidR="001977DB">
              <w:rPr>
                <w:rFonts w:cs="Arial"/>
                <w:szCs w:val="22"/>
              </w:rPr>
              <w:t>senior N</w:t>
            </w:r>
            <w:r w:rsidR="00033205">
              <w:rPr>
                <w:rFonts w:cs="Arial"/>
                <w:szCs w:val="22"/>
              </w:rPr>
              <w:t xml:space="preserve">ursing, </w:t>
            </w:r>
            <w:r w:rsidR="001977DB">
              <w:rPr>
                <w:rFonts w:cs="Arial"/>
                <w:szCs w:val="22"/>
              </w:rPr>
              <w:t>M</w:t>
            </w:r>
            <w:r w:rsidR="00033205">
              <w:rPr>
                <w:rFonts w:cs="Arial"/>
                <w:szCs w:val="22"/>
              </w:rPr>
              <w:t xml:space="preserve">idwifery &amp; </w:t>
            </w:r>
            <w:r w:rsidR="001977DB">
              <w:rPr>
                <w:rFonts w:cs="Arial"/>
                <w:szCs w:val="22"/>
              </w:rPr>
              <w:t>A</w:t>
            </w:r>
            <w:r w:rsidR="00033205">
              <w:rPr>
                <w:rFonts w:cs="Arial"/>
                <w:szCs w:val="22"/>
              </w:rPr>
              <w:t xml:space="preserve">llied </w:t>
            </w:r>
            <w:r w:rsidR="001977DB">
              <w:rPr>
                <w:rFonts w:cs="Arial"/>
                <w:szCs w:val="22"/>
              </w:rPr>
              <w:t>H</w:t>
            </w:r>
            <w:r w:rsidR="00033205">
              <w:rPr>
                <w:rFonts w:cs="Arial"/>
                <w:szCs w:val="22"/>
              </w:rPr>
              <w:t xml:space="preserve">ealth </w:t>
            </w:r>
            <w:r w:rsidR="001977DB">
              <w:rPr>
                <w:rFonts w:cs="Arial"/>
                <w:szCs w:val="22"/>
              </w:rPr>
              <w:t>P</w:t>
            </w:r>
            <w:r w:rsidR="00033205">
              <w:rPr>
                <w:rFonts w:cs="Arial"/>
                <w:szCs w:val="22"/>
              </w:rPr>
              <w:t>rofessionals</w:t>
            </w:r>
            <w:r w:rsidR="001977DB">
              <w:rPr>
                <w:rFonts w:cs="Arial"/>
                <w:szCs w:val="22"/>
              </w:rPr>
              <w:t xml:space="preserve"> and other professional leaders</w:t>
            </w:r>
            <w:r w:rsidR="00033C2C" w:rsidRPr="006F7BD4">
              <w:rPr>
                <w:rFonts w:cs="Arial"/>
                <w:szCs w:val="22"/>
              </w:rPr>
              <w:t xml:space="preserve">, </w:t>
            </w:r>
            <w:r w:rsidRPr="006F7BD4">
              <w:rPr>
                <w:rFonts w:cs="Arial"/>
                <w:szCs w:val="22"/>
              </w:rPr>
              <w:t>Local Adult Protection Committees and Adult Support and Protection Advisors at local and national level</w:t>
            </w:r>
            <w:r w:rsidR="00700475" w:rsidRPr="006F7BD4">
              <w:rPr>
                <w:rFonts w:cs="Arial"/>
                <w:szCs w:val="22"/>
              </w:rPr>
              <w:t>.</w:t>
            </w:r>
          </w:p>
          <w:p w14:paraId="5C38173F" w14:textId="77777777" w:rsidR="003852C3" w:rsidRPr="006F7BD4" w:rsidRDefault="003852C3" w:rsidP="003D0E1D">
            <w:pPr>
              <w:autoSpaceDE w:val="0"/>
              <w:autoSpaceDN w:val="0"/>
              <w:adjustRightInd w:val="0"/>
              <w:jc w:val="both"/>
              <w:rPr>
                <w:rFonts w:ascii="Arial" w:hAnsi="Arial" w:cs="Arial"/>
                <w:sz w:val="22"/>
                <w:szCs w:val="22"/>
              </w:rPr>
            </w:pPr>
          </w:p>
        </w:tc>
      </w:tr>
      <w:tr w:rsidR="008242AD" w:rsidRPr="00250727" w14:paraId="79F4BCD2"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3EAC7AED" w14:textId="77777777" w:rsidR="008242AD" w:rsidRPr="00250727" w:rsidRDefault="008242AD" w:rsidP="003D0E1D">
            <w:pPr>
              <w:pStyle w:val="BodyText"/>
              <w:rPr>
                <w:rFonts w:cs="Arial"/>
                <w:szCs w:val="22"/>
              </w:rPr>
            </w:pPr>
          </w:p>
        </w:tc>
      </w:tr>
      <w:tr w:rsidR="008242AD" w:rsidRPr="00250727" w14:paraId="483605A8"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3CFCC59E" w14:textId="77777777" w:rsidR="008242AD" w:rsidRPr="00250727" w:rsidRDefault="008242AD" w:rsidP="003D0E1D">
            <w:pPr>
              <w:pStyle w:val="BodyText"/>
              <w:rPr>
                <w:rFonts w:cs="Arial"/>
                <w:b/>
                <w:szCs w:val="22"/>
              </w:rPr>
            </w:pPr>
            <w:r w:rsidRPr="00250727">
              <w:rPr>
                <w:rFonts w:cs="Arial"/>
                <w:b/>
                <w:szCs w:val="22"/>
              </w:rPr>
              <w:t xml:space="preserve">12.  PHYSICAL, MENTAL, EMOTIONAL </w:t>
            </w:r>
            <w:smartTag w:uri="urn:schemas-microsoft-com:office:smarttags" w:element="stockticker">
              <w:r w:rsidRPr="00250727">
                <w:rPr>
                  <w:rFonts w:cs="Arial"/>
                  <w:b/>
                  <w:szCs w:val="22"/>
                </w:rPr>
                <w:t>AND</w:t>
              </w:r>
            </w:smartTag>
            <w:r w:rsidRPr="00250727">
              <w:rPr>
                <w:rFonts w:cs="Arial"/>
                <w:b/>
                <w:szCs w:val="22"/>
              </w:rPr>
              <w:t xml:space="preserve"> ENVIRONMENTAL DEMANDS OF THE </w:t>
            </w:r>
            <w:smartTag w:uri="urn:schemas-microsoft-com:office:smarttags" w:element="stockticker">
              <w:r w:rsidRPr="00250727">
                <w:rPr>
                  <w:rFonts w:cs="Arial"/>
                  <w:b/>
                  <w:szCs w:val="22"/>
                </w:rPr>
                <w:t>JOB</w:t>
              </w:r>
            </w:smartTag>
          </w:p>
        </w:tc>
      </w:tr>
      <w:tr w:rsidR="008242AD" w:rsidRPr="006E50C0" w14:paraId="692DFF99"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13F8ED10" w14:textId="189B3657" w:rsidR="00250727" w:rsidRPr="00D06F28" w:rsidRDefault="00250727" w:rsidP="00250727">
            <w:pPr>
              <w:pStyle w:val="NoSpacing"/>
              <w:jc w:val="both"/>
              <w:rPr>
                <w:rFonts w:ascii="Arial" w:hAnsi="Arial" w:cs="Arial"/>
              </w:rPr>
            </w:pPr>
            <w:r w:rsidRPr="00D06F28">
              <w:rPr>
                <w:rFonts w:ascii="Arial" w:hAnsi="Arial" w:cs="Arial"/>
              </w:rPr>
              <w:t>The post holder will require maintaining a strong set of emotional/ motivational skills to fulfil the role requirements.</w:t>
            </w:r>
          </w:p>
          <w:p w14:paraId="4FAB27F3" w14:textId="77777777" w:rsidR="00250727" w:rsidRPr="00D06F28" w:rsidRDefault="00250727" w:rsidP="00250727">
            <w:pPr>
              <w:pStyle w:val="NoSpacing"/>
              <w:jc w:val="both"/>
              <w:rPr>
                <w:rFonts w:ascii="Arial" w:hAnsi="Arial" w:cs="Arial"/>
              </w:rPr>
            </w:pPr>
          </w:p>
          <w:p w14:paraId="74286466" w14:textId="77777777" w:rsidR="00250727" w:rsidRPr="00D06F28" w:rsidRDefault="00250727" w:rsidP="00250727">
            <w:pPr>
              <w:pStyle w:val="NoSpacing"/>
              <w:jc w:val="both"/>
              <w:rPr>
                <w:rFonts w:ascii="Arial" w:hAnsi="Arial" w:cs="Arial"/>
                <w:b/>
              </w:rPr>
            </w:pPr>
            <w:r w:rsidRPr="00D06F28">
              <w:rPr>
                <w:rFonts w:ascii="Arial" w:hAnsi="Arial" w:cs="Arial"/>
                <w:b/>
              </w:rPr>
              <w:t>Physical</w:t>
            </w:r>
          </w:p>
          <w:p w14:paraId="4CA09610" w14:textId="6AE6345B" w:rsidR="00250727" w:rsidRPr="00D06F28" w:rsidRDefault="006E50C0" w:rsidP="006E50C0">
            <w:pPr>
              <w:pStyle w:val="TableParagraph"/>
              <w:numPr>
                <w:ilvl w:val="0"/>
                <w:numId w:val="20"/>
              </w:numPr>
              <w:tabs>
                <w:tab w:val="left" w:pos="828"/>
              </w:tabs>
              <w:kinsoku w:val="0"/>
              <w:overflowPunct w:val="0"/>
              <w:spacing w:line="252" w:lineRule="exact"/>
              <w:rPr>
                <w:sz w:val="22"/>
                <w:szCs w:val="22"/>
              </w:rPr>
            </w:pPr>
            <w:r w:rsidRPr="00D06F28">
              <w:rPr>
                <w:sz w:val="22"/>
                <w:szCs w:val="22"/>
              </w:rPr>
              <w:t>Frequently attending meetings and interviews, involving sitting for prolonged</w:t>
            </w:r>
            <w:r w:rsidRPr="00D06F28">
              <w:rPr>
                <w:spacing w:val="-4"/>
                <w:sz w:val="22"/>
                <w:szCs w:val="22"/>
              </w:rPr>
              <w:t xml:space="preserve"> </w:t>
            </w:r>
            <w:r w:rsidRPr="00D06F28">
              <w:rPr>
                <w:sz w:val="22"/>
                <w:szCs w:val="22"/>
              </w:rPr>
              <w:t>periods.</w:t>
            </w:r>
          </w:p>
          <w:p w14:paraId="47A9CB23" w14:textId="5F6AC065" w:rsidR="00250727" w:rsidRPr="00D06F28" w:rsidRDefault="00250727" w:rsidP="006E50C0">
            <w:pPr>
              <w:pStyle w:val="NoSpacing"/>
              <w:numPr>
                <w:ilvl w:val="0"/>
                <w:numId w:val="20"/>
              </w:numPr>
              <w:jc w:val="both"/>
              <w:rPr>
                <w:rFonts w:ascii="Arial" w:hAnsi="Arial" w:cs="Arial"/>
              </w:rPr>
            </w:pPr>
            <w:r w:rsidRPr="00D06F28">
              <w:rPr>
                <w:rFonts w:ascii="Arial" w:hAnsi="Arial" w:cs="Arial"/>
              </w:rPr>
              <w:t>The post requires travel on a flexible basis within different locations clinical and non-clinical across NHS</w:t>
            </w:r>
            <w:r w:rsidR="00033205" w:rsidRPr="00D06F28">
              <w:rPr>
                <w:rFonts w:ascii="Arial" w:hAnsi="Arial" w:cs="Arial"/>
              </w:rPr>
              <w:t xml:space="preserve"> </w:t>
            </w:r>
            <w:r w:rsidR="006E50C0" w:rsidRPr="00D06F28">
              <w:rPr>
                <w:rFonts w:ascii="Arial" w:hAnsi="Arial" w:cs="Arial"/>
              </w:rPr>
              <w:t>A</w:t>
            </w:r>
            <w:r w:rsidR="00033205" w:rsidRPr="00D06F28">
              <w:rPr>
                <w:rFonts w:ascii="Arial" w:hAnsi="Arial" w:cs="Arial"/>
              </w:rPr>
              <w:t xml:space="preserve">yrshire </w:t>
            </w:r>
            <w:r w:rsidR="006E50C0" w:rsidRPr="00D06F28">
              <w:rPr>
                <w:rFonts w:ascii="Arial" w:hAnsi="Arial" w:cs="Arial"/>
              </w:rPr>
              <w:t>&amp;</w:t>
            </w:r>
            <w:r w:rsidR="00033205" w:rsidRPr="00D06F28">
              <w:rPr>
                <w:rFonts w:ascii="Arial" w:hAnsi="Arial" w:cs="Arial"/>
              </w:rPr>
              <w:t xml:space="preserve"> </w:t>
            </w:r>
            <w:r w:rsidR="006E50C0" w:rsidRPr="00D06F28">
              <w:rPr>
                <w:rFonts w:ascii="Arial" w:hAnsi="Arial" w:cs="Arial"/>
              </w:rPr>
              <w:t>A</w:t>
            </w:r>
            <w:r w:rsidR="00033205" w:rsidRPr="00D06F28">
              <w:rPr>
                <w:rFonts w:ascii="Arial" w:hAnsi="Arial" w:cs="Arial"/>
              </w:rPr>
              <w:t>rran</w:t>
            </w:r>
            <w:r w:rsidRPr="00D06F28">
              <w:rPr>
                <w:rFonts w:ascii="Arial" w:hAnsi="Arial" w:cs="Arial"/>
              </w:rPr>
              <w:t xml:space="preserve"> and irregular travel out with the board.</w:t>
            </w:r>
          </w:p>
          <w:p w14:paraId="66024E8A" w14:textId="77777777" w:rsidR="00B678FB" w:rsidRPr="00D06F28" w:rsidRDefault="00B678FB" w:rsidP="00250727">
            <w:pPr>
              <w:jc w:val="both"/>
              <w:rPr>
                <w:rFonts w:ascii="Arial" w:hAnsi="Arial" w:cs="Arial"/>
                <w:b/>
                <w:sz w:val="22"/>
                <w:szCs w:val="22"/>
              </w:rPr>
            </w:pPr>
          </w:p>
          <w:p w14:paraId="57E2EA0F" w14:textId="0491BCBD" w:rsidR="00250727" w:rsidRPr="00D06F28" w:rsidRDefault="00250727" w:rsidP="00250727">
            <w:pPr>
              <w:jc w:val="both"/>
              <w:rPr>
                <w:rFonts w:ascii="Arial" w:hAnsi="Arial" w:cs="Arial"/>
                <w:b/>
                <w:sz w:val="22"/>
                <w:szCs w:val="22"/>
              </w:rPr>
            </w:pPr>
            <w:r w:rsidRPr="00D06F28">
              <w:rPr>
                <w:rFonts w:ascii="Arial" w:hAnsi="Arial" w:cs="Arial"/>
                <w:b/>
                <w:sz w:val="22"/>
                <w:szCs w:val="22"/>
              </w:rPr>
              <w:t>Mental</w:t>
            </w:r>
          </w:p>
          <w:p w14:paraId="373A3451" w14:textId="46FEC0FF" w:rsidR="00250727" w:rsidRPr="00D06F28" w:rsidRDefault="00250727" w:rsidP="006E50C0">
            <w:pPr>
              <w:pStyle w:val="NoSpacing"/>
              <w:numPr>
                <w:ilvl w:val="0"/>
                <w:numId w:val="20"/>
              </w:numPr>
              <w:jc w:val="both"/>
              <w:rPr>
                <w:rFonts w:ascii="Arial" w:hAnsi="Arial" w:cs="Arial"/>
              </w:rPr>
            </w:pPr>
            <w:r w:rsidRPr="00D06F28">
              <w:rPr>
                <w:rFonts w:ascii="Arial" w:hAnsi="Arial" w:cs="Arial"/>
              </w:rPr>
              <w:t xml:space="preserve">The post holder will be required to use a high level of concentration to undertake analyses and the communication of complex information with the ability to deal effectively with frequent interruptions as </w:t>
            </w:r>
            <w:r w:rsidR="00877D9F" w:rsidRPr="00D06F28">
              <w:rPr>
                <w:rFonts w:ascii="Arial" w:hAnsi="Arial" w:cs="Arial"/>
              </w:rPr>
              <w:t>required and prioritise demands frequently throughout the working day</w:t>
            </w:r>
            <w:r w:rsidRPr="00D06F28">
              <w:rPr>
                <w:rFonts w:ascii="Arial" w:hAnsi="Arial" w:cs="Arial"/>
              </w:rPr>
              <w:t xml:space="preserve">.  </w:t>
            </w:r>
          </w:p>
          <w:p w14:paraId="46ADC375" w14:textId="465F6D49" w:rsidR="00250727" w:rsidRPr="00D06F28" w:rsidRDefault="00877D9F" w:rsidP="006E50C0">
            <w:pPr>
              <w:pStyle w:val="NoSpacing"/>
              <w:numPr>
                <w:ilvl w:val="0"/>
                <w:numId w:val="20"/>
              </w:numPr>
              <w:jc w:val="both"/>
              <w:rPr>
                <w:rFonts w:ascii="Arial" w:hAnsi="Arial" w:cs="Arial"/>
              </w:rPr>
            </w:pPr>
            <w:r w:rsidRPr="00D06F28">
              <w:rPr>
                <w:rFonts w:ascii="Arial" w:hAnsi="Arial" w:cs="Arial"/>
              </w:rPr>
              <w:t>High concentration levels required to deal with adult protection cases and reading multiple reports on a daily basis; to prepare and deliver reports; to prepare and deliver presentati</w:t>
            </w:r>
            <w:r w:rsidR="007E5D7C" w:rsidRPr="00D06F28">
              <w:rPr>
                <w:rFonts w:ascii="Arial" w:hAnsi="Arial" w:cs="Arial"/>
              </w:rPr>
              <w:t>ons</w:t>
            </w:r>
          </w:p>
          <w:p w14:paraId="0DED8B4C" w14:textId="3BCD149E" w:rsidR="00250727" w:rsidRPr="00D06F28" w:rsidRDefault="00250727" w:rsidP="006E50C0">
            <w:pPr>
              <w:pStyle w:val="ListParagraph"/>
              <w:widowControl w:val="0"/>
              <w:numPr>
                <w:ilvl w:val="0"/>
                <w:numId w:val="20"/>
              </w:numPr>
              <w:jc w:val="both"/>
              <w:rPr>
                <w:rFonts w:ascii="Arial" w:hAnsi="Arial" w:cs="Arial"/>
                <w:sz w:val="22"/>
                <w:szCs w:val="22"/>
              </w:rPr>
            </w:pPr>
            <w:r w:rsidRPr="00D06F28">
              <w:rPr>
                <w:rFonts w:ascii="Arial" w:hAnsi="Arial" w:cs="Arial"/>
                <w:sz w:val="22"/>
                <w:szCs w:val="22"/>
              </w:rPr>
              <w:t xml:space="preserve">Frequently dealing with the sometimes competing demands of working with and supporting staff who are dealing with patients and meeting the organisational demands of NHS Ayrshire and Arran and Scottish Government </w:t>
            </w:r>
          </w:p>
          <w:p w14:paraId="0BB1AC47" w14:textId="77777777" w:rsidR="00250727" w:rsidRPr="00D06F28" w:rsidRDefault="00250727" w:rsidP="006E50C0">
            <w:pPr>
              <w:pStyle w:val="ListParagraph"/>
              <w:widowControl w:val="0"/>
              <w:numPr>
                <w:ilvl w:val="0"/>
                <w:numId w:val="20"/>
              </w:numPr>
              <w:jc w:val="both"/>
              <w:rPr>
                <w:rFonts w:ascii="Arial" w:hAnsi="Arial" w:cs="Arial"/>
                <w:sz w:val="22"/>
                <w:szCs w:val="22"/>
              </w:rPr>
            </w:pPr>
            <w:r w:rsidRPr="00D06F28">
              <w:rPr>
                <w:rFonts w:ascii="Arial" w:hAnsi="Arial" w:cs="Arial"/>
                <w:sz w:val="22"/>
                <w:szCs w:val="22"/>
              </w:rPr>
              <w:t>Working with unpredictable workload demands and having to meet deadlines often within tight timescales.</w:t>
            </w:r>
          </w:p>
          <w:p w14:paraId="133037C6" w14:textId="77777777" w:rsidR="00250727" w:rsidRPr="00D06F28" w:rsidRDefault="00250727" w:rsidP="00250727">
            <w:pPr>
              <w:jc w:val="both"/>
              <w:rPr>
                <w:rFonts w:ascii="Arial" w:eastAsia="Calibri" w:hAnsi="Arial" w:cs="Arial"/>
                <w:sz w:val="22"/>
                <w:szCs w:val="22"/>
              </w:rPr>
            </w:pPr>
          </w:p>
          <w:p w14:paraId="3BD8595B" w14:textId="77777777" w:rsidR="00250727" w:rsidRPr="00D06F28" w:rsidRDefault="00250727" w:rsidP="00250727">
            <w:pPr>
              <w:jc w:val="both"/>
              <w:rPr>
                <w:rFonts w:ascii="Arial" w:hAnsi="Arial" w:cs="Arial"/>
                <w:b/>
                <w:sz w:val="22"/>
                <w:szCs w:val="22"/>
              </w:rPr>
            </w:pPr>
            <w:r w:rsidRPr="00D06F28">
              <w:rPr>
                <w:rFonts w:ascii="Arial" w:hAnsi="Arial" w:cs="Arial"/>
                <w:b/>
                <w:sz w:val="22"/>
                <w:szCs w:val="22"/>
              </w:rPr>
              <w:t>Emotional</w:t>
            </w:r>
          </w:p>
          <w:p w14:paraId="77AF998E" w14:textId="77777777" w:rsidR="00250727" w:rsidRPr="00D06F28" w:rsidRDefault="00250727" w:rsidP="006E50C0">
            <w:pPr>
              <w:pStyle w:val="NoSpacing"/>
              <w:numPr>
                <w:ilvl w:val="0"/>
                <w:numId w:val="20"/>
              </w:numPr>
              <w:jc w:val="both"/>
              <w:rPr>
                <w:rFonts w:ascii="Arial" w:hAnsi="Arial" w:cs="Arial"/>
              </w:rPr>
            </w:pPr>
            <w:r w:rsidRPr="00D06F28">
              <w:rPr>
                <w:rFonts w:ascii="Arial" w:hAnsi="Arial" w:cs="Arial"/>
              </w:rPr>
              <w:t>Providing and receiving highly complex, at times distressing, sensitive or contentious information</w:t>
            </w:r>
          </w:p>
          <w:p w14:paraId="161CE73A" w14:textId="51E2F8C8" w:rsidR="00250727" w:rsidRPr="00D06F28" w:rsidRDefault="00250727" w:rsidP="006E50C0">
            <w:pPr>
              <w:pStyle w:val="NoSpacing"/>
              <w:numPr>
                <w:ilvl w:val="0"/>
                <w:numId w:val="20"/>
              </w:numPr>
              <w:jc w:val="both"/>
              <w:rPr>
                <w:rFonts w:ascii="Arial" w:hAnsi="Arial" w:cs="Arial"/>
              </w:rPr>
            </w:pPr>
            <w:r w:rsidRPr="00D06F28">
              <w:rPr>
                <w:rFonts w:ascii="Arial" w:hAnsi="Arial" w:cs="Arial"/>
              </w:rPr>
              <w:t>Arranging access to effective support/counselling for staff and delivering clinical supervision to staff around difficult cases</w:t>
            </w:r>
          </w:p>
          <w:p w14:paraId="625B99D0" w14:textId="362A76D0" w:rsidR="00250727" w:rsidRPr="00D06F28" w:rsidRDefault="00250727" w:rsidP="006E50C0">
            <w:pPr>
              <w:pStyle w:val="NoSpacing"/>
              <w:numPr>
                <w:ilvl w:val="0"/>
                <w:numId w:val="20"/>
              </w:numPr>
              <w:jc w:val="both"/>
              <w:rPr>
                <w:rFonts w:ascii="Arial" w:hAnsi="Arial" w:cs="Arial"/>
              </w:rPr>
            </w:pPr>
            <w:r w:rsidRPr="00D06F28">
              <w:rPr>
                <w:rFonts w:ascii="Arial" w:hAnsi="Arial" w:cs="Arial"/>
              </w:rPr>
              <w:t>Liaising between groups of colleagues in different organisations who may have conflicting agendas, and ways of working</w:t>
            </w:r>
          </w:p>
          <w:p w14:paraId="6F289993" w14:textId="11A5D339" w:rsidR="00250727" w:rsidRPr="00D06F28" w:rsidRDefault="00250727" w:rsidP="006E50C0">
            <w:pPr>
              <w:pStyle w:val="ListParagraph"/>
              <w:widowControl w:val="0"/>
              <w:numPr>
                <w:ilvl w:val="0"/>
                <w:numId w:val="20"/>
              </w:numPr>
              <w:jc w:val="both"/>
              <w:rPr>
                <w:rFonts w:ascii="Arial" w:hAnsi="Arial" w:cs="Arial"/>
                <w:sz w:val="22"/>
                <w:szCs w:val="22"/>
              </w:rPr>
            </w:pPr>
            <w:r w:rsidRPr="00D06F28">
              <w:rPr>
                <w:rFonts w:ascii="Arial" w:hAnsi="Arial" w:cs="Arial"/>
                <w:sz w:val="22"/>
                <w:szCs w:val="22"/>
              </w:rPr>
              <w:t xml:space="preserve">Direct and indirect exposure to </w:t>
            </w:r>
            <w:r w:rsidR="00464581" w:rsidRPr="00D06F28">
              <w:rPr>
                <w:rFonts w:ascii="Arial" w:hAnsi="Arial" w:cs="Arial"/>
                <w:sz w:val="22"/>
                <w:szCs w:val="22"/>
              </w:rPr>
              <w:t xml:space="preserve">information regarding </w:t>
            </w:r>
            <w:r w:rsidRPr="00D06F28">
              <w:rPr>
                <w:rFonts w:ascii="Arial" w:hAnsi="Arial" w:cs="Arial"/>
                <w:sz w:val="22"/>
                <w:szCs w:val="22"/>
              </w:rPr>
              <w:t>highly emotional/highly distressing circumstances concerning adult harm and neglect</w:t>
            </w:r>
            <w:r w:rsidR="00BF7D53" w:rsidRPr="00505A13">
              <w:rPr>
                <w:rFonts w:ascii="Arial" w:hAnsi="Arial" w:cs="Arial"/>
                <w:sz w:val="22"/>
                <w:szCs w:val="22"/>
              </w:rPr>
              <w:t xml:space="preserve">.  Of note, the </w:t>
            </w:r>
            <w:proofErr w:type="spellStart"/>
            <w:r w:rsidR="00BF7D53" w:rsidRPr="00505A13">
              <w:rPr>
                <w:rFonts w:ascii="Arial" w:hAnsi="Arial" w:cs="Arial"/>
                <w:sz w:val="22"/>
                <w:szCs w:val="22"/>
              </w:rPr>
              <w:t>postholder</w:t>
            </w:r>
            <w:proofErr w:type="spellEnd"/>
            <w:r w:rsidR="00BF7D53" w:rsidRPr="00505A13">
              <w:rPr>
                <w:rFonts w:ascii="Arial" w:hAnsi="Arial" w:cs="Arial"/>
                <w:sz w:val="22"/>
                <w:szCs w:val="22"/>
              </w:rPr>
              <w:t xml:space="preserve"> would not routinely be in direct contact with the individual who has experienced harm and neglect. </w:t>
            </w:r>
          </w:p>
          <w:p w14:paraId="757A2017" w14:textId="77777777" w:rsidR="00033C2C" w:rsidRPr="00D06F28" w:rsidRDefault="00033C2C" w:rsidP="003D0E1D">
            <w:pPr>
              <w:pStyle w:val="BodyText"/>
              <w:rPr>
                <w:rFonts w:cs="Arial"/>
                <w:szCs w:val="22"/>
              </w:rPr>
            </w:pPr>
          </w:p>
        </w:tc>
      </w:tr>
      <w:tr w:rsidR="008242AD" w:rsidRPr="00250727" w14:paraId="16D4CB8F"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24B38A7E" w14:textId="77777777" w:rsidR="008242AD" w:rsidRPr="00250727" w:rsidRDefault="008242AD" w:rsidP="003D0E1D">
            <w:pPr>
              <w:widowControl w:val="0"/>
              <w:jc w:val="both"/>
              <w:rPr>
                <w:rFonts w:ascii="Arial" w:hAnsi="Arial" w:cs="Arial"/>
                <w:b/>
                <w:bCs/>
                <w:sz w:val="22"/>
                <w:szCs w:val="22"/>
              </w:rPr>
            </w:pPr>
            <w:r w:rsidRPr="00250727">
              <w:rPr>
                <w:rFonts w:ascii="Arial" w:hAnsi="Arial" w:cs="Arial"/>
                <w:b/>
                <w:bCs/>
                <w:sz w:val="22"/>
                <w:szCs w:val="22"/>
              </w:rPr>
              <w:t>13.  KNOWLEDGE, TRAINING AND EXPERIENCE REQUIRED TO DO THE JOB</w:t>
            </w:r>
          </w:p>
        </w:tc>
      </w:tr>
      <w:tr w:rsidR="008242AD" w:rsidRPr="00250727" w14:paraId="43F40533"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left w:val="single" w:sz="4" w:space="0" w:color="auto"/>
              <w:bottom w:val="single" w:sz="4" w:space="0" w:color="auto"/>
              <w:right w:val="single" w:sz="4" w:space="0" w:color="auto"/>
            </w:tcBorders>
          </w:tcPr>
          <w:p w14:paraId="4C24F3F7" w14:textId="77777777" w:rsidR="006E50C0" w:rsidRPr="006E50C0" w:rsidRDefault="006E50C0" w:rsidP="006E50C0">
            <w:pPr>
              <w:pStyle w:val="TableParagraph"/>
              <w:kinsoku w:val="0"/>
              <w:overflowPunct w:val="0"/>
              <w:ind w:left="107"/>
              <w:rPr>
                <w:b/>
                <w:bCs/>
                <w:i/>
                <w:iCs/>
                <w:sz w:val="22"/>
                <w:szCs w:val="22"/>
              </w:rPr>
            </w:pPr>
            <w:r w:rsidRPr="006E50C0">
              <w:rPr>
                <w:b/>
                <w:bCs/>
                <w:i/>
                <w:iCs/>
                <w:sz w:val="22"/>
                <w:szCs w:val="22"/>
              </w:rPr>
              <w:t>Qualifications</w:t>
            </w:r>
          </w:p>
          <w:p w14:paraId="40B02E16" w14:textId="5D578A59" w:rsidR="006E50C0" w:rsidRPr="006E50C0" w:rsidRDefault="00F70014" w:rsidP="008855AE">
            <w:pPr>
              <w:pStyle w:val="TableParagraph"/>
              <w:numPr>
                <w:ilvl w:val="0"/>
                <w:numId w:val="14"/>
              </w:numPr>
              <w:tabs>
                <w:tab w:val="left" w:pos="468"/>
              </w:tabs>
              <w:kinsoku w:val="0"/>
              <w:overflowPunct w:val="0"/>
              <w:rPr>
                <w:sz w:val="22"/>
                <w:szCs w:val="22"/>
              </w:rPr>
            </w:pPr>
            <w:r>
              <w:rPr>
                <w:sz w:val="22"/>
                <w:szCs w:val="22"/>
              </w:rPr>
              <w:t xml:space="preserve">Registrant </w:t>
            </w:r>
            <w:r w:rsidR="006E50C0" w:rsidRPr="006E50C0">
              <w:rPr>
                <w:sz w:val="22"/>
                <w:szCs w:val="22"/>
              </w:rPr>
              <w:t>with the</w:t>
            </w:r>
            <w:r w:rsidR="006E50C0" w:rsidRPr="006E50C0">
              <w:rPr>
                <w:spacing w:val="-3"/>
                <w:sz w:val="22"/>
                <w:szCs w:val="22"/>
              </w:rPr>
              <w:t xml:space="preserve"> </w:t>
            </w:r>
            <w:r w:rsidR="006E50C0" w:rsidRPr="006E50C0">
              <w:rPr>
                <w:sz w:val="22"/>
                <w:szCs w:val="22"/>
              </w:rPr>
              <w:t>NMC.</w:t>
            </w:r>
          </w:p>
          <w:p w14:paraId="41E4D649" w14:textId="51AEA0C0" w:rsidR="006E50C0" w:rsidRDefault="006E50C0" w:rsidP="008855AE">
            <w:pPr>
              <w:pStyle w:val="TableParagraph"/>
              <w:numPr>
                <w:ilvl w:val="0"/>
                <w:numId w:val="14"/>
              </w:numPr>
              <w:tabs>
                <w:tab w:val="left" w:pos="468"/>
              </w:tabs>
              <w:kinsoku w:val="0"/>
              <w:overflowPunct w:val="0"/>
              <w:rPr>
                <w:sz w:val="22"/>
                <w:szCs w:val="22"/>
              </w:rPr>
            </w:pPr>
            <w:r w:rsidRPr="006E50C0">
              <w:rPr>
                <w:sz w:val="22"/>
                <w:szCs w:val="22"/>
              </w:rPr>
              <w:t>Educated to Masters</w:t>
            </w:r>
            <w:r w:rsidRPr="006E50C0">
              <w:rPr>
                <w:spacing w:val="-2"/>
                <w:sz w:val="22"/>
                <w:szCs w:val="22"/>
              </w:rPr>
              <w:t xml:space="preserve"> </w:t>
            </w:r>
            <w:r w:rsidRPr="006E50C0">
              <w:rPr>
                <w:sz w:val="22"/>
                <w:szCs w:val="22"/>
              </w:rPr>
              <w:t>Level</w:t>
            </w:r>
          </w:p>
          <w:p w14:paraId="2F9DB9A8" w14:textId="0DD29D46" w:rsidR="006E50C0" w:rsidRPr="006E50C0" w:rsidRDefault="006E50C0" w:rsidP="008855AE">
            <w:pPr>
              <w:pStyle w:val="TableParagraph"/>
              <w:numPr>
                <w:ilvl w:val="0"/>
                <w:numId w:val="14"/>
              </w:numPr>
              <w:tabs>
                <w:tab w:val="left" w:pos="468"/>
              </w:tabs>
              <w:kinsoku w:val="0"/>
              <w:overflowPunct w:val="0"/>
              <w:rPr>
                <w:sz w:val="22"/>
                <w:szCs w:val="22"/>
              </w:rPr>
            </w:pPr>
            <w:r>
              <w:rPr>
                <w:sz w:val="22"/>
                <w:szCs w:val="22"/>
              </w:rPr>
              <w:t>Post graduate qualification in Adult Support &amp; Protection</w:t>
            </w:r>
            <w:r w:rsidR="00F70014">
              <w:rPr>
                <w:sz w:val="22"/>
                <w:szCs w:val="22"/>
              </w:rPr>
              <w:t xml:space="preserve"> (or working towards this)</w:t>
            </w:r>
          </w:p>
          <w:p w14:paraId="02FD95A0" w14:textId="77777777" w:rsidR="006E50C0" w:rsidRPr="006E50C0" w:rsidRDefault="006E50C0" w:rsidP="008855AE">
            <w:pPr>
              <w:pStyle w:val="TableParagraph"/>
              <w:numPr>
                <w:ilvl w:val="0"/>
                <w:numId w:val="14"/>
              </w:numPr>
              <w:tabs>
                <w:tab w:val="left" w:pos="468"/>
              </w:tabs>
              <w:kinsoku w:val="0"/>
              <w:overflowPunct w:val="0"/>
              <w:rPr>
                <w:sz w:val="22"/>
                <w:szCs w:val="22"/>
              </w:rPr>
            </w:pPr>
            <w:r w:rsidRPr="006E50C0">
              <w:rPr>
                <w:sz w:val="22"/>
                <w:szCs w:val="22"/>
              </w:rPr>
              <w:t>Evidence of continuous professional development in management and leadership.</w:t>
            </w:r>
          </w:p>
          <w:p w14:paraId="0B68BCF0" w14:textId="77777777" w:rsidR="006E50C0" w:rsidRPr="006E50C0" w:rsidRDefault="006E50C0" w:rsidP="003D0E1D">
            <w:pPr>
              <w:widowControl w:val="0"/>
              <w:jc w:val="both"/>
              <w:rPr>
                <w:rFonts w:ascii="Arial" w:hAnsi="Arial" w:cs="Arial"/>
                <w:b/>
                <w:bCs/>
                <w:sz w:val="22"/>
                <w:szCs w:val="22"/>
              </w:rPr>
            </w:pPr>
          </w:p>
          <w:p w14:paraId="711C0B99" w14:textId="2234B852" w:rsidR="000068ED" w:rsidRPr="008855AE" w:rsidRDefault="008242AD"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Sound knowledge and understanding of current legislation, policies, procedures and legal context pertaining to adult protection</w:t>
            </w:r>
            <w:r w:rsidR="008855AE">
              <w:rPr>
                <w:rFonts w:ascii="Arial" w:hAnsi="Arial" w:cs="Arial"/>
                <w:sz w:val="22"/>
                <w:szCs w:val="22"/>
              </w:rPr>
              <w:t>, including pertinent health and care policy</w:t>
            </w:r>
          </w:p>
          <w:p w14:paraId="3292E37E" w14:textId="1F2BA68C" w:rsidR="000068ED" w:rsidRPr="008855AE" w:rsidRDefault="008242AD"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Experience and knowledge of working with adults in need of support and protection</w:t>
            </w:r>
          </w:p>
          <w:p w14:paraId="1516CA5B" w14:textId="77777777" w:rsidR="000068ED" w:rsidRPr="008855AE" w:rsidRDefault="008242AD"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Demonstrated leadership abilities and well developed interpersonal skills</w:t>
            </w:r>
          </w:p>
          <w:p w14:paraId="4F4915E1" w14:textId="77777777" w:rsidR="000068ED" w:rsidRPr="008855AE" w:rsidRDefault="00E569AF"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Well-developed</w:t>
            </w:r>
            <w:r w:rsidR="008242AD" w:rsidRPr="008855AE">
              <w:rPr>
                <w:rFonts w:ascii="Arial" w:hAnsi="Arial" w:cs="Arial"/>
                <w:sz w:val="22"/>
                <w:szCs w:val="22"/>
              </w:rPr>
              <w:t xml:space="preserve"> organisational and time management skills</w:t>
            </w:r>
          </w:p>
          <w:p w14:paraId="28CB382C" w14:textId="77777777" w:rsidR="000068ED" w:rsidRPr="008855AE" w:rsidRDefault="008242AD"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 xml:space="preserve">Good level of IT skills </w:t>
            </w:r>
          </w:p>
          <w:p w14:paraId="43E1054E" w14:textId="77777777" w:rsidR="008855AE" w:rsidRDefault="008855AE"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 xml:space="preserve">Excellent presentation, communication, problem solving and report writing skills </w:t>
            </w:r>
          </w:p>
          <w:p w14:paraId="6C51F614" w14:textId="3A50ABF1" w:rsidR="000068ED" w:rsidRPr="008855AE" w:rsidRDefault="008242AD"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Ability to work autonomously and make independent decisions prioritising numerous concurrent issues</w:t>
            </w:r>
          </w:p>
          <w:p w14:paraId="2E9EBCBC" w14:textId="56073FED" w:rsidR="008855AE" w:rsidRPr="008855AE" w:rsidRDefault="008855AE" w:rsidP="008855AE">
            <w:pPr>
              <w:pStyle w:val="ListParagraph"/>
              <w:widowControl w:val="0"/>
              <w:numPr>
                <w:ilvl w:val="0"/>
                <w:numId w:val="14"/>
              </w:numPr>
              <w:jc w:val="both"/>
              <w:rPr>
                <w:rFonts w:ascii="Arial" w:hAnsi="Arial" w:cs="Arial"/>
                <w:sz w:val="22"/>
                <w:szCs w:val="22"/>
              </w:rPr>
            </w:pPr>
            <w:r>
              <w:rPr>
                <w:rFonts w:ascii="Arial" w:hAnsi="Arial" w:cs="Arial"/>
                <w:sz w:val="22"/>
                <w:szCs w:val="22"/>
              </w:rPr>
              <w:t>W</w:t>
            </w:r>
            <w:r w:rsidRPr="008855AE">
              <w:rPr>
                <w:rFonts w:ascii="Arial" w:hAnsi="Arial" w:cs="Arial"/>
                <w:sz w:val="22"/>
                <w:szCs w:val="22"/>
              </w:rPr>
              <w:t>ell-developed leadership qualities and behaviours</w:t>
            </w:r>
          </w:p>
          <w:p w14:paraId="6A8A08B8" w14:textId="02B0AA93" w:rsidR="008242AD" w:rsidRDefault="008855AE"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Demonstrate the ability to work in emergent and complex scenarios and must be able to provide guidance and support that engenders confidence in senior colleagues</w:t>
            </w:r>
          </w:p>
          <w:p w14:paraId="4E8C82CD" w14:textId="4271C5B3" w:rsidR="008855AE" w:rsidRPr="008855AE" w:rsidRDefault="008855AE"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 xml:space="preserve">Ability to initiate evaluation strategies of services and developments. </w:t>
            </w:r>
          </w:p>
          <w:p w14:paraId="14CE287D" w14:textId="77DCFC9B" w:rsidR="008855AE" w:rsidRPr="008855AE" w:rsidRDefault="008855AE" w:rsidP="008855AE">
            <w:pPr>
              <w:pStyle w:val="ListParagraph"/>
              <w:widowControl w:val="0"/>
              <w:numPr>
                <w:ilvl w:val="0"/>
                <w:numId w:val="14"/>
              </w:numPr>
              <w:jc w:val="both"/>
              <w:rPr>
                <w:rFonts w:ascii="Arial" w:hAnsi="Arial" w:cs="Arial"/>
                <w:sz w:val="22"/>
                <w:szCs w:val="22"/>
              </w:rPr>
            </w:pPr>
            <w:r w:rsidRPr="008855AE">
              <w:rPr>
                <w:rFonts w:ascii="Arial" w:hAnsi="Arial" w:cs="Arial"/>
                <w:sz w:val="22"/>
                <w:szCs w:val="22"/>
              </w:rPr>
              <w:t>Current driving licence</w:t>
            </w:r>
          </w:p>
        </w:tc>
      </w:tr>
      <w:tr w:rsidR="008242AD" w:rsidRPr="00250727" w14:paraId="368CFD39" w14:textId="77777777" w:rsidTr="00F27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222" w:type="dxa"/>
            <w:tcBorders>
              <w:top w:val="single" w:sz="4" w:space="0" w:color="auto"/>
              <w:bottom w:val="single" w:sz="4" w:space="0" w:color="auto"/>
            </w:tcBorders>
          </w:tcPr>
          <w:p w14:paraId="03783B71" w14:textId="77777777" w:rsidR="008242AD" w:rsidRPr="00250727" w:rsidRDefault="008242AD" w:rsidP="003D0E1D">
            <w:pPr>
              <w:widowControl w:val="0"/>
              <w:jc w:val="both"/>
              <w:rPr>
                <w:rFonts w:ascii="Arial" w:hAnsi="Arial" w:cs="Arial"/>
                <w:sz w:val="22"/>
                <w:szCs w:val="22"/>
              </w:rPr>
            </w:pPr>
          </w:p>
        </w:tc>
      </w:tr>
    </w:tbl>
    <w:p w14:paraId="362178BA" w14:textId="77777777" w:rsidR="002B7439" w:rsidRPr="00250727" w:rsidRDefault="002B7439" w:rsidP="003D0E1D">
      <w:pPr>
        <w:jc w:val="both"/>
        <w:rPr>
          <w:rFonts w:ascii="Arial" w:hAnsi="Arial" w:cs="Arial"/>
          <w:sz w:val="22"/>
          <w:szCs w:val="22"/>
        </w:rPr>
      </w:pPr>
      <w:bookmarkStart w:id="1" w:name="_GoBack"/>
      <w:bookmarkEnd w:id="1"/>
    </w:p>
    <w:sectPr w:rsidR="002B7439" w:rsidRPr="00250727" w:rsidSect="004D6889">
      <w:footerReference w:type="default" r:id="rId16"/>
      <w:pgSz w:w="12240" w:h="15840"/>
      <w:pgMar w:top="1134" w:right="1134" w:bottom="993"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E3574" w14:textId="77777777" w:rsidR="00CF0F7A" w:rsidRDefault="00CF0F7A" w:rsidP="003A022A">
      <w:r>
        <w:separator/>
      </w:r>
    </w:p>
  </w:endnote>
  <w:endnote w:type="continuationSeparator" w:id="0">
    <w:p w14:paraId="62DAF94D" w14:textId="77777777" w:rsidR="00CF0F7A" w:rsidRDefault="00CF0F7A" w:rsidP="003A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7049" w14:textId="11BE8A99" w:rsidR="003A022A" w:rsidRDefault="003A022A">
    <w:pPr>
      <w:pStyle w:val="Footer"/>
      <w:rPr>
        <w:rFonts w:ascii="Arial" w:hAnsi="Arial" w:cs="Arial"/>
        <w:sz w:val="20"/>
        <w:szCs w:val="20"/>
      </w:rPr>
    </w:pPr>
    <w:r w:rsidRPr="003A022A">
      <w:rPr>
        <w:rFonts w:ascii="Arial" w:hAnsi="Arial" w:cs="Arial"/>
        <w:sz w:val="20"/>
        <w:szCs w:val="20"/>
      </w:rPr>
      <w:t>ASP Lead</w:t>
    </w:r>
    <w:r>
      <w:rPr>
        <w:rFonts w:ascii="Arial" w:hAnsi="Arial" w:cs="Arial"/>
        <w:sz w:val="20"/>
        <w:szCs w:val="20"/>
      </w:rPr>
      <w:tab/>
    </w:r>
    <w:r w:rsidR="006D1B79">
      <w:rPr>
        <w:rFonts w:ascii="Arial" w:hAnsi="Arial" w:cs="Arial"/>
        <w:sz w:val="20"/>
        <w:szCs w:val="20"/>
      </w:rPr>
      <w:t>v10</w:t>
    </w:r>
    <w:r>
      <w:rPr>
        <w:rFonts w:ascii="Arial" w:hAnsi="Arial" w:cs="Arial"/>
        <w:sz w:val="20"/>
        <w:szCs w:val="20"/>
      </w:rPr>
      <w:tab/>
    </w:r>
    <w:r w:rsidR="00F67508">
      <w:rPr>
        <w:rFonts w:ascii="Arial" w:hAnsi="Arial" w:cs="Arial"/>
        <w:sz w:val="20"/>
        <w:szCs w:val="20"/>
      </w:rPr>
      <w:t>080621</w:t>
    </w:r>
  </w:p>
  <w:p w14:paraId="543B5DC2" w14:textId="6E1B60BF" w:rsidR="003A022A" w:rsidRPr="003A022A" w:rsidRDefault="003A022A">
    <w:pPr>
      <w:pStyle w:val="Footer"/>
      <w:rPr>
        <w:rFonts w:ascii="Arial" w:hAnsi="Arial" w:cs="Arial"/>
        <w:sz w:val="20"/>
        <w:szCs w:val="20"/>
      </w:rPr>
    </w:pPr>
    <w:r>
      <w:rPr>
        <w:rFonts w:ascii="Arial" w:hAnsi="Arial" w:cs="Arial"/>
        <w:sz w:val="20"/>
        <w:szCs w:val="20"/>
      </w:rPr>
      <w:t>Author: Hazel Borland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80F7" w14:textId="77777777" w:rsidR="00CF0F7A" w:rsidRDefault="00CF0F7A" w:rsidP="003A022A">
      <w:r>
        <w:separator/>
      </w:r>
    </w:p>
  </w:footnote>
  <w:footnote w:type="continuationSeparator" w:id="0">
    <w:p w14:paraId="655B4B28" w14:textId="77777777" w:rsidR="00CF0F7A" w:rsidRDefault="00CF0F7A" w:rsidP="003A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numFmt w:val="bullet"/>
      <w:lvlText w:val=""/>
      <w:lvlJc w:val="left"/>
      <w:pPr>
        <w:ind w:left="467" w:hanging="361"/>
      </w:pPr>
      <w:rPr>
        <w:rFonts w:ascii="Wingdings" w:hAnsi="Wingdings"/>
        <w:b w:val="0"/>
        <w:w w:val="99"/>
        <w:sz w:val="22"/>
      </w:rPr>
    </w:lvl>
    <w:lvl w:ilvl="1">
      <w:numFmt w:val="bullet"/>
      <w:lvlText w:val="o"/>
      <w:lvlJc w:val="left"/>
      <w:pPr>
        <w:ind w:left="1187" w:hanging="360"/>
      </w:pPr>
      <w:rPr>
        <w:rFonts w:ascii="Courier New" w:hAnsi="Courier New"/>
        <w:b w:val="0"/>
        <w:w w:val="99"/>
        <w:sz w:val="22"/>
      </w:rPr>
    </w:lvl>
    <w:lvl w:ilvl="2">
      <w:numFmt w:val="bullet"/>
      <w:lvlText w:val="•"/>
      <w:lvlJc w:val="left"/>
      <w:pPr>
        <w:ind w:left="2253" w:hanging="360"/>
      </w:pPr>
    </w:lvl>
    <w:lvl w:ilvl="3">
      <w:numFmt w:val="bullet"/>
      <w:lvlText w:val="•"/>
      <w:lvlJc w:val="left"/>
      <w:pPr>
        <w:ind w:left="3326" w:hanging="360"/>
      </w:pPr>
    </w:lvl>
    <w:lvl w:ilvl="4">
      <w:numFmt w:val="bullet"/>
      <w:lvlText w:val="•"/>
      <w:lvlJc w:val="left"/>
      <w:pPr>
        <w:ind w:left="4400" w:hanging="360"/>
      </w:pPr>
    </w:lvl>
    <w:lvl w:ilvl="5">
      <w:numFmt w:val="bullet"/>
      <w:lvlText w:val="•"/>
      <w:lvlJc w:val="left"/>
      <w:pPr>
        <w:ind w:left="5473" w:hanging="360"/>
      </w:pPr>
    </w:lvl>
    <w:lvl w:ilvl="6">
      <w:numFmt w:val="bullet"/>
      <w:lvlText w:val="•"/>
      <w:lvlJc w:val="left"/>
      <w:pPr>
        <w:ind w:left="6546" w:hanging="360"/>
      </w:pPr>
    </w:lvl>
    <w:lvl w:ilvl="7">
      <w:numFmt w:val="bullet"/>
      <w:lvlText w:val="•"/>
      <w:lvlJc w:val="left"/>
      <w:pPr>
        <w:ind w:left="7620" w:hanging="360"/>
      </w:pPr>
    </w:lvl>
    <w:lvl w:ilvl="8">
      <w:numFmt w:val="bullet"/>
      <w:lvlText w:val="•"/>
      <w:lvlJc w:val="left"/>
      <w:pPr>
        <w:ind w:left="8693" w:hanging="360"/>
      </w:pPr>
    </w:lvl>
  </w:abstractNum>
  <w:abstractNum w:abstractNumId="1" w15:restartNumberingAfterBreak="0">
    <w:nsid w:val="00000404"/>
    <w:multiLevelType w:val="multilevel"/>
    <w:tmpl w:val="00000887"/>
    <w:lvl w:ilvl="0">
      <w:numFmt w:val="bullet"/>
      <w:lvlText w:val=""/>
      <w:lvlJc w:val="left"/>
      <w:pPr>
        <w:ind w:left="467" w:hanging="361"/>
      </w:pPr>
      <w:rPr>
        <w:rFonts w:ascii="Wingdings" w:hAnsi="Wingdings"/>
        <w:b w:val="0"/>
        <w:w w:val="99"/>
        <w:sz w:val="22"/>
      </w:rPr>
    </w:lvl>
    <w:lvl w:ilvl="1">
      <w:numFmt w:val="bullet"/>
      <w:lvlText w:val="•"/>
      <w:lvlJc w:val="left"/>
      <w:pPr>
        <w:ind w:left="1498" w:hanging="361"/>
      </w:pPr>
    </w:lvl>
    <w:lvl w:ilvl="2">
      <w:numFmt w:val="bullet"/>
      <w:lvlText w:val="•"/>
      <w:lvlJc w:val="left"/>
      <w:pPr>
        <w:ind w:left="2536" w:hanging="361"/>
      </w:pPr>
    </w:lvl>
    <w:lvl w:ilvl="3">
      <w:numFmt w:val="bullet"/>
      <w:lvlText w:val="•"/>
      <w:lvlJc w:val="left"/>
      <w:pPr>
        <w:ind w:left="3574" w:hanging="361"/>
      </w:pPr>
    </w:lvl>
    <w:lvl w:ilvl="4">
      <w:numFmt w:val="bullet"/>
      <w:lvlText w:val="•"/>
      <w:lvlJc w:val="left"/>
      <w:pPr>
        <w:ind w:left="4612" w:hanging="361"/>
      </w:pPr>
    </w:lvl>
    <w:lvl w:ilvl="5">
      <w:numFmt w:val="bullet"/>
      <w:lvlText w:val="•"/>
      <w:lvlJc w:val="left"/>
      <w:pPr>
        <w:ind w:left="5650" w:hanging="361"/>
      </w:pPr>
    </w:lvl>
    <w:lvl w:ilvl="6">
      <w:numFmt w:val="bullet"/>
      <w:lvlText w:val="•"/>
      <w:lvlJc w:val="left"/>
      <w:pPr>
        <w:ind w:left="6688" w:hanging="361"/>
      </w:pPr>
    </w:lvl>
    <w:lvl w:ilvl="7">
      <w:numFmt w:val="bullet"/>
      <w:lvlText w:val="•"/>
      <w:lvlJc w:val="left"/>
      <w:pPr>
        <w:ind w:left="7726" w:hanging="361"/>
      </w:pPr>
    </w:lvl>
    <w:lvl w:ilvl="8">
      <w:numFmt w:val="bullet"/>
      <w:lvlText w:val="•"/>
      <w:lvlJc w:val="left"/>
      <w:pPr>
        <w:ind w:left="8764" w:hanging="361"/>
      </w:pPr>
    </w:lvl>
  </w:abstractNum>
  <w:abstractNum w:abstractNumId="2" w15:restartNumberingAfterBreak="0">
    <w:nsid w:val="00000409"/>
    <w:multiLevelType w:val="multilevel"/>
    <w:tmpl w:val="0000088C"/>
    <w:lvl w:ilvl="0">
      <w:numFmt w:val="bullet"/>
      <w:lvlText w:val=""/>
      <w:lvlJc w:val="left"/>
      <w:pPr>
        <w:ind w:left="465" w:hanging="358"/>
      </w:pPr>
      <w:rPr>
        <w:rFonts w:ascii="Wingdings" w:hAnsi="Wingdings"/>
        <w:b w:val="0"/>
        <w:w w:val="99"/>
        <w:sz w:val="22"/>
      </w:rPr>
    </w:lvl>
    <w:lvl w:ilvl="1">
      <w:numFmt w:val="bullet"/>
      <w:lvlText w:val="•"/>
      <w:lvlJc w:val="left"/>
      <w:pPr>
        <w:ind w:left="1498" w:hanging="358"/>
      </w:pPr>
    </w:lvl>
    <w:lvl w:ilvl="2">
      <w:numFmt w:val="bullet"/>
      <w:lvlText w:val="•"/>
      <w:lvlJc w:val="left"/>
      <w:pPr>
        <w:ind w:left="2536" w:hanging="358"/>
      </w:pPr>
    </w:lvl>
    <w:lvl w:ilvl="3">
      <w:numFmt w:val="bullet"/>
      <w:lvlText w:val="•"/>
      <w:lvlJc w:val="left"/>
      <w:pPr>
        <w:ind w:left="3574" w:hanging="358"/>
      </w:pPr>
    </w:lvl>
    <w:lvl w:ilvl="4">
      <w:numFmt w:val="bullet"/>
      <w:lvlText w:val="•"/>
      <w:lvlJc w:val="left"/>
      <w:pPr>
        <w:ind w:left="4612" w:hanging="358"/>
      </w:pPr>
    </w:lvl>
    <w:lvl w:ilvl="5">
      <w:numFmt w:val="bullet"/>
      <w:lvlText w:val="•"/>
      <w:lvlJc w:val="left"/>
      <w:pPr>
        <w:ind w:left="5650" w:hanging="358"/>
      </w:pPr>
    </w:lvl>
    <w:lvl w:ilvl="6">
      <w:numFmt w:val="bullet"/>
      <w:lvlText w:val="•"/>
      <w:lvlJc w:val="left"/>
      <w:pPr>
        <w:ind w:left="6688" w:hanging="358"/>
      </w:pPr>
    </w:lvl>
    <w:lvl w:ilvl="7">
      <w:numFmt w:val="bullet"/>
      <w:lvlText w:val="•"/>
      <w:lvlJc w:val="left"/>
      <w:pPr>
        <w:ind w:left="7726" w:hanging="358"/>
      </w:pPr>
    </w:lvl>
    <w:lvl w:ilvl="8">
      <w:numFmt w:val="bullet"/>
      <w:lvlText w:val="•"/>
      <w:lvlJc w:val="left"/>
      <w:pPr>
        <w:ind w:left="8764" w:hanging="358"/>
      </w:pPr>
    </w:lvl>
  </w:abstractNum>
  <w:abstractNum w:abstractNumId="3" w15:restartNumberingAfterBreak="0">
    <w:nsid w:val="0000040A"/>
    <w:multiLevelType w:val="multilevel"/>
    <w:tmpl w:val="0000088D"/>
    <w:lvl w:ilvl="0">
      <w:numFmt w:val="bullet"/>
      <w:lvlText w:val=""/>
      <w:lvlJc w:val="left"/>
      <w:pPr>
        <w:ind w:left="465" w:hanging="358"/>
      </w:pPr>
      <w:rPr>
        <w:rFonts w:ascii="Wingdings" w:hAnsi="Wingdings"/>
        <w:b w:val="0"/>
        <w:w w:val="99"/>
        <w:sz w:val="22"/>
      </w:rPr>
    </w:lvl>
    <w:lvl w:ilvl="1">
      <w:numFmt w:val="bullet"/>
      <w:lvlText w:val="•"/>
      <w:lvlJc w:val="left"/>
      <w:pPr>
        <w:ind w:left="1498" w:hanging="358"/>
      </w:pPr>
    </w:lvl>
    <w:lvl w:ilvl="2">
      <w:numFmt w:val="bullet"/>
      <w:lvlText w:val="•"/>
      <w:lvlJc w:val="left"/>
      <w:pPr>
        <w:ind w:left="2536" w:hanging="358"/>
      </w:pPr>
    </w:lvl>
    <w:lvl w:ilvl="3">
      <w:numFmt w:val="bullet"/>
      <w:lvlText w:val="•"/>
      <w:lvlJc w:val="left"/>
      <w:pPr>
        <w:ind w:left="3574" w:hanging="358"/>
      </w:pPr>
    </w:lvl>
    <w:lvl w:ilvl="4">
      <w:numFmt w:val="bullet"/>
      <w:lvlText w:val="•"/>
      <w:lvlJc w:val="left"/>
      <w:pPr>
        <w:ind w:left="4612" w:hanging="358"/>
      </w:pPr>
    </w:lvl>
    <w:lvl w:ilvl="5">
      <w:numFmt w:val="bullet"/>
      <w:lvlText w:val="•"/>
      <w:lvlJc w:val="left"/>
      <w:pPr>
        <w:ind w:left="5650" w:hanging="358"/>
      </w:pPr>
    </w:lvl>
    <w:lvl w:ilvl="6">
      <w:numFmt w:val="bullet"/>
      <w:lvlText w:val="•"/>
      <w:lvlJc w:val="left"/>
      <w:pPr>
        <w:ind w:left="6688" w:hanging="358"/>
      </w:pPr>
    </w:lvl>
    <w:lvl w:ilvl="7">
      <w:numFmt w:val="bullet"/>
      <w:lvlText w:val="•"/>
      <w:lvlJc w:val="left"/>
      <w:pPr>
        <w:ind w:left="7726" w:hanging="358"/>
      </w:pPr>
    </w:lvl>
    <w:lvl w:ilvl="8">
      <w:numFmt w:val="bullet"/>
      <w:lvlText w:val="•"/>
      <w:lvlJc w:val="left"/>
      <w:pPr>
        <w:ind w:left="8764" w:hanging="358"/>
      </w:pPr>
    </w:lvl>
  </w:abstractNum>
  <w:abstractNum w:abstractNumId="4" w15:restartNumberingAfterBreak="0">
    <w:nsid w:val="0000040E"/>
    <w:multiLevelType w:val="multilevel"/>
    <w:tmpl w:val="00000891"/>
    <w:lvl w:ilvl="0">
      <w:numFmt w:val="bullet"/>
      <w:lvlText w:val=""/>
      <w:lvlJc w:val="left"/>
      <w:pPr>
        <w:ind w:left="827" w:hanging="361"/>
      </w:pPr>
      <w:rPr>
        <w:rFonts w:ascii="Wingdings" w:hAnsi="Wingdings"/>
        <w:b w:val="0"/>
        <w:w w:val="99"/>
        <w:sz w:val="22"/>
      </w:rPr>
    </w:lvl>
    <w:lvl w:ilvl="1">
      <w:numFmt w:val="bullet"/>
      <w:lvlText w:val="•"/>
      <w:lvlJc w:val="left"/>
      <w:pPr>
        <w:ind w:left="1822" w:hanging="361"/>
      </w:pPr>
    </w:lvl>
    <w:lvl w:ilvl="2">
      <w:numFmt w:val="bullet"/>
      <w:lvlText w:val="•"/>
      <w:lvlJc w:val="left"/>
      <w:pPr>
        <w:ind w:left="2824" w:hanging="361"/>
      </w:pPr>
    </w:lvl>
    <w:lvl w:ilvl="3">
      <w:numFmt w:val="bullet"/>
      <w:lvlText w:val="•"/>
      <w:lvlJc w:val="left"/>
      <w:pPr>
        <w:ind w:left="3826" w:hanging="361"/>
      </w:pPr>
    </w:lvl>
    <w:lvl w:ilvl="4">
      <w:numFmt w:val="bullet"/>
      <w:lvlText w:val="•"/>
      <w:lvlJc w:val="left"/>
      <w:pPr>
        <w:ind w:left="4828" w:hanging="361"/>
      </w:pPr>
    </w:lvl>
    <w:lvl w:ilvl="5">
      <w:numFmt w:val="bullet"/>
      <w:lvlText w:val="•"/>
      <w:lvlJc w:val="left"/>
      <w:pPr>
        <w:ind w:left="5830" w:hanging="361"/>
      </w:pPr>
    </w:lvl>
    <w:lvl w:ilvl="6">
      <w:numFmt w:val="bullet"/>
      <w:lvlText w:val="•"/>
      <w:lvlJc w:val="left"/>
      <w:pPr>
        <w:ind w:left="6832" w:hanging="361"/>
      </w:pPr>
    </w:lvl>
    <w:lvl w:ilvl="7">
      <w:numFmt w:val="bullet"/>
      <w:lvlText w:val="•"/>
      <w:lvlJc w:val="left"/>
      <w:pPr>
        <w:ind w:left="7834" w:hanging="361"/>
      </w:pPr>
    </w:lvl>
    <w:lvl w:ilvl="8">
      <w:numFmt w:val="bullet"/>
      <w:lvlText w:val="•"/>
      <w:lvlJc w:val="left"/>
      <w:pPr>
        <w:ind w:left="8836" w:hanging="361"/>
      </w:pPr>
    </w:lvl>
  </w:abstractNum>
  <w:abstractNum w:abstractNumId="5" w15:restartNumberingAfterBreak="0">
    <w:nsid w:val="0000040F"/>
    <w:multiLevelType w:val="multilevel"/>
    <w:tmpl w:val="00000892"/>
    <w:lvl w:ilvl="0">
      <w:numFmt w:val="bullet"/>
      <w:lvlText w:val=""/>
      <w:lvlJc w:val="left"/>
      <w:pPr>
        <w:ind w:left="467" w:hanging="361"/>
      </w:pPr>
      <w:rPr>
        <w:rFonts w:ascii="Wingdings" w:hAnsi="Wingdings"/>
        <w:b w:val="0"/>
        <w:w w:val="99"/>
        <w:sz w:val="22"/>
      </w:rPr>
    </w:lvl>
    <w:lvl w:ilvl="1">
      <w:numFmt w:val="bullet"/>
      <w:lvlText w:val="•"/>
      <w:lvlJc w:val="left"/>
      <w:pPr>
        <w:ind w:left="1498" w:hanging="361"/>
      </w:pPr>
    </w:lvl>
    <w:lvl w:ilvl="2">
      <w:numFmt w:val="bullet"/>
      <w:lvlText w:val="•"/>
      <w:lvlJc w:val="left"/>
      <w:pPr>
        <w:ind w:left="2536" w:hanging="361"/>
      </w:pPr>
    </w:lvl>
    <w:lvl w:ilvl="3">
      <w:numFmt w:val="bullet"/>
      <w:lvlText w:val="•"/>
      <w:lvlJc w:val="left"/>
      <w:pPr>
        <w:ind w:left="3574" w:hanging="361"/>
      </w:pPr>
    </w:lvl>
    <w:lvl w:ilvl="4">
      <w:numFmt w:val="bullet"/>
      <w:lvlText w:val="•"/>
      <w:lvlJc w:val="left"/>
      <w:pPr>
        <w:ind w:left="4612" w:hanging="361"/>
      </w:pPr>
    </w:lvl>
    <w:lvl w:ilvl="5">
      <w:numFmt w:val="bullet"/>
      <w:lvlText w:val="•"/>
      <w:lvlJc w:val="left"/>
      <w:pPr>
        <w:ind w:left="5650" w:hanging="361"/>
      </w:pPr>
    </w:lvl>
    <w:lvl w:ilvl="6">
      <w:numFmt w:val="bullet"/>
      <w:lvlText w:val="•"/>
      <w:lvlJc w:val="left"/>
      <w:pPr>
        <w:ind w:left="6688" w:hanging="361"/>
      </w:pPr>
    </w:lvl>
    <w:lvl w:ilvl="7">
      <w:numFmt w:val="bullet"/>
      <w:lvlText w:val="•"/>
      <w:lvlJc w:val="left"/>
      <w:pPr>
        <w:ind w:left="7726" w:hanging="361"/>
      </w:pPr>
    </w:lvl>
    <w:lvl w:ilvl="8">
      <w:numFmt w:val="bullet"/>
      <w:lvlText w:val="•"/>
      <w:lvlJc w:val="left"/>
      <w:pPr>
        <w:ind w:left="8764" w:hanging="361"/>
      </w:pPr>
    </w:lvl>
  </w:abstractNum>
  <w:abstractNum w:abstractNumId="6" w15:restartNumberingAfterBreak="0">
    <w:nsid w:val="08A84644"/>
    <w:multiLevelType w:val="hybridMultilevel"/>
    <w:tmpl w:val="B19A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14F0E"/>
    <w:multiLevelType w:val="multilevel"/>
    <w:tmpl w:val="00000887"/>
    <w:lvl w:ilvl="0">
      <w:numFmt w:val="bullet"/>
      <w:lvlText w:val=""/>
      <w:lvlJc w:val="left"/>
      <w:pPr>
        <w:ind w:left="467" w:hanging="361"/>
      </w:pPr>
      <w:rPr>
        <w:rFonts w:ascii="Wingdings" w:hAnsi="Wingdings"/>
        <w:b w:val="0"/>
        <w:w w:val="99"/>
        <w:sz w:val="22"/>
      </w:rPr>
    </w:lvl>
    <w:lvl w:ilvl="1">
      <w:numFmt w:val="bullet"/>
      <w:lvlText w:val="•"/>
      <w:lvlJc w:val="left"/>
      <w:pPr>
        <w:ind w:left="1498" w:hanging="361"/>
      </w:pPr>
    </w:lvl>
    <w:lvl w:ilvl="2">
      <w:numFmt w:val="bullet"/>
      <w:lvlText w:val="•"/>
      <w:lvlJc w:val="left"/>
      <w:pPr>
        <w:ind w:left="2536" w:hanging="361"/>
      </w:pPr>
    </w:lvl>
    <w:lvl w:ilvl="3">
      <w:numFmt w:val="bullet"/>
      <w:lvlText w:val="•"/>
      <w:lvlJc w:val="left"/>
      <w:pPr>
        <w:ind w:left="3574" w:hanging="361"/>
      </w:pPr>
    </w:lvl>
    <w:lvl w:ilvl="4">
      <w:numFmt w:val="bullet"/>
      <w:lvlText w:val="•"/>
      <w:lvlJc w:val="left"/>
      <w:pPr>
        <w:ind w:left="4612" w:hanging="361"/>
      </w:pPr>
    </w:lvl>
    <w:lvl w:ilvl="5">
      <w:numFmt w:val="bullet"/>
      <w:lvlText w:val="•"/>
      <w:lvlJc w:val="left"/>
      <w:pPr>
        <w:ind w:left="5650" w:hanging="361"/>
      </w:pPr>
    </w:lvl>
    <w:lvl w:ilvl="6">
      <w:numFmt w:val="bullet"/>
      <w:lvlText w:val="•"/>
      <w:lvlJc w:val="left"/>
      <w:pPr>
        <w:ind w:left="6688" w:hanging="361"/>
      </w:pPr>
    </w:lvl>
    <w:lvl w:ilvl="7">
      <w:numFmt w:val="bullet"/>
      <w:lvlText w:val="•"/>
      <w:lvlJc w:val="left"/>
      <w:pPr>
        <w:ind w:left="7726" w:hanging="361"/>
      </w:pPr>
    </w:lvl>
    <w:lvl w:ilvl="8">
      <w:numFmt w:val="bullet"/>
      <w:lvlText w:val="•"/>
      <w:lvlJc w:val="left"/>
      <w:pPr>
        <w:ind w:left="8764" w:hanging="361"/>
      </w:pPr>
    </w:lvl>
  </w:abstractNum>
  <w:abstractNum w:abstractNumId="8" w15:restartNumberingAfterBreak="0">
    <w:nsid w:val="0C1374BD"/>
    <w:multiLevelType w:val="hybridMultilevel"/>
    <w:tmpl w:val="93FE1770"/>
    <w:lvl w:ilvl="0" w:tplc="3CDACF0A">
      <w:start w:val="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123E6C"/>
    <w:multiLevelType w:val="hybridMultilevel"/>
    <w:tmpl w:val="C4AEE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A1FF5"/>
    <w:multiLevelType w:val="hybridMultilevel"/>
    <w:tmpl w:val="881AC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044265"/>
    <w:multiLevelType w:val="hybridMultilevel"/>
    <w:tmpl w:val="B632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D5BD8"/>
    <w:multiLevelType w:val="hybridMultilevel"/>
    <w:tmpl w:val="56C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802DA"/>
    <w:multiLevelType w:val="hybridMultilevel"/>
    <w:tmpl w:val="55AAB46C"/>
    <w:lvl w:ilvl="0" w:tplc="3CDACF0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60AAF"/>
    <w:multiLevelType w:val="hybridMultilevel"/>
    <w:tmpl w:val="2334D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24E3D"/>
    <w:multiLevelType w:val="hybridMultilevel"/>
    <w:tmpl w:val="5EDA3A66"/>
    <w:lvl w:ilvl="0" w:tplc="3CDACF0A">
      <w:start w:val="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A4C67"/>
    <w:multiLevelType w:val="multilevel"/>
    <w:tmpl w:val="B8EA9E54"/>
    <w:lvl w:ilvl="0">
      <w:start w:val="1"/>
      <w:numFmt w:val="bullet"/>
      <w:lvlText w:val=""/>
      <w:lvlJc w:val="left"/>
      <w:pPr>
        <w:ind w:left="361" w:hanging="361"/>
      </w:pPr>
      <w:rPr>
        <w:rFonts w:ascii="Symbol" w:hAnsi="Symbol" w:hint="default"/>
        <w:b w:val="0"/>
        <w:w w:val="99"/>
        <w:sz w:val="22"/>
      </w:rPr>
    </w:lvl>
    <w:lvl w:ilvl="1">
      <w:numFmt w:val="bullet"/>
      <w:lvlText w:val="•"/>
      <w:lvlJc w:val="left"/>
      <w:pPr>
        <w:ind w:left="1392" w:hanging="361"/>
      </w:pPr>
    </w:lvl>
    <w:lvl w:ilvl="2">
      <w:numFmt w:val="bullet"/>
      <w:lvlText w:val="•"/>
      <w:lvlJc w:val="left"/>
      <w:pPr>
        <w:ind w:left="2430" w:hanging="361"/>
      </w:pPr>
    </w:lvl>
    <w:lvl w:ilvl="3">
      <w:numFmt w:val="bullet"/>
      <w:lvlText w:val="•"/>
      <w:lvlJc w:val="left"/>
      <w:pPr>
        <w:ind w:left="3468" w:hanging="361"/>
      </w:pPr>
    </w:lvl>
    <w:lvl w:ilvl="4">
      <w:numFmt w:val="bullet"/>
      <w:lvlText w:val="•"/>
      <w:lvlJc w:val="left"/>
      <w:pPr>
        <w:ind w:left="4506" w:hanging="361"/>
      </w:pPr>
    </w:lvl>
    <w:lvl w:ilvl="5">
      <w:numFmt w:val="bullet"/>
      <w:lvlText w:val="•"/>
      <w:lvlJc w:val="left"/>
      <w:pPr>
        <w:ind w:left="5544" w:hanging="361"/>
      </w:pPr>
    </w:lvl>
    <w:lvl w:ilvl="6">
      <w:numFmt w:val="bullet"/>
      <w:lvlText w:val="•"/>
      <w:lvlJc w:val="left"/>
      <w:pPr>
        <w:ind w:left="6582" w:hanging="361"/>
      </w:pPr>
    </w:lvl>
    <w:lvl w:ilvl="7">
      <w:numFmt w:val="bullet"/>
      <w:lvlText w:val="•"/>
      <w:lvlJc w:val="left"/>
      <w:pPr>
        <w:ind w:left="7620" w:hanging="361"/>
      </w:pPr>
    </w:lvl>
    <w:lvl w:ilvl="8">
      <w:numFmt w:val="bullet"/>
      <w:lvlText w:val="•"/>
      <w:lvlJc w:val="left"/>
      <w:pPr>
        <w:ind w:left="8658" w:hanging="361"/>
      </w:pPr>
    </w:lvl>
  </w:abstractNum>
  <w:abstractNum w:abstractNumId="17" w15:restartNumberingAfterBreak="0">
    <w:nsid w:val="4D9F003F"/>
    <w:multiLevelType w:val="hybridMultilevel"/>
    <w:tmpl w:val="646A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027CD"/>
    <w:multiLevelType w:val="hybridMultilevel"/>
    <w:tmpl w:val="2BAA82C8"/>
    <w:lvl w:ilvl="0" w:tplc="186AEC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964F8"/>
    <w:multiLevelType w:val="hybridMultilevel"/>
    <w:tmpl w:val="11648B3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E06A81"/>
    <w:multiLevelType w:val="hybridMultilevel"/>
    <w:tmpl w:val="6992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878E8"/>
    <w:multiLevelType w:val="hybridMultilevel"/>
    <w:tmpl w:val="58E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F5488"/>
    <w:multiLevelType w:val="hybridMultilevel"/>
    <w:tmpl w:val="12C0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F1FA6"/>
    <w:multiLevelType w:val="hybridMultilevel"/>
    <w:tmpl w:val="D488035E"/>
    <w:lvl w:ilvl="0" w:tplc="3CDACF0A">
      <w:start w:val="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BE2A2B"/>
    <w:multiLevelType w:val="hybridMultilevel"/>
    <w:tmpl w:val="FE4068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BE6C21"/>
    <w:multiLevelType w:val="hybridMultilevel"/>
    <w:tmpl w:val="428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1300A"/>
    <w:multiLevelType w:val="hybridMultilevel"/>
    <w:tmpl w:val="A250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E2B45"/>
    <w:multiLevelType w:val="hybridMultilevel"/>
    <w:tmpl w:val="80F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D21C63"/>
    <w:multiLevelType w:val="hybridMultilevel"/>
    <w:tmpl w:val="846CB68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A96DDA"/>
    <w:multiLevelType w:val="hybridMultilevel"/>
    <w:tmpl w:val="0A32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5"/>
  </w:num>
  <w:num w:numId="4">
    <w:abstractNumId w:val="29"/>
  </w:num>
  <w:num w:numId="5">
    <w:abstractNumId w:val="1"/>
  </w:num>
  <w:num w:numId="6">
    <w:abstractNumId w:val="12"/>
  </w:num>
  <w:num w:numId="7">
    <w:abstractNumId w:val="16"/>
  </w:num>
  <w:num w:numId="8">
    <w:abstractNumId w:val="14"/>
  </w:num>
  <w:num w:numId="9">
    <w:abstractNumId w:val="9"/>
  </w:num>
  <w:num w:numId="10">
    <w:abstractNumId w:val="13"/>
  </w:num>
  <w:num w:numId="11">
    <w:abstractNumId w:val="15"/>
  </w:num>
  <w:num w:numId="12">
    <w:abstractNumId w:val="8"/>
  </w:num>
  <w:num w:numId="13">
    <w:abstractNumId w:val="23"/>
  </w:num>
  <w:num w:numId="14">
    <w:abstractNumId w:val="10"/>
  </w:num>
  <w:num w:numId="15">
    <w:abstractNumId w:val="28"/>
  </w:num>
  <w:num w:numId="16">
    <w:abstractNumId w:val="19"/>
  </w:num>
  <w:num w:numId="17">
    <w:abstractNumId w:val="27"/>
  </w:num>
  <w:num w:numId="18">
    <w:abstractNumId w:val="6"/>
  </w:num>
  <w:num w:numId="19">
    <w:abstractNumId w:val="11"/>
  </w:num>
  <w:num w:numId="20">
    <w:abstractNumId w:val="17"/>
  </w:num>
  <w:num w:numId="21">
    <w:abstractNumId w:val="4"/>
  </w:num>
  <w:num w:numId="22">
    <w:abstractNumId w:val="5"/>
  </w:num>
  <w:num w:numId="23">
    <w:abstractNumId w:val="21"/>
  </w:num>
  <w:num w:numId="24">
    <w:abstractNumId w:val="18"/>
  </w:num>
  <w:num w:numId="25">
    <w:abstractNumId w:val="0"/>
  </w:num>
  <w:num w:numId="26">
    <w:abstractNumId w:val="24"/>
  </w:num>
  <w:num w:numId="27">
    <w:abstractNumId w:val="0"/>
  </w:num>
  <w:num w:numId="28">
    <w:abstractNumId w:val="2"/>
  </w:num>
  <w:num w:numId="29">
    <w:abstractNumId w:val="3"/>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CE"/>
    <w:rsid w:val="00000EE3"/>
    <w:rsid w:val="000068ED"/>
    <w:rsid w:val="00011250"/>
    <w:rsid w:val="00013C65"/>
    <w:rsid w:val="00031641"/>
    <w:rsid w:val="00033205"/>
    <w:rsid w:val="00033C2C"/>
    <w:rsid w:val="00053D0C"/>
    <w:rsid w:val="00065E42"/>
    <w:rsid w:val="000763DF"/>
    <w:rsid w:val="000805C8"/>
    <w:rsid w:val="00080A38"/>
    <w:rsid w:val="000836A3"/>
    <w:rsid w:val="000A012A"/>
    <w:rsid w:val="000B3877"/>
    <w:rsid w:val="000C1AC0"/>
    <w:rsid w:val="000C2773"/>
    <w:rsid w:val="000D34BB"/>
    <w:rsid w:val="000D3FB1"/>
    <w:rsid w:val="000E1F0E"/>
    <w:rsid w:val="000E2B1C"/>
    <w:rsid w:val="001243A9"/>
    <w:rsid w:val="00136A36"/>
    <w:rsid w:val="00177499"/>
    <w:rsid w:val="00185AD5"/>
    <w:rsid w:val="001977DB"/>
    <w:rsid w:val="001A08C4"/>
    <w:rsid w:val="001B1447"/>
    <w:rsid w:val="001E2D9D"/>
    <w:rsid w:val="001E5D3B"/>
    <w:rsid w:val="001E7724"/>
    <w:rsid w:val="001F3B17"/>
    <w:rsid w:val="001F6ADA"/>
    <w:rsid w:val="00203D40"/>
    <w:rsid w:val="00207FD5"/>
    <w:rsid w:val="00213B85"/>
    <w:rsid w:val="00215329"/>
    <w:rsid w:val="002219E1"/>
    <w:rsid w:val="00240965"/>
    <w:rsid w:val="00240CC0"/>
    <w:rsid w:val="00247FB7"/>
    <w:rsid w:val="00250727"/>
    <w:rsid w:val="002512DA"/>
    <w:rsid w:val="00262C8A"/>
    <w:rsid w:val="0026332C"/>
    <w:rsid w:val="002661E4"/>
    <w:rsid w:val="00283392"/>
    <w:rsid w:val="00286F79"/>
    <w:rsid w:val="00287F49"/>
    <w:rsid w:val="002A7B79"/>
    <w:rsid w:val="002B7439"/>
    <w:rsid w:val="002C1FA3"/>
    <w:rsid w:val="002F368D"/>
    <w:rsid w:val="00325583"/>
    <w:rsid w:val="00327163"/>
    <w:rsid w:val="003558D0"/>
    <w:rsid w:val="00355FB1"/>
    <w:rsid w:val="00364C06"/>
    <w:rsid w:val="00371CC4"/>
    <w:rsid w:val="00383949"/>
    <w:rsid w:val="003852C3"/>
    <w:rsid w:val="003A022A"/>
    <w:rsid w:val="003B0185"/>
    <w:rsid w:val="003B4952"/>
    <w:rsid w:val="003B5FF2"/>
    <w:rsid w:val="003B7716"/>
    <w:rsid w:val="003D0E1D"/>
    <w:rsid w:val="003E68FE"/>
    <w:rsid w:val="003F4070"/>
    <w:rsid w:val="00407122"/>
    <w:rsid w:val="0041058A"/>
    <w:rsid w:val="00434CE9"/>
    <w:rsid w:val="0044245D"/>
    <w:rsid w:val="00454B8C"/>
    <w:rsid w:val="004640AE"/>
    <w:rsid w:val="00464581"/>
    <w:rsid w:val="0047323C"/>
    <w:rsid w:val="00487E03"/>
    <w:rsid w:val="004A01A8"/>
    <w:rsid w:val="004A63CE"/>
    <w:rsid w:val="004D2905"/>
    <w:rsid w:val="004D6889"/>
    <w:rsid w:val="00505A13"/>
    <w:rsid w:val="00512AD1"/>
    <w:rsid w:val="00512D9F"/>
    <w:rsid w:val="005130B1"/>
    <w:rsid w:val="00530ABE"/>
    <w:rsid w:val="0053487E"/>
    <w:rsid w:val="005451E5"/>
    <w:rsid w:val="00545795"/>
    <w:rsid w:val="0057193D"/>
    <w:rsid w:val="00583F3F"/>
    <w:rsid w:val="00587E43"/>
    <w:rsid w:val="005D3FAE"/>
    <w:rsid w:val="00604680"/>
    <w:rsid w:val="006252CA"/>
    <w:rsid w:val="006327A0"/>
    <w:rsid w:val="006328F4"/>
    <w:rsid w:val="00650CFB"/>
    <w:rsid w:val="006735F6"/>
    <w:rsid w:val="00686C39"/>
    <w:rsid w:val="006929C6"/>
    <w:rsid w:val="00693A02"/>
    <w:rsid w:val="006D1B79"/>
    <w:rsid w:val="006E50C0"/>
    <w:rsid w:val="006E5DD7"/>
    <w:rsid w:val="006E659C"/>
    <w:rsid w:val="006F7BD4"/>
    <w:rsid w:val="00700475"/>
    <w:rsid w:val="00707B40"/>
    <w:rsid w:val="0071223D"/>
    <w:rsid w:val="00717E0F"/>
    <w:rsid w:val="00733BCB"/>
    <w:rsid w:val="00745B07"/>
    <w:rsid w:val="0076558B"/>
    <w:rsid w:val="00792A47"/>
    <w:rsid w:val="00793516"/>
    <w:rsid w:val="00797564"/>
    <w:rsid w:val="007B313B"/>
    <w:rsid w:val="007B3403"/>
    <w:rsid w:val="007C18B7"/>
    <w:rsid w:val="007E3247"/>
    <w:rsid w:val="007E5D7C"/>
    <w:rsid w:val="007F31EB"/>
    <w:rsid w:val="00800C1D"/>
    <w:rsid w:val="00800DA6"/>
    <w:rsid w:val="00803043"/>
    <w:rsid w:val="0081347F"/>
    <w:rsid w:val="008242AD"/>
    <w:rsid w:val="00827352"/>
    <w:rsid w:val="00835DE0"/>
    <w:rsid w:val="00846A72"/>
    <w:rsid w:val="0085543E"/>
    <w:rsid w:val="00855FB9"/>
    <w:rsid w:val="00862898"/>
    <w:rsid w:val="00862C1E"/>
    <w:rsid w:val="00864A95"/>
    <w:rsid w:val="00877D9F"/>
    <w:rsid w:val="008855AE"/>
    <w:rsid w:val="008952FE"/>
    <w:rsid w:val="008C18A6"/>
    <w:rsid w:val="008D0BDC"/>
    <w:rsid w:val="008E1AA8"/>
    <w:rsid w:val="00937F86"/>
    <w:rsid w:val="00950AF0"/>
    <w:rsid w:val="00997907"/>
    <w:rsid w:val="009A675E"/>
    <w:rsid w:val="009C4461"/>
    <w:rsid w:val="009E4399"/>
    <w:rsid w:val="009E717A"/>
    <w:rsid w:val="009F4D78"/>
    <w:rsid w:val="00A05559"/>
    <w:rsid w:val="00A13CCF"/>
    <w:rsid w:val="00A27681"/>
    <w:rsid w:val="00A74116"/>
    <w:rsid w:val="00A77561"/>
    <w:rsid w:val="00A84286"/>
    <w:rsid w:val="00A93BD0"/>
    <w:rsid w:val="00AE1609"/>
    <w:rsid w:val="00AF21C1"/>
    <w:rsid w:val="00AF7C14"/>
    <w:rsid w:val="00B1204F"/>
    <w:rsid w:val="00B37BFB"/>
    <w:rsid w:val="00B509E5"/>
    <w:rsid w:val="00B64178"/>
    <w:rsid w:val="00B6575C"/>
    <w:rsid w:val="00B678FB"/>
    <w:rsid w:val="00B85EDF"/>
    <w:rsid w:val="00B85F6A"/>
    <w:rsid w:val="00BA0244"/>
    <w:rsid w:val="00BA2718"/>
    <w:rsid w:val="00BA6E48"/>
    <w:rsid w:val="00BB067A"/>
    <w:rsid w:val="00BD053C"/>
    <w:rsid w:val="00BD2673"/>
    <w:rsid w:val="00BE6A23"/>
    <w:rsid w:val="00BF5C46"/>
    <w:rsid w:val="00BF7D53"/>
    <w:rsid w:val="00C01E17"/>
    <w:rsid w:val="00C15FD3"/>
    <w:rsid w:val="00C25E43"/>
    <w:rsid w:val="00C26616"/>
    <w:rsid w:val="00C27301"/>
    <w:rsid w:val="00C40F6A"/>
    <w:rsid w:val="00C54D9E"/>
    <w:rsid w:val="00C67464"/>
    <w:rsid w:val="00C738F5"/>
    <w:rsid w:val="00C85DF5"/>
    <w:rsid w:val="00CA6864"/>
    <w:rsid w:val="00CB2D82"/>
    <w:rsid w:val="00CB50FE"/>
    <w:rsid w:val="00CB70CE"/>
    <w:rsid w:val="00CD5261"/>
    <w:rsid w:val="00CD6A38"/>
    <w:rsid w:val="00CD6FB6"/>
    <w:rsid w:val="00CE1606"/>
    <w:rsid w:val="00CE752F"/>
    <w:rsid w:val="00CF0F7A"/>
    <w:rsid w:val="00D00A86"/>
    <w:rsid w:val="00D01916"/>
    <w:rsid w:val="00D06301"/>
    <w:rsid w:val="00D06F28"/>
    <w:rsid w:val="00D20F63"/>
    <w:rsid w:val="00D3343B"/>
    <w:rsid w:val="00D37F58"/>
    <w:rsid w:val="00D42E7B"/>
    <w:rsid w:val="00D66EC6"/>
    <w:rsid w:val="00D92736"/>
    <w:rsid w:val="00D93008"/>
    <w:rsid w:val="00DB02B9"/>
    <w:rsid w:val="00DB08A2"/>
    <w:rsid w:val="00DB1F13"/>
    <w:rsid w:val="00DB2BD2"/>
    <w:rsid w:val="00DB5BB6"/>
    <w:rsid w:val="00DC2157"/>
    <w:rsid w:val="00DE57F8"/>
    <w:rsid w:val="00DE719C"/>
    <w:rsid w:val="00E039A3"/>
    <w:rsid w:val="00E2056F"/>
    <w:rsid w:val="00E569AF"/>
    <w:rsid w:val="00E626BF"/>
    <w:rsid w:val="00E716DB"/>
    <w:rsid w:val="00E82A96"/>
    <w:rsid w:val="00E9138A"/>
    <w:rsid w:val="00E9200C"/>
    <w:rsid w:val="00E92DAD"/>
    <w:rsid w:val="00E967FE"/>
    <w:rsid w:val="00EB17AD"/>
    <w:rsid w:val="00EB6F92"/>
    <w:rsid w:val="00EC40E8"/>
    <w:rsid w:val="00ED0F5D"/>
    <w:rsid w:val="00F274D4"/>
    <w:rsid w:val="00F42E2D"/>
    <w:rsid w:val="00F453AE"/>
    <w:rsid w:val="00F56FA3"/>
    <w:rsid w:val="00F67508"/>
    <w:rsid w:val="00F70014"/>
    <w:rsid w:val="00F71F67"/>
    <w:rsid w:val="00FB1CE2"/>
    <w:rsid w:val="00FC0624"/>
    <w:rsid w:val="00FC3ABB"/>
    <w:rsid w:val="00FD3C97"/>
    <w:rsid w:val="00FE2650"/>
    <w:rsid w:val="00FE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2F0C80"/>
  <w15:docId w15:val="{09240D55-CB3B-4F50-8C62-79415456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52"/>
    <w:rPr>
      <w:sz w:val="24"/>
      <w:szCs w:val="24"/>
      <w:lang w:eastAsia="en-US"/>
    </w:rPr>
  </w:style>
  <w:style w:type="paragraph" w:styleId="Heading1">
    <w:name w:val="heading 1"/>
    <w:basedOn w:val="Normal"/>
    <w:next w:val="Normal"/>
    <w:qFormat/>
    <w:rsid w:val="003B4952"/>
    <w:pPr>
      <w:keepNext/>
      <w:ind w:right="-360"/>
      <w:outlineLvl w:val="0"/>
    </w:pPr>
    <w:rPr>
      <w:rFonts w:ascii="Arial" w:hAnsi="Arial" w:cs="Arial"/>
      <w:b/>
      <w:bCs/>
    </w:rPr>
  </w:style>
  <w:style w:type="paragraph" w:styleId="Heading2">
    <w:name w:val="heading 2"/>
    <w:basedOn w:val="Normal"/>
    <w:next w:val="Normal"/>
    <w:qFormat/>
    <w:rsid w:val="003B4952"/>
    <w:pPr>
      <w:keepNext/>
      <w:jc w:val="both"/>
      <w:outlineLvl w:val="1"/>
    </w:pPr>
    <w:rPr>
      <w:rFonts w:ascii="Arial" w:hAnsi="Arial" w:cs="Arial"/>
      <w:b/>
      <w:bCs/>
    </w:rPr>
  </w:style>
  <w:style w:type="paragraph" w:styleId="Heading3">
    <w:name w:val="heading 3"/>
    <w:basedOn w:val="Normal"/>
    <w:next w:val="Normal"/>
    <w:qFormat/>
    <w:rsid w:val="003B4952"/>
    <w:pPr>
      <w:keepNext/>
      <w:jc w:val="both"/>
      <w:outlineLvl w:val="2"/>
    </w:pPr>
    <w:rPr>
      <w:rFonts w:ascii="Arial" w:hAnsi="Arial" w:cs="Arial"/>
      <w:b/>
      <w:bCs/>
    </w:rPr>
  </w:style>
  <w:style w:type="paragraph" w:styleId="Heading4">
    <w:name w:val="heading 4"/>
    <w:basedOn w:val="Normal"/>
    <w:next w:val="Normal"/>
    <w:qFormat/>
    <w:rsid w:val="003B4952"/>
    <w:pPr>
      <w:keepNext/>
      <w:outlineLvl w:val="3"/>
    </w:pPr>
    <w:rPr>
      <w:sz w:val="32"/>
    </w:rPr>
  </w:style>
  <w:style w:type="paragraph" w:styleId="Heading5">
    <w:name w:val="heading 5"/>
    <w:basedOn w:val="Normal"/>
    <w:next w:val="Normal"/>
    <w:qFormat/>
    <w:rsid w:val="003B4952"/>
    <w:pPr>
      <w:keepNext/>
      <w:outlineLvl w:val="4"/>
    </w:pPr>
    <w:rPr>
      <w:b/>
      <w:bCs/>
    </w:rPr>
  </w:style>
  <w:style w:type="paragraph" w:styleId="Heading6">
    <w:name w:val="heading 6"/>
    <w:basedOn w:val="Normal"/>
    <w:next w:val="Normal"/>
    <w:link w:val="Heading6Char"/>
    <w:qFormat/>
    <w:rsid w:val="003B4952"/>
    <w:pPr>
      <w:keepNext/>
      <w:ind w:left="60"/>
      <w:outlineLvl w:val="5"/>
    </w:pPr>
    <w:rPr>
      <w:b/>
      <w:bCs/>
    </w:rPr>
  </w:style>
  <w:style w:type="paragraph" w:styleId="Heading7">
    <w:name w:val="heading 7"/>
    <w:basedOn w:val="Normal"/>
    <w:next w:val="Normal"/>
    <w:qFormat/>
    <w:rsid w:val="003B4952"/>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952"/>
    <w:pPr>
      <w:jc w:val="both"/>
    </w:pPr>
    <w:rPr>
      <w:rFonts w:ascii="Arial" w:hAnsi="Arial"/>
      <w:sz w:val="22"/>
      <w:szCs w:val="20"/>
    </w:rPr>
  </w:style>
  <w:style w:type="paragraph" w:styleId="BodyText2">
    <w:name w:val="Body Text 2"/>
    <w:basedOn w:val="Normal"/>
    <w:rsid w:val="003B4952"/>
    <w:pPr>
      <w:jc w:val="both"/>
    </w:pPr>
    <w:rPr>
      <w:rFonts w:ascii="Arial" w:hAnsi="Arial" w:cs="Arial"/>
    </w:rPr>
  </w:style>
  <w:style w:type="paragraph" w:styleId="BodyText3">
    <w:name w:val="Body Text 3"/>
    <w:basedOn w:val="Normal"/>
    <w:rsid w:val="003B4952"/>
    <w:pPr>
      <w:ind w:right="-270"/>
      <w:jc w:val="both"/>
    </w:pPr>
    <w:rPr>
      <w:rFonts w:ascii="Arial" w:hAnsi="Arial" w:cs="Arial"/>
    </w:rPr>
  </w:style>
  <w:style w:type="paragraph" w:styleId="BalloonText">
    <w:name w:val="Balloon Text"/>
    <w:basedOn w:val="Normal"/>
    <w:semiHidden/>
    <w:rsid w:val="002512DA"/>
    <w:rPr>
      <w:rFonts w:ascii="Tahoma" w:hAnsi="Tahoma" w:cs="Tahoma"/>
      <w:sz w:val="16"/>
      <w:szCs w:val="16"/>
    </w:rPr>
  </w:style>
  <w:style w:type="character" w:styleId="CommentReference">
    <w:name w:val="annotation reference"/>
    <w:basedOn w:val="DefaultParagraphFont"/>
    <w:semiHidden/>
    <w:rsid w:val="00286F79"/>
    <w:rPr>
      <w:sz w:val="16"/>
      <w:szCs w:val="16"/>
    </w:rPr>
  </w:style>
  <w:style w:type="paragraph" w:styleId="CommentText">
    <w:name w:val="annotation text"/>
    <w:basedOn w:val="Normal"/>
    <w:semiHidden/>
    <w:rsid w:val="00286F79"/>
    <w:rPr>
      <w:sz w:val="20"/>
      <w:szCs w:val="20"/>
    </w:rPr>
  </w:style>
  <w:style w:type="paragraph" w:styleId="CommentSubject">
    <w:name w:val="annotation subject"/>
    <w:basedOn w:val="CommentText"/>
    <w:next w:val="CommentText"/>
    <w:semiHidden/>
    <w:rsid w:val="00286F79"/>
    <w:rPr>
      <w:b/>
      <w:bCs/>
    </w:rPr>
  </w:style>
  <w:style w:type="paragraph" w:styleId="NormalWeb">
    <w:name w:val="Normal (Web)"/>
    <w:basedOn w:val="Normal"/>
    <w:rsid w:val="00CB2D82"/>
    <w:pPr>
      <w:spacing w:before="100" w:beforeAutospacing="1" w:after="100" w:afterAutospacing="1"/>
    </w:pPr>
    <w:rPr>
      <w:lang w:eastAsia="en-GB"/>
    </w:rPr>
  </w:style>
  <w:style w:type="paragraph" w:styleId="ListParagraph">
    <w:name w:val="List Paragraph"/>
    <w:basedOn w:val="Normal"/>
    <w:link w:val="ListParagraphChar"/>
    <w:uiPriority w:val="99"/>
    <w:qFormat/>
    <w:rsid w:val="00800DA6"/>
    <w:pPr>
      <w:ind w:left="720"/>
    </w:pPr>
  </w:style>
  <w:style w:type="character" w:styleId="Hyperlink">
    <w:name w:val="Hyperlink"/>
    <w:basedOn w:val="DefaultParagraphFont"/>
    <w:rsid w:val="00800DA6"/>
    <w:rPr>
      <w:rFonts w:cs="Times New Roman"/>
      <w:color w:val="003399"/>
      <w:u w:val="none"/>
      <w:effect w:val="none"/>
    </w:rPr>
  </w:style>
  <w:style w:type="table" w:styleId="TableGrid">
    <w:name w:val="Table Grid"/>
    <w:basedOn w:val="TableNormal"/>
    <w:rsid w:val="004D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5559"/>
    <w:pPr>
      <w:widowControl w:val="0"/>
      <w:autoSpaceDE w:val="0"/>
      <w:autoSpaceDN w:val="0"/>
      <w:adjustRightInd w:val="0"/>
    </w:pPr>
    <w:rPr>
      <w:rFonts w:ascii="Arial" w:eastAsiaTheme="minorEastAsia" w:hAnsi="Arial" w:cs="Arial"/>
      <w:lang w:eastAsia="en-GB"/>
    </w:rPr>
  </w:style>
  <w:style w:type="character" w:customStyle="1" w:styleId="ListParagraphChar">
    <w:name w:val="List Paragraph Char"/>
    <w:link w:val="ListParagraph"/>
    <w:uiPriority w:val="99"/>
    <w:locked/>
    <w:rsid w:val="00A05559"/>
    <w:rPr>
      <w:sz w:val="24"/>
      <w:szCs w:val="24"/>
      <w:lang w:eastAsia="en-US"/>
    </w:rPr>
  </w:style>
  <w:style w:type="paragraph" w:styleId="NoSpacing">
    <w:name w:val="No Spacing"/>
    <w:uiPriority w:val="99"/>
    <w:qFormat/>
    <w:rsid w:val="00250727"/>
    <w:rPr>
      <w:rFonts w:ascii="Calibri" w:eastAsia="Calibri" w:hAnsi="Calibri"/>
      <w:sz w:val="22"/>
      <w:szCs w:val="22"/>
      <w:lang w:eastAsia="en-US"/>
    </w:rPr>
  </w:style>
  <w:style w:type="character" w:customStyle="1" w:styleId="Heading6Char">
    <w:name w:val="Heading 6 Char"/>
    <w:basedOn w:val="DefaultParagraphFont"/>
    <w:link w:val="Heading6"/>
    <w:rsid w:val="008855AE"/>
    <w:rPr>
      <w:b/>
      <w:bCs/>
      <w:sz w:val="24"/>
      <w:szCs w:val="24"/>
      <w:lang w:eastAsia="en-US"/>
    </w:rPr>
  </w:style>
  <w:style w:type="character" w:customStyle="1" w:styleId="BodyTextChar">
    <w:name w:val="Body Text Char"/>
    <w:link w:val="BodyText"/>
    <w:rsid w:val="008855AE"/>
    <w:rPr>
      <w:rFonts w:ascii="Arial" w:hAnsi="Arial"/>
      <w:sz w:val="22"/>
      <w:lang w:eastAsia="en-US"/>
    </w:rPr>
  </w:style>
  <w:style w:type="paragraph" w:styleId="Header">
    <w:name w:val="header"/>
    <w:basedOn w:val="Normal"/>
    <w:link w:val="HeaderChar"/>
    <w:unhideWhenUsed/>
    <w:rsid w:val="003A022A"/>
    <w:pPr>
      <w:tabs>
        <w:tab w:val="center" w:pos="4513"/>
        <w:tab w:val="right" w:pos="9026"/>
      </w:tabs>
    </w:pPr>
  </w:style>
  <w:style w:type="character" w:customStyle="1" w:styleId="HeaderChar">
    <w:name w:val="Header Char"/>
    <w:basedOn w:val="DefaultParagraphFont"/>
    <w:link w:val="Header"/>
    <w:rsid w:val="003A022A"/>
    <w:rPr>
      <w:sz w:val="24"/>
      <w:szCs w:val="24"/>
      <w:lang w:eastAsia="en-US"/>
    </w:rPr>
  </w:style>
  <w:style w:type="paragraph" w:styleId="Footer">
    <w:name w:val="footer"/>
    <w:basedOn w:val="Normal"/>
    <w:link w:val="FooterChar"/>
    <w:unhideWhenUsed/>
    <w:rsid w:val="003A022A"/>
    <w:pPr>
      <w:tabs>
        <w:tab w:val="center" w:pos="4513"/>
        <w:tab w:val="right" w:pos="9026"/>
      </w:tabs>
    </w:pPr>
  </w:style>
  <w:style w:type="character" w:customStyle="1" w:styleId="FooterChar">
    <w:name w:val="Footer Char"/>
    <w:basedOn w:val="DefaultParagraphFont"/>
    <w:link w:val="Footer"/>
    <w:rsid w:val="003A022A"/>
    <w:rPr>
      <w:sz w:val="24"/>
      <w:szCs w:val="24"/>
      <w:lang w:eastAsia="en-US"/>
    </w:rPr>
  </w:style>
  <w:style w:type="paragraph" w:customStyle="1" w:styleId="Default">
    <w:name w:val="Default"/>
    <w:rsid w:val="00BA6E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3794">
      <w:bodyDiv w:val="1"/>
      <w:marLeft w:val="0"/>
      <w:marRight w:val="0"/>
      <w:marTop w:val="0"/>
      <w:marBottom w:val="0"/>
      <w:divBdr>
        <w:top w:val="none" w:sz="0" w:space="0" w:color="auto"/>
        <w:left w:val="none" w:sz="0" w:space="0" w:color="auto"/>
        <w:bottom w:val="none" w:sz="0" w:space="0" w:color="auto"/>
        <w:right w:val="none" w:sz="0" w:space="0" w:color="auto"/>
      </w:divBdr>
    </w:div>
    <w:div w:id="17808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diagramColors" Target="diagrams/colors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diagramData" Target="diagrams/data1.xml" /><Relationship Id="rId4" Type="http://schemas.openxmlformats.org/officeDocument/2006/relationships/settings" Target="settings.xml" /><Relationship Id="rId9" Type="http://schemas.openxmlformats.org/officeDocument/2006/relationships/image" Target="media/image10.png"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F3001-09EE-4920-B809-54B90EE408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368B29-933F-4D6B-A14B-06B1D96BAE62}">
      <dgm:prSet phldrT="[Text]"/>
      <dgm:spPr/>
      <dgm:t>
        <a:bodyPr/>
        <a:lstStyle/>
        <a:p>
          <a:r>
            <a:rPr lang="en-GB"/>
            <a:t>Executive Nurse Director</a:t>
          </a:r>
        </a:p>
      </dgm:t>
    </dgm:pt>
    <dgm:pt modelId="{04DAE827-ACAF-44E7-8AFA-BAF85C43A994}" type="parTrans" cxnId="{B721CB08-5CEF-45A1-B94C-8599DDF7363D}">
      <dgm:prSet/>
      <dgm:spPr/>
      <dgm:t>
        <a:bodyPr/>
        <a:lstStyle/>
        <a:p>
          <a:endParaRPr lang="en-GB"/>
        </a:p>
      </dgm:t>
    </dgm:pt>
    <dgm:pt modelId="{5B5B9433-9ABD-4C1E-A7A1-87AD60D480FA}" type="sibTrans" cxnId="{B721CB08-5CEF-45A1-B94C-8599DDF7363D}">
      <dgm:prSet/>
      <dgm:spPr/>
      <dgm:t>
        <a:bodyPr/>
        <a:lstStyle/>
        <a:p>
          <a:endParaRPr lang="en-GB"/>
        </a:p>
      </dgm:t>
    </dgm:pt>
    <dgm:pt modelId="{778B70C9-39CA-4CB1-A734-75392A3F4ABC}">
      <dgm:prSet phldrT="[Text]"/>
      <dgm:spPr/>
      <dgm:t>
        <a:bodyPr/>
        <a:lstStyle/>
        <a:p>
          <a:r>
            <a:rPr lang="en-GB"/>
            <a:t>Chief Nurse: Public Protection </a:t>
          </a:r>
        </a:p>
      </dgm:t>
    </dgm:pt>
    <dgm:pt modelId="{DD2F5C2A-993A-49C0-9AFF-65EEDE76B8B4}" type="parTrans" cxnId="{E82E646D-EDB7-4817-8807-93374545B48A}">
      <dgm:prSet/>
      <dgm:spPr/>
      <dgm:t>
        <a:bodyPr/>
        <a:lstStyle/>
        <a:p>
          <a:endParaRPr lang="en-GB"/>
        </a:p>
      </dgm:t>
    </dgm:pt>
    <dgm:pt modelId="{0FBB9853-17D5-4A35-A71A-9678F29E5301}" type="sibTrans" cxnId="{E82E646D-EDB7-4817-8807-93374545B48A}">
      <dgm:prSet/>
      <dgm:spPr/>
      <dgm:t>
        <a:bodyPr/>
        <a:lstStyle/>
        <a:p>
          <a:endParaRPr lang="en-GB"/>
        </a:p>
      </dgm:t>
    </dgm:pt>
    <dgm:pt modelId="{8B562EFE-309D-4A39-B637-7834BD80F35B}">
      <dgm:prSet phldrT="[Text]"/>
      <dgm:spPr/>
      <dgm:t>
        <a:bodyPr/>
        <a:lstStyle/>
        <a:p>
          <a:r>
            <a:rPr lang="en-GB"/>
            <a:t>Deputy Nurse Director</a:t>
          </a:r>
        </a:p>
      </dgm:t>
    </dgm:pt>
    <dgm:pt modelId="{BB2FA5B7-D5DF-4976-AFEF-F9950BFD66BE}" type="parTrans" cxnId="{7BF0F0A2-5B42-40E8-8736-8FE6DE9033B0}">
      <dgm:prSet/>
      <dgm:spPr/>
      <dgm:t>
        <a:bodyPr/>
        <a:lstStyle/>
        <a:p>
          <a:endParaRPr lang="en-GB"/>
        </a:p>
      </dgm:t>
    </dgm:pt>
    <dgm:pt modelId="{754FB65F-FCCA-4F84-83D7-D4CCC1FF5C13}" type="sibTrans" cxnId="{7BF0F0A2-5B42-40E8-8736-8FE6DE9033B0}">
      <dgm:prSet/>
      <dgm:spPr/>
      <dgm:t>
        <a:bodyPr/>
        <a:lstStyle/>
        <a:p>
          <a:endParaRPr lang="en-GB"/>
        </a:p>
      </dgm:t>
    </dgm:pt>
    <dgm:pt modelId="{C190F14B-F811-4396-B360-7DF09911486C}">
      <dgm:prSet phldrT="[Text]"/>
      <dgm:spPr/>
      <dgm:t>
        <a:bodyPr/>
        <a:lstStyle/>
        <a:p>
          <a:r>
            <a:rPr lang="en-GB"/>
            <a:t>AHP Associate Director </a:t>
          </a:r>
        </a:p>
      </dgm:t>
    </dgm:pt>
    <dgm:pt modelId="{E932DD9B-5C9A-4766-B06D-A0FAF4A24052}" type="parTrans" cxnId="{D9E3206C-7C3D-4D09-8504-93270A441842}">
      <dgm:prSet/>
      <dgm:spPr/>
      <dgm:t>
        <a:bodyPr/>
        <a:lstStyle/>
        <a:p>
          <a:endParaRPr lang="en-GB"/>
        </a:p>
      </dgm:t>
    </dgm:pt>
    <dgm:pt modelId="{8FC54AC7-6A6A-4599-B98C-64616586AFB3}" type="sibTrans" cxnId="{D9E3206C-7C3D-4D09-8504-93270A441842}">
      <dgm:prSet/>
      <dgm:spPr/>
      <dgm:t>
        <a:bodyPr/>
        <a:lstStyle/>
        <a:p>
          <a:endParaRPr lang="en-GB"/>
        </a:p>
      </dgm:t>
    </dgm:pt>
    <dgm:pt modelId="{0A8D7B57-B082-4800-8711-1F2E43872DAF}">
      <dgm:prSet/>
      <dgm:spPr/>
      <dgm:t>
        <a:bodyPr/>
        <a:lstStyle/>
        <a:p>
          <a:r>
            <a:rPr lang="en-GB"/>
            <a:t>Associate Nurse Director: Care Home Support &amp; Leadership </a:t>
          </a:r>
        </a:p>
      </dgm:t>
    </dgm:pt>
    <dgm:pt modelId="{7D3D431A-453A-40EF-9280-D1A6330949F1}" type="parTrans" cxnId="{9BC69380-0CF4-44D2-8740-7328FBE01F5A}">
      <dgm:prSet/>
      <dgm:spPr/>
      <dgm:t>
        <a:bodyPr/>
        <a:lstStyle/>
        <a:p>
          <a:endParaRPr lang="en-GB"/>
        </a:p>
      </dgm:t>
    </dgm:pt>
    <dgm:pt modelId="{0D9991FA-D986-4BB3-B371-D0B7FB116021}" type="sibTrans" cxnId="{9BC69380-0CF4-44D2-8740-7328FBE01F5A}">
      <dgm:prSet/>
      <dgm:spPr/>
      <dgm:t>
        <a:bodyPr/>
        <a:lstStyle/>
        <a:p>
          <a:endParaRPr lang="en-GB"/>
        </a:p>
      </dgm:t>
    </dgm:pt>
    <dgm:pt modelId="{F2E776FC-5C8D-43CE-B767-19B3F35C2538}">
      <dgm:prSet/>
      <dgm:spPr/>
      <dgm:t>
        <a:bodyPr/>
        <a:lstStyle/>
        <a:p>
          <a:r>
            <a:rPr lang="en-GB"/>
            <a:t>Infection Control Manager</a:t>
          </a:r>
        </a:p>
      </dgm:t>
    </dgm:pt>
    <dgm:pt modelId="{49CED073-D8A8-4EF0-88A2-387D9A00DD02}" type="parTrans" cxnId="{4FFA4A7D-5F65-4D23-86F3-C137E50C6DE7}">
      <dgm:prSet/>
      <dgm:spPr/>
      <dgm:t>
        <a:bodyPr/>
        <a:lstStyle/>
        <a:p>
          <a:endParaRPr lang="en-GB"/>
        </a:p>
      </dgm:t>
    </dgm:pt>
    <dgm:pt modelId="{06314BE9-ADFC-46AF-A55A-3B34D3CA4106}" type="sibTrans" cxnId="{4FFA4A7D-5F65-4D23-86F3-C137E50C6DE7}">
      <dgm:prSet/>
      <dgm:spPr/>
      <dgm:t>
        <a:bodyPr/>
        <a:lstStyle/>
        <a:p>
          <a:endParaRPr lang="en-GB"/>
        </a:p>
      </dgm:t>
    </dgm:pt>
    <dgm:pt modelId="{94B7D4F5-B680-451E-A3CC-39996C8E3DD6}">
      <dgm:prSet/>
      <dgm:spPr/>
      <dgm:t>
        <a:bodyPr/>
        <a:lstStyle/>
        <a:p>
          <a:r>
            <a:rPr lang="en-GB"/>
            <a:t>Adult Support &amp; Protection Lead - THIS POST </a:t>
          </a:r>
        </a:p>
      </dgm:t>
    </dgm:pt>
    <dgm:pt modelId="{BCE4D06B-B942-4C46-9948-A5A70DECA5B8}" type="parTrans" cxnId="{1067636C-9C43-4317-A611-7CAA38730FE6}">
      <dgm:prSet/>
      <dgm:spPr/>
      <dgm:t>
        <a:bodyPr/>
        <a:lstStyle/>
        <a:p>
          <a:endParaRPr lang="en-GB"/>
        </a:p>
      </dgm:t>
    </dgm:pt>
    <dgm:pt modelId="{FA02E9D5-D4DE-4531-B503-52CF90199F04}" type="sibTrans" cxnId="{1067636C-9C43-4317-A611-7CAA38730FE6}">
      <dgm:prSet/>
      <dgm:spPr/>
      <dgm:t>
        <a:bodyPr/>
        <a:lstStyle/>
        <a:p>
          <a:endParaRPr lang="en-GB"/>
        </a:p>
      </dgm:t>
    </dgm:pt>
    <dgm:pt modelId="{2A308099-E843-4997-9722-DB96AF0DFFC4}">
      <dgm:prSet/>
      <dgm:spPr/>
      <dgm:t>
        <a:bodyPr/>
        <a:lstStyle/>
        <a:p>
          <a:r>
            <a:rPr lang="en-GB"/>
            <a:t>MARAC team (2 x B6 Co-ordinators and 1 x B4 Administrator)</a:t>
          </a:r>
        </a:p>
      </dgm:t>
    </dgm:pt>
    <dgm:pt modelId="{0FF53B36-4A39-4D44-9730-578A3D7D2D66}" type="parTrans" cxnId="{EB8310A1-E8C8-4DF8-AA7B-5F33F84D4A35}">
      <dgm:prSet/>
      <dgm:spPr/>
      <dgm:t>
        <a:bodyPr/>
        <a:lstStyle/>
        <a:p>
          <a:endParaRPr lang="en-GB"/>
        </a:p>
      </dgm:t>
    </dgm:pt>
    <dgm:pt modelId="{FC29D930-0858-4B1D-916D-7B766B6F163E}" type="sibTrans" cxnId="{EB8310A1-E8C8-4DF8-AA7B-5F33F84D4A35}">
      <dgm:prSet/>
      <dgm:spPr/>
      <dgm:t>
        <a:bodyPr/>
        <a:lstStyle/>
        <a:p>
          <a:endParaRPr lang="en-GB"/>
        </a:p>
      </dgm:t>
    </dgm:pt>
    <dgm:pt modelId="{4A643969-4516-46D2-A5F4-2CAB39F231E7}" type="pres">
      <dgm:prSet presAssocID="{C5EF3001-09EE-4920-B809-54B90EE4085F}" presName="hierChild1" presStyleCnt="0">
        <dgm:presLayoutVars>
          <dgm:orgChart val="1"/>
          <dgm:chPref val="1"/>
          <dgm:dir/>
          <dgm:animOne val="branch"/>
          <dgm:animLvl val="lvl"/>
          <dgm:resizeHandles/>
        </dgm:presLayoutVars>
      </dgm:prSet>
      <dgm:spPr/>
      <dgm:t>
        <a:bodyPr/>
        <a:lstStyle/>
        <a:p>
          <a:endParaRPr lang="en-GB"/>
        </a:p>
      </dgm:t>
    </dgm:pt>
    <dgm:pt modelId="{F57515F5-8DFA-431F-A0C4-30909BB73A7E}" type="pres">
      <dgm:prSet presAssocID="{40368B29-933F-4D6B-A14B-06B1D96BAE62}" presName="hierRoot1" presStyleCnt="0">
        <dgm:presLayoutVars>
          <dgm:hierBranch val="init"/>
        </dgm:presLayoutVars>
      </dgm:prSet>
      <dgm:spPr/>
    </dgm:pt>
    <dgm:pt modelId="{2032F1D6-48EA-4B18-BE50-D7BBC1FC91C5}" type="pres">
      <dgm:prSet presAssocID="{40368B29-933F-4D6B-A14B-06B1D96BAE62}" presName="rootComposite1" presStyleCnt="0"/>
      <dgm:spPr/>
    </dgm:pt>
    <dgm:pt modelId="{D310B276-069A-4AD9-86FC-BE7145ECEF83}" type="pres">
      <dgm:prSet presAssocID="{40368B29-933F-4D6B-A14B-06B1D96BAE62}" presName="rootText1" presStyleLbl="node0" presStyleIdx="0" presStyleCnt="1">
        <dgm:presLayoutVars>
          <dgm:chPref val="3"/>
        </dgm:presLayoutVars>
      </dgm:prSet>
      <dgm:spPr/>
      <dgm:t>
        <a:bodyPr/>
        <a:lstStyle/>
        <a:p>
          <a:endParaRPr lang="en-GB"/>
        </a:p>
      </dgm:t>
    </dgm:pt>
    <dgm:pt modelId="{67A9B07D-EFF3-4321-95A1-0CD692791A8B}" type="pres">
      <dgm:prSet presAssocID="{40368B29-933F-4D6B-A14B-06B1D96BAE62}" presName="rootConnector1" presStyleLbl="node1" presStyleIdx="0" presStyleCnt="0"/>
      <dgm:spPr/>
      <dgm:t>
        <a:bodyPr/>
        <a:lstStyle/>
        <a:p>
          <a:endParaRPr lang="en-GB"/>
        </a:p>
      </dgm:t>
    </dgm:pt>
    <dgm:pt modelId="{97362725-648E-4A1A-99C9-65C5C42DFD88}" type="pres">
      <dgm:prSet presAssocID="{40368B29-933F-4D6B-A14B-06B1D96BAE62}" presName="hierChild2" presStyleCnt="0"/>
      <dgm:spPr/>
    </dgm:pt>
    <dgm:pt modelId="{384CD7B6-4CAE-4477-9E93-9354E65088D7}" type="pres">
      <dgm:prSet presAssocID="{DD2F5C2A-993A-49C0-9AFF-65EEDE76B8B4}" presName="Name37" presStyleLbl="parChTrans1D2" presStyleIdx="0" presStyleCnt="5"/>
      <dgm:spPr/>
      <dgm:t>
        <a:bodyPr/>
        <a:lstStyle/>
        <a:p>
          <a:endParaRPr lang="en-GB"/>
        </a:p>
      </dgm:t>
    </dgm:pt>
    <dgm:pt modelId="{7FF557E6-5DA1-4308-BC6F-3D905F58B069}" type="pres">
      <dgm:prSet presAssocID="{778B70C9-39CA-4CB1-A734-75392A3F4ABC}" presName="hierRoot2" presStyleCnt="0">
        <dgm:presLayoutVars>
          <dgm:hierBranch val="init"/>
        </dgm:presLayoutVars>
      </dgm:prSet>
      <dgm:spPr/>
    </dgm:pt>
    <dgm:pt modelId="{80B6D6A8-FE45-4945-97E2-AB257CCA9314}" type="pres">
      <dgm:prSet presAssocID="{778B70C9-39CA-4CB1-A734-75392A3F4ABC}" presName="rootComposite" presStyleCnt="0"/>
      <dgm:spPr/>
    </dgm:pt>
    <dgm:pt modelId="{19B61040-5022-44DF-A187-7306CFD879CD}" type="pres">
      <dgm:prSet presAssocID="{778B70C9-39CA-4CB1-A734-75392A3F4ABC}" presName="rootText" presStyleLbl="node2" presStyleIdx="0" presStyleCnt="5">
        <dgm:presLayoutVars>
          <dgm:chPref val="3"/>
        </dgm:presLayoutVars>
      </dgm:prSet>
      <dgm:spPr/>
      <dgm:t>
        <a:bodyPr/>
        <a:lstStyle/>
        <a:p>
          <a:endParaRPr lang="en-GB"/>
        </a:p>
      </dgm:t>
    </dgm:pt>
    <dgm:pt modelId="{1ADED06C-BFD7-466F-85B9-330016D687E5}" type="pres">
      <dgm:prSet presAssocID="{778B70C9-39CA-4CB1-A734-75392A3F4ABC}" presName="rootConnector" presStyleLbl="node2" presStyleIdx="0" presStyleCnt="5"/>
      <dgm:spPr/>
      <dgm:t>
        <a:bodyPr/>
        <a:lstStyle/>
        <a:p>
          <a:endParaRPr lang="en-GB"/>
        </a:p>
      </dgm:t>
    </dgm:pt>
    <dgm:pt modelId="{169AF3C5-46AA-49EC-A43D-558D8646C4F7}" type="pres">
      <dgm:prSet presAssocID="{778B70C9-39CA-4CB1-A734-75392A3F4ABC}" presName="hierChild4" presStyleCnt="0"/>
      <dgm:spPr/>
    </dgm:pt>
    <dgm:pt modelId="{84CBDB98-F98E-44C5-85E9-8D462F668339}" type="pres">
      <dgm:prSet presAssocID="{BCE4D06B-B942-4C46-9948-A5A70DECA5B8}" presName="Name37" presStyleLbl="parChTrans1D3" presStyleIdx="0" presStyleCnt="1"/>
      <dgm:spPr/>
      <dgm:t>
        <a:bodyPr/>
        <a:lstStyle/>
        <a:p>
          <a:endParaRPr lang="en-GB"/>
        </a:p>
      </dgm:t>
    </dgm:pt>
    <dgm:pt modelId="{F5FB9078-435F-47F5-9BF8-EB56E1F3C251}" type="pres">
      <dgm:prSet presAssocID="{94B7D4F5-B680-451E-A3CC-39996C8E3DD6}" presName="hierRoot2" presStyleCnt="0">
        <dgm:presLayoutVars>
          <dgm:hierBranch val="init"/>
        </dgm:presLayoutVars>
      </dgm:prSet>
      <dgm:spPr/>
    </dgm:pt>
    <dgm:pt modelId="{3AE2DF51-9F63-416D-9813-3F58D33D1A74}" type="pres">
      <dgm:prSet presAssocID="{94B7D4F5-B680-451E-A3CC-39996C8E3DD6}" presName="rootComposite" presStyleCnt="0"/>
      <dgm:spPr/>
    </dgm:pt>
    <dgm:pt modelId="{A2C7916D-C0F7-45D8-8ED1-6D83084447B2}" type="pres">
      <dgm:prSet presAssocID="{94B7D4F5-B680-451E-A3CC-39996C8E3DD6}" presName="rootText" presStyleLbl="node3" presStyleIdx="0" presStyleCnt="1">
        <dgm:presLayoutVars>
          <dgm:chPref val="3"/>
        </dgm:presLayoutVars>
      </dgm:prSet>
      <dgm:spPr/>
      <dgm:t>
        <a:bodyPr/>
        <a:lstStyle/>
        <a:p>
          <a:endParaRPr lang="en-GB"/>
        </a:p>
      </dgm:t>
    </dgm:pt>
    <dgm:pt modelId="{2CAF993C-A61F-4A40-A830-7CE580992929}" type="pres">
      <dgm:prSet presAssocID="{94B7D4F5-B680-451E-A3CC-39996C8E3DD6}" presName="rootConnector" presStyleLbl="node3" presStyleIdx="0" presStyleCnt="1"/>
      <dgm:spPr/>
      <dgm:t>
        <a:bodyPr/>
        <a:lstStyle/>
        <a:p>
          <a:endParaRPr lang="en-GB"/>
        </a:p>
      </dgm:t>
    </dgm:pt>
    <dgm:pt modelId="{8A3CEAF7-14D1-4973-B99A-44F58F92B2B8}" type="pres">
      <dgm:prSet presAssocID="{94B7D4F5-B680-451E-A3CC-39996C8E3DD6}" presName="hierChild4" presStyleCnt="0"/>
      <dgm:spPr/>
    </dgm:pt>
    <dgm:pt modelId="{907EF53E-D3E8-4DC1-A751-7410A0F3CBD9}" type="pres">
      <dgm:prSet presAssocID="{0FF53B36-4A39-4D44-9730-578A3D7D2D66}" presName="Name37" presStyleLbl="parChTrans1D4" presStyleIdx="0" presStyleCnt="1"/>
      <dgm:spPr/>
      <dgm:t>
        <a:bodyPr/>
        <a:lstStyle/>
        <a:p>
          <a:endParaRPr lang="en-GB"/>
        </a:p>
      </dgm:t>
    </dgm:pt>
    <dgm:pt modelId="{0CF8DD9C-12CC-4879-949F-B9553D91AE27}" type="pres">
      <dgm:prSet presAssocID="{2A308099-E843-4997-9722-DB96AF0DFFC4}" presName="hierRoot2" presStyleCnt="0">
        <dgm:presLayoutVars>
          <dgm:hierBranch val="init"/>
        </dgm:presLayoutVars>
      </dgm:prSet>
      <dgm:spPr/>
    </dgm:pt>
    <dgm:pt modelId="{DDE338E7-AAC7-4C15-8C72-B0F2AC0DC5B8}" type="pres">
      <dgm:prSet presAssocID="{2A308099-E843-4997-9722-DB96AF0DFFC4}" presName="rootComposite" presStyleCnt="0"/>
      <dgm:spPr/>
    </dgm:pt>
    <dgm:pt modelId="{C327F80A-1EF6-4ED3-A6AB-53253224EE91}" type="pres">
      <dgm:prSet presAssocID="{2A308099-E843-4997-9722-DB96AF0DFFC4}" presName="rootText" presStyleLbl="node4" presStyleIdx="0" presStyleCnt="1" custScaleX="151952">
        <dgm:presLayoutVars>
          <dgm:chPref val="3"/>
        </dgm:presLayoutVars>
      </dgm:prSet>
      <dgm:spPr/>
      <dgm:t>
        <a:bodyPr/>
        <a:lstStyle/>
        <a:p>
          <a:endParaRPr lang="en-GB"/>
        </a:p>
      </dgm:t>
    </dgm:pt>
    <dgm:pt modelId="{CBC6C45F-CFBF-4A80-8BA2-D69833789CBB}" type="pres">
      <dgm:prSet presAssocID="{2A308099-E843-4997-9722-DB96AF0DFFC4}" presName="rootConnector" presStyleLbl="node4" presStyleIdx="0" presStyleCnt="1"/>
      <dgm:spPr/>
      <dgm:t>
        <a:bodyPr/>
        <a:lstStyle/>
        <a:p>
          <a:endParaRPr lang="en-GB"/>
        </a:p>
      </dgm:t>
    </dgm:pt>
    <dgm:pt modelId="{43B8692E-1773-4BD6-BDCA-DCEA2BDB1049}" type="pres">
      <dgm:prSet presAssocID="{2A308099-E843-4997-9722-DB96AF0DFFC4}" presName="hierChild4" presStyleCnt="0"/>
      <dgm:spPr/>
    </dgm:pt>
    <dgm:pt modelId="{6D67A0B8-3128-4F84-A2A6-F5146D448DB4}" type="pres">
      <dgm:prSet presAssocID="{2A308099-E843-4997-9722-DB96AF0DFFC4}" presName="hierChild5" presStyleCnt="0"/>
      <dgm:spPr/>
    </dgm:pt>
    <dgm:pt modelId="{71F1B023-122F-45DA-9C7C-35743230134D}" type="pres">
      <dgm:prSet presAssocID="{94B7D4F5-B680-451E-A3CC-39996C8E3DD6}" presName="hierChild5" presStyleCnt="0"/>
      <dgm:spPr/>
    </dgm:pt>
    <dgm:pt modelId="{FE7DC1B6-56F0-4136-8109-313671988BDF}" type="pres">
      <dgm:prSet presAssocID="{778B70C9-39CA-4CB1-A734-75392A3F4ABC}" presName="hierChild5" presStyleCnt="0"/>
      <dgm:spPr/>
    </dgm:pt>
    <dgm:pt modelId="{E6691932-6E67-4E2C-9728-35682EEB7494}" type="pres">
      <dgm:prSet presAssocID="{BB2FA5B7-D5DF-4976-AFEF-F9950BFD66BE}" presName="Name37" presStyleLbl="parChTrans1D2" presStyleIdx="1" presStyleCnt="5"/>
      <dgm:spPr/>
      <dgm:t>
        <a:bodyPr/>
        <a:lstStyle/>
        <a:p>
          <a:endParaRPr lang="en-GB"/>
        </a:p>
      </dgm:t>
    </dgm:pt>
    <dgm:pt modelId="{8A6DE683-4B6A-41E5-ADE8-39B20069196C}" type="pres">
      <dgm:prSet presAssocID="{8B562EFE-309D-4A39-B637-7834BD80F35B}" presName="hierRoot2" presStyleCnt="0">
        <dgm:presLayoutVars>
          <dgm:hierBranch val="init"/>
        </dgm:presLayoutVars>
      </dgm:prSet>
      <dgm:spPr/>
    </dgm:pt>
    <dgm:pt modelId="{F060E73C-1D78-445E-927C-37FFB440FFA4}" type="pres">
      <dgm:prSet presAssocID="{8B562EFE-309D-4A39-B637-7834BD80F35B}" presName="rootComposite" presStyleCnt="0"/>
      <dgm:spPr/>
    </dgm:pt>
    <dgm:pt modelId="{F6E737FC-135C-4EAA-A3ED-0EB05F6D9FBC}" type="pres">
      <dgm:prSet presAssocID="{8B562EFE-309D-4A39-B637-7834BD80F35B}" presName="rootText" presStyleLbl="node2" presStyleIdx="1" presStyleCnt="5">
        <dgm:presLayoutVars>
          <dgm:chPref val="3"/>
        </dgm:presLayoutVars>
      </dgm:prSet>
      <dgm:spPr/>
      <dgm:t>
        <a:bodyPr/>
        <a:lstStyle/>
        <a:p>
          <a:endParaRPr lang="en-GB"/>
        </a:p>
      </dgm:t>
    </dgm:pt>
    <dgm:pt modelId="{F475E1C6-F02F-4048-9B9C-FF707245DA63}" type="pres">
      <dgm:prSet presAssocID="{8B562EFE-309D-4A39-B637-7834BD80F35B}" presName="rootConnector" presStyleLbl="node2" presStyleIdx="1" presStyleCnt="5"/>
      <dgm:spPr/>
      <dgm:t>
        <a:bodyPr/>
        <a:lstStyle/>
        <a:p>
          <a:endParaRPr lang="en-GB"/>
        </a:p>
      </dgm:t>
    </dgm:pt>
    <dgm:pt modelId="{EFE83640-9E2F-4658-8D00-9B7197AC23D2}" type="pres">
      <dgm:prSet presAssocID="{8B562EFE-309D-4A39-B637-7834BD80F35B}" presName="hierChild4" presStyleCnt="0"/>
      <dgm:spPr/>
    </dgm:pt>
    <dgm:pt modelId="{DF3F8315-6C9A-4784-BA63-28FA06297EAA}" type="pres">
      <dgm:prSet presAssocID="{8B562EFE-309D-4A39-B637-7834BD80F35B}" presName="hierChild5" presStyleCnt="0"/>
      <dgm:spPr/>
    </dgm:pt>
    <dgm:pt modelId="{20AE4665-5369-4F04-A5D7-F09575592FAA}" type="pres">
      <dgm:prSet presAssocID="{E932DD9B-5C9A-4766-B06D-A0FAF4A24052}" presName="Name37" presStyleLbl="parChTrans1D2" presStyleIdx="2" presStyleCnt="5"/>
      <dgm:spPr/>
      <dgm:t>
        <a:bodyPr/>
        <a:lstStyle/>
        <a:p>
          <a:endParaRPr lang="en-GB"/>
        </a:p>
      </dgm:t>
    </dgm:pt>
    <dgm:pt modelId="{CFC82D28-D2D5-4AEB-B53C-8F6660EF8DD9}" type="pres">
      <dgm:prSet presAssocID="{C190F14B-F811-4396-B360-7DF09911486C}" presName="hierRoot2" presStyleCnt="0">
        <dgm:presLayoutVars>
          <dgm:hierBranch val="init"/>
        </dgm:presLayoutVars>
      </dgm:prSet>
      <dgm:spPr/>
    </dgm:pt>
    <dgm:pt modelId="{0004E300-2DBD-4379-825D-08B81776E452}" type="pres">
      <dgm:prSet presAssocID="{C190F14B-F811-4396-B360-7DF09911486C}" presName="rootComposite" presStyleCnt="0"/>
      <dgm:spPr/>
    </dgm:pt>
    <dgm:pt modelId="{D8E031E0-4926-49BA-92A1-98E2D36CA68C}" type="pres">
      <dgm:prSet presAssocID="{C190F14B-F811-4396-B360-7DF09911486C}" presName="rootText" presStyleLbl="node2" presStyleIdx="2" presStyleCnt="5">
        <dgm:presLayoutVars>
          <dgm:chPref val="3"/>
        </dgm:presLayoutVars>
      </dgm:prSet>
      <dgm:spPr/>
      <dgm:t>
        <a:bodyPr/>
        <a:lstStyle/>
        <a:p>
          <a:endParaRPr lang="en-GB"/>
        </a:p>
      </dgm:t>
    </dgm:pt>
    <dgm:pt modelId="{DE294FFC-2A7D-4091-8186-087E0D5944D3}" type="pres">
      <dgm:prSet presAssocID="{C190F14B-F811-4396-B360-7DF09911486C}" presName="rootConnector" presStyleLbl="node2" presStyleIdx="2" presStyleCnt="5"/>
      <dgm:spPr/>
      <dgm:t>
        <a:bodyPr/>
        <a:lstStyle/>
        <a:p>
          <a:endParaRPr lang="en-GB"/>
        </a:p>
      </dgm:t>
    </dgm:pt>
    <dgm:pt modelId="{888BB573-1DCE-4929-A9A3-0DA0DF183E1C}" type="pres">
      <dgm:prSet presAssocID="{C190F14B-F811-4396-B360-7DF09911486C}" presName="hierChild4" presStyleCnt="0"/>
      <dgm:spPr/>
    </dgm:pt>
    <dgm:pt modelId="{35C0EFDD-28D2-43E6-86E5-C4BF52D6BFEF}" type="pres">
      <dgm:prSet presAssocID="{C190F14B-F811-4396-B360-7DF09911486C}" presName="hierChild5" presStyleCnt="0"/>
      <dgm:spPr/>
    </dgm:pt>
    <dgm:pt modelId="{7135C6E2-C915-4FAB-8099-50283D6A1FDE}" type="pres">
      <dgm:prSet presAssocID="{7D3D431A-453A-40EF-9280-D1A6330949F1}" presName="Name37" presStyleLbl="parChTrans1D2" presStyleIdx="3" presStyleCnt="5"/>
      <dgm:spPr/>
      <dgm:t>
        <a:bodyPr/>
        <a:lstStyle/>
        <a:p>
          <a:endParaRPr lang="en-GB"/>
        </a:p>
      </dgm:t>
    </dgm:pt>
    <dgm:pt modelId="{A1359303-4FB5-499F-B069-79A2E9CCAF46}" type="pres">
      <dgm:prSet presAssocID="{0A8D7B57-B082-4800-8711-1F2E43872DAF}" presName="hierRoot2" presStyleCnt="0">
        <dgm:presLayoutVars>
          <dgm:hierBranch val="init"/>
        </dgm:presLayoutVars>
      </dgm:prSet>
      <dgm:spPr/>
    </dgm:pt>
    <dgm:pt modelId="{F047F583-37B5-49E7-AC82-922EBF9376A7}" type="pres">
      <dgm:prSet presAssocID="{0A8D7B57-B082-4800-8711-1F2E43872DAF}" presName="rootComposite" presStyleCnt="0"/>
      <dgm:spPr/>
    </dgm:pt>
    <dgm:pt modelId="{3A8E786C-DA00-479F-A921-1194860CE46F}" type="pres">
      <dgm:prSet presAssocID="{0A8D7B57-B082-4800-8711-1F2E43872DAF}" presName="rootText" presStyleLbl="node2" presStyleIdx="3" presStyleCnt="5" custScaleY="145830">
        <dgm:presLayoutVars>
          <dgm:chPref val="3"/>
        </dgm:presLayoutVars>
      </dgm:prSet>
      <dgm:spPr/>
      <dgm:t>
        <a:bodyPr/>
        <a:lstStyle/>
        <a:p>
          <a:endParaRPr lang="en-GB"/>
        </a:p>
      </dgm:t>
    </dgm:pt>
    <dgm:pt modelId="{B7F90D29-B048-45F6-9303-112101122604}" type="pres">
      <dgm:prSet presAssocID="{0A8D7B57-B082-4800-8711-1F2E43872DAF}" presName="rootConnector" presStyleLbl="node2" presStyleIdx="3" presStyleCnt="5"/>
      <dgm:spPr/>
      <dgm:t>
        <a:bodyPr/>
        <a:lstStyle/>
        <a:p>
          <a:endParaRPr lang="en-GB"/>
        </a:p>
      </dgm:t>
    </dgm:pt>
    <dgm:pt modelId="{CA6226F6-BAB0-41AE-AF45-07C186359EF7}" type="pres">
      <dgm:prSet presAssocID="{0A8D7B57-B082-4800-8711-1F2E43872DAF}" presName="hierChild4" presStyleCnt="0"/>
      <dgm:spPr/>
    </dgm:pt>
    <dgm:pt modelId="{0834ABEB-C301-4182-B03F-45B9112DD8E5}" type="pres">
      <dgm:prSet presAssocID="{0A8D7B57-B082-4800-8711-1F2E43872DAF}" presName="hierChild5" presStyleCnt="0"/>
      <dgm:spPr/>
    </dgm:pt>
    <dgm:pt modelId="{830A456B-C746-4667-8624-483D7C18310F}" type="pres">
      <dgm:prSet presAssocID="{49CED073-D8A8-4EF0-88A2-387D9A00DD02}" presName="Name37" presStyleLbl="parChTrans1D2" presStyleIdx="4" presStyleCnt="5"/>
      <dgm:spPr/>
      <dgm:t>
        <a:bodyPr/>
        <a:lstStyle/>
        <a:p>
          <a:endParaRPr lang="en-GB"/>
        </a:p>
      </dgm:t>
    </dgm:pt>
    <dgm:pt modelId="{924C4BE6-8093-4D3E-B675-EF229741DE3C}" type="pres">
      <dgm:prSet presAssocID="{F2E776FC-5C8D-43CE-B767-19B3F35C2538}" presName="hierRoot2" presStyleCnt="0">
        <dgm:presLayoutVars>
          <dgm:hierBranch val="init"/>
        </dgm:presLayoutVars>
      </dgm:prSet>
      <dgm:spPr/>
    </dgm:pt>
    <dgm:pt modelId="{82492518-FE4D-4362-A4DA-44E4EF562ABD}" type="pres">
      <dgm:prSet presAssocID="{F2E776FC-5C8D-43CE-B767-19B3F35C2538}" presName="rootComposite" presStyleCnt="0"/>
      <dgm:spPr/>
    </dgm:pt>
    <dgm:pt modelId="{BA34FF2D-2378-45D4-A285-E0F0763688DE}" type="pres">
      <dgm:prSet presAssocID="{F2E776FC-5C8D-43CE-B767-19B3F35C2538}" presName="rootText" presStyleLbl="node2" presStyleIdx="4" presStyleCnt="5">
        <dgm:presLayoutVars>
          <dgm:chPref val="3"/>
        </dgm:presLayoutVars>
      </dgm:prSet>
      <dgm:spPr/>
      <dgm:t>
        <a:bodyPr/>
        <a:lstStyle/>
        <a:p>
          <a:endParaRPr lang="en-GB"/>
        </a:p>
      </dgm:t>
    </dgm:pt>
    <dgm:pt modelId="{D05A797A-D402-4049-97AA-86C74D2710E5}" type="pres">
      <dgm:prSet presAssocID="{F2E776FC-5C8D-43CE-B767-19B3F35C2538}" presName="rootConnector" presStyleLbl="node2" presStyleIdx="4" presStyleCnt="5"/>
      <dgm:spPr/>
      <dgm:t>
        <a:bodyPr/>
        <a:lstStyle/>
        <a:p>
          <a:endParaRPr lang="en-GB"/>
        </a:p>
      </dgm:t>
    </dgm:pt>
    <dgm:pt modelId="{DEC44635-45D4-4B80-80B4-76815D29558A}" type="pres">
      <dgm:prSet presAssocID="{F2E776FC-5C8D-43CE-B767-19B3F35C2538}" presName="hierChild4" presStyleCnt="0"/>
      <dgm:spPr/>
    </dgm:pt>
    <dgm:pt modelId="{8FE62C86-74C0-490F-8C92-4EEABEE011E8}" type="pres">
      <dgm:prSet presAssocID="{F2E776FC-5C8D-43CE-B767-19B3F35C2538}" presName="hierChild5" presStyleCnt="0"/>
      <dgm:spPr/>
    </dgm:pt>
    <dgm:pt modelId="{B2099B31-9584-483C-8D8A-7EBDF071A627}" type="pres">
      <dgm:prSet presAssocID="{40368B29-933F-4D6B-A14B-06B1D96BAE62}" presName="hierChild3" presStyleCnt="0"/>
      <dgm:spPr/>
    </dgm:pt>
  </dgm:ptLst>
  <dgm:cxnLst>
    <dgm:cxn modelId="{CEEDC268-7C3C-4A4F-8677-06F2A6EEB049}" type="presOf" srcId="{C190F14B-F811-4396-B360-7DF09911486C}" destId="{D8E031E0-4926-49BA-92A1-98E2D36CA68C}" srcOrd="0" destOrd="0" presId="urn:microsoft.com/office/officeart/2005/8/layout/orgChart1"/>
    <dgm:cxn modelId="{E82E646D-EDB7-4817-8807-93374545B48A}" srcId="{40368B29-933F-4D6B-A14B-06B1D96BAE62}" destId="{778B70C9-39CA-4CB1-A734-75392A3F4ABC}" srcOrd="0" destOrd="0" parTransId="{DD2F5C2A-993A-49C0-9AFF-65EEDE76B8B4}" sibTransId="{0FBB9853-17D5-4A35-A71A-9678F29E5301}"/>
    <dgm:cxn modelId="{65AF179A-0B70-4FBE-919E-F0B4992EB17B}" type="presOf" srcId="{BCE4D06B-B942-4C46-9948-A5A70DECA5B8}" destId="{84CBDB98-F98E-44C5-85E9-8D462F668339}" srcOrd="0" destOrd="0" presId="urn:microsoft.com/office/officeart/2005/8/layout/orgChart1"/>
    <dgm:cxn modelId="{B721CB08-5CEF-45A1-B94C-8599DDF7363D}" srcId="{C5EF3001-09EE-4920-B809-54B90EE4085F}" destId="{40368B29-933F-4D6B-A14B-06B1D96BAE62}" srcOrd="0" destOrd="0" parTransId="{04DAE827-ACAF-44E7-8AFA-BAF85C43A994}" sibTransId="{5B5B9433-9ABD-4C1E-A7A1-87AD60D480FA}"/>
    <dgm:cxn modelId="{EB8310A1-E8C8-4DF8-AA7B-5F33F84D4A35}" srcId="{94B7D4F5-B680-451E-A3CC-39996C8E3DD6}" destId="{2A308099-E843-4997-9722-DB96AF0DFFC4}" srcOrd="0" destOrd="0" parTransId="{0FF53B36-4A39-4D44-9730-578A3D7D2D66}" sibTransId="{FC29D930-0858-4B1D-916D-7B766B6F163E}"/>
    <dgm:cxn modelId="{9615D3FE-4E3A-4464-BBB9-6F88C099EBC9}" type="presOf" srcId="{94B7D4F5-B680-451E-A3CC-39996C8E3DD6}" destId="{A2C7916D-C0F7-45D8-8ED1-6D83084447B2}" srcOrd="0" destOrd="0" presId="urn:microsoft.com/office/officeart/2005/8/layout/orgChart1"/>
    <dgm:cxn modelId="{D9E3206C-7C3D-4D09-8504-93270A441842}" srcId="{40368B29-933F-4D6B-A14B-06B1D96BAE62}" destId="{C190F14B-F811-4396-B360-7DF09911486C}" srcOrd="2" destOrd="0" parTransId="{E932DD9B-5C9A-4766-B06D-A0FAF4A24052}" sibTransId="{8FC54AC7-6A6A-4599-B98C-64616586AFB3}"/>
    <dgm:cxn modelId="{3721EAAE-8519-4067-B237-C572D898C5CE}" type="presOf" srcId="{40368B29-933F-4D6B-A14B-06B1D96BAE62}" destId="{67A9B07D-EFF3-4321-95A1-0CD692791A8B}" srcOrd="1" destOrd="0" presId="urn:microsoft.com/office/officeart/2005/8/layout/orgChart1"/>
    <dgm:cxn modelId="{040140CE-E029-4695-9190-B34DD08A205F}" type="presOf" srcId="{49CED073-D8A8-4EF0-88A2-387D9A00DD02}" destId="{830A456B-C746-4667-8624-483D7C18310F}" srcOrd="0" destOrd="0" presId="urn:microsoft.com/office/officeart/2005/8/layout/orgChart1"/>
    <dgm:cxn modelId="{4FFA4A7D-5F65-4D23-86F3-C137E50C6DE7}" srcId="{40368B29-933F-4D6B-A14B-06B1D96BAE62}" destId="{F2E776FC-5C8D-43CE-B767-19B3F35C2538}" srcOrd="4" destOrd="0" parTransId="{49CED073-D8A8-4EF0-88A2-387D9A00DD02}" sibTransId="{06314BE9-ADFC-46AF-A55A-3B34D3CA4106}"/>
    <dgm:cxn modelId="{F2CD155A-653C-4829-BAD4-43F7E8ED055E}" type="presOf" srcId="{778B70C9-39CA-4CB1-A734-75392A3F4ABC}" destId="{19B61040-5022-44DF-A187-7306CFD879CD}" srcOrd="0" destOrd="0" presId="urn:microsoft.com/office/officeart/2005/8/layout/orgChart1"/>
    <dgm:cxn modelId="{0E8F8982-A5D3-439F-A6C5-A769512F1BC8}" type="presOf" srcId="{0FF53B36-4A39-4D44-9730-578A3D7D2D66}" destId="{907EF53E-D3E8-4DC1-A751-7410A0F3CBD9}" srcOrd="0" destOrd="0" presId="urn:microsoft.com/office/officeart/2005/8/layout/orgChart1"/>
    <dgm:cxn modelId="{68C3D087-71CC-4F6A-94EF-0A87D82BB473}" type="presOf" srcId="{7D3D431A-453A-40EF-9280-D1A6330949F1}" destId="{7135C6E2-C915-4FAB-8099-50283D6A1FDE}" srcOrd="0" destOrd="0" presId="urn:microsoft.com/office/officeart/2005/8/layout/orgChart1"/>
    <dgm:cxn modelId="{0A12EEE9-155F-4808-9958-89C30F6EC0C4}" type="presOf" srcId="{E932DD9B-5C9A-4766-B06D-A0FAF4A24052}" destId="{20AE4665-5369-4F04-A5D7-F09575592FAA}" srcOrd="0" destOrd="0" presId="urn:microsoft.com/office/officeart/2005/8/layout/orgChart1"/>
    <dgm:cxn modelId="{1067636C-9C43-4317-A611-7CAA38730FE6}" srcId="{778B70C9-39CA-4CB1-A734-75392A3F4ABC}" destId="{94B7D4F5-B680-451E-A3CC-39996C8E3DD6}" srcOrd="0" destOrd="0" parTransId="{BCE4D06B-B942-4C46-9948-A5A70DECA5B8}" sibTransId="{FA02E9D5-D4DE-4531-B503-52CF90199F04}"/>
    <dgm:cxn modelId="{BA68500A-17BB-4891-BAAF-D9798E1B9AB3}" type="presOf" srcId="{F2E776FC-5C8D-43CE-B767-19B3F35C2538}" destId="{BA34FF2D-2378-45D4-A285-E0F0763688DE}" srcOrd="0" destOrd="0" presId="urn:microsoft.com/office/officeart/2005/8/layout/orgChart1"/>
    <dgm:cxn modelId="{401CB0AA-1A84-45B9-BCF5-FCB0E2C7AFD0}" type="presOf" srcId="{8B562EFE-309D-4A39-B637-7834BD80F35B}" destId="{F6E737FC-135C-4EAA-A3ED-0EB05F6D9FBC}" srcOrd="0" destOrd="0" presId="urn:microsoft.com/office/officeart/2005/8/layout/orgChart1"/>
    <dgm:cxn modelId="{967B0D75-3372-4D2A-A364-72B847282930}" type="presOf" srcId="{F2E776FC-5C8D-43CE-B767-19B3F35C2538}" destId="{D05A797A-D402-4049-97AA-86C74D2710E5}" srcOrd="1" destOrd="0" presId="urn:microsoft.com/office/officeart/2005/8/layout/orgChart1"/>
    <dgm:cxn modelId="{EC251380-9E9E-42EA-9D67-E3332D90E412}" type="presOf" srcId="{C5EF3001-09EE-4920-B809-54B90EE4085F}" destId="{4A643969-4516-46D2-A5F4-2CAB39F231E7}" srcOrd="0" destOrd="0" presId="urn:microsoft.com/office/officeart/2005/8/layout/orgChart1"/>
    <dgm:cxn modelId="{F99F51EF-367E-4AE8-8402-5217C7103B72}" type="presOf" srcId="{8B562EFE-309D-4A39-B637-7834BD80F35B}" destId="{F475E1C6-F02F-4048-9B9C-FF707245DA63}" srcOrd="1" destOrd="0" presId="urn:microsoft.com/office/officeart/2005/8/layout/orgChart1"/>
    <dgm:cxn modelId="{14B25C5B-A42D-4792-A346-F2E41636DB55}" type="presOf" srcId="{C190F14B-F811-4396-B360-7DF09911486C}" destId="{DE294FFC-2A7D-4091-8186-087E0D5944D3}" srcOrd="1" destOrd="0" presId="urn:microsoft.com/office/officeart/2005/8/layout/orgChart1"/>
    <dgm:cxn modelId="{435110A1-F9F9-466D-85D2-855E9C93F0C3}" type="presOf" srcId="{2A308099-E843-4997-9722-DB96AF0DFFC4}" destId="{C327F80A-1EF6-4ED3-A6AB-53253224EE91}" srcOrd="0" destOrd="0" presId="urn:microsoft.com/office/officeart/2005/8/layout/orgChart1"/>
    <dgm:cxn modelId="{CA945166-FE10-4BD3-AEFB-98A9D2570BEA}" type="presOf" srcId="{DD2F5C2A-993A-49C0-9AFF-65EEDE76B8B4}" destId="{384CD7B6-4CAE-4477-9E93-9354E65088D7}" srcOrd="0" destOrd="0" presId="urn:microsoft.com/office/officeart/2005/8/layout/orgChart1"/>
    <dgm:cxn modelId="{A108CB69-1637-43F8-853F-3569AD3A5B58}" type="presOf" srcId="{2A308099-E843-4997-9722-DB96AF0DFFC4}" destId="{CBC6C45F-CFBF-4A80-8BA2-D69833789CBB}" srcOrd="1" destOrd="0" presId="urn:microsoft.com/office/officeart/2005/8/layout/orgChart1"/>
    <dgm:cxn modelId="{7DD1803B-0C89-48CC-8279-7F3D56FD5CEE}" type="presOf" srcId="{0A8D7B57-B082-4800-8711-1F2E43872DAF}" destId="{B7F90D29-B048-45F6-9303-112101122604}" srcOrd="1" destOrd="0" presId="urn:microsoft.com/office/officeart/2005/8/layout/orgChart1"/>
    <dgm:cxn modelId="{4EBFA4A7-5FDC-4ECA-B7F0-567E9D97A1EC}" type="presOf" srcId="{0A8D7B57-B082-4800-8711-1F2E43872DAF}" destId="{3A8E786C-DA00-479F-A921-1194860CE46F}" srcOrd="0" destOrd="0" presId="urn:microsoft.com/office/officeart/2005/8/layout/orgChart1"/>
    <dgm:cxn modelId="{9BC69380-0CF4-44D2-8740-7328FBE01F5A}" srcId="{40368B29-933F-4D6B-A14B-06B1D96BAE62}" destId="{0A8D7B57-B082-4800-8711-1F2E43872DAF}" srcOrd="3" destOrd="0" parTransId="{7D3D431A-453A-40EF-9280-D1A6330949F1}" sibTransId="{0D9991FA-D986-4BB3-B371-D0B7FB116021}"/>
    <dgm:cxn modelId="{AF0910F1-0678-4221-B558-A96B4D332D49}" type="presOf" srcId="{40368B29-933F-4D6B-A14B-06B1D96BAE62}" destId="{D310B276-069A-4AD9-86FC-BE7145ECEF83}" srcOrd="0" destOrd="0" presId="urn:microsoft.com/office/officeart/2005/8/layout/orgChart1"/>
    <dgm:cxn modelId="{8CA42D6A-73D4-481C-AA00-50208B0FD613}" type="presOf" srcId="{BB2FA5B7-D5DF-4976-AFEF-F9950BFD66BE}" destId="{E6691932-6E67-4E2C-9728-35682EEB7494}" srcOrd="0" destOrd="0" presId="urn:microsoft.com/office/officeart/2005/8/layout/orgChart1"/>
    <dgm:cxn modelId="{7BF0F0A2-5B42-40E8-8736-8FE6DE9033B0}" srcId="{40368B29-933F-4D6B-A14B-06B1D96BAE62}" destId="{8B562EFE-309D-4A39-B637-7834BD80F35B}" srcOrd="1" destOrd="0" parTransId="{BB2FA5B7-D5DF-4976-AFEF-F9950BFD66BE}" sibTransId="{754FB65F-FCCA-4F84-83D7-D4CCC1FF5C13}"/>
    <dgm:cxn modelId="{FD306FDA-21FB-422F-933D-658242EAE9F9}" type="presOf" srcId="{94B7D4F5-B680-451E-A3CC-39996C8E3DD6}" destId="{2CAF993C-A61F-4A40-A830-7CE580992929}" srcOrd="1" destOrd="0" presId="urn:microsoft.com/office/officeart/2005/8/layout/orgChart1"/>
    <dgm:cxn modelId="{31C4D713-DD96-4215-A0BD-001F757CBD90}" type="presOf" srcId="{778B70C9-39CA-4CB1-A734-75392A3F4ABC}" destId="{1ADED06C-BFD7-466F-85B9-330016D687E5}" srcOrd="1" destOrd="0" presId="urn:microsoft.com/office/officeart/2005/8/layout/orgChart1"/>
    <dgm:cxn modelId="{D0A24A2D-CD49-497A-A1F2-09AB0D6C0972}" type="presParOf" srcId="{4A643969-4516-46D2-A5F4-2CAB39F231E7}" destId="{F57515F5-8DFA-431F-A0C4-30909BB73A7E}" srcOrd="0" destOrd="0" presId="urn:microsoft.com/office/officeart/2005/8/layout/orgChart1"/>
    <dgm:cxn modelId="{5E8D0A5E-BB96-465C-989E-17DDDF563164}" type="presParOf" srcId="{F57515F5-8DFA-431F-A0C4-30909BB73A7E}" destId="{2032F1D6-48EA-4B18-BE50-D7BBC1FC91C5}" srcOrd="0" destOrd="0" presId="urn:microsoft.com/office/officeart/2005/8/layout/orgChart1"/>
    <dgm:cxn modelId="{28FC3CE5-013A-4FC1-833C-12A520CF29F0}" type="presParOf" srcId="{2032F1D6-48EA-4B18-BE50-D7BBC1FC91C5}" destId="{D310B276-069A-4AD9-86FC-BE7145ECEF83}" srcOrd="0" destOrd="0" presId="urn:microsoft.com/office/officeart/2005/8/layout/orgChart1"/>
    <dgm:cxn modelId="{DF51B804-E86F-4847-94F8-26EACE0C175F}" type="presParOf" srcId="{2032F1D6-48EA-4B18-BE50-D7BBC1FC91C5}" destId="{67A9B07D-EFF3-4321-95A1-0CD692791A8B}" srcOrd="1" destOrd="0" presId="urn:microsoft.com/office/officeart/2005/8/layout/orgChart1"/>
    <dgm:cxn modelId="{3E4564F1-0F76-4D6B-BFE7-AA8150C6AAD3}" type="presParOf" srcId="{F57515F5-8DFA-431F-A0C4-30909BB73A7E}" destId="{97362725-648E-4A1A-99C9-65C5C42DFD88}" srcOrd="1" destOrd="0" presId="urn:microsoft.com/office/officeart/2005/8/layout/orgChart1"/>
    <dgm:cxn modelId="{4339301B-7C9B-480E-8F4F-E253E8B6D326}" type="presParOf" srcId="{97362725-648E-4A1A-99C9-65C5C42DFD88}" destId="{384CD7B6-4CAE-4477-9E93-9354E65088D7}" srcOrd="0" destOrd="0" presId="urn:microsoft.com/office/officeart/2005/8/layout/orgChart1"/>
    <dgm:cxn modelId="{EB336B65-3DFC-4DF0-9F2E-D4F20D1E00FC}" type="presParOf" srcId="{97362725-648E-4A1A-99C9-65C5C42DFD88}" destId="{7FF557E6-5DA1-4308-BC6F-3D905F58B069}" srcOrd="1" destOrd="0" presId="urn:microsoft.com/office/officeart/2005/8/layout/orgChart1"/>
    <dgm:cxn modelId="{1DE5C50C-338E-42D1-83B2-88F2B3BD2608}" type="presParOf" srcId="{7FF557E6-5DA1-4308-BC6F-3D905F58B069}" destId="{80B6D6A8-FE45-4945-97E2-AB257CCA9314}" srcOrd="0" destOrd="0" presId="urn:microsoft.com/office/officeart/2005/8/layout/orgChart1"/>
    <dgm:cxn modelId="{9A50BB14-E456-44A0-950B-674322A455EB}" type="presParOf" srcId="{80B6D6A8-FE45-4945-97E2-AB257CCA9314}" destId="{19B61040-5022-44DF-A187-7306CFD879CD}" srcOrd="0" destOrd="0" presId="urn:microsoft.com/office/officeart/2005/8/layout/orgChart1"/>
    <dgm:cxn modelId="{709207E3-2FFC-4F67-9CE3-DB7C7EA72B9A}" type="presParOf" srcId="{80B6D6A8-FE45-4945-97E2-AB257CCA9314}" destId="{1ADED06C-BFD7-466F-85B9-330016D687E5}" srcOrd="1" destOrd="0" presId="urn:microsoft.com/office/officeart/2005/8/layout/orgChart1"/>
    <dgm:cxn modelId="{44B3B43E-D980-4942-A150-F14598863BDC}" type="presParOf" srcId="{7FF557E6-5DA1-4308-BC6F-3D905F58B069}" destId="{169AF3C5-46AA-49EC-A43D-558D8646C4F7}" srcOrd="1" destOrd="0" presId="urn:microsoft.com/office/officeart/2005/8/layout/orgChart1"/>
    <dgm:cxn modelId="{884CE06A-944A-43D7-8A25-52D7784E1DC1}" type="presParOf" srcId="{169AF3C5-46AA-49EC-A43D-558D8646C4F7}" destId="{84CBDB98-F98E-44C5-85E9-8D462F668339}" srcOrd="0" destOrd="0" presId="urn:microsoft.com/office/officeart/2005/8/layout/orgChart1"/>
    <dgm:cxn modelId="{DB7C5788-056D-44F3-8BF4-4A049738278E}" type="presParOf" srcId="{169AF3C5-46AA-49EC-A43D-558D8646C4F7}" destId="{F5FB9078-435F-47F5-9BF8-EB56E1F3C251}" srcOrd="1" destOrd="0" presId="urn:microsoft.com/office/officeart/2005/8/layout/orgChart1"/>
    <dgm:cxn modelId="{1E5F8072-939F-4B2F-96B1-6896317935BA}" type="presParOf" srcId="{F5FB9078-435F-47F5-9BF8-EB56E1F3C251}" destId="{3AE2DF51-9F63-416D-9813-3F58D33D1A74}" srcOrd="0" destOrd="0" presId="urn:microsoft.com/office/officeart/2005/8/layout/orgChart1"/>
    <dgm:cxn modelId="{1CF7795D-E873-48E3-9BD1-0564091B050F}" type="presParOf" srcId="{3AE2DF51-9F63-416D-9813-3F58D33D1A74}" destId="{A2C7916D-C0F7-45D8-8ED1-6D83084447B2}" srcOrd="0" destOrd="0" presId="urn:microsoft.com/office/officeart/2005/8/layout/orgChart1"/>
    <dgm:cxn modelId="{7CDE353E-799D-4B3A-8402-65871DCAE64E}" type="presParOf" srcId="{3AE2DF51-9F63-416D-9813-3F58D33D1A74}" destId="{2CAF993C-A61F-4A40-A830-7CE580992929}" srcOrd="1" destOrd="0" presId="urn:microsoft.com/office/officeart/2005/8/layout/orgChart1"/>
    <dgm:cxn modelId="{84E017CF-6204-4233-A26E-94DCA6EB0A2F}" type="presParOf" srcId="{F5FB9078-435F-47F5-9BF8-EB56E1F3C251}" destId="{8A3CEAF7-14D1-4973-B99A-44F58F92B2B8}" srcOrd="1" destOrd="0" presId="urn:microsoft.com/office/officeart/2005/8/layout/orgChart1"/>
    <dgm:cxn modelId="{10BD4E3D-511D-4B4C-BB95-6035E6E33AC4}" type="presParOf" srcId="{8A3CEAF7-14D1-4973-B99A-44F58F92B2B8}" destId="{907EF53E-D3E8-4DC1-A751-7410A0F3CBD9}" srcOrd="0" destOrd="0" presId="urn:microsoft.com/office/officeart/2005/8/layout/orgChart1"/>
    <dgm:cxn modelId="{52E69099-86D7-4A77-BCC4-B19C6EF72894}" type="presParOf" srcId="{8A3CEAF7-14D1-4973-B99A-44F58F92B2B8}" destId="{0CF8DD9C-12CC-4879-949F-B9553D91AE27}" srcOrd="1" destOrd="0" presId="urn:microsoft.com/office/officeart/2005/8/layout/orgChart1"/>
    <dgm:cxn modelId="{65344848-5E4B-4AD5-99CB-CF3DE4CDCE88}" type="presParOf" srcId="{0CF8DD9C-12CC-4879-949F-B9553D91AE27}" destId="{DDE338E7-AAC7-4C15-8C72-B0F2AC0DC5B8}" srcOrd="0" destOrd="0" presId="urn:microsoft.com/office/officeart/2005/8/layout/orgChart1"/>
    <dgm:cxn modelId="{EB5B04AA-4EA3-46E9-BA77-FD530A915F0A}" type="presParOf" srcId="{DDE338E7-AAC7-4C15-8C72-B0F2AC0DC5B8}" destId="{C327F80A-1EF6-4ED3-A6AB-53253224EE91}" srcOrd="0" destOrd="0" presId="urn:microsoft.com/office/officeart/2005/8/layout/orgChart1"/>
    <dgm:cxn modelId="{0CF8ACBC-A8F8-4031-BBBC-5754267F830D}" type="presParOf" srcId="{DDE338E7-AAC7-4C15-8C72-B0F2AC0DC5B8}" destId="{CBC6C45F-CFBF-4A80-8BA2-D69833789CBB}" srcOrd="1" destOrd="0" presId="urn:microsoft.com/office/officeart/2005/8/layout/orgChart1"/>
    <dgm:cxn modelId="{987412AE-1A09-4100-9CF3-867076D4CDB8}" type="presParOf" srcId="{0CF8DD9C-12CC-4879-949F-B9553D91AE27}" destId="{43B8692E-1773-4BD6-BDCA-DCEA2BDB1049}" srcOrd="1" destOrd="0" presId="urn:microsoft.com/office/officeart/2005/8/layout/orgChart1"/>
    <dgm:cxn modelId="{DB444D2B-6B00-46E7-AC77-D25FC55B57BE}" type="presParOf" srcId="{0CF8DD9C-12CC-4879-949F-B9553D91AE27}" destId="{6D67A0B8-3128-4F84-A2A6-F5146D448DB4}" srcOrd="2" destOrd="0" presId="urn:microsoft.com/office/officeart/2005/8/layout/orgChart1"/>
    <dgm:cxn modelId="{EB096E4E-A792-49D9-A3F3-8B5FF0E75667}" type="presParOf" srcId="{F5FB9078-435F-47F5-9BF8-EB56E1F3C251}" destId="{71F1B023-122F-45DA-9C7C-35743230134D}" srcOrd="2" destOrd="0" presId="urn:microsoft.com/office/officeart/2005/8/layout/orgChart1"/>
    <dgm:cxn modelId="{C25FC79D-18FC-48FB-9064-75259B9A264D}" type="presParOf" srcId="{7FF557E6-5DA1-4308-BC6F-3D905F58B069}" destId="{FE7DC1B6-56F0-4136-8109-313671988BDF}" srcOrd="2" destOrd="0" presId="urn:microsoft.com/office/officeart/2005/8/layout/orgChart1"/>
    <dgm:cxn modelId="{F4AA6D4A-8042-4E8B-8294-BABDB613FE56}" type="presParOf" srcId="{97362725-648E-4A1A-99C9-65C5C42DFD88}" destId="{E6691932-6E67-4E2C-9728-35682EEB7494}" srcOrd="2" destOrd="0" presId="urn:microsoft.com/office/officeart/2005/8/layout/orgChart1"/>
    <dgm:cxn modelId="{085E6F38-D4F5-47C8-BD82-A71E51941BE0}" type="presParOf" srcId="{97362725-648E-4A1A-99C9-65C5C42DFD88}" destId="{8A6DE683-4B6A-41E5-ADE8-39B20069196C}" srcOrd="3" destOrd="0" presId="urn:microsoft.com/office/officeart/2005/8/layout/orgChart1"/>
    <dgm:cxn modelId="{C472872F-D258-4B0D-85F7-DD552465ABED}" type="presParOf" srcId="{8A6DE683-4B6A-41E5-ADE8-39B20069196C}" destId="{F060E73C-1D78-445E-927C-37FFB440FFA4}" srcOrd="0" destOrd="0" presId="urn:microsoft.com/office/officeart/2005/8/layout/orgChart1"/>
    <dgm:cxn modelId="{C8A52DCE-A721-4E88-BAC4-254BA8973F91}" type="presParOf" srcId="{F060E73C-1D78-445E-927C-37FFB440FFA4}" destId="{F6E737FC-135C-4EAA-A3ED-0EB05F6D9FBC}" srcOrd="0" destOrd="0" presId="urn:microsoft.com/office/officeart/2005/8/layout/orgChart1"/>
    <dgm:cxn modelId="{9375DB8A-80F7-4945-A353-540BCE8B3705}" type="presParOf" srcId="{F060E73C-1D78-445E-927C-37FFB440FFA4}" destId="{F475E1C6-F02F-4048-9B9C-FF707245DA63}" srcOrd="1" destOrd="0" presId="urn:microsoft.com/office/officeart/2005/8/layout/orgChart1"/>
    <dgm:cxn modelId="{ECEAF780-ED11-44F8-8FE3-81B46BC1FD6E}" type="presParOf" srcId="{8A6DE683-4B6A-41E5-ADE8-39B20069196C}" destId="{EFE83640-9E2F-4658-8D00-9B7197AC23D2}" srcOrd="1" destOrd="0" presId="urn:microsoft.com/office/officeart/2005/8/layout/orgChart1"/>
    <dgm:cxn modelId="{445A89A8-C0BD-4B5A-B5AB-74FE3125A2DC}" type="presParOf" srcId="{8A6DE683-4B6A-41E5-ADE8-39B20069196C}" destId="{DF3F8315-6C9A-4784-BA63-28FA06297EAA}" srcOrd="2" destOrd="0" presId="urn:microsoft.com/office/officeart/2005/8/layout/orgChart1"/>
    <dgm:cxn modelId="{47459727-D606-41A5-B0FC-3005D601979A}" type="presParOf" srcId="{97362725-648E-4A1A-99C9-65C5C42DFD88}" destId="{20AE4665-5369-4F04-A5D7-F09575592FAA}" srcOrd="4" destOrd="0" presId="urn:microsoft.com/office/officeart/2005/8/layout/orgChart1"/>
    <dgm:cxn modelId="{719F5249-DC80-40F5-8EFD-D432C27C215C}" type="presParOf" srcId="{97362725-648E-4A1A-99C9-65C5C42DFD88}" destId="{CFC82D28-D2D5-4AEB-B53C-8F6660EF8DD9}" srcOrd="5" destOrd="0" presId="urn:microsoft.com/office/officeart/2005/8/layout/orgChart1"/>
    <dgm:cxn modelId="{E24C9275-AA4A-4C27-94ED-D668F28286C7}" type="presParOf" srcId="{CFC82D28-D2D5-4AEB-B53C-8F6660EF8DD9}" destId="{0004E300-2DBD-4379-825D-08B81776E452}" srcOrd="0" destOrd="0" presId="urn:microsoft.com/office/officeart/2005/8/layout/orgChart1"/>
    <dgm:cxn modelId="{34D75E0D-3742-4E16-99F8-EA18C09BD318}" type="presParOf" srcId="{0004E300-2DBD-4379-825D-08B81776E452}" destId="{D8E031E0-4926-49BA-92A1-98E2D36CA68C}" srcOrd="0" destOrd="0" presId="urn:microsoft.com/office/officeart/2005/8/layout/orgChart1"/>
    <dgm:cxn modelId="{4DA010AB-CEFF-48BB-B027-C48C948C650F}" type="presParOf" srcId="{0004E300-2DBD-4379-825D-08B81776E452}" destId="{DE294FFC-2A7D-4091-8186-087E0D5944D3}" srcOrd="1" destOrd="0" presId="urn:microsoft.com/office/officeart/2005/8/layout/orgChart1"/>
    <dgm:cxn modelId="{096A1AC7-A0CE-4428-BD02-D360F01D3780}" type="presParOf" srcId="{CFC82D28-D2D5-4AEB-B53C-8F6660EF8DD9}" destId="{888BB573-1DCE-4929-A9A3-0DA0DF183E1C}" srcOrd="1" destOrd="0" presId="urn:microsoft.com/office/officeart/2005/8/layout/orgChart1"/>
    <dgm:cxn modelId="{A9071555-FAC1-4FBD-A4DF-1B07DD05640C}" type="presParOf" srcId="{CFC82D28-D2D5-4AEB-B53C-8F6660EF8DD9}" destId="{35C0EFDD-28D2-43E6-86E5-C4BF52D6BFEF}" srcOrd="2" destOrd="0" presId="urn:microsoft.com/office/officeart/2005/8/layout/orgChart1"/>
    <dgm:cxn modelId="{3786D93C-CBC0-4641-8DB2-27D4AAF3B1BC}" type="presParOf" srcId="{97362725-648E-4A1A-99C9-65C5C42DFD88}" destId="{7135C6E2-C915-4FAB-8099-50283D6A1FDE}" srcOrd="6" destOrd="0" presId="urn:microsoft.com/office/officeart/2005/8/layout/orgChart1"/>
    <dgm:cxn modelId="{336C3B2F-E22A-444D-BC98-F3939654188B}" type="presParOf" srcId="{97362725-648E-4A1A-99C9-65C5C42DFD88}" destId="{A1359303-4FB5-499F-B069-79A2E9CCAF46}" srcOrd="7" destOrd="0" presId="urn:microsoft.com/office/officeart/2005/8/layout/orgChart1"/>
    <dgm:cxn modelId="{C0CB6F92-39A5-47FA-A844-F41CC630E170}" type="presParOf" srcId="{A1359303-4FB5-499F-B069-79A2E9CCAF46}" destId="{F047F583-37B5-49E7-AC82-922EBF9376A7}" srcOrd="0" destOrd="0" presId="urn:microsoft.com/office/officeart/2005/8/layout/orgChart1"/>
    <dgm:cxn modelId="{CFD21FC9-CF38-4A32-A308-BF3C20DB6CCF}" type="presParOf" srcId="{F047F583-37B5-49E7-AC82-922EBF9376A7}" destId="{3A8E786C-DA00-479F-A921-1194860CE46F}" srcOrd="0" destOrd="0" presId="urn:microsoft.com/office/officeart/2005/8/layout/orgChart1"/>
    <dgm:cxn modelId="{2493F588-5406-4090-9319-AE6F945385E5}" type="presParOf" srcId="{F047F583-37B5-49E7-AC82-922EBF9376A7}" destId="{B7F90D29-B048-45F6-9303-112101122604}" srcOrd="1" destOrd="0" presId="urn:microsoft.com/office/officeart/2005/8/layout/orgChart1"/>
    <dgm:cxn modelId="{22C35CA8-853A-4D43-8331-7B3D06DC34B7}" type="presParOf" srcId="{A1359303-4FB5-499F-B069-79A2E9CCAF46}" destId="{CA6226F6-BAB0-41AE-AF45-07C186359EF7}" srcOrd="1" destOrd="0" presId="urn:microsoft.com/office/officeart/2005/8/layout/orgChart1"/>
    <dgm:cxn modelId="{F7E0C1C9-9110-4B01-A028-4781C122310A}" type="presParOf" srcId="{A1359303-4FB5-499F-B069-79A2E9CCAF46}" destId="{0834ABEB-C301-4182-B03F-45B9112DD8E5}" srcOrd="2" destOrd="0" presId="urn:microsoft.com/office/officeart/2005/8/layout/orgChart1"/>
    <dgm:cxn modelId="{495E8B3E-1187-4504-BD6F-76D0596410E0}" type="presParOf" srcId="{97362725-648E-4A1A-99C9-65C5C42DFD88}" destId="{830A456B-C746-4667-8624-483D7C18310F}" srcOrd="8" destOrd="0" presId="urn:microsoft.com/office/officeart/2005/8/layout/orgChart1"/>
    <dgm:cxn modelId="{21B8F884-E51A-4CAD-9BDC-8BC552872C4B}" type="presParOf" srcId="{97362725-648E-4A1A-99C9-65C5C42DFD88}" destId="{924C4BE6-8093-4D3E-B675-EF229741DE3C}" srcOrd="9" destOrd="0" presId="urn:microsoft.com/office/officeart/2005/8/layout/orgChart1"/>
    <dgm:cxn modelId="{210819AF-6C48-4E19-8BD0-CE360A6D4A49}" type="presParOf" srcId="{924C4BE6-8093-4D3E-B675-EF229741DE3C}" destId="{82492518-FE4D-4362-A4DA-44E4EF562ABD}" srcOrd="0" destOrd="0" presId="urn:microsoft.com/office/officeart/2005/8/layout/orgChart1"/>
    <dgm:cxn modelId="{655B63DC-EB54-48B5-88FE-C9B0062CDB6E}" type="presParOf" srcId="{82492518-FE4D-4362-A4DA-44E4EF562ABD}" destId="{BA34FF2D-2378-45D4-A285-E0F0763688DE}" srcOrd="0" destOrd="0" presId="urn:microsoft.com/office/officeart/2005/8/layout/orgChart1"/>
    <dgm:cxn modelId="{9F33366B-277F-4D2C-BDF5-15614B433355}" type="presParOf" srcId="{82492518-FE4D-4362-A4DA-44E4EF562ABD}" destId="{D05A797A-D402-4049-97AA-86C74D2710E5}" srcOrd="1" destOrd="0" presId="urn:microsoft.com/office/officeart/2005/8/layout/orgChart1"/>
    <dgm:cxn modelId="{8A97A729-E353-45EB-8AE0-8F4CDE52830E}" type="presParOf" srcId="{924C4BE6-8093-4D3E-B675-EF229741DE3C}" destId="{DEC44635-45D4-4B80-80B4-76815D29558A}" srcOrd="1" destOrd="0" presId="urn:microsoft.com/office/officeart/2005/8/layout/orgChart1"/>
    <dgm:cxn modelId="{B6FC09FE-35FC-4FC4-A245-34B799D48358}" type="presParOf" srcId="{924C4BE6-8093-4D3E-B675-EF229741DE3C}" destId="{8FE62C86-74C0-490F-8C92-4EEABEE011E8}" srcOrd="2" destOrd="0" presId="urn:microsoft.com/office/officeart/2005/8/layout/orgChart1"/>
    <dgm:cxn modelId="{2D2F487F-D3B3-4FCF-931C-536718B010C4}" type="presParOf" srcId="{F57515F5-8DFA-431F-A0C4-30909BB73A7E}" destId="{B2099B31-9584-483C-8D8A-7EBDF071A62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A456B-C746-4667-8624-483D7C18310F}">
      <dsp:nvSpPr>
        <dsp:cNvPr id="0" name=""/>
        <dsp:cNvSpPr/>
      </dsp:nvSpPr>
      <dsp:spPr>
        <a:xfrm>
          <a:off x="2781300" y="686885"/>
          <a:ext cx="2304656" cy="199990"/>
        </a:xfrm>
        <a:custGeom>
          <a:avLst/>
          <a:gdLst/>
          <a:ahLst/>
          <a:cxnLst/>
          <a:rect l="0" t="0" r="0" b="0"/>
          <a:pathLst>
            <a:path>
              <a:moveTo>
                <a:pt x="0" y="0"/>
              </a:moveTo>
              <a:lnTo>
                <a:pt x="0" y="99995"/>
              </a:lnTo>
              <a:lnTo>
                <a:pt x="2304656" y="99995"/>
              </a:lnTo>
              <a:lnTo>
                <a:pt x="2304656" y="19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5C6E2-C915-4FAB-8099-50283D6A1FDE}">
      <dsp:nvSpPr>
        <dsp:cNvPr id="0" name=""/>
        <dsp:cNvSpPr/>
      </dsp:nvSpPr>
      <dsp:spPr>
        <a:xfrm>
          <a:off x="2781300" y="686885"/>
          <a:ext cx="1152328" cy="199990"/>
        </a:xfrm>
        <a:custGeom>
          <a:avLst/>
          <a:gdLst/>
          <a:ahLst/>
          <a:cxnLst/>
          <a:rect l="0" t="0" r="0" b="0"/>
          <a:pathLst>
            <a:path>
              <a:moveTo>
                <a:pt x="0" y="0"/>
              </a:moveTo>
              <a:lnTo>
                <a:pt x="0" y="99995"/>
              </a:lnTo>
              <a:lnTo>
                <a:pt x="1152328" y="99995"/>
              </a:lnTo>
              <a:lnTo>
                <a:pt x="1152328" y="19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AE4665-5369-4F04-A5D7-F09575592FAA}">
      <dsp:nvSpPr>
        <dsp:cNvPr id="0" name=""/>
        <dsp:cNvSpPr/>
      </dsp:nvSpPr>
      <dsp:spPr>
        <a:xfrm>
          <a:off x="2735580" y="686885"/>
          <a:ext cx="91440" cy="199990"/>
        </a:xfrm>
        <a:custGeom>
          <a:avLst/>
          <a:gdLst/>
          <a:ahLst/>
          <a:cxnLst/>
          <a:rect l="0" t="0" r="0" b="0"/>
          <a:pathLst>
            <a:path>
              <a:moveTo>
                <a:pt x="45720" y="0"/>
              </a:moveTo>
              <a:lnTo>
                <a:pt x="45720" y="19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691932-6E67-4E2C-9728-35682EEB7494}">
      <dsp:nvSpPr>
        <dsp:cNvPr id="0" name=""/>
        <dsp:cNvSpPr/>
      </dsp:nvSpPr>
      <dsp:spPr>
        <a:xfrm>
          <a:off x="1628971" y="686885"/>
          <a:ext cx="1152328" cy="199990"/>
        </a:xfrm>
        <a:custGeom>
          <a:avLst/>
          <a:gdLst/>
          <a:ahLst/>
          <a:cxnLst/>
          <a:rect l="0" t="0" r="0" b="0"/>
          <a:pathLst>
            <a:path>
              <a:moveTo>
                <a:pt x="1152328" y="0"/>
              </a:moveTo>
              <a:lnTo>
                <a:pt x="1152328" y="99995"/>
              </a:lnTo>
              <a:lnTo>
                <a:pt x="0" y="99995"/>
              </a:lnTo>
              <a:lnTo>
                <a:pt x="0" y="19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EF53E-D3E8-4DC1-A751-7410A0F3CBD9}">
      <dsp:nvSpPr>
        <dsp:cNvPr id="0" name=""/>
        <dsp:cNvSpPr/>
      </dsp:nvSpPr>
      <dsp:spPr>
        <a:xfrm>
          <a:off x="95709" y="2039204"/>
          <a:ext cx="142850" cy="438075"/>
        </a:xfrm>
        <a:custGeom>
          <a:avLst/>
          <a:gdLst/>
          <a:ahLst/>
          <a:cxnLst/>
          <a:rect l="0" t="0" r="0" b="0"/>
          <a:pathLst>
            <a:path>
              <a:moveTo>
                <a:pt x="0" y="0"/>
              </a:moveTo>
              <a:lnTo>
                <a:pt x="0" y="438075"/>
              </a:lnTo>
              <a:lnTo>
                <a:pt x="142850" y="4380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CBDB98-F98E-44C5-85E9-8D462F668339}">
      <dsp:nvSpPr>
        <dsp:cNvPr id="0" name=""/>
        <dsp:cNvSpPr/>
      </dsp:nvSpPr>
      <dsp:spPr>
        <a:xfrm>
          <a:off x="430923" y="1363044"/>
          <a:ext cx="91440" cy="199990"/>
        </a:xfrm>
        <a:custGeom>
          <a:avLst/>
          <a:gdLst/>
          <a:ahLst/>
          <a:cxnLst/>
          <a:rect l="0" t="0" r="0" b="0"/>
          <a:pathLst>
            <a:path>
              <a:moveTo>
                <a:pt x="45720" y="0"/>
              </a:moveTo>
              <a:lnTo>
                <a:pt x="45720" y="19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4CD7B6-4CAE-4477-9E93-9354E65088D7}">
      <dsp:nvSpPr>
        <dsp:cNvPr id="0" name=""/>
        <dsp:cNvSpPr/>
      </dsp:nvSpPr>
      <dsp:spPr>
        <a:xfrm>
          <a:off x="476643" y="686885"/>
          <a:ext cx="2304656" cy="199990"/>
        </a:xfrm>
        <a:custGeom>
          <a:avLst/>
          <a:gdLst/>
          <a:ahLst/>
          <a:cxnLst/>
          <a:rect l="0" t="0" r="0" b="0"/>
          <a:pathLst>
            <a:path>
              <a:moveTo>
                <a:pt x="2304656" y="0"/>
              </a:moveTo>
              <a:lnTo>
                <a:pt x="2304656" y="99995"/>
              </a:lnTo>
              <a:lnTo>
                <a:pt x="0" y="99995"/>
              </a:lnTo>
              <a:lnTo>
                <a:pt x="0" y="19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10B276-069A-4AD9-86FC-BE7145ECEF83}">
      <dsp:nvSpPr>
        <dsp:cNvPr id="0" name=""/>
        <dsp:cNvSpPr/>
      </dsp:nvSpPr>
      <dsp:spPr>
        <a:xfrm>
          <a:off x="2305131" y="210716"/>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Executive Nurse Director</a:t>
          </a:r>
        </a:p>
      </dsp:txBody>
      <dsp:txXfrm>
        <a:off x="2305131" y="210716"/>
        <a:ext cx="952337" cy="476168"/>
      </dsp:txXfrm>
    </dsp:sp>
    <dsp:sp modelId="{19B61040-5022-44DF-A187-7306CFD879CD}">
      <dsp:nvSpPr>
        <dsp:cNvPr id="0" name=""/>
        <dsp:cNvSpPr/>
      </dsp:nvSpPr>
      <dsp:spPr>
        <a:xfrm>
          <a:off x="475" y="886875"/>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Chief Nurse: Public Protection </a:t>
          </a:r>
        </a:p>
      </dsp:txBody>
      <dsp:txXfrm>
        <a:off x="475" y="886875"/>
        <a:ext cx="952337" cy="476168"/>
      </dsp:txXfrm>
    </dsp:sp>
    <dsp:sp modelId="{A2C7916D-C0F7-45D8-8ED1-6D83084447B2}">
      <dsp:nvSpPr>
        <dsp:cNvPr id="0" name=""/>
        <dsp:cNvSpPr/>
      </dsp:nvSpPr>
      <dsp:spPr>
        <a:xfrm>
          <a:off x="475" y="1563035"/>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Adult Support &amp; Protection Lead - THIS POST </a:t>
          </a:r>
        </a:p>
      </dsp:txBody>
      <dsp:txXfrm>
        <a:off x="475" y="1563035"/>
        <a:ext cx="952337" cy="476168"/>
      </dsp:txXfrm>
    </dsp:sp>
    <dsp:sp modelId="{C327F80A-1EF6-4ED3-A6AB-53253224EE91}">
      <dsp:nvSpPr>
        <dsp:cNvPr id="0" name=""/>
        <dsp:cNvSpPr/>
      </dsp:nvSpPr>
      <dsp:spPr>
        <a:xfrm>
          <a:off x="238559" y="2239194"/>
          <a:ext cx="1447095"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MARAC team (2 x B6 Co-ordinators and 1 x B4 Administrator)</a:t>
          </a:r>
        </a:p>
      </dsp:txBody>
      <dsp:txXfrm>
        <a:off x="238559" y="2239194"/>
        <a:ext cx="1447095" cy="476168"/>
      </dsp:txXfrm>
    </dsp:sp>
    <dsp:sp modelId="{F6E737FC-135C-4EAA-A3ED-0EB05F6D9FBC}">
      <dsp:nvSpPr>
        <dsp:cNvPr id="0" name=""/>
        <dsp:cNvSpPr/>
      </dsp:nvSpPr>
      <dsp:spPr>
        <a:xfrm>
          <a:off x="1152803" y="886875"/>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Deputy Nurse Director</a:t>
          </a:r>
        </a:p>
      </dsp:txBody>
      <dsp:txXfrm>
        <a:off x="1152803" y="886875"/>
        <a:ext cx="952337" cy="476168"/>
      </dsp:txXfrm>
    </dsp:sp>
    <dsp:sp modelId="{D8E031E0-4926-49BA-92A1-98E2D36CA68C}">
      <dsp:nvSpPr>
        <dsp:cNvPr id="0" name=""/>
        <dsp:cNvSpPr/>
      </dsp:nvSpPr>
      <dsp:spPr>
        <a:xfrm>
          <a:off x="2305131" y="886875"/>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AHP Associate Director </a:t>
          </a:r>
        </a:p>
      </dsp:txBody>
      <dsp:txXfrm>
        <a:off x="2305131" y="886875"/>
        <a:ext cx="952337" cy="476168"/>
      </dsp:txXfrm>
    </dsp:sp>
    <dsp:sp modelId="{3A8E786C-DA00-479F-A921-1194860CE46F}">
      <dsp:nvSpPr>
        <dsp:cNvPr id="0" name=""/>
        <dsp:cNvSpPr/>
      </dsp:nvSpPr>
      <dsp:spPr>
        <a:xfrm>
          <a:off x="3457459" y="886875"/>
          <a:ext cx="952337" cy="6943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Associate Nurse Director: Care Home Support &amp; Leadership </a:t>
          </a:r>
        </a:p>
      </dsp:txBody>
      <dsp:txXfrm>
        <a:off x="3457459" y="886875"/>
        <a:ext cx="952337" cy="694396"/>
      </dsp:txXfrm>
    </dsp:sp>
    <dsp:sp modelId="{BA34FF2D-2378-45D4-A285-E0F0763688DE}">
      <dsp:nvSpPr>
        <dsp:cNvPr id="0" name=""/>
        <dsp:cNvSpPr/>
      </dsp:nvSpPr>
      <dsp:spPr>
        <a:xfrm>
          <a:off x="4609787" y="886875"/>
          <a:ext cx="952337" cy="476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Infection Control Manager</a:t>
          </a:r>
        </a:p>
      </dsp:txBody>
      <dsp:txXfrm>
        <a:off x="4609787" y="886875"/>
        <a:ext cx="952337" cy="476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3</TotalTime>
  <Pages>8</Pages>
  <Words>3182</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22027</CharactersWithSpaces>
  <SharedDoc>false</SharedDoc>
  <HLinks>
    <vt:vector size="6" baseType="variant">
      <vt:variant>
        <vt:i4>3997759</vt:i4>
      </vt:variant>
      <vt:variant>
        <vt:i4>0</vt:i4>
      </vt:variant>
      <vt:variant>
        <vt:i4>0</vt:i4>
      </vt:variant>
      <vt:variant>
        <vt:i4>5</vt:i4>
      </vt:variant>
      <vt:variant>
        <vt:lpwstr>http://www.legislation.gov.uk/asp/2007/10/contents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Amanda Humes (AA O&amp;HRD)</cp:lastModifiedBy>
  <cp:revision>3</cp:revision>
  <cp:lastPrinted>2021-11-11T12:41:00Z</cp:lastPrinted>
  <dcterms:created xsi:type="dcterms:W3CDTF">2023-09-04T14:33:00Z</dcterms:created>
  <dcterms:modified xsi:type="dcterms:W3CDTF">2023-09-06T14:03:00Z</dcterms:modified>
</cp:coreProperties>
</file>