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94D2E" w14:textId="77777777" w:rsidR="00A11E63" w:rsidRDefault="00137B35" w:rsidP="00A11E63">
      <w:pPr>
        <w:pStyle w:val="Heading4"/>
        <w:ind w:left="5760" w:firstLine="720"/>
        <w:jc w:val="right"/>
        <w:rPr>
          <w:rFonts w:ascii="Arial" w:hAnsi="Arial" w:cs="Arial"/>
          <w:b/>
          <w:i/>
          <w:noProof/>
          <w:lang w:eastAsia="en-GB"/>
        </w:rPr>
      </w:pPr>
      <w:r>
        <w:rPr>
          <w:rFonts w:ascii="Arial" w:hAnsi="Arial" w:cs="Arial"/>
          <w:b/>
          <w:i/>
          <w:noProof/>
          <w:lang w:eastAsia="en-GB"/>
        </w:rPr>
        <w:drawing>
          <wp:inline distT="0" distB="0" distL="0" distR="0" wp14:anchorId="0FCFAB25" wp14:editId="2CE57239">
            <wp:extent cx="935106" cy="826935"/>
            <wp:effectExtent l="19050" t="0" r="0" b="0"/>
            <wp:docPr id="1" name="Picture 2" descr="LO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_2col"/>
                    <pic:cNvPicPr>
                      <a:picLocks noChangeAspect="1" noChangeArrowheads="1"/>
                    </pic:cNvPicPr>
                  </pic:nvPicPr>
                  <pic:blipFill>
                    <a:blip r:embed="rId8" cstate="print"/>
                    <a:srcRect/>
                    <a:stretch>
                      <a:fillRect/>
                    </a:stretch>
                  </pic:blipFill>
                  <pic:spPr bwMode="auto">
                    <a:xfrm>
                      <a:off x="0" y="0"/>
                      <a:ext cx="944840" cy="835543"/>
                    </a:xfrm>
                    <a:prstGeom prst="rect">
                      <a:avLst/>
                    </a:prstGeom>
                    <a:noFill/>
                    <a:ln w="9525">
                      <a:noFill/>
                      <a:miter lim="800000"/>
                      <a:headEnd/>
                      <a:tailEnd/>
                    </a:ln>
                  </pic:spPr>
                </pic:pic>
              </a:graphicData>
            </a:graphic>
          </wp:inline>
        </w:drawing>
      </w:r>
    </w:p>
    <w:p w14:paraId="7472BD77" w14:textId="77777777" w:rsidR="00A11E63" w:rsidRPr="00127BF8" w:rsidRDefault="008869FC" w:rsidP="00A11E63">
      <w:pPr>
        <w:pStyle w:val="Heading4"/>
        <w:jc w:val="center"/>
        <w:rPr>
          <w:rFonts w:ascii="Arial" w:hAnsi="Arial" w:cs="Arial"/>
          <w:b/>
          <w:bCs/>
          <w:sz w:val="24"/>
        </w:rPr>
      </w:pPr>
      <w:r>
        <w:rPr>
          <w:rFonts w:ascii="Arial" w:hAnsi="Arial" w:cs="Arial"/>
          <w:b/>
          <w:bCs/>
          <w:sz w:val="24"/>
        </w:rPr>
        <w:t xml:space="preserve">JOB DESCRIPTION </w:t>
      </w:r>
    </w:p>
    <w:p w14:paraId="70DB83AD" w14:textId="77777777" w:rsidR="00A11E63" w:rsidRPr="00723261" w:rsidRDefault="00A11E63" w:rsidP="00A11E63">
      <w:pPr>
        <w:jc w:val="both"/>
        <w:rPr>
          <w:rFonts w:ascii="Arial" w:hAnsi="Arial" w:cs="Arial"/>
        </w:rPr>
      </w:pPr>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100"/>
        <w:gridCol w:w="2608"/>
      </w:tblGrid>
      <w:tr w:rsidR="00A11E63" w:rsidRPr="00723261" w14:paraId="25979952" w14:textId="77777777" w:rsidTr="00A11E63">
        <w:tc>
          <w:tcPr>
            <w:tcW w:w="10708" w:type="dxa"/>
            <w:gridSpan w:val="2"/>
            <w:tcBorders>
              <w:top w:val="single" w:sz="4" w:space="0" w:color="auto"/>
              <w:left w:val="single" w:sz="4" w:space="0" w:color="auto"/>
              <w:bottom w:val="single" w:sz="6" w:space="0" w:color="auto"/>
              <w:right w:val="single" w:sz="4" w:space="0" w:color="auto"/>
            </w:tcBorders>
          </w:tcPr>
          <w:p w14:paraId="30577105" w14:textId="77777777" w:rsidR="00A11E63" w:rsidRPr="00723261" w:rsidRDefault="00A11E63" w:rsidP="0044364F">
            <w:pPr>
              <w:pStyle w:val="Heading3"/>
              <w:spacing w:before="120" w:after="120"/>
              <w:jc w:val="both"/>
              <w:rPr>
                <w:sz w:val="22"/>
                <w:szCs w:val="22"/>
              </w:rPr>
            </w:pPr>
            <w:r>
              <w:rPr>
                <w:sz w:val="22"/>
                <w:szCs w:val="22"/>
              </w:rPr>
              <w:t xml:space="preserve">1.  </w:t>
            </w:r>
            <w:r w:rsidRPr="00723261">
              <w:rPr>
                <w:sz w:val="22"/>
                <w:szCs w:val="22"/>
              </w:rPr>
              <w:t>JOB IDENTIFICATION</w:t>
            </w:r>
          </w:p>
        </w:tc>
      </w:tr>
      <w:tr w:rsidR="00A11E63" w:rsidRPr="00723261" w14:paraId="2E2FF609" w14:textId="77777777" w:rsidTr="00A11E63">
        <w:tc>
          <w:tcPr>
            <w:tcW w:w="10708" w:type="dxa"/>
            <w:gridSpan w:val="2"/>
            <w:tcBorders>
              <w:top w:val="single" w:sz="6" w:space="0" w:color="auto"/>
              <w:left w:val="single" w:sz="4" w:space="0" w:color="auto"/>
              <w:bottom w:val="single" w:sz="4" w:space="0" w:color="auto"/>
              <w:right w:val="single" w:sz="4" w:space="0" w:color="auto"/>
            </w:tcBorders>
          </w:tcPr>
          <w:p w14:paraId="43E1A3B9" w14:textId="77777777" w:rsidR="00A11E63" w:rsidRPr="00723261" w:rsidRDefault="00A11E63" w:rsidP="0044364F">
            <w:pPr>
              <w:pStyle w:val="BodyText"/>
              <w:rPr>
                <w:sz w:val="22"/>
                <w:szCs w:val="22"/>
              </w:rPr>
            </w:pPr>
            <w:r w:rsidRPr="00723261">
              <w:rPr>
                <w:sz w:val="22"/>
                <w:szCs w:val="22"/>
              </w:rPr>
              <w:t xml:space="preserve"> </w:t>
            </w:r>
          </w:p>
          <w:p w14:paraId="4252CE3E" w14:textId="77777777" w:rsidR="00A11E63" w:rsidRPr="00723261" w:rsidRDefault="00A11E63" w:rsidP="0044364F">
            <w:pPr>
              <w:jc w:val="both"/>
              <w:rPr>
                <w:rFonts w:ascii="Arial" w:hAnsi="Arial" w:cs="Arial"/>
                <w:sz w:val="22"/>
                <w:szCs w:val="22"/>
              </w:rPr>
            </w:pPr>
            <w:r w:rsidRPr="00723261">
              <w:rPr>
                <w:rFonts w:ascii="Arial" w:hAnsi="Arial" w:cs="Arial"/>
                <w:sz w:val="22"/>
                <w:szCs w:val="22"/>
              </w:rPr>
              <w:t>Job Title:</w:t>
            </w:r>
            <w:r w:rsidR="00BA2BC1">
              <w:rPr>
                <w:rFonts w:ascii="Arial" w:hAnsi="Arial" w:cs="Arial"/>
                <w:sz w:val="22"/>
                <w:szCs w:val="22"/>
              </w:rPr>
              <w:t xml:space="preserve"> Advanced Neonatal Nurse Practitioner</w:t>
            </w:r>
          </w:p>
          <w:p w14:paraId="7DBEF8C9" w14:textId="77777777" w:rsidR="00A11E63" w:rsidRPr="00723261" w:rsidRDefault="00A11E63" w:rsidP="0044364F">
            <w:pPr>
              <w:jc w:val="both"/>
              <w:rPr>
                <w:rFonts w:ascii="Arial" w:hAnsi="Arial" w:cs="Arial"/>
                <w:sz w:val="22"/>
                <w:szCs w:val="22"/>
              </w:rPr>
            </w:pPr>
          </w:p>
          <w:p w14:paraId="225B362D" w14:textId="77777777" w:rsidR="00A11E63" w:rsidRPr="00723261" w:rsidRDefault="00A11E63" w:rsidP="0044364F">
            <w:pPr>
              <w:jc w:val="both"/>
              <w:rPr>
                <w:rFonts w:ascii="Arial" w:hAnsi="Arial" w:cs="Arial"/>
                <w:sz w:val="22"/>
                <w:szCs w:val="22"/>
              </w:rPr>
            </w:pPr>
            <w:r w:rsidRPr="00723261">
              <w:rPr>
                <w:rFonts w:ascii="Arial" w:hAnsi="Arial" w:cs="Arial"/>
                <w:sz w:val="22"/>
                <w:szCs w:val="22"/>
              </w:rPr>
              <w:t>Responsible to:</w:t>
            </w:r>
            <w:r w:rsidR="00630589">
              <w:rPr>
                <w:rFonts w:ascii="Arial" w:hAnsi="Arial" w:cs="Arial"/>
                <w:sz w:val="22"/>
                <w:szCs w:val="22"/>
              </w:rPr>
              <w:t xml:space="preserve"> Clinical Nurse Manager</w:t>
            </w:r>
          </w:p>
          <w:p w14:paraId="203A1944" w14:textId="77777777" w:rsidR="00A11E63" w:rsidRPr="00723261" w:rsidRDefault="00A11E63" w:rsidP="0044364F">
            <w:pPr>
              <w:jc w:val="both"/>
              <w:rPr>
                <w:rFonts w:ascii="Arial" w:hAnsi="Arial" w:cs="Arial"/>
                <w:sz w:val="22"/>
                <w:szCs w:val="22"/>
              </w:rPr>
            </w:pPr>
          </w:p>
          <w:p w14:paraId="6FE81307" w14:textId="77777777" w:rsidR="00A11E63" w:rsidRPr="00723261" w:rsidRDefault="00A11E63" w:rsidP="0044364F">
            <w:pPr>
              <w:jc w:val="both"/>
              <w:rPr>
                <w:rFonts w:ascii="Arial" w:hAnsi="Arial" w:cs="Arial"/>
                <w:sz w:val="22"/>
                <w:szCs w:val="22"/>
              </w:rPr>
            </w:pPr>
            <w:r w:rsidRPr="00723261">
              <w:rPr>
                <w:rFonts w:ascii="Arial" w:hAnsi="Arial" w:cs="Arial"/>
                <w:sz w:val="22"/>
                <w:szCs w:val="22"/>
              </w:rPr>
              <w:t>Department:</w:t>
            </w:r>
            <w:r w:rsidR="00630589">
              <w:rPr>
                <w:rFonts w:ascii="Arial" w:hAnsi="Arial" w:cs="Arial"/>
                <w:sz w:val="22"/>
                <w:szCs w:val="22"/>
              </w:rPr>
              <w:t xml:space="preserve"> Neonatal Services</w:t>
            </w:r>
          </w:p>
          <w:p w14:paraId="352EDEC4" w14:textId="77777777" w:rsidR="00A11E63" w:rsidRPr="00723261" w:rsidRDefault="00A11E63" w:rsidP="0044364F">
            <w:pPr>
              <w:jc w:val="both"/>
              <w:rPr>
                <w:rFonts w:ascii="Arial" w:hAnsi="Arial" w:cs="Arial"/>
                <w:sz w:val="22"/>
                <w:szCs w:val="22"/>
              </w:rPr>
            </w:pPr>
          </w:p>
          <w:p w14:paraId="6224DC58" w14:textId="77777777" w:rsidR="00A11E63" w:rsidRPr="00723261" w:rsidRDefault="00A11E63" w:rsidP="0044364F">
            <w:pPr>
              <w:jc w:val="both"/>
              <w:rPr>
                <w:rFonts w:ascii="Arial" w:hAnsi="Arial" w:cs="Arial"/>
                <w:sz w:val="22"/>
                <w:szCs w:val="22"/>
              </w:rPr>
            </w:pPr>
            <w:r w:rsidRPr="00723261">
              <w:rPr>
                <w:rFonts w:ascii="Arial" w:hAnsi="Arial" w:cs="Arial"/>
                <w:sz w:val="22"/>
                <w:szCs w:val="22"/>
              </w:rPr>
              <w:t>Directorate:</w:t>
            </w:r>
            <w:r w:rsidR="00630589">
              <w:rPr>
                <w:rFonts w:ascii="Arial" w:hAnsi="Arial" w:cs="Arial"/>
                <w:sz w:val="22"/>
                <w:szCs w:val="22"/>
              </w:rPr>
              <w:t xml:space="preserve"> Women &amp; Children</w:t>
            </w:r>
          </w:p>
          <w:p w14:paraId="3B25FF53" w14:textId="77777777" w:rsidR="00A11E63" w:rsidRPr="00723261" w:rsidRDefault="00A11E63" w:rsidP="0044364F">
            <w:pPr>
              <w:jc w:val="both"/>
              <w:rPr>
                <w:rFonts w:ascii="Arial" w:hAnsi="Arial" w:cs="Arial"/>
                <w:sz w:val="22"/>
                <w:szCs w:val="22"/>
              </w:rPr>
            </w:pPr>
          </w:p>
          <w:p w14:paraId="3BC0E772" w14:textId="77777777" w:rsidR="00A11E63" w:rsidRPr="00723261" w:rsidRDefault="00A11E63" w:rsidP="0044364F">
            <w:pPr>
              <w:jc w:val="both"/>
              <w:rPr>
                <w:rFonts w:ascii="Arial" w:hAnsi="Arial" w:cs="Arial"/>
                <w:sz w:val="22"/>
                <w:szCs w:val="22"/>
              </w:rPr>
            </w:pPr>
            <w:r w:rsidRPr="00723261">
              <w:rPr>
                <w:rFonts w:ascii="Arial" w:hAnsi="Arial" w:cs="Arial"/>
                <w:sz w:val="22"/>
                <w:szCs w:val="22"/>
              </w:rPr>
              <w:t>Operating Division:</w:t>
            </w:r>
            <w:r w:rsidR="00630589">
              <w:rPr>
                <w:rFonts w:ascii="Arial" w:hAnsi="Arial" w:cs="Arial"/>
                <w:sz w:val="22"/>
                <w:szCs w:val="22"/>
              </w:rPr>
              <w:t xml:space="preserve"> Acute</w:t>
            </w:r>
          </w:p>
          <w:p w14:paraId="727BE783" w14:textId="77777777" w:rsidR="00A11E63" w:rsidRPr="00723261" w:rsidRDefault="00A11E63" w:rsidP="0044364F">
            <w:pPr>
              <w:jc w:val="both"/>
              <w:rPr>
                <w:rFonts w:ascii="Arial" w:hAnsi="Arial" w:cs="Arial"/>
                <w:sz w:val="22"/>
                <w:szCs w:val="22"/>
              </w:rPr>
            </w:pPr>
          </w:p>
          <w:p w14:paraId="166D8A66" w14:textId="2295EA63" w:rsidR="00A11E63" w:rsidRDefault="00A11E63" w:rsidP="006C0292">
            <w:pPr>
              <w:rPr>
                <w:rFonts w:ascii="Arial" w:hAnsi="Arial" w:cs="Arial"/>
                <w:bCs/>
                <w:sz w:val="20"/>
                <w:szCs w:val="20"/>
              </w:rPr>
            </w:pPr>
            <w:r w:rsidRPr="00723261">
              <w:rPr>
                <w:rFonts w:ascii="Arial" w:hAnsi="Arial" w:cs="Arial"/>
                <w:sz w:val="22"/>
                <w:szCs w:val="22"/>
              </w:rPr>
              <w:t>Job Reference</w:t>
            </w:r>
            <w:r w:rsidRPr="00112D30">
              <w:rPr>
                <w:rFonts w:ascii="Arial" w:hAnsi="Arial" w:cs="Arial"/>
                <w:sz w:val="20"/>
                <w:szCs w:val="20"/>
              </w:rPr>
              <w:t>:</w:t>
            </w:r>
            <w:r w:rsidR="00AA34FF">
              <w:rPr>
                <w:rFonts w:ascii="Arial" w:hAnsi="Arial" w:cs="Arial"/>
                <w:sz w:val="20"/>
                <w:szCs w:val="20"/>
              </w:rPr>
              <w:t xml:space="preserve"> </w:t>
            </w:r>
            <w:r w:rsidR="002E2071" w:rsidRPr="002E2071">
              <w:rPr>
                <w:rFonts w:ascii="Arial" w:hAnsi="Arial" w:cs="Arial"/>
                <w:sz w:val="20"/>
                <w:szCs w:val="20"/>
              </w:rPr>
              <w:t>163371</w:t>
            </w:r>
          </w:p>
          <w:p w14:paraId="03631DA3" w14:textId="77777777" w:rsidR="006C0292" w:rsidRPr="00630589" w:rsidRDefault="006C0292" w:rsidP="006C0292">
            <w:pPr>
              <w:rPr>
                <w:rFonts w:ascii="Arial" w:hAnsi="Arial" w:cs="Arial"/>
                <w:sz w:val="20"/>
                <w:szCs w:val="20"/>
              </w:rPr>
            </w:pPr>
          </w:p>
          <w:p w14:paraId="0C749AA2" w14:textId="77777777" w:rsidR="00A11E63" w:rsidRPr="00723261" w:rsidRDefault="00A11E63" w:rsidP="006C0292">
            <w:pPr>
              <w:jc w:val="both"/>
              <w:rPr>
                <w:rFonts w:ascii="Arial" w:hAnsi="Arial" w:cs="Arial"/>
                <w:sz w:val="22"/>
                <w:szCs w:val="22"/>
              </w:rPr>
            </w:pPr>
            <w:r w:rsidRPr="00723261">
              <w:rPr>
                <w:rFonts w:ascii="Arial" w:hAnsi="Arial" w:cs="Arial"/>
                <w:sz w:val="22"/>
                <w:szCs w:val="22"/>
              </w:rPr>
              <w:t>No of Job Holders:</w:t>
            </w:r>
            <w:r w:rsidR="00630589">
              <w:rPr>
                <w:rFonts w:ascii="Arial" w:hAnsi="Arial" w:cs="Arial"/>
                <w:sz w:val="22"/>
                <w:szCs w:val="22"/>
              </w:rPr>
              <w:t xml:space="preserve"> 4</w:t>
            </w:r>
          </w:p>
          <w:p w14:paraId="705CF6F7" w14:textId="77777777" w:rsidR="00A11E63" w:rsidRPr="00723261" w:rsidRDefault="00A11E63" w:rsidP="0044364F">
            <w:pPr>
              <w:jc w:val="both"/>
              <w:rPr>
                <w:rFonts w:ascii="Arial" w:hAnsi="Arial" w:cs="Arial"/>
                <w:sz w:val="22"/>
                <w:szCs w:val="22"/>
              </w:rPr>
            </w:pPr>
          </w:p>
          <w:p w14:paraId="397B51D3" w14:textId="77777777" w:rsidR="00A11E63" w:rsidRPr="00723261" w:rsidRDefault="00A11E63" w:rsidP="0044364F">
            <w:pPr>
              <w:jc w:val="both"/>
              <w:rPr>
                <w:rFonts w:ascii="Arial" w:hAnsi="Arial" w:cs="Arial"/>
                <w:sz w:val="22"/>
                <w:szCs w:val="22"/>
              </w:rPr>
            </w:pPr>
            <w:r w:rsidRPr="00723261">
              <w:rPr>
                <w:rFonts w:ascii="Arial" w:hAnsi="Arial" w:cs="Arial"/>
                <w:sz w:val="22"/>
                <w:szCs w:val="22"/>
              </w:rPr>
              <w:t>Last Update</w:t>
            </w:r>
            <w:r w:rsidR="00662632">
              <w:rPr>
                <w:rFonts w:ascii="Arial" w:hAnsi="Arial" w:cs="Arial"/>
                <w:sz w:val="22"/>
                <w:szCs w:val="22"/>
              </w:rPr>
              <w:t xml:space="preserve">: March </w:t>
            </w:r>
            <w:r w:rsidR="00630589">
              <w:rPr>
                <w:rFonts w:ascii="Arial" w:hAnsi="Arial" w:cs="Arial"/>
                <w:sz w:val="22"/>
                <w:szCs w:val="22"/>
              </w:rPr>
              <w:t>2022</w:t>
            </w:r>
          </w:p>
          <w:p w14:paraId="4AFEDB4D" w14:textId="77777777" w:rsidR="00A11E63" w:rsidRPr="00723261" w:rsidRDefault="00A11E63" w:rsidP="0044364F">
            <w:pPr>
              <w:jc w:val="both"/>
              <w:rPr>
                <w:rFonts w:ascii="Arial" w:hAnsi="Arial" w:cs="Arial"/>
                <w:sz w:val="22"/>
                <w:szCs w:val="22"/>
              </w:rPr>
            </w:pPr>
          </w:p>
        </w:tc>
      </w:tr>
      <w:tr w:rsidR="00A11E63" w:rsidRPr="00723261" w14:paraId="3EC18B7C" w14:textId="77777777" w:rsidTr="00A11E63">
        <w:tblPrEx>
          <w:tblBorders>
            <w:insideH w:val="single" w:sz="4"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00FE81AD" w14:textId="77777777" w:rsidR="00A11E63" w:rsidRPr="00723261" w:rsidRDefault="00A11E63" w:rsidP="0044364F">
            <w:pPr>
              <w:pStyle w:val="Heading3"/>
              <w:spacing w:before="120" w:after="120"/>
              <w:rPr>
                <w:sz w:val="22"/>
                <w:szCs w:val="22"/>
              </w:rPr>
            </w:pPr>
            <w:r w:rsidRPr="00723261">
              <w:rPr>
                <w:sz w:val="22"/>
                <w:szCs w:val="22"/>
              </w:rPr>
              <w:t>2.  JOB PURPOSE</w:t>
            </w:r>
          </w:p>
        </w:tc>
      </w:tr>
      <w:tr w:rsidR="00A11E63" w:rsidRPr="00723261" w14:paraId="78D5086A" w14:textId="77777777" w:rsidTr="00A11E63">
        <w:tblPrEx>
          <w:tblBorders>
            <w:insideH w:val="single" w:sz="4" w:space="0" w:color="auto"/>
            <w:insideV w:val="single" w:sz="4" w:space="0" w:color="auto"/>
          </w:tblBorders>
        </w:tblPrEx>
        <w:trPr>
          <w:trHeight w:val="1813"/>
        </w:trPr>
        <w:tc>
          <w:tcPr>
            <w:tcW w:w="10708" w:type="dxa"/>
            <w:gridSpan w:val="2"/>
            <w:tcBorders>
              <w:top w:val="single" w:sz="4" w:space="0" w:color="auto"/>
              <w:left w:val="single" w:sz="4" w:space="0" w:color="auto"/>
              <w:bottom w:val="single" w:sz="4" w:space="0" w:color="auto"/>
              <w:right w:val="single" w:sz="4" w:space="0" w:color="auto"/>
            </w:tcBorders>
          </w:tcPr>
          <w:p w14:paraId="2210F263" w14:textId="77777777" w:rsidR="002927C6" w:rsidRDefault="002927C6" w:rsidP="002927C6">
            <w:pPr>
              <w:pStyle w:val="Default"/>
              <w:rPr>
                <w:rFonts w:ascii="Arial" w:hAnsi="Arial" w:cs="Arial"/>
                <w:sz w:val="22"/>
                <w:szCs w:val="22"/>
              </w:rPr>
            </w:pPr>
          </w:p>
          <w:p w14:paraId="7F2F72D6" w14:textId="77777777" w:rsidR="008869FC" w:rsidRPr="003349DA" w:rsidRDefault="00361BDA" w:rsidP="003349DA">
            <w:pPr>
              <w:pStyle w:val="Default"/>
              <w:rPr>
                <w:rFonts w:ascii="Arial" w:hAnsi="Arial" w:cs="Arial"/>
                <w:sz w:val="22"/>
                <w:szCs w:val="22"/>
              </w:rPr>
            </w:pPr>
            <w:r w:rsidRPr="003349DA">
              <w:rPr>
                <w:rFonts w:ascii="Arial" w:hAnsi="Arial" w:cs="Arial"/>
                <w:sz w:val="22"/>
                <w:szCs w:val="22"/>
              </w:rPr>
              <w:t>To p</w:t>
            </w:r>
            <w:r w:rsidR="008869FC" w:rsidRPr="003349DA">
              <w:rPr>
                <w:rFonts w:ascii="Arial" w:hAnsi="Arial" w:cs="Arial"/>
                <w:sz w:val="22"/>
                <w:szCs w:val="22"/>
              </w:rPr>
              <w:t xml:space="preserve">rovide and promote safe and effective clinical care </w:t>
            </w:r>
            <w:r w:rsidR="002927C6" w:rsidRPr="003349DA">
              <w:rPr>
                <w:rFonts w:ascii="Arial" w:hAnsi="Arial" w:cs="Arial"/>
                <w:sz w:val="22"/>
                <w:szCs w:val="22"/>
              </w:rPr>
              <w:t xml:space="preserve">of the newborn </w:t>
            </w:r>
            <w:r w:rsidR="008869FC" w:rsidRPr="003349DA">
              <w:rPr>
                <w:rFonts w:ascii="Arial" w:hAnsi="Arial" w:cs="Arial"/>
                <w:sz w:val="22"/>
                <w:szCs w:val="22"/>
              </w:rPr>
              <w:t>across the service in partnership with individuals, families, carers, and stakeholders</w:t>
            </w:r>
            <w:r w:rsidR="00B66290">
              <w:rPr>
                <w:rFonts w:ascii="Arial" w:hAnsi="Arial" w:cs="Arial"/>
                <w:sz w:val="22"/>
                <w:szCs w:val="22"/>
              </w:rPr>
              <w:t>,</w:t>
            </w:r>
            <w:r w:rsidR="002927C6" w:rsidRPr="003349DA">
              <w:rPr>
                <w:rFonts w:ascii="Arial" w:hAnsi="Arial" w:cs="Arial"/>
                <w:sz w:val="22"/>
                <w:szCs w:val="22"/>
              </w:rPr>
              <w:t xml:space="preserve"> uti</w:t>
            </w:r>
            <w:r w:rsidR="00B66290">
              <w:rPr>
                <w:rFonts w:ascii="Arial" w:hAnsi="Arial" w:cs="Arial"/>
                <w:sz w:val="22"/>
                <w:szCs w:val="22"/>
              </w:rPr>
              <w:t>li</w:t>
            </w:r>
            <w:r w:rsidR="002927C6" w:rsidRPr="003349DA">
              <w:rPr>
                <w:rFonts w:ascii="Arial" w:hAnsi="Arial" w:cs="Arial"/>
                <w:sz w:val="22"/>
                <w:szCs w:val="22"/>
              </w:rPr>
              <w:t xml:space="preserve">sing advanced knowledge and skills to make </w:t>
            </w:r>
            <w:r w:rsidR="00B66290">
              <w:rPr>
                <w:rFonts w:ascii="Arial" w:hAnsi="Arial" w:cs="Arial"/>
                <w:sz w:val="22"/>
                <w:szCs w:val="22"/>
              </w:rPr>
              <w:t xml:space="preserve">complex </w:t>
            </w:r>
            <w:r w:rsidR="00F35D68">
              <w:rPr>
                <w:rFonts w:ascii="Arial" w:hAnsi="Arial" w:cs="Arial"/>
                <w:sz w:val="22"/>
                <w:szCs w:val="22"/>
              </w:rPr>
              <w:t xml:space="preserve">autonomous </w:t>
            </w:r>
            <w:r w:rsidR="002927C6" w:rsidRPr="003349DA">
              <w:rPr>
                <w:rFonts w:ascii="Arial" w:hAnsi="Arial" w:cs="Arial"/>
                <w:sz w:val="22"/>
                <w:szCs w:val="22"/>
              </w:rPr>
              <w:t>decisions regarding diagnosis and treatment of the newborn</w:t>
            </w:r>
            <w:r w:rsidR="008869FC" w:rsidRPr="003349DA">
              <w:rPr>
                <w:rFonts w:ascii="Arial" w:hAnsi="Arial" w:cs="Arial"/>
                <w:sz w:val="22"/>
                <w:szCs w:val="22"/>
              </w:rPr>
              <w:t xml:space="preserve">. </w:t>
            </w:r>
          </w:p>
          <w:p w14:paraId="5A5588C2" w14:textId="77777777" w:rsidR="002927C6" w:rsidRPr="00AE4F7F" w:rsidRDefault="002927C6" w:rsidP="003349DA">
            <w:pPr>
              <w:pStyle w:val="Default"/>
              <w:rPr>
                <w:rFonts w:ascii="Arial" w:hAnsi="Arial" w:cs="Arial"/>
                <w:sz w:val="16"/>
                <w:szCs w:val="16"/>
              </w:rPr>
            </w:pPr>
          </w:p>
          <w:p w14:paraId="1E6C4EA0" w14:textId="77777777" w:rsidR="002927C6" w:rsidRPr="003349DA" w:rsidRDefault="00134965" w:rsidP="003349DA">
            <w:pPr>
              <w:pStyle w:val="Default"/>
              <w:rPr>
                <w:rFonts w:ascii="Arial" w:hAnsi="Arial" w:cs="Arial"/>
                <w:sz w:val="22"/>
                <w:szCs w:val="22"/>
              </w:rPr>
            </w:pPr>
            <w:r w:rsidRPr="003349DA">
              <w:rPr>
                <w:rFonts w:ascii="Arial" w:hAnsi="Arial" w:cs="Arial"/>
                <w:sz w:val="22"/>
                <w:szCs w:val="22"/>
              </w:rPr>
              <w:t>To a</w:t>
            </w:r>
            <w:r w:rsidR="00EB659E" w:rsidRPr="003349DA">
              <w:rPr>
                <w:rFonts w:ascii="Arial" w:hAnsi="Arial" w:cs="Arial"/>
                <w:sz w:val="22"/>
                <w:szCs w:val="22"/>
              </w:rPr>
              <w:t xml:space="preserve">ct as an inspirational leader </w:t>
            </w:r>
            <w:r w:rsidRPr="003349DA">
              <w:rPr>
                <w:rFonts w:ascii="Arial" w:hAnsi="Arial" w:cs="Arial"/>
                <w:sz w:val="22"/>
                <w:szCs w:val="22"/>
              </w:rPr>
              <w:t xml:space="preserve">and role model </w:t>
            </w:r>
            <w:r w:rsidR="00EB659E" w:rsidRPr="003349DA">
              <w:rPr>
                <w:rFonts w:ascii="Arial" w:hAnsi="Arial" w:cs="Arial"/>
                <w:sz w:val="22"/>
                <w:szCs w:val="22"/>
              </w:rPr>
              <w:t>in the delivery of high standards of clinical care</w:t>
            </w:r>
            <w:r w:rsidR="002927C6" w:rsidRPr="003349DA">
              <w:rPr>
                <w:rFonts w:ascii="Arial" w:hAnsi="Arial" w:cs="Arial"/>
                <w:sz w:val="22"/>
                <w:szCs w:val="22"/>
              </w:rPr>
              <w:t xml:space="preserve"> which are responsive to the needs of service provision and service users. </w:t>
            </w:r>
          </w:p>
          <w:p w14:paraId="3C1102ED" w14:textId="77777777" w:rsidR="00A11E63" w:rsidRPr="003349DA" w:rsidRDefault="00A11E63" w:rsidP="003349DA">
            <w:pPr>
              <w:rPr>
                <w:rFonts w:ascii="Arial" w:hAnsi="Arial" w:cs="Arial"/>
                <w:sz w:val="22"/>
                <w:szCs w:val="22"/>
              </w:rPr>
            </w:pPr>
          </w:p>
          <w:p w14:paraId="73AA1DC7" w14:textId="77777777" w:rsidR="00265018" w:rsidRPr="003349DA" w:rsidRDefault="003349DA" w:rsidP="003349DA">
            <w:pPr>
              <w:pStyle w:val="Default"/>
              <w:jc w:val="both"/>
              <w:rPr>
                <w:rFonts w:ascii="Arial" w:hAnsi="Arial" w:cs="Arial"/>
                <w:sz w:val="22"/>
                <w:szCs w:val="22"/>
              </w:rPr>
            </w:pPr>
            <w:r w:rsidRPr="003349DA">
              <w:rPr>
                <w:rFonts w:ascii="Arial" w:hAnsi="Arial" w:cs="Arial"/>
                <w:sz w:val="22"/>
                <w:szCs w:val="22"/>
              </w:rPr>
              <w:t>To a</w:t>
            </w:r>
            <w:r w:rsidR="00265018" w:rsidRPr="003349DA">
              <w:rPr>
                <w:rFonts w:ascii="Arial" w:hAnsi="Arial" w:cs="Arial"/>
                <w:sz w:val="22"/>
                <w:szCs w:val="22"/>
              </w:rPr>
              <w:t xml:space="preserve">dvocate and contribute towards a positive learning culture which enables individuals and teams to continuously develop and improve patient care. </w:t>
            </w:r>
          </w:p>
          <w:p w14:paraId="604559C5" w14:textId="77777777" w:rsidR="00EB659E" w:rsidRPr="003349DA" w:rsidRDefault="00EB659E" w:rsidP="003349DA">
            <w:pPr>
              <w:pStyle w:val="Default"/>
              <w:jc w:val="both"/>
              <w:rPr>
                <w:rFonts w:ascii="Arial" w:hAnsi="Arial" w:cs="Arial"/>
                <w:sz w:val="22"/>
                <w:szCs w:val="22"/>
              </w:rPr>
            </w:pPr>
          </w:p>
          <w:p w14:paraId="5F91CBC8" w14:textId="77777777" w:rsidR="00A11E63" w:rsidRDefault="00361BDA" w:rsidP="00B55AD7">
            <w:pPr>
              <w:pStyle w:val="Default"/>
              <w:jc w:val="both"/>
              <w:rPr>
                <w:rFonts w:ascii="Arial" w:hAnsi="Arial" w:cs="Arial"/>
                <w:sz w:val="22"/>
                <w:szCs w:val="22"/>
              </w:rPr>
            </w:pPr>
            <w:r w:rsidRPr="003349DA">
              <w:rPr>
                <w:rFonts w:ascii="Arial" w:hAnsi="Arial" w:cs="Arial"/>
                <w:sz w:val="22"/>
                <w:szCs w:val="22"/>
              </w:rPr>
              <w:t>To e</w:t>
            </w:r>
            <w:r w:rsidR="00EB659E" w:rsidRPr="003349DA">
              <w:rPr>
                <w:rFonts w:ascii="Arial" w:hAnsi="Arial" w:cs="Arial"/>
                <w:sz w:val="22"/>
                <w:szCs w:val="22"/>
              </w:rPr>
              <w:t>ngage with local systems, processes, quality improvement collaborations and key internal and external change drivers to facilitate service evaluation and continuous practice development</w:t>
            </w:r>
            <w:r w:rsidR="00B55AD7">
              <w:rPr>
                <w:rFonts w:ascii="Arial" w:hAnsi="Arial" w:cs="Arial"/>
                <w:sz w:val="22"/>
                <w:szCs w:val="22"/>
              </w:rPr>
              <w:t>.</w:t>
            </w:r>
          </w:p>
          <w:p w14:paraId="7743A31A" w14:textId="77777777" w:rsidR="00B55AD7" w:rsidRPr="00B55AD7" w:rsidRDefault="00B55AD7" w:rsidP="00B55AD7">
            <w:pPr>
              <w:pStyle w:val="Default"/>
              <w:jc w:val="both"/>
              <w:rPr>
                <w:rFonts w:ascii="Arial" w:hAnsi="Arial" w:cs="Arial"/>
                <w:sz w:val="22"/>
                <w:szCs w:val="22"/>
              </w:rPr>
            </w:pPr>
          </w:p>
        </w:tc>
      </w:tr>
      <w:tr w:rsidR="00A11E63" w:rsidRPr="00723261" w14:paraId="5AE7CAAD" w14:textId="77777777" w:rsidTr="00A11E63">
        <w:tblPrEx>
          <w:tblBorders>
            <w:insideH w:val="single" w:sz="4"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1FB0C0F9" w14:textId="77777777" w:rsidR="00A11E63" w:rsidRPr="00723261" w:rsidRDefault="00A11E63" w:rsidP="0044364F">
            <w:pPr>
              <w:spacing w:before="120" w:after="120"/>
              <w:jc w:val="both"/>
              <w:rPr>
                <w:rFonts w:ascii="Arial" w:hAnsi="Arial" w:cs="Arial"/>
                <w:b/>
                <w:bCs/>
                <w:sz w:val="22"/>
                <w:szCs w:val="22"/>
              </w:rPr>
            </w:pPr>
            <w:r w:rsidRPr="00723261">
              <w:rPr>
                <w:rFonts w:ascii="Arial" w:hAnsi="Arial" w:cs="Arial"/>
                <w:b/>
                <w:bCs/>
                <w:sz w:val="22"/>
                <w:szCs w:val="22"/>
              </w:rPr>
              <w:t>3. DIMENSIONS</w:t>
            </w:r>
          </w:p>
        </w:tc>
      </w:tr>
      <w:tr w:rsidR="007B1E05" w:rsidRPr="00662632" w14:paraId="6938A07C" w14:textId="77777777" w:rsidTr="00A11E63">
        <w:tblPrEx>
          <w:tblBorders>
            <w:insideH w:val="single" w:sz="4" w:space="0" w:color="auto"/>
            <w:insideV w:val="single" w:sz="4" w:space="0" w:color="auto"/>
          </w:tblBorders>
        </w:tblPrEx>
        <w:trPr>
          <w:trHeight w:val="2060"/>
        </w:trPr>
        <w:tc>
          <w:tcPr>
            <w:tcW w:w="10708" w:type="dxa"/>
            <w:gridSpan w:val="2"/>
            <w:tcBorders>
              <w:top w:val="single" w:sz="4" w:space="0" w:color="auto"/>
              <w:left w:val="single" w:sz="4" w:space="0" w:color="auto"/>
              <w:bottom w:val="single" w:sz="4" w:space="0" w:color="auto"/>
              <w:right w:val="single" w:sz="4" w:space="0" w:color="auto"/>
            </w:tcBorders>
          </w:tcPr>
          <w:p w14:paraId="09572DDC" w14:textId="77777777" w:rsidR="007B1E05" w:rsidRPr="00662632" w:rsidRDefault="007B1E05" w:rsidP="007B1E05">
            <w:pPr>
              <w:jc w:val="both"/>
              <w:rPr>
                <w:rFonts w:ascii="Arial" w:hAnsi="Arial" w:cs="Arial"/>
                <w:sz w:val="22"/>
                <w:szCs w:val="22"/>
              </w:rPr>
            </w:pPr>
          </w:p>
          <w:p w14:paraId="708710AF" w14:textId="77777777" w:rsidR="00B257BD" w:rsidRPr="00662632" w:rsidRDefault="00B257BD" w:rsidP="00B257BD">
            <w:pPr>
              <w:rPr>
                <w:rFonts w:ascii="Arial" w:hAnsi="Arial" w:cs="Arial"/>
                <w:sz w:val="22"/>
                <w:szCs w:val="22"/>
              </w:rPr>
            </w:pPr>
            <w:r w:rsidRPr="00662632">
              <w:rPr>
                <w:rFonts w:ascii="Arial" w:hAnsi="Arial" w:cs="Arial"/>
                <w:sz w:val="22"/>
                <w:szCs w:val="22"/>
              </w:rPr>
              <w:t>The role encompasses</w:t>
            </w:r>
            <w:r w:rsidR="00C64898">
              <w:rPr>
                <w:rFonts w:ascii="Arial" w:hAnsi="Arial" w:cs="Arial"/>
                <w:sz w:val="22"/>
                <w:szCs w:val="22"/>
              </w:rPr>
              <w:t xml:space="preserve"> NHS Education for Scotland’s ‘Four Pillars of Advanced P</w:t>
            </w:r>
            <w:r w:rsidRPr="00662632">
              <w:rPr>
                <w:rFonts w:ascii="Arial" w:hAnsi="Arial" w:cs="Arial"/>
                <w:sz w:val="22"/>
                <w:szCs w:val="22"/>
              </w:rPr>
              <w:t xml:space="preserve">ractice’: clinical practice, leadership, facilitation of learning, and evidence, research &amp; development.  </w:t>
            </w:r>
          </w:p>
          <w:p w14:paraId="0897F985" w14:textId="77777777" w:rsidR="00B257BD" w:rsidRPr="00662632" w:rsidRDefault="00B257BD" w:rsidP="00B257BD">
            <w:pPr>
              <w:rPr>
                <w:rFonts w:ascii="Arial" w:hAnsi="Arial" w:cs="Arial"/>
                <w:sz w:val="16"/>
                <w:szCs w:val="16"/>
              </w:rPr>
            </w:pPr>
          </w:p>
          <w:p w14:paraId="494C252E" w14:textId="77777777" w:rsidR="007B1E05" w:rsidRPr="00662632" w:rsidRDefault="007B1E05" w:rsidP="007B1E05">
            <w:pPr>
              <w:jc w:val="both"/>
              <w:rPr>
                <w:rFonts w:ascii="Arial" w:hAnsi="Arial" w:cs="Arial"/>
                <w:sz w:val="22"/>
                <w:szCs w:val="22"/>
              </w:rPr>
            </w:pPr>
            <w:r w:rsidRPr="00662632">
              <w:rPr>
                <w:rFonts w:ascii="Arial" w:hAnsi="Arial" w:cs="Arial"/>
                <w:sz w:val="22"/>
                <w:szCs w:val="22"/>
              </w:rPr>
              <w:t>The post holder covers Neonatal Services at the Royal Infirmary of Edinburgh (RIE) and St John’s Hospital (SJH) on a rotational basis.</w:t>
            </w:r>
          </w:p>
          <w:p w14:paraId="093B2297" w14:textId="77777777" w:rsidR="000A7EC6" w:rsidRPr="00662632" w:rsidRDefault="000A7EC6" w:rsidP="007B1E05">
            <w:pPr>
              <w:rPr>
                <w:rFonts w:ascii="Arial" w:hAnsi="Arial" w:cs="Arial"/>
                <w:sz w:val="22"/>
                <w:szCs w:val="22"/>
              </w:rPr>
            </w:pPr>
          </w:p>
          <w:p w14:paraId="3CAABC45" w14:textId="77777777" w:rsidR="00AE4F7F" w:rsidRPr="00662632" w:rsidRDefault="000A7EC6" w:rsidP="007B1E05">
            <w:pPr>
              <w:rPr>
                <w:rFonts w:ascii="Arial" w:hAnsi="Arial" w:cs="Arial"/>
                <w:sz w:val="22"/>
                <w:szCs w:val="22"/>
              </w:rPr>
            </w:pPr>
            <w:r w:rsidRPr="00662632">
              <w:rPr>
                <w:rFonts w:ascii="Arial" w:hAnsi="Arial" w:cs="Arial"/>
                <w:sz w:val="22"/>
                <w:szCs w:val="22"/>
              </w:rPr>
              <w:t>On both sites</w:t>
            </w:r>
            <w:r w:rsidR="003A789B" w:rsidRPr="00662632">
              <w:rPr>
                <w:rFonts w:ascii="Arial" w:hAnsi="Arial" w:cs="Arial"/>
                <w:sz w:val="22"/>
                <w:szCs w:val="22"/>
              </w:rPr>
              <w:t>, t</w:t>
            </w:r>
            <w:r w:rsidR="007B1E05" w:rsidRPr="00662632">
              <w:rPr>
                <w:rFonts w:ascii="Arial" w:hAnsi="Arial" w:cs="Arial"/>
                <w:sz w:val="22"/>
                <w:szCs w:val="22"/>
              </w:rPr>
              <w:t>he post holder works exclusively on the junior tier medical rota</w:t>
            </w:r>
            <w:r w:rsidRPr="00662632">
              <w:rPr>
                <w:rFonts w:ascii="Arial" w:hAnsi="Arial" w:cs="Arial"/>
                <w:sz w:val="22"/>
                <w:szCs w:val="22"/>
              </w:rPr>
              <w:t>,</w:t>
            </w:r>
            <w:r w:rsidR="003A789B" w:rsidRPr="00662632">
              <w:rPr>
                <w:rFonts w:ascii="Arial" w:hAnsi="Arial" w:cs="Arial"/>
                <w:sz w:val="22"/>
                <w:szCs w:val="22"/>
              </w:rPr>
              <w:t xml:space="preserve"> </w:t>
            </w:r>
            <w:r w:rsidRPr="00662632">
              <w:rPr>
                <w:rFonts w:ascii="Arial" w:hAnsi="Arial" w:cs="Arial"/>
                <w:sz w:val="22"/>
                <w:szCs w:val="22"/>
              </w:rPr>
              <w:t>undertaking junior tier duties</w:t>
            </w:r>
            <w:r w:rsidR="003A789B" w:rsidRPr="00662632">
              <w:rPr>
                <w:rFonts w:ascii="Arial" w:hAnsi="Arial" w:cs="Arial"/>
                <w:sz w:val="22"/>
                <w:szCs w:val="22"/>
              </w:rPr>
              <w:t xml:space="preserve">.  </w:t>
            </w:r>
          </w:p>
          <w:p w14:paraId="7D056C7E" w14:textId="77777777" w:rsidR="00AE4F7F" w:rsidRPr="00662632" w:rsidRDefault="00AE4F7F" w:rsidP="007B1E05">
            <w:pPr>
              <w:rPr>
                <w:rFonts w:ascii="Arial" w:hAnsi="Arial" w:cs="Arial"/>
                <w:sz w:val="22"/>
                <w:szCs w:val="22"/>
              </w:rPr>
            </w:pPr>
          </w:p>
          <w:p w14:paraId="54201E46" w14:textId="77777777" w:rsidR="00AE4F7F" w:rsidRPr="00662632" w:rsidRDefault="003A789B" w:rsidP="007B1E05">
            <w:pPr>
              <w:rPr>
                <w:rFonts w:ascii="Arial" w:hAnsi="Arial" w:cs="Arial"/>
                <w:sz w:val="22"/>
                <w:szCs w:val="22"/>
                <w:u w:val="single"/>
              </w:rPr>
            </w:pPr>
            <w:r w:rsidRPr="00662632">
              <w:rPr>
                <w:rFonts w:ascii="Arial" w:hAnsi="Arial" w:cs="Arial"/>
                <w:sz w:val="22"/>
                <w:szCs w:val="22"/>
              </w:rPr>
              <w:t xml:space="preserve">At </w:t>
            </w:r>
            <w:r w:rsidR="000A7EC6" w:rsidRPr="00662632">
              <w:rPr>
                <w:rFonts w:ascii="Arial" w:hAnsi="Arial" w:cs="Arial"/>
                <w:sz w:val="22"/>
                <w:szCs w:val="22"/>
              </w:rPr>
              <w:t>the RIE</w:t>
            </w:r>
            <w:r w:rsidRPr="00662632">
              <w:rPr>
                <w:rFonts w:ascii="Arial" w:hAnsi="Arial" w:cs="Arial"/>
                <w:sz w:val="22"/>
                <w:szCs w:val="22"/>
              </w:rPr>
              <w:t xml:space="preserve"> the post holder works </w:t>
            </w:r>
            <w:r w:rsidR="000A7EC6" w:rsidRPr="00662632">
              <w:rPr>
                <w:rFonts w:ascii="Arial" w:hAnsi="Arial" w:cs="Arial"/>
                <w:sz w:val="22"/>
                <w:szCs w:val="22"/>
              </w:rPr>
              <w:t xml:space="preserve">24/7 on a shift basis with a middle grade doctor or senior ANNP in the building at all times.  </w:t>
            </w:r>
          </w:p>
          <w:p w14:paraId="6F36510C" w14:textId="77777777" w:rsidR="00AE4F7F" w:rsidRPr="00662632" w:rsidRDefault="00AE4F7F" w:rsidP="007B1E05">
            <w:pPr>
              <w:rPr>
                <w:rFonts w:ascii="Arial" w:hAnsi="Arial" w:cs="Arial"/>
                <w:sz w:val="22"/>
                <w:szCs w:val="22"/>
              </w:rPr>
            </w:pPr>
          </w:p>
          <w:p w14:paraId="11D02F99" w14:textId="77777777" w:rsidR="00AE4F7F" w:rsidRPr="00662632" w:rsidRDefault="00AE4F7F" w:rsidP="007B1E05">
            <w:pPr>
              <w:rPr>
                <w:rFonts w:ascii="Arial" w:hAnsi="Arial" w:cs="Arial"/>
                <w:sz w:val="22"/>
                <w:szCs w:val="22"/>
              </w:rPr>
            </w:pPr>
          </w:p>
          <w:p w14:paraId="7ABECC55" w14:textId="77777777" w:rsidR="007B1E05" w:rsidRPr="00662632" w:rsidRDefault="000A7EC6" w:rsidP="007B1E05">
            <w:pPr>
              <w:rPr>
                <w:rFonts w:ascii="Arial" w:hAnsi="Arial" w:cs="Arial"/>
                <w:sz w:val="22"/>
                <w:szCs w:val="22"/>
              </w:rPr>
            </w:pPr>
            <w:r w:rsidRPr="00662632">
              <w:rPr>
                <w:rFonts w:ascii="Arial" w:hAnsi="Arial" w:cs="Arial"/>
                <w:sz w:val="22"/>
                <w:szCs w:val="22"/>
              </w:rPr>
              <w:t>At SJH the post holder works week day</w:t>
            </w:r>
            <w:r w:rsidR="00175E6D" w:rsidRPr="00662632">
              <w:rPr>
                <w:rFonts w:ascii="Arial" w:hAnsi="Arial" w:cs="Arial"/>
                <w:sz w:val="22"/>
                <w:szCs w:val="22"/>
              </w:rPr>
              <w:t xml:space="preserve"> shifts only, w</w:t>
            </w:r>
            <w:r w:rsidRPr="00662632">
              <w:rPr>
                <w:rFonts w:ascii="Arial" w:hAnsi="Arial" w:cs="Arial"/>
                <w:sz w:val="22"/>
                <w:szCs w:val="22"/>
              </w:rPr>
              <w:t>ith a Consultant Paediatrici</w:t>
            </w:r>
            <w:r w:rsidR="00070EAE" w:rsidRPr="00662632">
              <w:rPr>
                <w:rFonts w:ascii="Arial" w:hAnsi="Arial" w:cs="Arial"/>
                <w:sz w:val="22"/>
                <w:szCs w:val="22"/>
              </w:rPr>
              <w:t>an in the building at all times.</w:t>
            </w:r>
          </w:p>
          <w:p w14:paraId="04B1CB39" w14:textId="77777777" w:rsidR="003349DA" w:rsidRPr="00662632" w:rsidRDefault="003349DA" w:rsidP="007B1E05">
            <w:pPr>
              <w:pStyle w:val="BodyText2"/>
              <w:numPr>
                <w:ilvl w:val="12"/>
                <w:numId w:val="0"/>
              </w:numPr>
              <w:spacing w:after="0" w:line="240" w:lineRule="auto"/>
              <w:rPr>
                <w:rFonts w:ascii="Arial" w:hAnsi="Arial" w:cs="Arial"/>
                <w:sz w:val="22"/>
                <w:u w:val="single"/>
              </w:rPr>
            </w:pPr>
          </w:p>
          <w:p w14:paraId="33CE0461" w14:textId="77777777" w:rsidR="007B1E05" w:rsidRPr="00662632" w:rsidRDefault="007B1E05" w:rsidP="007B1E05">
            <w:pPr>
              <w:pStyle w:val="BodyText2"/>
              <w:numPr>
                <w:ilvl w:val="12"/>
                <w:numId w:val="0"/>
              </w:numPr>
              <w:spacing w:after="0" w:line="240" w:lineRule="auto"/>
              <w:rPr>
                <w:rFonts w:ascii="Arial" w:hAnsi="Arial" w:cs="Arial"/>
                <w:sz w:val="22"/>
                <w:u w:val="single"/>
              </w:rPr>
            </w:pPr>
            <w:r w:rsidRPr="00662632">
              <w:rPr>
                <w:rFonts w:ascii="Arial" w:hAnsi="Arial" w:cs="Arial"/>
                <w:sz w:val="22"/>
                <w:u w:val="single"/>
              </w:rPr>
              <w:t>Patient Group:</w:t>
            </w:r>
          </w:p>
          <w:p w14:paraId="018AB956" w14:textId="77777777" w:rsidR="00E95030" w:rsidRPr="00662632" w:rsidRDefault="007B1E05" w:rsidP="00E95030">
            <w:pPr>
              <w:rPr>
                <w:rFonts w:ascii="Arial" w:hAnsi="Arial" w:cs="Arial"/>
                <w:sz w:val="22"/>
              </w:rPr>
            </w:pPr>
            <w:r w:rsidRPr="00662632">
              <w:rPr>
                <w:rFonts w:ascii="Arial" w:hAnsi="Arial" w:cs="Arial"/>
                <w:sz w:val="22"/>
              </w:rPr>
              <w:t xml:space="preserve">The patient group consists of babies requiring intensive, high dependency, special care and normal care, their parents and/or carers.  </w:t>
            </w:r>
            <w:r w:rsidR="00E95030" w:rsidRPr="00662632">
              <w:rPr>
                <w:rFonts w:ascii="Arial" w:hAnsi="Arial" w:cs="Arial"/>
                <w:sz w:val="22"/>
              </w:rPr>
              <w:t>This includes babies referred from the community setting who are under the care of the midwifery or neonatal community outreach teams.</w:t>
            </w:r>
          </w:p>
          <w:p w14:paraId="41F4BF48" w14:textId="77777777" w:rsidR="007B1E05" w:rsidRPr="00662632" w:rsidRDefault="007B1E05" w:rsidP="007B1E05">
            <w:pPr>
              <w:rPr>
                <w:rFonts w:ascii="Arial" w:hAnsi="Arial" w:cs="Arial"/>
                <w:sz w:val="22"/>
                <w:szCs w:val="22"/>
              </w:rPr>
            </w:pPr>
          </w:p>
          <w:p w14:paraId="655AF8FC" w14:textId="77777777" w:rsidR="007B1E05" w:rsidRPr="00662632" w:rsidRDefault="007B1E05" w:rsidP="007B1E05">
            <w:pPr>
              <w:rPr>
                <w:rFonts w:ascii="Arial" w:hAnsi="Arial" w:cs="Arial"/>
                <w:sz w:val="22"/>
                <w:szCs w:val="22"/>
              </w:rPr>
            </w:pPr>
            <w:r w:rsidRPr="00662632">
              <w:rPr>
                <w:rFonts w:ascii="Arial" w:hAnsi="Arial" w:cs="Arial"/>
                <w:sz w:val="22"/>
                <w:szCs w:val="22"/>
              </w:rPr>
              <w:t>Care is provided in a variety of settings including the Neonatal Unit (NNU</w:t>
            </w:r>
            <w:r w:rsidR="00E95030" w:rsidRPr="00662632">
              <w:rPr>
                <w:rFonts w:ascii="Arial" w:hAnsi="Arial" w:cs="Arial"/>
                <w:sz w:val="22"/>
                <w:szCs w:val="22"/>
              </w:rPr>
              <w:t>) at the RIE, the Special Care B</w:t>
            </w:r>
            <w:r w:rsidRPr="00662632">
              <w:rPr>
                <w:rFonts w:ascii="Arial" w:hAnsi="Arial" w:cs="Arial"/>
                <w:sz w:val="22"/>
                <w:szCs w:val="22"/>
              </w:rPr>
              <w:t xml:space="preserve">aby Unit (SCBU) at SJH, Labour Ward and Post Natal Wards </w:t>
            </w:r>
            <w:r w:rsidR="00E95030" w:rsidRPr="00662632">
              <w:rPr>
                <w:rFonts w:ascii="Arial" w:hAnsi="Arial" w:cs="Arial"/>
                <w:sz w:val="22"/>
                <w:szCs w:val="22"/>
              </w:rPr>
              <w:t>on both sites and the Lothian Birth Centre</w:t>
            </w:r>
            <w:r w:rsidRPr="00662632">
              <w:rPr>
                <w:rFonts w:ascii="Arial" w:hAnsi="Arial" w:cs="Arial"/>
                <w:sz w:val="22"/>
                <w:szCs w:val="22"/>
              </w:rPr>
              <w:t>.</w:t>
            </w:r>
            <w:r w:rsidR="00E95030" w:rsidRPr="00662632">
              <w:rPr>
                <w:rFonts w:ascii="Arial" w:hAnsi="Arial" w:cs="Arial"/>
                <w:sz w:val="22"/>
                <w:szCs w:val="22"/>
              </w:rPr>
              <w:t xml:space="preserve"> </w:t>
            </w:r>
          </w:p>
          <w:p w14:paraId="6E0EB9F4" w14:textId="77777777" w:rsidR="007B1E05" w:rsidRPr="00662632" w:rsidRDefault="007B1E05" w:rsidP="007B1E05">
            <w:pPr>
              <w:rPr>
                <w:rFonts w:ascii="Arial" w:hAnsi="Arial" w:cs="Arial"/>
                <w:sz w:val="22"/>
                <w:szCs w:val="22"/>
              </w:rPr>
            </w:pPr>
          </w:p>
          <w:p w14:paraId="4600C0BF" w14:textId="77777777" w:rsidR="007B1E05" w:rsidRPr="00662632" w:rsidRDefault="007B1E05" w:rsidP="007B1E05">
            <w:pPr>
              <w:rPr>
                <w:rFonts w:ascii="Arial" w:hAnsi="Arial" w:cs="Arial"/>
                <w:sz w:val="22"/>
                <w:szCs w:val="22"/>
              </w:rPr>
            </w:pPr>
            <w:r w:rsidRPr="00662632">
              <w:rPr>
                <w:rFonts w:ascii="Arial" w:hAnsi="Arial" w:cs="Arial"/>
                <w:sz w:val="22"/>
                <w:szCs w:val="22"/>
              </w:rPr>
              <w:t>The NNU at the RIE has 39 cots: 9 intensive care, 8 high dependency and 22 special care. There are approximately 800 babies admitted to the Unit annually.  SCBU at SJH has 10 cots: 2 high dependency and 8 special care.  There are approximately 250 babies admitted annually.</w:t>
            </w:r>
          </w:p>
          <w:p w14:paraId="25EF4A03" w14:textId="77777777" w:rsidR="007B1E05" w:rsidRPr="00662632" w:rsidRDefault="007B1E05" w:rsidP="007B1E05">
            <w:pPr>
              <w:rPr>
                <w:rFonts w:ascii="Arial" w:hAnsi="Arial" w:cs="Arial"/>
                <w:sz w:val="22"/>
                <w:szCs w:val="22"/>
              </w:rPr>
            </w:pPr>
          </w:p>
          <w:p w14:paraId="67F71AC5" w14:textId="77777777" w:rsidR="007B1E05" w:rsidRPr="00662632" w:rsidRDefault="007B1E05" w:rsidP="007B1E05">
            <w:pPr>
              <w:rPr>
                <w:rFonts w:ascii="Arial" w:hAnsi="Arial" w:cs="Arial"/>
                <w:sz w:val="22"/>
                <w:szCs w:val="22"/>
              </w:rPr>
            </w:pPr>
            <w:r w:rsidRPr="00662632">
              <w:rPr>
                <w:rFonts w:ascii="Arial" w:hAnsi="Arial" w:cs="Arial"/>
                <w:sz w:val="22"/>
                <w:szCs w:val="22"/>
              </w:rPr>
              <w:t>There are approximately 7000 babies born annually at the RIE and 2500 at SJH.  Between 10-12% of babies will require some form of specialist care.</w:t>
            </w:r>
          </w:p>
          <w:p w14:paraId="0DCAF4ED" w14:textId="77777777" w:rsidR="007B1E05" w:rsidRPr="00662632" w:rsidRDefault="007B1E05" w:rsidP="007B1E05">
            <w:pPr>
              <w:ind w:left="360" w:hanging="392"/>
              <w:jc w:val="both"/>
              <w:rPr>
                <w:rFonts w:ascii="Arial" w:hAnsi="Arial" w:cs="Arial"/>
                <w:b/>
                <w:sz w:val="22"/>
                <w:szCs w:val="22"/>
                <w:u w:val="single"/>
              </w:rPr>
            </w:pPr>
          </w:p>
          <w:p w14:paraId="3E22D727" w14:textId="77777777" w:rsidR="007B1E05" w:rsidRPr="00662632" w:rsidRDefault="007B1E05" w:rsidP="007B1E05">
            <w:pPr>
              <w:ind w:left="360" w:hanging="392"/>
              <w:jc w:val="both"/>
              <w:rPr>
                <w:rFonts w:ascii="Arial" w:hAnsi="Arial" w:cs="Arial"/>
                <w:sz w:val="22"/>
                <w:szCs w:val="22"/>
                <w:u w:val="single"/>
              </w:rPr>
            </w:pPr>
            <w:r w:rsidRPr="00662632">
              <w:rPr>
                <w:rFonts w:ascii="Arial" w:hAnsi="Arial" w:cs="Arial"/>
                <w:sz w:val="22"/>
                <w:szCs w:val="22"/>
                <w:u w:val="single"/>
              </w:rPr>
              <w:t>Staffing Responsibilities:</w:t>
            </w:r>
          </w:p>
          <w:p w14:paraId="59A4CFB4" w14:textId="77777777" w:rsidR="007B1E05" w:rsidRPr="00662632" w:rsidRDefault="007B1E05" w:rsidP="007B1E05">
            <w:pPr>
              <w:ind w:left="360" w:hanging="392"/>
              <w:jc w:val="both"/>
              <w:rPr>
                <w:rFonts w:ascii="Arial" w:hAnsi="Arial" w:cs="Arial"/>
                <w:sz w:val="22"/>
                <w:szCs w:val="22"/>
              </w:rPr>
            </w:pPr>
            <w:r w:rsidRPr="00662632">
              <w:rPr>
                <w:rFonts w:ascii="Arial" w:hAnsi="Arial" w:cs="Arial"/>
                <w:sz w:val="22"/>
                <w:szCs w:val="22"/>
              </w:rPr>
              <w:t>The post holder supports ANNPs in training</w:t>
            </w:r>
            <w:r w:rsidR="00531B5C" w:rsidRPr="00662632">
              <w:rPr>
                <w:rFonts w:ascii="Arial" w:hAnsi="Arial" w:cs="Arial"/>
                <w:sz w:val="22"/>
                <w:szCs w:val="22"/>
              </w:rPr>
              <w:t xml:space="preserve"> and Tier 1 medical staff on rotation to Neonatal Services</w:t>
            </w:r>
            <w:r w:rsidRPr="00662632">
              <w:rPr>
                <w:rFonts w:ascii="Arial" w:hAnsi="Arial" w:cs="Arial"/>
                <w:sz w:val="22"/>
                <w:szCs w:val="22"/>
              </w:rPr>
              <w:t>.</w:t>
            </w:r>
          </w:p>
          <w:p w14:paraId="22C112BF" w14:textId="77777777" w:rsidR="007B1E05" w:rsidRPr="00662632" w:rsidRDefault="007B1E05" w:rsidP="007B1E05">
            <w:pPr>
              <w:ind w:left="360" w:hanging="392"/>
              <w:jc w:val="both"/>
              <w:rPr>
                <w:rFonts w:ascii="Arial" w:hAnsi="Arial" w:cs="Arial"/>
                <w:sz w:val="22"/>
                <w:szCs w:val="22"/>
              </w:rPr>
            </w:pPr>
          </w:p>
          <w:p w14:paraId="63F8E182" w14:textId="77777777" w:rsidR="007B1E05" w:rsidRPr="00662632" w:rsidRDefault="007B1E05" w:rsidP="007B1E05">
            <w:pPr>
              <w:ind w:left="360" w:hanging="392"/>
              <w:jc w:val="both"/>
              <w:rPr>
                <w:rFonts w:ascii="Arial" w:hAnsi="Arial" w:cs="Arial"/>
                <w:sz w:val="22"/>
                <w:szCs w:val="22"/>
                <w:u w:val="single"/>
              </w:rPr>
            </w:pPr>
            <w:r w:rsidRPr="00662632">
              <w:rPr>
                <w:rFonts w:ascii="Arial" w:hAnsi="Arial" w:cs="Arial"/>
                <w:sz w:val="22"/>
                <w:szCs w:val="22"/>
                <w:u w:val="single"/>
              </w:rPr>
              <w:t>Financial Responsibilities:</w:t>
            </w:r>
          </w:p>
          <w:p w14:paraId="5DF013F0" w14:textId="77777777" w:rsidR="007B1E05" w:rsidRPr="00662632" w:rsidRDefault="007B1E05" w:rsidP="00FB187E">
            <w:pPr>
              <w:rPr>
                <w:rFonts w:ascii="Arial" w:hAnsi="Arial" w:cs="Arial"/>
                <w:sz w:val="22"/>
              </w:rPr>
            </w:pPr>
            <w:r w:rsidRPr="00662632">
              <w:rPr>
                <w:rFonts w:ascii="Arial" w:hAnsi="Arial" w:cs="Arial"/>
                <w:sz w:val="22"/>
              </w:rPr>
              <w:t>The post holder is not responsible for overall management of the budget but needs to be aware of the available financial resources and the need to work within the financial envelope.</w:t>
            </w:r>
          </w:p>
          <w:p w14:paraId="5E39C49D" w14:textId="77777777" w:rsidR="00FB187E" w:rsidRPr="00662632" w:rsidRDefault="00FB187E" w:rsidP="00FB187E">
            <w:pPr>
              <w:rPr>
                <w:rFonts w:ascii="Arial" w:hAnsi="Arial" w:cs="Arial"/>
                <w:sz w:val="16"/>
                <w:szCs w:val="16"/>
              </w:rPr>
            </w:pPr>
          </w:p>
        </w:tc>
      </w:tr>
      <w:tr w:rsidR="007B1E05" w:rsidRPr="00723261" w14:paraId="70ECEDCD" w14:textId="77777777" w:rsidTr="00A11E63">
        <w:tblPrEx>
          <w:tblBorders>
            <w:insideH w:val="single" w:sz="4" w:space="0" w:color="auto"/>
            <w:insideV w:val="single" w:sz="4" w:space="0" w:color="auto"/>
          </w:tblBorders>
        </w:tblPrEx>
        <w:trPr>
          <w:trHeight w:val="161"/>
        </w:trPr>
        <w:tc>
          <w:tcPr>
            <w:tcW w:w="10708" w:type="dxa"/>
            <w:gridSpan w:val="2"/>
            <w:tcBorders>
              <w:top w:val="single" w:sz="4" w:space="0" w:color="auto"/>
              <w:left w:val="single" w:sz="4" w:space="0" w:color="auto"/>
              <w:bottom w:val="single" w:sz="4" w:space="0" w:color="auto"/>
              <w:right w:val="single" w:sz="4" w:space="0" w:color="auto"/>
            </w:tcBorders>
          </w:tcPr>
          <w:p w14:paraId="3C71B300" w14:textId="77777777" w:rsidR="007B1E05" w:rsidRPr="00723261" w:rsidRDefault="007B1E05" w:rsidP="007B1E05">
            <w:pPr>
              <w:pStyle w:val="Heading3"/>
              <w:spacing w:before="120" w:after="120"/>
              <w:rPr>
                <w:sz w:val="22"/>
                <w:szCs w:val="22"/>
              </w:rPr>
            </w:pPr>
            <w:r w:rsidRPr="00723261">
              <w:rPr>
                <w:sz w:val="22"/>
                <w:szCs w:val="22"/>
              </w:rPr>
              <w:lastRenderedPageBreak/>
              <w:t>4.  ORGANISATIONAL POSITION</w:t>
            </w:r>
          </w:p>
        </w:tc>
      </w:tr>
      <w:tr w:rsidR="007B1E05" w:rsidRPr="00723261" w14:paraId="27699828" w14:textId="77777777" w:rsidTr="00A11E63">
        <w:tblPrEx>
          <w:tblBorders>
            <w:insideH w:val="single" w:sz="4" w:space="0" w:color="auto"/>
            <w:insideV w:val="single" w:sz="4" w:space="0" w:color="auto"/>
          </w:tblBorders>
        </w:tblPrEx>
        <w:trPr>
          <w:trHeight w:val="4583"/>
        </w:trPr>
        <w:tc>
          <w:tcPr>
            <w:tcW w:w="10708" w:type="dxa"/>
            <w:gridSpan w:val="2"/>
            <w:tcBorders>
              <w:top w:val="single" w:sz="4" w:space="0" w:color="auto"/>
              <w:left w:val="single" w:sz="4" w:space="0" w:color="auto"/>
              <w:bottom w:val="single" w:sz="4" w:space="0" w:color="auto"/>
              <w:right w:val="single" w:sz="4" w:space="0" w:color="auto"/>
            </w:tcBorders>
          </w:tcPr>
          <w:p w14:paraId="4C6BB367" w14:textId="77777777" w:rsidR="00FB187E" w:rsidRPr="00FB187E" w:rsidRDefault="00FB187E" w:rsidP="00614D23">
            <w:pPr>
              <w:tabs>
                <w:tab w:val="left" w:pos="6780"/>
              </w:tabs>
              <w:ind w:left="480" w:hanging="480"/>
              <w:rPr>
                <w:rFonts w:ascii="Arial" w:hAnsi="Arial" w:cs="Arial"/>
                <w:sz w:val="16"/>
                <w:szCs w:val="16"/>
              </w:rPr>
            </w:pPr>
          </w:p>
          <w:p w14:paraId="5ACE5FD7" w14:textId="03517C17" w:rsidR="00614D23" w:rsidRDefault="002E2071" w:rsidP="00614D23">
            <w:pPr>
              <w:tabs>
                <w:tab w:val="left" w:pos="6780"/>
              </w:tabs>
              <w:ind w:left="480" w:hanging="480"/>
              <w:rPr>
                <w:rFonts w:ascii="Arial" w:hAnsi="Arial" w:cs="Arial"/>
                <w:sz w:val="22"/>
                <w:szCs w:val="22"/>
              </w:rPr>
            </w:pPr>
            <w:r>
              <w:rPr>
                <w:rFonts w:ascii="Arial" w:hAnsi="Arial" w:cs="Arial"/>
                <w:noProof/>
                <w:sz w:val="22"/>
                <w:szCs w:val="22"/>
              </w:rPr>
              <mc:AlternateContent>
                <mc:Choice Requires="wps">
                  <w:drawing>
                    <wp:anchor distT="0" distB="0" distL="114298" distR="114298" simplePos="0" relativeHeight="251653632" behindDoc="0" locked="0" layoutInCell="1" allowOverlap="1" wp14:anchorId="795BCEFE" wp14:editId="3A6D0479">
                      <wp:simplePos x="0" y="0"/>
                      <wp:positionH relativeFrom="column">
                        <wp:posOffset>1726564</wp:posOffset>
                      </wp:positionH>
                      <wp:positionV relativeFrom="paragraph">
                        <wp:posOffset>156845</wp:posOffset>
                      </wp:positionV>
                      <wp:extent cx="0" cy="322580"/>
                      <wp:effectExtent l="0" t="0" r="19050" b="127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2580"/>
                              </a:xfrm>
                              <a:prstGeom prst="line">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31BA2B" id="Straight Connector 12" o:spid="_x0000_s1026" style="position:absolute;flip:y;z-index:2516536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5.95pt,12.35pt" to="135.9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">
                      <v:stroke dashstyle="dash"/>
                    </v:line>
                  </w:pict>
                </mc:Fallback>
              </mc:AlternateContent>
            </w:r>
            <w:r w:rsidR="00614D23" w:rsidRPr="00213085">
              <w:rPr>
                <w:rFonts w:ascii="Arial" w:hAnsi="Arial" w:cs="Arial"/>
                <w:sz w:val="22"/>
                <w:szCs w:val="22"/>
              </w:rPr>
              <w:t xml:space="preserve">                              </w:t>
            </w:r>
            <w:r w:rsidR="00B11D4D">
              <w:rPr>
                <w:rFonts w:ascii="Arial" w:hAnsi="Arial" w:cs="Arial"/>
                <w:sz w:val="22"/>
                <w:szCs w:val="22"/>
              </w:rPr>
              <w:t>Director of Midwifery</w:t>
            </w:r>
          </w:p>
          <w:p w14:paraId="3A3FAAC0" w14:textId="77777777" w:rsidR="00614D23" w:rsidRPr="00213085" w:rsidRDefault="00614D23" w:rsidP="00614D23">
            <w:pPr>
              <w:tabs>
                <w:tab w:val="left" w:pos="6780"/>
              </w:tabs>
              <w:ind w:left="480" w:hanging="480"/>
              <w:rPr>
                <w:rFonts w:ascii="Arial" w:hAnsi="Arial" w:cs="Arial"/>
                <w:sz w:val="22"/>
                <w:szCs w:val="22"/>
              </w:rPr>
            </w:pPr>
          </w:p>
          <w:p w14:paraId="378653F4" w14:textId="77777777" w:rsidR="00614D23" w:rsidRPr="00213085" w:rsidRDefault="00614D23" w:rsidP="00614D23">
            <w:pPr>
              <w:tabs>
                <w:tab w:val="left" w:pos="6780"/>
              </w:tabs>
              <w:ind w:left="480" w:hanging="480"/>
              <w:rPr>
                <w:rFonts w:ascii="Arial" w:hAnsi="Arial" w:cs="Arial"/>
                <w:sz w:val="22"/>
                <w:szCs w:val="22"/>
              </w:rPr>
            </w:pPr>
          </w:p>
          <w:p w14:paraId="374F8711" w14:textId="77777777" w:rsidR="00614D23" w:rsidRDefault="00614D23" w:rsidP="00614D23">
            <w:pPr>
              <w:rPr>
                <w:rFonts w:ascii="Arial" w:hAnsi="Arial" w:cs="Arial"/>
                <w:sz w:val="22"/>
                <w:szCs w:val="22"/>
              </w:rPr>
            </w:pPr>
            <w:r w:rsidRPr="00213085">
              <w:rPr>
                <w:rFonts w:ascii="Arial" w:hAnsi="Arial" w:cs="Arial"/>
                <w:sz w:val="22"/>
                <w:szCs w:val="22"/>
              </w:rPr>
              <w:t xml:space="preserve">                      Associate Director of Midwifery                 </w:t>
            </w:r>
          </w:p>
          <w:p w14:paraId="00FD5F56" w14:textId="22C133BE" w:rsidR="00614D23" w:rsidRPr="00213085" w:rsidRDefault="002E2071" w:rsidP="00614D23">
            <w:pPr>
              <w:rPr>
                <w:rFonts w:ascii="Arial" w:hAnsi="Arial" w:cs="Arial"/>
                <w:sz w:val="22"/>
                <w:szCs w:val="22"/>
              </w:rPr>
            </w:pPr>
            <w:r>
              <w:rPr>
                <w:rFonts w:ascii="Arial" w:hAnsi="Arial" w:cs="Arial"/>
                <w:noProof/>
                <w:sz w:val="16"/>
                <w:szCs w:val="16"/>
              </w:rPr>
              <mc:AlternateContent>
                <mc:Choice Requires="wps">
                  <w:drawing>
                    <wp:anchor distT="0" distB="0" distL="114298" distR="114298" simplePos="0" relativeHeight="251663872" behindDoc="0" locked="0" layoutInCell="1" allowOverlap="1" wp14:anchorId="5220E1C1" wp14:editId="78E27576">
                      <wp:simplePos x="0" y="0"/>
                      <wp:positionH relativeFrom="column">
                        <wp:posOffset>1726564</wp:posOffset>
                      </wp:positionH>
                      <wp:positionV relativeFrom="paragraph">
                        <wp:posOffset>35560</wp:posOffset>
                      </wp:positionV>
                      <wp:extent cx="0" cy="262890"/>
                      <wp:effectExtent l="0" t="0" r="19050" b="381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289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A9DF70" id="Straight Connector 11" o:spid="_x0000_s1026" style="position:absolute;flip:y;z-index:2516638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5.95pt,2.8pt" to="135.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"/>
                  </w:pict>
                </mc:Fallback>
              </mc:AlternateContent>
            </w:r>
          </w:p>
          <w:p w14:paraId="133F16A6" w14:textId="77777777" w:rsidR="00614D23" w:rsidRPr="00213085" w:rsidRDefault="00614D23" w:rsidP="00614D23">
            <w:pPr>
              <w:ind w:left="480" w:hanging="480"/>
              <w:jc w:val="center"/>
              <w:rPr>
                <w:rFonts w:ascii="Arial" w:hAnsi="Arial" w:cs="Arial"/>
                <w:sz w:val="22"/>
                <w:szCs w:val="22"/>
              </w:rPr>
            </w:pPr>
            <w:r w:rsidRPr="00213085">
              <w:rPr>
                <w:rFonts w:ascii="Arial" w:hAnsi="Arial" w:cs="Arial"/>
                <w:sz w:val="22"/>
                <w:szCs w:val="22"/>
              </w:rPr>
              <w:t xml:space="preserve"> </w:t>
            </w:r>
          </w:p>
          <w:p w14:paraId="76549ED1" w14:textId="533BF39F" w:rsidR="00614D23" w:rsidRDefault="002E2071" w:rsidP="00614D23">
            <w:pPr>
              <w:ind w:left="480" w:hanging="480"/>
              <w:rPr>
                <w:rFonts w:ascii="Arial" w:hAnsi="Arial" w:cs="Arial"/>
                <w:sz w:val="22"/>
                <w:szCs w:val="22"/>
              </w:rPr>
            </w:pPr>
            <w:r>
              <w:rPr>
                <w:rFonts w:ascii="Arial" w:hAnsi="Arial" w:cs="Arial"/>
                <w:noProof/>
                <w:sz w:val="22"/>
                <w:szCs w:val="22"/>
              </w:rPr>
              <mc:AlternateContent>
                <mc:Choice Requires="wps">
                  <w:drawing>
                    <wp:anchor distT="0" distB="0" distL="114298" distR="114298" simplePos="0" relativeHeight="251652608" behindDoc="0" locked="0" layoutInCell="1" allowOverlap="1" wp14:anchorId="52819024" wp14:editId="2E3570FA">
                      <wp:simplePos x="0" y="0"/>
                      <wp:positionH relativeFrom="column">
                        <wp:posOffset>1734819</wp:posOffset>
                      </wp:positionH>
                      <wp:positionV relativeFrom="paragraph">
                        <wp:posOffset>151765</wp:posOffset>
                      </wp:positionV>
                      <wp:extent cx="0" cy="449580"/>
                      <wp:effectExtent l="0" t="0" r="19050" b="762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4958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3AB7F5" id="Straight Connector 10" o:spid="_x0000_s1026" style="position:absolute;flip:x y;z-index:2516526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6.6pt,11.95pt" to="136.6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"/>
                  </w:pict>
                </mc:Fallback>
              </mc:AlternateContent>
            </w:r>
            <w:r w:rsidR="00614D23" w:rsidRPr="00213085">
              <w:rPr>
                <w:rFonts w:ascii="Arial" w:hAnsi="Arial" w:cs="Arial"/>
                <w:sz w:val="22"/>
                <w:szCs w:val="22"/>
              </w:rPr>
              <w:t xml:space="preserve">                               </w:t>
            </w:r>
            <w:r w:rsidR="00614D23">
              <w:rPr>
                <w:rFonts w:ascii="Arial" w:hAnsi="Arial" w:cs="Arial"/>
                <w:sz w:val="22"/>
                <w:szCs w:val="22"/>
              </w:rPr>
              <w:t xml:space="preserve"> </w:t>
            </w:r>
            <w:r w:rsidR="00614D23" w:rsidRPr="00213085">
              <w:rPr>
                <w:rFonts w:ascii="Arial" w:hAnsi="Arial" w:cs="Arial"/>
                <w:sz w:val="22"/>
                <w:szCs w:val="22"/>
              </w:rPr>
              <w:t xml:space="preserve"> Clinical Nurse Manager</w:t>
            </w:r>
            <w:r w:rsidR="00614D23">
              <w:rPr>
                <w:rFonts w:ascii="Arial" w:hAnsi="Arial" w:cs="Arial"/>
                <w:sz w:val="22"/>
                <w:szCs w:val="22"/>
              </w:rPr>
              <w:t xml:space="preserve">              Consultant Neonatologist/Paediatrician</w:t>
            </w:r>
          </w:p>
          <w:p w14:paraId="275DAC54" w14:textId="50DBF64A" w:rsidR="00614D23" w:rsidRPr="00213085" w:rsidRDefault="002E2071" w:rsidP="00614D23">
            <w:pPr>
              <w:ind w:left="480" w:hanging="480"/>
              <w:rPr>
                <w:rFonts w:ascii="Arial" w:hAnsi="Arial" w:cs="Arial"/>
                <w:sz w:val="22"/>
                <w:szCs w:val="22"/>
              </w:rPr>
            </w:pPr>
            <w:r>
              <w:rPr>
                <w:noProof/>
                <w:sz w:val="22"/>
                <w:szCs w:val="22"/>
              </w:rPr>
              <mc:AlternateContent>
                <mc:Choice Requires="wps">
                  <w:drawing>
                    <wp:anchor distT="0" distB="0" distL="114298" distR="114298" simplePos="0" relativeHeight="251658752" behindDoc="0" locked="0" layoutInCell="1" allowOverlap="1" wp14:anchorId="4F83858D" wp14:editId="3A89BB1C">
                      <wp:simplePos x="0" y="0"/>
                      <wp:positionH relativeFrom="column">
                        <wp:posOffset>4187189</wp:posOffset>
                      </wp:positionH>
                      <wp:positionV relativeFrom="paragraph">
                        <wp:posOffset>18415</wp:posOffset>
                      </wp:positionV>
                      <wp:extent cx="0" cy="225425"/>
                      <wp:effectExtent l="0" t="0" r="19050" b="317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254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E27CBE" id="Straight Connector 9" o:spid="_x0000_s1026" style="position:absolute;flip:x y;z-index:251658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29.7pt,1.45pt" to="329.7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"/>
                  </w:pict>
                </mc:Fallback>
              </mc:AlternateContent>
            </w:r>
          </w:p>
          <w:p w14:paraId="4FA8E011" w14:textId="4EFFC371" w:rsidR="00614D23" w:rsidRPr="00213085" w:rsidRDefault="002E2071" w:rsidP="00614D23">
            <w:pPr>
              <w:rPr>
                <w:rFonts w:ascii="Arial" w:hAnsi="Arial" w:cs="Arial"/>
                <w:sz w:val="22"/>
                <w:szCs w:val="22"/>
              </w:rPr>
            </w:pPr>
            <w:r>
              <w:rPr>
                <w:noProof/>
                <w:sz w:val="22"/>
                <w:szCs w:val="22"/>
              </w:rPr>
              <mc:AlternateContent>
                <mc:Choice Requires="wps">
                  <w:drawing>
                    <wp:anchor distT="0" distB="0" distL="114298" distR="114298" simplePos="0" relativeHeight="251657728" behindDoc="0" locked="0" layoutInCell="1" allowOverlap="1" wp14:anchorId="03A74F36" wp14:editId="302D2561">
                      <wp:simplePos x="0" y="0"/>
                      <wp:positionH relativeFrom="column">
                        <wp:posOffset>2775584</wp:posOffset>
                      </wp:positionH>
                      <wp:positionV relativeFrom="paragraph">
                        <wp:posOffset>109220</wp:posOffset>
                      </wp:positionV>
                      <wp:extent cx="0" cy="221615"/>
                      <wp:effectExtent l="0" t="0" r="19050" b="69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161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81F125" id="Straight Connector 8" o:spid="_x0000_s1026" style="position:absolute;flip:y;z-index:2516577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8.55pt,8.6pt" to="218.5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"/>
                  </w:pict>
                </mc:Fallback>
              </mc:AlternateContent>
            </w:r>
            <w:r>
              <w:rPr>
                <w:noProof/>
                <w:sz w:val="22"/>
                <w:szCs w:val="22"/>
              </w:rPr>
              <mc:AlternateContent>
                <mc:Choice Requires="wps">
                  <w:drawing>
                    <wp:anchor distT="0" distB="0" distL="114298" distR="114298" simplePos="0" relativeHeight="251659776" behindDoc="0" locked="0" layoutInCell="1" allowOverlap="1" wp14:anchorId="44968E0D" wp14:editId="5A73CF52">
                      <wp:simplePos x="0" y="0"/>
                      <wp:positionH relativeFrom="column">
                        <wp:posOffset>5495289</wp:posOffset>
                      </wp:positionH>
                      <wp:positionV relativeFrom="paragraph">
                        <wp:posOffset>83185</wp:posOffset>
                      </wp:positionV>
                      <wp:extent cx="0" cy="196215"/>
                      <wp:effectExtent l="0" t="0" r="1905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621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7FD902" id="Straight Connector 7" o:spid="_x0000_s1026" style="position:absolute;flip:y;z-index:2516597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2.7pt,6.55pt" to="432.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"/>
                  </w:pict>
                </mc:Fallback>
              </mc:AlternateContent>
            </w:r>
            <w:r>
              <w:rPr>
                <w:rFonts w:ascii="Arial" w:hAnsi="Arial" w:cs="Arial"/>
                <w:noProof/>
                <w:sz w:val="22"/>
                <w:szCs w:val="22"/>
              </w:rPr>
              <mc:AlternateContent>
                <mc:Choice Requires="wps">
                  <w:drawing>
                    <wp:anchor distT="4294967294" distB="4294967294" distL="114300" distR="114300" simplePos="0" relativeHeight="251655680" behindDoc="0" locked="0" layoutInCell="1" allowOverlap="1" wp14:anchorId="5ED474D8" wp14:editId="592C0932">
                      <wp:simplePos x="0" y="0"/>
                      <wp:positionH relativeFrom="column">
                        <wp:posOffset>2762885</wp:posOffset>
                      </wp:positionH>
                      <wp:positionV relativeFrom="paragraph">
                        <wp:posOffset>102869</wp:posOffset>
                      </wp:positionV>
                      <wp:extent cx="274955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6A7C1D" id="Straight Connector 6"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7.55pt,8.1pt" to="434.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"/>
                  </w:pict>
                </mc:Fallback>
              </mc:AlternateContent>
            </w:r>
            <w:r w:rsidR="00614D23" w:rsidRPr="00213085">
              <w:rPr>
                <w:rFonts w:ascii="Arial" w:hAnsi="Arial" w:cs="Arial"/>
                <w:sz w:val="22"/>
                <w:szCs w:val="22"/>
              </w:rPr>
              <w:t xml:space="preserve">                                                  </w:t>
            </w:r>
          </w:p>
          <w:p w14:paraId="1CA8C5F1" w14:textId="77777777" w:rsidR="00614D23" w:rsidRPr="00213085" w:rsidRDefault="00614D23" w:rsidP="00614D23">
            <w:pPr>
              <w:ind w:left="480" w:right="-115" w:hanging="480"/>
              <w:rPr>
                <w:rFonts w:ascii="Arial" w:hAnsi="Arial" w:cs="Arial"/>
                <w:b/>
                <w:bCs/>
                <w:sz w:val="22"/>
                <w:szCs w:val="22"/>
              </w:rPr>
            </w:pPr>
            <w:r w:rsidRPr="00213085">
              <w:rPr>
                <w:rFonts w:ascii="Arial" w:hAnsi="Arial" w:cs="Arial"/>
                <w:b/>
                <w:bCs/>
                <w:sz w:val="22"/>
                <w:szCs w:val="22"/>
              </w:rPr>
              <w:t xml:space="preserve">                                            </w:t>
            </w:r>
          </w:p>
          <w:p w14:paraId="11BE7942" w14:textId="77777777" w:rsidR="00614D23" w:rsidRPr="00213085" w:rsidRDefault="00614D23" w:rsidP="00614D23">
            <w:pPr>
              <w:ind w:left="480" w:right="-115" w:hanging="480"/>
              <w:rPr>
                <w:rFonts w:ascii="Arial" w:hAnsi="Arial" w:cs="Arial"/>
                <w:sz w:val="22"/>
                <w:szCs w:val="22"/>
              </w:rPr>
            </w:pPr>
            <w:r w:rsidRPr="00213085">
              <w:rPr>
                <w:rFonts w:ascii="Arial" w:hAnsi="Arial" w:cs="Arial"/>
                <w:b/>
                <w:bCs/>
                <w:sz w:val="22"/>
                <w:szCs w:val="22"/>
              </w:rPr>
              <w:t xml:space="preserve">       </w:t>
            </w:r>
            <w:r>
              <w:rPr>
                <w:rFonts w:ascii="Arial" w:hAnsi="Arial" w:cs="Arial"/>
                <w:b/>
                <w:bCs/>
                <w:sz w:val="22"/>
                <w:szCs w:val="22"/>
              </w:rPr>
              <w:t xml:space="preserve">             </w:t>
            </w:r>
            <w:r w:rsidRPr="00614D23">
              <w:rPr>
                <w:rFonts w:ascii="Arial" w:hAnsi="Arial" w:cs="Arial"/>
                <w:sz w:val="22"/>
                <w:szCs w:val="22"/>
              </w:rPr>
              <w:t>Senior Advanced Neonatal Nurse Practitioner</w:t>
            </w:r>
            <w:r w:rsidRPr="00213085">
              <w:rPr>
                <w:rFonts w:ascii="Arial" w:hAnsi="Arial" w:cs="Arial"/>
                <w:sz w:val="22"/>
                <w:szCs w:val="22"/>
              </w:rPr>
              <w:t xml:space="preserve"> </w:t>
            </w:r>
            <w:r>
              <w:rPr>
                <w:rFonts w:ascii="Arial" w:hAnsi="Arial" w:cs="Arial"/>
                <w:sz w:val="22"/>
                <w:szCs w:val="22"/>
              </w:rPr>
              <w:t xml:space="preserve">           </w:t>
            </w:r>
            <w:r w:rsidR="006C0292">
              <w:rPr>
                <w:rFonts w:ascii="Arial" w:hAnsi="Arial" w:cs="Arial"/>
                <w:sz w:val="22"/>
                <w:szCs w:val="22"/>
              </w:rPr>
              <w:t xml:space="preserve">              </w:t>
            </w:r>
            <w:r>
              <w:rPr>
                <w:rFonts w:ascii="Arial" w:hAnsi="Arial" w:cs="Arial"/>
                <w:sz w:val="22"/>
                <w:szCs w:val="22"/>
              </w:rPr>
              <w:t>Middle Tier Medical Staff</w:t>
            </w:r>
          </w:p>
          <w:p w14:paraId="533E901F" w14:textId="4AB7C938" w:rsidR="00614D23" w:rsidRPr="00213085" w:rsidRDefault="002E2071" w:rsidP="00614D23">
            <w:pPr>
              <w:ind w:left="480" w:right="-115" w:hanging="480"/>
              <w:rPr>
                <w:rFonts w:ascii="Arial" w:hAnsi="Arial" w:cs="Arial"/>
                <w:sz w:val="22"/>
                <w:szCs w:val="22"/>
              </w:rPr>
            </w:pPr>
            <w:r>
              <w:rPr>
                <w:noProof/>
                <w:sz w:val="22"/>
                <w:szCs w:val="22"/>
              </w:rPr>
              <mc:AlternateContent>
                <mc:Choice Requires="wps">
                  <w:drawing>
                    <wp:anchor distT="0" distB="0" distL="114298" distR="114298" simplePos="0" relativeHeight="251661824" behindDoc="0" locked="0" layoutInCell="1" allowOverlap="1" wp14:anchorId="1793606E" wp14:editId="57F0C4B9">
                      <wp:simplePos x="0" y="0"/>
                      <wp:positionH relativeFrom="column">
                        <wp:posOffset>2800984</wp:posOffset>
                      </wp:positionH>
                      <wp:positionV relativeFrom="paragraph">
                        <wp:posOffset>127635</wp:posOffset>
                      </wp:positionV>
                      <wp:extent cx="0" cy="187960"/>
                      <wp:effectExtent l="0" t="0" r="19050" b="254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796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5905B2" id="Straight Connector 5" o:spid="_x0000_s1026" style="position:absolute;flip:y;z-index:2516618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0.55pt,10.05pt" to="220.5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"/>
                  </w:pict>
                </mc:Fallback>
              </mc:AlternateContent>
            </w:r>
            <w:r>
              <w:rPr>
                <w:noProof/>
                <w:sz w:val="22"/>
                <w:szCs w:val="22"/>
              </w:rPr>
              <mc:AlternateContent>
                <mc:Choice Requires="wps">
                  <w:drawing>
                    <wp:anchor distT="4294967294" distB="4294967294" distL="114300" distR="114300" simplePos="0" relativeHeight="251662848" behindDoc="0" locked="0" layoutInCell="1" allowOverlap="1" wp14:anchorId="0BE72D43" wp14:editId="3F8F957A">
                      <wp:simplePos x="0" y="0"/>
                      <wp:positionH relativeFrom="column">
                        <wp:posOffset>2794635</wp:posOffset>
                      </wp:positionH>
                      <wp:positionV relativeFrom="paragraph">
                        <wp:posOffset>146049</wp:posOffset>
                      </wp:positionV>
                      <wp:extent cx="270065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06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13A4FA" id="Straight Connector 4" o:spid="_x0000_s1026" style="position:absolute;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0.05pt,11.5pt" to="432.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"/>
                  </w:pict>
                </mc:Fallback>
              </mc:AlternateContent>
            </w:r>
            <w:r>
              <w:rPr>
                <w:noProof/>
                <w:sz w:val="22"/>
                <w:szCs w:val="22"/>
              </w:rPr>
              <mc:AlternateContent>
                <mc:Choice Requires="wps">
                  <w:drawing>
                    <wp:anchor distT="0" distB="0" distL="114298" distR="114298" simplePos="0" relativeHeight="251660800" behindDoc="0" locked="0" layoutInCell="1" allowOverlap="1" wp14:anchorId="3EC019E3" wp14:editId="27F37F13">
                      <wp:simplePos x="0" y="0"/>
                      <wp:positionH relativeFrom="column">
                        <wp:posOffset>5495289</wp:posOffset>
                      </wp:positionH>
                      <wp:positionV relativeFrom="paragraph">
                        <wp:posOffset>13970</wp:posOffset>
                      </wp:positionV>
                      <wp:extent cx="0" cy="257175"/>
                      <wp:effectExtent l="0" t="0" r="1905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717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8A6125" id="Straight Connector 3" o:spid="_x0000_s1026" style="position:absolute;flip:y;z-index:2516608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2.7pt,1.1pt" to="432.7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"/>
                  </w:pict>
                </mc:Fallback>
              </mc:AlternateContent>
            </w:r>
            <w:r>
              <w:rPr>
                <w:rFonts w:ascii="Arial" w:hAnsi="Arial" w:cs="Arial"/>
                <w:noProof/>
                <w:sz w:val="22"/>
                <w:szCs w:val="22"/>
              </w:rPr>
              <mc:AlternateContent>
                <mc:Choice Requires="wps">
                  <w:drawing>
                    <wp:anchor distT="0" distB="0" distL="114298" distR="114298" simplePos="0" relativeHeight="251654656" behindDoc="0" locked="0" layoutInCell="1" allowOverlap="1" wp14:anchorId="6AADFC4B" wp14:editId="3F245B39">
                      <wp:simplePos x="0" y="0"/>
                      <wp:positionH relativeFrom="column">
                        <wp:posOffset>1746884</wp:posOffset>
                      </wp:positionH>
                      <wp:positionV relativeFrom="paragraph">
                        <wp:posOffset>14605</wp:posOffset>
                      </wp:positionV>
                      <wp:extent cx="0" cy="262890"/>
                      <wp:effectExtent l="0" t="0" r="19050" b="381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289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06C558" id="Straight Connector 2" o:spid="_x0000_s1026" style="position:absolute;flip:y;z-index:2516546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7.55pt,1.15pt" to="137.5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"/>
                  </w:pict>
                </mc:Fallback>
              </mc:AlternateContent>
            </w:r>
          </w:p>
          <w:p w14:paraId="222BE97A" w14:textId="77777777" w:rsidR="00614D23" w:rsidRPr="00213085" w:rsidRDefault="00614D23" w:rsidP="00614D23">
            <w:pPr>
              <w:ind w:left="480" w:right="-115" w:hanging="480"/>
              <w:rPr>
                <w:rFonts w:ascii="Arial" w:hAnsi="Arial" w:cs="Arial"/>
                <w:sz w:val="22"/>
                <w:szCs w:val="22"/>
              </w:rPr>
            </w:pPr>
          </w:p>
          <w:p w14:paraId="09A8BC99" w14:textId="77777777" w:rsidR="00614D23" w:rsidRPr="006C0292" w:rsidRDefault="00614D23" w:rsidP="00614D23">
            <w:pPr>
              <w:ind w:left="480" w:right="-115" w:hanging="480"/>
              <w:rPr>
                <w:rFonts w:ascii="Arial" w:hAnsi="Arial" w:cs="Arial"/>
                <w:sz w:val="22"/>
                <w:szCs w:val="22"/>
              </w:rPr>
            </w:pPr>
            <w:r w:rsidRPr="00213085">
              <w:rPr>
                <w:rFonts w:ascii="Arial" w:hAnsi="Arial" w:cs="Arial"/>
                <w:sz w:val="22"/>
                <w:szCs w:val="22"/>
              </w:rPr>
              <w:t xml:space="preserve">          </w:t>
            </w:r>
            <w:r>
              <w:rPr>
                <w:rFonts w:ascii="Arial" w:hAnsi="Arial" w:cs="Arial"/>
                <w:sz w:val="22"/>
                <w:szCs w:val="22"/>
              </w:rPr>
              <w:t xml:space="preserve">      </w:t>
            </w:r>
            <w:r w:rsidR="006C0292">
              <w:rPr>
                <w:rFonts w:ascii="Arial" w:hAnsi="Arial" w:cs="Arial"/>
                <w:sz w:val="22"/>
                <w:szCs w:val="22"/>
              </w:rPr>
              <w:t xml:space="preserve"> </w:t>
            </w:r>
            <w:r w:rsidRPr="006C0292">
              <w:rPr>
                <w:rFonts w:ascii="Arial" w:hAnsi="Arial" w:cs="Arial"/>
                <w:b/>
                <w:bCs/>
                <w:sz w:val="22"/>
                <w:szCs w:val="22"/>
              </w:rPr>
              <w:t xml:space="preserve"> Advanced Neonatal Nurse Practitioner</w:t>
            </w:r>
            <w:r w:rsidRPr="006C0292">
              <w:rPr>
                <w:b/>
                <w:bCs/>
              </w:rPr>
              <w:t xml:space="preserve">    </w:t>
            </w:r>
            <w:r w:rsidR="006C0292">
              <w:rPr>
                <w:b/>
                <w:bCs/>
              </w:rPr>
              <w:t xml:space="preserve">                                 </w:t>
            </w:r>
            <w:r w:rsidR="006C0292" w:rsidRPr="006C0292">
              <w:rPr>
                <w:rFonts w:ascii="Arial" w:hAnsi="Arial" w:cs="Arial"/>
                <w:sz w:val="22"/>
                <w:szCs w:val="22"/>
              </w:rPr>
              <w:t>Junior Tier Medical Staff</w:t>
            </w:r>
          </w:p>
          <w:p w14:paraId="2957F3CE" w14:textId="77777777" w:rsidR="00614D23" w:rsidRDefault="00614D23" w:rsidP="00614D23">
            <w:pPr>
              <w:ind w:left="480" w:right="-115" w:hanging="480"/>
              <w:rPr>
                <w:rFonts w:ascii="Arial" w:hAnsi="Arial" w:cs="Arial"/>
                <w:b/>
                <w:bCs/>
                <w:sz w:val="22"/>
                <w:szCs w:val="22"/>
              </w:rPr>
            </w:pPr>
            <w:r w:rsidRPr="006C0292">
              <w:rPr>
                <w:rFonts w:ascii="Arial" w:hAnsi="Arial" w:cs="Arial"/>
                <w:b/>
                <w:bCs/>
                <w:sz w:val="22"/>
                <w:szCs w:val="22"/>
              </w:rPr>
              <w:t xml:space="preserve">          </w:t>
            </w:r>
            <w:r w:rsidR="006C0292">
              <w:rPr>
                <w:rFonts w:ascii="Arial" w:hAnsi="Arial" w:cs="Arial"/>
                <w:b/>
                <w:bCs/>
                <w:sz w:val="22"/>
                <w:szCs w:val="22"/>
              </w:rPr>
              <w:t xml:space="preserve">                          </w:t>
            </w:r>
            <w:r w:rsidR="006C0292" w:rsidRPr="006C0292">
              <w:rPr>
                <w:rFonts w:ascii="Arial" w:hAnsi="Arial" w:cs="Arial"/>
                <w:b/>
                <w:bCs/>
                <w:sz w:val="22"/>
                <w:szCs w:val="22"/>
              </w:rPr>
              <w:t>(This Post)</w:t>
            </w:r>
          </w:p>
          <w:p w14:paraId="2E30DE7C" w14:textId="77777777" w:rsidR="009154C0" w:rsidRPr="006C0292" w:rsidRDefault="009154C0" w:rsidP="00614D23">
            <w:pPr>
              <w:ind w:left="480" w:right="-115" w:hanging="480"/>
              <w:rPr>
                <w:rFonts w:ascii="Arial" w:hAnsi="Arial" w:cs="Arial"/>
                <w:b/>
                <w:bCs/>
                <w:sz w:val="22"/>
                <w:szCs w:val="22"/>
              </w:rPr>
            </w:pPr>
          </w:p>
          <w:p w14:paraId="23D3FAD0" w14:textId="77777777" w:rsidR="00614D23" w:rsidRPr="0030093C" w:rsidRDefault="00614D23" w:rsidP="00614D23">
            <w:pPr>
              <w:rPr>
                <w:sz w:val="16"/>
                <w:szCs w:val="16"/>
              </w:rPr>
            </w:pPr>
            <w:r>
              <w:t xml:space="preserve">               </w:t>
            </w:r>
          </w:p>
          <w:p w14:paraId="1649C725" w14:textId="77777777" w:rsidR="007B1E05" w:rsidRPr="00723261" w:rsidRDefault="00614D23" w:rsidP="00614D23">
            <w:pPr>
              <w:pStyle w:val="BodyText"/>
              <w:tabs>
                <w:tab w:val="left" w:pos="0"/>
              </w:tabs>
              <w:rPr>
                <w:rFonts w:ascii="Arial" w:hAnsi="Arial" w:cs="Arial"/>
                <w:sz w:val="22"/>
                <w:szCs w:val="22"/>
              </w:rPr>
            </w:pPr>
            <w:r w:rsidRPr="000010D7">
              <w:rPr>
                <w:rFonts w:ascii="Arial" w:hAnsi="Arial" w:cs="Arial"/>
                <w:sz w:val="22"/>
                <w:szCs w:val="22"/>
              </w:rPr>
              <w:t>Key</w:t>
            </w:r>
            <w:r>
              <w:rPr>
                <w:rFonts w:ascii="Arial" w:hAnsi="Arial" w:cs="Arial"/>
                <w:sz w:val="22"/>
                <w:szCs w:val="22"/>
              </w:rPr>
              <w:t>- - - - -</w:t>
            </w:r>
            <w:r w:rsidRPr="000010D7">
              <w:rPr>
                <w:rFonts w:ascii="Arial" w:hAnsi="Arial" w:cs="Arial"/>
                <w:sz w:val="22"/>
                <w:szCs w:val="22"/>
              </w:rPr>
              <w:t xml:space="preserve"> Represents professional accountability</w:t>
            </w:r>
          </w:p>
        </w:tc>
      </w:tr>
      <w:tr w:rsidR="007B1E05" w:rsidRPr="00723261" w14:paraId="081BEC9E"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6" w:space="0" w:color="auto"/>
              <w:left w:val="single" w:sz="4" w:space="0" w:color="auto"/>
              <w:bottom w:val="single" w:sz="6" w:space="0" w:color="auto"/>
              <w:right w:val="single" w:sz="4" w:space="0" w:color="auto"/>
            </w:tcBorders>
          </w:tcPr>
          <w:p w14:paraId="18FEF579" w14:textId="77777777" w:rsidR="007B1E05" w:rsidRPr="00127BF8" w:rsidRDefault="007B1E05" w:rsidP="007B1E05">
            <w:pPr>
              <w:pStyle w:val="Heading3"/>
              <w:spacing w:before="120" w:after="120"/>
              <w:rPr>
                <w:sz w:val="22"/>
                <w:szCs w:val="22"/>
              </w:rPr>
            </w:pPr>
            <w:r w:rsidRPr="00127BF8">
              <w:rPr>
                <w:sz w:val="22"/>
                <w:szCs w:val="22"/>
              </w:rPr>
              <w:t>5.   ROLE OF DEPARTMENT</w:t>
            </w:r>
          </w:p>
        </w:tc>
      </w:tr>
      <w:tr w:rsidR="006C0292" w:rsidRPr="00723261" w14:paraId="30CD0C56"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6" w:space="0" w:color="auto"/>
              <w:left w:val="single" w:sz="4" w:space="0" w:color="auto"/>
              <w:bottom w:val="single" w:sz="6" w:space="0" w:color="auto"/>
              <w:right w:val="single" w:sz="4" w:space="0" w:color="auto"/>
            </w:tcBorders>
          </w:tcPr>
          <w:p w14:paraId="32510BB7" w14:textId="77777777" w:rsidR="00AE4F7F" w:rsidRDefault="00AE4F7F" w:rsidP="006C0292">
            <w:pPr>
              <w:jc w:val="both"/>
              <w:rPr>
                <w:rFonts w:ascii="Arial" w:hAnsi="Arial" w:cs="Arial"/>
                <w:sz w:val="22"/>
                <w:szCs w:val="22"/>
              </w:rPr>
            </w:pPr>
          </w:p>
          <w:p w14:paraId="6A3B4CA9" w14:textId="77777777" w:rsidR="00AE4F7F" w:rsidRDefault="006C0292" w:rsidP="006C0292">
            <w:pPr>
              <w:jc w:val="both"/>
              <w:rPr>
                <w:rFonts w:ascii="Arial" w:hAnsi="Arial" w:cs="Arial"/>
                <w:sz w:val="22"/>
                <w:szCs w:val="22"/>
              </w:rPr>
            </w:pPr>
            <w:r w:rsidRPr="00C15DDE">
              <w:rPr>
                <w:rFonts w:ascii="Arial" w:hAnsi="Arial" w:cs="Arial"/>
                <w:sz w:val="22"/>
                <w:szCs w:val="22"/>
              </w:rPr>
              <w:t>Neonatal Services provide individualised, family centred care for the premature and/or sick newborn</w:t>
            </w:r>
            <w:r>
              <w:rPr>
                <w:rFonts w:ascii="Arial" w:hAnsi="Arial" w:cs="Arial"/>
                <w:sz w:val="22"/>
                <w:szCs w:val="22"/>
              </w:rPr>
              <w:t>, the well newborn</w:t>
            </w:r>
            <w:r w:rsidRPr="00C15DDE">
              <w:rPr>
                <w:rFonts w:ascii="Arial" w:hAnsi="Arial" w:cs="Arial"/>
                <w:sz w:val="22"/>
                <w:szCs w:val="22"/>
              </w:rPr>
              <w:t xml:space="preserve"> and their families</w:t>
            </w:r>
            <w:r>
              <w:rPr>
                <w:rFonts w:ascii="Arial" w:hAnsi="Arial" w:cs="Arial"/>
                <w:sz w:val="22"/>
                <w:szCs w:val="22"/>
              </w:rPr>
              <w:t>/carers</w:t>
            </w:r>
            <w:r w:rsidRPr="00C15DDE">
              <w:rPr>
                <w:rFonts w:ascii="Arial" w:hAnsi="Arial" w:cs="Arial"/>
                <w:sz w:val="22"/>
                <w:szCs w:val="22"/>
              </w:rPr>
              <w:t xml:space="preserve">.  The </w:t>
            </w:r>
            <w:r>
              <w:rPr>
                <w:rFonts w:ascii="Arial" w:hAnsi="Arial" w:cs="Arial"/>
                <w:sz w:val="22"/>
                <w:szCs w:val="22"/>
              </w:rPr>
              <w:t xml:space="preserve">NNU </w:t>
            </w:r>
            <w:r w:rsidRPr="00C15DDE">
              <w:rPr>
                <w:rFonts w:ascii="Arial" w:hAnsi="Arial" w:cs="Arial"/>
                <w:sz w:val="22"/>
                <w:szCs w:val="22"/>
              </w:rPr>
              <w:t>at the</w:t>
            </w:r>
            <w:r>
              <w:rPr>
                <w:rFonts w:ascii="Arial" w:hAnsi="Arial" w:cs="Arial"/>
                <w:sz w:val="22"/>
                <w:szCs w:val="22"/>
              </w:rPr>
              <w:t xml:space="preserve"> </w:t>
            </w:r>
            <w:r w:rsidRPr="00C15DDE">
              <w:rPr>
                <w:rFonts w:ascii="Arial" w:hAnsi="Arial" w:cs="Arial"/>
                <w:sz w:val="22"/>
                <w:szCs w:val="22"/>
              </w:rPr>
              <w:t>RIE provides intensive, high dependency and special care</w:t>
            </w:r>
            <w:r>
              <w:rPr>
                <w:rFonts w:ascii="Arial" w:hAnsi="Arial" w:cs="Arial"/>
                <w:sz w:val="22"/>
                <w:szCs w:val="22"/>
              </w:rPr>
              <w:t xml:space="preserve"> for the newborn. The unit serves</w:t>
            </w:r>
            <w:r w:rsidRPr="00C15DDE">
              <w:rPr>
                <w:rFonts w:ascii="Arial" w:hAnsi="Arial" w:cs="Arial"/>
                <w:sz w:val="22"/>
                <w:szCs w:val="22"/>
              </w:rPr>
              <w:t xml:space="preserve"> the City of Edinburgh and the districts of East and Mid Lothian as well as providing tertiary services for South East Scotland</w:t>
            </w:r>
            <w:r>
              <w:rPr>
                <w:rFonts w:ascii="Arial" w:hAnsi="Arial" w:cs="Arial"/>
                <w:sz w:val="22"/>
                <w:szCs w:val="22"/>
              </w:rPr>
              <w:t>, Fife and other centres out with the region when no intensive care cot is available locally</w:t>
            </w:r>
            <w:r w:rsidRPr="00C15DDE">
              <w:rPr>
                <w:rFonts w:ascii="Arial" w:hAnsi="Arial" w:cs="Arial"/>
                <w:sz w:val="22"/>
                <w:szCs w:val="22"/>
              </w:rPr>
              <w:t xml:space="preserve">. </w:t>
            </w:r>
            <w:r>
              <w:rPr>
                <w:rFonts w:ascii="Arial" w:hAnsi="Arial" w:cs="Arial"/>
                <w:sz w:val="22"/>
                <w:szCs w:val="22"/>
              </w:rPr>
              <w:t>SCBU at SJH</w:t>
            </w:r>
            <w:r w:rsidRPr="00C15DDE">
              <w:rPr>
                <w:rFonts w:ascii="Arial" w:hAnsi="Arial" w:cs="Arial"/>
                <w:sz w:val="22"/>
                <w:szCs w:val="22"/>
              </w:rPr>
              <w:t xml:space="preserve"> serves the district of West Lothian and provides high dependency and special care as well as short term intensive care prior to patient transfer. </w:t>
            </w:r>
          </w:p>
          <w:p w14:paraId="7FF8DFC9" w14:textId="77777777" w:rsidR="00AE4F7F" w:rsidRDefault="00AE4F7F" w:rsidP="006C0292">
            <w:pPr>
              <w:jc w:val="both"/>
              <w:rPr>
                <w:rFonts w:ascii="Arial" w:hAnsi="Arial" w:cs="Arial"/>
                <w:sz w:val="22"/>
                <w:szCs w:val="22"/>
              </w:rPr>
            </w:pPr>
          </w:p>
          <w:p w14:paraId="09AE0D8C" w14:textId="77777777" w:rsidR="006C0292" w:rsidRDefault="006C0292" w:rsidP="006C0292">
            <w:pPr>
              <w:jc w:val="both"/>
              <w:rPr>
                <w:rFonts w:ascii="Arial" w:hAnsi="Arial" w:cs="Arial"/>
                <w:sz w:val="22"/>
                <w:szCs w:val="22"/>
              </w:rPr>
            </w:pPr>
            <w:r w:rsidRPr="00C15DDE">
              <w:rPr>
                <w:rFonts w:ascii="Arial" w:hAnsi="Arial" w:cs="Arial"/>
                <w:sz w:val="22"/>
                <w:szCs w:val="22"/>
              </w:rPr>
              <w:t>Care is delivered in both hospital and community settings with a dedicated community team providing support for infants at home</w:t>
            </w:r>
            <w:r>
              <w:rPr>
                <w:rFonts w:ascii="Arial" w:hAnsi="Arial" w:cs="Arial"/>
                <w:sz w:val="22"/>
                <w:szCs w:val="22"/>
              </w:rPr>
              <w:t xml:space="preserve"> following discharge from the service</w:t>
            </w:r>
            <w:r w:rsidRPr="00C15DDE">
              <w:rPr>
                <w:rFonts w:ascii="Arial" w:hAnsi="Arial" w:cs="Arial"/>
                <w:sz w:val="22"/>
                <w:szCs w:val="22"/>
              </w:rPr>
              <w:t>.</w:t>
            </w:r>
          </w:p>
          <w:p w14:paraId="754A5A25" w14:textId="77777777" w:rsidR="00FB187E" w:rsidRPr="00FB187E" w:rsidRDefault="00FB187E" w:rsidP="006C0292">
            <w:pPr>
              <w:rPr>
                <w:rFonts w:ascii="Arial" w:hAnsi="Arial" w:cs="Arial"/>
                <w:sz w:val="16"/>
                <w:szCs w:val="16"/>
              </w:rPr>
            </w:pPr>
          </w:p>
          <w:p w14:paraId="407136AD" w14:textId="77777777" w:rsidR="006C0292" w:rsidRPr="00C15DDE" w:rsidRDefault="006C0292" w:rsidP="006C0292">
            <w:pPr>
              <w:rPr>
                <w:rFonts w:ascii="Arial" w:hAnsi="Arial" w:cs="Arial"/>
                <w:sz w:val="22"/>
                <w:szCs w:val="22"/>
              </w:rPr>
            </w:pPr>
            <w:r w:rsidRPr="00C15DDE">
              <w:rPr>
                <w:rFonts w:ascii="Arial" w:hAnsi="Arial" w:cs="Arial"/>
                <w:sz w:val="22"/>
                <w:szCs w:val="22"/>
              </w:rPr>
              <w:t>In addition to clinical activity the Neonatal Unit at the RIE is a major international centre for under/ post-graduate teaching/training and research in the field of Neonatology. Academic and NHS Research &amp; Development activity is viewed as an essential component of its strategic objectives. Working in conjunction with academic partners, research charities/organisations and clinical specialties, the unit is proactive in initiating, and developing research.</w:t>
            </w:r>
          </w:p>
          <w:p w14:paraId="524B60CA" w14:textId="77777777" w:rsidR="006C0292" w:rsidRPr="00127BF8" w:rsidRDefault="006C0292" w:rsidP="006C0292">
            <w:pPr>
              <w:rPr>
                <w:rFonts w:ascii="Arial" w:hAnsi="Arial" w:cs="Arial"/>
                <w:sz w:val="22"/>
                <w:szCs w:val="22"/>
              </w:rPr>
            </w:pPr>
          </w:p>
        </w:tc>
      </w:tr>
      <w:tr w:rsidR="006C0292" w:rsidRPr="00723261" w14:paraId="69DF687E"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6" w:space="0" w:color="auto"/>
              <w:left w:val="single" w:sz="4" w:space="0" w:color="auto"/>
              <w:bottom w:val="single" w:sz="6" w:space="0" w:color="auto"/>
              <w:right w:val="single" w:sz="4" w:space="0" w:color="auto"/>
            </w:tcBorders>
          </w:tcPr>
          <w:p w14:paraId="455F08BF" w14:textId="77777777" w:rsidR="006C0292" w:rsidRPr="00127BF8" w:rsidRDefault="006C0292" w:rsidP="006C0292">
            <w:pPr>
              <w:pStyle w:val="Heading3"/>
              <w:spacing w:before="120" w:after="120"/>
              <w:rPr>
                <w:b w:val="0"/>
                <w:bCs w:val="0"/>
                <w:sz w:val="22"/>
                <w:szCs w:val="22"/>
              </w:rPr>
            </w:pPr>
            <w:r w:rsidRPr="00127BF8">
              <w:rPr>
                <w:sz w:val="22"/>
                <w:szCs w:val="22"/>
              </w:rPr>
              <w:lastRenderedPageBreak/>
              <w:t>6.  KEY RESULT AREAS</w:t>
            </w:r>
          </w:p>
        </w:tc>
      </w:tr>
      <w:tr w:rsidR="006C0292" w:rsidRPr="000A7EC6" w14:paraId="5981A391" w14:textId="77777777" w:rsidTr="0097338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318"/>
        </w:trPr>
        <w:tc>
          <w:tcPr>
            <w:tcW w:w="10708" w:type="dxa"/>
            <w:gridSpan w:val="2"/>
            <w:tcBorders>
              <w:top w:val="single" w:sz="6" w:space="0" w:color="auto"/>
              <w:left w:val="single" w:sz="4" w:space="0" w:color="auto"/>
              <w:bottom w:val="single" w:sz="4" w:space="0" w:color="auto"/>
              <w:right w:val="single" w:sz="4" w:space="0" w:color="auto"/>
            </w:tcBorders>
            <w:shd w:val="clear" w:color="auto" w:fill="auto"/>
          </w:tcPr>
          <w:p w14:paraId="3AB89333" w14:textId="77777777" w:rsidR="003349DA" w:rsidRDefault="003349DA" w:rsidP="006C0292">
            <w:pPr>
              <w:pStyle w:val="Default"/>
              <w:rPr>
                <w:rFonts w:ascii="Arial" w:hAnsi="Arial" w:cs="Arial"/>
                <w:b/>
                <w:bCs/>
                <w:sz w:val="22"/>
                <w:szCs w:val="22"/>
              </w:rPr>
            </w:pPr>
          </w:p>
          <w:p w14:paraId="55F3D4CE" w14:textId="77777777" w:rsidR="006C0292" w:rsidRPr="000A7EC6" w:rsidRDefault="006C0292" w:rsidP="006C0292">
            <w:pPr>
              <w:pStyle w:val="Default"/>
              <w:rPr>
                <w:rFonts w:ascii="Arial" w:hAnsi="Arial" w:cs="Arial"/>
                <w:b/>
                <w:bCs/>
                <w:sz w:val="22"/>
                <w:szCs w:val="22"/>
              </w:rPr>
            </w:pPr>
            <w:r w:rsidRPr="000A7EC6">
              <w:rPr>
                <w:rFonts w:ascii="Arial" w:hAnsi="Arial" w:cs="Arial"/>
                <w:b/>
                <w:bCs/>
                <w:sz w:val="22"/>
                <w:szCs w:val="22"/>
              </w:rPr>
              <w:t>Clinical</w:t>
            </w:r>
            <w:r w:rsidR="00B55AD7" w:rsidRPr="000A7EC6">
              <w:rPr>
                <w:rFonts w:ascii="Arial" w:hAnsi="Arial" w:cs="Arial"/>
                <w:b/>
                <w:bCs/>
                <w:sz w:val="22"/>
                <w:szCs w:val="22"/>
              </w:rPr>
              <w:t xml:space="preserve"> Practice</w:t>
            </w:r>
          </w:p>
          <w:p w14:paraId="0637D568" w14:textId="77777777" w:rsidR="006C0292" w:rsidRPr="000A7EC6" w:rsidRDefault="00D51F6E" w:rsidP="006C0292">
            <w:pPr>
              <w:pStyle w:val="Default"/>
              <w:rPr>
                <w:rFonts w:ascii="Arial" w:hAnsi="Arial" w:cs="Arial"/>
                <w:sz w:val="22"/>
                <w:szCs w:val="22"/>
              </w:rPr>
            </w:pPr>
            <w:r w:rsidRPr="000A7EC6">
              <w:rPr>
                <w:rFonts w:ascii="Arial" w:hAnsi="Arial" w:cs="Arial"/>
                <w:sz w:val="22"/>
                <w:szCs w:val="22"/>
              </w:rPr>
              <w:t xml:space="preserve">1. </w:t>
            </w:r>
            <w:r w:rsidR="006C0292" w:rsidRPr="000A7EC6">
              <w:rPr>
                <w:rFonts w:ascii="Arial" w:hAnsi="Arial" w:cs="Arial"/>
                <w:sz w:val="22"/>
                <w:szCs w:val="22"/>
              </w:rPr>
              <w:t xml:space="preserve">Demonstrate comprehensive knowledge of physiology and pathophysiology in a range of </w:t>
            </w:r>
            <w:r w:rsidR="00C52A5F">
              <w:rPr>
                <w:rFonts w:ascii="Arial" w:hAnsi="Arial" w:cs="Arial"/>
                <w:sz w:val="22"/>
                <w:szCs w:val="22"/>
              </w:rPr>
              <w:t xml:space="preserve">neonatal </w:t>
            </w:r>
            <w:r w:rsidR="006C0292" w:rsidRPr="000A7EC6">
              <w:rPr>
                <w:rFonts w:ascii="Arial" w:hAnsi="Arial" w:cs="Arial"/>
                <w:sz w:val="22"/>
                <w:szCs w:val="22"/>
              </w:rPr>
              <w:t xml:space="preserve">clinical conditions and disease processes </w:t>
            </w:r>
            <w:r w:rsidR="00246B0C" w:rsidRPr="000A7EC6">
              <w:rPr>
                <w:rFonts w:ascii="Arial" w:hAnsi="Arial" w:cs="Arial"/>
                <w:sz w:val="22"/>
                <w:szCs w:val="22"/>
              </w:rPr>
              <w:t>in order to formulate a comprehensive holistic management plan which optimises outcomes for neonates with common conditions</w:t>
            </w:r>
            <w:r w:rsidR="008F2DEA" w:rsidRPr="000A7EC6">
              <w:rPr>
                <w:rFonts w:ascii="Arial" w:hAnsi="Arial" w:cs="Arial"/>
                <w:sz w:val="22"/>
                <w:szCs w:val="22"/>
              </w:rPr>
              <w:t>.</w:t>
            </w:r>
            <w:r w:rsidR="006C0292" w:rsidRPr="000A7EC6">
              <w:rPr>
                <w:rFonts w:ascii="Arial" w:hAnsi="Arial" w:cs="Arial"/>
                <w:sz w:val="22"/>
                <w:szCs w:val="22"/>
              </w:rPr>
              <w:t xml:space="preserve"> </w:t>
            </w:r>
          </w:p>
          <w:p w14:paraId="27029FD8" w14:textId="77777777" w:rsidR="004130C4" w:rsidRPr="000A7EC6" w:rsidRDefault="004130C4" w:rsidP="0097338F">
            <w:pPr>
              <w:pStyle w:val="Default"/>
              <w:shd w:val="clear" w:color="auto" w:fill="FFFFFF" w:themeFill="background1"/>
              <w:rPr>
                <w:rFonts w:ascii="Arial" w:hAnsi="Arial" w:cs="Arial"/>
                <w:sz w:val="22"/>
                <w:szCs w:val="22"/>
              </w:rPr>
            </w:pPr>
          </w:p>
          <w:p w14:paraId="2ABAE9A0" w14:textId="77777777" w:rsidR="004130C4" w:rsidRPr="000A7EC6" w:rsidRDefault="00D51F6E" w:rsidP="0097338F">
            <w:pPr>
              <w:pStyle w:val="Default"/>
              <w:shd w:val="clear" w:color="auto" w:fill="FFFFFF" w:themeFill="background1"/>
              <w:rPr>
                <w:rFonts w:ascii="Arial" w:hAnsi="Arial" w:cs="Arial"/>
                <w:sz w:val="22"/>
                <w:szCs w:val="22"/>
              </w:rPr>
            </w:pPr>
            <w:r w:rsidRPr="000A7EC6">
              <w:rPr>
                <w:rFonts w:ascii="Arial" w:hAnsi="Arial" w:cs="Arial"/>
                <w:sz w:val="22"/>
                <w:szCs w:val="22"/>
              </w:rPr>
              <w:t xml:space="preserve">2. </w:t>
            </w:r>
            <w:r w:rsidR="004130C4" w:rsidRPr="000A7EC6">
              <w:rPr>
                <w:rFonts w:ascii="Arial" w:hAnsi="Arial" w:cs="Arial"/>
                <w:sz w:val="22"/>
                <w:szCs w:val="22"/>
              </w:rPr>
              <w:t xml:space="preserve">Apply advanced knowledge, clinical </w:t>
            </w:r>
            <w:r w:rsidR="00B257BD" w:rsidRPr="000A7EC6">
              <w:rPr>
                <w:rFonts w:ascii="Arial" w:hAnsi="Arial" w:cs="Arial"/>
                <w:sz w:val="22"/>
                <w:szCs w:val="22"/>
              </w:rPr>
              <w:t>reasoning,</w:t>
            </w:r>
            <w:r w:rsidR="004130C4" w:rsidRPr="000A7EC6">
              <w:rPr>
                <w:rFonts w:ascii="Arial" w:hAnsi="Arial" w:cs="Arial"/>
                <w:sz w:val="22"/>
                <w:szCs w:val="22"/>
              </w:rPr>
              <w:t xml:space="preserve"> and decision-making skills to perform a comprehensive assessment and in</w:t>
            </w:r>
            <w:r w:rsidR="00A909E5" w:rsidRPr="000A7EC6">
              <w:rPr>
                <w:rFonts w:ascii="Arial" w:hAnsi="Arial" w:cs="Arial"/>
                <w:sz w:val="22"/>
                <w:szCs w:val="22"/>
              </w:rPr>
              <w:t>itiate treatment and therapies including resuscitation of the newborn and in emergency situations.</w:t>
            </w:r>
          </w:p>
          <w:p w14:paraId="5FA175E4" w14:textId="77777777" w:rsidR="00134965" w:rsidRPr="000A7EC6" w:rsidRDefault="00134965" w:rsidP="006C0292">
            <w:pPr>
              <w:pStyle w:val="Default"/>
              <w:rPr>
                <w:rFonts w:ascii="Arial" w:hAnsi="Arial" w:cs="Arial"/>
                <w:sz w:val="22"/>
                <w:szCs w:val="22"/>
              </w:rPr>
            </w:pPr>
          </w:p>
          <w:p w14:paraId="503492B4" w14:textId="77777777" w:rsidR="00134965" w:rsidRDefault="00D51F6E" w:rsidP="00134965">
            <w:pPr>
              <w:pStyle w:val="Default"/>
              <w:rPr>
                <w:rFonts w:ascii="Arial" w:hAnsi="Arial" w:cs="Arial"/>
                <w:sz w:val="22"/>
                <w:szCs w:val="22"/>
              </w:rPr>
            </w:pPr>
            <w:r w:rsidRPr="000A7EC6">
              <w:rPr>
                <w:rFonts w:ascii="Arial" w:hAnsi="Arial" w:cs="Arial"/>
                <w:sz w:val="22"/>
                <w:szCs w:val="22"/>
              </w:rPr>
              <w:t xml:space="preserve">3. </w:t>
            </w:r>
            <w:r w:rsidR="00134965" w:rsidRPr="000A7EC6">
              <w:rPr>
                <w:rFonts w:ascii="Arial" w:hAnsi="Arial" w:cs="Arial"/>
                <w:sz w:val="22"/>
                <w:szCs w:val="22"/>
              </w:rPr>
              <w:t xml:space="preserve">Collaborate effectively with service users and the multi-disciplinary team to continuously assess, evaluate and adapt management plans to augment care delivery and outcomes, demonstrating insight and awareness of the risk and complexity associated with clinical interventions.  </w:t>
            </w:r>
          </w:p>
          <w:p w14:paraId="0BECEC4B" w14:textId="77777777" w:rsidR="001525C0" w:rsidRDefault="001525C0" w:rsidP="00134965">
            <w:pPr>
              <w:pStyle w:val="Default"/>
              <w:rPr>
                <w:rFonts w:ascii="Arial" w:hAnsi="Arial" w:cs="Arial"/>
                <w:sz w:val="22"/>
                <w:szCs w:val="22"/>
              </w:rPr>
            </w:pPr>
          </w:p>
          <w:p w14:paraId="1B31B81D" w14:textId="77777777" w:rsidR="001525C0" w:rsidRPr="000A7EC6" w:rsidRDefault="001525C0" w:rsidP="00134965">
            <w:pPr>
              <w:pStyle w:val="Default"/>
              <w:rPr>
                <w:rFonts w:ascii="Arial" w:hAnsi="Arial" w:cs="Arial"/>
                <w:sz w:val="22"/>
                <w:szCs w:val="22"/>
              </w:rPr>
            </w:pPr>
            <w:r>
              <w:rPr>
                <w:rFonts w:ascii="Arial" w:hAnsi="Arial" w:cs="Arial"/>
                <w:sz w:val="22"/>
                <w:szCs w:val="22"/>
              </w:rPr>
              <w:t xml:space="preserve">4. As an Independent </w:t>
            </w:r>
            <w:r w:rsidRPr="00683048">
              <w:rPr>
                <w:rFonts w:ascii="Arial" w:hAnsi="Arial" w:cs="Arial"/>
                <w:sz w:val="22"/>
                <w:szCs w:val="22"/>
              </w:rPr>
              <w:t>Prescribe</w:t>
            </w:r>
            <w:r>
              <w:rPr>
                <w:rFonts w:ascii="Arial" w:hAnsi="Arial" w:cs="Arial"/>
                <w:sz w:val="22"/>
                <w:szCs w:val="22"/>
              </w:rPr>
              <w:t>r, prescribe and</w:t>
            </w:r>
            <w:r w:rsidRPr="00683048">
              <w:rPr>
                <w:rFonts w:ascii="Arial" w:hAnsi="Arial" w:cs="Arial"/>
                <w:sz w:val="22"/>
                <w:szCs w:val="22"/>
              </w:rPr>
              <w:t xml:space="preserve"> administ</w:t>
            </w:r>
            <w:r>
              <w:rPr>
                <w:rFonts w:ascii="Arial" w:hAnsi="Arial" w:cs="Arial"/>
                <w:sz w:val="22"/>
                <w:szCs w:val="22"/>
              </w:rPr>
              <w:t xml:space="preserve">er oral &amp; topical medicines, </w:t>
            </w:r>
            <w:r w:rsidRPr="00683048">
              <w:rPr>
                <w:rFonts w:ascii="Arial" w:hAnsi="Arial" w:cs="Arial"/>
                <w:sz w:val="22"/>
                <w:szCs w:val="22"/>
              </w:rPr>
              <w:t>intravenous fluids</w:t>
            </w:r>
            <w:r>
              <w:rPr>
                <w:rFonts w:ascii="Arial" w:hAnsi="Arial" w:cs="Arial"/>
                <w:sz w:val="22"/>
                <w:szCs w:val="22"/>
              </w:rPr>
              <w:t xml:space="preserve"> and intravenous medicines</w:t>
            </w:r>
            <w:r w:rsidRPr="00683048">
              <w:rPr>
                <w:rFonts w:ascii="Arial" w:hAnsi="Arial" w:cs="Arial"/>
                <w:sz w:val="22"/>
                <w:szCs w:val="22"/>
              </w:rPr>
              <w:t xml:space="preserve"> </w:t>
            </w:r>
            <w:r>
              <w:rPr>
                <w:rFonts w:ascii="Arial" w:hAnsi="Arial" w:cs="Arial"/>
                <w:sz w:val="22"/>
                <w:szCs w:val="22"/>
              </w:rPr>
              <w:t>in response to clinical findings.</w:t>
            </w:r>
          </w:p>
          <w:p w14:paraId="5D70F338" w14:textId="77777777" w:rsidR="00246B0C" w:rsidRPr="000A7EC6" w:rsidRDefault="00246B0C" w:rsidP="006C0292">
            <w:pPr>
              <w:pStyle w:val="Default"/>
              <w:rPr>
                <w:rFonts w:ascii="Arial" w:hAnsi="Arial" w:cs="Arial"/>
                <w:sz w:val="22"/>
                <w:szCs w:val="22"/>
              </w:rPr>
            </w:pPr>
          </w:p>
          <w:p w14:paraId="512F9E82" w14:textId="77777777" w:rsidR="00B66290" w:rsidRPr="000A7EC6" w:rsidRDefault="001525C0" w:rsidP="006C0292">
            <w:pPr>
              <w:pStyle w:val="Default"/>
              <w:rPr>
                <w:rFonts w:ascii="Arial" w:hAnsi="Arial" w:cs="Arial"/>
                <w:sz w:val="22"/>
                <w:szCs w:val="22"/>
              </w:rPr>
            </w:pPr>
            <w:r>
              <w:rPr>
                <w:rFonts w:ascii="Arial" w:hAnsi="Arial" w:cs="Arial"/>
                <w:sz w:val="22"/>
                <w:szCs w:val="22"/>
              </w:rPr>
              <w:t>5</w:t>
            </w:r>
            <w:r w:rsidR="00D51F6E" w:rsidRPr="000A7EC6">
              <w:rPr>
                <w:rFonts w:ascii="Arial" w:hAnsi="Arial" w:cs="Arial"/>
                <w:sz w:val="22"/>
                <w:szCs w:val="22"/>
              </w:rPr>
              <w:t xml:space="preserve">. </w:t>
            </w:r>
            <w:r w:rsidR="00B66290" w:rsidRPr="000A7EC6">
              <w:rPr>
                <w:rFonts w:ascii="Arial" w:hAnsi="Arial" w:cs="Arial"/>
                <w:sz w:val="22"/>
                <w:szCs w:val="22"/>
              </w:rPr>
              <w:t>Act as a clinical role model and advocate delivering high standards of neonatal care which are responsive to the needs of service provision and service users.</w:t>
            </w:r>
          </w:p>
          <w:p w14:paraId="2AE0C209" w14:textId="77777777" w:rsidR="006C0292" w:rsidRPr="000A7EC6" w:rsidRDefault="006C0292" w:rsidP="006C0292">
            <w:pPr>
              <w:pStyle w:val="Default"/>
              <w:ind w:left="360"/>
              <w:rPr>
                <w:rFonts w:ascii="Arial" w:hAnsi="Arial" w:cs="Arial"/>
                <w:sz w:val="22"/>
                <w:szCs w:val="22"/>
              </w:rPr>
            </w:pPr>
          </w:p>
          <w:p w14:paraId="0B80A0D3" w14:textId="77777777" w:rsidR="006C0292" w:rsidRPr="000A7EC6" w:rsidRDefault="001525C0" w:rsidP="006C0292">
            <w:pPr>
              <w:pStyle w:val="Default"/>
              <w:rPr>
                <w:rFonts w:ascii="Arial" w:hAnsi="Arial" w:cs="Arial"/>
                <w:sz w:val="22"/>
                <w:szCs w:val="22"/>
              </w:rPr>
            </w:pPr>
            <w:r>
              <w:rPr>
                <w:rFonts w:ascii="Arial" w:hAnsi="Arial" w:cs="Arial"/>
                <w:sz w:val="22"/>
                <w:szCs w:val="22"/>
              </w:rPr>
              <w:t>6</w:t>
            </w:r>
            <w:r w:rsidR="00D51F6E" w:rsidRPr="000A7EC6">
              <w:rPr>
                <w:rFonts w:ascii="Arial" w:hAnsi="Arial" w:cs="Arial"/>
                <w:sz w:val="22"/>
                <w:szCs w:val="22"/>
              </w:rPr>
              <w:t xml:space="preserve">. </w:t>
            </w:r>
            <w:r w:rsidR="006C0292" w:rsidRPr="000A7EC6">
              <w:rPr>
                <w:rFonts w:ascii="Arial" w:hAnsi="Arial" w:cs="Arial"/>
                <w:sz w:val="22"/>
                <w:szCs w:val="22"/>
              </w:rPr>
              <w:t>Demonstrate professional judgement and emotional intelligence in order to recognise when additional support is required</w:t>
            </w:r>
            <w:r w:rsidR="003A3B55" w:rsidRPr="000A7EC6">
              <w:rPr>
                <w:rFonts w:ascii="Arial" w:hAnsi="Arial" w:cs="Arial"/>
                <w:sz w:val="22"/>
                <w:szCs w:val="22"/>
              </w:rPr>
              <w:t>. Ac</w:t>
            </w:r>
            <w:r w:rsidR="006C0292" w:rsidRPr="000A7EC6">
              <w:rPr>
                <w:rFonts w:ascii="Arial" w:hAnsi="Arial" w:cs="Arial"/>
                <w:sz w:val="22"/>
                <w:szCs w:val="22"/>
              </w:rPr>
              <w:t xml:space="preserve">cess the relevant clinical and psychosocial support for self, </w:t>
            </w:r>
            <w:r w:rsidR="00134965" w:rsidRPr="000A7EC6">
              <w:rPr>
                <w:rFonts w:ascii="Arial" w:hAnsi="Arial" w:cs="Arial"/>
                <w:sz w:val="22"/>
                <w:szCs w:val="22"/>
              </w:rPr>
              <w:t xml:space="preserve">the </w:t>
            </w:r>
            <w:r w:rsidR="006C0292" w:rsidRPr="000A7EC6">
              <w:rPr>
                <w:rFonts w:ascii="Arial" w:hAnsi="Arial" w:cs="Arial"/>
                <w:sz w:val="22"/>
                <w:szCs w:val="22"/>
              </w:rPr>
              <w:t xml:space="preserve">multidisciplinary team and service users. </w:t>
            </w:r>
          </w:p>
          <w:p w14:paraId="60A6720D" w14:textId="77777777" w:rsidR="003349DA" w:rsidRPr="000A7EC6" w:rsidRDefault="003349DA" w:rsidP="006C0292">
            <w:pPr>
              <w:pStyle w:val="Default"/>
              <w:ind w:left="360"/>
              <w:rPr>
                <w:rFonts w:ascii="Arial" w:hAnsi="Arial" w:cs="Arial"/>
                <w:sz w:val="22"/>
                <w:szCs w:val="22"/>
              </w:rPr>
            </w:pPr>
          </w:p>
          <w:p w14:paraId="6C724DC9" w14:textId="77777777" w:rsidR="006C0292" w:rsidRPr="000A7EC6" w:rsidRDefault="006C0292" w:rsidP="003349DA">
            <w:pPr>
              <w:pStyle w:val="Heading3"/>
              <w:spacing w:before="0" w:after="0"/>
              <w:ind w:right="72"/>
              <w:rPr>
                <w:sz w:val="22"/>
                <w:szCs w:val="22"/>
              </w:rPr>
            </w:pPr>
            <w:r w:rsidRPr="000A7EC6">
              <w:rPr>
                <w:sz w:val="22"/>
                <w:szCs w:val="22"/>
              </w:rPr>
              <w:t>Leadership</w:t>
            </w:r>
          </w:p>
          <w:p w14:paraId="781F1BE4" w14:textId="77777777" w:rsidR="006C0292" w:rsidRPr="000A7EC6" w:rsidRDefault="001525C0" w:rsidP="003349DA">
            <w:pPr>
              <w:pStyle w:val="Default"/>
              <w:rPr>
                <w:rFonts w:ascii="Arial" w:hAnsi="Arial" w:cs="Arial"/>
                <w:sz w:val="22"/>
                <w:szCs w:val="22"/>
              </w:rPr>
            </w:pPr>
            <w:r>
              <w:rPr>
                <w:rFonts w:ascii="Arial" w:hAnsi="Arial" w:cs="Arial"/>
                <w:sz w:val="22"/>
                <w:szCs w:val="22"/>
              </w:rPr>
              <w:t>7</w:t>
            </w:r>
            <w:r w:rsidR="00D51F6E" w:rsidRPr="000A7EC6">
              <w:rPr>
                <w:rFonts w:ascii="Arial" w:hAnsi="Arial" w:cs="Arial"/>
                <w:sz w:val="22"/>
                <w:szCs w:val="22"/>
              </w:rPr>
              <w:t xml:space="preserve">. </w:t>
            </w:r>
            <w:r w:rsidR="006C0292" w:rsidRPr="000A7EC6">
              <w:rPr>
                <w:rFonts w:ascii="Arial" w:hAnsi="Arial" w:cs="Arial"/>
                <w:sz w:val="22"/>
                <w:szCs w:val="22"/>
              </w:rPr>
              <w:t xml:space="preserve">Pro-actively foster good working relationships between the ANNP team, the medical </w:t>
            </w:r>
            <w:r w:rsidR="00112D30" w:rsidRPr="000A7EC6">
              <w:rPr>
                <w:rFonts w:ascii="Arial" w:hAnsi="Arial" w:cs="Arial"/>
                <w:sz w:val="22"/>
                <w:szCs w:val="22"/>
              </w:rPr>
              <w:t xml:space="preserve">team </w:t>
            </w:r>
            <w:r w:rsidR="006C0292" w:rsidRPr="000A7EC6">
              <w:rPr>
                <w:rFonts w:ascii="Arial" w:hAnsi="Arial" w:cs="Arial"/>
                <w:sz w:val="22"/>
                <w:szCs w:val="22"/>
              </w:rPr>
              <w:t xml:space="preserve">and </w:t>
            </w:r>
            <w:r w:rsidR="00112D30" w:rsidRPr="000A7EC6">
              <w:rPr>
                <w:rFonts w:ascii="Arial" w:hAnsi="Arial" w:cs="Arial"/>
                <w:sz w:val="22"/>
                <w:szCs w:val="22"/>
              </w:rPr>
              <w:t xml:space="preserve">the </w:t>
            </w:r>
            <w:r w:rsidR="006C0292" w:rsidRPr="000A7EC6">
              <w:rPr>
                <w:rFonts w:ascii="Arial" w:hAnsi="Arial" w:cs="Arial"/>
                <w:sz w:val="22"/>
                <w:szCs w:val="22"/>
              </w:rPr>
              <w:t>nursing team</w:t>
            </w:r>
            <w:r w:rsidR="008F4243" w:rsidRPr="000A7EC6">
              <w:rPr>
                <w:rFonts w:ascii="Arial" w:hAnsi="Arial" w:cs="Arial"/>
                <w:sz w:val="22"/>
                <w:szCs w:val="22"/>
              </w:rPr>
              <w:t xml:space="preserve"> </w:t>
            </w:r>
            <w:r w:rsidR="008F2DEA" w:rsidRPr="000A7EC6">
              <w:rPr>
                <w:rFonts w:ascii="Arial" w:hAnsi="Arial" w:cs="Arial"/>
                <w:sz w:val="22"/>
                <w:szCs w:val="22"/>
              </w:rPr>
              <w:t>to ensure</w:t>
            </w:r>
            <w:r w:rsidR="008F4243" w:rsidRPr="000A7EC6">
              <w:rPr>
                <w:rFonts w:ascii="Arial" w:hAnsi="Arial" w:cs="Arial"/>
                <w:sz w:val="22"/>
                <w:szCs w:val="22"/>
              </w:rPr>
              <w:t xml:space="preserve"> </w:t>
            </w:r>
            <w:r w:rsidR="006C0292" w:rsidRPr="000A7EC6">
              <w:rPr>
                <w:rFonts w:ascii="Arial" w:hAnsi="Arial" w:cs="Arial"/>
                <w:sz w:val="22"/>
                <w:szCs w:val="22"/>
              </w:rPr>
              <w:t xml:space="preserve">there is role clarity </w:t>
            </w:r>
            <w:r w:rsidR="003A3B55" w:rsidRPr="000A7EC6">
              <w:rPr>
                <w:rFonts w:ascii="Arial" w:hAnsi="Arial" w:cs="Arial"/>
                <w:sz w:val="22"/>
                <w:szCs w:val="22"/>
              </w:rPr>
              <w:t xml:space="preserve">in </w:t>
            </w:r>
            <w:r w:rsidR="008F2DEA" w:rsidRPr="000A7EC6">
              <w:rPr>
                <w:rFonts w:ascii="Arial" w:hAnsi="Arial" w:cs="Arial"/>
                <w:sz w:val="22"/>
                <w:szCs w:val="22"/>
              </w:rPr>
              <w:t>the provision of</w:t>
            </w:r>
            <w:r w:rsidR="006C0292" w:rsidRPr="000A7EC6">
              <w:rPr>
                <w:rFonts w:ascii="Arial" w:hAnsi="Arial" w:cs="Arial"/>
                <w:sz w:val="22"/>
                <w:szCs w:val="22"/>
              </w:rPr>
              <w:t xml:space="preserve"> high quality care. </w:t>
            </w:r>
          </w:p>
          <w:p w14:paraId="5C7DEE0A" w14:textId="77777777" w:rsidR="006C0292" w:rsidRPr="000A7EC6" w:rsidRDefault="006C0292" w:rsidP="006C0292">
            <w:pPr>
              <w:pStyle w:val="Default"/>
              <w:rPr>
                <w:rFonts w:ascii="Arial" w:hAnsi="Arial" w:cs="Arial"/>
                <w:sz w:val="22"/>
                <w:szCs w:val="22"/>
              </w:rPr>
            </w:pPr>
          </w:p>
          <w:p w14:paraId="6621EB58" w14:textId="77777777" w:rsidR="006C0292" w:rsidRPr="000A7EC6" w:rsidRDefault="001525C0" w:rsidP="006C0292">
            <w:pPr>
              <w:pStyle w:val="Default"/>
              <w:rPr>
                <w:rFonts w:ascii="Arial" w:hAnsi="Arial" w:cs="Arial"/>
                <w:sz w:val="22"/>
                <w:szCs w:val="22"/>
              </w:rPr>
            </w:pPr>
            <w:r>
              <w:rPr>
                <w:rFonts w:ascii="Arial" w:hAnsi="Arial" w:cs="Arial"/>
                <w:sz w:val="22"/>
                <w:szCs w:val="22"/>
              </w:rPr>
              <w:t>8</w:t>
            </w:r>
            <w:r w:rsidR="00D51F6E" w:rsidRPr="000A7EC6">
              <w:rPr>
                <w:rFonts w:ascii="Arial" w:hAnsi="Arial" w:cs="Arial"/>
                <w:sz w:val="22"/>
                <w:szCs w:val="22"/>
              </w:rPr>
              <w:t xml:space="preserve">. </w:t>
            </w:r>
            <w:r w:rsidR="006C0292" w:rsidRPr="000A7EC6">
              <w:rPr>
                <w:rFonts w:ascii="Arial" w:hAnsi="Arial" w:cs="Arial"/>
                <w:sz w:val="22"/>
                <w:szCs w:val="22"/>
              </w:rPr>
              <w:t>Participate in</w:t>
            </w:r>
            <w:r w:rsidR="003A3B55" w:rsidRPr="000A7EC6">
              <w:rPr>
                <w:rFonts w:ascii="Arial" w:hAnsi="Arial" w:cs="Arial"/>
                <w:sz w:val="22"/>
                <w:szCs w:val="22"/>
              </w:rPr>
              <w:t xml:space="preserve"> </w:t>
            </w:r>
            <w:r w:rsidR="006C0292" w:rsidRPr="000A7EC6">
              <w:rPr>
                <w:rFonts w:ascii="Arial" w:hAnsi="Arial" w:cs="Arial"/>
                <w:sz w:val="22"/>
                <w:szCs w:val="22"/>
              </w:rPr>
              <w:t>relevant local and national initiatives</w:t>
            </w:r>
            <w:r w:rsidR="00306636" w:rsidRPr="000A7EC6">
              <w:rPr>
                <w:rFonts w:ascii="Arial" w:hAnsi="Arial" w:cs="Arial"/>
                <w:sz w:val="22"/>
                <w:szCs w:val="22"/>
              </w:rPr>
              <w:t xml:space="preserve"> to support continuous improvements to practice. </w:t>
            </w:r>
          </w:p>
          <w:p w14:paraId="3E4E7685" w14:textId="77777777" w:rsidR="006C0292" w:rsidRPr="000A7EC6" w:rsidRDefault="006C0292" w:rsidP="006C0292">
            <w:pPr>
              <w:pStyle w:val="Default"/>
              <w:ind w:left="360"/>
              <w:rPr>
                <w:rFonts w:ascii="Arial" w:hAnsi="Arial" w:cs="Arial"/>
                <w:sz w:val="22"/>
                <w:szCs w:val="22"/>
              </w:rPr>
            </w:pPr>
          </w:p>
          <w:p w14:paraId="6325A734" w14:textId="77777777" w:rsidR="006C0292" w:rsidRPr="000A7EC6" w:rsidRDefault="001525C0" w:rsidP="006C0292">
            <w:pPr>
              <w:pStyle w:val="Default"/>
              <w:rPr>
                <w:rFonts w:ascii="Arial" w:hAnsi="Arial" w:cs="Arial"/>
                <w:sz w:val="22"/>
                <w:szCs w:val="22"/>
              </w:rPr>
            </w:pPr>
            <w:r>
              <w:rPr>
                <w:rFonts w:ascii="Arial" w:hAnsi="Arial" w:cs="Arial"/>
                <w:sz w:val="22"/>
                <w:szCs w:val="22"/>
              </w:rPr>
              <w:t>9</w:t>
            </w:r>
            <w:r w:rsidR="00D51F6E" w:rsidRPr="000A7EC6">
              <w:rPr>
                <w:rFonts w:ascii="Arial" w:hAnsi="Arial" w:cs="Arial"/>
                <w:sz w:val="22"/>
                <w:szCs w:val="22"/>
              </w:rPr>
              <w:t xml:space="preserve">. </w:t>
            </w:r>
            <w:r w:rsidR="006C0292" w:rsidRPr="000A7EC6">
              <w:rPr>
                <w:rFonts w:ascii="Arial" w:hAnsi="Arial" w:cs="Arial"/>
                <w:sz w:val="22"/>
                <w:szCs w:val="22"/>
              </w:rPr>
              <w:t xml:space="preserve">Utilise effective prioritisation, problem solving and delegation skills to manage own and team time effectively. </w:t>
            </w:r>
          </w:p>
          <w:p w14:paraId="368C5C65" w14:textId="77777777" w:rsidR="006C0292" w:rsidRPr="000A7EC6" w:rsidRDefault="006C0292" w:rsidP="006C0292">
            <w:pPr>
              <w:pStyle w:val="Default"/>
              <w:rPr>
                <w:rFonts w:ascii="Arial" w:hAnsi="Arial" w:cs="Arial"/>
                <w:sz w:val="22"/>
                <w:szCs w:val="22"/>
              </w:rPr>
            </w:pPr>
          </w:p>
          <w:p w14:paraId="41C154C0" w14:textId="77777777" w:rsidR="006C0292" w:rsidRPr="000A7EC6" w:rsidRDefault="001525C0" w:rsidP="006C0292">
            <w:pPr>
              <w:pStyle w:val="Default"/>
              <w:rPr>
                <w:rFonts w:ascii="Arial" w:hAnsi="Arial" w:cs="Arial"/>
                <w:sz w:val="22"/>
                <w:szCs w:val="22"/>
              </w:rPr>
            </w:pPr>
            <w:r>
              <w:rPr>
                <w:rFonts w:ascii="Arial" w:hAnsi="Arial" w:cs="Arial"/>
                <w:sz w:val="22"/>
                <w:szCs w:val="22"/>
              </w:rPr>
              <w:t>10</w:t>
            </w:r>
            <w:r w:rsidR="00D51F6E" w:rsidRPr="000A7EC6">
              <w:rPr>
                <w:rFonts w:ascii="Arial" w:hAnsi="Arial" w:cs="Arial"/>
                <w:sz w:val="22"/>
                <w:szCs w:val="22"/>
              </w:rPr>
              <w:t xml:space="preserve">. </w:t>
            </w:r>
            <w:r w:rsidR="006C0292" w:rsidRPr="000A7EC6">
              <w:rPr>
                <w:rFonts w:ascii="Arial" w:hAnsi="Arial" w:cs="Arial"/>
                <w:sz w:val="22"/>
                <w:szCs w:val="22"/>
              </w:rPr>
              <w:t>Act as an inspirational leader</w:t>
            </w:r>
            <w:r w:rsidR="00EF6C61">
              <w:rPr>
                <w:rFonts w:ascii="Arial" w:hAnsi="Arial" w:cs="Arial"/>
                <w:sz w:val="22"/>
                <w:szCs w:val="22"/>
              </w:rPr>
              <w:t xml:space="preserve"> </w:t>
            </w:r>
            <w:r w:rsidR="006A3C82">
              <w:rPr>
                <w:rFonts w:ascii="Arial" w:hAnsi="Arial" w:cs="Arial"/>
                <w:sz w:val="22"/>
                <w:szCs w:val="22"/>
              </w:rPr>
              <w:t>by motivat</w:t>
            </w:r>
            <w:r w:rsidR="00C52A5F">
              <w:rPr>
                <w:rFonts w:ascii="Arial" w:hAnsi="Arial" w:cs="Arial"/>
                <w:sz w:val="22"/>
                <w:szCs w:val="22"/>
              </w:rPr>
              <w:t>ing</w:t>
            </w:r>
            <w:r w:rsidR="006A3C82">
              <w:rPr>
                <w:rFonts w:ascii="Arial" w:hAnsi="Arial" w:cs="Arial"/>
                <w:sz w:val="22"/>
                <w:szCs w:val="22"/>
              </w:rPr>
              <w:t xml:space="preserve"> and encouraging</w:t>
            </w:r>
            <w:r w:rsidR="00C52A5F">
              <w:rPr>
                <w:rFonts w:ascii="Arial" w:hAnsi="Arial" w:cs="Arial"/>
                <w:sz w:val="22"/>
                <w:szCs w:val="22"/>
              </w:rPr>
              <w:t xml:space="preserve"> </w:t>
            </w:r>
            <w:r w:rsidR="006A3C82">
              <w:rPr>
                <w:rFonts w:ascii="Arial" w:hAnsi="Arial" w:cs="Arial"/>
                <w:sz w:val="22"/>
                <w:szCs w:val="22"/>
              </w:rPr>
              <w:t>staff</w:t>
            </w:r>
            <w:r w:rsidR="00D55BB9">
              <w:rPr>
                <w:rFonts w:ascii="Arial" w:hAnsi="Arial" w:cs="Arial"/>
                <w:sz w:val="22"/>
                <w:szCs w:val="22"/>
              </w:rPr>
              <w:t xml:space="preserve"> to enhance their</w:t>
            </w:r>
            <w:r w:rsidR="006A3C82">
              <w:rPr>
                <w:rFonts w:ascii="Arial" w:hAnsi="Arial" w:cs="Arial"/>
                <w:sz w:val="22"/>
                <w:szCs w:val="22"/>
              </w:rPr>
              <w:t xml:space="preserve"> </w:t>
            </w:r>
            <w:r w:rsidR="00D55BB9">
              <w:rPr>
                <w:rFonts w:ascii="Arial" w:hAnsi="Arial" w:cs="Arial"/>
                <w:sz w:val="22"/>
                <w:szCs w:val="22"/>
              </w:rPr>
              <w:t xml:space="preserve">knowledge and </w:t>
            </w:r>
            <w:r w:rsidR="006A3C82">
              <w:rPr>
                <w:rFonts w:ascii="Arial" w:hAnsi="Arial" w:cs="Arial"/>
                <w:sz w:val="22"/>
                <w:szCs w:val="22"/>
              </w:rPr>
              <w:t xml:space="preserve">clinical </w:t>
            </w:r>
            <w:r w:rsidR="00D55BB9">
              <w:rPr>
                <w:rFonts w:ascii="Arial" w:hAnsi="Arial" w:cs="Arial"/>
                <w:sz w:val="22"/>
                <w:szCs w:val="22"/>
              </w:rPr>
              <w:t>skills</w:t>
            </w:r>
            <w:r w:rsidR="00A6180D">
              <w:rPr>
                <w:rFonts w:ascii="Arial" w:hAnsi="Arial" w:cs="Arial"/>
                <w:sz w:val="22"/>
                <w:szCs w:val="22"/>
              </w:rPr>
              <w:t xml:space="preserve"> and </w:t>
            </w:r>
            <w:r w:rsidR="00D55BB9">
              <w:rPr>
                <w:rFonts w:ascii="Arial" w:hAnsi="Arial" w:cs="Arial"/>
                <w:sz w:val="22"/>
                <w:szCs w:val="22"/>
              </w:rPr>
              <w:t>further their professional development</w:t>
            </w:r>
            <w:r w:rsidR="00695796">
              <w:rPr>
                <w:rFonts w:ascii="Arial" w:hAnsi="Arial" w:cs="Arial"/>
                <w:sz w:val="22"/>
                <w:szCs w:val="22"/>
              </w:rPr>
              <w:t xml:space="preserve"> to support the provision of the highest standards of care</w:t>
            </w:r>
            <w:r w:rsidR="00D55BB9">
              <w:rPr>
                <w:rFonts w:ascii="Arial" w:hAnsi="Arial" w:cs="Arial"/>
                <w:sz w:val="22"/>
                <w:szCs w:val="22"/>
              </w:rPr>
              <w:t>.</w:t>
            </w:r>
          </w:p>
          <w:p w14:paraId="30DD1D39" w14:textId="77777777" w:rsidR="006C0292" w:rsidRPr="000A7EC6" w:rsidRDefault="006C0292" w:rsidP="006C0292">
            <w:pPr>
              <w:pStyle w:val="Default"/>
              <w:rPr>
                <w:rFonts w:ascii="Arial" w:hAnsi="Arial" w:cs="Arial"/>
                <w:color w:val="auto"/>
                <w:sz w:val="22"/>
                <w:szCs w:val="22"/>
              </w:rPr>
            </w:pPr>
          </w:p>
          <w:p w14:paraId="2DB6D485" w14:textId="77777777" w:rsidR="006C0292" w:rsidRPr="000A7EC6" w:rsidRDefault="001525C0" w:rsidP="006C0292">
            <w:pPr>
              <w:pStyle w:val="Default"/>
              <w:rPr>
                <w:rFonts w:ascii="Arial" w:hAnsi="Arial" w:cs="Arial"/>
                <w:sz w:val="22"/>
                <w:szCs w:val="22"/>
              </w:rPr>
            </w:pPr>
            <w:r>
              <w:rPr>
                <w:rFonts w:ascii="Arial" w:hAnsi="Arial" w:cs="Arial"/>
                <w:sz w:val="22"/>
                <w:szCs w:val="22"/>
              </w:rPr>
              <w:t>11</w:t>
            </w:r>
            <w:r w:rsidR="00D51F6E" w:rsidRPr="000A7EC6">
              <w:rPr>
                <w:rFonts w:ascii="Arial" w:hAnsi="Arial" w:cs="Arial"/>
                <w:sz w:val="22"/>
                <w:szCs w:val="22"/>
              </w:rPr>
              <w:t xml:space="preserve">. </w:t>
            </w:r>
            <w:r w:rsidR="006C0292" w:rsidRPr="000A7EC6">
              <w:rPr>
                <w:rFonts w:ascii="Arial" w:hAnsi="Arial" w:cs="Arial"/>
                <w:sz w:val="22"/>
                <w:szCs w:val="22"/>
              </w:rPr>
              <w:t xml:space="preserve">Support peer review processes within the wider multi-disciplinary team. </w:t>
            </w:r>
          </w:p>
          <w:p w14:paraId="5A03D0BA" w14:textId="77777777" w:rsidR="006C0292" w:rsidRPr="000A7EC6" w:rsidRDefault="006C0292" w:rsidP="006C0292">
            <w:pPr>
              <w:pStyle w:val="Default"/>
              <w:rPr>
                <w:rFonts w:ascii="Arial" w:hAnsi="Arial" w:cs="Arial"/>
                <w:sz w:val="22"/>
                <w:szCs w:val="22"/>
              </w:rPr>
            </w:pPr>
          </w:p>
          <w:p w14:paraId="5F6B4450" w14:textId="77777777" w:rsidR="008B59E0" w:rsidRPr="000A7EC6" w:rsidRDefault="008B59E0" w:rsidP="006C0292">
            <w:pPr>
              <w:pStyle w:val="Default"/>
              <w:rPr>
                <w:rFonts w:ascii="Arial" w:hAnsi="Arial" w:cs="Arial"/>
                <w:b/>
                <w:sz w:val="22"/>
                <w:szCs w:val="22"/>
              </w:rPr>
            </w:pPr>
            <w:r w:rsidRPr="000A7EC6">
              <w:rPr>
                <w:rFonts w:ascii="Arial" w:hAnsi="Arial" w:cs="Arial"/>
                <w:b/>
                <w:sz w:val="22"/>
                <w:szCs w:val="22"/>
              </w:rPr>
              <w:t>Facilitation of Learning</w:t>
            </w:r>
          </w:p>
          <w:p w14:paraId="31289B9D" w14:textId="77777777" w:rsidR="008B59E0" w:rsidRPr="000A7EC6" w:rsidRDefault="001525C0" w:rsidP="006C0292">
            <w:pPr>
              <w:pStyle w:val="Default"/>
              <w:rPr>
                <w:rFonts w:ascii="Arial" w:hAnsi="Arial" w:cs="Arial"/>
                <w:sz w:val="22"/>
                <w:szCs w:val="22"/>
              </w:rPr>
            </w:pPr>
            <w:r>
              <w:rPr>
                <w:rFonts w:ascii="Arial" w:hAnsi="Arial" w:cs="Arial"/>
                <w:sz w:val="22"/>
                <w:szCs w:val="22"/>
              </w:rPr>
              <w:t>12</w:t>
            </w:r>
            <w:r w:rsidR="00D51F6E" w:rsidRPr="000A7EC6">
              <w:rPr>
                <w:rFonts w:ascii="Arial" w:hAnsi="Arial" w:cs="Arial"/>
                <w:sz w:val="22"/>
                <w:szCs w:val="22"/>
              </w:rPr>
              <w:t xml:space="preserve">. </w:t>
            </w:r>
            <w:r w:rsidR="008B59E0" w:rsidRPr="000A7EC6">
              <w:rPr>
                <w:rFonts w:ascii="Arial" w:hAnsi="Arial" w:cs="Arial"/>
                <w:sz w:val="22"/>
                <w:szCs w:val="22"/>
              </w:rPr>
              <w:t>Demonstrate knowledge of teaching and learning theories in relation to adult learning, change theory, coaching and role modelling in order to promote and participate in work based training and educational opportunities</w:t>
            </w:r>
            <w:r w:rsidR="0053457F" w:rsidRPr="000A7EC6">
              <w:rPr>
                <w:rFonts w:ascii="Arial" w:hAnsi="Arial" w:cs="Arial"/>
                <w:sz w:val="22"/>
                <w:szCs w:val="22"/>
              </w:rPr>
              <w:t xml:space="preserve"> for both nursing and medical staff</w:t>
            </w:r>
            <w:r w:rsidR="008B59E0" w:rsidRPr="000A7EC6">
              <w:rPr>
                <w:rFonts w:ascii="Arial" w:hAnsi="Arial" w:cs="Arial"/>
                <w:sz w:val="22"/>
                <w:szCs w:val="22"/>
              </w:rPr>
              <w:t>.</w:t>
            </w:r>
          </w:p>
          <w:p w14:paraId="7DE694BF" w14:textId="77777777" w:rsidR="008B59E0" w:rsidRPr="000A7EC6" w:rsidRDefault="008B59E0" w:rsidP="008B59E0">
            <w:pPr>
              <w:pStyle w:val="Default"/>
              <w:rPr>
                <w:rFonts w:ascii="Arial" w:hAnsi="Arial" w:cs="Arial"/>
                <w:sz w:val="22"/>
                <w:szCs w:val="22"/>
              </w:rPr>
            </w:pPr>
          </w:p>
          <w:p w14:paraId="11E564DE" w14:textId="77777777" w:rsidR="0053457F" w:rsidRPr="000A7EC6" w:rsidRDefault="001525C0" w:rsidP="0053457F">
            <w:pPr>
              <w:pStyle w:val="Default"/>
              <w:rPr>
                <w:rFonts w:ascii="Arial" w:hAnsi="Arial" w:cs="Arial"/>
                <w:sz w:val="22"/>
                <w:szCs w:val="22"/>
              </w:rPr>
            </w:pPr>
            <w:r>
              <w:rPr>
                <w:rFonts w:ascii="Arial" w:hAnsi="Arial" w:cs="Arial"/>
                <w:sz w:val="22"/>
                <w:szCs w:val="22"/>
              </w:rPr>
              <w:lastRenderedPageBreak/>
              <w:t>13</w:t>
            </w:r>
            <w:r w:rsidR="00741808" w:rsidRPr="000A7EC6">
              <w:rPr>
                <w:rFonts w:ascii="Arial" w:hAnsi="Arial" w:cs="Arial"/>
                <w:sz w:val="22"/>
                <w:szCs w:val="22"/>
              </w:rPr>
              <w:t xml:space="preserve">. </w:t>
            </w:r>
            <w:r w:rsidR="008B59E0" w:rsidRPr="000A7EC6">
              <w:rPr>
                <w:rFonts w:ascii="Arial" w:hAnsi="Arial" w:cs="Arial"/>
                <w:sz w:val="22"/>
                <w:szCs w:val="22"/>
              </w:rPr>
              <w:t xml:space="preserve">Participate in the delivery of educational programmes </w:t>
            </w:r>
            <w:r w:rsidR="0053457F" w:rsidRPr="000A7EC6">
              <w:rPr>
                <w:rFonts w:ascii="Arial" w:hAnsi="Arial" w:cs="Arial"/>
                <w:sz w:val="22"/>
                <w:szCs w:val="22"/>
              </w:rPr>
              <w:t>to devel</w:t>
            </w:r>
            <w:r w:rsidR="008B59E0" w:rsidRPr="000A7EC6">
              <w:rPr>
                <w:rFonts w:ascii="Arial" w:hAnsi="Arial" w:cs="Arial"/>
                <w:sz w:val="22"/>
                <w:szCs w:val="22"/>
              </w:rPr>
              <w:t>op and improve clinical capability and improve patient outcomes</w:t>
            </w:r>
            <w:r w:rsidR="0053457F" w:rsidRPr="000A7EC6">
              <w:rPr>
                <w:rFonts w:ascii="Arial" w:hAnsi="Arial" w:cs="Arial"/>
                <w:sz w:val="22"/>
                <w:szCs w:val="22"/>
              </w:rPr>
              <w:t xml:space="preserve">, utilising appropriate evaluation tools and feedback from teaching opportunities for self-development. </w:t>
            </w:r>
          </w:p>
          <w:p w14:paraId="285B4755" w14:textId="77777777" w:rsidR="008F2DEA" w:rsidRDefault="008F2DEA" w:rsidP="006C0292">
            <w:pPr>
              <w:pStyle w:val="Default"/>
              <w:rPr>
                <w:rFonts w:ascii="Arial" w:hAnsi="Arial" w:cs="Arial"/>
                <w:sz w:val="22"/>
                <w:szCs w:val="22"/>
              </w:rPr>
            </w:pPr>
          </w:p>
          <w:p w14:paraId="50CC4193" w14:textId="77777777" w:rsidR="00B96B8C" w:rsidRPr="000A7EC6" w:rsidRDefault="00B96B8C" w:rsidP="00B96B8C">
            <w:pPr>
              <w:pStyle w:val="Default"/>
              <w:rPr>
                <w:rFonts w:ascii="Arial" w:hAnsi="Arial" w:cs="Arial"/>
                <w:b/>
                <w:color w:val="auto"/>
                <w:sz w:val="22"/>
                <w:szCs w:val="22"/>
              </w:rPr>
            </w:pPr>
            <w:r w:rsidRPr="000A7EC6">
              <w:rPr>
                <w:rFonts w:ascii="Arial" w:hAnsi="Arial" w:cs="Arial"/>
                <w:b/>
                <w:color w:val="auto"/>
                <w:sz w:val="22"/>
                <w:szCs w:val="22"/>
              </w:rPr>
              <w:t>Evidence, Research &amp; Development</w:t>
            </w:r>
          </w:p>
          <w:p w14:paraId="46FC78FF" w14:textId="77777777" w:rsidR="00FD0270" w:rsidRPr="000A7EC6" w:rsidRDefault="001525C0" w:rsidP="00FD0270">
            <w:pPr>
              <w:pStyle w:val="Default"/>
              <w:rPr>
                <w:rFonts w:ascii="Arial" w:hAnsi="Arial" w:cs="Arial"/>
                <w:sz w:val="22"/>
                <w:szCs w:val="22"/>
              </w:rPr>
            </w:pPr>
            <w:r>
              <w:rPr>
                <w:rFonts w:ascii="Arial" w:hAnsi="Arial" w:cs="Arial"/>
                <w:sz w:val="22"/>
                <w:szCs w:val="22"/>
              </w:rPr>
              <w:t>14</w:t>
            </w:r>
            <w:r w:rsidR="00741808" w:rsidRPr="000A7EC6">
              <w:rPr>
                <w:rFonts w:ascii="Arial" w:hAnsi="Arial" w:cs="Arial"/>
                <w:sz w:val="22"/>
                <w:szCs w:val="22"/>
              </w:rPr>
              <w:t xml:space="preserve">. </w:t>
            </w:r>
            <w:r w:rsidR="00B96B8C" w:rsidRPr="000A7EC6">
              <w:rPr>
                <w:rFonts w:ascii="Arial" w:hAnsi="Arial" w:cs="Arial"/>
                <w:sz w:val="22"/>
                <w:szCs w:val="22"/>
              </w:rPr>
              <w:t>S</w:t>
            </w:r>
            <w:r w:rsidR="003349DA" w:rsidRPr="000A7EC6">
              <w:rPr>
                <w:rFonts w:ascii="Arial" w:hAnsi="Arial" w:cs="Arial"/>
                <w:sz w:val="22"/>
                <w:szCs w:val="22"/>
              </w:rPr>
              <w:t>upport/perform local clinical audits</w:t>
            </w:r>
            <w:r w:rsidR="008F2DEA" w:rsidRPr="000A7EC6">
              <w:rPr>
                <w:rFonts w:ascii="Arial" w:hAnsi="Arial" w:cs="Arial"/>
                <w:sz w:val="22"/>
                <w:szCs w:val="22"/>
              </w:rPr>
              <w:t>/research</w:t>
            </w:r>
            <w:r w:rsidR="00B96B8C" w:rsidRPr="000A7EC6">
              <w:rPr>
                <w:rFonts w:ascii="Arial" w:hAnsi="Arial" w:cs="Arial"/>
                <w:sz w:val="22"/>
                <w:szCs w:val="22"/>
              </w:rPr>
              <w:t xml:space="preserve"> </w:t>
            </w:r>
            <w:r w:rsidR="00FD0270" w:rsidRPr="000A7EC6">
              <w:rPr>
                <w:rFonts w:ascii="Arial" w:hAnsi="Arial" w:cs="Arial"/>
                <w:sz w:val="22"/>
                <w:szCs w:val="22"/>
              </w:rPr>
              <w:t xml:space="preserve">ensuring contemporary knowledge of key local, regional, national and international change drivers to support continuous quality improvements to practice. </w:t>
            </w:r>
          </w:p>
          <w:p w14:paraId="5EBAAB3F" w14:textId="77777777" w:rsidR="003349DA" w:rsidRPr="000A7EC6" w:rsidRDefault="003349DA" w:rsidP="003349DA">
            <w:pPr>
              <w:pStyle w:val="Default"/>
              <w:rPr>
                <w:rFonts w:ascii="Arial" w:hAnsi="Arial" w:cs="Arial"/>
                <w:sz w:val="22"/>
                <w:szCs w:val="22"/>
              </w:rPr>
            </w:pPr>
          </w:p>
          <w:p w14:paraId="3A487D35" w14:textId="77777777" w:rsidR="006C0292" w:rsidRPr="000A7EC6" w:rsidRDefault="001525C0" w:rsidP="00FD0270">
            <w:pPr>
              <w:pStyle w:val="Default"/>
              <w:rPr>
                <w:rFonts w:ascii="Arial" w:hAnsi="Arial" w:cs="Arial"/>
                <w:sz w:val="22"/>
                <w:szCs w:val="22"/>
              </w:rPr>
            </w:pPr>
            <w:r>
              <w:rPr>
                <w:rFonts w:ascii="Arial" w:hAnsi="Arial" w:cs="Arial"/>
                <w:sz w:val="22"/>
                <w:szCs w:val="22"/>
              </w:rPr>
              <w:t>15</w:t>
            </w:r>
            <w:r w:rsidR="00741808" w:rsidRPr="000A7EC6">
              <w:rPr>
                <w:rFonts w:ascii="Arial" w:hAnsi="Arial" w:cs="Arial"/>
                <w:sz w:val="22"/>
                <w:szCs w:val="22"/>
              </w:rPr>
              <w:t xml:space="preserve">. </w:t>
            </w:r>
            <w:r w:rsidR="003349DA" w:rsidRPr="000A7EC6">
              <w:rPr>
                <w:rFonts w:ascii="Arial" w:hAnsi="Arial" w:cs="Arial"/>
                <w:sz w:val="22"/>
                <w:szCs w:val="22"/>
              </w:rPr>
              <w:t>Contribute towards the development and implementa</w:t>
            </w:r>
            <w:r w:rsidR="00741808" w:rsidRPr="000A7EC6">
              <w:rPr>
                <w:rFonts w:ascii="Arial" w:hAnsi="Arial" w:cs="Arial"/>
                <w:sz w:val="22"/>
                <w:szCs w:val="22"/>
              </w:rPr>
              <w:t xml:space="preserve">tion of standards, policies, </w:t>
            </w:r>
            <w:r w:rsidR="003349DA" w:rsidRPr="000A7EC6">
              <w:rPr>
                <w:rFonts w:ascii="Arial" w:hAnsi="Arial" w:cs="Arial"/>
                <w:sz w:val="22"/>
                <w:szCs w:val="22"/>
              </w:rPr>
              <w:t xml:space="preserve">clinical guidelines and documentation processes, as part of a robust governance system. </w:t>
            </w:r>
          </w:p>
          <w:p w14:paraId="09F8349F" w14:textId="77777777" w:rsidR="00FD0270" w:rsidRPr="000A7EC6" w:rsidRDefault="00FD0270" w:rsidP="00FD0270">
            <w:pPr>
              <w:pStyle w:val="Default"/>
              <w:rPr>
                <w:rFonts w:ascii="Arial" w:hAnsi="Arial" w:cs="Arial"/>
                <w:sz w:val="22"/>
                <w:szCs w:val="22"/>
              </w:rPr>
            </w:pPr>
          </w:p>
          <w:p w14:paraId="12076D7D" w14:textId="77777777" w:rsidR="00FD0270" w:rsidRPr="000A7EC6" w:rsidRDefault="001525C0" w:rsidP="00FD0270">
            <w:pPr>
              <w:pStyle w:val="Default"/>
              <w:rPr>
                <w:rFonts w:ascii="Arial" w:hAnsi="Arial" w:cs="Arial"/>
                <w:sz w:val="22"/>
                <w:szCs w:val="22"/>
              </w:rPr>
            </w:pPr>
            <w:r>
              <w:rPr>
                <w:rFonts w:ascii="Arial" w:hAnsi="Arial" w:cs="Arial"/>
                <w:sz w:val="22"/>
                <w:szCs w:val="22"/>
              </w:rPr>
              <w:t>16</w:t>
            </w:r>
            <w:r w:rsidR="00741808" w:rsidRPr="000A7EC6">
              <w:rPr>
                <w:rFonts w:ascii="Arial" w:hAnsi="Arial" w:cs="Arial"/>
                <w:sz w:val="22"/>
                <w:szCs w:val="22"/>
              </w:rPr>
              <w:t xml:space="preserve">. </w:t>
            </w:r>
            <w:r w:rsidR="00FD0270" w:rsidRPr="000A7EC6">
              <w:rPr>
                <w:rFonts w:ascii="Arial" w:hAnsi="Arial" w:cs="Arial"/>
                <w:sz w:val="22"/>
                <w:szCs w:val="22"/>
              </w:rPr>
              <w:t xml:space="preserve">Promote and contribute to the development of advanced neonatal nurse practice to support the development and progression of advanced clinical practice within the workplace and organisation. </w:t>
            </w:r>
          </w:p>
          <w:p w14:paraId="420010F4" w14:textId="77777777" w:rsidR="00FD0270" w:rsidRPr="000A7EC6" w:rsidRDefault="00FD0270" w:rsidP="00FD0270">
            <w:pPr>
              <w:pStyle w:val="Default"/>
              <w:rPr>
                <w:rFonts w:ascii="Arial" w:hAnsi="Arial" w:cs="Arial"/>
                <w:sz w:val="22"/>
                <w:szCs w:val="22"/>
              </w:rPr>
            </w:pPr>
          </w:p>
          <w:p w14:paraId="1797317E" w14:textId="77777777" w:rsidR="006C0292" w:rsidRPr="006F2467" w:rsidRDefault="00354F66" w:rsidP="006C0292">
            <w:pPr>
              <w:jc w:val="both"/>
              <w:rPr>
                <w:rFonts w:ascii="Arial" w:hAnsi="Arial" w:cs="Arial"/>
                <w:sz w:val="22"/>
                <w:szCs w:val="22"/>
                <w:lang w:val="en-US"/>
              </w:rPr>
            </w:pPr>
            <w:r>
              <w:rPr>
                <w:rFonts w:ascii="Arial" w:hAnsi="Arial" w:cs="Arial"/>
                <w:iCs/>
                <w:sz w:val="22"/>
                <w:szCs w:val="22"/>
                <w:lang w:val="en-US"/>
              </w:rPr>
              <w:t>1</w:t>
            </w:r>
            <w:r w:rsidR="001525C0">
              <w:rPr>
                <w:rFonts w:ascii="Arial" w:hAnsi="Arial" w:cs="Arial"/>
                <w:iCs/>
                <w:sz w:val="22"/>
                <w:szCs w:val="22"/>
                <w:lang w:val="en-US"/>
              </w:rPr>
              <w:t>7</w:t>
            </w:r>
            <w:r w:rsidR="00741808" w:rsidRPr="000A7EC6">
              <w:rPr>
                <w:rFonts w:ascii="Arial" w:hAnsi="Arial" w:cs="Arial"/>
                <w:iCs/>
                <w:sz w:val="22"/>
                <w:szCs w:val="22"/>
                <w:lang w:val="en-US"/>
              </w:rPr>
              <w:t xml:space="preserve">. </w:t>
            </w:r>
            <w:r w:rsidR="0053457F" w:rsidRPr="000A7EC6">
              <w:rPr>
                <w:rFonts w:ascii="Arial" w:hAnsi="Arial" w:cs="Arial"/>
                <w:iCs/>
                <w:sz w:val="22"/>
                <w:szCs w:val="22"/>
                <w:lang w:val="en-US"/>
              </w:rPr>
              <w:t>S</w:t>
            </w:r>
            <w:r w:rsidR="006C0292" w:rsidRPr="000A7EC6">
              <w:rPr>
                <w:rFonts w:ascii="Arial" w:hAnsi="Arial" w:cs="Arial"/>
                <w:iCs/>
                <w:sz w:val="22"/>
                <w:szCs w:val="22"/>
                <w:lang w:val="en-US"/>
              </w:rPr>
              <w:t>upport NHS Lothian’s values of quality, teamwork, care and compassion, dignity and respect, and openness, honesty and responsibility through the application of appropriate behaviours and attitudes.</w:t>
            </w:r>
          </w:p>
          <w:p w14:paraId="1E5261E0" w14:textId="77777777" w:rsidR="006C0292" w:rsidRPr="006F2467" w:rsidRDefault="006C0292" w:rsidP="006C0292">
            <w:pPr>
              <w:rPr>
                <w:rFonts w:ascii="Arial" w:hAnsi="Arial" w:cs="Arial"/>
                <w:sz w:val="22"/>
                <w:szCs w:val="22"/>
              </w:rPr>
            </w:pPr>
          </w:p>
        </w:tc>
      </w:tr>
      <w:tr w:rsidR="006C0292" w:rsidRPr="00723261" w14:paraId="34CD95D6"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5D6CDFAB" w14:textId="77777777" w:rsidR="006C0292" w:rsidRPr="00127BF8" w:rsidRDefault="006C0292" w:rsidP="006C0292">
            <w:pPr>
              <w:pStyle w:val="Heading3"/>
              <w:spacing w:before="120" w:after="120"/>
              <w:rPr>
                <w:sz w:val="22"/>
                <w:szCs w:val="22"/>
              </w:rPr>
            </w:pPr>
            <w:r w:rsidRPr="00127BF8">
              <w:rPr>
                <w:sz w:val="22"/>
                <w:szCs w:val="22"/>
              </w:rPr>
              <w:lastRenderedPageBreak/>
              <w:t>7a. EQUIPMENT AND MACHINERY</w:t>
            </w:r>
          </w:p>
        </w:tc>
      </w:tr>
      <w:tr w:rsidR="006C0292" w:rsidRPr="00723261" w14:paraId="4C0D2110"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260"/>
        </w:trPr>
        <w:tc>
          <w:tcPr>
            <w:tcW w:w="10708" w:type="dxa"/>
            <w:gridSpan w:val="2"/>
            <w:tcBorders>
              <w:top w:val="single" w:sz="4" w:space="0" w:color="auto"/>
              <w:left w:val="single" w:sz="4" w:space="0" w:color="auto"/>
              <w:bottom w:val="single" w:sz="4" w:space="0" w:color="auto"/>
              <w:right w:val="single" w:sz="4" w:space="0" w:color="auto"/>
            </w:tcBorders>
          </w:tcPr>
          <w:p w14:paraId="4DFA101A" w14:textId="77777777" w:rsidR="00FB187E" w:rsidRPr="00FB187E" w:rsidRDefault="00FB187E" w:rsidP="00FB187E">
            <w:pPr>
              <w:spacing w:after="120"/>
              <w:jc w:val="both"/>
              <w:rPr>
                <w:rFonts w:ascii="Arial" w:hAnsi="Arial" w:cs="Arial"/>
                <w:sz w:val="16"/>
                <w:szCs w:val="16"/>
              </w:rPr>
            </w:pPr>
          </w:p>
          <w:p w14:paraId="0D489BBA" w14:textId="77777777" w:rsidR="006C0292" w:rsidRPr="00072DCB" w:rsidRDefault="006C0292" w:rsidP="00FB187E">
            <w:pPr>
              <w:spacing w:after="120"/>
              <w:jc w:val="both"/>
              <w:rPr>
                <w:rFonts w:ascii="Arial" w:hAnsi="Arial" w:cs="Arial"/>
                <w:sz w:val="22"/>
                <w:szCs w:val="22"/>
              </w:rPr>
            </w:pPr>
            <w:r w:rsidRPr="00072DCB">
              <w:rPr>
                <w:rFonts w:ascii="Arial" w:hAnsi="Arial" w:cs="Arial"/>
                <w:sz w:val="22"/>
                <w:szCs w:val="22"/>
              </w:rPr>
              <w:t>The following are examples of equipment which will be used when undertaking the role:</w:t>
            </w:r>
          </w:p>
          <w:p w14:paraId="358ADFB9" w14:textId="77777777" w:rsidR="006C0292" w:rsidRPr="00072DCB" w:rsidRDefault="006C0292" w:rsidP="00FB187E">
            <w:pPr>
              <w:spacing w:after="120"/>
              <w:rPr>
                <w:rFonts w:ascii="Arial" w:hAnsi="Arial" w:cs="Arial"/>
                <w:sz w:val="22"/>
                <w:szCs w:val="22"/>
              </w:rPr>
            </w:pPr>
            <w:r w:rsidRPr="00072DCB">
              <w:rPr>
                <w:rFonts w:ascii="Arial" w:hAnsi="Arial" w:cs="Arial"/>
                <w:sz w:val="22"/>
                <w:szCs w:val="22"/>
              </w:rPr>
              <w:t>Incubator, infant warmers and resuscitaires</w:t>
            </w:r>
          </w:p>
          <w:p w14:paraId="2BB59C0B" w14:textId="77777777" w:rsidR="006C0292" w:rsidRPr="00072DCB" w:rsidRDefault="006C0292" w:rsidP="00FB187E">
            <w:pPr>
              <w:spacing w:after="120"/>
              <w:rPr>
                <w:rFonts w:ascii="Arial" w:hAnsi="Arial" w:cs="Arial"/>
                <w:sz w:val="22"/>
                <w:szCs w:val="22"/>
              </w:rPr>
            </w:pPr>
            <w:r w:rsidRPr="00072DCB">
              <w:rPr>
                <w:rFonts w:ascii="Arial" w:hAnsi="Arial" w:cs="Arial"/>
                <w:sz w:val="22"/>
                <w:szCs w:val="22"/>
              </w:rPr>
              <w:t>Ventilators, CPAP drivers and high flow oxygen therapy devices for the provision of respiratory support</w:t>
            </w:r>
          </w:p>
          <w:p w14:paraId="713011AF" w14:textId="77777777" w:rsidR="006C0292" w:rsidRPr="00072DCB" w:rsidRDefault="006C0292" w:rsidP="00FB187E">
            <w:pPr>
              <w:spacing w:after="120"/>
              <w:rPr>
                <w:rFonts w:ascii="Arial" w:hAnsi="Arial" w:cs="Arial"/>
                <w:sz w:val="22"/>
                <w:szCs w:val="22"/>
              </w:rPr>
            </w:pPr>
            <w:r w:rsidRPr="00072DCB">
              <w:rPr>
                <w:rFonts w:ascii="Arial" w:hAnsi="Arial" w:cs="Arial"/>
                <w:sz w:val="22"/>
                <w:szCs w:val="22"/>
              </w:rPr>
              <w:t xml:space="preserve">Cerebral function analysing monitor (CFAM), </w:t>
            </w:r>
          </w:p>
          <w:p w14:paraId="5C234F8C" w14:textId="77777777" w:rsidR="006C0292" w:rsidRPr="00072DCB" w:rsidRDefault="006C0292" w:rsidP="00FB187E">
            <w:pPr>
              <w:spacing w:after="120"/>
              <w:rPr>
                <w:rFonts w:ascii="Arial" w:hAnsi="Arial" w:cs="Arial"/>
                <w:sz w:val="22"/>
                <w:szCs w:val="22"/>
              </w:rPr>
            </w:pPr>
            <w:r w:rsidRPr="00072DCB">
              <w:rPr>
                <w:rFonts w:ascii="Arial" w:hAnsi="Arial" w:cs="Arial"/>
                <w:sz w:val="22"/>
                <w:szCs w:val="22"/>
              </w:rPr>
              <w:t>I</w:t>
            </w:r>
            <w:r>
              <w:rPr>
                <w:rFonts w:ascii="Arial" w:hAnsi="Arial" w:cs="Arial"/>
                <w:sz w:val="22"/>
                <w:szCs w:val="22"/>
              </w:rPr>
              <w:t>NO</w:t>
            </w:r>
            <w:r w:rsidRPr="00072DCB">
              <w:rPr>
                <w:rFonts w:ascii="Arial" w:hAnsi="Arial" w:cs="Arial"/>
                <w:sz w:val="22"/>
                <w:szCs w:val="22"/>
              </w:rPr>
              <w:t>vent for the delivery of nitric oxide therapy</w:t>
            </w:r>
          </w:p>
          <w:p w14:paraId="51AF9A21" w14:textId="77777777" w:rsidR="006C0292" w:rsidRPr="00072DCB" w:rsidRDefault="006C0292" w:rsidP="00FB187E">
            <w:pPr>
              <w:spacing w:after="120"/>
              <w:rPr>
                <w:rFonts w:ascii="Arial" w:hAnsi="Arial" w:cs="Arial"/>
                <w:sz w:val="22"/>
                <w:szCs w:val="22"/>
              </w:rPr>
            </w:pPr>
            <w:r w:rsidRPr="00072DCB">
              <w:rPr>
                <w:rFonts w:ascii="Arial" w:hAnsi="Arial" w:cs="Arial"/>
                <w:sz w:val="22"/>
                <w:szCs w:val="22"/>
              </w:rPr>
              <w:t>Near Infrared Spectroscopy (NIRS) for the monitoring of cerebral oxygenation</w:t>
            </w:r>
          </w:p>
          <w:p w14:paraId="58B8CFE2" w14:textId="77777777" w:rsidR="006C0292" w:rsidRPr="00072DCB" w:rsidRDefault="006C0292" w:rsidP="00FB187E">
            <w:pPr>
              <w:spacing w:after="120"/>
              <w:rPr>
                <w:rFonts w:ascii="Arial" w:hAnsi="Arial" w:cs="Arial"/>
                <w:sz w:val="22"/>
                <w:szCs w:val="22"/>
              </w:rPr>
            </w:pPr>
            <w:r w:rsidRPr="00072DCB">
              <w:rPr>
                <w:rFonts w:ascii="Arial" w:hAnsi="Arial" w:cs="Arial"/>
                <w:sz w:val="22"/>
                <w:szCs w:val="22"/>
              </w:rPr>
              <w:t>Criticool for the provision of therapeutic hypothermia</w:t>
            </w:r>
          </w:p>
          <w:p w14:paraId="450C0085" w14:textId="77777777" w:rsidR="006C0292" w:rsidRPr="00072DCB" w:rsidRDefault="006C0292" w:rsidP="00FB187E">
            <w:pPr>
              <w:spacing w:after="120"/>
              <w:rPr>
                <w:rFonts w:ascii="Arial" w:hAnsi="Arial" w:cs="Arial"/>
                <w:sz w:val="22"/>
                <w:szCs w:val="22"/>
              </w:rPr>
            </w:pPr>
            <w:r w:rsidRPr="00072DCB">
              <w:rPr>
                <w:rFonts w:ascii="Arial" w:hAnsi="Arial" w:cs="Arial"/>
                <w:sz w:val="22"/>
                <w:szCs w:val="22"/>
              </w:rPr>
              <w:t>Neonatal transport shuttle for the transfer of babies to other departments</w:t>
            </w:r>
          </w:p>
          <w:p w14:paraId="787CCBF9" w14:textId="77777777" w:rsidR="006C0292" w:rsidRPr="00072DCB" w:rsidRDefault="006C0292" w:rsidP="00FB187E">
            <w:pPr>
              <w:spacing w:after="120"/>
              <w:rPr>
                <w:rFonts w:ascii="Arial" w:hAnsi="Arial" w:cs="Arial"/>
                <w:sz w:val="22"/>
                <w:szCs w:val="22"/>
              </w:rPr>
            </w:pPr>
            <w:r w:rsidRPr="00072DCB">
              <w:rPr>
                <w:rFonts w:ascii="Arial" w:hAnsi="Arial" w:cs="Arial"/>
                <w:sz w:val="22"/>
                <w:szCs w:val="22"/>
              </w:rPr>
              <w:t>Infusion devices</w:t>
            </w:r>
          </w:p>
          <w:p w14:paraId="66AA119B" w14:textId="77777777" w:rsidR="006C0292" w:rsidRPr="00072DCB" w:rsidRDefault="006C0292" w:rsidP="00FB187E">
            <w:pPr>
              <w:spacing w:after="120"/>
              <w:rPr>
                <w:rFonts w:ascii="Arial" w:hAnsi="Arial" w:cs="Arial"/>
                <w:sz w:val="22"/>
                <w:szCs w:val="22"/>
              </w:rPr>
            </w:pPr>
            <w:r w:rsidRPr="00072DCB">
              <w:rPr>
                <w:rFonts w:ascii="Arial" w:hAnsi="Arial" w:cs="Arial"/>
                <w:sz w:val="22"/>
                <w:szCs w:val="22"/>
              </w:rPr>
              <w:t>Multiparameter monitors</w:t>
            </w:r>
          </w:p>
          <w:p w14:paraId="257254C8" w14:textId="77777777" w:rsidR="006C0292" w:rsidRPr="00072DCB" w:rsidRDefault="006C0292" w:rsidP="00FB187E">
            <w:pPr>
              <w:spacing w:after="120"/>
              <w:rPr>
                <w:rFonts w:ascii="Arial" w:hAnsi="Arial" w:cs="Arial"/>
                <w:sz w:val="22"/>
                <w:szCs w:val="22"/>
              </w:rPr>
            </w:pPr>
            <w:r w:rsidRPr="00072DCB">
              <w:rPr>
                <w:rFonts w:ascii="Arial" w:hAnsi="Arial" w:cs="Arial"/>
                <w:sz w:val="22"/>
                <w:szCs w:val="22"/>
              </w:rPr>
              <w:t>Blood gas analyser</w:t>
            </w:r>
          </w:p>
          <w:p w14:paraId="2E2B3E98" w14:textId="77777777" w:rsidR="00FB187E" w:rsidRPr="00127BF8" w:rsidRDefault="006C0292" w:rsidP="00FB187E">
            <w:pPr>
              <w:spacing w:after="120"/>
              <w:ind w:right="72"/>
              <w:jc w:val="both"/>
              <w:rPr>
                <w:rFonts w:ascii="Arial" w:hAnsi="Arial" w:cs="Arial"/>
                <w:sz w:val="22"/>
                <w:szCs w:val="22"/>
              </w:rPr>
            </w:pPr>
            <w:r w:rsidRPr="00072DCB">
              <w:rPr>
                <w:rFonts w:ascii="Arial" w:hAnsi="Arial" w:cs="Arial"/>
                <w:b/>
                <w:sz w:val="22"/>
                <w:szCs w:val="22"/>
              </w:rPr>
              <w:t xml:space="preserve">Note: </w:t>
            </w:r>
            <w:r w:rsidRPr="00072DCB">
              <w:rPr>
                <w:rFonts w:ascii="Arial" w:hAnsi="Arial" w:cs="Arial"/>
                <w:sz w:val="22"/>
                <w:szCs w:val="22"/>
              </w:rPr>
              <w:t>New equipment may be introduced as the organisation and technology develops, however training will be provided.</w:t>
            </w:r>
          </w:p>
        </w:tc>
      </w:tr>
      <w:tr w:rsidR="006C0292" w:rsidRPr="00723261" w14:paraId="3B2E3366"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2EBA4678" w14:textId="77777777" w:rsidR="006C0292" w:rsidRPr="00127BF8" w:rsidRDefault="006C0292" w:rsidP="006C0292">
            <w:pPr>
              <w:spacing w:before="120" w:after="120"/>
              <w:ind w:right="72"/>
              <w:jc w:val="both"/>
              <w:rPr>
                <w:rFonts w:ascii="Arial" w:hAnsi="Arial" w:cs="Arial"/>
                <w:b/>
                <w:bCs/>
                <w:sz w:val="22"/>
                <w:szCs w:val="22"/>
              </w:rPr>
            </w:pPr>
            <w:r w:rsidRPr="00127BF8">
              <w:rPr>
                <w:rFonts w:ascii="Arial" w:hAnsi="Arial" w:cs="Arial"/>
                <w:b/>
                <w:bCs/>
                <w:sz w:val="22"/>
                <w:szCs w:val="22"/>
              </w:rPr>
              <w:t>7b.  SYSTEMS</w:t>
            </w:r>
          </w:p>
        </w:tc>
      </w:tr>
      <w:tr w:rsidR="006C0292" w:rsidRPr="000A7EC6" w14:paraId="2C4B2B2B"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7676A6AB" w14:textId="77777777" w:rsidR="00FB187E" w:rsidRPr="00FB187E" w:rsidRDefault="00FB187E" w:rsidP="006C0292">
            <w:pPr>
              <w:spacing w:after="120"/>
              <w:jc w:val="both"/>
              <w:rPr>
                <w:rFonts w:ascii="Arial" w:hAnsi="Arial" w:cs="Arial"/>
                <w:sz w:val="16"/>
                <w:szCs w:val="16"/>
              </w:rPr>
            </w:pPr>
          </w:p>
          <w:p w14:paraId="40E4ED6D" w14:textId="77777777" w:rsidR="006C0292" w:rsidRPr="00072DCB" w:rsidRDefault="006C0292" w:rsidP="006C0292">
            <w:pPr>
              <w:spacing w:after="120"/>
              <w:jc w:val="both"/>
              <w:rPr>
                <w:rFonts w:ascii="Arial" w:hAnsi="Arial" w:cs="Arial"/>
                <w:sz w:val="22"/>
                <w:szCs w:val="22"/>
              </w:rPr>
            </w:pPr>
            <w:r w:rsidRPr="00072DCB">
              <w:rPr>
                <w:rFonts w:ascii="Arial" w:hAnsi="Arial" w:cs="Arial"/>
                <w:sz w:val="22"/>
                <w:szCs w:val="22"/>
              </w:rPr>
              <w:t>The following are examples of systems which will be used when undertaking the role:</w:t>
            </w:r>
          </w:p>
          <w:p w14:paraId="29753974" w14:textId="77777777" w:rsidR="006C0292" w:rsidRPr="00072DCB" w:rsidRDefault="006C0292" w:rsidP="006C0292">
            <w:pPr>
              <w:spacing w:after="120"/>
              <w:ind w:right="74"/>
              <w:rPr>
                <w:rFonts w:ascii="Arial" w:hAnsi="Arial" w:cs="Arial"/>
                <w:bCs/>
                <w:sz w:val="22"/>
                <w:szCs w:val="22"/>
              </w:rPr>
            </w:pPr>
            <w:r w:rsidRPr="00072DCB">
              <w:rPr>
                <w:rFonts w:ascii="Arial" w:hAnsi="Arial" w:cs="Arial"/>
                <w:sz w:val="22"/>
                <w:szCs w:val="22"/>
              </w:rPr>
              <w:t>Local Patient Administration Systems (Badger Neonatal and TRAK) to maintain accurate and up to date clinical records complying with patient confidentiality and p</w:t>
            </w:r>
            <w:r w:rsidRPr="00072DCB">
              <w:rPr>
                <w:rFonts w:ascii="Arial" w:hAnsi="Arial" w:cs="Arial"/>
                <w:bCs/>
                <w:sz w:val="22"/>
                <w:szCs w:val="22"/>
              </w:rPr>
              <w:t>rovide data for core surveillance.</w:t>
            </w:r>
          </w:p>
          <w:p w14:paraId="1129DC3A" w14:textId="77777777" w:rsidR="006C0292" w:rsidRPr="00072DCB" w:rsidRDefault="006C0292" w:rsidP="006C0292">
            <w:pPr>
              <w:spacing w:after="120"/>
              <w:ind w:right="72"/>
              <w:rPr>
                <w:rFonts w:ascii="Arial" w:hAnsi="Arial" w:cs="Arial"/>
                <w:sz w:val="22"/>
                <w:szCs w:val="22"/>
              </w:rPr>
            </w:pPr>
            <w:r w:rsidRPr="00072DCB">
              <w:rPr>
                <w:rFonts w:ascii="Arial" w:hAnsi="Arial" w:cs="Arial"/>
                <w:bCs/>
                <w:sz w:val="22"/>
                <w:szCs w:val="22"/>
              </w:rPr>
              <w:t>DATIX for the reporting and review of incidents</w:t>
            </w:r>
          </w:p>
          <w:p w14:paraId="0DF262AF" w14:textId="77777777" w:rsidR="006C0292" w:rsidRPr="000A7EC6" w:rsidRDefault="006C0292" w:rsidP="006C0292">
            <w:pPr>
              <w:spacing w:after="120"/>
              <w:ind w:right="72"/>
              <w:rPr>
                <w:rFonts w:ascii="Arial" w:hAnsi="Arial" w:cs="Arial"/>
                <w:b/>
                <w:sz w:val="22"/>
                <w:szCs w:val="22"/>
              </w:rPr>
            </w:pPr>
            <w:r w:rsidRPr="00072DCB">
              <w:rPr>
                <w:rFonts w:ascii="Arial" w:hAnsi="Arial" w:cs="Arial"/>
                <w:sz w:val="22"/>
                <w:szCs w:val="22"/>
              </w:rPr>
              <w:t>A range of information databases to input and analyse data</w:t>
            </w:r>
          </w:p>
          <w:p w14:paraId="26C07D3C" w14:textId="77777777" w:rsidR="006C0292" w:rsidRPr="00072DCB" w:rsidRDefault="006C0292" w:rsidP="006C0292">
            <w:pPr>
              <w:spacing w:after="120"/>
              <w:ind w:right="72"/>
              <w:jc w:val="both"/>
              <w:rPr>
                <w:rFonts w:ascii="Arial" w:hAnsi="Arial" w:cs="Arial"/>
                <w:sz w:val="22"/>
                <w:szCs w:val="22"/>
              </w:rPr>
            </w:pPr>
            <w:r w:rsidRPr="00072DCB">
              <w:rPr>
                <w:rFonts w:ascii="Arial" w:hAnsi="Arial" w:cs="Arial"/>
                <w:sz w:val="22"/>
                <w:szCs w:val="22"/>
              </w:rPr>
              <w:t>PACS for the electronic viewing of radiology images</w:t>
            </w:r>
          </w:p>
          <w:p w14:paraId="41914056" w14:textId="77777777" w:rsidR="006C0292" w:rsidRDefault="006C0292" w:rsidP="006C0292">
            <w:pPr>
              <w:spacing w:after="120"/>
              <w:ind w:right="72"/>
              <w:jc w:val="both"/>
              <w:rPr>
                <w:rFonts w:ascii="Arial" w:hAnsi="Arial" w:cs="Arial"/>
                <w:sz w:val="22"/>
                <w:szCs w:val="22"/>
              </w:rPr>
            </w:pPr>
            <w:r w:rsidRPr="00072DCB">
              <w:rPr>
                <w:rFonts w:ascii="Arial" w:hAnsi="Arial" w:cs="Arial"/>
                <w:sz w:val="22"/>
                <w:szCs w:val="22"/>
              </w:rPr>
              <w:t>Internet/intranet</w:t>
            </w:r>
            <w:r w:rsidR="00AE4F7F">
              <w:rPr>
                <w:rFonts w:ascii="Arial" w:hAnsi="Arial" w:cs="Arial"/>
                <w:sz w:val="22"/>
                <w:szCs w:val="22"/>
              </w:rPr>
              <w:t>/e-mail</w:t>
            </w:r>
          </w:p>
          <w:p w14:paraId="7C5DFF67" w14:textId="77777777" w:rsidR="00AE4F7F" w:rsidRPr="00072DCB" w:rsidRDefault="00AE4F7F" w:rsidP="006C0292">
            <w:pPr>
              <w:spacing w:after="120"/>
              <w:ind w:right="72"/>
              <w:jc w:val="both"/>
              <w:rPr>
                <w:rFonts w:ascii="Arial" w:hAnsi="Arial" w:cs="Arial"/>
                <w:sz w:val="22"/>
                <w:szCs w:val="22"/>
              </w:rPr>
            </w:pPr>
          </w:p>
          <w:p w14:paraId="3D1BFC4B" w14:textId="77777777" w:rsidR="006C0292" w:rsidRDefault="006C0292" w:rsidP="006C0292">
            <w:pPr>
              <w:spacing w:before="120"/>
              <w:ind w:right="72"/>
              <w:jc w:val="both"/>
              <w:rPr>
                <w:rFonts w:ascii="Arial" w:hAnsi="Arial" w:cs="Arial"/>
                <w:sz w:val="22"/>
                <w:szCs w:val="22"/>
              </w:rPr>
            </w:pPr>
            <w:r w:rsidRPr="00072DCB">
              <w:rPr>
                <w:rFonts w:ascii="Arial" w:hAnsi="Arial" w:cs="Arial"/>
                <w:b/>
                <w:sz w:val="22"/>
                <w:szCs w:val="22"/>
              </w:rPr>
              <w:t xml:space="preserve">Note: </w:t>
            </w:r>
            <w:r w:rsidRPr="00072DCB">
              <w:rPr>
                <w:rFonts w:ascii="Arial" w:hAnsi="Arial" w:cs="Arial"/>
                <w:sz w:val="22"/>
                <w:szCs w:val="22"/>
              </w:rPr>
              <w:t>New systems may be introduced as the organisation and technology develops, however training will be provided.</w:t>
            </w:r>
          </w:p>
          <w:p w14:paraId="75AA960B" w14:textId="77777777" w:rsidR="00AE4F7F" w:rsidRPr="00127BF8" w:rsidRDefault="00AE4F7F" w:rsidP="006C0292">
            <w:pPr>
              <w:spacing w:before="120"/>
              <w:ind w:right="72"/>
              <w:jc w:val="both"/>
              <w:rPr>
                <w:rFonts w:ascii="Arial" w:hAnsi="Arial" w:cs="Arial"/>
                <w:sz w:val="22"/>
                <w:szCs w:val="22"/>
              </w:rPr>
            </w:pPr>
          </w:p>
        </w:tc>
      </w:tr>
      <w:tr w:rsidR="006C0292" w:rsidRPr="00723261" w14:paraId="272F17C0"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5AC3DE2C" w14:textId="77777777" w:rsidR="006C0292" w:rsidRPr="00127BF8" w:rsidRDefault="006C0292" w:rsidP="006C0292">
            <w:pPr>
              <w:pStyle w:val="Heading3"/>
              <w:spacing w:before="120" w:after="120"/>
              <w:rPr>
                <w:sz w:val="22"/>
                <w:szCs w:val="22"/>
              </w:rPr>
            </w:pPr>
            <w:r w:rsidRPr="00127BF8">
              <w:rPr>
                <w:sz w:val="22"/>
                <w:szCs w:val="22"/>
              </w:rPr>
              <w:lastRenderedPageBreak/>
              <w:t>8. ASSIGNMENT AND REVIEW OF WORK</w:t>
            </w:r>
          </w:p>
        </w:tc>
      </w:tr>
      <w:tr w:rsidR="006C0292" w:rsidRPr="00723261" w14:paraId="30668C47"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54AEEB74" w14:textId="77777777" w:rsidR="00B61E06" w:rsidRDefault="00B61E06" w:rsidP="006C0292">
            <w:pPr>
              <w:jc w:val="both"/>
              <w:rPr>
                <w:rFonts w:ascii="Arial" w:hAnsi="Arial" w:cs="Arial"/>
                <w:sz w:val="22"/>
                <w:szCs w:val="22"/>
              </w:rPr>
            </w:pPr>
          </w:p>
          <w:p w14:paraId="558B9EA6" w14:textId="77777777" w:rsidR="006C0292" w:rsidRDefault="006C0292" w:rsidP="00B86B62">
            <w:pPr>
              <w:rPr>
                <w:rFonts w:ascii="Arial" w:hAnsi="Arial" w:cs="Arial"/>
                <w:sz w:val="22"/>
                <w:szCs w:val="22"/>
              </w:rPr>
            </w:pPr>
            <w:r w:rsidRPr="00072DCB">
              <w:rPr>
                <w:rFonts w:ascii="Arial" w:hAnsi="Arial" w:cs="Arial"/>
                <w:sz w:val="22"/>
                <w:szCs w:val="22"/>
              </w:rPr>
              <w:t xml:space="preserve">The clinical workload is generated </w:t>
            </w:r>
            <w:r>
              <w:rPr>
                <w:rFonts w:ascii="Arial" w:hAnsi="Arial" w:cs="Arial"/>
                <w:sz w:val="22"/>
                <w:szCs w:val="22"/>
              </w:rPr>
              <w:t xml:space="preserve">from maternity and neonatal services across Scotland </w:t>
            </w:r>
            <w:r w:rsidRPr="00072DCB">
              <w:rPr>
                <w:rFonts w:ascii="Arial" w:hAnsi="Arial" w:cs="Arial"/>
                <w:sz w:val="22"/>
                <w:szCs w:val="22"/>
              </w:rPr>
              <w:t>through various referral protocols</w:t>
            </w:r>
            <w:r>
              <w:rPr>
                <w:rFonts w:ascii="Arial" w:hAnsi="Arial" w:cs="Arial"/>
                <w:sz w:val="22"/>
                <w:szCs w:val="22"/>
              </w:rPr>
              <w:t xml:space="preserve">, </w:t>
            </w:r>
            <w:r w:rsidRPr="00072DCB">
              <w:rPr>
                <w:rFonts w:ascii="Arial" w:hAnsi="Arial" w:cs="Arial"/>
                <w:sz w:val="22"/>
                <w:szCs w:val="22"/>
              </w:rPr>
              <w:t>in line with legislation and performance indicators set by the Scottish Government Health Department.</w:t>
            </w:r>
          </w:p>
          <w:p w14:paraId="68523A84" w14:textId="77777777" w:rsidR="006C0292" w:rsidRDefault="006C0292" w:rsidP="00B86B62">
            <w:pPr>
              <w:rPr>
                <w:rFonts w:ascii="Arial" w:hAnsi="Arial" w:cs="Arial"/>
                <w:sz w:val="22"/>
                <w:szCs w:val="22"/>
              </w:rPr>
            </w:pPr>
          </w:p>
          <w:p w14:paraId="359BCF97" w14:textId="77777777" w:rsidR="006C0292" w:rsidRDefault="006C0292" w:rsidP="00B86B62">
            <w:pPr>
              <w:rPr>
                <w:rFonts w:ascii="Arial" w:hAnsi="Arial" w:cs="Arial"/>
                <w:sz w:val="22"/>
                <w:szCs w:val="22"/>
              </w:rPr>
            </w:pPr>
            <w:r>
              <w:rPr>
                <w:rFonts w:ascii="Arial" w:hAnsi="Arial" w:cs="Arial"/>
                <w:sz w:val="22"/>
                <w:szCs w:val="22"/>
              </w:rPr>
              <w:t>The post holder wo</w:t>
            </w:r>
            <w:r w:rsidRPr="00072DCB">
              <w:rPr>
                <w:rFonts w:ascii="Arial" w:hAnsi="Arial" w:cs="Arial"/>
                <w:sz w:val="22"/>
                <w:szCs w:val="22"/>
              </w:rPr>
              <w:t xml:space="preserve">rks within broad occupational, </w:t>
            </w:r>
            <w:r>
              <w:rPr>
                <w:rFonts w:ascii="Arial" w:hAnsi="Arial" w:cs="Arial"/>
                <w:sz w:val="22"/>
                <w:szCs w:val="22"/>
              </w:rPr>
              <w:t xml:space="preserve">local and </w:t>
            </w:r>
            <w:r w:rsidRPr="00072DCB">
              <w:rPr>
                <w:rFonts w:ascii="Arial" w:hAnsi="Arial" w:cs="Arial"/>
                <w:sz w:val="22"/>
                <w:szCs w:val="22"/>
              </w:rPr>
              <w:t>national policies and guidelines.</w:t>
            </w:r>
          </w:p>
          <w:p w14:paraId="3577B470" w14:textId="77777777" w:rsidR="006C0292" w:rsidRPr="00072DCB" w:rsidRDefault="006C0292" w:rsidP="00B86B62">
            <w:pPr>
              <w:rPr>
                <w:rFonts w:ascii="Arial" w:hAnsi="Arial" w:cs="Arial"/>
                <w:sz w:val="22"/>
                <w:szCs w:val="22"/>
              </w:rPr>
            </w:pPr>
          </w:p>
          <w:p w14:paraId="4C520BB2" w14:textId="77777777" w:rsidR="006C0292" w:rsidRDefault="006C0292" w:rsidP="00B86B62">
            <w:pPr>
              <w:rPr>
                <w:rFonts w:ascii="Arial" w:hAnsi="Arial" w:cs="Arial"/>
                <w:sz w:val="22"/>
                <w:szCs w:val="22"/>
              </w:rPr>
            </w:pPr>
            <w:r w:rsidRPr="00072DCB">
              <w:rPr>
                <w:rFonts w:ascii="Arial" w:hAnsi="Arial" w:cs="Arial"/>
                <w:sz w:val="22"/>
                <w:szCs w:val="22"/>
              </w:rPr>
              <w:t xml:space="preserve">The post is self-directed, organising own workload </w:t>
            </w:r>
            <w:r>
              <w:rPr>
                <w:rFonts w:ascii="Arial" w:hAnsi="Arial" w:cs="Arial"/>
                <w:sz w:val="22"/>
                <w:szCs w:val="22"/>
              </w:rPr>
              <w:t xml:space="preserve">within the team </w:t>
            </w:r>
            <w:r w:rsidRPr="00072DCB">
              <w:rPr>
                <w:rFonts w:ascii="Arial" w:hAnsi="Arial" w:cs="Arial"/>
                <w:sz w:val="22"/>
                <w:szCs w:val="22"/>
              </w:rPr>
              <w:t>to meet the demands of the service.</w:t>
            </w:r>
          </w:p>
          <w:p w14:paraId="029791CC" w14:textId="77777777" w:rsidR="006C0292" w:rsidRPr="00803E5E" w:rsidRDefault="006C0292" w:rsidP="00B86B62">
            <w:pPr>
              <w:rPr>
                <w:rFonts w:ascii="Arial" w:hAnsi="Arial" w:cs="Arial"/>
                <w:sz w:val="22"/>
                <w:szCs w:val="22"/>
              </w:rPr>
            </w:pPr>
          </w:p>
          <w:p w14:paraId="0BC0E254" w14:textId="77777777" w:rsidR="006C0292" w:rsidRPr="00803E5E" w:rsidRDefault="006C0292" w:rsidP="00B86B62">
            <w:pPr>
              <w:rPr>
                <w:rFonts w:ascii="Arial" w:hAnsi="Arial" w:cs="Arial"/>
                <w:sz w:val="22"/>
                <w:szCs w:val="22"/>
              </w:rPr>
            </w:pPr>
            <w:r w:rsidRPr="00803E5E">
              <w:rPr>
                <w:rFonts w:ascii="Arial" w:hAnsi="Arial" w:cs="Arial"/>
                <w:sz w:val="22"/>
                <w:szCs w:val="22"/>
              </w:rPr>
              <w:t>The post holder will have a nominated Consultant supervisor/mentor who will provide educational and clinical supervision. The po</w:t>
            </w:r>
            <w:r w:rsidR="00D55BB9">
              <w:rPr>
                <w:rFonts w:ascii="Arial" w:hAnsi="Arial" w:cs="Arial"/>
                <w:sz w:val="22"/>
                <w:szCs w:val="22"/>
              </w:rPr>
              <w:t>st holder will meet with their C</w:t>
            </w:r>
            <w:r w:rsidRPr="00803E5E">
              <w:rPr>
                <w:rFonts w:ascii="Arial" w:hAnsi="Arial" w:cs="Arial"/>
                <w:sz w:val="22"/>
                <w:szCs w:val="22"/>
              </w:rPr>
              <w:t>onsultant supervisor at a minimum of every 4 months to discuss progress and to receive feedback.</w:t>
            </w:r>
          </w:p>
          <w:p w14:paraId="01B7723C" w14:textId="77777777" w:rsidR="006C0292" w:rsidRPr="00E452CF" w:rsidRDefault="006C0292" w:rsidP="00B86B62">
            <w:pPr>
              <w:rPr>
                <w:rFonts w:ascii="Arial" w:hAnsi="Arial" w:cs="Arial"/>
                <w:sz w:val="22"/>
                <w:szCs w:val="22"/>
              </w:rPr>
            </w:pPr>
          </w:p>
          <w:p w14:paraId="75A6175D" w14:textId="77777777" w:rsidR="006C0292" w:rsidRPr="00E452CF" w:rsidRDefault="006C0292" w:rsidP="00B86B62">
            <w:pPr>
              <w:rPr>
                <w:rFonts w:ascii="Arial" w:hAnsi="Arial" w:cs="Arial"/>
                <w:sz w:val="22"/>
                <w:szCs w:val="22"/>
              </w:rPr>
            </w:pPr>
            <w:r w:rsidRPr="00E452CF">
              <w:rPr>
                <w:rFonts w:ascii="Arial" w:hAnsi="Arial" w:cs="Arial"/>
                <w:sz w:val="22"/>
                <w:szCs w:val="22"/>
              </w:rPr>
              <w:t>The post holder will compile a portfolio of evidence and reflection a</w:t>
            </w:r>
            <w:r>
              <w:rPr>
                <w:rFonts w:ascii="Arial" w:hAnsi="Arial" w:cs="Arial"/>
                <w:sz w:val="22"/>
                <w:szCs w:val="22"/>
              </w:rPr>
              <w:t>s well as</w:t>
            </w:r>
            <w:r w:rsidRPr="00E452CF">
              <w:rPr>
                <w:rFonts w:ascii="Arial" w:hAnsi="Arial" w:cs="Arial"/>
                <w:sz w:val="22"/>
                <w:szCs w:val="22"/>
              </w:rPr>
              <w:t xml:space="preserve"> a personal professional development plan (PDP) </w:t>
            </w:r>
            <w:r w:rsidR="00772D44">
              <w:rPr>
                <w:rFonts w:ascii="Arial" w:hAnsi="Arial" w:cs="Arial"/>
                <w:sz w:val="22"/>
                <w:szCs w:val="22"/>
              </w:rPr>
              <w:t xml:space="preserve">as described in the </w:t>
            </w:r>
            <w:r w:rsidR="00772D44" w:rsidRPr="00772D44">
              <w:rPr>
                <w:rFonts w:ascii="Arial" w:hAnsi="Arial" w:cs="Arial"/>
                <w:sz w:val="22"/>
                <w:szCs w:val="22"/>
              </w:rPr>
              <w:t>‘Advanced Neonatal Practitioners in Lothian</w:t>
            </w:r>
            <w:r w:rsidR="00772D44">
              <w:rPr>
                <w:rFonts w:ascii="Arial" w:hAnsi="Arial" w:cs="Arial"/>
                <w:sz w:val="22"/>
                <w:szCs w:val="22"/>
              </w:rPr>
              <w:t>,</w:t>
            </w:r>
            <w:r w:rsidR="00772D44" w:rsidRPr="00772D44">
              <w:rPr>
                <w:rFonts w:ascii="Arial" w:hAnsi="Arial" w:cs="Arial"/>
                <w:sz w:val="22"/>
                <w:szCs w:val="22"/>
              </w:rPr>
              <w:t xml:space="preserve"> Professional Development and Competency Framework’ </w:t>
            </w:r>
            <w:r w:rsidRPr="00E452CF">
              <w:rPr>
                <w:rFonts w:ascii="Arial" w:hAnsi="Arial" w:cs="Arial"/>
                <w:sz w:val="22"/>
                <w:szCs w:val="22"/>
              </w:rPr>
              <w:t>to enable them to consider their progress to date and identify their needs and goals for the future.  Feedback will be sought annually by a multisource feedback exercise. These documents will form the basis for discussion at an annual appraisal undertaken by the Clinical Nurse Manager and a designated Consultant Neonatologist (not the Consultant supervisor).</w:t>
            </w:r>
          </w:p>
          <w:p w14:paraId="7FDB48D7" w14:textId="77777777" w:rsidR="006C0292" w:rsidRPr="00072DCB" w:rsidRDefault="006C0292" w:rsidP="00B86B62">
            <w:pPr>
              <w:rPr>
                <w:rFonts w:ascii="Arial" w:hAnsi="Arial" w:cs="Arial"/>
                <w:sz w:val="22"/>
                <w:szCs w:val="22"/>
              </w:rPr>
            </w:pPr>
          </w:p>
          <w:p w14:paraId="1A866C4D" w14:textId="77777777" w:rsidR="006C0292" w:rsidRPr="00072DCB" w:rsidRDefault="006C0292" w:rsidP="00B86B62">
            <w:pPr>
              <w:rPr>
                <w:rFonts w:ascii="Arial" w:hAnsi="Arial" w:cs="Arial"/>
                <w:sz w:val="22"/>
                <w:szCs w:val="22"/>
              </w:rPr>
            </w:pPr>
            <w:r w:rsidRPr="00072DCB">
              <w:rPr>
                <w:rFonts w:ascii="Arial" w:hAnsi="Arial" w:cs="Arial"/>
                <w:sz w:val="22"/>
                <w:szCs w:val="22"/>
              </w:rPr>
              <w:t xml:space="preserve">Governance of clinical competence is undertaken by the </w:t>
            </w:r>
            <w:r>
              <w:rPr>
                <w:rFonts w:ascii="Arial" w:hAnsi="Arial" w:cs="Arial"/>
                <w:sz w:val="22"/>
                <w:szCs w:val="22"/>
              </w:rPr>
              <w:t>Director of Midwifery</w:t>
            </w:r>
            <w:r w:rsidRPr="00072DCB">
              <w:rPr>
                <w:rFonts w:ascii="Arial" w:hAnsi="Arial" w:cs="Arial"/>
                <w:sz w:val="22"/>
                <w:szCs w:val="22"/>
              </w:rPr>
              <w:t xml:space="preserve"> and </w:t>
            </w:r>
            <w:r>
              <w:rPr>
                <w:rFonts w:ascii="Arial" w:hAnsi="Arial" w:cs="Arial"/>
                <w:sz w:val="22"/>
                <w:szCs w:val="22"/>
              </w:rPr>
              <w:t xml:space="preserve">the Neonatal Consultants. The Director of Midwifery will provide professional advice, the </w:t>
            </w:r>
            <w:r w:rsidRPr="00072DCB">
              <w:rPr>
                <w:rFonts w:ascii="Arial" w:hAnsi="Arial" w:cs="Arial"/>
                <w:sz w:val="22"/>
                <w:szCs w:val="22"/>
              </w:rPr>
              <w:t>Consultant</w:t>
            </w:r>
            <w:r>
              <w:rPr>
                <w:rFonts w:ascii="Arial" w:hAnsi="Arial" w:cs="Arial"/>
                <w:sz w:val="22"/>
                <w:szCs w:val="22"/>
              </w:rPr>
              <w:t>s</w:t>
            </w:r>
            <w:r w:rsidRPr="00072DCB">
              <w:rPr>
                <w:rFonts w:ascii="Arial" w:hAnsi="Arial" w:cs="Arial"/>
                <w:sz w:val="22"/>
                <w:szCs w:val="22"/>
              </w:rPr>
              <w:t xml:space="preserve"> will manage assessment of clinical competence.</w:t>
            </w:r>
          </w:p>
          <w:p w14:paraId="31F573C1" w14:textId="77777777" w:rsidR="006C0292" w:rsidRPr="00127BF8" w:rsidRDefault="006C0292" w:rsidP="006C0292">
            <w:pPr>
              <w:rPr>
                <w:rFonts w:ascii="Arial" w:hAnsi="Arial" w:cs="Arial"/>
                <w:sz w:val="22"/>
                <w:szCs w:val="22"/>
              </w:rPr>
            </w:pPr>
          </w:p>
        </w:tc>
      </w:tr>
      <w:tr w:rsidR="006C0292" w:rsidRPr="00723261" w14:paraId="19FBA370"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69205F79" w14:textId="77777777" w:rsidR="006C0292" w:rsidRPr="00127BF8" w:rsidRDefault="006C0292" w:rsidP="006C0292">
            <w:pPr>
              <w:spacing w:before="120" w:after="120"/>
              <w:ind w:right="-274"/>
              <w:jc w:val="both"/>
              <w:rPr>
                <w:rFonts w:ascii="Arial" w:hAnsi="Arial" w:cs="Arial"/>
                <w:b/>
                <w:bCs/>
                <w:sz w:val="22"/>
                <w:szCs w:val="22"/>
              </w:rPr>
            </w:pPr>
            <w:r w:rsidRPr="00127BF8">
              <w:rPr>
                <w:rFonts w:ascii="Arial" w:hAnsi="Arial" w:cs="Arial"/>
                <w:b/>
                <w:bCs/>
                <w:sz w:val="22"/>
                <w:szCs w:val="22"/>
              </w:rPr>
              <w:t>9.  DECISIONS AND JUDGEMENTS</w:t>
            </w:r>
          </w:p>
        </w:tc>
      </w:tr>
      <w:tr w:rsidR="006C0292" w:rsidRPr="00723261" w14:paraId="08631EFC"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65B9CA8A" w14:textId="77777777" w:rsidR="006E16E1" w:rsidRDefault="006E16E1" w:rsidP="006E16E1">
            <w:pPr>
              <w:jc w:val="both"/>
              <w:rPr>
                <w:rFonts w:ascii="Arial" w:hAnsi="Arial" w:cs="Arial"/>
                <w:sz w:val="22"/>
                <w:szCs w:val="22"/>
              </w:rPr>
            </w:pPr>
          </w:p>
          <w:p w14:paraId="239BFB95" w14:textId="77777777" w:rsidR="006E16E1" w:rsidRDefault="006E16E1" w:rsidP="006E16E1">
            <w:pPr>
              <w:jc w:val="both"/>
              <w:rPr>
                <w:rFonts w:ascii="Arial" w:hAnsi="Arial" w:cs="Arial"/>
                <w:sz w:val="22"/>
                <w:szCs w:val="22"/>
              </w:rPr>
            </w:pPr>
            <w:r w:rsidRPr="006E16E1">
              <w:rPr>
                <w:rFonts w:ascii="Arial" w:hAnsi="Arial" w:cs="Arial"/>
                <w:sz w:val="22"/>
                <w:szCs w:val="22"/>
              </w:rPr>
              <w:t xml:space="preserve">Makes complex autonomous clinical decisions in the management of the newborn including analysis, diagnosis, and clinical management, based on an in-depth broad expert knowledge and interpretation of clinical and other findings such as laboratory investigations and x-rays. </w:t>
            </w:r>
          </w:p>
          <w:p w14:paraId="320F48BD" w14:textId="77777777" w:rsidR="006E16E1" w:rsidRPr="006E16E1" w:rsidRDefault="006E16E1" w:rsidP="006E16E1">
            <w:pPr>
              <w:jc w:val="both"/>
              <w:rPr>
                <w:rFonts w:ascii="Arial" w:hAnsi="Arial" w:cs="Arial"/>
                <w:sz w:val="22"/>
                <w:szCs w:val="22"/>
              </w:rPr>
            </w:pPr>
          </w:p>
          <w:p w14:paraId="0F664AB0" w14:textId="77777777" w:rsidR="005B4BAF" w:rsidRDefault="006E16E1" w:rsidP="006C0292">
            <w:pPr>
              <w:pStyle w:val="Default"/>
              <w:jc w:val="both"/>
              <w:rPr>
                <w:rFonts w:ascii="Arial" w:hAnsi="Arial" w:cs="Arial"/>
                <w:sz w:val="22"/>
                <w:szCs w:val="22"/>
              </w:rPr>
            </w:pPr>
            <w:r>
              <w:rPr>
                <w:rFonts w:ascii="Arial" w:hAnsi="Arial" w:cs="Arial"/>
                <w:sz w:val="22"/>
                <w:szCs w:val="22"/>
              </w:rPr>
              <w:t>U</w:t>
            </w:r>
            <w:r w:rsidRPr="006E16E1">
              <w:rPr>
                <w:rFonts w:ascii="Arial" w:hAnsi="Arial" w:cs="Arial"/>
                <w:sz w:val="22"/>
                <w:szCs w:val="22"/>
              </w:rPr>
              <w:t>sing advanced clinical reasoning skills, make</w:t>
            </w:r>
            <w:r>
              <w:rPr>
                <w:rFonts w:ascii="Arial" w:hAnsi="Arial" w:cs="Arial"/>
                <w:sz w:val="22"/>
                <w:szCs w:val="22"/>
              </w:rPr>
              <w:t>s</w:t>
            </w:r>
            <w:r w:rsidR="00550D8D">
              <w:rPr>
                <w:rFonts w:ascii="Arial" w:hAnsi="Arial" w:cs="Arial"/>
                <w:sz w:val="22"/>
                <w:szCs w:val="22"/>
              </w:rPr>
              <w:t xml:space="preserve"> </w:t>
            </w:r>
            <w:r w:rsidRPr="006E16E1">
              <w:rPr>
                <w:rFonts w:ascii="Arial" w:hAnsi="Arial" w:cs="Arial"/>
                <w:sz w:val="22"/>
                <w:szCs w:val="22"/>
              </w:rPr>
              <w:t>referrals to Clinicians</w:t>
            </w:r>
            <w:r w:rsidR="00550D8D">
              <w:rPr>
                <w:rFonts w:ascii="Arial" w:hAnsi="Arial" w:cs="Arial"/>
                <w:sz w:val="22"/>
                <w:szCs w:val="22"/>
              </w:rPr>
              <w:t>/Specialists</w:t>
            </w:r>
            <w:r w:rsidRPr="006E16E1">
              <w:rPr>
                <w:rFonts w:ascii="Arial" w:hAnsi="Arial" w:cs="Arial"/>
                <w:sz w:val="22"/>
                <w:szCs w:val="22"/>
              </w:rPr>
              <w:t xml:space="preserve"> when it is identified that further clinical intervention is required.</w:t>
            </w:r>
          </w:p>
          <w:p w14:paraId="624BF51D" w14:textId="77777777" w:rsidR="00550D8D" w:rsidRDefault="00550D8D" w:rsidP="006C0292">
            <w:pPr>
              <w:pStyle w:val="Default"/>
              <w:jc w:val="both"/>
              <w:rPr>
                <w:rFonts w:ascii="Arial" w:hAnsi="Arial" w:cs="Arial"/>
                <w:sz w:val="22"/>
                <w:szCs w:val="22"/>
              </w:rPr>
            </w:pPr>
          </w:p>
          <w:p w14:paraId="170735B3" w14:textId="77777777" w:rsidR="00550D8D" w:rsidRDefault="00550D8D" w:rsidP="00550D8D">
            <w:pPr>
              <w:jc w:val="both"/>
              <w:rPr>
                <w:rFonts w:cs="Arial"/>
              </w:rPr>
            </w:pPr>
            <w:r w:rsidRPr="006E16E1">
              <w:rPr>
                <w:rFonts w:ascii="Arial" w:hAnsi="Arial" w:cs="Arial"/>
                <w:sz w:val="22"/>
                <w:szCs w:val="22"/>
              </w:rPr>
              <w:t xml:space="preserve">Uses own initiative and acts independently within the boundaries of own knowledge and </w:t>
            </w:r>
            <w:r>
              <w:rPr>
                <w:rFonts w:ascii="Arial" w:hAnsi="Arial" w:cs="Arial"/>
                <w:sz w:val="22"/>
                <w:szCs w:val="22"/>
              </w:rPr>
              <w:t>s</w:t>
            </w:r>
            <w:r w:rsidRPr="006E16E1">
              <w:rPr>
                <w:rFonts w:ascii="Arial" w:hAnsi="Arial" w:cs="Arial"/>
                <w:sz w:val="22"/>
                <w:szCs w:val="22"/>
              </w:rPr>
              <w:t>kills.</w:t>
            </w:r>
            <w:r w:rsidRPr="00F50B59">
              <w:rPr>
                <w:rFonts w:cs="Arial"/>
              </w:rPr>
              <w:t xml:space="preserve"> </w:t>
            </w:r>
          </w:p>
          <w:p w14:paraId="0AA3D78B" w14:textId="77777777" w:rsidR="00175E6D" w:rsidRDefault="00175E6D" w:rsidP="00E65771">
            <w:pPr>
              <w:rPr>
                <w:rFonts w:ascii="Arial" w:hAnsi="Arial" w:cs="Arial"/>
                <w:sz w:val="22"/>
                <w:szCs w:val="22"/>
              </w:rPr>
            </w:pPr>
          </w:p>
          <w:p w14:paraId="4A9095DC" w14:textId="77777777" w:rsidR="006C0292" w:rsidRPr="00EC7AD4" w:rsidRDefault="006C0292" w:rsidP="006C0292">
            <w:pPr>
              <w:pStyle w:val="Default"/>
              <w:jc w:val="both"/>
              <w:rPr>
                <w:rFonts w:ascii="Arial" w:hAnsi="Arial" w:cs="Arial"/>
                <w:sz w:val="22"/>
                <w:szCs w:val="22"/>
              </w:rPr>
            </w:pPr>
            <w:r>
              <w:rPr>
                <w:rFonts w:ascii="Arial" w:hAnsi="Arial" w:cs="Arial"/>
                <w:sz w:val="22"/>
                <w:szCs w:val="22"/>
              </w:rPr>
              <w:t>Seeks advice and support from peers and senior colleagues when required.</w:t>
            </w:r>
          </w:p>
          <w:p w14:paraId="27D1F2C3" w14:textId="77777777" w:rsidR="006C0292" w:rsidRPr="0052373C" w:rsidRDefault="006C0292" w:rsidP="006C0292">
            <w:pPr>
              <w:ind w:right="-272"/>
              <w:jc w:val="both"/>
              <w:rPr>
                <w:rFonts w:ascii="Arial" w:hAnsi="Arial" w:cs="Arial"/>
                <w:sz w:val="22"/>
                <w:szCs w:val="22"/>
              </w:rPr>
            </w:pPr>
          </w:p>
          <w:p w14:paraId="3C5AF483" w14:textId="77777777" w:rsidR="006C0292" w:rsidRPr="00127BF8" w:rsidRDefault="006C0292" w:rsidP="006C0292">
            <w:pPr>
              <w:ind w:right="-270"/>
              <w:jc w:val="both"/>
              <w:rPr>
                <w:rFonts w:ascii="Arial" w:hAnsi="Arial" w:cs="Arial"/>
                <w:sz w:val="22"/>
                <w:szCs w:val="22"/>
              </w:rPr>
            </w:pPr>
          </w:p>
        </w:tc>
      </w:tr>
      <w:tr w:rsidR="006C0292" w:rsidRPr="00723261" w14:paraId="1D47F4E6"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5DA85168" w14:textId="77777777" w:rsidR="006C0292" w:rsidRPr="00127BF8" w:rsidRDefault="006C0292" w:rsidP="006C0292">
            <w:pPr>
              <w:pStyle w:val="Heading3"/>
              <w:spacing w:before="120" w:after="120"/>
              <w:rPr>
                <w:sz w:val="22"/>
                <w:szCs w:val="22"/>
              </w:rPr>
            </w:pPr>
            <w:r w:rsidRPr="00127BF8">
              <w:rPr>
                <w:sz w:val="22"/>
                <w:szCs w:val="22"/>
              </w:rPr>
              <w:t>10.  MOST CHALLENGING/DIFFICULT PARTS OF THE JOB</w:t>
            </w:r>
          </w:p>
        </w:tc>
      </w:tr>
      <w:tr w:rsidR="006C0292" w:rsidRPr="00723261" w14:paraId="24FC07F7"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6C8AE788" w14:textId="77777777" w:rsidR="006C0292" w:rsidRPr="00127BF8" w:rsidRDefault="006C0292" w:rsidP="006C0292">
            <w:pPr>
              <w:ind w:right="72"/>
              <w:jc w:val="both"/>
              <w:rPr>
                <w:rFonts w:ascii="Arial" w:hAnsi="Arial" w:cs="Arial"/>
                <w:sz w:val="22"/>
                <w:szCs w:val="22"/>
              </w:rPr>
            </w:pPr>
          </w:p>
          <w:p w14:paraId="27E12D4A" w14:textId="77777777" w:rsidR="00772D44" w:rsidRPr="00374CA4" w:rsidRDefault="00772D44" w:rsidP="00772D44">
            <w:pPr>
              <w:rPr>
                <w:rFonts w:ascii="Arial" w:hAnsi="Arial" w:cs="Arial"/>
                <w:sz w:val="22"/>
                <w:szCs w:val="22"/>
              </w:rPr>
            </w:pPr>
            <w:r w:rsidRPr="00374CA4">
              <w:rPr>
                <w:rFonts w:ascii="Arial" w:hAnsi="Arial" w:cs="Arial"/>
                <w:sz w:val="22"/>
                <w:szCs w:val="22"/>
              </w:rPr>
              <w:t>Managing the competing demands of the role.</w:t>
            </w:r>
          </w:p>
          <w:p w14:paraId="0493447B" w14:textId="77777777" w:rsidR="006C0292" w:rsidRPr="00374CA4" w:rsidRDefault="006C0292" w:rsidP="006C0292">
            <w:pPr>
              <w:rPr>
                <w:rFonts w:ascii="Arial" w:hAnsi="Arial" w:cs="Arial"/>
                <w:sz w:val="22"/>
                <w:szCs w:val="22"/>
              </w:rPr>
            </w:pPr>
          </w:p>
          <w:p w14:paraId="20B6D8EF" w14:textId="77777777" w:rsidR="006C0292" w:rsidRDefault="006C0292" w:rsidP="006C0292">
            <w:pPr>
              <w:rPr>
                <w:rFonts w:ascii="Arial" w:hAnsi="Arial" w:cs="Arial"/>
                <w:sz w:val="22"/>
                <w:szCs w:val="22"/>
              </w:rPr>
            </w:pPr>
            <w:r w:rsidRPr="00374CA4">
              <w:rPr>
                <w:rFonts w:ascii="Arial" w:hAnsi="Arial" w:cs="Arial"/>
                <w:sz w:val="22"/>
                <w:szCs w:val="22"/>
              </w:rPr>
              <w:t>Managing an unpredictable workload as well as activity and demand from across the national neonatal service.</w:t>
            </w:r>
          </w:p>
          <w:p w14:paraId="21AD0FC9" w14:textId="77777777" w:rsidR="006C0292" w:rsidRDefault="006C0292" w:rsidP="006C0292">
            <w:pPr>
              <w:rPr>
                <w:rFonts w:ascii="Arial" w:hAnsi="Arial" w:cs="Arial"/>
                <w:sz w:val="22"/>
                <w:szCs w:val="22"/>
              </w:rPr>
            </w:pPr>
          </w:p>
          <w:p w14:paraId="07434606" w14:textId="77777777" w:rsidR="006C0292" w:rsidRDefault="006C0292" w:rsidP="006C0292">
            <w:pPr>
              <w:rPr>
                <w:rFonts w:ascii="Arial" w:hAnsi="Arial" w:cs="Arial"/>
                <w:sz w:val="22"/>
                <w:szCs w:val="22"/>
              </w:rPr>
            </w:pPr>
            <w:r w:rsidRPr="00374CA4">
              <w:rPr>
                <w:rFonts w:ascii="Arial" w:hAnsi="Arial" w:cs="Arial"/>
                <w:sz w:val="22"/>
                <w:szCs w:val="22"/>
              </w:rPr>
              <w:t xml:space="preserve">Managing unexpected </w:t>
            </w:r>
            <w:r w:rsidR="00550D8D">
              <w:rPr>
                <w:rFonts w:ascii="Arial" w:hAnsi="Arial" w:cs="Arial"/>
                <w:sz w:val="22"/>
                <w:szCs w:val="22"/>
              </w:rPr>
              <w:t>clinical e</w:t>
            </w:r>
            <w:r w:rsidRPr="00374CA4">
              <w:rPr>
                <w:rFonts w:ascii="Arial" w:hAnsi="Arial" w:cs="Arial"/>
                <w:sz w:val="22"/>
                <w:szCs w:val="22"/>
              </w:rPr>
              <w:t>mergencies</w:t>
            </w:r>
            <w:r>
              <w:rPr>
                <w:rFonts w:ascii="Arial" w:hAnsi="Arial" w:cs="Arial"/>
                <w:sz w:val="22"/>
                <w:szCs w:val="22"/>
              </w:rPr>
              <w:t>.</w:t>
            </w:r>
          </w:p>
          <w:p w14:paraId="3AE209E7" w14:textId="77777777" w:rsidR="00AE4F7F" w:rsidRDefault="00AE4F7F" w:rsidP="00173875">
            <w:pPr>
              <w:rPr>
                <w:rFonts w:ascii="Arial" w:hAnsi="Arial" w:cs="Arial"/>
                <w:sz w:val="22"/>
                <w:szCs w:val="22"/>
              </w:rPr>
            </w:pPr>
          </w:p>
          <w:p w14:paraId="0CA2C5D4" w14:textId="77777777" w:rsidR="00173875" w:rsidRPr="00374CA4" w:rsidRDefault="00173875" w:rsidP="00173875">
            <w:pPr>
              <w:rPr>
                <w:rFonts w:ascii="Arial" w:hAnsi="Arial" w:cs="Arial"/>
                <w:sz w:val="22"/>
                <w:szCs w:val="22"/>
              </w:rPr>
            </w:pPr>
            <w:r w:rsidRPr="000A7EC6">
              <w:rPr>
                <w:rFonts w:ascii="Arial" w:hAnsi="Arial" w:cs="Arial"/>
                <w:sz w:val="22"/>
                <w:szCs w:val="22"/>
              </w:rPr>
              <w:t>Working in both a Special Care Baby Unit in a District General Hospital and a Neonatal Intensive Care Unit in a Tertiary Referral Centre where both workload and access to support can differ.</w:t>
            </w:r>
          </w:p>
          <w:p w14:paraId="5B8C0080" w14:textId="77777777" w:rsidR="00E65771" w:rsidRPr="00127BF8" w:rsidRDefault="00E65771" w:rsidP="00772D44">
            <w:pPr>
              <w:rPr>
                <w:rFonts w:ascii="Arial" w:hAnsi="Arial" w:cs="Arial"/>
                <w:sz w:val="22"/>
                <w:szCs w:val="22"/>
              </w:rPr>
            </w:pPr>
          </w:p>
        </w:tc>
      </w:tr>
      <w:tr w:rsidR="006C0292" w:rsidRPr="00723261" w14:paraId="366842BB"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73CA63EC" w14:textId="77777777" w:rsidR="006C0292" w:rsidRPr="00127BF8" w:rsidRDefault="006C0292" w:rsidP="006C0292">
            <w:pPr>
              <w:spacing w:before="120" w:after="120"/>
              <w:ind w:right="-274"/>
              <w:jc w:val="both"/>
              <w:rPr>
                <w:rFonts w:ascii="Arial" w:hAnsi="Arial" w:cs="Arial"/>
                <w:b/>
                <w:bCs/>
                <w:sz w:val="22"/>
                <w:szCs w:val="22"/>
              </w:rPr>
            </w:pPr>
            <w:r w:rsidRPr="00127BF8">
              <w:rPr>
                <w:rFonts w:ascii="Arial" w:hAnsi="Arial" w:cs="Arial"/>
                <w:b/>
                <w:bCs/>
                <w:sz w:val="22"/>
                <w:szCs w:val="22"/>
              </w:rPr>
              <w:lastRenderedPageBreak/>
              <w:t>11.  COMMUNICATIONS AND RELATIONSHIPS</w:t>
            </w:r>
          </w:p>
        </w:tc>
      </w:tr>
      <w:tr w:rsidR="006C0292" w:rsidRPr="00723261" w14:paraId="692CA6DD"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58D4CC49" w14:textId="77777777" w:rsidR="006C0292" w:rsidRPr="00746A2F" w:rsidRDefault="006C0292" w:rsidP="006C0292">
            <w:pPr>
              <w:pStyle w:val="BodyText"/>
              <w:spacing w:after="0"/>
              <w:rPr>
                <w:rFonts w:ascii="Arial" w:hAnsi="Arial" w:cs="Arial"/>
                <w:sz w:val="22"/>
                <w:szCs w:val="22"/>
              </w:rPr>
            </w:pPr>
            <w:r w:rsidRPr="00746A2F">
              <w:rPr>
                <w:rFonts w:ascii="Arial" w:hAnsi="Arial" w:cs="Arial"/>
                <w:sz w:val="22"/>
                <w:szCs w:val="22"/>
              </w:rPr>
              <w:t>Communicate</w:t>
            </w:r>
            <w:r>
              <w:rPr>
                <w:rFonts w:ascii="Arial" w:hAnsi="Arial" w:cs="Arial"/>
                <w:sz w:val="22"/>
                <w:szCs w:val="22"/>
              </w:rPr>
              <w:t>s</w:t>
            </w:r>
            <w:r w:rsidRPr="00746A2F">
              <w:rPr>
                <w:rFonts w:ascii="Arial" w:hAnsi="Arial" w:cs="Arial"/>
                <w:sz w:val="22"/>
                <w:szCs w:val="22"/>
              </w:rPr>
              <w:t xml:space="preserve"> verbally</w:t>
            </w:r>
            <w:r w:rsidR="00112D30">
              <w:rPr>
                <w:rFonts w:ascii="Arial" w:hAnsi="Arial" w:cs="Arial"/>
                <w:sz w:val="22"/>
                <w:szCs w:val="22"/>
              </w:rPr>
              <w:t>, electronically</w:t>
            </w:r>
            <w:r w:rsidRPr="00746A2F">
              <w:rPr>
                <w:rFonts w:ascii="Arial" w:hAnsi="Arial" w:cs="Arial"/>
                <w:sz w:val="22"/>
                <w:szCs w:val="22"/>
              </w:rPr>
              <w:t xml:space="preserve"> and in writing with members of the multidisciplinary team involved in the provision of care - members of primary and secondary health care teams, specialist services, social care; statutory and non-statutory services with the ability to express professional views within both individual and group settings.</w:t>
            </w:r>
          </w:p>
          <w:p w14:paraId="76ADE9E1" w14:textId="77777777" w:rsidR="006C0292" w:rsidRPr="00746A2F" w:rsidRDefault="006C0292" w:rsidP="006C0292">
            <w:pPr>
              <w:pStyle w:val="BodyText"/>
              <w:spacing w:after="0"/>
              <w:rPr>
                <w:rFonts w:ascii="Arial" w:hAnsi="Arial" w:cs="Arial"/>
                <w:sz w:val="22"/>
                <w:szCs w:val="22"/>
              </w:rPr>
            </w:pPr>
          </w:p>
          <w:p w14:paraId="08F24305" w14:textId="77777777" w:rsidR="006C0292" w:rsidRPr="00746A2F" w:rsidRDefault="006C0292" w:rsidP="006C0292">
            <w:pPr>
              <w:pStyle w:val="BodyText"/>
              <w:spacing w:after="0"/>
              <w:rPr>
                <w:rFonts w:ascii="Arial" w:hAnsi="Arial" w:cs="Arial"/>
                <w:sz w:val="22"/>
                <w:szCs w:val="22"/>
              </w:rPr>
            </w:pPr>
            <w:r w:rsidRPr="00746A2F">
              <w:rPr>
                <w:rFonts w:ascii="Arial" w:hAnsi="Arial" w:cs="Arial"/>
                <w:sz w:val="22"/>
                <w:szCs w:val="22"/>
              </w:rPr>
              <w:t>Communicate</w:t>
            </w:r>
            <w:r>
              <w:rPr>
                <w:rFonts w:ascii="Arial" w:hAnsi="Arial" w:cs="Arial"/>
                <w:sz w:val="22"/>
                <w:szCs w:val="22"/>
              </w:rPr>
              <w:t>s</w:t>
            </w:r>
            <w:r w:rsidRPr="00746A2F">
              <w:rPr>
                <w:rFonts w:ascii="Arial" w:hAnsi="Arial" w:cs="Arial"/>
                <w:sz w:val="22"/>
                <w:szCs w:val="22"/>
              </w:rPr>
              <w:t xml:space="preserve"> sensitive, complex clinical condition related information to parents, relatives and carers.</w:t>
            </w:r>
          </w:p>
          <w:p w14:paraId="5101C80B" w14:textId="77777777" w:rsidR="006C0292" w:rsidRPr="00746A2F" w:rsidRDefault="006C0292" w:rsidP="006C0292">
            <w:pPr>
              <w:pStyle w:val="BodyText"/>
              <w:spacing w:after="0"/>
              <w:rPr>
                <w:rFonts w:ascii="Arial" w:hAnsi="Arial" w:cs="Arial"/>
                <w:sz w:val="22"/>
                <w:szCs w:val="22"/>
              </w:rPr>
            </w:pPr>
          </w:p>
          <w:p w14:paraId="4C6434CC" w14:textId="77777777" w:rsidR="006C0292" w:rsidRPr="00746A2F" w:rsidRDefault="006C0292" w:rsidP="006C0292">
            <w:pPr>
              <w:rPr>
                <w:rFonts w:ascii="Arial" w:hAnsi="Arial" w:cs="Arial"/>
                <w:sz w:val="22"/>
                <w:szCs w:val="22"/>
              </w:rPr>
            </w:pPr>
            <w:r w:rsidRPr="00746A2F">
              <w:rPr>
                <w:rFonts w:ascii="Arial" w:hAnsi="Arial" w:cs="Arial"/>
                <w:sz w:val="22"/>
                <w:szCs w:val="22"/>
              </w:rPr>
              <w:t>Acts as a patient /staff advocate through the application of ethical, legal and professional knowledge and skills.</w:t>
            </w:r>
          </w:p>
          <w:p w14:paraId="3B4A580B" w14:textId="77777777" w:rsidR="006C0292" w:rsidRPr="00746A2F" w:rsidRDefault="006C0292" w:rsidP="006C0292">
            <w:pPr>
              <w:pStyle w:val="BodyText"/>
              <w:spacing w:after="0"/>
              <w:rPr>
                <w:rFonts w:ascii="Arial" w:hAnsi="Arial" w:cs="Arial"/>
                <w:sz w:val="22"/>
                <w:szCs w:val="22"/>
              </w:rPr>
            </w:pPr>
          </w:p>
          <w:p w14:paraId="2E2060FC" w14:textId="77777777" w:rsidR="006C0292" w:rsidRPr="00746A2F" w:rsidRDefault="006C0292" w:rsidP="006C0292">
            <w:pPr>
              <w:pStyle w:val="BodyText"/>
              <w:spacing w:after="0"/>
              <w:rPr>
                <w:rFonts w:ascii="Arial" w:hAnsi="Arial" w:cs="Arial"/>
                <w:sz w:val="22"/>
                <w:szCs w:val="22"/>
              </w:rPr>
            </w:pPr>
            <w:r w:rsidRPr="00746A2F">
              <w:rPr>
                <w:rFonts w:ascii="Arial" w:hAnsi="Arial" w:cs="Arial"/>
                <w:sz w:val="22"/>
                <w:szCs w:val="22"/>
              </w:rPr>
              <w:t>Present</w:t>
            </w:r>
            <w:r>
              <w:rPr>
                <w:rFonts w:ascii="Arial" w:hAnsi="Arial" w:cs="Arial"/>
                <w:sz w:val="22"/>
                <w:szCs w:val="22"/>
              </w:rPr>
              <w:t>s</w:t>
            </w:r>
            <w:r w:rsidRPr="00746A2F">
              <w:rPr>
                <w:rFonts w:ascii="Arial" w:hAnsi="Arial" w:cs="Arial"/>
                <w:sz w:val="22"/>
                <w:szCs w:val="22"/>
              </w:rPr>
              <w:t xml:space="preserve"> at in house education/training sessions for nursing staff and junior medical staff as well peer review sessions with senior colleagues.</w:t>
            </w:r>
          </w:p>
          <w:p w14:paraId="2B3565DC" w14:textId="77777777" w:rsidR="006C0292" w:rsidRPr="00746A2F" w:rsidRDefault="006C0292" w:rsidP="006C0292">
            <w:pPr>
              <w:pStyle w:val="BodyText"/>
              <w:spacing w:after="0"/>
              <w:rPr>
                <w:rFonts w:ascii="Arial" w:hAnsi="Arial" w:cs="Arial"/>
                <w:sz w:val="22"/>
                <w:szCs w:val="22"/>
              </w:rPr>
            </w:pPr>
          </w:p>
          <w:p w14:paraId="3A91793F" w14:textId="77777777" w:rsidR="006C0292" w:rsidRDefault="006C0292" w:rsidP="006C0292">
            <w:pPr>
              <w:pStyle w:val="BodyText"/>
              <w:spacing w:after="0"/>
              <w:rPr>
                <w:rFonts w:ascii="Arial" w:hAnsi="Arial" w:cs="Arial"/>
                <w:sz w:val="22"/>
                <w:szCs w:val="22"/>
              </w:rPr>
            </w:pPr>
            <w:r w:rsidRPr="00746A2F">
              <w:rPr>
                <w:rFonts w:ascii="Arial" w:hAnsi="Arial" w:cs="Arial"/>
                <w:sz w:val="22"/>
                <w:szCs w:val="22"/>
              </w:rPr>
              <w:t>Present</w:t>
            </w:r>
            <w:r>
              <w:rPr>
                <w:rFonts w:ascii="Arial" w:hAnsi="Arial" w:cs="Arial"/>
                <w:sz w:val="22"/>
                <w:szCs w:val="22"/>
              </w:rPr>
              <w:t>s</w:t>
            </w:r>
            <w:r w:rsidRPr="00746A2F">
              <w:rPr>
                <w:rFonts w:ascii="Arial" w:hAnsi="Arial" w:cs="Arial"/>
                <w:sz w:val="22"/>
                <w:szCs w:val="22"/>
              </w:rPr>
              <w:t xml:space="preserve"> and receive</w:t>
            </w:r>
            <w:r>
              <w:rPr>
                <w:rFonts w:ascii="Arial" w:hAnsi="Arial" w:cs="Arial"/>
                <w:sz w:val="22"/>
                <w:szCs w:val="22"/>
              </w:rPr>
              <w:t>s</w:t>
            </w:r>
            <w:r w:rsidRPr="00746A2F">
              <w:rPr>
                <w:rFonts w:ascii="Arial" w:hAnsi="Arial" w:cs="Arial"/>
                <w:sz w:val="22"/>
                <w:szCs w:val="22"/>
              </w:rPr>
              <w:t xml:space="preserve"> complex case histories and management summaries of care on ward rounds.</w:t>
            </w:r>
          </w:p>
          <w:p w14:paraId="79E534EF" w14:textId="77777777" w:rsidR="006C0292" w:rsidRPr="00127BF8" w:rsidRDefault="006C0292" w:rsidP="006C0292">
            <w:pPr>
              <w:pStyle w:val="BodyText"/>
              <w:spacing w:after="0"/>
              <w:rPr>
                <w:rFonts w:ascii="Arial" w:hAnsi="Arial" w:cs="Arial"/>
                <w:sz w:val="22"/>
                <w:szCs w:val="22"/>
              </w:rPr>
            </w:pPr>
          </w:p>
        </w:tc>
      </w:tr>
      <w:tr w:rsidR="006C0292" w:rsidRPr="00723261" w14:paraId="34D76CC7"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710A57CE" w14:textId="77777777" w:rsidR="006C0292" w:rsidRPr="00127BF8" w:rsidRDefault="006C0292" w:rsidP="006C0292">
            <w:pPr>
              <w:spacing w:before="120" w:after="120"/>
              <w:ind w:right="-274"/>
              <w:jc w:val="both"/>
              <w:rPr>
                <w:rFonts w:ascii="Arial" w:hAnsi="Arial" w:cs="Arial"/>
                <w:b/>
                <w:bCs/>
                <w:sz w:val="22"/>
                <w:szCs w:val="22"/>
              </w:rPr>
            </w:pPr>
            <w:r w:rsidRPr="00127BF8">
              <w:rPr>
                <w:rFonts w:ascii="Arial" w:hAnsi="Arial" w:cs="Arial"/>
                <w:b/>
                <w:bCs/>
                <w:sz w:val="22"/>
                <w:szCs w:val="22"/>
              </w:rPr>
              <w:t>12. PHYSICAL, MENTAL, EMOTIONAL AND ENVIRONMENTAL DEMANDS OF THE JOB</w:t>
            </w:r>
          </w:p>
        </w:tc>
      </w:tr>
      <w:tr w:rsidR="006C0292" w:rsidRPr="00723261" w14:paraId="0BDC4ADD"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4774DA58" w14:textId="77777777" w:rsidR="006C0292" w:rsidRDefault="006C0292" w:rsidP="006C0292">
            <w:pPr>
              <w:pStyle w:val="BodyText"/>
              <w:spacing w:after="0"/>
              <w:rPr>
                <w:rFonts w:ascii="Arial" w:hAnsi="Arial" w:cs="Arial"/>
                <w:b/>
                <w:sz w:val="22"/>
                <w:szCs w:val="22"/>
              </w:rPr>
            </w:pPr>
          </w:p>
          <w:p w14:paraId="68E949D1" w14:textId="77777777" w:rsidR="006C0292" w:rsidRPr="00C61A5F" w:rsidRDefault="006C0292" w:rsidP="006C0292">
            <w:pPr>
              <w:pStyle w:val="BodyText"/>
              <w:spacing w:after="0"/>
              <w:rPr>
                <w:rFonts w:ascii="Arial" w:hAnsi="Arial" w:cs="Arial"/>
                <w:b/>
                <w:sz w:val="22"/>
                <w:szCs w:val="22"/>
              </w:rPr>
            </w:pPr>
            <w:r w:rsidRPr="00C61A5F">
              <w:rPr>
                <w:rFonts w:ascii="Arial" w:hAnsi="Arial" w:cs="Arial"/>
                <w:b/>
                <w:sz w:val="22"/>
                <w:szCs w:val="22"/>
              </w:rPr>
              <w:t>Physical Skills and Effort:</w:t>
            </w:r>
          </w:p>
          <w:p w14:paraId="58C1CDB0" w14:textId="77777777" w:rsidR="006C0292" w:rsidRDefault="006C0292" w:rsidP="00E65771">
            <w:pPr>
              <w:pStyle w:val="BodyText"/>
              <w:rPr>
                <w:rFonts w:ascii="Arial" w:hAnsi="Arial" w:cs="Arial"/>
                <w:bCs/>
                <w:sz w:val="22"/>
                <w:szCs w:val="22"/>
              </w:rPr>
            </w:pPr>
            <w:r w:rsidRPr="00C61A5F">
              <w:rPr>
                <w:rFonts w:ascii="Arial" w:hAnsi="Arial" w:cs="Arial"/>
                <w:bCs/>
                <w:sz w:val="22"/>
                <w:szCs w:val="22"/>
              </w:rPr>
              <w:t>The following are examples of physical skills, this is not an exhaustive list:</w:t>
            </w:r>
          </w:p>
          <w:p w14:paraId="1DFCAEF5" w14:textId="77777777" w:rsidR="006C0292" w:rsidRPr="00C61A5F" w:rsidRDefault="006C0292" w:rsidP="00E65771">
            <w:pPr>
              <w:spacing w:after="120"/>
              <w:jc w:val="both"/>
              <w:rPr>
                <w:rFonts w:ascii="Arial" w:hAnsi="Arial" w:cs="Arial"/>
                <w:sz w:val="22"/>
                <w:szCs w:val="22"/>
              </w:rPr>
            </w:pPr>
            <w:r w:rsidRPr="00C61A5F">
              <w:rPr>
                <w:rFonts w:ascii="Arial" w:hAnsi="Arial" w:cs="Arial"/>
                <w:sz w:val="22"/>
                <w:szCs w:val="22"/>
              </w:rPr>
              <w:t>Insert</w:t>
            </w:r>
            <w:r>
              <w:rPr>
                <w:rFonts w:ascii="Arial" w:hAnsi="Arial" w:cs="Arial"/>
                <w:sz w:val="22"/>
                <w:szCs w:val="22"/>
              </w:rPr>
              <w:t>ion of</w:t>
            </w:r>
            <w:r w:rsidRPr="00C61A5F">
              <w:rPr>
                <w:rFonts w:ascii="Arial" w:hAnsi="Arial" w:cs="Arial"/>
                <w:sz w:val="22"/>
                <w:szCs w:val="22"/>
              </w:rPr>
              <w:t xml:space="preserve"> intravenous cannulae, central lines,</w:t>
            </w:r>
            <w:r>
              <w:rPr>
                <w:rFonts w:ascii="Arial" w:hAnsi="Arial" w:cs="Arial"/>
                <w:sz w:val="22"/>
                <w:szCs w:val="22"/>
              </w:rPr>
              <w:t xml:space="preserve"> </w:t>
            </w:r>
            <w:r w:rsidRPr="00C61A5F">
              <w:rPr>
                <w:rFonts w:ascii="Arial" w:hAnsi="Arial" w:cs="Arial"/>
                <w:sz w:val="22"/>
                <w:szCs w:val="22"/>
              </w:rPr>
              <w:t>umbilical venous and arterial lines</w:t>
            </w:r>
          </w:p>
          <w:p w14:paraId="01D0B491" w14:textId="77777777" w:rsidR="006C0292" w:rsidRDefault="006C0292" w:rsidP="006C0292">
            <w:pPr>
              <w:spacing w:after="120"/>
              <w:jc w:val="both"/>
              <w:rPr>
                <w:rFonts w:ascii="Arial" w:hAnsi="Arial" w:cs="Arial"/>
                <w:sz w:val="22"/>
                <w:szCs w:val="22"/>
              </w:rPr>
            </w:pPr>
            <w:r w:rsidRPr="00C61A5F">
              <w:rPr>
                <w:rFonts w:ascii="Arial" w:hAnsi="Arial" w:cs="Arial"/>
                <w:sz w:val="22"/>
                <w:szCs w:val="22"/>
              </w:rPr>
              <w:t>Resuscitation of the newborn</w:t>
            </w:r>
          </w:p>
          <w:p w14:paraId="3EABBDB2" w14:textId="77777777" w:rsidR="006C0292" w:rsidRPr="00C61A5F" w:rsidRDefault="006C0292" w:rsidP="00E65771">
            <w:pPr>
              <w:spacing w:after="120"/>
              <w:jc w:val="both"/>
              <w:rPr>
                <w:rFonts w:ascii="Arial" w:hAnsi="Arial" w:cs="Arial"/>
                <w:sz w:val="22"/>
                <w:szCs w:val="22"/>
              </w:rPr>
            </w:pPr>
            <w:r>
              <w:rPr>
                <w:rFonts w:ascii="Arial" w:hAnsi="Arial" w:cs="Arial"/>
                <w:sz w:val="22"/>
                <w:szCs w:val="22"/>
              </w:rPr>
              <w:t>I</w:t>
            </w:r>
            <w:r w:rsidRPr="00C61A5F">
              <w:rPr>
                <w:rFonts w:ascii="Arial" w:hAnsi="Arial" w:cs="Arial"/>
                <w:sz w:val="22"/>
                <w:szCs w:val="22"/>
              </w:rPr>
              <w:t>ntubation</w:t>
            </w:r>
          </w:p>
          <w:p w14:paraId="5D993726" w14:textId="77777777" w:rsidR="006C0292" w:rsidRPr="00C61A5F" w:rsidRDefault="006C0292" w:rsidP="00E65771">
            <w:pPr>
              <w:spacing w:after="120"/>
              <w:jc w:val="both"/>
              <w:rPr>
                <w:rFonts w:ascii="Arial" w:hAnsi="Arial" w:cs="Arial"/>
                <w:sz w:val="22"/>
                <w:szCs w:val="22"/>
              </w:rPr>
            </w:pPr>
            <w:r w:rsidRPr="00C61A5F">
              <w:rPr>
                <w:rFonts w:ascii="Arial" w:hAnsi="Arial" w:cs="Arial"/>
                <w:sz w:val="22"/>
                <w:szCs w:val="22"/>
              </w:rPr>
              <w:t>Examination of the newborn</w:t>
            </w:r>
          </w:p>
          <w:p w14:paraId="59E58358" w14:textId="77777777" w:rsidR="006C0292" w:rsidRPr="00C61A5F" w:rsidRDefault="006C0292" w:rsidP="00E65771">
            <w:pPr>
              <w:spacing w:after="120"/>
              <w:jc w:val="both"/>
              <w:rPr>
                <w:rFonts w:ascii="Arial" w:hAnsi="Arial" w:cs="Arial"/>
                <w:sz w:val="22"/>
                <w:szCs w:val="22"/>
              </w:rPr>
            </w:pPr>
            <w:r w:rsidRPr="00C61A5F">
              <w:rPr>
                <w:rFonts w:ascii="Arial" w:hAnsi="Arial" w:cs="Arial"/>
                <w:sz w:val="22"/>
                <w:szCs w:val="22"/>
              </w:rPr>
              <w:t>Placement of gastric and jejunal tubes</w:t>
            </w:r>
          </w:p>
          <w:p w14:paraId="54ECBF4D" w14:textId="77777777" w:rsidR="006C0292" w:rsidRPr="00C61A5F" w:rsidRDefault="006C0292" w:rsidP="00E65771">
            <w:pPr>
              <w:spacing w:after="120"/>
              <w:jc w:val="both"/>
              <w:rPr>
                <w:rFonts w:ascii="Arial" w:hAnsi="Arial" w:cs="Arial"/>
                <w:sz w:val="22"/>
                <w:szCs w:val="22"/>
              </w:rPr>
            </w:pPr>
            <w:r w:rsidRPr="00C61A5F">
              <w:rPr>
                <w:rFonts w:ascii="Arial" w:hAnsi="Arial" w:cs="Arial"/>
                <w:sz w:val="22"/>
                <w:szCs w:val="22"/>
              </w:rPr>
              <w:t>Insert</w:t>
            </w:r>
            <w:r>
              <w:rPr>
                <w:rFonts w:ascii="Arial" w:hAnsi="Arial" w:cs="Arial"/>
                <w:sz w:val="22"/>
                <w:szCs w:val="22"/>
              </w:rPr>
              <w:t xml:space="preserve">ion of </w:t>
            </w:r>
            <w:r w:rsidRPr="00C61A5F">
              <w:rPr>
                <w:rFonts w:ascii="Arial" w:hAnsi="Arial" w:cs="Arial"/>
                <w:sz w:val="22"/>
                <w:szCs w:val="22"/>
              </w:rPr>
              <w:t>urinary catheters.</w:t>
            </w:r>
          </w:p>
          <w:p w14:paraId="1973E23D" w14:textId="77777777" w:rsidR="006C0292" w:rsidRPr="00C61A5F" w:rsidRDefault="006C0292" w:rsidP="00E65771">
            <w:pPr>
              <w:spacing w:after="120"/>
              <w:jc w:val="both"/>
              <w:rPr>
                <w:rFonts w:ascii="Arial" w:hAnsi="Arial" w:cs="Arial"/>
                <w:sz w:val="22"/>
                <w:szCs w:val="22"/>
              </w:rPr>
            </w:pPr>
            <w:r w:rsidRPr="00C61A5F">
              <w:rPr>
                <w:rFonts w:ascii="Arial" w:hAnsi="Arial" w:cs="Arial"/>
                <w:sz w:val="22"/>
                <w:szCs w:val="22"/>
              </w:rPr>
              <w:t>Lumbar punctures</w:t>
            </w:r>
          </w:p>
          <w:p w14:paraId="0DBAFBE8" w14:textId="77777777" w:rsidR="006C0292" w:rsidRDefault="006C0292" w:rsidP="006C0292">
            <w:pPr>
              <w:spacing w:after="120"/>
              <w:jc w:val="both"/>
              <w:rPr>
                <w:rFonts w:ascii="Arial" w:hAnsi="Arial" w:cs="Arial"/>
                <w:sz w:val="22"/>
                <w:szCs w:val="22"/>
              </w:rPr>
            </w:pPr>
            <w:r w:rsidRPr="00C61A5F">
              <w:rPr>
                <w:rFonts w:ascii="Arial" w:hAnsi="Arial" w:cs="Arial"/>
                <w:sz w:val="22"/>
                <w:szCs w:val="22"/>
              </w:rPr>
              <w:t>Blood cultures</w:t>
            </w:r>
          </w:p>
          <w:p w14:paraId="595E9A2B" w14:textId="77777777" w:rsidR="00112D30" w:rsidRPr="00C61A5F" w:rsidRDefault="00112D30" w:rsidP="006C0292">
            <w:pPr>
              <w:spacing w:after="120"/>
              <w:jc w:val="both"/>
              <w:rPr>
                <w:rFonts w:ascii="Arial" w:hAnsi="Arial" w:cs="Arial"/>
                <w:sz w:val="22"/>
                <w:szCs w:val="22"/>
              </w:rPr>
            </w:pPr>
            <w:r w:rsidRPr="00C61A5F">
              <w:rPr>
                <w:rFonts w:ascii="Arial" w:hAnsi="Arial" w:cs="Arial"/>
                <w:sz w:val="22"/>
                <w:szCs w:val="22"/>
              </w:rPr>
              <w:t>Administ</w:t>
            </w:r>
            <w:r>
              <w:rPr>
                <w:rFonts w:ascii="Arial" w:hAnsi="Arial" w:cs="Arial"/>
                <w:sz w:val="22"/>
                <w:szCs w:val="22"/>
              </w:rPr>
              <w:t>ration of</w:t>
            </w:r>
            <w:r w:rsidRPr="00C61A5F">
              <w:rPr>
                <w:rFonts w:ascii="Arial" w:hAnsi="Arial" w:cs="Arial"/>
                <w:sz w:val="22"/>
                <w:szCs w:val="22"/>
              </w:rPr>
              <w:t xml:space="preserve"> medicines, injections, intravenous infusions and blood transfusions.</w:t>
            </w:r>
          </w:p>
          <w:p w14:paraId="1D4D47E1" w14:textId="77777777" w:rsidR="006C0292" w:rsidRDefault="006C0292" w:rsidP="006C0292">
            <w:pPr>
              <w:jc w:val="both"/>
              <w:rPr>
                <w:rFonts w:ascii="Arial" w:hAnsi="Arial" w:cs="Arial"/>
                <w:sz w:val="22"/>
                <w:szCs w:val="22"/>
              </w:rPr>
            </w:pPr>
            <w:r w:rsidRPr="00C61A5F">
              <w:rPr>
                <w:rFonts w:ascii="Arial" w:hAnsi="Arial" w:cs="Arial"/>
                <w:sz w:val="22"/>
                <w:szCs w:val="22"/>
              </w:rPr>
              <w:t>Keyboard and IT skills</w:t>
            </w:r>
          </w:p>
          <w:p w14:paraId="38CB3790" w14:textId="77777777" w:rsidR="006C0292" w:rsidRPr="00490D62" w:rsidRDefault="006C0292" w:rsidP="006C0292">
            <w:pPr>
              <w:jc w:val="both"/>
              <w:rPr>
                <w:rFonts w:ascii="Arial" w:hAnsi="Arial" w:cs="Arial"/>
                <w:sz w:val="22"/>
                <w:szCs w:val="22"/>
              </w:rPr>
            </w:pPr>
          </w:p>
          <w:p w14:paraId="671F6B53" w14:textId="77777777" w:rsidR="006C0292" w:rsidRPr="00C61A5F" w:rsidRDefault="006C0292" w:rsidP="006C0292">
            <w:pPr>
              <w:pStyle w:val="BodyText"/>
              <w:spacing w:after="0"/>
              <w:ind w:left="357" w:hanging="346"/>
              <w:rPr>
                <w:rFonts w:ascii="Arial" w:hAnsi="Arial" w:cs="Arial"/>
                <w:b/>
                <w:sz w:val="22"/>
                <w:szCs w:val="22"/>
              </w:rPr>
            </w:pPr>
            <w:r w:rsidRPr="00C61A5F">
              <w:rPr>
                <w:rFonts w:ascii="Arial" w:hAnsi="Arial" w:cs="Arial"/>
                <w:b/>
                <w:sz w:val="22"/>
                <w:szCs w:val="22"/>
              </w:rPr>
              <w:t>Mental Effort:</w:t>
            </w:r>
          </w:p>
          <w:p w14:paraId="3B652B17" w14:textId="77777777" w:rsidR="004257BD" w:rsidRDefault="006C0292" w:rsidP="00C64898">
            <w:pPr>
              <w:pStyle w:val="BodyText"/>
              <w:spacing w:after="0"/>
              <w:rPr>
                <w:rFonts w:ascii="Arial" w:hAnsi="Arial" w:cs="Arial"/>
                <w:sz w:val="22"/>
                <w:szCs w:val="22"/>
              </w:rPr>
            </w:pPr>
            <w:r w:rsidRPr="00C61A5F">
              <w:rPr>
                <w:rFonts w:ascii="Arial" w:hAnsi="Arial" w:cs="Arial"/>
                <w:sz w:val="22"/>
                <w:szCs w:val="22"/>
              </w:rPr>
              <w:t>Concentration required when</w:t>
            </w:r>
            <w:r w:rsidR="001A7496">
              <w:rPr>
                <w:rFonts w:ascii="Arial" w:hAnsi="Arial" w:cs="Arial"/>
                <w:sz w:val="22"/>
                <w:szCs w:val="22"/>
              </w:rPr>
              <w:t xml:space="preserve"> </w:t>
            </w:r>
            <w:r w:rsidRPr="0017285D">
              <w:rPr>
                <w:rFonts w:ascii="Arial" w:hAnsi="Arial" w:cs="Arial"/>
                <w:sz w:val="22"/>
                <w:szCs w:val="22"/>
              </w:rPr>
              <w:t>caring for patients</w:t>
            </w:r>
            <w:r w:rsidR="0082623B">
              <w:rPr>
                <w:rFonts w:ascii="Arial" w:hAnsi="Arial" w:cs="Arial"/>
                <w:sz w:val="22"/>
                <w:szCs w:val="22"/>
              </w:rPr>
              <w:t xml:space="preserve">, </w:t>
            </w:r>
            <w:r w:rsidRPr="0017285D">
              <w:rPr>
                <w:rFonts w:ascii="Arial" w:hAnsi="Arial" w:cs="Arial"/>
                <w:sz w:val="22"/>
                <w:szCs w:val="22"/>
              </w:rPr>
              <w:t>making clinical decisions</w:t>
            </w:r>
            <w:r w:rsidR="001A7496">
              <w:rPr>
                <w:rFonts w:ascii="Arial" w:hAnsi="Arial" w:cs="Arial"/>
                <w:sz w:val="22"/>
                <w:szCs w:val="22"/>
              </w:rPr>
              <w:t>,</w:t>
            </w:r>
            <w:r w:rsidR="0082623B">
              <w:rPr>
                <w:rFonts w:ascii="Arial" w:hAnsi="Arial" w:cs="Arial"/>
                <w:sz w:val="22"/>
                <w:szCs w:val="22"/>
              </w:rPr>
              <w:t xml:space="preserve"> </w:t>
            </w:r>
            <w:r w:rsidRPr="0017285D">
              <w:rPr>
                <w:rFonts w:ascii="Arial" w:hAnsi="Arial" w:cs="Arial"/>
                <w:sz w:val="22"/>
                <w:szCs w:val="22"/>
              </w:rPr>
              <w:t>maintaining precise and accurate clinical records</w:t>
            </w:r>
            <w:r w:rsidR="0082623B">
              <w:rPr>
                <w:rFonts w:ascii="Arial" w:hAnsi="Arial" w:cs="Arial"/>
                <w:sz w:val="22"/>
                <w:szCs w:val="22"/>
              </w:rPr>
              <w:t xml:space="preserve"> and</w:t>
            </w:r>
            <w:r>
              <w:rPr>
                <w:rFonts w:ascii="Arial" w:hAnsi="Arial" w:cs="Arial"/>
                <w:sz w:val="22"/>
                <w:szCs w:val="22"/>
              </w:rPr>
              <w:t xml:space="preserve"> </w:t>
            </w:r>
            <w:r w:rsidRPr="0017285D">
              <w:rPr>
                <w:rFonts w:ascii="Arial" w:hAnsi="Arial" w:cs="Arial"/>
                <w:sz w:val="22"/>
                <w:szCs w:val="22"/>
              </w:rPr>
              <w:t xml:space="preserve">undertaking complex clinical procedures on babies whose birth weights range from 450g – </w:t>
            </w:r>
            <w:r w:rsidR="0082623B" w:rsidRPr="0017285D">
              <w:rPr>
                <w:rFonts w:ascii="Arial" w:hAnsi="Arial" w:cs="Arial"/>
                <w:sz w:val="22"/>
                <w:szCs w:val="22"/>
              </w:rPr>
              <w:t>4.5Kg.</w:t>
            </w:r>
          </w:p>
          <w:p w14:paraId="3332E653" w14:textId="77777777" w:rsidR="00550D8D" w:rsidRPr="00550D8D" w:rsidRDefault="00550D8D" w:rsidP="00C64898">
            <w:pPr>
              <w:pStyle w:val="BodyText"/>
              <w:spacing w:after="0"/>
              <w:rPr>
                <w:rFonts w:ascii="Arial" w:hAnsi="Arial" w:cs="Arial"/>
                <w:sz w:val="16"/>
                <w:szCs w:val="16"/>
              </w:rPr>
            </w:pPr>
          </w:p>
          <w:p w14:paraId="42BAD73E" w14:textId="77777777" w:rsidR="006C0292" w:rsidRPr="00C61A5F" w:rsidRDefault="006C0292" w:rsidP="00C64898">
            <w:pPr>
              <w:rPr>
                <w:rFonts w:ascii="Arial" w:hAnsi="Arial" w:cs="Arial"/>
                <w:sz w:val="22"/>
                <w:szCs w:val="22"/>
              </w:rPr>
            </w:pPr>
            <w:r w:rsidRPr="00C61A5F">
              <w:rPr>
                <w:rFonts w:ascii="Arial" w:hAnsi="Arial" w:cs="Arial"/>
                <w:sz w:val="22"/>
                <w:szCs w:val="22"/>
              </w:rPr>
              <w:t>May be subject to frequent interruptions from parents / relatives / team members and as a result of the unpredictable workload.</w:t>
            </w:r>
          </w:p>
          <w:p w14:paraId="14E03E3E" w14:textId="77777777" w:rsidR="006C0292" w:rsidRPr="00550D8D" w:rsidRDefault="006C0292" w:rsidP="00E65771">
            <w:pPr>
              <w:pStyle w:val="BodyText"/>
              <w:spacing w:after="0"/>
              <w:rPr>
                <w:rFonts w:ascii="Arial" w:hAnsi="Arial" w:cs="Arial"/>
                <w:b/>
                <w:sz w:val="16"/>
                <w:szCs w:val="16"/>
              </w:rPr>
            </w:pPr>
          </w:p>
          <w:p w14:paraId="79C08665" w14:textId="77777777" w:rsidR="006C0292" w:rsidRPr="00C61A5F" w:rsidRDefault="006C0292" w:rsidP="00E65771">
            <w:pPr>
              <w:pStyle w:val="BodyText"/>
              <w:spacing w:after="0"/>
              <w:ind w:left="357" w:hanging="346"/>
              <w:rPr>
                <w:rFonts w:ascii="Arial" w:hAnsi="Arial" w:cs="Arial"/>
                <w:b/>
                <w:sz w:val="22"/>
                <w:szCs w:val="22"/>
              </w:rPr>
            </w:pPr>
            <w:r w:rsidRPr="00C61A5F">
              <w:rPr>
                <w:rFonts w:ascii="Arial" w:hAnsi="Arial" w:cs="Arial"/>
                <w:b/>
                <w:sz w:val="22"/>
                <w:szCs w:val="22"/>
              </w:rPr>
              <w:t>Emotional Effort:</w:t>
            </w:r>
          </w:p>
          <w:p w14:paraId="69F0C188" w14:textId="77777777" w:rsidR="006C0292" w:rsidRDefault="006C0292" w:rsidP="00E65771">
            <w:pPr>
              <w:pStyle w:val="BodyText"/>
              <w:rPr>
                <w:rFonts w:ascii="Arial" w:hAnsi="Arial" w:cs="Arial"/>
                <w:sz w:val="22"/>
                <w:szCs w:val="22"/>
              </w:rPr>
            </w:pPr>
            <w:r w:rsidRPr="00C61A5F">
              <w:rPr>
                <w:rFonts w:ascii="Arial" w:hAnsi="Arial" w:cs="Arial"/>
                <w:sz w:val="22"/>
                <w:szCs w:val="22"/>
              </w:rPr>
              <w:t>Communicating with distressed, anxious and worried parents and relatives.</w:t>
            </w:r>
          </w:p>
          <w:p w14:paraId="543D6D86" w14:textId="77777777" w:rsidR="006C0292" w:rsidRDefault="006C0292" w:rsidP="00E65771">
            <w:pPr>
              <w:pStyle w:val="BodyText"/>
              <w:rPr>
                <w:rFonts w:ascii="Arial" w:hAnsi="Arial" w:cs="Arial"/>
                <w:sz w:val="22"/>
                <w:szCs w:val="22"/>
              </w:rPr>
            </w:pPr>
            <w:r w:rsidRPr="00C61A5F">
              <w:rPr>
                <w:rFonts w:ascii="Arial" w:hAnsi="Arial" w:cs="Arial"/>
                <w:sz w:val="22"/>
                <w:szCs w:val="22"/>
              </w:rPr>
              <w:t>Caring for parents and relatives following receipt of bad news</w:t>
            </w:r>
            <w:r w:rsidR="0097338F">
              <w:rPr>
                <w:rFonts w:ascii="Arial" w:hAnsi="Arial" w:cs="Arial"/>
                <w:sz w:val="22"/>
                <w:szCs w:val="22"/>
              </w:rPr>
              <w:t>.</w:t>
            </w:r>
          </w:p>
          <w:p w14:paraId="539F95D4" w14:textId="77777777" w:rsidR="006C0292" w:rsidRDefault="006C0292" w:rsidP="00E65771">
            <w:pPr>
              <w:spacing w:after="120"/>
              <w:jc w:val="both"/>
              <w:rPr>
                <w:rFonts w:ascii="Arial" w:hAnsi="Arial" w:cs="Arial"/>
                <w:sz w:val="22"/>
                <w:szCs w:val="22"/>
              </w:rPr>
            </w:pPr>
            <w:r w:rsidRPr="00C61A5F">
              <w:rPr>
                <w:rFonts w:ascii="Arial" w:hAnsi="Arial" w:cs="Arial"/>
                <w:sz w:val="22"/>
                <w:szCs w:val="22"/>
              </w:rPr>
              <w:t>Caring for the terminally ill baby.</w:t>
            </w:r>
          </w:p>
          <w:p w14:paraId="2C43D24A" w14:textId="77777777" w:rsidR="006C0292" w:rsidRDefault="006C0292" w:rsidP="00E65771">
            <w:pPr>
              <w:pStyle w:val="BodyText"/>
              <w:rPr>
                <w:rFonts w:ascii="Arial" w:hAnsi="Arial" w:cs="Arial"/>
                <w:sz w:val="22"/>
                <w:szCs w:val="22"/>
              </w:rPr>
            </w:pPr>
            <w:r w:rsidRPr="00C61A5F">
              <w:rPr>
                <w:rFonts w:ascii="Arial" w:hAnsi="Arial" w:cs="Arial"/>
                <w:sz w:val="22"/>
                <w:szCs w:val="22"/>
              </w:rPr>
              <w:t>Communicating with bereaved parents</w:t>
            </w:r>
            <w:r>
              <w:rPr>
                <w:rFonts w:ascii="Arial" w:hAnsi="Arial" w:cs="Arial"/>
                <w:sz w:val="22"/>
                <w:szCs w:val="22"/>
              </w:rPr>
              <w:t>.</w:t>
            </w:r>
          </w:p>
          <w:p w14:paraId="40E7266B" w14:textId="77777777" w:rsidR="006C0292" w:rsidRPr="00C61A5F" w:rsidRDefault="006C0292" w:rsidP="00E65771">
            <w:pPr>
              <w:spacing w:after="120"/>
              <w:jc w:val="both"/>
              <w:rPr>
                <w:rFonts w:ascii="Arial" w:hAnsi="Arial" w:cs="Arial"/>
                <w:sz w:val="22"/>
                <w:szCs w:val="22"/>
              </w:rPr>
            </w:pPr>
            <w:r w:rsidRPr="00C61A5F">
              <w:rPr>
                <w:rFonts w:ascii="Arial" w:hAnsi="Arial" w:cs="Arial"/>
                <w:sz w:val="22"/>
                <w:szCs w:val="22"/>
              </w:rPr>
              <w:t xml:space="preserve">Communicating with parents who have reduced understanding and insight due to </w:t>
            </w:r>
            <w:r w:rsidR="00772D44">
              <w:rPr>
                <w:rFonts w:ascii="Arial" w:hAnsi="Arial" w:cs="Arial"/>
                <w:sz w:val="22"/>
                <w:szCs w:val="22"/>
              </w:rPr>
              <w:t xml:space="preserve">language barriers or </w:t>
            </w:r>
            <w:r w:rsidRPr="00C61A5F">
              <w:rPr>
                <w:rFonts w:ascii="Arial" w:hAnsi="Arial" w:cs="Arial"/>
                <w:sz w:val="22"/>
                <w:szCs w:val="22"/>
              </w:rPr>
              <w:t>cognitive impairments.</w:t>
            </w:r>
          </w:p>
          <w:p w14:paraId="7EB99FEC" w14:textId="77777777" w:rsidR="0097338F" w:rsidRPr="00C61A5F" w:rsidRDefault="0097338F" w:rsidP="006C0292">
            <w:pPr>
              <w:jc w:val="both"/>
              <w:rPr>
                <w:rFonts w:ascii="Arial" w:hAnsi="Arial" w:cs="Arial"/>
                <w:sz w:val="22"/>
                <w:szCs w:val="22"/>
              </w:rPr>
            </w:pPr>
          </w:p>
          <w:p w14:paraId="323924C2" w14:textId="77777777" w:rsidR="006C0292" w:rsidRPr="00C61A5F" w:rsidRDefault="006C0292" w:rsidP="006C0292">
            <w:pPr>
              <w:pStyle w:val="BodyText"/>
              <w:spacing w:after="0"/>
              <w:ind w:left="357" w:hanging="346"/>
              <w:rPr>
                <w:rFonts w:ascii="Arial" w:hAnsi="Arial" w:cs="Arial"/>
                <w:b/>
                <w:sz w:val="22"/>
                <w:szCs w:val="22"/>
              </w:rPr>
            </w:pPr>
            <w:r w:rsidRPr="00C61A5F">
              <w:rPr>
                <w:rFonts w:ascii="Arial" w:hAnsi="Arial" w:cs="Arial"/>
                <w:b/>
                <w:sz w:val="22"/>
                <w:szCs w:val="22"/>
              </w:rPr>
              <w:lastRenderedPageBreak/>
              <w:t>Environmental Conditions:</w:t>
            </w:r>
          </w:p>
          <w:p w14:paraId="5544026A" w14:textId="77777777" w:rsidR="006C0292" w:rsidRDefault="001A7496" w:rsidP="00E65771">
            <w:pPr>
              <w:spacing w:after="120"/>
              <w:jc w:val="both"/>
              <w:rPr>
                <w:rFonts w:ascii="Arial" w:hAnsi="Arial" w:cs="Arial"/>
                <w:sz w:val="22"/>
                <w:szCs w:val="22"/>
              </w:rPr>
            </w:pPr>
            <w:r>
              <w:rPr>
                <w:rFonts w:ascii="Arial" w:hAnsi="Arial" w:cs="Arial"/>
                <w:sz w:val="22"/>
                <w:szCs w:val="22"/>
              </w:rPr>
              <w:t>Frequent e</w:t>
            </w:r>
            <w:r w:rsidR="006C0292" w:rsidRPr="00C61A5F">
              <w:rPr>
                <w:rFonts w:ascii="Arial" w:hAnsi="Arial" w:cs="Arial"/>
                <w:sz w:val="22"/>
                <w:szCs w:val="22"/>
              </w:rPr>
              <w:t>xposure to body fluids.</w:t>
            </w:r>
          </w:p>
          <w:p w14:paraId="2D1D717A" w14:textId="77777777" w:rsidR="006C0292" w:rsidRDefault="006C0292" w:rsidP="00E65771">
            <w:pPr>
              <w:spacing w:after="120"/>
              <w:jc w:val="both"/>
              <w:rPr>
                <w:rFonts w:ascii="Arial" w:hAnsi="Arial" w:cs="Arial"/>
                <w:sz w:val="22"/>
                <w:szCs w:val="22"/>
              </w:rPr>
            </w:pPr>
            <w:r w:rsidRPr="00C61A5F">
              <w:rPr>
                <w:rFonts w:ascii="Arial" w:hAnsi="Arial" w:cs="Arial"/>
                <w:sz w:val="22"/>
                <w:szCs w:val="22"/>
              </w:rPr>
              <w:t>Potential exposure to verbal and physical aggression from parents and relatives / other visitors.</w:t>
            </w:r>
          </w:p>
          <w:p w14:paraId="5D972E69" w14:textId="77777777" w:rsidR="006C0292" w:rsidRPr="00127BF8" w:rsidRDefault="006C0292" w:rsidP="00E65771">
            <w:pPr>
              <w:spacing w:after="120"/>
              <w:jc w:val="both"/>
              <w:rPr>
                <w:rFonts w:ascii="Arial" w:hAnsi="Arial" w:cs="Arial"/>
                <w:sz w:val="22"/>
                <w:szCs w:val="22"/>
              </w:rPr>
            </w:pPr>
            <w:r w:rsidRPr="00C61A5F">
              <w:rPr>
                <w:rFonts w:ascii="Arial" w:hAnsi="Arial" w:cs="Arial"/>
                <w:sz w:val="22"/>
                <w:szCs w:val="22"/>
              </w:rPr>
              <w:t>Exposure to infections and temperature variations.</w:t>
            </w:r>
          </w:p>
        </w:tc>
      </w:tr>
      <w:tr w:rsidR="006C0292" w:rsidRPr="00723261" w14:paraId="70C90D5F"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1D30B629" w14:textId="77777777" w:rsidR="006C0292" w:rsidRPr="00127BF8" w:rsidRDefault="006C0292" w:rsidP="006C0292">
            <w:pPr>
              <w:pStyle w:val="Heading3"/>
              <w:spacing w:before="120" w:after="120"/>
              <w:rPr>
                <w:sz w:val="22"/>
                <w:szCs w:val="22"/>
              </w:rPr>
            </w:pPr>
            <w:r w:rsidRPr="00127BF8">
              <w:rPr>
                <w:sz w:val="22"/>
                <w:szCs w:val="22"/>
              </w:rPr>
              <w:lastRenderedPageBreak/>
              <w:t>13.  KNOWLEDGE, TRAINING AND EXPERIENCE REQUIRED TO DO THE JOB</w:t>
            </w:r>
          </w:p>
        </w:tc>
      </w:tr>
      <w:tr w:rsidR="006C0292" w:rsidRPr="00723261" w14:paraId="0D9465D4"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6C12E47A" w14:textId="77777777" w:rsidR="006C0292" w:rsidRPr="00127BF8" w:rsidRDefault="006C0292" w:rsidP="006C0292">
            <w:pPr>
              <w:jc w:val="both"/>
              <w:rPr>
                <w:rFonts w:ascii="Arial" w:hAnsi="Arial" w:cs="Arial"/>
                <w:sz w:val="22"/>
                <w:szCs w:val="22"/>
              </w:rPr>
            </w:pPr>
          </w:p>
          <w:p w14:paraId="2BD41CF9" w14:textId="77777777" w:rsidR="006C0292" w:rsidRPr="00C61A5F" w:rsidRDefault="006C0292" w:rsidP="006C0292">
            <w:pPr>
              <w:spacing w:after="120"/>
              <w:rPr>
                <w:rFonts w:ascii="Arial" w:hAnsi="Arial" w:cs="Arial"/>
                <w:sz w:val="22"/>
                <w:szCs w:val="22"/>
              </w:rPr>
            </w:pPr>
            <w:r w:rsidRPr="00C61A5F">
              <w:rPr>
                <w:rFonts w:ascii="Arial" w:hAnsi="Arial" w:cs="Arial"/>
                <w:sz w:val="22"/>
                <w:szCs w:val="22"/>
              </w:rPr>
              <w:t>Registered Nurse (Child/Adult)/Midwife currently practicing in neonatal intensive care and able to demonstrate the required competencies and skills for the role.</w:t>
            </w:r>
          </w:p>
          <w:p w14:paraId="036851A8" w14:textId="77777777" w:rsidR="006C0292" w:rsidRPr="00C61A5F" w:rsidRDefault="006C0292" w:rsidP="006C0292">
            <w:pPr>
              <w:spacing w:after="120"/>
              <w:rPr>
                <w:rFonts w:ascii="Arial" w:hAnsi="Arial" w:cs="Arial"/>
                <w:sz w:val="22"/>
                <w:szCs w:val="22"/>
              </w:rPr>
            </w:pPr>
            <w:r w:rsidRPr="000A7EC6">
              <w:rPr>
                <w:rFonts w:ascii="Arial" w:hAnsi="Arial" w:cs="Arial"/>
                <w:sz w:val="22"/>
                <w:szCs w:val="22"/>
              </w:rPr>
              <w:t>Advanced Pr</w:t>
            </w:r>
            <w:r w:rsidR="000A7EC6">
              <w:rPr>
                <w:rFonts w:ascii="Arial" w:hAnsi="Arial" w:cs="Arial"/>
                <w:sz w:val="22"/>
                <w:szCs w:val="22"/>
              </w:rPr>
              <w:t>actice Qualification (N</w:t>
            </w:r>
            <w:r w:rsidR="00E054D6" w:rsidRPr="000A7EC6">
              <w:rPr>
                <w:rFonts w:ascii="Arial" w:hAnsi="Arial" w:cs="Arial"/>
                <w:sz w:val="22"/>
                <w:szCs w:val="22"/>
              </w:rPr>
              <w:t xml:space="preserve">eonatal) </w:t>
            </w:r>
            <w:r w:rsidR="003D040F">
              <w:rPr>
                <w:rFonts w:ascii="Arial" w:hAnsi="Arial" w:cs="Arial"/>
                <w:sz w:val="22"/>
                <w:szCs w:val="22"/>
              </w:rPr>
              <w:t>at SCQF Level 11</w:t>
            </w:r>
          </w:p>
          <w:p w14:paraId="54113B4C" w14:textId="77777777" w:rsidR="006C0292" w:rsidRPr="00C61A5F" w:rsidRDefault="006C0292" w:rsidP="006C0292">
            <w:pPr>
              <w:spacing w:after="120"/>
              <w:rPr>
                <w:rFonts w:ascii="Arial" w:hAnsi="Arial" w:cs="Arial"/>
                <w:sz w:val="22"/>
                <w:szCs w:val="22"/>
              </w:rPr>
            </w:pPr>
            <w:r w:rsidRPr="00C61A5F">
              <w:rPr>
                <w:rFonts w:ascii="Arial" w:hAnsi="Arial" w:cs="Arial"/>
                <w:sz w:val="22"/>
                <w:szCs w:val="22"/>
              </w:rPr>
              <w:t>Neonatal Life Support (NLS) certificate</w:t>
            </w:r>
          </w:p>
          <w:p w14:paraId="341CC553" w14:textId="77777777" w:rsidR="006C0292" w:rsidRDefault="006C0292" w:rsidP="006C0292">
            <w:pPr>
              <w:spacing w:after="120"/>
              <w:rPr>
                <w:rFonts w:ascii="Arial" w:hAnsi="Arial" w:cs="Arial"/>
                <w:sz w:val="22"/>
                <w:szCs w:val="22"/>
              </w:rPr>
            </w:pPr>
            <w:r w:rsidRPr="00C61A5F">
              <w:rPr>
                <w:rFonts w:ascii="Arial" w:hAnsi="Arial" w:cs="Arial"/>
                <w:sz w:val="22"/>
                <w:szCs w:val="22"/>
              </w:rPr>
              <w:t>Independent</w:t>
            </w:r>
            <w:r w:rsidR="00B5546C">
              <w:rPr>
                <w:rFonts w:ascii="Arial" w:hAnsi="Arial" w:cs="Arial"/>
                <w:sz w:val="22"/>
                <w:szCs w:val="22"/>
              </w:rPr>
              <w:t xml:space="preserve"> </w:t>
            </w:r>
            <w:r w:rsidRPr="00C61A5F">
              <w:rPr>
                <w:rFonts w:ascii="Arial" w:hAnsi="Arial" w:cs="Arial"/>
                <w:sz w:val="22"/>
                <w:szCs w:val="22"/>
              </w:rPr>
              <w:t>Prescriber</w:t>
            </w:r>
          </w:p>
          <w:p w14:paraId="4ECADE83" w14:textId="77777777" w:rsidR="00C4228D" w:rsidRDefault="00C4228D" w:rsidP="00550D8D">
            <w:pPr>
              <w:spacing w:line="360" w:lineRule="auto"/>
              <w:ind w:right="-272"/>
              <w:jc w:val="both"/>
              <w:rPr>
                <w:rFonts w:ascii="Arial" w:hAnsi="Arial" w:cs="Arial"/>
                <w:sz w:val="22"/>
                <w:szCs w:val="22"/>
              </w:rPr>
            </w:pPr>
            <w:r>
              <w:rPr>
                <w:rFonts w:ascii="Arial" w:hAnsi="Arial" w:cs="Arial"/>
                <w:sz w:val="22"/>
                <w:szCs w:val="22"/>
              </w:rPr>
              <w:t>K</w:t>
            </w:r>
            <w:r w:rsidRPr="0052373C">
              <w:rPr>
                <w:rFonts w:ascii="Arial" w:hAnsi="Arial" w:cs="Arial"/>
                <w:sz w:val="22"/>
                <w:szCs w:val="22"/>
              </w:rPr>
              <w:t>nowledge of all guidelines and referral pathways relating to</w:t>
            </w:r>
            <w:r w:rsidR="00550D8D">
              <w:rPr>
                <w:rFonts w:ascii="Arial" w:hAnsi="Arial" w:cs="Arial"/>
                <w:sz w:val="22"/>
                <w:szCs w:val="22"/>
              </w:rPr>
              <w:t xml:space="preserve"> </w:t>
            </w:r>
            <w:r w:rsidRPr="0052373C">
              <w:rPr>
                <w:rFonts w:ascii="Arial" w:hAnsi="Arial" w:cs="Arial"/>
                <w:sz w:val="22"/>
                <w:szCs w:val="22"/>
              </w:rPr>
              <w:t>Child Protection/Domestic</w:t>
            </w:r>
            <w:r>
              <w:rPr>
                <w:rFonts w:ascii="Arial" w:hAnsi="Arial" w:cs="Arial"/>
                <w:sz w:val="22"/>
                <w:szCs w:val="22"/>
              </w:rPr>
              <w:t xml:space="preserve"> </w:t>
            </w:r>
            <w:r w:rsidRPr="0052373C">
              <w:rPr>
                <w:rFonts w:ascii="Arial" w:hAnsi="Arial" w:cs="Arial"/>
                <w:sz w:val="22"/>
                <w:szCs w:val="22"/>
              </w:rPr>
              <w:t xml:space="preserve">Abuse </w:t>
            </w:r>
          </w:p>
          <w:p w14:paraId="57C72DDE" w14:textId="77777777" w:rsidR="006C0292" w:rsidRPr="00C61A5F" w:rsidRDefault="006C0292" w:rsidP="00550D8D">
            <w:pPr>
              <w:spacing w:line="360" w:lineRule="auto"/>
              <w:jc w:val="both"/>
              <w:rPr>
                <w:rFonts w:ascii="Arial" w:hAnsi="Arial" w:cs="Arial"/>
                <w:sz w:val="22"/>
                <w:szCs w:val="22"/>
              </w:rPr>
            </w:pPr>
            <w:r w:rsidRPr="00C61A5F">
              <w:rPr>
                <w:rFonts w:ascii="Arial" w:hAnsi="Arial" w:cs="Arial"/>
                <w:sz w:val="22"/>
                <w:szCs w:val="22"/>
              </w:rPr>
              <w:t>Effective communication skills</w:t>
            </w:r>
          </w:p>
          <w:p w14:paraId="0F37752B" w14:textId="77777777" w:rsidR="006C0292" w:rsidRPr="00C61A5F" w:rsidRDefault="006C0292" w:rsidP="00550D8D">
            <w:pPr>
              <w:spacing w:line="360" w:lineRule="auto"/>
              <w:jc w:val="both"/>
              <w:rPr>
                <w:rFonts w:ascii="Arial" w:hAnsi="Arial" w:cs="Arial"/>
                <w:sz w:val="22"/>
                <w:szCs w:val="22"/>
              </w:rPr>
            </w:pPr>
            <w:r w:rsidRPr="00C61A5F">
              <w:rPr>
                <w:rFonts w:ascii="Arial" w:hAnsi="Arial" w:cs="Arial"/>
                <w:sz w:val="22"/>
                <w:szCs w:val="22"/>
              </w:rPr>
              <w:t>Time management skills/ability to prioritise workload.</w:t>
            </w:r>
          </w:p>
          <w:p w14:paraId="5D96AC17" w14:textId="77777777" w:rsidR="006C0292" w:rsidRPr="00C61A5F" w:rsidRDefault="006C0292" w:rsidP="006C0292">
            <w:pPr>
              <w:spacing w:after="120"/>
              <w:jc w:val="both"/>
              <w:rPr>
                <w:rFonts w:ascii="Arial" w:hAnsi="Arial" w:cs="Arial"/>
                <w:sz w:val="22"/>
                <w:szCs w:val="22"/>
              </w:rPr>
            </w:pPr>
            <w:r w:rsidRPr="00C61A5F">
              <w:rPr>
                <w:rFonts w:ascii="Arial" w:hAnsi="Arial" w:cs="Arial"/>
                <w:sz w:val="22"/>
                <w:szCs w:val="22"/>
              </w:rPr>
              <w:t>Excellent team working skills as well as an abili</w:t>
            </w:r>
            <w:r w:rsidR="00550D8D">
              <w:rPr>
                <w:rFonts w:ascii="Arial" w:hAnsi="Arial" w:cs="Arial"/>
                <w:sz w:val="22"/>
                <w:szCs w:val="22"/>
              </w:rPr>
              <w:t>ty to work using own initiative</w:t>
            </w:r>
          </w:p>
          <w:p w14:paraId="7854D468" w14:textId="77777777" w:rsidR="006C0292" w:rsidRPr="00C61A5F" w:rsidRDefault="006C0292" w:rsidP="006C0292">
            <w:pPr>
              <w:spacing w:after="120"/>
              <w:jc w:val="both"/>
              <w:rPr>
                <w:rFonts w:ascii="Arial" w:hAnsi="Arial" w:cs="Arial"/>
                <w:sz w:val="22"/>
                <w:szCs w:val="22"/>
              </w:rPr>
            </w:pPr>
            <w:r w:rsidRPr="00C61A5F">
              <w:rPr>
                <w:rFonts w:ascii="Arial" w:hAnsi="Arial" w:cs="Arial"/>
                <w:sz w:val="22"/>
                <w:szCs w:val="22"/>
              </w:rPr>
              <w:t>Effective leadership and management skills</w:t>
            </w:r>
          </w:p>
          <w:p w14:paraId="696582C1" w14:textId="77777777" w:rsidR="006C0292" w:rsidRPr="00C61A5F" w:rsidRDefault="006C0292" w:rsidP="006C0292">
            <w:pPr>
              <w:spacing w:after="120"/>
              <w:jc w:val="both"/>
              <w:rPr>
                <w:rFonts w:ascii="Arial" w:hAnsi="Arial" w:cs="Arial"/>
                <w:sz w:val="22"/>
                <w:szCs w:val="22"/>
              </w:rPr>
            </w:pPr>
            <w:r w:rsidRPr="00C61A5F">
              <w:rPr>
                <w:rFonts w:ascii="Arial" w:hAnsi="Arial" w:cs="Arial"/>
                <w:sz w:val="22"/>
                <w:szCs w:val="22"/>
              </w:rPr>
              <w:t>Experience in clinical teaching</w:t>
            </w:r>
          </w:p>
          <w:p w14:paraId="76561262" w14:textId="77777777" w:rsidR="006C0292" w:rsidRPr="00C61A5F" w:rsidRDefault="006C0292" w:rsidP="006C0292">
            <w:pPr>
              <w:spacing w:after="120"/>
              <w:jc w:val="both"/>
              <w:rPr>
                <w:rFonts w:ascii="Arial" w:hAnsi="Arial" w:cs="Arial"/>
                <w:sz w:val="22"/>
                <w:szCs w:val="22"/>
              </w:rPr>
            </w:pPr>
            <w:r w:rsidRPr="00C61A5F">
              <w:rPr>
                <w:rFonts w:ascii="Arial" w:hAnsi="Arial" w:cs="Arial"/>
                <w:sz w:val="22"/>
                <w:szCs w:val="22"/>
              </w:rPr>
              <w:t xml:space="preserve">Evidence of effective problem solving skills. </w:t>
            </w:r>
          </w:p>
          <w:p w14:paraId="5F0C257F" w14:textId="77777777" w:rsidR="006C0292" w:rsidRPr="00C61A5F" w:rsidRDefault="006C0292" w:rsidP="006C0292">
            <w:pPr>
              <w:spacing w:after="120"/>
              <w:jc w:val="both"/>
              <w:rPr>
                <w:rFonts w:ascii="Arial" w:hAnsi="Arial" w:cs="Arial"/>
                <w:sz w:val="22"/>
                <w:szCs w:val="22"/>
              </w:rPr>
            </w:pPr>
            <w:r w:rsidRPr="00C61A5F">
              <w:rPr>
                <w:rFonts w:ascii="Arial" w:hAnsi="Arial" w:cs="Arial"/>
                <w:sz w:val="22"/>
                <w:szCs w:val="22"/>
              </w:rPr>
              <w:t>Evidence of participation in audit/research</w:t>
            </w:r>
          </w:p>
          <w:p w14:paraId="7007688D" w14:textId="77777777" w:rsidR="006C0292" w:rsidRDefault="006C0292" w:rsidP="006C0292">
            <w:pPr>
              <w:spacing w:after="120"/>
              <w:jc w:val="both"/>
              <w:rPr>
                <w:rFonts w:ascii="Arial" w:hAnsi="Arial" w:cs="Arial"/>
                <w:sz w:val="22"/>
                <w:szCs w:val="22"/>
              </w:rPr>
            </w:pPr>
            <w:r w:rsidRPr="00C61A5F">
              <w:rPr>
                <w:rFonts w:ascii="Arial" w:hAnsi="Arial" w:cs="Arial"/>
                <w:sz w:val="22"/>
                <w:szCs w:val="22"/>
              </w:rPr>
              <w:t>IT Skills.</w:t>
            </w:r>
          </w:p>
          <w:p w14:paraId="6742ED3F" w14:textId="77777777" w:rsidR="006C0292" w:rsidRPr="00127BF8" w:rsidRDefault="006C0292" w:rsidP="00C4228D">
            <w:pPr>
              <w:spacing w:after="120"/>
              <w:jc w:val="both"/>
              <w:rPr>
                <w:rFonts w:ascii="Arial" w:hAnsi="Arial" w:cs="Arial"/>
                <w:sz w:val="22"/>
                <w:szCs w:val="22"/>
              </w:rPr>
            </w:pPr>
          </w:p>
        </w:tc>
      </w:tr>
      <w:tr w:rsidR="006C0292" w:rsidRPr="00723261" w14:paraId="2670C0DA"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111324A0" w14:textId="77777777" w:rsidR="006C0292" w:rsidRPr="00127BF8" w:rsidRDefault="006C0292" w:rsidP="006C0292">
            <w:pPr>
              <w:spacing w:before="120" w:after="120"/>
              <w:jc w:val="both"/>
              <w:rPr>
                <w:rFonts w:ascii="Arial" w:hAnsi="Arial" w:cs="Arial"/>
                <w:b/>
                <w:bCs/>
                <w:sz w:val="22"/>
                <w:szCs w:val="22"/>
              </w:rPr>
            </w:pPr>
            <w:r w:rsidRPr="00127BF8">
              <w:rPr>
                <w:rFonts w:ascii="Arial" w:hAnsi="Arial" w:cs="Arial"/>
                <w:b/>
                <w:bCs/>
                <w:sz w:val="22"/>
                <w:szCs w:val="22"/>
              </w:rPr>
              <w:t>14.  JOB DESCRIPTION AGREEMENT</w:t>
            </w:r>
          </w:p>
        </w:tc>
      </w:tr>
      <w:tr w:rsidR="006C0292" w:rsidRPr="00723261" w14:paraId="3877EF70"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8100" w:type="dxa"/>
            <w:tcBorders>
              <w:top w:val="single" w:sz="4" w:space="0" w:color="auto"/>
              <w:left w:val="single" w:sz="4" w:space="0" w:color="auto"/>
              <w:bottom w:val="single" w:sz="4" w:space="0" w:color="auto"/>
              <w:right w:val="single" w:sz="4" w:space="0" w:color="auto"/>
            </w:tcBorders>
          </w:tcPr>
          <w:p w14:paraId="4EA343E9" w14:textId="77777777" w:rsidR="006C0292" w:rsidRPr="00127BF8" w:rsidRDefault="006C0292" w:rsidP="006C0292">
            <w:pPr>
              <w:pStyle w:val="BodyText"/>
              <w:spacing w:line="264" w:lineRule="auto"/>
              <w:rPr>
                <w:rFonts w:ascii="Arial" w:hAnsi="Arial" w:cs="Arial"/>
                <w:sz w:val="22"/>
                <w:szCs w:val="22"/>
              </w:rPr>
            </w:pPr>
            <w:r w:rsidRPr="00127BF8">
              <w:rPr>
                <w:rFonts w:ascii="Arial" w:hAnsi="Arial" w:cs="Arial"/>
                <w:sz w:val="22"/>
                <w:szCs w:val="22"/>
              </w:rPr>
              <w:t>A separate job description will need to be signed off by each job</w:t>
            </w:r>
            <w:r>
              <w:rPr>
                <w:rFonts w:ascii="Arial" w:hAnsi="Arial" w:cs="Arial"/>
                <w:sz w:val="22"/>
                <w:szCs w:val="22"/>
              </w:rPr>
              <w:t xml:space="preserve"> </w:t>
            </w:r>
            <w:r w:rsidRPr="00127BF8">
              <w:rPr>
                <w:rFonts w:ascii="Arial" w:hAnsi="Arial" w:cs="Arial"/>
                <w:sz w:val="22"/>
                <w:szCs w:val="22"/>
              </w:rPr>
              <w:t>holder to whom the job description applies.</w:t>
            </w:r>
          </w:p>
          <w:p w14:paraId="68711DE1" w14:textId="77777777" w:rsidR="006C0292" w:rsidRPr="00127BF8" w:rsidRDefault="006C0292" w:rsidP="006C0292">
            <w:pPr>
              <w:ind w:right="-270"/>
              <w:jc w:val="both"/>
              <w:rPr>
                <w:rFonts w:ascii="Arial" w:hAnsi="Arial" w:cs="Arial"/>
                <w:sz w:val="22"/>
                <w:szCs w:val="22"/>
              </w:rPr>
            </w:pPr>
            <w:r w:rsidRPr="00127BF8">
              <w:rPr>
                <w:rFonts w:ascii="Arial" w:hAnsi="Arial" w:cs="Arial"/>
                <w:sz w:val="22"/>
                <w:szCs w:val="22"/>
              </w:rPr>
              <w:t>Job Holder’s Signature:</w:t>
            </w:r>
          </w:p>
          <w:p w14:paraId="56943194" w14:textId="77777777" w:rsidR="006C0292" w:rsidRPr="00127BF8" w:rsidRDefault="006C0292" w:rsidP="006C0292">
            <w:pPr>
              <w:ind w:right="-270"/>
              <w:jc w:val="both"/>
              <w:rPr>
                <w:rFonts w:ascii="Arial" w:hAnsi="Arial" w:cs="Arial"/>
                <w:sz w:val="22"/>
                <w:szCs w:val="22"/>
              </w:rPr>
            </w:pPr>
          </w:p>
          <w:p w14:paraId="0E3EE9BD" w14:textId="77777777" w:rsidR="006C0292" w:rsidRPr="00127BF8" w:rsidRDefault="006C0292" w:rsidP="006C0292">
            <w:pPr>
              <w:ind w:right="-270"/>
              <w:jc w:val="both"/>
              <w:rPr>
                <w:rFonts w:ascii="Arial" w:hAnsi="Arial" w:cs="Arial"/>
                <w:sz w:val="22"/>
                <w:szCs w:val="22"/>
              </w:rPr>
            </w:pPr>
            <w:r w:rsidRPr="00127BF8">
              <w:rPr>
                <w:rFonts w:ascii="Arial" w:hAnsi="Arial" w:cs="Arial"/>
                <w:sz w:val="22"/>
                <w:szCs w:val="22"/>
              </w:rPr>
              <w:t xml:space="preserve">Head of Department Signature:   </w:t>
            </w:r>
          </w:p>
        </w:tc>
        <w:tc>
          <w:tcPr>
            <w:tcW w:w="2608" w:type="dxa"/>
            <w:tcBorders>
              <w:top w:val="single" w:sz="4" w:space="0" w:color="auto"/>
              <w:left w:val="single" w:sz="4" w:space="0" w:color="auto"/>
              <w:bottom w:val="single" w:sz="4" w:space="0" w:color="auto"/>
              <w:right w:val="single" w:sz="4" w:space="0" w:color="auto"/>
            </w:tcBorders>
          </w:tcPr>
          <w:p w14:paraId="1E99AB83" w14:textId="77777777" w:rsidR="006C0292" w:rsidRPr="00127BF8" w:rsidRDefault="006C0292" w:rsidP="006C0292">
            <w:pPr>
              <w:ind w:right="-270"/>
              <w:jc w:val="both"/>
              <w:rPr>
                <w:rFonts w:ascii="Arial" w:hAnsi="Arial" w:cs="Arial"/>
                <w:sz w:val="22"/>
                <w:szCs w:val="22"/>
              </w:rPr>
            </w:pPr>
          </w:p>
          <w:p w14:paraId="08558EBE" w14:textId="77777777" w:rsidR="006C0292" w:rsidRPr="00127BF8" w:rsidRDefault="006C0292" w:rsidP="006C0292">
            <w:pPr>
              <w:ind w:right="-270"/>
              <w:jc w:val="both"/>
              <w:rPr>
                <w:rFonts w:ascii="Arial" w:hAnsi="Arial" w:cs="Arial"/>
                <w:sz w:val="22"/>
                <w:szCs w:val="22"/>
              </w:rPr>
            </w:pPr>
          </w:p>
          <w:p w14:paraId="5551D3CE" w14:textId="77777777" w:rsidR="006C0292" w:rsidRPr="00127BF8" w:rsidRDefault="006C0292" w:rsidP="006C0292">
            <w:pPr>
              <w:ind w:right="-270"/>
              <w:jc w:val="both"/>
              <w:rPr>
                <w:rFonts w:ascii="Arial" w:hAnsi="Arial" w:cs="Arial"/>
                <w:sz w:val="22"/>
                <w:szCs w:val="22"/>
              </w:rPr>
            </w:pPr>
          </w:p>
          <w:p w14:paraId="3F377C4C" w14:textId="77777777" w:rsidR="006C0292" w:rsidRPr="00127BF8" w:rsidRDefault="006C0292" w:rsidP="006C0292">
            <w:pPr>
              <w:ind w:right="-270"/>
              <w:jc w:val="both"/>
              <w:rPr>
                <w:rFonts w:ascii="Arial" w:hAnsi="Arial" w:cs="Arial"/>
                <w:sz w:val="22"/>
                <w:szCs w:val="22"/>
              </w:rPr>
            </w:pPr>
            <w:r w:rsidRPr="00127BF8">
              <w:rPr>
                <w:rFonts w:ascii="Arial" w:hAnsi="Arial" w:cs="Arial"/>
                <w:sz w:val="22"/>
                <w:szCs w:val="22"/>
              </w:rPr>
              <w:t>Date:</w:t>
            </w:r>
          </w:p>
          <w:p w14:paraId="4EA8501E" w14:textId="77777777" w:rsidR="006C0292" w:rsidRPr="00127BF8" w:rsidRDefault="006C0292" w:rsidP="006C0292">
            <w:pPr>
              <w:ind w:right="-270"/>
              <w:jc w:val="both"/>
              <w:rPr>
                <w:rFonts w:ascii="Arial" w:hAnsi="Arial" w:cs="Arial"/>
                <w:sz w:val="22"/>
                <w:szCs w:val="22"/>
              </w:rPr>
            </w:pPr>
          </w:p>
          <w:p w14:paraId="2A1666F1" w14:textId="77777777" w:rsidR="006C0292" w:rsidRPr="00127BF8" w:rsidRDefault="006C0292" w:rsidP="006C0292">
            <w:pPr>
              <w:ind w:right="-270"/>
              <w:jc w:val="both"/>
              <w:rPr>
                <w:rFonts w:ascii="Arial" w:hAnsi="Arial" w:cs="Arial"/>
                <w:sz w:val="22"/>
                <w:szCs w:val="22"/>
              </w:rPr>
            </w:pPr>
            <w:r w:rsidRPr="00127BF8">
              <w:rPr>
                <w:rFonts w:ascii="Arial" w:hAnsi="Arial" w:cs="Arial"/>
                <w:sz w:val="22"/>
                <w:szCs w:val="22"/>
              </w:rPr>
              <w:t>Date:</w:t>
            </w:r>
          </w:p>
        </w:tc>
      </w:tr>
    </w:tbl>
    <w:p w14:paraId="6C2964E4" w14:textId="77777777" w:rsidR="00A11E63" w:rsidRDefault="00A11E63" w:rsidP="00A11E63"/>
    <w:p w14:paraId="0B106A6E" w14:textId="77777777" w:rsidR="00BC371E" w:rsidRPr="00A11E63" w:rsidRDefault="00BC371E" w:rsidP="00A11E63">
      <w:pPr>
        <w:ind w:left="-567"/>
      </w:pPr>
    </w:p>
    <w:sectPr w:rsidR="00BC371E" w:rsidRPr="00A11E63" w:rsidSect="007B1E05">
      <w:headerReference w:type="even" r:id="rId9"/>
      <w:headerReference w:type="default" r:id="rId10"/>
      <w:footerReference w:type="default" r:id="rId11"/>
      <w:headerReference w:type="first" r:id="rId12"/>
      <w:pgSz w:w="11906" w:h="16838"/>
      <w:pgMar w:top="1134" w:right="992"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1DA07" w14:textId="77777777" w:rsidR="00D05142" w:rsidRDefault="00D05142" w:rsidP="007B1E05">
      <w:r>
        <w:separator/>
      </w:r>
    </w:p>
  </w:endnote>
  <w:endnote w:type="continuationSeparator" w:id="0">
    <w:p w14:paraId="4A8D9366" w14:textId="77777777" w:rsidR="00D05142" w:rsidRDefault="00D05142" w:rsidP="007B1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96297"/>
      <w:docPartObj>
        <w:docPartGallery w:val="Page Numbers (Bottom of Page)"/>
        <w:docPartUnique/>
      </w:docPartObj>
    </w:sdtPr>
    <w:sdtContent>
      <w:sdt>
        <w:sdtPr>
          <w:id w:val="98381352"/>
          <w:docPartObj>
            <w:docPartGallery w:val="Page Numbers (Top of Page)"/>
            <w:docPartUnique/>
          </w:docPartObj>
        </w:sdtPr>
        <w:sdtContent>
          <w:p w14:paraId="2C7DF09F" w14:textId="77777777" w:rsidR="0095587B" w:rsidRDefault="0095587B">
            <w:pPr>
              <w:pStyle w:val="Footer"/>
            </w:pPr>
            <w:r>
              <w:t xml:space="preserve">Page </w:t>
            </w:r>
            <w:r w:rsidR="00E86C92">
              <w:rPr>
                <w:b/>
              </w:rPr>
              <w:fldChar w:fldCharType="begin"/>
            </w:r>
            <w:r>
              <w:rPr>
                <w:b/>
              </w:rPr>
              <w:instrText xml:space="preserve"> PAGE </w:instrText>
            </w:r>
            <w:r w:rsidR="00E86C92">
              <w:rPr>
                <w:b/>
              </w:rPr>
              <w:fldChar w:fldCharType="separate"/>
            </w:r>
            <w:r w:rsidR="00AA34FF">
              <w:rPr>
                <w:b/>
                <w:noProof/>
              </w:rPr>
              <w:t>1</w:t>
            </w:r>
            <w:r w:rsidR="00E86C92">
              <w:rPr>
                <w:b/>
              </w:rPr>
              <w:fldChar w:fldCharType="end"/>
            </w:r>
            <w:r>
              <w:t xml:space="preserve"> of </w:t>
            </w:r>
            <w:r w:rsidR="00E86C92">
              <w:rPr>
                <w:b/>
              </w:rPr>
              <w:fldChar w:fldCharType="begin"/>
            </w:r>
            <w:r>
              <w:rPr>
                <w:b/>
              </w:rPr>
              <w:instrText xml:space="preserve"> NUMPAGES  </w:instrText>
            </w:r>
            <w:r w:rsidR="00E86C92">
              <w:rPr>
                <w:b/>
              </w:rPr>
              <w:fldChar w:fldCharType="separate"/>
            </w:r>
            <w:r w:rsidR="00AA34FF">
              <w:rPr>
                <w:b/>
                <w:noProof/>
              </w:rPr>
              <w:t>7</w:t>
            </w:r>
            <w:r w:rsidR="00E86C92">
              <w:rPr>
                <w:b/>
              </w:rPr>
              <w:fldChar w:fldCharType="end"/>
            </w:r>
          </w:p>
        </w:sdtContent>
      </w:sdt>
    </w:sdtContent>
  </w:sdt>
  <w:p w14:paraId="7684C4B9" w14:textId="77777777" w:rsidR="0095587B" w:rsidRDefault="00955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0A2E3" w14:textId="77777777" w:rsidR="00D05142" w:rsidRDefault="00D05142" w:rsidP="007B1E05">
      <w:r>
        <w:separator/>
      </w:r>
    </w:p>
  </w:footnote>
  <w:footnote w:type="continuationSeparator" w:id="0">
    <w:p w14:paraId="4D5872BA" w14:textId="77777777" w:rsidR="00D05142" w:rsidRDefault="00D05142" w:rsidP="007B1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CB4B4" w14:textId="77777777" w:rsidR="0095587B" w:rsidRDefault="009558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1DD11" w14:textId="77777777" w:rsidR="0095587B" w:rsidRDefault="009558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5E93D" w14:textId="77777777" w:rsidR="0095587B" w:rsidRDefault="00955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AA4B2"/>
    <w:multiLevelType w:val="hybridMultilevel"/>
    <w:tmpl w:val="BD17993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79E2FD"/>
    <w:multiLevelType w:val="hybridMultilevel"/>
    <w:tmpl w:val="14E3B6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F5A68E3"/>
    <w:multiLevelType w:val="hybridMultilevel"/>
    <w:tmpl w:val="74BB598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49A0756"/>
    <w:multiLevelType w:val="hybridMultilevel"/>
    <w:tmpl w:val="1B3E7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3070189">
    <w:abstractNumId w:val="0"/>
  </w:num>
  <w:num w:numId="2" w16cid:durableId="304547875">
    <w:abstractNumId w:val="1"/>
  </w:num>
  <w:num w:numId="3" w16cid:durableId="1855799438">
    <w:abstractNumId w:val="2"/>
  </w:num>
  <w:num w:numId="4" w16cid:durableId="19935638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35"/>
    <w:rsid w:val="00007B5F"/>
    <w:rsid w:val="000201F8"/>
    <w:rsid w:val="0002341C"/>
    <w:rsid w:val="00031CD2"/>
    <w:rsid w:val="00060442"/>
    <w:rsid w:val="00067807"/>
    <w:rsid w:val="00070EAE"/>
    <w:rsid w:val="000A7EC6"/>
    <w:rsid w:val="000E2CEA"/>
    <w:rsid w:val="00112D30"/>
    <w:rsid w:val="00134965"/>
    <w:rsid w:val="00137B35"/>
    <w:rsid w:val="001525C0"/>
    <w:rsid w:val="00173875"/>
    <w:rsid w:val="00175E6D"/>
    <w:rsid w:val="001A7496"/>
    <w:rsid w:val="00215B33"/>
    <w:rsid w:val="00246B0C"/>
    <w:rsid w:val="002604E3"/>
    <w:rsid w:val="00261830"/>
    <w:rsid w:val="00265018"/>
    <w:rsid w:val="00290F3C"/>
    <w:rsid w:val="002927C6"/>
    <w:rsid w:val="002E2071"/>
    <w:rsid w:val="00306636"/>
    <w:rsid w:val="003349DA"/>
    <w:rsid w:val="00354F66"/>
    <w:rsid w:val="00361BDA"/>
    <w:rsid w:val="003A3B55"/>
    <w:rsid w:val="003A789B"/>
    <w:rsid w:val="003D040F"/>
    <w:rsid w:val="003D7661"/>
    <w:rsid w:val="004130C4"/>
    <w:rsid w:val="00424566"/>
    <w:rsid w:val="004257BD"/>
    <w:rsid w:val="0044364F"/>
    <w:rsid w:val="004B4AB2"/>
    <w:rsid w:val="00531B5C"/>
    <w:rsid w:val="0053457F"/>
    <w:rsid w:val="00550D8D"/>
    <w:rsid w:val="005B0CF9"/>
    <w:rsid w:val="005B4BAF"/>
    <w:rsid w:val="00614D23"/>
    <w:rsid w:val="00625DA6"/>
    <w:rsid w:val="00630589"/>
    <w:rsid w:val="00662632"/>
    <w:rsid w:val="00695796"/>
    <w:rsid w:val="006A3C82"/>
    <w:rsid w:val="006C0292"/>
    <w:rsid w:val="006E16E1"/>
    <w:rsid w:val="006F2467"/>
    <w:rsid w:val="00741808"/>
    <w:rsid w:val="007513CB"/>
    <w:rsid w:val="00756C0D"/>
    <w:rsid w:val="007624BA"/>
    <w:rsid w:val="007647CC"/>
    <w:rsid w:val="00772D44"/>
    <w:rsid w:val="007B1E05"/>
    <w:rsid w:val="007D2D2B"/>
    <w:rsid w:val="007F6B6E"/>
    <w:rsid w:val="0082623B"/>
    <w:rsid w:val="008331A7"/>
    <w:rsid w:val="00844A5C"/>
    <w:rsid w:val="00844F33"/>
    <w:rsid w:val="008869FC"/>
    <w:rsid w:val="008B59E0"/>
    <w:rsid w:val="008F2DEA"/>
    <w:rsid w:val="008F4243"/>
    <w:rsid w:val="009154C0"/>
    <w:rsid w:val="0095587B"/>
    <w:rsid w:val="0097338F"/>
    <w:rsid w:val="00A11E63"/>
    <w:rsid w:val="00A223AB"/>
    <w:rsid w:val="00A42C78"/>
    <w:rsid w:val="00A6180D"/>
    <w:rsid w:val="00A65AA6"/>
    <w:rsid w:val="00A86271"/>
    <w:rsid w:val="00A909E5"/>
    <w:rsid w:val="00AA34FF"/>
    <w:rsid w:val="00AE4F7F"/>
    <w:rsid w:val="00B11D4D"/>
    <w:rsid w:val="00B257BD"/>
    <w:rsid w:val="00B26A3A"/>
    <w:rsid w:val="00B31DD0"/>
    <w:rsid w:val="00B5546C"/>
    <w:rsid w:val="00B55AD7"/>
    <w:rsid w:val="00B61E06"/>
    <w:rsid w:val="00B66290"/>
    <w:rsid w:val="00B86B62"/>
    <w:rsid w:val="00B96B8C"/>
    <w:rsid w:val="00BA2BC1"/>
    <w:rsid w:val="00BC2E49"/>
    <w:rsid w:val="00BC371E"/>
    <w:rsid w:val="00BC61E2"/>
    <w:rsid w:val="00C36860"/>
    <w:rsid w:val="00C4228D"/>
    <w:rsid w:val="00C52A5F"/>
    <w:rsid w:val="00C64898"/>
    <w:rsid w:val="00C72C1D"/>
    <w:rsid w:val="00C92A7B"/>
    <w:rsid w:val="00CB1CE2"/>
    <w:rsid w:val="00CF33D1"/>
    <w:rsid w:val="00D05142"/>
    <w:rsid w:val="00D51F6E"/>
    <w:rsid w:val="00D55BB9"/>
    <w:rsid w:val="00D734D0"/>
    <w:rsid w:val="00DE58B6"/>
    <w:rsid w:val="00DF7570"/>
    <w:rsid w:val="00E054D6"/>
    <w:rsid w:val="00E65771"/>
    <w:rsid w:val="00E86C92"/>
    <w:rsid w:val="00E92284"/>
    <w:rsid w:val="00E95030"/>
    <w:rsid w:val="00EB659E"/>
    <w:rsid w:val="00ED6967"/>
    <w:rsid w:val="00EE2CE8"/>
    <w:rsid w:val="00EE2DCD"/>
    <w:rsid w:val="00EE4669"/>
    <w:rsid w:val="00EF6C61"/>
    <w:rsid w:val="00F14A1B"/>
    <w:rsid w:val="00F35D68"/>
    <w:rsid w:val="00FB187E"/>
    <w:rsid w:val="00FD0270"/>
    <w:rsid w:val="00FF0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3447BD"/>
  <w15:docId w15:val="{084AAD32-B2D2-4B06-92EC-BB24703ED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6B6E"/>
    <w:rPr>
      <w:sz w:val="24"/>
      <w:szCs w:val="24"/>
    </w:rPr>
  </w:style>
  <w:style w:type="paragraph" w:styleId="Heading3">
    <w:name w:val="heading 3"/>
    <w:basedOn w:val="Normal"/>
    <w:next w:val="Normal"/>
    <w:qFormat/>
    <w:rsid w:val="007F6B6E"/>
    <w:pPr>
      <w:keepNext/>
      <w:spacing w:before="240" w:after="60"/>
      <w:outlineLvl w:val="2"/>
    </w:pPr>
    <w:rPr>
      <w:rFonts w:ascii="Arial" w:hAnsi="Arial" w:cs="Arial"/>
      <w:b/>
      <w:bCs/>
      <w:sz w:val="26"/>
      <w:szCs w:val="26"/>
    </w:rPr>
  </w:style>
  <w:style w:type="paragraph" w:styleId="Heading4">
    <w:name w:val="heading 4"/>
    <w:basedOn w:val="Normal"/>
    <w:next w:val="Normal"/>
    <w:qFormat/>
    <w:rsid w:val="007F6B6E"/>
    <w:pPr>
      <w:keepNext/>
      <w:outlineLvl w:val="3"/>
    </w:pPr>
    <w:rPr>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F6B6E"/>
    <w:pPr>
      <w:spacing w:after="120"/>
    </w:pPr>
  </w:style>
  <w:style w:type="paragraph" w:styleId="BalloonText">
    <w:name w:val="Balloon Text"/>
    <w:basedOn w:val="Normal"/>
    <w:link w:val="BalloonTextChar"/>
    <w:rsid w:val="00844A5C"/>
    <w:rPr>
      <w:rFonts w:ascii="Tahoma" w:hAnsi="Tahoma" w:cs="Tahoma"/>
      <w:sz w:val="16"/>
      <w:szCs w:val="16"/>
    </w:rPr>
  </w:style>
  <w:style w:type="character" w:customStyle="1" w:styleId="BalloonTextChar">
    <w:name w:val="Balloon Text Char"/>
    <w:basedOn w:val="DefaultParagraphFont"/>
    <w:link w:val="BalloonText"/>
    <w:rsid w:val="00844A5C"/>
    <w:rPr>
      <w:rFonts w:ascii="Tahoma" w:hAnsi="Tahoma" w:cs="Tahoma"/>
      <w:sz w:val="16"/>
      <w:szCs w:val="16"/>
    </w:rPr>
  </w:style>
  <w:style w:type="paragraph" w:customStyle="1" w:styleId="Default">
    <w:name w:val="Default"/>
    <w:rsid w:val="008869FC"/>
    <w:pPr>
      <w:autoSpaceDE w:val="0"/>
      <w:autoSpaceDN w:val="0"/>
      <w:adjustRightInd w:val="0"/>
    </w:pPr>
    <w:rPr>
      <w:rFonts w:ascii="Nunito" w:hAnsi="Nunito" w:cs="Nunito"/>
      <w:color w:val="000000"/>
      <w:sz w:val="24"/>
      <w:szCs w:val="24"/>
    </w:rPr>
  </w:style>
  <w:style w:type="paragraph" w:styleId="Header">
    <w:name w:val="header"/>
    <w:basedOn w:val="Normal"/>
    <w:link w:val="HeaderChar"/>
    <w:unhideWhenUsed/>
    <w:rsid w:val="007B1E05"/>
    <w:pPr>
      <w:tabs>
        <w:tab w:val="center" w:pos="4513"/>
        <w:tab w:val="right" w:pos="9026"/>
      </w:tabs>
    </w:pPr>
  </w:style>
  <w:style w:type="character" w:customStyle="1" w:styleId="HeaderChar">
    <w:name w:val="Header Char"/>
    <w:basedOn w:val="DefaultParagraphFont"/>
    <w:link w:val="Header"/>
    <w:rsid w:val="007B1E05"/>
    <w:rPr>
      <w:sz w:val="24"/>
      <w:szCs w:val="24"/>
    </w:rPr>
  </w:style>
  <w:style w:type="paragraph" w:styleId="Footer">
    <w:name w:val="footer"/>
    <w:basedOn w:val="Normal"/>
    <w:link w:val="FooterChar"/>
    <w:uiPriority w:val="99"/>
    <w:unhideWhenUsed/>
    <w:rsid w:val="007B1E05"/>
    <w:pPr>
      <w:tabs>
        <w:tab w:val="center" w:pos="4513"/>
        <w:tab w:val="right" w:pos="9026"/>
      </w:tabs>
    </w:pPr>
  </w:style>
  <w:style w:type="character" w:customStyle="1" w:styleId="FooterChar">
    <w:name w:val="Footer Char"/>
    <w:basedOn w:val="DefaultParagraphFont"/>
    <w:link w:val="Footer"/>
    <w:uiPriority w:val="99"/>
    <w:rsid w:val="007B1E05"/>
    <w:rPr>
      <w:sz w:val="24"/>
      <w:szCs w:val="24"/>
    </w:rPr>
  </w:style>
  <w:style w:type="paragraph" w:styleId="BodyText2">
    <w:name w:val="Body Text 2"/>
    <w:basedOn w:val="Normal"/>
    <w:link w:val="BodyText2Char"/>
    <w:unhideWhenUsed/>
    <w:rsid w:val="007B1E05"/>
    <w:pPr>
      <w:spacing w:after="120" w:line="480" w:lineRule="auto"/>
    </w:pPr>
  </w:style>
  <w:style w:type="character" w:customStyle="1" w:styleId="BodyText2Char">
    <w:name w:val="Body Text 2 Char"/>
    <w:basedOn w:val="DefaultParagraphFont"/>
    <w:link w:val="BodyText2"/>
    <w:rsid w:val="007B1E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theme" Target="theme/theme1.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Job Description Template</Template>
  <TotalTime>0</TotalTime>
  <Pages>7</Pages>
  <Words>2361</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15794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Kerr</dc:creator>
  <cp:lastModifiedBy>Nisbet, Stefanie</cp:lastModifiedBy>
  <cp:revision>2</cp:revision>
  <dcterms:created xsi:type="dcterms:W3CDTF">2023-09-07T10:45:00Z</dcterms:created>
  <dcterms:modified xsi:type="dcterms:W3CDTF">2023-09-07T10:45:00Z</dcterms:modified>
</cp:coreProperties>
</file>