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627" w:rsidRDefault="006B4627">
      <w:pPr>
        <w:pStyle w:val="BodyText"/>
        <w:rPr>
          <w:rFonts w:ascii="Times New Roman"/>
          <w:sz w:val="20"/>
        </w:rPr>
      </w:pPr>
    </w:p>
    <w:p w:rsidR="006B4627" w:rsidRDefault="006B4627">
      <w:pPr>
        <w:pStyle w:val="BodyText"/>
        <w:rPr>
          <w:rFonts w:ascii="Times New Roman"/>
          <w:sz w:val="20"/>
        </w:rPr>
      </w:pPr>
    </w:p>
    <w:p w:rsidR="006B4627" w:rsidRDefault="006B4627">
      <w:pPr>
        <w:pStyle w:val="BodyText"/>
        <w:rPr>
          <w:rFonts w:ascii="Times New Roman"/>
          <w:sz w:val="20"/>
        </w:rPr>
      </w:pPr>
    </w:p>
    <w:p w:rsidR="006B4627" w:rsidRDefault="006B4627">
      <w:pPr>
        <w:pStyle w:val="BodyText"/>
        <w:rPr>
          <w:rFonts w:ascii="Times New Roman"/>
          <w:sz w:val="20"/>
        </w:rPr>
      </w:pPr>
    </w:p>
    <w:p w:rsidR="006B4627" w:rsidRDefault="006B4627">
      <w:pPr>
        <w:pStyle w:val="BodyText"/>
        <w:rPr>
          <w:rFonts w:ascii="Times New Roman"/>
          <w:sz w:val="20"/>
        </w:rPr>
      </w:pPr>
    </w:p>
    <w:p w:rsidR="006B4627" w:rsidRDefault="006B4627">
      <w:pPr>
        <w:pStyle w:val="BodyText"/>
        <w:rPr>
          <w:rFonts w:ascii="Times New Roman"/>
          <w:sz w:val="20"/>
        </w:rPr>
      </w:pPr>
    </w:p>
    <w:p w:rsidR="006B4627" w:rsidRDefault="006B4627">
      <w:pPr>
        <w:pStyle w:val="BodyText"/>
        <w:rPr>
          <w:rFonts w:ascii="Times New Roman"/>
          <w:sz w:val="20"/>
        </w:rPr>
      </w:pPr>
    </w:p>
    <w:p w:rsidR="006B4627" w:rsidRDefault="006B4627">
      <w:pPr>
        <w:pStyle w:val="BodyText"/>
        <w:rPr>
          <w:rFonts w:ascii="Times New Roman"/>
          <w:sz w:val="20"/>
        </w:rPr>
      </w:pPr>
    </w:p>
    <w:p w:rsidR="006B4627" w:rsidRDefault="006B4627">
      <w:pPr>
        <w:pStyle w:val="BodyText"/>
        <w:rPr>
          <w:rFonts w:ascii="Times New Roman"/>
          <w:sz w:val="20"/>
        </w:rPr>
      </w:pPr>
    </w:p>
    <w:p w:rsidR="006B4627" w:rsidRDefault="006B4627">
      <w:pPr>
        <w:pStyle w:val="BodyText"/>
        <w:rPr>
          <w:rFonts w:ascii="Times New Roman"/>
          <w:sz w:val="20"/>
        </w:rPr>
      </w:pPr>
    </w:p>
    <w:p w:rsidR="006B4627" w:rsidRDefault="006B4627">
      <w:pPr>
        <w:pStyle w:val="BodyText"/>
        <w:rPr>
          <w:rFonts w:ascii="Times New Roman"/>
          <w:sz w:val="20"/>
        </w:rPr>
      </w:pPr>
    </w:p>
    <w:p w:rsidR="006B4627" w:rsidRDefault="006B4627">
      <w:pPr>
        <w:pStyle w:val="BodyText"/>
        <w:rPr>
          <w:rFonts w:ascii="Times New Roman"/>
          <w:sz w:val="20"/>
        </w:rPr>
      </w:pPr>
    </w:p>
    <w:p w:rsidR="006B4627" w:rsidRDefault="006B4627">
      <w:pPr>
        <w:pStyle w:val="BodyText"/>
        <w:rPr>
          <w:rFonts w:ascii="Times New Roman"/>
          <w:sz w:val="20"/>
        </w:rPr>
      </w:pPr>
    </w:p>
    <w:p w:rsidR="00DF2536" w:rsidRPr="00C873A4" w:rsidRDefault="001E027E" w:rsidP="00C873A4">
      <w:pPr>
        <w:spacing w:before="440" w:line="223" w:lineRule="auto"/>
        <w:ind w:left="212" w:right="350"/>
        <w:jc w:val="center"/>
        <w:rPr>
          <w:rFonts w:ascii="Calibri"/>
          <w:b/>
          <w:sz w:val="66"/>
        </w:rPr>
      </w:pPr>
      <w:r>
        <w:pict>
          <v:group id="docshapegroup1" o:spid="_x0000_s1048" style="position:absolute;left:0;text-align:left;margin-left:0;margin-top:-150.4pt;width:595pt;height:138.85pt;z-index:-16074240;mso-position-horizontal-relative:page" coordorigin=",-3008" coordsize="11900,2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50" type="#_x0000_t75" style="position:absolute;left:3167;top:-3008;width:8733;height:2478">
              <v:imagedata r:id="rId8" o:title=""/>
            </v:shape>
            <v:shape id="docshape3" o:spid="_x0000_s1049" type="#_x0000_t75" style="position:absolute;top:-2765;width:3373;height:2533">
              <v:imagedata r:id="rId9" o:title=""/>
            </v:shape>
            <w10:wrap anchorx="page"/>
          </v:group>
        </w:pict>
      </w:r>
      <w:r w:rsidR="00C873A4">
        <w:rPr>
          <w:rFonts w:ascii="Calibri"/>
          <w:b/>
          <w:sz w:val="66"/>
        </w:rPr>
        <w:t>Psychological Therapies Service</w:t>
      </w:r>
    </w:p>
    <w:p w:rsidR="0037028A" w:rsidRPr="0037028A" w:rsidRDefault="0037028A" w:rsidP="0037028A">
      <w:pPr>
        <w:spacing w:before="440" w:line="120" w:lineRule="auto"/>
        <w:ind w:left="210" w:right="352"/>
        <w:jc w:val="center"/>
        <w:rPr>
          <w:rFonts w:ascii="Calibri"/>
          <w:b/>
          <w:sz w:val="48"/>
          <w:szCs w:val="48"/>
        </w:rPr>
      </w:pPr>
      <w:r w:rsidRPr="0037028A">
        <w:rPr>
          <w:rFonts w:ascii="Calibri"/>
          <w:b/>
          <w:sz w:val="48"/>
          <w:szCs w:val="48"/>
        </w:rPr>
        <w:t xml:space="preserve">Clinical, Counselling, </w:t>
      </w:r>
      <w:r w:rsidR="003C0559">
        <w:rPr>
          <w:rFonts w:ascii="Calibri"/>
          <w:b/>
          <w:sz w:val="48"/>
          <w:szCs w:val="48"/>
        </w:rPr>
        <w:t>Psychologist</w:t>
      </w:r>
    </w:p>
    <w:p w:rsidR="0037028A" w:rsidRPr="0037028A" w:rsidRDefault="0037028A" w:rsidP="0037028A">
      <w:pPr>
        <w:spacing w:before="440" w:line="120" w:lineRule="auto"/>
        <w:ind w:left="210" w:right="352"/>
        <w:jc w:val="center"/>
        <w:rPr>
          <w:rFonts w:ascii="Calibri"/>
          <w:b/>
          <w:sz w:val="48"/>
          <w:szCs w:val="48"/>
        </w:rPr>
      </w:pPr>
      <w:r>
        <w:rPr>
          <w:rFonts w:ascii="Calibri"/>
          <w:b/>
          <w:sz w:val="48"/>
          <w:szCs w:val="48"/>
        </w:rPr>
        <w:t xml:space="preserve"> (</w:t>
      </w:r>
      <w:proofErr w:type="gramStart"/>
      <w:r>
        <w:rPr>
          <w:rFonts w:ascii="Calibri"/>
          <w:b/>
          <w:sz w:val="48"/>
          <w:szCs w:val="48"/>
        </w:rPr>
        <w:t>Band  8</w:t>
      </w:r>
      <w:proofErr w:type="gramEnd"/>
      <w:r>
        <w:rPr>
          <w:rFonts w:ascii="Calibri"/>
          <w:b/>
          <w:sz w:val="48"/>
          <w:szCs w:val="48"/>
        </w:rPr>
        <w:t>a)</w:t>
      </w:r>
    </w:p>
    <w:p w:rsidR="0037028A" w:rsidRDefault="0037028A">
      <w:pPr>
        <w:pStyle w:val="Heading2"/>
        <w:rPr>
          <w:spacing w:val="20"/>
          <w:w w:val="95"/>
        </w:rPr>
      </w:pPr>
    </w:p>
    <w:p w:rsidR="006B4627" w:rsidRDefault="001E027E">
      <w:pPr>
        <w:pStyle w:val="Heading2"/>
      </w:pPr>
      <w:r>
        <w:pict>
          <v:group id="docshapegroup4" o:spid="_x0000_s1044" style="position:absolute;left:0;text-align:left;margin-left:0;margin-top:60.75pt;width:595pt;height:448.1pt;z-index:15728640;mso-position-horizontal-relative:page" coordorigin=",1215" coordsize="11900,8962">
            <v:shape id="docshape5" o:spid="_x0000_s1047" type="#_x0000_t75" style="position:absolute;top:1215;width:11900;height:3672">
              <v:imagedata r:id="rId10" o:title=""/>
            </v:shape>
            <v:shape id="docshape6" o:spid="_x0000_s1046" type="#_x0000_t75" style="position:absolute;top:4833;width:4147;height:5344">
              <v:imagedata r:id="rId11" o:title=""/>
            </v:shape>
            <v:shape id="docshape7" o:spid="_x0000_s1045" type="#_x0000_t75" style="position:absolute;left:3969;top:4833;width:7931;height:5344">
              <v:imagedata r:id="rId12" o:title=""/>
            </v:shape>
            <w10:wrap anchorx="page"/>
          </v:group>
        </w:pict>
      </w:r>
      <w:r w:rsidR="006B4533">
        <w:rPr>
          <w:spacing w:val="20"/>
          <w:w w:val="95"/>
        </w:rPr>
        <w:t>APPLICANT</w:t>
      </w:r>
      <w:r w:rsidR="006B4533">
        <w:rPr>
          <w:spacing w:val="62"/>
        </w:rPr>
        <w:t xml:space="preserve"> </w:t>
      </w:r>
      <w:r w:rsidR="006B4533">
        <w:rPr>
          <w:spacing w:val="18"/>
        </w:rPr>
        <w:t>INFORMATION</w:t>
      </w:r>
    </w:p>
    <w:p w:rsidR="006B4627" w:rsidRDefault="006B4627"/>
    <w:p w:rsidR="0037028A" w:rsidRDefault="0037028A"/>
    <w:p w:rsidR="0037028A" w:rsidRDefault="0037028A">
      <w:pPr>
        <w:sectPr w:rsidR="0037028A">
          <w:footerReference w:type="default" r:id="rId13"/>
          <w:type w:val="continuous"/>
          <w:pgSz w:w="11900" w:h="16850"/>
          <w:pgMar w:top="0" w:right="80" w:bottom="0" w:left="120" w:header="720" w:footer="720" w:gutter="0"/>
          <w:cols w:space="720"/>
        </w:sectPr>
      </w:pPr>
      <w:r>
        <w:tab/>
      </w:r>
    </w:p>
    <w:p w:rsidR="006B4627" w:rsidRDefault="006B4627">
      <w:pPr>
        <w:pStyle w:val="BodyText"/>
        <w:spacing w:before="2"/>
        <w:rPr>
          <w:b/>
          <w:sz w:val="22"/>
        </w:rPr>
      </w:pPr>
    </w:p>
    <w:p w:rsidR="006B4627" w:rsidRDefault="006B4533">
      <w:pPr>
        <w:spacing w:before="91"/>
        <w:ind w:left="509"/>
        <w:rPr>
          <w:b/>
          <w:sz w:val="64"/>
        </w:rPr>
      </w:pPr>
      <w:r>
        <w:rPr>
          <w:noProof/>
          <w:lang w:val="en-GB" w:eastAsia="en-GB"/>
        </w:rPr>
        <w:drawing>
          <wp:anchor distT="0" distB="0" distL="0" distR="0" simplePos="0" relativeHeight="15730176" behindDoc="0" locked="0" layoutInCell="1" allowOverlap="1">
            <wp:simplePos x="0" y="0"/>
            <wp:positionH relativeFrom="page">
              <wp:posOffset>5738022</wp:posOffset>
            </wp:positionH>
            <wp:positionV relativeFrom="paragraph">
              <wp:posOffset>-171387</wp:posOffset>
            </wp:positionV>
            <wp:extent cx="1694025" cy="1265760"/>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1694025" cy="1265760"/>
                    </a:xfrm>
                    <a:prstGeom prst="rect">
                      <a:avLst/>
                    </a:prstGeom>
                  </pic:spPr>
                </pic:pic>
              </a:graphicData>
            </a:graphic>
          </wp:anchor>
        </w:drawing>
      </w:r>
      <w:r>
        <w:rPr>
          <w:b/>
          <w:spacing w:val="-2"/>
          <w:w w:val="95"/>
          <w:sz w:val="64"/>
        </w:rPr>
        <w:t>Contents</w:t>
      </w:r>
    </w:p>
    <w:p w:rsidR="006B4627" w:rsidRDefault="001E027E">
      <w:pPr>
        <w:pStyle w:val="BodyText"/>
        <w:spacing w:before="11"/>
        <w:rPr>
          <w:b/>
          <w:sz w:val="5"/>
        </w:rPr>
      </w:pPr>
      <w:r>
        <w:pict>
          <v:shape id="docshape8" o:spid="_x0000_s1043" style="position:absolute;margin-left:33.35pt;margin-top:4.8pt;width:186.65pt;height:.1pt;z-index:-15727616;mso-wrap-distance-left:0;mso-wrap-distance-right:0;mso-position-horizontal-relative:page" coordorigin="667,96" coordsize="3733,0" path="m667,96r3732,e" filled="f" strokecolor="#0b2768" strokeweight="1.3218mm">
            <v:path arrowok="t"/>
            <w10:wrap type="topAndBottom" anchorx="page"/>
          </v:shape>
        </w:pict>
      </w:r>
    </w:p>
    <w:p w:rsidR="006B4627" w:rsidRDefault="006B4627">
      <w:pPr>
        <w:pStyle w:val="BodyText"/>
        <w:spacing w:before="4"/>
        <w:rPr>
          <w:b/>
          <w:sz w:val="106"/>
        </w:rPr>
      </w:pPr>
    </w:p>
    <w:p w:rsidR="00820E7F" w:rsidRDefault="00820E7F">
      <w:pPr>
        <w:pStyle w:val="BodyText"/>
        <w:spacing w:before="4"/>
        <w:rPr>
          <w:b/>
          <w:sz w:val="106"/>
        </w:rPr>
      </w:pPr>
    </w:p>
    <w:sdt>
      <w:sdtPr>
        <w:id w:val="1020643610"/>
        <w:docPartObj>
          <w:docPartGallery w:val="Table of Contents"/>
          <w:docPartUnique/>
        </w:docPartObj>
      </w:sdtPr>
      <w:sdtEndPr/>
      <w:sdtContent>
        <w:p w:rsidR="00656456" w:rsidRDefault="00656456" w:rsidP="00656456">
          <w:pPr>
            <w:pStyle w:val="TOC1"/>
            <w:tabs>
              <w:tab w:val="right" w:pos="10580"/>
            </w:tabs>
            <w:spacing w:before="0"/>
            <w:rPr>
              <w:rFonts w:ascii="Trebuchet MS"/>
              <w:b w:val="0"/>
              <w:spacing w:val="-10"/>
              <w:position w:val="-3"/>
            </w:rPr>
          </w:pPr>
          <w:r>
            <w:t>P</w:t>
          </w:r>
          <w:r w:rsidR="005D4E48">
            <w:t>sychological Therapies Service</w:t>
          </w:r>
          <w:r w:rsidR="005D4E48">
            <w:tab/>
            <w:t>3</w:t>
          </w:r>
          <w:r w:rsidR="006B4533">
            <w:rPr>
              <w:rFonts w:ascii="Times New Roman"/>
              <w:b w:val="0"/>
            </w:rPr>
            <w:tab/>
          </w:r>
        </w:p>
        <w:p w:rsidR="00656456" w:rsidRDefault="00656456" w:rsidP="00656456">
          <w:pPr>
            <w:pStyle w:val="TOC1"/>
            <w:tabs>
              <w:tab w:val="right" w:pos="10580"/>
            </w:tabs>
            <w:spacing w:before="0"/>
            <w:rPr>
              <w:rFonts w:ascii="Trebuchet MS"/>
              <w:b w:val="0"/>
              <w:spacing w:val="-10"/>
              <w:position w:val="-3"/>
            </w:rPr>
          </w:pPr>
        </w:p>
        <w:p w:rsidR="006B4627" w:rsidRPr="00656456" w:rsidRDefault="00656456" w:rsidP="00656456">
          <w:pPr>
            <w:pStyle w:val="TOC1"/>
            <w:tabs>
              <w:tab w:val="right" w:pos="10580"/>
            </w:tabs>
            <w:spacing w:before="0"/>
            <w:rPr>
              <w:rFonts w:ascii="Trebuchet MS"/>
              <w:b w:val="0"/>
              <w:spacing w:val="-10"/>
              <w:position w:val="-3"/>
            </w:rPr>
          </w:pPr>
          <w:r>
            <w:t>Living in Tayside</w:t>
          </w:r>
          <w:r>
            <w:tab/>
          </w:r>
          <w:r w:rsidR="005D4E48">
            <w:t>4</w:t>
          </w:r>
          <w:r>
            <w:t xml:space="preserve"> </w:t>
          </w:r>
        </w:p>
        <w:p w:rsidR="006B4627" w:rsidRDefault="001E027E">
          <w:pPr>
            <w:pStyle w:val="TOC1"/>
            <w:tabs>
              <w:tab w:val="right" w:pos="10585"/>
            </w:tabs>
            <w:rPr>
              <w:rFonts w:ascii="Trebuchet MS"/>
              <w:b w:val="0"/>
            </w:rPr>
          </w:pPr>
          <w:hyperlink w:anchor="_TOC_250006" w:history="1">
            <w:r w:rsidR="00656456">
              <w:t>Spotlight on Staff</w:t>
            </w:r>
            <w:r w:rsidR="006B4533">
              <w:rPr>
                <w:rFonts w:ascii="Times New Roman"/>
                <w:b w:val="0"/>
              </w:rPr>
              <w:tab/>
            </w:r>
          </w:hyperlink>
          <w:r w:rsidR="005D4E48">
            <w:t>5</w:t>
          </w:r>
        </w:p>
        <w:p w:rsidR="006B4627" w:rsidRDefault="001E027E">
          <w:pPr>
            <w:pStyle w:val="TOC1"/>
            <w:tabs>
              <w:tab w:val="right" w:pos="10584"/>
            </w:tabs>
            <w:spacing w:before="263"/>
          </w:pPr>
          <w:hyperlink w:anchor="_TOC_250005" w:history="1">
            <w:r w:rsidR="00656456">
              <w:rPr>
                <w:w w:val="90"/>
              </w:rPr>
              <w:t>Current Vacancies</w:t>
            </w:r>
            <w:r w:rsidR="006B4533">
              <w:rPr>
                <w:rFonts w:ascii="Times New Roman"/>
                <w:b w:val="0"/>
              </w:rPr>
              <w:tab/>
            </w:r>
          </w:hyperlink>
          <w:r w:rsidR="00840690">
            <w:t>8</w:t>
          </w:r>
        </w:p>
        <w:p w:rsidR="00820E7F" w:rsidRDefault="00840690">
          <w:pPr>
            <w:pStyle w:val="TOC1"/>
            <w:tabs>
              <w:tab w:val="right" w:pos="10584"/>
            </w:tabs>
            <w:spacing w:before="263"/>
            <w:rPr>
              <w:rFonts w:ascii="Trebuchet MS"/>
              <w:b w:val="0"/>
            </w:rPr>
          </w:pPr>
          <w:r>
            <w:t xml:space="preserve">Benefits of NHS Working </w:t>
          </w:r>
          <w:r>
            <w:tab/>
          </w:r>
          <w:r w:rsidR="005D4E48">
            <w:t>9</w:t>
          </w:r>
        </w:p>
        <w:p w:rsidR="006B4627" w:rsidRDefault="001E027E">
          <w:pPr>
            <w:pStyle w:val="TOC1"/>
            <w:tabs>
              <w:tab w:val="right" w:pos="10668"/>
            </w:tabs>
            <w:rPr>
              <w:rFonts w:ascii="Trebuchet MS"/>
              <w:b w:val="0"/>
            </w:rPr>
          </w:pPr>
        </w:p>
      </w:sdtContent>
    </w:sdt>
    <w:p w:rsidR="006B4627" w:rsidRDefault="006B4627">
      <w:pPr>
        <w:rPr>
          <w:rFonts w:ascii="Trebuchet MS"/>
        </w:rPr>
        <w:sectPr w:rsidR="006B4627">
          <w:pgSz w:w="11900" w:h="16850"/>
          <w:pgMar w:top="460" w:right="80" w:bottom="0" w:left="120" w:header="720" w:footer="720" w:gutter="0"/>
          <w:cols w:space="720"/>
        </w:sectPr>
      </w:pPr>
    </w:p>
    <w:p w:rsidR="006B4627" w:rsidRDefault="006B4533">
      <w:pPr>
        <w:spacing w:before="78"/>
        <w:ind w:left="212" w:right="592"/>
        <w:jc w:val="center"/>
        <w:rPr>
          <w:b/>
          <w:sz w:val="60"/>
        </w:rPr>
      </w:pPr>
      <w:r>
        <w:rPr>
          <w:b/>
          <w:w w:val="95"/>
          <w:sz w:val="60"/>
        </w:rPr>
        <w:t>NHS</w:t>
      </w:r>
      <w:r>
        <w:rPr>
          <w:b/>
          <w:spacing w:val="-11"/>
          <w:w w:val="95"/>
          <w:sz w:val="60"/>
        </w:rPr>
        <w:t xml:space="preserve"> </w:t>
      </w:r>
      <w:r>
        <w:rPr>
          <w:b/>
          <w:spacing w:val="-2"/>
          <w:sz w:val="60"/>
        </w:rPr>
        <w:t>TAYSIDE</w:t>
      </w:r>
    </w:p>
    <w:p w:rsidR="006B4627" w:rsidRDefault="001E027E">
      <w:pPr>
        <w:pStyle w:val="BodyText"/>
        <w:spacing w:before="9"/>
        <w:rPr>
          <w:b/>
          <w:sz w:val="5"/>
        </w:rPr>
      </w:pPr>
      <w:r>
        <w:pict>
          <v:shape id="docshape9" o:spid="_x0000_s1042" style="position:absolute;margin-left:195.65pt;margin-top:4.7pt;width:186.65pt;height:.1pt;z-index:-15726080;mso-wrap-distance-left:0;mso-wrap-distance-right:0;mso-position-horizontal-relative:page" coordorigin="3913,94" coordsize="3733,0" path="m3913,94r3732,e" filled="f" strokecolor="#0b2768" strokeweight="1.3218mm">
            <v:path arrowok="t"/>
            <w10:wrap type="topAndBottom" anchorx="page"/>
          </v:shape>
        </w:pict>
      </w:r>
    </w:p>
    <w:p w:rsidR="006B4627" w:rsidRPr="0037028A" w:rsidRDefault="0037028A" w:rsidP="0037028A">
      <w:pPr>
        <w:pStyle w:val="Heading4"/>
        <w:spacing w:before="164" w:line="218" w:lineRule="auto"/>
        <w:ind w:left="3344" w:right="3335" w:hanging="178"/>
        <w:jc w:val="center"/>
        <w:rPr>
          <w:rFonts w:ascii="Tahoma" w:hAnsi="Tahoma" w:cs="Tahoma"/>
          <w:sz w:val="36"/>
          <w:szCs w:val="36"/>
        </w:rPr>
      </w:pPr>
      <w:r w:rsidRPr="0037028A">
        <w:rPr>
          <w:rFonts w:ascii="Tahoma" w:hAnsi="Tahoma" w:cs="Tahoma"/>
          <w:w w:val="95"/>
          <w:sz w:val="36"/>
          <w:szCs w:val="36"/>
        </w:rPr>
        <w:t>Psychological Therapies Service</w:t>
      </w:r>
    </w:p>
    <w:p w:rsidR="006B4627" w:rsidRDefault="006B4533">
      <w:pPr>
        <w:pStyle w:val="BodyText"/>
        <w:spacing w:before="341" w:line="273" w:lineRule="auto"/>
        <w:ind w:left="421" w:right="462"/>
        <w:jc w:val="both"/>
      </w:pPr>
      <w:r>
        <w:t>We</w:t>
      </w:r>
      <w:r>
        <w:rPr>
          <w:spacing w:val="-19"/>
        </w:rPr>
        <w:t xml:space="preserve"> </w:t>
      </w:r>
      <w:r>
        <w:t>have</w:t>
      </w:r>
      <w:r>
        <w:rPr>
          <w:spacing w:val="-19"/>
        </w:rPr>
        <w:t xml:space="preserve"> </w:t>
      </w:r>
      <w:r w:rsidR="0037028A">
        <w:t>a number</w:t>
      </w:r>
      <w:r w:rsidR="0037028A">
        <w:rPr>
          <w:spacing w:val="-19"/>
        </w:rPr>
        <w:t xml:space="preserve"> of </w:t>
      </w:r>
      <w:r>
        <w:t>exciting</w:t>
      </w:r>
      <w:r>
        <w:rPr>
          <w:spacing w:val="-18"/>
        </w:rPr>
        <w:t xml:space="preserve"> </w:t>
      </w:r>
      <w:r w:rsidR="0037028A">
        <w:t>opportunities</w:t>
      </w:r>
      <w:r>
        <w:rPr>
          <w:spacing w:val="-19"/>
        </w:rPr>
        <w:t xml:space="preserve"> </w:t>
      </w:r>
      <w:r>
        <w:t>available</w:t>
      </w:r>
      <w:r>
        <w:rPr>
          <w:spacing w:val="-19"/>
        </w:rPr>
        <w:t xml:space="preserve"> </w:t>
      </w:r>
      <w:r>
        <w:t>in</w:t>
      </w:r>
      <w:r>
        <w:rPr>
          <w:spacing w:val="-19"/>
        </w:rPr>
        <w:t xml:space="preserve"> </w:t>
      </w:r>
      <w:r>
        <w:t>one</w:t>
      </w:r>
      <w:r>
        <w:rPr>
          <w:spacing w:val="-18"/>
        </w:rPr>
        <w:t xml:space="preserve"> </w:t>
      </w:r>
      <w:r>
        <w:t>of</w:t>
      </w:r>
      <w:r>
        <w:rPr>
          <w:spacing w:val="-19"/>
        </w:rPr>
        <w:t xml:space="preserve"> </w:t>
      </w:r>
      <w:r>
        <w:t>the</w:t>
      </w:r>
      <w:r>
        <w:rPr>
          <w:spacing w:val="-19"/>
        </w:rPr>
        <w:t xml:space="preserve"> </w:t>
      </w:r>
      <w:r>
        <w:t>UK’s</w:t>
      </w:r>
      <w:r>
        <w:rPr>
          <w:spacing w:val="-19"/>
        </w:rPr>
        <w:t xml:space="preserve"> </w:t>
      </w:r>
      <w:r>
        <w:t>most</w:t>
      </w:r>
      <w:r>
        <w:rPr>
          <w:spacing w:val="-18"/>
        </w:rPr>
        <w:t xml:space="preserve"> </w:t>
      </w:r>
      <w:r>
        <w:t>up</w:t>
      </w:r>
      <w:r>
        <w:rPr>
          <w:spacing w:val="-19"/>
        </w:rPr>
        <w:t xml:space="preserve"> </w:t>
      </w:r>
      <w:r>
        <w:t>and</w:t>
      </w:r>
      <w:r>
        <w:rPr>
          <w:spacing w:val="-19"/>
        </w:rPr>
        <w:t xml:space="preserve"> </w:t>
      </w:r>
      <w:r>
        <w:t>coming</w:t>
      </w:r>
      <w:r>
        <w:rPr>
          <w:spacing w:val="-19"/>
        </w:rPr>
        <w:t xml:space="preserve"> </w:t>
      </w:r>
      <w:r>
        <w:t>and</w:t>
      </w:r>
      <w:r>
        <w:rPr>
          <w:spacing w:val="-18"/>
        </w:rPr>
        <w:t xml:space="preserve"> </w:t>
      </w:r>
      <w:r>
        <w:t>rapidly</w:t>
      </w:r>
      <w:r>
        <w:rPr>
          <w:spacing w:val="-19"/>
        </w:rPr>
        <w:t xml:space="preserve"> </w:t>
      </w:r>
      <w:r>
        <w:t xml:space="preserve">developing </w:t>
      </w:r>
      <w:r>
        <w:rPr>
          <w:spacing w:val="-2"/>
        </w:rPr>
        <w:t>Cities.</w:t>
      </w:r>
    </w:p>
    <w:p w:rsidR="006B4627" w:rsidRDefault="006B4627">
      <w:pPr>
        <w:pStyle w:val="BodyText"/>
        <w:spacing w:before="2"/>
        <w:rPr>
          <w:sz w:val="27"/>
        </w:rPr>
      </w:pPr>
    </w:p>
    <w:p w:rsidR="0037028A" w:rsidRDefault="006B4533" w:rsidP="0037028A">
      <w:pPr>
        <w:pStyle w:val="BodyText"/>
        <w:spacing w:before="1" w:line="273" w:lineRule="auto"/>
        <w:ind w:left="421" w:right="467"/>
        <w:jc w:val="both"/>
      </w:pPr>
      <w:r>
        <w:t xml:space="preserve">NHS Tayside </w:t>
      </w:r>
      <w:r w:rsidR="0037028A">
        <w:t>is seeking</w:t>
      </w:r>
      <w:r>
        <w:t xml:space="preserve"> to appoint </w:t>
      </w:r>
      <w:r w:rsidR="004B06D6">
        <w:t>Clinical and</w:t>
      </w:r>
      <w:r w:rsidR="0037028A">
        <w:t xml:space="preserve"> Counselling, Psych</w:t>
      </w:r>
      <w:r w:rsidR="00DB4579">
        <w:t>ologists</w:t>
      </w:r>
      <w:r w:rsidR="0037028A">
        <w:t xml:space="preserve"> to allow expansion of an already thriving service.</w:t>
      </w:r>
      <w:r w:rsidR="0037028A" w:rsidRPr="0037028A">
        <w:t xml:space="preserve"> Opportunity exists to combine </w:t>
      </w:r>
      <w:r w:rsidR="00E55F2F">
        <w:t>different</w:t>
      </w:r>
      <w:r w:rsidR="0037028A" w:rsidRPr="0037028A">
        <w:t xml:space="preserve"> specialist posts to reflect career interests of suitable applicants. </w:t>
      </w:r>
      <w:r w:rsidR="0037028A">
        <w:t xml:space="preserve">  Applications are welcomed from people looking to work on a full-time or part-time basis.</w:t>
      </w:r>
    </w:p>
    <w:p w:rsidR="0037028A" w:rsidRDefault="0037028A" w:rsidP="0037028A">
      <w:pPr>
        <w:pStyle w:val="BodyText"/>
        <w:spacing w:before="1" w:line="273" w:lineRule="auto"/>
        <w:ind w:left="421" w:right="467"/>
        <w:jc w:val="both"/>
      </w:pPr>
    </w:p>
    <w:p w:rsidR="0037028A" w:rsidRDefault="0037028A">
      <w:pPr>
        <w:pStyle w:val="BodyText"/>
        <w:spacing w:before="1" w:line="273" w:lineRule="auto"/>
        <w:ind w:left="421" w:right="467"/>
        <w:jc w:val="both"/>
      </w:pPr>
      <w:r>
        <w:t xml:space="preserve">NHS Tayside Psychological Therapies Service already </w:t>
      </w:r>
      <w:r w:rsidRPr="0037028A">
        <w:t>has a complement of around 160 clinical and applied staff with an additio</w:t>
      </w:r>
      <w:r w:rsidR="00820E7F">
        <w:t>nal 18 trainees.  The Service</w:t>
      </w:r>
      <w:r w:rsidRPr="0037028A">
        <w:t xml:space="preserve"> provides a friendly, supportive and stimulating environment in which to work. Opportunities exist for involvement in teaching and research, taking advantage of close links with </w:t>
      </w:r>
      <w:r w:rsidR="00E55F2F">
        <w:t xml:space="preserve">the </w:t>
      </w:r>
      <w:r w:rsidRPr="0037028A">
        <w:t>Universities of Dundee and Stirling.</w:t>
      </w:r>
      <w:r w:rsidR="00E55F2F">
        <w:t xml:space="preserve"> </w:t>
      </w:r>
      <w:r w:rsidR="00820E7F">
        <w:t xml:space="preserve"> Members of the Service</w:t>
      </w:r>
      <w:r w:rsidRPr="0037028A">
        <w:t xml:space="preserve"> also contribute to the supervision and training of trainees on the Edinburgh/East and South of Sc</w:t>
      </w:r>
      <w:r w:rsidR="00E55F2F">
        <w:t>otland Clinical Teaching Course and</w:t>
      </w:r>
      <w:r w:rsidRPr="0037028A">
        <w:t xml:space="preserve"> the Universities of Stirling and Dundee MSc Course.</w:t>
      </w:r>
      <w:r>
        <w:t xml:space="preserve">  We have recently appointed a Clinical Psychologist with a special remit to promote and support research</w:t>
      </w:r>
      <w:r w:rsidR="00E55F2F">
        <w:t xml:space="preserve"> within the service</w:t>
      </w:r>
      <w:r>
        <w:t>, both with qualified staff and trainees.</w:t>
      </w:r>
    </w:p>
    <w:p w:rsidR="006B4627" w:rsidRDefault="006B4627">
      <w:pPr>
        <w:pStyle w:val="BodyText"/>
        <w:spacing w:before="2"/>
        <w:rPr>
          <w:sz w:val="27"/>
        </w:rPr>
      </w:pPr>
    </w:p>
    <w:p w:rsidR="006B4627" w:rsidRDefault="006B4533" w:rsidP="0037028A">
      <w:pPr>
        <w:pStyle w:val="BodyText"/>
        <w:spacing w:before="1" w:line="273" w:lineRule="auto"/>
        <w:ind w:left="421" w:right="463"/>
        <w:jc w:val="both"/>
      </w:pPr>
      <w:r>
        <w:t>Yo</w:t>
      </w:r>
      <w:r w:rsidR="00820E7F">
        <w:t xml:space="preserve">u will be joining a </w:t>
      </w:r>
      <w:r>
        <w:t>forwar</w:t>
      </w:r>
      <w:r w:rsidR="00820E7F">
        <w:t>d thinking Service</w:t>
      </w:r>
      <w:r>
        <w:t xml:space="preserve"> with </w:t>
      </w:r>
      <w:r w:rsidR="0037028A">
        <w:t xml:space="preserve">excellent links and working relationships </w:t>
      </w:r>
      <w:r>
        <w:t>with</w:t>
      </w:r>
      <w:r>
        <w:rPr>
          <w:spacing w:val="-5"/>
        </w:rPr>
        <w:t xml:space="preserve"> </w:t>
      </w:r>
      <w:r w:rsidR="0037028A">
        <w:rPr>
          <w:spacing w:val="-5"/>
        </w:rPr>
        <w:t xml:space="preserve">Dundee, Perth &amp; Kinross and Angus Health &amp; Social Care Partnerships and </w:t>
      </w:r>
      <w:r>
        <w:t>the</w:t>
      </w:r>
      <w:r>
        <w:rPr>
          <w:spacing w:val="-5"/>
        </w:rPr>
        <w:t xml:space="preserve"> </w:t>
      </w:r>
      <w:r>
        <w:t>acute</w:t>
      </w:r>
      <w:r>
        <w:rPr>
          <w:spacing w:val="-5"/>
        </w:rPr>
        <w:t xml:space="preserve"> </w:t>
      </w:r>
      <w:r>
        <w:t>service</w:t>
      </w:r>
      <w:r w:rsidR="0037028A">
        <w:t>s of NHS Tayside.</w:t>
      </w:r>
      <w:r>
        <w:rPr>
          <w:spacing w:val="-5"/>
        </w:rPr>
        <w:t xml:space="preserve"> </w:t>
      </w:r>
      <w:r w:rsidR="0037028A">
        <w:rPr>
          <w:spacing w:val="-5"/>
        </w:rPr>
        <w:t xml:space="preserve"> Our Eating Disorder and Forensic Medium Secure services are part of North of Scotland Regional Services.  </w:t>
      </w:r>
      <w:r w:rsidR="0037028A">
        <w:t>Together, we serve</w:t>
      </w:r>
      <w:r>
        <w:rPr>
          <w:spacing w:val="-1"/>
        </w:rPr>
        <w:t xml:space="preserve"> </w:t>
      </w:r>
      <w:r>
        <w:t>a</w:t>
      </w:r>
      <w:r>
        <w:rPr>
          <w:spacing w:val="-1"/>
        </w:rPr>
        <w:t xml:space="preserve"> </w:t>
      </w:r>
      <w:r>
        <w:t>population</w:t>
      </w:r>
      <w:r>
        <w:rPr>
          <w:spacing w:val="-1"/>
        </w:rPr>
        <w:t xml:space="preserve"> </w:t>
      </w:r>
      <w:r>
        <w:t>of</w:t>
      </w:r>
      <w:r>
        <w:rPr>
          <w:spacing w:val="-1"/>
        </w:rPr>
        <w:t xml:space="preserve"> </w:t>
      </w:r>
      <w:r>
        <w:t>416,090</w:t>
      </w:r>
      <w:r w:rsidR="0037028A">
        <w:t xml:space="preserve">, with </w:t>
      </w:r>
      <w:r>
        <w:t xml:space="preserve">approximately 67,100 </w:t>
      </w:r>
      <w:r w:rsidR="0037028A">
        <w:t xml:space="preserve">of these being </w:t>
      </w:r>
      <w:r>
        <w:t>children under 16</w:t>
      </w:r>
      <w:r w:rsidR="0037028A">
        <w:t>.</w:t>
      </w:r>
      <w:r>
        <w:t xml:space="preserve"> </w:t>
      </w:r>
      <w:r w:rsidR="00820E7F">
        <w:t xml:space="preserve"> The Service is hosted within Dundee Health &amp; Social Care Partnership.</w:t>
      </w:r>
    </w:p>
    <w:p w:rsidR="0037028A" w:rsidRDefault="0037028A" w:rsidP="0037028A">
      <w:pPr>
        <w:pStyle w:val="BodyText"/>
        <w:spacing w:before="1" w:line="273" w:lineRule="auto"/>
        <w:ind w:left="421" w:right="463"/>
        <w:jc w:val="both"/>
      </w:pPr>
    </w:p>
    <w:p w:rsidR="006B4627" w:rsidRDefault="0037028A" w:rsidP="0037028A">
      <w:pPr>
        <w:pStyle w:val="BodyText"/>
        <w:spacing w:before="1" w:line="273" w:lineRule="auto"/>
        <w:ind w:left="421" w:right="463"/>
        <w:jc w:val="both"/>
      </w:pPr>
      <w:r>
        <w:t>We are committed to authentic leadership and have a strong leadership team of 15 Consultant Psychologists.  The leadership team meet</w:t>
      </w:r>
      <w:r w:rsidR="00E55F2F">
        <w:t>s</w:t>
      </w:r>
      <w:r>
        <w:t xml:space="preserve"> regularly, making time to address operational issues and professional development and this model is mirrored in each speciality</w:t>
      </w:r>
      <w:r w:rsidR="00E55F2F">
        <w:t xml:space="preserve"> for clinical staff</w:t>
      </w:r>
      <w:r>
        <w:t>.  We are able to support training</w:t>
      </w:r>
      <w:r w:rsidR="00E55F2F">
        <w:t xml:space="preserve"> and professional deve</w:t>
      </w:r>
      <w:r w:rsidR="00820E7F">
        <w:t>l</w:t>
      </w:r>
      <w:r w:rsidR="00E55F2F">
        <w:t>opment</w:t>
      </w:r>
      <w:r>
        <w:t xml:space="preserve"> from our core budget, having invested significantly in schema focused therapy and EMDR in recent years.</w:t>
      </w:r>
    </w:p>
    <w:p w:rsidR="0037028A" w:rsidRDefault="0037028A" w:rsidP="0037028A">
      <w:pPr>
        <w:pStyle w:val="BodyText"/>
        <w:spacing w:before="1" w:line="273" w:lineRule="auto"/>
        <w:ind w:left="421" w:right="463"/>
        <w:jc w:val="both"/>
        <w:rPr>
          <w:sz w:val="27"/>
        </w:rPr>
      </w:pPr>
    </w:p>
    <w:p w:rsidR="006B4627" w:rsidRDefault="0037028A">
      <w:pPr>
        <w:pStyle w:val="BodyText"/>
        <w:spacing w:before="1" w:line="273" w:lineRule="auto"/>
        <w:ind w:left="371" w:right="417"/>
        <w:jc w:val="both"/>
      </w:pPr>
      <w:r>
        <w:t>We have streamlined the application process for our jobs to enable candidate</w:t>
      </w:r>
      <w:r w:rsidR="00DB4579">
        <w:t>s</w:t>
      </w:r>
      <w:r>
        <w:t xml:space="preserve"> to apply and be interviewed once, regardless of now many jobs they wish to be considered for.  </w:t>
      </w:r>
      <w:r w:rsidR="006B4533">
        <w:t xml:space="preserve">To apply for </w:t>
      </w:r>
      <w:r>
        <w:t xml:space="preserve">a </w:t>
      </w:r>
      <w:r w:rsidR="006B4533">
        <w:t xml:space="preserve">post please visit NHS Scotland Job </w:t>
      </w:r>
      <w:r>
        <w:t xml:space="preserve">Train website (link given </w:t>
      </w:r>
      <w:r w:rsidR="00656456">
        <w:t>at the end of this document</w:t>
      </w:r>
      <w:r>
        <w:t>) and state clearly within your application form which position</w:t>
      </w:r>
      <w:r w:rsidR="00656456">
        <w:t>(</w:t>
      </w:r>
      <w:r>
        <w:t>s</w:t>
      </w:r>
      <w:r w:rsidR="00656456">
        <w:t>)</w:t>
      </w:r>
      <w:r>
        <w:t xml:space="preserve"> you wish to be considered for.  Please ensure you have the appropriate level of qualification – or are due to graduate with the appropriate qualification – for the posts you wish to be considered for.</w:t>
      </w:r>
    </w:p>
    <w:p w:rsidR="006B4627" w:rsidRDefault="006B4627">
      <w:pPr>
        <w:pStyle w:val="BodyText"/>
        <w:rPr>
          <w:sz w:val="27"/>
        </w:rPr>
      </w:pPr>
    </w:p>
    <w:p w:rsidR="004B06D6" w:rsidRDefault="004B06D6" w:rsidP="00E55F2F">
      <w:pPr>
        <w:rPr>
          <w:w w:val="85"/>
          <w:sz w:val="56"/>
          <w:szCs w:val="56"/>
        </w:rPr>
      </w:pPr>
    </w:p>
    <w:p w:rsidR="004B06D6" w:rsidRDefault="004B06D6" w:rsidP="00E55F2F">
      <w:pPr>
        <w:rPr>
          <w:w w:val="85"/>
          <w:sz w:val="56"/>
          <w:szCs w:val="56"/>
        </w:rPr>
      </w:pPr>
    </w:p>
    <w:p w:rsidR="004B06D6" w:rsidRDefault="004B06D6" w:rsidP="00E55F2F">
      <w:pPr>
        <w:rPr>
          <w:w w:val="85"/>
          <w:sz w:val="56"/>
          <w:szCs w:val="56"/>
        </w:rPr>
      </w:pPr>
    </w:p>
    <w:p w:rsidR="006B4627" w:rsidRPr="00E55F2F" w:rsidRDefault="00E55F2F" w:rsidP="00E55F2F">
      <w:pPr>
        <w:rPr>
          <w:sz w:val="56"/>
          <w:szCs w:val="56"/>
        </w:rPr>
      </w:pPr>
      <w:r w:rsidRPr="00E55F2F">
        <w:rPr>
          <w:noProof/>
          <w:sz w:val="56"/>
          <w:szCs w:val="56"/>
          <w:lang w:val="en-GB" w:eastAsia="en-GB"/>
        </w:rPr>
        <w:drawing>
          <wp:anchor distT="0" distB="0" distL="0" distR="0" simplePos="0" relativeHeight="487593472" behindDoc="1" locked="0" layoutInCell="1" allowOverlap="1">
            <wp:simplePos x="0" y="0"/>
            <wp:positionH relativeFrom="page">
              <wp:posOffset>0</wp:posOffset>
            </wp:positionH>
            <wp:positionV relativeFrom="paragraph">
              <wp:posOffset>10252765</wp:posOffset>
            </wp:positionV>
            <wp:extent cx="7553739" cy="5621572"/>
            <wp:effectExtent l="0" t="0" r="0" b="0"/>
            <wp:wrapNone/>
            <wp:docPr id="18"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jpeg"/>
                    <pic:cNvPicPr/>
                  </pic:nvPicPr>
                  <pic:blipFill>
                    <a:blip r:embed="rId15" cstate="print"/>
                    <a:stretch>
                      <a:fillRect/>
                    </a:stretch>
                  </pic:blipFill>
                  <pic:spPr>
                    <a:xfrm>
                      <a:off x="0" y="0"/>
                      <a:ext cx="7555991" cy="5619469"/>
                    </a:xfrm>
                    <a:prstGeom prst="rect">
                      <a:avLst/>
                    </a:prstGeom>
                  </pic:spPr>
                </pic:pic>
              </a:graphicData>
            </a:graphic>
          </wp:anchor>
        </w:drawing>
      </w:r>
      <w:bookmarkStart w:id="0" w:name="_TOC_250007"/>
      <w:r>
        <w:rPr>
          <w:w w:val="85"/>
          <w:sz w:val="56"/>
          <w:szCs w:val="56"/>
        </w:rPr>
        <w:t xml:space="preserve">  </w:t>
      </w:r>
      <w:r w:rsidR="0037028A" w:rsidRPr="00E55F2F">
        <w:rPr>
          <w:w w:val="85"/>
          <w:sz w:val="56"/>
          <w:szCs w:val="56"/>
        </w:rPr>
        <w:t>L</w:t>
      </w:r>
      <w:r w:rsidR="006B4533" w:rsidRPr="00E55F2F">
        <w:rPr>
          <w:w w:val="85"/>
          <w:sz w:val="56"/>
          <w:szCs w:val="56"/>
        </w:rPr>
        <w:t>iving</w:t>
      </w:r>
      <w:r w:rsidR="006B4533" w:rsidRPr="00E55F2F">
        <w:rPr>
          <w:spacing w:val="-2"/>
          <w:sz w:val="56"/>
          <w:szCs w:val="56"/>
        </w:rPr>
        <w:t xml:space="preserve"> </w:t>
      </w:r>
      <w:r w:rsidR="006B4533" w:rsidRPr="00E55F2F">
        <w:rPr>
          <w:w w:val="85"/>
          <w:sz w:val="56"/>
          <w:szCs w:val="56"/>
        </w:rPr>
        <w:t>in</w:t>
      </w:r>
      <w:r w:rsidR="006B4533" w:rsidRPr="00E55F2F">
        <w:rPr>
          <w:spacing w:val="-1"/>
          <w:sz w:val="56"/>
          <w:szCs w:val="56"/>
        </w:rPr>
        <w:t xml:space="preserve"> </w:t>
      </w:r>
      <w:bookmarkEnd w:id="0"/>
      <w:r w:rsidR="006B4533" w:rsidRPr="00E55F2F">
        <w:rPr>
          <w:spacing w:val="-2"/>
          <w:w w:val="85"/>
          <w:sz w:val="56"/>
          <w:szCs w:val="56"/>
        </w:rPr>
        <w:t>Tayside</w:t>
      </w:r>
    </w:p>
    <w:p w:rsidR="006B4627" w:rsidRDefault="006B4533">
      <w:pPr>
        <w:pStyle w:val="BodyText"/>
        <w:spacing w:before="211" w:line="273" w:lineRule="auto"/>
        <w:ind w:left="315" w:right="6168"/>
        <w:jc w:val="both"/>
      </w:pPr>
      <w:r>
        <w:rPr>
          <w:noProof/>
          <w:lang w:val="en-GB" w:eastAsia="en-GB"/>
        </w:rPr>
        <w:drawing>
          <wp:anchor distT="0" distB="0" distL="0" distR="0" simplePos="0" relativeHeight="15732736" behindDoc="0" locked="0" layoutInCell="1" allowOverlap="1">
            <wp:simplePos x="0" y="0"/>
            <wp:positionH relativeFrom="page">
              <wp:posOffset>3716825</wp:posOffset>
            </wp:positionH>
            <wp:positionV relativeFrom="paragraph">
              <wp:posOffset>139857</wp:posOffset>
            </wp:positionV>
            <wp:extent cx="3568875" cy="2379250"/>
            <wp:effectExtent l="0" t="0" r="0" b="0"/>
            <wp:wrapNone/>
            <wp:docPr id="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jpeg"/>
                    <pic:cNvPicPr/>
                  </pic:nvPicPr>
                  <pic:blipFill>
                    <a:blip r:embed="rId16" cstate="print"/>
                    <a:stretch>
                      <a:fillRect/>
                    </a:stretch>
                  </pic:blipFill>
                  <pic:spPr>
                    <a:xfrm>
                      <a:off x="0" y="0"/>
                      <a:ext cx="3568875" cy="2379250"/>
                    </a:xfrm>
                    <a:prstGeom prst="rect">
                      <a:avLst/>
                    </a:prstGeom>
                  </pic:spPr>
                </pic:pic>
              </a:graphicData>
            </a:graphic>
          </wp:anchor>
        </w:drawing>
      </w:r>
      <w:r>
        <w:t>When choosing somewhere to work and live, quality of life is key.</w:t>
      </w:r>
      <w:r>
        <w:rPr>
          <w:spacing w:val="40"/>
        </w:rPr>
        <w:t xml:space="preserve"> </w:t>
      </w:r>
      <w:r>
        <w:t>Tayside is one of the few locations in the UK which combines the best of both worlds – city facilities in Dundee and Perth on</w:t>
      </w:r>
      <w:r>
        <w:rPr>
          <w:spacing w:val="-17"/>
        </w:rPr>
        <w:t xml:space="preserve"> </w:t>
      </w:r>
      <w:r>
        <w:t>a</w:t>
      </w:r>
      <w:r>
        <w:rPr>
          <w:spacing w:val="-17"/>
        </w:rPr>
        <w:t xml:space="preserve"> </w:t>
      </w:r>
      <w:r>
        <w:t>friendly</w:t>
      </w:r>
      <w:r>
        <w:rPr>
          <w:spacing w:val="-17"/>
        </w:rPr>
        <w:t xml:space="preserve"> </w:t>
      </w:r>
      <w:r>
        <w:t>community</w:t>
      </w:r>
      <w:r>
        <w:rPr>
          <w:spacing w:val="-17"/>
        </w:rPr>
        <w:t xml:space="preserve"> </w:t>
      </w:r>
      <w:r>
        <w:t>scale,</w:t>
      </w:r>
      <w:r>
        <w:rPr>
          <w:spacing w:val="-17"/>
        </w:rPr>
        <w:t xml:space="preserve"> </w:t>
      </w:r>
      <w:r>
        <w:t>and</w:t>
      </w:r>
      <w:r>
        <w:rPr>
          <w:spacing w:val="-17"/>
        </w:rPr>
        <w:t xml:space="preserve"> </w:t>
      </w:r>
      <w:r>
        <w:t>easy</w:t>
      </w:r>
      <w:r>
        <w:rPr>
          <w:spacing w:val="-17"/>
        </w:rPr>
        <w:t xml:space="preserve"> </w:t>
      </w:r>
      <w:r>
        <w:t>access</w:t>
      </w:r>
      <w:r>
        <w:rPr>
          <w:spacing w:val="-17"/>
        </w:rPr>
        <w:t xml:space="preserve"> </w:t>
      </w:r>
      <w:r>
        <w:t>to some of the most stunning countryside in Scotland.</w:t>
      </w:r>
      <w:r>
        <w:rPr>
          <w:spacing w:val="40"/>
        </w:rPr>
        <w:t xml:space="preserve"> </w:t>
      </w:r>
      <w:r>
        <w:t xml:space="preserve">Set on the spectacular Tay Estuary, Dundee, the principal city in Tayside and the </w:t>
      </w:r>
      <w:r>
        <w:rPr>
          <w:w w:val="95"/>
        </w:rPr>
        <w:t xml:space="preserve">sunniest city in Scotland, sits in a landscape of wild </w:t>
      </w:r>
      <w:r>
        <w:t>beaches, championship golf courses, quaint coastal villages and beyond them, Scotland’s famous mountains and glens.</w:t>
      </w:r>
    </w:p>
    <w:p w:rsidR="006B4627" w:rsidRDefault="006B4627">
      <w:pPr>
        <w:pStyle w:val="BodyText"/>
        <w:spacing w:before="6"/>
        <w:rPr>
          <w:sz w:val="13"/>
        </w:rPr>
      </w:pPr>
    </w:p>
    <w:p w:rsidR="006B4627" w:rsidRDefault="006B4533">
      <w:pPr>
        <w:pStyle w:val="BodyText"/>
        <w:spacing w:before="97" w:line="273" w:lineRule="auto"/>
        <w:ind w:left="315" w:right="470"/>
        <w:jc w:val="both"/>
      </w:pPr>
      <w:r>
        <w:t>Dundee is conveniently located within easy reach of three other large cities in Scotland – Edinburgh, Glasgow and Aberdeen and within a 90 minute drive from 90% of Scotland’s population.</w:t>
      </w:r>
      <w:r>
        <w:rPr>
          <w:spacing w:val="40"/>
        </w:rPr>
        <w:t xml:space="preserve"> </w:t>
      </w:r>
      <w:r>
        <w:t>There are excellent</w:t>
      </w:r>
      <w:r>
        <w:rPr>
          <w:spacing w:val="-13"/>
        </w:rPr>
        <w:t xml:space="preserve"> </w:t>
      </w:r>
      <w:r>
        <w:t>road,</w:t>
      </w:r>
      <w:r>
        <w:rPr>
          <w:spacing w:val="-13"/>
        </w:rPr>
        <w:t xml:space="preserve"> </w:t>
      </w:r>
      <w:r>
        <w:t>rail</w:t>
      </w:r>
      <w:r>
        <w:rPr>
          <w:spacing w:val="-13"/>
        </w:rPr>
        <w:t xml:space="preserve"> </w:t>
      </w:r>
      <w:r>
        <w:t>and</w:t>
      </w:r>
      <w:r>
        <w:rPr>
          <w:spacing w:val="-13"/>
        </w:rPr>
        <w:t xml:space="preserve"> </w:t>
      </w:r>
      <w:r>
        <w:t>bus</w:t>
      </w:r>
      <w:r>
        <w:rPr>
          <w:spacing w:val="-13"/>
        </w:rPr>
        <w:t xml:space="preserve"> </w:t>
      </w:r>
      <w:r>
        <w:t>links</w:t>
      </w:r>
      <w:r>
        <w:rPr>
          <w:spacing w:val="-13"/>
        </w:rPr>
        <w:t xml:space="preserve"> </w:t>
      </w:r>
      <w:r>
        <w:t>to</w:t>
      </w:r>
      <w:r>
        <w:rPr>
          <w:spacing w:val="-13"/>
        </w:rPr>
        <w:t xml:space="preserve"> </w:t>
      </w:r>
      <w:r>
        <w:t>all</w:t>
      </w:r>
      <w:r>
        <w:rPr>
          <w:spacing w:val="-13"/>
        </w:rPr>
        <w:t xml:space="preserve"> </w:t>
      </w:r>
      <w:r>
        <w:t>3</w:t>
      </w:r>
      <w:r>
        <w:rPr>
          <w:spacing w:val="-13"/>
        </w:rPr>
        <w:t xml:space="preserve"> </w:t>
      </w:r>
      <w:r>
        <w:t>cities</w:t>
      </w:r>
      <w:r>
        <w:rPr>
          <w:spacing w:val="-13"/>
        </w:rPr>
        <w:t xml:space="preserve"> </w:t>
      </w:r>
      <w:r>
        <w:t>and</w:t>
      </w:r>
      <w:r>
        <w:rPr>
          <w:spacing w:val="-13"/>
        </w:rPr>
        <w:t xml:space="preserve"> </w:t>
      </w:r>
      <w:r>
        <w:t>London</w:t>
      </w:r>
      <w:r>
        <w:rPr>
          <w:spacing w:val="-13"/>
        </w:rPr>
        <w:t xml:space="preserve"> </w:t>
      </w:r>
      <w:r>
        <w:t>is</w:t>
      </w:r>
      <w:r>
        <w:rPr>
          <w:spacing w:val="-13"/>
        </w:rPr>
        <w:t xml:space="preserve"> </w:t>
      </w:r>
      <w:r>
        <w:t>six</w:t>
      </w:r>
      <w:r>
        <w:rPr>
          <w:spacing w:val="-13"/>
        </w:rPr>
        <w:t xml:space="preserve"> </w:t>
      </w:r>
      <w:r>
        <w:t>hours</w:t>
      </w:r>
      <w:r>
        <w:rPr>
          <w:spacing w:val="-13"/>
        </w:rPr>
        <w:t xml:space="preserve"> </w:t>
      </w:r>
      <w:r>
        <w:t>by</w:t>
      </w:r>
      <w:r>
        <w:rPr>
          <w:spacing w:val="-13"/>
        </w:rPr>
        <w:t xml:space="preserve"> </w:t>
      </w:r>
      <w:r>
        <w:t>rail</w:t>
      </w:r>
      <w:r>
        <w:rPr>
          <w:spacing w:val="-13"/>
        </w:rPr>
        <w:t xml:space="preserve"> </w:t>
      </w:r>
      <w:r>
        <w:t>and</w:t>
      </w:r>
      <w:r>
        <w:rPr>
          <w:spacing w:val="-13"/>
        </w:rPr>
        <w:t xml:space="preserve"> </w:t>
      </w:r>
      <w:r>
        <w:t>just</w:t>
      </w:r>
      <w:r>
        <w:rPr>
          <w:spacing w:val="-13"/>
        </w:rPr>
        <w:t xml:space="preserve"> </w:t>
      </w:r>
      <w:r>
        <w:t>over</w:t>
      </w:r>
      <w:r>
        <w:rPr>
          <w:spacing w:val="-13"/>
        </w:rPr>
        <w:t xml:space="preserve"> </w:t>
      </w:r>
      <w:r>
        <w:t>an</w:t>
      </w:r>
      <w:r>
        <w:rPr>
          <w:spacing w:val="-13"/>
        </w:rPr>
        <w:t xml:space="preserve"> </w:t>
      </w:r>
      <w:r>
        <w:t>hour</w:t>
      </w:r>
      <w:r>
        <w:rPr>
          <w:spacing w:val="-13"/>
        </w:rPr>
        <w:t xml:space="preserve"> </w:t>
      </w:r>
      <w:r>
        <w:t>by</w:t>
      </w:r>
      <w:r>
        <w:rPr>
          <w:spacing w:val="-13"/>
        </w:rPr>
        <w:t xml:space="preserve"> </w:t>
      </w:r>
      <w:r>
        <w:t>air from Dundee airport, flying direct to London City Airport</w:t>
      </w:r>
      <w:r w:rsidR="00820E7F">
        <w:t>.  There are also regular flights to Belfast</w:t>
      </w:r>
      <w:r>
        <w:t>.</w:t>
      </w:r>
      <w:r>
        <w:rPr>
          <w:spacing w:val="40"/>
        </w:rPr>
        <w:t xml:space="preserve"> </w:t>
      </w:r>
      <w:r>
        <w:t>There is a vibrant arts scene in Dundee and beyond.</w:t>
      </w:r>
      <w:r>
        <w:rPr>
          <w:spacing w:val="40"/>
        </w:rPr>
        <w:t xml:space="preserve"> </w:t>
      </w:r>
      <w:r>
        <w:t>Scotland’s first design museum, The V&amp;A Museum of Design, opened in 2019 as part of significant ongoing investment and redevelopment of Dundee waterfront including the forthcoming development of the Eden Project, Dundee.</w:t>
      </w:r>
      <w:r>
        <w:rPr>
          <w:spacing w:val="40"/>
        </w:rPr>
        <w:t xml:space="preserve"> </w:t>
      </w:r>
      <w:r>
        <w:t>Dundee is the UK’s only UNESCO City of Design.</w:t>
      </w:r>
      <w:r>
        <w:rPr>
          <w:spacing w:val="40"/>
        </w:rPr>
        <w:t xml:space="preserve"> </w:t>
      </w:r>
      <w:r>
        <w:t>Within Dundee,</w:t>
      </w:r>
      <w:r>
        <w:rPr>
          <w:spacing w:val="-19"/>
        </w:rPr>
        <w:t xml:space="preserve"> </w:t>
      </w:r>
      <w:r>
        <w:t>in</w:t>
      </w:r>
      <w:r>
        <w:rPr>
          <w:spacing w:val="-19"/>
        </w:rPr>
        <w:t xml:space="preserve"> </w:t>
      </w:r>
      <w:r>
        <w:t>addition</w:t>
      </w:r>
      <w:r>
        <w:rPr>
          <w:spacing w:val="-19"/>
        </w:rPr>
        <w:t xml:space="preserve"> </w:t>
      </w:r>
      <w:r>
        <w:t>to</w:t>
      </w:r>
      <w:r>
        <w:rPr>
          <w:spacing w:val="-18"/>
        </w:rPr>
        <w:t xml:space="preserve"> </w:t>
      </w:r>
      <w:r>
        <w:t>the</w:t>
      </w:r>
      <w:r>
        <w:rPr>
          <w:spacing w:val="-19"/>
        </w:rPr>
        <w:t xml:space="preserve"> </w:t>
      </w:r>
      <w:r>
        <w:t>new</w:t>
      </w:r>
      <w:r>
        <w:rPr>
          <w:spacing w:val="-19"/>
        </w:rPr>
        <w:t xml:space="preserve"> </w:t>
      </w:r>
      <w:r>
        <w:t>waterfront</w:t>
      </w:r>
      <w:r>
        <w:rPr>
          <w:spacing w:val="-19"/>
        </w:rPr>
        <w:t xml:space="preserve"> </w:t>
      </w:r>
      <w:r>
        <w:t>development,</w:t>
      </w:r>
      <w:r>
        <w:rPr>
          <w:spacing w:val="-18"/>
        </w:rPr>
        <w:t xml:space="preserve"> </w:t>
      </w:r>
      <w:r>
        <w:t>there</w:t>
      </w:r>
      <w:r>
        <w:rPr>
          <w:spacing w:val="-19"/>
        </w:rPr>
        <w:t xml:space="preserve"> </w:t>
      </w:r>
      <w:r>
        <w:t>are</w:t>
      </w:r>
      <w:r>
        <w:rPr>
          <w:spacing w:val="-19"/>
        </w:rPr>
        <w:t xml:space="preserve"> </w:t>
      </w:r>
      <w:r>
        <w:t>a</w:t>
      </w:r>
      <w:r>
        <w:rPr>
          <w:spacing w:val="-19"/>
        </w:rPr>
        <w:t xml:space="preserve"> </w:t>
      </w:r>
      <w:r>
        <w:t>number</w:t>
      </w:r>
      <w:r>
        <w:rPr>
          <w:spacing w:val="-18"/>
        </w:rPr>
        <w:t xml:space="preserve"> </w:t>
      </w:r>
      <w:r>
        <w:t>of</w:t>
      </w:r>
      <w:r>
        <w:rPr>
          <w:spacing w:val="-19"/>
        </w:rPr>
        <w:t xml:space="preserve"> </w:t>
      </w:r>
      <w:r>
        <w:t>attractions</w:t>
      </w:r>
      <w:r>
        <w:rPr>
          <w:spacing w:val="-19"/>
        </w:rPr>
        <w:t xml:space="preserve"> </w:t>
      </w:r>
      <w:r>
        <w:t>to</w:t>
      </w:r>
      <w:r>
        <w:rPr>
          <w:spacing w:val="-19"/>
        </w:rPr>
        <w:t xml:space="preserve"> </w:t>
      </w:r>
      <w:r>
        <w:t>suit</w:t>
      </w:r>
      <w:r>
        <w:rPr>
          <w:spacing w:val="-18"/>
        </w:rPr>
        <w:t xml:space="preserve"> </w:t>
      </w:r>
      <w:r>
        <w:t>all</w:t>
      </w:r>
      <w:r>
        <w:rPr>
          <w:spacing w:val="-19"/>
        </w:rPr>
        <w:t xml:space="preserve"> </w:t>
      </w:r>
      <w:r>
        <w:t>ages including Discovery point, the Dundee Contemporary Arts centre and the Dundee Science Centre.</w:t>
      </w:r>
    </w:p>
    <w:p w:rsidR="006B4627" w:rsidRDefault="006B4627">
      <w:pPr>
        <w:pStyle w:val="BodyText"/>
        <w:spacing w:before="11"/>
        <w:rPr>
          <w:sz w:val="26"/>
        </w:rPr>
      </w:pPr>
    </w:p>
    <w:p w:rsidR="006B4627" w:rsidRDefault="001E027E">
      <w:pPr>
        <w:pStyle w:val="BodyText"/>
        <w:spacing w:line="273" w:lineRule="auto"/>
        <w:ind w:left="315" w:right="469"/>
        <w:jc w:val="both"/>
      </w:pPr>
      <w:r>
        <w:pict>
          <v:group id="docshapegroup11" o:spid="_x0000_s1039" style="position:absolute;left:0;text-align:left;margin-left:0;margin-top:148.95pt;width:595pt;height:215.85pt;z-index:15732224;mso-position-horizontal-relative:page" coordorigin=",2979" coordsize="11900,4317">
            <v:shape id="docshape12" o:spid="_x0000_s1041" type="#_x0000_t75" style="position:absolute;left:5548;top:2978;width:6352;height:4317">
              <v:imagedata r:id="rId17" o:title=""/>
            </v:shape>
            <v:shape id="docshape13" o:spid="_x0000_s1040" type="#_x0000_t75" style="position:absolute;top:2978;width:5644;height:4317">
              <v:imagedata r:id="rId18" o:title=""/>
            </v:shape>
            <w10:wrap anchorx="page"/>
          </v:group>
        </w:pict>
      </w:r>
      <w:r w:rsidR="006B4533">
        <w:t>Beyond Dundee, the River Tay and its estuary, the coasts of Angus and Fife and the nearby hills and mountains</w:t>
      </w:r>
      <w:r w:rsidR="006B4533">
        <w:rPr>
          <w:spacing w:val="-15"/>
        </w:rPr>
        <w:t xml:space="preserve"> </w:t>
      </w:r>
      <w:r w:rsidR="006B4533">
        <w:t>of</w:t>
      </w:r>
      <w:r w:rsidR="006B4533">
        <w:rPr>
          <w:spacing w:val="-15"/>
        </w:rPr>
        <w:t xml:space="preserve"> </w:t>
      </w:r>
      <w:r w:rsidR="006B4533">
        <w:t>Perthshire</w:t>
      </w:r>
      <w:r w:rsidR="006B4533">
        <w:rPr>
          <w:spacing w:val="-15"/>
        </w:rPr>
        <w:t xml:space="preserve"> </w:t>
      </w:r>
      <w:r w:rsidR="006B4533">
        <w:t>offer</w:t>
      </w:r>
      <w:r w:rsidR="006B4533">
        <w:rPr>
          <w:spacing w:val="-15"/>
        </w:rPr>
        <w:t xml:space="preserve"> </w:t>
      </w:r>
      <w:r w:rsidR="006B4533">
        <w:t>scope</w:t>
      </w:r>
      <w:r w:rsidR="006B4533">
        <w:rPr>
          <w:spacing w:val="-15"/>
        </w:rPr>
        <w:t xml:space="preserve"> </w:t>
      </w:r>
      <w:r w:rsidR="006B4533">
        <w:t>for</w:t>
      </w:r>
      <w:r w:rsidR="006B4533">
        <w:rPr>
          <w:spacing w:val="-15"/>
        </w:rPr>
        <w:t xml:space="preserve"> </w:t>
      </w:r>
      <w:r w:rsidR="006B4533">
        <w:t>almost</w:t>
      </w:r>
      <w:r w:rsidR="006B4533">
        <w:rPr>
          <w:spacing w:val="-15"/>
        </w:rPr>
        <w:t xml:space="preserve"> </w:t>
      </w:r>
      <w:r w:rsidR="006B4533">
        <w:t>any</w:t>
      </w:r>
      <w:r w:rsidR="006B4533">
        <w:rPr>
          <w:spacing w:val="-15"/>
        </w:rPr>
        <w:t xml:space="preserve"> </w:t>
      </w:r>
      <w:r w:rsidR="006B4533">
        <w:t>outdoor</w:t>
      </w:r>
      <w:r w:rsidR="006B4533">
        <w:rPr>
          <w:spacing w:val="-15"/>
        </w:rPr>
        <w:t xml:space="preserve"> </w:t>
      </w:r>
      <w:r w:rsidR="006B4533">
        <w:t>activity.</w:t>
      </w:r>
      <w:r w:rsidR="006B4533">
        <w:rPr>
          <w:spacing w:val="40"/>
        </w:rPr>
        <w:t xml:space="preserve"> </w:t>
      </w:r>
      <w:r w:rsidR="006B4533">
        <w:t>Furthermore,</w:t>
      </w:r>
      <w:r w:rsidR="006B4533">
        <w:rPr>
          <w:spacing w:val="-13"/>
        </w:rPr>
        <w:t xml:space="preserve"> </w:t>
      </w:r>
      <w:r w:rsidR="006B4533">
        <w:t>St.</w:t>
      </w:r>
      <w:r w:rsidR="006B4533">
        <w:rPr>
          <w:spacing w:val="-13"/>
        </w:rPr>
        <w:t xml:space="preserve"> </w:t>
      </w:r>
      <w:r w:rsidR="006B4533">
        <w:t>Andrews,</w:t>
      </w:r>
      <w:r w:rsidR="006B4533">
        <w:rPr>
          <w:spacing w:val="-13"/>
        </w:rPr>
        <w:t xml:space="preserve"> </w:t>
      </w:r>
      <w:r w:rsidR="006B4533">
        <w:t>home</w:t>
      </w:r>
      <w:r w:rsidR="006B4533">
        <w:rPr>
          <w:spacing w:val="-13"/>
        </w:rPr>
        <w:t xml:space="preserve"> </w:t>
      </w:r>
      <w:r w:rsidR="006B4533">
        <w:t>to a</w:t>
      </w:r>
      <w:r w:rsidR="006B4533">
        <w:rPr>
          <w:spacing w:val="-19"/>
        </w:rPr>
        <w:t xml:space="preserve"> </w:t>
      </w:r>
      <w:r w:rsidR="006B4533">
        <w:t>number</w:t>
      </w:r>
      <w:r w:rsidR="006B4533">
        <w:rPr>
          <w:spacing w:val="-19"/>
        </w:rPr>
        <w:t xml:space="preserve"> </w:t>
      </w:r>
      <w:r w:rsidR="006B4533">
        <w:t>of</w:t>
      </w:r>
      <w:r w:rsidR="006B4533">
        <w:rPr>
          <w:spacing w:val="-19"/>
        </w:rPr>
        <w:t xml:space="preserve"> </w:t>
      </w:r>
      <w:proofErr w:type="gramStart"/>
      <w:r w:rsidR="006B4533">
        <w:t>world</w:t>
      </w:r>
      <w:r w:rsidR="006B4533">
        <w:rPr>
          <w:spacing w:val="-18"/>
        </w:rPr>
        <w:t xml:space="preserve"> </w:t>
      </w:r>
      <w:r w:rsidR="006B4533">
        <w:t>famous</w:t>
      </w:r>
      <w:proofErr w:type="gramEnd"/>
      <w:r w:rsidR="006B4533">
        <w:rPr>
          <w:spacing w:val="-19"/>
        </w:rPr>
        <w:t xml:space="preserve"> </w:t>
      </w:r>
      <w:r w:rsidR="006B4533">
        <w:t>golf</w:t>
      </w:r>
      <w:r w:rsidR="006B4533">
        <w:rPr>
          <w:spacing w:val="-19"/>
        </w:rPr>
        <w:t xml:space="preserve"> </w:t>
      </w:r>
      <w:r w:rsidR="006B4533">
        <w:t>courses,</w:t>
      </w:r>
      <w:r w:rsidR="006B4533">
        <w:rPr>
          <w:spacing w:val="-19"/>
        </w:rPr>
        <w:t xml:space="preserve"> </w:t>
      </w:r>
      <w:r w:rsidR="006B4533">
        <w:t>picturesque</w:t>
      </w:r>
      <w:r w:rsidR="006B4533">
        <w:rPr>
          <w:spacing w:val="-18"/>
        </w:rPr>
        <w:t xml:space="preserve"> </w:t>
      </w:r>
      <w:r w:rsidR="006B4533">
        <w:t>town</w:t>
      </w:r>
      <w:r w:rsidR="006B4533">
        <w:rPr>
          <w:spacing w:val="-19"/>
        </w:rPr>
        <w:t xml:space="preserve"> </w:t>
      </w:r>
      <w:r w:rsidR="006B4533">
        <w:t>and</w:t>
      </w:r>
      <w:r w:rsidR="006B4533">
        <w:rPr>
          <w:spacing w:val="-19"/>
        </w:rPr>
        <w:t xml:space="preserve"> </w:t>
      </w:r>
      <w:r w:rsidR="006B4533">
        <w:t>beach,</w:t>
      </w:r>
      <w:r w:rsidR="006B4533">
        <w:rPr>
          <w:spacing w:val="-19"/>
        </w:rPr>
        <w:t xml:space="preserve"> </w:t>
      </w:r>
      <w:r w:rsidR="006B4533">
        <w:t>is</w:t>
      </w:r>
      <w:r w:rsidR="006B4533">
        <w:rPr>
          <w:spacing w:val="-18"/>
        </w:rPr>
        <w:t xml:space="preserve"> </w:t>
      </w:r>
      <w:r w:rsidR="006B4533">
        <w:t>only</w:t>
      </w:r>
      <w:r w:rsidR="006B4533">
        <w:rPr>
          <w:spacing w:val="-19"/>
        </w:rPr>
        <w:t xml:space="preserve"> </w:t>
      </w:r>
      <w:r w:rsidR="006B4533">
        <w:t>a</w:t>
      </w:r>
      <w:r w:rsidR="006B4533">
        <w:rPr>
          <w:spacing w:val="-19"/>
        </w:rPr>
        <w:t xml:space="preserve"> </w:t>
      </w:r>
      <w:r w:rsidR="006B4533">
        <w:t>short</w:t>
      </w:r>
      <w:r w:rsidR="006B4533">
        <w:rPr>
          <w:spacing w:val="-19"/>
        </w:rPr>
        <w:t xml:space="preserve"> </w:t>
      </w:r>
      <w:r w:rsidR="006B4533">
        <w:t>drive</w:t>
      </w:r>
      <w:r w:rsidR="006B4533">
        <w:rPr>
          <w:spacing w:val="-18"/>
        </w:rPr>
        <w:t xml:space="preserve"> </w:t>
      </w:r>
      <w:r w:rsidR="006B4533">
        <w:t>away.</w:t>
      </w:r>
      <w:r w:rsidR="006B4533">
        <w:rPr>
          <w:spacing w:val="-19"/>
        </w:rPr>
        <w:t xml:space="preserve"> </w:t>
      </w:r>
      <w:r w:rsidR="006B4533">
        <w:t xml:space="preserve">Whether you want to live in the rural countryside, a seaside village or one of </w:t>
      </w:r>
      <w:proofErr w:type="spellStart"/>
      <w:r w:rsidR="006B4533">
        <w:t>Tayside’s</w:t>
      </w:r>
      <w:proofErr w:type="spellEnd"/>
      <w:r w:rsidR="006B4533">
        <w:t xml:space="preserve"> vibrant cities or towns, there</w:t>
      </w:r>
      <w:r w:rsidR="006B4533">
        <w:rPr>
          <w:spacing w:val="-19"/>
        </w:rPr>
        <w:t xml:space="preserve"> </w:t>
      </w:r>
      <w:r w:rsidR="006B4533">
        <w:t>is</w:t>
      </w:r>
      <w:r w:rsidR="006B4533">
        <w:rPr>
          <w:spacing w:val="-19"/>
        </w:rPr>
        <w:t xml:space="preserve"> </w:t>
      </w:r>
      <w:r w:rsidR="006B4533">
        <w:t>a</w:t>
      </w:r>
      <w:r w:rsidR="006B4533">
        <w:rPr>
          <w:spacing w:val="-19"/>
        </w:rPr>
        <w:t xml:space="preserve"> </w:t>
      </w:r>
      <w:r w:rsidR="006B4533">
        <w:t>variety</w:t>
      </w:r>
      <w:r w:rsidR="006B4533">
        <w:rPr>
          <w:spacing w:val="-18"/>
        </w:rPr>
        <w:t xml:space="preserve"> </w:t>
      </w:r>
      <w:r w:rsidR="006B4533">
        <w:t>of</w:t>
      </w:r>
      <w:r w:rsidR="006B4533">
        <w:rPr>
          <w:spacing w:val="-19"/>
        </w:rPr>
        <w:t xml:space="preserve"> </w:t>
      </w:r>
      <w:r w:rsidR="006B4533">
        <w:t>housing</w:t>
      </w:r>
      <w:r w:rsidR="006B4533">
        <w:rPr>
          <w:spacing w:val="-19"/>
        </w:rPr>
        <w:t xml:space="preserve"> </w:t>
      </w:r>
      <w:r w:rsidR="006B4533">
        <w:t>choices</w:t>
      </w:r>
      <w:r w:rsidR="006B4533">
        <w:rPr>
          <w:spacing w:val="-19"/>
        </w:rPr>
        <w:t xml:space="preserve"> </w:t>
      </w:r>
      <w:r w:rsidR="006B4533">
        <w:t>to</w:t>
      </w:r>
      <w:r w:rsidR="006B4533">
        <w:rPr>
          <w:spacing w:val="-18"/>
        </w:rPr>
        <w:t xml:space="preserve"> </w:t>
      </w:r>
      <w:r w:rsidR="006B4533">
        <w:t>suit</w:t>
      </w:r>
      <w:r w:rsidR="006B4533">
        <w:rPr>
          <w:spacing w:val="-19"/>
        </w:rPr>
        <w:t xml:space="preserve"> </w:t>
      </w:r>
      <w:r w:rsidR="006B4533">
        <w:t>all</w:t>
      </w:r>
      <w:r w:rsidR="006B4533">
        <w:rPr>
          <w:spacing w:val="-19"/>
        </w:rPr>
        <w:t xml:space="preserve"> </w:t>
      </w:r>
      <w:r w:rsidR="006B4533">
        <w:t>budgets.</w:t>
      </w:r>
      <w:r w:rsidR="006B4533">
        <w:rPr>
          <w:spacing w:val="11"/>
        </w:rPr>
        <w:t xml:space="preserve"> </w:t>
      </w:r>
      <w:r w:rsidR="006B4533">
        <w:t>The</w:t>
      </w:r>
      <w:r w:rsidR="006B4533">
        <w:rPr>
          <w:spacing w:val="-17"/>
        </w:rPr>
        <w:t xml:space="preserve"> </w:t>
      </w:r>
      <w:r w:rsidR="006B4533">
        <w:t>salaries</w:t>
      </w:r>
      <w:r w:rsidR="006B4533">
        <w:rPr>
          <w:spacing w:val="-18"/>
        </w:rPr>
        <w:t xml:space="preserve"> </w:t>
      </w:r>
      <w:r w:rsidR="006B4533">
        <w:t>of</w:t>
      </w:r>
      <w:r w:rsidR="006B4533">
        <w:rPr>
          <w:spacing w:val="-18"/>
        </w:rPr>
        <w:t xml:space="preserve"> </w:t>
      </w:r>
      <w:r w:rsidR="006B4533">
        <w:t>employees</w:t>
      </w:r>
      <w:r w:rsidR="006B4533">
        <w:rPr>
          <w:spacing w:val="-18"/>
        </w:rPr>
        <w:t xml:space="preserve"> </w:t>
      </w:r>
      <w:r w:rsidR="006B4533">
        <w:t>in</w:t>
      </w:r>
      <w:r w:rsidR="006B4533">
        <w:rPr>
          <w:spacing w:val="-18"/>
        </w:rPr>
        <w:t xml:space="preserve"> </w:t>
      </w:r>
      <w:r w:rsidR="006B4533">
        <w:t>Dundee</w:t>
      </w:r>
      <w:r w:rsidR="006B4533">
        <w:rPr>
          <w:spacing w:val="-18"/>
        </w:rPr>
        <w:t xml:space="preserve"> </w:t>
      </w:r>
      <w:r w:rsidR="006B4533">
        <w:t>currently</w:t>
      </w:r>
      <w:r w:rsidR="006B4533">
        <w:rPr>
          <w:spacing w:val="-18"/>
        </w:rPr>
        <w:t xml:space="preserve"> </w:t>
      </w:r>
      <w:r w:rsidR="006B4533">
        <w:t>go further</w:t>
      </w:r>
      <w:r w:rsidR="006B4533">
        <w:rPr>
          <w:spacing w:val="-11"/>
        </w:rPr>
        <w:t xml:space="preserve"> </w:t>
      </w:r>
      <w:r w:rsidR="006B4533">
        <w:t>on</w:t>
      </w:r>
      <w:r w:rsidR="006B4533">
        <w:rPr>
          <w:spacing w:val="-11"/>
        </w:rPr>
        <w:t xml:space="preserve"> </w:t>
      </w:r>
      <w:r w:rsidR="006B4533">
        <w:t>the</w:t>
      </w:r>
      <w:r w:rsidR="006B4533">
        <w:rPr>
          <w:spacing w:val="-11"/>
        </w:rPr>
        <w:t xml:space="preserve"> </w:t>
      </w:r>
      <w:r w:rsidR="006B4533">
        <w:t>property</w:t>
      </w:r>
      <w:r w:rsidR="006B4533">
        <w:rPr>
          <w:spacing w:val="-11"/>
        </w:rPr>
        <w:t xml:space="preserve"> </w:t>
      </w:r>
      <w:r w:rsidR="006B4533">
        <w:t>ladder</w:t>
      </w:r>
      <w:r w:rsidR="006B4533">
        <w:rPr>
          <w:spacing w:val="-11"/>
        </w:rPr>
        <w:t xml:space="preserve"> </w:t>
      </w:r>
      <w:r w:rsidR="006B4533">
        <w:t>than</w:t>
      </w:r>
      <w:r w:rsidR="006B4533">
        <w:rPr>
          <w:spacing w:val="-11"/>
        </w:rPr>
        <w:t xml:space="preserve"> </w:t>
      </w:r>
      <w:r w:rsidR="006B4533">
        <w:t>almost</w:t>
      </w:r>
      <w:r w:rsidR="006B4533">
        <w:rPr>
          <w:spacing w:val="-11"/>
        </w:rPr>
        <w:t xml:space="preserve"> </w:t>
      </w:r>
      <w:r w:rsidR="006B4533">
        <w:t>any</w:t>
      </w:r>
      <w:r w:rsidR="006B4533">
        <w:rPr>
          <w:spacing w:val="-11"/>
        </w:rPr>
        <w:t xml:space="preserve"> </w:t>
      </w:r>
      <w:r w:rsidR="006B4533">
        <w:t>other</w:t>
      </w:r>
      <w:r w:rsidR="006B4533">
        <w:rPr>
          <w:spacing w:val="-11"/>
        </w:rPr>
        <w:t xml:space="preserve"> </w:t>
      </w:r>
      <w:r w:rsidR="006B4533">
        <w:t>city</w:t>
      </w:r>
      <w:r w:rsidR="006B4533">
        <w:rPr>
          <w:spacing w:val="-11"/>
        </w:rPr>
        <w:t xml:space="preserve"> </w:t>
      </w:r>
      <w:r w:rsidR="006B4533">
        <w:t>in</w:t>
      </w:r>
      <w:r w:rsidR="006B4533">
        <w:rPr>
          <w:spacing w:val="-11"/>
        </w:rPr>
        <w:t xml:space="preserve"> </w:t>
      </w:r>
      <w:r w:rsidR="006B4533">
        <w:t>the</w:t>
      </w:r>
      <w:r w:rsidR="006B4533">
        <w:rPr>
          <w:spacing w:val="-11"/>
        </w:rPr>
        <w:t xml:space="preserve"> </w:t>
      </w:r>
      <w:r w:rsidR="006B4533">
        <w:t>UK.</w:t>
      </w:r>
      <w:r w:rsidR="006B4533">
        <w:rPr>
          <w:spacing w:val="40"/>
        </w:rPr>
        <w:t xml:space="preserve"> </w:t>
      </w:r>
      <w:r w:rsidR="006B4533">
        <w:t>There</w:t>
      </w:r>
      <w:r w:rsidR="006B4533">
        <w:rPr>
          <w:spacing w:val="-11"/>
        </w:rPr>
        <w:t xml:space="preserve"> </w:t>
      </w:r>
      <w:r w:rsidR="006B4533">
        <w:t>are</w:t>
      </w:r>
      <w:r w:rsidR="006B4533">
        <w:rPr>
          <w:spacing w:val="-11"/>
        </w:rPr>
        <w:t xml:space="preserve"> </w:t>
      </w:r>
      <w:r w:rsidR="006B4533">
        <w:t>a</w:t>
      </w:r>
      <w:r w:rsidR="006B4533">
        <w:rPr>
          <w:spacing w:val="-11"/>
        </w:rPr>
        <w:t xml:space="preserve"> </w:t>
      </w:r>
      <w:r w:rsidR="006B4533">
        <w:t>good</w:t>
      </w:r>
      <w:r w:rsidR="006B4533">
        <w:rPr>
          <w:spacing w:val="-11"/>
        </w:rPr>
        <w:t xml:space="preserve"> </w:t>
      </w:r>
      <w:r w:rsidR="006B4533">
        <w:t>variety</w:t>
      </w:r>
      <w:r w:rsidR="006B4533">
        <w:rPr>
          <w:spacing w:val="-11"/>
        </w:rPr>
        <w:t xml:space="preserve"> </w:t>
      </w:r>
      <w:r w:rsidR="006B4533">
        <w:t>of</w:t>
      </w:r>
      <w:r w:rsidR="006B4533">
        <w:rPr>
          <w:spacing w:val="-11"/>
        </w:rPr>
        <w:t xml:space="preserve"> </w:t>
      </w:r>
      <w:r w:rsidR="006B4533">
        <w:t>primary and secondary schools.</w:t>
      </w:r>
      <w:r w:rsidR="006B4533">
        <w:rPr>
          <w:spacing w:val="40"/>
        </w:rPr>
        <w:t xml:space="preserve"> </w:t>
      </w:r>
      <w:r w:rsidR="006B4533">
        <w:t>There is also the option of private schooling with schools to choose from in Dundee City, St Andrews and Perth and Kinross</w:t>
      </w:r>
    </w:p>
    <w:p w:rsidR="006B4627" w:rsidRDefault="006B4627">
      <w:pPr>
        <w:spacing w:line="273" w:lineRule="auto"/>
        <w:jc w:val="both"/>
        <w:sectPr w:rsidR="006B4627">
          <w:footerReference w:type="default" r:id="rId19"/>
          <w:pgSz w:w="11900" w:h="16850"/>
          <w:pgMar w:top="320" w:right="80" w:bottom="560" w:left="120" w:header="0" w:footer="365" w:gutter="0"/>
          <w:pgNumType w:start="5"/>
          <w:cols w:space="720"/>
        </w:sectPr>
      </w:pPr>
    </w:p>
    <w:p w:rsidR="002D07EC" w:rsidRDefault="002D07EC" w:rsidP="005163DF">
      <w:pPr>
        <w:rPr>
          <w:b/>
          <w:sz w:val="40"/>
          <w:szCs w:val="40"/>
        </w:rPr>
      </w:pPr>
      <w:r>
        <w:rPr>
          <w:b/>
          <w:sz w:val="40"/>
          <w:szCs w:val="40"/>
        </w:rPr>
        <w:t xml:space="preserve">    </w:t>
      </w:r>
    </w:p>
    <w:p w:rsidR="005163DF" w:rsidRDefault="002D07EC" w:rsidP="005163DF">
      <w:pPr>
        <w:rPr>
          <w:rFonts w:ascii="Arial" w:hAnsi="Arial" w:cs="Arial"/>
          <w:b/>
        </w:rPr>
      </w:pPr>
      <w:r>
        <w:rPr>
          <w:b/>
          <w:sz w:val="40"/>
          <w:szCs w:val="40"/>
        </w:rPr>
        <w:t xml:space="preserve">     </w:t>
      </w:r>
      <w:r w:rsidR="005163DF" w:rsidRPr="005163DF">
        <w:rPr>
          <w:b/>
          <w:sz w:val="40"/>
          <w:szCs w:val="40"/>
        </w:rPr>
        <w:t>SPOTLIGHT ON TEAM WORKING</w:t>
      </w:r>
      <w:r w:rsidR="005163DF">
        <w:rPr>
          <w:b/>
          <w:sz w:val="40"/>
          <w:szCs w:val="40"/>
        </w:rPr>
        <w:t xml:space="preserve"> - </w:t>
      </w:r>
      <w:r w:rsidR="005163DF">
        <w:rPr>
          <w:rFonts w:ascii="Arial" w:hAnsi="Arial" w:cs="Arial"/>
          <w:b/>
        </w:rPr>
        <w:t xml:space="preserve">Dundee Adult Psychology </w:t>
      </w:r>
    </w:p>
    <w:p w:rsidR="005163DF" w:rsidRPr="005163DF" w:rsidRDefault="005163DF" w:rsidP="005163DF">
      <w:pPr>
        <w:rPr>
          <w:b/>
          <w:sz w:val="40"/>
          <w:szCs w:val="40"/>
        </w:rPr>
      </w:pPr>
    </w:p>
    <w:p w:rsidR="005163DF" w:rsidRPr="005163DF" w:rsidRDefault="005163DF" w:rsidP="005163DF">
      <w:pPr>
        <w:ind w:left="567" w:right="567"/>
        <w:rPr>
          <w:sz w:val="24"/>
          <w:szCs w:val="24"/>
        </w:rPr>
      </w:pPr>
      <w:r w:rsidRPr="005163DF">
        <w:rPr>
          <w:sz w:val="24"/>
          <w:szCs w:val="24"/>
        </w:rPr>
        <w:t>“I am the Consultant Psychologist</w:t>
      </w:r>
      <w:r w:rsidR="002D07EC">
        <w:rPr>
          <w:sz w:val="24"/>
          <w:szCs w:val="24"/>
        </w:rPr>
        <w:t xml:space="preserve"> </w:t>
      </w:r>
      <w:r w:rsidRPr="005163DF">
        <w:rPr>
          <w:sz w:val="24"/>
          <w:szCs w:val="24"/>
        </w:rPr>
        <w:t xml:space="preserve">for Dundee Adult Psychological Therapies Service and Clinical Psychology to CMHT. I moved to Tayside in 2006 initially working in the Older People Psychology Service before moving to the Adult Psychology Service. The department and the job drew me to Tayside but the people and the lifestyle Tayside and the surrounding areas offers as well as career opportunities is what keeps me here. I have benefited from so much support and mentoring from peers and colleagues in the department as well as the wider mental health community, with opportunities to be involved in training, research, teaching at several universities and local and national initiatives. The department continues to grow and there is a genuine desire to collaborate, to create and support opportunities which allow us all to deliver great patient care. The work is challenging but I think we have so much potential and opportunity to be creative and innovative.  I would encourage clinicians looking for the right place to really flourish professionally and have a great work-home life balance to join us here in Tayside.” </w:t>
      </w:r>
    </w:p>
    <w:p w:rsidR="005163DF" w:rsidRDefault="005163DF" w:rsidP="005163DF">
      <w:pPr>
        <w:rPr>
          <w:b/>
          <w:i/>
          <w:sz w:val="24"/>
          <w:szCs w:val="24"/>
        </w:rPr>
      </w:pPr>
      <w:r w:rsidRPr="005163DF">
        <w:rPr>
          <w:b/>
          <w:i/>
          <w:sz w:val="24"/>
          <w:szCs w:val="24"/>
        </w:rPr>
        <w:tab/>
      </w:r>
      <w:r w:rsidRPr="005163DF">
        <w:rPr>
          <w:b/>
          <w:i/>
          <w:sz w:val="24"/>
          <w:szCs w:val="24"/>
        </w:rPr>
        <w:tab/>
      </w:r>
      <w:r w:rsidRPr="005163DF">
        <w:rPr>
          <w:b/>
          <w:i/>
          <w:sz w:val="24"/>
          <w:szCs w:val="24"/>
        </w:rPr>
        <w:tab/>
      </w:r>
      <w:r w:rsidRPr="005163DF">
        <w:rPr>
          <w:b/>
          <w:i/>
          <w:sz w:val="24"/>
          <w:szCs w:val="24"/>
        </w:rPr>
        <w:tab/>
      </w:r>
      <w:r w:rsidRPr="005163DF">
        <w:rPr>
          <w:b/>
          <w:i/>
          <w:sz w:val="24"/>
          <w:szCs w:val="24"/>
        </w:rPr>
        <w:tab/>
        <w:t>Dr Helen Nicholson-Langley, Consultant Clinical Psychologist</w:t>
      </w:r>
    </w:p>
    <w:p w:rsidR="005163DF" w:rsidRDefault="005163DF" w:rsidP="005163DF">
      <w:pPr>
        <w:rPr>
          <w:b/>
          <w:i/>
          <w:sz w:val="24"/>
          <w:szCs w:val="24"/>
        </w:rPr>
      </w:pPr>
    </w:p>
    <w:p w:rsidR="005163DF" w:rsidRDefault="005163DF" w:rsidP="005163DF">
      <w:pPr>
        <w:rPr>
          <w:b/>
          <w:sz w:val="24"/>
          <w:szCs w:val="24"/>
        </w:rPr>
      </w:pPr>
      <w:r w:rsidRPr="005163DF">
        <w:rPr>
          <w:rFonts w:eastAsia="Times New Roman"/>
          <w:b/>
          <w:bCs/>
          <w:i/>
          <w:color w:val="000000"/>
          <w:sz w:val="24"/>
          <w:szCs w:val="24"/>
          <w:lang w:eastAsia="en-GB"/>
        </w:rPr>
        <w:t xml:space="preserve">                                                                                                                   </w:t>
      </w:r>
    </w:p>
    <w:p w:rsidR="005163DF" w:rsidRPr="005163DF" w:rsidRDefault="005163DF" w:rsidP="005163DF">
      <w:pPr>
        <w:rPr>
          <w:b/>
          <w:i/>
          <w:sz w:val="24"/>
          <w:szCs w:val="24"/>
        </w:rPr>
      </w:pPr>
      <w:r>
        <w:rPr>
          <w:i/>
          <w:sz w:val="24"/>
          <w:szCs w:val="24"/>
        </w:rPr>
        <w:t xml:space="preserve">     </w:t>
      </w:r>
      <w:r w:rsidRPr="005163DF">
        <w:rPr>
          <w:i/>
          <w:sz w:val="24"/>
          <w:szCs w:val="24"/>
        </w:rPr>
        <w:t>Some of the staff working at Dundee Adult Psychology (DAPTS)</w:t>
      </w:r>
    </w:p>
    <w:p w:rsidR="005163DF" w:rsidRDefault="005163DF" w:rsidP="005163DF">
      <w:pPr>
        <w:rPr>
          <w:sz w:val="24"/>
          <w:szCs w:val="24"/>
        </w:rPr>
      </w:pPr>
      <w:r>
        <w:rPr>
          <w:noProof/>
          <w:sz w:val="24"/>
          <w:szCs w:val="24"/>
          <w:lang w:val="en-GB" w:eastAsia="en-GB"/>
        </w:rPr>
        <w:drawing>
          <wp:anchor distT="0" distB="0" distL="114300" distR="114300" simplePos="0" relativeHeight="487635456" behindDoc="1" locked="0" layoutInCell="1" allowOverlap="1">
            <wp:simplePos x="0" y="0"/>
            <wp:positionH relativeFrom="column">
              <wp:posOffset>180975</wp:posOffset>
            </wp:positionH>
            <wp:positionV relativeFrom="paragraph">
              <wp:posOffset>99695</wp:posOffset>
            </wp:positionV>
            <wp:extent cx="4305300" cy="3251835"/>
            <wp:effectExtent l="19050" t="0" r="0" b="0"/>
            <wp:wrapTight wrapText="bothSides">
              <wp:wrapPolygon edited="0">
                <wp:start x="-96" y="0"/>
                <wp:lineTo x="-96" y="21511"/>
                <wp:lineTo x="21600" y="21511"/>
                <wp:lineTo x="21600" y="0"/>
                <wp:lineTo x="-96" y="0"/>
              </wp:wrapPolygon>
            </wp:wrapTight>
            <wp:docPr id="71" name="Picture 71" descr="DAPTS team phot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DAPTS team photoc"/>
                    <pic:cNvPicPr>
                      <a:picLocks noChangeAspect="1" noChangeArrowheads="1"/>
                    </pic:cNvPicPr>
                  </pic:nvPicPr>
                  <pic:blipFill>
                    <a:blip r:embed="rId20" cstate="print"/>
                    <a:srcRect/>
                    <a:stretch>
                      <a:fillRect/>
                    </a:stretch>
                  </pic:blipFill>
                  <pic:spPr bwMode="auto">
                    <a:xfrm>
                      <a:off x="0" y="0"/>
                      <a:ext cx="4305300" cy="3251835"/>
                    </a:xfrm>
                    <a:prstGeom prst="rect">
                      <a:avLst/>
                    </a:prstGeom>
                    <a:noFill/>
                    <a:ln w="9525">
                      <a:noFill/>
                      <a:miter lim="800000"/>
                      <a:headEnd/>
                      <a:tailEnd/>
                    </a:ln>
                  </pic:spPr>
                </pic:pic>
              </a:graphicData>
            </a:graphic>
          </wp:anchor>
        </w:drawing>
      </w:r>
    </w:p>
    <w:p w:rsidR="005163DF" w:rsidRPr="005163DF" w:rsidRDefault="005163DF" w:rsidP="005163DF">
      <w:pPr>
        <w:ind w:right="567"/>
        <w:rPr>
          <w:sz w:val="24"/>
          <w:szCs w:val="24"/>
        </w:rPr>
      </w:pPr>
      <w:r w:rsidRPr="005163DF">
        <w:rPr>
          <w:sz w:val="24"/>
          <w:szCs w:val="24"/>
        </w:rPr>
        <w:t>Here’s what some of the team say about living and working in Tayside:</w:t>
      </w:r>
    </w:p>
    <w:p w:rsidR="005163DF" w:rsidRPr="005163DF" w:rsidRDefault="005163DF" w:rsidP="005163DF">
      <w:pPr>
        <w:shd w:val="clear" w:color="auto" w:fill="FFFFFF"/>
        <w:textAlignment w:val="baseline"/>
        <w:rPr>
          <w:rFonts w:eastAsia="Times New Roman"/>
          <w:color w:val="000000"/>
          <w:sz w:val="24"/>
          <w:szCs w:val="24"/>
          <w:lang w:eastAsia="en-GB"/>
        </w:rPr>
      </w:pPr>
    </w:p>
    <w:p w:rsidR="005163DF" w:rsidRPr="005163DF" w:rsidRDefault="005163DF" w:rsidP="005163DF">
      <w:pPr>
        <w:shd w:val="clear" w:color="auto" w:fill="FFFFFF"/>
        <w:ind w:right="567"/>
        <w:textAlignment w:val="baseline"/>
        <w:rPr>
          <w:rFonts w:eastAsia="Times New Roman"/>
          <w:b/>
          <w:bCs/>
          <w:color w:val="000000"/>
          <w:sz w:val="24"/>
          <w:szCs w:val="24"/>
          <w:lang w:eastAsia="en-GB"/>
        </w:rPr>
      </w:pPr>
      <w:r w:rsidRPr="005163DF">
        <w:rPr>
          <w:rFonts w:eastAsia="Times New Roman"/>
          <w:color w:val="000000"/>
          <w:sz w:val="24"/>
          <w:szCs w:val="24"/>
          <w:lang w:eastAsia="en-GB"/>
        </w:rPr>
        <w:t>“The DAPTS team have been very welcoming and supportive in my first year of post-qualified work. I've gained a lot of valuable clinical experience and </w:t>
      </w:r>
      <w:r w:rsidRPr="005163DF">
        <w:rPr>
          <w:rFonts w:eastAsia="Times New Roman"/>
          <w:color w:val="000000"/>
          <w:sz w:val="24"/>
          <w:szCs w:val="24"/>
          <w:bdr w:val="none" w:sz="0" w:space="0" w:color="auto" w:frame="1"/>
          <w:shd w:val="clear" w:color="auto" w:fill="FFFFFF"/>
          <w:lang w:eastAsia="en-GB"/>
        </w:rPr>
        <w:t>I've also had the opportunity to engage in continued professional development that has proved beneficial for my skills, and confidence in this post. I've also been able to contribute to service development which is a great opportunity at this early point in my career.”</w:t>
      </w:r>
      <w:r w:rsidRPr="005163DF">
        <w:rPr>
          <w:rFonts w:eastAsia="Times New Roman"/>
          <w:b/>
          <w:bCs/>
          <w:color w:val="000000"/>
          <w:sz w:val="24"/>
          <w:szCs w:val="24"/>
          <w:lang w:eastAsia="en-GB"/>
        </w:rPr>
        <w:tab/>
      </w:r>
      <w:r w:rsidRPr="005163DF">
        <w:rPr>
          <w:rFonts w:eastAsia="Times New Roman"/>
          <w:b/>
          <w:bCs/>
          <w:color w:val="000000"/>
          <w:sz w:val="24"/>
          <w:szCs w:val="24"/>
          <w:lang w:eastAsia="en-GB"/>
        </w:rPr>
        <w:tab/>
      </w:r>
      <w:r w:rsidRPr="005163DF">
        <w:rPr>
          <w:rFonts w:eastAsia="Times New Roman"/>
          <w:b/>
          <w:bCs/>
          <w:color w:val="000000"/>
          <w:sz w:val="24"/>
          <w:szCs w:val="24"/>
          <w:lang w:eastAsia="en-GB"/>
        </w:rPr>
        <w:tab/>
      </w:r>
      <w:r w:rsidRPr="005163DF">
        <w:rPr>
          <w:rFonts w:eastAsia="Times New Roman"/>
          <w:b/>
          <w:bCs/>
          <w:color w:val="000000"/>
          <w:sz w:val="24"/>
          <w:szCs w:val="24"/>
          <w:lang w:eastAsia="en-GB"/>
        </w:rPr>
        <w:tab/>
        <w:t xml:space="preserve">           </w:t>
      </w:r>
    </w:p>
    <w:p w:rsidR="005163DF" w:rsidRPr="005163DF" w:rsidRDefault="005163DF" w:rsidP="005163DF">
      <w:pPr>
        <w:shd w:val="clear" w:color="auto" w:fill="FFFFFF"/>
        <w:ind w:right="567"/>
        <w:textAlignment w:val="baseline"/>
        <w:rPr>
          <w:rFonts w:eastAsia="Times New Roman"/>
          <w:b/>
          <w:bCs/>
          <w:i/>
          <w:color w:val="000000"/>
          <w:sz w:val="24"/>
          <w:szCs w:val="24"/>
          <w:lang w:eastAsia="en-GB"/>
        </w:rPr>
      </w:pPr>
      <w:r w:rsidRPr="005163DF">
        <w:rPr>
          <w:rFonts w:eastAsia="Times New Roman"/>
          <w:b/>
          <w:bCs/>
          <w:color w:val="000000"/>
          <w:sz w:val="24"/>
          <w:szCs w:val="24"/>
          <w:lang w:eastAsia="en-GB"/>
        </w:rPr>
        <w:t xml:space="preserve">             C</w:t>
      </w:r>
      <w:r w:rsidRPr="005163DF">
        <w:rPr>
          <w:rFonts w:eastAsia="Times New Roman"/>
          <w:b/>
          <w:bCs/>
          <w:i/>
          <w:color w:val="000000"/>
          <w:sz w:val="24"/>
          <w:szCs w:val="24"/>
          <w:lang w:eastAsia="en-GB"/>
        </w:rPr>
        <w:t>arl McNelis, Clinical          Associate in Applied Psychology</w:t>
      </w:r>
    </w:p>
    <w:p w:rsidR="005163DF" w:rsidRDefault="005163DF" w:rsidP="005163DF">
      <w:pPr>
        <w:shd w:val="clear" w:color="auto" w:fill="FFFFFF"/>
        <w:textAlignment w:val="baseline"/>
        <w:rPr>
          <w:rFonts w:eastAsia="Times New Roman"/>
          <w:color w:val="000000"/>
          <w:sz w:val="24"/>
          <w:szCs w:val="24"/>
          <w:lang w:eastAsia="en-GB"/>
        </w:rPr>
      </w:pPr>
    </w:p>
    <w:p w:rsidR="005163DF" w:rsidRDefault="005163DF" w:rsidP="005163DF">
      <w:pPr>
        <w:shd w:val="clear" w:color="auto" w:fill="FFFFFF"/>
        <w:textAlignment w:val="baseline"/>
        <w:rPr>
          <w:rFonts w:eastAsia="Times New Roman"/>
          <w:color w:val="000000"/>
          <w:sz w:val="24"/>
          <w:szCs w:val="24"/>
          <w:lang w:eastAsia="en-GB"/>
        </w:rPr>
      </w:pPr>
    </w:p>
    <w:p w:rsidR="005163DF" w:rsidRPr="005163DF" w:rsidRDefault="005163DF" w:rsidP="005163DF">
      <w:pPr>
        <w:shd w:val="clear" w:color="auto" w:fill="FFFFFF"/>
        <w:ind w:left="567" w:right="567"/>
        <w:textAlignment w:val="baseline"/>
        <w:rPr>
          <w:rFonts w:eastAsia="Times New Roman"/>
          <w:color w:val="000000"/>
          <w:sz w:val="24"/>
          <w:szCs w:val="24"/>
          <w:lang w:eastAsia="en-GB"/>
        </w:rPr>
      </w:pPr>
      <w:r w:rsidRPr="005163DF">
        <w:rPr>
          <w:rFonts w:eastAsia="Times New Roman"/>
          <w:color w:val="000000"/>
          <w:sz w:val="24"/>
          <w:szCs w:val="24"/>
          <w:lang w:eastAsia="en-GB"/>
        </w:rPr>
        <w:t>“I'm a Clinical Psychologist working in one of Dundee's Community Mental Health Teams (CMHTs).  I really enjoy working as part of a team, and it definitely feels like the CMHT is my niche!  My role is very varied, which is one of the things that keep it interesting.  Alongside working directly with adults experiencing severe and enduring mental illness, I provide supervision and consultation for colleagues. Consultation means working collaboratively to figure out what approaches might work best clinically but also routinely contributing to team discussions and decisions, where we can bring all our knowledge and experience together.  There are a number of developments underway within our CMHTs and being able to be part of the service development, helping to shape how we deliver the best service we can is something I really enjoy.  Ultimately though, my colleagues are what make the CMHT such a nice place to work, and knowing we can rely on each other makes all the difference.”</w:t>
      </w:r>
    </w:p>
    <w:p w:rsidR="005163DF" w:rsidRPr="005163DF" w:rsidRDefault="005163DF" w:rsidP="005163DF">
      <w:pPr>
        <w:ind w:left="567" w:right="567"/>
        <w:rPr>
          <w:b/>
          <w:i/>
          <w:sz w:val="24"/>
          <w:szCs w:val="24"/>
        </w:rPr>
      </w:pPr>
      <w:r w:rsidRPr="005163DF">
        <w:rPr>
          <w:b/>
          <w:sz w:val="24"/>
          <w:szCs w:val="24"/>
        </w:rPr>
        <w:tab/>
      </w:r>
      <w:r w:rsidRPr="005163DF">
        <w:rPr>
          <w:b/>
          <w:sz w:val="24"/>
          <w:szCs w:val="24"/>
        </w:rPr>
        <w:tab/>
      </w:r>
      <w:r w:rsidRPr="005163DF">
        <w:rPr>
          <w:b/>
          <w:sz w:val="24"/>
          <w:szCs w:val="24"/>
        </w:rPr>
        <w:tab/>
      </w:r>
      <w:r w:rsidRPr="005163DF">
        <w:rPr>
          <w:b/>
          <w:sz w:val="24"/>
          <w:szCs w:val="24"/>
        </w:rPr>
        <w:tab/>
      </w:r>
      <w:r w:rsidRPr="005163DF">
        <w:rPr>
          <w:b/>
          <w:sz w:val="24"/>
          <w:szCs w:val="24"/>
        </w:rPr>
        <w:tab/>
      </w:r>
      <w:r w:rsidRPr="005163DF">
        <w:rPr>
          <w:b/>
          <w:sz w:val="24"/>
          <w:szCs w:val="24"/>
        </w:rPr>
        <w:tab/>
      </w:r>
      <w:r w:rsidRPr="005163DF">
        <w:rPr>
          <w:b/>
          <w:sz w:val="24"/>
          <w:szCs w:val="24"/>
        </w:rPr>
        <w:tab/>
      </w:r>
      <w:r w:rsidRPr="005163DF">
        <w:rPr>
          <w:b/>
          <w:i/>
          <w:sz w:val="24"/>
          <w:szCs w:val="24"/>
        </w:rPr>
        <w:t>Dr Katy Mitchell, Clinical Psychologist to CMHT</w:t>
      </w:r>
    </w:p>
    <w:p w:rsidR="005163DF" w:rsidRPr="005163DF" w:rsidRDefault="005163DF" w:rsidP="005163DF">
      <w:pPr>
        <w:pStyle w:val="xmsonormal"/>
        <w:shd w:val="clear" w:color="auto" w:fill="FFFFFF"/>
        <w:spacing w:before="0" w:beforeAutospacing="0" w:after="0" w:afterAutospacing="0"/>
        <w:ind w:left="567" w:right="567"/>
        <w:rPr>
          <w:rFonts w:ascii="Tahoma" w:hAnsi="Tahoma" w:cs="Tahoma"/>
        </w:rPr>
      </w:pPr>
      <w:r w:rsidRPr="005163DF">
        <w:rPr>
          <w:rFonts w:ascii="Tahoma" w:hAnsi="Tahoma" w:cs="Tahoma"/>
        </w:rPr>
        <w:t>“I chose to work for NHS Tayside because my husband and I had decided to settle here to raise a family.</w:t>
      </w:r>
      <w:r w:rsidRPr="005163DF">
        <w:rPr>
          <w:rStyle w:val="xcontentpasted0"/>
          <w:rFonts w:ascii="Tahoma" w:hAnsi="Tahoma" w:cs="Tahoma"/>
          <w:bdr w:val="none" w:sz="0" w:space="0" w:color="auto" w:frame="1"/>
        </w:rPr>
        <w:t>  </w:t>
      </w:r>
      <w:r w:rsidRPr="005163DF">
        <w:rPr>
          <w:rFonts w:ascii="Tahoma" w:hAnsi="Tahoma" w:cs="Tahoma"/>
        </w:rPr>
        <w:t>We live on the outskirts of a beautiful little town and former fishing village, with a really interesting heritage.</w:t>
      </w:r>
      <w:r w:rsidRPr="005163DF">
        <w:rPr>
          <w:rStyle w:val="xcontentpasted0"/>
          <w:rFonts w:ascii="Tahoma" w:hAnsi="Tahoma" w:cs="Tahoma"/>
          <w:bdr w:val="none" w:sz="0" w:space="0" w:color="auto" w:frame="1"/>
        </w:rPr>
        <w:t>  </w:t>
      </w:r>
      <w:r w:rsidRPr="005163DF">
        <w:rPr>
          <w:rFonts w:ascii="Tahoma" w:hAnsi="Tahoma" w:cs="Tahoma"/>
        </w:rPr>
        <w:t>We’re a 20-minute walk from the beach, where I take the dog every weekend and the local shops are great for just about anything you need.</w:t>
      </w:r>
      <w:r w:rsidRPr="005163DF">
        <w:rPr>
          <w:rStyle w:val="xcontentpasted0"/>
          <w:rFonts w:ascii="Tahoma" w:hAnsi="Tahoma" w:cs="Tahoma"/>
          <w:bdr w:val="none" w:sz="0" w:space="0" w:color="auto" w:frame="1"/>
        </w:rPr>
        <w:t>  </w:t>
      </w:r>
      <w:r w:rsidRPr="005163DF">
        <w:rPr>
          <w:rFonts w:ascii="Tahoma" w:hAnsi="Tahoma" w:cs="Tahoma"/>
        </w:rPr>
        <w:t>However, also being part of Dundee, there’s always something to do with the kids over the School holidays or at the weekend (lovely local walks, cinema, soft play, ice-skating, visiting a really old ship...!), and the rest of Scotland isn’t too much of a drive away either - Pitlochry for instance, is only an hour away. I love where we live!”</w:t>
      </w:r>
    </w:p>
    <w:p w:rsidR="005163DF" w:rsidRPr="005163DF" w:rsidRDefault="005163DF" w:rsidP="005163DF">
      <w:pPr>
        <w:pStyle w:val="xmsonormal"/>
        <w:shd w:val="clear" w:color="auto" w:fill="FFFFFF"/>
        <w:spacing w:before="0" w:beforeAutospacing="0" w:after="200" w:afterAutospacing="0"/>
        <w:ind w:left="567" w:right="567"/>
        <w:rPr>
          <w:rFonts w:ascii="Tahoma" w:hAnsi="Tahoma" w:cs="Tahoma"/>
          <w:i/>
        </w:rPr>
      </w:pPr>
      <w:r w:rsidRPr="005163DF">
        <w:rPr>
          <w:rFonts w:ascii="Tahoma" w:hAnsi="Tahoma" w:cs="Tahoma"/>
          <w:b/>
          <w:bCs/>
        </w:rPr>
        <w:tab/>
      </w:r>
      <w:r w:rsidRPr="005163DF">
        <w:rPr>
          <w:rFonts w:ascii="Tahoma" w:hAnsi="Tahoma" w:cs="Tahoma"/>
          <w:b/>
          <w:bCs/>
        </w:rPr>
        <w:tab/>
      </w:r>
      <w:r w:rsidRPr="005163DF">
        <w:rPr>
          <w:rFonts w:ascii="Tahoma" w:hAnsi="Tahoma" w:cs="Tahoma"/>
          <w:b/>
          <w:bCs/>
        </w:rPr>
        <w:tab/>
      </w:r>
      <w:r w:rsidRPr="005163DF">
        <w:rPr>
          <w:rFonts w:ascii="Tahoma" w:hAnsi="Tahoma" w:cs="Tahoma"/>
          <w:b/>
          <w:bCs/>
        </w:rPr>
        <w:tab/>
      </w:r>
      <w:r w:rsidRPr="005163DF">
        <w:rPr>
          <w:rFonts w:ascii="Tahoma" w:hAnsi="Tahoma" w:cs="Tahoma"/>
          <w:b/>
          <w:bCs/>
        </w:rPr>
        <w:tab/>
        <w:t xml:space="preserve">       </w:t>
      </w:r>
      <w:r w:rsidRPr="005163DF">
        <w:rPr>
          <w:rFonts w:ascii="Tahoma" w:hAnsi="Tahoma" w:cs="Tahoma"/>
          <w:b/>
          <w:bCs/>
          <w:i/>
        </w:rPr>
        <w:t>Ashley Cochrane, Clinical Associate in Applied Psychology </w:t>
      </w:r>
    </w:p>
    <w:p w:rsidR="005163DF" w:rsidRPr="005163DF" w:rsidRDefault="005163DF" w:rsidP="005163DF">
      <w:pPr>
        <w:shd w:val="clear" w:color="auto" w:fill="FFFFFF"/>
        <w:ind w:left="567" w:right="567"/>
        <w:textAlignment w:val="baseline"/>
        <w:rPr>
          <w:rFonts w:eastAsia="Times New Roman"/>
          <w:color w:val="000000"/>
          <w:sz w:val="24"/>
          <w:szCs w:val="24"/>
          <w:lang w:eastAsia="en-GB"/>
        </w:rPr>
      </w:pPr>
    </w:p>
    <w:p w:rsidR="005163DF" w:rsidRPr="005163DF" w:rsidRDefault="005163DF" w:rsidP="005163DF">
      <w:pPr>
        <w:shd w:val="clear" w:color="auto" w:fill="FFFFFF"/>
        <w:ind w:left="567" w:right="567"/>
        <w:textAlignment w:val="baseline"/>
        <w:rPr>
          <w:rFonts w:eastAsia="Times New Roman"/>
          <w:color w:val="000000"/>
          <w:sz w:val="24"/>
          <w:szCs w:val="24"/>
          <w:lang w:eastAsia="en-GB"/>
        </w:rPr>
      </w:pPr>
      <w:r w:rsidRPr="005163DF">
        <w:rPr>
          <w:rFonts w:eastAsia="Times New Roman"/>
          <w:color w:val="000000"/>
          <w:sz w:val="24"/>
          <w:szCs w:val="24"/>
          <w:lang w:eastAsia="en-GB"/>
        </w:rPr>
        <w:t xml:space="preserve">“I have worked in the Psychological Therapies Service since 2007 as a Psychological Therapist.  I returned to Tayside having moved around for many years. I have been supported in a number of training opportunities throughout the years which has been instrumental in my personal and professional development. As a staff team we have been exploring ways to develop the service in new and innovative ways especially since the pandemic and looking at ways to build a service where staff have a wide range of opportunities.  Our main role is providing psychological therapy but we recognise the importance of continued professional development with opportunities for reflective practice, journal club, research and ongoing team development (in work and </w:t>
      </w:r>
      <w:proofErr w:type="spellStart"/>
      <w:r w:rsidRPr="005163DF">
        <w:rPr>
          <w:rFonts w:eastAsia="Times New Roman"/>
          <w:color w:val="000000"/>
          <w:sz w:val="24"/>
          <w:szCs w:val="24"/>
          <w:lang w:eastAsia="en-GB"/>
        </w:rPr>
        <w:t>socialising</w:t>
      </w:r>
      <w:proofErr w:type="spellEnd"/>
      <w:r w:rsidRPr="005163DF">
        <w:rPr>
          <w:rFonts w:eastAsia="Times New Roman"/>
          <w:color w:val="000000"/>
          <w:sz w:val="24"/>
          <w:szCs w:val="24"/>
          <w:lang w:eastAsia="en-GB"/>
        </w:rPr>
        <w:t xml:space="preserve"> out of work... we need to make sure all the local businesses are thriving too!)  It is great to be living near the coast, and Tayside does not disappoint on this front, especially if you enjoy water sports, swimming, paddle boarding. Tayside has a balance of pea</w:t>
      </w:r>
      <w:r w:rsidR="00934A5C">
        <w:rPr>
          <w:rFonts w:eastAsia="Times New Roman"/>
          <w:color w:val="000000"/>
          <w:sz w:val="24"/>
          <w:szCs w:val="24"/>
          <w:lang w:eastAsia="en-GB"/>
        </w:rPr>
        <w:t>ce and tranqui</w:t>
      </w:r>
      <w:r>
        <w:rPr>
          <w:rFonts w:eastAsia="Times New Roman"/>
          <w:color w:val="000000"/>
          <w:sz w:val="24"/>
          <w:szCs w:val="24"/>
          <w:lang w:eastAsia="en-GB"/>
        </w:rPr>
        <w:t>lity and bustle</w:t>
      </w:r>
      <w:r w:rsidRPr="005163DF">
        <w:rPr>
          <w:rFonts w:eastAsia="Times New Roman"/>
          <w:color w:val="000000"/>
          <w:sz w:val="24"/>
          <w:szCs w:val="24"/>
          <w:lang w:eastAsia="en-GB"/>
        </w:rPr>
        <w:t>. There are also lots of green belts, parks, hills for walking and upgrading of cycle routes underway. The City of Dundee has been expanding, and has lots of good bars and restaurants to cater for all tastes and regular concerts at venues such as the new Slessor Garden Area and Caird Hall.”  </w:t>
      </w:r>
    </w:p>
    <w:p w:rsidR="005163DF" w:rsidRPr="005163DF" w:rsidRDefault="005163DF" w:rsidP="005163DF">
      <w:pPr>
        <w:shd w:val="clear" w:color="auto" w:fill="FFFFFF"/>
        <w:ind w:left="567" w:right="567"/>
        <w:textAlignment w:val="baseline"/>
        <w:rPr>
          <w:rFonts w:eastAsia="Times New Roman"/>
          <w:i/>
          <w:color w:val="000000"/>
          <w:sz w:val="24"/>
          <w:szCs w:val="24"/>
          <w:lang w:eastAsia="en-GB"/>
        </w:rPr>
      </w:pPr>
      <w:r w:rsidRPr="005163DF">
        <w:rPr>
          <w:rFonts w:eastAsia="Times New Roman"/>
          <w:b/>
          <w:color w:val="000000"/>
          <w:sz w:val="24"/>
          <w:szCs w:val="24"/>
          <w:lang w:eastAsia="en-GB"/>
        </w:rPr>
        <w:tab/>
      </w:r>
      <w:r w:rsidRPr="005163DF">
        <w:rPr>
          <w:rFonts w:eastAsia="Times New Roman"/>
          <w:b/>
          <w:color w:val="000000"/>
          <w:sz w:val="24"/>
          <w:szCs w:val="24"/>
          <w:lang w:eastAsia="en-GB"/>
        </w:rPr>
        <w:tab/>
        <w:t xml:space="preserve">                 </w:t>
      </w:r>
      <w:r w:rsidRPr="005163DF">
        <w:rPr>
          <w:rFonts w:eastAsia="Times New Roman"/>
          <w:b/>
          <w:i/>
          <w:color w:val="000000"/>
          <w:sz w:val="24"/>
          <w:szCs w:val="24"/>
          <w:lang w:eastAsia="en-GB"/>
        </w:rPr>
        <w:t>Amanda Thomson, Accredited Person Centred Psychological Therapist</w:t>
      </w:r>
      <w:r w:rsidRPr="005163DF">
        <w:rPr>
          <w:rFonts w:eastAsia="Times New Roman"/>
          <w:b/>
          <w:i/>
          <w:color w:val="000000"/>
          <w:sz w:val="24"/>
          <w:szCs w:val="24"/>
          <w:lang w:eastAsia="en-GB"/>
        </w:rPr>
        <w:br/>
      </w:r>
    </w:p>
    <w:p w:rsidR="005163DF" w:rsidRPr="005163DF" w:rsidRDefault="005163DF" w:rsidP="005163DF">
      <w:pPr>
        <w:shd w:val="clear" w:color="auto" w:fill="FFFFFF"/>
        <w:ind w:left="567" w:right="567"/>
        <w:textAlignment w:val="baseline"/>
        <w:rPr>
          <w:rFonts w:eastAsia="Times New Roman"/>
          <w:color w:val="000000"/>
          <w:sz w:val="24"/>
          <w:szCs w:val="24"/>
          <w:lang w:eastAsia="en-GB"/>
        </w:rPr>
      </w:pPr>
      <w:r w:rsidRPr="005163DF">
        <w:rPr>
          <w:rFonts w:eastAsia="Times New Roman"/>
          <w:color w:val="000000"/>
          <w:sz w:val="24"/>
          <w:szCs w:val="24"/>
          <w:lang w:eastAsia="en-GB"/>
        </w:rPr>
        <w:t>“I have been working for NHS Tayside for 17years, in the role of Forensic Psychologist.  NHS Tayside were one of the first NHS employers in Scotland to recruit a Forensic Psychologist and to set up a dedicated local Court assessment and treatment on diversion service.  My employment in Tayside has allowed me to pursue special interest placements in secure settings and more recently, to develop my therapeutic skills in adult non-forensic services.  Further professional development via additional training opportunities has always been supported, as have opportunities to develop skills in other clinical areas.  Tayside itself offers excellent and diverse living opportunities, from the city centre, to beach front living, to more rural settings.  It is close enough to Edinburgh, Glasgow and Aberdeen to enjoy what they have to offer whilst itself being a great place for culture, to pursue many social and sporting interests and to raise a family.”</w:t>
      </w:r>
    </w:p>
    <w:p w:rsidR="005163DF" w:rsidRPr="005163DF" w:rsidRDefault="005163DF" w:rsidP="005163DF">
      <w:pPr>
        <w:shd w:val="clear" w:color="auto" w:fill="FFFFFF"/>
        <w:ind w:left="567" w:right="567"/>
        <w:textAlignment w:val="baseline"/>
        <w:rPr>
          <w:rFonts w:eastAsia="Times New Roman"/>
          <w:b/>
          <w:i/>
          <w:color w:val="000000"/>
          <w:sz w:val="24"/>
          <w:szCs w:val="24"/>
          <w:lang w:eastAsia="en-GB"/>
        </w:rPr>
      </w:pPr>
      <w:r w:rsidRPr="005163DF">
        <w:rPr>
          <w:rFonts w:eastAsia="Times New Roman"/>
          <w:b/>
          <w:i/>
          <w:color w:val="000000"/>
          <w:sz w:val="24"/>
          <w:szCs w:val="24"/>
          <w:lang w:eastAsia="en-GB"/>
        </w:rPr>
        <w:tab/>
      </w:r>
      <w:r w:rsidRPr="005163DF">
        <w:rPr>
          <w:rFonts w:eastAsia="Times New Roman"/>
          <w:b/>
          <w:i/>
          <w:color w:val="000000"/>
          <w:sz w:val="24"/>
          <w:szCs w:val="24"/>
          <w:lang w:eastAsia="en-GB"/>
        </w:rPr>
        <w:tab/>
      </w:r>
      <w:r w:rsidRPr="005163DF">
        <w:rPr>
          <w:rFonts w:eastAsia="Times New Roman"/>
          <w:b/>
          <w:i/>
          <w:color w:val="000000"/>
          <w:sz w:val="24"/>
          <w:szCs w:val="24"/>
          <w:lang w:eastAsia="en-GB"/>
        </w:rPr>
        <w:tab/>
      </w:r>
      <w:r w:rsidRPr="005163DF">
        <w:rPr>
          <w:rFonts w:eastAsia="Times New Roman"/>
          <w:b/>
          <w:i/>
          <w:color w:val="000000"/>
          <w:sz w:val="24"/>
          <w:szCs w:val="24"/>
          <w:lang w:eastAsia="en-GB"/>
        </w:rPr>
        <w:tab/>
      </w:r>
      <w:r w:rsidRPr="005163DF">
        <w:rPr>
          <w:rFonts w:eastAsia="Times New Roman"/>
          <w:b/>
          <w:i/>
          <w:color w:val="000000"/>
          <w:sz w:val="24"/>
          <w:szCs w:val="24"/>
          <w:lang w:eastAsia="en-GB"/>
        </w:rPr>
        <w:tab/>
      </w:r>
      <w:r w:rsidRPr="005163DF">
        <w:rPr>
          <w:rFonts w:eastAsia="Times New Roman"/>
          <w:b/>
          <w:i/>
          <w:color w:val="000000"/>
          <w:sz w:val="24"/>
          <w:szCs w:val="24"/>
          <w:lang w:eastAsia="en-GB"/>
        </w:rPr>
        <w:tab/>
      </w:r>
      <w:r w:rsidRPr="005163DF">
        <w:rPr>
          <w:rFonts w:eastAsia="Times New Roman"/>
          <w:b/>
          <w:i/>
          <w:color w:val="000000"/>
          <w:sz w:val="24"/>
          <w:szCs w:val="24"/>
          <w:lang w:eastAsia="en-GB"/>
        </w:rPr>
        <w:tab/>
      </w:r>
      <w:r w:rsidRPr="005163DF">
        <w:rPr>
          <w:rFonts w:eastAsia="Times New Roman"/>
          <w:b/>
          <w:i/>
          <w:color w:val="000000"/>
          <w:sz w:val="24"/>
          <w:szCs w:val="24"/>
          <w:lang w:eastAsia="en-GB"/>
        </w:rPr>
        <w:tab/>
        <w:t xml:space="preserve">                Vicky Orme, Forensic Psychologist</w:t>
      </w:r>
    </w:p>
    <w:p w:rsidR="005163DF" w:rsidRPr="005163DF" w:rsidRDefault="005163DF" w:rsidP="005163DF">
      <w:pPr>
        <w:shd w:val="clear" w:color="auto" w:fill="FFFFFF"/>
        <w:ind w:left="567" w:right="567"/>
        <w:textAlignment w:val="baseline"/>
        <w:rPr>
          <w:rFonts w:eastAsia="Times New Roman"/>
          <w:b/>
          <w:i/>
          <w:color w:val="000000"/>
          <w:sz w:val="24"/>
          <w:szCs w:val="24"/>
          <w:lang w:eastAsia="en-GB"/>
        </w:rPr>
      </w:pPr>
    </w:p>
    <w:p w:rsidR="005163DF" w:rsidRPr="005163DF" w:rsidRDefault="005163DF" w:rsidP="005163DF">
      <w:pPr>
        <w:shd w:val="clear" w:color="auto" w:fill="FFFFFF"/>
        <w:ind w:left="567" w:right="567"/>
        <w:textAlignment w:val="baseline"/>
        <w:rPr>
          <w:rFonts w:eastAsia="Times New Roman"/>
          <w:color w:val="000000"/>
          <w:sz w:val="24"/>
          <w:szCs w:val="24"/>
          <w:lang w:eastAsia="en-GB"/>
        </w:rPr>
      </w:pPr>
      <w:r w:rsidRPr="005163DF">
        <w:rPr>
          <w:rFonts w:eastAsia="Times New Roman"/>
          <w:color w:val="000000"/>
          <w:sz w:val="24"/>
          <w:szCs w:val="24"/>
          <w:lang w:eastAsia="en-GB"/>
        </w:rPr>
        <w:t>“I came to this department as a newly qualified Counselling Psychologist in November 2019. Within my role in the Primary Care Adult Psychology Service, I have had opportunities to work with a varied case load to consolidate my skills post qualification, seeing a wide variety of presenting issues including, Anxiety, Depression, OCD, PTSD, Body Dysmorphia, Self-esteem, and FND. The department has supported me to develop my knowledge and therapeutic skill-set, including new therapeutic modalities through training and opportunity to consolidate learning with protected time. I have also been supported to develop as a Clinical Supervisor which is a part of my role I very much enjoy. Most of all, I have benefitted from a fantastic team of colleagues who are supportive, from a wide range of psychological practitioner backgrounds, who are always happy to have a chat - not to mention help make for great staff nights out!”</w:t>
      </w:r>
    </w:p>
    <w:p w:rsidR="005163DF" w:rsidRPr="005163DF" w:rsidRDefault="005163DF" w:rsidP="005163DF">
      <w:pPr>
        <w:shd w:val="clear" w:color="auto" w:fill="FFFFFF"/>
        <w:ind w:left="567" w:right="567"/>
        <w:textAlignment w:val="baseline"/>
        <w:rPr>
          <w:rFonts w:eastAsia="Times New Roman"/>
          <w:b/>
          <w:i/>
          <w:color w:val="000000"/>
          <w:sz w:val="24"/>
          <w:szCs w:val="24"/>
          <w:lang w:eastAsia="en-GB"/>
        </w:rPr>
      </w:pPr>
      <w:r>
        <w:rPr>
          <w:rFonts w:eastAsia="Times New Roman"/>
          <w:b/>
          <w:i/>
          <w:color w:val="000000"/>
          <w:sz w:val="24"/>
          <w:szCs w:val="24"/>
          <w:lang w:eastAsia="en-GB"/>
        </w:rPr>
        <w:tab/>
      </w:r>
      <w:r>
        <w:rPr>
          <w:rFonts w:eastAsia="Times New Roman"/>
          <w:b/>
          <w:i/>
          <w:color w:val="000000"/>
          <w:sz w:val="24"/>
          <w:szCs w:val="24"/>
          <w:lang w:eastAsia="en-GB"/>
        </w:rPr>
        <w:tab/>
      </w:r>
      <w:r>
        <w:rPr>
          <w:rFonts w:eastAsia="Times New Roman"/>
          <w:b/>
          <w:i/>
          <w:color w:val="000000"/>
          <w:sz w:val="24"/>
          <w:szCs w:val="24"/>
          <w:lang w:eastAsia="en-GB"/>
        </w:rPr>
        <w:tab/>
      </w:r>
      <w:r w:rsidRPr="005163DF">
        <w:rPr>
          <w:rFonts w:eastAsia="Times New Roman"/>
          <w:b/>
          <w:i/>
          <w:color w:val="000000"/>
          <w:sz w:val="24"/>
          <w:szCs w:val="24"/>
          <w:lang w:eastAsia="en-GB"/>
        </w:rPr>
        <w:tab/>
      </w:r>
      <w:r w:rsidRPr="005163DF">
        <w:rPr>
          <w:rFonts w:eastAsia="Times New Roman"/>
          <w:b/>
          <w:i/>
          <w:color w:val="000000"/>
          <w:sz w:val="24"/>
          <w:szCs w:val="24"/>
          <w:lang w:eastAsia="en-GB"/>
        </w:rPr>
        <w:tab/>
        <w:t xml:space="preserve">                  Dr Matilda Nordqvist, Counselling Psychologist</w:t>
      </w:r>
    </w:p>
    <w:p w:rsidR="005163DF" w:rsidRPr="005163DF" w:rsidRDefault="005163DF" w:rsidP="005163DF">
      <w:pPr>
        <w:shd w:val="clear" w:color="auto" w:fill="FFFFFF"/>
        <w:ind w:left="567" w:right="567"/>
        <w:textAlignment w:val="baseline"/>
        <w:rPr>
          <w:rFonts w:eastAsia="Times New Roman"/>
          <w:color w:val="000000"/>
          <w:sz w:val="24"/>
          <w:szCs w:val="24"/>
          <w:lang w:eastAsia="en-GB"/>
        </w:rPr>
      </w:pPr>
    </w:p>
    <w:p w:rsidR="005163DF" w:rsidRDefault="005163DF" w:rsidP="005163DF">
      <w:pPr>
        <w:shd w:val="clear" w:color="auto" w:fill="FFFFFF"/>
        <w:ind w:left="567" w:right="567"/>
        <w:textAlignment w:val="baseline"/>
        <w:rPr>
          <w:rFonts w:eastAsia="Times New Roman"/>
          <w:color w:val="000000"/>
          <w:sz w:val="24"/>
          <w:szCs w:val="24"/>
          <w:lang w:eastAsia="en-GB"/>
        </w:rPr>
      </w:pPr>
    </w:p>
    <w:p w:rsidR="002D07EC" w:rsidRDefault="002D07EC" w:rsidP="005163DF">
      <w:pPr>
        <w:shd w:val="clear" w:color="auto" w:fill="FFFFFF"/>
        <w:ind w:left="567" w:right="567"/>
        <w:textAlignment w:val="baseline"/>
        <w:rPr>
          <w:rFonts w:eastAsia="Times New Roman"/>
          <w:color w:val="000000"/>
          <w:sz w:val="24"/>
          <w:szCs w:val="24"/>
          <w:lang w:eastAsia="en-GB"/>
        </w:rPr>
      </w:pPr>
    </w:p>
    <w:p w:rsidR="002D07EC" w:rsidRDefault="002D07EC" w:rsidP="005163DF">
      <w:pPr>
        <w:shd w:val="clear" w:color="auto" w:fill="FFFFFF"/>
        <w:ind w:left="567" w:right="567"/>
        <w:textAlignment w:val="baseline"/>
        <w:rPr>
          <w:rFonts w:eastAsia="Times New Roman"/>
          <w:color w:val="000000"/>
          <w:sz w:val="24"/>
          <w:szCs w:val="24"/>
          <w:lang w:eastAsia="en-GB"/>
        </w:rPr>
      </w:pPr>
    </w:p>
    <w:p w:rsidR="002D07EC" w:rsidRDefault="002D07EC" w:rsidP="005163DF">
      <w:pPr>
        <w:shd w:val="clear" w:color="auto" w:fill="FFFFFF"/>
        <w:ind w:left="567" w:right="567"/>
        <w:textAlignment w:val="baseline"/>
        <w:rPr>
          <w:rFonts w:eastAsia="Times New Roman"/>
          <w:color w:val="000000"/>
          <w:sz w:val="24"/>
          <w:szCs w:val="24"/>
          <w:lang w:eastAsia="en-GB"/>
        </w:rPr>
      </w:pPr>
    </w:p>
    <w:p w:rsidR="005163DF" w:rsidRPr="005163DF" w:rsidRDefault="005163DF" w:rsidP="005163DF">
      <w:pPr>
        <w:shd w:val="clear" w:color="auto" w:fill="FFFFFF"/>
        <w:ind w:left="567" w:right="567"/>
        <w:textAlignment w:val="baseline"/>
        <w:rPr>
          <w:rFonts w:eastAsia="Times New Roman"/>
          <w:color w:val="000000"/>
          <w:sz w:val="24"/>
          <w:szCs w:val="24"/>
          <w:lang w:eastAsia="en-GB"/>
        </w:rPr>
      </w:pPr>
      <w:r w:rsidRPr="005163DF">
        <w:rPr>
          <w:rFonts w:eastAsia="Times New Roman"/>
          <w:color w:val="000000"/>
          <w:sz w:val="24"/>
          <w:szCs w:val="24"/>
          <w:lang w:eastAsia="en-GB"/>
        </w:rPr>
        <w:t xml:space="preserve">“I returned to Scotland 3 years ago with my Husband and our children after spending several years living abroad. I joined NHS Tayside again just over a year ago and I currently work in a full-time post across two adult services in Primary Care and the CMHT.  Working in adult mental health has always appealed to me and I really enjoy the variety of experience that both NHS Tayside services offer.  I am particularly drawn to working in the CMHT which offers diversity in role as well as a stimulating challenge and constant opportunities to learn.  Since returning, I have been well supported in my role and the CPD opportunities have been excellent.  At home, we are a very active family and being based just outside of Tayside offers a wide range of sporting activities from hill walking to visiting the </w:t>
      </w:r>
      <w:proofErr w:type="spellStart"/>
      <w:r w:rsidRPr="005163DF">
        <w:rPr>
          <w:rFonts w:eastAsia="Times New Roman"/>
          <w:color w:val="000000"/>
          <w:sz w:val="24"/>
          <w:szCs w:val="24"/>
          <w:lang w:eastAsia="en-GB"/>
        </w:rPr>
        <w:t>Tentsmuir</w:t>
      </w:r>
      <w:proofErr w:type="spellEnd"/>
      <w:r w:rsidRPr="005163DF">
        <w:rPr>
          <w:rFonts w:eastAsia="Times New Roman"/>
          <w:color w:val="000000"/>
          <w:sz w:val="24"/>
          <w:szCs w:val="24"/>
          <w:lang w:eastAsia="en-GB"/>
        </w:rPr>
        <w:t xml:space="preserve"> forest and the beautiful coastline.”</w:t>
      </w:r>
    </w:p>
    <w:p w:rsidR="005163DF" w:rsidRPr="005163DF" w:rsidRDefault="005163DF" w:rsidP="005163DF">
      <w:pPr>
        <w:shd w:val="clear" w:color="auto" w:fill="FFFFFF"/>
        <w:ind w:left="567" w:right="567"/>
        <w:textAlignment w:val="baseline"/>
        <w:rPr>
          <w:rFonts w:eastAsia="Times New Roman"/>
          <w:i/>
          <w:color w:val="000000"/>
          <w:sz w:val="24"/>
          <w:szCs w:val="24"/>
          <w:lang w:eastAsia="en-GB"/>
        </w:rPr>
      </w:pPr>
      <w:r w:rsidRPr="005163DF">
        <w:rPr>
          <w:rFonts w:eastAsia="Times New Roman"/>
          <w:b/>
          <w:bCs/>
          <w:color w:val="000000"/>
          <w:sz w:val="24"/>
          <w:szCs w:val="24"/>
          <w:bdr w:val="none" w:sz="0" w:space="0" w:color="auto" w:frame="1"/>
          <w:lang w:eastAsia="en-GB"/>
        </w:rPr>
        <w:tab/>
      </w:r>
      <w:r w:rsidRPr="005163DF">
        <w:rPr>
          <w:rFonts w:eastAsia="Times New Roman"/>
          <w:b/>
          <w:bCs/>
          <w:color w:val="000000"/>
          <w:sz w:val="24"/>
          <w:szCs w:val="24"/>
          <w:bdr w:val="none" w:sz="0" w:space="0" w:color="auto" w:frame="1"/>
          <w:lang w:eastAsia="en-GB"/>
        </w:rPr>
        <w:tab/>
      </w:r>
      <w:r w:rsidRPr="005163DF">
        <w:rPr>
          <w:rFonts w:eastAsia="Times New Roman"/>
          <w:b/>
          <w:bCs/>
          <w:color w:val="000000"/>
          <w:sz w:val="24"/>
          <w:szCs w:val="24"/>
          <w:bdr w:val="none" w:sz="0" w:space="0" w:color="auto" w:frame="1"/>
          <w:lang w:eastAsia="en-GB"/>
        </w:rPr>
        <w:tab/>
      </w:r>
      <w:r w:rsidRPr="005163DF">
        <w:rPr>
          <w:rFonts w:eastAsia="Times New Roman"/>
          <w:b/>
          <w:bCs/>
          <w:color w:val="000000"/>
          <w:sz w:val="24"/>
          <w:szCs w:val="24"/>
          <w:bdr w:val="none" w:sz="0" w:space="0" w:color="auto" w:frame="1"/>
          <w:lang w:eastAsia="en-GB"/>
        </w:rPr>
        <w:tab/>
      </w:r>
      <w:r w:rsidRPr="005163DF">
        <w:rPr>
          <w:rFonts w:eastAsia="Times New Roman"/>
          <w:b/>
          <w:bCs/>
          <w:color w:val="000000"/>
          <w:sz w:val="24"/>
          <w:szCs w:val="24"/>
          <w:bdr w:val="none" w:sz="0" w:space="0" w:color="auto" w:frame="1"/>
          <w:lang w:eastAsia="en-GB"/>
        </w:rPr>
        <w:tab/>
      </w:r>
      <w:r w:rsidRPr="005163DF">
        <w:rPr>
          <w:rFonts w:eastAsia="Times New Roman"/>
          <w:b/>
          <w:bCs/>
          <w:color w:val="000000"/>
          <w:sz w:val="24"/>
          <w:szCs w:val="24"/>
          <w:bdr w:val="none" w:sz="0" w:space="0" w:color="auto" w:frame="1"/>
          <w:lang w:eastAsia="en-GB"/>
        </w:rPr>
        <w:tab/>
      </w:r>
      <w:r w:rsidRPr="005163DF">
        <w:rPr>
          <w:rFonts w:eastAsia="Times New Roman"/>
          <w:b/>
          <w:bCs/>
          <w:color w:val="000000"/>
          <w:sz w:val="24"/>
          <w:szCs w:val="24"/>
          <w:bdr w:val="none" w:sz="0" w:space="0" w:color="auto" w:frame="1"/>
          <w:lang w:eastAsia="en-GB"/>
        </w:rPr>
        <w:tab/>
        <w:t xml:space="preserve">            </w:t>
      </w:r>
      <w:r w:rsidRPr="005163DF">
        <w:rPr>
          <w:rFonts w:eastAsia="Times New Roman"/>
          <w:b/>
          <w:bCs/>
          <w:i/>
          <w:color w:val="000000"/>
          <w:sz w:val="24"/>
          <w:szCs w:val="24"/>
          <w:bdr w:val="none" w:sz="0" w:space="0" w:color="auto" w:frame="1"/>
          <w:lang w:eastAsia="en-GB"/>
        </w:rPr>
        <w:t>Dr. Maria Dempster, Clinical Psychologist</w:t>
      </w:r>
    </w:p>
    <w:p w:rsidR="005163DF" w:rsidRPr="005163DF" w:rsidRDefault="005163DF" w:rsidP="005163DF">
      <w:pPr>
        <w:ind w:left="567" w:right="567"/>
        <w:rPr>
          <w:b/>
          <w:sz w:val="24"/>
          <w:szCs w:val="24"/>
        </w:rPr>
      </w:pPr>
    </w:p>
    <w:p w:rsidR="005163DF" w:rsidRPr="005163DF" w:rsidRDefault="005163DF" w:rsidP="005163DF">
      <w:pPr>
        <w:rPr>
          <w:b/>
          <w:sz w:val="24"/>
          <w:szCs w:val="24"/>
        </w:rPr>
      </w:pPr>
    </w:p>
    <w:p w:rsidR="005163DF" w:rsidRDefault="005163DF">
      <w:pPr>
        <w:rPr>
          <w:b/>
          <w:bCs/>
          <w:w w:val="95"/>
          <w:sz w:val="40"/>
          <w:szCs w:val="40"/>
        </w:rPr>
      </w:pPr>
      <w:r>
        <w:rPr>
          <w:w w:val="95"/>
          <w:sz w:val="40"/>
          <w:szCs w:val="40"/>
        </w:rPr>
        <w:br w:type="page"/>
      </w:r>
    </w:p>
    <w:p w:rsidR="00006D36" w:rsidRDefault="00006D36" w:rsidP="00006D36"/>
    <w:p w:rsidR="006B4627" w:rsidRDefault="006B4627">
      <w:pPr>
        <w:pStyle w:val="BodyText"/>
        <w:rPr>
          <w:b/>
          <w:sz w:val="20"/>
        </w:rPr>
      </w:pPr>
    </w:p>
    <w:p w:rsidR="006B4627" w:rsidRDefault="006B4627">
      <w:pPr>
        <w:pStyle w:val="BodyText"/>
        <w:spacing w:before="5"/>
        <w:rPr>
          <w:b/>
          <w:sz w:val="26"/>
        </w:rPr>
      </w:pPr>
    </w:p>
    <w:p w:rsidR="006B4627" w:rsidRDefault="0024624F" w:rsidP="0024624F">
      <w:pPr>
        <w:ind w:left="567"/>
        <w:rPr>
          <w:b/>
          <w:sz w:val="56"/>
          <w:szCs w:val="56"/>
        </w:rPr>
      </w:pPr>
      <w:r w:rsidRPr="0024624F">
        <w:rPr>
          <w:b/>
          <w:sz w:val="56"/>
          <w:szCs w:val="56"/>
        </w:rPr>
        <w:t>Vacancies Currently Available</w:t>
      </w:r>
    </w:p>
    <w:p w:rsidR="00726433" w:rsidRPr="00726433" w:rsidRDefault="00726433" w:rsidP="0024624F">
      <w:pPr>
        <w:ind w:left="567"/>
        <w:rPr>
          <w:b/>
          <w:sz w:val="24"/>
          <w:szCs w:val="24"/>
        </w:rPr>
      </w:pPr>
    </w:p>
    <w:p w:rsidR="0024624F" w:rsidRDefault="0024624F" w:rsidP="0024624F">
      <w:pPr>
        <w:ind w:left="567"/>
        <w:rPr>
          <w:sz w:val="24"/>
          <w:szCs w:val="24"/>
        </w:rPr>
      </w:pPr>
      <w:r w:rsidRPr="00726433">
        <w:rPr>
          <w:sz w:val="24"/>
          <w:szCs w:val="24"/>
        </w:rPr>
        <w:t xml:space="preserve">The following vacancy information is intended to spotlight the main opportunities we have available at the present time.  </w:t>
      </w:r>
    </w:p>
    <w:p w:rsidR="00726433" w:rsidRDefault="00726433" w:rsidP="0024624F">
      <w:pPr>
        <w:ind w:left="567"/>
        <w:rPr>
          <w:sz w:val="24"/>
          <w:szCs w:val="24"/>
        </w:rPr>
      </w:pPr>
    </w:p>
    <w:p w:rsidR="00726433" w:rsidRDefault="00726433" w:rsidP="0024624F">
      <w:pPr>
        <w:ind w:left="567"/>
        <w:rPr>
          <w:sz w:val="24"/>
          <w:szCs w:val="24"/>
        </w:rPr>
      </w:pPr>
      <w:r>
        <w:rPr>
          <w:sz w:val="24"/>
          <w:szCs w:val="24"/>
        </w:rPr>
        <w:t>We welcome applications for full-time and part-time employment for all posts.</w:t>
      </w:r>
    </w:p>
    <w:p w:rsidR="0024624F" w:rsidRDefault="0024624F" w:rsidP="0024624F">
      <w:pPr>
        <w:rPr>
          <w:b/>
          <w:u w:val="single"/>
        </w:rPr>
      </w:pPr>
    </w:p>
    <w:p w:rsidR="0024624F" w:rsidRDefault="0024624F" w:rsidP="0024624F">
      <w:pPr>
        <w:rPr>
          <w:b/>
          <w:u w:val="single"/>
        </w:rPr>
      </w:pPr>
    </w:p>
    <w:p w:rsidR="0024624F" w:rsidRDefault="0024624F" w:rsidP="0024624F">
      <w:pPr>
        <w:rPr>
          <w:b/>
          <w:u w:val="single"/>
        </w:rPr>
      </w:pPr>
    </w:p>
    <w:p w:rsidR="0024624F" w:rsidRDefault="001E027E" w:rsidP="0024624F">
      <w:pPr>
        <w:rPr>
          <w:b/>
          <w:u w:val="single"/>
        </w:rPr>
      </w:pPr>
      <w:r>
        <w:rPr>
          <w:b/>
          <w:noProof/>
          <w:u w:val="single"/>
          <w:lang w:val="en-GB" w:eastAsia="en-GB"/>
        </w:rPr>
        <w:pict>
          <v:shapetype id="_x0000_t202" coordsize="21600,21600" o:spt="202" path="m,l,21600r21600,l21600,xe">
            <v:stroke joinstyle="miter"/>
            <v:path gradientshapeok="t" o:connecttype="rect"/>
          </v:shapetype>
          <v:shape id="_x0000_s1056" type="#_x0000_t202" style="position:absolute;margin-left:30.45pt;margin-top:10.9pt;width:509pt;height:357.45pt;z-index:487596544" strokecolor="#17365d [2415]" strokeweight="2.25pt">
            <v:textbox>
              <w:txbxContent>
                <w:p w:rsidR="00B26AAA" w:rsidRPr="00F00DBF" w:rsidRDefault="00B26AAA" w:rsidP="00746D00">
                  <w:pPr>
                    <w:rPr>
                      <w:szCs w:val="14"/>
                    </w:rPr>
                  </w:pPr>
                </w:p>
                <w:p w:rsidR="00B26AAA" w:rsidRDefault="00B26AAA" w:rsidP="00746D00">
                  <w:pPr>
                    <w:rPr>
                      <w:b/>
                      <w:u w:val="single"/>
                    </w:rPr>
                  </w:pPr>
                  <w:r>
                    <w:rPr>
                      <w:b/>
                      <w:u w:val="single"/>
                    </w:rPr>
                    <w:t>Dundee</w:t>
                  </w:r>
                  <w:r w:rsidRPr="003B18BF">
                    <w:rPr>
                      <w:b/>
                      <w:u w:val="single"/>
                    </w:rPr>
                    <w:t xml:space="preserve"> </w:t>
                  </w:r>
                  <w:r>
                    <w:rPr>
                      <w:b/>
                      <w:u w:val="single"/>
                    </w:rPr>
                    <w:t>Adult Psy</w:t>
                  </w:r>
                  <w:r w:rsidR="002A1C31">
                    <w:rPr>
                      <w:b/>
                      <w:u w:val="single"/>
                    </w:rPr>
                    <w:t>chological Therapies Service – 5</w:t>
                  </w:r>
                  <w:r>
                    <w:rPr>
                      <w:b/>
                      <w:u w:val="single"/>
                    </w:rPr>
                    <w:t>.0 wte  Band 8a</w:t>
                  </w:r>
                </w:p>
                <w:p w:rsidR="004B06D6" w:rsidRDefault="004B06D6" w:rsidP="00746D00">
                  <w:pPr>
                    <w:rPr>
                      <w:b/>
                      <w:u w:val="single"/>
                    </w:rPr>
                  </w:pPr>
                </w:p>
                <w:p w:rsidR="00B26AAA" w:rsidRDefault="00B26AAA" w:rsidP="00746D00">
                  <w:r>
                    <w:t>Dundee Adult Mental Health Services including Psychology are currently undertaking significant redesign as part of the Tayside Mental Health &amp; Wellbeing Strategy ‘</w:t>
                  </w:r>
                  <w:r w:rsidRPr="00E22D86">
                    <w:rPr>
                      <w:i/>
                    </w:rPr>
                    <w:t>Living Life Well’</w:t>
                  </w:r>
                  <w:r>
                    <w:t>. We want to hear from committed clinicians interested in being part of the transformation. We have exciting opportunities for qualified Clinical and Counselling Psychologists, Psychological Therapists and Clinical Associates in Applied Psychology (CAAPS) to work with Adults across a range of services in Dundee City. Full or part time hours will be considered and, for suitable candidates, there are opportunities to combine sessions or posts tailored to individual clinicians’ special interests and career objectives. Clinicians may opt to work across the Dundee Adult Psychology Services or combine Dundee Adult Psychology sessions with additional posts across Tayside.</w:t>
                  </w:r>
                </w:p>
                <w:p w:rsidR="00B26AAA" w:rsidRDefault="00B26AAA" w:rsidP="00746D00"/>
                <w:p w:rsidR="00B26AAA" w:rsidRDefault="00B26AAA" w:rsidP="00746D00">
                  <w:r w:rsidRPr="003B18BF">
                    <w:rPr>
                      <w:u w:val="single"/>
                    </w:rPr>
                    <w:t>Dundee Adult Psychological Therapies Service</w:t>
                  </w:r>
                  <w:r>
                    <w:t xml:space="preserve"> - a Primary Care Psychology Service offering 6-12 sessions of evidence based psychological therapy to adults experiencing </w:t>
                  </w:r>
                  <w:r w:rsidRPr="00E22D86">
                    <w:rPr>
                      <w:i/>
                    </w:rPr>
                    <w:t>mild-moderate</w:t>
                  </w:r>
                  <w:r>
                    <w:t xml:space="preserve"> psychological disorders.</w:t>
                  </w:r>
                </w:p>
                <w:p w:rsidR="00B26AAA" w:rsidRDefault="00B26AAA" w:rsidP="00746D00">
                  <w:pPr>
                    <w:rPr>
                      <w:b/>
                      <w:u w:val="single"/>
                    </w:rPr>
                  </w:pPr>
                </w:p>
                <w:p w:rsidR="00B26AAA" w:rsidRDefault="00B26AAA" w:rsidP="00746D00">
                  <w:r w:rsidRPr="003B18BF">
                    <w:rPr>
                      <w:u w:val="single"/>
                    </w:rPr>
                    <w:t xml:space="preserve">Clinical Psychology in the Community Mental Health Teams </w:t>
                  </w:r>
                  <w:r>
                    <w:rPr>
                      <w:b/>
                    </w:rPr>
                    <w:t>-</w:t>
                  </w:r>
                  <w:r>
                    <w:t xml:space="preserve"> provides specialist psychological services to Dundee’s two Community Mental Health Teams with both direct delivery of individual and group psychological therapies to adults experiencing severe and enduring mental illness as well as indirect consultation, training and supervision roles within the wider multidisciplinary setting.</w:t>
                  </w:r>
                </w:p>
                <w:p w:rsidR="00B26AAA" w:rsidRDefault="00B26AAA" w:rsidP="00746D00">
                  <w:pPr>
                    <w:rPr>
                      <w:b/>
                      <w:u w:val="single"/>
                    </w:rPr>
                  </w:pPr>
                </w:p>
                <w:p w:rsidR="00B26AAA" w:rsidRPr="00F1752C" w:rsidRDefault="00B26AAA" w:rsidP="00746D00">
                  <w:pPr>
                    <w:rPr>
                      <w:rFonts w:asciiTheme="minorHAnsi" w:hAnsiTheme="minorHAnsi" w:cstheme="minorHAnsi"/>
                      <w:b/>
                      <w:i/>
                    </w:rPr>
                  </w:pPr>
                  <w:r w:rsidRPr="00F1752C">
                    <w:rPr>
                      <w:rFonts w:asciiTheme="minorHAnsi" w:hAnsiTheme="minorHAnsi" w:cstheme="minorHAnsi"/>
                      <w:b/>
                      <w:i/>
                    </w:rPr>
                    <w:t>Informal enquiries consider</w:t>
                  </w:r>
                  <w:r>
                    <w:rPr>
                      <w:rFonts w:asciiTheme="minorHAnsi" w:hAnsiTheme="minorHAnsi" w:cstheme="minorHAnsi"/>
                      <w:b/>
                      <w:i/>
                    </w:rPr>
                    <w:t xml:space="preserve">ing the above post may be made to </w:t>
                  </w:r>
                  <w:r w:rsidRPr="00F1752C">
                    <w:rPr>
                      <w:rFonts w:asciiTheme="minorHAnsi" w:hAnsiTheme="minorHAnsi" w:cstheme="minorHAnsi"/>
                      <w:b/>
                      <w:i/>
                    </w:rPr>
                    <w:t>Dr Helen Nicholson-Lan</w:t>
                  </w:r>
                  <w:r>
                    <w:rPr>
                      <w:rFonts w:asciiTheme="minorHAnsi" w:hAnsiTheme="minorHAnsi" w:cstheme="minorHAnsi"/>
                      <w:b/>
                      <w:i/>
                    </w:rPr>
                    <w:t xml:space="preserve">gley </w:t>
                  </w:r>
                  <w:r w:rsidRPr="00F1752C">
                    <w:rPr>
                      <w:rFonts w:asciiTheme="minorHAnsi" w:hAnsiTheme="minorHAnsi" w:cstheme="minorHAnsi"/>
                      <w:b/>
                      <w:i/>
                    </w:rPr>
                    <w:t xml:space="preserve">on (01382) 346556 or </w:t>
                  </w:r>
                  <w:hyperlink r:id="rId21" w:history="1">
                    <w:r w:rsidRPr="00F1752C">
                      <w:rPr>
                        <w:rStyle w:val="Hyperlink"/>
                        <w:rFonts w:asciiTheme="minorHAnsi" w:hAnsiTheme="minorHAnsi" w:cstheme="minorHAnsi"/>
                        <w:b/>
                        <w:i/>
                      </w:rPr>
                      <w:t>helen.nicholson-langley@nhs.scot</w:t>
                    </w:r>
                  </w:hyperlink>
                  <w:r w:rsidRPr="00F1752C">
                    <w:rPr>
                      <w:rFonts w:asciiTheme="minorHAnsi" w:hAnsiTheme="minorHAnsi" w:cstheme="minorHAnsi"/>
                      <w:b/>
                      <w:i/>
                    </w:rPr>
                    <w:t xml:space="preserve"> </w:t>
                  </w:r>
                </w:p>
                <w:p w:rsidR="00B26AAA" w:rsidRDefault="00B26AAA" w:rsidP="0024624F">
                  <w:pPr>
                    <w:rPr>
                      <w:b/>
                      <w:u w:val="single"/>
                    </w:rPr>
                  </w:pPr>
                </w:p>
                <w:p w:rsidR="001E027E" w:rsidRPr="003147F9" w:rsidRDefault="001E027E" w:rsidP="001E027E">
                  <w:pPr>
                    <w:rPr>
                      <w:rFonts w:ascii="Arial" w:hAnsi="Arial"/>
                      <w:b/>
                      <w:bCs/>
                    </w:rPr>
                  </w:pPr>
                  <w:bookmarkStart w:id="1" w:name="_GoBack"/>
                  <w:r w:rsidRPr="003147F9">
                    <w:rPr>
                      <w:rFonts w:ascii="Arial" w:hAnsi="Arial"/>
                      <w:b/>
                      <w:bCs/>
                    </w:rPr>
                    <w:t xml:space="preserve">Short-listed applicants will be contacted by email.   Please check your emails regularly, </w:t>
                  </w:r>
                  <w:bookmarkEnd w:id="1"/>
                  <w:r w:rsidRPr="003147F9">
                    <w:rPr>
                      <w:rFonts w:ascii="Arial" w:hAnsi="Arial"/>
                      <w:b/>
                      <w:bCs/>
                    </w:rPr>
                    <w:t>including your junk/spam folder.</w:t>
                  </w:r>
                </w:p>
                <w:p w:rsidR="001E027E" w:rsidRPr="003147F9" w:rsidRDefault="001E027E" w:rsidP="001E027E">
                  <w:pPr>
                    <w:jc w:val="both"/>
                    <w:rPr>
                      <w:rFonts w:ascii="Arial" w:hAnsi="Arial" w:cs="Arial"/>
                      <w:b/>
                    </w:rPr>
                  </w:pPr>
                </w:p>
                <w:p w:rsidR="00B26AAA" w:rsidRDefault="00B26AAA" w:rsidP="0024624F"/>
                <w:p w:rsidR="00B26AAA" w:rsidRDefault="00B26AAA" w:rsidP="0024624F"/>
                <w:p w:rsidR="00B26AAA" w:rsidRDefault="00B26AAA" w:rsidP="0024624F"/>
                <w:p w:rsidR="00B26AAA" w:rsidRDefault="00B26AAA" w:rsidP="0024624F"/>
                <w:p w:rsidR="00B26AAA" w:rsidRDefault="00B26AAA" w:rsidP="0024624F"/>
              </w:txbxContent>
            </v:textbox>
          </v:shape>
        </w:pict>
      </w:r>
    </w:p>
    <w:p w:rsidR="0024624F" w:rsidRDefault="0024624F" w:rsidP="0024624F">
      <w:pPr>
        <w:rPr>
          <w:b/>
          <w:u w:val="single"/>
        </w:rPr>
      </w:pPr>
    </w:p>
    <w:p w:rsidR="0024624F" w:rsidRDefault="0024624F" w:rsidP="0024624F">
      <w:pPr>
        <w:rPr>
          <w:b/>
          <w:u w:val="single"/>
        </w:rPr>
      </w:pPr>
    </w:p>
    <w:p w:rsidR="0024624F" w:rsidRDefault="0024624F" w:rsidP="0024624F">
      <w:pPr>
        <w:rPr>
          <w:b/>
          <w:u w:val="single"/>
        </w:rPr>
      </w:pPr>
    </w:p>
    <w:p w:rsidR="0024624F" w:rsidRDefault="0024624F" w:rsidP="0024624F">
      <w:pPr>
        <w:rPr>
          <w:b/>
          <w:u w:val="single"/>
        </w:rPr>
      </w:pPr>
    </w:p>
    <w:p w:rsidR="0024624F" w:rsidRDefault="0024624F" w:rsidP="0024624F">
      <w:pPr>
        <w:rPr>
          <w:b/>
          <w:u w:val="single"/>
        </w:rPr>
      </w:pPr>
    </w:p>
    <w:p w:rsidR="0024624F" w:rsidRDefault="0024624F" w:rsidP="0024624F">
      <w:pPr>
        <w:rPr>
          <w:b/>
          <w:u w:val="single"/>
        </w:rPr>
      </w:pPr>
    </w:p>
    <w:p w:rsidR="0024624F" w:rsidRDefault="0024624F" w:rsidP="0024624F">
      <w:pPr>
        <w:rPr>
          <w:b/>
          <w:u w:val="single"/>
        </w:rPr>
      </w:pPr>
    </w:p>
    <w:p w:rsidR="0024624F" w:rsidRDefault="0024624F" w:rsidP="0024624F">
      <w:pPr>
        <w:rPr>
          <w:b/>
          <w:u w:val="single"/>
        </w:rPr>
      </w:pPr>
    </w:p>
    <w:p w:rsidR="0024624F" w:rsidRDefault="0024624F" w:rsidP="0024624F">
      <w:pPr>
        <w:rPr>
          <w:b/>
          <w:u w:val="single"/>
        </w:rPr>
      </w:pPr>
    </w:p>
    <w:p w:rsidR="0024624F" w:rsidRDefault="0024624F" w:rsidP="0024624F">
      <w:pPr>
        <w:rPr>
          <w:b/>
          <w:u w:val="single"/>
        </w:rPr>
      </w:pPr>
    </w:p>
    <w:p w:rsidR="0024624F" w:rsidRDefault="0024624F" w:rsidP="0024624F">
      <w:pPr>
        <w:rPr>
          <w:b/>
          <w:u w:val="single"/>
        </w:rPr>
      </w:pPr>
    </w:p>
    <w:p w:rsidR="0024624F" w:rsidRDefault="0024624F" w:rsidP="0024624F">
      <w:pPr>
        <w:rPr>
          <w:b/>
          <w:u w:val="single"/>
        </w:rPr>
      </w:pPr>
    </w:p>
    <w:p w:rsidR="0024624F" w:rsidRDefault="0024624F" w:rsidP="0024624F">
      <w:pPr>
        <w:rPr>
          <w:b/>
          <w:u w:val="single"/>
        </w:rPr>
      </w:pPr>
    </w:p>
    <w:p w:rsidR="0024624F" w:rsidRDefault="0024624F" w:rsidP="0024624F">
      <w:pPr>
        <w:rPr>
          <w:b/>
          <w:u w:val="single"/>
        </w:rPr>
      </w:pPr>
    </w:p>
    <w:p w:rsidR="0024624F" w:rsidRDefault="0024624F" w:rsidP="0024624F">
      <w:pPr>
        <w:rPr>
          <w:b/>
          <w:u w:val="single"/>
        </w:rPr>
      </w:pPr>
    </w:p>
    <w:p w:rsidR="0024624F" w:rsidRDefault="0024624F" w:rsidP="0024624F">
      <w:pPr>
        <w:rPr>
          <w:b/>
          <w:u w:val="single"/>
        </w:rPr>
      </w:pPr>
    </w:p>
    <w:p w:rsidR="0024624F" w:rsidRDefault="0024624F" w:rsidP="0024624F">
      <w:pPr>
        <w:rPr>
          <w:b/>
          <w:u w:val="single"/>
        </w:rPr>
      </w:pPr>
    </w:p>
    <w:p w:rsidR="0024624F" w:rsidRDefault="0024624F" w:rsidP="0024624F">
      <w:pPr>
        <w:rPr>
          <w:b/>
          <w:u w:val="single"/>
        </w:rPr>
      </w:pPr>
    </w:p>
    <w:p w:rsidR="0024624F" w:rsidRDefault="0024624F" w:rsidP="0024624F">
      <w:pPr>
        <w:rPr>
          <w:b/>
          <w:u w:val="single"/>
        </w:rPr>
      </w:pPr>
    </w:p>
    <w:p w:rsidR="0024624F" w:rsidRDefault="0024624F" w:rsidP="0024624F">
      <w:pPr>
        <w:rPr>
          <w:b/>
          <w:u w:val="single"/>
        </w:rPr>
      </w:pPr>
    </w:p>
    <w:p w:rsidR="0024624F" w:rsidRDefault="0024624F" w:rsidP="0024624F">
      <w:pPr>
        <w:rPr>
          <w:b/>
          <w:u w:val="single"/>
        </w:rPr>
      </w:pPr>
    </w:p>
    <w:p w:rsidR="0024624F" w:rsidRDefault="0024624F" w:rsidP="0024624F">
      <w:pPr>
        <w:rPr>
          <w:b/>
          <w:u w:val="single"/>
        </w:rPr>
      </w:pPr>
    </w:p>
    <w:p w:rsidR="0024624F" w:rsidRDefault="0024624F" w:rsidP="0024624F">
      <w:pPr>
        <w:rPr>
          <w:b/>
          <w:u w:val="single"/>
        </w:rPr>
      </w:pPr>
    </w:p>
    <w:p w:rsidR="0024624F" w:rsidRDefault="0024624F" w:rsidP="0024624F">
      <w:pPr>
        <w:rPr>
          <w:b/>
          <w:u w:val="single"/>
        </w:rPr>
      </w:pPr>
    </w:p>
    <w:p w:rsidR="0024624F" w:rsidRDefault="0024624F" w:rsidP="0024624F">
      <w:pPr>
        <w:rPr>
          <w:b/>
          <w:u w:val="single"/>
        </w:rPr>
      </w:pPr>
    </w:p>
    <w:p w:rsidR="0024624F" w:rsidRDefault="0024624F" w:rsidP="0024624F">
      <w:pPr>
        <w:rPr>
          <w:b/>
          <w:u w:val="single"/>
        </w:rPr>
      </w:pPr>
    </w:p>
    <w:p w:rsidR="0024624F" w:rsidRDefault="0024624F" w:rsidP="0024624F">
      <w:pPr>
        <w:rPr>
          <w:b/>
          <w:u w:val="single"/>
        </w:rPr>
      </w:pPr>
    </w:p>
    <w:p w:rsidR="0024624F" w:rsidRDefault="0024624F" w:rsidP="0024624F">
      <w:pPr>
        <w:rPr>
          <w:b/>
          <w:u w:val="single"/>
        </w:rPr>
      </w:pPr>
    </w:p>
    <w:p w:rsidR="00DF2536" w:rsidRDefault="00DF2536">
      <w:pPr>
        <w:pStyle w:val="BodyText"/>
        <w:rPr>
          <w:sz w:val="28"/>
        </w:rPr>
      </w:pPr>
    </w:p>
    <w:p w:rsidR="006127AB" w:rsidRDefault="006127AB" w:rsidP="00746D00">
      <w:pPr>
        <w:pStyle w:val="BodyText"/>
        <w:rPr>
          <w:sz w:val="28"/>
        </w:rPr>
      </w:pPr>
    </w:p>
    <w:p w:rsidR="00980E62" w:rsidRDefault="00980E62" w:rsidP="00656456">
      <w:pPr>
        <w:pStyle w:val="BodyText"/>
        <w:ind w:left="567"/>
        <w:rPr>
          <w:sz w:val="28"/>
        </w:rPr>
      </w:pPr>
    </w:p>
    <w:p w:rsidR="00656456" w:rsidRDefault="00656456" w:rsidP="00F4016E">
      <w:pPr>
        <w:pStyle w:val="BodyText"/>
        <w:ind w:left="567"/>
        <w:jc w:val="both"/>
        <w:rPr>
          <w:sz w:val="28"/>
        </w:rPr>
      </w:pPr>
      <w:r>
        <w:rPr>
          <w:sz w:val="28"/>
        </w:rPr>
        <w:t>We hope that the above information will inspire you to apply to work with us.</w:t>
      </w:r>
    </w:p>
    <w:p w:rsidR="00656456" w:rsidRDefault="00656456" w:rsidP="00F4016E">
      <w:pPr>
        <w:pStyle w:val="BodyText"/>
        <w:ind w:left="567"/>
        <w:jc w:val="both"/>
        <w:rPr>
          <w:sz w:val="28"/>
        </w:rPr>
      </w:pPr>
    </w:p>
    <w:p w:rsidR="00DA302A" w:rsidRDefault="00656456" w:rsidP="00F4016E">
      <w:pPr>
        <w:pStyle w:val="BodyText"/>
        <w:ind w:left="567"/>
        <w:jc w:val="both"/>
        <w:rPr>
          <w:sz w:val="28"/>
        </w:rPr>
      </w:pPr>
      <w:r>
        <w:rPr>
          <w:sz w:val="28"/>
        </w:rPr>
        <w:t xml:space="preserve">If you need more convincing, here are some of the many </w:t>
      </w:r>
      <w:r w:rsidR="00DA302A">
        <w:rPr>
          <w:sz w:val="28"/>
        </w:rPr>
        <w:t xml:space="preserve">additional </w:t>
      </w:r>
      <w:r>
        <w:rPr>
          <w:sz w:val="28"/>
        </w:rPr>
        <w:t xml:space="preserve">benefits of </w:t>
      </w:r>
    </w:p>
    <w:p w:rsidR="00DE69F6" w:rsidRDefault="00656456" w:rsidP="00F4016E">
      <w:pPr>
        <w:pStyle w:val="BodyText"/>
        <w:ind w:left="567"/>
        <w:jc w:val="both"/>
        <w:rPr>
          <w:sz w:val="28"/>
        </w:rPr>
      </w:pPr>
      <w:r>
        <w:rPr>
          <w:sz w:val="28"/>
        </w:rPr>
        <w:t>joining us in the NHS and in Tayside.</w:t>
      </w:r>
    </w:p>
    <w:p w:rsidR="00DE69F6" w:rsidRDefault="00DE69F6" w:rsidP="00F4016E">
      <w:pPr>
        <w:jc w:val="both"/>
        <w:rPr>
          <w:sz w:val="28"/>
          <w:szCs w:val="24"/>
        </w:rPr>
      </w:pPr>
    </w:p>
    <w:p w:rsidR="00DA302A" w:rsidRDefault="00DA302A" w:rsidP="00DA302A">
      <w:pPr>
        <w:pStyle w:val="BodyText"/>
        <w:ind w:left="567"/>
        <w:rPr>
          <w:sz w:val="28"/>
        </w:rPr>
      </w:pPr>
      <w:r>
        <w:rPr>
          <w:sz w:val="28"/>
        </w:rPr>
        <w:br w:type="page"/>
      </w:r>
    </w:p>
    <w:p w:rsidR="00DA302A" w:rsidRDefault="00DA302A" w:rsidP="00DA302A">
      <w:r>
        <w:rPr>
          <w:noProof/>
          <w:lang w:val="en-GB" w:eastAsia="en-GB"/>
        </w:rPr>
        <w:drawing>
          <wp:anchor distT="0" distB="0" distL="114300" distR="114300" simplePos="0" relativeHeight="487626240" behindDoc="0" locked="0" layoutInCell="1" allowOverlap="1">
            <wp:simplePos x="0" y="0"/>
            <wp:positionH relativeFrom="column">
              <wp:posOffset>4067175</wp:posOffset>
            </wp:positionH>
            <wp:positionV relativeFrom="paragraph">
              <wp:posOffset>8639175</wp:posOffset>
            </wp:positionV>
            <wp:extent cx="2295525" cy="1057275"/>
            <wp:effectExtent l="0" t="0" r="0" b="0"/>
            <wp:wrapNone/>
            <wp:docPr id="41" name="Picture 53" descr="Baby stick figure Vectors &amp; Illustrations for Free Download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aby stick figure Vectors &amp; Illustrations for Free Download | Freepik"/>
                    <pic:cNvPicPr>
                      <a:picLocks noChangeAspect="1" noChangeArrowheads="1"/>
                    </pic:cNvPicPr>
                  </pic:nvPicPr>
                  <pic:blipFill>
                    <a:blip r:embed="rId22" cstate="print">
                      <a:clrChange>
                        <a:clrFrom>
                          <a:srgbClr val="FFFFFF"/>
                        </a:clrFrom>
                        <a:clrTo>
                          <a:srgbClr val="FFFFFF">
                            <a:alpha val="0"/>
                          </a:srgbClr>
                        </a:clrTo>
                      </a:clrChange>
                    </a:blip>
                    <a:srcRect l="48756" t="27858" r="3024" b="12474"/>
                    <a:stretch>
                      <a:fillRect/>
                    </a:stretch>
                  </pic:blipFill>
                  <pic:spPr bwMode="auto">
                    <a:xfrm>
                      <a:off x="0" y="0"/>
                      <a:ext cx="2295525" cy="1057275"/>
                    </a:xfrm>
                    <a:prstGeom prst="rect">
                      <a:avLst/>
                    </a:prstGeom>
                    <a:noFill/>
                    <a:ln w="9525">
                      <a:noFill/>
                      <a:miter lim="800000"/>
                      <a:headEnd/>
                      <a:tailEnd/>
                    </a:ln>
                    <a:scene3d>
                      <a:camera prst="orthographicFront">
                        <a:rot lat="0" lon="10800000" rev="0"/>
                      </a:camera>
                      <a:lightRig rig="threePt" dir="t"/>
                    </a:scene3d>
                  </pic:spPr>
                </pic:pic>
              </a:graphicData>
            </a:graphic>
          </wp:anchor>
        </w:drawing>
      </w:r>
      <w:r w:rsidR="001E027E">
        <w:rPr>
          <w:noProof/>
          <w:lang w:eastAsia="zh-TW"/>
        </w:rPr>
        <w:pict>
          <v:shape id="_x0000_s1085" type="#_x0000_t202" style="position:absolute;margin-left:167.15pt;margin-top:6pt;width:196pt;height:37.7pt;z-index:487618048;mso-position-horizontal-relative:text;mso-position-vertical-relative:text;mso-width-relative:margin;mso-height-relative:margin" filled="f" stroked="f">
            <v:textbox style="mso-next-textbox:#_x0000_s1085">
              <w:txbxContent>
                <w:p w:rsidR="00B26AAA" w:rsidRPr="00A767AC" w:rsidRDefault="00B26AAA" w:rsidP="00DA302A">
                  <w:pPr>
                    <w:rPr>
                      <w:rFonts w:ascii="Segoe UI" w:hAnsi="Segoe UI" w:cs="Segoe UI"/>
                      <w:b/>
                      <w:color w:val="00B0F0"/>
                      <w:sz w:val="40"/>
                      <w:szCs w:val="40"/>
                    </w:rPr>
                  </w:pPr>
                  <w:r w:rsidRPr="00A767AC">
                    <w:rPr>
                      <w:rFonts w:ascii="Segoe UI" w:hAnsi="Segoe UI" w:cs="Segoe UI"/>
                      <w:b/>
                      <w:color w:val="00B0F0"/>
                      <w:sz w:val="40"/>
                      <w:szCs w:val="40"/>
                    </w:rPr>
                    <w:t>Employee Benefits</w:t>
                  </w:r>
                </w:p>
              </w:txbxContent>
            </v:textbox>
          </v:shape>
        </w:pict>
      </w:r>
      <w:r>
        <w:rPr>
          <w:noProof/>
          <w:lang w:val="en-GB" w:eastAsia="en-GB"/>
        </w:rPr>
        <w:drawing>
          <wp:anchor distT="0" distB="0" distL="114300" distR="114300" simplePos="0" relativeHeight="487606784" behindDoc="0" locked="0" layoutInCell="1" allowOverlap="1">
            <wp:simplePos x="0" y="0"/>
            <wp:positionH relativeFrom="column">
              <wp:posOffset>5608955</wp:posOffset>
            </wp:positionH>
            <wp:positionV relativeFrom="paragraph">
              <wp:posOffset>-8255</wp:posOffset>
            </wp:positionV>
            <wp:extent cx="1028700" cy="753745"/>
            <wp:effectExtent l="19050" t="0" r="0" b="0"/>
            <wp:wrapNone/>
            <wp:docPr id="49" name="Picture 4" descr="NHS Tayside - mygov.sc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HS Tayside - mygov.scot"/>
                    <pic:cNvPicPr>
                      <a:picLocks noChangeAspect="1" noChangeArrowheads="1"/>
                    </pic:cNvPicPr>
                  </pic:nvPicPr>
                  <pic:blipFill>
                    <a:blip r:embed="rId23" cstate="print"/>
                    <a:srcRect l="14578" r="15118"/>
                    <a:stretch>
                      <a:fillRect/>
                    </a:stretch>
                  </pic:blipFill>
                  <pic:spPr bwMode="auto">
                    <a:xfrm>
                      <a:off x="0" y="0"/>
                      <a:ext cx="1028700" cy="753745"/>
                    </a:xfrm>
                    <a:prstGeom prst="rect">
                      <a:avLst/>
                    </a:prstGeom>
                    <a:noFill/>
                    <a:ln w="9525">
                      <a:noFill/>
                      <a:miter lim="800000"/>
                      <a:headEnd/>
                      <a:tailEnd/>
                    </a:ln>
                  </pic:spPr>
                </pic:pic>
              </a:graphicData>
            </a:graphic>
          </wp:anchor>
        </w:drawing>
      </w:r>
    </w:p>
    <w:p w:rsidR="006B4627" w:rsidRPr="00110820" w:rsidRDefault="001E027E" w:rsidP="00840690">
      <w:pPr>
        <w:rPr>
          <w:sz w:val="28"/>
        </w:rPr>
      </w:pPr>
      <w:r>
        <w:rPr>
          <w:noProof/>
          <w:lang w:eastAsia="en-GB"/>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83" type="#_x0000_t176" style="position:absolute;margin-left:287.65pt;margin-top:656.7pt;width:246.35pt;height:113.7pt;rotation:-360;z-index:487616000;mso-position-horizontal-relative:margin;mso-position-vertical-relative:margin;mso-width-relative:margin;mso-height-relative:margin" o:allowincell="f" filled="f" fillcolor="#943634 [2405]" strokecolor="#0070c0" strokeweight="3pt">
            <v:imagedata embosscolor="shadow add(51)"/>
            <v:shadow type="emboss" color="lineOrFill darken(153)" color2="shadow add(102)" offset="1pt,1pt"/>
            <v:textbox style="mso-next-textbox:#_x0000_s1083" inset="3.6pt,,3.6pt">
              <w:txbxContent>
                <w:p w:rsidR="00B26AAA" w:rsidRPr="00A767AC" w:rsidRDefault="00B26AAA" w:rsidP="00DA302A">
                  <w:pPr>
                    <w:rPr>
                      <w:b/>
                      <w:color w:val="002060"/>
                      <w:sz w:val="28"/>
                      <w:szCs w:val="28"/>
                    </w:rPr>
                  </w:pPr>
                  <w:r w:rsidRPr="00A767AC">
                    <w:rPr>
                      <w:b/>
                      <w:color w:val="002060"/>
                      <w:sz w:val="28"/>
                      <w:szCs w:val="28"/>
                    </w:rPr>
                    <w:t>Child Care Voucher Scheme</w:t>
                  </w:r>
                </w:p>
                <w:p w:rsidR="00B26AAA" w:rsidRDefault="00B26AAA" w:rsidP="00DA302A">
                  <w:pPr>
                    <w:pBdr>
                      <w:top w:val="single" w:sz="8" w:space="10" w:color="FFFFFF" w:themeColor="background1"/>
                      <w:bottom w:val="single" w:sz="8" w:space="10" w:color="FFFFFF" w:themeColor="background1"/>
                    </w:pBdr>
                    <w:jc w:val="center"/>
                    <w:rPr>
                      <w:i/>
                      <w:iCs/>
                      <w:color w:val="808080" w:themeColor="text1" w:themeTint="7F"/>
                      <w:sz w:val="24"/>
                      <w:szCs w:val="24"/>
                    </w:rPr>
                  </w:pPr>
                </w:p>
              </w:txbxContent>
            </v:textbox>
            <w10:wrap type="square" anchorx="margin" anchory="margin"/>
          </v:shape>
        </w:pict>
      </w:r>
      <w:r w:rsidR="00DA302A">
        <w:rPr>
          <w:noProof/>
          <w:lang w:val="en-GB" w:eastAsia="en-GB"/>
        </w:rPr>
        <w:drawing>
          <wp:anchor distT="0" distB="0" distL="114300" distR="114300" simplePos="0" relativeHeight="487628288" behindDoc="0" locked="0" layoutInCell="1" allowOverlap="1">
            <wp:simplePos x="0" y="0"/>
            <wp:positionH relativeFrom="column">
              <wp:posOffset>5612130</wp:posOffset>
            </wp:positionH>
            <wp:positionV relativeFrom="paragraph">
              <wp:posOffset>7143419</wp:posOffset>
            </wp:positionV>
            <wp:extent cx="771277" cy="771277"/>
            <wp:effectExtent l="0" t="0" r="0" b="0"/>
            <wp:wrapNone/>
            <wp:docPr id="38" name="Picture 59" descr="5 Reasons Why Maintaining a Work-life Balance Is So Impor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5 Reasons Why Maintaining a Work-life Balance Is So Important"/>
                    <pic:cNvPicPr>
                      <a:picLocks noChangeAspect="1" noChangeArrowheads="1"/>
                    </pic:cNvPicPr>
                  </pic:nvPicPr>
                  <pic:blipFill>
                    <a:blip r:embed="rId24" cstate="print">
                      <a:clrChange>
                        <a:clrFrom>
                          <a:srgbClr val="9FDAE3"/>
                        </a:clrFrom>
                        <a:clrTo>
                          <a:srgbClr val="9FDAE3">
                            <a:alpha val="0"/>
                          </a:srgbClr>
                        </a:clrTo>
                      </a:clrChange>
                    </a:blip>
                    <a:srcRect/>
                    <a:stretch>
                      <a:fillRect/>
                    </a:stretch>
                  </pic:blipFill>
                  <pic:spPr bwMode="auto">
                    <a:xfrm>
                      <a:off x="0" y="0"/>
                      <a:ext cx="771277" cy="771277"/>
                    </a:xfrm>
                    <a:prstGeom prst="rect">
                      <a:avLst/>
                    </a:prstGeom>
                    <a:noFill/>
                    <a:ln w="9525">
                      <a:noFill/>
                      <a:miter lim="800000"/>
                      <a:headEnd/>
                      <a:tailEnd/>
                    </a:ln>
                  </pic:spPr>
                </pic:pic>
              </a:graphicData>
            </a:graphic>
          </wp:anchor>
        </w:drawing>
      </w:r>
      <w:r>
        <w:rPr>
          <w:noProof/>
          <w:lang w:eastAsia="en-GB"/>
        </w:rPr>
        <w:pict>
          <v:shape id="_x0000_s1080" type="#_x0000_t176" style="position:absolute;margin-left:287.65pt;margin-top:384.2pt;width:246.35pt;height:79.85pt;rotation:-360;z-index:487612928;mso-position-horizontal-relative:margin;mso-position-vertical-relative:margin;mso-width-relative:margin;mso-height-relative:margin" o:allowincell="f" filled="f" fillcolor="#943634 [2405]" strokecolor="#0070c0" strokeweight="3pt">
            <v:imagedata embosscolor="shadow add(51)"/>
            <v:shadow type="emboss" color="lineOrFill darken(153)" color2="shadow add(102)" offset="1pt,1pt"/>
            <v:textbox style="mso-next-textbox:#_x0000_s1080" inset="3.6pt,,3.6pt">
              <w:txbxContent>
                <w:p w:rsidR="00B26AAA" w:rsidRPr="00A767AC" w:rsidRDefault="00B26AAA" w:rsidP="00DA302A">
                  <w:pPr>
                    <w:rPr>
                      <w:b/>
                      <w:color w:val="002060"/>
                      <w:sz w:val="28"/>
                      <w:szCs w:val="28"/>
                    </w:rPr>
                  </w:pPr>
                  <w:r w:rsidRPr="00A767AC">
                    <w:rPr>
                      <w:b/>
                      <w:color w:val="002060"/>
                      <w:sz w:val="28"/>
                      <w:szCs w:val="28"/>
                    </w:rPr>
                    <w:t>Career Break Opportunities</w:t>
                  </w:r>
                </w:p>
              </w:txbxContent>
            </v:textbox>
            <w10:wrap type="square" anchorx="margin" anchory="margin"/>
          </v:shape>
        </w:pict>
      </w:r>
      <w:r>
        <w:rPr>
          <w:noProof/>
          <w:lang w:eastAsia="en-GB"/>
        </w:rPr>
        <w:pict>
          <v:shape id="_x0000_s1082" type="#_x0000_t176" style="position:absolute;margin-left:287.65pt;margin-top:565.25pt;width:246.35pt;height:83.4pt;rotation:-360;z-index:487614976;mso-position-horizontal-relative:margin;mso-position-vertical-relative:margin;mso-width-relative:margin;mso-height-relative:margin" o:allowincell="f" filled="f" fillcolor="#943634 [2405]" strokecolor="#0070c0" strokeweight="3pt">
            <v:imagedata embosscolor="shadow add(51)"/>
            <v:shadow type="emboss" color="lineOrFill darken(153)" color2="shadow add(102)" offset="1pt,1pt"/>
            <v:textbox style="mso-next-textbox:#_x0000_s1082" inset="3.6pt,,3.6pt">
              <w:txbxContent>
                <w:p w:rsidR="00B26AAA" w:rsidRPr="00A767AC" w:rsidRDefault="00B26AAA" w:rsidP="00DA302A">
                  <w:pPr>
                    <w:rPr>
                      <w:b/>
                      <w:color w:val="002060"/>
                      <w:sz w:val="28"/>
                      <w:szCs w:val="28"/>
                    </w:rPr>
                  </w:pPr>
                  <w:r w:rsidRPr="00A767AC">
                    <w:rPr>
                      <w:b/>
                      <w:color w:val="002060"/>
                      <w:sz w:val="28"/>
                      <w:szCs w:val="28"/>
                    </w:rPr>
                    <w:t>Flexible Working</w:t>
                  </w:r>
                </w:p>
                <w:p w:rsidR="00B26AAA" w:rsidRDefault="00B26AAA" w:rsidP="00DA302A">
                  <w:pPr>
                    <w:pBdr>
                      <w:top w:val="single" w:sz="8" w:space="10" w:color="FFFFFF" w:themeColor="background1"/>
                      <w:bottom w:val="single" w:sz="8" w:space="10" w:color="FFFFFF" w:themeColor="background1"/>
                    </w:pBdr>
                    <w:jc w:val="center"/>
                    <w:rPr>
                      <w:i/>
                      <w:iCs/>
                      <w:color w:val="808080" w:themeColor="text1" w:themeTint="7F"/>
                      <w:sz w:val="24"/>
                      <w:szCs w:val="24"/>
                    </w:rPr>
                  </w:pPr>
                </w:p>
              </w:txbxContent>
            </v:textbox>
            <w10:wrap type="square" anchorx="margin" anchory="margin"/>
          </v:shape>
        </w:pict>
      </w:r>
      <w:r w:rsidR="00DA302A">
        <w:rPr>
          <w:noProof/>
          <w:lang w:val="en-GB" w:eastAsia="en-GB"/>
        </w:rPr>
        <w:drawing>
          <wp:anchor distT="0" distB="0" distL="114300" distR="114300" simplePos="0" relativeHeight="487624192" behindDoc="0" locked="0" layoutInCell="1" allowOverlap="1">
            <wp:simplePos x="0" y="0"/>
            <wp:positionH relativeFrom="column">
              <wp:posOffset>435610</wp:posOffset>
            </wp:positionH>
            <wp:positionV relativeFrom="paragraph">
              <wp:posOffset>8065770</wp:posOffset>
            </wp:positionV>
            <wp:extent cx="823595" cy="739140"/>
            <wp:effectExtent l="19050" t="0" r="0" b="0"/>
            <wp:wrapNone/>
            <wp:docPr id="4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5" cstate="print">
                      <a:clrChange>
                        <a:clrFrom>
                          <a:srgbClr val="FFFFFF"/>
                        </a:clrFrom>
                        <a:clrTo>
                          <a:srgbClr val="FFFFFF">
                            <a:alpha val="0"/>
                          </a:srgbClr>
                        </a:clrTo>
                      </a:clrChange>
                    </a:blip>
                    <a:srcRect l="7453" t="11168" r="7453" b="14891"/>
                    <a:stretch>
                      <a:fillRect/>
                    </a:stretch>
                  </pic:blipFill>
                  <pic:spPr bwMode="auto">
                    <a:xfrm>
                      <a:off x="0" y="0"/>
                      <a:ext cx="823595" cy="739140"/>
                    </a:xfrm>
                    <a:prstGeom prst="rect">
                      <a:avLst/>
                    </a:prstGeom>
                    <a:noFill/>
                    <a:ln w="9525">
                      <a:noFill/>
                      <a:miter lim="800000"/>
                      <a:headEnd/>
                      <a:tailEnd/>
                    </a:ln>
                  </pic:spPr>
                </pic:pic>
              </a:graphicData>
            </a:graphic>
          </wp:anchor>
        </w:drawing>
      </w:r>
      <w:r>
        <w:rPr>
          <w:noProof/>
          <w:lang w:eastAsia="en-GB"/>
        </w:rPr>
        <w:pict>
          <v:shape id="_x0000_s1084" type="#_x0000_t176" style="position:absolute;margin-left:13.1pt;margin-top:634pt;width:246.35pt;height:136.4pt;rotation:-360;z-index:487617024;mso-position-horizontal-relative:margin;mso-position-vertical-relative:margin;mso-width-relative:margin;mso-height-relative:margin" o:allowincell="f" filled="f" fillcolor="#943634 [2405]" strokecolor="#0070c0" strokeweight="3pt">
            <v:imagedata embosscolor="shadow add(51)"/>
            <v:shadow type="emboss" color="lineOrFill darken(153)" color2="shadow add(102)" offset="1pt,1pt"/>
            <v:textbox style="mso-next-textbox:#_x0000_s1084" inset="3.6pt,,3.6pt">
              <w:txbxContent>
                <w:p w:rsidR="00B26AAA" w:rsidRDefault="00B26AAA" w:rsidP="00DA302A">
                  <w:pPr>
                    <w:rPr>
                      <w:b/>
                      <w:color w:val="002060"/>
                      <w:sz w:val="28"/>
                      <w:szCs w:val="28"/>
                    </w:rPr>
                  </w:pPr>
                  <w:r>
                    <w:rPr>
                      <w:b/>
                      <w:color w:val="002060"/>
                      <w:sz w:val="28"/>
                      <w:szCs w:val="28"/>
                    </w:rPr>
                    <w:t xml:space="preserve">                     </w:t>
                  </w:r>
                  <w:r w:rsidRPr="00A767AC">
                    <w:rPr>
                      <w:b/>
                      <w:color w:val="002060"/>
                      <w:sz w:val="28"/>
                      <w:szCs w:val="28"/>
                    </w:rPr>
                    <w:t>Relocation Package</w:t>
                  </w:r>
                </w:p>
                <w:p w:rsidR="00B26AAA" w:rsidRDefault="00B26AAA" w:rsidP="00DA302A">
                  <w:pPr>
                    <w:jc w:val="right"/>
                    <w:rPr>
                      <w:b/>
                      <w:color w:val="002060"/>
                      <w:sz w:val="28"/>
                      <w:szCs w:val="28"/>
                    </w:rPr>
                  </w:pPr>
                </w:p>
                <w:p w:rsidR="00B26AAA" w:rsidRDefault="00B26AAA" w:rsidP="00DA302A">
                  <w:pPr>
                    <w:jc w:val="right"/>
                    <w:rPr>
                      <w:b/>
                      <w:color w:val="002060"/>
                      <w:sz w:val="28"/>
                      <w:szCs w:val="28"/>
                    </w:rPr>
                  </w:pPr>
                </w:p>
                <w:p w:rsidR="00B26AAA" w:rsidRPr="00A767AC" w:rsidRDefault="00B26AAA" w:rsidP="00DA302A">
                  <w:pPr>
                    <w:jc w:val="right"/>
                    <w:rPr>
                      <w:b/>
                      <w:color w:val="002060"/>
                      <w:sz w:val="28"/>
                      <w:szCs w:val="28"/>
                    </w:rPr>
                  </w:pPr>
                </w:p>
                <w:p w:rsidR="00B26AAA" w:rsidRPr="00943DDD" w:rsidRDefault="00B26AAA" w:rsidP="00DA302A">
                  <w:pPr>
                    <w:pStyle w:val="ListParagraph"/>
                    <w:widowControl/>
                    <w:numPr>
                      <w:ilvl w:val="0"/>
                      <w:numId w:val="5"/>
                    </w:numPr>
                    <w:autoSpaceDE/>
                    <w:autoSpaceDN/>
                    <w:spacing w:after="200" w:line="276" w:lineRule="auto"/>
                    <w:contextualSpacing/>
                    <w:rPr>
                      <w:sz w:val="24"/>
                      <w:szCs w:val="24"/>
                    </w:rPr>
                  </w:pPr>
                  <w:r w:rsidRPr="00943DDD">
                    <w:rPr>
                      <w:sz w:val="24"/>
                      <w:szCs w:val="24"/>
                    </w:rPr>
                    <w:t>Assistance with relocation costs</w:t>
                  </w:r>
                </w:p>
                <w:p w:rsidR="00B26AAA" w:rsidRDefault="00B26AAA" w:rsidP="00DA302A">
                  <w:pPr>
                    <w:pBdr>
                      <w:top w:val="single" w:sz="8" w:space="10" w:color="FFFFFF" w:themeColor="background1"/>
                      <w:bottom w:val="single" w:sz="8" w:space="10" w:color="FFFFFF" w:themeColor="background1"/>
                    </w:pBdr>
                    <w:jc w:val="center"/>
                    <w:rPr>
                      <w:i/>
                      <w:iCs/>
                      <w:color w:val="808080" w:themeColor="text1" w:themeTint="7F"/>
                      <w:sz w:val="24"/>
                      <w:szCs w:val="24"/>
                    </w:rPr>
                  </w:pPr>
                </w:p>
              </w:txbxContent>
            </v:textbox>
            <w10:wrap type="square" anchorx="margin" anchory="margin"/>
          </v:shape>
        </w:pict>
      </w:r>
      <w:r w:rsidR="00DA302A">
        <w:rPr>
          <w:noProof/>
          <w:lang w:val="en-GB" w:eastAsia="en-GB"/>
        </w:rPr>
        <w:drawing>
          <wp:anchor distT="0" distB="0" distL="114300" distR="114300" simplePos="0" relativeHeight="487621120" behindDoc="0" locked="0" layoutInCell="1" allowOverlap="1">
            <wp:simplePos x="0" y="0"/>
            <wp:positionH relativeFrom="column">
              <wp:posOffset>5831619</wp:posOffset>
            </wp:positionH>
            <wp:positionV relativeFrom="paragraph">
              <wp:posOffset>5990480</wp:posOffset>
            </wp:positionV>
            <wp:extent cx="811034" cy="811033"/>
            <wp:effectExtent l="0" t="0" r="0" b="0"/>
            <wp:wrapNone/>
            <wp:docPr id="39" name="Picture 28" descr="OD &amp; 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OD &amp; LD"/>
                    <pic:cNvPicPr>
                      <a:picLocks noChangeAspect="1" noChangeArrowheads="1"/>
                    </pic:cNvPicPr>
                  </pic:nvPicPr>
                  <pic:blipFill>
                    <a:blip r:embed="rId26" cstate="print">
                      <a:clrChange>
                        <a:clrFrom>
                          <a:srgbClr val="FFFFFF"/>
                        </a:clrFrom>
                        <a:clrTo>
                          <a:srgbClr val="FFFFFF">
                            <a:alpha val="0"/>
                          </a:srgbClr>
                        </a:clrTo>
                      </a:clrChange>
                    </a:blip>
                    <a:srcRect/>
                    <a:stretch>
                      <a:fillRect/>
                    </a:stretch>
                  </pic:blipFill>
                  <pic:spPr bwMode="auto">
                    <a:xfrm>
                      <a:off x="0" y="0"/>
                      <a:ext cx="811034" cy="811033"/>
                    </a:xfrm>
                    <a:prstGeom prst="rect">
                      <a:avLst/>
                    </a:prstGeom>
                    <a:noFill/>
                    <a:ln w="9525">
                      <a:noFill/>
                      <a:miter lim="800000"/>
                      <a:headEnd/>
                      <a:tailEnd/>
                    </a:ln>
                    <a:scene3d>
                      <a:camera prst="orthographicFront">
                        <a:rot lat="0" lon="11399999" rev="0"/>
                      </a:camera>
                      <a:lightRig rig="threePt" dir="t"/>
                    </a:scene3d>
                  </pic:spPr>
                </pic:pic>
              </a:graphicData>
            </a:graphic>
          </wp:anchor>
        </w:drawing>
      </w:r>
      <w:r>
        <w:rPr>
          <w:noProof/>
          <w:lang w:eastAsia="en-GB"/>
        </w:rPr>
        <w:pict>
          <v:shape id="_x0000_s1081" type="#_x0000_t176" style="position:absolute;margin-left:287.65pt;margin-top:473.65pt;width:246.35pt;height:79.6pt;rotation:-360;z-index:487613952;mso-position-horizontal-relative:margin;mso-position-vertical-relative:margin;mso-width-relative:margin;mso-height-relative:margin" o:allowincell="f" filled="f" fillcolor="#943634 [2405]" strokecolor="#0070c0" strokeweight="3pt">
            <v:imagedata embosscolor="shadow add(51)"/>
            <v:shadow type="emboss" color="lineOrFill darken(153)" color2="shadow add(102)" offset="1pt,1pt"/>
            <v:textbox style="mso-next-textbox:#_x0000_s1081" inset="3.6pt,,3.6pt">
              <w:txbxContent>
                <w:p w:rsidR="00B26AAA" w:rsidRPr="00A767AC" w:rsidRDefault="00B26AAA" w:rsidP="00DA302A">
                  <w:pPr>
                    <w:rPr>
                      <w:b/>
                      <w:color w:val="002060"/>
                      <w:sz w:val="28"/>
                      <w:szCs w:val="28"/>
                    </w:rPr>
                  </w:pPr>
                  <w:r w:rsidRPr="00A767AC">
                    <w:rPr>
                      <w:b/>
                      <w:color w:val="002060"/>
                      <w:sz w:val="28"/>
                      <w:szCs w:val="28"/>
                    </w:rPr>
                    <w:t>Continuous Personal Development Opportunities</w:t>
                  </w:r>
                </w:p>
                <w:p w:rsidR="00B26AAA" w:rsidRDefault="00B26AAA" w:rsidP="00DA302A">
                  <w:pPr>
                    <w:pBdr>
                      <w:top w:val="single" w:sz="8" w:space="10" w:color="FFFFFF" w:themeColor="background1"/>
                      <w:bottom w:val="single" w:sz="8" w:space="10" w:color="FFFFFF" w:themeColor="background1"/>
                    </w:pBdr>
                    <w:jc w:val="center"/>
                    <w:rPr>
                      <w:i/>
                      <w:iCs/>
                      <w:color w:val="808080" w:themeColor="text1" w:themeTint="7F"/>
                      <w:sz w:val="24"/>
                      <w:szCs w:val="24"/>
                    </w:rPr>
                  </w:pPr>
                </w:p>
              </w:txbxContent>
            </v:textbox>
            <w10:wrap type="square" anchorx="margin" anchory="margin"/>
          </v:shape>
        </w:pict>
      </w:r>
      <w:r w:rsidR="00DA302A">
        <w:rPr>
          <w:noProof/>
          <w:lang w:val="en-GB" w:eastAsia="en-GB"/>
        </w:rPr>
        <w:drawing>
          <wp:anchor distT="0" distB="0" distL="114300" distR="114300" simplePos="0" relativeHeight="487627264" behindDoc="0" locked="0" layoutInCell="1" allowOverlap="1">
            <wp:simplePos x="0" y="0"/>
            <wp:positionH relativeFrom="column">
              <wp:posOffset>6128027</wp:posOffset>
            </wp:positionH>
            <wp:positionV relativeFrom="paragraph">
              <wp:posOffset>5139690</wp:posOffset>
            </wp:positionV>
            <wp:extent cx="442125" cy="397565"/>
            <wp:effectExtent l="19050" t="0" r="0" b="0"/>
            <wp:wrapNone/>
            <wp:docPr id="40" name="Picture 56" descr="ADHD brain: Accepting my need for breaks - The ADHD Homest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DHD brain: Accepting my need for breaks - The ADHD Homestead"/>
                    <pic:cNvPicPr>
                      <a:picLocks noChangeAspect="1" noChangeArrowheads="1"/>
                    </pic:cNvPicPr>
                  </pic:nvPicPr>
                  <pic:blipFill>
                    <a:blip r:embed="rId27" cstate="print">
                      <a:clrChange>
                        <a:clrFrom>
                          <a:srgbClr val="FFFFFF"/>
                        </a:clrFrom>
                        <a:clrTo>
                          <a:srgbClr val="FFFFFF">
                            <a:alpha val="0"/>
                          </a:srgbClr>
                        </a:clrTo>
                      </a:clrChange>
                    </a:blip>
                    <a:srcRect t="14280" r="47133"/>
                    <a:stretch>
                      <a:fillRect/>
                    </a:stretch>
                  </pic:blipFill>
                  <pic:spPr bwMode="auto">
                    <a:xfrm>
                      <a:off x="0" y="0"/>
                      <a:ext cx="442125" cy="397565"/>
                    </a:xfrm>
                    <a:prstGeom prst="rect">
                      <a:avLst/>
                    </a:prstGeom>
                    <a:noFill/>
                    <a:ln w="9525">
                      <a:noFill/>
                      <a:miter lim="800000"/>
                      <a:headEnd/>
                      <a:tailEnd/>
                    </a:ln>
                  </pic:spPr>
                </pic:pic>
              </a:graphicData>
            </a:graphic>
          </wp:anchor>
        </w:drawing>
      </w:r>
      <w:r w:rsidR="00DA302A">
        <w:rPr>
          <w:noProof/>
          <w:lang w:val="en-GB" w:eastAsia="en-GB"/>
        </w:rPr>
        <w:drawing>
          <wp:anchor distT="0" distB="0" distL="114300" distR="114300" simplePos="0" relativeHeight="487620096" behindDoc="0" locked="0" layoutInCell="1" allowOverlap="1">
            <wp:simplePos x="0" y="0"/>
            <wp:positionH relativeFrom="column">
              <wp:posOffset>345220</wp:posOffset>
            </wp:positionH>
            <wp:positionV relativeFrom="paragraph">
              <wp:posOffset>4893200</wp:posOffset>
            </wp:positionV>
            <wp:extent cx="688616" cy="691763"/>
            <wp:effectExtent l="19050" t="0" r="0" b="0"/>
            <wp:wrapNone/>
            <wp:docPr id="42" name="Picture 7" descr="Treats New 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eats New Logo 2022"/>
                    <pic:cNvPicPr>
                      <a:picLocks noChangeAspect="1" noChangeArrowheads="1"/>
                    </pic:cNvPicPr>
                  </pic:nvPicPr>
                  <pic:blipFill>
                    <a:blip r:embed="rId28" cstate="print">
                      <a:clrChange>
                        <a:clrFrom>
                          <a:srgbClr val="FFFFFF"/>
                        </a:clrFrom>
                        <a:clrTo>
                          <a:srgbClr val="FFFFFF">
                            <a:alpha val="0"/>
                          </a:srgbClr>
                        </a:clrTo>
                      </a:clrChange>
                    </a:blip>
                    <a:srcRect/>
                    <a:stretch>
                      <a:fillRect/>
                    </a:stretch>
                  </pic:blipFill>
                  <pic:spPr bwMode="auto">
                    <a:xfrm>
                      <a:off x="0" y="0"/>
                      <a:ext cx="688616" cy="691763"/>
                    </a:xfrm>
                    <a:prstGeom prst="rect">
                      <a:avLst/>
                    </a:prstGeom>
                    <a:noFill/>
                    <a:ln w="9525">
                      <a:noFill/>
                      <a:miter lim="800000"/>
                      <a:headEnd/>
                      <a:tailEnd/>
                    </a:ln>
                  </pic:spPr>
                </pic:pic>
              </a:graphicData>
            </a:graphic>
          </wp:anchor>
        </w:drawing>
      </w:r>
      <w:r>
        <w:rPr>
          <w:noProof/>
          <w:lang w:eastAsia="en-GB"/>
        </w:rPr>
        <w:pict>
          <v:shape id="_x0000_s1078" type="#_x0000_t176" style="position:absolute;margin-left:17.5pt;margin-top:384.2pt;width:246.35pt;height:231.4pt;rotation:-360;z-index:487610880;mso-position-horizontal-relative:margin;mso-position-vertical-relative:margin;mso-width-relative:margin;mso-height-relative:margin" o:allowincell="f" filled="f" fillcolor="#943634 [2405]" strokecolor="#0070c0" strokeweight="3pt">
            <v:imagedata embosscolor="shadow add(51)"/>
            <v:shadow type="emboss" color="lineOrFill darken(153)" color2="shadow add(102)" offset="1pt,1pt"/>
            <v:textbox style="mso-next-textbox:#_x0000_s1078" inset="3.6pt,,3.6pt">
              <w:txbxContent>
                <w:p w:rsidR="00B26AAA" w:rsidRDefault="00B26AAA" w:rsidP="00DA302A">
                  <w:pPr>
                    <w:jc w:val="right"/>
                    <w:rPr>
                      <w:b/>
                      <w:color w:val="002060"/>
                      <w:sz w:val="28"/>
                      <w:szCs w:val="28"/>
                    </w:rPr>
                  </w:pPr>
                  <w:r>
                    <w:rPr>
                      <w:b/>
                      <w:color w:val="002060"/>
                      <w:sz w:val="28"/>
                      <w:szCs w:val="28"/>
                    </w:rPr>
                    <w:t xml:space="preserve">    </w:t>
                  </w:r>
                  <w:r w:rsidRPr="00A767AC">
                    <w:rPr>
                      <w:b/>
                      <w:color w:val="002060"/>
                      <w:sz w:val="28"/>
                      <w:szCs w:val="28"/>
                    </w:rPr>
                    <w:t>Health Service Discounts</w:t>
                  </w:r>
                </w:p>
                <w:p w:rsidR="00B26AAA" w:rsidRDefault="00B26AAA" w:rsidP="00DA302A">
                  <w:pPr>
                    <w:jc w:val="right"/>
                    <w:rPr>
                      <w:b/>
                      <w:color w:val="002060"/>
                      <w:sz w:val="28"/>
                      <w:szCs w:val="28"/>
                    </w:rPr>
                  </w:pPr>
                </w:p>
                <w:p w:rsidR="00B26AAA" w:rsidRPr="00A767AC" w:rsidRDefault="00B26AAA" w:rsidP="00DA302A">
                  <w:pPr>
                    <w:jc w:val="right"/>
                    <w:rPr>
                      <w:b/>
                      <w:color w:val="002060"/>
                      <w:sz w:val="28"/>
                      <w:szCs w:val="28"/>
                    </w:rPr>
                  </w:pPr>
                </w:p>
                <w:p w:rsidR="00B26AAA" w:rsidRPr="00943DDD" w:rsidRDefault="00B26AAA" w:rsidP="00DA302A">
                  <w:pPr>
                    <w:pStyle w:val="ListParagraph"/>
                    <w:widowControl/>
                    <w:numPr>
                      <w:ilvl w:val="0"/>
                      <w:numId w:val="6"/>
                    </w:numPr>
                    <w:autoSpaceDE/>
                    <w:autoSpaceDN/>
                    <w:spacing w:after="200" w:line="276" w:lineRule="auto"/>
                    <w:contextualSpacing/>
                    <w:rPr>
                      <w:sz w:val="24"/>
                      <w:szCs w:val="24"/>
                    </w:rPr>
                  </w:pPr>
                  <w:r w:rsidRPr="00943DDD">
                    <w:rPr>
                      <w:sz w:val="24"/>
                      <w:szCs w:val="24"/>
                    </w:rPr>
                    <w:t>Access to the UK’s biggest NHS staff discount website</w:t>
                  </w:r>
                </w:p>
                <w:p w:rsidR="00B26AAA" w:rsidRPr="00943DDD" w:rsidRDefault="00B26AAA" w:rsidP="00DA302A">
                  <w:pPr>
                    <w:pStyle w:val="ListParagraph"/>
                    <w:widowControl/>
                    <w:numPr>
                      <w:ilvl w:val="0"/>
                      <w:numId w:val="6"/>
                    </w:numPr>
                    <w:autoSpaceDE/>
                    <w:autoSpaceDN/>
                    <w:spacing w:after="200" w:line="276" w:lineRule="auto"/>
                    <w:contextualSpacing/>
                    <w:rPr>
                      <w:sz w:val="24"/>
                      <w:szCs w:val="24"/>
                    </w:rPr>
                  </w:pPr>
                  <w:r w:rsidRPr="00943DDD">
                    <w:rPr>
                      <w:sz w:val="24"/>
                      <w:szCs w:val="24"/>
                    </w:rPr>
                    <w:t>Eligibility for blue light membership, a discount service for NHS staff</w:t>
                  </w:r>
                </w:p>
                <w:p w:rsidR="00B26AAA" w:rsidRPr="00943DDD" w:rsidRDefault="00B26AAA" w:rsidP="00DA302A">
                  <w:pPr>
                    <w:pStyle w:val="ListParagraph"/>
                    <w:widowControl/>
                    <w:numPr>
                      <w:ilvl w:val="0"/>
                      <w:numId w:val="6"/>
                    </w:numPr>
                    <w:autoSpaceDE/>
                    <w:autoSpaceDN/>
                    <w:spacing w:after="200" w:line="276" w:lineRule="auto"/>
                    <w:contextualSpacing/>
                    <w:rPr>
                      <w:sz w:val="24"/>
                      <w:szCs w:val="24"/>
                    </w:rPr>
                  </w:pPr>
                  <w:r w:rsidRPr="00943DDD">
                    <w:rPr>
                      <w:sz w:val="24"/>
                      <w:szCs w:val="24"/>
                    </w:rPr>
                    <w:t>Access to Tayside Recreational Events Activities Team Surprises (TREATS)</w:t>
                  </w:r>
                </w:p>
                <w:p w:rsidR="00B26AAA" w:rsidRDefault="00B26AAA" w:rsidP="00DA302A">
                  <w:pPr>
                    <w:pBdr>
                      <w:top w:val="single" w:sz="8" w:space="10" w:color="FFFFFF" w:themeColor="background1"/>
                      <w:bottom w:val="single" w:sz="8" w:space="10" w:color="FFFFFF" w:themeColor="background1"/>
                    </w:pBdr>
                    <w:jc w:val="center"/>
                    <w:rPr>
                      <w:i/>
                      <w:iCs/>
                      <w:color w:val="808080" w:themeColor="text1" w:themeTint="7F"/>
                      <w:sz w:val="24"/>
                      <w:szCs w:val="24"/>
                    </w:rPr>
                  </w:pPr>
                </w:p>
              </w:txbxContent>
            </v:textbox>
            <w10:wrap type="square" anchorx="margin" anchory="margin"/>
          </v:shape>
        </w:pict>
      </w:r>
      <w:r w:rsidR="00DA302A">
        <w:rPr>
          <w:noProof/>
          <w:lang w:val="en-GB" w:eastAsia="en-GB"/>
        </w:rPr>
        <w:drawing>
          <wp:anchor distT="0" distB="0" distL="114300" distR="114300" simplePos="0" relativeHeight="487622144" behindDoc="0" locked="0" layoutInCell="1" allowOverlap="1">
            <wp:simplePos x="0" y="0"/>
            <wp:positionH relativeFrom="column">
              <wp:posOffset>5863424</wp:posOffset>
            </wp:positionH>
            <wp:positionV relativeFrom="paragraph">
              <wp:posOffset>3287036</wp:posOffset>
            </wp:positionV>
            <wp:extent cx="850694" cy="818243"/>
            <wp:effectExtent l="19050" t="0" r="6556" b="0"/>
            <wp:wrapNone/>
            <wp:docPr id="47" name="Picture 31" descr="Are our pension schemes the treasury's piggy bank? | AgeWage: Making your  money work as hard as you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re our pension schemes the treasury's piggy bank? | AgeWage: Making your  money work as hard as you do"/>
                    <pic:cNvPicPr>
                      <a:picLocks noChangeAspect="1" noChangeArrowheads="1"/>
                    </pic:cNvPicPr>
                  </pic:nvPicPr>
                  <pic:blipFill>
                    <a:blip r:embed="rId29" cstate="print">
                      <a:clrChange>
                        <a:clrFrom>
                          <a:srgbClr val="F3F4F6"/>
                        </a:clrFrom>
                        <a:clrTo>
                          <a:srgbClr val="F3F4F6">
                            <a:alpha val="0"/>
                          </a:srgbClr>
                        </a:clrTo>
                      </a:clrChange>
                    </a:blip>
                    <a:srcRect l="17717" r="18307"/>
                    <a:stretch>
                      <a:fillRect/>
                    </a:stretch>
                  </pic:blipFill>
                  <pic:spPr bwMode="auto">
                    <a:xfrm>
                      <a:off x="0" y="0"/>
                      <a:ext cx="850422" cy="817981"/>
                    </a:xfrm>
                    <a:prstGeom prst="rect">
                      <a:avLst/>
                    </a:prstGeom>
                    <a:noFill/>
                    <a:ln w="9525">
                      <a:noFill/>
                      <a:miter lim="800000"/>
                      <a:headEnd/>
                      <a:tailEnd/>
                    </a:ln>
                  </pic:spPr>
                </pic:pic>
              </a:graphicData>
            </a:graphic>
          </wp:anchor>
        </w:drawing>
      </w:r>
      <w:r>
        <w:rPr>
          <w:noProof/>
          <w:lang w:eastAsia="en-GB"/>
        </w:rPr>
        <w:pict>
          <v:shape id="_x0000_s1079" type="#_x0000_t176" style="position:absolute;margin-left:287.65pt;margin-top:236.45pt;width:252.35pt;height:121.65pt;rotation:-360;z-index:487611904;mso-position-horizontal-relative:margin;mso-position-vertical-relative:margin;mso-width-relative:margin;mso-height-relative:margin" o:allowincell="f" filled="f" fillcolor="#943634 [2405]" strokecolor="#0070c0" strokeweight="3pt">
            <v:imagedata embosscolor="shadow add(51)"/>
            <v:shadow type="emboss" color="lineOrFill darken(153)" color2="shadow add(102)" offset="1pt,1pt"/>
            <v:textbox style="mso-next-textbox:#_x0000_s1079" inset="3.6pt,,3.6pt">
              <w:txbxContent>
                <w:p w:rsidR="00B26AAA" w:rsidRPr="00A767AC" w:rsidRDefault="00B26AAA" w:rsidP="00DA302A">
                  <w:pPr>
                    <w:rPr>
                      <w:b/>
                      <w:color w:val="002060"/>
                      <w:sz w:val="28"/>
                      <w:szCs w:val="28"/>
                    </w:rPr>
                  </w:pPr>
                  <w:r w:rsidRPr="00A767AC">
                    <w:rPr>
                      <w:b/>
                      <w:color w:val="002060"/>
                      <w:sz w:val="28"/>
                      <w:szCs w:val="28"/>
                    </w:rPr>
                    <w:t>NHS Pension Scheme</w:t>
                  </w:r>
                  <w:r>
                    <w:rPr>
                      <w:b/>
                      <w:color w:val="002060"/>
                      <w:sz w:val="28"/>
                      <w:szCs w:val="28"/>
                    </w:rPr>
                    <w:br/>
                  </w:r>
                </w:p>
                <w:p w:rsidR="00B26AAA" w:rsidRPr="00943DDD" w:rsidRDefault="00B26AAA" w:rsidP="00DA302A">
                  <w:pPr>
                    <w:pStyle w:val="ListParagraph"/>
                    <w:widowControl/>
                    <w:numPr>
                      <w:ilvl w:val="0"/>
                      <w:numId w:val="3"/>
                    </w:numPr>
                    <w:autoSpaceDE/>
                    <w:autoSpaceDN/>
                    <w:spacing w:after="200" w:line="276" w:lineRule="auto"/>
                    <w:contextualSpacing/>
                    <w:rPr>
                      <w:sz w:val="24"/>
                      <w:szCs w:val="24"/>
                    </w:rPr>
                  </w:pPr>
                  <w:r w:rsidRPr="00943DDD">
                    <w:rPr>
                      <w:sz w:val="24"/>
                      <w:szCs w:val="24"/>
                    </w:rPr>
                    <w:t>Access to generous</w:t>
                  </w:r>
                </w:p>
                <w:p w:rsidR="00B26AAA" w:rsidRPr="00943DDD" w:rsidRDefault="00B26AAA" w:rsidP="00DA302A">
                  <w:pPr>
                    <w:pStyle w:val="ListParagraph"/>
                    <w:rPr>
                      <w:sz w:val="24"/>
                      <w:szCs w:val="24"/>
                    </w:rPr>
                  </w:pPr>
                  <w:r>
                    <w:rPr>
                      <w:sz w:val="24"/>
                      <w:szCs w:val="24"/>
                    </w:rPr>
                    <w:t xml:space="preserve">          </w:t>
                  </w:r>
                  <w:r w:rsidRPr="00943DDD">
                    <w:rPr>
                      <w:sz w:val="24"/>
                      <w:szCs w:val="24"/>
                    </w:rPr>
                    <w:t>NHS pension scheme</w:t>
                  </w:r>
                </w:p>
                <w:p w:rsidR="00B26AAA" w:rsidRDefault="00B26AAA" w:rsidP="00DA302A">
                  <w:pPr>
                    <w:pBdr>
                      <w:top w:val="single" w:sz="8" w:space="10" w:color="FFFFFF" w:themeColor="background1"/>
                      <w:bottom w:val="single" w:sz="8" w:space="10" w:color="FFFFFF" w:themeColor="background1"/>
                    </w:pBdr>
                    <w:jc w:val="center"/>
                    <w:rPr>
                      <w:i/>
                      <w:iCs/>
                      <w:color w:val="808080" w:themeColor="text1" w:themeTint="7F"/>
                      <w:sz w:val="24"/>
                      <w:szCs w:val="24"/>
                    </w:rPr>
                  </w:pPr>
                </w:p>
              </w:txbxContent>
            </v:textbox>
            <w10:wrap type="square" anchorx="margin" anchory="margin"/>
          </v:shape>
        </w:pict>
      </w:r>
      <w:r>
        <w:rPr>
          <w:noProof/>
          <w:lang w:eastAsia="en-GB"/>
        </w:rPr>
        <w:pict>
          <v:shape id="_x0000_s1077" type="#_x0000_t176" style="position:absolute;margin-left:27.25pt;margin-top:236.45pt;width:246.35pt;height:127.5pt;rotation:-360;z-index:487609856;mso-position-horizontal-relative:margin;mso-position-vertical-relative:margin;mso-width-relative:margin;mso-height-relative:margin" o:allowincell="f" filled="f" fillcolor="#943634 [2405]" strokecolor="#0070c0" strokeweight="3pt">
            <v:imagedata embosscolor="shadow add(51)"/>
            <v:shadow type="emboss" color="lineOrFill darken(153)" color2="shadow add(102)" offset="1pt,1pt"/>
            <v:textbox style="mso-next-textbox:#_x0000_s1077" inset="3.6pt,,3.6pt">
              <w:txbxContent>
                <w:p w:rsidR="00B26AAA" w:rsidRDefault="00B26AAA" w:rsidP="00DA302A">
                  <w:pPr>
                    <w:rPr>
                      <w:b/>
                      <w:color w:val="002060"/>
                      <w:sz w:val="28"/>
                      <w:szCs w:val="28"/>
                    </w:rPr>
                  </w:pPr>
                  <w:r>
                    <w:rPr>
                      <w:b/>
                      <w:color w:val="002060"/>
                      <w:sz w:val="28"/>
                      <w:szCs w:val="28"/>
                    </w:rPr>
                    <w:t xml:space="preserve">                </w:t>
                  </w:r>
                  <w:r w:rsidRPr="00A767AC">
                    <w:rPr>
                      <w:b/>
                      <w:color w:val="002060"/>
                      <w:sz w:val="28"/>
                      <w:szCs w:val="28"/>
                    </w:rPr>
                    <w:t>Holiday</w:t>
                  </w:r>
                  <w:r>
                    <w:rPr>
                      <w:b/>
                      <w:color w:val="002060"/>
                      <w:sz w:val="28"/>
                      <w:szCs w:val="28"/>
                    </w:rPr>
                    <w:t>s</w:t>
                  </w:r>
                  <w:r w:rsidRPr="00A767AC">
                    <w:rPr>
                      <w:b/>
                      <w:color w:val="002060"/>
                      <w:sz w:val="28"/>
                      <w:szCs w:val="28"/>
                    </w:rPr>
                    <w:t xml:space="preserve"> and</w:t>
                  </w:r>
                  <w:r>
                    <w:rPr>
                      <w:b/>
                      <w:color w:val="002060"/>
                      <w:sz w:val="28"/>
                      <w:szCs w:val="28"/>
                    </w:rPr>
                    <w:t xml:space="preserve"> Leave</w:t>
                  </w:r>
                  <w:r w:rsidRPr="00A767AC">
                    <w:rPr>
                      <w:b/>
                      <w:color w:val="002060"/>
                      <w:sz w:val="28"/>
                      <w:szCs w:val="28"/>
                    </w:rPr>
                    <w:t xml:space="preserve"> </w:t>
                  </w:r>
                </w:p>
                <w:p w:rsidR="00B26AAA" w:rsidRPr="00A767AC" w:rsidRDefault="00B26AAA" w:rsidP="00DA302A">
                  <w:pPr>
                    <w:jc w:val="right"/>
                    <w:rPr>
                      <w:b/>
                      <w:color w:val="002060"/>
                      <w:sz w:val="28"/>
                      <w:szCs w:val="28"/>
                    </w:rPr>
                  </w:pPr>
                </w:p>
                <w:p w:rsidR="00B26AAA" w:rsidRPr="00943DDD" w:rsidRDefault="00B26AAA" w:rsidP="00DA302A">
                  <w:pPr>
                    <w:pStyle w:val="ListParagraph"/>
                    <w:widowControl/>
                    <w:numPr>
                      <w:ilvl w:val="0"/>
                      <w:numId w:val="4"/>
                    </w:numPr>
                    <w:autoSpaceDE/>
                    <w:autoSpaceDN/>
                    <w:spacing w:after="200" w:line="276" w:lineRule="auto"/>
                    <w:contextualSpacing/>
                    <w:rPr>
                      <w:sz w:val="24"/>
                      <w:szCs w:val="24"/>
                    </w:rPr>
                  </w:pPr>
                  <w:r w:rsidRPr="00943DDD">
                    <w:rPr>
                      <w:sz w:val="24"/>
                      <w:szCs w:val="24"/>
                    </w:rPr>
                    <w:t>Generous annual leave</w:t>
                  </w:r>
                </w:p>
                <w:p w:rsidR="00B26AAA" w:rsidRPr="00943DDD" w:rsidRDefault="00B26AAA" w:rsidP="00DA302A">
                  <w:pPr>
                    <w:pStyle w:val="ListParagraph"/>
                    <w:widowControl/>
                    <w:numPr>
                      <w:ilvl w:val="0"/>
                      <w:numId w:val="4"/>
                    </w:numPr>
                    <w:autoSpaceDE/>
                    <w:autoSpaceDN/>
                    <w:spacing w:after="200" w:line="276" w:lineRule="auto"/>
                    <w:contextualSpacing/>
                    <w:rPr>
                      <w:sz w:val="24"/>
                      <w:szCs w:val="24"/>
                    </w:rPr>
                  </w:pPr>
                  <w:r w:rsidRPr="00943DDD">
                    <w:rPr>
                      <w:sz w:val="24"/>
                      <w:szCs w:val="24"/>
                    </w:rPr>
                    <w:t>Maternity/paternity leave</w:t>
                  </w:r>
                </w:p>
                <w:p w:rsidR="00B26AAA" w:rsidRPr="00943DDD" w:rsidRDefault="00B26AAA" w:rsidP="00DA302A">
                  <w:pPr>
                    <w:pStyle w:val="ListParagraph"/>
                    <w:widowControl/>
                    <w:numPr>
                      <w:ilvl w:val="0"/>
                      <w:numId w:val="4"/>
                    </w:numPr>
                    <w:autoSpaceDE/>
                    <w:autoSpaceDN/>
                    <w:spacing w:after="200" w:line="276" w:lineRule="auto"/>
                    <w:contextualSpacing/>
                    <w:rPr>
                      <w:sz w:val="24"/>
                      <w:szCs w:val="24"/>
                    </w:rPr>
                  </w:pPr>
                  <w:r w:rsidRPr="00943DDD">
                    <w:rPr>
                      <w:sz w:val="24"/>
                      <w:szCs w:val="24"/>
                    </w:rPr>
                    <w:t>Paid paternal leave for each child</w:t>
                  </w:r>
                </w:p>
                <w:p w:rsidR="00B26AAA" w:rsidRPr="00943DDD" w:rsidRDefault="00B26AAA" w:rsidP="00DA302A">
                  <w:pPr>
                    <w:pStyle w:val="ListParagraph"/>
                    <w:widowControl/>
                    <w:numPr>
                      <w:ilvl w:val="0"/>
                      <w:numId w:val="4"/>
                    </w:numPr>
                    <w:autoSpaceDE/>
                    <w:autoSpaceDN/>
                    <w:spacing w:after="200" w:line="276" w:lineRule="auto"/>
                    <w:contextualSpacing/>
                    <w:rPr>
                      <w:sz w:val="24"/>
                      <w:szCs w:val="24"/>
                    </w:rPr>
                  </w:pPr>
                  <w:r w:rsidRPr="00943DDD">
                    <w:rPr>
                      <w:sz w:val="24"/>
                      <w:szCs w:val="24"/>
                    </w:rPr>
                    <w:t>Paid sick leave entitlement</w:t>
                  </w:r>
                </w:p>
                <w:p w:rsidR="00B26AAA" w:rsidRDefault="00B26AAA" w:rsidP="00DA302A">
                  <w:pPr>
                    <w:pBdr>
                      <w:top w:val="single" w:sz="8" w:space="10" w:color="FFFFFF" w:themeColor="background1"/>
                      <w:bottom w:val="single" w:sz="8" w:space="10" w:color="FFFFFF" w:themeColor="background1"/>
                    </w:pBdr>
                    <w:jc w:val="center"/>
                    <w:rPr>
                      <w:i/>
                      <w:iCs/>
                      <w:color w:val="808080" w:themeColor="text1" w:themeTint="7F"/>
                      <w:sz w:val="24"/>
                      <w:szCs w:val="24"/>
                    </w:rPr>
                  </w:pPr>
                </w:p>
              </w:txbxContent>
            </v:textbox>
            <w10:wrap type="square" anchorx="margin" anchory="margin"/>
          </v:shape>
        </w:pict>
      </w:r>
      <w:r w:rsidR="00DA302A">
        <w:rPr>
          <w:noProof/>
          <w:lang w:val="en-GB" w:eastAsia="en-GB"/>
        </w:rPr>
        <w:drawing>
          <wp:anchor distT="0" distB="0" distL="114300" distR="114300" simplePos="0" relativeHeight="487625216" behindDoc="0" locked="0" layoutInCell="1" allowOverlap="1">
            <wp:simplePos x="0" y="0"/>
            <wp:positionH relativeFrom="column">
              <wp:posOffset>567856</wp:posOffset>
            </wp:positionH>
            <wp:positionV relativeFrom="paragraph">
              <wp:posOffset>2873568</wp:posOffset>
            </wp:positionV>
            <wp:extent cx="604299" cy="604299"/>
            <wp:effectExtent l="0" t="0" r="0" b="0"/>
            <wp:wrapNone/>
            <wp:docPr id="43" name="Picture 50" descr="338 Sunrise Sun Sunlight Spiral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338 Sunrise Sun Sunlight Spiral Illustrations &amp; Clip Art - iStock"/>
                    <pic:cNvPicPr>
                      <a:picLocks noChangeAspect="1" noChangeArrowheads="1"/>
                    </pic:cNvPicPr>
                  </pic:nvPicPr>
                  <pic:blipFill>
                    <a:blip r:embed="rId30" cstate="print">
                      <a:clrChange>
                        <a:clrFrom>
                          <a:srgbClr val="FFFFFF"/>
                        </a:clrFrom>
                        <a:clrTo>
                          <a:srgbClr val="FFFFFF">
                            <a:alpha val="0"/>
                          </a:srgbClr>
                        </a:clrTo>
                      </a:clrChange>
                    </a:blip>
                    <a:srcRect/>
                    <a:stretch>
                      <a:fillRect/>
                    </a:stretch>
                  </pic:blipFill>
                  <pic:spPr bwMode="auto">
                    <a:xfrm>
                      <a:off x="0" y="0"/>
                      <a:ext cx="604299" cy="604299"/>
                    </a:xfrm>
                    <a:prstGeom prst="rect">
                      <a:avLst/>
                    </a:prstGeom>
                    <a:noFill/>
                    <a:ln w="9525">
                      <a:noFill/>
                      <a:miter lim="800000"/>
                      <a:headEnd/>
                      <a:tailEnd/>
                    </a:ln>
                  </pic:spPr>
                </pic:pic>
              </a:graphicData>
            </a:graphic>
          </wp:anchor>
        </w:drawing>
      </w:r>
      <w:r w:rsidR="00DA302A">
        <w:rPr>
          <w:noProof/>
          <w:lang w:val="en-GB" w:eastAsia="en-GB"/>
        </w:rPr>
        <w:drawing>
          <wp:anchor distT="0" distB="0" distL="114300" distR="114300" simplePos="0" relativeHeight="487619072" behindDoc="0" locked="0" layoutInCell="1" allowOverlap="1">
            <wp:simplePos x="0" y="0"/>
            <wp:positionH relativeFrom="column">
              <wp:posOffset>5612130</wp:posOffset>
            </wp:positionH>
            <wp:positionV relativeFrom="paragraph">
              <wp:posOffset>1895558</wp:posOffset>
            </wp:positionV>
            <wp:extent cx="962108" cy="469127"/>
            <wp:effectExtent l="0" t="0" r="9442" b="0"/>
            <wp:wrapNone/>
            <wp:docPr id="46" name="Picture 4" descr="https://mcusercontent.com/fbde6fc08bed98aff5607b796/images/0c563c18-bbc7-33ac-2b2c-e4d3bb4caa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cusercontent.com/fbde6fc08bed98aff5607b796/images/0c563c18-bbc7-33ac-2b2c-e4d3bb4caa5b.jpg"/>
                    <pic:cNvPicPr>
                      <a:picLocks noChangeAspect="1" noChangeArrowheads="1"/>
                    </pic:cNvPicPr>
                  </pic:nvPicPr>
                  <pic:blipFill>
                    <a:blip r:embed="rId31" cstate="print">
                      <a:clrChange>
                        <a:clrFrom>
                          <a:srgbClr val="FFFFFF"/>
                        </a:clrFrom>
                        <a:clrTo>
                          <a:srgbClr val="FFFFFF">
                            <a:alpha val="0"/>
                          </a:srgbClr>
                        </a:clrTo>
                      </a:clrChange>
                    </a:blip>
                    <a:srcRect/>
                    <a:stretch>
                      <a:fillRect/>
                    </a:stretch>
                  </pic:blipFill>
                  <pic:spPr bwMode="auto">
                    <a:xfrm>
                      <a:off x="0" y="0"/>
                      <a:ext cx="962108" cy="469127"/>
                    </a:xfrm>
                    <a:prstGeom prst="rect">
                      <a:avLst/>
                    </a:prstGeom>
                    <a:noFill/>
                    <a:ln w="9525">
                      <a:noFill/>
                      <a:miter lim="800000"/>
                      <a:headEnd/>
                      <a:tailEnd/>
                    </a:ln>
                  </pic:spPr>
                </pic:pic>
              </a:graphicData>
            </a:graphic>
          </wp:anchor>
        </w:drawing>
      </w:r>
      <w:r>
        <w:rPr>
          <w:noProof/>
          <w:lang w:eastAsia="en-GB"/>
        </w:rPr>
        <w:pict>
          <v:shape id="_x0000_s1076" type="#_x0000_t176" style="position:absolute;margin-left:287.65pt;margin-top:66.75pt;width:252.35pt;height:147.75pt;rotation:-360;z-index:487608832;mso-position-horizontal-relative:margin;mso-position-vertical-relative:margin;mso-width-relative:margin;mso-height-relative:margin" o:allowincell="f" filled="f" fillcolor="#943634 [2405]" strokecolor="#0070c0" strokeweight="3pt">
            <v:imagedata embosscolor="shadow add(51)"/>
            <v:shadow type="emboss" color="lineOrFill darken(153)" color2="shadow add(102)" offset="1pt,1pt"/>
            <v:textbox style="mso-next-textbox:#_x0000_s1076" inset="3.6pt,,3.6pt">
              <w:txbxContent>
                <w:p w:rsidR="00B26AAA" w:rsidRPr="00A767AC" w:rsidRDefault="00B26AAA" w:rsidP="00DA302A">
                  <w:pPr>
                    <w:rPr>
                      <w:b/>
                      <w:color w:val="002060"/>
                      <w:sz w:val="28"/>
                      <w:szCs w:val="28"/>
                    </w:rPr>
                  </w:pPr>
                  <w:r>
                    <w:rPr>
                      <w:b/>
                      <w:color w:val="002060"/>
                      <w:sz w:val="28"/>
                      <w:szCs w:val="28"/>
                    </w:rPr>
                    <w:t xml:space="preserve"> </w:t>
                  </w:r>
                  <w:r w:rsidRPr="00A767AC">
                    <w:rPr>
                      <w:b/>
                      <w:color w:val="002060"/>
                      <w:sz w:val="28"/>
                      <w:szCs w:val="28"/>
                    </w:rPr>
                    <w:t>Staff Recognition</w:t>
                  </w:r>
                </w:p>
                <w:p w:rsidR="00B26AAA" w:rsidRPr="00A767AC" w:rsidRDefault="00B26AAA" w:rsidP="00DA302A">
                  <w:pPr>
                    <w:rPr>
                      <w:b/>
                      <w:color w:val="002060"/>
                      <w:sz w:val="12"/>
                      <w:szCs w:val="12"/>
                    </w:rPr>
                  </w:pPr>
                </w:p>
                <w:p w:rsidR="00B26AAA" w:rsidRPr="00A767AC" w:rsidRDefault="00B26AAA" w:rsidP="00DA302A">
                  <w:pPr>
                    <w:pStyle w:val="ListParagraph"/>
                    <w:rPr>
                      <w:sz w:val="4"/>
                      <w:szCs w:val="4"/>
                    </w:rPr>
                  </w:pPr>
                </w:p>
                <w:p w:rsidR="00B26AAA" w:rsidRPr="00DA302A" w:rsidRDefault="00B26AAA" w:rsidP="00DA302A">
                  <w:pPr>
                    <w:pStyle w:val="ListParagraph"/>
                    <w:widowControl/>
                    <w:numPr>
                      <w:ilvl w:val="0"/>
                      <w:numId w:val="2"/>
                    </w:numPr>
                    <w:autoSpaceDE/>
                    <w:autoSpaceDN/>
                    <w:spacing w:after="200" w:line="276" w:lineRule="auto"/>
                    <w:contextualSpacing/>
                    <w:rPr>
                      <w:sz w:val="24"/>
                      <w:szCs w:val="24"/>
                    </w:rPr>
                  </w:pPr>
                  <w:r w:rsidRPr="00943DDD">
                    <w:rPr>
                      <w:sz w:val="24"/>
                      <w:szCs w:val="24"/>
                    </w:rPr>
                    <w:t>Long Service</w:t>
                  </w:r>
                  <w:r>
                    <w:rPr>
                      <w:sz w:val="24"/>
                      <w:szCs w:val="24"/>
                    </w:rPr>
                    <w:t xml:space="preserve"> </w:t>
                  </w:r>
                  <w:r w:rsidRPr="00DA302A">
                    <w:rPr>
                      <w:sz w:val="24"/>
                      <w:szCs w:val="24"/>
                    </w:rPr>
                    <w:t>Awards</w:t>
                  </w:r>
                </w:p>
                <w:p w:rsidR="00B26AAA" w:rsidRPr="00943DDD" w:rsidRDefault="00B26AAA" w:rsidP="00DA302A">
                  <w:pPr>
                    <w:pStyle w:val="ListParagraph"/>
                    <w:widowControl/>
                    <w:numPr>
                      <w:ilvl w:val="0"/>
                      <w:numId w:val="2"/>
                    </w:numPr>
                    <w:autoSpaceDE/>
                    <w:autoSpaceDN/>
                    <w:spacing w:after="200" w:line="276" w:lineRule="auto"/>
                    <w:contextualSpacing/>
                    <w:rPr>
                      <w:sz w:val="24"/>
                      <w:szCs w:val="24"/>
                    </w:rPr>
                  </w:pPr>
                  <w:r w:rsidRPr="00943DDD">
                    <w:rPr>
                      <w:sz w:val="24"/>
                      <w:szCs w:val="24"/>
                    </w:rPr>
                    <w:t xml:space="preserve">NHS </w:t>
                  </w:r>
                  <w:proofErr w:type="spellStart"/>
                  <w:r w:rsidRPr="00943DDD">
                    <w:rPr>
                      <w:sz w:val="24"/>
                      <w:szCs w:val="24"/>
                    </w:rPr>
                    <w:t>Tayside’s</w:t>
                  </w:r>
                  <w:proofErr w:type="spellEnd"/>
                  <w:r w:rsidRPr="00943DDD">
                    <w:rPr>
                      <w:sz w:val="24"/>
                      <w:szCs w:val="24"/>
                    </w:rPr>
                    <w:t xml:space="preserve"> Staff Appreciation and Recognition (STAR) Awards </w:t>
                  </w:r>
                </w:p>
                <w:p w:rsidR="00B26AAA" w:rsidRDefault="00B26AAA" w:rsidP="00DA302A"/>
                <w:p w:rsidR="00B26AAA" w:rsidRDefault="00B26AAA" w:rsidP="00DA302A"/>
                <w:p w:rsidR="00B26AAA" w:rsidRDefault="00B26AAA" w:rsidP="00DA302A"/>
                <w:p w:rsidR="00B26AAA" w:rsidRDefault="00B26AAA" w:rsidP="00DA302A">
                  <w:pPr>
                    <w:pBdr>
                      <w:top w:val="single" w:sz="8" w:space="10" w:color="FFFFFF" w:themeColor="background1"/>
                      <w:bottom w:val="single" w:sz="8" w:space="10" w:color="FFFFFF" w:themeColor="background1"/>
                    </w:pBdr>
                    <w:jc w:val="center"/>
                    <w:rPr>
                      <w:i/>
                      <w:iCs/>
                      <w:color w:val="808080" w:themeColor="text1" w:themeTint="7F"/>
                      <w:sz w:val="24"/>
                      <w:szCs w:val="24"/>
                    </w:rPr>
                  </w:pPr>
                </w:p>
              </w:txbxContent>
            </v:textbox>
            <w10:wrap type="square" anchorx="margin" anchory="margin"/>
          </v:shape>
        </w:pict>
      </w:r>
      <w:r w:rsidR="00DA302A">
        <w:rPr>
          <w:noProof/>
          <w:lang w:val="en-GB" w:eastAsia="en-GB"/>
        </w:rPr>
        <w:drawing>
          <wp:anchor distT="0" distB="0" distL="114300" distR="114300" simplePos="0" relativeHeight="487623168" behindDoc="0" locked="0" layoutInCell="1" allowOverlap="1">
            <wp:simplePos x="0" y="0"/>
            <wp:positionH relativeFrom="column">
              <wp:posOffset>567690</wp:posOffset>
            </wp:positionH>
            <wp:positionV relativeFrom="paragraph">
              <wp:posOffset>734060</wp:posOffset>
            </wp:positionV>
            <wp:extent cx="953770" cy="818515"/>
            <wp:effectExtent l="0" t="0" r="0" b="0"/>
            <wp:wrapNone/>
            <wp:docPr id="44" name="Picture 34" descr="Staff wellbeing champions 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taff wellbeing champions logo 2022"/>
                    <pic:cNvPicPr>
                      <a:picLocks noChangeAspect="1" noChangeArrowheads="1"/>
                    </pic:cNvPicPr>
                  </pic:nvPicPr>
                  <pic:blipFill>
                    <a:blip r:embed="rId32" cstate="print">
                      <a:clrChange>
                        <a:clrFrom>
                          <a:srgbClr val="FFFFFF"/>
                        </a:clrFrom>
                        <a:clrTo>
                          <a:srgbClr val="FFFFFF">
                            <a:alpha val="0"/>
                          </a:srgbClr>
                        </a:clrTo>
                      </a:clrChange>
                    </a:blip>
                    <a:srcRect/>
                    <a:stretch>
                      <a:fillRect/>
                    </a:stretch>
                  </pic:blipFill>
                  <pic:spPr bwMode="auto">
                    <a:xfrm>
                      <a:off x="0" y="0"/>
                      <a:ext cx="953770" cy="818515"/>
                    </a:xfrm>
                    <a:prstGeom prst="rect">
                      <a:avLst/>
                    </a:prstGeom>
                    <a:noFill/>
                    <a:ln w="9525">
                      <a:noFill/>
                      <a:miter lim="800000"/>
                      <a:headEnd/>
                      <a:tailEnd/>
                    </a:ln>
                  </pic:spPr>
                </pic:pic>
              </a:graphicData>
            </a:graphic>
          </wp:anchor>
        </w:drawing>
      </w:r>
      <w:r>
        <w:rPr>
          <w:noProof/>
          <w:lang w:eastAsia="zh-TW"/>
        </w:rPr>
        <w:pict>
          <v:shape id="_x0000_s1075" type="#_x0000_t176" style="position:absolute;margin-left:27.25pt;margin-top:63pt;width:249.75pt;height:151.5pt;rotation:-360;z-index:487607808;mso-position-horizontal-relative:margin;mso-position-vertical-relative:margin;mso-width-relative:margin;mso-height-relative:margin" o:allowincell="f" filled="f" fillcolor="#943634 [2405]" strokecolor="#0070c0" strokeweight="3pt">
            <v:imagedata embosscolor="shadow add(51)"/>
            <v:shadow type="emboss" color="lineOrFill darken(153)" color2="shadow add(102)" offset="1pt,1pt"/>
            <v:textbox style="mso-next-textbox:#_x0000_s1075" inset="3.6pt,,3.6pt">
              <w:txbxContent>
                <w:p w:rsidR="00B26AAA" w:rsidRPr="00A767AC" w:rsidRDefault="00B26AAA" w:rsidP="00DA302A">
                  <w:pPr>
                    <w:jc w:val="center"/>
                    <w:rPr>
                      <w:b/>
                      <w:color w:val="002060"/>
                      <w:sz w:val="28"/>
                      <w:szCs w:val="28"/>
                    </w:rPr>
                  </w:pPr>
                  <w:r>
                    <w:rPr>
                      <w:b/>
                      <w:color w:val="002060"/>
                      <w:sz w:val="28"/>
                      <w:szCs w:val="28"/>
                    </w:rPr>
                    <w:t xml:space="preserve">                   </w:t>
                  </w:r>
                  <w:r w:rsidRPr="00A767AC">
                    <w:rPr>
                      <w:b/>
                      <w:color w:val="002060"/>
                      <w:sz w:val="28"/>
                      <w:szCs w:val="28"/>
                    </w:rPr>
                    <w:t>Health and Wellbeing</w:t>
                  </w:r>
                </w:p>
                <w:p w:rsidR="00B26AAA" w:rsidRDefault="00B26AAA" w:rsidP="00DA302A">
                  <w:pPr>
                    <w:pStyle w:val="ListParagraph"/>
                  </w:pPr>
                </w:p>
                <w:p w:rsidR="00B26AAA" w:rsidRDefault="00B26AAA" w:rsidP="00DA302A">
                  <w:pPr>
                    <w:pStyle w:val="ListParagraph"/>
                    <w:widowControl/>
                    <w:autoSpaceDE/>
                    <w:autoSpaceDN/>
                    <w:spacing w:after="200" w:line="276" w:lineRule="auto"/>
                    <w:ind w:left="720"/>
                    <w:contextualSpacing/>
                    <w:rPr>
                      <w:sz w:val="24"/>
                      <w:szCs w:val="24"/>
                    </w:rPr>
                  </w:pPr>
                  <w:r>
                    <w:t xml:space="preserve">               </w:t>
                  </w:r>
                  <w:r w:rsidRPr="00943DDD">
                    <w:rPr>
                      <w:sz w:val="24"/>
                      <w:szCs w:val="24"/>
                    </w:rPr>
                    <w:t xml:space="preserve">Access to Occupational </w:t>
                  </w:r>
                  <w:r>
                    <w:rPr>
                      <w:sz w:val="24"/>
                      <w:szCs w:val="24"/>
                    </w:rPr>
                    <w:t xml:space="preserve">                                       </w:t>
                  </w:r>
                </w:p>
                <w:p w:rsidR="00B26AAA" w:rsidRDefault="00B26AAA" w:rsidP="00DA302A">
                  <w:pPr>
                    <w:pStyle w:val="ListParagraph"/>
                    <w:widowControl/>
                    <w:autoSpaceDE/>
                    <w:autoSpaceDN/>
                    <w:spacing w:after="200" w:line="276" w:lineRule="auto"/>
                    <w:ind w:left="720"/>
                    <w:contextualSpacing/>
                    <w:rPr>
                      <w:sz w:val="24"/>
                      <w:szCs w:val="24"/>
                    </w:rPr>
                  </w:pPr>
                  <w:r>
                    <w:rPr>
                      <w:sz w:val="24"/>
                      <w:szCs w:val="24"/>
                    </w:rPr>
                    <w:t xml:space="preserve">             </w:t>
                  </w:r>
                  <w:r w:rsidRPr="00943DDD">
                    <w:rPr>
                      <w:sz w:val="24"/>
                      <w:szCs w:val="24"/>
                    </w:rPr>
                    <w:t>Health,</w:t>
                  </w:r>
                  <w:r>
                    <w:rPr>
                      <w:sz w:val="24"/>
                      <w:szCs w:val="24"/>
                    </w:rPr>
                    <w:t xml:space="preserve"> </w:t>
                  </w:r>
                  <w:r w:rsidRPr="00943DDD">
                    <w:rPr>
                      <w:sz w:val="24"/>
                      <w:szCs w:val="24"/>
                    </w:rPr>
                    <w:t xml:space="preserve">free counselling </w:t>
                  </w:r>
                  <w:r>
                    <w:rPr>
                      <w:sz w:val="24"/>
                      <w:szCs w:val="24"/>
                    </w:rPr>
                    <w:t xml:space="preserve"> </w:t>
                  </w:r>
                </w:p>
                <w:p w:rsidR="00B26AAA" w:rsidRPr="00943DDD" w:rsidRDefault="00B26AAA" w:rsidP="00DA302A">
                  <w:pPr>
                    <w:pStyle w:val="ListParagraph"/>
                    <w:widowControl/>
                    <w:autoSpaceDE/>
                    <w:autoSpaceDN/>
                    <w:spacing w:after="200" w:line="276" w:lineRule="auto"/>
                    <w:ind w:left="720"/>
                    <w:contextualSpacing/>
                    <w:rPr>
                      <w:sz w:val="24"/>
                      <w:szCs w:val="24"/>
                    </w:rPr>
                  </w:pPr>
                  <w:r>
                    <w:rPr>
                      <w:sz w:val="24"/>
                      <w:szCs w:val="24"/>
                    </w:rPr>
                    <w:t xml:space="preserve">             </w:t>
                  </w:r>
                  <w:r w:rsidRPr="00943DDD">
                    <w:rPr>
                      <w:sz w:val="24"/>
                      <w:szCs w:val="24"/>
                    </w:rPr>
                    <w:t>and wellbeing services</w:t>
                  </w:r>
                </w:p>
                <w:p w:rsidR="00B26AAA" w:rsidRPr="00943DDD" w:rsidRDefault="00B26AAA" w:rsidP="00DA302A">
                  <w:pPr>
                    <w:pStyle w:val="ListParagraph"/>
                    <w:widowControl/>
                    <w:numPr>
                      <w:ilvl w:val="0"/>
                      <w:numId w:val="1"/>
                    </w:numPr>
                    <w:autoSpaceDE/>
                    <w:autoSpaceDN/>
                    <w:spacing w:after="200" w:line="276" w:lineRule="auto"/>
                    <w:contextualSpacing/>
                    <w:rPr>
                      <w:sz w:val="24"/>
                      <w:szCs w:val="24"/>
                    </w:rPr>
                  </w:pPr>
                  <w:r w:rsidRPr="00943DDD">
                    <w:rPr>
                      <w:sz w:val="24"/>
                      <w:szCs w:val="24"/>
                    </w:rPr>
                    <w:t xml:space="preserve">Cycle to work scheme </w:t>
                  </w:r>
                </w:p>
                <w:p w:rsidR="00B26AAA" w:rsidRPr="00943DDD" w:rsidRDefault="00B26AAA" w:rsidP="00DA302A">
                  <w:pPr>
                    <w:pStyle w:val="ListParagraph"/>
                    <w:widowControl/>
                    <w:numPr>
                      <w:ilvl w:val="0"/>
                      <w:numId w:val="1"/>
                    </w:numPr>
                    <w:autoSpaceDE/>
                    <w:autoSpaceDN/>
                    <w:spacing w:after="200" w:line="276" w:lineRule="auto"/>
                    <w:contextualSpacing/>
                    <w:rPr>
                      <w:sz w:val="24"/>
                      <w:szCs w:val="24"/>
                    </w:rPr>
                  </w:pPr>
                  <w:r w:rsidRPr="00943DDD">
                    <w:rPr>
                      <w:sz w:val="24"/>
                      <w:szCs w:val="24"/>
                    </w:rPr>
                    <w:t>www.cyclesolutions.info/nhstayside</w:t>
                  </w:r>
                </w:p>
                <w:p w:rsidR="00B26AAA" w:rsidRDefault="00B26AAA" w:rsidP="00DA302A">
                  <w:pPr>
                    <w:pBdr>
                      <w:top w:val="single" w:sz="8" w:space="10" w:color="FFFFFF" w:themeColor="background1"/>
                      <w:bottom w:val="single" w:sz="8" w:space="10" w:color="FFFFFF" w:themeColor="background1"/>
                    </w:pBdr>
                    <w:jc w:val="center"/>
                    <w:rPr>
                      <w:i/>
                      <w:iCs/>
                      <w:color w:val="808080" w:themeColor="text1" w:themeTint="7F"/>
                      <w:sz w:val="24"/>
                      <w:szCs w:val="24"/>
                    </w:rPr>
                  </w:pPr>
                </w:p>
              </w:txbxContent>
            </v:textbox>
            <w10:wrap type="square" anchorx="margin" anchory="margin"/>
          </v:shape>
        </w:pict>
      </w:r>
      <w:r w:rsidR="00110820">
        <w:rPr>
          <w:sz w:val="28"/>
        </w:rPr>
        <w:t xml:space="preserve">  </w:t>
      </w:r>
    </w:p>
    <w:sectPr w:rsidR="006B4627" w:rsidRPr="00110820" w:rsidSect="00DA302A">
      <w:footerReference w:type="default" r:id="rId33"/>
      <w:pgSz w:w="11900" w:h="16850"/>
      <w:pgMar w:top="568" w:right="80" w:bottom="0" w:left="1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AAA" w:rsidRDefault="00B26AAA" w:rsidP="006B4627">
      <w:r>
        <w:separator/>
      </w:r>
    </w:p>
  </w:endnote>
  <w:endnote w:type="continuationSeparator" w:id="0">
    <w:p w:rsidR="00B26AAA" w:rsidRDefault="00B26AAA" w:rsidP="006B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336219"/>
      <w:docPartObj>
        <w:docPartGallery w:val="Page Numbers (Bottom of Page)"/>
        <w:docPartUnique/>
      </w:docPartObj>
    </w:sdtPr>
    <w:sdtEndPr/>
    <w:sdtContent>
      <w:p w:rsidR="00B26AAA" w:rsidRDefault="001E027E">
        <w:pPr>
          <w:pStyle w:val="Footer"/>
          <w:jc w:val="center"/>
        </w:pPr>
        <w:r>
          <w:fldChar w:fldCharType="begin"/>
        </w:r>
        <w:r>
          <w:instrText xml:space="preserve"> PAGE   \* MERGEFORMAT </w:instrText>
        </w:r>
        <w:r>
          <w:fldChar w:fldCharType="separate"/>
        </w:r>
        <w:r w:rsidR="002A1C31">
          <w:rPr>
            <w:noProof/>
          </w:rPr>
          <w:t>2</w:t>
        </w:r>
        <w:r>
          <w:rPr>
            <w:noProof/>
          </w:rPr>
          <w:fldChar w:fldCharType="end"/>
        </w:r>
      </w:p>
    </w:sdtContent>
  </w:sdt>
  <w:p w:rsidR="00B26AAA" w:rsidRDefault="00B26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336240"/>
      <w:docPartObj>
        <w:docPartGallery w:val="Page Numbers (Bottom of Page)"/>
        <w:docPartUnique/>
      </w:docPartObj>
    </w:sdtPr>
    <w:sdtEndPr/>
    <w:sdtContent>
      <w:p w:rsidR="00B26AAA" w:rsidRDefault="001E027E">
        <w:pPr>
          <w:pStyle w:val="Footer"/>
          <w:jc w:val="center"/>
        </w:pPr>
      </w:p>
    </w:sdtContent>
  </w:sdt>
  <w:p w:rsidR="00B26AAA" w:rsidRDefault="00B26AAA">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AAA" w:rsidRDefault="00B26AA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AAA" w:rsidRDefault="00B26AAA" w:rsidP="006B4627">
      <w:r>
        <w:separator/>
      </w:r>
    </w:p>
  </w:footnote>
  <w:footnote w:type="continuationSeparator" w:id="0">
    <w:p w:rsidR="00B26AAA" w:rsidRDefault="00B26AAA" w:rsidP="006B4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34C5"/>
    <w:multiLevelType w:val="hybridMultilevel"/>
    <w:tmpl w:val="53BCD3C6"/>
    <w:lvl w:ilvl="0" w:tplc="FA3C6CC2">
      <w:start w:val="1"/>
      <w:numFmt w:val="bullet"/>
      <w:lvlText w:val=""/>
      <w:lvlJc w:val="left"/>
      <w:pPr>
        <w:ind w:left="720" w:hanging="360"/>
      </w:pPr>
      <w:rPr>
        <w:rFonts w:ascii="Wingdings" w:hAnsi="Wingdings"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10E1E"/>
    <w:multiLevelType w:val="hybridMultilevel"/>
    <w:tmpl w:val="DED8B654"/>
    <w:lvl w:ilvl="0" w:tplc="44A25EB4">
      <w:start w:val="1"/>
      <w:numFmt w:val="bullet"/>
      <w:lvlText w:val=""/>
      <w:lvlJc w:val="left"/>
      <w:pPr>
        <w:ind w:left="720" w:hanging="360"/>
      </w:pPr>
      <w:rPr>
        <w:rFonts w:ascii="Wingdings" w:hAnsi="Wingdings"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F279D"/>
    <w:multiLevelType w:val="hybridMultilevel"/>
    <w:tmpl w:val="D16EE666"/>
    <w:lvl w:ilvl="0" w:tplc="77F43CFA">
      <w:start w:val="1"/>
      <w:numFmt w:val="bullet"/>
      <w:lvlText w:val=""/>
      <w:lvlJc w:val="left"/>
      <w:pPr>
        <w:ind w:left="720" w:hanging="360"/>
      </w:pPr>
      <w:rPr>
        <w:rFonts w:ascii="Wingdings" w:hAnsi="Wingdings"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084E00"/>
    <w:multiLevelType w:val="hybridMultilevel"/>
    <w:tmpl w:val="888E185E"/>
    <w:lvl w:ilvl="0" w:tplc="0D42E686">
      <w:start w:val="1"/>
      <w:numFmt w:val="bullet"/>
      <w:lvlText w:val=""/>
      <w:lvlJc w:val="left"/>
      <w:pPr>
        <w:ind w:left="720" w:hanging="360"/>
      </w:pPr>
      <w:rPr>
        <w:rFonts w:ascii="Wingdings" w:hAnsi="Wingdings"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3E294D"/>
    <w:multiLevelType w:val="hybridMultilevel"/>
    <w:tmpl w:val="479A6B22"/>
    <w:lvl w:ilvl="0" w:tplc="8E7EF5CA">
      <w:start w:val="1"/>
      <w:numFmt w:val="bullet"/>
      <w:lvlText w:val=""/>
      <w:lvlJc w:val="left"/>
      <w:pPr>
        <w:ind w:left="720" w:hanging="360"/>
      </w:pPr>
      <w:rPr>
        <w:rFonts w:ascii="Wingdings" w:hAnsi="Wingdings"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8E2C77"/>
    <w:multiLevelType w:val="hybridMultilevel"/>
    <w:tmpl w:val="ACACD4CE"/>
    <w:lvl w:ilvl="0" w:tplc="85E42602">
      <w:start w:val="1"/>
      <w:numFmt w:val="bullet"/>
      <w:lvlText w:val=""/>
      <w:lvlJc w:val="left"/>
      <w:pPr>
        <w:ind w:left="720" w:hanging="360"/>
      </w:pPr>
      <w:rPr>
        <w:rFonts w:ascii="Wingdings" w:hAnsi="Wingdings"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o:colormenu v:ext="edit" fillcolor="none" strokecolor="none [2415]"/>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6B4627"/>
    <w:rsid w:val="00006D36"/>
    <w:rsid w:val="00033BE3"/>
    <w:rsid w:val="000F12FB"/>
    <w:rsid w:val="00110820"/>
    <w:rsid w:val="0011408E"/>
    <w:rsid w:val="001956A1"/>
    <w:rsid w:val="001E027E"/>
    <w:rsid w:val="001F202A"/>
    <w:rsid w:val="00205322"/>
    <w:rsid w:val="00207E04"/>
    <w:rsid w:val="00215AB4"/>
    <w:rsid w:val="00231901"/>
    <w:rsid w:val="0024624F"/>
    <w:rsid w:val="0025386C"/>
    <w:rsid w:val="0029109E"/>
    <w:rsid w:val="002A1C31"/>
    <w:rsid w:val="002B34E6"/>
    <w:rsid w:val="002D07EC"/>
    <w:rsid w:val="0037028A"/>
    <w:rsid w:val="003C0559"/>
    <w:rsid w:val="00454663"/>
    <w:rsid w:val="00472035"/>
    <w:rsid w:val="00482B45"/>
    <w:rsid w:val="004B06D6"/>
    <w:rsid w:val="004F3F2D"/>
    <w:rsid w:val="005163DF"/>
    <w:rsid w:val="00534CE3"/>
    <w:rsid w:val="005D4E48"/>
    <w:rsid w:val="005D7E40"/>
    <w:rsid w:val="006127AB"/>
    <w:rsid w:val="00614EF7"/>
    <w:rsid w:val="00647FCB"/>
    <w:rsid w:val="00656456"/>
    <w:rsid w:val="006B2E67"/>
    <w:rsid w:val="006B4533"/>
    <w:rsid w:val="006B4627"/>
    <w:rsid w:val="006C12F8"/>
    <w:rsid w:val="00710750"/>
    <w:rsid w:val="00726433"/>
    <w:rsid w:val="00746D00"/>
    <w:rsid w:val="007702A4"/>
    <w:rsid w:val="00792050"/>
    <w:rsid w:val="007C6ED3"/>
    <w:rsid w:val="00800797"/>
    <w:rsid w:val="00820E7F"/>
    <w:rsid w:val="00840690"/>
    <w:rsid w:val="008926D0"/>
    <w:rsid w:val="008A462B"/>
    <w:rsid w:val="008A7E4A"/>
    <w:rsid w:val="00934A5C"/>
    <w:rsid w:val="00975C2E"/>
    <w:rsid w:val="00980E62"/>
    <w:rsid w:val="009B2AA0"/>
    <w:rsid w:val="009C2D1A"/>
    <w:rsid w:val="009E2C43"/>
    <w:rsid w:val="009E3537"/>
    <w:rsid w:val="009E7717"/>
    <w:rsid w:val="00A42438"/>
    <w:rsid w:val="00AD4381"/>
    <w:rsid w:val="00AE1964"/>
    <w:rsid w:val="00AF5D4B"/>
    <w:rsid w:val="00B15DB5"/>
    <w:rsid w:val="00B26AAA"/>
    <w:rsid w:val="00B46F13"/>
    <w:rsid w:val="00B854E0"/>
    <w:rsid w:val="00C818A1"/>
    <w:rsid w:val="00C81B81"/>
    <w:rsid w:val="00C873A4"/>
    <w:rsid w:val="00CE6C8F"/>
    <w:rsid w:val="00CF6AB7"/>
    <w:rsid w:val="00D429DA"/>
    <w:rsid w:val="00D6627D"/>
    <w:rsid w:val="00D87AA9"/>
    <w:rsid w:val="00DA302A"/>
    <w:rsid w:val="00DB4579"/>
    <w:rsid w:val="00DE69F6"/>
    <w:rsid w:val="00DF2536"/>
    <w:rsid w:val="00E55F2F"/>
    <w:rsid w:val="00E60325"/>
    <w:rsid w:val="00EA6793"/>
    <w:rsid w:val="00EF1107"/>
    <w:rsid w:val="00F4016E"/>
    <w:rsid w:val="00F51890"/>
    <w:rsid w:val="00FA2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strokecolor="none [2415]"/>
    </o:shapedefaults>
    <o:shapelayout v:ext="edit">
      <o:idmap v:ext="edit" data="1"/>
    </o:shapelayout>
  </w:shapeDefaults>
  <w:decimalSymbol w:val="."/>
  <w:listSeparator w:val=","/>
  <w14:docId w14:val="1DA65EE3"/>
  <w15:docId w15:val="{EAF64D5C-8A7C-4C56-B0A1-83B05487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B4627"/>
    <w:rPr>
      <w:rFonts w:ascii="Tahoma" w:eastAsia="Tahoma" w:hAnsi="Tahoma" w:cs="Tahoma"/>
    </w:rPr>
  </w:style>
  <w:style w:type="paragraph" w:styleId="Heading1">
    <w:name w:val="heading 1"/>
    <w:basedOn w:val="Normal"/>
    <w:uiPriority w:val="1"/>
    <w:qFormat/>
    <w:rsid w:val="006B4627"/>
    <w:pPr>
      <w:spacing w:before="72"/>
      <w:ind w:left="485"/>
      <w:outlineLvl w:val="0"/>
    </w:pPr>
    <w:rPr>
      <w:b/>
      <w:bCs/>
      <w:sz w:val="60"/>
      <w:szCs w:val="60"/>
    </w:rPr>
  </w:style>
  <w:style w:type="paragraph" w:styleId="Heading2">
    <w:name w:val="heading 2"/>
    <w:basedOn w:val="Normal"/>
    <w:uiPriority w:val="1"/>
    <w:qFormat/>
    <w:rsid w:val="006B4627"/>
    <w:pPr>
      <w:ind w:left="211" w:right="350"/>
      <w:jc w:val="center"/>
      <w:outlineLvl w:val="1"/>
    </w:pPr>
    <w:rPr>
      <w:b/>
      <w:bCs/>
      <w:sz w:val="49"/>
      <w:szCs w:val="49"/>
    </w:rPr>
  </w:style>
  <w:style w:type="paragraph" w:styleId="Heading3">
    <w:name w:val="heading 3"/>
    <w:basedOn w:val="Normal"/>
    <w:link w:val="Heading3Char"/>
    <w:uiPriority w:val="1"/>
    <w:qFormat/>
    <w:rsid w:val="006B4627"/>
    <w:pPr>
      <w:spacing w:before="84"/>
      <w:ind w:left="173"/>
      <w:outlineLvl w:val="2"/>
    </w:pPr>
    <w:rPr>
      <w:b/>
      <w:bCs/>
      <w:sz w:val="34"/>
      <w:szCs w:val="34"/>
      <w:u w:val="single" w:color="000000"/>
    </w:rPr>
  </w:style>
  <w:style w:type="paragraph" w:styleId="Heading4">
    <w:name w:val="heading 4"/>
    <w:basedOn w:val="Normal"/>
    <w:uiPriority w:val="1"/>
    <w:qFormat/>
    <w:rsid w:val="006B4627"/>
    <w:pPr>
      <w:outlineLvl w:val="3"/>
    </w:pPr>
    <w:rPr>
      <w:rFonts w:ascii="Lucida Sans Unicode" w:eastAsia="Lucida Sans Unicode" w:hAnsi="Lucida Sans Unicode" w:cs="Lucida Sans Unicode"/>
      <w:sz w:val="30"/>
      <w:szCs w:val="30"/>
    </w:rPr>
  </w:style>
  <w:style w:type="paragraph" w:styleId="Heading5">
    <w:name w:val="heading 5"/>
    <w:basedOn w:val="Normal"/>
    <w:uiPriority w:val="1"/>
    <w:qFormat/>
    <w:rsid w:val="006B4627"/>
    <w:pPr>
      <w:spacing w:before="96"/>
      <w:ind w:left="387"/>
      <w:jc w:val="both"/>
      <w:outlineLvl w:val="4"/>
    </w:pPr>
    <w:rPr>
      <w:b/>
      <w:bCs/>
      <w:sz w:val="28"/>
      <w:szCs w:val="28"/>
      <w:u w:val="single" w:color="000000"/>
    </w:rPr>
  </w:style>
  <w:style w:type="paragraph" w:styleId="Heading6">
    <w:name w:val="heading 6"/>
    <w:basedOn w:val="Normal"/>
    <w:uiPriority w:val="1"/>
    <w:qFormat/>
    <w:rsid w:val="006B4627"/>
    <w:pPr>
      <w:spacing w:before="1"/>
      <w:ind w:left="381"/>
      <w:jc w:val="both"/>
      <w:outlineLvl w:val="5"/>
    </w:pPr>
    <w:rPr>
      <w:sz w:val="28"/>
      <w:szCs w:val="28"/>
    </w:rPr>
  </w:style>
  <w:style w:type="paragraph" w:styleId="Heading7">
    <w:name w:val="heading 7"/>
    <w:basedOn w:val="Normal"/>
    <w:uiPriority w:val="1"/>
    <w:qFormat/>
    <w:rsid w:val="006B4627"/>
    <w:pPr>
      <w:spacing w:before="90"/>
      <w:ind w:left="391"/>
      <w:outlineLvl w:val="6"/>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6B4627"/>
    <w:pPr>
      <w:spacing w:before="262"/>
      <w:ind w:left="509"/>
    </w:pPr>
    <w:rPr>
      <w:b/>
      <w:bCs/>
      <w:sz w:val="39"/>
      <w:szCs w:val="39"/>
    </w:rPr>
  </w:style>
  <w:style w:type="paragraph" w:styleId="BodyText">
    <w:name w:val="Body Text"/>
    <w:basedOn w:val="Normal"/>
    <w:uiPriority w:val="1"/>
    <w:qFormat/>
    <w:rsid w:val="006B4627"/>
    <w:rPr>
      <w:sz w:val="24"/>
      <w:szCs w:val="24"/>
    </w:rPr>
  </w:style>
  <w:style w:type="paragraph" w:styleId="ListParagraph">
    <w:name w:val="List Paragraph"/>
    <w:basedOn w:val="Normal"/>
    <w:uiPriority w:val="34"/>
    <w:qFormat/>
    <w:rsid w:val="006B4627"/>
  </w:style>
  <w:style w:type="paragraph" w:customStyle="1" w:styleId="TableParagraph">
    <w:name w:val="Table Paragraph"/>
    <w:basedOn w:val="Normal"/>
    <w:uiPriority w:val="1"/>
    <w:qFormat/>
    <w:rsid w:val="006B4627"/>
  </w:style>
  <w:style w:type="paragraph" w:styleId="BalloonText">
    <w:name w:val="Balloon Text"/>
    <w:basedOn w:val="Normal"/>
    <w:link w:val="BalloonTextChar"/>
    <w:uiPriority w:val="99"/>
    <w:semiHidden/>
    <w:unhideWhenUsed/>
    <w:rsid w:val="0037028A"/>
    <w:rPr>
      <w:sz w:val="16"/>
      <w:szCs w:val="16"/>
    </w:rPr>
  </w:style>
  <w:style w:type="character" w:customStyle="1" w:styleId="BalloonTextChar">
    <w:name w:val="Balloon Text Char"/>
    <w:basedOn w:val="DefaultParagraphFont"/>
    <w:link w:val="BalloonText"/>
    <w:uiPriority w:val="99"/>
    <w:semiHidden/>
    <w:rsid w:val="0037028A"/>
    <w:rPr>
      <w:rFonts w:ascii="Tahoma" w:eastAsia="Tahoma" w:hAnsi="Tahoma" w:cs="Tahoma"/>
      <w:sz w:val="16"/>
      <w:szCs w:val="16"/>
    </w:rPr>
  </w:style>
  <w:style w:type="character" w:styleId="Hyperlink">
    <w:name w:val="Hyperlink"/>
    <w:basedOn w:val="DefaultParagraphFont"/>
    <w:uiPriority w:val="99"/>
    <w:unhideWhenUsed/>
    <w:rsid w:val="0037028A"/>
    <w:rPr>
      <w:color w:val="0000FF" w:themeColor="hyperlink"/>
      <w:u w:val="single"/>
    </w:rPr>
  </w:style>
  <w:style w:type="paragraph" w:styleId="Header">
    <w:name w:val="header"/>
    <w:basedOn w:val="Normal"/>
    <w:link w:val="HeaderChar"/>
    <w:uiPriority w:val="99"/>
    <w:semiHidden/>
    <w:unhideWhenUsed/>
    <w:rsid w:val="0024624F"/>
    <w:pPr>
      <w:tabs>
        <w:tab w:val="center" w:pos="4513"/>
        <w:tab w:val="right" w:pos="9026"/>
      </w:tabs>
    </w:pPr>
  </w:style>
  <w:style w:type="character" w:customStyle="1" w:styleId="HeaderChar">
    <w:name w:val="Header Char"/>
    <w:basedOn w:val="DefaultParagraphFont"/>
    <w:link w:val="Header"/>
    <w:uiPriority w:val="99"/>
    <w:semiHidden/>
    <w:rsid w:val="0024624F"/>
    <w:rPr>
      <w:rFonts w:ascii="Tahoma" w:eastAsia="Tahoma" w:hAnsi="Tahoma" w:cs="Tahoma"/>
    </w:rPr>
  </w:style>
  <w:style w:type="paragraph" w:styleId="Footer">
    <w:name w:val="footer"/>
    <w:basedOn w:val="Normal"/>
    <w:link w:val="FooterChar"/>
    <w:uiPriority w:val="99"/>
    <w:unhideWhenUsed/>
    <w:rsid w:val="0024624F"/>
    <w:pPr>
      <w:tabs>
        <w:tab w:val="center" w:pos="4513"/>
        <w:tab w:val="right" w:pos="9026"/>
      </w:tabs>
    </w:pPr>
  </w:style>
  <w:style w:type="character" w:customStyle="1" w:styleId="FooterChar">
    <w:name w:val="Footer Char"/>
    <w:basedOn w:val="DefaultParagraphFont"/>
    <w:link w:val="Footer"/>
    <w:uiPriority w:val="99"/>
    <w:rsid w:val="0024624F"/>
    <w:rPr>
      <w:rFonts w:ascii="Tahoma" w:eastAsia="Tahoma" w:hAnsi="Tahoma" w:cs="Tahoma"/>
    </w:rPr>
  </w:style>
  <w:style w:type="character" w:customStyle="1" w:styleId="Heading3Char">
    <w:name w:val="Heading 3 Char"/>
    <w:basedOn w:val="DefaultParagraphFont"/>
    <w:link w:val="Heading3"/>
    <w:uiPriority w:val="1"/>
    <w:rsid w:val="00110820"/>
    <w:rPr>
      <w:rFonts w:ascii="Tahoma" w:eastAsia="Tahoma" w:hAnsi="Tahoma" w:cs="Tahoma"/>
      <w:b/>
      <w:bCs/>
      <w:sz w:val="34"/>
      <w:szCs w:val="34"/>
      <w:u w:val="single" w:color="000000"/>
    </w:rPr>
  </w:style>
  <w:style w:type="paragraph" w:styleId="NormalWeb">
    <w:name w:val="Normal (Web)"/>
    <w:basedOn w:val="Normal"/>
    <w:uiPriority w:val="99"/>
    <w:unhideWhenUsed/>
    <w:rsid w:val="0011082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5163D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xcontentpasted0">
    <w:name w:val="x_contentpasted0"/>
    <w:basedOn w:val="DefaultParagraphFont"/>
    <w:rsid w:val="005163DF"/>
  </w:style>
  <w:style w:type="character" w:styleId="Emphasis">
    <w:name w:val="Emphasis"/>
    <w:basedOn w:val="DefaultParagraphFont"/>
    <w:uiPriority w:val="20"/>
    <w:qFormat/>
    <w:rsid w:val="00980E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52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footer" Target="footer1.xml" /><Relationship Id="rId18" Type="http://schemas.openxmlformats.org/officeDocument/2006/relationships/image" Target="media/image10.jpeg" /><Relationship Id="rId26" Type="http://schemas.openxmlformats.org/officeDocument/2006/relationships/image" Target="media/image16.jpeg" /><Relationship Id="rId3" Type="http://schemas.openxmlformats.org/officeDocument/2006/relationships/styles" Target="styles.xml" /><Relationship Id="rId21" Type="http://schemas.openxmlformats.org/officeDocument/2006/relationships/hyperlink" Target="#" TargetMode="External" /><Relationship Id="rId34"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image" Target="media/image5.jpeg" /><Relationship Id="rId17" Type="http://schemas.openxmlformats.org/officeDocument/2006/relationships/image" Target="media/image9.jpeg" /><Relationship Id="rId25" Type="http://schemas.openxmlformats.org/officeDocument/2006/relationships/image" Target="media/image15.wmf" /><Relationship Id="rId33" Type="http://schemas.openxmlformats.org/officeDocument/2006/relationships/footer" Target="footer3.xml" /><Relationship Id="rId2" Type="http://schemas.openxmlformats.org/officeDocument/2006/relationships/numbering" Target="numbering.xml" /><Relationship Id="rId16" Type="http://schemas.openxmlformats.org/officeDocument/2006/relationships/image" Target="media/image8.jpeg" /><Relationship Id="rId20" Type="http://schemas.openxmlformats.org/officeDocument/2006/relationships/image" Target="media/image11.jpeg" /><Relationship Id="rId29" Type="http://schemas.openxmlformats.org/officeDocument/2006/relationships/image" Target="media/image19.jpeg" /><Relationship Id="rId6" Type="http://schemas.openxmlformats.org/officeDocument/2006/relationships/footnotes" Target="footnotes.xml" /><Relationship Id="rId11" Type="http://schemas.openxmlformats.org/officeDocument/2006/relationships/image" Target="media/image4.jpeg" /><Relationship Id="rId24" Type="http://schemas.openxmlformats.org/officeDocument/2006/relationships/image" Target="media/image14.jpeg" /><Relationship Id="rId32" Type="http://schemas.openxmlformats.org/officeDocument/2006/relationships/image" Target="media/image22.jpeg" /><Relationship Id="rId5" Type="http://schemas.openxmlformats.org/officeDocument/2006/relationships/webSettings" Target="webSettings.xml" /><Relationship Id="rId15" Type="http://schemas.openxmlformats.org/officeDocument/2006/relationships/image" Target="media/image7.jpeg" /><Relationship Id="rId23" Type="http://schemas.openxmlformats.org/officeDocument/2006/relationships/image" Target="media/image13.png" /><Relationship Id="rId28" Type="http://schemas.openxmlformats.org/officeDocument/2006/relationships/image" Target="media/image18.jpeg" /><Relationship Id="rId10" Type="http://schemas.openxmlformats.org/officeDocument/2006/relationships/image" Target="media/image3.png" /><Relationship Id="rId19" Type="http://schemas.openxmlformats.org/officeDocument/2006/relationships/footer" Target="footer2.xml" /><Relationship Id="rId31" Type="http://schemas.openxmlformats.org/officeDocument/2006/relationships/image" Target="media/image21.jpe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image" Target="media/image6.png" /><Relationship Id="rId22" Type="http://schemas.openxmlformats.org/officeDocument/2006/relationships/image" Target="media/image12.jpeg" /><Relationship Id="rId27" Type="http://schemas.openxmlformats.org/officeDocument/2006/relationships/image" Target="media/image17.png" /><Relationship Id="rId30" Type="http://schemas.openxmlformats.org/officeDocument/2006/relationships/image" Target="media/image20.jpeg" /><Relationship Id="rId35"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docProps/app.xml><?xml version="1.0" encoding="utf-8"?>
<Properties xmlns="http://schemas.openxmlformats.org/officeDocument/2006/extended-properties" xmlns:vt="http://schemas.openxmlformats.org/officeDocument/2006/docPropsVTypes">
  <Template>Normal.dotm</Template>
  <TotalTime>13</TotalTime>
  <Pages>9</Pages>
  <Words>2096</Words>
  <Characters>11952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NHS Tayside</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Scott</dc:creator>
  <cp:lastModifiedBy>Trudy Boag</cp:lastModifiedBy>
  <cp:revision>4</cp:revision>
  <cp:lastPrinted>2023-09-14T11:09:00Z</cp:lastPrinted>
  <dcterms:created xsi:type="dcterms:W3CDTF">2023-09-07T08:54:00Z</dcterms:created>
  <dcterms:modified xsi:type="dcterms:W3CDTF">2023-09-14T11:19:00Z</dcterms:modified>
</cp:coreProperties>
</file>