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2DD5" w:rsidRDefault="009D2DD5" w:rsidP="009D2DD5">
      <w:pPr>
        <w:pStyle w:val="Heading1"/>
        <w:jc w:val="center"/>
      </w:pPr>
      <w:r>
        <w:rPr>
          <w:bCs w:val="0"/>
        </w:rPr>
        <w:t>JOB DESCRIPTION</w:t>
      </w:r>
    </w:p>
    <w:p w:rsidR="009D2DD5" w:rsidRDefault="009D2DD5" w:rsidP="009D2DD5">
      <w:pPr>
        <w:jc w:val="center"/>
        <w:rPr>
          <w:rFonts w:ascii="Arial" w:hAnsi="Arial" w:cs="Arial"/>
        </w:rPr>
      </w:pPr>
      <w:r>
        <w:rPr>
          <w:rFonts w:ascii="Arial" w:hAnsi="Arial" w:cs="Arial"/>
        </w:rPr>
        <w:t> </w:t>
      </w:r>
    </w:p>
    <w:tbl>
      <w:tblPr>
        <w:tblW w:w="1020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06"/>
      </w:tblGrid>
      <w:tr w:rsidR="009D2DD5" w:rsidTr="00C163A8">
        <w:tc>
          <w:tcPr>
            <w:tcW w:w="10206"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1. JOB IDENTIFICATION</w:t>
            </w:r>
            <w:r>
              <w:t xml:space="preserve"> </w:t>
            </w:r>
          </w:p>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Job Title:</w:t>
            </w:r>
            <w:r>
              <w:t xml:space="preserve"> BGH Porter</w:t>
            </w:r>
          </w:p>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Department(s):</w:t>
            </w:r>
            <w:r>
              <w:t xml:space="preserve"> General Services</w:t>
            </w:r>
          </w:p>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Job Holder Reference:</w:t>
            </w:r>
          </w:p>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No of Job Holders: </w:t>
            </w:r>
            <w:r w:rsidR="00507A26">
              <w:rPr>
                <w:rFonts w:ascii="Arial" w:hAnsi="Arial" w:cs="Arial"/>
                <w:bCs/>
              </w:rPr>
              <w:t>circa 40</w:t>
            </w:r>
          </w:p>
          <w:p w:rsidR="009D2DD5" w:rsidRDefault="009D2DD5" w:rsidP="00C163A8">
            <w:pPr>
              <w:ind w:right="148"/>
              <w:rPr>
                <w:rFonts w:ascii="Arial" w:hAnsi="Arial" w:cs="Arial"/>
                <w:b/>
                <w:bCs/>
              </w:rPr>
            </w:pPr>
          </w:p>
          <w:p w:rsidR="009D2DD5" w:rsidRDefault="009D2DD5" w:rsidP="00C163A8">
            <w:pPr>
              <w:ind w:right="148"/>
              <w:rPr>
                <w:rFonts w:ascii="Arial" w:hAnsi="Arial" w:cs="Arial"/>
                <w:b/>
                <w:bCs/>
                <w:sz w:val="24"/>
              </w:rPr>
            </w:pPr>
            <w:r>
              <w:t> </w:t>
            </w:r>
          </w:p>
        </w:tc>
      </w:tr>
      <w:tr w:rsidR="009D2DD5" w:rsidTr="00C163A8">
        <w:tc>
          <w:tcPr>
            <w:tcW w:w="10206"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2.  JOB PURPOSE</w:t>
            </w:r>
            <w:r>
              <w:t xml:space="preserve"> </w:t>
            </w:r>
          </w:p>
          <w:p w:rsidR="009D2DD5" w:rsidRDefault="009D2DD5" w:rsidP="00C163A8">
            <w:pPr>
              <w:ind w:right="148"/>
              <w:rPr>
                <w:rFonts w:ascii="Arial" w:hAnsi="Arial" w:cs="Arial"/>
                <w:sz w:val="24"/>
              </w:rPr>
            </w:pPr>
            <w:r>
              <w:rPr>
                <w:rFonts w:ascii="Arial" w:hAnsi="Arial" w:cs="Arial"/>
                <w:b/>
                <w:bCs/>
              </w:rPr>
              <w:t> </w:t>
            </w:r>
          </w:p>
          <w:p w:rsidR="009D2DD5" w:rsidRDefault="009D2DD5" w:rsidP="00C163A8">
            <w:pPr>
              <w:ind w:left="308" w:right="148" w:hanging="308"/>
            </w:pPr>
            <w:r>
              <w:t xml:space="preserve">      To deliver </w:t>
            </w:r>
            <w:proofErr w:type="spellStart"/>
            <w:r>
              <w:t>Portering</w:t>
            </w:r>
            <w:proofErr w:type="spellEnd"/>
            <w:r>
              <w:t xml:space="preserve"> duties within wards, departments and office areas when required whilst contributing to delivery of patient care in line with Organisational priorities.  To deliver car parking attendant duties within BGH car parks </w:t>
            </w:r>
            <w:r w:rsidR="00E93847">
              <w:t>if required</w:t>
            </w:r>
            <w:r>
              <w:t xml:space="preserve">.  </w:t>
            </w:r>
            <w:r>
              <w:rPr>
                <w:szCs w:val="22"/>
              </w:rPr>
              <w:t>Domestic duties or Driving duties may be undertaken on occasion.</w:t>
            </w:r>
          </w:p>
          <w:p w:rsidR="009D2DD5" w:rsidRDefault="009D2DD5" w:rsidP="00C163A8">
            <w:pPr>
              <w:ind w:right="148"/>
              <w:rPr>
                <w:rFonts w:ascii="Arial" w:hAnsi="Arial" w:cs="Arial"/>
                <w:b/>
                <w:bCs/>
                <w:sz w:val="24"/>
              </w:rPr>
            </w:pPr>
          </w:p>
          <w:p w:rsidR="009D2DD5" w:rsidRDefault="009D2DD5" w:rsidP="00C163A8">
            <w:pPr>
              <w:ind w:right="148"/>
              <w:rPr>
                <w:rFonts w:ascii="Arial" w:hAnsi="Arial" w:cs="Arial"/>
                <w:b/>
                <w:bCs/>
                <w:sz w:val="24"/>
              </w:rPr>
            </w:pPr>
          </w:p>
        </w:tc>
      </w:tr>
      <w:tr w:rsidR="009D2DD5" w:rsidTr="00C163A8">
        <w:tc>
          <w:tcPr>
            <w:tcW w:w="10206"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rPr>
            </w:pPr>
            <w:r>
              <w:rPr>
                <w:rFonts w:ascii="Arial" w:hAnsi="Arial" w:cs="Arial"/>
              </w:rPr>
              <w:t> </w:t>
            </w:r>
          </w:p>
          <w:p w:rsidR="009D2DD5" w:rsidRDefault="009D2DD5" w:rsidP="009D2DD5">
            <w:pPr>
              <w:numPr>
                <w:ilvl w:val="0"/>
                <w:numId w:val="7"/>
              </w:numPr>
              <w:ind w:right="148"/>
              <w:rPr>
                <w:rFonts w:ascii="Arial" w:hAnsi="Arial" w:cs="Arial"/>
                <w:b/>
                <w:bCs/>
              </w:rPr>
            </w:pPr>
            <w:r>
              <w:rPr>
                <w:rFonts w:ascii="Arial" w:hAnsi="Arial" w:cs="Arial"/>
                <w:b/>
                <w:bCs/>
              </w:rPr>
              <w:t>ORGANISATIONAL POSITION</w:t>
            </w:r>
          </w:p>
          <w:p w:rsidR="009D2DD5" w:rsidRDefault="009D2DD5" w:rsidP="00C163A8">
            <w:pPr>
              <w:ind w:left="360" w:right="148"/>
              <w:rPr>
                <w:rFonts w:ascii="Arial" w:hAnsi="Arial" w:cs="Arial"/>
                <w:b/>
                <w:bCs/>
              </w:rPr>
            </w:pPr>
          </w:p>
          <w:p w:rsidR="009D2DD5" w:rsidRDefault="009D2DD5" w:rsidP="00C163A8">
            <w:pPr>
              <w:ind w:right="148"/>
              <w:rPr>
                <w:rFonts w:ascii="Arial" w:hAnsi="Arial" w:cs="Arial"/>
                <w:sz w:val="24"/>
              </w:rPr>
            </w:pPr>
            <w:r>
              <w:rPr>
                <w:rFonts w:ascii="Arial" w:hAnsi="Arial" w:cs="Arial"/>
                <w:b/>
                <w:bCs/>
              </w:rPr>
              <w:t> </w:t>
            </w:r>
          </w:p>
          <w:p w:rsidR="009D2DD5" w:rsidRDefault="009D2DD5" w:rsidP="00C163A8">
            <w:pPr>
              <w:ind w:right="148"/>
            </w:pPr>
            <w:r>
              <w:rPr>
                <w:rFonts w:ascii="Arial" w:hAnsi="Arial" w:cs="Arial"/>
                <w:b/>
                <w:bCs/>
              </w:rPr>
              <w:t> </w:t>
            </w:r>
            <w:r>
              <w:t> </w:t>
            </w:r>
            <w:r w:rsidRPr="009D2DD5">
              <w:rPr>
                <w:noProof/>
                <w:lang w:eastAsia="en-GB"/>
              </w:rPr>
              <w:drawing>
                <wp:inline distT="0" distB="0" distL="0" distR="0">
                  <wp:extent cx="5905500" cy="3242310"/>
                  <wp:effectExtent l="0" t="0" r="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D2DD5" w:rsidRDefault="009D2DD5" w:rsidP="00C163A8">
            <w:pPr>
              <w:ind w:right="148"/>
            </w:pPr>
          </w:p>
          <w:p w:rsidR="009D2DD5" w:rsidRDefault="009D2DD5" w:rsidP="00C163A8">
            <w:pPr>
              <w:ind w:right="148"/>
              <w:rPr>
                <w:rFonts w:ascii="Arial" w:hAnsi="Arial" w:cs="Arial"/>
                <w:b/>
                <w:bCs/>
                <w:sz w:val="24"/>
              </w:rPr>
            </w:pPr>
          </w:p>
        </w:tc>
      </w:tr>
    </w:tbl>
    <w:p w:rsidR="009D2DD5" w:rsidRDefault="009D2DD5" w:rsidP="009D2DD5">
      <w:pPr>
        <w:ind w:right="148"/>
      </w:pPr>
    </w:p>
    <w:tbl>
      <w:tblPr>
        <w:tblW w:w="10232" w:type="dxa"/>
        <w:tblInd w:w="8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32"/>
      </w:tblGrid>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4.  SCOPE AND RANGE</w:t>
            </w:r>
          </w:p>
          <w:p w:rsidR="009D2DD5" w:rsidRDefault="009D2DD5" w:rsidP="00C163A8">
            <w:pPr>
              <w:ind w:right="148"/>
              <w:rPr>
                <w:rFonts w:ascii="Arial" w:hAnsi="Arial" w:cs="Arial"/>
                <w:sz w:val="24"/>
              </w:rPr>
            </w:pPr>
            <w:r>
              <w:rPr>
                <w:rFonts w:ascii="Arial" w:hAnsi="Arial" w:cs="Arial"/>
                <w:b/>
                <w:bCs/>
              </w:rPr>
              <w:t> </w:t>
            </w:r>
          </w:p>
          <w:p w:rsidR="009D2DD5" w:rsidRPr="004F0878" w:rsidRDefault="009D2DD5" w:rsidP="009D2DD5">
            <w:pPr>
              <w:numPr>
                <w:ilvl w:val="0"/>
                <w:numId w:val="6"/>
              </w:numPr>
              <w:ind w:right="148"/>
            </w:pPr>
            <w:r w:rsidRPr="004F0878">
              <w:rPr>
                <w:szCs w:val="22"/>
              </w:rPr>
              <w:t xml:space="preserve">Provide a </w:t>
            </w:r>
            <w:proofErr w:type="spellStart"/>
            <w:r w:rsidRPr="004F0878">
              <w:rPr>
                <w:szCs w:val="22"/>
              </w:rPr>
              <w:t>portering</w:t>
            </w:r>
            <w:proofErr w:type="spellEnd"/>
            <w:r w:rsidRPr="004F0878">
              <w:rPr>
                <w:szCs w:val="22"/>
              </w:rPr>
              <w:t xml:space="preserve"> service which involves the movement of patients, goods and equipment within NHS premises and to other designated properties.</w:t>
            </w:r>
          </w:p>
          <w:p w:rsidR="009D2DD5" w:rsidRPr="004F0878" w:rsidRDefault="009D2DD5" w:rsidP="009D2DD5">
            <w:pPr>
              <w:ind w:right="148"/>
            </w:pPr>
          </w:p>
          <w:p w:rsidR="009D2DD5" w:rsidRPr="009D2DD5" w:rsidRDefault="009D2DD5" w:rsidP="009D2DD5">
            <w:pPr>
              <w:numPr>
                <w:ilvl w:val="0"/>
                <w:numId w:val="6"/>
              </w:numPr>
              <w:ind w:right="148"/>
            </w:pPr>
            <w:r w:rsidRPr="004F0878">
              <w:rPr>
                <w:szCs w:val="22"/>
              </w:rPr>
              <w:t xml:space="preserve"> To understand and comply with Staff Governance Standards and Hea</w:t>
            </w:r>
            <w:r>
              <w:rPr>
                <w:szCs w:val="22"/>
              </w:rPr>
              <w:t>lthcare Support Worker</w:t>
            </w:r>
            <w:r w:rsidRPr="004F0878">
              <w:rPr>
                <w:szCs w:val="22"/>
              </w:rPr>
              <w:t xml:space="preserve"> Code of Conduct.  </w:t>
            </w:r>
          </w:p>
          <w:p w:rsidR="009D2DD5" w:rsidRPr="004F0878" w:rsidRDefault="009D2DD5" w:rsidP="009D2DD5">
            <w:pPr>
              <w:numPr>
                <w:ilvl w:val="0"/>
                <w:numId w:val="6"/>
              </w:numPr>
              <w:ind w:right="148"/>
            </w:pPr>
            <w:r>
              <w:rPr>
                <w:szCs w:val="22"/>
              </w:rPr>
              <w:lastRenderedPageBreak/>
              <w:t>May</w:t>
            </w:r>
            <w:r w:rsidRPr="004F0878">
              <w:rPr>
                <w:szCs w:val="22"/>
              </w:rPr>
              <w:t xml:space="preserve"> include driving of vehicles for transporting goods and equipment between properties as necessary however this is not required for every post holder.</w:t>
            </w:r>
          </w:p>
          <w:p w:rsidR="009D2DD5" w:rsidRPr="004F0878" w:rsidRDefault="009D2DD5" w:rsidP="00C163A8">
            <w:pPr>
              <w:pStyle w:val="ListParagraph"/>
            </w:pPr>
          </w:p>
          <w:p w:rsidR="009D2DD5" w:rsidRPr="006C3E0B" w:rsidRDefault="009D2DD5" w:rsidP="009D2DD5">
            <w:pPr>
              <w:numPr>
                <w:ilvl w:val="0"/>
                <w:numId w:val="6"/>
              </w:numPr>
              <w:ind w:right="148"/>
              <w:rPr>
                <w:rFonts w:ascii="Arial" w:hAnsi="Arial" w:cs="Arial"/>
                <w:sz w:val="24"/>
              </w:rPr>
            </w:pPr>
            <w:r>
              <w:t>To carry out assigned tasks within the scope of the job description as instructed by the General Services Supervisors/Managers.</w:t>
            </w:r>
          </w:p>
          <w:p w:rsidR="009D2DD5" w:rsidRDefault="009D2DD5" w:rsidP="00C163A8">
            <w:pPr>
              <w:ind w:right="148"/>
              <w:rPr>
                <w:rFonts w:ascii="Arial" w:hAnsi="Arial" w:cs="Arial"/>
                <w:b/>
                <w:bCs/>
                <w:sz w:val="24"/>
              </w:rPr>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lastRenderedPageBreak/>
              <w:t xml:space="preserve">    </w:t>
            </w:r>
          </w:p>
          <w:p w:rsidR="009D2DD5" w:rsidRDefault="009D2DD5" w:rsidP="00C163A8">
            <w:pPr>
              <w:ind w:right="148"/>
              <w:rPr>
                <w:rFonts w:ascii="Arial" w:hAnsi="Arial" w:cs="Arial"/>
                <w:b/>
                <w:bCs/>
              </w:rPr>
            </w:pPr>
            <w:r>
              <w:rPr>
                <w:rFonts w:ascii="Arial" w:hAnsi="Arial" w:cs="Arial"/>
                <w:b/>
                <w:bCs/>
              </w:rPr>
              <w:t xml:space="preserve">   5.  MAIN DUTIES/RESPONSIBILITIES</w:t>
            </w:r>
          </w:p>
          <w:p w:rsidR="009D2DD5" w:rsidRDefault="009D2DD5" w:rsidP="009D2DD5">
            <w:pPr>
              <w:ind w:right="148"/>
              <w:rPr>
                <w:rFonts w:ascii="Arial" w:hAnsi="Arial" w:cs="Arial"/>
                <w:sz w:val="24"/>
              </w:rPr>
            </w:pPr>
            <w:r>
              <w:rPr>
                <w:rFonts w:ascii="Arial" w:hAnsi="Arial" w:cs="Arial"/>
                <w:b/>
                <w:bCs/>
              </w:rPr>
              <w:t>  </w:t>
            </w:r>
          </w:p>
          <w:p w:rsidR="009D2DD5" w:rsidRPr="009D2DD5" w:rsidRDefault="009D2DD5" w:rsidP="009D2DD5">
            <w:pPr>
              <w:ind w:right="148"/>
              <w:rPr>
                <w:sz w:val="24"/>
                <w:u w:val="single"/>
              </w:rPr>
            </w:pPr>
            <w:proofErr w:type="spellStart"/>
            <w:r w:rsidRPr="009D2DD5">
              <w:rPr>
                <w:sz w:val="24"/>
                <w:u w:val="single"/>
              </w:rPr>
              <w:t>Portering</w:t>
            </w:r>
            <w:proofErr w:type="spellEnd"/>
            <w:r w:rsidRPr="009D2DD5">
              <w:rPr>
                <w:sz w:val="24"/>
                <w:u w:val="single"/>
              </w:rPr>
              <w:t xml:space="preserve"> duties</w:t>
            </w:r>
          </w:p>
          <w:p w:rsidR="009D2DD5" w:rsidRPr="009D2DD5" w:rsidRDefault="009D2DD5" w:rsidP="009D2DD5">
            <w:pPr>
              <w:ind w:right="148"/>
              <w:rPr>
                <w:rFonts w:ascii="Arial" w:hAnsi="Arial" w:cs="Arial"/>
                <w:sz w:val="24"/>
              </w:rPr>
            </w:pPr>
          </w:p>
          <w:p w:rsidR="009D2DD5" w:rsidRPr="00444F70" w:rsidRDefault="009D2DD5" w:rsidP="009D2DD5">
            <w:pPr>
              <w:numPr>
                <w:ilvl w:val="0"/>
                <w:numId w:val="10"/>
              </w:numPr>
              <w:spacing w:line="360" w:lineRule="auto"/>
              <w:ind w:right="148"/>
              <w:jc w:val="both"/>
            </w:pPr>
            <w:r w:rsidRPr="00444F70">
              <w:rPr>
                <w:szCs w:val="22"/>
              </w:rPr>
              <w:t>Transportation and movements of patients to and from all wards and departments working within Moving and Handling guidelines.</w:t>
            </w:r>
          </w:p>
          <w:p w:rsidR="009D2DD5" w:rsidRDefault="009D2DD5" w:rsidP="009D2DD5">
            <w:pPr>
              <w:numPr>
                <w:ilvl w:val="0"/>
                <w:numId w:val="10"/>
              </w:numPr>
              <w:spacing w:line="360" w:lineRule="auto"/>
              <w:ind w:right="148"/>
              <w:jc w:val="both"/>
            </w:pPr>
            <w:r w:rsidRPr="00444F70">
              <w:rPr>
                <w:szCs w:val="22"/>
              </w:rPr>
              <w:t>Transportation of deceased patients to mortuary and ensuring paperwork is correctly filled out.</w:t>
            </w:r>
          </w:p>
          <w:p w:rsidR="009D2DD5" w:rsidRDefault="009D2DD5" w:rsidP="009D2DD5">
            <w:pPr>
              <w:numPr>
                <w:ilvl w:val="0"/>
                <w:numId w:val="10"/>
              </w:numPr>
              <w:spacing w:line="360" w:lineRule="auto"/>
              <w:ind w:right="148"/>
              <w:jc w:val="both"/>
            </w:pPr>
            <w:r w:rsidRPr="00444F70">
              <w:rPr>
                <w:szCs w:val="22"/>
              </w:rPr>
              <w:t>The transport of goods cages, waste containers, trolleys, supplies and material</w:t>
            </w:r>
            <w:r>
              <w:rPr>
                <w:szCs w:val="22"/>
              </w:rPr>
              <w:t>s</w:t>
            </w:r>
            <w:r w:rsidRPr="00444F70">
              <w:rPr>
                <w:szCs w:val="22"/>
              </w:rPr>
              <w:t xml:space="preserve"> including; pharmacy boxes, lab specimens, mail and parcels, general supplies, furniture, equipment, clinical waste, other waste, linen bags, gas cylinders, liquid nitrogen, and many other items as approved by the Supervisor on shift. </w:t>
            </w:r>
          </w:p>
          <w:p w:rsidR="009D2DD5" w:rsidRPr="00F235BA" w:rsidRDefault="009D2DD5" w:rsidP="009D2DD5">
            <w:pPr>
              <w:numPr>
                <w:ilvl w:val="0"/>
                <w:numId w:val="10"/>
              </w:numPr>
              <w:spacing w:line="360" w:lineRule="auto"/>
              <w:ind w:right="148"/>
              <w:jc w:val="both"/>
            </w:pPr>
            <w:r>
              <w:rPr>
                <w:szCs w:val="22"/>
              </w:rPr>
              <w:t>Use of mechanical aids for moving items after training from the Supervisor.</w:t>
            </w:r>
          </w:p>
          <w:p w:rsidR="009D2DD5" w:rsidRPr="00444F70" w:rsidRDefault="009D2DD5" w:rsidP="009D2DD5">
            <w:pPr>
              <w:numPr>
                <w:ilvl w:val="0"/>
                <w:numId w:val="10"/>
              </w:numPr>
              <w:spacing w:line="360" w:lineRule="auto"/>
              <w:ind w:right="148"/>
              <w:jc w:val="both"/>
            </w:pPr>
            <w:r w:rsidRPr="00444F70">
              <w:rPr>
                <w:szCs w:val="22"/>
              </w:rPr>
              <w:t>Driving of hospital vehicles following the guidelines issued by the Transport Manager, occasionally driving for other departments as directed by the Supervisor on shift.</w:t>
            </w:r>
          </w:p>
          <w:p w:rsidR="009D2DD5" w:rsidRPr="00444F70" w:rsidRDefault="009D2DD5" w:rsidP="009D2DD5">
            <w:pPr>
              <w:numPr>
                <w:ilvl w:val="0"/>
                <w:numId w:val="10"/>
              </w:numPr>
              <w:spacing w:line="360" w:lineRule="auto"/>
              <w:ind w:right="148"/>
              <w:jc w:val="both"/>
            </w:pPr>
            <w:r w:rsidRPr="00444F70">
              <w:rPr>
                <w:szCs w:val="22"/>
              </w:rPr>
              <w:t>Connecting, disconnecting, transporting and storing medical gas cylinders following Health and Safety Guidelines.</w:t>
            </w:r>
          </w:p>
          <w:p w:rsidR="009D2DD5" w:rsidRPr="00576450" w:rsidRDefault="009D2DD5" w:rsidP="009D2DD5">
            <w:pPr>
              <w:numPr>
                <w:ilvl w:val="0"/>
                <w:numId w:val="10"/>
              </w:numPr>
            </w:pPr>
            <w:r w:rsidRPr="00444F70">
              <w:rPr>
                <w:szCs w:val="22"/>
              </w:rPr>
              <w:t>BGH Car Park duties including:</w:t>
            </w:r>
            <w:r>
              <w:rPr>
                <w:szCs w:val="22"/>
              </w:rPr>
              <w:t xml:space="preserve">  </w:t>
            </w:r>
            <w:r w:rsidRPr="00444F70">
              <w:rPr>
                <w:lang w:val="en-US"/>
              </w:rPr>
              <w:t>Patrolling all car parking areas and advising members of the public on parking re</w:t>
            </w:r>
            <w:r>
              <w:rPr>
                <w:lang w:val="en-US"/>
              </w:rPr>
              <w:t>lated issues, c</w:t>
            </w:r>
            <w:r w:rsidRPr="00444F70">
              <w:rPr>
                <w:lang w:val="en-US"/>
              </w:rPr>
              <w:t>ar parking enforcement through issuing Parking Charge Notices via a hand-held device to vehicles which have contravened the parki</w:t>
            </w:r>
            <w:r>
              <w:rPr>
                <w:lang w:val="en-US"/>
              </w:rPr>
              <w:t>ng regulations and restrictions, e</w:t>
            </w:r>
            <w:r w:rsidRPr="00444F70">
              <w:rPr>
                <w:lang w:val="en-US"/>
              </w:rPr>
              <w:t>nsuring that vehicles</w:t>
            </w:r>
            <w:r>
              <w:rPr>
                <w:lang w:val="en-US"/>
              </w:rPr>
              <w:t xml:space="preserve"> are not causing an obstruction, e</w:t>
            </w:r>
            <w:r w:rsidRPr="00444F70">
              <w:rPr>
                <w:lang w:val="en-US"/>
              </w:rPr>
              <w:t xml:space="preserve">nsuring that disabled /car share </w:t>
            </w:r>
            <w:r w:rsidRPr="00576450">
              <w:t xml:space="preserve">parking areas are used correctly, correct use of other equipment required for example the </w:t>
            </w:r>
            <w:proofErr w:type="spellStart"/>
            <w:r w:rsidRPr="00576450">
              <w:t>BodyWorn</w:t>
            </w:r>
            <w:proofErr w:type="spellEnd"/>
            <w:r w:rsidRPr="00576450">
              <w:t xml:space="preserve"> </w:t>
            </w:r>
            <w:proofErr w:type="spellStart"/>
            <w:r w:rsidRPr="00576450">
              <w:t>VideoCamera</w:t>
            </w:r>
            <w:proofErr w:type="spellEnd"/>
            <w:r w:rsidRPr="00576450">
              <w:t>.</w:t>
            </w:r>
          </w:p>
          <w:p w:rsidR="009D2DD5" w:rsidRPr="00444F70" w:rsidRDefault="009D2DD5" w:rsidP="00C163A8">
            <w:pPr>
              <w:ind w:left="720"/>
            </w:pPr>
          </w:p>
          <w:p w:rsidR="009D2DD5" w:rsidRDefault="009D2DD5" w:rsidP="009D2DD5">
            <w:pPr>
              <w:numPr>
                <w:ilvl w:val="0"/>
                <w:numId w:val="10"/>
              </w:numPr>
              <w:rPr>
                <w:lang w:val="en-US"/>
              </w:rPr>
            </w:pPr>
            <w:r w:rsidRPr="00444F70">
              <w:rPr>
                <w:lang w:val="en-US"/>
              </w:rPr>
              <w:t>Carrying out hospital security checks.</w:t>
            </w:r>
          </w:p>
          <w:p w:rsidR="009D2DD5" w:rsidRDefault="009D2DD5" w:rsidP="00C163A8">
            <w:pPr>
              <w:pStyle w:val="ListParagraph"/>
              <w:rPr>
                <w:lang w:val="en-US"/>
              </w:rPr>
            </w:pPr>
          </w:p>
          <w:p w:rsidR="009D2DD5" w:rsidRDefault="009D2DD5" w:rsidP="009D2DD5">
            <w:pPr>
              <w:numPr>
                <w:ilvl w:val="0"/>
                <w:numId w:val="10"/>
              </w:numPr>
              <w:rPr>
                <w:lang w:val="en-US"/>
              </w:rPr>
            </w:pPr>
            <w:r w:rsidRPr="00576450">
              <w:rPr>
                <w:lang w:val="en-US"/>
              </w:rPr>
              <w:t>Responding to Security incidents in conjunction with other designated staff (BGH) which may involve Police liaison.</w:t>
            </w:r>
          </w:p>
          <w:p w:rsidR="009D2DD5" w:rsidRDefault="009D2DD5" w:rsidP="00C163A8">
            <w:pPr>
              <w:pStyle w:val="ListParagraph"/>
              <w:rPr>
                <w:lang w:val="en-US"/>
              </w:rPr>
            </w:pPr>
          </w:p>
          <w:p w:rsidR="009D2DD5" w:rsidRDefault="009D2DD5" w:rsidP="009D2DD5">
            <w:pPr>
              <w:numPr>
                <w:ilvl w:val="0"/>
                <w:numId w:val="10"/>
              </w:numPr>
              <w:rPr>
                <w:lang w:val="en-US"/>
              </w:rPr>
            </w:pPr>
            <w:r w:rsidRPr="00576450">
              <w:rPr>
                <w:lang w:val="en-US"/>
              </w:rPr>
              <w:t>Assisting in the restraint of patients under the direction of Clinical Staff (BGH).</w:t>
            </w:r>
          </w:p>
          <w:p w:rsidR="009D2DD5" w:rsidRDefault="009D2DD5" w:rsidP="00C163A8">
            <w:pPr>
              <w:pStyle w:val="ListParagraph"/>
              <w:rPr>
                <w:lang w:val="en-US"/>
              </w:rPr>
            </w:pPr>
          </w:p>
          <w:p w:rsidR="009D2DD5" w:rsidRDefault="009D2DD5" w:rsidP="009D2DD5">
            <w:pPr>
              <w:numPr>
                <w:ilvl w:val="0"/>
                <w:numId w:val="10"/>
              </w:numPr>
              <w:rPr>
                <w:lang w:val="en-US"/>
              </w:rPr>
            </w:pPr>
            <w:r w:rsidRPr="00576450">
              <w:rPr>
                <w:lang w:val="en-US"/>
              </w:rPr>
              <w:t xml:space="preserve">Collection of patient medical records </w:t>
            </w:r>
          </w:p>
          <w:p w:rsidR="009D2DD5" w:rsidRDefault="009D2DD5" w:rsidP="00C163A8">
            <w:pPr>
              <w:pStyle w:val="ListParagraph"/>
              <w:rPr>
                <w:lang w:val="en-US"/>
              </w:rPr>
            </w:pPr>
          </w:p>
          <w:p w:rsidR="009D2DD5" w:rsidRDefault="009D2DD5" w:rsidP="009D2DD5">
            <w:pPr>
              <w:numPr>
                <w:ilvl w:val="0"/>
                <w:numId w:val="10"/>
              </w:numPr>
              <w:rPr>
                <w:lang w:val="en-US"/>
              </w:rPr>
            </w:pPr>
            <w:r w:rsidRPr="00576450">
              <w:rPr>
                <w:lang w:val="en-US"/>
              </w:rPr>
              <w:t xml:space="preserve">Use of </w:t>
            </w:r>
            <w:proofErr w:type="spellStart"/>
            <w:r w:rsidRPr="00576450">
              <w:rPr>
                <w:lang w:val="en-US"/>
              </w:rPr>
              <w:t>TrakCare</w:t>
            </w:r>
            <w:proofErr w:type="spellEnd"/>
            <w:r w:rsidRPr="00576450">
              <w:rPr>
                <w:lang w:val="en-US"/>
              </w:rPr>
              <w:t xml:space="preserve"> software for medical records or the </w:t>
            </w:r>
            <w:proofErr w:type="spellStart"/>
            <w:r w:rsidRPr="00576450">
              <w:rPr>
                <w:lang w:val="en-US"/>
              </w:rPr>
              <w:t>Portering</w:t>
            </w:r>
            <w:proofErr w:type="spellEnd"/>
            <w:r w:rsidRPr="00576450">
              <w:rPr>
                <w:lang w:val="en-US"/>
              </w:rPr>
              <w:t xml:space="preserve"> Workbench.</w:t>
            </w:r>
          </w:p>
          <w:p w:rsidR="009D2DD5" w:rsidRDefault="009D2DD5" w:rsidP="00C163A8">
            <w:pPr>
              <w:pStyle w:val="ListParagraph"/>
              <w:rPr>
                <w:lang w:val="en-US"/>
              </w:rPr>
            </w:pPr>
          </w:p>
          <w:p w:rsidR="009D2DD5" w:rsidRDefault="009D2DD5" w:rsidP="009D2DD5">
            <w:pPr>
              <w:numPr>
                <w:ilvl w:val="0"/>
                <w:numId w:val="10"/>
              </w:numPr>
              <w:rPr>
                <w:lang w:val="en-US"/>
              </w:rPr>
            </w:pPr>
            <w:r w:rsidRPr="00576450">
              <w:rPr>
                <w:lang w:val="en-US"/>
              </w:rPr>
              <w:t>The BGH Porter will take responsibility for holding the departmental pager in the absence of a Supervisor (occasional requirement)</w:t>
            </w:r>
            <w:r>
              <w:rPr>
                <w:lang w:val="en-US"/>
              </w:rPr>
              <w:t>.</w:t>
            </w:r>
          </w:p>
          <w:p w:rsidR="009D2DD5" w:rsidRDefault="009D2DD5" w:rsidP="00C163A8">
            <w:pPr>
              <w:pStyle w:val="ListParagraph"/>
              <w:rPr>
                <w:lang w:val="en-US"/>
              </w:rPr>
            </w:pPr>
          </w:p>
          <w:p w:rsidR="009D2DD5" w:rsidRDefault="009D2DD5" w:rsidP="009D2DD5">
            <w:pPr>
              <w:numPr>
                <w:ilvl w:val="0"/>
                <w:numId w:val="10"/>
              </w:numPr>
              <w:rPr>
                <w:lang w:val="en-US"/>
              </w:rPr>
            </w:pPr>
            <w:r>
              <w:rPr>
                <w:lang w:val="en-US"/>
              </w:rPr>
              <w:t>Responding to Major Incidents as directed by the Supervisor, this may include donning of full protective suits for decontamination of patients resulting from a chemical spill (BGH).</w:t>
            </w:r>
          </w:p>
          <w:p w:rsidR="009D2DD5" w:rsidRDefault="009D2DD5" w:rsidP="00C163A8">
            <w:pPr>
              <w:pStyle w:val="ListParagraph"/>
              <w:rPr>
                <w:lang w:val="en-US"/>
              </w:rPr>
            </w:pPr>
          </w:p>
          <w:p w:rsidR="009D2DD5" w:rsidRDefault="009D2DD5" w:rsidP="009D2DD5">
            <w:pPr>
              <w:numPr>
                <w:ilvl w:val="0"/>
                <w:numId w:val="10"/>
              </w:numPr>
              <w:rPr>
                <w:lang w:val="en-US"/>
              </w:rPr>
            </w:pPr>
            <w:r>
              <w:rPr>
                <w:lang w:val="en-US"/>
              </w:rPr>
              <w:t xml:space="preserve">Responding to Fire Alarms and Helicopter landings as well as other emergency situations within the hospitals such as Cardiac Arrest, Major </w:t>
            </w:r>
            <w:proofErr w:type="spellStart"/>
            <w:r>
              <w:rPr>
                <w:lang w:val="en-US"/>
              </w:rPr>
              <w:t>Haemorrhage</w:t>
            </w:r>
            <w:proofErr w:type="spellEnd"/>
            <w:r>
              <w:rPr>
                <w:lang w:val="en-US"/>
              </w:rPr>
              <w:t xml:space="preserve"> (BGH).</w:t>
            </w:r>
          </w:p>
          <w:p w:rsidR="009D2DD5" w:rsidRDefault="009D2DD5" w:rsidP="00C163A8">
            <w:pPr>
              <w:pStyle w:val="ListParagraph"/>
              <w:rPr>
                <w:lang w:val="en-US"/>
              </w:rPr>
            </w:pPr>
          </w:p>
          <w:p w:rsidR="009D2DD5" w:rsidRPr="00576450" w:rsidRDefault="009D2DD5" w:rsidP="009D2DD5">
            <w:pPr>
              <w:numPr>
                <w:ilvl w:val="0"/>
                <w:numId w:val="10"/>
              </w:numPr>
              <w:rPr>
                <w:lang w:val="en-US"/>
              </w:rPr>
            </w:pPr>
            <w:r w:rsidRPr="00576450">
              <w:rPr>
                <w:lang w:val="en-US"/>
              </w:rPr>
              <w:t>Domestic and Linen duties as required.</w:t>
            </w:r>
          </w:p>
          <w:p w:rsidR="009D2DD5" w:rsidRPr="00444F70" w:rsidRDefault="009D2DD5" w:rsidP="00C163A8">
            <w:pPr>
              <w:pStyle w:val="ListParagraph"/>
              <w:shd w:val="clear" w:color="auto" w:fill="FFFFFF"/>
              <w:ind w:left="0"/>
              <w:contextualSpacing/>
              <w:jc w:val="both"/>
              <w:rPr>
                <w:lang w:val="en-US"/>
              </w:rPr>
            </w:pPr>
          </w:p>
          <w:p w:rsidR="009D2DD5" w:rsidRPr="009D2DD5" w:rsidRDefault="009D2DD5" w:rsidP="00C163A8">
            <w:pPr>
              <w:pStyle w:val="ListParagraph"/>
              <w:shd w:val="clear" w:color="auto" w:fill="FFFFFF"/>
              <w:ind w:left="0"/>
              <w:contextualSpacing/>
              <w:jc w:val="both"/>
              <w:rPr>
                <w:sz w:val="24"/>
                <w:u w:val="single"/>
                <w:lang w:val="en-US"/>
              </w:rPr>
            </w:pPr>
            <w:r w:rsidRPr="009D2DD5">
              <w:rPr>
                <w:sz w:val="24"/>
                <w:u w:val="single"/>
                <w:lang w:val="en-US"/>
              </w:rPr>
              <w:lastRenderedPageBreak/>
              <w:t xml:space="preserve">General </w:t>
            </w:r>
          </w:p>
          <w:p w:rsidR="009D2DD5" w:rsidRPr="00444F70" w:rsidRDefault="009D2DD5" w:rsidP="00C163A8">
            <w:pPr>
              <w:pStyle w:val="ListParagraph"/>
              <w:shd w:val="clear" w:color="auto" w:fill="FFFFFF"/>
              <w:ind w:left="0"/>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To provide excellent Customer Service at all times for example giving directions to members of the public within their place of work.</w:t>
            </w:r>
          </w:p>
          <w:p w:rsidR="009D2DD5" w:rsidRPr="00444F70" w:rsidRDefault="009D2DD5" w:rsidP="009D2DD5">
            <w:pPr>
              <w:pStyle w:val="ListParagraph"/>
              <w:shd w:val="clear" w:color="auto" w:fill="FFFFFF"/>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To work with other staff members appropriately in their place of work</w:t>
            </w:r>
            <w:r>
              <w:rPr>
                <w:lang w:val="en-US"/>
              </w:rPr>
              <w:t>.</w:t>
            </w:r>
          </w:p>
          <w:p w:rsidR="009D2DD5" w:rsidRPr="00444F70" w:rsidRDefault="009D2DD5" w:rsidP="009D2DD5">
            <w:pPr>
              <w:pStyle w:val="ListParagraph"/>
              <w:shd w:val="clear" w:color="auto" w:fill="FFFFFF"/>
              <w:ind w:left="0"/>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Participate in staff training, development and service improvement initiatives.</w:t>
            </w:r>
          </w:p>
          <w:p w:rsidR="009D2DD5" w:rsidRPr="00444F70" w:rsidRDefault="009D2DD5" w:rsidP="009D2DD5">
            <w:pPr>
              <w:pStyle w:val="ListParagraph"/>
              <w:shd w:val="clear" w:color="auto" w:fill="FFFFFF"/>
              <w:ind w:left="0"/>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Participate in the training of new staff which includes mentoring and coaching them in tasks further to the initial training by the Supervisor.</w:t>
            </w:r>
          </w:p>
          <w:p w:rsidR="009D2DD5" w:rsidRPr="00444F70" w:rsidRDefault="009D2DD5" w:rsidP="009D2DD5">
            <w:pPr>
              <w:pStyle w:val="ListParagraph"/>
              <w:shd w:val="clear" w:color="auto" w:fill="FFFFFF"/>
              <w:ind w:left="0"/>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Maintain staff/patient confidentiality at all times</w:t>
            </w:r>
            <w:r>
              <w:rPr>
                <w:lang w:val="en-US"/>
              </w:rPr>
              <w:t>.</w:t>
            </w:r>
          </w:p>
          <w:p w:rsidR="009D2DD5" w:rsidRPr="00444F70" w:rsidRDefault="009D2DD5" w:rsidP="009D2DD5">
            <w:pPr>
              <w:pStyle w:val="ListParagraph"/>
              <w:shd w:val="clear" w:color="auto" w:fill="FFFFFF"/>
              <w:ind w:left="0"/>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 xml:space="preserve">Comply with the </w:t>
            </w:r>
            <w:proofErr w:type="spellStart"/>
            <w:r w:rsidRPr="00444F70">
              <w:rPr>
                <w:lang w:val="en-US"/>
              </w:rPr>
              <w:t>Organisation’s</w:t>
            </w:r>
            <w:proofErr w:type="spellEnd"/>
            <w:r w:rsidRPr="00444F70">
              <w:rPr>
                <w:lang w:val="en-US"/>
              </w:rPr>
              <w:t xml:space="preserve"> values of Dignity and Respect, Quality and Teamwork, Care and Compassion and </w:t>
            </w:r>
            <w:proofErr w:type="spellStart"/>
            <w:r w:rsidRPr="00444F70">
              <w:rPr>
                <w:lang w:val="en-US"/>
              </w:rPr>
              <w:t>Openess</w:t>
            </w:r>
            <w:proofErr w:type="spellEnd"/>
            <w:r w:rsidRPr="00444F70">
              <w:rPr>
                <w:lang w:val="en-US"/>
              </w:rPr>
              <w:t>, Honesty and Responsibility at all times.</w:t>
            </w:r>
          </w:p>
          <w:p w:rsidR="009D2DD5" w:rsidRPr="00444F70" w:rsidRDefault="009D2DD5" w:rsidP="009D2DD5">
            <w:pPr>
              <w:pStyle w:val="ListParagraph"/>
              <w:shd w:val="clear" w:color="auto" w:fill="FFFFFF"/>
              <w:ind w:left="0"/>
              <w:contextualSpacing/>
              <w:jc w:val="both"/>
              <w:rPr>
                <w:lang w:val="en-US"/>
              </w:rPr>
            </w:pPr>
          </w:p>
          <w:p w:rsidR="009D2DD5" w:rsidRDefault="009D2DD5" w:rsidP="009D2DD5">
            <w:pPr>
              <w:pStyle w:val="ListParagraph"/>
              <w:numPr>
                <w:ilvl w:val="0"/>
                <w:numId w:val="11"/>
              </w:numPr>
              <w:shd w:val="clear" w:color="auto" w:fill="FFFFFF"/>
              <w:contextualSpacing/>
              <w:jc w:val="both"/>
              <w:rPr>
                <w:lang w:val="en-US"/>
              </w:rPr>
            </w:pPr>
            <w:r w:rsidRPr="00444F70">
              <w:rPr>
                <w:lang w:val="en-US"/>
              </w:rPr>
              <w:t xml:space="preserve">Comply with all </w:t>
            </w:r>
            <w:proofErr w:type="spellStart"/>
            <w:r w:rsidRPr="00444F70">
              <w:rPr>
                <w:lang w:val="en-US"/>
              </w:rPr>
              <w:t>Organisational</w:t>
            </w:r>
            <w:proofErr w:type="spellEnd"/>
            <w:r w:rsidRPr="00444F70">
              <w:rPr>
                <w:lang w:val="en-US"/>
              </w:rPr>
              <w:t xml:space="preserve"> and Departmental Policies and Procedures.</w:t>
            </w:r>
          </w:p>
          <w:p w:rsidR="009D2DD5" w:rsidRPr="00444F70" w:rsidRDefault="009D2DD5" w:rsidP="009D2DD5">
            <w:pPr>
              <w:pStyle w:val="ListParagraph"/>
              <w:shd w:val="clear" w:color="auto" w:fill="FFFFFF"/>
              <w:ind w:left="0"/>
              <w:contextualSpacing/>
              <w:jc w:val="both"/>
              <w:rPr>
                <w:lang w:val="en-US"/>
              </w:rPr>
            </w:pPr>
          </w:p>
          <w:p w:rsidR="009D2DD5" w:rsidRPr="00D512A5" w:rsidRDefault="009D2DD5" w:rsidP="009D2DD5">
            <w:pPr>
              <w:pStyle w:val="ListParagraph"/>
              <w:numPr>
                <w:ilvl w:val="0"/>
                <w:numId w:val="11"/>
              </w:numPr>
              <w:shd w:val="clear" w:color="auto" w:fill="FFFFFF"/>
              <w:contextualSpacing/>
              <w:jc w:val="both"/>
              <w:rPr>
                <w:lang w:val="en-US"/>
              </w:rPr>
            </w:pPr>
            <w:r w:rsidRPr="00444F70">
              <w:rPr>
                <w:lang w:val="en-US"/>
              </w:rPr>
              <w:t xml:space="preserve">Move within the department </w:t>
            </w:r>
            <w:r>
              <w:rPr>
                <w:lang w:val="en-US"/>
              </w:rPr>
              <w:t xml:space="preserve">or </w:t>
            </w:r>
            <w:r w:rsidRPr="00444F70">
              <w:rPr>
                <w:lang w:val="en-US"/>
              </w:rPr>
              <w:t>to other related departments as the service requires, occasionally at short notice.</w:t>
            </w:r>
          </w:p>
          <w:p w:rsidR="009D2DD5" w:rsidRPr="00AD1B85" w:rsidRDefault="009D2DD5" w:rsidP="00C163A8">
            <w:pPr>
              <w:pStyle w:val="ListParagraph"/>
              <w:shd w:val="clear" w:color="auto" w:fill="FFFFFF"/>
              <w:ind w:left="0"/>
              <w:contextualSpacing/>
              <w:jc w:val="both"/>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lastRenderedPageBreak/>
              <w:t> </w:t>
            </w:r>
          </w:p>
          <w:p w:rsidR="009D2DD5" w:rsidRDefault="009D2DD5" w:rsidP="009D2DD5">
            <w:pPr>
              <w:numPr>
                <w:ilvl w:val="0"/>
                <w:numId w:val="1"/>
              </w:numPr>
              <w:ind w:right="148"/>
              <w:rPr>
                <w:rFonts w:ascii="Arial" w:hAnsi="Arial" w:cs="Arial"/>
                <w:b/>
                <w:bCs/>
              </w:rPr>
            </w:pPr>
            <w:r>
              <w:rPr>
                <w:rFonts w:ascii="Arial" w:hAnsi="Arial" w:cs="Arial"/>
                <w:b/>
                <w:bCs/>
              </w:rPr>
              <w:t xml:space="preserve">SYSTEMS AND EQUIPMENT </w:t>
            </w:r>
          </w:p>
          <w:p w:rsidR="009D2DD5" w:rsidRDefault="009D2DD5" w:rsidP="00C163A8">
            <w:pPr>
              <w:ind w:right="148"/>
              <w:rPr>
                <w:rFonts w:ascii="Arial" w:hAnsi="Arial" w:cs="Arial"/>
                <w:b/>
                <w:bCs/>
                <w:sz w:val="24"/>
              </w:rPr>
            </w:pPr>
            <w:r>
              <w:rPr>
                <w:rFonts w:ascii="Arial" w:hAnsi="Arial" w:cs="Arial"/>
                <w:b/>
                <w:bCs/>
              </w:rPr>
              <w:t>  </w:t>
            </w:r>
          </w:p>
          <w:p w:rsidR="009D2DD5" w:rsidRDefault="009D2DD5" w:rsidP="009D2DD5">
            <w:pPr>
              <w:numPr>
                <w:ilvl w:val="0"/>
                <w:numId w:val="2"/>
              </w:numPr>
              <w:ind w:right="148"/>
              <w:rPr>
                <w:bCs/>
              </w:rPr>
            </w:pPr>
            <w:r>
              <w:rPr>
                <w:bCs/>
              </w:rPr>
              <w:t xml:space="preserve">Each area has a work schedule detailing the </w:t>
            </w:r>
            <w:proofErr w:type="spellStart"/>
            <w:r>
              <w:rPr>
                <w:bCs/>
              </w:rPr>
              <w:t>portering</w:t>
            </w:r>
            <w:proofErr w:type="spellEnd"/>
            <w:r>
              <w:rPr>
                <w:bCs/>
              </w:rPr>
              <w:t xml:space="preserve"> tasks to be performed within that area which may include paperwork completion at the end of a task.</w:t>
            </w:r>
          </w:p>
          <w:p w:rsidR="009D2DD5" w:rsidRPr="009D2DD5" w:rsidRDefault="009D2DD5" w:rsidP="009D2DD5">
            <w:pPr>
              <w:rPr>
                <w:bCs/>
              </w:rPr>
            </w:pPr>
          </w:p>
          <w:p w:rsidR="009D2DD5" w:rsidRDefault="009D2DD5" w:rsidP="009D2DD5">
            <w:pPr>
              <w:numPr>
                <w:ilvl w:val="0"/>
                <w:numId w:val="2"/>
              </w:numPr>
              <w:ind w:right="148"/>
              <w:rPr>
                <w:bCs/>
              </w:rPr>
            </w:pPr>
            <w:r>
              <w:rPr>
                <w:bCs/>
              </w:rPr>
              <w:t>Knowledge of how to move beds, trolleys, chairs, mortuary trolleys, gas cylinders, liquid nitrogen, waste containers, roll cages, mechanical equipment and many other items.</w:t>
            </w:r>
          </w:p>
          <w:p w:rsidR="009D2DD5" w:rsidRDefault="009D2DD5" w:rsidP="00C163A8">
            <w:pPr>
              <w:ind w:left="360" w:right="148"/>
              <w:rPr>
                <w:bCs/>
              </w:rPr>
            </w:pPr>
          </w:p>
          <w:p w:rsidR="009D2DD5" w:rsidRPr="00F235BA" w:rsidRDefault="009D2DD5" w:rsidP="009D2DD5">
            <w:pPr>
              <w:numPr>
                <w:ilvl w:val="0"/>
                <w:numId w:val="2"/>
              </w:numPr>
              <w:ind w:right="148"/>
              <w:rPr>
                <w:bCs/>
              </w:rPr>
            </w:pPr>
            <w:r>
              <w:t>Knowledge of the hospital paging system and 2-way radio system (BGH).</w:t>
            </w:r>
          </w:p>
          <w:p w:rsidR="009D2DD5" w:rsidRDefault="009D2DD5" w:rsidP="00C163A8">
            <w:pPr>
              <w:pStyle w:val="ListParagraph"/>
              <w:rPr>
                <w:bCs/>
              </w:rPr>
            </w:pPr>
          </w:p>
          <w:p w:rsidR="009D2DD5" w:rsidRDefault="009D2DD5" w:rsidP="009D2DD5">
            <w:pPr>
              <w:numPr>
                <w:ilvl w:val="0"/>
                <w:numId w:val="2"/>
              </w:numPr>
              <w:ind w:right="148"/>
              <w:rPr>
                <w:bCs/>
              </w:rPr>
            </w:pPr>
            <w:r>
              <w:rPr>
                <w:bCs/>
              </w:rPr>
              <w:t>Computer skills are helpful but not essential for completion of training and appraisals.</w:t>
            </w:r>
          </w:p>
          <w:p w:rsidR="009D2DD5" w:rsidRDefault="009D2DD5" w:rsidP="00C163A8">
            <w:pPr>
              <w:pStyle w:val="ListParagraph"/>
              <w:rPr>
                <w:bCs/>
              </w:rPr>
            </w:pPr>
          </w:p>
          <w:p w:rsidR="009D2DD5" w:rsidRDefault="009D2DD5" w:rsidP="009D2DD5">
            <w:pPr>
              <w:numPr>
                <w:ilvl w:val="0"/>
                <w:numId w:val="2"/>
              </w:numPr>
              <w:ind w:right="148"/>
              <w:rPr>
                <w:bCs/>
              </w:rPr>
            </w:pPr>
            <w:r>
              <w:rPr>
                <w:bCs/>
              </w:rPr>
              <w:t xml:space="preserve">Computer skills are required for use of </w:t>
            </w:r>
            <w:proofErr w:type="spellStart"/>
            <w:r>
              <w:rPr>
                <w:bCs/>
              </w:rPr>
              <w:t>TrakCare</w:t>
            </w:r>
            <w:proofErr w:type="spellEnd"/>
            <w:r>
              <w:rPr>
                <w:bCs/>
              </w:rPr>
              <w:t>.</w:t>
            </w:r>
          </w:p>
          <w:p w:rsidR="009D2DD5" w:rsidRDefault="009D2DD5" w:rsidP="00C163A8">
            <w:pPr>
              <w:pStyle w:val="ListParagraph"/>
              <w:rPr>
                <w:bCs/>
              </w:rPr>
            </w:pPr>
          </w:p>
          <w:p w:rsidR="009D2DD5" w:rsidRDefault="009D2DD5" w:rsidP="009D2DD5">
            <w:pPr>
              <w:numPr>
                <w:ilvl w:val="0"/>
                <w:numId w:val="2"/>
              </w:numPr>
              <w:ind w:right="148"/>
              <w:rPr>
                <w:bCs/>
              </w:rPr>
            </w:pPr>
            <w:r>
              <w:rPr>
                <w:bCs/>
              </w:rPr>
              <w:t>Vehicles and associated checks where driving is part of the role.</w:t>
            </w:r>
          </w:p>
          <w:p w:rsidR="00E93847" w:rsidRDefault="00E93847" w:rsidP="00E93847">
            <w:pPr>
              <w:pStyle w:val="ListParagraph"/>
              <w:rPr>
                <w:bCs/>
              </w:rPr>
            </w:pPr>
          </w:p>
          <w:p w:rsidR="00E93847" w:rsidRPr="00C16968" w:rsidRDefault="00E93847" w:rsidP="00E93847">
            <w:pPr>
              <w:ind w:left="720" w:right="148"/>
              <w:rPr>
                <w:bCs/>
              </w:rPr>
            </w:pPr>
          </w:p>
          <w:p w:rsidR="009D2DD5" w:rsidRDefault="009D2DD5" w:rsidP="00C163A8">
            <w:pPr>
              <w:ind w:right="148"/>
              <w:rPr>
                <w:rFonts w:ascii="Arial" w:hAnsi="Arial" w:cs="Arial"/>
                <w:b/>
                <w:bCs/>
                <w:sz w:val="24"/>
              </w:rPr>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7.  DECISIONS AND JUDGEMENTS</w:t>
            </w:r>
          </w:p>
          <w:p w:rsidR="009D2DD5" w:rsidRDefault="009D2DD5" w:rsidP="00C163A8">
            <w:pPr>
              <w:ind w:right="148"/>
              <w:rPr>
                <w:rFonts w:ascii="Arial" w:hAnsi="Arial" w:cs="Arial"/>
                <w:sz w:val="24"/>
              </w:rPr>
            </w:pPr>
            <w:r>
              <w:rPr>
                <w:rFonts w:ascii="Arial" w:hAnsi="Arial" w:cs="Arial"/>
                <w:b/>
                <w:bCs/>
              </w:rPr>
              <w:t>  </w:t>
            </w:r>
          </w:p>
          <w:p w:rsidR="00E93847" w:rsidRDefault="00E93847" w:rsidP="00E93847">
            <w:pPr>
              <w:numPr>
                <w:ilvl w:val="0"/>
                <w:numId w:val="3"/>
              </w:numPr>
              <w:ind w:right="148"/>
            </w:pPr>
            <w:r>
              <w:t>Individuals must be able to use their own judgement in order to be able to change their work routine to fit in with the ward/departments needs.</w:t>
            </w:r>
          </w:p>
          <w:p w:rsidR="00E93847" w:rsidRDefault="00E93847" w:rsidP="00E93847">
            <w:pPr>
              <w:ind w:left="360" w:right="148"/>
            </w:pPr>
          </w:p>
          <w:p w:rsidR="00E93847" w:rsidRDefault="00E93847" w:rsidP="00E93847">
            <w:pPr>
              <w:numPr>
                <w:ilvl w:val="0"/>
                <w:numId w:val="3"/>
              </w:numPr>
              <w:ind w:right="148"/>
            </w:pPr>
            <w:r>
              <w:t>The post holder is expected to maintain confidentiality at all times and adopt the concept of customer care.</w:t>
            </w:r>
          </w:p>
          <w:p w:rsidR="009D2DD5" w:rsidRDefault="009D2DD5" w:rsidP="00C163A8">
            <w:pPr>
              <w:pStyle w:val="ListParagraph"/>
            </w:pPr>
          </w:p>
          <w:p w:rsidR="009D2DD5" w:rsidRDefault="009D2DD5" w:rsidP="009D2DD5">
            <w:pPr>
              <w:numPr>
                <w:ilvl w:val="0"/>
                <w:numId w:val="3"/>
              </w:numPr>
              <w:ind w:right="148"/>
            </w:pPr>
            <w:r>
              <w:t>Supervision will be minimal on occasion</w:t>
            </w:r>
            <w:r w:rsidR="00E93847">
              <w:t>, and on occasion</w:t>
            </w:r>
            <w:r>
              <w:t xml:space="preserve"> the post holder will be expected to take the departmental bleep</w:t>
            </w:r>
            <w:r w:rsidR="00E93847">
              <w:t xml:space="preserve"> in the absence of a Supervisor </w:t>
            </w:r>
            <w:r>
              <w:t>and work together with colleagues to deliver the tasks requested timeously.</w:t>
            </w:r>
            <w:r w:rsidR="0066068B">
              <w:t xml:space="preserve">  The postholder will be making decisions and judgements based on staffing levels and work prioritisation.</w:t>
            </w:r>
          </w:p>
          <w:p w:rsidR="009D2DD5" w:rsidRDefault="009D2DD5" w:rsidP="00C163A8">
            <w:pPr>
              <w:ind w:right="148"/>
            </w:pPr>
          </w:p>
          <w:p w:rsidR="009D2DD5" w:rsidRDefault="009D2DD5" w:rsidP="00C163A8">
            <w:pPr>
              <w:ind w:right="148"/>
            </w:pPr>
          </w:p>
          <w:p w:rsidR="009D2DD5" w:rsidRDefault="009D2DD5" w:rsidP="00C163A8">
            <w:pPr>
              <w:ind w:right="148"/>
              <w:rPr>
                <w:rFonts w:ascii="Arial" w:hAnsi="Arial" w:cs="Arial"/>
                <w:b/>
                <w:bCs/>
                <w:sz w:val="24"/>
              </w:rPr>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lastRenderedPageBreak/>
              <w:t> </w:t>
            </w:r>
          </w:p>
          <w:p w:rsidR="009D2DD5" w:rsidRDefault="009D2DD5" w:rsidP="00C163A8">
            <w:pPr>
              <w:ind w:right="148"/>
              <w:rPr>
                <w:rFonts w:ascii="Arial" w:hAnsi="Arial" w:cs="Arial"/>
                <w:b/>
                <w:bCs/>
              </w:rPr>
            </w:pPr>
            <w:r>
              <w:rPr>
                <w:rFonts w:ascii="Arial" w:hAnsi="Arial" w:cs="Arial"/>
                <w:b/>
                <w:bCs/>
              </w:rPr>
              <w:t xml:space="preserve">      8.  COMMUNICATIONS AND RELATIONSHIPS</w:t>
            </w:r>
          </w:p>
          <w:p w:rsidR="009D2DD5" w:rsidRDefault="009D2DD5" w:rsidP="00C163A8">
            <w:pPr>
              <w:ind w:right="148"/>
              <w:rPr>
                <w:rFonts w:ascii="Arial" w:hAnsi="Arial" w:cs="Arial"/>
                <w:b/>
                <w:bCs/>
              </w:rPr>
            </w:pPr>
            <w:r>
              <w:rPr>
                <w:rFonts w:ascii="Arial" w:hAnsi="Arial" w:cs="Arial"/>
                <w:b/>
                <w:bCs/>
              </w:rPr>
              <w:t>  </w:t>
            </w:r>
          </w:p>
          <w:p w:rsidR="009D2DD5" w:rsidRDefault="009D2DD5" w:rsidP="009D2DD5">
            <w:pPr>
              <w:numPr>
                <w:ilvl w:val="0"/>
                <w:numId w:val="8"/>
              </w:numPr>
              <w:ind w:right="148"/>
              <w:rPr>
                <w:bCs/>
              </w:rPr>
            </w:pPr>
            <w:r w:rsidRPr="00F235BA">
              <w:rPr>
                <w:bCs/>
              </w:rPr>
              <w:t>The postholder will be in contact with all service users and Supervisors/Managers on a regular basis.</w:t>
            </w:r>
          </w:p>
          <w:p w:rsidR="009D2DD5" w:rsidRDefault="009D2DD5" w:rsidP="00C163A8">
            <w:pPr>
              <w:ind w:left="780" w:right="148"/>
              <w:rPr>
                <w:bCs/>
              </w:rPr>
            </w:pPr>
          </w:p>
          <w:p w:rsidR="009D2DD5" w:rsidRPr="00813C18" w:rsidRDefault="009D2DD5" w:rsidP="009D2DD5">
            <w:pPr>
              <w:numPr>
                <w:ilvl w:val="0"/>
                <w:numId w:val="8"/>
              </w:numPr>
              <w:ind w:right="148"/>
              <w:rPr>
                <w:bCs/>
              </w:rPr>
            </w:pPr>
            <w:r w:rsidRPr="00813C18">
              <w:t xml:space="preserve">Engages in effective communications with patients, relatives, visitors and colleagues, communication with patients with communication or behavioural problems.  </w:t>
            </w:r>
          </w:p>
          <w:p w:rsidR="009D2DD5" w:rsidRPr="00813C18" w:rsidRDefault="009D2DD5" w:rsidP="00C163A8"/>
          <w:p w:rsidR="009D2DD5" w:rsidRPr="00813C18" w:rsidRDefault="009D2DD5" w:rsidP="009D2DD5">
            <w:pPr>
              <w:numPr>
                <w:ilvl w:val="0"/>
                <w:numId w:val="8"/>
              </w:numPr>
              <w:ind w:right="148"/>
              <w:rPr>
                <w:b/>
                <w:bCs/>
              </w:rPr>
            </w:pPr>
            <w:r w:rsidRPr="00813C18">
              <w:t>Frequent interactions with wandering patients</w:t>
            </w:r>
            <w:r>
              <w:t>.</w:t>
            </w:r>
          </w:p>
          <w:p w:rsidR="009D2DD5" w:rsidRDefault="009D2DD5" w:rsidP="00C163A8"/>
          <w:p w:rsidR="009D2DD5" w:rsidRDefault="009D2DD5" w:rsidP="009D2DD5">
            <w:pPr>
              <w:numPr>
                <w:ilvl w:val="0"/>
                <w:numId w:val="8"/>
              </w:numPr>
            </w:pPr>
            <w:r>
              <w:t>Communicates with colleagues in connection with own job.</w:t>
            </w:r>
          </w:p>
          <w:p w:rsidR="009D2DD5" w:rsidRDefault="009D2DD5" w:rsidP="00C163A8">
            <w:pPr>
              <w:pStyle w:val="ListParagraph"/>
            </w:pPr>
          </w:p>
          <w:p w:rsidR="009D2DD5" w:rsidRDefault="009D2DD5" w:rsidP="009D2DD5">
            <w:pPr>
              <w:numPr>
                <w:ilvl w:val="0"/>
                <w:numId w:val="8"/>
              </w:numPr>
            </w:pPr>
            <w:r>
              <w:t>Postholder will be expected to coach new members of staff further to the initial training carried out by the Supervisor.</w:t>
            </w:r>
          </w:p>
          <w:p w:rsidR="009D2DD5" w:rsidRDefault="009D2DD5" w:rsidP="00C163A8"/>
          <w:p w:rsidR="009D2DD5" w:rsidRDefault="009D2DD5" w:rsidP="009D2DD5">
            <w:pPr>
              <w:numPr>
                <w:ilvl w:val="0"/>
                <w:numId w:val="8"/>
              </w:numPr>
            </w:pPr>
            <w:r>
              <w:t xml:space="preserve">The post holder will work with their Supervisor to achieve personal and NHS Borders objectives. </w:t>
            </w:r>
            <w:r>
              <w:rPr>
                <w:bCs/>
                <w:color w:val="003366"/>
                <w:sz w:val="28"/>
                <w:szCs w:val="28"/>
              </w:rPr>
              <w:t xml:space="preserve">  </w:t>
            </w:r>
          </w:p>
          <w:p w:rsidR="009D2DD5" w:rsidRDefault="009D2DD5" w:rsidP="00C163A8">
            <w:pPr>
              <w:ind w:right="148"/>
              <w:rPr>
                <w:rFonts w:ascii="Arial" w:hAnsi="Arial" w:cs="Arial"/>
                <w:b/>
                <w:bCs/>
                <w:sz w:val="24"/>
              </w:rPr>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9. PHYSICAL DEMANDS OF THE JOB</w:t>
            </w:r>
          </w:p>
          <w:p w:rsidR="009D2DD5" w:rsidRDefault="009D2DD5" w:rsidP="00C163A8">
            <w:pPr>
              <w:ind w:right="174"/>
              <w:rPr>
                <w:szCs w:val="20"/>
              </w:rPr>
            </w:pPr>
          </w:p>
          <w:p w:rsidR="009D2DD5" w:rsidRDefault="009D2DD5" w:rsidP="009D2DD5">
            <w:pPr>
              <w:numPr>
                <w:ilvl w:val="0"/>
                <w:numId w:val="9"/>
              </w:numPr>
              <w:ind w:right="174"/>
              <w:rPr>
                <w:szCs w:val="20"/>
              </w:rPr>
            </w:pPr>
            <w:r>
              <w:rPr>
                <w:szCs w:val="20"/>
              </w:rPr>
              <w:t>Moving and handling heavy objects in line with Manual Handling Regulations.</w:t>
            </w:r>
            <w:r w:rsidR="00322415">
              <w:rPr>
                <w:szCs w:val="20"/>
              </w:rPr>
              <w:t xml:space="preserve">  Many tasks will involve moving heavy items greater than 15kg, this level of demand is sustained throughout the shift which can be between 6-10hours.</w:t>
            </w:r>
          </w:p>
          <w:p w:rsidR="009D2DD5" w:rsidRDefault="009D2DD5" w:rsidP="00C163A8">
            <w:pPr>
              <w:ind w:left="360" w:right="174"/>
              <w:rPr>
                <w:szCs w:val="20"/>
              </w:rPr>
            </w:pPr>
          </w:p>
          <w:p w:rsidR="009D2DD5" w:rsidRDefault="009D2DD5" w:rsidP="009D2DD5">
            <w:pPr>
              <w:numPr>
                <w:ilvl w:val="0"/>
                <w:numId w:val="9"/>
              </w:numPr>
              <w:ind w:right="174"/>
              <w:rPr>
                <w:szCs w:val="20"/>
              </w:rPr>
            </w:pPr>
            <w:r>
              <w:rPr>
                <w:szCs w:val="20"/>
              </w:rPr>
              <w:t>Working heavy and cumbersome equipment in confined spaces.</w:t>
            </w:r>
          </w:p>
          <w:p w:rsidR="00322415" w:rsidRDefault="00322415" w:rsidP="00322415">
            <w:pPr>
              <w:pStyle w:val="ListParagraph"/>
              <w:rPr>
                <w:szCs w:val="20"/>
              </w:rPr>
            </w:pPr>
          </w:p>
          <w:p w:rsidR="00322415" w:rsidRPr="00EB1B70" w:rsidRDefault="00322415" w:rsidP="00322415">
            <w:pPr>
              <w:numPr>
                <w:ilvl w:val="0"/>
                <w:numId w:val="9"/>
              </w:numPr>
              <w:ind w:right="174"/>
              <w:rPr>
                <w:szCs w:val="20"/>
              </w:rPr>
            </w:pPr>
            <w:r>
              <w:rPr>
                <w:szCs w:val="20"/>
              </w:rPr>
              <w:t>Concentration is required when operating mechanical equipment for Health and Safety reasons, this may be for 30 minutes or more at a time.</w:t>
            </w:r>
          </w:p>
          <w:p w:rsidR="00322415" w:rsidRDefault="00322415" w:rsidP="00322415">
            <w:pPr>
              <w:ind w:right="174"/>
              <w:rPr>
                <w:szCs w:val="20"/>
              </w:rPr>
            </w:pPr>
          </w:p>
          <w:p w:rsidR="00322415" w:rsidRDefault="00322415" w:rsidP="00322415">
            <w:pPr>
              <w:numPr>
                <w:ilvl w:val="0"/>
                <w:numId w:val="9"/>
              </w:numPr>
              <w:ind w:right="174"/>
              <w:rPr>
                <w:szCs w:val="20"/>
              </w:rPr>
            </w:pPr>
            <w:r>
              <w:rPr>
                <w:szCs w:val="20"/>
              </w:rPr>
              <w:t>Standing, walking, bending, kneeling, reaching, twisting for whole length of shift.</w:t>
            </w:r>
          </w:p>
          <w:p w:rsidR="009D2DD5" w:rsidRPr="00322415" w:rsidRDefault="009D2DD5" w:rsidP="00322415">
            <w:pPr>
              <w:ind w:left="720" w:right="174"/>
              <w:rPr>
                <w:szCs w:val="20"/>
              </w:rPr>
            </w:pPr>
          </w:p>
          <w:p w:rsidR="009D2DD5" w:rsidRDefault="009D2DD5" w:rsidP="009D2DD5">
            <w:pPr>
              <w:numPr>
                <w:ilvl w:val="0"/>
                <w:numId w:val="9"/>
              </w:numPr>
              <w:ind w:right="148"/>
              <w:rPr>
                <w:rFonts w:ascii="Arial" w:hAnsi="Arial" w:cs="Arial"/>
                <w:b/>
                <w:bCs/>
                <w:sz w:val="24"/>
              </w:rPr>
            </w:pPr>
            <w:r>
              <w:rPr>
                <w:szCs w:val="20"/>
              </w:rPr>
              <w:t>Dealing with confused and agitated patients and visitors.</w:t>
            </w:r>
          </w:p>
          <w:p w:rsidR="009D2DD5" w:rsidRDefault="009D2DD5" w:rsidP="00C163A8">
            <w:pPr>
              <w:pStyle w:val="ListParagraph"/>
              <w:rPr>
                <w:rFonts w:ascii="Arial" w:hAnsi="Arial" w:cs="Arial"/>
                <w:b/>
                <w:bCs/>
                <w:sz w:val="24"/>
              </w:rPr>
            </w:pPr>
          </w:p>
          <w:p w:rsidR="009D2DD5" w:rsidRPr="00CB4541" w:rsidRDefault="009D2DD5" w:rsidP="009D2DD5">
            <w:pPr>
              <w:numPr>
                <w:ilvl w:val="0"/>
                <w:numId w:val="9"/>
              </w:numPr>
              <w:ind w:right="148"/>
              <w:rPr>
                <w:b/>
                <w:bCs/>
                <w:sz w:val="24"/>
              </w:rPr>
            </w:pPr>
            <w:r w:rsidRPr="00CB4541">
              <w:rPr>
                <w:bCs/>
                <w:szCs w:val="22"/>
              </w:rPr>
              <w:t>Working in environments during emergencies where staff, patients and visitors are anxious and upset.</w:t>
            </w:r>
          </w:p>
          <w:p w:rsidR="009D2DD5" w:rsidRDefault="009D2DD5" w:rsidP="00C163A8">
            <w:pPr>
              <w:ind w:right="148"/>
              <w:rPr>
                <w:rFonts w:ascii="Arial" w:hAnsi="Arial" w:cs="Arial"/>
                <w:b/>
                <w:bCs/>
                <w:sz w:val="24"/>
              </w:rPr>
            </w:pPr>
          </w:p>
          <w:p w:rsidR="009D2DD5" w:rsidRDefault="009D2DD5" w:rsidP="00C163A8">
            <w:pPr>
              <w:ind w:left="360" w:right="148"/>
              <w:rPr>
                <w:rFonts w:ascii="Arial" w:hAnsi="Arial" w:cs="Arial"/>
                <w:b/>
                <w:bCs/>
                <w:sz w:val="24"/>
              </w:rPr>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10.  MOST CHALLENGING/DIFFICULT PARTS OF THE JOB</w:t>
            </w:r>
          </w:p>
          <w:p w:rsidR="009D2DD5" w:rsidRDefault="009D2DD5" w:rsidP="00C163A8">
            <w:pPr>
              <w:ind w:right="148"/>
              <w:rPr>
                <w:rFonts w:ascii="Arial" w:hAnsi="Arial" w:cs="Arial"/>
                <w:sz w:val="24"/>
              </w:rPr>
            </w:pPr>
            <w:r>
              <w:rPr>
                <w:rFonts w:ascii="Arial" w:hAnsi="Arial" w:cs="Arial"/>
                <w:b/>
                <w:bCs/>
              </w:rPr>
              <w:t>  </w:t>
            </w:r>
          </w:p>
          <w:p w:rsidR="009D2DD5" w:rsidRDefault="009D2DD5" w:rsidP="009D2DD5">
            <w:pPr>
              <w:numPr>
                <w:ilvl w:val="0"/>
                <w:numId w:val="4"/>
              </w:numPr>
              <w:ind w:right="-270"/>
            </w:pPr>
            <w:r>
              <w:t>Organising your work around others by reacting to changes in the work area.</w:t>
            </w:r>
          </w:p>
          <w:p w:rsidR="009D2DD5" w:rsidRDefault="009D2DD5" w:rsidP="00C163A8">
            <w:pPr>
              <w:ind w:left="360" w:right="-270"/>
            </w:pPr>
          </w:p>
          <w:p w:rsidR="009D2DD5" w:rsidRDefault="009D2DD5" w:rsidP="009D2DD5">
            <w:pPr>
              <w:numPr>
                <w:ilvl w:val="0"/>
                <w:numId w:val="4"/>
              </w:numPr>
              <w:ind w:right="-270"/>
            </w:pPr>
            <w:r>
              <w:t xml:space="preserve">Working with NHS colleagues to provide a </w:t>
            </w:r>
            <w:r w:rsidR="0066068B">
              <w:t xml:space="preserve">high quality </w:t>
            </w:r>
            <w:proofErr w:type="spellStart"/>
            <w:r w:rsidR="0066068B">
              <w:t>portering</w:t>
            </w:r>
            <w:proofErr w:type="spellEnd"/>
            <w:r>
              <w:t xml:space="preserve"> service.</w:t>
            </w:r>
          </w:p>
          <w:p w:rsidR="009D2DD5" w:rsidRDefault="009D2DD5" w:rsidP="00C163A8">
            <w:pPr>
              <w:pStyle w:val="ListParagraph"/>
            </w:pPr>
          </w:p>
          <w:p w:rsidR="009D2DD5" w:rsidRDefault="009D2DD5" w:rsidP="009D2DD5">
            <w:pPr>
              <w:numPr>
                <w:ilvl w:val="0"/>
                <w:numId w:val="4"/>
              </w:numPr>
              <w:ind w:right="-270"/>
            </w:pPr>
            <w:r w:rsidRPr="008A61B6">
              <w:t>Exposure to physical aggression, exposure to patients with challenging behaviour.</w:t>
            </w:r>
          </w:p>
          <w:p w:rsidR="009D2DD5" w:rsidRDefault="009D2DD5" w:rsidP="00C163A8">
            <w:pPr>
              <w:pStyle w:val="ListParagraph"/>
            </w:pPr>
          </w:p>
          <w:p w:rsidR="009D2DD5" w:rsidRPr="008A61B6" w:rsidRDefault="009D2DD5" w:rsidP="009D2DD5">
            <w:pPr>
              <w:numPr>
                <w:ilvl w:val="0"/>
                <w:numId w:val="4"/>
              </w:numPr>
              <w:ind w:right="-270"/>
            </w:pPr>
            <w:r>
              <w:t xml:space="preserve">Exposure frequently to emotionally challenging and potentially distressing circumstances, </w:t>
            </w:r>
            <w:proofErr w:type="spellStart"/>
            <w:r>
              <w:t>eg</w:t>
            </w:r>
            <w:proofErr w:type="spellEnd"/>
            <w:r>
              <w:t xml:space="preserve"> working in end of life care wards, Emergency Department, Mortuary.</w:t>
            </w:r>
          </w:p>
          <w:p w:rsidR="009D2DD5" w:rsidRPr="008A61B6" w:rsidRDefault="009D2DD5" w:rsidP="00C163A8">
            <w:pPr>
              <w:ind w:left="720" w:right="-270"/>
            </w:pPr>
          </w:p>
          <w:p w:rsidR="009D2DD5" w:rsidRPr="008A61B6" w:rsidRDefault="009D2DD5" w:rsidP="00C163A8">
            <w:pPr>
              <w:ind w:right="-270"/>
            </w:pPr>
          </w:p>
          <w:p w:rsidR="009D2DD5" w:rsidRDefault="009D2DD5" w:rsidP="00C163A8">
            <w:pPr>
              <w:ind w:right="148"/>
              <w:rPr>
                <w:b/>
                <w:bCs/>
              </w:rPr>
            </w:pPr>
          </w:p>
        </w:tc>
      </w:tr>
      <w:tr w:rsidR="009D2DD5" w:rsidTr="00C163A8">
        <w:tc>
          <w:tcPr>
            <w:tcW w:w="10232" w:type="dxa"/>
            <w:tcBorders>
              <w:top w:val="single" w:sz="4" w:space="0" w:color="auto"/>
              <w:left w:val="single" w:sz="4" w:space="0" w:color="auto"/>
              <w:bottom w:val="single" w:sz="4" w:space="0" w:color="auto"/>
              <w:right w:val="single" w:sz="4" w:space="0" w:color="auto"/>
            </w:tcBorders>
          </w:tcPr>
          <w:p w:rsidR="009D2DD5" w:rsidRDefault="009D2DD5" w:rsidP="00C163A8">
            <w:pPr>
              <w:ind w:right="148"/>
              <w:rPr>
                <w:rFonts w:ascii="Arial" w:hAnsi="Arial" w:cs="Arial"/>
                <w:b/>
                <w:bCs/>
              </w:rPr>
            </w:pPr>
            <w:r>
              <w:rPr>
                <w:rFonts w:ascii="Arial" w:hAnsi="Arial" w:cs="Arial"/>
                <w:b/>
                <w:bCs/>
              </w:rPr>
              <w:t> </w:t>
            </w:r>
          </w:p>
          <w:p w:rsidR="009D2DD5" w:rsidRDefault="009D2DD5" w:rsidP="00C163A8">
            <w:pPr>
              <w:ind w:right="148"/>
              <w:rPr>
                <w:rFonts w:ascii="Arial" w:hAnsi="Arial" w:cs="Arial"/>
                <w:b/>
                <w:bCs/>
              </w:rPr>
            </w:pPr>
            <w:r>
              <w:rPr>
                <w:rFonts w:ascii="Arial" w:hAnsi="Arial" w:cs="Arial"/>
                <w:b/>
                <w:bCs/>
              </w:rPr>
              <w:t xml:space="preserve">      11.  KNOWLEDGE, TRAINING AND EXPERIENCE REQUIRED TO DO THE JOB</w:t>
            </w:r>
          </w:p>
          <w:p w:rsidR="009D2DD5" w:rsidRPr="008A61B6" w:rsidRDefault="009D2DD5" w:rsidP="00C163A8">
            <w:pPr>
              <w:ind w:right="148"/>
              <w:rPr>
                <w:b/>
                <w:bCs/>
              </w:rPr>
            </w:pPr>
            <w:r>
              <w:rPr>
                <w:rFonts w:ascii="Arial" w:hAnsi="Arial" w:cs="Arial"/>
                <w:b/>
                <w:bCs/>
              </w:rPr>
              <w:t> </w:t>
            </w:r>
          </w:p>
          <w:p w:rsidR="009D2DD5" w:rsidRPr="008A61B6" w:rsidRDefault="009D2DD5" w:rsidP="009D2DD5">
            <w:pPr>
              <w:numPr>
                <w:ilvl w:val="0"/>
                <w:numId w:val="12"/>
              </w:numPr>
              <w:ind w:right="148"/>
              <w:jc w:val="both"/>
              <w:rPr>
                <w:sz w:val="24"/>
              </w:rPr>
            </w:pPr>
            <w:r w:rsidRPr="008A61B6">
              <w:t>Good communication skills with an emphasis on customer care.</w:t>
            </w:r>
          </w:p>
          <w:p w:rsidR="009D2DD5" w:rsidRPr="008A61B6" w:rsidRDefault="009D2DD5" w:rsidP="00C163A8">
            <w:pPr>
              <w:ind w:left="585" w:right="148"/>
              <w:jc w:val="both"/>
              <w:rPr>
                <w:sz w:val="24"/>
              </w:rPr>
            </w:pPr>
          </w:p>
          <w:p w:rsidR="009D2DD5" w:rsidRDefault="009D2DD5" w:rsidP="009D2DD5">
            <w:pPr>
              <w:numPr>
                <w:ilvl w:val="0"/>
                <w:numId w:val="12"/>
              </w:numPr>
              <w:ind w:right="148"/>
              <w:jc w:val="both"/>
              <w:rPr>
                <w:sz w:val="24"/>
              </w:rPr>
            </w:pPr>
            <w:r w:rsidRPr="008A61B6">
              <w:t xml:space="preserve">Prevention and management of aggression and violence training required including de-escalation and </w:t>
            </w:r>
            <w:r w:rsidRPr="008A61B6">
              <w:lastRenderedPageBreak/>
              <w:t>restraint of patients with the clinical team as required.</w:t>
            </w:r>
          </w:p>
          <w:p w:rsidR="009D2DD5" w:rsidRDefault="009D2DD5" w:rsidP="00C163A8">
            <w:pPr>
              <w:pStyle w:val="ListParagraph"/>
            </w:pPr>
          </w:p>
          <w:p w:rsidR="009D2DD5" w:rsidRPr="008A61B6" w:rsidRDefault="009D2DD5" w:rsidP="009D2DD5">
            <w:pPr>
              <w:numPr>
                <w:ilvl w:val="0"/>
                <w:numId w:val="12"/>
              </w:numPr>
              <w:ind w:right="148"/>
              <w:jc w:val="both"/>
              <w:rPr>
                <w:sz w:val="24"/>
              </w:rPr>
            </w:pPr>
            <w:r w:rsidRPr="008A61B6">
              <w:t>Ability to work as part of a team</w:t>
            </w:r>
            <w:r>
              <w:t xml:space="preserve"> and d</w:t>
            </w:r>
            <w:r w:rsidRPr="008A61B6">
              <w:t>emonstrate the ability to operate effectively, under pressure and to strict guidelines.</w:t>
            </w:r>
          </w:p>
          <w:p w:rsidR="009D2DD5" w:rsidRPr="008A61B6" w:rsidRDefault="009D2DD5" w:rsidP="00C163A8">
            <w:pPr>
              <w:ind w:right="148"/>
              <w:jc w:val="both"/>
              <w:rPr>
                <w:sz w:val="24"/>
              </w:rPr>
            </w:pPr>
          </w:p>
          <w:p w:rsidR="009D2DD5" w:rsidRPr="008A61B6" w:rsidRDefault="009D2DD5" w:rsidP="009D2DD5">
            <w:pPr>
              <w:numPr>
                <w:ilvl w:val="0"/>
                <w:numId w:val="12"/>
              </w:numPr>
              <w:ind w:right="148"/>
              <w:jc w:val="both"/>
              <w:rPr>
                <w:sz w:val="24"/>
              </w:rPr>
            </w:pPr>
            <w:r>
              <w:rPr>
                <w:sz w:val="24"/>
              </w:rPr>
              <w:t xml:space="preserve">Knowledge of relevant legislation, </w:t>
            </w:r>
            <w:proofErr w:type="spellStart"/>
            <w:r>
              <w:rPr>
                <w:sz w:val="24"/>
              </w:rPr>
              <w:t>eg</w:t>
            </w:r>
            <w:proofErr w:type="spellEnd"/>
            <w:r>
              <w:rPr>
                <w:sz w:val="24"/>
              </w:rPr>
              <w:t xml:space="preserve"> COSHH, Health and Safety Law, Moving and Handling Regulations.</w:t>
            </w:r>
          </w:p>
          <w:p w:rsidR="009D2DD5" w:rsidRPr="008A61B6" w:rsidRDefault="009D2DD5" w:rsidP="00C163A8">
            <w:pPr>
              <w:ind w:right="148"/>
              <w:jc w:val="both"/>
              <w:rPr>
                <w:sz w:val="24"/>
              </w:rPr>
            </w:pPr>
          </w:p>
          <w:p w:rsidR="009D2DD5" w:rsidRPr="008A61B6" w:rsidRDefault="009D2DD5" w:rsidP="009D2DD5">
            <w:pPr>
              <w:numPr>
                <w:ilvl w:val="0"/>
                <w:numId w:val="12"/>
              </w:numPr>
              <w:ind w:right="148"/>
              <w:jc w:val="both"/>
              <w:rPr>
                <w:sz w:val="24"/>
              </w:rPr>
            </w:pPr>
            <w:r w:rsidRPr="008A61B6">
              <w:t>Ability to react to constantly changing and unpredictable behaviours of patients and visitors.</w:t>
            </w:r>
          </w:p>
          <w:p w:rsidR="009D2DD5" w:rsidRPr="008A61B6" w:rsidRDefault="009D2DD5" w:rsidP="00C163A8">
            <w:pPr>
              <w:ind w:right="148"/>
              <w:jc w:val="both"/>
              <w:rPr>
                <w:sz w:val="24"/>
              </w:rPr>
            </w:pPr>
          </w:p>
          <w:p w:rsidR="009D2DD5" w:rsidRPr="008A61B6" w:rsidRDefault="009D2DD5" w:rsidP="009D2DD5">
            <w:pPr>
              <w:numPr>
                <w:ilvl w:val="0"/>
                <w:numId w:val="12"/>
              </w:numPr>
              <w:ind w:right="148"/>
              <w:jc w:val="both"/>
            </w:pPr>
            <w:r w:rsidRPr="008A61B6">
              <w:t>Numeracy and literacy skills.</w:t>
            </w:r>
          </w:p>
          <w:p w:rsidR="009D2DD5" w:rsidRPr="008A61B6" w:rsidRDefault="009D2DD5" w:rsidP="00C163A8">
            <w:pPr>
              <w:ind w:right="148"/>
              <w:jc w:val="both"/>
            </w:pPr>
          </w:p>
          <w:p w:rsidR="009D2DD5" w:rsidRPr="008A61B6" w:rsidRDefault="009D2DD5" w:rsidP="009D2DD5">
            <w:pPr>
              <w:numPr>
                <w:ilvl w:val="0"/>
                <w:numId w:val="12"/>
              </w:numPr>
              <w:ind w:right="148"/>
              <w:jc w:val="both"/>
            </w:pPr>
            <w:r w:rsidRPr="008A61B6">
              <w:t>Demonstrate a high level of discretion and confidentiality</w:t>
            </w:r>
            <w:r>
              <w:t xml:space="preserve"> and Organisational behavioural values</w:t>
            </w:r>
            <w:r w:rsidRPr="008A61B6">
              <w:t>.</w:t>
            </w:r>
          </w:p>
          <w:p w:rsidR="009D2DD5" w:rsidRPr="008A61B6" w:rsidRDefault="009D2DD5" w:rsidP="00C163A8">
            <w:pPr>
              <w:pStyle w:val="ListParagraph"/>
            </w:pPr>
          </w:p>
          <w:p w:rsidR="009D2DD5" w:rsidRPr="008A61B6" w:rsidRDefault="009D2DD5" w:rsidP="009D2DD5">
            <w:pPr>
              <w:numPr>
                <w:ilvl w:val="0"/>
                <w:numId w:val="12"/>
              </w:numPr>
              <w:ind w:right="148"/>
              <w:jc w:val="both"/>
            </w:pPr>
            <w:r w:rsidRPr="008A61B6">
              <w:t xml:space="preserve">Demonstrate competency in all aspects of the job role as described under Section 5 of the job description. </w:t>
            </w:r>
          </w:p>
          <w:p w:rsidR="009D2DD5" w:rsidRDefault="009D2DD5" w:rsidP="00C163A8">
            <w:pPr>
              <w:ind w:right="148"/>
              <w:rPr>
                <w:b/>
                <w:bCs/>
              </w:rPr>
            </w:pPr>
          </w:p>
        </w:tc>
      </w:tr>
    </w:tbl>
    <w:p w:rsidR="009D2DD5" w:rsidRDefault="009D2DD5" w:rsidP="009D2DD5">
      <w:pPr>
        <w:ind w:right="148"/>
        <w:rPr>
          <w:rFonts w:ascii="Arial" w:hAnsi="Arial" w:cs="Arial"/>
        </w:rPr>
      </w:pPr>
      <w:r>
        <w:rPr>
          <w:rFonts w:ascii="Arial" w:hAnsi="Arial" w:cs="Arial"/>
        </w:rPr>
        <w:lastRenderedPageBreak/>
        <w:t> </w:t>
      </w:r>
    </w:p>
    <w:p w:rsidR="009D2DD5" w:rsidRDefault="009D2DD5" w:rsidP="009D2DD5">
      <w:pPr>
        <w:ind w:right="148"/>
        <w:rPr>
          <w:rFonts w:ascii="Arial" w:hAnsi="Arial" w:cs="Arial"/>
        </w:rPr>
      </w:pPr>
    </w:p>
    <w:p w:rsidR="009D2DD5" w:rsidRDefault="009D2DD5" w:rsidP="009D2DD5">
      <w:pPr>
        <w:ind w:right="148"/>
        <w:rPr>
          <w:rFonts w:ascii="Arial" w:hAnsi="Arial" w:cs="Arial"/>
        </w:rPr>
      </w:pPr>
    </w:p>
    <w:p w:rsidR="007702F0" w:rsidRDefault="007702F0"/>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p w:rsidR="006A00E1" w:rsidRDefault="006A00E1" w:rsidP="006A00E1">
      <w:r>
        <w:t>PERSON SPECIFICATION</w:t>
      </w:r>
    </w:p>
    <w:p w:rsidR="006A00E1" w:rsidRDefault="006A00E1" w:rsidP="006A00E1"/>
    <w:p w:rsidR="006A00E1" w:rsidRDefault="006A00E1" w:rsidP="006A00E1">
      <w:r>
        <w:t>For the post of porter/driver</w:t>
      </w:r>
    </w:p>
    <w:p w:rsidR="006A00E1" w:rsidRDefault="006A00E1" w:rsidP="006A00E1"/>
    <w:p w:rsidR="006A00E1" w:rsidRDefault="006A00E1" w:rsidP="006A00E1">
      <w:r>
        <w:t>This section is intended to identify the training, qualifications and/or experience required for acceptable performance in the job.  Ideally, there should be no more than 10 ‘essentials’ and 5 ‘</w:t>
      </w:r>
      <w:proofErr w:type="gramStart"/>
      <w:r>
        <w:t>desirables’</w:t>
      </w:r>
      <w:proofErr w:type="gramEnd"/>
      <w:r>
        <w:t>.</w:t>
      </w:r>
    </w:p>
    <w:p w:rsidR="006A00E1" w:rsidRDefault="006A00E1" w:rsidP="006A00E1"/>
    <w:p w:rsidR="006A00E1" w:rsidRDefault="006A00E1" w:rsidP="006A00E1">
      <w:r>
        <w:t>These includes theoretical and practical knowledge; professional; specialist or technical knowledge; and knowledge of the policies, practices and procedures associated with the job.  It takes account of the educational level normally expected as well as equivalent levels of knowledge gained without undertaking formal courses of study; and the practical experience required to fulfil the job responsibilities satisfactorily.</w:t>
      </w:r>
    </w:p>
    <w:p w:rsidR="006A00E1" w:rsidRDefault="006A00E1" w:rsidP="006A00E1"/>
    <w:p w:rsidR="006A00E1" w:rsidRDefault="006A00E1" w:rsidP="006A00E1">
      <w:r>
        <w:t>It is important to avoid using generalised statements such as “requires extensive experience”.  Rather, such statements should specify the knowledge gained during this experience that is necessary for the role.</w:t>
      </w:r>
    </w:p>
    <w:p w:rsidR="006A00E1" w:rsidRDefault="006A00E1" w:rsidP="006A00E1"/>
    <w:p w:rsidR="006A00E1" w:rsidRDefault="006A00E1" w:rsidP="006A00E1">
      <w:r>
        <w:t xml:space="preserve">Below </w:t>
      </w:r>
      <w:proofErr w:type="gramStart"/>
      <w:r>
        <w:t>are</w:t>
      </w:r>
      <w:proofErr w:type="gramEnd"/>
      <w:r>
        <w:t xml:space="preserve"> the essential knowledge, training (including qualifications) and experience required to do this job.</w:t>
      </w:r>
    </w:p>
    <w:p w:rsidR="006A00E1" w:rsidRDefault="006A00E1" w:rsidP="006A00E1"/>
    <w:p w:rsidR="006A00E1" w:rsidRDefault="006A00E1" w:rsidP="006A00E1">
      <w:r>
        <w:t xml:space="preserve"> </w:t>
      </w:r>
    </w:p>
    <w:p w:rsidR="006A00E1" w:rsidRDefault="006A00E1" w:rsidP="006A00E1">
      <w:r>
        <w:t>ESSENTIAL</w:t>
      </w:r>
    </w:p>
    <w:p w:rsidR="006A00E1" w:rsidRDefault="006A00E1" w:rsidP="006A00E1"/>
    <w:p w:rsidR="006A00E1" w:rsidRDefault="006A00E1" w:rsidP="006A00E1">
      <w:proofErr w:type="gramStart"/>
      <w:r>
        <w:t>1  Good</w:t>
      </w:r>
      <w:proofErr w:type="gramEnd"/>
      <w:r>
        <w:t xml:space="preserve"> numeracy and literacy</w:t>
      </w:r>
    </w:p>
    <w:p w:rsidR="006A00E1" w:rsidRDefault="006A00E1" w:rsidP="006A00E1"/>
    <w:p w:rsidR="006A00E1" w:rsidRDefault="006A00E1" w:rsidP="006A00E1">
      <w:proofErr w:type="gramStart"/>
      <w:r>
        <w:t>2  Good</w:t>
      </w:r>
      <w:proofErr w:type="gramEnd"/>
      <w:r>
        <w:t xml:space="preserve"> communication skills </w:t>
      </w:r>
    </w:p>
    <w:p w:rsidR="006A00E1" w:rsidRDefault="006A00E1" w:rsidP="006A00E1"/>
    <w:p w:rsidR="006A00E1" w:rsidRDefault="006A00E1" w:rsidP="006A00E1">
      <w:proofErr w:type="gramStart"/>
      <w:r>
        <w:t>3  Proven</w:t>
      </w:r>
      <w:proofErr w:type="gramEnd"/>
      <w:r>
        <w:t xml:space="preserve"> ability to work as part of a team </w:t>
      </w:r>
    </w:p>
    <w:p w:rsidR="006A00E1" w:rsidRDefault="006A00E1" w:rsidP="006A00E1"/>
    <w:p w:rsidR="006A00E1" w:rsidRDefault="006A00E1" w:rsidP="006A00E1">
      <w:proofErr w:type="gramStart"/>
      <w:r>
        <w:t>4  Experience</w:t>
      </w:r>
      <w:proofErr w:type="gramEnd"/>
      <w:r>
        <w:t xml:space="preserve"> in customer service</w:t>
      </w:r>
    </w:p>
    <w:p w:rsidR="006A00E1" w:rsidRDefault="006A00E1" w:rsidP="006A00E1"/>
    <w:p w:rsidR="006A00E1" w:rsidRDefault="006A00E1" w:rsidP="006A00E1">
      <w:r>
        <w:t>5 Driving license</w:t>
      </w:r>
    </w:p>
    <w:p w:rsidR="006A00E1" w:rsidRDefault="006A00E1" w:rsidP="006A00E1"/>
    <w:p w:rsidR="006A00E1" w:rsidRDefault="006A00E1" w:rsidP="006A00E1">
      <w:r>
        <w:t>6 Ability to react to constantly changing and unpredictable behaviours of patients and visitors.</w:t>
      </w:r>
    </w:p>
    <w:p w:rsidR="006A00E1" w:rsidRDefault="006A00E1" w:rsidP="006A00E1"/>
    <w:p w:rsidR="006A00E1" w:rsidRDefault="006A00E1" w:rsidP="006A00E1"/>
    <w:p w:rsidR="006A00E1" w:rsidRDefault="006A00E1" w:rsidP="006A00E1"/>
    <w:p w:rsidR="006A00E1" w:rsidRDefault="006A00E1" w:rsidP="006A00E1">
      <w:r>
        <w:t>DESIRABLE</w:t>
      </w:r>
    </w:p>
    <w:p w:rsidR="006A00E1" w:rsidRDefault="006A00E1" w:rsidP="006A00E1"/>
    <w:p w:rsidR="006A00E1" w:rsidRDefault="006A00E1" w:rsidP="006A00E1">
      <w:r>
        <w:t xml:space="preserve">1 Working currently/recently within a porter or driving role or comparable </w:t>
      </w:r>
      <w:proofErr w:type="gramStart"/>
      <w:r>
        <w:t>role</w:t>
      </w:r>
      <w:proofErr w:type="gramEnd"/>
    </w:p>
    <w:p w:rsidR="006A00E1" w:rsidRDefault="006A00E1" w:rsidP="006A00E1"/>
    <w:p w:rsidR="006A00E1" w:rsidRDefault="006A00E1" w:rsidP="006A00E1">
      <w:r>
        <w:t xml:space="preserve">2 Ability to work </w:t>
      </w:r>
      <w:proofErr w:type="gramStart"/>
      <w:r>
        <w:t>flexibly</w:t>
      </w:r>
      <w:proofErr w:type="gramEnd"/>
    </w:p>
    <w:p w:rsidR="006A00E1" w:rsidRDefault="006A00E1" w:rsidP="006A00E1"/>
    <w:p w:rsidR="006A00E1" w:rsidRDefault="006A00E1" w:rsidP="006A00E1">
      <w:r>
        <w:t>3 Experience with working with patients</w:t>
      </w:r>
    </w:p>
    <w:p w:rsidR="006A00E1" w:rsidRDefault="006A00E1" w:rsidP="006A00E1"/>
    <w:p w:rsidR="006A00E1" w:rsidRDefault="006A00E1" w:rsidP="006A00E1">
      <w:r>
        <w:t>5 Knowledge of correct Moving and Handling procedures</w:t>
      </w:r>
    </w:p>
    <w:p w:rsidR="006A00E1" w:rsidRDefault="006A00E1" w:rsidP="006A00E1"/>
    <w:p w:rsidR="006A00E1" w:rsidRDefault="006A00E1" w:rsidP="006A00E1">
      <w:proofErr w:type="gramStart"/>
      <w:r>
        <w:t>6  Basic</w:t>
      </w:r>
      <w:proofErr w:type="gramEnd"/>
      <w:r>
        <w:t xml:space="preserve"> Computer skills</w:t>
      </w:r>
    </w:p>
    <w:p w:rsidR="006A00E1" w:rsidRDefault="006A00E1" w:rsidP="006A00E1"/>
    <w:p w:rsidR="006A00E1" w:rsidRDefault="006A00E1" w:rsidP="006A00E1"/>
    <w:p w:rsidR="006A00E1" w:rsidRDefault="006A00E1" w:rsidP="006A00E1"/>
    <w:p w:rsidR="006A00E1" w:rsidRDefault="006A00E1" w:rsidP="006A00E1"/>
    <w:p w:rsidR="006A00E1" w:rsidRDefault="006A00E1" w:rsidP="006A00E1"/>
    <w:p w:rsidR="006A00E1" w:rsidRDefault="006A00E1" w:rsidP="006A00E1"/>
    <w:p w:rsidR="006A00E1" w:rsidRDefault="006A00E1"/>
    <w:sectPr w:rsidR="006A00E1" w:rsidSect="00CB4541">
      <w:foot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4F8B" w:rsidRDefault="00FB4F8B" w:rsidP="00FB4F8B">
      <w:r>
        <w:separator/>
      </w:r>
    </w:p>
  </w:endnote>
  <w:endnote w:type="continuationSeparator" w:id="0">
    <w:p w:rsidR="00FB4F8B" w:rsidRDefault="00FB4F8B" w:rsidP="00FB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0E1" w:rsidRDefault="00B96C67">
    <w:pPr>
      <w:pStyle w:val="Footer"/>
    </w:pPr>
    <w:r>
      <w:t>NM 2016</w:t>
    </w:r>
  </w:p>
  <w:p w:rsidR="006A00E1" w:rsidRDefault="006A0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4F8B" w:rsidRDefault="00FB4F8B" w:rsidP="00FB4F8B">
      <w:r>
        <w:separator/>
      </w:r>
    </w:p>
  </w:footnote>
  <w:footnote w:type="continuationSeparator" w:id="0">
    <w:p w:rsidR="00FB4F8B" w:rsidRDefault="00FB4F8B" w:rsidP="00FB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5A6"/>
    <w:multiLevelType w:val="hybridMultilevel"/>
    <w:tmpl w:val="A4D0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609E"/>
    <w:multiLevelType w:val="hybridMultilevel"/>
    <w:tmpl w:val="C7FCB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857B8"/>
    <w:multiLevelType w:val="hybridMultilevel"/>
    <w:tmpl w:val="D4429AB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B44018C"/>
    <w:multiLevelType w:val="hybridMultilevel"/>
    <w:tmpl w:val="268AD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B0A2C"/>
    <w:multiLevelType w:val="hybridMultilevel"/>
    <w:tmpl w:val="4AF88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97D70"/>
    <w:multiLevelType w:val="hybridMultilevel"/>
    <w:tmpl w:val="CAD86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E66C34"/>
    <w:multiLevelType w:val="hybridMultilevel"/>
    <w:tmpl w:val="64768FFA"/>
    <w:lvl w:ilvl="0" w:tplc="04090001">
      <w:start w:val="1"/>
      <w:numFmt w:val="bullet"/>
      <w:lvlText w:val=""/>
      <w:lvlJc w:val="left"/>
      <w:pPr>
        <w:tabs>
          <w:tab w:val="num" w:pos="945"/>
        </w:tabs>
        <w:ind w:left="945" w:hanging="360"/>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7" w15:restartNumberingAfterBreak="0">
    <w:nsid w:val="5EF527E2"/>
    <w:multiLevelType w:val="hybridMultilevel"/>
    <w:tmpl w:val="A00A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241C0"/>
    <w:multiLevelType w:val="hybridMultilevel"/>
    <w:tmpl w:val="3D789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536FAC"/>
    <w:multiLevelType w:val="hybridMultilevel"/>
    <w:tmpl w:val="ED102F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FF659A"/>
    <w:multiLevelType w:val="hybridMultilevel"/>
    <w:tmpl w:val="5F4C45C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261375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462838">
    <w:abstractNumId w:val="8"/>
  </w:num>
  <w:num w:numId="3" w16cid:durableId="1326279003">
    <w:abstractNumId w:val="1"/>
  </w:num>
  <w:num w:numId="4" w16cid:durableId="866870428">
    <w:abstractNumId w:val="9"/>
  </w:num>
  <w:num w:numId="5" w16cid:durableId="1421950947">
    <w:abstractNumId w:val="3"/>
  </w:num>
  <w:num w:numId="6" w16cid:durableId="600454172">
    <w:abstractNumId w:val="7"/>
  </w:num>
  <w:num w:numId="7" w16cid:durableId="912009438">
    <w:abstractNumId w:val="10"/>
  </w:num>
  <w:num w:numId="8" w16cid:durableId="25105190">
    <w:abstractNumId w:val="2"/>
  </w:num>
  <w:num w:numId="9" w16cid:durableId="543836253">
    <w:abstractNumId w:val="5"/>
  </w:num>
  <w:num w:numId="10" w16cid:durableId="364138756">
    <w:abstractNumId w:val="4"/>
  </w:num>
  <w:num w:numId="11" w16cid:durableId="1345127297">
    <w:abstractNumId w:val="0"/>
  </w:num>
  <w:num w:numId="12" w16cid:durableId="1765883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DD5"/>
    <w:rsid w:val="00322415"/>
    <w:rsid w:val="00507A26"/>
    <w:rsid w:val="0066068B"/>
    <w:rsid w:val="006A00E1"/>
    <w:rsid w:val="007702F0"/>
    <w:rsid w:val="009D2DD5"/>
    <w:rsid w:val="00B96C67"/>
    <w:rsid w:val="00CA54E2"/>
    <w:rsid w:val="00E93847"/>
    <w:rsid w:val="00FB4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F879"/>
  <w15:docId w15:val="{1F49C3D1-0A44-45C9-A463-7A6A17F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D5"/>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9D2DD5"/>
    <w:pPr>
      <w:keepNext/>
      <w:ind w:right="-360"/>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2DD5"/>
    <w:rPr>
      <w:rFonts w:ascii="Arial" w:eastAsia="Times New Roman" w:hAnsi="Arial" w:cs="Arial"/>
      <w:b/>
      <w:bCs/>
      <w:sz w:val="24"/>
      <w:szCs w:val="24"/>
    </w:rPr>
  </w:style>
  <w:style w:type="paragraph" w:styleId="Footer">
    <w:name w:val="footer"/>
    <w:basedOn w:val="Normal"/>
    <w:link w:val="FooterChar"/>
    <w:uiPriority w:val="99"/>
    <w:rsid w:val="009D2DD5"/>
    <w:pPr>
      <w:tabs>
        <w:tab w:val="center" w:pos="4153"/>
        <w:tab w:val="right" w:pos="8306"/>
      </w:tabs>
    </w:pPr>
  </w:style>
  <w:style w:type="character" w:customStyle="1" w:styleId="FooterChar">
    <w:name w:val="Footer Char"/>
    <w:basedOn w:val="DefaultParagraphFont"/>
    <w:link w:val="Footer"/>
    <w:uiPriority w:val="99"/>
    <w:rsid w:val="009D2DD5"/>
    <w:rPr>
      <w:rFonts w:ascii="Times New Roman" w:eastAsia="Times New Roman" w:hAnsi="Times New Roman" w:cs="Times New Roman"/>
      <w:szCs w:val="24"/>
    </w:rPr>
  </w:style>
  <w:style w:type="paragraph" w:styleId="ListParagraph">
    <w:name w:val="List Paragraph"/>
    <w:basedOn w:val="Normal"/>
    <w:qFormat/>
    <w:rsid w:val="009D2DD5"/>
    <w:pPr>
      <w:ind w:left="720"/>
    </w:pPr>
  </w:style>
  <w:style w:type="paragraph" w:styleId="BalloonText">
    <w:name w:val="Balloon Text"/>
    <w:basedOn w:val="Normal"/>
    <w:link w:val="BalloonTextChar"/>
    <w:uiPriority w:val="99"/>
    <w:semiHidden/>
    <w:unhideWhenUsed/>
    <w:rsid w:val="009D2DD5"/>
    <w:rPr>
      <w:rFonts w:ascii="Tahoma" w:hAnsi="Tahoma" w:cs="Tahoma"/>
      <w:sz w:val="16"/>
      <w:szCs w:val="16"/>
    </w:rPr>
  </w:style>
  <w:style w:type="character" w:customStyle="1" w:styleId="BalloonTextChar">
    <w:name w:val="Balloon Text Char"/>
    <w:basedOn w:val="DefaultParagraphFont"/>
    <w:link w:val="BalloonText"/>
    <w:uiPriority w:val="99"/>
    <w:semiHidden/>
    <w:rsid w:val="009D2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CD5EB6-6172-4265-8084-E1768897FC85}" type="doc">
      <dgm:prSet loTypeId="urn:microsoft.com/office/officeart/2005/8/layout/orgChart1" loCatId="hierarchy" qsTypeId="urn:microsoft.com/office/officeart/2005/8/quickstyle/simple1" qsCatId="simple" csTypeId="urn:microsoft.com/office/officeart/2005/8/colors/accent1_2" csCatId="accent1" phldr="1"/>
      <dgm:spPr/>
    </dgm:pt>
    <dgm:pt modelId="{7D7ABCB9-B756-462E-85B6-EEB63DB680CE}">
      <dgm:prSet/>
      <dgm:spPr/>
      <dgm:t>
        <a:bodyPr/>
        <a:lstStyle/>
        <a:p>
          <a:pPr marR="0" algn="ctr" rtl="0"/>
          <a:r>
            <a:rPr lang="en-GB" b="1" baseline="0">
              <a:latin typeface="Calibri"/>
            </a:rPr>
            <a:t>Head of Estates &amp; Facilities</a:t>
          </a:r>
          <a:endParaRPr lang="en-GB"/>
        </a:p>
      </dgm:t>
    </dgm:pt>
    <dgm:pt modelId="{9D22D82E-1F60-45DF-9C91-840260353D31}" type="parTrans" cxnId="{89D07BF0-D8E6-49A3-AB32-F2D355E00A41}">
      <dgm:prSet/>
      <dgm:spPr/>
      <dgm:t>
        <a:bodyPr/>
        <a:lstStyle/>
        <a:p>
          <a:endParaRPr lang="en-GB"/>
        </a:p>
      </dgm:t>
    </dgm:pt>
    <dgm:pt modelId="{35ACAC7E-5D8B-433E-B8FF-03018900CAB8}" type="sibTrans" cxnId="{89D07BF0-D8E6-49A3-AB32-F2D355E00A41}">
      <dgm:prSet/>
      <dgm:spPr/>
      <dgm:t>
        <a:bodyPr/>
        <a:lstStyle/>
        <a:p>
          <a:endParaRPr lang="en-GB"/>
        </a:p>
      </dgm:t>
    </dgm:pt>
    <dgm:pt modelId="{C69F5FC3-52FE-453B-934F-9D67A3EC8CAC}">
      <dgm:prSet/>
      <dgm:spPr/>
      <dgm:t>
        <a:bodyPr/>
        <a:lstStyle/>
        <a:p>
          <a:pPr marR="0" algn="ctr" rtl="0"/>
          <a:endParaRPr lang="en-GB" b="1" baseline="0">
            <a:latin typeface="Times New Roman"/>
          </a:endParaRPr>
        </a:p>
        <a:p>
          <a:pPr marR="0" algn="ctr" rtl="0"/>
          <a:r>
            <a:rPr lang="en-GB" b="1" baseline="0">
              <a:latin typeface="Calibri"/>
            </a:rPr>
            <a:t>Head of Catering</a:t>
          </a:r>
          <a:endParaRPr lang="en-GB"/>
        </a:p>
      </dgm:t>
    </dgm:pt>
    <dgm:pt modelId="{F9BACE96-6B29-43A5-BE5F-5F50A08FF2C5}" type="parTrans" cxnId="{AB0E4570-6C8A-4F68-8651-76921062B2B8}">
      <dgm:prSet/>
      <dgm:spPr/>
      <dgm:t>
        <a:bodyPr/>
        <a:lstStyle/>
        <a:p>
          <a:endParaRPr lang="en-GB"/>
        </a:p>
      </dgm:t>
    </dgm:pt>
    <dgm:pt modelId="{58B2F6CE-914D-4F6F-99A7-2F703FA85B11}" type="sibTrans" cxnId="{AB0E4570-6C8A-4F68-8651-76921062B2B8}">
      <dgm:prSet/>
      <dgm:spPr/>
      <dgm:t>
        <a:bodyPr/>
        <a:lstStyle/>
        <a:p>
          <a:endParaRPr lang="en-GB"/>
        </a:p>
      </dgm:t>
    </dgm:pt>
    <dgm:pt modelId="{6524EC46-F670-4E9F-B25C-189A2344D6C3}">
      <dgm:prSet/>
      <dgm:spPr/>
      <dgm:t>
        <a:bodyPr/>
        <a:lstStyle/>
        <a:p>
          <a:pPr marR="0" algn="ctr" rtl="0"/>
          <a:endParaRPr lang="en-GB" b="1" baseline="0">
            <a:latin typeface="Times New Roman"/>
          </a:endParaRPr>
        </a:p>
        <a:p>
          <a:pPr marR="0" algn="ctr" rtl="0"/>
          <a:r>
            <a:rPr lang="en-GB" b="1" baseline="0">
              <a:latin typeface="Calibri"/>
            </a:rPr>
            <a:t>Facilities Manager</a:t>
          </a:r>
          <a:endParaRPr lang="en-GB"/>
        </a:p>
      </dgm:t>
    </dgm:pt>
    <dgm:pt modelId="{BE0E37B6-B53F-4D66-BA8B-9B55B10C9104}" type="parTrans" cxnId="{4BB8A5DD-3F7A-4FAC-872D-3B79A6D6C0E8}">
      <dgm:prSet/>
      <dgm:spPr/>
      <dgm:t>
        <a:bodyPr/>
        <a:lstStyle/>
        <a:p>
          <a:endParaRPr lang="en-GB"/>
        </a:p>
      </dgm:t>
    </dgm:pt>
    <dgm:pt modelId="{1308C8FF-9233-4904-8DBC-3BB92E93D24C}" type="sibTrans" cxnId="{4BB8A5DD-3F7A-4FAC-872D-3B79A6D6C0E8}">
      <dgm:prSet/>
      <dgm:spPr/>
      <dgm:t>
        <a:bodyPr/>
        <a:lstStyle/>
        <a:p>
          <a:endParaRPr lang="en-GB"/>
        </a:p>
      </dgm:t>
    </dgm:pt>
    <dgm:pt modelId="{A59F8989-9024-43C1-92D0-2D279A16F756}">
      <dgm:prSet/>
      <dgm:spPr/>
      <dgm:t>
        <a:bodyPr/>
        <a:lstStyle/>
        <a:p>
          <a:pPr marR="0" algn="ctr" rtl="0"/>
          <a:r>
            <a:rPr lang="en-GB" baseline="0">
              <a:latin typeface="Calibri"/>
            </a:rPr>
            <a:t>Assistant Laundry </a:t>
          </a:r>
          <a:r>
            <a:rPr lang="en-GB" b="1" baseline="0">
              <a:latin typeface="Calibri"/>
            </a:rPr>
            <a:t>Manager</a:t>
          </a:r>
          <a:endParaRPr lang="en-GB"/>
        </a:p>
      </dgm:t>
    </dgm:pt>
    <dgm:pt modelId="{FD4AD0B7-A875-4289-8B55-A01021FD2783}" type="parTrans" cxnId="{EC29C6CA-17CD-4312-A898-2183E0EEE754}">
      <dgm:prSet/>
      <dgm:spPr/>
      <dgm:t>
        <a:bodyPr/>
        <a:lstStyle/>
        <a:p>
          <a:endParaRPr lang="en-GB"/>
        </a:p>
      </dgm:t>
    </dgm:pt>
    <dgm:pt modelId="{4E464E4E-D2EB-4535-A09F-24C8BB95E410}" type="sibTrans" cxnId="{EC29C6CA-17CD-4312-A898-2183E0EEE754}">
      <dgm:prSet/>
      <dgm:spPr/>
      <dgm:t>
        <a:bodyPr/>
        <a:lstStyle/>
        <a:p>
          <a:endParaRPr lang="en-GB"/>
        </a:p>
      </dgm:t>
    </dgm:pt>
    <dgm:pt modelId="{85227593-147D-475E-8840-D1BB33FDC0FB}">
      <dgm:prSet/>
      <dgm:spPr/>
      <dgm:t>
        <a:bodyPr/>
        <a:lstStyle/>
        <a:p>
          <a:pPr marR="0" algn="ctr" rtl="0"/>
          <a:endParaRPr lang="en-GB" b="1" baseline="0">
            <a:latin typeface="Times New Roman"/>
          </a:endParaRPr>
        </a:p>
        <a:p>
          <a:pPr marR="0" algn="ctr" rtl="0"/>
          <a:r>
            <a:rPr lang="en-GB" b="1" baseline="0">
              <a:latin typeface="Calibri"/>
            </a:rPr>
            <a:t>Senior Telephonist</a:t>
          </a:r>
          <a:endParaRPr lang="en-GB"/>
        </a:p>
      </dgm:t>
    </dgm:pt>
    <dgm:pt modelId="{3DED0C8A-5EFF-4006-8689-119867B9DFB9}" type="parTrans" cxnId="{B0F539EF-45ED-4F2D-8E7B-741E2AFAB536}">
      <dgm:prSet/>
      <dgm:spPr/>
      <dgm:t>
        <a:bodyPr/>
        <a:lstStyle/>
        <a:p>
          <a:endParaRPr lang="en-GB"/>
        </a:p>
      </dgm:t>
    </dgm:pt>
    <dgm:pt modelId="{5F0332C8-0FB9-4A54-892E-1F2909B6DB20}" type="sibTrans" cxnId="{B0F539EF-45ED-4F2D-8E7B-741E2AFAB536}">
      <dgm:prSet/>
      <dgm:spPr/>
      <dgm:t>
        <a:bodyPr/>
        <a:lstStyle/>
        <a:p>
          <a:endParaRPr lang="en-GB"/>
        </a:p>
      </dgm:t>
    </dgm:pt>
    <dgm:pt modelId="{5A9AEF1B-1A62-4104-92BC-A0BB06BF25A4}">
      <dgm:prSet/>
      <dgm:spPr/>
      <dgm:t>
        <a:bodyPr/>
        <a:lstStyle/>
        <a:p>
          <a:pPr marR="0" algn="ctr" rtl="0"/>
          <a:endParaRPr lang="en-GB" b="1" baseline="0">
            <a:latin typeface="Times New Roman"/>
          </a:endParaRPr>
        </a:p>
        <a:p>
          <a:pPr marR="0" algn="ctr" rtl="0"/>
          <a:r>
            <a:rPr lang="en-GB" b="1" baseline="0">
              <a:latin typeface="Calibri"/>
            </a:rPr>
            <a:t>Telephonists</a:t>
          </a:r>
          <a:endParaRPr lang="en-GB"/>
        </a:p>
      </dgm:t>
    </dgm:pt>
    <dgm:pt modelId="{A57D98D0-58BF-4E45-8D00-82CB044581E3}" type="parTrans" cxnId="{9873FEC4-1845-4701-90A2-7A88C12166E5}">
      <dgm:prSet/>
      <dgm:spPr/>
      <dgm:t>
        <a:bodyPr/>
        <a:lstStyle/>
        <a:p>
          <a:endParaRPr lang="en-GB"/>
        </a:p>
      </dgm:t>
    </dgm:pt>
    <dgm:pt modelId="{9AEF3FFF-5CBE-4677-A7A5-4273C9AB5304}" type="sibTrans" cxnId="{9873FEC4-1845-4701-90A2-7A88C12166E5}">
      <dgm:prSet/>
      <dgm:spPr/>
      <dgm:t>
        <a:bodyPr/>
        <a:lstStyle/>
        <a:p>
          <a:endParaRPr lang="en-GB"/>
        </a:p>
      </dgm:t>
    </dgm:pt>
    <dgm:pt modelId="{86D34A70-0220-495F-835F-9717A5641E1A}">
      <dgm:prSet/>
      <dgm:spPr/>
      <dgm:t>
        <a:bodyPr/>
        <a:lstStyle/>
        <a:p>
          <a:pPr marR="0" algn="ctr" rtl="0"/>
          <a:endParaRPr lang="en-GB" b="1" baseline="0">
            <a:latin typeface="Times New Roman"/>
          </a:endParaRPr>
        </a:p>
        <a:p>
          <a:pPr marR="0" algn="ctr" rtl="0"/>
          <a:r>
            <a:rPr lang="en-GB" b="1" baseline="0">
              <a:latin typeface="Calibri"/>
            </a:rPr>
            <a:t>Community Supervisors</a:t>
          </a:r>
          <a:endParaRPr lang="en-GB"/>
        </a:p>
      </dgm:t>
    </dgm:pt>
    <dgm:pt modelId="{42B88243-90A5-4B63-A94C-F8AFA255217A}" type="parTrans" cxnId="{646014EA-7D1B-4C53-96FE-7795FA236C21}">
      <dgm:prSet/>
      <dgm:spPr/>
      <dgm:t>
        <a:bodyPr/>
        <a:lstStyle/>
        <a:p>
          <a:endParaRPr lang="en-GB"/>
        </a:p>
      </dgm:t>
    </dgm:pt>
    <dgm:pt modelId="{CE1B2C39-BB15-42D4-83F5-3F7985B8DCE1}" type="sibTrans" cxnId="{646014EA-7D1B-4C53-96FE-7795FA236C21}">
      <dgm:prSet/>
      <dgm:spPr/>
      <dgm:t>
        <a:bodyPr/>
        <a:lstStyle/>
        <a:p>
          <a:endParaRPr lang="en-GB"/>
        </a:p>
      </dgm:t>
    </dgm:pt>
    <dgm:pt modelId="{94AECDDA-A4D8-4496-A791-2860CD672BB8}">
      <dgm:prSet/>
      <dgm:spPr/>
      <dgm:t>
        <a:bodyPr/>
        <a:lstStyle/>
        <a:p>
          <a:pPr marR="0" algn="ctr" rtl="0"/>
          <a:endParaRPr lang="en-GB" b="1" baseline="0">
            <a:latin typeface="Times New Roman"/>
          </a:endParaRPr>
        </a:p>
        <a:p>
          <a:pPr marR="0" algn="ctr" rtl="0"/>
          <a:r>
            <a:rPr lang="en-GB" b="1" baseline="0">
              <a:latin typeface="Calibri"/>
            </a:rPr>
            <a:t>Domestic Assistants/Porters</a:t>
          </a:r>
          <a:endParaRPr lang="en-GB"/>
        </a:p>
      </dgm:t>
    </dgm:pt>
    <dgm:pt modelId="{656C3025-525B-401E-8A58-21DD36E47ABC}" type="parTrans" cxnId="{D02C4192-278B-4CF6-A56B-F03DEC528F88}">
      <dgm:prSet/>
      <dgm:spPr/>
      <dgm:t>
        <a:bodyPr/>
        <a:lstStyle/>
        <a:p>
          <a:endParaRPr lang="en-GB"/>
        </a:p>
      </dgm:t>
    </dgm:pt>
    <dgm:pt modelId="{D9493A05-2E00-45FD-B8FA-794D734B2017}" type="sibTrans" cxnId="{D02C4192-278B-4CF6-A56B-F03DEC528F88}">
      <dgm:prSet/>
      <dgm:spPr/>
      <dgm:t>
        <a:bodyPr/>
        <a:lstStyle/>
        <a:p>
          <a:endParaRPr lang="en-GB"/>
        </a:p>
      </dgm:t>
    </dgm:pt>
    <dgm:pt modelId="{D0F3EA29-988A-4986-8705-2A0DA95B6CFE}">
      <dgm:prSet/>
      <dgm:spPr/>
      <dgm:t>
        <a:bodyPr/>
        <a:lstStyle/>
        <a:p>
          <a:pPr marR="0" algn="ctr" rtl="0"/>
          <a:endParaRPr lang="en-GB" b="1" baseline="0">
            <a:latin typeface="Times New Roman"/>
          </a:endParaRPr>
        </a:p>
        <a:p>
          <a:pPr marR="0" algn="ctr" rtl="0"/>
          <a:r>
            <a:rPr lang="en-GB" b="1" baseline="0">
              <a:latin typeface="Calibri"/>
            </a:rPr>
            <a:t>Mental Health Supervisor</a:t>
          </a:r>
          <a:endParaRPr lang="en-GB"/>
        </a:p>
      </dgm:t>
    </dgm:pt>
    <dgm:pt modelId="{AA02F9B8-4ED2-42A2-AF68-60CE51E45B61}" type="parTrans" cxnId="{D3968B9A-86EB-429D-869B-D74A272C3453}">
      <dgm:prSet/>
      <dgm:spPr/>
      <dgm:t>
        <a:bodyPr/>
        <a:lstStyle/>
        <a:p>
          <a:endParaRPr lang="en-GB"/>
        </a:p>
      </dgm:t>
    </dgm:pt>
    <dgm:pt modelId="{E73B89A2-E50D-4C64-9E59-1F22C877D4D6}" type="sibTrans" cxnId="{D3968B9A-86EB-429D-869B-D74A272C3453}">
      <dgm:prSet/>
      <dgm:spPr/>
      <dgm:t>
        <a:bodyPr/>
        <a:lstStyle/>
        <a:p>
          <a:endParaRPr lang="en-GB"/>
        </a:p>
      </dgm:t>
    </dgm:pt>
    <dgm:pt modelId="{DFE4B2CE-64DB-4C9A-B924-EAEEFB5333E6}">
      <dgm:prSet/>
      <dgm:spPr/>
      <dgm:t>
        <a:bodyPr/>
        <a:lstStyle/>
        <a:p>
          <a:pPr marR="0" algn="ctr" rtl="0"/>
          <a:endParaRPr lang="en-GB" b="1" baseline="0">
            <a:latin typeface="Times New Roman"/>
          </a:endParaRPr>
        </a:p>
        <a:p>
          <a:pPr marR="0" algn="ctr" rtl="0"/>
          <a:r>
            <a:rPr lang="en-GB" b="1" baseline="0">
              <a:latin typeface="Calibri"/>
            </a:rPr>
            <a:t>Domestic Assistants/Porters</a:t>
          </a:r>
          <a:endParaRPr lang="en-GB"/>
        </a:p>
      </dgm:t>
    </dgm:pt>
    <dgm:pt modelId="{BF386226-ABA6-42D8-BE54-3D3613EC7CD6}" type="parTrans" cxnId="{11D16C8D-0882-4B7C-A0B7-789A2FA53189}">
      <dgm:prSet/>
      <dgm:spPr/>
      <dgm:t>
        <a:bodyPr/>
        <a:lstStyle/>
        <a:p>
          <a:endParaRPr lang="en-GB"/>
        </a:p>
      </dgm:t>
    </dgm:pt>
    <dgm:pt modelId="{13ADBEB3-9366-48C1-BFC1-02491BE743DA}" type="sibTrans" cxnId="{11D16C8D-0882-4B7C-A0B7-789A2FA53189}">
      <dgm:prSet/>
      <dgm:spPr/>
      <dgm:t>
        <a:bodyPr/>
        <a:lstStyle/>
        <a:p>
          <a:endParaRPr lang="en-GB"/>
        </a:p>
      </dgm:t>
    </dgm:pt>
    <dgm:pt modelId="{2A1B643C-887B-4FF1-AF3E-AFA5ECC780AF}">
      <dgm:prSet/>
      <dgm:spPr/>
      <dgm:t>
        <a:bodyPr/>
        <a:lstStyle/>
        <a:p>
          <a:pPr marR="0" algn="ctr" rtl="0"/>
          <a:endParaRPr lang="en-GB" b="1" baseline="0">
            <a:latin typeface="Times New Roman"/>
          </a:endParaRPr>
        </a:p>
        <a:p>
          <a:pPr marR="0" algn="ctr" rtl="0"/>
          <a:r>
            <a:rPr lang="en-GB" b="1" baseline="0">
              <a:latin typeface="Calibri"/>
            </a:rPr>
            <a:t>BGH Supervisors</a:t>
          </a:r>
          <a:endParaRPr lang="en-GB"/>
        </a:p>
      </dgm:t>
    </dgm:pt>
    <dgm:pt modelId="{8B156C87-B91F-443C-83D7-58D0316DD901}" type="parTrans" cxnId="{DCB8DC3A-2DC5-4B41-A5E3-9AB450EB365B}">
      <dgm:prSet/>
      <dgm:spPr/>
      <dgm:t>
        <a:bodyPr/>
        <a:lstStyle/>
        <a:p>
          <a:endParaRPr lang="en-GB"/>
        </a:p>
      </dgm:t>
    </dgm:pt>
    <dgm:pt modelId="{F69E067F-C8FA-4E59-901B-D0148BF3CB2E}" type="sibTrans" cxnId="{DCB8DC3A-2DC5-4B41-A5E3-9AB450EB365B}">
      <dgm:prSet/>
      <dgm:spPr/>
      <dgm:t>
        <a:bodyPr/>
        <a:lstStyle/>
        <a:p>
          <a:endParaRPr lang="en-GB"/>
        </a:p>
      </dgm:t>
    </dgm:pt>
    <dgm:pt modelId="{D0455401-D7E6-49F7-B9D6-793FE0C46DAB}">
      <dgm:prSet/>
      <dgm:spPr/>
      <dgm:t>
        <a:bodyPr/>
        <a:lstStyle/>
        <a:p>
          <a:pPr marR="0" algn="ctr" rtl="0"/>
          <a:endParaRPr lang="en-GB" b="1" baseline="0">
            <a:latin typeface="Times New Roman"/>
          </a:endParaRPr>
        </a:p>
        <a:p>
          <a:pPr marR="0" algn="ctr" rtl="0"/>
          <a:r>
            <a:rPr lang="en-GB" b="1" baseline="0">
              <a:latin typeface="Calibri"/>
            </a:rPr>
            <a:t>Security</a:t>
          </a:r>
          <a:endParaRPr lang="en-GB"/>
        </a:p>
      </dgm:t>
    </dgm:pt>
    <dgm:pt modelId="{B65579D4-B563-45E9-BD32-858BB358EBA0}" type="parTrans" cxnId="{63B54485-F66B-4A36-A2CE-483461E15153}">
      <dgm:prSet/>
      <dgm:spPr/>
      <dgm:t>
        <a:bodyPr/>
        <a:lstStyle/>
        <a:p>
          <a:endParaRPr lang="en-GB"/>
        </a:p>
      </dgm:t>
    </dgm:pt>
    <dgm:pt modelId="{BC54BDD5-8A73-4F82-B7B4-BC8B2DA929AE}" type="sibTrans" cxnId="{63B54485-F66B-4A36-A2CE-483461E15153}">
      <dgm:prSet/>
      <dgm:spPr/>
      <dgm:t>
        <a:bodyPr/>
        <a:lstStyle/>
        <a:p>
          <a:endParaRPr lang="en-GB"/>
        </a:p>
      </dgm:t>
    </dgm:pt>
    <dgm:pt modelId="{B3B12F05-D4D2-4956-B1BA-3B547D078A72}">
      <dgm:prSet/>
      <dgm:spPr/>
      <dgm:t>
        <a:bodyPr/>
        <a:lstStyle/>
        <a:p>
          <a:pPr marR="0" algn="ctr" rtl="0"/>
          <a:endParaRPr lang="en-GB" b="1" baseline="0">
            <a:latin typeface="Times New Roman"/>
          </a:endParaRPr>
        </a:p>
        <a:p>
          <a:pPr marR="0" algn="ctr" rtl="0"/>
          <a:r>
            <a:rPr lang="en-GB" b="1" baseline="0">
              <a:latin typeface="Calibri"/>
            </a:rPr>
            <a:t>Porters, Porter /Drivers</a:t>
          </a:r>
          <a:endParaRPr lang="en-GB"/>
        </a:p>
      </dgm:t>
    </dgm:pt>
    <dgm:pt modelId="{C24400C0-855B-4ABE-9882-C35E89084FAB}" type="parTrans" cxnId="{3DBE5D43-093E-40E2-8E0A-02CC29ED8386}">
      <dgm:prSet/>
      <dgm:spPr/>
      <dgm:t>
        <a:bodyPr/>
        <a:lstStyle/>
        <a:p>
          <a:endParaRPr lang="en-GB"/>
        </a:p>
      </dgm:t>
    </dgm:pt>
    <dgm:pt modelId="{28BBF523-519E-4491-B6A3-BCA29AD7F6C2}" type="sibTrans" cxnId="{3DBE5D43-093E-40E2-8E0A-02CC29ED8386}">
      <dgm:prSet/>
      <dgm:spPr/>
      <dgm:t>
        <a:bodyPr/>
        <a:lstStyle/>
        <a:p>
          <a:endParaRPr lang="en-GB"/>
        </a:p>
      </dgm:t>
    </dgm:pt>
    <dgm:pt modelId="{71CCAE34-8989-42D5-A3DA-6C5903D02BEC}">
      <dgm:prSet/>
      <dgm:spPr/>
      <dgm:t>
        <a:bodyPr/>
        <a:lstStyle/>
        <a:p>
          <a:pPr marR="0" algn="l" rtl="0"/>
          <a:r>
            <a:rPr lang="en-GB" b="1" baseline="0">
              <a:latin typeface="Calibri"/>
            </a:rPr>
            <a:t>              Domestic          Assistants/Porters</a:t>
          </a:r>
          <a:endParaRPr lang="en-GB"/>
        </a:p>
      </dgm:t>
    </dgm:pt>
    <dgm:pt modelId="{81C9FF4D-8373-42E2-9B38-F88296CCF7AA}" type="parTrans" cxnId="{24F169FA-0B95-4167-B5CC-C1C1960AAF79}">
      <dgm:prSet/>
      <dgm:spPr/>
      <dgm:t>
        <a:bodyPr/>
        <a:lstStyle/>
        <a:p>
          <a:endParaRPr lang="en-GB"/>
        </a:p>
      </dgm:t>
    </dgm:pt>
    <dgm:pt modelId="{CBB4BFF7-E2A5-43C4-A7A9-42F6EF0AE2A2}" type="sibTrans" cxnId="{24F169FA-0B95-4167-B5CC-C1C1960AAF79}">
      <dgm:prSet/>
      <dgm:spPr/>
      <dgm:t>
        <a:bodyPr/>
        <a:lstStyle/>
        <a:p>
          <a:endParaRPr lang="en-GB"/>
        </a:p>
      </dgm:t>
    </dgm:pt>
    <dgm:pt modelId="{93C3D452-6F0E-4083-AA33-48E6D3DDE2F0}">
      <dgm:prSet/>
      <dgm:spPr/>
      <dgm:t>
        <a:bodyPr/>
        <a:lstStyle/>
        <a:p>
          <a:pPr marR="0" algn="ctr" rtl="0"/>
          <a:r>
            <a:rPr lang="en-GB"/>
            <a:t>Assistant Facilities Manager</a:t>
          </a:r>
        </a:p>
      </dgm:t>
    </dgm:pt>
    <dgm:pt modelId="{0D707F89-000E-4CCA-AE0A-8351B0EFEFAA}" type="parTrans" cxnId="{9CCB3969-E41A-4361-BED7-D69BD218D356}">
      <dgm:prSet/>
      <dgm:spPr/>
      <dgm:t>
        <a:bodyPr/>
        <a:lstStyle/>
        <a:p>
          <a:endParaRPr lang="en-GB"/>
        </a:p>
      </dgm:t>
    </dgm:pt>
    <dgm:pt modelId="{9931BE9B-8BCF-4F4F-B971-474A5A51CD99}" type="sibTrans" cxnId="{9CCB3969-E41A-4361-BED7-D69BD218D356}">
      <dgm:prSet/>
      <dgm:spPr/>
      <dgm:t>
        <a:bodyPr/>
        <a:lstStyle/>
        <a:p>
          <a:endParaRPr lang="en-GB"/>
        </a:p>
      </dgm:t>
    </dgm:pt>
    <dgm:pt modelId="{F8BFDCD6-B418-417A-B0A4-9150F2DC9101}" type="pres">
      <dgm:prSet presAssocID="{98CD5EB6-6172-4265-8084-E1768897FC85}" presName="hierChild1" presStyleCnt="0">
        <dgm:presLayoutVars>
          <dgm:orgChart val="1"/>
          <dgm:chPref val="1"/>
          <dgm:dir/>
          <dgm:animOne val="branch"/>
          <dgm:animLvl val="lvl"/>
          <dgm:resizeHandles/>
        </dgm:presLayoutVars>
      </dgm:prSet>
      <dgm:spPr/>
    </dgm:pt>
    <dgm:pt modelId="{83DE0018-2ED5-4C08-971C-2FF513EA3FB9}" type="pres">
      <dgm:prSet presAssocID="{7D7ABCB9-B756-462E-85B6-EEB63DB680CE}" presName="hierRoot1" presStyleCnt="0">
        <dgm:presLayoutVars>
          <dgm:hierBranch/>
        </dgm:presLayoutVars>
      </dgm:prSet>
      <dgm:spPr/>
    </dgm:pt>
    <dgm:pt modelId="{A0A3E437-A348-41C2-BD57-415D554DA6F9}" type="pres">
      <dgm:prSet presAssocID="{7D7ABCB9-B756-462E-85B6-EEB63DB680CE}" presName="rootComposite1" presStyleCnt="0"/>
      <dgm:spPr/>
    </dgm:pt>
    <dgm:pt modelId="{BACF3EBE-1AFD-4AF9-B1E3-A4B2F6849FAF}" type="pres">
      <dgm:prSet presAssocID="{7D7ABCB9-B756-462E-85B6-EEB63DB680CE}" presName="rootText1" presStyleLbl="node0" presStyleIdx="0" presStyleCnt="1">
        <dgm:presLayoutVars>
          <dgm:chPref val="3"/>
        </dgm:presLayoutVars>
      </dgm:prSet>
      <dgm:spPr/>
    </dgm:pt>
    <dgm:pt modelId="{A2F5B8A7-2E49-4B26-9058-E53B100560A4}" type="pres">
      <dgm:prSet presAssocID="{7D7ABCB9-B756-462E-85B6-EEB63DB680CE}" presName="rootConnector1" presStyleLbl="node1" presStyleIdx="0" presStyleCnt="0"/>
      <dgm:spPr/>
    </dgm:pt>
    <dgm:pt modelId="{D3C6EB38-48C0-401D-B0F1-27418749985B}" type="pres">
      <dgm:prSet presAssocID="{7D7ABCB9-B756-462E-85B6-EEB63DB680CE}" presName="hierChild2" presStyleCnt="0"/>
      <dgm:spPr/>
    </dgm:pt>
    <dgm:pt modelId="{863FE497-5726-43E4-AB18-D528008CC5B9}" type="pres">
      <dgm:prSet presAssocID="{F9BACE96-6B29-43A5-BE5F-5F50A08FF2C5}" presName="Name35" presStyleLbl="parChTrans1D2" presStyleIdx="0" presStyleCnt="2"/>
      <dgm:spPr/>
    </dgm:pt>
    <dgm:pt modelId="{97926E4B-277F-4B3D-8822-71189C1DBA6C}" type="pres">
      <dgm:prSet presAssocID="{C69F5FC3-52FE-453B-934F-9D67A3EC8CAC}" presName="hierRoot2" presStyleCnt="0">
        <dgm:presLayoutVars>
          <dgm:hierBranch/>
        </dgm:presLayoutVars>
      </dgm:prSet>
      <dgm:spPr/>
    </dgm:pt>
    <dgm:pt modelId="{1C2D7220-27D8-4BE9-839D-65BF888B4192}" type="pres">
      <dgm:prSet presAssocID="{C69F5FC3-52FE-453B-934F-9D67A3EC8CAC}" presName="rootComposite" presStyleCnt="0"/>
      <dgm:spPr/>
    </dgm:pt>
    <dgm:pt modelId="{3C12E126-D083-4F9F-948E-FAFDA6641F81}" type="pres">
      <dgm:prSet presAssocID="{C69F5FC3-52FE-453B-934F-9D67A3EC8CAC}" presName="rootText" presStyleLbl="node2" presStyleIdx="0" presStyleCnt="2">
        <dgm:presLayoutVars>
          <dgm:chPref val="3"/>
        </dgm:presLayoutVars>
      </dgm:prSet>
      <dgm:spPr/>
    </dgm:pt>
    <dgm:pt modelId="{BDDC6688-2619-4576-A383-E2DD717F56B2}" type="pres">
      <dgm:prSet presAssocID="{C69F5FC3-52FE-453B-934F-9D67A3EC8CAC}" presName="rootConnector" presStyleLbl="node2" presStyleIdx="0" presStyleCnt="2"/>
      <dgm:spPr/>
    </dgm:pt>
    <dgm:pt modelId="{DB4F2218-4E95-4D0D-8EA0-F0C3064A955C}" type="pres">
      <dgm:prSet presAssocID="{C69F5FC3-52FE-453B-934F-9D67A3EC8CAC}" presName="hierChild4" presStyleCnt="0"/>
      <dgm:spPr/>
    </dgm:pt>
    <dgm:pt modelId="{3A2D49A7-3DA5-4E01-98B9-2CCA4F86F025}" type="pres">
      <dgm:prSet presAssocID="{C69F5FC3-52FE-453B-934F-9D67A3EC8CAC}" presName="hierChild5" presStyleCnt="0"/>
      <dgm:spPr/>
    </dgm:pt>
    <dgm:pt modelId="{ACB01690-929F-45C0-8440-6773221AED1A}" type="pres">
      <dgm:prSet presAssocID="{BE0E37B6-B53F-4D66-BA8B-9B55B10C9104}" presName="Name35" presStyleLbl="parChTrans1D2" presStyleIdx="1" presStyleCnt="2"/>
      <dgm:spPr/>
    </dgm:pt>
    <dgm:pt modelId="{FAD97D87-64D8-4CD4-8244-36943FB30CA2}" type="pres">
      <dgm:prSet presAssocID="{6524EC46-F670-4E9F-B25C-189A2344D6C3}" presName="hierRoot2" presStyleCnt="0">
        <dgm:presLayoutVars>
          <dgm:hierBranch/>
        </dgm:presLayoutVars>
      </dgm:prSet>
      <dgm:spPr/>
    </dgm:pt>
    <dgm:pt modelId="{EA5AF5FB-A785-4767-806E-F380994CC4FE}" type="pres">
      <dgm:prSet presAssocID="{6524EC46-F670-4E9F-B25C-189A2344D6C3}" presName="rootComposite" presStyleCnt="0"/>
      <dgm:spPr/>
    </dgm:pt>
    <dgm:pt modelId="{C2F55248-E5B5-4240-B852-B0570091CE46}" type="pres">
      <dgm:prSet presAssocID="{6524EC46-F670-4E9F-B25C-189A2344D6C3}" presName="rootText" presStyleLbl="node2" presStyleIdx="1" presStyleCnt="2">
        <dgm:presLayoutVars>
          <dgm:chPref val="3"/>
        </dgm:presLayoutVars>
      </dgm:prSet>
      <dgm:spPr/>
    </dgm:pt>
    <dgm:pt modelId="{28A7A022-027E-4714-AB66-7F8568D1E890}" type="pres">
      <dgm:prSet presAssocID="{6524EC46-F670-4E9F-B25C-189A2344D6C3}" presName="rootConnector" presStyleLbl="node2" presStyleIdx="1" presStyleCnt="2"/>
      <dgm:spPr/>
    </dgm:pt>
    <dgm:pt modelId="{479F4F19-FD50-429A-B72A-D57AF7C1FE46}" type="pres">
      <dgm:prSet presAssocID="{6524EC46-F670-4E9F-B25C-189A2344D6C3}" presName="hierChild4" presStyleCnt="0"/>
      <dgm:spPr/>
    </dgm:pt>
    <dgm:pt modelId="{0988CA9D-336D-41EF-83DC-DEE87050B64F}" type="pres">
      <dgm:prSet presAssocID="{FD4AD0B7-A875-4289-8B55-A01021FD2783}" presName="Name35" presStyleLbl="parChTrans1D3" presStyleIdx="0" presStyleCnt="2"/>
      <dgm:spPr/>
    </dgm:pt>
    <dgm:pt modelId="{AC3BA814-3DE2-424F-A6FA-8FD8EAF91699}" type="pres">
      <dgm:prSet presAssocID="{A59F8989-9024-43C1-92D0-2D279A16F756}" presName="hierRoot2" presStyleCnt="0">
        <dgm:presLayoutVars>
          <dgm:hierBranch/>
        </dgm:presLayoutVars>
      </dgm:prSet>
      <dgm:spPr/>
    </dgm:pt>
    <dgm:pt modelId="{F434DA82-A038-43B3-8349-1D7B6353CF45}" type="pres">
      <dgm:prSet presAssocID="{A59F8989-9024-43C1-92D0-2D279A16F756}" presName="rootComposite" presStyleCnt="0"/>
      <dgm:spPr/>
    </dgm:pt>
    <dgm:pt modelId="{5912164B-3D5D-4D21-B8A6-4773BA232442}" type="pres">
      <dgm:prSet presAssocID="{A59F8989-9024-43C1-92D0-2D279A16F756}" presName="rootText" presStyleLbl="node3" presStyleIdx="0" presStyleCnt="2">
        <dgm:presLayoutVars>
          <dgm:chPref val="3"/>
        </dgm:presLayoutVars>
      </dgm:prSet>
      <dgm:spPr/>
    </dgm:pt>
    <dgm:pt modelId="{0A6ADE55-1AD4-4D01-911D-4679F94335B4}" type="pres">
      <dgm:prSet presAssocID="{A59F8989-9024-43C1-92D0-2D279A16F756}" presName="rootConnector" presStyleLbl="node3" presStyleIdx="0" presStyleCnt="2"/>
      <dgm:spPr/>
    </dgm:pt>
    <dgm:pt modelId="{B6AF654E-E4A4-4C9D-BBCB-3BD91ABEE813}" type="pres">
      <dgm:prSet presAssocID="{A59F8989-9024-43C1-92D0-2D279A16F756}" presName="hierChild4" presStyleCnt="0"/>
      <dgm:spPr/>
    </dgm:pt>
    <dgm:pt modelId="{C21D000A-E45D-428B-89D3-4B4AD08420C9}" type="pres">
      <dgm:prSet presAssocID="{A59F8989-9024-43C1-92D0-2D279A16F756}" presName="hierChild5" presStyleCnt="0"/>
      <dgm:spPr/>
    </dgm:pt>
    <dgm:pt modelId="{DB2B85BA-AA10-4796-BE1C-2630CBDAB477}" type="pres">
      <dgm:prSet presAssocID="{0D707F89-000E-4CCA-AE0A-8351B0EFEFAA}" presName="Name35" presStyleLbl="parChTrans1D3" presStyleIdx="1" presStyleCnt="2"/>
      <dgm:spPr/>
    </dgm:pt>
    <dgm:pt modelId="{DCE3F07E-BA9B-4901-8BA2-4F9665272935}" type="pres">
      <dgm:prSet presAssocID="{93C3D452-6F0E-4083-AA33-48E6D3DDE2F0}" presName="hierRoot2" presStyleCnt="0">
        <dgm:presLayoutVars>
          <dgm:hierBranch val="init"/>
        </dgm:presLayoutVars>
      </dgm:prSet>
      <dgm:spPr/>
    </dgm:pt>
    <dgm:pt modelId="{5D1ACFBC-9AA9-4956-A563-6FA6CCD18BAD}" type="pres">
      <dgm:prSet presAssocID="{93C3D452-6F0E-4083-AA33-48E6D3DDE2F0}" presName="rootComposite" presStyleCnt="0"/>
      <dgm:spPr/>
    </dgm:pt>
    <dgm:pt modelId="{893F3E2D-2916-4C6A-9D30-24EBB7169629}" type="pres">
      <dgm:prSet presAssocID="{93C3D452-6F0E-4083-AA33-48E6D3DDE2F0}" presName="rootText" presStyleLbl="node3" presStyleIdx="1" presStyleCnt="2" custLinFactNeighborX="-2800">
        <dgm:presLayoutVars>
          <dgm:chPref val="3"/>
        </dgm:presLayoutVars>
      </dgm:prSet>
      <dgm:spPr/>
    </dgm:pt>
    <dgm:pt modelId="{1D8D61D4-024A-448E-9083-12170C72BD96}" type="pres">
      <dgm:prSet presAssocID="{93C3D452-6F0E-4083-AA33-48E6D3DDE2F0}" presName="rootConnector" presStyleLbl="node3" presStyleIdx="1" presStyleCnt="2"/>
      <dgm:spPr/>
    </dgm:pt>
    <dgm:pt modelId="{087D1104-6319-4D50-A49A-7CA66E94A6C1}" type="pres">
      <dgm:prSet presAssocID="{93C3D452-6F0E-4083-AA33-48E6D3DDE2F0}" presName="hierChild4" presStyleCnt="0"/>
      <dgm:spPr/>
    </dgm:pt>
    <dgm:pt modelId="{FBED4652-D81B-42A3-A9B4-ED356EF24104}" type="pres">
      <dgm:prSet presAssocID="{3DED0C8A-5EFF-4006-8689-119867B9DFB9}" presName="Name37" presStyleLbl="parChTrans1D4" presStyleIdx="0" presStyleCnt="10"/>
      <dgm:spPr/>
    </dgm:pt>
    <dgm:pt modelId="{5C4AFB56-98F4-44AA-9BA4-DBD371811FC7}" type="pres">
      <dgm:prSet presAssocID="{85227593-147D-475E-8840-D1BB33FDC0FB}" presName="hierRoot2" presStyleCnt="0">
        <dgm:presLayoutVars>
          <dgm:hierBranch/>
        </dgm:presLayoutVars>
      </dgm:prSet>
      <dgm:spPr/>
    </dgm:pt>
    <dgm:pt modelId="{13EB2864-B572-4E3B-AD93-0428500FFB02}" type="pres">
      <dgm:prSet presAssocID="{85227593-147D-475E-8840-D1BB33FDC0FB}" presName="rootComposite" presStyleCnt="0"/>
      <dgm:spPr/>
    </dgm:pt>
    <dgm:pt modelId="{12AF7B51-C8B6-41BA-BE87-EA2C10C6C12A}" type="pres">
      <dgm:prSet presAssocID="{85227593-147D-475E-8840-D1BB33FDC0FB}" presName="rootText" presStyleLbl="node4" presStyleIdx="0" presStyleCnt="10">
        <dgm:presLayoutVars>
          <dgm:chPref val="3"/>
        </dgm:presLayoutVars>
      </dgm:prSet>
      <dgm:spPr/>
    </dgm:pt>
    <dgm:pt modelId="{880F5251-4F06-421D-94F2-835101E4CF8C}" type="pres">
      <dgm:prSet presAssocID="{85227593-147D-475E-8840-D1BB33FDC0FB}" presName="rootConnector" presStyleLbl="node4" presStyleIdx="0" presStyleCnt="10"/>
      <dgm:spPr/>
    </dgm:pt>
    <dgm:pt modelId="{A3870542-2332-44F4-8C60-DED13A7F0C1F}" type="pres">
      <dgm:prSet presAssocID="{85227593-147D-475E-8840-D1BB33FDC0FB}" presName="hierChild4" presStyleCnt="0"/>
      <dgm:spPr/>
    </dgm:pt>
    <dgm:pt modelId="{A190A62E-B676-4CB0-B1A0-C210DB115356}" type="pres">
      <dgm:prSet presAssocID="{A57D98D0-58BF-4E45-8D00-82CB044581E3}" presName="Name35" presStyleLbl="parChTrans1D4" presStyleIdx="1" presStyleCnt="10"/>
      <dgm:spPr/>
    </dgm:pt>
    <dgm:pt modelId="{4E170C80-4212-4139-9CC8-422CF11AD62D}" type="pres">
      <dgm:prSet presAssocID="{5A9AEF1B-1A62-4104-92BC-A0BB06BF25A4}" presName="hierRoot2" presStyleCnt="0">
        <dgm:presLayoutVars>
          <dgm:hierBranch val="r"/>
        </dgm:presLayoutVars>
      </dgm:prSet>
      <dgm:spPr/>
    </dgm:pt>
    <dgm:pt modelId="{942366AB-B10A-4681-9E8D-2AC8D1A1EFBC}" type="pres">
      <dgm:prSet presAssocID="{5A9AEF1B-1A62-4104-92BC-A0BB06BF25A4}" presName="rootComposite" presStyleCnt="0"/>
      <dgm:spPr/>
    </dgm:pt>
    <dgm:pt modelId="{BD621F25-FE79-4C98-9B1A-BEA39E973E84}" type="pres">
      <dgm:prSet presAssocID="{5A9AEF1B-1A62-4104-92BC-A0BB06BF25A4}" presName="rootText" presStyleLbl="node4" presStyleIdx="1" presStyleCnt="10">
        <dgm:presLayoutVars>
          <dgm:chPref val="3"/>
        </dgm:presLayoutVars>
      </dgm:prSet>
      <dgm:spPr/>
    </dgm:pt>
    <dgm:pt modelId="{ED1A3248-39F1-4A4A-B503-AE7080D7A4B2}" type="pres">
      <dgm:prSet presAssocID="{5A9AEF1B-1A62-4104-92BC-A0BB06BF25A4}" presName="rootConnector" presStyleLbl="node4" presStyleIdx="1" presStyleCnt="10"/>
      <dgm:spPr/>
    </dgm:pt>
    <dgm:pt modelId="{6C229FF1-69AB-48A6-BDF7-B68374295ABC}" type="pres">
      <dgm:prSet presAssocID="{5A9AEF1B-1A62-4104-92BC-A0BB06BF25A4}" presName="hierChild4" presStyleCnt="0"/>
      <dgm:spPr/>
    </dgm:pt>
    <dgm:pt modelId="{3ABF12EC-F71F-48EF-91EC-4244EE853BAD}" type="pres">
      <dgm:prSet presAssocID="{5A9AEF1B-1A62-4104-92BC-A0BB06BF25A4}" presName="hierChild5" presStyleCnt="0"/>
      <dgm:spPr/>
    </dgm:pt>
    <dgm:pt modelId="{EF64F296-2EE6-45BC-B73A-30C26EDC2420}" type="pres">
      <dgm:prSet presAssocID="{85227593-147D-475E-8840-D1BB33FDC0FB}" presName="hierChild5" presStyleCnt="0"/>
      <dgm:spPr/>
    </dgm:pt>
    <dgm:pt modelId="{EEBA33E4-270B-4D1E-901E-B70C5F1A442C}" type="pres">
      <dgm:prSet presAssocID="{42B88243-90A5-4B63-A94C-F8AFA255217A}" presName="Name37" presStyleLbl="parChTrans1D4" presStyleIdx="2" presStyleCnt="10"/>
      <dgm:spPr/>
    </dgm:pt>
    <dgm:pt modelId="{16B9F686-1A77-4511-AAEB-FE012FF88DAF}" type="pres">
      <dgm:prSet presAssocID="{86D34A70-0220-495F-835F-9717A5641E1A}" presName="hierRoot2" presStyleCnt="0">
        <dgm:presLayoutVars>
          <dgm:hierBranch val="r"/>
        </dgm:presLayoutVars>
      </dgm:prSet>
      <dgm:spPr/>
    </dgm:pt>
    <dgm:pt modelId="{3FB3EB1D-1244-48D7-97FA-7D2BB538A53C}" type="pres">
      <dgm:prSet presAssocID="{86D34A70-0220-495F-835F-9717A5641E1A}" presName="rootComposite" presStyleCnt="0"/>
      <dgm:spPr/>
    </dgm:pt>
    <dgm:pt modelId="{ECC988C3-469C-4CFE-B351-9FC07FAACC74}" type="pres">
      <dgm:prSet presAssocID="{86D34A70-0220-495F-835F-9717A5641E1A}" presName="rootText" presStyleLbl="node4" presStyleIdx="2" presStyleCnt="10">
        <dgm:presLayoutVars>
          <dgm:chPref val="3"/>
        </dgm:presLayoutVars>
      </dgm:prSet>
      <dgm:spPr/>
    </dgm:pt>
    <dgm:pt modelId="{CD85651A-BD7A-4280-91A9-13A61AE8370C}" type="pres">
      <dgm:prSet presAssocID="{86D34A70-0220-495F-835F-9717A5641E1A}" presName="rootConnector" presStyleLbl="node4" presStyleIdx="2" presStyleCnt="10"/>
      <dgm:spPr/>
    </dgm:pt>
    <dgm:pt modelId="{23E3AA4E-336F-452C-92D5-6818952B2032}" type="pres">
      <dgm:prSet presAssocID="{86D34A70-0220-495F-835F-9717A5641E1A}" presName="hierChild4" presStyleCnt="0"/>
      <dgm:spPr/>
    </dgm:pt>
    <dgm:pt modelId="{22DAED54-B872-4B42-A89E-0A6AA407773A}" type="pres">
      <dgm:prSet presAssocID="{656C3025-525B-401E-8A58-21DD36E47ABC}" presName="Name50" presStyleLbl="parChTrans1D4" presStyleIdx="3" presStyleCnt="10"/>
      <dgm:spPr/>
    </dgm:pt>
    <dgm:pt modelId="{C959FAC4-B3CF-47FC-AF3C-A0420575AE75}" type="pres">
      <dgm:prSet presAssocID="{94AECDDA-A4D8-4496-A791-2860CD672BB8}" presName="hierRoot2" presStyleCnt="0">
        <dgm:presLayoutVars>
          <dgm:hierBranch val="r"/>
        </dgm:presLayoutVars>
      </dgm:prSet>
      <dgm:spPr/>
    </dgm:pt>
    <dgm:pt modelId="{2CFBAF37-2079-4305-873C-681845CD5EB1}" type="pres">
      <dgm:prSet presAssocID="{94AECDDA-A4D8-4496-A791-2860CD672BB8}" presName="rootComposite" presStyleCnt="0"/>
      <dgm:spPr/>
    </dgm:pt>
    <dgm:pt modelId="{1CDD2C6C-4E47-4B77-9330-F0306DAA4AD2}" type="pres">
      <dgm:prSet presAssocID="{94AECDDA-A4D8-4496-A791-2860CD672BB8}" presName="rootText" presStyleLbl="node4" presStyleIdx="3" presStyleCnt="10">
        <dgm:presLayoutVars>
          <dgm:chPref val="3"/>
        </dgm:presLayoutVars>
      </dgm:prSet>
      <dgm:spPr/>
    </dgm:pt>
    <dgm:pt modelId="{BE267CE0-6B86-4C08-8FB9-9B1E88A03EBA}" type="pres">
      <dgm:prSet presAssocID="{94AECDDA-A4D8-4496-A791-2860CD672BB8}" presName="rootConnector" presStyleLbl="node4" presStyleIdx="3" presStyleCnt="10"/>
      <dgm:spPr/>
    </dgm:pt>
    <dgm:pt modelId="{79DEEF6F-E939-4ABA-ABB9-0A59F74DEF97}" type="pres">
      <dgm:prSet presAssocID="{94AECDDA-A4D8-4496-A791-2860CD672BB8}" presName="hierChild4" presStyleCnt="0"/>
      <dgm:spPr/>
    </dgm:pt>
    <dgm:pt modelId="{65083C1C-2FB0-48D0-B363-5C7E234AD74B}" type="pres">
      <dgm:prSet presAssocID="{94AECDDA-A4D8-4496-A791-2860CD672BB8}" presName="hierChild5" presStyleCnt="0"/>
      <dgm:spPr/>
    </dgm:pt>
    <dgm:pt modelId="{D2CACF42-5E81-4962-8710-6C513310FA0E}" type="pres">
      <dgm:prSet presAssocID="{86D34A70-0220-495F-835F-9717A5641E1A}" presName="hierChild5" presStyleCnt="0"/>
      <dgm:spPr/>
    </dgm:pt>
    <dgm:pt modelId="{4EDB2690-AEA6-4366-97EC-3704471E150D}" type="pres">
      <dgm:prSet presAssocID="{AA02F9B8-4ED2-42A2-AF68-60CE51E45B61}" presName="Name37" presStyleLbl="parChTrans1D4" presStyleIdx="4" presStyleCnt="10"/>
      <dgm:spPr/>
    </dgm:pt>
    <dgm:pt modelId="{D314A690-2FDF-40C3-9579-1ECA0E52E306}" type="pres">
      <dgm:prSet presAssocID="{D0F3EA29-988A-4986-8705-2A0DA95B6CFE}" presName="hierRoot2" presStyleCnt="0">
        <dgm:presLayoutVars>
          <dgm:hierBranch val="r"/>
        </dgm:presLayoutVars>
      </dgm:prSet>
      <dgm:spPr/>
    </dgm:pt>
    <dgm:pt modelId="{0D038EB9-8317-4838-BBB3-71797DFD2E2E}" type="pres">
      <dgm:prSet presAssocID="{D0F3EA29-988A-4986-8705-2A0DA95B6CFE}" presName="rootComposite" presStyleCnt="0"/>
      <dgm:spPr/>
    </dgm:pt>
    <dgm:pt modelId="{74549FD7-37C8-4D9F-A739-C3BFBC28AD02}" type="pres">
      <dgm:prSet presAssocID="{D0F3EA29-988A-4986-8705-2A0DA95B6CFE}" presName="rootText" presStyleLbl="node4" presStyleIdx="4" presStyleCnt="10">
        <dgm:presLayoutVars>
          <dgm:chPref val="3"/>
        </dgm:presLayoutVars>
      </dgm:prSet>
      <dgm:spPr/>
    </dgm:pt>
    <dgm:pt modelId="{A47E519F-2F5C-4671-B880-665569B23210}" type="pres">
      <dgm:prSet presAssocID="{D0F3EA29-988A-4986-8705-2A0DA95B6CFE}" presName="rootConnector" presStyleLbl="node4" presStyleIdx="4" presStyleCnt="10"/>
      <dgm:spPr/>
    </dgm:pt>
    <dgm:pt modelId="{B9F1462F-ABC3-4DA1-88C6-3EFA6840DB89}" type="pres">
      <dgm:prSet presAssocID="{D0F3EA29-988A-4986-8705-2A0DA95B6CFE}" presName="hierChild4" presStyleCnt="0"/>
      <dgm:spPr/>
    </dgm:pt>
    <dgm:pt modelId="{9B274DFC-2F1F-40C1-9309-805FF0D9DC18}" type="pres">
      <dgm:prSet presAssocID="{BF386226-ABA6-42D8-BE54-3D3613EC7CD6}" presName="Name50" presStyleLbl="parChTrans1D4" presStyleIdx="5" presStyleCnt="10"/>
      <dgm:spPr/>
    </dgm:pt>
    <dgm:pt modelId="{B534C88A-EBF0-4DB5-9E92-0A64DF53DDB7}" type="pres">
      <dgm:prSet presAssocID="{DFE4B2CE-64DB-4C9A-B924-EAEEFB5333E6}" presName="hierRoot2" presStyleCnt="0">
        <dgm:presLayoutVars>
          <dgm:hierBranch val="r"/>
        </dgm:presLayoutVars>
      </dgm:prSet>
      <dgm:spPr/>
    </dgm:pt>
    <dgm:pt modelId="{5D2937F9-50A4-4440-804D-E098BBAE7144}" type="pres">
      <dgm:prSet presAssocID="{DFE4B2CE-64DB-4C9A-B924-EAEEFB5333E6}" presName="rootComposite" presStyleCnt="0"/>
      <dgm:spPr/>
    </dgm:pt>
    <dgm:pt modelId="{939A8368-8C00-4F38-8952-BEBBF3C8A361}" type="pres">
      <dgm:prSet presAssocID="{DFE4B2CE-64DB-4C9A-B924-EAEEFB5333E6}" presName="rootText" presStyleLbl="node4" presStyleIdx="5" presStyleCnt="10">
        <dgm:presLayoutVars>
          <dgm:chPref val="3"/>
        </dgm:presLayoutVars>
      </dgm:prSet>
      <dgm:spPr/>
    </dgm:pt>
    <dgm:pt modelId="{E4F83A2D-5AA6-4525-A15A-303643B1109A}" type="pres">
      <dgm:prSet presAssocID="{DFE4B2CE-64DB-4C9A-B924-EAEEFB5333E6}" presName="rootConnector" presStyleLbl="node4" presStyleIdx="5" presStyleCnt="10"/>
      <dgm:spPr/>
    </dgm:pt>
    <dgm:pt modelId="{3BF2103F-3310-4398-BDDE-D83FE44E3BEA}" type="pres">
      <dgm:prSet presAssocID="{DFE4B2CE-64DB-4C9A-B924-EAEEFB5333E6}" presName="hierChild4" presStyleCnt="0"/>
      <dgm:spPr/>
    </dgm:pt>
    <dgm:pt modelId="{E60A7E0D-D3BF-4204-A8EA-EB858747C8C3}" type="pres">
      <dgm:prSet presAssocID="{DFE4B2CE-64DB-4C9A-B924-EAEEFB5333E6}" presName="hierChild5" presStyleCnt="0"/>
      <dgm:spPr/>
    </dgm:pt>
    <dgm:pt modelId="{2ADB10B4-48DC-4867-BD7A-EE574F3F5579}" type="pres">
      <dgm:prSet presAssocID="{D0F3EA29-988A-4986-8705-2A0DA95B6CFE}" presName="hierChild5" presStyleCnt="0"/>
      <dgm:spPr/>
    </dgm:pt>
    <dgm:pt modelId="{E01EA8AE-E4AB-4DEC-86AF-3D66AE518E5A}" type="pres">
      <dgm:prSet presAssocID="{8B156C87-B91F-443C-83D7-58D0316DD901}" presName="Name37" presStyleLbl="parChTrans1D4" presStyleIdx="6" presStyleCnt="10"/>
      <dgm:spPr/>
    </dgm:pt>
    <dgm:pt modelId="{78E54378-DA59-4FE0-91F8-432D50979942}" type="pres">
      <dgm:prSet presAssocID="{2A1B643C-887B-4FF1-AF3E-AFA5ECC780AF}" presName="hierRoot2" presStyleCnt="0">
        <dgm:presLayoutVars>
          <dgm:hierBranch val="r"/>
        </dgm:presLayoutVars>
      </dgm:prSet>
      <dgm:spPr/>
    </dgm:pt>
    <dgm:pt modelId="{E5B0764B-DEAA-488D-BB60-B203C8DFCC60}" type="pres">
      <dgm:prSet presAssocID="{2A1B643C-887B-4FF1-AF3E-AFA5ECC780AF}" presName="rootComposite" presStyleCnt="0"/>
      <dgm:spPr/>
    </dgm:pt>
    <dgm:pt modelId="{92C473DE-F4EA-4AFF-A099-86F89CE62FAE}" type="pres">
      <dgm:prSet presAssocID="{2A1B643C-887B-4FF1-AF3E-AFA5ECC780AF}" presName="rootText" presStyleLbl="node4" presStyleIdx="6" presStyleCnt="10">
        <dgm:presLayoutVars>
          <dgm:chPref val="3"/>
        </dgm:presLayoutVars>
      </dgm:prSet>
      <dgm:spPr/>
    </dgm:pt>
    <dgm:pt modelId="{89E6C75A-F3FD-40A5-9F0A-0EAF88F1835A}" type="pres">
      <dgm:prSet presAssocID="{2A1B643C-887B-4FF1-AF3E-AFA5ECC780AF}" presName="rootConnector" presStyleLbl="node4" presStyleIdx="6" presStyleCnt="10"/>
      <dgm:spPr/>
    </dgm:pt>
    <dgm:pt modelId="{B5986F5C-40B1-468B-BB31-F0BE3E90A321}" type="pres">
      <dgm:prSet presAssocID="{2A1B643C-887B-4FF1-AF3E-AFA5ECC780AF}" presName="hierChild4" presStyleCnt="0"/>
      <dgm:spPr/>
    </dgm:pt>
    <dgm:pt modelId="{9818AF5C-F028-4247-A887-A5DFA1B95FD6}" type="pres">
      <dgm:prSet presAssocID="{B65579D4-B563-45E9-BD32-858BB358EBA0}" presName="Name50" presStyleLbl="parChTrans1D4" presStyleIdx="7" presStyleCnt="10"/>
      <dgm:spPr/>
    </dgm:pt>
    <dgm:pt modelId="{5372903A-49E9-4579-BDA6-F3E50A14C307}" type="pres">
      <dgm:prSet presAssocID="{D0455401-D7E6-49F7-B9D6-793FE0C46DAB}" presName="hierRoot2" presStyleCnt="0">
        <dgm:presLayoutVars>
          <dgm:hierBranch val="r"/>
        </dgm:presLayoutVars>
      </dgm:prSet>
      <dgm:spPr/>
    </dgm:pt>
    <dgm:pt modelId="{01E364C6-D3F1-47FE-8B79-BFD8B29A9B94}" type="pres">
      <dgm:prSet presAssocID="{D0455401-D7E6-49F7-B9D6-793FE0C46DAB}" presName="rootComposite" presStyleCnt="0"/>
      <dgm:spPr/>
    </dgm:pt>
    <dgm:pt modelId="{7DDB5193-C09D-4DA5-9877-5A8BE9952912}" type="pres">
      <dgm:prSet presAssocID="{D0455401-D7E6-49F7-B9D6-793FE0C46DAB}" presName="rootText" presStyleLbl="node4" presStyleIdx="7" presStyleCnt="10">
        <dgm:presLayoutVars>
          <dgm:chPref val="3"/>
        </dgm:presLayoutVars>
      </dgm:prSet>
      <dgm:spPr/>
    </dgm:pt>
    <dgm:pt modelId="{EE16E864-CDBB-4FED-95AD-CED8C49E7D26}" type="pres">
      <dgm:prSet presAssocID="{D0455401-D7E6-49F7-B9D6-793FE0C46DAB}" presName="rootConnector" presStyleLbl="node4" presStyleIdx="7" presStyleCnt="10"/>
      <dgm:spPr/>
    </dgm:pt>
    <dgm:pt modelId="{C9A070C8-9B0B-4543-BC27-5654B4FFFA19}" type="pres">
      <dgm:prSet presAssocID="{D0455401-D7E6-49F7-B9D6-793FE0C46DAB}" presName="hierChild4" presStyleCnt="0"/>
      <dgm:spPr/>
    </dgm:pt>
    <dgm:pt modelId="{3EA1C204-A8ED-43F2-A10E-12D9E74767DD}" type="pres">
      <dgm:prSet presAssocID="{D0455401-D7E6-49F7-B9D6-793FE0C46DAB}" presName="hierChild5" presStyleCnt="0"/>
      <dgm:spPr/>
    </dgm:pt>
    <dgm:pt modelId="{67B3BD0C-4675-4578-81F6-41194F8F5D9D}" type="pres">
      <dgm:prSet presAssocID="{C24400C0-855B-4ABE-9882-C35E89084FAB}" presName="Name50" presStyleLbl="parChTrans1D4" presStyleIdx="8" presStyleCnt="10"/>
      <dgm:spPr/>
    </dgm:pt>
    <dgm:pt modelId="{E4937A53-2273-4C97-B59D-6208271D79D8}" type="pres">
      <dgm:prSet presAssocID="{B3B12F05-D4D2-4956-B1BA-3B547D078A72}" presName="hierRoot2" presStyleCnt="0">
        <dgm:presLayoutVars>
          <dgm:hierBranch val="r"/>
        </dgm:presLayoutVars>
      </dgm:prSet>
      <dgm:spPr/>
    </dgm:pt>
    <dgm:pt modelId="{3DE280BE-6278-4455-8473-B628B1DEFFCF}" type="pres">
      <dgm:prSet presAssocID="{B3B12F05-D4D2-4956-B1BA-3B547D078A72}" presName="rootComposite" presStyleCnt="0"/>
      <dgm:spPr/>
    </dgm:pt>
    <dgm:pt modelId="{3A2F6614-31C2-4AD5-A3E3-DA2CBEBE28F8}" type="pres">
      <dgm:prSet presAssocID="{B3B12F05-D4D2-4956-B1BA-3B547D078A72}" presName="rootText" presStyleLbl="node4" presStyleIdx="8" presStyleCnt="10">
        <dgm:presLayoutVars>
          <dgm:chPref val="3"/>
        </dgm:presLayoutVars>
      </dgm:prSet>
      <dgm:spPr/>
    </dgm:pt>
    <dgm:pt modelId="{68CB4248-5BEE-4A2B-9A41-93533EDBF269}" type="pres">
      <dgm:prSet presAssocID="{B3B12F05-D4D2-4956-B1BA-3B547D078A72}" presName="rootConnector" presStyleLbl="node4" presStyleIdx="8" presStyleCnt="10"/>
      <dgm:spPr/>
    </dgm:pt>
    <dgm:pt modelId="{BF2F8FF3-80CD-47FE-88C7-6A20B55CD0F1}" type="pres">
      <dgm:prSet presAssocID="{B3B12F05-D4D2-4956-B1BA-3B547D078A72}" presName="hierChild4" presStyleCnt="0"/>
      <dgm:spPr/>
    </dgm:pt>
    <dgm:pt modelId="{6AFF435E-49F0-4A3A-AA6E-C7C8805CF0A3}" type="pres">
      <dgm:prSet presAssocID="{B3B12F05-D4D2-4956-B1BA-3B547D078A72}" presName="hierChild5" presStyleCnt="0"/>
      <dgm:spPr/>
    </dgm:pt>
    <dgm:pt modelId="{6BB2D936-A204-4585-A408-339A4B989E04}" type="pres">
      <dgm:prSet presAssocID="{81C9FF4D-8373-42E2-9B38-F88296CCF7AA}" presName="Name50" presStyleLbl="parChTrans1D4" presStyleIdx="9" presStyleCnt="10"/>
      <dgm:spPr/>
    </dgm:pt>
    <dgm:pt modelId="{4DC8B467-B490-40FC-99B3-302998418B6F}" type="pres">
      <dgm:prSet presAssocID="{71CCAE34-8989-42D5-A3DA-6C5903D02BEC}" presName="hierRoot2" presStyleCnt="0">
        <dgm:presLayoutVars>
          <dgm:hierBranch val="r"/>
        </dgm:presLayoutVars>
      </dgm:prSet>
      <dgm:spPr/>
    </dgm:pt>
    <dgm:pt modelId="{46C7CD9D-4AA2-4499-8806-9220667BD340}" type="pres">
      <dgm:prSet presAssocID="{71CCAE34-8989-42D5-A3DA-6C5903D02BEC}" presName="rootComposite" presStyleCnt="0"/>
      <dgm:spPr/>
    </dgm:pt>
    <dgm:pt modelId="{6535D6F7-0775-4EEE-87C5-25AD861965A4}" type="pres">
      <dgm:prSet presAssocID="{71CCAE34-8989-42D5-A3DA-6C5903D02BEC}" presName="rootText" presStyleLbl="node4" presStyleIdx="9" presStyleCnt="10">
        <dgm:presLayoutVars>
          <dgm:chPref val="3"/>
        </dgm:presLayoutVars>
      </dgm:prSet>
      <dgm:spPr/>
    </dgm:pt>
    <dgm:pt modelId="{77300BE9-32B6-4693-9A75-138C804ABAB4}" type="pres">
      <dgm:prSet presAssocID="{71CCAE34-8989-42D5-A3DA-6C5903D02BEC}" presName="rootConnector" presStyleLbl="node4" presStyleIdx="9" presStyleCnt="10"/>
      <dgm:spPr/>
    </dgm:pt>
    <dgm:pt modelId="{3BB2317E-3F08-41D5-B753-72824A5A11E6}" type="pres">
      <dgm:prSet presAssocID="{71CCAE34-8989-42D5-A3DA-6C5903D02BEC}" presName="hierChild4" presStyleCnt="0"/>
      <dgm:spPr/>
    </dgm:pt>
    <dgm:pt modelId="{D0405C85-FEEA-4305-ACAD-B63C01165801}" type="pres">
      <dgm:prSet presAssocID="{71CCAE34-8989-42D5-A3DA-6C5903D02BEC}" presName="hierChild5" presStyleCnt="0"/>
      <dgm:spPr/>
    </dgm:pt>
    <dgm:pt modelId="{4CFAB7B0-BF4B-453F-8F81-8CF9D899E3F5}" type="pres">
      <dgm:prSet presAssocID="{2A1B643C-887B-4FF1-AF3E-AFA5ECC780AF}" presName="hierChild5" presStyleCnt="0"/>
      <dgm:spPr/>
    </dgm:pt>
    <dgm:pt modelId="{490FA9EA-1056-4C54-8CD2-F484547250CB}" type="pres">
      <dgm:prSet presAssocID="{93C3D452-6F0E-4083-AA33-48E6D3DDE2F0}" presName="hierChild5" presStyleCnt="0"/>
      <dgm:spPr/>
    </dgm:pt>
    <dgm:pt modelId="{3EF02451-45CC-4F19-9213-160D24740B21}" type="pres">
      <dgm:prSet presAssocID="{6524EC46-F670-4E9F-B25C-189A2344D6C3}" presName="hierChild5" presStyleCnt="0"/>
      <dgm:spPr/>
    </dgm:pt>
    <dgm:pt modelId="{131CED72-2411-48D9-AD60-67BA55BC6F81}" type="pres">
      <dgm:prSet presAssocID="{7D7ABCB9-B756-462E-85B6-EEB63DB680CE}" presName="hierChild3" presStyleCnt="0"/>
      <dgm:spPr/>
    </dgm:pt>
  </dgm:ptLst>
  <dgm:cxnLst>
    <dgm:cxn modelId="{1B423F08-0DAD-4F0F-9C95-3A050FC18472}" type="presOf" srcId="{71CCAE34-8989-42D5-A3DA-6C5903D02BEC}" destId="{77300BE9-32B6-4693-9A75-138C804ABAB4}" srcOrd="1" destOrd="0" presId="urn:microsoft.com/office/officeart/2005/8/layout/orgChart1"/>
    <dgm:cxn modelId="{4D3C2E0C-458C-4793-B4BC-28F78220A8B7}" type="presOf" srcId="{FD4AD0B7-A875-4289-8B55-A01021FD2783}" destId="{0988CA9D-336D-41EF-83DC-DEE87050B64F}" srcOrd="0" destOrd="0" presId="urn:microsoft.com/office/officeart/2005/8/layout/orgChart1"/>
    <dgm:cxn modelId="{F2B1D61A-DEEC-4017-902B-86737099EFD9}" type="presOf" srcId="{D0455401-D7E6-49F7-B9D6-793FE0C46DAB}" destId="{EE16E864-CDBB-4FED-95AD-CED8C49E7D26}" srcOrd="1" destOrd="0" presId="urn:microsoft.com/office/officeart/2005/8/layout/orgChart1"/>
    <dgm:cxn modelId="{70940C2B-5583-491D-86EC-725EA8FCA67B}" type="presOf" srcId="{98CD5EB6-6172-4265-8084-E1768897FC85}" destId="{F8BFDCD6-B418-417A-B0A4-9150F2DC9101}" srcOrd="0" destOrd="0" presId="urn:microsoft.com/office/officeart/2005/8/layout/orgChart1"/>
    <dgm:cxn modelId="{F4CF2F2B-3458-4AAB-8CC3-E135C583B5A9}" type="presOf" srcId="{85227593-147D-475E-8840-D1BB33FDC0FB}" destId="{12AF7B51-C8B6-41BA-BE87-EA2C10C6C12A}" srcOrd="0" destOrd="0" presId="urn:microsoft.com/office/officeart/2005/8/layout/orgChart1"/>
    <dgm:cxn modelId="{6B796F3A-1F3B-4FAD-ABFF-4A3B4D404D2C}" type="presOf" srcId="{A59F8989-9024-43C1-92D0-2D279A16F756}" destId="{5912164B-3D5D-4D21-B8A6-4773BA232442}" srcOrd="0" destOrd="0" presId="urn:microsoft.com/office/officeart/2005/8/layout/orgChart1"/>
    <dgm:cxn modelId="{DCB8DC3A-2DC5-4B41-A5E3-9AB450EB365B}" srcId="{93C3D452-6F0E-4083-AA33-48E6D3DDE2F0}" destId="{2A1B643C-887B-4FF1-AF3E-AFA5ECC780AF}" srcOrd="3" destOrd="0" parTransId="{8B156C87-B91F-443C-83D7-58D0316DD901}" sibTransId="{F69E067F-C8FA-4E59-901B-D0148BF3CB2E}"/>
    <dgm:cxn modelId="{20653B3E-1FEC-466D-BEA3-FD32F38DD157}" type="presOf" srcId="{8B156C87-B91F-443C-83D7-58D0316DD901}" destId="{E01EA8AE-E4AB-4DEC-86AF-3D66AE518E5A}" srcOrd="0" destOrd="0" presId="urn:microsoft.com/office/officeart/2005/8/layout/orgChart1"/>
    <dgm:cxn modelId="{2FB80260-0D75-4CB1-8918-82AFC48D7D0C}" type="presOf" srcId="{3DED0C8A-5EFF-4006-8689-119867B9DFB9}" destId="{FBED4652-D81B-42A3-A9B4-ED356EF24104}" srcOrd="0" destOrd="0" presId="urn:microsoft.com/office/officeart/2005/8/layout/orgChart1"/>
    <dgm:cxn modelId="{3DBE5D43-093E-40E2-8E0A-02CC29ED8386}" srcId="{2A1B643C-887B-4FF1-AF3E-AFA5ECC780AF}" destId="{B3B12F05-D4D2-4956-B1BA-3B547D078A72}" srcOrd="1" destOrd="0" parTransId="{C24400C0-855B-4ABE-9882-C35E89084FAB}" sibTransId="{28BBF523-519E-4491-B6A3-BCA29AD7F6C2}"/>
    <dgm:cxn modelId="{9CCB3969-E41A-4361-BED7-D69BD218D356}" srcId="{6524EC46-F670-4E9F-B25C-189A2344D6C3}" destId="{93C3D452-6F0E-4083-AA33-48E6D3DDE2F0}" srcOrd="1" destOrd="0" parTransId="{0D707F89-000E-4CCA-AE0A-8351B0EFEFAA}" sibTransId="{9931BE9B-8BCF-4F4F-B971-474A5A51CD99}"/>
    <dgm:cxn modelId="{96BCD069-C0BE-412C-9235-466621B0E8F8}" type="presOf" srcId="{AA02F9B8-4ED2-42A2-AF68-60CE51E45B61}" destId="{4EDB2690-AEA6-4366-97EC-3704471E150D}" srcOrd="0" destOrd="0" presId="urn:microsoft.com/office/officeart/2005/8/layout/orgChart1"/>
    <dgm:cxn modelId="{71040E6A-BE3D-4259-B8C6-DDCC4623FBBC}" type="presOf" srcId="{D0F3EA29-988A-4986-8705-2A0DA95B6CFE}" destId="{74549FD7-37C8-4D9F-A739-C3BFBC28AD02}" srcOrd="0" destOrd="0" presId="urn:microsoft.com/office/officeart/2005/8/layout/orgChart1"/>
    <dgm:cxn modelId="{D298856A-8AD2-4C5D-A78F-CA10E1FA2542}" type="presOf" srcId="{5A9AEF1B-1A62-4104-92BC-A0BB06BF25A4}" destId="{BD621F25-FE79-4C98-9B1A-BEA39E973E84}" srcOrd="0" destOrd="0" presId="urn:microsoft.com/office/officeart/2005/8/layout/orgChart1"/>
    <dgm:cxn modelId="{AB0E4570-6C8A-4F68-8651-76921062B2B8}" srcId="{7D7ABCB9-B756-462E-85B6-EEB63DB680CE}" destId="{C69F5FC3-52FE-453B-934F-9D67A3EC8CAC}" srcOrd="0" destOrd="0" parTransId="{F9BACE96-6B29-43A5-BE5F-5F50A08FF2C5}" sibTransId="{58B2F6CE-914D-4F6F-99A7-2F703FA85B11}"/>
    <dgm:cxn modelId="{D993B951-CF11-425C-A5B4-EEB12DBF3211}" type="presOf" srcId="{B3B12F05-D4D2-4956-B1BA-3B547D078A72}" destId="{3A2F6614-31C2-4AD5-A3E3-DA2CBEBE28F8}" srcOrd="0" destOrd="0" presId="urn:microsoft.com/office/officeart/2005/8/layout/orgChart1"/>
    <dgm:cxn modelId="{F5538B76-1789-42B6-A3FB-A8554CC4BC8F}" type="presOf" srcId="{2A1B643C-887B-4FF1-AF3E-AFA5ECC780AF}" destId="{92C473DE-F4EA-4AFF-A099-86F89CE62FAE}" srcOrd="0" destOrd="0" presId="urn:microsoft.com/office/officeart/2005/8/layout/orgChart1"/>
    <dgm:cxn modelId="{82466578-E290-4653-B997-085F21E12C14}" type="presOf" srcId="{A57D98D0-58BF-4E45-8D00-82CB044581E3}" destId="{A190A62E-B676-4CB0-B1A0-C210DB115356}" srcOrd="0" destOrd="0" presId="urn:microsoft.com/office/officeart/2005/8/layout/orgChart1"/>
    <dgm:cxn modelId="{ED66AF81-0CEB-4FA7-B806-475CC67D6321}" type="presOf" srcId="{B3B12F05-D4D2-4956-B1BA-3B547D078A72}" destId="{68CB4248-5BEE-4A2B-9A41-93533EDBF269}" srcOrd="1" destOrd="0" presId="urn:microsoft.com/office/officeart/2005/8/layout/orgChart1"/>
    <dgm:cxn modelId="{644B0583-C4D5-4021-8652-6A48BED8B594}" type="presOf" srcId="{2A1B643C-887B-4FF1-AF3E-AFA5ECC780AF}" destId="{89E6C75A-F3FD-40A5-9F0A-0EAF88F1835A}" srcOrd="1" destOrd="0" presId="urn:microsoft.com/office/officeart/2005/8/layout/orgChart1"/>
    <dgm:cxn modelId="{BF130683-FF61-43B3-80B9-B1A8BE921025}" type="presOf" srcId="{A59F8989-9024-43C1-92D0-2D279A16F756}" destId="{0A6ADE55-1AD4-4D01-911D-4679F94335B4}" srcOrd="1" destOrd="0" presId="urn:microsoft.com/office/officeart/2005/8/layout/orgChart1"/>
    <dgm:cxn modelId="{0C8D9D84-8D3C-4A35-AEA6-423FA2D1BEB8}" type="presOf" srcId="{D0F3EA29-988A-4986-8705-2A0DA95B6CFE}" destId="{A47E519F-2F5C-4671-B880-665569B23210}" srcOrd="1" destOrd="0" presId="urn:microsoft.com/office/officeart/2005/8/layout/orgChart1"/>
    <dgm:cxn modelId="{63B54485-F66B-4A36-A2CE-483461E15153}" srcId="{2A1B643C-887B-4FF1-AF3E-AFA5ECC780AF}" destId="{D0455401-D7E6-49F7-B9D6-793FE0C46DAB}" srcOrd="0" destOrd="0" parTransId="{B65579D4-B563-45E9-BD32-858BB358EBA0}" sibTransId="{BC54BDD5-8A73-4F82-B7B4-BC8B2DA929AE}"/>
    <dgm:cxn modelId="{EDEB1E8C-ED9E-4F8F-A432-67F1781549BF}" type="presOf" srcId="{71CCAE34-8989-42D5-A3DA-6C5903D02BEC}" destId="{6535D6F7-0775-4EEE-87C5-25AD861965A4}" srcOrd="0" destOrd="0" presId="urn:microsoft.com/office/officeart/2005/8/layout/orgChart1"/>
    <dgm:cxn modelId="{11D16C8D-0882-4B7C-A0B7-789A2FA53189}" srcId="{D0F3EA29-988A-4986-8705-2A0DA95B6CFE}" destId="{DFE4B2CE-64DB-4C9A-B924-EAEEFB5333E6}" srcOrd="0" destOrd="0" parTransId="{BF386226-ABA6-42D8-BE54-3D3613EC7CD6}" sibTransId="{13ADBEB3-9366-48C1-BFC1-02491BE743DA}"/>
    <dgm:cxn modelId="{9BA83491-9446-407B-B222-CCE60E24849E}" type="presOf" srcId="{85227593-147D-475E-8840-D1BB33FDC0FB}" destId="{880F5251-4F06-421D-94F2-835101E4CF8C}" srcOrd="1" destOrd="0" presId="urn:microsoft.com/office/officeart/2005/8/layout/orgChart1"/>
    <dgm:cxn modelId="{6473C291-8B94-4D0A-AF63-CA9667A1DFDF}" type="presOf" srcId="{BE0E37B6-B53F-4D66-BA8B-9B55B10C9104}" destId="{ACB01690-929F-45C0-8440-6773221AED1A}" srcOrd="0" destOrd="0" presId="urn:microsoft.com/office/officeart/2005/8/layout/orgChart1"/>
    <dgm:cxn modelId="{D02C4192-278B-4CF6-A56B-F03DEC528F88}" srcId="{86D34A70-0220-495F-835F-9717A5641E1A}" destId="{94AECDDA-A4D8-4496-A791-2860CD672BB8}" srcOrd="0" destOrd="0" parTransId="{656C3025-525B-401E-8A58-21DD36E47ABC}" sibTransId="{D9493A05-2E00-45FD-B8FA-794D734B2017}"/>
    <dgm:cxn modelId="{1EC49F92-080F-48E3-9D80-13D95E2DB8A7}" type="presOf" srcId="{7D7ABCB9-B756-462E-85B6-EEB63DB680CE}" destId="{A2F5B8A7-2E49-4B26-9058-E53B100560A4}" srcOrd="1" destOrd="0" presId="urn:microsoft.com/office/officeart/2005/8/layout/orgChart1"/>
    <dgm:cxn modelId="{B0803E93-F99B-418F-978B-262D7056763B}" type="presOf" srcId="{6524EC46-F670-4E9F-B25C-189A2344D6C3}" destId="{28A7A022-027E-4714-AB66-7F8568D1E890}" srcOrd="1" destOrd="0" presId="urn:microsoft.com/office/officeart/2005/8/layout/orgChart1"/>
    <dgm:cxn modelId="{E59C6698-A28E-4592-8F9B-8F866220B3CB}" type="presOf" srcId="{86D34A70-0220-495F-835F-9717A5641E1A}" destId="{ECC988C3-469C-4CFE-B351-9FC07FAACC74}" srcOrd="0" destOrd="0" presId="urn:microsoft.com/office/officeart/2005/8/layout/orgChart1"/>
    <dgm:cxn modelId="{56DF3099-1AE7-49B2-93FF-82A3F3C368DB}" type="presOf" srcId="{81C9FF4D-8373-42E2-9B38-F88296CCF7AA}" destId="{6BB2D936-A204-4585-A408-339A4B989E04}" srcOrd="0" destOrd="0" presId="urn:microsoft.com/office/officeart/2005/8/layout/orgChart1"/>
    <dgm:cxn modelId="{D3968B9A-86EB-429D-869B-D74A272C3453}" srcId="{93C3D452-6F0E-4083-AA33-48E6D3DDE2F0}" destId="{D0F3EA29-988A-4986-8705-2A0DA95B6CFE}" srcOrd="2" destOrd="0" parTransId="{AA02F9B8-4ED2-42A2-AF68-60CE51E45B61}" sibTransId="{E73B89A2-E50D-4C64-9E59-1F22C877D4D6}"/>
    <dgm:cxn modelId="{33C762A5-73D0-4B84-8140-6F665F3934EC}" type="presOf" srcId="{93C3D452-6F0E-4083-AA33-48E6D3DDE2F0}" destId="{1D8D61D4-024A-448E-9083-12170C72BD96}" srcOrd="1" destOrd="0" presId="urn:microsoft.com/office/officeart/2005/8/layout/orgChart1"/>
    <dgm:cxn modelId="{718ACCA5-F14E-43EF-A365-3D23FE4CF4F2}" type="presOf" srcId="{5A9AEF1B-1A62-4104-92BC-A0BB06BF25A4}" destId="{ED1A3248-39F1-4A4A-B503-AE7080D7A4B2}" srcOrd="1" destOrd="0" presId="urn:microsoft.com/office/officeart/2005/8/layout/orgChart1"/>
    <dgm:cxn modelId="{8984E1A6-4ED5-48BE-BEE9-F563C55FC362}" type="presOf" srcId="{86D34A70-0220-495F-835F-9717A5641E1A}" destId="{CD85651A-BD7A-4280-91A9-13A61AE8370C}" srcOrd="1" destOrd="0" presId="urn:microsoft.com/office/officeart/2005/8/layout/orgChart1"/>
    <dgm:cxn modelId="{93842FAA-56BC-44B4-8E52-604B4F052965}" type="presOf" srcId="{656C3025-525B-401E-8A58-21DD36E47ABC}" destId="{22DAED54-B872-4B42-A89E-0A6AA407773A}" srcOrd="0" destOrd="0" presId="urn:microsoft.com/office/officeart/2005/8/layout/orgChart1"/>
    <dgm:cxn modelId="{455D21B1-526E-4609-B116-E60DC534ED64}" type="presOf" srcId="{6524EC46-F670-4E9F-B25C-189A2344D6C3}" destId="{C2F55248-E5B5-4240-B852-B0570091CE46}" srcOrd="0" destOrd="0" presId="urn:microsoft.com/office/officeart/2005/8/layout/orgChart1"/>
    <dgm:cxn modelId="{CA8DB2B3-6A59-484A-862B-E4D76531B3D8}" type="presOf" srcId="{F9BACE96-6B29-43A5-BE5F-5F50A08FF2C5}" destId="{863FE497-5726-43E4-AB18-D528008CC5B9}" srcOrd="0" destOrd="0" presId="urn:microsoft.com/office/officeart/2005/8/layout/orgChart1"/>
    <dgm:cxn modelId="{2135FFB8-08CF-4812-8461-CD7456D838ED}" type="presOf" srcId="{94AECDDA-A4D8-4496-A791-2860CD672BB8}" destId="{1CDD2C6C-4E47-4B77-9330-F0306DAA4AD2}" srcOrd="0" destOrd="0" presId="urn:microsoft.com/office/officeart/2005/8/layout/orgChart1"/>
    <dgm:cxn modelId="{7F482ABC-25D3-4003-94DA-B92AA87AC11D}" type="presOf" srcId="{D0455401-D7E6-49F7-B9D6-793FE0C46DAB}" destId="{7DDB5193-C09D-4DA5-9877-5A8BE9952912}" srcOrd="0" destOrd="0" presId="urn:microsoft.com/office/officeart/2005/8/layout/orgChart1"/>
    <dgm:cxn modelId="{0B079EBD-CF02-4EAE-8D7A-B9F5395C6171}" type="presOf" srcId="{7D7ABCB9-B756-462E-85B6-EEB63DB680CE}" destId="{BACF3EBE-1AFD-4AF9-B1E3-A4B2F6849FAF}" srcOrd="0" destOrd="0" presId="urn:microsoft.com/office/officeart/2005/8/layout/orgChart1"/>
    <dgm:cxn modelId="{9873FEC4-1845-4701-90A2-7A88C12166E5}" srcId="{85227593-147D-475E-8840-D1BB33FDC0FB}" destId="{5A9AEF1B-1A62-4104-92BC-A0BB06BF25A4}" srcOrd="0" destOrd="0" parTransId="{A57D98D0-58BF-4E45-8D00-82CB044581E3}" sibTransId="{9AEF3FFF-5CBE-4677-A7A5-4273C9AB5304}"/>
    <dgm:cxn modelId="{EC29C6CA-17CD-4312-A898-2183E0EEE754}" srcId="{6524EC46-F670-4E9F-B25C-189A2344D6C3}" destId="{A59F8989-9024-43C1-92D0-2D279A16F756}" srcOrd="0" destOrd="0" parTransId="{FD4AD0B7-A875-4289-8B55-A01021FD2783}" sibTransId="{4E464E4E-D2EB-4535-A09F-24C8BB95E410}"/>
    <dgm:cxn modelId="{FF9A74CB-FB6E-4807-B15D-9BE36E3315E9}" type="presOf" srcId="{C24400C0-855B-4ABE-9882-C35E89084FAB}" destId="{67B3BD0C-4675-4578-81F6-41194F8F5D9D}" srcOrd="0" destOrd="0" presId="urn:microsoft.com/office/officeart/2005/8/layout/orgChart1"/>
    <dgm:cxn modelId="{11A1B5CE-7703-45E7-BD57-D39131363932}" type="presOf" srcId="{0D707F89-000E-4CCA-AE0A-8351B0EFEFAA}" destId="{DB2B85BA-AA10-4796-BE1C-2630CBDAB477}" srcOrd="0" destOrd="0" presId="urn:microsoft.com/office/officeart/2005/8/layout/orgChart1"/>
    <dgm:cxn modelId="{7CD9D9D0-7A38-40DD-9C97-C920CF702EBF}" type="presOf" srcId="{42B88243-90A5-4B63-A94C-F8AFA255217A}" destId="{EEBA33E4-270B-4D1E-901E-B70C5F1A442C}" srcOrd="0" destOrd="0" presId="urn:microsoft.com/office/officeart/2005/8/layout/orgChart1"/>
    <dgm:cxn modelId="{672BF9D2-FF3D-4FE8-A39E-5E6124F4A2FC}" type="presOf" srcId="{93C3D452-6F0E-4083-AA33-48E6D3DDE2F0}" destId="{893F3E2D-2916-4C6A-9D30-24EBB7169629}" srcOrd="0" destOrd="0" presId="urn:microsoft.com/office/officeart/2005/8/layout/orgChart1"/>
    <dgm:cxn modelId="{7B5465DA-3E96-4692-BF3A-D7961949943D}" type="presOf" srcId="{94AECDDA-A4D8-4496-A791-2860CD672BB8}" destId="{BE267CE0-6B86-4C08-8FB9-9B1E88A03EBA}" srcOrd="1" destOrd="0" presId="urn:microsoft.com/office/officeart/2005/8/layout/orgChart1"/>
    <dgm:cxn modelId="{416075DA-5DF0-4B08-8534-653995B783DC}" type="presOf" srcId="{BF386226-ABA6-42D8-BE54-3D3613EC7CD6}" destId="{9B274DFC-2F1F-40C1-9309-805FF0D9DC18}" srcOrd="0" destOrd="0" presId="urn:microsoft.com/office/officeart/2005/8/layout/orgChart1"/>
    <dgm:cxn modelId="{4BB8A5DD-3F7A-4FAC-872D-3B79A6D6C0E8}" srcId="{7D7ABCB9-B756-462E-85B6-EEB63DB680CE}" destId="{6524EC46-F670-4E9F-B25C-189A2344D6C3}" srcOrd="1" destOrd="0" parTransId="{BE0E37B6-B53F-4D66-BA8B-9B55B10C9104}" sibTransId="{1308C8FF-9233-4904-8DBC-3BB92E93D24C}"/>
    <dgm:cxn modelId="{F7321AE3-E303-4841-A669-825E3BEC6BFB}" type="presOf" srcId="{C69F5FC3-52FE-453B-934F-9D67A3EC8CAC}" destId="{BDDC6688-2619-4576-A383-E2DD717F56B2}" srcOrd="1" destOrd="0" presId="urn:microsoft.com/office/officeart/2005/8/layout/orgChart1"/>
    <dgm:cxn modelId="{C077FFE8-E26B-473C-A0D8-75B3832E7A5D}" type="presOf" srcId="{C69F5FC3-52FE-453B-934F-9D67A3EC8CAC}" destId="{3C12E126-D083-4F9F-948E-FAFDA6641F81}" srcOrd="0" destOrd="0" presId="urn:microsoft.com/office/officeart/2005/8/layout/orgChart1"/>
    <dgm:cxn modelId="{646014EA-7D1B-4C53-96FE-7795FA236C21}" srcId="{93C3D452-6F0E-4083-AA33-48E6D3DDE2F0}" destId="{86D34A70-0220-495F-835F-9717A5641E1A}" srcOrd="1" destOrd="0" parTransId="{42B88243-90A5-4B63-A94C-F8AFA255217A}" sibTransId="{CE1B2C39-BB15-42D4-83F5-3F7985B8DCE1}"/>
    <dgm:cxn modelId="{B0F539EF-45ED-4F2D-8E7B-741E2AFAB536}" srcId="{93C3D452-6F0E-4083-AA33-48E6D3DDE2F0}" destId="{85227593-147D-475E-8840-D1BB33FDC0FB}" srcOrd="0" destOrd="0" parTransId="{3DED0C8A-5EFF-4006-8689-119867B9DFB9}" sibTransId="{5F0332C8-0FB9-4A54-892E-1F2909B6DB20}"/>
    <dgm:cxn modelId="{89D07BF0-D8E6-49A3-AB32-F2D355E00A41}" srcId="{98CD5EB6-6172-4265-8084-E1768897FC85}" destId="{7D7ABCB9-B756-462E-85B6-EEB63DB680CE}" srcOrd="0" destOrd="0" parTransId="{9D22D82E-1F60-45DF-9C91-840260353D31}" sibTransId="{35ACAC7E-5D8B-433E-B8FF-03018900CAB8}"/>
    <dgm:cxn modelId="{B112A3F5-FE92-4E3E-8517-E0B0B4218D0B}" type="presOf" srcId="{B65579D4-B563-45E9-BD32-858BB358EBA0}" destId="{9818AF5C-F028-4247-A887-A5DFA1B95FD6}" srcOrd="0" destOrd="0" presId="urn:microsoft.com/office/officeart/2005/8/layout/orgChart1"/>
    <dgm:cxn modelId="{960B92F7-67E6-4390-AD1B-0F2CE56D17BB}" type="presOf" srcId="{DFE4B2CE-64DB-4C9A-B924-EAEEFB5333E6}" destId="{E4F83A2D-5AA6-4525-A15A-303643B1109A}" srcOrd="1" destOrd="0" presId="urn:microsoft.com/office/officeart/2005/8/layout/orgChart1"/>
    <dgm:cxn modelId="{24F169FA-0B95-4167-B5CC-C1C1960AAF79}" srcId="{2A1B643C-887B-4FF1-AF3E-AFA5ECC780AF}" destId="{71CCAE34-8989-42D5-A3DA-6C5903D02BEC}" srcOrd="2" destOrd="0" parTransId="{81C9FF4D-8373-42E2-9B38-F88296CCF7AA}" sibTransId="{CBB4BFF7-E2A5-43C4-A7A9-42F6EF0AE2A2}"/>
    <dgm:cxn modelId="{E12F8AFA-BEBF-4892-90FA-F3FCE4B4BCC0}" type="presOf" srcId="{DFE4B2CE-64DB-4C9A-B924-EAEEFB5333E6}" destId="{939A8368-8C00-4F38-8952-BEBBF3C8A361}" srcOrd="0" destOrd="0" presId="urn:microsoft.com/office/officeart/2005/8/layout/orgChart1"/>
    <dgm:cxn modelId="{541F0176-D284-44D3-8193-95DF223AB989}" type="presParOf" srcId="{F8BFDCD6-B418-417A-B0A4-9150F2DC9101}" destId="{83DE0018-2ED5-4C08-971C-2FF513EA3FB9}" srcOrd="0" destOrd="0" presId="urn:microsoft.com/office/officeart/2005/8/layout/orgChart1"/>
    <dgm:cxn modelId="{1AA70827-9FA2-407F-94F3-6ACE97FC2CF9}" type="presParOf" srcId="{83DE0018-2ED5-4C08-971C-2FF513EA3FB9}" destId="{A0A3E437-A348-41C2-BD57-415D554DA6F9}" srcOrd="0" destOrd="0" presId="urn:microsoft.com/office/officeart/2005/8/layout/orgChart1"/>
    <dgm:cxn modelId="{4F973E51-3F29-453F-9FCF-8845EDC1BA1D}" type="presParOf" srcId="{A0A3E437-A348-41C2-BD57-415D554DA6F9}" destId="{BACF3EBE-1AFD-4AF9-B1E3-A4B2F6849FAF}" srcOrd="0" destOrd="0" presId="urn:microsoft.com/office/officeart/2005/8/layout/orgChart1"/>
    <dgm:cxn modelId="{9AE0A5BD-BCFF-4452-B15B-315A841012BE}" type="presParOf" srcId="{A0A3E437-A348-41C2-BD57-415D554DA6F9}" destId="{A2F5B8A7-2E49-4B26-9058-E53B100560A4}" srcOrd="1" destOrd="0" presId="urn:microsoft.com/office/officeart/2005/8/layout/orgChart1"/>
    <dgm:cxn modelId="{8ECE1FD8-F645-4439-B79C-4A37D94872CA}" type="presParOf" srcId="{83DE0018-2ED5-4C08-971C-2FF513EA3FB9}" destId="{D3C6EB38-48C0-401D-B0F1-27418749985B}" srcOrd="1" destOrd="0" presId="urn:microsoft.com/office/officeart/2005/8/layout/orgChart1"/>
    <dgm:cxn modelId="{EF6E0968-DACB-48F2-9B64-179666216108}" type="presParOf" srcId="{D3C6EB38-48C0-401D-B0F1-27418749985B}" destId="{863FE497-5726-43E4-AB18-D528008CC5B9}" srcOrd="0" destOrd="0" presId="urn:microsoft.com/office/officeart/2005/8/layout/orgChart1"/>
    <dgm:cxn modelId="{04D1CF67-0D92-435A-A3F2-9B12627C71F4}" type="presParOf" srcId="{D3C6EB38-48C0-401D-B0F1-27418749985B}" destId="{97926E4B-277F-4B3D-8822-71189C1DBA6C}" srcOrd="1" destOrd="0" presId="urn:microsoft.com/office/officeart/2005/8/layout/orgChart1"/>
    <dgm:cxn modelId="{F703733D-FEBF-45B9-97B3-04DE0F5B0C65}" type="presParOf" srcId="{97926E4B-277F-4B3D-8822-71189C1DBA6C}" destId="{1C2D7220-27D8-4BE9-839D-65BF888B4192}" srcOrd="0" destOrd="0" presId="urn:microsoft.com/office/officeart/2005/8/layout/orgChart1"/>
    <dgm:cxn modelId="{E002CE0B-1CD9-418C-B341-6C5D6B34D42B}" type="presParOf" srcId="{1C2D7220-27D8-4BE9-839D-65BF888B4192}" destId="{3C12E126-D083-4F9F-948E-FAFDA6641F81}" srcOrd="0" destOrd="0" presId="urn:microsoft.com/office/officeart/2005/8/layout/orgChart1"/>
    <dgm:cxn modelId="{3F58675D-1141-4D88-A061-E2D7F0DB2067}" type="presParOf" srcId="{1C2D7220-27D8-4BE9-839D-65BF888B4192}" destId="{BDDC6688-2619-4576-A383-E2DD717F56B2}" srcOrd="1" destOrd="0" presId="urn:microsoft.com/office/officeart/2005/8/layout/orgChart1"/>
    <dgm:cxn modelId="{25BD8F5E-6556-46E3-8838-FA1349E05C37}" type="presParOf" srcId="{97926E4B-277F-4B3D-8822-71189C1DBA6C}" destId="{DB4F2218-4E95-4D0D-8EA0-F0C3064A955C}" srcOrd="1" destOrd="0" presId="urn:microsoft.com/office/officeart/2005/8/layout/orgChart1"/>
    <dgm:cxn modelId="{AB2F6280-F0D2-408F-AE74-AF48036A79C0}" type="presParOf" srcId="{97926E4B-277F-4B3D-8822-71189C1DBA6C}" destId="{3A2D49A7-3DA5-4E01-98B9-2CCA4F86F025}" srcOrd="2" destOrd="0" presId="urn:microsoft.com/office/officeart/2005/8/layout/orgChart1"/>
    <dgm:cxn modelId="{25309AB0-BF94-4A5F-9A0F-FD5087942F9F}" type="presParOf" srcId="{D3C6EB38-48C0-401D-B0F1-27418749985B}" destId="{ACB01690-929F-45C0-8440-6773221AED1A}" srcOrd="2" destOrd="0" presId="urn:microsoft.com/office/officeart/2005/8/layout/orgChart1"/>
    <dgm:cxn modelId="{9D33F7E2-9A95-4F67-8C4B-7ED6FFB79C31}" type="presParOf" srcId="{D3C6EB38-48C0-401D-B0F1-27418749985B}" destId="{FAD97D87-64D8-4CD4-8244-36943FB30CA2}" srcOrd="3" destOrd="0" presId="urn:microsoft.com/office/officeart/2005/8/layout/orgChart1"/>
    <dgm:cxn modelId="{2D862EDA-4B61-4B1F-A564-79EC26B04A94}" type="presParOf" srcId="{FAD97D87-64D8-4CD4-8244-36943FB30CA2}" destId="{EA5AF5FB-A785-4767-806E-F380994CC4FE}" srcOrd="0" destOrd="0" presId="urn:microsoft.com/office/officeart/2005/8/layout/orgChart1"/>
    <dgm:cxn modelId="{E892EE4C-7CD4-46CA-B301-77DA1E2E31C1}" type="presParOf" srcId="{EA5AF5FB-A785-4767-806E-F380994CC4FE}" destId="{C2F55248-E5B5-4240-B852-B0570091CE46}" srcOrd="0" destOrd="0" presId="urn:microsoft.com/office/officeart/2005/8/layout/orgChart1"/>
    <dgm:cxn modelId="{A458E365-8E16-4C6F-9347-0DAF4C4458D5}" type="presParOf" srcId="{EA5AF5FB-A785-4767-806E-F380994CC4FE}" destId="{28A7A022-027E-4714-AB66-7F8568D1E890}" srcOrd="1" destOrd="0" presId="urn:microsoft.com/office/officeart/2005/8/layout/orgChart1"/>
    <dgm:cxn modelId="{97CA3A14-04A5-4EE0-95F7-E3F1C45F6903}" type="presParOf" srcId="{FAD97D87-64D8-4CD4-8244-36943FB30CA2}" destId="{479F4F19-FD50-429A-B72A-D57AF7C1FE46}" srcOrd="1" destOrd="0" presId="urn:microsoft.com/office/officeart/2005/8/layout/orgChart1"/>
    <dgm:cxn modelId="{772FB0E8-94B0-4238-AA2D-9CD1A3C1784B}" type="presParOf" srcId="{479F4F19-FD50-429A-B72A-D57AF7C1FE46}" destId="{0988CA9D-336D-41EF-83DC-DEE87050B64F}" srcOrd="0" destOrd="0" presId="urn:microsoft.com/office/officeart/2005/8/layout/orgChart1"/>
    <dgm:cxn modelId="{EAF98741-2442-4D50-929D-147DE3C24F87}" type="presParOf" srcId="{479F4F19-FD50-429A-B72A-D57AF7C1FE46}" destId="{AC3BA814-3DE2-424F-A6FA-8FD8EAF91699}" srcOrd="1" destOrd="0" presId="urn:microsoft.com/office/officeart/2005/8/layout/orgChart1"/>
    <dgm:cxn modelId="{A098A55C-1897-438D-A565-84FF4B66AA22}" type="presParOf" srcId="{AC3BA814-3DE2-424F-A6FA-8FD8EAF91699}" destId="{F434DA82-A038-43B3-8349-1D7B6353CF45}" srcOrd="0" destOrd="0" presId="urn:microsoft.com/office/officeart/2005/8/layout/orgChart1"/>
    <dgm:cxn modelId="{F474A5F4-4BFB-42C3-BB43-219398F6C64E}" type="presParOf" srcId="{F434DA82-A038-43B3-8349-1D7B6353CF45}" destId="{5912164B-3D5D-4D21-B8A6-4773BA232442}" srcOrd="0" destOrd="0" presId="urn:microsoft.com/office/officeart/2005/8/layout/orgChart1"/>
    <dgm:cxn modelId="{4430A665-E169-49FC-A2AD-DD631EA3EEAE}" type="presParOf" srcId="{F434DA82-A038-43B3-8349-1D7B6353CF45}" destId="{0A6ADE55-1AD4-4D01-911D-4679F94335B4}" srcOrd="1" destOrd="0" presId="urn:microsoft.com/office/officeart/2005/8/layout/orgChart1"/>
    <dgm:cxn modelId="{D50CCE09-F89C-4FA8-9E93-B231DC82CB5D}" type="presParOf" srcId="{AC3BA814-3DE2-424F-A6FA-8FD8EAF91699}" destId="{B6AF654E-E4A4-4C9D-BBCB-3BD91ABEE813}" srcOrd="1" destOrd="0" presId="urn:microsoft.com/office/officeart/2005/8/layout/orgChart1"/>
    <dgm:cxn modelId="{882F3DB9-3311-4D73-8EC1-2C4D15B791FB}" type="presParOf" srcId="{AC3BA814-3DE2-424F-A6FA-8FD8EAF91699}" destId="{C21D000A-E45D-428B-89D3-4B4AD08420C9}" srcOrd="2" destOrd="0" presId="urn:microsoft.com/office/officeart/2005/8/layout/orgChart1"/>
    <dgm:cxn modelId="{20CF0375-693A-4286-8C78-206A5759B7D2}" type="presParOf" srcId="{479F4F19-FD50-429A-B72A-D57AF7C1FE46}" destId="{DB2B85BA-AA10-4796-BE1C-2630CBDAB477}" srcOrd="2" destOrd="0" presId="urn:microsoft.com/office/officeart/2005/8/layout/orgChart1"/>
    <dgm:cxn modelId="{6102890C-BEC8-4787-BEB4-702A2A1E95F4}" type="presParOf" srcId="{479F4F19-FD50-429A-B72A-D57AF7C1FE46}" destId="{DCE3F07E-BA9B-4901-8BA2-4F9665272935}" srcOrd="3" destOrd="0" presId="urn:microsoft.com/office/officeart/2005/8/layout/orgChart1"/>
    <dgm:cxn modelId="{B6306C29-B711-43D2-9D15-1C27E8314AF1}" type="presParOf" srcId="{DCE3F07E-BA9B-4901-8BA2-4F9665272935}" destId="{5D1ACFBC-9AA9-4956-A563-6FA6CCD18BAD}" srcOrd="0" destOrd="0" presId="urn:microsoft.com/office/officeart/2005/8/layout/orgChart1"/>
    <dgm:cxn modelId="{4F667782-8559-4A5B-A6F6-5B805FDF4A3C}" type="presParOf" srcId="{5D1ACFBC-9AA9-4956-A563-6FA6CCD18BAD}" destId="{893F3E2D-2916-4C6A-9D30-24EBB7169629}" srcOrd="0" destOrd="0" presId="urn:microsoft.com/office/officeart/2005/8/layout/orgChart1"/>
    <dgm:cxn modelId="{CC9C680F-B4AF-48E9-ABF0-67BE9EF00A4D}" type="presParOf" srcId="{5D1ACFBC-9AA9-4956-A563-6FA6CCD18BAD}" destId="{1D8D61D4-024A-448E-9083-12170C72BD96}" srcOrd="1" destOrd="0" presId="urn:microsoft.com/office/officeart/2005/8/layout/orgChart1"/>
    <dgm:cxn modelId="{6309AD92-476B-4CFE-AEE5-4FE9A8385072}" type="presParOf" srcId="{DCE3F07E-BA9B-4901-8BA2-4F9665272935}" destId="{087D1104-6319-4D50-A49A-7CA66E94A6C1}" srcOrd="1" destOrd="0" presId="urn:microsoft.com/office/officeart/2005/8/layout/orgChart1"/>
    <dgm:cxn modelId="{39BF3E4A-5764-4004-90EF-4833967401BE}" type="presParOf" srcId="{087D1104-6319-4D50-A49A-7CA66E94A6C1}" destId="{FBED4652-D81B-42A3-A9B4-ED356EF24104}" srcOrd="0" destOrd="0" presId="urn:microsoft.com/office/officeart/2005/8/layout/orgChart1"/>
    <dgm:cxn modelId="{AC01E7A9-CE29-4A1D-AADA-7763109221EB}" type="presParOf" srcId="{087D1104-6319-4D50-A49A-7CA66E94A6C1}" destId="{5C4AFB56-98F4-44AA-9BA4-DBD371811FC7}" srcOrd="1" destOrd="0" presId="urn:microsoft.com/office/officeart/2005/8/layout/orgChart1"/>
    <dgm:cxn modelId="{91B3EA42-1BB9-41AF-8542-25DDD00AFC0E}" type="presParOf" srcId="{5C4AFB56-98F4-44AA-9BA4-DBD371811FC7}" destId="{13EB2864-B572-4E3B-AD93-0428500FFB02}" srcOrd="0" destOrd="0" presId="urn:microsoft.com/office/officeart/2005/8/layout/orgChart1"/>
    <dgm:cxn modelId="{AB3AC040-478E-41E1-BAA2-D4A4314C65FB}" type="presParOf" srcId="{13EB2864-B572-4E3B-AD93-0428500FFB02}" destId="{12AF7B51-C8B6-41BA-BE87-EA2C10C6C12A}" srcOrd="0" destOrd="0" presId="urn:microsoft.com/office/officeart/2005/8/layout/orgChart1"/>
    <dgm:cxn modelId="{C9E57D83-A09F-497E-B401-2986F59C7641}" type="presParOf" srcId="{13EB2864-B572-4E3B-AD93-0428500FFB02}" destId="{880F5251-4F06-421D-94F2-835101E4CF8C}" srcOrd="1" destOrd="0" presId="urn:microsoft.com/office/officeart/2005/8/layout/orgChart1"/>
    <dgm:cxn modelId="{F2892464-D740-445B-BBC8-45192AD3CABA}" type="presParOf" srcId="{5C4AFB56-98F4-44AA-9BA4-DBD371811FC7}" destId="{A3870542-2332-44F4-8C60-DED13A7F0C1F}" srcOrd="1" destOrd="0" presId="urn:microsoft.com/office/officeart/2005/8/layout/orgChart1"/>
    <dgm:cxn modelId="{A927C3BF-1B44-4FD0-B06C-CFAFBD011520}" type="presParOf" srcId="{A3870542-2332-44F4-8C60-DED13A7F0C1F}" destId="{A190A62E-B676-4CB0-B1A0-C210DB115356}" srcOrd="0" destOrd="0" presId="urn:microsoft.com/office/officeart/2005/8/layout/orgChart1"/>
    <dgm:cxn modelId="{E20CB133-2A78-49EB-80AE-649C73713B07}" type="presParOf" srcId="{A3870542-2332-44F4-8C60-DED13A7F0C1F}" destId="{4E170C80-4212-4139-9CC8-422CF11AD62D}" srcOrd="1" destOrd="0" presId="urn:microsoft.com/office/officeart/2005/8/layout/orgChart1"/>
    <dgm:cxn modelId="{6CA7EA62-EB0C-48F9-81F5-E69150D89D99}" type="presParOf" srcId="{4E170C80-4212-4139-9CC8-422CF11AD62D}" destId="{942366AB-B10A-4681-9E8D-2AC8D1A1EFBC}" srcOrd="0" destOrd="0" presId="urn:microsoft.com/office/officeart/2005/8/layout/orgChart1"/>
    <dgm:cxn modelId="{E62DEFD2-85FB-4E67-9081-495AC39F9F2B}" type="presParOf" srcId="{942366AB-B10A-4681-9E8D-2AC8D1A1EFBC}" destId="{BD621F25-FE79-4C98-9B1A-BEA39E973E84}" srcOrd="0" destOrd="0" presId="urn:microsoft.com/office/officeart/2005/8/layout/orgChart1"/>
    <dgm:cxn modelId="{8540DE48-09CC-45C8-9709-9781ADFABBA0}" type="presParOf" srcId="{942366AB-B10A-4681-9E8D-2AC8D1A1EFBC}" destId="{ED1A3248-39F1-4A4A-B503-AE7080D7A4B2}" srcOrd="1" destOrd="0" presId="urn:microsoft.com/office/officeart/2005/8/layout/orgChart1"/>
    <dgm:cxn modelId="{7DBEDB26-52A8-4A6F-B226-388C6F8C37B2}" type="presParOf" srcId="{4E170C80-4212-4139-9CC8-422CF11AD62D}" destId="{6C229FF1-69AB-48A6-BDF7-B68374295ABC}" srcOrd="1" destOrd="0" presId="urn:microsoft.com/office/officeart/2005/8/layout/orgChart1"/>
    <dgm:cxn modelId="{A99B6306-8C7A-441A-B945-71F299D018D9}" type="presParOf" srcId="{4E170C80-4212-4139-9CC8-422CF11AD62D}" destId="{3ABF12EC-F71F-48EF-91EC-4244EE853BAD}" srcOrd="2" destOrd="0" presId="urn:microsoft.com/office/officeart/2005/8/layout/orgChart1"/>
    <dgm:cxn modelId="{D864E9F2-3A85-4D19-98B9-3F3FD67A6CAC}" type="presParOf" srcId="{5C4AFB56-98F4-44AA-9BA4-DBD371811FC7}" destId="{EF64F296-2EE6-45BC-B73A-30C26EDC2420}" srcOrd="2" destOrd="0" presId="urn:microsoft.com/office/officeart/2005/8/layout/orgChart1"/>
    <dgm:cxn modelId="{B26DBA13-7972-43DB-876E-863FE5041B62}" type="presParOf" srcId="{087D1104-6319-4D50-A49A-7CA66E94A6C1}" destId="{EEBA33E4-270B-4D1E-901E-B70C5F1A442C}" srcOrd="2" destOrd="0" presId="urn:microsoft.com/office/officeart/2005/8/layout/orgChart1"/>
    <dgm:cxn modelId="{A103B3E3-4623-450B-B666-2881517E893E}" type="presParOf" srcId="{087D1104-6319-4D50-A49A-7CA66E94A6C1}" destId="{16B9F686-1A77-4511-AAEB-FE012FF88DAF}" srcOrd="3" destOrd="0" presId="urn:microsoft.com/office/officeart/2005/8/layout/orgChart1"/>
    <dgm:cxn modelId="{99BFD98C-25C2-4936-AF2E-E4055F2EF083}" type="presParOf" srcId="{16B9F686-1A77-4511-AAEB-FE012FF88DAF}" destId="{3FB3EB1D-1244-48D7-97FA-7D2BB538A53C}" srcOrd="0" destOrd="0" presId="urn:microsoft.com/office/officeart/2005/8/layout/orgChart1"/>
    <dgm:cxn modelId="{168B108A-B9B8-4ED8-93EC-2827E447594B}" type="presParOf" srcId="{3FB3EB1D-1244-48D7-97FA-7D2BB538A53C}" destId="{ECC988C3-469C-4CFE-B351-9FC07FAACC74}" srcOrd="0" destOrd="0" presId="urn:microsoft.com/office/officeart/2005/8/layout/orgChart1"/>
    <dgm:cxn modelId="{E40DFF4C-D59E-4A39-8251-366B658974BE}" type="presParOf" srcId="{3FB3EB1D-1244-48D7-97FA-7D2BB538A53C}" destId="{CD85651A-BD7A-4280-91A9-13A61AE8370C}" srcOrd="1" destOrd="0" presId="urn:microsoft.com/office/officeart/2005/8/layout/orgChart1"/>
    <dgm:cxn modelId="{02985EF4-0304-497D-B66F-9FCE9E097E6B}" type="presParOf" srcId="{16B9F686-1A77-4511-AAEB-FE012FF88DAF}" destId="{23E3AA4E-336F-452C-92D5-6818952B2032}" srcOrd="1" destOrd="0" presId="urn:microsoft.com/office/officeart/2005/8/layout/orgChart1"/>
    <dgm:cxn modelId="{A71FBB7F-33A0-4029-BDB1-7BA6E68F03AD}" type="presParOf" srcId="{23E3AA4E-336F-452C-92D5-6818952B2032}" destId="{22DAED54-B872-4B42-A89E-0A6AA407773A}" srcOrd="0" destOrd="0" presId="urn:microsoft.com/office/officeart/2005/8/layout/orgChart1"/>
    <dgm:cxn modelId="{7245C453-5E95-47B5-B136-368F62696A87}" type="presParOf" srcId="{23E3AA4E-336F-452C-92D5-6818952B2032}" destId="{C959FAC4-B3CF-47FC-AF3C-A0420575AE75}" srcOrd="1" destOrd="0" presId="urn:microsoft.com/office/officeart/2005/8/layout/orgChart1"/>
    <dgm:cxn modelId="{B4E3D1CD-7E3F-4B62-BE22-38A734342BBA}" type="presParOf" srcId="{C959FAC4-B3CF-47FC-AF3C-A0420575AE75}" destId="{2CFBAF37-2079-4305-873C-681845CD5EB1}" srcOrd="0" destOrd="0" presId="urn:microsoft.com/office/officeart/2005/8/layout/orgChart1"/>
    <dgm:cxn modelId="{9D6F90BA-6BD4-497F-9333-DF21B1579E73}" type="presParOf" srcId="{2CFBAF37-2079-4305-873C-681845CD5EB1}" destId="{1CDD2C6C-4E47-4B77-9330-F0306DAA4AD2}" srcOrd="0" destOrd="0" presId="urn:microsoft.com/office/officeart/2005/8/layout/orgChart1"/>
    <dgm:cxn modelId="{01D0B2A7-7031-40E4-9211-014407D0CBE2}" type="presParOf" srcId="{2CFBAF37-2079-4305-873C-681845CD5EB1}" destId="{BE267CE0-6B86-4C08-8FB9-9B1E88A03EBA}" srcOrd="1" destOrd="0" presId="urn:microsoft.com/office/officeart/2005/8/layout/orgChart1"/>
    <dgm:cxn modelId="{6F8C999F-8204-4291-9F59-04D34858C925}" type="presParOf" srcId="{C959FAC4-B3CF-47FC-AF3C-A0420575AE75}" destId="{79DEEF6F-E939-4ABA-ABB9-0A59F74DEF97}" srcOrd="1" destOrd="0" presId="urn:microsoft.com/office/officeart/2005/8/layout/orgChart1"/>
    <dgm:cxn modelId="{A3A0CBD4-97BB-457A-95A7-11550214DC3A}" type="presParOf" srcId="{C959FAC4-B3CF-47FC-AF3C-A0420575AE75}" destId="{65083C1C-2FB0-48D0-B363-5C7E234AD74B}" srcOrd="2" destOrd="0" presId="urn:microsoft.com/office/officeart/2005/8/layout/orgChart1"/>
    <dgm:cxn modelId="{74F9F6D1-3F08-4CEC-8DBB-F1598375833E}" type="presParOf" srcId="{16B9F686-1A77-4511-AAEB-FE012FF88DAF}" destId="{D2CACF42-5E81-4962-8710-6C513310FA0E}" srcOrd="2" destOrd="0" presId="urn:microsoft.com/office/officeart/2005/8/layout/orgChart1"/>
    <dgm:cxn modelId="{0EA9D952-A46F-409D-9DDF-8FF921805983}" type="presParOf" srcId="{087D1104-6319-4D50-A49A-7CA66E94A6C1}" destId="{4EDB2690-AEA6-4366-97EC-3704471E150D}" srcOrd="4" destOrd="0" presId="urn:microsoft.com/office/officeart/2005/8/layout/orgChart1"/>
    <dgm:cxn modelId="{5D8038B1-9C7D-4185-8280-C5A33A7F2724}" type="presParOf" srcId="{087D1104-6319-4D50-A49A-7CA66E94A6C1}" destId="{D314A690-2FDF-40C3-9579-1ECA0E52E306}" srcOrd="5" destOrd="0" presId="urn:microsoft.com/office/officeart/2005/8/layout/orgChart1"/>
    <dgm:cxn modelId="{00C505F7-2DC1-430E-A9F0-4CEBED944D1A}" type="presParOf" srcId="{D314A690-2FDF-40C3-9579-1ECA0E52E306}" destId="{0D038EB9-8317-4838-BBB3-71797DFD2E2E}" srcOrd="0" destOrd="0" presId="urn:microsoft.com/office/officeart/2005/8/layout/orgChart1"/>
    <dgm:cxn modelId="{09A401D9-A690-4230-ADE9-10D09C0674BF}" type="presParOf" srcId="{0D038EB9-8317-4838-BBB3-71797DFD2E2E}" destId="{74549FD7-37C8-4D9F-A739-C3BFBC28AD02}" srcOrd="0" destOrd="0" presId="urn:microsoft.com/office/officeart/2005/8/layout/orgChart1"/>
    <dgm:cxn modelId="{54330502-1C19-4610-A7EA-24F7E5197BA0}" type="presParOf" srcId="{0D038EB9-8317-4838-BBB3-71797DFD2E2E}" destId="{A47E519F-2F5C-4671-B880-665569B23210}" srcOrd="1" destOrd="0" presId="urn:microsoft.com/office/officeart/2005/8/layout/orgChart1"/>
    <dgm:cxn modelId="{B0F52E9F-5B48-4FD6-9A20-1837E45F951D}" type="presParOf" srcId="{D314A690-2FDF-40C3-9579-1ECA0E52E306}" destId="{B9F1462F-ABC3-4DA1-88C6-3EFA6840DB89}" srcOrd="1" destOrd="0" presId="urn:microsoft.com/office/officeart/2005/8/layout/orgChart1"/>
    <dgm:cxn modelId="{A64D998C-E3D3-4129-89B0-C7B9C571BFFB}" type="presParOf" srcId="{B9F1462F-ABC3-4DA1-88C6-3EFA6840DB89}" destId="{9B274DFC-2F1F-40C1-9309-805FF0D9DC18}" srcOrd="0" destOrd="0" presId="urn:microsoft.com/office/officeart/2005/8/layout/orgChart1"/>
    <dgm:cxn modelId="{4C01C6DC-FE20-4F36-9909-CE70F98AC6C5}" type="presParOf" srcId="{B9F1462F-ABC3-4DA1-88C6-3EFA6840DB89}" destId="{B534C88A-EBF0-4DB5-9E92-0A64DF53DDB7}" srcOrd="1" destOrd="0" presId="urn:microsoft.com/office/officeart/2005/8/layout/orgChart1"/>
    <dgm:cxn modelId="{4A096EA1-E9FA-4C94-AC94-28B67330820A}" type="presParOf" srcId="{B534C88A-EBF0-4DB5-9E92-0A64DF53DDB7}" destId="{5D2937F9-50A4-4440-804D-E098BBAE7144}" srcOrd="0" destOrd="0" presId="urn:microsoft.com/office/officeart/2005/8/layout/orgChart1"/>
    <dgm:cxn modelId="{2C0A609D-01FE-43DA-A135-C0FAB689B68D}" type="presParOf" srcId="{5D2937F9-50A4-4440-804D-E098BBAE7144}" destId="{939A8368-8C00-4F38-8952-BEBBF3C8A361}" srcOrd="0" destOrd="0" presId="urn:microsoft.com/office/officeart/2005/8/layout/orgChart1"/>
    <dgm:cxn modelId="{46BB26A8-2879-4869-AE0F-9C4396DA8DA3}" type="presParOf" srcId="{5D2937F9-50A4-4440-804D-E098BBAE7144}" destId="{E4F83A2D-5AA6-4525-A15A-303643B1109A}" srcOrd="1" destOrd="0" presId="urn:microsoft.com/office/officeart/2005/8/layout/orgChart1"/>
    <dgm:cxn modelId="{CC024A39-43AA-4108-B137-9D2DABF5A7B1}" type="presParOf" srcId="{B534C88A-EBF0-4DB5-9E92-0A64DF53DDB7}" destId="{3BF2103F-3310-4398-BDDE-D83FE44E3BEA}" srcOrd="1" destOrd="0" presId="urn:microsoft.com/office/officeart/2005/8/layout/orgChart1"/>
    <dgm:cxn modelId="{5C21C5DE-C5F1-40F2-BF79-F36C2EF6EA70}" type="presParOf" srcId="{B534C88A-EBF0-4DB5-9E92-0A64DF53DDB7}" destId="{E60A7E0D-D3BF-4204-A8EA-EB858747C8C3}" srcOrd="2" destOrd="0" presId="urn:microsoft.com/office/officeart/2005/8/layout/orgChart1"/>
    <dgm:cxn modelId="{E77298E4-28D4-468E-BBC2-DC70B0726B83}" type="presParOf" srcId="{D314A690-2FDF-40C3-9579-1ECA0E52E306}" destId="{2ADB10B4-48DC-4867-BD7A-EE574F3F5579}" srcOrd="2" destOrd="0" presId="urn:microsoft.com/office/officeart/2005/8/layout/orgChart1"/>
    <dgm:cxn modelId="{330DF439-8C8A-4FC4-A0A3-F75B2D47F9F3}" type="presParOf" srcId="{087D1104-6319-4D50-A49A-7CA66E94A6C1}" destId="{E01EA8AE-E4AB-4DEC-86AF-3D66AE518E5A}" srcOrd="6" destOrd="0" presId="urn:microsoft.com/office/officeart/2005/8/layout/orgChart1"/>
    <dgm:cxn modelId="{E3B10DEB-ECF5-4210-B15B-2F68A8AA27CC}" type="presParOf" srcId="{087D1104-6319-4D50-A49A-7CA66E94A6C1}" destId="{78E54378-DA59-4FE0-91F8-432D50979942}" srcOrd="7" destOrd="0" presId="urn:microsoft.com/office/officeart/2005/8/layout/orgChart1"/>
    <dgm:cxn modelId="{7C80B4C6-7B65-4742-BA59-CBFB0629B28A}" type="presParOf" srcId="{78E54378-DA59-4FE0-91F8-432D50979942}" destId="{E5B0764B-DEAA-488D-BB60-B203C8DFCC60}" srcOrd="0" destOrd="0" presId="urn:microsoft.com/office/officeart/2005/8/layout/orgChart1"/>
    <dgm:cxn modelId="{9078C1E2-CB05-431D-AE64-6E5EEC5ED03A}" type="presParOf" srcId="{E5B0764B-DEAA-488D-BB60-B203C8DFCC60}" destId="{92C473DE-F4EA-4AFF-A099-86F89CE62FAE}" srcOrd="0" destOrd="0" presId="urn:microsoft.com/office/officeart/2005/8/layout/orgChart1"/>
    <dgm:cxn modelId="{CA86F357-1F02-4747-843E-BA7527BC71D8}" type="presParOf" srcId="{E5B0764B-DEAA-488D-BB60-B203C8DFCC60}" destId="{89E6C75A-F3FD-40A5-9F0A-0EAF88F1835A}" srcOrd="1" destOrd="0" presId="urn:microsoft.com/office/officeart/2005/8/layout/orgChart1"/>
    <dgm:cxn modelId="{BE24358E-4D8C-4308-B5D8-2E81BB74D0C4}" type="presParOf" srcId="{78E54378-DA59-4FE0-91F8-432D50979942}" destId="{B5986F5C-40B1-468B-BB31-F0BE3E90A321}" srcOrd="1" destOrd="0" presId="urn:microsoft.com/office/officeart/2005/8/layout/orgChart1"/>
    <dgm:cxn modelId="{EE2BD5A6-62AE-4EE7-8264-32D8FC6D114D}" type="presParOf" srcId="{B5986F5C-40B1-468B-BB31-F0BE3E90A321}" destId="{9818AF5C-F028-4247-A887-A5DFA1B95FD6}" srcOrd="0" destOrd="0" presId="urn:microsoft.com/office/officeart/2005/8/layout/orgChart1"/>
    <dgm:cxn modelId="{F682A68B-14E2-4286-AA19-D03EB5EA210F}" type="presParOf" srcId="{B5986F5C-40B1-468B-BB31-F0BE3E90A321}" destId="{5372903A-49E9-4579-BDA6-F3E50A14C307}" srcOrd="1" destOrd="0" presId="urn:microsoft.com/office/officeart/2005/8/layout/orgChart1"/>
    <dgm:cxn modelId="{A64F81C7-F7B7-4344-8327-3A9585A55EEA}" type="presParOf" srcId="{5372903A-49E9-4579-BDA6-F3E50A14C307}" destId="{01E364C6-D3F1-47FE-8B79-BFD8B29A9B94}" srcOrd="0" destOrd="0" presId="urn:microsoft.com/office/officeart/2005/8/layout/orgChart1"/>
    <dgm:cxn modelId="{BBB997ED-47D6-4F74-948D-C99F2D4320B5}" type="presParOf" srcId="{01E364C6-D3F1-47FE-8B79-BFD8B29A9B94}" destId="{7DDB5193-C09D-4DA5-9877-5A8BE9952912}" srcOrd="0" destOrd="0" presId="urn:microsoft.com/office/officeart/2005/8/layout/orgChart1"/>
    <dgm:cxn modelId="{DD56CDB9-6630-49A0-A851-98DCC5E3F510}" type="presParOf" srcId="{01E364C6-D3F1-47FE-8B79-BFD8B29A9B94}" destId="{EE16E864-CDBB-4FED-95AD-CED8C49E7D26}" srcOrd="1" destOrd="0" presId="urn:microsoft.com/office/officeart/2005/8/layout/orgChart1"/>
    <dgm:cxn modelId="{D1248059-043D-4630-AC76-0CF7C2031C0F}" type="presParOf" srcId="{5372903A-49E9-4579-BDA6-F3E50A14C307}" destId="{C9A070C8-9B0B-4543-BC27-5654B4FFFA19}" srcOrd="1" destOrd="0" presId="urn:microsoft.com/office/officeart/2005/8/layout/orgChart1"/>
    <dgm:cxn modelId="{B21C11E4-13F7-4561-ACDA-080BB2545503}" type="presParOf" srcId="{5372903A-49E9-4579-BDA6-F3E50A14C307}" destId="{3EA1C204-A8ED-43F2-A10E-12D9E74767DD}" srcOrd="2" destOrd="0" presId="urn:microsoft.com/office/officeart/2005/8/layout/orgChart1"/>
    <dgm:cxn modelId="{2BF1700E-5135-4165-9D73-D0F27F97153E}" type="presParOf" srcId="{B5986F5C-40B1-468B-BB31-F0BE3E90A321}" destId="{67B3BD0C-4675-4578-81F6-41194F8F5D9D}" srcOrd="2" destOrd="0" presId="urn:microsoft.com/office/officeart/2005/8/layout/orgChart1"/>
    <dgm:cxn modelId="{91C7E82E-C14A-4203-AEEA-985077EEEC31}" type="presParOf" srcId="{B5986F5C-40B1-468B-BB31-F0BE3E90A321}" destId="{E4937A53-2273-4C97-B59D-6208271D79D8}" srcOrd="3" destOrd="0" presId="urn:microsoft.com/office/officeart/2005/8/layout/orgChart1"/>
    <dgm:cxn modelId="{80A85234-B3DE-4061-9277-E2AFF859819C}" type="presParOf" srcId="{E4937A53-2273-4C97-B59D-6208271D79D8}" destId="{3DE280BE-6278-4455-8473-B628B1DEFFCF}" srcOrd="0" destOrd="0" presId="urn:microsoft.com/office/officeart/2005/8/layout/orgChart1"/>
    <dgm:cxn modelId="{14AC494B-784B-46B9-9F84-B80159E78C02}" type="presParOf" srcId="{3DE280BE-6278-4455-8473-B628B1DEFFCF}" destId="{3A2F6614-31C2-4AD5-A3E3-DA2CBEBE28F8}" srcOrd="0" destOrd="0" presId="urn:microsoft.com/office/officeart/2005/8/layout/orgChart1"/>
    <dgm:cxn modelId="{743E44E1-AAE4-46CC-A9A3-3EBA7708CCA0}" type="presParOf" srcId="{3DE280BE-6278-4455-8473-B628B1DEFFCF}" destId="{68CB4248-5BEE-4A2B-9A41-93533EDBF269}" srcOrd="1" destOrd="0" presId="urn:microsoft.com/office/officeart/2005/8/layout/orgChart1"/>
    <dgm:cxn modelId="{413E7177-B1FC-4206-852A-FDD009272D8D}" type="presParOf" srcId="{E4937A53-2273-4C97-B59D-6208271D79D8}" destId="{BF2F8FF3-80CD-47FE-88C7-6A20B55CD0F1}" srcOrd="1" destOrd="0" presId="urn:microsoft.com/office/officeart/2005/8/layout/orgChart1"/>
    <dgm:cxn modelId="{78A24EE5-D8D9-4184-AF30-46B93289081E}" type="presParOf" srcId="{E4937A53-2273-4C97-B59D-6208271D79D8}" destId="{6AFF435E-49F0-4A3A-AA6E-C7C8805CF0A3}" srcOrd="2" destOrd="0" presId="urn:microsoft.com/office/officeart/2005/8/layout/orgChart1"/>
    <dgm:cxn modelId="{01B20BD4-BDE9-403F-A2C6-281C31C26DC1}" type="presParOf" srcId="{B5986F5C-40B1-468B-BB31-F0BE3E90A321}" destId="{6BB2D936-A204-4585-A408-339A4B989E04}" srcOrd="4" destOrd="0" presId="urn:microsoft.com/office/officeart/2005/8/layout/orgChart1"/>
    <dgm:cxn modelId="{77C71B5C-4856-4FA8-B5BE-E9CA447D5A97}" type="presParOf" srcId="{B5986F5C-40B1-468B-BB31-F0BE3E90A321}" destId="{4DC8B467-B490-40FC-99B3-302998418B6F}" srcOrd="5" destOrd="0" presId="urn:microsoft.com/office/officeart/2005/8/layout/orgChart1"/>
    <dgm:cxn modelId="{F52D3AC9-4EEE-437E-BF72-132B1B73AAC5}" type="presParOf" srcId="{4DC8B467-B490-40FC-99B3-302998418B6F}" destId="{46C7CD9D-4AA2-4499-8806-9220667BD340}" srcOrd="0" destOrd="0" presId="urn:microsoft.com/office/officeart/2005/8/layout/orgChart1"/>
    <dgm:cxn modelId="{3B901224-57BE-47F6-90A6-F412F58920E5}" type="presParOf" srcId="{46C7CD9D-4AA2-4499-8806-9220667BD340}" destId="{6535D6F7-0775-4EEE-87C5-25AD861965A4}" srcOrd="0" destOrd="0" presId="urn:microsoft.com/office/officeart/2005/8/layout/orgChart1"/>
    <dgm:cxn modelId="{B4B66328-6A04-4B0F-8C3B-A2A2879A9F3F}" type="presParOf" srcId="{46C7CD9D-4AA2-4499-8806-9220667BD340}" destId="{77300BE9-32B6-4693-9A75-138C804ABAB4}" srcOrd="1" destOrd="0" presId="urn:microsoft.com/office/officeart/2005/8/layout/orgChart1"/>
    <dgm:cxn modelId="{BF43DE2D-C510-41BB-9DB2-A8BEEBE99B0E}" type="presParOf" srcId="{4DC8B467-B490-40FC-99B3-302998418B6F}" destId="{3BB2317E-3F08-41D5-B753-72824A5A11E6}" srcOrd="1" destOrd="0" presId="urn:microsoft.com/office/officeart/2005/8/layout/orgChart1"/>
    <dgm:cxn modelId="{3430F1E5-1B99-4100-BE99-7E6FAA176D3D}" type="presParOf" srcId="{4DC8B467-B490-40FC-99B3-302998418B6F}" destId="{D0405C85-FEEA-4305-ACAD-B63C01165801}" srcOrd="2" destOrd="0" presId="urn:microsoft.com/office/officeart/2005/8/layout/orgChart1"/>
    <dgm:cxn modelId="{B3A79500-B08F-4926-89D0-7F177C60895F}" type="presParOf" srcId="{78E54378-DA59-4FE0-91F8-432D50979942}" destId="{4CFAB7B0-BF4B-453F-8F81-8CF9D899E3F5}" srcOrd="2" destOrd="0" presId="urn:microsoft.com/office/officeart/2005/8/layout/orgChart1"/>
    <dgm:cxn modelId="{7D61FF65-8F0F-4F4F-81AA-B6B253ABF6DD}" type="presParOf" srcId="{DCE3F07E-BA9B-4901-8BA2-4F9665272935}" destId="{490FA9EA-1056-4C54-8CD2-F484547250CB}" srcOrd="2" destOrd="0" presId="urn:microsoft.com/office/officeart/2005/8/layout/orgChart1"/>
    <dgm:cxn modelId="{94C0AE03-C190-4082-92F4-836E7CDF3C08}" type="presParOf" srcId="{FAD97D87-64D8-4CD4-8244-36943FB30CA2}" destId="{3EF02451-45CC-4F19-9213-160D24740B21}" srcOrd="2" destOrd="0" presId="urn:microsoft.com/office/officeart/2005/8/layout/orgChart1"/>
    <dgm:cxn modelId="{CE21E430-53C3-4D55-809F-1EA298A0A8EB}" type="presParOf" srcId="{83DE0018-2ED5-4C08-971C-2FF513EA3FB9}" destId="{131CED72-2411-48D9-AD60-67BA55BC6F8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2D936-A204-4585-A408-339A4B989E04}">
      <dsp:nvSpPr>
        <dsp:cNvPr id="0" name=""/>
        <dsp:cNvSpPr/>
      </dsp:nvSpPr>
      <dsp:spPr>
        <a:xfrm>
          <a:off x="3830383" y="1791239"/>
          <a:ext cx="102050" cy="1279032"/>
        </a:xfrm>
        <a:custGeom>
          <a:avLst/>
          <a:gdLst/>
          <a:ahLst/>
          <a:cxnLst/>
          <a:rect l="0" t="0" r="0" b="0"/>
          <a:pathLst>
            <a:path>
              <a:moveTo>
                <a:pt x="0" y="0"/>
              </a:moveTo>
              <a:lnTo>
                <a:pt x="0" y="1279032"/>
              </a:lnTo>
              <a:lnTo>
                <a:pt x="102050" y="12790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B3BD0C-4675-4578-81F6-41194F8F5D9D}">
      <dsp:nvSpPr>
        <dsp:cNvPr id="0" name=""/>
        <dsp:cNvSpPr/>
      </dsp:nvSpPr>
      <dsp:spPr>
        <a:xfrm>
          <a:off x="3830383" y="1791239"/>
          <a:ext cx="102050" cy="795993"/>
        </a:xfrm>
        <a:custGeom>
          <a:avLst/>
          <a:gdLst/>
          <a:ahLst/>
          <a:cxnLst/>
          <a:rect l="0" t="0" r="0" b="0"/>
          <a:pathLst>
            <a:path>
              <a:moveTo>
                <a:pt x="0" y="0"/>
              </a:moveTo>
              <a:lnTo>
                <a:pt x="0" y="795993"/>
              </a:lnTo>
              <a:lnTo>
                <a:pt x="102050" y="7959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8AF5C-F028-4247-A887-A5DFA1B95FD6}">
      <dsp:nvSpPr>
        <dsp:cNvPr id="0" name=""/>
        <dsp:cNvSpPr/>
      </dsp:nvSpPr>
      <dsp:spPr>
        <a:xfrm>
          <a:off x="3830383" y="1791239"/>
          <a:ext cx="102050" cy="312954"/>
        </a:xfrm>
        <a:custGeom>
          <a:avLst/>
          <a:gdLst/>
          <a:ahLst/>
          <a:cxnLst/>
          <a:rect l="0" t="0" r="0" b="0"/>
          <a:pathLst>
            <a:path>
              <a:moveTo>
                <a:pt x="0" y="0"/>
              </a:moveTo>
              <a:lnTo>
                <a:pt x="0" y="312954"/>
              </a:lnTo>
              <a:lnTo>
                <a:pt x="102050" y="312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1EA8AE-E4AB-4DEC-86AF-3D66AE518E5A}">
      <dsp:nvSpPr>
        <dsp:cNvPr id="0" name=""/>
        <dsp:cNvSpPr/>
      </dsp:nvSpPr>
      <dsp:spPr>
        <a:xfrm>
          <a:off x="2848658" y="1308200"/>
          <a:ext cx="1253859" cy="142870"/>
        </a:xfrm>
        <a:custGeom>
          <a:avLst/>
          <a:gdLst/>
          <a:ahLst/>
          <a:cxnLst/>
          <a:rect l="0" t="0" r="0" b="0"/>
          <a:pathLst>
            <a:path>
              <a:moveTo>
                <a:pt x="0" y="0"/>
              </a:moveTo>
              <a:lnTo>
                <a:pt x="0" y="71435"/>
              </a:lnTo>
              <a:lnTo>
                <a:pt x="1253859" y="71435"/>
              </a:lnTo>
              <a:lnTo>
                <a:pt x="1253859"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274DFC-2F1F-40C1-9309-805FF0D9DC18}">
      <dsp:nvSpPr>
        <dsp:cNvPr id="0" name=""/>
        <dsp:cNvSpPr/>
      </dsp:nvSpPr>
      <dsp:spPr>
        <a:xfrm>
          <a:off x="3007176" y="1791239"/>
          <a:ext cx="102050" cy="312954"/>
        </a:xfrm>
        <a:custGeom>
          <a:avLst/>
          <a:gdLst/>
          <a:ahLst/>
          <a:cxnLst/>
          <a:rect l="0" t="0" r="0" b="0"/>
          <a:pathLst>
            <a:path>
              <a:moveTo>
                <a:pt x="0" y="0"/>
              </a:moveTo>
              <a:lnTo>
                <a:pt x="0" y="312954"/>
              </a:lnTo>
              <a:lnTo>
                <a:pt x="102050" y="312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B2690-AEA6-4366-97EC-3704471E150D}">
      <dsp:nvSpPr>
        <dsp:cNvPr id="0" name=""/>
        <dsp:cNvSpPr/>
      </dsp:nvSpPr>
      <dsp:spPr>
        <a:xfrm>
          <a:off x="2848658" y="1308200"/>
          <a:ext cx="430652" cy="142870"/>
        </a:xfrm>
        <a:custGeom>
          <a:avLst/>
          <a:gdLst/>
          <a:ahLst/>
          <a:cxnLst/>
          <a:rect l="0" t="0" r="0" b="0"/>
          <a:pathLst>
            <a:path>
              <a:moveTo>
                <a:pt x="0" y="0"/>
              </a:moveTo>
              <a:lnTo>
                <a:pt x="0" y="71435"/>
              </a:lnTo>
              <a:lnTo>
                <a:pt x="430652" y="71435"/>
              </a:lnTo>
              <a:lnTo>
                <a:pt x="430652"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AED54-B872-4B42-A89E-0A6AA407773A}">
      <dsp:nvSpPr>
        <dsp:cNvPr id="0" name=""/>
        <dsp:cNvSpPr/>
      </dsp:nvSpPr>
      <dsp:spPr>
        <a:xfrm>
          <a:off x="2183969" y="1791239"/>
          <a:ext cx="102050" cy="312954"/>
        </a:xfrm>
        <a:custGeom>
          <a:avLst/>
          <a:gdLst/>
          <a:ahLst/>
          <a:cxnLst/>
          <a:rect l="0" t="0" r="0" b="0"/>
          <a:pathLst>
            <a:path>
              <a:moveTo>
                <a:pt x="0" y="0"/>
              </a:moveTo>
              <a:lnTo>
                <a:pt x="0" y="312954"/>
              </a:lnTo>
              <a:lnTo>
                <a:pt x="102050" y="312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BA33E4-270B-4D1E-901E-B70C5F1A442C}">
      <dsp:nvSpPr>
        <dsp:cNvPr id="0" name=""/>
        <dsp:cNvSpPr/>
      </dsp:nvSpPr>
      <dsp:spPr>
        <a:xfrm>
          <a:off x="2456104" y="1308200"/>
          <a:ext cx="392554" cy="142870"/>
        </a:xfrm>
        <a:custGeom>
          <a:avLst/>
          <a:gdLst/>
          <a:ahLst/>
          <a:cxnLst/>
          <a:rect l="0" t="0" r="0" b="0"/>
          <a:pathLst>
            <a:path>
              <a:moveTo>
                <a:pt x="392554" y="0"/>
              </a:moveTo>
              <a:lnTo>
                <a:pt x="392554" y="71435"/>
              </a:lnTo>
              <a:lnTo>
                <a:pt x="0" y="71435"/>
              </a:lnTo>
              <a:lnTo>
                <a:pt x="0"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90A62E-B676-4CB0-B1A0-C210DB115356}">
      <dsp:nvSpPr>
        <dsp:cNvPr id="0" name=""/>
        <dsp:cNvSpPr/>
      </dsp:nvSpPr>
      <dsp:spPr>
        <a:xfrm>
          <a:off x="1587177" y="1791239"/>
          <a:ext cx="91440" cy="142870"/>
        </a:xfrm>
        <a:custGeom>
          <a:avLst/>
          <a:gdLst/>
          <a:ahLst/>
          <a:cxnLst/>
          <a:rect l="0" t="0" r="0" b="0"/>
          <a:pathLst>
            <a:path>
              <a:moveTo>
                <a:pt x="45720" y="0"/>
              </a:moveTo>
              <a:lnTo>
                <a:pt x="45720"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ED4652-D81B-42A3-A9B4-ED356EF24104}">
      <dsp:nvSpPr>
        <dsp:cNvPr id="0" name=""/>
        <dsp:cNvSpPr/>
      </dsp:nvSpPr>
      <dsp:spPr>
        <a:xfrm>
          <a:off x="1632897" y="1308200"/>
          <a:ext cx="1215761" cy="142870"/>
        </a:xfrm>
        <a:custGeom>
          <a:avLst/>
          <a:gdLst/>
          <a:ahLst/>
          <a:cxnLst/>
          <a:rect l="0" t="0" r="0" b="0"/>
          <a:pathLst>
            <a:path>
              <a:moveTo>
                <a:pt x="1215761" y="0"/>
              </a:moveTo>
              <a:lnTo>
                <a:pt x="1215761" y="71435"/>
              </a:lnTo>
              <a:lnTo>
                <a:pt x="0" y="71435"/>
              </a:lnTo>
              <a:lnTo>
                <a:pt x="0"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2B85BA-AA10-4796-BE1C-2630CBDAB477}">
      <dsp:nvSpPr>
        <dsp:cNvPr id="0" name=""/>
        <dsp:cNvSpPr/>
      </dsp:nvSpPr>
      <dsp:spPr>
        <a:xfrm>
          <a:off x="2456104" y="825161"/>
          <a:ext cx="392554" cy="142870"/>
        </a:xfrm>
        <a:custGeom>
          <a:avLst/>
          <a:gdLst/>
          <a:ahLst/>
          <a:cxnLst/>
          <a:rect l="0" t="0" r="0" b="0"/>
          <a:pathLst>
            <a:path>
              <a:moveTo>
                <a:pt x="0" y="0"/>
              </a:moveTo>
              <a:lnTo>
                <a:pt x="0" y="71435"/>
              </a:lnTo>
              <a:lnTo>
                <a:pt x="392554" y="71435"/>
              </a:lnTo>
              <a:lnTo>
                <a:pt x="392554"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88CA9D-336D-41EF-83DC-DEE87050B64F}">
      <dsp:nvSpPr>
        <dsp:cNvPr id="0" name=""/>
        <dsp:cNvSpPr/>
      </dsp:nvSpPr>
      <dsp:spPr>
        <a:xfrm>
          <a:off x="2044500" y="825161"/>
          <a:ext cx="411603" cy="142870"/>
        </a:xfrm>
        <a:custGeom>
          <a:avLst/>
          <a:gdLst/>
          <a:ahLst/>
          <a:cxnLst/>
          <a:rect l="0" t="0" r="0" b="0"/>
          <a:pathLst>
            <a:path>
              <a:moveTo>
                <a:pt x="411603" y="0"/>
              </a:moveTo>
              <a:lnTo>
                <a:pt x="411603" y="71435"/>
              </a:lnTo>
              <a:lnTo>
                <a:pt x="0" y="71435"/>
              </a:lnTo>
              <a:lnTo>
                <a:pt x="0" y="142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01690-929F-45C0-8440-6773221AED1A}">
      <dsp:nvSpPr>
        <dsp:cNvPr id="0" name=""/>
        <dsp:cNvSpPr/>
      </dsp:nvSpPr>
      <dsp:spPr>
        <a:xfrm>
          <a:off x="2044500" y="342122"/>
          <a:ext cx="411603" cy="142870"/>
        </a:xfrm>
        <a:custGeom>
          <a:avLst/>
          <a:gdLst/>
          <a:ahLst/>
          <a:cxnLst/>
          <a:rect l="0" t="0" r="0" b="0"/>
          <a:pathLst>
            <a:path>
              <a:moveTo>
                <a:pt x="0" y="0"/>
              </a:moveTo>
              <a:lnTo>
                <a:pt x="0" y="71435"/>
              </a:lnTo>
              <a:lnTo>
                <a:pt x="411603" y="71435"/>
              </a:lnTo>
              <a:lnTo>
                <a:pt x="411603" y="1428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FE497-5726-43E4-AB18-D528008CC5B9}">
      <dsp:nvSpPr>
        <dsp:cNvPr id="0" name=""/>
        <dsp:cNvSpPr/>
      </dsp:nvSpPr>
      <dsp:spPr>
        <a:xfrm>
          <a:off x="1632897" y="342122"/>
          <a:ext cx="411603" cy="142870"/>
        </a:xfrm>
        <a:custGeom>
          <a:avLst/>
          <a:gdLst/>
          <a:ahLst/>
          <a:cxnLst/>
          <a:rect l="0" t="0" r="0" b="0"/>
          <a:pathLst>
            <a:path>
              <a:moveTo>
                <a:pt x="411603" y="0"/>
              </a:moveTo>
              <a:lnTo>
                <a:pt x="411603" y="71435"/>
              </a:lnTo>
              <a:lnTo>
                <a:pt x="0" y="71435"/>
              </a:lnTo>
              <a:lnTo>
                <a:pt x="0" y="1428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CF3EBE-1AFD-4AF9-B1E3-A4B2F6849FAF}">
      <dsp:nvSpPr>
        <dsp:cNvPr id="0" name=""/>
        <dsp:cNvSpPr/>
      </dsp:nvSpPr>
      <dsp:spPr>
        <a:xfrm>
          <a:off x="1704332" y="1954"/>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b="1" kern="1200" baseline="0">
              <a:latin typeface="Calibri"/>
            </a:rPr>
            <a:t>Head of Estates &amp; Facilities</a:t>
          </a:r>
          <a:endParaRPr lang="en-GB" sz="600" kern="1200"/>
        </a:p>
      </dsp:txBody>
      <dsp:txXfrm>
        <a:off x="1704332" y="1954"/>
        <a:ext cx="680336" cy="340168"/>
      </dsp:txXfrm>
    </dsp:sp>
    <dsp:sp modelId="{3C12E126-D083-4F9F-948E-FAFDA6641F81}">
      <dsp:nvSpPr>
        <dsp:cNvPr id="0" name=""/>
        <dsp:cNvSpPr/>
      </dsp:nvSpPr>
      <dsp:spPr>
        <a:xfrm>
          <a:off x="1292729" y="484993"/>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Head of Catering</a:t>
          </a:r>
          <a:endParaRPr lang="en-GB" sz="600" kern="1200"/>
        </a:p>
      </dsp:txBody>
      <dsp:txXfrm>
        <a:off x="1292729" y="484993"/>
        <a:ext cx="680336" cy="340168"/>
      </dsp:txXfrm>
    </dsp:sp>
    <dsp:sp modelId="{C2F55248-E5B5-4240-B852-B0570091CE46}">
      <dsp:nvSpPr>
        <dsp:cNvPr id="0" name=""/>
        <dsp:cNvSpPr/>
      </dsp:nvSpPr>
      <dsp:spPr>
        <a:xfrm>
          <a:off x="2115936" y="484993"/>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Facilities Manager</a:t>
          </a:r>
          <a:endParaRPr lang="en-GB" sz="600" kern="1200"/>
        </a:p>
      </dsp:txBody>
      <dsp:txXfrm>
        <a:off x="2115936" y="484993"/>
        <a:ext cx="680336" cy="340168"/>
      </dsp:txXfrm>
    </dsp:sp>
    <dsp:sp modelId="{5912164B-3D5D-4D21-B8A6-4773BA232442}">
      <dsp:nvSpPr>
        <dsp:cNvPr id="0" name=""/>
        <dsp:cNvSpPr/>
      </dsp:nvSpPr>
      <dsp:spPr>
        <a:xfrm>
          <a:off x="1704332" y="968032"/>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baseline="0">
              <a:latin typeface="Calibri"/>
            </a:rPr>
            <a:t>Assistant Laundry </a:t>
          </a:r>
          <a:r>
            <a:rPr lang="en-GB" sz="600" b="1" kern="1200" baseline="0">
              <a:latin typeface="Calibri"/>
            </a:rPr>
            <a:t>Manager</a:t>
          </a:r>
          <a:endParaRPr lang="en-GB" sz="600" kern="1200"/>
        </a:p>
      </dsp:txBody>
      <dsp:txXfrm>
        <a:off x="1704332" y="968032"/>
        <a:ext cx="680336" cy="340168"/>
      </dsp:txXfrm>
    </dsp:sp>
    <dsp:sp modelId="{893F3E2D-2916-4C6A-9D30-24EBB7169629}">
      <dsp:nvSpPr>
        <dsp:cNvPr id="0" name=""/>
        <dsp:cNvSpPr/>
      </dsp:nvSpPr>
      <dsp:spPr>
        <a:xfrm>
          <a:off x="2508490" y="968032"/>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GB" sz="600" kern="1200"/>
            <a:t>Assistant Facilities Manager</a:t>
          </a:r>
        </a:p>
      </dsp:txBody>
      <dsp:txXfrm>
        <a:off x="2508490" y="968032"/>
        <a:ext cx="680336" cy="340168"/>
      </dsp:txXfrm>
    </dsp:sp>
    <dsp:sp modelId="{12AF7B51-C8B6-41BA-BE87-EA2C10C6C12A}">
      <dsp:nvSpPr>
        <dsp:cNvPr id="0" name=""/>
        <dsp:cNvSpPr/>
      </dsp:nvSpPr>
      <dsp:spPr>
        <a:xfrm>
          <a:off x="1292729" y="1451070"/>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Senior Telephonist</a:t>
          </a:r>
          <a:endParaRPr lang="en-GB" sz="600" kern="1200"/>
        </a:p>
      </dsp:txBody>
      <dsp:txXfrm>
        <a:off x="1292729" y="1451070"/>
        <a:ext cx="680336" cy="340168"/>
      </dsp:txXfrm>
    </dsp:sp>
    <dsp:sp modelId="{BD621F25-FE79-4C98-9B1A-BEA39E973E84}">
      <dsp:nvSpPr>
        <dsp:cNvPr id="0" name=""/>
        <dsp:cNvSpPr/>
      </dsp:nvSpPr>
      <dsp:spPr>
        <a:xfrm>
          <a:off x="1292729" y="1934109"/>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Telephonists</a:t>
          </a:r>
          <a:endParaRPr lang="en-GB" sz="600" kern="1200"/>
        </a:p>
      </dsp:txBody>
      <dsp:txXfrm>
        <a:off x="1292729" y="1934109"/>
        <a:ext cx="680336" cy="340168"/>
      </dsp:txXfrm>
    </dsp:sp>
    <dsp:sp modelId="{ECC988C3-469C-4CFE-B351-9FC07FAACC74}">
      <dsp:nvSpPr>
        <dsp:cNvPr id="0" name=""/>
        <dsp:cNvSpPr/>
      </dsp:nvSpPr>
      <dsp:spPr>
        <a:xfrm>
          <a:off x="2115936" y="1451070"/>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Community Supervisors</a:t>
          </a:r>
          <a:endParaRPr lang="en-GB" sz="600" kern="1200"/>
        </a:p>
      </dsp:txBody>
      <dsp:txXfrm>
        <a:off x="2115936" y="1451070"/>
        <a:ext cx="680336" cy="340168"/>
      </dsp:txXfrm>
    </dsp:sp>
    <dsp:sp modelId="{1CDD2C6C-4E47-4B77-9330-F0306DAA4AD2}">
      <dsp:nvSpPr>
        <dsp:cNvPr id="0" name=""/>
        <dsp:cNvSpPr/>
      </dsp:nvSpPr>
      <dsp:spPr>
        <a:xfrm>
          <a:off x="2286020" y="1934109"/>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Domestic Assistants/Porters</a:t>
          </a:r>
          <a:endParaRPr lang="en-GB" sz="600" kern="1200"/>
        </a:p>
      </dsp:txBody>
      <dsp:txXfrm>
        <a:off x="2286020" y="1934109"/>
        <a:ext cx="680336" cy="340168"/>
      </dsp:txXfrm>
    </dsp:sp>
    <dsp:sp modelId="{74549FD7-37C8-4D9F-A739-C3BFBC28AD02}">
      <dsp:nvSpPr>
        <dsp:cNvPr id="0" name=""/>
        <dsp:cNvSpPr/>
      </dsp:nvSpPr>
      <dsp:spPr>
        <a:xfrm>
          <a:off x="2939143" y="1451070"/>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Mental Health Supervisor</a:t>
          </a:r>
          <a:endParaRPr lang="en-GB" sz="600" kern="1200"/>
        </a:p>
      </dsp:txBody>
      <dsp:txXfrm>
        <a:off x="2939143" y="1451070"/>
        <a:ext cx="680336" cy="340168"/>
      </dsp:txXfrm>
    </dsp:sp>
    <dsp:sp modelId="{939A8368-8C00-4F38-8952-BEBBF3C8A361}">
      <dsp:nvSpPr>
        <dsp:cNvPr id="0" name=""/>
        <dsp:cNvSpPr/>
      </dsp:nvSpPr>
      <dsp:spPr>
        <a:xfrm>
          <a:off x="3109227" y="1934109"/>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Domestic Assistants/Porters</a:t>
          </a:r>
          <a:endParaRPr lang="en-GB" sz="600" kern="1200"/>
        </a:p>
      </dsp:txBody>
      <dsp:txXfrm>
        <a:off x="3109227" y="1934109"/>
        <a:ext cx="680336" cy="340168"/>
      </dsp:txXfrm>
    </dsp:sp>
    <dsp:sp modelId="{92C473DE-F4EA-4AFF-A099-86F89CE62FAE}">
      <dsp:nvSpPr>
        <dsp:cNvPr id="0" name=""/>
        <dsp:cNvSpPr/>
      </dsp:nvSpPr>
      <dsp:spPr>
        <a:xfrm>
          <a:off x="3762350" y="1451070"/>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BGH Supervisors</a:t>
          </a:r>
          <a:endParaRPr lang="en-GB" sz="600" kern="1200"/>
        </a:p>
      </dsp:txBody>
      <dsp:txXfrm>
        <a:off x="3762350" y="1451070"/>
        <a:ext cx="680336" cy="340168"/>
      </dsp:txXfrm>
    </dsp:sp>
    <dsp:sp modelId="{7DDB5193-C09D-4DA5-9877-5A8BE9952912}">
      <dsp:nvSpPr>
        <dsp:cNvPr id="0" name=""/>
        <dsp:cNvSpPr/>
      </dsp:nvSpPr>
      <dsp:spPr>
        <a:xfrm>
          <a:off x="3932434" y="1934109"/>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Security</a:t>
          </a:r>
          <a:endParaRPr lang="en-GB" sz="600" kern="1200"/>
        </a:p>
      </dsp:txBody>
      <dsp:txXfrm>
        <a:off x="3932434" y="1934109"/>
        <a:ext cx="680336" cy="340168"/>
      </dsp:txXfrm>
    </dsp:sp>
    <dsp:sp modelId="{3A2F6614-31C2-4AD5-A3E3-DA2CBEBE28F8}">
      <dsp:nvSpPr>
        <dsp:cNvPr id="0" name=""/>
        <dsp:cNvSpPr/>
      </dsp:nvSpPr>
      <dsp:spPr>
        <a:xfrm>
          <a:off x="3932434" y="2417148"/>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endParaRPr lang="en-GB" sz="600" b="1" kern="1200" baseline="0">
            <a:latin typeface="Times New Roman"/>
          </a:endParaRPr>
        </a:p>
        <a:p>
          <a:pPr marL="0" marR="0" lvl="0" indent="0" algn="ctr" defTabSz="266700" rtl="0">
            <a:lnSpc>
              <a:spcPct val="90000"/>
            </a:lnSpc>
            <a:spcBef>
              <a:spcPct val="0"/>
            </a:spcBef>
            <a:spcAft>
              <a:spcPct val="35000"/>
            </a:spcAft>
            <a:buNone/>
          </a:pPr>
          <a:r>
            <a:rPr lang="en-GB" sz="600" b="1" kern="1200" baseline="0">
              <a:latin typeface="Calibri"/>
            </a:rPr>
            <a:t>Porters, Porter /Drivers</a:t>
          </a:r>
          <a:endParaRPr lang="en-GB" sz="600" kern="1200"/>
        </a:p>
      </dsp:txBody>
      <dsp:txXfrm>
        <a:off x="3932434" y="2417148"/>
        <a:ext cx="680336" cy="340168"/>
      </dsp:txXfrm>
    </dsp:sp>
    <dsp:sp modelId="{6535D6F7-0775-4EEE-87C5-25AD861965A4}">
      <dsp:nvSpPr>
        <dsp:cNvPr id="0" name=""/>
        <dsp:cNvSpPr/>
      </dsp:nvSpPr>
      <dsp:spPr>
        <a:xfrm>
          <a:off x="3932434" y="2900187"/>
          <a:ext cx="680336" cy="3401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l" defTabSz="266700" rtl="0">
            <a:lnSpc>
              <a:spcPct val="90000"/>
            </a:lnSpc>
            <a:spcBef>
              <a:spcPct val="0"/>
            </a:spcBef>
            <a:spcAft>
              <a:spcPct val="35000"/>
            </a:spcAft>
            <a:buNone/>
          </a:pPr>
          <a:r>
            <a:rPr lang="en-GB" sz="600" b="1" kern="1200" baseline="0">
              <a:latin typeface="Calibri"/>
            </a:rPr>
            <a:t>              Domestic          Assistants/Porters</a:t>
          </a:r>
          <a:endParaRPr lang="en-GB" sz="600" kern="1200"/>
        </a:p>
      </dsp:txBody>
      <dsp:txXfrm>
        <a:off x="3932434" y="2900187"/>
        <a:ext cx="680336" cy="340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Borders</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NMacDonald</dc:creator>
  <cp:keywords/>
  <dc:description/>
  <cp:lastModifiedBy>Anne Osho (NHS Borders)</cp:lastModifiedBy>
  <cp:revision>4</cp:revision>
  <dcterms:created xsi:type="dcterms:W3CDTF">2016-07-18T14:00:00Z</dcterms:created>
  <dcterms:modified xsi:type="dcterms:W3CDTF">2023-09-22T12:20:00Z</dcterms:modified>
</cp:coreProperties>
</file>