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3F35" w14:textId="77777777" w:rsidR="00405BA4" w:rsidRPr="00405BA4" w:rsidRDefault="00405BA4" w:rsidP="00B92ACF">
      <w:pPr>
        <w:spacing w:before="100" w:beforeAutospacing="1" w:after="100" w:afterAutospacing="1"/>
        <w:jc w:val="center"/>
        <w:rPr>
          <w:rFonts w:ascii="Arial" w:eastAsia="Times New Roman" w:hAnsi="Arial" w:cs="Arial"/>
          <w:b/>
          <w:bCs/>
          <w:sz w:val="2"/>
          <w:szCs w:val="22"/>
          <w:lang w:eastAsia="en-GB"/>
        </w:rPr>
      </w:pPr>
    </w:p>
    <w:p w14:paraId="3DC889AE" w14:textId="77777777" w:rsidR="00405BA4" w:rsidRDefault="008871A6" w:rsidP="00B92ACF">
      <w:pPr>
        <w:spacing w:before="100" w:beforeAutospacing="1" w:after="100" w:afterAutospacing="1"/>
        <w:jc w:val="center"/>
        <w:rPr>
          <w:rFonts w:ascii="Arial" w:eastAsia="Times New Roman" w:hAnsi="Arial" w:cs="Arial"/>
          <w:b/>
          <w:bCs/>
          <w:sz w:val="40"/>
          <w:szCs w:val="22"/>
          <w:lang w:eastAsia="en-GB"/>
        </w:rPr>
      </w:pPr>
      <w:r>
        <w:rPr>
          <w:rFonts w:ascii="Arial" w:eastAsia="Times New Roman" w:hAnsi="Arial" w:cs="Arial"/>
          <w:b/>
          <w:bCs/>
          <w:noProof/>
          <w:sz w:val="40"/>
          <w:szCs w:val="22"/>
          <w:lang w:eastAsia="en-GB"/>
        </w:rPr>
        <w:drawing>
          <wp:anchor distT="0" distB="0" distL="114300" distR="114300" simplePos="0" relativeHeight="251659264" behindDoc="0" locked="0" layoutInCell="0" allowOverlap="1" wp14:anchorId="58A67EDB" wp14:editId="065D729A">
            <wp:simplePos x="0" y="0"/>
            <wp:positionH relativeFrom="column">
              <wp:posOffset>4869346</wp:posOffset>
            </wp:positionH>
            <wp:positionV relativeFrom="paragraph">
              <wp:posOffset>-939828</wp:posOffset>
            </wp:positionV>
            <wp:extent cx="1419832" cy="1423284"/>
            <wp:effectExtent l="19050" t="0" r="8282"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20468" cy="1423283"/>
                    </a:xfrm>
                    <a:prstGeom prst="rect">
                      <a:avLst/>
                    </a:prstGeom>
                    <a:noFill/>
                  </pic:spPr>
                </pic:pic>
              </a:graphicData>
            </a:graphic>
          </wp:anchor>
        </w:drawing>
      </w:r>
    </w:p>
    <w:p w14:paraId="51569F3E" w14:textId="77777777" w:rsidR="00405BA4" w:rsidRPr="00405BA4" w:rsidRDefault="008E7FE0" w:rsidP="00B92ACF">
      <w:pPr>
        <w:spacing w:before="100" w:beforeAutospacing="1" w:after="100" w:afterAutospacing="1"/>
        <w:jc w:val="center"/>
        <w:rPr>
          <w:rFonts w:ascii="Arial" w:eastAsia="Times New Roman" w:hAnsi="Arial" w:cs="Arial"/>
          <w:b/>
          <w:bCs/>
          <w:sz w:val="40"/>
          <w:szCs w:val="22"/>
          <w:lang w:eastAsia="en-GB"/>
        </w:rPr>
      </w:pPr>
      <w:r w:rsidRPr="00405BA4">
        <w:rPr>
          <w:rFonts w:ascii="Arial" w:eastAsia="Times New Roman" w:hAnsi="Arial" w:cs="Arial"/>
          <w:b/>
          <w:bCs/>
          <w:sz w:val="40"/>
          <w:szCs w:val="22"/>
          <w:lang w:eastAsia="en-GB"/>
        </w:rPr>
        <w:t xml:space="preserve">CONSULTANT IN NEUROLOGY </w:t>
      </w:r>
    </w:p>
    <w:p w14:paraId="0327EEDC" w14:textId="77777777" w:rsidR="008E7FE0" w:rsidRDefault="008E7FE0" w:rsidP="00B92ACF">
      <w:pPr>
        <w:spacing w:before="100" w:beforeAutospacing="1" w:after="100" w:afterAutospacing="1"/>
        <w:jc w:val="center"/>
        <w:rPr>
          <w:rFonts w:ascii="Arial" w:eastAsia="Times New Roman" w:hAnsi="Arial" w:cs="Arial"/>
          <w:b/>
          <w:bCs/>
          <w:sz w:val="32"/>
          <w:szCs w:val="22"/>
          <w:lang w:eastAsia="en-GB"/>
        </w:rPr>
      </w:pPr>
      <w:r w:rsidRPr="00405BA4">
        <w:rPr>
          <w:rFonts w:ascii="Arial" w:eastAsia="Times New Roman" w:hAnsi="Arial" w:cs="Arial"/>
          <w:b/>
          <w:bCs/>
          <w:sz w:val="32"/>
          <w:szCs w:val="22"/>
          <w:lang w:eastAsia="en-GB"/>
        </w:rPr>
        <w:t>JOB DESCRIPTION</w:t>
      </w:r>
    </w:p>
    <w:p w14:paraId="2E031F87" w14:textId="77777777" w:rsidR="00405BA4" w:rsidRPr="00405BA4" w:rsidRDefault="00405BA4" w:rsidP="00B92ACF">
      <w:pPr>
        <w:spacing w:before="100" w:beforeAutospacing="1" w:after="100" w:afterAutospacing="1"/>
        <w:jc w:val="center"/>
        <w:rPr>
          <w:rFonts w:ascii="Arial" w:eastAsia="Times New Roman" w:hAnsi="Arial" w:cs="Arial"/>
          <w:b/>
          <w:bCs/>
          <w:sz w:val="6"/>
          <w:szCs w:val="22"/>
          <w:lang w:eastAsia="en-GB"/>
        </w:rPr>
      </w:pPr>
    </w:p>
    <w:p w14:paraId="48DD3AF6" w14:textId="77777777" w:rsidR="008E7FE0" w:rsidRPr="00405BA4" w:rsidRDefault="008E7FE0" w:rsidP="00405BA4">
      <w:pPr>
        <w:spacing w:before="100" w:beforeAutospacing="1" w:after="100" w:afterAutospacing="1"/>
        <w:rPr>
          <w:rFonts w:ascii="Arial" w:eastAsia="Times New Roman" w:hAnsi="Arial" w:cs="Arial"/>
          <w:b/>
          <w:sz w:val="22"/>
          <w:szCs w:val="22"/>
          <w:lang w:eastAsia="en-GB"/>
        </w:rPr>
      </w:pPr>
      <w:r w:rsidRPr="00405BA4">
        <w:rPr>
          <w:rFonts w:ascii="Arial" w:eastAsia="Times New Roman" w:hAnsi="Arial" w:cs="Arial"/>
          <w:b/>
          <w:sz w:val="22"/>
          <w:szCs w:val="22"/>
          <w:lang w:eastAsia="en-GB"/>
        </w:rPr>
        <w:t xml:space="preserve">NEUROLOGICAL SERVICES </w:t>
      </w:r>
    </w:p>
    <w:p w14:paraId="6A2BD3B2"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The Clinical Neurosciences Department provides neurological services for Tayside and NE Fife, serving a population of over 500,000. It includes Neurology, Neurosurgery, Clinical Neurophysiology, Neuropsychology and the Chronic Pain Service. In November 1998 the services moved into a newly built unit at Ninewells Hospital and Medical School, with fabulous views over the Tay. </w:t>
      </w:r>
    </w:p>
    <w:p w14:paraId="2E6535D2"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Ninewells Hospital and Medical School is a large teaching hospital for the University of Dundee, and houses most medical and surgical disciplines with supporting laboratory services. Within the hospital there is the university Neuroscience Dept, which has an active programme of basic Neuroscience researc</w:t>
      </w:r>
      <w:r>
        <w:rPr>
          <w:rFonts w:ascii="Arial" w:eastAsia="Times New Roman" w:hAnsi="Arial" w:cs="Arial"/>
          <w:sz w:val="22"/>
          <w:szCs w:val="22"/>
          <w:lang w:eastAsia="en-GB"/>
        </w:rPr>
        <w:t>h</w:t>
      </w:r>
      <w:r w:rsidRPr="008E7FE0">
        <w:rPr>
          <w:rFonts w:ascii="Arial" w:eastAsia="Times New Roman" w:hAnsi="Arial" w:cs="Arial"/>
          <w:sz w:val="22"/>
          <w:szCs w:val="22"/>
          <w:lang w:eastAsia="en-GB"/>
        </w:rPr>
        <w:t xml:space="preserve">. Perth Royal Infirmary and </w:t>
      </w:r>
      <w:proofErr w:type="spellStart"/>
      <w:r w:rsidRPr="008E7FE0">
        <w:rPr>
          <w:rFonts w:ascii="Arial" w:eastAsia="Times New Roman" w:hAnsi="Arial" w:cs="Arial"/>
          <w:sz w:val="22"/>
          <w:szCs w:val="22"/>
          <w:lang w:eastAsia="en-GB"/>
        </w:rPr>
        <w:t>Stracathro</w:t>
      </w:r>
      <w:proofErr w:type="spellEnd"/>
      <w:r w:rsidRPr="008E7FE0">
        <w:rPr>
          <w:rFonts w:ascii="Arial" w:eastAsia="Times New Roman" w:hAnsi="Arial" w:cs="Arial"/>
          <w:sz w:val="22"/>
          <w:szCs w:val="22"/>
          <w:lang w:eastAsia="en-GB"/>
        </w:rPr>
        <w:t xml:space="preserve"> Hospital are general hospitals, within NHS Tayside. </w:t>
      </w:r>
      <w:proofErr w:type="spellStart"/>
      <w:r w:rsidRPr="008E7FE0">
        <w:rPr>
          <w:rFonts w:ascii="Arial" w:eastAsia="Times New Roman" w:hAnsi="Arial" w:cs="Arial"/>
          <w:sz w:val="22"/>
          <w:szCs w:val="22"/>
          <w:lang w:eastAsia="en-GB"/>
        </w:rPr>
        <w:t>Stracathro</w:t>
      </w:r>
      <w:proofErr w:type="spellEnd"/>
      <w:r w:rsidRPr="008E7FE0">
        <w:rPr>
          <w:rFonts w:ascii="Arial" w:eastAsia="Times New Roman" w:hAnsi="Arial" w:cs="Arial"/>
          <w:sz w:val="22"/>
          <w:szCs w:val="22"/>
          <w:lang w:eastAsia="en-GB"/>
        </w:rPr>
        <w:t xml:space="preserve"> has been developed as an outpatient diagnostic and treatment centre. </w:t>
      </w:r>
    </w:p>
    <w:p w14:paraId="7BCE912D"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The unit includes 14 neurology beds, one with cabling for video EEG monitoring. </w:t>
      </w:r>
    </w:p>
    <w:p w14:paraId="3EA46E06" w14:textId="77777777" w:rsidR="008E7FE0" w:rsidRPr="008E7FE0" w:rsidRDefault="00405BA4" w:rsidP="00405BA4">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The N</w:t>
      </w:r>
      <w:r w:rsidR="008E7FE0" w:rsidRPr="008E7FE0">
        <w:rPr>
          <w:rFonts w:ascii="Arial" w:eastAsia="Times New Roman" w:hAnsi="Arial" w:cs="Arial"/>
          <w:sz w:val="22"/>
          <w:szCs w:val="22"/>
          <w:lang w:eastAsia="en-GB"/>
        </w:rPr>
        <w:t xml:space="preserve">eurology service at present provides outpatient clinics for new and review consultations in Ninewells Hospital, Dundee and in Perth Royal Infirmary, Perth. This new post will add to the existing complement of </w:t>
      </w:r>
      <w:r w:rsidR="008E7FE0">
        <w:rPr>
          <w:rFonts w:ascii="Arial" w:eastAsia="Times New Roman" w:hAnsi="Arial" w:cs="Arial"/>
          <w:sz w:val="22"/>
          <w:szCs w:val="22"/>
          <w:lang w:eastAsia="en-GB"/>
        </w:rPr>
        <w:t>9</w:t>
      </w:r>
      <w:r w:rsidR="008E7FE0" w:rsidRPr="008E7FE0">
        <w:rPr>
          <w:rFonts w:ascii="Arial" w:eastAsia="Times New Roman" w:hAnsi="Arial" w:cs="Arial"/>
          <w:sz w:val="22"/>
          <w:szCs w:val="22"/>
          <w:lang w:eastAsia="en-GB"/>
        </w:rPr>
        <w:t xml:space="preserve"> consultant neurologists </w:t>
      </w:r>
      <w:r w:rsidR="008E7FE0">
        <w:rPr>
          <w:rFonts w:ascii="Arial" w:eastAsia="Times New Roman" w:hAnsi="Arial" w:cs="Arial"/>
          <w:sz w:val="22"/>
          <w:szCs w:val="22"/>
          <w:lang w:eastAsia="en-GB"/>
        </w:rPr>
        <w:t xml:space="preserve">(6 NHS and 3 academic consultants) </w:t>
      </w:r>
      <w:r w:rsidR="008E7FE0" w:rsidRPr="008E7FE0">
        <w:rPr>
          <w:rFonts w:ascii="Arial" w:eastAsia="Times New Roman" w:hAnsi="Arial" w:cs="Arial"/>
          <w:sz w:val="22"/>
          <w:szCs w:val="22"/>
          <w:lang w:eastAsia="en-GB"/>
        </w:rPr>
        <w:t xml:space="preserve">and one consultant neurophysiologist. The successful candidate would </w:t>
      </w:r>
      <w:r>
        <w:rPr>
          <w:rFonts w:ascii="Arial" w:eastAsia="Times New Roman" w:hAnsi="Arial" w:cs="Arial"/>
          <w:sz w:val="22"/>
          <w:szCs w:val="22"/>
          <w:lang w:eastAsia="en-GB"/>
        </w:rPr>
        <w:t>undertake three</w:t>
      </w:r>
      <w:r w:rsidR="008E7FE0" w:rsidRPr="008E7FE0">
        <w:rPr>
          <w:rFonts w:ascii="Arial" w:eastAsia="Times New Roman" w:hAnsi="Arial" w:cs="Arial"/>
          <w:sz w:val="22"/>
          <w:szCs w:val="22"/>
          <w:lang w:eastAsia="en-GB"/>
        </w:rPr>
        <w:t xml:space="preserve"> clinics per week. It would be expected that the successful candidate sub specialise and that at least one of these clinics would be subspecialist in nature. </w:t>
      </w:r>
    </w:p>
    <w:p w14:paraId="451DADA0"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Specialist clinics for epilepsy and first seizures are held in Dundee and in Perth with the support of epilepsy specialist nurses. Specialist clinics for Parkinson’s disease, movement disorders,</w:t>
      </w:r>
      <w:r w:rsidR="00702935">
        <w:rPr>
          <w:rFonts w:ascii="Arial" w:eastAsia="Times New Roman" w:hAnsi="Arial" w:cs="Arial"/>
          <w:sz w:val="22"/>
          <w:szCs w:val="22"/>
          <w:lang w:eastAsia="en-GB"/>
        </w:rPr>
        <w:t xml:space="preserve"> </w:t>
      </w:r>
      <w:r w:rsidRPr="008E7FE0">
        <w:rPr>
          <w:rFonts w:ascii="Arial" w:eastAsia="Times New Roman" w:hAnsi="Arial" w:cs="Arial"/>
          <w:sz w:val="22"/>
          <w:szCs w:val="22"/>
          <w:lang w:eastAsia="en-GB"/>
        </w:rPr>
        <w:t xml:space="preserve">motor neurone disease, neuromodulation and Neurogenetics are held in Dundee. Specialised clinics for multiple sclerosis are also held in both Dundee and Perth. </w:t>
      </w:r>
      <w:r w:rsidR="00702935">
        <w:rPr>
          <w:rFonts w:ascii="Arial" w:eastAsia="Times New Roman" w:hAnsi="Arial" w:cs="Arial"/>
          <w:sz w:val="22"/>
          <w:szCs w:val="22"/>
          <w:lang w:eastAsia="en-GB"/>
        </w:rPr>
        <w:t xml:space="preserve">Ninewells </w:t>
      </w:r>
      <w:r w:rsidR="00405BA4">
        <w:rPr>
          <w:rFonts w:ascii="Arial" w:eastAsia="Times New Roman" w:hAnsi="Arial" w:cs="Arial"/>
          <w:sz w:val="22"/>
          <w:szCs w:val="22"/>
          <w:lang w:eastAsia="en-GB"/>
        </w:rPr>
        <w:t xml:space="preserve">Hospital </w:t>
      </w:r>
      <w:r w:rsidR="00702935">
        <w:rPr>
          <w:rFonts w:ascii="Arial" w:eastAsia="Times New Roman" w:hAnsi="Arial" w:cs="Arial"/>
          <w:sz w:val="22"/>
          <w:szCs w:val="22"/>
          <w:lang w:eastAsia="en-GB"/>
        </w:rPr>
        <w:t xml:space="preserve">is the Scottish centre for ultra-sound thalamotomy for essential tremor, with clinics in Ninewells to support this activity. </w:t>
      </w:r>
      <w:r w:rsidRPr="008E7FE0">
        <w:rPr>
          <w:rFonts w:ascii="Arial" w:eastAsia="Times New Roman" w:hAnsi="Arial" w:cs="Arial"/>
          <w:sz w:val="22"/>
          <w:szCs w:val="22"/>
          <w:lang w:eastAsia="en-GB"/>
        </w:rPr>
        <w:t>There are specialist nurses for Parkinson’s disease (</w:t>
      </w:r>
      <w:r>
        <w:rPr>
          <w:rFonts w:ascii="Arial" w:eastAsia="Times New Roman" w:hAnsi="Arial" w:cs="Arial"/>
          <w:sz w:val="22"/>
          <w:szCs w:val="22"/>
          <w:lang w:eastAsia="en-GB"/>
        </w:rPr>
        <w:t>1</w:t>
      </w:r>
      <w:r w:rsidRPr="008E7FE0">
        <w:rPr>
          <w:rFonts w:ascii="Arial" w:eastAsia="Times New Roman" w:hAnsi="Arial" w:cs="Arial"/>
          <w:sz w:val="22"/>
          <w:szCs w:val="22"/>
          <w:lang w:eastAsia="en-GB"/>
        </w:rPr>
        <w:t xml:space="preserve"> post</w:t>
      </w:r>
      <w:r>
        <w:rPr>
          <w:rFonts w:ascii="Arial" w:eastAsia="Times New Roman" w:hAnsi="Arial" w:cs="Arial"/>
          <w:sz w:val="22"/>
          <w:szCs w:val="22"/>
          <w:lang w:eastAsia="en-GB"/>
        </w:rPr>
        <w:t>)</w:t>
      </w:r>
      <w:r w:rsidRPr="008E7FE0">
        <w:rPr>
          <w:rFonts w:ascii="Arial" w:eastAsia="Times New Roman" w:hAnsi="Arial" w:cs="Arial"/>
          <w:sz w:val="22"/>
          <w:szCs w:val="22"/>
          <w:lang w:eastAsia="en-GB"/>
        </w:rPr>
        <w:t>, multiple sclerosis (3 posts), motor neurone disease (2 posts), epilepsy (2 posts)</w:t>
      </w:r>
      <w:r>
        <w:rPr>
          <w:rFonts w:ascii="Arial" w:eastAsia="Times New Roman" w:hAnsi="Arial" w:cs="Arial"/>
          <w:sz w:val="22"/>
          <w:szCs w:val="22"/>
          <w:lang w:eastAsia="en-GB"/>
        </w:rPr>
        <w:t>,</w:t>
      </w:r>
      <w:r w:rsidRPr="008E7FE0">
        <w:rPr>
          <w:rFonts w:ascii="Arial" w:eastAsia="Times New Roman" w:hAnsi="Arial" w:cs="Arial"/>
          <w:sz w:val="22"/>
          <w:szCs w:val="22"/>
          <w:lang w:eastAsia="en-GB"/>
        </w:rPr>
        <w:t xml:space="preserve"> dystonia</w:t>
      </w:r>
      <w:r>
        <w:rPr>
          <w:rFonts w:ascii="Arial" w:eastAsia="Times New Roman" w:hAnsi="Arial" w:cs="Arial"/>
          <w:sz w:val="22"/>
          <w:szCs w:val="22"/>
          <w:lang w:eastAsia="en-GB"/>
        </w:rPr>
        <w:t xml:space="preserve"> (1 post) and headache (1 post)</w:t>
      </w:r>
      <w:r w:rsidRPr="008E7FE0">
        <w:rPr>
          <w:rFonts w:ascii="Arial" w:eastAsia="Times New Roman" w:hAnsi="Arial" w:cs="Arial"/>
          <w:sz w:val="22"/>
          <w:szCs w:val="22"/>
          <w:lang w:eastAsia="en-GB"/>
        </w:rPr>
        <w:t xml:space="preserve">. </w:t>
      </w:r>
    </w:p>
    <w:p w14:paraId="1E9ABDFA"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The Clinical Neurophysiology facilities include 4 EEG recording rooms with modern digital recording systems, EMG room, polysomnography and 2 evoked potential recording rooms. Full neuroimaging facilities are available at Ninewells, with 2 CT scanners, 2 MRI machines and angiography. CT scanning and MRI are also provided at Perth Royal Infirmary and at </w:t>
      </w:r>
      <w:proofErr w:type="spellStart"/>
      <w:r w:rsidRPr="008E7FE0">
        <w:rPr>
          <w:rFonts w:ascii="Arial" w:eastAsia="Times New Roman" w:hAnsi="Arial" w:cs="Arial"/>
          <w:sz w:val="22"/>
          <w:szCs w:val="22"/>
          <w:lang w:eastAsia="en-GB"/>
        </w:rPr>
        <w:t>Stracathro</w:t>
      </w:r>
      <w:proofErr w:type="spellEnd"/>
      <w:r w:rsidRPr="008E7FE0">
        <w:rPr>
          <w:rFonts w:ascii="Arial" w:eastAsia="Times New Roman" w:hAnsi="Arial" w:cs="Arial"/>
          <w:sz w:val="22"/>
          <w:szCs w:val="22"/>
          <w:lang w:eastAsia="en-GB"/>
        </w:rPr>
        <w:t xml:space="preserve"> Hospital. </w:t>
      </w:r>
    </w:p>
    <w:p w14:paraId="3176D40C" w14:textId="77777777" w:rsidR="00405BA4"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There are 22 neurosurgical beds, including a 4 bed HDU. Other services based in Ninewells include an extensive chronic pain service</w:t>
      </w:r>
      <w:r>
        <w:rPr>
          <w:rFonts w:ascii="Arial" w:eastAsia="Times New Roman" w:hAnsi="Arial" w:cs="Arial"/>
          <w:sz w:val="22"/>
          <w:szCs w:val="22"/>
          <w:lang w:eastAsia="en-GB"/>
        </w:rPr>
        <w:t>,</w:t>
      </w:r>
      <w:r w:rsidRPr="008E7FE0">
        <w:rPr>
          <w:rFonts w:ascii="Arial" w:eastAsia="Times New Roman" w:hAnsi="Arial" w:cs="Arial"/>
          <w:sz w:val="22"/>
          <w:szCs w:val="22"/>
          <w:lang w:eastAsia="en-GB"/>
        </w:rPr>
        <w:t xml:space="preserve"> Neuropsychology and Clinical Psychology. The Neuropathology service is provided from Edinburgh. </w:t>
      </w:r>
    </w:p>
    <w:p w14:paraId="36B19AFD" w14:textId="77777777" w:rsidR="00405BA4" w:rsidRPr="00405BA4" w:rsidRDefault="00405BA4" w:rsidP="00405BA4">
      <w:pPr>
        <w:spacing w:before="100" w:beforeAutospacing="1" w:after="100" w:afterAutospacing="1"/>
        <w:rPr>
          <w:rFonts w:ascii="Arial" w:eastAsia="Times New Roman" w:hAnsi="Arial" w:cs="Arial"/>
          <w:b/>
          <w:sz w:val="22"/>
          <w:szCs w:val="22"/>
          <w:lang w:eastAsia="en-GB"/>
        </w:rPr>
      </w:pPr>
      <w:r w:rsidRPr="00405BA4">
        <w:rPr>
          <w:rFonts w:ascii="Arial" w:eastAsia="Times New Roman" w:hAnsi="Arial" w:cs="Arial"/>
          <w:b/>
          <w:sz w:val="22"/>
          <w:szCs w:val="22"/>
          <w:lang w:eastAsia="en-GB"/>
        </w:rPr>
        <w:lastRenderedPageBreak/>
        <w:t xml:space="preserve">MEDICAL STAFFING </w:t>
      </w:r>
    </w:p>
    <w:p w14:paraId="5693B274" w14:textId="77777777" w:rsidR="00405BA4" w:rsidRPr="008E7FE0" w:rsidRDefault="00405BA4"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Clinical Neurosciences Department </w:t>
      </w:r>
    </w:p>
    <w:p w14:paraId="7B31DE1C" w14:textId="77777777" w:rsidR="00405BA4" w:rsidRDefault="00405BA4" w:rsidP="00405BA4">
      <w:pPr>
        <w:rPr>
          <w:rFonts w:ascii="Arial" w:eastAsia="Times New Roman" w:hAnsi="Arial" w:cs="Arial"/>
          <w:sz w:val="22"/>
          <w:szCs w:val="22"/>
          <w:lang w:eastAsia="en-GB"/>
        </w:rPr>
      </w:pPr>
      <w:r w:rsidRPr="00405BA4">
        <w:rPr>
          <w:rFonts w:ascii="Arial" w:eastAsia="Times New Roman" w:hAnsi="Arial" w:cs="Arial"/>
          <w:b/>
          <w:sz w:val="22"/>
          <w:szCs w:val="22"/>
          <w:lang w:eastAsia="en-GB"/>
        </w:rPr>
        <w:t>Neurology</w:t>
      </w:r>
      <w:r w:rsidRPr="00405BA4">
        <w:rPr>
          <w:rFonts w:ascii="Arial" w:eastAsia="Times New Roman" w:hAnsi="Arial" w:cs="Arial"/>
          <w:b/>
          <w:sz w:val="22"/>
          <w:szCs w:val="22"/>
          <w:lang w:eastAsia="en-GB"/>
        </w:rPr>
        <w:br/>
      </w:r>
      <w:r>
        <w:rPr>
          <w:rFonts w:ascii="Arial" w:eastAsia="Times New Roman" w:hAnsi="Arial" w:cs="Arial"/>
          <w:sz w:val="22"/>
          <w:szCs w:val="22"/>
          <w:lang w:eastAsia="en-GB"/>
        </w:rPr>
        <w:t xml:space="preserve">Dr Briony Waddell, </w:t>
      </w:r>
      <w:r w:rsidRPr="008E7FE0">
        <w:rPr>
          <w:rFonts w:ascii="Arial" w:eastAsia="Times New Roman" w:hAnsi="Arial" w:cs="Arial"/>
          <w:sz w:val="22"/>
          <w:szCs w:val="22"/>
          <w:lang w:eastAsia="en-GB"/>
        </w:rPr>
        <w:t>Consultant Neurologist, Clinical Lead for Neurology and Neurophysiology</w:t>
      </w:r>
    </w:p>
    <w:p w14:paraId="4322CD6F" w14:textId="77777777" w:rsidR="00405BA4" w:rsidRDefault="00405BA4" w:rsidP="00405BA4">
      <w:pPr>
        <w:rPr>
          <w:rFonts w:ascii="Arial" w:eastAsia="Times New Roman" w:hAnsi="Arial" w:cs="Arial"/>
          <w:sz w:val="22"/>
          <w:szCs w:val="22"/>
          <w:lang w:eastAsia="en-GB"/>
        </w:rPr>
      </w:pPr>
      <w:r w:rsidRPr="008E7FE0">
        <w:rPr>
          <w:rFonts w:ascii="Arial" w:eastAsia="Times New Roman" w:hAnsi="Arial" w:cs="Arial"/>
          <w:sz w:val="22"/>
          <w:szCs w:val="22"/>
          <w:lang w:eastAsia="en-GB"/>
        </w:rPr>
        <w:t>Dr Ian Morrison, Consultant Neurologist</w:t>
      </w:r>
      <w:r>
        <w:rPr>
          <w:rFonts w:ascii="Arial" w:eastAsia="Times New Roman" w:hAnsi="Arial" w:cs="Arial"/>
          <w:sz w:val="22"/>
          <w:szCs w:val="22"/>
          <w:lang w:eastAsia="en-GB"/>
        </w:rPr>
        <w:t xml:space="preserve"> and Honorary Reader</w:t>
      </w:r>
    </w:p>
    <w:p w14:paraId="292FFF81" w14:textId="77777777" w:rsidR="00405BA4" w:rsidRDefault="00405BA4" w:rsidP="00405BA4">
      <w:pPr>
        <w:rPr>
          <w:rFonts w:ascii="Arial" w:eastAsia="Times New Roman" w:hAnsi="Arial" w:cs="Arial"/>
          <w:sz w:val="22"/>
          <w:szCs w:val="22"/>
          <w:lang w:eastAsia="en-GB"/>
        </w:rPr>
      </w:pPr>
      <w:r>
        <w:rPr>
          <w:rFonts w:ascii="Arial" w:eastAsia="Times New Roman" w:hAnsi="Arial" w:cs="Arial"/>
          <w:sz w:val="22"/>
          <w:szCs w:val="22"/>
          <w:lang w:eastAsia="en-GB"/>
        </w:rPr>
        <w:t>Prof</w:t>
      </w:r>
      <w:r w:rsidRPr="008E7FE0">
        <w:rPr>
          <w:rFonts w:ascii="Arial" w:eastAsia="Times New Roman" w:hAnsi="Arial" w:cs="Arial"/>
          <w:sz w:val="22"/>
          <w:szCs w:val="22"/>
          <w:lang w:eastAsia="en-GB"/>
        </w:rPr>
        <w:t xml:space="preserve"> JI O’Riordan, Consultant Neurologist</w:t>
      </w:r>
      <w:r>
        <w:rPr>
          <w:rFonts w:ascii="Arial" w:eastAsia="Times New Roman" w:hAnsi="Arial" w:cs="Arial"/>
          <w:sz w:val="22"/>
          <w:szCs w:val="22"/>
          <w:lang w:eastAsia="en-GB"/>
        </w:rPr>
        <w:t xml:space="preserve"> and Professor of Clinical Neurology</w:t>
      </w:r>
      <w:r w:rsidRPr="008E7FE0">
        <w:rPr>
          <w:rFonts w:ascii="Arial" w:eastAsia="Times New Roman" w:hAnsi="Arial" w:cs="Arial"/>
          <w:sz w:val="22"/>
          <w:szCs w:val="22"/>
          <w:lang w:eastAsia="en-GB"/>
        </w:rPr>
        <w:t xml:space="preserve"> </w:t>
      </w:r>
      <w:r w:rsidRPr="008E7FE0">
        <w:rPr>
          <w:rFonts w:ascii="Arial" w:eastAsia="Times New Roman" w:hAnsi="Arial" w:cs="Arial"/>
          <w:sz w:val="22"/>
          <w:szCs w:val="22"/>
          <w:lang w:eastAsia="en-GB"/>
        </w:rPr>
        <w:br/>
        <w:t>Dr G Stewart, Consultant Neurologist</w:t>
      </w:r>
      <w:r w:rsidRPr="008E7FE0">
        <w:rPr>
          <w:rFonts w:ascii="Arial" w:eastAsia="Times New Roman" w:hAnsi="Arial" w:cs="Arial"/>
          <w:sz w:val="22"/>
          <w:szCs w:val="22"/>
          <w:lang w:eastAsia="en-GB"/>
        </w:rPr>
        <w:br/>
        <w:t xml:space="preserve">Dr </w:t>
      </w:r>
      <w:r>
        <w:rPr>
          <w:rFonts w:ascii="Arial" w:eastAsia="Times New Roman" w:hAnsi="Arial" w:cs="Arial"/>
          <w:sz w:val="22"/>
          <w:szCs w:val="22"/>
          <w:lang w:eastAsia="en-GB"/>
        </w:rPr>
        <w:t xml:space="preserve">U </w:t>
      </w:r>
      <w:proofErr w:type="spellStart"/>
      <w:r>
        <w:rPr>
          <w:rFonts w:ascii="Arial" w:eastAsia="Times New Roman" w:hAnsi="Arial" w:cs="Arial"/>
          <w:sz w:val="22"/>
          <w:szCs w:val="22"/>
          <w:lang w:eastAsia="en-GB"/>
        </w:rPr>
        <w:t>Spelmeyer</w:t>
      </w:r>
      <w:proofErr w:type="spellEnd"/>
      <w:r w:rsidRPr="008E7FE0">
        <w:rPr>
          <w:rFonts w:ascii="Arial" w:eastAsia="Times New Roman" w:hAnsi="Arial" w:cs="Arial"/>
          <w:sz w:val="22"/>
          <w:szCs w:val="22"/>
          <w:lang w:eastAsia="en-GB"/>
        </w:rPr>
        <w:t>, Consultant Neurologist</w:t>
      </w:r>
    </w:p>
    <w:p w14:paraId="3169CC15" w14:textId="77777777" w:rsidR="00405BA4" w:rsidRDefault="00405BA4" w:rsidP="00405BA4">
      <w:pPr>
        <w:rPr>
          <w:rFonts w:ascii="Arial" w:eastAsia="Times New Roman" w:hAnsi="Arial" w:cs="Arial"/>
          <w:sz w:val="22"/>
          <w:szCs w:val="22"/>
          <w:lang w:eastAsia="en-GB"/>
        </w:rPr>
      </w:pPr>
      <w:r>
        <w:rPr>
          <w:rFonts w:ascii="Arial" w:eastAsia="Times New Roman" w:hAnsi="Arial" w:cs="Arial"/>
          <w:sz w:val="22"/>
          <w:szCs w:val="22"/>
          <w:lang w:eastAsia="en-GB"/>
        </w:rPr>
        <w:t xml:space="preserve">Dr E Rooke, </w:t>
      </w:r>
      <w:r w:rsidRPr="008E7FE0">
        <w:rPr>
          <w:rFonts w:ascii="Arial" w:eastAsia="Times New Roman" w:hAnsi="Arial" w:cs="Arial"/>
          <w:sz w:val="22"/>
          <w:szCs w:val="22"/>
          <w:lang w:eastAsia="en-GB"/>
        </w:rPr>
        <w:t>Consultant Neurologist</w:t>
      </w:r>
      <w:r w:rsidRPr="008E7FE0">
        <w:rPr>
          <w:rFonts w:ascii="Arial" w:eastAsia="Times New Roman" w:hAnsi="Arial" w:cs="Arial"/>
          <w:sz w:val="22"/>
          <w:szCs w:val="22"/>
          <w:lang w:eastAsia="en-GB"/>
        </w:rPr>
        <w:br/>
        <w:t>Professor M Muqit Welcome Senior Clinical Fellow in Neurology</w:t>
      </w:r>
      <w:r>
        <w:rPr>
          <w:rFonts w:ascii="Arial" w:eastAsia="Times New Roman" w:hAnsi="Arial" w:cs="Arial"/>
          <w:sz w:val="22"/>
          <w:szCs w:val="22"/>
          <w:lang w:eastAsia="en-GB"/>
        </w:rPr>
        <w:t xml:space="preserve"> and Honorary Consultant Neurologist</w:t>
      </w:r>
    </w:p>
    <w:p w14:paraId="42C721C3" w14:textId="77777777" w:rsidR="00405BA4" w:rsidRDefault="00405BA4" w:rsidP="00405BA4">
      <w:pPr>
        <w:rPr>
          <w:rFonts w:ascii="Arial" w:eastAsia="Times New Roman" w:hAnsi="Arial" w:cs="Arial"/>
          <w:sz w:val="22"/>
          <w:szCs w:val="22"/>
          <w:lang w:eastAsia="en-GB"/>
        </w:rPr>
      </w:pPr>
      <w:r>
        <w:rPr>
          <w:rFonts w:ascii="Arial" w:eastAsia="Times New Roman" w:hAnsi="Arial" w:cs="Arial"/>
          <w:sz w:val="22"/>
          <w:szCs w:val="22"/>
          <w:lang w:eastAsia="en-GB"/>
        </w:rPr>
        <w:t xml:space="preserve">Dr E </w:t>
      </w:r>
      <w:proofErr w:type="spellStart"/>
      <w:r>
        <w:rPr>
          <w:rFonts w:ascii="Arial" w:eastAsia="Times New Roman" w:hAnsi="Arial" w:cs="Arial"/>
          <w:sz w:val="22"/>
          <w:szCs w:val="22"/>
          <w:lang w:eastAsia="en-GB"/>
        </w:rPr>
        <w:t>Sammler</w:t>
      </w:r>
      <w:proofErr w:type="spellEnd"/>
      <w:r>
        <w:rPr>
          <w:rFonts w:ascii="Arial" w:eastAsia="Times New Roman" w:hAnsi="Arial" w:cs="Arial"/>
          <w:sz w:val="22"/>
          <w:szCs w:val="22"/>
          <w:lang w:eastAsia="en-GB"/>
        </w:rPr>
        <w:t>, Clinical Senior Lecturer and Honorary Consultant Neurologist</w:t>
      </w:r>
    </w:p>
    <w:p w14:paraId="6C671166" w14:textId="77777777" w:rsidR="00405BA4" w:rsidRDefault="00405BA4" w:rsidP="00405BA4">
      <w:pPr>
        <w:rPr>
          <w:rFonts w:ascii="Arial" w:eastAsia="Times New Roman" w:hAnsi="Arial" w:cs="Arial"/>
          <w:sz w:val="22"/>
          <w:szCs w:val="22"/>
          <w:lang w:eastAsia="en-GB"/>
        </w:rPr>
      </w:pPr>
      <w:r>
        <w:rPr>
          <w:rFonts w:ascii="Arial" w:eastAsia="Times New Roman" w:hAnsi="Arial" w:cs="Arial"/>
          <w:sz w:val="22"/>
          <w:szCs w:val="22"/>
          <w:lang w:eastAsia="en-GB"/>
        </w:rPr>
        <w:t>Dr T Gilbertson, Clinical Senior Lecturer and Honorary Consultant Neurologist</w:t>
      </w:r>
      <w:r w:rsidRPr="008E7FE0">
        <w:rPr>
          <w:rFonts w:ascii="Arial" w:eastAsia="Times New Roman" w:hAnsi="Arial" w:cs="Arial"/>
          <w:sz w:val="22"/>
          <w:szCs w:val="22"/>
          <w:lang w:eastAsia="en-GB"/>
        </w:rPr>
        <w:br/>
      </w:r>
    </w:p>
    <w:p w14:paraId="491374E8" w14:textId="77777777" w:rsidR="00405BA4" w:rsidRDefault="00405BA4" w:rsidP="00405BA4">
      <w:pPr>
        <w:rPr>
          <w:rFonts w:ascii="Arial" w:eastAsia="Times New Roman" w:hAnsi="Arial" w:cs="Arial"/>
          <w:sz w:val="22"/>
          <w:szCs w:val="22"/>
          <w:lang w:eastAsia="en-GB"/>
        </w:rPr>
      </w:pPr>
      <w:r>
        <w:rPr>
          <w:rFonts w:ascii="Arial" w:eastAsia="Times New Roman" w:hAnsi="Arial" w:cs="Arial"/>
          <w:sz w:val="22"/>
          <w:szCs w:val="22"/>
          <w:lang w:eastAsia="en-GB"/>
        </w:rPr>
        <w:t xml:space="preserve">Four </w:t>
      </w:r>
      <w:r w:rsidRPr="008E7FE0">
        <w:rPr>
          <w:rFonts w:ascii="Arial" w:eastAsia="Times New Roman" w:hAnsi="Arial" w:cs="Arial"/>
          <w:sz w:val="22"/>
          <w:szCs w:val="22"/>
          <w:lang w:eastAsia="en-GB"/>
        </w:rPr>
        <w:t>Specialist Trainees in Neurology</w:t>
      </w:r>
    </w:p>
    <w:p w14:paraId="0A78D60E" w14:textId="77777777" w:rsidR="00405BA4" w:rsidRPr="008E7FE0" w:rsidRDefault="00405BA4" w:rsidP="00405BA4">
      <w:pPr>
        <w:rPr>
          <w:rFonts w:ascii="Arial" w:eastAsia="Times New Roman" w:hAnsi="Arial" w:cs="Arial"/>
          <w:sz w:val="22"/>
          <w:szCs w:val="22"/>
          <w:lang w:eastAsia="en-GB"/>
        </w:rPr>
      </w:pPr>
      <w:r>
        <w:rPr>
          <w:rFonts w:ascii="Arial" w:eastAsia="Times New Roman" w:hAnsi="Arial" w:cs="Arial"/>
          <w:sz w:val="22"/>
          <w:szCs w:val="22"/>
          <w:lang w:eastAsia="en-GB"/>
        </w:rPr>
        <w:t>One Clinical Fellow in Neurology</w:t>
      </w:r>
      <w:r w:rsidRPr="008E7FE0">
        <w:rPr>
          <w:rFonts w:ascii="Arial" w:eastAsia="Times New Roman" w:hAnsi="Arial" w:cs="Arial"/>
          <w:sz w:val="22"/>
          <w:szCs w:val="22"/>
          <w:lang w:eastAsia="en-GB"/>
        </w:rPr>
        <w:br/>
        <w:t>One CMT1 trainee on the general medical rotation.</w:t>
      </w:r>
      <w:r w:rsidRPr="008E7FE0">
        <w:rPr>
          <w:rFonts w:ascii="Arial" w:eastAsia="Times New Roman" w:hAnsi="Arial" w:cs="Arial"/>
          <w:sz w:val="22"/>
          <w:szCs w:val="22"/>
          <w:lang w:eastAsia="en-GB"/>
        </w:rPr>
        <w:br/>
        <w:t xml:space="preserve">Two Foundation Year trainees. </w:t>
      </w:r>
    </w:p>
    <w:p w14:paraId="58B88E88" w14:textId="77777777" w:rsidR="00405BA4" w:rsidRDefault="00405BA4" w:rsidP="00405BA4">
      <w:pPr>
        <w:rPr>
          <w:rFonts w:ascii="Arial" w:eastAsia="Times New Roman" w:hAnsi="Arial" w:cs="Arial"/>
          <w:sz w:val="22"/>
          <w:szCs w:val="22"/>
          <w:lang w:eastAsia="en-GB"/>
        </w:rPr>
      </w:pPr>
    </w:p>
    <w:p w14:paraId="3B40E121" w14:textId="77777777" w:rsidR="00405BA4" w:rsidRPr="008E7FE0" w:rsidRDefault="00405BA4" w:rsidP="00405BA4">
      <w:pPr>
        <w:rPr>
          <w:rFonts w:ascii="Arial" w:eastAsia="Times New Roman" w:hAnsi="Arial" w:cs="Arial"/>
          <w:sz w:val="22"/>
          <w:szCs w:val="22"/>
          <w:lang w:eastAsia="en-GB"/>
        </w:rPr>
      </w:pPr>
      <w:r w:rsidRPr="008E7FE0">
        <w:rPr>
          <w:rFonts w:ascii="Arial" w:eastAsia="Times New Roman" w:hAnsi="Arial" w:cs="Arial"/>
          <w:sz w:val="22"/>
          <w:szCs w:val="22"/>
          <w:lang w:eastAsia="en-GB"/>
        </w:rPr>
        <w:t>Clinical Neurophysiology</w:t>
      </w:r>
      <w:r w:rsidRPr="008E7FE0">
        <w:rPr>
          <w:rFonts w:ascii="Arial" w:eastAsia="Times New Roman" w:hAnsi="Arial" w:cs="Arial"/>
          <w:sz w:val="22"/>
          <w:szCs w:val="22"/>
          <w:lang w:eastAsia="en-GB"/>
        </w:rPr>
        <w:br/>
        <w:t xml:space="preserve">Dr Sarah Finlayson, Consultant Neurologist </w:t>
      </w:r>
    </w:p>
    <w:p w14:paraId="43099424" w14:textId="77777777" w:rsidR="00405BA4" w:rsidRDefault="00405BA4" w:rsidP="00405BA4">
      <w:pPr>
        <w:rPr>
          <w:rFonts w:ascii="Arial" w:eastAsia="Times New Roman" w:hAnsi="Arial" w:cs="Arial"/>
          <w:sz w:val="22"/>
          <w:szCs w:val="22"/>
          <w:lang w:eastAsia="en-GB"/>
        </w:rPr>
      </w:pPr>
    </w:p>
    <w:p w14:paraId="61850B28" w14:textId="77777777" w:rsidR="00405BA4" w:rsidRPr="00405BA4" w:rsidRDefault="00405BA4" w:rsidP="00405BA4">
      <w:pPr>
        <w:rPr>
          <w:rFonts w:ascii="Arial" w:eastAsia="Times New Roman" w:hAnsi="Arial" w:cs="Arial"/>
          <w:b/>
          <w:sz w:val="22"/>
          <w:szCs w:val="22"/>
          <w:lang w:eastAsia="en-GB"/>
        </w:rPr>
      </w:pPr>
      <w:r w:rsidRPr="00405BA4">
        <w:rPr>
          <w:rFonts w:ascii="Arial" w:eastAsia="Times New Roman" w:hAnsi="Arial" w:cs="Arial"/>
          <w:b/>
          <w:sz w:val="22"/>
          <w:szCs w:val="22"/>
          <w:lang w:eastAsia="en-GB"/>
        </w:rPr>
        <w:t>Neurosurgery</w:t>
      </w:r>
    </w:p>
    <w:p w14:paraId="4809F4D1" w14:textId="77777777" w:rsidR="00405BA4" w:rsidRDefault="00405BA4" w:rsidP="00405BA4">
      <w:pPr>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Mr David Bennett, Consultant Neurosurgery </w:t>
      </w:r>
    </w:p>
    <w:p w14:paraId="4101D65C" w14:textId="77777777" w:rsidR="00405BA4" w:rsidRDefault="00405BA4" w:rsidP="00405BA4">
      <w:pPr>
        <w:rPr>
          <w:rFonts w:ascii="Arial" w:eastAsia="Times New Roman" w:hAnsi="Arial" w:cs="Arial"/>
          <w:sz w:val="22"/>
          <w:szCs w:val="22"/>
          <w:lang w:eastAsia="en-GB"/>
        </w:rPr>
      </w:pPr>
      <w:r>
        <w:rPr>
          <w:rFonts w:ascii="Arial" w:eastAsia="Times New Roman" w:hAnsi="Arial" w:cs="Arial"/>
          <w:sz w:val="22"/>
          <w:szCs w:val="22"/>
          <w:lang w:eastAsia="en-GB"/>
        </w:rPr>
        <w:t xml:space="preserve">Ms Anna </w:t>
      </w:r>
      <w:proofErr w:type="spellStart"/>
      <w:r>
        <w:rPr>
          <w:rFonts w:ascii="Arial" w:eastAsia="Times New Roman" w:hAnsi="Arial" w:cs="Arial"/>
          <w:sz w:val="22"/>
          <w:szCs w:val="22"/>
          <w:lang w:eastAsia="en-GB"/>
        </w:rPr>
        <w:t>Solth</w:t>
      </w:r>
      <w:proofErr w:type="spellEnd"/>
      <w:r>
        <w:rPr>
          <w:rFonts w:ascii="Arial" w:eastAsia="Times New Roman" w:hAnsi="Arial" w:cs="Arial"/>
          <w:sz w:val="22"/>
          <w:szCs w:val="22"/>
          <w:lang w:eastAsia="en-GB"/>
        </w:rPr>
        <w:t xml:space="preserve">, </w:t>
      </w:r>
      <w:r w:rsidRPr="008E7FE0">
        <w:rPr>
          <w:rFonts w:ascii="Arial" w:eastAsia="Times New Roman" w:hAnsi="Arial" w:cs="Arial"/>
          <w:sz w:val="22"/>
          <w:szCs w:val="22"/>
          <w:lang w:eastAsia="en-GB"/>
        </w:rPr>
        <w:t xml:space="preserve">Consultant Neurosurgery </w:t>
      </w:r>
    </w:p>
    <w:p w14:paraId="7E89587E" w14:textId="77777777" w:rsidR="00405BA4" w:rsidRDefault="00405BA4" w:rsidP="00405BA4">
      <w:pPr>
        <w:rPr>
          <w:rFonts w:ascii="Arial" w:eastAsia="Times New Roman" w:hAnsi="Arial" w:cs="Arial"/>
          <w:sz w:val="22"/>
          <w:szCs w:val="22"/>
          <w:lang w:eastAsia="en-GB"/>
        </w:rPr>
      </w:pPr>
      <w:r>
        <w:rPr>
          <w:rFonts w:ascii="Arial" w:eastAsia="Times New Roman" w:hAnsi="Arial" w:cs="Arial"/>
          <w:sz w:val="22"/>
          <w:szCs w:val="22"/>
          <w:lang w:eastAsia="en-GB"/>
        </w:rPr>
        <w:t xml:space="preserve">Ms Heinke </w:t>
      </w:r>
      <w:proofErr w:type="spellStart"/>
      <w:r>
        <w:rPr>
          <w:rFonts w:ascii="Arial" w:eastAsia="Times New Roman" w:hAnsi="Arial" w:cs="Arial"/>
          <w:sz w:val="22"/>
          <w:szCs w:val="22"/>
          <w:lang w:eastAsia="en-GB"/>
        </w:rPr>
        <w:t>Pulhorn</w:t>
      </w:r>
      <w:proofErr w:type="spellEnd"/>
      <w:r>
        <w:rPr>
          <w:rFonts w:ascii="Arial" w:eastAsia="Times New Roman" w:hAnsi="Arial" w:cs="Arial"/>
          <w:sz w:val="22"/>
          <w:szCs w:val="22"/>
          <w:lang w:eastAsia="en-GB"/>
        </w:rPr>
        <w:t xml:space="preserve">, </w:t>
      </w:r>
      <w:r w:rsidRPr="008E7FE0">
        <w:rPr>
          <w:rFonts w:ascii="Arial" w:eastAsia="Times New Roman" w:hAnsi="Arial" w:cs="Arial"/>
          <w:sz w:val="22"/>
          <w:szCs w:val="22"/>
          <w:lang w:eastAsia="en-GB"/>
        </w:rPr>
        <w:t xml:space="preserve">Consultant Neurosurgery </w:t>
      </w:r>
    </w:p>
    <w:p w14:paraId="7614C824" w14:textId="77777777" w:rsidR="00405BA4" w:rsidRDefault="00405BA4" w:rsidP="00405BA4">
      <w:pPr>
        <w:rPr>
          <w:rFonts w:ascii="Arial" w:eastAsia="Times New Roman" w:hAnsi="Arial" w:cs="Arial"/>
          <w:sz w:val="22"/>
          <w:szCs w:val="22"/>
          <w:lang w:eastAsia="en-GB"/>
        </w:rPr>
      </w:pPr>
      <w:r>
        <w:rPr>
          <w:rFonts w:ascii="Arial" w:eastAsia="Times New Roman" w:hAnsi="Arial" w:cs="Arial"/>
          <w:sz w:val="22"/>
          <w:szCs w:val="22"/>
          <w:lang w:eastAsia="en-GB"/>
        </w:rPr>
        <w:t xml:space="preserve">Mr Mohammed Okasha, </w:t>
      </w:r>
      <w:r w:rsidRPr="008E7FE0">
        <w:rPr>
          <w:rFonts w:ascii="Arial" w:eastAsia="Times New Roman" w:hAnsi="Arial" w:cs="Arial"/>
          <w:sz w:val="22"/>
          <w:szCs w:val="22"/>
          <w:lang w:eastAsia="en-GB"/>
        </w:rPr>
        <w:t xml:space="preserve">Consultant Neurosurgery </w:t>
      </w:r>
    </w:p>
    <w:p w14:paraId="164EFC59" w14:textId="77777777" w:rsidR="00405BA4" w:rsidRDefault="00405BA4" w:rsidP="00405BA4">
      <w:pPr>
        <w:rPr>
          <w:rFonts w:ascii="Arial" w:eastAsia="Times New Roman" w:hAnsi="Arial" w:cs="Arial"/>
          <w:sz w:val="22"/>
          <w:szCs w:val="22"/>
          <w:lang w:eastAsia="en-GB"/>
        </w:rPr>
      </w:pPr>
    </w:p>
    <w:p w14:paraId="6F33B221" w14:textId="77777777" w:rsidR="00405BA4" w:rsidRDefault="00405BA4" w:rsidP="00405BA4">
      <w:pPr>
        <w:rPr>
          <w:rFonts w:ascii="Arial" w:eastAsia="Times New Roman" w:hAnsi="Arial" w:cs="Arial"/>
          <w:sz w:val="22"/>
          <w:szCs w:val="22"/>
          <w:lang w:eastAsia="en-GB"/>
        </w:rPr>
      </w:pPr>
      <w:r w:rsidRPr="00405BA4">
        <w:rPr>
          <w:rFonts w:ascii="Arial" w:eastAsia="Times New Roman" w:hAnsi="Arial" w:cs="Arial"/>
          <w:b/>
          <w:sz w:val="22"/>
          <w:szCs w:val="22"/>
          <w:lang w:eastAsia="en-GB"/>
        </w:rPr>
        <w:t>Chronic Pain Service</w:t>
      </w:r>
      <w:r w:rsidRPr="00405BA4">
        <w:rPr>
          <w:rFonts w:ascii="Arial" w:eastAsia="Times New Roman" w:hAnsi="Arial" w:cs="Arial"/>
          <w:b/>
          <w:sz w:val="22"/>
          <w:szCs w:val="22"/>
          <w:lang w:eastAsia="en-GB"/>
        </w:rPr>
        <w:br/>
      </w:r>
      <w:r w:rsidRPr="008E7FE0">
        <w:rPr>
          <w:rFonts w:ascii="Arial" w:eastAsia="Times New Roman" w:hAnsi="Arial" w:cs="Arial"/>
          <w:sz w:val="22"/>
          <w:szCs w:val="22"/>
          <w:lang w:eastAsia="en-GB"/>
        </w:rPr>
        <w:t xml:space="preserve">Dr P </w:t>
      </w:r>
      <w:proofErr w:type="spellStart"/>
      <w:r w:rsidRPr="008E7FE0">
        <w:rPr>
          <w:rFonts w:ascii="Arial" w:eastAsia="Times New Roman" w:hAnsi="Arial" w:cs="Arial"/>
          <w:sz w:val="22"/>
          <w:szCs w:val="22"/>
          <w:lang w:eastAsia="en-GB"/>
        </w:rPr>
        <w:t>Lacoux</w:t>
      </w:r>
      <w:proofErr w:type="spellEnd"/>
      <w:r w:rsidRPr="008E7FE0">
        <w:rPr>
          <w:rFonts w:ascii="Arial" w:eastAsia="Times New Roman" w:hAnsi="Arial" w:cs="Arial"/>
          <w:sz w:val="22"/>
          <w:szCs w:val="22"/>
          <w:lang w:eastAsia="en-GB"/>
        </w:rPr>
        <w:t xml:space="preserve">, Consultant Anaesthetist </w:t>
      </w:r>
    </w:p>
    <w:p w14:paraId="2D4586FD" w14:textId="77777777" w:rsidR="00405BA4" w:rsidRPr="008E7FE0" w:rsidRDefault="00405BA4" w:rsidP="00405BA4">
      <w:pPr>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Dr G Gillespie, Consultant Anaesthetist </w:t>
      </w:r>
    </w:p>
    <w:p w14:paraId="5F585A12" w14:textId="77777777" w:rsidR="00405BA4" w:rsidRDefault="00405BA4" w:rsidP="00405BA4">
      <w:pPr>
        <w:rPr>
          <w:rFonts w:ascii="Arial" w:eastAsia="Times New Roman" w:hAnsi="Arial" w:cs="Arial"/>
          <w:sz w:val="22"/>
          <w:szCs w:val="22"/>
          <w:lang w:eastAsia="en-GB"/>
        </w:rPr>
      </w:pPr>
    </w:p>
    <w:p w14:paraId="5B844D4A" w14:textId="77777777" w:rsidR="00405BA4" w:rsidRPr="008E7FE0" w:rsidRDefault="00405BA4" w:rsidP="00405BA4">
      <w:pPr>
        <w:rPr>
          <w:rFonts w:ascii="Arial" w:eastAsia="Times New Roman" w:hAnsi="Arial" w:cs="Arial"/>
          <w:sz w:val="22"/>
          <w:szCs w:val="22"/>
          <w:lang w:eastAsia="en-GB"/>
        </w:rPr>
      </w:pPr>
      <w:r w:rsidRPr="00405BA4">
        <w:rPr>
          <w:rFonts w:ascii="Arial" w:eastAsia="Times New Roman" w:hAnsi="Arial" w:cs="Arial"/>
          <w:b/>
          <w:sz w:val="22"/>
          <w:szCs w:val="22"/>
          <w:lang w:eastAsia="en-GB"/>
        </w:rPr>
        <w:t>Neuropsychology</w:t>
      </w:r>
      <w:r w:rsidRPr="00405BA4">
        <w:rPr>
          <w:rFonts w:ascii="Arial" w:eastAsia="Times New Roman" w:hAnsi="Arial" w:cs="Arial"/>
          <w:b/>
          <w:sz w:val="22"/>
          <w:szCs w:val="22"/>
          <w:lang w:eastAsia="en-GB"/>
        </w:rPr>
        <w:br/>
      </w:r>
      <w:r w:rsidRPr="008E7FE0">
        <w:rPr>
          <w:rFonts w:ascii="Arial" w:eastAsia="Times New Roman" w:hAnsi="Arial" w:cs="Arial"/>
          <w:sz w:val="22"/>
          <w:szCs w:val="22"/>
          <w:lang w:eastAsia="en-GB"/>
        </w:rPr>
        <w:t xml:space="preserve">Dr A Livingstone, Consultant Neuropsychologist </w:t>
      </w:r>
    </w:p>
    <w:p w14:paraId="7D95E72C" w14:textId="77777777" w:rsidR="00405BA4" w:rsidRDefault="00405BA4" w:rsidP="00405BA4">
      <w:pPr>
        <w:rPr>
          <w:rFonts w:ascii="Arial" w:eastAsia="Times New Roman" w:hAnsi="Arial" w:cs="Arial"/>
          <w:sz w:val="22"/>
          <w:szCs w:val="22"/>
          <w:lang w:eastAsia="en-GB"/>
        </w:rPr>
      </w:pPr>
    </w:p>
    <w:p w14:paraId="7AD27446" w14:textId="77777777" w:rsidR="00405BA4" w:rsidRDefault="00405BA4" w:rsidP="00405BA4">
      <w:pPr>
        <w:rPr>
          <w:rFonts w:ascii="Arial" w:eastAsia="Times New Roman" w:hAnsi="Arial" w:cs="Arial"/>
          <w:b/>
          <w:sz w:val="22"/>
          <w:szCs w:val="22"/>
          <w:lang w:eastAsia="en-GB"/>
        </w:rPr>
      </w:pPr>
      <w:r w:rsidRPr="00405BA4">
        <w:rPr>
          <w:rFonts w:ascii="Arial" w:eastAsia="Times New Roman" w:hAnsi="Arial" w:cs="Arial"/>
          <w:b/>
          <w:sz w:val="22"/>
          <w:szCs w:val="22"/>
          <w:lang w:eastAsia="en-GB"/>
        </w:rPr>
        <w:t>Neuroradiology</w:t>
      </w:r>
    </w:p>
    <w:p w14:paraId="76C393D8" w14:textId="77777777" w:rsidR="00405BA4" w:rsidRPr="00405BA4" w:rsidRDefault="00405BA4" w:rsidP="00405BA4">
      <w:pPr>
        <w:rPr>
          <w:rFonts w:ascii="Arial" w:eastAsia="Times New Roman" w:hAnsi="Arial" w:cs="Arial"/>
          <w:sz w:val="22"/>
          <w:szCs w:val="22"/>
          <w:lang w:eastAsia="en-GB"/>
        </w:rPr>
      </w:pPr>
      <w:r w:rsidRPr="00405BA4">
        <w:rPr>
          <w:rFonts w:ascii="Arial" w:eastAsia="Times New Roman" w:hAnsi="Arial" w:cs="Arial"/>
          <w:sz w:val="22"/>
          <w:szCs w:val="22"/>
          <w:lang w:eastAsia="en-GB"/>
        </w:rPr>
        <w:t xml:space="preserve"> Dr A Kanodia</w:t>
      </w:r>
      <w:r>
        <w:rPr>
          <w:rFonts w:ascii="Arial" w:eastAsia="Times New Roman" w:hAnsi="Arial" w:cs="Arial"/>
          <w:sz w:val="22"/>
          <w:szCs w:val="22"/>
          <w:lang w:eastAsia="en-GB"/>
        </w:rPr>
        <w:t>,</w:t>
      </w:r>
      <w:r w:rsidRPr="00405BA4">
        <w:rPr>
          <w:rFonts w:ascii="Arial" w:eastAsia="Times New Roman" w:hAnsi="Arial" w:cs="Arial"/>
          <w:sz w:val="22"/>
          <w:szCs w:val="22"/>
          <w:lang w:eastAsia="en-GB"/>
        </w:rPr>
        <w:t xml:space="preserve"> </w:t>
      </w:r>
      <w:r w:rsidRPr="008E7FE0">
        <w:rPr>
          <w:rFonts w:ascii="Arial" w:eastAsia="Times New Roman" w:hAnsi="Arial" w:cs="Arial"/>
          <w:sz w:val="22"/>
          <w:szCs w:val="22"/>
          <w:lang w:eastAsia="en-GB"/>
        </w:rPr>
        <w:t xml:space="preserve">Consultant </w:t>
      </w:r>
      <w:r>
        <w:rPr>
          <w:rFonts w:ascii="Arial" w:eastAsia="Times New Roman" w:hAnsi="Arial" w:cs="Arial"/>
          <w:sz w:val="22"/>
          <w:szCs w:val="22"/>
          <w:lang w:eastAsia="en-GB"/>
        </w:rPr>
        <w:t>Radiologist</w:t>
      </w:r>
    </w:p>
    <w:p w14:paraId="480BAD65" w14:textId="77777777" w:rsidR="00405BA4" w:rsidRDefault="00405BA4" w:rsidP="00405BA4">
      <w:pPr>
        <w:rPr>
          <w:rFonts w:ascii="Arial" w:eastAsia="Times New Roman" w:hAnsi="Arial" w:cs="Arial"/>
          <w:sz w:val="22"/>
          <w:szCs w:val="22"/>
          <w:lang w:eastAsia="en-GB"/>
        </w:rPr>
      </w:pPr>
    </w:p>
    <w:p w14:paraId="0307D323" w14:textId="77777777" w:rsidR="00405BA4" w:rsidRPr="008E7FE0" w:rsidRDefault="00405BA4" w:rsidP="00405BA4">
      <w:pPr>
        <w:rPr>
          <w:rFonts w:ascii="Arial" w:eastAsia="Times New Roman" w:hAnsi="Arial" w:cs="Arial"/>
          <w:sz w:val="22"/>
          <w:szCs w:val="22"/>
          <w:lang w:eastAsia="en-GB"/>
        </w:rPr>
      </w:pPr>
      <w:r w:rsidRPr="00405BA4">
        <w:rPr>
          <w:rFonts w:ascii="Arial" w:eastAsia="Times New Roman" w:hAnsi="Arial" w:cs="Arial"/>
          <w:b/>
          <w:sz w:val="22"/>
          <w:szCs w:val="22"/>
          <w:lang w:eastAsia="en-GB"/>
        </w:rPr>
        <w:t>Neuropathology</w:t>
      </w:r>
      <w:r w:rsidRPr="008E7FE0">
        <w:rPr>
          <w:rFonts w:ascii="Arial" w:eastAsia="Times New Roman" w:hAnsi="Arial" w:cs="Arial"/>
          <w:sz w:val="22"/>
          <w:szCs w:val="22"/>
          <w:lang w:eastAsia="en-GB"/>
        </w:rPr>
        <w:br/>
        <w:t xml:space="preserve">Provided from Edinburgh by Prof Colin Smith </w:t>
      </w:r>
    </w:p>
    <w:p w14:paraId="5E3B9837" w14:textId="77777777" w:rsidR="00405BA4" w:rsidRDefault="00405BA4">
      <w:pPr>
        <w:rPr>
          <w:rFonts w:ascii="Arial" w:eastAsia="Times New Roman" w:hAnsi="Arial" w:cs="Arial"/>
          <w:sz w:val="22"/>
          <w:szCs w:val="22"/>
          <w:lang w:eastAsia="en-GB"/>
        </w:rPr>
      </w:pPr>
      <w:r>
        <w:rPr>
          <w:rFonts w:ascii="Arial" w:eastAsia="Times New Roman" w:hAnsi="Arial" w:cs="Arial"/>
          <w:sz w:val="22"/>
          <w:szCs w:val="22"/>
          <w:lang w:eastAsia="en-GB"/>
        </w:rPr>
        <w:br w:type="page"/>
      </w:r>
    </w:p>
    <w:p w14:paraId="2F4B6028" w14:textId="77777777" w:rsidR="008E7FE0" w:rsidRPr="00405BA4" w:rsidRDefault="008E7FE0" w:rsidP="00405BA4">
      <w:pPr>
        <w:spacing w:before="100" w:beforeAutospacing="1" w:after="100" w:afterAutospacing="1"/>
        <w:rPr>
          <w:rFonts w:ascii="Arial" w:eastAsia="Times New Roman" w:hAnsi="Arial" w:cs="Arial"/>
          <w:b/>
          <w:sz w:val="22"/>
          <w:szCs w:val="22"/>
          <w:lang w:eastAsia="en-GB"/>
        </w:rPr>
      </w:pPr>
      <w:r w:rsidRPr="00405BA4">
        <w:rPr>
          <w:rFonts w:ascii="Arial" w:eastAsia="Times New Roman" w:hAnsi="Arial" w:cs="Arial"/>
          <w:b/>
          <w:sz w:val="22"/>
          <w:szCs w:val="22"/>
          <w:lang w:eastAsia="en-GB"/>
        </w:rPr>
        <w:lastRenderedPageBreak/>
        <w:t xml:space="preserve">TEACHING AND RESEARCH </w:t>
      </w:r>
    </w:p>
    <w:p w14:paraId="79B4B7C5"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There are significant commitments to undergraduate medical student teaching in the third and fourth years and to the postgraduate training of junior medical staff. </w:t>
      </w:r>
      <w:r w:rsidR="00702935">
        <w:rPr>
          <w:rFonts w:ascii="Arial" w:eastAsia="Times New Roman" w:hAnsi="Arial" w:cs="Arial"/>
          <w:sz w:val="22"/>
          <w:szCs w:val="22"/>
          <w:lang w:eastAsia="en-GB"/>
        </w:rPr>
        <w:t xml:space="preserve">The successful candidate will have the opportunity to lead the fourth year teaching curriculum in Neurology. </w:t>
      </w:r>
      <w:r w:rsidRPr="008E7FE0">
        <w:rPr>
          <w:rFonts w:ascii="Arial" w:eastAsia="Times New Roman" w:hAnsi="Arial" w:cs="Arial"/>
          <w:sz w:val="22"/>
          <w:szCs w:val="22"/>
          <w:lang w:eastAsia="en-GB"/>
        </w:rPr>
        <w:t>There is a regular postgraduate programme with weekly</w:t>
      </w:r>
      <w:r w:rsidR="00702935">
        <w:rPr>
          <w:rFonts w:ascii="Arial" w:eastAsia="Times New Roman" w:hAnsi="Arial" w:cs="Arial"/>
          <w:sz w:val="22"/>
          <w:szCs w:val="22"/>
          <w:lang w:eastAsia="en-GB"/>
        </w:rPr>
        <w:t>:</w:t>
      </w:r>
      <w:r w:rsidRPr="008E7FE0">
        <w:rPr>
          <w:rFonts w:ascii="Arial" w:eastAsia="Times New Roman" w:hAnsi="Arial" w:cs="Arial"/>
          <w:sz w:val="22"/>
          <w:szCs w:val="22"/>
          <w:lang w:eastAsia="en-GB"/>
        </w:rPr>
        <w:t xml:space="preserve"> neuroradiology</w:t>
      </w:r>
      <w:r w:rsidR="00702935">
        <w:rPr>
          <w:rFonts w:ascii="Arial" w:eastAsia="Times New Roman" w:hAnsi="Arial" w:cs="Arial"/>
          <w:sz w:val="22"/>
          <w:szCs w:val="22"/>
          <w:lang w:eastAsia="en-GB"/>
        </w:rPr>
        <w:t xml:space="preserve">; neuroscience meetings with the North of Scotland; and </w:t>
      </w:r>
      <w:r w:rsidRPr="008E7FE0">
        <w:rPr>
          <w:rFonts w:ascii="Arial" w:eastAsia="Times New Roman" w:hAnsi="Arial" w:cs="Arial"/>
          <w:sz w:val="22"/>
          <w:szCs w:val="22"/>
          <w:lang w:eastAsia="en-GB"/>
        </w:rPr>
        <w:t xml:space="preserve">journal club. </w:t>
      </w:r>
    </w:p>
    <w:p w14:paraId="24FAE738"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There are active research programmes in epilepsy, multiple sclerosis, motor neurone disease and Parkinson’s disease. Current additional research collaborations are with the members of the Centre for Life Sciences in Dundee. The Clinical Research Centre houses a 3 Tesla MRI. </w:t>
      </w:r>
    </w:p>
    <w:p w14:paraId="4885237D" w14:textId="77777777" w:rsidR="00405BA4" w:rsidRDefault="00405BA4" w:rsidP="00405BA4">
      <w:pPr>
        <w:spacing w:before="100" w:beforeAutospacing="1" w:after="100" w:afterAutospacing="1"/>
        <w:rPr>
          <w:rFonts w:ascii="Arial" w:eastAsia="Times New Roman" w:hAnsi="Arial" w:cs="Arial"/>
          <w:b/>
          <w:sz w:val="22"/>
          <w:szCs w:val="22"/>
          <w:lang w:eastAsia="en-GB"/>
        </w:rPr>
      </w:pPr>
    </w:p>
    <w:p w14:paraId="36AF4B93" w14:textId="77777777" w:rsidR="008E7FE0" w:rsidRDefault="008E7FE0" w:rsidP="00405BA4">
      <w:pPr>
        <w:spacing w:before="100" w:beforeAutospacing="1" w:after="100" w:afterAutospacing="1"/>
        <w:rPr>
          <w:rFonts w:ascii="Arial" w:eastAsia="Times New Roman" w:hAnsi="Arial" w:cs="Arial"/>
          <w:b/>
          <w:sz w:val="22"/>
          <w:szCs w:val="22"/>
          <w:lang w:eastAsia="en-GB"/>
        </w:rPr>
      </w:pPr>
      <w:r w:rsidRPr="00405BA4">
        <w:rPr>
          <w:rFonts w:ascii="Arial" w:eastAsia="Times New Roman" w:hAnsi="Arial" w:cs="Arial"/>
          <w:b/>
          <w:sz w:val="22"/>
          <w:szCs w:val="22"/>
          <w:lang w:eastAsia="en-GB"/>
        </w:rPr>
        <w:t xml:space="preserve">SUMMARY OF THE DUTIES AND RESPONSIBILITIES OF THE POST </w:t>
      </w:r>
    </w:p>
    <w:p w14:paraId="7DF32615" w14:textId="77777777" w:rsidR="00405BA4" w:rsidRPr="00405BA4" w:rsidRDefault="00405BA4" w:rsidP="00405BA4">
      <w:pPr>
        <w:rPr>
          <w:rFonts w:ascii="Arial" w:hAnsi="Arial" w:cs="Arial"/>
          <w:sz w:val="22"/>
          <w:szCs w:val="22"/>
        </w:rPr>
      </w:pPr>
      <w:r w:rsidRPr="00405BA4">
        <w:rPr>
          <w:rFonts w:ascii="Arial" w:hAnsi="Arial" w:cs="Arial"/>
          <w:sz w:val="22"/>
          <w:szCs w:val="22"/>
        </w:rPr>
        <w:t xml:space="preserve">This is a full time (10 programmed activities) permanent substantive post. Applications for part-time working will be considered. </w:t>
      </w:r>
    </w:p>
    <w:p w14:paraId="7408F21B" w14:textId="77777777" w:rsidR="00405BA4" w:rsidRPr="00405BA4" w:rsidRDefault="00405BA4" w:rsidP="00405BA4">
      <w:pPr>
        <w:spacing w:before="100" w:beforeAutospacing="1" w:after="100" w:afterAutospacing="1"/>
        <w:rPr>
          <w:rFonts w:ascii="Arial" w:eastAsia="Times New Roman" w:hAnsi="Arial" w:cs="Arial"/>
          <w:sz w:val="22"/>
          <w:szCs w:val="22"/>
          <w:lang w:eastAsia="en-GB"/>
        </w:rPr>
      </w:pPr>
      <w:r w:rsidRPr="00405BA4">
        <w:rPr>
          <w:rFonts w:ascii="Arial" w:eastAsia="Times New Roman" w:hAnsi="Arial" w:cs="Arial"/>
          <w:sz w:val="22"/>
          <w:szCs w:val="22"/>
          <w:lang w:eastAsia="en-GB"/>
        </w:rPr>
        <w:t>The successful candidate will join an enthusiastic</w:t>
      </w:r>
      <w:r>
        <w:rPr>
          <w:rFonts w:ascii="Arial" w:eastAsia="Times New Roman" w:hAnsi="Arial" w:cs="Arial"/>
          <w:sz w:val="22"/>
          <w:szCs w:val="22"/>
          <w:lang w:eastAsia="en-GB"/>
        </w:rPr>
        <w:t xml:space="preserve"> and</w:t>
      </w:r>
      <w:r w:rsidRPr="00405BA4">
        <w:rPr>
          <w:rFonts w:ascii="Arial" w:eastAsia="Times New Roman" w:hAnsi="Arial" w:cs="Arial"/>
          <w:sz w:val="22"/>
          <w:szCs w:val="22"/>
          <w:lang w:eastAsia="en-GB"/>
        </w:rPr>
        <w:t xml:space="preserve"> forward looking multidisciplinary </w:t>
      </w:r>
      <w:proofErr w:type="gramStart"/>
      <w:r w:rsidRPr="00405BA4">
        <w:rPr>
          <w:rFonts w:ascii="Arial" w:eastAsia="Times New Roman" w:hAnsi="Arial" w:cs="Arial"/>
          <w:sz w:val="22"/>
          <w:szCs w:val="22"/>
          <w:lang w:eastAsia="en-GB"/>
        </w:rPr>
        <w:t>team  providing</w:t>
      </w:r>
      <w:proofErr w:type="gramEnd"/>
      <w:r w:rsidRPr="00405BA4">
        <w:rPr>
          <w:rFonts w:ascii="Arial" w:eastAsia="Times New Roman" w:hAnsi="Arial" w:cs="Arial"/>
          <w:sz w:val="22"/>
          <w:szCs w:val="22"/>
          <w:lang w:eastAsia="en-GB"/>
        </w:rPr>
        <w:t xml:space="preserve"> a general neurological service for patients in Tayside and North East Fife through clinics in Dundee and Perth. </w:t>
      </w:r>
      <w:r>
        <w:rPr>
          <w:rFonts w:ascii="Arial" w:eastAsia="Times New Roman" w:hAnsi="Arial" w:cs="Arial"/>
          <w:sz w:val="22"/>
          <w:szCs w:val="22"/>
          <w:lang w:eastAsia="en-GB"/>
        </w:rPr>
        <w:t xml:space="preserve"> </w:t>
      </w:r>
      <w:r w:rsidRPr="00405BA4">
        <w:rPr>
          <w:rFonts w:ascii="Arial" w:eastAsia="Times New Roman" w:hAnsi="Arial" w:cs="Arial"/>
          <w:sz w:val="22"/>
          <w:szCs w:val="22"/>
          <w:lang w:eastAsia="en-GB"/>
        </w:rPr>
        <w:t xml:space="preserve">In addition there would be an opportunity to develop a sub specialist interest in movement disorders. </w:t>
      </w:r>
    </w:p>
    <w:p w14:paraId="163CE707" w14:textId="77777777" w:rsidR="00405BA4" w:rsidRPr="00405BA4" w:rsidRDefault="00405BA4" w:rsidP="00405BA4">
      <w:pPr>
        <w:rPr>
          <w:rFonts w:ascii="Arial" w:hAnsi="Arial" w:cs="Arial"/>
          <w:sz w:val="22"/>
          <w:szCs w:val="22"/>
        </w:rPr>
      </w:pPr>
    </w:p>
    <w:p w14:paraId="3977BCB4" w14:textId="77777777" w:rsidR="00405BA4" w:rsidRPr="00405BA4" w:rsidRDefault="00405BA4" w:rsidP="00405BA4">
      <w:pPr>
        <w:pStyle w:val="BodyText"/>
        <w:rPr>
          <w:rFonts w:ascii="Arial" w:hAnsi="Arial" w:cs="Arial"/>
          <w:sz w:val="22"/>
          <w:szCs w:val="22"/>
        </w:rPr>
      </w:pPr>
      <w:r w:rsidRPr="00405BA4">
        <w:rPr>
          <w:rFonts w:ascii="Arial" w:hAnsi="Arial" w:cs="Arial"/>
          <w:sz w:val="22"/>
          <w:szCs w:val="22"/>
        </w:rPr>
        <w:t>The successful applicant will be expected to:</w:t>
      </w:r>
    </w:p>
    <w:p w14:paraId="418F11F8" w14:textId="77777777" w:rsidR="008E7FE0" w:rsidRDefault="00405BA4" w:rsidP="00405BA4">
      <w:pPr>
        <w:numPr>
          <w:ilvl w:val="0"/>
          <w:numId w:val="3"/>
        </w:numPr>
        <w:spacing w:before="100" w:beforeAutospacing="1" w:after="100" w:afterAutospacing="1" w:line="276" w:lineRule="auto"/>
        <w:rPr>
          <w:rFonts w:ascii="Arial" w:eastAsia="Times New Roman" w:hAnsi="Arial" w:cs="Arial"/>
          <w:sz w:val="22"/>
          <w:szCs w:val="22"/>
          <w:lang w:eastAsia="en-GB"/>
        </w:rPr>
      </w:pPr>
      <w:r>
        <w:rPr>
          <w:rFonts w:ascii="Arial" w:eastAsia="Times New Roman" w:hAnsi="Arial" w:cs="Arial"/>
          <w:sz w:val="22"/>
          <w:szCs w:val="22"/>
          <w:lang w:eastAsia="en-GB"/>
        </w:rPr>
        <w:t>Participate in the</w:t>
      </w:r>
      <w:r w:rsidR="008E7FE0" w:rsidRPr="00405BA4">
        <w:rPr>
          <w:rFonts w:ascii="Arial" w:eastAsia="Times New Roman" w:hAnsi="Arial" w:cs="Arial"/>
          <w:sz w:val="22"/>
          <w:szCs w:val="22"/>
          <w:lang w:eastAsia="en-GB"/>
        </w:rPr>
        <w:t xml:space="preserve"> Neurology</w:t>
      </w:r>
      <w:r>
        <w:rPr>
          <w:rFonts w:ascii="Arial" w:eastAsia="Times New Roman" w:hAnsi="Arial" w:cs="Arial"/>
          <w:sz w:val="22"/>
          <w:szCs w:val="22"/>
          <w:lang w:eastAsia="en-GB"/>
        </w:rPr>
        <w:t xml:space="preserve"> service</w:t>
      </w:r>
      <w:r w:rsidR="008E7FE0" w:rsidRPr="00405BA4">
        <w:rPr>
          <w:rFonts w:ascii="Arial" w:eastAsia="Times New Roman" w:hAnsi="Arial" w:cs="Arial"/>
          <w:sz w:val="22"/>
          <w:szCs w:val="22"/>
          <w:lang w:eastAsia="en-GB"/>
        </w:rPr>
        <w:t xml:space="preserve"> with responsibility for new and review consultations in outpatient clinics and consultations within hospitals in Tayside. </w:t>
      </w:r>
      <w:r>
        <w:rPr>
          <w:rFonts w:ascii="Arial" w:eastAsia="Times New Roman" w:hAnsi="Arial" w:cs="Arial"/>
          <w:sz w:val="22"/>
          <w:szCs w:val="22"/>
          <w:lang w:eastAsia="en-GB"/>
        </w:rPr>
        <w:t>Provide</w:t>
      </w:r>
      <w:r w:rsidR="008E7FE0" w:rsidRPr="00405BA4">
        <w:rPr>
          <w:rFonts w:ascii="Arial" w:eastAsia="Times New Roman" w:hAnsi="Arial" w:cs="Arial"/>
          <w:sz w:val="22"/>
          <w:szCs w:val="22"/>
          <w:lang w:eastAsia="en-GB"/>
        </w:rPr>
        <w:t xml:space="preserve"> neurological care with responsibility for a caseload of in-patients and outpatients </w:t>
      </w:r>
    </w:p>
    <w:p w14:paraId="28B122FF" w14:textId="77777777" w:rsidR="00405BA4" w:rsidRPr="00405BA4" w:rsidRDefault="00405BA4" w:rsidP="00405BA4">
      <w:pPr>
        <w:numPr>
          <w:ilvl w:val="0"/>
          <w:numId w:val="3"/>
        </w:numPr>
        <w:spacing w:line="276" w:lineRule="auto"/>
        <w:rPr>
          <w:rFonts w:ascii="Arial" w:hAnsi="Arial" w:cs="Arial"/>
          <w:sz w:val="22"/>
          <w:szCs w:val="22"/>
        </w:rPr>
      </w:pPr>
      <w:r w:rsidRPr="00405BA4">
        <w:rPr>
          <w:rFonts w:ascii="Arial" w:hAnsi="Arial" w:cs="Arial"/>
          <w:sz w:val="22"/>
          <w:szCs w:val="22"/>
        </w:rPr>
        <w:t>Undertake the administrative duties associated with the care of his/her patients and the running of the department</w:t>
      </w:r>
    </w:p>
    <w:p w14:paraId="2E986A8D" w14:textId="77777777" w:rsidR="008E7FE0" w:rsidRPr="00405BA4" w:rsidRDefault="00405BA4" w:rsidP="00405BA4">
      <w:pPr>
        <w:numPr>
          <w:ilvl w:val="0"/>
          <w:numId w:val="3"/>
        </w:numPr>
        <w:spacing w:before="100" w:beforeAutospacing="1" w:after="100" w:afterAutospacing="1" w:line="276" w:lineRule="auto"/>
        <w:rPr>
          <w:rFonts w:ascii="Arial" w:eastAsia="Times New Roman" w:hAnsi="Arial" w:cs="Arial"/>
          <w:sz w:val="22"/>
          <w:szCs w:val="22"/>
          <w:lang w:eastAsia="en-GB"/>
        </w:rPr>
      </w:pPr>
      <w:r>
        <w:rPr>
          <w:rFonts w:ascii="Arial" w:eastAsia="Times New Roman" w:hAnsi="Arial" w:cs="Arial"/>
          <w:sz w:val="22"/>
          <w:szCs w:val="22"/>
          <w:lang w:eastAsia="en-GB"/>
        </w:rPr>
        <w:t>Participate in the o</w:t>
      </w:r>
      <w:r w:rsidR="008E7FE0" w:rsidRPr="00405BA4">
        <w:rPr>
          <w:rFonts w:ascii="Arial" w:eastAsia="Times New Roman" w:hAnsi="Arial" w:cs="Arial"/>
          <w:sz w:val="22"/>
          <w:szCs w:val="22"/>
          <w:lang w:eastAsia="en-GB"/>
        </w:rPr>
        <w:t xml:space="preserve">n-call service for neurological emergencies, in collaboration with other clinical neurologists (approximately 1 in </w:t>
      </w:r>
      <w:r w:rsidR="00B97165" w:rsidRPr="00405BA4">
        <w:rPr>
          <w:rFonts w:ascii="Arial" w:eastAsia="Times New Roman" w:hAnsi="Arial" w:cs="Arial"/>
          <w:sz w:val="22"/>
          <w:szCs w:val="22"/>
          <w:lang w:eastAsia="en-GB"/>
        </w:rPr>
        <w:t>7</w:t>
      </w:r>
      <w:r w:rsidR="008E7FE0" w:rsidRPr="00405BA4">
        <w:rPr>
          <w:rFonts w:ascii="Arial" w:eastAsia="Times New Roman" w:hAnsi="Arial" w:cs="Arial"/>
          <w:sz w:val="22"/>
          <w:szCs w:val="22"/>
          <w:lang w:eastAsia="en-GB"/>
        </w:rPr>
        <w:t xml:space="preserve">) </w:t>
      </w:r>
    </w:p>
    <w:p w14:paraId="283C7BDD" w14:textId="77777777" w:rsidR="008E7FE0" w:rsidRPr="00405BA4" w:rsidRDefault="00405BA4" w:rsidP="00405BA4">
      <w:pPr>
        <w:numPr>
          <w:ilvl w:val="0"/>
          <w:numId w:val="3"/>
        </w:numPr>
        <w:spacing w:before="100" w:beforeAutospacing="1" w:after="100" w:afterAutospacing="1" w:line="276" w:lineRule="auto"/>
        <w:rPr>
          <w:rFonts w:ascii="Arial" w:eastAsia="Times New Roman" w:hAnsi="Arial" w:cs="Arial"/>
          <w:sz w:val="22"/>
          <w:szCs w:val="22"/>
          <w:lang w:eastAsia="en-GB"/>
        </w:rPr>
      </w:pPr>
      <w:r>
        <w:rPr>
          <w:rFonts w:ascii="Arial" w:eastAsia="Times New Roman" w:hAnsi="Arial" w:cs="Arial"/>
          <w:sz w:val="22"/>
          <w:szCs w:val="22"/>
          <w:lang w:eastAsia="en-GB"/>
        </w:rPr>
        <w:t>Provide</w:t>
      </w:r>
      <w:r w:rsidR="008E7FE0" w:rsidRPr="00405BA4">
        <w:rPr>
          <w:rFonts w:ascii="Arial" w:eastAsia="Times New Roman" w:hAnsi="Arial" w:cs="Arial"/>
          <w:sz w:val="22"/>
          <w:szCs w:val="22"/>
          <w:lang w:eastAsia="en-GB"/>
        </w:rPr>
        <w:t xml:space="preserve"> sub-specialist care in collaboration with other consultant neurologists</w:t>
      </w:r>
    </w:p>
    <w:p w14:paraId="3368A28E" w14:textId="77777777" w:rsidR="00405BA4" w:rsidRPr="00405BA4" w:rsidRDefault="00405BA4" w:rsidP="00405BA4">
      <w:pPr>
        <w:numPr>
          <w:ilvl w:val="0"/>
          <w:numId w:val="3"/>
        </w:numPr>
        <w:spacing w:before="100" w:beforeAutospacing="1" w:after="100" w:afterAutospacing="1" w:line="276" w:lineRule="auto"/>
        <w:rPr>
          <w:rFonts w:ascii="Arial" w:eastAsia="Times New Roman" w:hAnsi="Arial" w:cs="Arial"/>
          <w:sz w:val="22"/>
          <w:szCs w:val="22"/>
          <w:lang w:eastAsia="en-GB"/>
        </w:rPr>
      </w:pPr>
      <w:r>
        <w:rPr>
          <w:rFonts w:ascii="Arial" w:eastAsia="Times New Roman" w:hAnsi="Arial" w:cs="Arial"/>
          <w:sz w:val="22"/>
          <w:szCs w:val="22"/>
          <w:lang w:eastAsia="en-GB"/>
        </w:rPr>
        <w:t>S</w:t>
      </w:r>
      <w:r w:rsidRPr="00405BA4">
        <w:rPr>
          <w:rFonts w:ascii="Arial" w:eastAsia="Times New Roman" w:hAnsi="Arial" w:cs="Arial"/>
          <w:sz w:val="22"/>
          <w:szCs w:val="22"/>
          <w:lang w:eastAsia="en-GB"/>
        </w:rPr>
        <w:t>upervis</w:t>
      </w:r>
      <w:r>
        <w:rPr>
          <w:rFonts w:ascii="Arial" w:eastAsia="Times New Roman" w:hAnsi="Arial" w:cs="Arial"/>
          <w:sz w:val="22"/>
          <w:szCs w:val="22"/>
          <w:lang w:eastAsia="en-GB"/>
        </w:rPr>
        <w:t>e</w:t>
      </w:r>
      <w:r w:rsidRPr="00405BA4">
        <w:rPr>
          <w:rFonts w:ascii="Arial" w:eastAsia="Times New Roman" w:hAnsi="Arial" w:cs="Arial"/>
          <w:sz w:val="22"/>
          <w:szCs w:val="22"/>
          <w:lang w:eastAsia="en-GB"/>
        </w:rPr>
        <w:t xml:space="preserve"> and train of the junior medical staff attached to the unit</w:t>
      </w:r>
    </w:p>
    <w:p w14:paraId="5030F02F" w14:textId="77777777" w:rsidR="00405BA4" w:rsidRPr="00405BA4" w:rsidRDefault="006573A6" w:rsidP="00405BA4">
      <w:pPr>
        <w:numPr>
          <w:ilvl w:val="0"/>
          <w:numId w:val="3"/>
        </w:numPr>
        <w:spacing w:before="100" w:beforeAutospacing="1" w:after="100" w:afterAutospacing="1" w:line="276" w:lineRule="auto"/>
        <w:rPr>
          <w:rFonts w:ascii="Arial" w:eastAsia="Times New Roman" w:hAnsi="Arial" w:cs="Arial"/>
          <w:sz w:val="22"/>
          <w:szCs w:val="22"/>
          <w:lang w:eastAsia="en-GB"/>
        </w:rPr>
      </w:pPr>
      <w:r w:rsidRPr="00405BA4">
        <w:rPr>
          <w:rFonts w:ascii="Arial" w:eastAsia="Times New Roman" w:hAnsi="Arial" w:cs="Arial"/>
          <w:sz w:val="22"/>
          <w:szCs w:val="22"/>
          <w:lang w:eastAsia="en-GB"/>
        </w:rPr>
        <w:t>Participat</w:t>
      </w:r>
      <w:r w:rsidR="00405BA4">
        <w:rPr>
          <w:rFonts w:ascii="Arial" w:eastAsia="Times New Roman" w:hAnsi="Arial" w:cs="Arial"/>
          <w:sz w:val="22"/>
          <w:szCs w:val="22"/>
          <w:lang w:eastAsia="en-GB"/>
        </w:rPr>
        <w:t>e</w:t>
      </w:r>
      <w:r w:rsidRPr="00405BA4">
        <w:rPr>
          <w:rFonts w:ascii="Arial" w:eastAsia="Times New Roman" w:hAnsi="Arial" w:cs="Arial"/>
          <w:sz w:val="22"/>
          <w:szCs w:val="22"/>
          <w:lang w:eastAsia="en-GB"/>
        </w:rPr>
        <w:t xml:space="preserve"> in under-graduate medical student teaching</w:t>
      </w:r>
    </w:p>
    <w:p w14:paraId="007B29AC" w14:textId="77777777" w:rsidR="00405BA4" w:rsidRPr="00405BA4" w:rsidRDefault="00405BA4" w:rsidP="00405BA4">
      <w:pPr>
        <w:numPr>
          <w:ilvl w:val="0"/>
          <w:numId w:val="3"/>
        </w:numPr>
        <w:spacing w:line="276" w:lineRule="auto"/>
        <w:rPr>
          <w:rFonts w:ascii="Arial" w:hAnsi="Arial" w:cs="Arial"/>
          <w:sz w:val="22"/>
          <w:szCs w:val="22"/>
        </w:rPr>
      </w:pPr>
      <w:r w:rsidRPr="00405BA4">
        <w:rPr>
          <w:rFonts w:ascii="Arial" w:hAnsi="Arial" w:cs="Arial"/>
          <w:sz w:val="22"/>
          <w:szCs w:val="22"/>
        </w:rPr>
        <w:t>Work flexibly with other members of the multi professional teams</w:t>
      </w:r>
    </w:p>
    <w:p w14:paraId="0FFA62DC" w14:textId="77777777" w:rsidR="00405BA4" w:rsidRPr="00405BA4" w:rsidRDefault="00405BA4" w:rsidP="00405BA4">
      <w:pPr>
        <w:numPr>
          <w:ilvl w:val="0"/>
          <w:numId w:val="3"/>
        </w:numPr>
        <w:spacing w:line="276" w:lineRule="auto"/>
        <w:rPr>
          <w:rFonts w:ascii="Arial" w:hAnsi="Arial" w:cs="Arial"/>
          <w:sz w:val="22"/>
          <w:szCs w:val="22"/>
        </w:rPr>
      </w:pPr>
      <w:r w:rsidRPr="00405BA4">
        <w:rPr>
          <w:rFonts w:ascii="Arial" w:hAnsi="Arial" w:cs="Arial"/>
          <w:sz w:val="22"/>
          <w:szCs w:val="22"/>
        </w:rPr>
        <w:t>Undergo training in adverse event management and become an active verifier</w:t>
      </w:r>
    </w:p>
    <w:p w14:paraId="13AF4E51" w14:textId="77777777" w:rsidR="00405BA4" w:rsidRPr="00405BA4" w:rsidRDefault="00405BA4" w:rsidP="00405BA4">
      <w:pPr>
        <w:numPr>
          <w:ilvl w:val="0"/>
          <w:numId w:val="3"/>
        </w:numPr>
        <w:spacing w:line="276" w:lineRule="auto"/>
        <w:rPr>
          <w:rFonts w:ascii="Arial" w:hAnsi="Arial" w:cs="Arial"/>
          <w:sz w:val="22"/>
          <w:szCs w:val="22"/>
        </w:rPr>
      </w:pPr>
      <w:r w:rsidRPr="00405BA4">
        <w:rPr>
          <w:rFonts w:ascii="Arial" w:hAnsi="Arial" w:cs="Arial"/>
          <w:sz w:val="22"/>
          <w:szCs w:val="22"/>
        </w:rPr>
        <w:t xml:space="preserve">Be flexible in any future discussions re allocation of duties </w:t>
      </w:r>
    </w:p>
    <w:p w14:paraId="475C47D7" w14:textId="77777777" w:rsidR="00405BA4" w:rsidRPr="00405BA4" w:rsidRDefault="00405BA4" w:rsidP="00405BA4">
      <w:pPr>
        <w:spacing w:before="100" w:beforeAutospacing="1" w:after="100" w:afterAutospacing="1"/>
        <w:rPr>
          <w:rFonts w:ascii="Arial" w:eastAsia="Times New Roman" w:hAnsi="Arial" w:cs="Arial"/>
          <w:sz w:val="22"/>
          <w:szCs w:val="22"/>
          <w:lang w:eastAsia="en-GB"/>
        </w:rPr>
      </w:pPr>
    </w:p>
    <w:p w14:paraId="3A3CCD19" w14:textId="77777777" w:rsidR="00225EBF" w:rsidRDefault="00225EBF" w:rsidP="00405BA4">
      <w:pPr>
        <w:spacing w:before="100" w:beforeAutospacing="1" w:after="100" w:afterAutospacing="1"/>
        <w:rPr>
          <w:rFonts w:ascii="Arial" w:eastAsia="Times New Roman" w:hAnsi="Arial" w:cs="Arial"/>
          <w:sz w:val="22"/>
          <w:szCs w:val="22"/>
          <w:lang w:eastAsia="en-GB"/>
        </w:rPr>
      </w:pPr>
    </w:p>
    <w:p w14:paraId="49950CE7" w14:textId="77777777" w:rsidR="00405BA4" w:rsidRDefault="00405BA4">
      <w:pPr>
        <w:rPr>
          <w:rFonts w:ascii="Arial" w:eastAsia="Times New Roman" w:hAnsi="Arial" w:cs="Arial"/>
          <w:b/>
          <w:sz w:val="22"/>
          <w:szCs w:val="22"/>
          <w:lang w:eastAsia="en-GB"/>
        </w:rPr>
      </w:pPr>
      <w:r>
        <w:rPr>
          <w:rFonts w:ascii="Arial" w:hAnsi="Arial" w:cs="Arial"/>
          <w:sz w:val="22"/>
          <w:szCs w:val="22"/>
          <w:lang w:eastAsia="en-GB"/>
        </w:rPr>
        <w:br w:type="page"/>
      </w:r>
    </w:p>
    <w:p w14:paraId="761CC511" w14:textId="77777777" w:rsidR="00405BA4" w:rsidRPr="00405BA4" w:rsidRDefault="00405BA4" w:rsidP="00405BA4">
      <w:pPr>
        <w:pStyle w:val="Heading1"/>
        <w:jc w:val="both"/>
        <w:rPr>
          <w:rFonts w:ascii="Arial" w:hAnsi="Arial" w:cs="Arial"/>
          <w:sz w:val="22"/>
          <w:szCs w:val="22"/>
        </w:rPr>
      </w:pPr>
      <w:r w:rsidRPr="00405BA4">
        <w:rPr>
          <w:rFonts w:ascii="Arial" w:hAnsi="Arial" w:cs="Arial"/>
          <w:sz w:val="22"/>
          <w:szCs w:val="22"/>
          <w:lang w:eastAsia="en-GB"/>
        </w:rPr>
        <w:lastRenderedPageBreak/>
        <w:t>INDICATIVE</w:t>
      </w:r>
      <w:r w:rsidR="008E7FE0" w:rsidRPr="00405BA4">
        <w:rPr>
          <w:rFonts w:ascii="Arial" w:hAnsi="Arial" w:cs="Arial"/>
          <w:sz w:val="22"/>
          <w:szCs w:val="22"/>
          <w:lang w:eastAsia="en-GB"/>
        </w:rPr>
        <w:t xml:space="preserve"> JOB PLAN  </w:t>
      </w:r>
    </w:p>
    <w:p w14:paraId="48C1247F" w14:textId="77777777" w:rsidR="00405BA4" w:rsidRPr="00405BA4" w:rsidRDefault="00405BA4" w:rsidP="00405BA4">
      <w:pPr>
        <w:jc w:val="both"/>
        <w:rPr>
          <w:sz w:val="22"/>
          <w:szCs w:val="22"/>
        </w:rPr>
      </w:pPr>
    </w:p>
    <w:p w14:paraId="34A1F7C6" w14:textId="77777777" w:rsidR="00405BA4" w:rsidRPr="00405BA4" w:rsidRDefault="00405BA4" w:rsidP="00405BA4">
      <w:pPr>
        <w:pStyle w:val="BodyText2"/>
        <w:rPr>
          <w:rFonts w:ascii="Arial" w:hAnsi="Arial"/>
          <w:i w:val="0"/>
          <w:sz w:val="22"/>
        </w:rPr>
      </w:pPr>
      <w:r w:rsidRPr="00405BA4">
        <w:rPr>
          <w:rFonts w:ascii="Arial" w:hAnsi="Arial"/>
          <w:i w:val="0"/>
          <w:sz w:val="22"/>
        </w:rPr>
        <w:t xml:space="preserve">Principal Place of Work: </w:t>
      </w:r>
      <w:r w:rsidRPr="00405BA4">
        <w:rPr>
          <w:rFonts w:ascii="Arial" w:hAnsi="Arial"/>
          <w:i w:val="0"/>
          <w:sz w:val="22"/>
        </w:rPr>
        <w:tab/>
        <w:t>Ninewells Hospital and Perth Royal Infirmary</w:t>
      </w:r>
    </w:p>
    <w:p w14:paraId="44AB4663" w14:textId="77777777" w:rsidR="00405BA4" w:rsidRPr="00405BA4" w:rsidRDefault="00405BA4" w:rsidP="00405BA4">
      <w:pPr>
        <w:pStyle w:val="BodyText2"/>
        <w:rPr>
          <w:rFonts w:ascii="Arial" w:hAnsi="Arial"/>
          <w:i w:val="0"/>
          <w:sz w:val="22"/>
        </w:rPr>
      </w:pPr>
      <w:r w:rsidRPr="00405BA4">
        <w:rPr>
          <w:rFonts w:ascii="Arial" w:hAnsi="Arial"/>
          <w:i w:val="0"/>
          <w:sz w:val="22"/>
        </w:rPr>
        <w:t>Contract:</w:t>
      </w:r>
      <w:r w:rsidRPr="00405BA4">
        <w:rPr>
          <w:rFonts w:ascii="Arial" w:hAnsi="Arial"/>
          <w:i w:val="0"/>
          <w:sz w:val="22"/>
        </w:rPr>
        <w:tab/>
      </w:r>
      <w:r w:rsidRPr="00405BA4">
        <w:rPr>
          <w:rFonts w:ascii="Arial" w:hAnsi="Arial"/>
          <w:i w:val="0"/>
          <w:sz w:val="22"/>
        </w:rPr>
        <w:tab/>
      </w:r>
      <w:r w:rsidRPr="00405BA4">
        <w:rPr>
          <w:rFonts w:ascii="Arial" w:hAnsi="Arial"/>
          <w:i w:val="0"/>
          <w:sz w:val="22"/>
        </w:rPr>
        <w:tab/>
        <w:t>Full time (10 Programmed activities)</w:t>
      </w:r>
    </w:p>
    <w:p w14:paraId="79B82D89" w14:textId="77777777" w:rsidR="00405BA4" w:rsidRPr="00405BA4" w:rsidRDefault="00405BA4" w:rsidP="00405BA4">
      <w:pPr>
        <w:pStyle w:val="BodyText2"/>
        <w:rPr>
          <w:rFonts w:ascii="Arial" w:hAnsi="Arial"/>
          <w:i w:val="0"/>
          <w:sz w:val="22"/>
        </w:rPr>
      </w:pPr>
      <w:r w:rsidRPr="00405BA4">
        <w:rPr>
          <w:rFonts w:ascii="Arial" w:hAnsi="Arial"/>
          <w:i w:val="0"/>
          <w:sz w:val="22"/>
        </w:rPr>
        <w:t xml:space="preserve">Availability Supplement: </w:t>
      </w:r>
      <w:r w:rsidRPr="00405BA4">
        <w:rPr>
          <w:rFonts w:ascii="Arial" w:hAnsi="Arial"/>
          <w:i w:val="0"/>
          <w:sz w:val="22"/>
        </w:rPr>
        <w:tab/>
        <w:t xml:space="preserve">Level 1 at 5% </w:t>
      </w:r>
    </w:p>
    <w:p w14:paraId="29B7DE5A" w14:textId="77777777" w:rsidR="00405BA4" w:rsidRPr="00405BA4" w:rsidRDefault="00405BA4" w:rsidP="00405BA4">
      <w:pPr>
        <w:pStyle w:val="BodyText2"/>
        <w:rPr>
          <w:rFonts w:ascii="Arial" w:hAnsi="Arial"/>
          <w:i w:val="0"/>
          <w:sz w:val="22"/>
        </w:rPr>
      </w:pPr>
      <w:r w:rsidRPr="00405BA4">
        <w:rPr>
          <w:rFonts w:ascii="Arial" w:hAnsi="Arial"/>
          <w:i w:val="0"/>
          <w:sz w:val="22"/>
        </w:rPr>
        <w:t xml:space="preserve">Out-of-hours: </w:t>
      </w:r>
      <w:r w:rsidRPr="00405BA4">
        <w:rPr>
          <w:rFonts w:ascii="Arial" w:hAnsi="Arial"/>
          <w:i w:val="0"/>
          <w:sz w:val="22"/>
        </w:rPr>
        <w:tab/>
      </w:r>
      <w:r w:rsidRPr="00405BA4">
        <w:rPr>
          <w:rFonts w:ascii="Arial" w:hAnsi="Arial"/>
          <w:i w:val="0"/>
          <w:sz w:val="22"/>
        </w:rPr>
        <w:tab/>
      </w:r>
      <w:r w:rsidRPr="00405BA4">
        <w:rPr>
          <w:rFonts w:ascii="Arial" w:hAnsi="Arial"/>
          <w:i w:val="0"/>
          <w:sz w:val="22"/>
        </w:rPr>
        <w:tab/>
        <w:t>1 in 7 weekends, 1 in 7 weekdays with prospective cover</w:t>
      </w:r>
    </w:p>
    <w:p w14:paraId="0DD9E6A9" w14:textId="77777777" w:rsidR="00405BA4" w:rsidRPr="00405BA4" w:rsidRDefault="00405BA4" w:rsidP="00405BA4">
      <w:pPr>
        <w:pStyle w:val="BodyText2"/>
        <w:rPr>
          <w:rFonts w:ascii="Arial" w:hAnsi="Arial"/>
          <w:i w:val="0"/>
          <w:sz w:val="22"/>
        </w:rPr>
      </w:pPr>
      <w:r w:rsidRPr="00405BA4">
        <w:rPr>
          <w:rFonts w:ascii="Arial" w:hAnsi="Arial"/>
          <w:i w:val="0"/>
          <w:sz w:val="22"/>
        </w:rPr>
        <w:t xml:space="preserve">Managerially responsible to: </w:t>
      </w:r>
      <w:r w:rsidRPr="00405BA4">
        <w:rPr>
          <w:rFonts w:ascii="Arial" w:hAnsi="Arial"/>
          <w:i w:val="0"/>
          <w:sz w:val="22"/>
        </w:rPr>
        <w:tab/>
      </w:r>
      <w:r w:rsidRPr="00405BA4">
        <w:rPr>
          <w:rFonts w:ascii="Arial" w:hAnsi="Arial"/>
          <w:i w:val="0"/>
          <w:sz w:val="22"/>
          <w:lang w:eastAsia="en-GB"/>
        </w:rPr>
        <w:t>Dr Briony Waddell, Consultant Neurologist, Clinical Lead</w:t>
      </w:r>
    </w:p>
    <w:p w14:paraId="7B728B34" w14:textId="77777777" w:rsidR="00405BA4" w:rsidRPr="00405BA4" w:rsidRDefault="00405BA4" w:rsidP="00405BA4">
      <w:pPr>
        <w:pStyle w:val="BodyText2"/>
        <w:ind w:left="2160" w:firstLine="720"/>
        <w:rPr>
          <w:rFonts w:ascii="Arial" w:hAnsi="Arial"/>
          <w:i w:val="0"/>
          <w:sz w:val="22"/>
        </w:rPr>
      </w:pPr>
      <w:r w:rsidRPr="00405BA4">
        <w:rPr>
          <w:rFonts w:ascii="Arial" w:hAnsi="Arial"/>
          <w:i w:val="0"/>
          <w:sz w:val="22"/>
        </w:rPr>
        <w:t>Dr Maureen Lafferty, Clinical Care Group Director</w:t>
      </w:r>
    </w:p>
    <w:p w14:paraId="7453315D" w14:textId="77777777" w:rsidR="00405BA4" w:rsidRPr="00405BA4" w:rsidRDefault="00405BA4" w:rsidP="00405BA4">
      <w:pPr>
        <w:pStyle w:val="BodyText2"/>
        <w:ind w:left="2160" w:firstLine="720"/>
        <w:rPr>
          <w:rFonts w:ascii="Arial" w:hAnsi="Arial"/>
          <w:i w:val="0"/>
          <w:sz w:val="20"/>
        </w:rPr>
      </w:pPr>
    </w:p>
    <w:p w14:paraId="3699B725" w14:textId="77777777" w:rsidR="00405BA4" w:rsidRPr="00405BA4" w:rsidRDefault="00405BA4" w:rsidP="00405BA4">
      <w:pPr>
        <w:pStyle w:val="BodyText2"/>
        <w:ind w:left="2160" w:firstLine="720"/>
        <w:rPr>
          <w:rFonts w:ascii="Arial" w:hAnsi="Arial"/>
          <w:i w:val="0"/>
          <w:sz w:val="22"/>
          <w:szCs w:val="22"/>
        </w:rPr>
      </w:pPr>
    </w:p>
    <w:tbl>
      <w:tblPr>
        <w:tblStyle w:val="TableGrid"/>
        <w:tblW w:w="0" w:type="auto"/>
        <w:tblLook w:val="04A0" w:firstRow="1" w:lastRow="0" w:firstColumn="1" w:lastColumn="0" w:noHBand="0" w:noVBand="1"/>
      </w:tblPr>
      <w:tblGrid>
        <w:gridCol w:w="2254"/>
        <w:gridCol w:w="2816"/>
        <w:gridCol w:w="3118"/>
      </w:tblGrid>
      <w:tr w:rsidR="00F766A8" w:rsidRPr="00405BA4" w14:paraId="634C15AB" w14:textId="77777777" w:rsidTr="00405BA4">
        <w:tc>
          <w:tcPr>
            <w:tcW w:w="2254" w:type="dxa"/>
          </w:tcPr>
          <w:p w14:paraId="4213D1BF" w14:textId="77777777" w:rsidR="00F766A8" w:rsidRPr="00405BA4" w:rsidRDefault="00F766A8" w:rsidP="00405BA4">
            <w:pPr>
              <w:spacing w:before="100" w:beforeAutospacing="1" w:after="100" w:afterAutospacing="1"/>
              <w:rPr>
                <w:rFonts w:ascii="Arial" w:eastAsia="Times New Roman" w:hAnsi="Arial" w:cs="Arial"/>
                <w:b/>
                <w:sz w:val="22"/>
                <w:szCs w:val="22"/>
                <w:lang w:eastAsia="en-GB"/>
              </w:rPr>
            </w:pPr>
            <w:r w:rsidRPr="00405BA4">
              <w:rPr>
                <w:rFonts w:ascii="Arial" w:eastAsia="Times New Roman" w:hAnsi="Arial" w:cs="Arial"/>
                <w:b/>
                <w:sz w:val="22"/>
                <w:szCs w:val="22"/>
                <w:lang w:eastAsia="en-GB"/>
              </w:rPr>
              <w:t>Day</w:t>
            </w:r>
          </w:p>
        </w:tc>
        <w:tc>
          <w:tcPr>
            <w:tcW w:w="2816" w:type="dxa"/>
          </w:tcPr>
          <w:p w14:paraId="0D6254EC" w14:textId="77777777" w:rsidR="00F766A8" w:rsidRPr="00405BA4" w:rsidRDefault="00F766A8" w:rsidP="00405BA4">
            <w:pPr>
              <w:spacing w:before="100" w:beforeAutospacing="1" w:after="100" w:afterAutospacing="1"/>
              <w:rPr>
                <w:rFonts w:ascii="Arial" w:eastAsia="Times New Roman" w:hAnsi="Arial" w:cs="Arial"/>
                <w:b/>
                <w:sz w:val="22"/>
                <w:szCs w:val="22"/>
                <w:lang w:eastAsia="en-GB"/>
              </w:rPr>
            </w:pPr>
            <w:r w:rsidRPr="00405BA4">
              <w:rPr>
                <w:rFonts w:ascii="Arial" w:eastAsia="Times New Roman" w:hAnsi="Arial" w:cs="Arial"/>
                <w:b/>
                <w:sz w:val="22"/>
                <w:szCs w:val="22"/>
                <w:lang w:eastAsia="en-GB"/>
              </w:rPr>
              <w:t>AM</w:t>
            </w:r>
          </w:p>
        </w:tc>
        <w:tc>
          <w:tcPr>
            <w:tcW w:w="3118" w:type="dxa"/>
          </w:tcPr>
          <w:p w14:paraId="10608E9F" w14:textId="77777777" w:rsidR="00F766A8" w:rsidRPr="00405BA4" w:rsidRDefault="00F766A8" w:rsidP="00405BA4">
            <w:pPr>
              <w:spacing w:before="100" w:beforeAutospacing="1" w:after="100" w:afterAutospacing="1"/>
              <w:rPr>
                <w:rFonts w:ascii="Arial" w:eastAsia="Times New Roman" w:hAnsi="Arial" w:cs="Arial"/>
                <w:b/>
                <w:sz w:val="22"/>
                <w:szCs w:val="22"/>
                <w:lang w:eastAsia="en-GB"/>
              </w:rPr>
            </w:pPr>
            <w:r w:rsidRPr="00405BA4">
              <w:rPr>
                <w:rFonts w:ascii="Arial" w:eastAsia="Times New Roman" w:hAnsi="Arial" w:cs="Arial"/>
                <w:b/>
                <w:sz w:val="22"/>
                <w:szCs w:val="22"/>
                <w:lang w:eastAsia="en-GB"/>
              </w:rPr>
              <w:t>PM</w:t>
            </w:r>
          </w:p>
        </w:tc>
      </w:tr>
      <w:tr w:rsidR="00F766A8" w14:paraId="7C6C4CCB" w14:textId="77777777" w:rsidTr="00405BA4">
        <w:trPr>
          <w:trHeight w:hRule="exact" w:val="851"/>
        </w:trPr>
        <w:tc>
          <w:tcPr>
            <w:tcW w:w="2254" w:type="dxa"/>
            <w:vAlign w:val="center"/>
          </w:tcPr>
          <w:p w14:paraId="78E82BE4" w14:textId="77777777" w:rsidR="00F766A8" w:rsidRPr="00405BA4" w:rsidRDefault="00F766A8" w:rsidP="00405BA4">
            <w:pPr>
              <w:spacing w:before="100" w:beforeAutospacing="1" w:after="100" w:afterAutospacing="1"/>
              <w:rPr>
                <w:rFonts w:ascii="Arial" w:eastAsia="Times New Roman" w:hAnsi="Arial" w:cs="Arial"/>
                <w:b/>
                <w:sz w:val="22"/>
                <w:szCs w:val="22"/>
                <w:lang w:eastAsia="en-GB"/>
              </w:rPr>
            </w:pPr>
            <w:r w:rsidRPr="00405BA4">
              <w:rPr>
                <w:rFonts w:ascii="Arial" w:eastAsia="Times New Roman" w:hAnsi="Arial" w:cs="Arial"/>
                <w:b/>
                <w:sz w:val="22"/>
                <w:szCs w:val="22"/>
                <w:lang w:eastAsia="en-GB"/>
              </w:rPr>
              <w:t>Monday</w:t>
            </w:r>
          </w:p>
        </w:tc>
        <w:tc>
          <w:tcPr>
            <w:tcW w:w="2816" w:type="dxa"/>
            <w:vAlign w:val="center"/>
          </w:tcPr>
          <w:p w14:paraId="7DE8C3CF" w14:textId="77777777" w:rsidR="00F766A8" w:rsidRDefault="00F766A8" w:rsidP="00405BA4">
            <w:pPr>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Ward round </w:t>
            </w:r>
          </w:p>
          <w:p w14:paraId="65ACD14F" w14:textId="77777777" w:rsidR="00F766A8" w:rsidRDefault="00F766A8" w:rsidP="00405BA4">
            <w:pPr>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Admin </w:t>
            </w:r>
          </w:p>
        </w:tc>
        <w:tc>
          <w:tcPr>
            <w:tcW w:w="3118" w:type="dxa"/>
            <w:vAlign w:val="center"/>
          </w:tcPr>
          <w:p w14:paraId="31E6C04E" w14:textId="77777777" w:rsidR="00F766A8" w:rsidRDefault="00270FFB" w:rsidP="00405BA4">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Admin</w:t>
            </w:r>
          </w:p>
        </w:tc>
      </w:tr>
      <w:tr w:rsidR="00F766A8" w14:paraId="30F8D43E" w14:textId="77777777" w:rsidTr="00405BA4">
        <w:trPr>
          <w:trHeight w:hRule="exact" w:val="851"/>
        </w:trPr>
        <w:tc>
          <w:tcPr>
            <w:tcW w:w="2254" w:type="dxa"/>
            <w:vAlign w:val="center"/>
          </w:tcPr>
          <w:p w14:paraId="61CB0D7E" w14:textId="77777777" w:rsidR="00F766A8" w:rsidRPr="00405BA4" w:rsidRDefault="00F766A8" w:rsidP="00405BA4">
            <w:pPr>
              <w:spacing w:before="100" w:beforeAutospacing="1" w:after="100" w:afterAutospacing="1"/>
              <w:rPr>
                <w:rFonts w:ascii="Arial" w:eastAsia="Times New Roman" w:hAnsi="Arial" w:cs="Arial"/>
                <w:b/>
                <w:sz w:val="22"/>
                <w:szCs w:val="22"/>
                <w:lang w:eastAsia="en-GB"/>
              </w:rPr>
            </w:pPr>
            <w:r w:rsidRPr="00405BA4">
              <w:rPr>
                <w:rFonts w:ascii="Arial" w:eastAsia="Times New Roman" w:hAnsi="Arial" w:cs="Arial"/>
                <w:b/>
                <w:sz w:val="22"/>
                <w:szCs w:val="22"/>
                <w:lang w:eastAsia="en-GB"/>
              </w:rPr>
              <w:t>Tuesday</w:t>
            </w:r>
          </w:p>
        </w:tc>
        <w:tc>
          <w:tcPr>
            <w:tcW w:w="2816" w:type="dxa"/>
            <w:vAlign w:val="center"/>
          </w:tcPr>
          <w:p w14:paraId="45D17D74" w14:textId="77777777" w:rsidR="00F766A8" w:rsidRDefault="00270FFB" w:rsidP="00405BA4">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 xml:space="preserve">Under-graduate </w:t>
            </w:r>
            <w:r w:rsidR="00D944BB">
              <w:rPr>
                <w:rFonts w:ascii="Arial" w:eastAsia="Times New Roman" w:hAnsi="Arial" w:cs="Arial"/>
                <w:sz w:val="22"/>
                <w:szCs w:val="22"/>
                <w:lang w:eastAsia="en-GB"/>
              </w:rPr>
              <w:t>teaching</w:t>
            </w:r>
          </w:p>
        </w:tc>
        <w:tc>
          <w:tcPr>
            <w:tcW w:w="3118" w:type="dxa"/>
            <w:vAlign w:val="center"/>
          </w:tcPr>
          <w:p w14:paraId="10C6AD73" w14:textId="77777777" w:rsidR="00F766A8" w:rsidRDefault="00270FFB"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In lieu of on call</w:t>
            </w:r>
          </w:p>
        </w:tc>
      </w:tr>
      <w:tr w:rsidR="00F766A8" w14:paraId="59907F4E" w14:textId="77777777" w:rsidTr="00405BA4">
        <w:trPr>
          <w:trHeight w:hRule="exact" w:val="851"/>
        </w:trPr>
        <w:tc>
          <w:tcPr>
            <w:tcW w:w="2254" w:type="dxa"/>
            <w:vAlign w:val="center"/>
          </w:tcPr>
          <w:p w14:paraId="54F32298" w14:textId="77777777" w:rsidR="00F766A8" w:rsidRPr="00405BA4" w:rsidRDefault="00F766A8" w:rsidP="00405BA4">
            <w:pPr>
              <w:spacing w:before="100" w:beforeAutospacing="1" w:after="100" w:afterAutospacing="1"/>
              <w:rPr>
                <w:rFonts w:ascii="Arial" w:eastAsia="Times New Roman" w:hAnsi="Arial" w:cs="Arial"/>
                <w:b/>
                <w:sz w:val="22"/>
                <w:szCs w:val="22"/>
                <w:lang w:eastAsia="en-GB"/>
              </w:rPr>
            </w:pPr>
            <w:r w:rsidRPr="00405BA4">
              <w:rPr>
                <w:rFonts w:ascii="Arial" w:eastAsia="Times New Roman" w:hAnsi="Arial" w:cs="Arial"/>
                <w:b/>
                <w:sz w:val="22"/>
                <w:szCs w:val="22"/>
                <w:lang w:eastAsia="en-GB"/>
              </w:rPr>
              <w:t>Wednesday</w:t>
            </w:r>
          </w:p>
        </w:tc>
        <w:tc>
          <w:tcPr>
            <w:tcW w:w="2816" w:type="dxa"/>
            <w:vAlign w:val="center"/>
          </w:tcPr>
          <w:p w14:paraId="0E82F36B" w14:textId="77777777" w:rsidR="00F766A8" w:rsidRDefault="00F766A8" w:rsidP="00405BA4">
            <w:pPr>
              <w:rPr>
                <w:rFonts w:ascii="Arial" w:eastAsia="Times New Roman" w:hAnsi="Arial" w:cs="Arial"/>
                <w:sz w:val="22"/>
                <w:szCs w:val="22"/>
                <w:lang w:eastAsia="en-GB"/>
              </w:rPr>
            </w:pPr>
            <w:r w:rsidRPr="008E7FE0">
              <w:rPr>
                <w:rFonts w:ascii="Arial" w:eastAsia="Times New Roman" w:hAnsi="Arial" w:cs="Arial"/>
                <w:sz w:val="22"/>
                <w:szCs w:val="22"/>
                <w:lang w:eastAsia="en-GB"/>
              </w:rPr>
              <w:t>Multidisciplinary meeting</w:t>
            </w:r>
          </w:p>
          <w:p w14:paraId="50C10D50" w14:textId="77777777" w:rsidR="00F766A8" w:rsidRDefault="00F766A8" w:rsidP="00405BA4">
            <w:pPr>
              <w:rPr>
                <w:rFonts w:ascii="Arial" w:eastAsia="Times New Roman" w:hAnsi="Arial" w:cs="Arial"/>
                <w:sz w:val="22"/>
                <w:szCs w:val="22"/>
                <w:lang w:eastAsia="en-GB"/>
              </w:rPr>
            </w:pPr>
            <w:r>
              <w:rPr>
                <w:rFonts w:ascii="Arial" w:eastAsia="Times New Roman" w:hAnsi="Arial" w:cs="Arial"/>
                <w:sz w:val="22"/>
                <w:szCs w:val="22"/>
                <w:lang w:eastAsia="en-GB"/>
              </w:rPr>
              <w:t>Admin</w:t>
            </w:r>
          </w:p>
        </w:tc>
        <w:tc>
          <w:tcPr>
            <w:tcW w:w="3118" w:type="dxa"/>
            <w:vAlign w:val="center"/>
          </w:tcPr>
          <w:p w14:paraId="19288DCE" w14:textId="77777777" w:rsidR="00F766A8" w:rsidRDefault="00F766A8" w:rsidP="00405BA4">
            <w:pPr>
              <w:rPr>
                <w:rFonts w:ascii="Arial" w:eastAsia="Times New Roman" w:hAnsi="Arial" w:cs="Arial"/>
                <w:sz w:val="22"/>
                <w:szCs w:val="22"/>
                <w:lang w:eastAsia="en-GB"/>
              </w:rPr>
            </w:pPr>
            <w:r w:rsidRPr="008E7FE0">
              <w:rPr>
                <w:rFonts w:ascii="Arial" w:eastAsia="Times New Roman" w:hAnsi="Arial" w:cs="Arial"/>
                <w:sz w:val="22"/>
                <w:szCs w:val="22"/>
                <w:lang w:eastAsia="en-GB"/>
              </w:rPr>
              <w:t>Specialist clinic</w:t>
            </w:r>
          </w:p>
          <w:p w14:paraId="43D4E636" w14:textId="77777777" w:rsidR="00F766A8" w:rsidRDefault="00F766A8" w:rsidP="00405BA4">
            <w:pPr>
              <w:rPr>
                <w:rFonts w:ascii="Arial" w:eastAsia="Times New Roman" w:hAnsi="Arial" w:cs="Arial"/>
                <w:sz w:val="22"/>
                <w:szCs w:val="22"/>
                <w:lang w:eastAsia="en-GB"/>
              </w:rPr>
            </w:pPr>
            <w:r>
              <w:rPr>
                <w:rFonts w:ascii="Arial" w:eastAsia="Times New Roman" w:hAnsi="Arial" w:cs="Arial"/>
                <w:sz w:val="22"/>
                <w:szCs w:val="22"/>
                <w:lang w:eastAsia="en-GB"/>
              </w:rPr>
              <w:t>Ninewells</w:t>
            </w:r>
          </w:p>
        </w:tc>
      </w:tr>
      <w:tr w:rsidR="00F766A8" w14:paraId="7672C17A" w14:textId="77777777" w:rsidTr="00405BA4">
        <w:trPr>
          <w:trHeight w:hRule="exact" w:val="851"/>
        </w:trPr>
        <w:tc>
          <w:tcPr>
            <w:tcW w:w="2254" w:type="dxa"/>
            <w:vAlign w:val="center"/>
          </w:tcPr>
          <w:p w14:paraId="1770BD70" w14:textId="77777777" w:rsidR="00F766A8" w:rsidRPr="00405BA4" w:rsidRDefault="00F766A8" w:rsidP="00405BA4">
            <w:pPr>
              <w:spacing w:before="100" w:beforeAutospacing="1" w:after="100" w:afterAutospacing="1"/>
              <w:rPr>
                <w:rFonts w:ascii="Arial" w:eastAsia="Times New Roman" w:hAnsi="Arial" w:cs="Arial"/>
                <w:b/>
                <w:sz w:val="22"/>
                <w:szCs w:val="22"/>
                <w:lang w:eastAsia="en-GB"/>
              </w:rPr>
            </w:pPr>
            <w:r w:rsidRPr="00405BA4">
              <w:rPr>
                <w:rFonts w:ascii="Arial" w:eastAsia="Times New Roman" w:hAnsi="Arial" w:cs="Arial"/>
                <w:b/>
                <w:sz w:val="22"/>
                <w:szCs w:val="22"/>
                <w:lang w:eastAsia="en-GB"/>
              </w:rPr>
              <w:t>Thursday</w:t>
            </w:r>
          </w:p>
        </w:tc>
        <w:tc>
          <w:tcPr>
            <w:tcW w:w="2816" w:type="dxa"/>
            <w:vAlign w:val="center"/>
          </w:tcPr>
          <w:p w14:paraId="5B202CF4" w14:textId="77777777" w:rsidR="00F766A8" w:rsidRDefault="00D944BB" w:rsidP="00405BA4">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General neurology</w:t>
            </w:r>
            <w:r w:rsidRPr="008E7FE0">
              <w:rPr>
                <w:rFonts w:ascii="Arial" w:eastAsia="Times New Roman" w:hAnsi="Arial" w:cs="Arial"/>
                <w:sz w:val="22"/>
                <w:szCs w:val="22"/>
                <w:lang w:eastAsia="en-GB"/>
              </w:rPr>
              <w:t xml:space="preserve"> clinic</w:t>
            </w:r>
            <w:r>
              <w:rPr>
                <w:rFonts w:ascii="Arial" w:eastAsia="Times New Roman" w:hAnsi="Arial" w:cs="Arial"/>
                <w:sz w:val="22"/>
                <w:szCs w:val="22"/>
                <w:lang w:eastAsia="en-GB"/>
              </w:rPr>
              <w:t>,</w:t>
            </w:r>
            <w:r w:rsidRPr="008E7FE0">
              <w:rPr>
                <w:rFonts w:ascii="Arial" w:eastAsia="Times New Roman" w:hAnsi="Arial" w:cs="Arial"/>
                <w:sz w:val="22"/>
                <w:szCs w:val="22"/>
                <w:lang w:eastAsia="en-GB"/>
              </w:rPr>
              <w:t xml:space="preserve"> Ninewells</w:t>
            </w:r>
          </w:p>
        </w:tc>
        <w:tc>
          <w:tcPr>
            <w:tcW w:w="3118" w:type="dxa"/>
            <w:vAlign w:val="center"/>
          </w:tcPr>
          <w:p w14:paraId="7C69807A" w14:textId="77777777" w:rsidR="00F766A8" w:rsidRDefault="00F766A8" w:rsidP="00405BA4">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Neurosciences meeting</w:t>
            </w:r>
          </w:p>
        </w:tc>
      </w:tr>
      <w:tr w:rsidR="00F766A8" w14:paraId="1656976E" w14:textId="77777777" w:rsidTr="00405BA4">
        <w:trPr>
          <w:trHeight w:hRule="exact" w:val="851"/>
        </w:trPr>
        <w:tc>
          <w:tcPr>
            <w:tcW w:w="2254" w:type="dxa"/>
            <w:vAlign w:val="center"/>
          </w:tcPr>
          <w:p w14:paraId="2B755A96" w14:textId="77777777" w:rsidR="00F766A8" w:rsidRPr="00405BA4" w:rsidRDefault="00F766A8" w:rsidP="00405BA4">
            <w:pPr>
              <w:spacing w:before="100" w:beforeAutospacing="1" w:after="100" w:afterAutospacing="1"/>
              <w:rPr>
                <w:rFonts w:ascii="Arial" w:eastAsia="Times New Roman" w:hAnsi="Arial" w:cs="Arial"/>
                <w:b/>
                <w:sz w:val="22"/>
                <w:szCs w:val="22"/>
                <w:lang w:eastAsia="en-GB"/>
              </w:rPr>
            </w:pPr>
            <w:r w:rsidRPr="00405BA4">
              <w:rPr>
                <w:rFonts w:ascii="Arial" w:eastAsia="Times New Roman" w:hAnsi="Arial" w:cs="Arial"/>
                <w:b/>
                <w:sz w:val="22"/>
                <w:szCs w:val="22"/>
                <w:lang w:eastAsia="en-GB"/>
              </w:rPr>
              <w:t>Friday</w:t>
            </w:r>
          </w:p>
        </w:tc>
        <w:tc>
          <w:tcPr>
            <w:tcW w:w="2816" w:type="dxa"/>
            <w:vAlign w:val="center"/>
          </w:tcPr>
          <w:p w14:paraId="5020EA4F" w14:textId="77777777" w:rsidR="00F766A8" w:rsidRDefault="00F766A8" w:rsidP="00405BA4">
            <w:pPr>
              <w:rPr>
                <w:rFonts w:ascii="Arial" w:eastAsia="Times New Roman" w:hAnsi="Arial" w:cs="Arial"/>
                <w:sz w:val="22"/>
                <w:szCs w:val="22"/>
                <w:lang w:eastAsia="en-GB"/>
              </w:rPr>
            </w:pPr>
            <w:r w:rsidRPr="008E7FE0">
              <w:rPr>
                <w:rFonts w:ascii="Arial" w:eastAsia="Times New Roman" w:hAnsi="Arial" w:cs="Arial"/>
                <w:sz w:val="22"/>
                <w:szCs w:val="22"/>
                <w:lang w:eastAsia="en-GB"/>
              </w:rPr>
              <w:t>Neuroradiology meeting</w:t>
            </w:r>
          </w:p>
          <w:p w14:paraId="19C9ACEC" w14:textId="77777777" w:rsidR="00F766A8" w:rsidRDefault="00F766A8" w:rsidP="00405BA4">
            <w:pPr>
              <w:rPr>
                <w:rFonts w:ascii="Arial" w:eastAsia="Times New Roman" w:hAnsi="Arial" w:cs="Arial"/>
                <w:sz w:val="22"/>
                <w:szCs w:val="22"/>
                <w:lang w:eastAsia="en-GB"/>
              </w:rPr>
            </w:pPr>
            <w:r>
              <w:rPr>
                <w:rFonts w:ascii="Arial" w:eastAsia="Times New Roman" w:hAnsi="Arial" w:cs="Arial"/>
                <w:sz w:val="22"/>
                <w:szCs w:val="22"/>
                <w:lang w:eastAsia="en-GB"/>
              </w:rPr>
              <w:t>Ward round</w:t>
            </w:r>
          </w:p>
        </w:tc>
        <w:tc>
          <w:tcPr>
            <w:tcW w:w="3118" w:type="dxa"/>
            <w:vAlign w:val="center"/>
          </w:tcPr>
          <w:p w14:paraId="68FB9380" w14:textId="77777777" w:rsidR="00F766A8" w:rsidRDefault="00D944BB" w:rsidP="00405BA4">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General neurology</w:t>
            </w:r>
            <w:r w:rsidR="00F766A8" w:rsidRPr="008E7FE0">
              <w:rPr>
                <w:rFonts w:ascii="Arial" w:eastAsia="Times New Roman" w:hAnsi="Arial" w:cs="Arial"/>
                <w:sz w:val="22"/>
                <w:szCs w:val="22"/>
                <w:lang w:eastAsia="en-GB"/>
              </w:rPr>
              <w:t xml:space="preserve"> clinic</w:t>
            </w:r>
            <w:r w:rsidR="00405BA4">
              <w:rPr>
                <w:rFonts w:ascii="Arial" w:eastAsia="Times New Roman" w:hAnsi="Arial" w:cs="Arial"/>
                <w:sz w:val="22"/>
                <w:szCs w:val="22"/>
                <w:lang w:eastAsia="en-GB"/>
              </w:rPr>
              <w:t xml:space="preserve">  </w:t>
            </w:r>
            <w:r w:rsidR="00405BA4" w:rsidRPr="008E7FE0">
              <w:rPr>
                <w:rFonts w:ascii="Arial" w:eastAsia="Times New Roman" w:hAnsi="Arial" w:cs="Arial"/>
                <w:sz w:val="22"/>
                <w:szCs w:val="22"/>
                <w:lang w:eastAsia="en-GB"/>
              </w:rPr>
              <w:t>Ninewell</w:t>
            </w:r>
            <w:r w:rsidR="00405BA4">
              <w:rPr>
                <w:rFonts w:ascii="Arial" w:eastAsia="Times New Roman" w:hAnsi="Arial" w:cs="Arial"/>
                <w:sz w:val="22"/>
                <w:szCs w:val="22"/>
                <w:lang w:eastAsia="en-GB"/>
              </w:rPr>
              <w:t>s</w:t>
            </w:r>
          </w:p>
        </w:tc>
      </w:tr>
    </w:tbl>
    <w:p w14:paraId="12FC0917" w14:textId="77777777" w:rsidR="00405BA4" w:rsidRDefault="00405BA4" w:rsidP="00405BA4">
      <w:pPr>
        <w:rPr>
          <w:rFonts w:ascii="Arial" w:hAnsi="Arial" w:cs="Arial"/>
        </w:rPr>
      </w:pPr>
    </w:p>
    <w:p w14:paraId="69F57EAF" w14:textId="77777777" w:rsidR="0003061F" w:rsidRPr="0003061F" w:rsidRDefault="0003061F" w:rsidP="0003061F">
      <w:pPr>
        <w:shd w:val="clear" w:color="auto" w:fill="FFFFFF"/>
        <w:textAlignment w:val="baseline"/>
        <w:rPr>
          <w:rFonts w:ascii="Calibri" w:eastAsia="Times New Roman" w:hAnsi="Calibri" w:cs="Calibri"/>
          <w:color w:val="000000"/>
          <w:lang w:eastAsia="en-GB"/>
        </w:rPr>
      </w:pPr>
    </w:p>
    <w:p w14:paraId="0A09FCC8" w14:textId="77777777" w:rsidR="0003061F" w:rsidRPr="0003061F" w:rsidRDefault="0003061F" w:rsidP="0003061F">
      <w:pPr>
        <w:tabs>
          <w:tab w:val="left" w:pos="2142"/>
        </w:tabs>
        <w:rPr>
          <w:rFonts w:ascii="Arial" w:eastAsia="Times New Roman" w:hAnsi="Arial" w:cs="Arial"/>
          <w:sz w:val="22"/>
          <w:szCs w:val="22"/>
          <w:lang w:eastAsia="en-GB"/>
        </w:rPr>
      </w:pPr>
      <w:r w:rsidRPr="0003061F">
        <w:rPr>
          <w:rFonts w:ascii="Arial" w:eastAsia="Times New Roman" w:hAnsi="Arial" w:cs="Arial"/>
          <w:sz w:val="22"/>
          <w:szCs w:val="22"/>
          <w:lang w:eastAsia="en-GB"/>
        </w:rPr>
        <w:t>Clinic</w:t>
      </w:r>
      <w:r>
        <w:rPr>
          <w:rFonts w:ascii="Arial" w:eastAsia="Times New Roman" w:hAnsi="Arial" w:cs="Arial"/>
          <w:sz w:val="22"/>
          <w:szCs w:val="22"/>
          <w:lang w:eastAsia="en-GB"/>
        </w:rPr>
        <w:t>s</w:t>
      </w:r>
      <w:r w:rsidRPr="0003061F">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r w:rsidRPr="0003061F">
        <w:rPr>
          <w:rFonts w:ascii="Arial" w:eastAsia="Times New Roman" w:hAnsi="Arial" w:cs="Arial"/>
          <w:sz w:val="22"/>
          <w:szCs w:val="22"/>
          <w:lang w:eastAsia="en-GB"/>
        </w:rPr>
        <w:t>3</w:t>
      </w:r>
      <w:r>
        <w:rPr>
          <w:rFonts w:ascii="Arial" w:eastAsia="Times New Roman" w:hAnsi="Arial" w:cs="Arial"/>
          <w:sz w:val="22"/>
          <w:szCs w:val="22"/>
          <w:lang w:eastAsia="en-GB"/>
        </w:rPr>
        <w:t xml:space="preserve"> Programmed Activities (PA)</w:t>
      </w:r>
    </w:p>
    <w:p w14:paraId="3C334C23" w14:textId="77777777" w:rsidR="0003061F" w:rsidRPr="0003061F" w:rsidRDefault="0003061F" w:rsidP="0003061F">
      <w:pPr>
        <w:tabs>
          <w:tab w:val="left" w:pos="2142"/>
        </w:tabs>
        <w:rPr>
          <w:rFonts w:ascii="Arial" w:eastAsia="Times New Roman" w:hAnsi="Arial" w:cs="Arial"/>
          <w:sz w:val="22"/>
          <w:szCs w:val="22"/>
          <w:lang w:eastAsia="en-GB"/>
        </w:rPr>
      </w:pPr>
      <w:r w:rsidRPr="0003061F">
        <w:rPr>
          <w:rFonts w:ascii="Arial" w:eastAsia="Times New Roman" w:hAnsi="Arial" w:cs="Arial"/>
          <w:sz w:val="22"/>
          <w:szCs w:val="22"/>
          <w:lang w:eastAsia="en-GB"/>
        </w:rPr>
        <w:t>In-patient work</w:t>
      </w:r>
      <w:r w:rsidRPr="0003061F">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r w:rsidRPr="0003061F">
        <w:rPr>
          <w:rFonts w:ascii="Arial" w:eastAsia="Times New Roman" w:hAnsi="Arial" w:cs="Arial"/>
          <w:sz w:val="22"/>
          <w:szCs w:val="22"/>
          <w:lang w:eastAsia="en-GB"/>
        </w:rPr>
        <w:t>1</w:t>
      </w:r>
      <w:r>
        <w:rPr>
          <w:rFonts w:ascii="Arial" w:eastAsia="Times New Roman" w:hAnsi="Arial" w:cs="Arial"/>
          <w:sz w:val="22"/>
          <w:szCs w:val="22"/>
          <w:lang w:eastAsia="en-GB"/>
        </w:rPr>
        <w:t>PA</w:t>
      </w:r>
    </w:p>
    <w:p w14:paraId="16FCBF7F" w14:textId="77777777" w:rsidR="0003061F" w:rsidRPr="0003061F" w:rsidRDefault="0003061F" w:rsidP="0003061F">
      <w:pPr>
        <w:tabs>
          <w:tab w:val="left" w:pos="2142"/>
        </w:tabs>
        <w:rPr>
          <w:rFonts w:ascii="Arial" w:eastAsia="Times New Roman" w:hAnsi="Arial" w:cs="Arial"/>
          <w:sz w:val="22"/>
          <w:szCs w:val="22"/>
          <w:lang w:eastAsia="en-GB"/>
        </w:rPr>
      </w:pPr>
      <w:r w:rsidRPr="0003061F">
        <w:rPr>
          <w:rFonts w:ascii="Arial" w:eastAsia="Times New Roman" w:hAnsi="Arial" w:cs="Arial"/>
          <w:sz w:val="22"/>
          <w:szCs w:val="22"/>
          <w:lang w:eastAsia="en-GB"/>
        </w:rPr>
        <w:t>Out of hours</w:t>
      </w:r>
      <w:r w:rsidRPr="0003061F">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r w:rsidRPr="0003061F">
        <w:rPr>
          <w:rFonts w:ascii="Arial" w:eastAsia="Times New Roman" w:hAnsi="Arial" w:cs="Arial"/>
          <w:sz w:val="22"/>
          <w:szCs w:val="22"/>
          <w:lang w:eastAsia="en-GB"/>
        </w:rPr>
        <w:t>1</w:t>
      </w:r>
      <w:r>
        <w:rPr>
          <w:rFonts w:ascii="Arial" w:eastAsia="Times New Roman" w:hAnsi="Arial" w:cs="Arial"/>
          <w:sz w:val="22"/>
          <w:szCs w:val="22"/>
          <w:lang w:eastAsia="en-GB"/>
        </w:rPr>
        <w:t>PA</w:t>
      </w:r>
    </w:p>
    <w:p w14:paraId="794B2A5F" w14:textId="77777777" w:rsidR="0003061F" w:rsidRPr="0003061F" w:rsidRDefault="0003061F" w:rsidP="0003061F">
      <w:pPr>
        <w:tabs>
          <w:tab w:val="left" w:pos="2142"/>
        </w:tabs>
        <w:rPr>
          <w:rFonts w:ascii="Arial" w:eastAsia="Times New Roman" w:hAnsi="Arial" w:cs="Arial"/>
          <w:sz w:val="22"/>
          <w:szCs w:val="22"/>
          <w:lang w:eastAsia="en-GB"/>
        </w:rPr>
      </w:pPr>
      <w:r>
        <w:rPr>
          <w:rFonts w:ascii="Arial" w:eastAsia="Times New Roman" w:hAnsi="Arial" w:cs="Arial"/>
          <w:sz w:val="22"/>
          <w:szCs w:val="22"/>
          <w:lang w:eastAsia="en-GB"/>
        </w:rPr>
        <w:t>Admin/</w:t>
      </w:r>
      <w:r w:rsidRPr="0003061F">
        <w:rPr>
          <w:rFonts w:ascii="Arial" w:eastAsia="Times New Roman" w:hAnsi="Arial" w:cs="Arial"/>
          <w:sz w:val="22"/>
          <w:szCs w:val="22"/>
          <w:lang w:eastAsia="en-GB"/>
        </w:rPr>
        <w:t>other clinical activities</w:t>
      </w:r>
      <w:r w:rsidRPr="0003061F">
        <w:rPr>
          <w:rFonts w:ascii="Arial" w:eastAsia="Times New Roman" w:hAnsi="Arial" w:cs="Arial"/>
          <w:sz w:val="22"/>
          <w:szCs w:val="22"/>
          <w:lang w:eastAsia="en-GB"/>
        </w:rPr>
        <w:tab/>
        <w:t>2</w:t>
      </w:r>
      <w:r>
        <w:rPr>
          <w:rFonts w:ascii="Arial" w:eastAsia="Times New Roman" w:hAnsi="Arial" w:cs="Arial"/>
          <w:sz w:val="22"/>
          <w:szCs w:val="22"/>
          <w:lang w:eastAsia="en-GB"/>
        </w:rPr>
        <w:t>PA</w:t>
      </w:r>
    </w:p>
    <w:p w14:paraId="53A58A67" w14:textId="77777777" w:rsidR="0003061F" w:rsidRPr="0003061F" w:rsidRDefault="0003061F" w:rsidP="0003061F">
      <w:pPr>
        <w:tabs>
          <w:tab w:val="left" w:pos="2142"/>
        </w:tabs>
        <w:rPr>
          <w:rFonts w:ascii="Arial" w:eastAsia="Times New Roman" w:hAnsi="Arial" w:cs="Arial"/>
          <w:sz w:val="22"/>
          <w:szCs w:val="22"/>
          <w:lang w:eastAsia="en-GB"/>
        </w:rPr>
      </w:pPr>
      <w:r w:rsidRPr="0003061F">
        <w:rPr>
          <w:rFonts w:ascii="Arial" w:eastAsia="Times New Roman" w:hAnsi="Arial" w:cs="Arial"/>
          <w:sz w:val="22"/>
          <w:szCs w:val="22"/>
          <w:lang w:eastAsia="en-GB"/>
        </w:rPr>
        <w:t>MDT</w:t>
      </w:r>
      <w:r w:rsidRPr="0003061F">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r w:rsidRPr="0003061F">
        <w:rPr>
          <w:rFonts w:ascii="Arial" w:eastAsia="Times New Roman" w:hAnsi="Arial" w:cs="Arial"/>
          <w:sz w:val="22"/>
          <w:szCs w:val="22"/>
          <w:lang w:eastAsia="en-GB"/>
        </w:rPr>
        <w:t>0.5</w:t>
      </w:r>
      <w:r>
        <w:rPr>
          <w:rFonts w:ascii="Arial" w:eastAsia="Times New Roman" w:hAnsi="Arial" w:cs="Arial"/>
          <w:sz w:val="22"/>
          <w:szCs w:val="22"/>
          <w:lang w:eastAsia="en-GB"/>
        </w:rPr>
        <w:t>PA</w:t>
      </w:r>
    </w:p>
    <w:p w14:paraId="10BB700E" w14:textId="77777777" w:rsidR="0003061F" w:rsidRPr="0003061F" w:rsidRDefault="0003061F" w:rsidP="0003061F">
      <w:pPr>
        <w:tabs>
          <w:tab w:val="left" w:pos="2142"/>
        </w:tabs>
        <w:rPr>
          <w:rFonts w:ascii="Arial" w:eastAsia="Times New Roman" w:hAnsi="Arial" w:cs="Arial"/>
          <w:sz w:val="22"/>
          <w:szCs w:val="22"/>
          <w:lang w:eastAsia="en-GB"/>
        </w:rPr>
      </w:pPr>
      <w:r w:rsidRPr="0003061F">
        <w:rPr>
          <w:rFonts w:ascii="Arial" w:eastAsia="Times New Roman" w:hAnsi="Arial" w:cs="Arial"/>
          <w:sz w:val="22"/>
          <w:szCs w:val="22"/>
          <w:lang w:eastAsia="en-GB"/>
        </w:rPr>
        <w:t>Vetting</w:t>
      </w:r>
      <w:r w:rsidRPr="0003061F">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r w:rsidRPr="0003061F">
        <w:rPr>
          <w:rFonts w:ascii="Arial" w:eastAsia="Times New Roman" w:hAnsi="Arial" w:cs="Arial"/>
          <w:sz w:val="22"/>
          <w:szCs w:val="22"/>
          <w:lang w:eastAsia="en-GB"/>
        </w:rPr>
        <w:t>0.5</w:t>
      </w:r>
      <w:r>
        <w:rPr>
          <w:rFonts w:ascii="Arial" w:eastAsia="Times New Roman" w:hAnsi="Arial" w:cs="Arial"/>
          <w:sz w:val="22"/>
          <w:szCs w:val="22"/>
          <w:lang w:eastAsia="en-GB"/>
        </w:rPr>
        <w:t>PA</w:t>
      </w:r>
    </w:p>
    <w:p w14:paraId="01C68C60" w14:textId="77777777" w:rsidR="0003061F" w:rsidRPr="0003061F" w:rsidRDefault="0003061F" w:rsidP="00EA7E3D">
      <w:pPr>
        <w:tabs>
          <w:tab w:val="left" w:pos="2142"/>
        </w:tabs>
        <w:rPr>
          <w:rFonts w:ascii="Arial" w:eastAsia="Times New Roman" w:hAnsi="Arial" w:cs="Arial"/>
          <w:sz w:val="22"/>
          <w:szCs w:val="22"/>
          <w:lang w:eastAsia="en-GB"/>
        </w:rPr>
      </w:pPr>
      <w:r w:rsidRPr="0003061F">
        <w:rPr>
          <w:rFonts w:ascii="Arial" w:eastAsia="Times New Roman" w:hAnsi="Arial" w:cs="Arial"/>
          <w:sz w:val="22"/>
          <w:szCs w:val="22"/>
          <w:lang w:eastAsia="en-GB"/>
        </w:rPr>
        <w:t>SPA</w:t>
      </w:r>
      <w:r w:rsidRPr="0003061F">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r w:rsidRPr="0003061F">
        <w:rPr>
          <w:rFonts w:ascii="Arial" w:eastAsia="Times New Roman" w:hAnsi="Arial" w:cs="Arial"/>
          <w:sz w:val="22"/>
          <w:szCs w:val="22"/>
          <w:lang w:eastAsia="en-GB"/>
        </w:rPr>
        <w:t>2</w:t>
      </w:r>
      <w:r>
        <w:rPr>
          <w:rFonts w:ascii="Arial" w:eastAsia="Times New Roman" w:hAnsi="Arial" w:cs="Arial"/>
          <w:sz w:val="22"/>
          <w:szCs w:val="22"/>
          <w:lang w:eastAsia="en-GB"/>
        </w:rPr>
        <w:t>PA</w:t>
      </w:r>
    </w:p>
    <w:p w14:paraId="3903F6B3" w14:textId="77777777" w:rsidR="0003061F" w:rsidRDefault="0003061F" w:rsidP="0003061F">
      <w:pPr>
        <w:shd w:val="clear" w:color="auto" w:fill="FFFFFF"/>
        <w:textAlignment w:val="baseline"/>
        <w:rPr>
          <w:rFonts w:ascii="Arial" w:eastAsia="Times New Roman" w:hAnsi="Arial" w:cs="Arial"/>
          <w:color w:val="000000"/>
          <w:sz w:val="22"/>
          <w:szCs w:val="22"/>
          <w:lang w:eastAsia="en-GB"/>
        </w:rPr>
      </w:pPr>
    </w:p>
    <w:p w14:paraId="681BF0DE" w14:textId="77777777" w:rsidR="0003061F" w:rsidRDefault="0003061F" w:rsidP="0003061F">
      <w:pPr>
        <w:shd w:val="clear" w:color="auto" w:fill="FFFFFF"/>
        <w:textAlignment w:val="baseline"/>
        <w:rPr>
          <w:rFonts w:ascii="Arial" w:eastAsia="Times New Roman" w:hAnsi="Arial" w:cs="Arial"/>
          <w:color w:val="000000"/>
          <w:sz w:val="22"/>
          <w:szCs w:val="22"/>
          <w:lang w:eastAsia="en-GB"/>
        </w:rPr>
      </w:pPr>
      <w:r w:rsidRPr="00405BA4">
        <w:rPr>
          <w:rFonts w:ascii="Arial" w:hAnsi="Arial" w:cs="Arial"/>
          <w:sz w:val="22"/>
          <w:szCs w:val="22"/>
        </w:rPr>
        <w:t>This work allocation is indicative only, and may be modified once appointed, if this is negotiated with other consultants and the Clinical Director</w:t>
      </w:r>
    </w:p>
    <w:p w14:paraId="12F45C34" w14:textId="77777777" w:rsidR="0003061F" w:rsidRPr="0003061F" w:rsidRDefault="0003061F" w:rsidP="0003061F">
      <w:pPr>
        <w:shd w:val="clear" w:color="auto" w:fill="FFFFFF"/>
        <w:textAlignment w:val="baseline"/>
        <w:rPr>
          <w:rFonts w:ascii="Arial" w:eastAsia="Times New Roman" w:hAnsi="Arial" w:cs="Arial"/>
          <w:color w:val="000000"/>
          <w:sz w:val="22"/>
          <w:szCs w:val="22"/>
          <w:lang w:eastAsia="en-GB"/>
        </w:rPr>
      </w:pPr>
    </w:p>
    <w:p w14:paraId="4381EB6A" w14:textId="77777777" w:rsidR="00405BA4" w:rsidRPr="00405BA4" w:rsidRDefault="0003061F" w:rsidP="0003061F">
      <w:pPr>
        <w:jc w:val="both"/>
        <w:rPr>
          <w:rFonts w:ascii="Arial" w:hAnsi="Arial" w:cs="Arial"/>
          <w:sz w:val="22"/>
          <w:szCs w:val="22"/>
        </w:rPr>
      </w:pPr>
      <w:r w:rsidRPr="0003061F">
        <w:rPr>
          <w:rFonts w:ascii="Arial" w:eastAsia="Times New Roman" w:hAnsi="Arial" w:cs="Arial"/>
          <w:iCs/>
          <w:sz w:val="22"/>
          <w:szCs w:val="22"/>
          <w:lang w:eastAsia="en-GB"/>
        </w:rPr>
        <w:t xml:space="preserve">As part of a teaching and training department it is anticipated that candidates will have additional interests </w:t>
      </w:r>
      <w:r>
        <w:rPr>
          <w:rFonts w:ascii="Arial" w:eastAsia="Times New Roman" w:hAnsi="Arial" w:cs="Arial"/>
          <w:iCs/>
          <w:sz w:val="22"/>
          <w:szCs w:val="22"/>
          <w:lang w:eastAsia="en-GB"/>
        </w:rPr>
        <w:t xml:space="preserve">including </w:t>
      </w:r>
      <w:r w:rsidRPr="0003061F">
        <w:rPr>
          <w:rFonts w:ascii="Arial" w:eastAsia="Times New Roman" w:hAnsi="Arial" w:cs="Arial"/>
          <w:iCs/>
          <w:sz w:val="22"/>
          <w:szCs w:val="22"/>
          <w:lang w:eastAsia="en-GB"/>
        </w:rPr>
        <w:t>teaching, training, research, service development and clinical leadership.</w:t>
      </w:r>
      <w:r>
        <w:rPr>
          <w:rFonts w:ascii="Arial" w:eastAsia="Times New Roman" w:hAnsi="Arial" w:cs="Arial"/>
          <w:iCs/>
          <w:sz w:val="22"/>
          <w:szCs w:val="22"/>
          <w:lang w:eastAsia="en-GB"/>
        </w:rPr>
        <w:t xml:space="preserve"> I</w:t>
      </w:r>
      <w:r w:rsidRPr="0003061F">
        <w:rPr>
          <w:rFonts w:ascii="Arial" w:eastAsia="Times New Roman" w:hAnsi="Arial" w:cs="Arial"/>
          <w:iCs/>
          <w:sz w:val="22"/>
          <w:szCs w:val="22"/>
          <w:lang w:eastAsia="en-GB"/>
        </w:rPr>
        <w:t>n line with the wider organisation, the outline job planning includes</w:t>
      </w:r>
      <w:r>
        <w:rPr>
          <w:rFonts w:ascii="Arial" w:eastAsia="Times New Roman" w:hAnsi="Arial" w:cs="Arial"/>
          <w:iCs/>
          <w:sz w:val="22"/>
          <w:szCs w:val="22"/>
          <w:lang w:eastAsia="en-GB"/>
        </w:rPr>
        <w:t xml:space="preserve"> a</w:t>
      </w:r>
      <w:r w:rsidRPr="0003061F">
        <w:rPr>
          <w:rFonts w:ascii="Arial" w:eastAsia="Times New Roman" w:hAnsi="Arial" w:cs="Arial"/>
          <w:iCs/>
          <w:sz w:val="22"/>
          <w:szCs w:val="22"/>
          <w:lang w:eastAsia="en-GB"/>
        </w:rPr>
        <w:t> 2 SPA:8 DCC split.  </w:t>
      </w:r>
      <w:r>
        <w:rPr>
          <w:rFonts w:ascii="Arial" w:eastAsia="Times New Roman" w:hAnsi="Arial" w:cs="Arial"/>
          <w:iCs/>
          <w:sz w:val="22"/>
          <w:szCs w:val="22"/>
          <w:lang w:eastAsia="en-GB"/>
        </w:rPr>
        <w:t>The u</w:t>
      </w:r>
      <w:r w:rsidRPr="0003061F">
        <w:rPr>
          <w:rFonts w:ascii="Arial" w:eastAsia="Times New Roman" w:hAnsi="Arial" w:cs="Arial"/>
          <w:iCs/>
          <w:sz w:val="22"/>
          <w:szCs w:val="22"/>
          <w:lang w:eastAsia="en-GB"/>
        </w:rPr>
        <w:t>ndergraduate teaching lead </w:t>
      </w:r>
      <w:r>
        <w:rPr>
          <w:rFonts w:ascii="Arial" w:eastAsia="Times New Roman" w:hAnsi="Arial" w:cs="Arial"/>
          <w:iCs/>
          <w:sz w:val="22"/>
          <w:szCs w:val="22"/>
          <w:lang w:eastAsia="en-GB"/>
        </w:rPr>
        <w:t xml:space="preserve">is a </w:t>
      </w:r>
      <w:r w:rsidRPr="0003061F">
        <w:rPr>
          <w:rFonts w:ascii="Arial" w:eastAsia="Times New Roman" w:hAnsi="Arial" w:cs="Arial"/>
          <w:iCs/>
          <w:sz w:val="22"/>
          <w:szCs w:val="22"/>
          <w:lang w:eastAsia="en-GB"/>
        </w:rPr>
        <w:t>potential opportunit</w:t>
      </w:r>
      <w:r>
        <w:rPr>
          <w:rFonts w:ascii="Arial" w:eastAsia="Times New Roman" w:hAnsi="Arial" w:cs="Arial"/>
          <w:iCs/>
          <w:sz w:val="22"/>
          <w:szCs w:val="22"/>
          <w:lang w:eastAsia="en-GB"/>
        </w:rPr>
        <w:t>y</w:t>
      </w:r>
      <w:r w:rsidRPr="0003061F">
        <w:rPr>
          <w:rFonts w:ascii="Arial" w:eastAsia="Times New Roman" w:hAnsi="Arial" w:cs="Arial"/>
          <w:iCs/>
          <w:sz w:val="22"/>
          <w:szCs w:val="22"/>
          <w:lang w:eastAsia="en-GB"/>
        </w:rPr>
        <w:t xml:space="preserve"> we are looking to fill</w:t>
      </w:r>
      <w:r>
        <w:rPr>
          <w:rFonts w:ascii="Arial" w:eastAsia="Times New Roman" w:hAnsi="Arial" w:cs="Arial"/>
          <w:iCs/>
          <w:sz w:val="22"/>
          <w:szCs w:val="22"/>
          <w:lang w:eastAsia="en-GB"/>
        </w:rPr>
        <w:t>.</w:t>
      </w:r>
      <w:r w:rsidR="00405BA4" w:rsidRPr="00405BA4">
        <w:rPr>
          <w:rFonts w:ascii="Arial" w:hAnsi="Arial" w:cs="Arial"/>
          <w:sz w:val="22"/>
          <w:szCs w:val="22"/>
          <w:lang w:eastAsia="en-GB"/>
        </w:rPr>
        <w:t xml:space="preserve">  </w:t>
      </w:r>
    </w:p>
    <w:p w14:paraId="6A312802" w14:textId="77777777" w:rsidR="00405BA4" w:rsidRPr="00405BA4" w:rsidRDefault="00405BA4" w:rsidP="00405BA4">
      <w:pPr>
        <w:jc w:val="both"/>
        <w:rPr>
          <w:rFonts w:ascii="Arial" w:hAnsi="Arial" w:cs="Arial"/>
          <w:sz w:val="22"/>
          <w:szCs w:val="22"/>
        </w:rPr>
      </w:pPr>
    </w:p>
    <w:p w14:paraId="7AD8C125" w14:textId="77777777" w:rsidR="00405BA4" w:rsidRPr="00405BA4" w:rsidRDefault="00405BA4" w:rsidP="00405BA4">
      <w:pPr>
        <w:jc w:val="both"/>
        <w:rPr>
          <w:rFonts w:ascii="Arial" w:hAnsi="Arial" w:cs="Arial"/>
          <w:sz w:val="22"/>
          <w:szCs w:val="22"/>
        </w:rPr>
      </w:pPr>
      <w:r w:rsidRPr="00405BA4">
        <w:rPr>
          <w:rFonts w:ascii="Arial" w:hAnsi="Arial" w:cs="Arial"/>
          <w:sz w:val="22"/>
          <w:szCs w:val="22"/>
        </w:rPr>
        <w:t>All appointments are made to NHS Tayside with their main base in Ninewells hospital.</w:t>
      </w:r>
    </w:p>
    <w:p w14:paraId="6876A246" w14:textId="77777777" w:rsidR="00405BA4" w:rsidRPr="00405BA4" w:rsidRDefault="00405BA4" w:rsidP="00405BA4">
      <w:pPr>
        <w:jc w:val="both"/>
        <w:rPr>
          <w:rFonts w:ascii="Arial" w:hAnsi="Arial" w:cs="Arial"/>
          <w:sz w:val="22"/>
          <w:szCs w:val="22"/>
        </w:rPr>
      </w:pPr>
    </w:p>
    <w:p w14:paraId="2A3C3EC2" w14:textId="77777777" w:rsidR="00405BA4" w:rsidRPr="00405BA4" w:rsidRDefault="00405BA4" w:rsidP="00405BA4">
      <w:pPr>
        <w:rPr>
          <w:rFonts w:ascii="Arial" w:hAnsi="Arial" w:cs="Arial"/>
          <w:sz w:val="22"/>
          <w:szCs w:val="22"/>
        </w:rPr>
      </w:pPr>
      <w:r w:rsidRPr="00405BA4">
        <w:rPr>
          <w:rFonts w:ascii="Arial" w:hAnsi="Arial" w:cs="Arial"/>
          <w:sz w:val="22"/>
          <w:szCs w:val="22"/>
        </w:rPr>
        <w:t xml:space="preserve">Clinicians may be required to participate in peripheral clinics across NHS Tayside. </w:t>
      </w:r>
    </w:p>
    <w:p w14:paraId="64405E75" w14:textId="77777777" w:rsidR="008E7FE0" w:rsidRDefault="008E7FE0" w:rsidP="00405BA4">
      <w:pPr>
        <w:rPr>
          <w:rFonts w:ascii="Arial" w:hAnsi="Arial" w:cs="Arial"/>
          <w:sz w:val="22"/>
          <w:szCs w:val="22"/>
        </w:rPr>
      </w:pPr>
      <w:r w:rsidRPr="00405BA4">
        <w:rPr>
          <w:rFonts w:ascii="Arial" w:eastAsia="Times New Roman" w:hAnsi="Arial" w:cs="Arial"/>
          <w:sz w:val="22"/>
          <w:szCs w:val="22"/>
          <w:lang w:eastAsia="en-GB"/>
        </w:rPr>
        <w:t xml:space="preserve">The final job plan will need to be agreed between the post holder and </w:t>
      </w:r>
      <w:r w:rsidR="00405BA4" w:rsidRPr="00405BA4">
        <w:rPr>
          <w:rFonts w:ascii="Arial" w:eastAsia="Times New Roman" w:hAnsi="Arial" w:cs="Arial"/>
          <w:sz w:val="22"/>
          <w:szCs w:val="22"/>
          <w:lang w:eastAsia="en-GB"/>
        </w:rPr>
        <w:t>C</w:t>
      </w:r>
      <w:r w:rsidRPr="00405BA4">
        <w:rPr>
          <w:rFonts w:ascii="Arial" w:eastAsia="Times New Roman" w:hAnsi="Arial" w:cs="Arial"/>
          <w:sz w:val="22"/>
          <w:szCs w:val="22"/>
          <w:lang w:eastAsia="en-GB"/>
        </w:rPr>
        <w:t xml:space="preserve">linical </w:t>
      </w:r>
      <w:r w:rsidR="00405BA4" w:rsidRPr="00405BA4">
        <w:rPr>
          <w:rFonts w:ascii="Arial" w:eastAsia="Times New Roman" w:hAnsi="Arial" w:cs="Arial"/>
          <w:sz w:val="22"/>
          <w:szCs w:val="22"/>
          <w:lang w:eastAsia="en-GB"/>
        </w:rPr>
        <w:t>Care G</w:t>
      </w:r>
      <w:r w:rsidRPr="00405BA4">
        <w:rPr>
          <w:rFonts w:ascii="Arial" w:eastAsia="Times New Roman" w:hAnsi="Arial" w:cs="Arial"/>
          <w:sz w:val="22"/>
          <w:szCs w:val="22"/>
          <w:lang w:eastAsia="en-GB"/>
        </w:rPr>
        <w:t xml:space="preserve">roup </w:t>
      </w:r>
      <w:r w:rsidR="00405BA4" w:rsidRPr="00405BA4">
        <w:rPr>
          <w:rFonts w:ascii="Arial" w:eastAsia="Times New Roman" w:hAnsi="Arial" w:cs="Arial"/>
          <w:sz w:val="22"/>
          <w:szCs w:val="22"/>
          <w:lang w:eastAsia="en-GB"/>
        </w:rPr>
        <w:t>D</w:t>
      </w:r>
      <w:r w:rsidRPr="00405BA4">
        <w:rPr>
          <w:rFonts w:ascii="Arial" w:eastAsia="Times New Roman" w:hAnsi="Arial" w:cs="Arial"/>
          <w:sz w:val="22"/>
          <w:szCs w:val="22"/>
          <w:lang w:eastAsia="en-GB"/>
        </w:rPr>
        <w:t>irector</w:t>
      </w:r>
      <w:r w:rsidR="0003061F">
        <w:rPr>
          <w:rFonts w:ascii="Arial" w:eastAsia="Times New Roman" w:hAnsi="Arial" w:cs="Arial"/>
          <w:sz w:val="22"/>
          <w:szCs w:val="22"/>
          <w:lang w:eastAsia="en-GB"/>
        </w:rPr>
        <w:t>.</w:t>
      </w:r>
      <w:r w:rsidRPr="008E7FE0">
        <w:rPr>
          <w:rFonts w:ascii="Arial" w:hAnsi="Arial" w:cs="Arial"/>
          <w:sz w:val="22"/>
          <w:szCs w:val="22"/>
        </w:rPr>
        <w:br w:type="page"/>
      </w:r>
    </w:p>
    <w:p w14:paraId="1474A15F" w14:textId="77777777" w:rsidR="00405BA4" w:rsidRPr="00405BA4" w:rsidRDefault="00405BA4" w:rsidP="00405BA4">
      <w:pPr>
        <w:pStyle w:val="Heading2"/>
        <w:rPr>
          <w:rFonts w:ascii="Arial" w:hAnsi="Arial" w:cs="Arial"/>
          <w:color w:val="000000" w:themeColor="text1"/>
          <w:sz w:val="22"/>
          <w:szCs w:val="22"/>
        </w:rPr>
      </w:pPr>
      <w:r w:rsidRPr="00405BA4">
        <w:rPr>
          <w:rFonts w:ascii="Arial" w:hAnsi="Arial" w:cs="Arial"/>
          <w:color w:val="000000" w:themeColor="text1"/>
          <w:sz w:val="22"/>
          <w:szCs w:val="22"/>
        </w:rPr>
        <w:lastRenderedPageBreak/>
        <w:t>QUALIFICATIONS AND EXPERIENCE</w:t>
      </w:r>
    </w:p>
    <w:p w14:paraId="595F7E72" w14:textId="77777777" w:rsidR="00405BA4" w:rsidRPr="00405BA4" w:rsidRDefault="00405BA4" w:rsidP="00405BA4">
      <w:pPr>
        <w:rPr>
          <w:rFonts w:ascii="Arial" w:hAnsi="Arial" w:cs="Arial"/>
          <w:b/>
          <w:color w:val="000000" w:themeColor="text1"/>
          <w:sz w:val="22"/>
          <w:szCs w:val="22"/>
        </w:rPr>
      </w:pPr>
    </w:p>
    <w:p w14:paraId="3F82B973" w14:textId="77777777" w:rsidR="00405BA4" w:rsidRPr="00405BA4" w:rsidRDefault="00405BA4" w:rsidP="00405BA4">
      <w:pPr>
        <w:pStyle w:val="NormalWeb"/>
        <w:shd w:val="clear" w:color="auto" w:fill="FFFFFF"/>
        <w:spacing w:before="0" w:beforeAutospacing="0" w:after="0" w:afterAutospacing="0"/>
        <w:rPr>
          <w:rFonts w:ascii="Arial" w:hAnsi="Arial" w:cs="Arial"/>
          <w:color w:val="000000" w:themeColor="text1"/>
          <w:sz w:val="22"/>
          <w:szCs w:val="22"/>
        </w:rPr>
      </w:pPr>
      <w:r w:rsidRPr="00405BA4">
        <w:rPr>
          <w:rFonts w:ascii="Arial" w:hAnsi="Arial" w:cs="Arial"/>
          <w:color w:val="000000" w:themeColor="text1"/>
          <w:sz w:val="22"/>
          <w:szCs w:val="22"/>
        </w:rPr>
        <w:t xml:space="preserve">Candidates must be included on the Specialist Register for </w:t>
      </w:r>
      <w:r>
        <w:rPr>
          <w:rFonts w:ascii="Arial" w:hAnsi="Arial" w:cs="Arial"/>
          <w:color w:val="000000" w:themeColor="text1"/>
          <w:sz w:val="22"/>
          <w:szCs w:val="22"/>
        </w:rPr>
        <w:t xml:space="preserve">Neurology </w:t>
      </w:r>
      <w:r w:rsidRPr="00405BA4">
        <w:rPr>
          <w:rFonts w:ascii="Arial" w:hAnsi="Arial" w:cs="Arial"/>
          <w:color w:val="000000" w:themeColor="text1"/>
          <w:sz w:val="22"/>
          <w:szCs w:val="22"/>
        </w:rPr>
        <w:t>(or within 6 months).  All candidates must have MRCP or equivalent</w:t>
      </w:r>
      <w:r>
        <w:rPr>
          <w:rFonts w:ascii="Arial" w:hAnsi="Arial" w:cs="Arial"/>
          <w:color w:val="000000" w:themeColor="text1"/>
          <w:sz w:val="22"/>
          <w:szCs w:val="22"/>
        </w:rPr>
        <w:t>.</w:t>
      </w:r>
    </w:p>
    <w:p w14:paraId="1511490C" w14:textId="77777777" w:rsidR="00405BA4" w:rsidRPr="00405BA4" w:rsidRDefault="00405BA4" w:rsidP="00405BA4">
      <w:pPr>
        <w:pStyle w:val="NormalWeb"/>
        <w:shd w:val="clear" w:color="auto" w:fill="FFFFFF"/>
        <w:spacing w:before="0" w:beforeAutospacing="0" w:after="0" w:afterAutospacing="0"/>
        <w:rPr>
          <w:rFonts w:ascii="Arial" w:hAnsi="Arial" w:cs="Arial"/>
          <w:color w:val="000000" w:themeColor="text1"/>
          <w:sz w:val="22"/>
          <w:szCs w:val="22"/>
        </w:rPr>
      </w:pPr>
      <w:r w:rsidRPr="00405BA4">
        <w:rPr>
          <w:rFonts w:ascii="Arial" w:hAnsi="Arial" w:cs="Arial"/>
          <w:color w:val="000000" w:themeColor="text1"/>
          <w:sz w:val="22"/>
          <w:szCs w:val="22"/>
        </w:rPr>
        <w:br/>
        <w:t>Applications from doctors with appropriate specialist training and experience who are not listed on the GMC Specialist Register can be considered for a Locum Consultant post (up to 12 months) if no substantive Consultant appointment is made.  Whilst in locum employment, an application to obtain a CESR / CESR (CP) and entry onto the Specialist Register can be made.</w:t>
      </w:r>
    </w:p>
    <w:p w14:paraId="532C03C9" w14:textId="77777777" w:rsidR="00405BA4" w:rsidRDefault="00405BA4" w:rsidP="00405BA4">
      <w:pPr>
        <w:rPr>
          <w:rFonts w:ascii="Arial" w:hAnsi="Arial" w:cs="Arial"/>
          <w:b/>
          <w:color w:val="000000" w:themeColor="text1"/>
          <w:sz w:val="22"/>
          <w:szCs w:val="22"/>
        </w:rPr>
      </w:pPr>
    </w:p>
    <w:p w14:paraId="5A9A1939" w14:textId="77777777" w:rsidR="0003061F" w:rsidRPr="00405BA4" w:rsidRDefault="0003061F" w:rsidP="00405BA4">
      <w:pPr>
        <w:rPr>
          <w:rFonts w:ascii="Arial" w:hAnsi="Arial" w:cs="Arial"/>
          <w:b/>
          <w:color w:val="000000" w:themeColor="text1"/>
          <w:sz w:val="22"/>
          <w:szCs w:val="22"/>
        </w:rPr>
      </w:pPr>
    </w:p>
    <w:p w14:paraId="64C68C6D" w14:textId="77777777" w:rsidR="00405BA4" w:rsidRPr="00405BA4" w:rsidRDefault="00405BA4" w:rsidP="00405BA4">
      <w:pPr>
        <w:pStyle w:val="Heading1"/>
        <w:rPr>
          <w:rFonts w:ascii="Arial" w:hAnsi="Arial" w:cs="Arial"/>
          <w:color w:val="000000" w:themeColor="text1"/>
          <w:sz w:val="22"/>
          <w:szCs w:val="22"/>
        </w:rPr>
      </w:pPr>
      <w:r w:rsidRPr="00405BA4">
        <w:rPr>
          <w:rFonts w:ascii="Arial" w:hAnsi="Arial" w:cs="Arial"/>
          <w:color w:val="000000" w:themeColor="text1"/>
          <w:sz w:val="22"/>
          <w:szCs w:val="22"/>
        </w:rPr>
        <w:t>CONDITIONS OF SERVICE</w:t>
      </w:r>
    </w:p>
    <w:p w14:paraId="300620F1" w14:textId="77777777" w:rsidR="00405BA4" w:rsidRPr="00405BA4" w:rsidRDefault="00405BA4" w:rsidP="00405BA4">
      <w:pPr>
        <w:rPr>
          <w:rFonts w:ascii="Arial" w:hAnsi="Arial" w:cs="Arial"/>
          <w:color w:val="000000" w:themeColor="text1"/>
          <w:sz w:val="22"/>
          <w:szCs w:val="22"/>
        </w:rPr>
      </w:pPr>
    </w:p>
    <w:p w14:paraId="762A943D" w14:textId="77777777" w:rsidR="00405BA4" w:rsidRPr="00405BA4" w:rsidRDefault="00405BA4" w:rsidP="00405BA4">
      <w:pPr>
        <w:rPr>
          <w:rFonts w:ascii="Arial" w:hAnsi="Arial" w:cs="Arial"/>
          <w:color w:val="000000" w:themeColor="text1"/>
          <w:sz w:val="22"/>
          <w:szCs w:val="22"/>
        </w:rPr>
      </w:pPr>
      <w:r w:rsidRPr="00405BA4">
        <w:rPr>
          <w:rFonts w:ascii="Arial" w:hAnsi="Arial" w:cs="Arial"/>
          <w:color w:val="000000" w:themeColor="text1"/>
          <w:sz w:val="22"/>
          <w:szCs w:val="22"/>
        </w:rPr>
        <w:t>Membership of the NHS Superannuation Scheme is not compulsory but all medical and dental staff are entitled to choose if they wish to join the scheme.  Until such times as a positive option not to join the scheme is expressed, a member of staff will be regarded as a member from the first day of service.  This will not affect any individual right to make alternative arrangements.  Initially, the employment covered by this contract will be contracted out of the State Pension Scheme.</w:t>
      </w:r>
    </w:p>
    <w:p w14:paraId="5A85EE6E" w14:textId="77777777" w:rsidR="00405BA4" w:rsidRPr="00405BA4" w:rsidRDefault="00405BA4" w:rsidP="00405BA4">
      <w:pPr>
        <w:rPr>
          <w:rFonts w:ascii="Arial" w:hAnsi="Arial" w:cs="Arial"/>
          <w:color w:val="000000" w:themeColor="text1"/>
          <w:sz w:val="22"/>
          <w:szCs w:val="22"/>
        </w:rPr>
      </w:pPr>
    </w:p>
    <w:p w14:paraId="5F18DEFB" w14:textId="77777777" w:rsidR="00405BA4" w:rsidRPr="00405BA4" w:rsidRDefault="00405BA4" w:rsidP="00405BA4">
      <w:pPr>
        <w:rPr>
          <w:rFonts w:ascii="Arial" w:hAnsi="Arial" w:cs="Arial"/>
          <w:color w:val="000000" w:themeColor="text1"/>
          <w:sz w:val="22"/>
          <w:szCs w:val="22"/>
        </w:rPr>
      </w:pPr>
      <w:r w:rsidRPr="00405BA4">
        <w:rPr>
          <w:rFonts w:ascii="Arial" w:hAnsi="Arial" w:cs="Arial"/>
          <w:color w:val="000000" w:themeColor="text1"/>
          <w:sz w:val="22"/>
          <w:szCs w:val="22"/>
        </w:rPr>
        <w:t>The post is for 10 Programmed Activities and any extra programmed activities (EPA’s) would only be granted with the agreement of the Clinical Director in discussing the job plan. Any consultant who is unable, for personal reasons, to work full-time, will be eligible to be considered for the post.  If such a person is appointed, modification of the job content will be discussed on a personal basis in consultation with the Clinical Lead for Oncology.</w:t>
      </w:r>
    </w:p>
    <w:p w14:paraId="582F2809" w14:textId="77777777" w:rsidR="00405BA4" w:rsidRPr="00405BA4" w:rsidRDefault="00405BA4" w:rsidP="00405BA4">
      <w:pPr>
        <w:rPr>
          <w:rFonts w:ascii="Arial" w:hAnsi="Arial" w:cs="Arial"/>
          <w:color w:val="000000" w:themeColor="text1"/>
          <w:sz w:val="22"/>
          <w:szCs w:val="22"/>
        </w:rPr>
      </w:pPr>
    </w:p>
    <w:p w14:paraId="241FCDD8" w14:textId="77777777" w:rsidR="00405BA4" w:rsidRPr="00405BA4" w:rsidRDefault="00405BA4" w:rsidP="00405BA4">
      <w:pPr>
        <w:rPr>
          <w:rFonts w:ascii="Arial" w:hAnsi="Arial" w:cs="Arial"/>
          <w:color w:val="000000" w:themeColor="text1"/>
          <w:sz w:val="22"/>
          <w:szCs w:val="22"/>
        </w:rPr>
      </w:pPr>
      <w:r w:rsidRPr="00405BA4">
        <w:rPr>
          <w:rFonts w:ascii="Arial" w:hAnsi="Arial" w:cs="Arial"/>
          <w:color w:val="000000" w:themeColor="text1"/>
          <w:sz w:val="22"/>
          <w:szCs w:val="22"/>
        </w:rPr>
        <w:t>The successful candidate will be expected to reside within an approved distance of Ninewells Hospital.</w:t>
      </w:r>
    </w:p>
    <w:p w14:paraId="73289282" w14:textId="77777777" w:rsidR="00405BA4" w:rsidRDefault="00405BA4" w:rsidP="00405BA4">
      <w:pPr>
        <w:rPr>
          <w:rFonts w:ascii="Arial" w:hAnsi="Arial" w:cs="Arial"/>
          <w:color w:val="000000" w:themeColor="text1"/>
          <w:sz w:val="22"/>
          <w:szCs w:val="22"/>
        </w:rPr>
      </w:pPr>
    </w:p>
    <w:p w14:paraId="76898A85" w14:textId="77777777" w:rsidR="0003061F" w:rsidRPr="00405BA4" w:rsidRDefault="0003061F" w:rsidP="00405BA4">
      <w:pPr>
        <w:rPr>
          <w:rFonts w:ascii="Arial" w:hAnsi="Arial" w:cs="Arial"/>
          <w:color w:val="000000" w:themeColor="text1"/>
          <w:sz w:val="22"/>
          <w:szCs w:val="22"/>
        </w:rPr>
      </w:pPr>
    </w:p>
    <w:p w14:paraId="159415EB" w14:textId="77777777" w:rsidR="00405BA4" w:rsidRPr="00405BA4" w:rsidRDefault="00405BA4" w:rsidP="0003061F">
      <w:pPr>
        <w:pStyle w:val="BodyText"/>
        <w:rPr>
          <w:rFonts w:ascii="Arial" w:hAnsi="Arial" w:cs="Arial"/>
          <w:b/>
          <w:color w:val="000000" w:themeColor="text1"/>
          <w:sz w:val="22"/>
          <w:szCs w:val="22"/>
        </w:rPr>
      </w:pPr>
      <w:r w:rsidRPr="00405BA4">
        <w:rPr>
          <w:rFonts w:ascii="Arial" w:hAnsi="Arial" w:cs="Arial"/>
          <w:b/>
          <w:color w:val="000000" w:themeColor="text1"/>
          <w:sz w:val="22"/>
          <w:szCs w:val="22"/>
        </w:rPr>
        <w:t>APPRAISAL</w:t>
      </w:r>
    </w:p>
    <w:p w14:paraId="6D1986C0" w14:textId="77777777" w:rsidR="00405BA4" w:rsidRPr="00405BA4" w:rsidRDefault="00405BA4" w:rsidP="00405BA4">
      <w:pPr>
        <w:pStyle w:val="BodyText"/>
        <w:rPr>
          <w:rFonts w:ascii="Arial" w:hAnsi="Arial" w:cs="Arial"/>
          <w:color w:val="000000" w:themeColor="text1"/>
          <w:sz w:val="22"/>
          <w:szCs w:val="22"/>
        </w:rPr>
      </w:pPr>
      <w:r w:rsidRPr="00405BA4">
        <w:rPr>
          <w:rFonts w:ascii="Arial" w:hAnsi="Arial" w:cs="Arial"/>
          <w:color w:val="000000" w:themeColor="text1"/>
          <w:sz w:val="22"/>
          <w:szCs w:val="22"/>
        </w:rPr>
        <w:t>NHS Tayside has implemented an annual appraisal system for all consultant staff. The successful candidate will be required to actively participate in this scheme.</w:t>
      </w:r>
    </w:p>
    <w:p w14:paraId="07535E4D" w14:textId="77777777" w:rsidR="00405BA4" w:rsidRPr="00405BA4" w:rsidRDefault="00405BA4" w:rsidP="00405BA4">
      <w:pPr>
        <w:rPr>
          <w:rFonts w:ascii="Arial" w:hAnsi="Arial" w:cs="Arial"/>
          <w:color w:val="000000" w:themeColor="text1"/>
          <w:sz w:val="22"/>
          <w:szCs w:val="22"/>
        </w:rPr>
      </w:pPr>
    </w:p>
    <w:p w14:paraId="24556ED7" w14:textId="77777777" w:rsidR="00405BA4" w:rsidRPr="00405BA4" w:rsidRDefault="00405BA4" w:rsidP="00405BA4">
      <w:pPr>
        <w:rPr>
          <w:rFonts w:ascii="Arial" w:hAnsi="Arial" w:cs="Arial"/>
          <w:color w:val="000000" w:themeColor="text1"/>
          <w:sz w:val="22"/>
          <w:szCs w:val="22"/>
        </w:rPr>
      </w:pPr>
    </w:p>
    <w:p w14:paraId="7C89F0CA" w14:textId="77777777" w:rsidR="00405BA4" w:rsidRPr="00405BA4" w:rsidRDefault="00405BA4" w:rsidP="00405BA4">
      <w:pPr>
        <w:rPr>
          <w:rFonts w:ascii="Arial" w:hAnsi="Arial" w:cs="Arial"/>
          <w:b/>
          <w:color w:val="000000" w:themeColor="text1"/>
          <w:sz w:val="22"/>
          <w:szCs w:val="22"/>
        </w:rPr>
      </w:pPr>
      <w:r w:rsidRPr="00405BA4">
        <w:rPr>
          <w:rFonts w:ascii="Arial" w:hAnsi="Arial" w:cs="Arial"/>
          <w:b/>
          <w:color w:val="000000" w:themeColor="text1"/>
          <w:sz w:val="22"/>
          <w:szCs w:val="22"/>
        </w:rPr>
        <w:t>FURTHER INFORMATION</w:t>
      </w:r>
    </w:p>
    <w:p w14:paraId="52E7688C" w14:textId="77777777" w:rsidR="00405BA4" w:rsidRPr="00405BA4" w:rsidRDefault="00405BA4" w:rsidP="00405BA4">
      <w:pPr>
        <w:rPr>
          <w:rFonts w:ascii="Arial" w:hAnsi="Arial" w:cs="Arial"/>
          <w:b/>
          <w:color w:val="000000" w:themeColor="text1"/>
          <w:sz w:val="22"/>
          <w:szCs w:val="22"/>
        </w:rPr>
      </w:pPr>
    </w:p>
    <w:p w14:paraId="12A2A3BF" w14:textId="77777777" w:rsidR="00405BA4" w:rsidRPr="00405BA4" w:rsidRDefault="00405BA4" w:rsidP="00405BA4">
      <w:pPr>
        <w:rPr>
          <w:rFonts w:ascii="Arial" w:hAnsi="Arial" w:cs="Arial"/>
          <w:color w:val="000000" w:themeColor="text1"/>
          <w:sz w:val="22"/>
          <w:szCs w:val="22"/>
        </w:rPr>
      </w:pPr>
      <w:r w:rsidRPr="00405BA4">
        <w:rPr>
          <w:rFonts w:ascii="Arial" w:hAnsi="Arial" w:cs="Arial"/>
          <w:color w:val="000000" w:themeColor="text1"/>
          <w:sz w:val="22"/>
          <w:szCs w:val="22"/>
        </w:rPr>
        <w:t>Candidates wishing to obtain further information about the post, should contact:</w:t>
      </w:r>
    </w:p>
    <w:p w14:paraId="0470848C" w14:textId="77777777" w:rsidR="00405BA4" w:rsidRDefault="00405BA4" w:rsidP="00405BA4">
      <w:pPr>
        <w:rPr>
          <w:rFonts w:ascii="Arial" w:hAnsi="Arial" w:cs="Arial"/>
          <w:color w:val="000000" w:themeColor="text1"/>
          <w:sz w:val="22"/>
          <w:szCs w:val="22"/>
        </w:rPr>
      </w:pPr>
    </w:p>
    <w:p w14:paraId="6B999E23" w14:textId="77777777" w:rsidR="00405BA4" w:rsidRDefault="00405BA4" w:rsidP="00405BA4">
      <w:pPr>
        <w:rPr>
          <w:rFonts w:ascii="Arial" w:hAnsi="Arial" w:cs="Arial"/>
          <w:color w:val="000000" w:themeColor="text1"/>
          <w:sz w:val="22"/>
          <w:szCs w:val="22"/>
        </w:rPr>
      </w:pPr>
      <w:r>
        <w:rPr>
          <w:rFonts w:ascii="Arial" w:eastAsia="Times New Roman" w:hAnsi="Arial" w:cs="Arial"/>
          <w:sz w:val="22"/>
          <w:szCs w:val="22"/>
          <w:lang w:eastAsia="en-GB"/>
        </w:rPr>
        <w:t xml:space="preserve">Dr Briony Waddell, </w:t>
      </w:r>
      <w:r w:rsidRPr="008E7FE0">
        <w:rPr>
          <w:rFonts w:ascii="Arial" w:eastAsia="Times New Roman" w:hAnsi="Arial" w:cs="Arial"/>
          <w:sz w:val="22"/>
          <w:szCs w:val="22"/>
          <w:lang w:eastAsia="en-GB"/>
        </w:rPr>
        <w:t>Consultant Neurologist, Clinical Lead for Neurology and Neurophysiology</w:t>
      </w:r>
    </w:p>
    <w:p w14:paraId="7F549627" w14:textId="77777777" w:rsidR="00405BA4" w:rsidRPr="00405BA4" w:rsidRDefault="00405BA4" w:rsidP="00405BA4">
      <w:pPr>
        <w:rPr>
          <w:rFonts w:ascii="Arial" w:hAnsi="Arial" w:cs="Arial"/>
          <w:color w:val="000000" w:themeColor="text1"/>
          <w:sz w:val="22"/>
          <w:szCs w:val="22"/>
        </w:rPr>
      </w:pPr>
      <w:r w:rsidRPr="00405BA4">
        <w:rPr>
          <w:rFonts w:ascii="Arial" w:hAnsi="Arial" w:cs="Arial"/>
          <w:color w:val="000000"/>
          <w:sz w:val="22"/>
          <w:szCs w:val="22"/>
        </w:rPr>
        <w:t>briony.waddell@nhs.scot or 01382 632 50</w:t>
      </w:r>
    </w:p>
    <w:p w14:paraId="6B1156AB" w14:textId="77777777" w:rsidR="00405BA4" w:rsidRPr="00405BA4" w:rsidRDefault="00405BA4" w:rsidP="00405BA4">
      <w:pPr>
        <w:rPr>
          <w:rFonts w:ascii="Arial" w:hAnsi="Arial" w:cs="Arial"/>
          <w:color w:val="000000" w:themeColor="text1"/>
          <w:sz w:val="22"/>
          <w:szCs w:val="22"/>
        </w:rPr>
      </w:pPr>
    </w:p>
    <w:p w14:paraId="1336CBBF" w14:textId="77777777" w:rsidR="00405BA4" w:rsidRPr="00405BA4" w:rsidRDefault="00405BA4" w:rsidP="00405BA4">
      <w:pPr>
        <w:rPr>
          <w:rFonts w:ascii="Arial" w:hAnsi="Arial" w:cs="Arial"/>
          <w:color w:val="000000" w:themeColor="text1"/>
          <w:sz w:val="22"/>
          <w:szCs w:val="22"/>
        </w:rPr>
      </w:pPr>
      <w:r w:rsidRPr="00405BA4">
        <w:rPr>
          <w:rFonts w:ascii="Arial" w:hAnsi="Arial" w:cs="Arial"/>
          <w:color w:val="000000" w:themeColor="text1"/>
          <w:sz w:val="22"/>
          <w:szCs w:val="22"/>
        </w:rPr>
        <w:t>Dr Maureen Lafferty Clinical Care Group Director</w:t>
      </w:r>
    </w:p>
    <w:p w14:paraId="383307F9" w14:textId="77777777" w:rsidR="00405BA4" w:rsidRPr="00405BA4" w:rsidRDefault="00405BA4" w:rsidP="00405BA4">
      <w:pPr>
        <w:rPr>
          <w:rFonts w:ascii="Arial" w:hAnsi="Arial" w:cs="Arial"/>
          <w:color w:val="000000" w:themeColor="text1"/>
          <w:sz w:val="22"/>
          <w:szCs w:val="22"/>
        </w:rPr>
      </w:pPr>
      <w:r w:rsidRPr="00405BA4">
        <w:rPr>
          <w:rFonts w:ascii="Arial" w:hAnsi="Arial" w:cs="Arial"/>
          <w:color w:val="000000" w:themeColor="text1"/>
          <w:sz w:val="22"/>
          <w:szCs w:val="22"/>
        </w:rPr>
        <w:t xml:space="preserve">PA - Lynn McKenzie </w:t>
      </w:r>
      <w:r w:rsidRPr="00405BA4">
        <w:rPr>
          <w:rFonts w:ascii="Arial" w:hAnsi="Arial" w:cs="Arial"/>
          <w:color w:val="000000" w:themeColor="text1"/>
          <w:sz w:val="22"/>
          <w:szCs w:val="22"/>
          <w:shd w:val="clear" w:color="auto" w:fill="FFFFFF"/>
        </w:rPr>
        <w:t>01382 740448</w:t>
      </w:r>
    </w:p>
    <w:p w14:paraId="18C5AE08" w14:textId="77777777" w:rsidR="00405BA4" w:rsidRDefault="00405BA4" w:rsidP="00405BA4">
      <w:pPr>
        <w:rPr>
          <w:rFonts w:ascii="Arial" w:hAnsi="Arial" w:cs="Arial"/>
          <w:b/>
          <w:color w:val="000000" w:themeColor="text1"/>
          <w:sz w:val="22"/>
          <w:szCs w:val="22"/>
        </w:rPr>
      </w:pPr>
    </w:p>
    <w:p w14:paraId="72B222D3" w14:textId="77777777" w:rsidR="00405BA4" w:rsidRPr="00405BA4" w:rsidRDefault="00405BA4" w:rsidP="00405BA4">
      <w:pPr>
        <w:rPr>
          <w:rFonts w:ascii="Arial" w:hAnsi="Arial" w:cs="Arial"/>
          <w:b/>
          <w:color w:val="000000" w:themeColor="text1"/>
          <w:sz w:val="22"/>
          <w:szCs w:val="22"/>
        </w:rPr>
      </w:pPr>
    </w:p>
    <w:p w14:paraId="36EEE227" w14:textId="77777777" w:rsidR="00405BA4" w:rsidRDefault="00405BA4" w:rsidP="00405BA4">
      <w:pPr>
        <w:pStyle w:val="Subtitle"/>
        <w:jc w:val="left"/>
        <w:rPr>
          <w:rFonts w:ascii="Arial" w:hAnsi="Arial" w:cs="Arial"/>
          <w:color w:val="000000" w:themeColor="text1"/>
          <w:sz w:val="22"/>
          <w:szCs w:val="22"/>
        </w:rPr>
      </w:pPr>
      <w:r w:rsidRPr="00405BA4">
        <w:rPr>
          <w:rFonts w:ascii="Arial" w:hAnsi="Arial" w:cs="Arial"/>
          <w:color w:val="000000" w:themeColor="text1"/>
          <w:sz w:val="22"/>
          <w:szCs w:val="22"/>
        </w:rPr>
        <w:t>RESPO</w:t>
      </w:r>
      <w:r>
        <w:rPr>
          <w:rFonts w:ascii="Arial" w:hAnsi="Arial" w:cs="Arial"/>
          <w:color w:val="000000" w:themeColor="text1"/>
          <w:sz w:val="22"/>
          <w:szCs w:val="22"/>
        </w:rPr>
        <w:t>NSIBILITY FOR RECORD MANAGEMENT</w:t>
      </w:r>
    </w:p>
    <w:p w14:paraId="0566C26C" w14:textId="77777777" w:rsidR="0003061F" w:rsidRDefault="0003061F" w:rsidP="00405BA4">
      <w:pPr>
        <w:pStyle w:val="Subtitle"/>
        <w:jc w:val="left"/>
        <w:rPr>
          <w:rFonts w:ascii="Arial" w:hAnsi="Arial" w:cs="Arial"/>
          <w:color w:val="000000" w:themeColor="text1"/>
          <w:sz w:val="22"/>
          <w:szCs w:val="22"/>
        </w:rPr>
      </w:pPr>
    </w:p>
    <w:p w14:paraId="523D4AF4" w14:textId="3CDCECC9" w:rsidR="00405BA4" w:rsidRDefault="00405BA4" w:rsidP="00405BA4">
      <w:pPr>
        <w:pStyle w:val="Subtitle"/>
        <w:jc w:val="left"/>
        <w:rPr>
          <w:rFonts w:ascii="Arial" w:hAnsi="Arial" w:cs="Arial"/>
          <w:b w:val="0"/>
          <w:color w:val="000000" w:themeColor="text1"/>
          <w:sz w:val="22"/>
          <w:szCs w:val="22"/>
        </w:rPr>
      </w:pPr>
      <w:r w:rsidRPr="00405BA4">
        <w:rPr>
          <w:rFonts w:ascii="Arial" w:hAnsi="Arial" w:cs="Arial"/>
          <w:color w:val="000000" w:themeColor="text1"/>
          <w:sz w:val="22"/>
          <w:szCs w:val="22"/>
        </w:rPr>
        <w:t xml:space="preserve"> </w:t>
      </w:r>
      <w:r w:rsidRPr="00405BA4">
        <w:rPr>
          <w:rFonts w:ascii="Arial" w:hAnsi="Arial" w:cs="Arial"/>
          <w:b w:val="0"/>
          <w:color w:val="000000" w:themeColor="text1"/>
          <w:sz w:val="22"/>
          <w:szCs w:val="22"/>
        </w:rPr>
        <w:t xml:space="preserve">All records created </w:t>
      </w:r>
      <w:proofErr w:type="gramStart"/>
      <w:r w:rsidRPr="00405BA4">
        <w:rPr>
          <w:rFonts w:ascii="Arial" w:hAnsi="Arial" w:cs="Arial"/>
          <w:b w:val="0"/>
          <w:color w:val="000000" w:themeColor="text1"/>
          <w:sz w:val="22"/>
          <w:szCs w:val="22"/>
        </w:rPr>
        <w:t>in the course of</w:t>
      </w:r>
      <w:proofErr w:type="gramEnd"/>
      <w:r w:rsidRPr="00405BA4">
        <w:rPr>
          <w:rFonts w:ascii="Arial" w:hAnsi="Arial" w:cs="Arial"/>
          <w:b w:val="0"/>
          <w:color w:val="000000" w:themeColor="text1"/>
          <w:sz w:val="22"/>
          <w:szCs w:val="22"/>
        </w:rPr>
        <w:t xml:space="preserve"> business of NHS Tayside are corporate records and are public records under the terms of Public Records (Scotland) Act </w:t>
      </w:r>
      <w:r w:rsidR="008871A6">
        <w:rPr>
          <w:rFonts w:ascii="Arial" w:hAnsi="Arial" w:cs="Arial"/>
          <w:b w:val="0"/>
          <w:color w:val="000000" w:themeColor="text1"/>
          <w:sz w:val="22"/>
          <w:szCs w:val="22"/>
        </w:rPr>
        <w:t>2011</w:t>
      </w:r>
      <w:r w:rsidRPr="00405BA4">
        <w:rPr>
          <w:rFonts w:ascii="Arial" w:hAnsi="Arial" w:cs="Arial"/>
          <w:b w:val="0"/>
          <w:color w:val="000000" w:themeColor="text1"/>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r>
        <w:rPr>
          <w:rFonts w:ascii="Arial" w:hAnsi="Arial" w:cs="Arial"/>
          <w:b w:val="0"/>
          <w:color w:val="000000" w:themeColor="text1"/>
          <w:sz w:val="22"/>
          <w:szCs w:val="22"/>
        </w:rPr>
        <w:t>.</w:t>
      </w:r>
    </w:p>
    <w:p w14:paraId="14714271" w14:textId="77777777" w:rsidR="008E7FE0" w:rsidRPr="0003061F" w:rsidRDefault="008E7FE0" w:rsidP="0003061F">
      <w:pPr>
        <w:spacing w:before="100" w:beforeAutospacing="1" w:after="100" w:afterAutospacing="1"/>
        <w:rPr>
          <w:rFonts w:ascii="Arial" w:eastAsia="Times New Roman" w:hAnsi="Arial" w:cs="Arial"/>
          <w:sz w:val="22"/>
          <w:szCs w:val="22"/>
          <w:lang w:eastAsia="en-GB"/>
        </w:rPr>
      </w:pPr>
      <w:r w:rsidRPr="0003061F">
        <w:rPr>
          <w:rFonts w:ascii="Arial" w:eastAsia="Times New Roman" w:hAnsi="Arial" w:cs="Arial"/>
          <w:sz w:val="22"/>
          <w:szCs w:val="22"/>
          <w:shd w:val="clear" w:color="auto" w:fill="D8D8D8"/>
          <w:lang w:eastAsia="en-GB"/>
        </w:rPr>
        <w:lastRenderedPageBreak/>
        <w:t xml:space="preserve">TAYSIDE – City of Dundee, Perthshire and Angus </w:t>
      </w:r>
    </w:p>
    <w:p w14:paraId="580EADAF"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City of Dundee </w:t>
      </w:r>
    </w:p>
    <w:p w14:paraId="4629FB19"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When choosing somewhere to work and live, quality of life is key. Dundee is one of the few locations in the UK which combines the best of both worlds – city facilities on a friendly community scale and easy access to some of the most stunning countryside in Scotland. </w:t>
      </w:r>
    </w:p>
    <w:p w14:paraId="5392D6D5"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Set on the spectacular Tay Estuary, Dundee is a city in a landscape of wild beaches, rolling golf courses, quaint coastal villages and beyond them Scotland’s famous mountains and glens – providing a range of lifestyle choices and house prices unbeaten by other Scottish cities. </w:t>
      </w:r>
    </w:p>
    <w:p w14:paraId="434880AC"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The salaries of employees in Dundee currently go further on the property ladder than almost any other city in the UK. Where the average UK house price is six times the average salary, in Dundee the ratio is just under four times salary. The range of properties within commuting distance to the University covers the widest spectrum – from rambling country houses and seaside cottages to handsome town villas and sleek city quay apartments. Dundee has put enormous effort into the redevelopment of the city centre and its stunning waterfront along the Tay is now being developed. </w:t>
      </w:r>
    </w:p>
    <w:p w14:paraId="4F7D1169"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Excellent shopping sits side-by-side with a vibrant cultural quarter – home to Scotland’s award- winning Dundee Rep Theatre and the highly acclaimed Dundee Contemporary Arts which has become a lively social hub and film house as well as a champion of leading edge arts. These are among the closest neighbours to our city centre campus. In addition, Dundee is the home of the ‘V&amp;A At Dundee’, a new development housed in an award-winning, iconic building designed by Kengo Kuma. </w:t>
      </w:r>
    </w:p>
    <w:p w14:paraId="0C11DB90"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Dundee is a post-industrial city which has worked hard to reinvent itself and today the University is a key economic driver for prosperity, particularly in the life sciences and medicine. The University is involved in a range of partnership initiatives including a strong access programme and social, education, cultural, business and voluntary partnerships aimed at raising confidence, skills and achievement. The University has excellent working relationships with the City Council, other local authorities, Scottish Enterprise Tayside (the local economic development company), NHS Tayside and a range of other local and national bodies in Scotland and the UK. </w:t>
      </w:r>
    </w:p>
    <w:p w14:paraId="2420E4CD"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Dundee has become known as the City of Discovery – the place where Captain Scott of the Antarctic’s ship, the RRS Discovery was built and is now permanently berthed. It is a line which serves contemporary Dundee well with its reputation as a strong research led environment. The University is one of the three biggest employers and the ratio of students and university personnel to general population is among the highest in Scotland. </w:t>
      </w:r>
    </w:p>
    <w:p w14:paraId="1CF65CE0"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The highest levels of annual sunshine, more green spaces and the purest air quality of any city in Scotland make Dundee a pleasant place to live and comparatively low levels of traffic cut the daily “hassle factor” considerably. An apocryphal tale has it that the local radio station has on occasion warned of traffic jams “causing delays of up to three minutes”. Dundee is also renowned as a friendly city where it is easy to mix and if your passion lies with the green, </w:t>
      </w:r>
    </w:p>
    <w:p w14:paraId="3255AD08"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Tayside and North East Fife is one of the best places in the world for access to quality and affordable golf. 18 championship golf courses lie within 30 minutes and include St Andrews, the home of golf, Carnoustie and Gleneagles, which hosted the Ryder Cup in 2014. Within similar reach lie spectacular opportunities for everything from water sports to mountaineering, fishing and hillwalking. </w:t>
      </w:r>
    </w:p>
    <w:p w14:paraId="1BDBD377"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lastRenderedPageBreak/>
        <w:t>There are 41 primary schools in the region feeding into ten secondary schools. In the private sector, Dundee High School is one of the leading fee paying schools in Scotland, consistently scoring well on academic and sporting achievement. Preschool education is widely provided including a number of excellent private nurseries. Dundee is just a 90 minute drive from 90 per cent of Scotland’s population. Edinburgh is less than an hour away and Glasgow around an hour and a half by road or rail. If London beckons, you can get down for a meeting and back on the same day using Dundee Airport, flying direct to London</w:t>
      </w:r>
      <w:r w:rsidR="005A3B76">
        <w:rPr>
          <w:rFonts w:ascii="Arial" w:eastAsia="Times New Roman" w:hAnsi="Arial" w:cs="Arial"/>
          <w:sz w:val="22"/>
          <w:szCs w:val="22"/>
          <w:lang w:eastAsia="en-GB"/>
        </w:rPr>
        <w:t xml:space="preserve"> </w:t>
      </w:r>
      <w:r w:rsidR="005A3B76">
        <w:rPr>
          <w:rFonts w:ascii="Arial" w:eastAsia="Times New Roman" w:hAnsi="Arial" w:cs="Arial"/>
          <w:sz w:val="22"/>
          <w:szCs w:val="22"/>
          <w:lang w:eastAsia="en-GB"/>
        </w:rPr>
        <w:t>Heathrow</w:t>
      </w:r>
      <w:r w:rsidRPr="008E7FE0">
        <w:rPr>
          <w:rFonts w:ascii="Arial" w:eastAsia="Times New Roman" w:hAnsi="Arial" w:cs="Arial"/>
          <w:sz w:val="22"/>
          <w:szCs w:val="22"/>
          <w:lang w:eastAsia="en-GB"/>
        </w:rPr>
        <w:t xml:space="preserve">. Short check-in times are an extra bonus and crystallise the quality of life enjoyed in this part of the world. </w:t>
      </w:r>
    </w:p>
    <w:p w14:paraId="5B4C419D" w14:textId="77777777" w:rsidR="008E7FE0" w:rsidRPr="008E7FE0" w:rsidRDefault="008E7FE0" w:rsidP="00405BA4">
      <w:pPr>
        <w:spacing w:before="100" w:beforeAutospacing="1" w:after="100" w:afterAutospacing="1"/>
        <w:rPr>
          <w:rFonts w:ascii="Arial" w:eastAsia="Times New Roman" w:hAnsi="Arial" w:cs="Arial"/>
          <w:sz w:val="22"/>
          <w:szCs w:val="22"/>
          <w:lang w:eastAsia="en-GB"/>
        </w:rPr>
      </w:pPr>
      <w:r w:rsidRPr="008E7FE0">
        <w:rPr>
          <w:rFonts w:ascii="Arial" w:eastAsia="Times New Roman" w:hAnsi="Arial" w:cs="Arial"/>
          <w:sz w:val="22"/>
          <w:szCs w:val="22"/>
          <w:lang w:eastAsia="en-GB"/>
        </w:rPr>
        <w:t xml:space="preserve">For more information about Dundee please see: </w:t>
      </w:r>
      <w:r w:rsidRPr="008E7FE0">
        <w:rPr>
          <w:rFonts w:ascii="Arial" w:eastAsia="Times New Roman" w:hAnsi="Arial" w:cs="Arial"/>
          <w:color w:val="0000FF"/>
          <w:sz w:val="22"/>
          <w:szCs w:val="22"/>
          <w:lang w:eastAsia="en-GB"/>
        </w:rPr>
        <w:t xml:space="preserve">http://www.conventiondundeeandangus.co.uk </w:t>
      </w:r>
      <w:r w:rsidRPr="008E7FE0">
        <w:rPr>
          <w:rFonts w:ascii="Arial" w:eastAsia="Times New Roman" w:hAnsi="Arial" w:cs="Arial"/>
          <w:sz w:val="22"/>
          <w:szCs w:val="22"/>
          <w:lang w:eastAsia="en-GB"/>
        </w:rPr>
        <w:t xml:space="preserve">and </w:t>
      </w:r>
      <w:r w:rsidRPr="008E7FE0">
        <w:rPr>
          <w:rFonts w:ascii="Arial" w:eastAsia="Times New Roman" w:hAnsi="Arial" w:cs="Arial"/>
          <w:color w:val="0000FF"/>
          <w:sz w:val="22"/>
          <w:szCs w:val="22"/>
          <w:lang w:eastAsia="en-GB"/>
        </w:rPr>
        <w:t xml:space="preserve">http://www.angusanddundee.co.uk </w:t>
      </w:r>
    </w:p>
    <w:p w14:paraId="177E0585" w14:textId="77777777" w:rsidR="008E7FE0" w:rsidRPr="008E7FE0" w:rsidRDefault="008E7FE0" w:rsidP="00405BA4">
      <w:pPr>
        <w:rPr>
          <w:rFonts w:ascii="Arial" w:eastAsia="Times New Roman" w:hAnsi="Arial" w:cs="Arial"/>
          <w:sz w:val="22"/>
          <w:szCs w:val="22"/>
          <w:lang w:eastAsia="en-GB"/>
        </w:rPr>
      </w:pPr>
    </w:p>
    <w:sectPr w:rsidR="008E7FE0" w:rsidRPr="008E7FE0" w:rsidSect="00405BA4">
      <w:pgSz w:w="11906" w:h="16838"/>
      <w:pgMar w:top="1440" w:right="119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1F4C"/>
    <w:multiLevelType w:val="multilevel"/>
    <w:tmpl w:val="9D1CBF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7252C61"/>
    <w:multiLevelType w:val="multilevel"/>
    <w:tmpl w:val="7236FE3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B3A6BA2"/>
    <w:multiLevelType w:val="hybridMultilevel"/>
    <w:tmpl w:val="0D9E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92E4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73241907">
    <w:abstractNumId w:val="0"/>
  </w:num>
  <w:num w:numId="2" w16cid:durableId="940333485">
    <w:abstractNumId w:val="3"/>
  </w:num>
  <w:num w:numId="3" w16cid:durableId="1723476454">
    <w:abstractNumId w:val="1"/>
  </w:num>
  <w:num w:numId="4" w16cid:durableId="15683039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McIntosh">
    <w15:presenceInfo w15:providerId="AD" w15:userId="S::sharon.mcintosh3@tayside.nhs.scot::a477eee9-7254-453a-8b3a-1a0115d1b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7FE0"/>
    <w:rsid w:val="0003061F"/>
    <w:rsid w:val="00225EBF"/>
    <w:rsid w:val="00270FFB"/>
    <w:rsid w:val="00405BA4"/>
    <w:rsid w:val="00477761"/>
    <w:rsid w:val="005A3B76"/>
    <w:rsid w:val="006573A6"/>
    <w:rsid w:val="006C4075"/>
    <w:rsid w:val="00702935"/>
    <w:rsid w:val="008871A6"/>
    <w:rsid w:val="008E7FE0"/>
    <w:rsid w:val="00A64A14"/>
    <w:rsid w:val="00B92ACF"/>
    <w:rsid w:val="00B97165"/>
    <w:rsid w:val="00C12152"/>
    <w:rsid w:val="00D944BB"/>
    <w:rsid w:val="00E23AC6"/>
    <w:rsid w:val="00F71348"/>
    <w:rsid w:val="00F766A8"/>
    <w:rsid w:val="00FE5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62B1"/>
  <w15:docId w15:val="{1B73263D-33A7-4C78-BAF3-4C2C7AB4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761"/>
  </w:style>
  <w:style w:type="paragraph" w:styleId="Heading1">
    <w:name w:val="heading 1"/>
    <w:basedOn w:val="Normal"/>
    <w:next w:val="Normal"/>
    <w:link w:val="Heading1Char"/>
    <w:qFormat/>
    <w:rsid w:val="00405BA4"/>
    <w:pPr>
      <w:keepNext/>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semiHidden/>
    <w:unhideWhenUsed/>
    <w:qFormat/>
    <w:rsid w:val="00405BA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FE0"/>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F76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5BA4"/>
    <w:rPr>
      <w:rFonts w:ascii="Tahoma" w:hAnsi="Tahoma" w:cs="Tahoma"/>
      <w:sz w:val="16"/>
      <w:szCs w:val="16"/>
    </w:rPr>
  </w:style>
  <w:style w:type="character" w:customStyle="1" w:styleId="BalloonTextChar">
    <w:name w:val="Balloon Text Char"/>
    <w:basedOn w:val="DefaultParagraphFont"/>
    <w:link w:val="BalloonText"/>
    <w:uiPriority w:val="99"/>
    <w:semiHidden/>
    <w:rsid w:val="00405BA4"/>
    <w:rPr>
      <w:rFonts w:ascii="Tahoma" w:hAnsi="Tahoma" w:cs="Tahoma"/>
      <w:sz w:val="16"/>
      <w:szCs w:val="16"/>
    </w:rPr>
  </w:style>
  <w:style w:type="character" w:customStyle="1" w:styleId="Heading1Char">
    <w:name w:val="Heading 1 Char"/>
    <w:basedOn w:val="DefaultParagraphFont"/>
    <w:link w:val="Heading1"/>
    <w:rsid w:val="00405BA4"/>
    <w:rPr>
      <w:rFonts w:ascii="Times New Roman" w:eastAsia="Times New Roman" w:hAnsi="Times New Roman" w:cs="Times New Roman"/>
      <w:b/>
      <w:szCs w:val="20"/>
    </w:rPr>
  </w:style>
  <w:style w:type="paragraph" w:styleId="BodyText2">
    <w:name w:val="Body Text 2"/>
    <w:basedOn w:val="Normal"/>
    <w:link w:val="BodyText2Char"/>
    <w:semiHidden/>
    <w:rsid w:val="00405BA4"/>
    <w:pPr>
      <w:ind w:right="-694"/>
      <w:jc w:val="both"/>
    </w:pPr>
    <w:rPr>
      <w:rFonts w:ascii="Times New Roman" w:eastAsia="Times New Roman" w:hAnsi="Times New Roman" w:cs="Arial"/>
      <w:i/>
      <w:iCs/>
      <w:szCs w:val="20"/>
    </w:rPr>
  </w:style>
  <w:style w:type="character" w:customStyle="1" w:styleId="BodyText2Char">
    <w:name w:val="Body Text 2 Char"/>
    <w:basedOn w:val="DefaultParagraphFont"/>
    <w:link w:val="BodyText2"/>
    <w:semiHidden/>
    <w:rsid w:val="00405BA4"/>
    <w:rPr>
      <w:rFonts w:ascii="Times New Roman" w:eastAsia="Times New Roman" w:hAnsi="Times New Roman" w:cs="Arial"/>
      <w:i/>
      <w:iCs/>
      <w:szCs w:val="20"/>
    </w:rPr>
  </w:style>
  <w:style w:type="paragraph" w:styleId="CommentText">
    <w:name w:val="annotation text"/>
    <w:basedOn w:val="Normal"/>
    <w:link w:val="CommentTextChar"/>
    <w:semiHidden/>
    <w:rsid w:val="00405BA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05BA4"/>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405BA4"/>
    <w:rPr>
      <w:rFonts w:asciiTheme="majorHAnsi" w:eastAsiaTheme="majorEastAsia" w:hAnsiTheme="majorHAnsi" w:cstheme="majorBidi"/>
      <w:b/>
      <w:bCs/>
      <w:color w:val="4472C4" w:themeColor="accent1"/>
      <w:sz w:val="26"/>
      <w:szCs w:val="26"/>
    </w:rPr>
  </w:style>
  <w:style w:type="paragraph" w:styleId="BodyText">
    <w:name w:val="Body Text"/>
    <w:basedOn w:val="Normal"/>
    <w:link w:val="BodyTextChar"/>
    <w:uiPriority w:val="99"/>
    <w:unhideWhenUsed/>
    <w:rsid w:val="00405BA4"/>
    <w:pPr>
      <w:spacing w:after="120"/>
    </w:pPr>
  </w:style>
  <w:style w:type="character" w:customStyle="1" w:styleId="BodyTextChar">
    <w:name w:val="Body Text Char"/>
    <w:basedOn w:val="DefaultParagraphFont"/>
    <w:link w:val="BodyText"/>
    <w:uiPriority w:val="99"/>
    <w:rsid w:val="00405BA4"/>
  </w:style>
  <w:style w:type="paragraph" w:styleId="Subtitle">
    <w:name w:val="Subtitle"/>
    <w:basedOn w:val="Normal"/>
    <w:link w:val="SubtitleChar"/>
    <w:qFormat/>
    <w:rsid w:val="00405BA4"/>
    <w:pPr>
      <w:jc w:val="center"/>
    </w:pPr>
    <w:rPr>
      <w:rFonts w:ascii="Times New Roman" w:eastAsia="Times New Roman" w:hAnsi="Times New Roman" w:cs="Times New Roman"/>
      <w:b/>
      <w:sz w:val="36"/>
      <w:szCs w:val="20"/>
    </w:rPr>
  </w:style>
  <w:style w:type="character" w:customStyle="1" w:styleId="SubtitleChar">
    <w:name w:val="Subtitle Char"/>
    <w:basedOn w:val="DefaultParagraphFont"/>
    <w:link w:val="Subtitle"/>
    <w:rsid w:val="00405BA4"/>
    <w:rPr>
      <w:rFonts w:ascii="Times New Roman" w:eastAsia="Times New Roman" w:hAnsi="Times New Roman" w:cs="Times New Roman"/>
      <w:b/>
      <w:sz w:val="36"/>
      <w:szCs w:val="20"/>
    </w:rPr>
  </w:style>
  <w:style w:type="character" w:styleId="CommentReference">
    <w:name w:val="annotation reference"/>
    <w:basedOn w:val="DefaultParagraphFont"/>
    <w:uiPriority w:val="99"/>
    <w:semiHidden/>
    <w:unhideWhenUsed/>
    <w:rsid w:val="00405BA4"/>
    <w:rPr>
      <w:sz w:val="16"/>
      <w:szCs w:val="16"/>
    </w:rPr>
  </w:style>
  <w:style w:type="paragraph" w:styleId="CommentSubject">
    <w:name w:val="annotation subject"/>
    <w:basedOn w:val="CommentText"/>
    <w:next w:val="CommentText"/>
    <w:link w:val="CommentSubjectChar"/>
    <w:uiPriority w:val="99"/>
    <w:semiHidden/>
    <w:unhideWhenUsed/>
    <w:rsid w:val="00405BA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05BA4"/>
    <w:rPr>
      <w:rFonts w:ascii="Times New Roman" w:eastAsia="Times New Roman" w:hAnsi="Times New Roman" w:cs="Times New Roman"/>
      <w:b/>
      <w:bCs/>
      <w:sz w:val="20"/>
      <w:szCs w:val="20"/>
    </w:rPr>
  </w:style>
  <w:style w:type="paragraph" w:styleId="Revision">
    <w:name w:val="Revision"/>
    <w:hidden/>
    <w:uiPriority w:val="99"/>
    <w:semiHidden/>
    <w:rsid w:val="00405BA4"/>
  </w:style>
  <w:style w:type="character" w:customStyle="1" w:styleId="xcontentpasted1">
    <w:name w:val="x_contentpasted1"/>
    <w:basedOn w:val="DefaultParagraphFont"/>
    <w:rsid w:val="0003061F"/>
  </w:style>
  <w:style w:type="character" w:customStyle="1" w:styleId="xcontentpasted3">
    <w:name w:val="x_contentpasted3"/>
    <w:basedOn w:val="DefaultParagraphFont"/>
    <w:rsid w:val="0003061F"/>
  </w:style>
  <w:style w:type="paragraph" w:styleId="ListParagraph">
    <w:name w:val="List Paragraph"/>
    <w:basedOn w:val="Normal"/>
    <w:uiPriority w:val="34"/>
    <w:qFormat/>
    <w:rsid w:val="00030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1492">
      <w:bodyDiv w:val="1"/>
      <w:marLeft w:val="0"/>
      <w:marRight w:val="0"/>
      <w:marTop w:val="0"/>
      <w:marBottom w:val="0"/>
      <w:divBdr>
        <w:top w:val="none" w:sz="0" w:space="0" w:color="auto"/>
        <w:left w:val="none" w:sz="0" w:space="0" w:color="auto"/>
        <w:bottom w:val="none" w:sz="0" w:space="0" w:color="auto"/>
        <w:right w:val="none" w:sz="0" w:space="0" w:color="auto"/>
      </w:divBdr>
      <w:divsChild>
        <w:div w:id="666325973">
          <w:marLeft w:val="0"/>
          <w:marRight w:val="0"/>
          <w:marTop w:val="0"/>
          <w:marBottom w:val="0"/>
          <w:divBdr>
            <w:top w:val="none" w:sz="0" w:space="0" w:color="auto"/>
            <w:left w:val="none" w:sz="0" w:space="0" w:color="auto"/>
            <w:bottom w:val="none" w:sz="0" w:space="0" w:color="auto"/>
            <w:right w:val="none" w:sz="0" w:space="0" w:color="auto"/>
          </w:divBdr>
        </w:div>
        <w:div w:id="1297447044">
          <w:marLeft w:val="0"/>
          <w:marRight w:val="0"/>
          <w:marTop w:val="0"/>
          <w:marBottom w:val="0"/>
          <w:divBdr>
            <w:top w:val="none" w:sz="0" w:space="0" w:color="auto"/>
            <w:left w:val="none" w:sz="0" w:space="0" w:color="auto"/>
            <w:bottom w:val="none" w:sz="0" w:space="0" w:color="auto"/>
            <w:right w:val="none" w:sz="0" w:space="0" w:color="auto"/>
          </w:divBdr>
          <w:divsChild>
            <w:div w:id="1126042102">
              <w:marLeft w:val="0"/>
              <w:marRight w:val="0"/>
              <w:marTop w:val="0"/>
              <w:marBottom w:val="0"/>
              <w:divBdr>
                <w:top w:val="none" w:sz="0" w:space="0" w:color="auto"/>
                <w:left w:val="none" w:sz="0" w:space="0" w:color="auto"/>
                <w:bottom w:val="none" w:sz="0" w:space="0" w:color="auto"/>
                <w:right w:val="none" w:sz="0" w:space="0" w:color="auto"/>
              </w:divBdr>
            </w:div>
            <w:div w:id="1037852483">
              <w:marLeft w:val="0"/>
              <w:marRight w:val="0"/>
              <w:marTop w:val="0"/>
              <w:marBottom w:val="0"/>
              <w:divBdr>
                <w:top w:val="none" w:sz="0" w:space="0" w:color="auto"/>
                <w:left w:val="none" w:sz="0" w:space="0" w:color="auto"/>
                <w:bottom w:val="none" w:sz="0" w:space="0" w:color="auto"/>
                <w:right w:val="none" w:sz="0" w:space="0" w:color="auto"/>
              </w:divBdr>
            </w:div>
            <w:div w:id="6697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8069">
      <w:bodyDiv w:val="1"/>
      <w:marLeft w:val="0"/>
      <w:marRight w:val="0"/>
      <w:marTop w:val="0"/>
      <w:marBottom w:val="0"/>
      <w:divBdr>
        <w:top w:val="none" w:sz="0" w:space="0" w:color="auto"/>
        <w:left w:val="none" w:sz="0" w:space="0" w:color="auto"/>
        <w:bottom w:val="none" w:sz="0" w:space="0" w:color="auto"/>
        <w:right w:val="none" w:sz="0" w:space="0" w:color="auto"/>
      </w:divBdr>
      <w:divsChild>
        <w:div w:id="1446997097">
          <w:marLeft w:val="0"/>
          <w:marRight w:val="0"/>
          <w:marTop w:val="0"/>
          <w:marBottom w:val="0"/>
          <w:divBdr>
            <w:top w:val="none" w:sz="0" w:space="0" w:color="auto"/>
            <w:left w:val="none" w:sz="0" w:space="0" w:color="auto"/>
            <w:bottom w:val="none" w:sz="0" w:space="0" w:color="auto"/>
            <w:right w:val="none" w:sz="0" w:space="0" w:color="auto"/>
          </w:divBdr>
          <w:divsChild>
            <w:div w:id="467358434">
              <w:marLeft w:val="0"/>
              <w:marRight w:val="0"/>
              <w:marTop w:val="0"/>
              <w:marBottom w:val="0"/>
              <w:divBdr>
                <w:top w:val="none" w:sz="0" w:space="0" w:color="auto"/>
                <w:left w:val="none" w:sz="0" w:space="0" w:color="auto"/>
                <w:bottom w:val="none" w:sz="0" w:space="0" w:color="auto"/>
                <w:right w:val="none" w:sz="0" w:space="0" w:color="auto"/>
              </w:divBdr>
              <w:divsChild>
                <w:div w:id="10569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3076">
          <w:marLeft w:val="0"/>
          <w:marRight w:val="0"/>
          <w:marTop w:val="0"/>
          <w:marBottom w:val="0"/>
          <w:divBdr>
            <w:top w:val="none" w:sz="0" w:space="0" w:color="auto"/>
            <w:left w:val="none" w:sz="0" w:space="0" w:color="auto"/>
            <w:bottom w:val="none" w:sz="0" w:space="0" w:color="auto"/>
            <w:right w:val="none" w:sz="0" w:space="0" w:color="auto"/>
          </w:divBdr>
          <w:divsChild>
            <w:div w:id="200097755">
              <w:marLeft w:val="0"/>
              <w:marRight w:val="0"/>
              <w:marTop w:val="0"/>
              <w:marBottom w:val="0"/>
              <w:divBdr>
                <w:top w:val="none" w:sz="0" w:space="0" w:color="auto"/>
                <w:left w:val="none" w:sz="0" w:space="0" w:color="auto"/>
                <w:bottom w:val="none" w:sz="0" w:space="0" w:color="auto"/>
                <w:right w:val="none" w:sz="0" w:space="0" w:color="auto"/>
              </w:divBdr>
              <w:divsChild>
                <w:div w:id="4164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1794">
          <w:marLeft w:val="0"/>
          <w:marRight w:val="0"/>
          <w:marTop w:val="0"/>
          <w:marBottom w:val="0"/>
          <w:divBdr>
            <w:top w:val="none" w:sz="0" w:space="0" w:color="auto"/>
            <w:left w:val="none" w:sz="0" w:space="0" w:color="auto"/>
            <w:bottom w:val="none" w:sz="0" w:space="0" w:color="auto"/>
            <w:right w:val="none" w:sz="0" w:space="0" w:color="auto"/>
          </w:divBdr>
          <w:divsChild>
            <w:div w:id="2116553405">
              <w:marLeft w:val="0"/>
              <w:marRight w:val="0"/>
              <w:marTop w:val="0"/>
              <w:marBottom w:val="0"/>
              <w:divBdr>
                <w:top w:val="none" w:sz="0" w:space="0" w:color="auto"/>
                <w:left w:val="none" w:sz="0" w:space="0" w:color="auto"/>
                <w:bottom w:val="none" w:sz="0" w:space="0" w:color="auto"/>
                <w:right w:val="none" w:sz="0" w:space="0" w:color="auto"/>
              </w:divBdr>
              <w:divsChild>
                <w:div w:id="13956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23587">
          <w:marLeft w:val="0"/>
          <w:marRight w:val="0"/>
          <w:marTop w:val="0"/>
          <w:marBottom w:val="0"/>
          <w:divBdr>
            <w:top w:val="none" w:sz="0" w:space="0" w:color="auto"/>
            <w:left w:val="none" w:sz="0" w:space="0" w:color="auto"/>
            <w:bottom w:val="none" w:sz="0" w:space="0" w:color="auto"/>
            <w:right w:val="none" w:sz="0" w:space="0" w:color="auto"/>
          </w:divBdr>
          <w:divsChild>
            <w:div w:id="45496513">
              <w:marLeft w:val="0"/>
              <w:marRight w:val="0"/>
              <w:marTop w:val="0"/>
              <w:marBottom w:val="0"/>
              <w:divBdr>
                <w:top w:val="none" w:sz="0" w:space="0" w:color="auto"/>
                <w:left w:val="none" w:sz="0" w:space="0" w:color="auto"/>
                <w:bottom w:val="none" w:sz="0" w:space="0" w:color="auto"/>
                <w:right w:val="none" w:sz="0" w:space="0" w:color="auto"/>
              </w:divBdr>
              <w:divsChild>
                <w:div w:id="1068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10693">
          <w:marLeft w:val="0"/>
          <w:marRight w:val="0"/>
          <w:marTop w:val="0"/>
          <w:marBottom w:val="0"/>
          <w:divBdr>
            <w:top w:val="none" w:sz="0" w:space="0" w:color="auto"/>
            <w:left w:val="none" w:sz="0" w:space="0" w:color="auto"/>
            <w:bottom w:val="none" w:sz="0" w:space="0" w:color="auto"/>
            <w:right w:val="none" w:sz="0" w:space="0" w:color="auto"/>
          </w:divBdr>
          <w:divsChild>
            <w:div w:id="831027677">
              <w:marLeft w:val="0"/>
              <w:marRight w:val="0"/>
              <w:marTop w:val="0"/>
              <w:marBottom w:val="0"/>
              <w:divBdr>
                <w:top w:val="none" w:sz="0" w:space="0" w:color="auto"/>
                <w:left w:val="none" w:sz="0" w:space="0" w:color="auto"/>
                <w:bottom w:val="none" w:sz="0" w:space="0" w:color="auto"/>
                <w:right w:val="none" w:sz="0" w:space="0" w:color="auto"/>
              </w:divBdr>
              <w:divsChild>
                <w:div w:id="1716812329">
                  <w:marLeft w:val="0"/>
                  <w:marRight w:val="0"/>
                  <w:marTop w:val="0"/>
                  <w:marBottom w:val="0"/>
                  <w:divBdr>
                    <w:top w:val="none" w:sz="0" w:space="0" w:color="auto"/>
                    <w:left w:val="none" w:sz="0" w:space="0" w:color="auto"/>
                    <w:bottom w:val="none" w:sz="0" w:space="0" w:color="auto"/>
                    <w:right w:val="none" w:sz="0" w:space="0" w:color="auto"/>
                  </w:divBdr>
                </w:div>
              </w:divsChild>
            </w:div>
            <w:div w:id="709303941">
              <w:marLeft w:val="0"/>
              <w:marRight w:val="0"/>
              <w:marTop w:val="0"/>
              <w:marBottom w:val="0"/>
              <w:divBdr>
                <w:top w:val="none" w:sz="0" w:space="0" w:color="auto"/>
                <w:left w:val="none" w:sz="0" w:space="0" w:color="auto"/>
                <w:bottom w:val="none" w:sz="0" w:space="0" w:color="auto"/>
                <w:right w:val="none" w:sz="0" w:space="0" w:color="auto"/>
              </w:divBdr>
              <w:divsChild>
                <w:div w:id="1203639847">
                  <w:marLeft w:val="0"/>
                  <w:marRight w:val="0"/>
                  <w:marTop w:val="0"/>
                  <w:marBottom w:val="0"/>
                  <w:divBdr>
                    <w:top w:val="none" w:sz="0" w:space="0" w:color="auto"/>
                    <w:left w:val="none" w:sz="0" w:space="0" w:color="auto"/>
                    <w:bottom w:val="none" w:sz="0" w:space="0" w:color="auto"/>
                    <w:right w:val="none" w:sz="0" w:space="0" w:color="auto"/>
                  </w:divBdr>
                </w:div>
                <w:div w:id="1504931505">
                  <w:marLeft w:val="0"/>
                  <w:marRight w:val="0"/>
                  <w:marTop w:val="0"/>
                  <w:marBottom w:val="0"/>
                  <w:divBdr>
                    <w:top w:val="none" w:sz="0" w:space="0" w:color="auto"/>
                    <w:left w:val="none" w:sz="0" w:space="0" w:color="auto"/>
                    <w:bottom w:val="none" w:sz="0" w:space="0" w:color="auto"/>
                    <w:right w:val="none" w:sz="0" w:space="0" w:color="auto"/>
                  </w:divBdr>
                </w:div>
              </w:divsChild>
            </w:div>
            <w:div w:id="1681467444">
              <w:marLeft w:val="0"/>
              <w:marRight w:val="0"/>
              <w:marTop w:val="0"/>
              <w:marBottom w:val="0"/>
              <w:divBdr>
                <w:top w:val="none" w:sz="0" w:space="0" w:color="auto"/>
                <w:left w:val="none" w:sz="0" w:space="0" w:color="auto"/>
                <w:bottom w:val="none" w:sz="0" w:space="0" w:color="auto"/>
                <w:right w:val="none" w:sz="0" w:space="0" w:color="auto"/>
              </w:divBdr>
              <w:divsChild>
                <w:div w:id="20005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2108">
      <w:bodyDiv w:val="1"/>
      <w:marLeft w:val="0"/>
      <w:marRight w:val="0"/>
      <w:marTop w:val="0"/>
      <w:marBottom w:val="0"/>
      <w:divBdr>
        <w:top w:val="none" w:sz="0" w:space="0" w:color="auto"/>
        <w:left w:val="none" w:sz="0" w:space="0" w:color="auto"/>
        <w:bottom w:val="none" w:sz="0" w:space="0" w:color="auto"/>
        <w:right w:val="none" w:sz="0" w:space="0" w:color="auto"/>
      </w:divBdr>
      <w:divsChild>
        <w:div w:id="849760760">
          <w:marLeft w:val="0"/>
          <w:marRight w:val="0"/>
          <w:marTop w:val="0"/>
          <w:marBottom w:val="0"/>
          <w:divBdr>
            <w:top w:val="none" w:sz="0" w:space="0" w:color="auto"/>
            <w:left w:val="none" w:sz="0" w:space="0" w:color="auto"/>
            <w:bottom w:val="none" w:sz="0" w:space="0" w:color="auto"/>
            <w:right w:val="none" w:sz="0" w:space="0" w:color="auto"/>
          </w:divBdr>
          <w:divsChild>
            <w:div w:id="1492331007">
              <w:marLeft w:val="0"/>
              <w:marRight w:val="0"/>
              <w:marTop w:val="0"/>
              <w:marBottom w:val="0"/>
              <w:divBdr>
                <w:top w:val="none" w:sz="0" w:space="0" w:color="auto"/>
                <w:left w:val="none" w:sz="0" w:space="0" w:color="auto"/>
                <w:bottom w:val="none" w:sz="0" w:space="0" w:color="auto"/>
                <w:right w:val="none" w:sz="0" w:space="0" w:color="auto"/>
              </w:divBdr>
              <w:divsChild>
                <w:div w:id="3697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73786">
          <w:marLeft w:val="0"/>
          <w:marRight w:val="0"/>
          <w:marTop w:val="0"/>
          <w:marBottom w:val="0"/>
          <w:divBdr>
            <w:top w:val="none" w:sz="0" w:space="0" w:color="auto"/>
            <w:left w:val="none" w:sz="0" w:space="0" w:color="auto"/>
            <w:bottom w:val="none" w:sz="0" w:space="0" w:color="auto"/>
            <w:right w:val="none" w:sz="0" w:space="0" w:color="auto"/>
          </w:divBdr>
          <w:divsChild>
            <w:div w:id="1975943000">
              <w:marLeft w:val="0"/>
              <w:marRight w:val="0"/>
              <w:marTop w:val="0"/>
              <w:marBottom w:val="0"/>
              <w:divBdr>
                <w:top w:val="none" w:sz="0" w:space="0" w:color="auto"/>
                <w:left w:val="none" w:sz="0" w:space="0" w:color="auto"/>
                <w:bottom w:val="none" w:sz="0" w:space="0" w:color="auto"/>
                <w:right w:val="none" w:sz="0" w:space="0" w:color="auto"/>
              </w:divBdr>
              <w:divsChild>
                <w:div w:id="11854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957">
          <w:marLeft w:val="0"/>
          <w:marRight w:val="0"/>
          <w:marTop w:val="0"/>
          <w:marBottom w:val="0"/>
          <w:divBdr>
            <w:top w:val="none" w:sz="0" w:space="0" w:color="auto"/>
            <w:left w:val="none" w:sz="0" w:space="0" w:color="auto"/>
            <w:bottom w:val="none" w:sz="0" w:space="0" w:color="auto"/>
            <w:right w:val="none" w:sz="0" w:space="0" w:color="auto"/>
          </w:divBdr>
          <w:divsChild>
            <w:div w:id="1877424048">
              <w:marLeft w:val="0"/>
              <w:marRight w:val="0"/>
              <w:marTop w:val="0"/>
              <w:marBottom w:val="0"/>
              <w:divBdr>
                <w:top w:val="none" w:sz="0" w:space="0" w:color="auto"/>
                <w:left w:val="none" w:sz="0" w:space="0" w:color="auto"/>
                <w:bottom w:val="none" w:sz="0" w:space="0" w:color="auto"/>
                <w:right w:val="none" w:sz="0" w:space="0" w:color="auto"/>
              </w:divBdr>
              <w:divsChild>
                <w:div w:id="723986612">
                  <w:marLeft w:val="0"/>
                  <w:marRight w:val="0"/>
                  <w:marTop w:val="0"/>
                  <w:marBottom w:val="0"/>
                  <w:divBdr>
                    <w:top w:val="none" w:sz="0" w:space="0" w:color="auto"/>
                    <w:left w:val="none" w:sz="0" w:space="0" w:color="auto"/>
                    <w:bottom w:val="none" w:sz="0" w:space="0" w:color="auto"/>
                    <w:right w:val="none" w:sz="0" w:space="0" w:color="auto"/>
                  </w:divBdr>
                </w:div>
                <w:div w:id="251473582">
                  <w:marLeft w:val="0"/>
                  <w:marRight w:val="0"/>
                  <w:marTop w:val="0"/>
                  <w:marBottom w:val="0"/>
                  <w:divBdr>
                    <w:top w:val="none" w:sz="0" w:space="0" w:color="auto"/>
                    <w:left w:val="none" w:sz="0" w:space="0" w:color="auto"/>
                    <w:bottom w:val="none" w:sz="0" w:space="0" w:color="auto"/>
                    <w:right w:val="none" w:sz="0" w:space="0" w:color="auto"/>
                  </w:divBdr>
                </w:div>
              </w:divsChild>
            </w:div>
            <w:div w:id="995302908">
              <w:marLeft w:val="0"/>
              <w:marRight w:val="0"/>
              <w:marTop w:val="0"/>
              <w:marBottom w:val="0"/>
              <w:divBdr>
                <w:top w:val="none" w:sz="0" w:space="0" w:color="auto"/>
                <w:left w:val="none" w:sz="0" w:space="0" w:color="auto"/>
                <w:bottom w:val="none" w:sz="0" w:space="0" w:color="auto"/>
                <w:right w:val="none" w:sz="0" w:space="0" w:color="auto"/>
              </w:divBdr>
              <w:divsChild>
                <w:div w:id="117527865">
                  <w:marLeft w:val="0"/>
                  <w:marRight w:val="0"/>
                  <w:marTop w:val="0"/>
                  <w:marBottom w:val="0"/>
                  <w:divBdr>
                    <w:top w:val="none" w:sz="0" w:space="0" w:color="auto"/>
                    <w:left w:val="none" w:sz="0" w:space="0" w:color="auto"/>
                    <w:bottom w:val="none" w:sz="0" w:space="0" w:color="auto"/>
                    <w:right w:val="none" w:sz="0" w:space="0" w:color="auto"/>
                  </w:divBdr>
                  <w:divsChild>
                    <w:div w:id="2095202839">
                      <w:marLeft w:val="0"/>
                      <w:marRight w:val="0"/>
                      <w:marTop w:val="0"/>
                      <w:marBottom w:val="0"/>
                      <w:divBdr>
                        <w:top w:val="none" w:sz="0" w:space="0" w:color="auto"/>
                        <w:left w:val="none" w:sz="0" w:space="0" w:color="auto"/>
                        <w:bottom w:val="none" w:sz="0" w:space="0" w:color="auto"/>
                        <w:right w:val="none" w:sz="0" w:space="0" w:color="auto"/>
                      </w:divBdr>
                    </w:div>
                  </w:divsChild>
                </w:div>
                <w:div w:id="870992666">
                  <w:marLeft w:val="0"/>
                  <w:marRight w:val="0"/>
                  <w:marTop w:val="0"/>
                  <w:marBottom w:val="0"/>
                  <w:divBdr>
                    <w:top w:val="none" w:sz="0" w:space="0" w:color="auto"/>
                    <w:left w:val="none" w:sz="0" w:space="0" w:color="auto"/>
                    <w:bottom w:val="none" w:sz="0" w:space="0" w:color="auto"/>
                    <w:right w:val="none" w:sz="0" w:space="0" w:color="auto"/>
                  </w:divBdr>
                  <w:divsChild>
                    <w:div w:id="109588324">
                      <w:marLeft w:val="0"/>
                      <w:marRight w:val="0"/>
                      <w:marTop w:val="0"/>
                      <w:marBottom w:val="0"/>
                      <w:divBdr>
                        <w:top w:val="none" w:sz="0" w:space="0" w:color="auto"/>
                        <w:left w:val="none" w:sz="0" w:space="0" w:color="auto"/>
                        <w:bottom w:val="none" w:sz="0" w:space="0" w:color="auto"/>
                        <w:right w:val="none" w:sz="0" w:space="0" w:color="auto"/>
                      </w:divBdr>
                    </w:div>
                  </w:divsChild>
                </w:div>
                <w:div w:id="987586224">
                  <w:marLeft w:val="0"/>
                  <w:marRight w:val="0"/>
                  <w:marTop w:val="0"/>
                  <w:marBottom w:val="0"/>
                  <w:divBdr>
                    <w:top w:val="none" w:sz="0" w:space="0" w:color="auto"/>
                    <w:left w:val="none" w:sz="0" w:space="0" w:color="auto"/>
                    <w:bottom w:val="none" w:sz="0" w:space="0" w:color="auto"/>
                    <w:right w:val="none" w:sz="0" w:space="0" w:color="auto"/>
                  </w:divBdr>
                  <w:divsChild>
                    <w:div w:id="985823012">
                      <w:marLeft w:val="0"/>
                      <w:marRight w:val="0"/>
                      <w:marTop w:val="0"/>
                      <w:marBottom w:val="0"/>
                      <w:divBdr>
                        <w:top w:val="none" w:sz="0" w:space="0" w:color="auto"/>
                        <w:left w:val="none" w:sz="0" w:space="0" w:color="auto"/>
                        <w:bottom w:val="none" w:sz="0" w:space="0" w:color="auto"/>
                        <w:right w:val="none" w:sz="0" w:space="0" w:color="auto"/>
                      </w:divBdr>
                    </w:div>
                  </w:divsChild>
                </w:div>
                <w:div w:id="1498308282">
                  <w:marLeft w:val="0"/>
                  <w:marRight w:val="0"/>
                  <w:marTop w:val="0"/>
                  <w:marBottom w:val="0"/>
                  <w:divBdr>
                    <w:top w:val="none" w:sz="0" w:space="0" w:color="auto"/>
                    <w:left w:val="none" w:sz="0" w:space="0" w:color="auto"/>
                    <w:bottom w:val="none" w:sz="0" w:space="0" w:color="auto"/>
                    <w:right w:val="none" w:sz="0" w:space="0" w:color="auto"/>
                  </w:divBdr>
                  <w:divsChild>
                    <w:div w:id="624383781">
                      <w:marLeft w:val="0"/>
                      <w:marRight w:val="0"/>
                      <w:marTop w:val="0"/>
                      <w:marBottom w:val="0"/>
                      <w:divBdr>
                        <w:top w:val="none" w:sz="0" w:space="0" w:color="auto"/>
                        <w:left w:val="none" w:sz="0" w:space="0" w:color="auto"/>
                        <w:bottom w:val="none" w:sz="0" w:space="0" w:color="auto"/>
                        <w:right w:val="none" w:sz="0" w:space="0" w:color="auto"/>
                      </w:divBdr>
                    </w:div>
                  </w:divsChild>
                </w:div>
                <w:div w:id="1002315137">
                  <w:marLeft w:val="0"/>
                  <w:marRight w:val="0"/>
                  <w:marTop w:val="0"/>
                  <w:marBottom w:val="0"/>
                  <w:divBdr>
                    <w:top w:val="none" w:sz="0" w:space="0" w:color="auto"/>
                    <w:left w:val="none" w:sz="0" w:space="0" w:color="auto"/>
                    <w:bottom w:val="none" w:sz="0" w:space="0" w:color="auto"/>
                    <w:right w:val="none" w:sz="0" w:space="0" w:color="auto"/>
                  </w:divBdr>
                  <w:divsChild>
                    <w:div w:id="557396767">
                      <w:marLeft w:val="0"/>
                      <w:marRight w:val="0"/>
                      <w:marTop w:val="0"/>
                      <w:marBottom w:val="0"/>
                      <w:divBdr>
                        <w:top w:val="none" w:sz="0" w:space="0" w:color="auto"/>
                        <w:left w:val="none" w:sz="0" w:space="0" w:color="auto"/>
                        <w:bottom w:val="none" w:sz="0" w:space="0" w:color="auto"/>
                        <w:right w:val="none" w:sz="0" w:space="0" w:color="auto"/>
                      </w:divBdr>
                    </w:div>
                  </w:divsChild>
                </w:div>
                <w:div w:id="1042170343">
                  <w:marLeft w:val="0"/>
                  <w:marRight w:val="0"/>
                  <w:marTop w:val="0"/>
                  <w:marBottom w:val="0"/>
                  <w:divBdr>
                    <w:top w:val="none" w:sz="0" w:space="0" w:color="auto"/>
                    <w:left w:val="none" w:sz="0" w:space="0" w:color="auto"/>
                    <w:bottom w:val="none" w:sz="0" w:space="0" w:color="auto"/>
                    <w:right w:val="none" w:sz="0" w:space="0" w:color="auto"/>
                  </w:divBdr>
                  <w:divsChild>
                    <w:div w:id="7801525">
                      <w:marLeft w:val="0"/>
                      <w:marRight w:val="0"/>
                      <w:marTop w:val="0"/>
                      <w:marBottom w:val="0"/>
                      <w:divBdr>
                        <w:top w:val="none" w:sz="0" w:space="0" w:color="auto"/>
                        <w:left w:val="none" w:sz="0" w:space="0" w:color="auto"/>
                        <w:bottom w:val="none" w:sz="0" w:space="0" w:color="auto"/>
                        <w:right w:val="none" w:sz="0" w:space="0" w:color="auto"/>
                      </w:divBdr>
                    </w:div>
                  </w:divsChild>
                </w:div>
                <w:div w:id="115418445">
                  <w:marLeft w:val="0"/>
                  <w:marRight w:val="0"/>
                  <w:marTop w:val="0"/>
                  <w:marBottom w:val="0"/>
                  <w:divBdr>
                    <w:top w:val="none" w:sz="0" w:space="0" w:color="auto"/>
                    <w:left w:val="none" w:sz="0" w:space="0" w:color="auto"/>
                    <w:bottom w:val="none" w:sz="0" w:space="0" w:color="auto"/>
                    <w:right w:val="none" w:sz="0" w:space="0" w:color="auto"/>
                  </w:divBdr>
                  <w:divsChild>
                    <w:div w:id="1715419707">
                      <w:marLeft w:val="0"/>
                      <w:marRight w:val="0"/>
                      <w:marTop w:val="0"/>
                      <w:marBottom w:val="0"/>
                      <w:divBdr>
                        <w:top w:val="none" w:sz="0" w:space="0" w:color="auto"/>
                        <w:left w:val="none" w:sz="0" w:space="0" w:color="auto"/>
                        <w:bottom w:val="none" w:sz="0" w:space="0" w:color="auto"/>
                        <w:right w:val="none" w:sz="0" w:space="0" w:color="auto"/>
                      </w:divBdr>
                    </w:div>
                  </w:divsChild>
                </w:div>
                <w:div w:id="1495338394">
                  <w:marLeft w:val="0"/>
                  <w:marRight w:val="0"/>
                  <w:marTop w:val="0"/>
                  <w:marBottom w:val="0"/>
                  <w:divBdr>
                    <w:top w:val="none" w:sz="0" w:space="0" w:color="auto"/>
                    <w:left w:val="none" w:sz="0" w:space="0" w:color="auto"/>
                    <w:bottom w:val="none" w:sz="0" w:space="0" w:color="auto"/>
                    <w:right w:val="none" w:sz="0" w:space="0" w:color="auto"/>
                  </w:divBdr>
                  <w:divsChild>
                    <w:div w:id="247203356">
                      <w:marLeft w:val="0"/>
                      <w:marRight w:val="0"/>
                      <w:marTop w:val="0"/>
                      <w:marBottom w:val="0"/>
                      <w:divBdr>
                        <w:top w:val="none" w:sz="0" w:space="0" w:color="auto"/>
                        <w:left w:val="none" w:sz="0" w:space="0" w:color="auto"/>
                        <w:bottom w:val="none" w:sz="0" w:space="0" w:color="auto"/>
                        <w:right w:val="none" w:sz="0" w:space="0" w:color="auto"/>
                      </w:divBdr>
                    </w:div>
                  </w:divsChild>
                </w:div>
                <w:div w:id="2071071833">
                  <w:marLeft w:val="0"/>
                  <w:marRight w:val="0"/>
                  <w:marTop w:val="0"/>
                  <w:marBottom w:val="0"/>
                  <w:divBdr>
                    <w:top w:val="none" w:sz="0" w:space="0" w:color="auto"/>
                    <w:left w:val="none" w:sz="0" w:space="0" w:color="auto"/>
                    <w:bottom w:val="none" w:sz="0" w:space="0" w:color="auto"/>
                    <w:right w:val="none" w:sz="0" w:space="0" w:color="auto"/>
                  </w:divBdr>
                  <w:divsChild>
                    <w:div w:id="1432631213">
                      <w:marLeft w:val="0"/>
                      <w:marRight w:val="0"/>
                      <w:marTop w:val="0"/>
                      <w:marBottom w:val="0"/>
                      <w:divBdr>
                        <w:top w:val="none" w:sz="0" w:space="0" w:color="auto"/>
                        <w:left w:val="none" w:sz="0" w:space="0" w:color="auto"/>
                        <w:bottom w:val="none" w:sz="0" w:space="0" w:color="auto"/>
                        <w:right w:val="none" w:sz="0" w:space="0" w:color="auto"/>
                      </w:divBdr>
                    </w:div>
                  </w:divsChild>
                </w:div>
                <w:div w:id="1676566493">
                  <w:marLeft w:val="0"/>
                  <w:marRight w:val="0"/>
                  <w:marTop w:val="0"/>
                  <w:marBottom w:val="0"/>
                  <w:divBdr>
                    <w:top w:val="none" w:sz="0" w:space="0" w:color="auto"/>
                    <w:left w:val="none" w:sz="0" w:space="0" w:color="auto"/>
                    <w:bottom w:val="none" w:sz="0" w:space="0" w:color="auto"/>
                    <w:right w:val="none" w:sz="0" w:space="0" w:color="auto"/>
                  </w:divBdr>
                  <w:divsChild>
                    <w:div w:id="1084306715">
                      <w:marLeft w:val="0"/>
                      <w:marRight w:val="0"/>
                      <w:marTop w:val="0"/>
                      <w:marBottom w:val="0"/>
                      <w:divBdr>
                        <w:top w:val="none" w:sz="0" w:space="0" w:color="auto"/>
                        <w:left w:val="none" w:sz="0" w:space="0" w:color="auto"/>
                        <w:bottom w:val="none" w:sz="0" w:space="0" w:color="auto"/>
                        <w:right w:val="none" w:sz="0" w:space="0" w:color="auto"/>
                      </w:divBdr>
                    </w:div>
                  </w:divsChild>
                </w:div>
                <w:div w:id="1633554872">
                  <w:marLeft w:val="0"/>
                  <w:marRight w:val="0"/>
                  <w:marTop w:val="0"/>
                  <w:marBottom w:val="0"/>
                  <w:divBdr>
                    <w:top w:val="none" w:sz="0" w:space="0" w:color="auto"/>
                    <w:left w:val="none" w:sz="0" w:space="0" w:color="auto"/>
                    <w:bottom w:val="none" w:sz="0" w:space="0" w:color="auto"/>
                    <w:right w:val="none" w:sz="0" w:space="0" w:color="auto"/>
                  </w:divBdr>
                  <w:divsChild>
                    <w:div w:id="14135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4295">
              <w:marLeft w:val="0"/>
              <w:marRight w:val="0"/>
              <w:marTop w:val="0"/>
              <w:marBottom w:val="0"/>
              <w:divBdr>
                <w:top w:val="none" w:sz="0" w:space="0" w:color="auto"/>
                <w:left w:val="none" w:sz="0" w:space="0" w:color="auto"/>
                <w:bottom w:val="none" w:sz="0" w:space="0" w:color="auto"/>
                <w:right w:val="none" w:sz="0" w:space="0" w:color="auto"/>
              </w:divBdr>
              <w:divsChild>
                <w:div w:id="1736202614">
                  <w:marLeft w:val="0"/>
                  <w:marRight w:val="0"/>
                  <w:marTop w:val="0"/>
                  <w:marBottom w:val="0"/>
                  <w:divBdr>
                    <w:top w:val="none" w:sz="0" w:space="0" w:color="auto"/>
                    <w:left w:val="none" w:sz="0" w:space="0" w:color="auto"/>
                    <w:bottom w:val="none" w:sz="0" w:space="0" w:color="auto"/>
                    <w:right w:val="none" w:sz="0" w:space="0" w:color="auto"/>
                  </w:divBdr>
                </w:div>
                <w:div w:id="590088193">
                  <w:marLeft w:val="0"/>
                  <w:marRight w:val="0"/>
                  <w:marTop w:val="0"/>
                  <w:marBottom w:val="0"/>
                  <w:divBdr>
                    <w:top w:val="none" w:sz="0" w:space="0" w:color="auto"/>
                    <w:left w:val="none" w:sz="0" w:space="0" w:color="auto"/>
                    <w:bottom w:val="none" w:sz="0" w:space="0" w:color="auto"/>
                    <w:right w:val="none" w:sz="0" w:space="0" w:color="auto"/>
                  </w:divBdr>
                </w:div>
              </w:divsChild>
            </w:div>
            <w:div w:id="121002847">
              <w:marLeft w:val="0"/>
              <w:marRight w:val="0"/>
              <w:marTop w:val="0"/>
              <w:marBottom w:val="0"/>
              <w:divBdr>
                <w:top w:val="none" w:sz="0" w:space="0" w:color="auto"/>
                <w:left w:val="none" w:sz="0" w:space="0" w:color="auto"/>
                <w:bottom w:val="none" w:sz="0" w:space="0" w:color="auto"/>
                <w:right w:val="none" w:sz="0" w:space="0" w:color="auto"/>
              </w:divBdr>
              <w:divsChild>
                <w:div w:id="1236091262">
                  <w:marLeft w:val="0"/>
                  <w:marRight w:val="0"/>
                  <w:marTop w:val="0"/>
                  <w:marBottom w:val="0"/>
                  <w:divBdr>
                    <w:top w:val="none" w:sz="0" w:space="0" w:color="auto"/>
                    <w:left w:val="none" w:sz="0" w:space="0" w:color="auto"/>
                    <w:bottom w:val="none" w:sz="0" w:space="0" w:color="auto"/>
                    <w:right w:val="none" w:sz="0" w:space="0" w:color="auto"/>
                  </w:divBdr>
                </w:div>
              </w:divsChild>
            </w:div>
            <w:div w:id="1473014190">
              <w:marLeft w:val="0"/>
              <w:marRight w:val="0"/>
              <w:marTop w:val="0"/>
              <w:marBottom w:val="0"/>
              <w:divBdr>
                <w:top w:val="none" w:sz="0" w:space="0" w:color="auto"/>
                <w:left w:val="none" w:sz="0" w:space="0" w:color="auto"/>
                <w:bottom w:val="none" w:sz="0" w:space="0" w:color="auto"/>
                <w:right w:val="none" w:sz="0" w:space="0" w:color="auto"/>
              </w:divBdr>
              <w:divsChild>
                <w:div w:id="1652560299">
                  <w:marLeft w:val="0"/>
                  <w:marRight w:val="0"/>
                  <w:marTop w:val="0"/>
                  <w:marBottom w:val="0"/>
                  <w:divBdr>
                    <w:top w:val="none" w:sz="0" w:space="0" w:color="auto"/>
                    <w:left w:val="none" w:sz="0" w:space="0" w:color="auto"/>
                    <w:bottom w:val="none" w:sz="0" w:space="0" w:color="auto"/>
                    <w:right w:val="none" w:sz="0" w:space="0" w:color="auto"/>
                  </w:divBdr>
                </w:div>
              </w:divsChild>
            </w:div>
            <w:div w:id="2124693099">
              <w:marLeft w:val="0"/>
              <w:marRight w:val="0"/>
              <w:marTop w:val="0"/>
              <w:marBottom w:val="0"/>
              <w:divBdr>
                <w:top w:val="none" w:sz="0" w:space="0" w:color="auto"/>
                <w:left w:val="none" w:sz="0" w:space="0" w:color="auto"/>
                <w:bottom w:val="none" w:sz="0" w:space="0" w:color="auto"/>
                <w:right w:val="none" w:sz="0" w:space="0" w:color="auto"/>
              </w:divBdr>
              <w:divsChild>
                <w:div w:id="1543051866">
                  <w:marLeft w:val="0"/>
                  <w:marRight w:val="0"/>
                  <w:marTop w:val="0"/>
                  <w:marBottom w:val="0"/>
                  <w:divBdr>
                    <w:top w:val="none" w:sz="0" w:space="0" w:color="auto"/>
                    <w:left w:val="none" w:sz="0" w:space="0" w:color="auto"/>
                    <w:bottom w:val="none" w:sz="0" w:space="0" w:color="auto"/>
                    <w:right w:val="none" w:sz="0" w:space="0" w:color="auto"/>
                  </w:divBdr>
                </w:div>
              </w:divsChild>
            </w:div>
            <w:div w:id="1230458210">
              <w:marLeft w:val="0"/>
              <w:marRight w:val="0"/>
              <w:marTop w:val="0"/>
              <w:marBottom w:val="0"/>
              <w:divBdr>
                <w:top w:val="none" w:sz="0" w:space="0" w:color="auto"/>
                <w:left w:val="none" w:sz="0" w:space="0" w:color="auto"/>
                <w:bottom w:val="none" w:sz="0" w:space="0" w:color="auto"/>
                <w:right w:val="none" w:sz="0" w:space="0" w:color="auto"/>
              </w:divBdr>
              <w:divsChild>
                <w:div w:id="412312261">
                  <w:marLeft w:val="0"/>
                  <w:marRight w:val="0"/>
                  <w:marTop w:val="0"/>
                  <w:marBottom w:val="0"/>
                  <w:divBdr>
                    <w:top w:val="none" w:sz="0" w:space="0" w:color="auto"/>
                    <w:left w:val="none" w:sz="0" w:space="0" w:color="auto"/>
                    <w:bottom w:val="none" w:sz="0" w:space="0" w:color="auto"/>
                    <w:right w:val="none" w:sz="0" w:space="0" w:color="auto"/>
                  </w:divBdr>
                </w:div>
              </w:divsChild>
            </w:div>
            <w:div w:id="712121261">
              <w:marLeft w:val="0"/>
              <w:marRight w:val="0"/>
              <w:marTop w:val="0"/>
              <w:marBottom w:val="0"/>
              <w:divBdr>
                <w:top w:val="none" w:sz="0" w:space="0" w:color="auto"/>
                <w:left w:val="none" w:sz="0" w:space="0" w:color="auto"/>
                <w:bottom w:val="none" w:sz="0" w:space="0" w:color="auto"/>
                <w:right w:val="none" w:sz="0" w:space="0" w:color="auto"/>
              </w:divBdr>
              <w:divsChild>
                <w:div w:id="1443304430">
                  <w:marLeft w:val="0"/>
                  <w:marRight w:val="0"/>
                  <w:marTop w:val="0"/>
                  <w:marBottom w:val="0"/>
                  <w:divBdr>
                    <w:top w:val="none" w:sz="0" w:space="0" w:color="auto"/>
                    <w:left w:val="none" w:sz="0" w:space="0" w:color="auto"/>
                    <w:bottom w:val="none" w:sz="0" w:space="0" w:color="auto"/>
                    <w:right w:val="none" w:sz="0" w:space="0" w:color="auto"/>
                  </w:divBdr>
                </w:div>
              </w:divsChild>
            </w:div>
            <w:div w:id="1612517735">
              <w:marLeft w:val="0"/>
              <w:marRight w:val="0"/>
              <w:marTop w:val="0"/>
              <w:marBottom w:val="0"/>
              <w:divBdr>
                <w:top w:val="none" w:sz="0" w:space="0" w:color="auto"/>
                <w:left w:val="none" w:sz="0" w:space="0" w:color="auto"/>
                <w:bottom w:val="none" w:sz="0" w:space="0" w:color="auto"/>
                <w:right w:val="none" w:sz="0" w:space="0" w:color="auto"/>
              </w:divBdr>
              <w:divsChild>
                <w:div w:id="1496648904">
                  <w:marLeft w:val="0"/>
                  <w:marRight w:val="0"/>
                  <w:marTop w:val="0"/>
                  <w:marBottom w:val="0"/>
                  <w:divBdr>
                    <w:top w:val="none" w:sz="0" w:space="0" w:color="auto"/>
                    <w:left w:val="none" w:sz="0" w:space="0" w:color="auto"/>
                    <w:bottom w:val="none" w:sz="0" w:space="0" w:color="auto"/>
                    <w:right w:val="none" w:sz="0" w:space="0" w:color="auto"/>
                  </w:divBdr>
                </w:div>
              </w:divsChild>
            </w:div>
            <w:div w:id="1549336783">
              <w:marLeft w:val="0"/>
              <w:marRight w:val="0"/>
              <w:marTop w:val="0"/>
              <w:marBottom w:val="0"/>
              <w:divBdr>
                <w:top w:val="none" w:sz="0" w:space="0" w:color="auto"/>
                <w:left w:val="none" w:sz="0" w:space="0" w:color="auto"/>
                <w:bottom w:val="none" w:sz="0" w:space="0" w:color="auto"/>
                <w:right w:val="none" w:sz="0" w:space="0" w:color="auto"/>
              </w:divBdr>
              <w:divsChild>
                <w:div w:id="772937755">
                  <w:marLeft w:val="0"/>
                  <w:marRight w:val="0"/>
                  <w:marTop w:val="0"/>
                  <w:marBottom w:val="0"/>
                  <w:divBdr>
                    <w:top w:val="none" w:sz="0" w:space="0" w:color="auto"/>
                    <w:left w:val="none" w:sz="0" w:space="0" w:color="auto"/>
                    <w:bottom w:val="none" w:sz="0" w:space="0" w:color="auto"/>
                    <w:right w:val="none" w:sz="0" w:space="0" w:color="auto"/>
                  </w:divBdr>
                </w:div>
              </w:divsChild>
            </w:div>
            <w:div w:id="1293630349">
              <w:marLeft w:val="0"/>
              <w:marRight w:val="0"/>
              <w:marTop w:val="0"/>
              <w:marBottom w:val="0"/>
              <w:divBdr>
                <w:top w:val="none" w:sz="0" w:space="0" w:color="auto"/>
                <w:left w:val="none" w:sz="0" w:space="0" w:color="auto"/>
                <w:bottom w:val="none" w:sz="0" w:space="0" w:color="auto"/>
                <w:right w:val="none" w:sz="0" w:space="0" w:color="auto"/>
              </w:divBdr>
              <w:divsChild>
                <w:div w:id="2099053467">
                  <w:marLeft w:val="0"/>
                  <w:marRight w:val="0"/>
                  <w:marTop w:val="0"/>
                  <w:marBottom w:val="0"/>
                  <w:divBdr>
                    <w:top w:val="none" w:sz="0" w:space="0" w:color="auto"/>
                    <w:left w:val="none" w:sz="0" w:space="0" w:color="auto"/>
                    <w:bottom w:val="none" w:sz="0" w:space="0" w:color="auto"/>
                    <w:right w:val="none" w:sz="0" w:space="0" w:color="auto"/>
                  </w:divBdr>
                </w:div>
              </w:divsChild>
            </w:div>
            <w:div w:id="74058568">
              <w:marLeft w:val="0"/>
              <w:marRight w:val="0"/>
              <w:marTop w:val="0"/>
              <w:marBottom w:val="0"/>
              <w:divBdr>
                <w:top w:val="none" w:sz="0" w:space="0" w:color="auto"/>
                <w:left w:val="none" w:sz="0" w:space="0" w:color="auto"/>
                <w:bottom w:val="none" w:sz="0" w:space="0" w:color="auto"/>
                <w:right w:val="none" w:sz="0" w:space="0" w:color="auto"/>
              </w:divBdr>
              <w:divsChild>
                <w:div w:id="439958325">
                  <w:marLeft w:val="0"/>
                  <w:marRight w:val="0"/>
                  <w:marTop w:val="0"/>
                  <w:marBottom w:val="0"/>
                  <w:divBdr>
                    <w:top w:val="none" w:sz="0" w:space="0" w:color="auto"/>
                    <w:left w:val="none" w:sz="0" w:space="0" w:color="auto"/>
                    <w:bottom w:val="none" w:sz="0" w:space="0" w:color="auto"/>
                    <w:right w:val="none" w:sz="0" w:space="0" w:color="auto"/>
                  </w:divBdr>
                </w:div>
              </w:divsChild>
            </w:div>
            <w:div w:id="830560182">
              <w:marLeft w:val="0"/>
              <w:marRight w:val="0"/>
              <w:marTop w:val="0"/>
              <w:marBottom w:val="0"/>
              <w:divBdr>
                <w:top w:val="none" w:sz="0" w:space="0" w:color="auto"/>
                <w:left w:val="none" w:sz="0" w:space="0" w:color="auto"/>
                <w:bottom w:val="none" w:sz="0" w:space="0" w:color="auto"/>
                <w:right w:val="none" w:sz="0" w:space="0" w:color="auto"/>
              </w:divBdr>
              <w:divsChild>
                <w:div w:id="1317227907">
                  <w:marLeft w:val="0"/>
                  <w:marRight w:val="0"/>
                  <w:marTop w:val="0"/>
                  <w:marBottom w:val="0"/>
                  <w:divBdr>
                    <w:top w:val="none" w:sz="0" w:space="0" w:color="auto"/>
                    <w:left w:val="none" w:sz="0" w:space="0" w:color="auto"/>
                    <w:bottom w:val="none" w:sz="0" w:space="0" w:color="auto"/>
                    <w:right w:val="none" w:sz="0" w:space="0" w:color="auto"/>
                  </w:divBdr>
                </w:div>
              </w:divsChild>
            </w:div>
            <w:div w:id="617686414">
              <w:marLeft w:val="0"/>
              <w:marRight w:val="0"/>
              <w:marTop w:val="0"/>
              <w:marBottom w:val="0"/>
              <w:divBdr>
                <w:top w:val="none" w:sz="0" w:space="0" w:color="auto"/>
                <w:left w:val="none" w:sz="0" w:space="0" w:color="auto"/>
                <w:bottom w:val="none" w:sz="0" w:space="0" w:color="auto"/>
                <w:right w:val="none" w:sz="0" w:space="0" w:color="auto"/>
              </w:divBdr>
              <w:divsChild>
                <w:div w:id="1913395446">
                  <w:marLeft w:val="0"/>
                  <w:marRight w:val="0"/>
                  <w:marTop w:val="0"/>
                  <w:marBottom w:val="0"/>
                  <w:divBdr>
                    <w:top w:val="none" w:sz="0" w:space="0" w:color="auto"/>
                    <w:left w:val="none" w:sz="0" w:space="0" w:color="auto"/>
                    <w:bottom w:val="none" w:sz="0" w:space="0" w:color="auto"/>
                    <w:right w:val="none" w:sz="0" w:space="0" w:color="auto"/>
                  </w:divBdr>
                </w:div>
              </w:divsChild>
            </w:div>
            <w:div w:id="523206301">
              <w:marLeft w:val="0"/>
              <w:marRight w:val="0"/>
              <w:marTop w:val="0"/>
              <w:marBottom w:val="0"/>
              <w:divBdr>
                <w:top w:val="none" w:sz="0" w:space="0" w:color="auto"/>
                <w:left w:val="none" w:sz="0" w:space="0" w:color="auto"/>
                <w:bottom w:val="none" w:sz="0" w:space="0" w:color="auto"/>
                <w:right w:val="none" w:sz="0" w:space="0" w:color="auto"/>
              </w:divBdr>
              <w:divsChild>
                <w:div w:id="1514681031">
                  <w:marLeft w:val="0"/>
                  <w:marRight w:val="0"/>
                  <w:marTop w:val="0"/>
                  <w:marBottom w:val="0"/>
                  <w:divBdr>
                    <w:top w:val="none" w:sz="0" w:space="0" w:color="auto"/>
                    <w:left w:val="none" w:sz="0" w:space="0" w:color="auto"/>
                    <w:bottom w:val="none" w:sz="0" w:space="0" w:color="auto"/>
                    <w:right w:val="none" w:sz="0" w:space="0" w:color="auto"/>
                  </w:divBdr>
                </w:div>
              </w:divsChild>
            </w:div>
            <w:div w:id="1222785033">
              <w:marLeft w:val="0"/>
              <w:marRight w:val="0"/>
              <w:marTop w:val="0"/>
              <w:marBottom w:val="0"/>
              <w:divBdr>
                <w:top w:val="none" w:sz="0" w:space="0" w:color="auto"/>
                <w:left w:val="none" w:sz="0" w:space="0" w:color="auto"/>
                <w:bottom w:val="none" w:sz="0" w:space="0" w:color="auto"/>
                <w:right w:val="none" w:sz="0" w:space="0" w:color="auto"/>
              </w:divBdr>
              <w:divsChild>
                <w:div w:id="17935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1</TotalTime>
  <Pages>7</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Briony and Rich</dc:creator>
  <cp:lastModifiedBy>Sharon McIntosh</cp:lastModifiedBy>
  <cp:revision>3</cp:revision>
  <dcterms:created xsi:type="dcterms:W3CDTF">2023-09-08T10:08:00Z</dcterms:created>
  <dcterms:modified xsi:type="dcterms:W3CDTF">2023-09-25T15:13:00Z</dcterms:modified>
</cp:coreProperties>
</file>