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E0F0D" w14:textId="77777777" w:rsidR="00EE0657" w:rsidRDefault="00EE0657" w:rsidP="00EE0657">
      <w:pPr>
        <w:pStyle w:val="Heading4"/>
        <w:ind w:left="6480"/>
        <w:jc w:val="right"/>
        <w:rPr>
          <w:rFonts w:ascii="Arial" w:hAnsi="Arial" w:cs="Arial"/>
          <w:b/>
          <w:sz w:val="28"/>
          <w:szCs w:val="28"/>
        </w:rPr>
      </w:pPr>
      <w:r>
        <w:rPr>
          <w:rFonts w:ascii="Arial" w:hAnsi="Arial" w:cs="Arial"/>
          <w:b/>
          <w:sz w:val="28"/>
          <w:szCs w:val="28"/>
        </w:rPr>
        <w:t>Form JE</w:t>
      </w:r>
      <w:r w:rsidRPr="00124119">
        <w:rPr>
          <w:rFonts w:ascii="Arial" w:hAnsi="Arial" w:cs="Arial"/>
          <w:b/>
          <w:sz w:val="28"/>
          <w:szCs w:val="28"/>
        </w:rPr>
        <w:t xml:space="preserve"> </w:t>
      </w:r>
      <w:r>
        <w:rPr>
          <w:rFonts w:ascii="Arial" w:hAnsi="Arial" w:cs="Arial"/>
          <w:b/>
          <w:sz w:val="28"/>
          <w:szCs w:val="28"/>
        </w:rPr>
        <w:t>2</w:t>
      </w:r>
    </w:p>
    <w:p w14:paraId="27742770" w14:textId="77777777" w:rsidR="00EE0657" w:rsidRPr="00527691" w:rsidRDefault="00EE0657" w:rsidP="00EE0657">
      <w:pPr>
        <w:jc w:val="right"/>
        <w:rPr>
          <w:lang w:eastAsia="en-US"/>
        </w:rPr>
      </w:pPr>
      <w:r>
        <w:rPr>
          <w:lang w:eastAsia="en-US"/>
        </w:rPr>
        <w:tab/>
      </w:r>
      <w:r>
        <w:rPr>
          <w:rFonts w:ascii="Arial" w:hAnsi="Arial" w:cs="Arial"/>
          <w:b/>
          <w:lang w:eastAsia="en-US"/>
        </w:rPr>
        <w:t>NHS Scotland National Template</w:t>
      </w:r>
    </w:p>
    <w:p w14:paraId="2E19B2A1" w14:textId="77777777" w:rsidR="00EE0657" w:rsidRPr="00723261" w:rsidRDefault="00EE0657" w:rsidP="00EE0657">
      <w:pPr>
        <w:pStyle w:val="Heading4"/>
        <w:ind w:left="5760" w:firstLine="720"/>
        <w:jc w:val="right"/>
        <w:rPr>
          <w:rFonts w:ascii="Arial" w:hAnsi="Arial" w:cs="Arial"/>
          <w:b/>
          <w:i/>
        </w:rPr>
      </w:pPr>
      <w:r>
        <w:rPr>
          <w:rFonts w:ascii="Arial" w:hAnsi="Arial" w:cs="Arial"/>
          <w:b/>
          <w:i/>
          <w:noProof/>
          <w:lang w:eastAsia="en-GB"/>
        </w:rPr>
        <w:drawing>
          <wp:inline distT="0" distB="0" distL="0" distR="0" wp14:anchorId="223DD1F4" wp14:editId="38AC408D">
            <wp:extent cx="1169035" cy="914400"/>
            <wp:effectExtent l="19050" t="0" r="0" b="0"/>
            <wp:docPr id="5" name="Picture 5" descr="LO_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_2col"/>
                    <pic:cNvPicPr>
                      <a:picLocks noChangeAspect="1" noChangeArrowheads="1"/>
                    </pic:cNvPicPr>
                  </pic:nvPicPr>
                  <pic:blipFill>
                    <a:blip r:embed="rId8" cstate="print"/>
                    <a:srcRect/>
                    <a:stretch>
                      <a:fillRect/>
                    </a:stretch>
                  </pic:blipFill>
                  <pic:spPr bwMode="auto">
                    <a:xfrm>
                      <a:off x="0" y="0"/>
                      <a:ext cx="1169035" cy="914400"/>
                    </a:xfrm>
                    <a:prstGeom prst="rect">
                      <a:avLst/>
                    </a:prstGeom>
                    <a:noFill/>
                    <a:ln w="9525">
                      <a:noFill/>
                      <a:miter lim="800000"/>
                      <a:headEnd/>
                      <a:tailEnd/>
                    </a:ln>
                  </pic:spPr>
                </pic:pic>
              </a:graphicData>
            </a:graphic>
          </wp:inline>
        </w:drawing>
      </w:r>
    </w:p>
    <w:p w14:paraId="2AE69425" w14:textId="3BAA5DB3" w:rsidR="00EE0657" w:rsidRPr="00CE19BE" w:rsidRDefault="00EE0657" w:rsidP="00EE0657">
      <w:pPr>
        <w:pStyle w:val="Heading4"/>
        <w:jc w:val="center"/>
        <w:rPr>
          <w:rFonts w:ascii="Arial" w:hAnsi="Arial" w:cs="Arial"/>
          <w:b/>
          <w:bCs/>
          <w:sz w:val="28"/>
          <w:szCs w:val="28"/>
        </w:rPr>
      </w:pPr>
      <w:r w:rsidRPr="00CE19BE">
        <w:rPr>
          <w:rFonts w:ascii="Arial" w:hAnsi="Arial" w:cs="Arial"/>
          <w:b/>
          <w:bCs/>
          <w:sz w:val="28"/>
          <w:szCs w:val="28"/>
        </w:rPr>
        <w:t>JOB DESCRIPTION</w:t>
      </w:r>
    </w:p>
    <w:p w14:paraId="75E86584" w14:textId="3A6B78D8" w:rsidR="00EE0657" w:rsidRPr="00723261" w:rsidRDefault="00CE19BE" w:rsidP="00EE0657">
      <w:pPr>
        <w:jc w:val="both"/>
        <w:rPr>
          <w:rFonts w:ascii="Arial" w:hAnsi="Arial" w:cs="Arial"/>
        </w:rPr>
      </w:pPr>
      <w:r>
        <w:rPr>
          <w:rFonts w:ascii="Arial" w:hAnsi="Arial" w:cs="Arial"/>
        </w:rPr>
        <w:tab/>
      </w:r>
      <w:r>
        <w:rPr>
          <w:rFonts w:ascii="Arial" w:hAnsi="Arial" w:cs="Arial"/>
        </w:rPr>
        <w:tab/>
      </w:r>
      <w:r>
        <w:rPr>
          <w:rFonts w:ascii="Arial" w:hAnsi="Arial" w:cs="Arial"/>
        </w:rPr>
        <w:tab/>
      </w:r>
    </w:p>
    <w:tbl>
      <w:tblPr>
        <w:tblW w:w="10244"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0244"/>
      </w:tblGrid>
      <w:tr w:rsidR="00CE19BE" w:rsidRPr="00CE19BE" w14:paraId="0BA7D9A5" w14:textId="77777777" w:rsidTr="00CE19BE">
        <w:tc>
          <w:tcPr>
            <w:tcW w:w="10244" w:type="dxa"/>
            <w:tcBorders>
              <w:top w:val="single" w:sz="6" w:space="0" w:color="auto"/>
              <w:left w:val="single" w:sz="4" w:space="0" w:color="auto"/>
              <w:bottom w:val="single" w:sz="4" w:space="0" w:color="auto"/>
              <w:right w:val="single" w:sz="4" w:space="0" w:color="auto"/>
            </w:tcBorders>
          </w:tcPr>
          <w:p w14:paraId="778B26F7" w14:textId="77777777" w:rsidR="00CE19BE" w:rsidRPr="00CE19BE" w:rsidRDefault="00CE19BE" w:rsidP="00AF5128">
            <w:pPr>
              <w:pStyle w:val="BodyText"/>
            </w:pPr>
            <w:r w:rsidRPr="00CE19BE">
              <w:t xml:space="preserve"> </w:t>
            </w:r>
          </w:p>
          <w:p w14:paraId="3062CBF1" w14:textId="29A650A2" w:rsidR="00CE19BE" w:rsidRPr="00CE19BE" w:rsidRDefault="00CE19BE" w:rsidP="00AF5128">
            <w:pPr>
              <w:jc w:val="both"/>
              <w:rPr>
                <w:rFonts w:ascii="Arial" w:hAnsi="Arial" w:cs="Arial"/>
              </w:rPr>
            </w:pPr>
            <w:r w:rsidRPr="00CE19BE">
              <w:rPr>
                <w:rFonts w:ascii="Arial" w:hAnsi="Arial" w:cs="Arial"/>
              </w:rPr>
              <w:t>Job Title:</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CE19BE">
              <w:rPr>
                <w:rFonts w:ascii="Arial" w:hAnsi="Arial" w:cs="Arial"/>
              </w:rPr>
              <w:t>Clinical Educator (Simulation)</w:t>
            </w:r>
          </w:p>
          <w:p w14:paraId="593699EA" w14:textId="77777777" w:rsidR="00CE19BE" w:rsidRPr="00CE19BE" w:rsidRDefault="00CE19BE" w:rsidP="00AF5128">
            <w:pPr>
              <w:jc w:val="both"/>
              <w:rPr>
                <w:rFonts w:ascii="Arial" w:hAnsi="Arial" w:cs="Arial"/>
              </w:rPr>
            </w:pPr>
          </w:p>
          <w:p w14:paraId="1EBB9D25" w14:textId="110889B0" w:rsidR="00CE19BE" w:rsidRPr="00CE19BE" w:rsidRDefault="00CE19BE" w:rsidP="00AF5128">
            <w:pPr>
              <w:jc w:val="both"/>
              <w:rPr>
                <w:rFonts w:ascii="Arial" w:hAnsi="Arial" w:cs="Arial"/>
              </w:rPr>
            </w:pPr>
            <w:r w:rsidRPr="00CE19BE">
              <w:rPr>
                <w:rFonts w:ascii="Arial" w:hAnsi="Arial" w:cs="Arial"/>
              </w:rPr>
              <w:t>Responsible to (insert job title):</w:t>
            </w:r>
            <w:r w:rsidRPr="00CE19BE">
              <w:t xml:space="preserve"> </w:t>
            </w:r>
            <w:r>
              <w:rPr>
                <w:rFonts w:ascii="Arial" w:hAnsi="Arial" w:cs="Arial"/>
              </w:rPr>
              <w:tab/>
            </w:r>
            <w:r w:rsidRPr="00CE19BE">
              <w:rPr>
                <w:rFonts w:ascii="Arial" w:hAnsi="Arial" w:cs="Arial"/>
              </w:rPr>
              <w:t>Associate Director of Medical Education (Simulation)</w:t>
            </w:r>
          </w:p>
          <w:p w14:paraId="1E8866F1" w14:textId="77777777" w:rsidR="00CE19BE" w:rsidRPr="00CE19BE" w:rsidRDefault="00CE19BE" w:rsidP="00AF5128">
            <w:pPr>
              <w:jc w:val="both"/>
              <w:rPr>
                <w:rFonts w:ascii="Arial" w:hAnsi="Arial" w:cs="Arial"/>
              </w:rPr>
            </w:pPr>
          </w:p>
          <w:p w14:paraId="71E1DE80" w14:textId="306E0CF5" w:rsidR="00CE19BE" w:rsidRPr="00CE19BE" w:rsidRDefault="00CE19BE" w:rsidP="00AF5128">
            <w:pPr>
              <w:jc w:val="both"/>
              <w:rPr>
                <w:rFonts w:ascii="Arial" w:hAnsi="Arial" w:cs="Arial"/>
              </w:rPr>
            </w:pPr>
            <w:r w:rsidRPr="00CE19BE">
              <w:rPr>
                <w:rFonts w:ascii="Arial" w:hAnsi="Arial" w:cs="Arial"/>
              </w:rPr>
              <w:t xml:space="preserve">Department(s): </w:t>
            </w:r>
            <w:r>
              <w:rPr>
                <w:rFonts w:ascii="Arial" w:hAnsi="Arial" w:cs="Arial"/>
              </w:rPr>
              <w:tab/>
            </w:r>
            <w:r>
              <w:rPr>
                <w:rFonts w:ascii="Arial" w:hAnsi="Arial" w:cs="Arial"/>
              </w:rPr>
              <w:tab/>
            </w:r>
            <w:r>
              <w:rPr>
                <w:rFonts w:ascii="Arial" w:hAnsi="Arial" w:cs="Arial"/>
              </w:rPr>
              <w:tab/>
            </w:r>
            <w:r w:rsidRPr="00CE19BE">
              <w:rPr>
                <w:rFonts w:ascii="Arial" w:hAnsi="Arial" w:cs="Arial"/>
              </w:rPr>
              <w:t>Medical Education Directorate</w:t>
            </w:r>
          </w:p>
          <w:p w14:paraId="0121C220" w14:textId="77777777" w:rsidR="00CE19BE" w:rsidRPr="00CE19BE" w:rsidRDefault="00CE19BE" w:rsidP="00AF5128">
            <w:pPr>
              <w:jc w:val="both"/>
              <w:rPr>
                <w:rFonts w:ascii="Arial" w:hAnsi="Arial" w:cs="Arial"/>
              </w:rPr>
            </w:pPr>
          </w:p>
          <w:p w14:paraId="0720EF37" w14:textId="77777777" w:rsidR="00CE19BE" w:rsidRPr="00CE19BE" w:rsidRDefault="00CE19BE" w:rsidP="00AF5128">
            <w:pPr>
              <w:jc w:val="both"/>
              <w:rPr>
                <w:rFonts w:ascii="Arial" w:hAnsi="Arial" w:cs="Arial"/>
              </w:rPr>
            </w:pPr>
            <w:r w:rsidRPr="00CE19BE">
              <w:rPr>
                <w:rFonts w:ascii="Arial" w:hAnsi="Arial" w:cs="Arial"/>
              </w:rPr>
              <w:t>Directorate:</w:t>
            </w:r>
          </w:p>
          <w:p w14:paraId="1585BD31" w14:textId="77777777" w:rsidR="00CE19BE" w:rsidRPr="00CE19BE" w:rsidRDefault="00CE19BE" w:rsidP="00AF5128">
            <w:pPr>
              <w:jc w:val="both"/>
              <w:rPr>
                <w:rFonts w:ascii="Arial" w:hAnsi="Arial" w:cs="Arial"/>
              </w:rPr>
            </w:pPr>
          </w:p>
          <w:p w14:paraId="46B7C639" w14:textId="28AB8FAC" w:rsidR="00CE19BE" w:rsidRPr="00CE19BE" w:rsidRDefault="00CE19BE" w:rsidP="00AF5128">
            <w:pPr>
              <w:jc w:val="both"/>
              <w:rPr>
                <w:rFonts w:ascii="Arial" w:hAnsi="Arial" w:cs="Arial"/>
              </w:rPr>
            </w:pPr>
            <w:r w:rsidRPr="00CE19BE">
              <w:rPr>
                <w:rFonts w:ascii="Arial" w:hAnsi="Arial" w:cs="Arial"/>
              </w:rPr>
              <w:t xml:space="preserve">Operating Division: </w:t>
            </w:r>
            <w:r>
              <w:rPr>
                <w:rFonts w:ascii="Arial" w:hAnsi="Arial" w:cs="Arial"/>
              </w:rPr>
              <w:tab/>
            </w:r>
            <w:r>
              <w:rPr>
                <w:rFonts w:ascii="Arial" w:hAnsi="Arial" w:cs="Arial"/>
              </w:rPr>
              <w:tab/>
            </w:r>
            <w:r>
              <w:rPr>
                <w:rFonts w:ascii="Arial" w:hAnsi="Arial" w:cs="Arial"/>
              </w:rPr>
              <w:tab/>
            </w:r>
            <w:r w:rsidRPr="00CE19BE">
              <w:rPr>
                <w:rFonts w:ascii="Arial" w:hAnsi="Arial" w:cs="Arial"/>
              </w:rPr>
              <w:t>Corporate Services</w:t>
            </w:r>
          </w:p>
          <w:p w14:paraId="133C4A7F" w14:textId="77777777" w:rsidR="00CE19BE" w:rsidRPr="00CE19BE" w:rsidRDefault="00CE19BE" w:rsidP="00AF5128">
            <w:pPr>
              <w:jc w:val="both"/>
              <w:rPr>
                <w:rFonts w:ascii="Arial" w:hAnsi="Arial" w:cs="Arial"/>
              </w:rPr>
            </w:pPr>
          </w:p>
          <w:p w14:paraId="0B029466" w14:textId="7B83D031" w:rsidR="00CE19BE" w:rsidRPr="00CE19BE" w:rsidRDefault="00CE19BE" w:rsidP="00AF5128">
            <w:pPr>
              <w:jc w:val="both"/>
              <w:rPr>
                <w:rFonts w:ascii="Arial" w:hAnsi="Arial" w:cs="Arial"/>
              </w:rPr>
            </w:pPr>
            <w:r w:rsidRPr="00CE19BE">
              <w:rPr>
                <w:rFonts w:ascii="Arial" w:hAnsi="Arial" w:cs="Arial"/>
              </w:rPr>
              <w:t xml:space="preserve">Job Reference: </w:t>
            </w:r>
            <w:r>
              <w:rPr>
                <w:rFonts w:ascii="Arial" w:hAnsi="Arial" w:cs="Arial"/>
              </w:rPr>
              <w:tab/>
            </w:r>
            <w:r>
              <w:rPr>
                <w:rFonts w:ascii="Arial" w:hAnsi="Arial" w:cs="Arial"/>
              </w:rPr>
              <w:tab/>
            </w:r>
            <w:r>
              <w:rPr>
                <w:rFonts w:ascii="Arial" w:hAnsi="Arial" w:cs="Arial"/>
              </w:rPr>
              <w:tab/>
            </w:r>
            <w:r w:rsidRPr="00CE19BE">
              <w:rPr>
                <w:rFonts w:ascii="Arial" w:hAnsi="Arial" w:cs="Arial"/>
              </w:rPr>
              <w:t>L-CORP-MED-CES</w:t>
            </w:r>
          </w:p>
          <w:p w14:paraId="7D03D19C" w14:textId="77777777" w:rsidR="00CE19BE" w:rsidRPr="00CE19BE" w:rsidRDefault="00CE19BE" w:rsidP="00AF5128">
            <w:pPr>
              <w:jc w:val="both"/>
              <w:rPr>
                <w:rFonts w:ascii="Arial" w:hAnsi="Arial" w:cs="Arial"/>
              </w:rPr>
            </w:pPr>
          </w:p>
          <w:p w14:paraId="168D5598" w14:textId="723318A9" w:rsidR="00CE19BE" w:rsidRPr="00CE19BE" w:rsidRDefault="00CE19BE" w:rsidP="00AF5128">
            <w:pPr>
              <w:jc w:val="both"/>
              <w:rPr>
                <w:rFonts w:ascii="Arial" w:hAnsi="Arial" w:cs="Arial"/>
              </w:rPr>
            </w:pPr>
            <w:r w:rsidRPr="00CE19BE">
              <w:rPr>
                <w:rFonts w:ascii="Arial" w:hAnsi="Arial" w:cs="Arial"/>
              </w:rPr>
              <w:t xml:space="preserve">No of Job Holders: </w:t>
            </w:r>
            <w:r>
              <w:rPr>
                <w:rFonts w:ascii="Arial" w:hAnsi="Arial" w:cs="Arial"/>
              </w:rPr>
              <w:tab/>
            </w:r>
            <w:r>
              <w:rPr>
                <w:rFonts w:ascii="Arial" w:hAnsi="Arial" w:cs="Arial"/>
              </w:rPr>
              <w:tab/>
            </w:r>
            <w:r>
              <w:rPr>
                <w:rFonts w:ascii="Arial" w:hAnsi="Arial" w:cs="Arial"/>
              </w:rPr>
              <w:tab/>
            </w:r>
            <w:r w:rsidRPr="00CE19BE">
              <w:rPr>
                <w:rFonts w:ascii="Arial" w:hAnsi="Arial" w:cs="Arial"/>
              </w:rPr>
              <w:t>One</w:t>
            </w:r>
          </w:p>
          <w:p w14:paraId="47196EE0" w14:textId="77777777" w:rsidR="00CE19BE" w:rsidRPr="00CE19BE" w:rsidRDefault="00CE19BE" w:rsidP="00AF5128">
            <w:pPr>
              <w:jc w:val="both"/>
              <w:rPr>
                <w:rFonts w:ascii="Arial" w:hAnsi="Arial" w:cs="Arial"/>
              </w:rPr>
            </w:pPr>
          </w:p>
          <w:p w14:paraId="35BF6C3B" w14:textId="77777777" w:rsidR="00CE19BE" w:rsidRPr="00CE19BE" w:rsidRDefault="00CE19BE" w:rsidP="00AF5128">
            <w:pPr>
              <w:jc w:val="both"/>
              <w:rPr>
                <w:rFonts w:ascii="Arial" w:hAnsi="Arial" w:cs="Arial"/>
              </w:rPr>
            </w:pPr>
          </w:p>
        </w:tc>
      </w:tr>
      <w:tr w:rsidR="00EE0657" w:rsidRPr="00723261" w14:paraId="52A89CD1" w14:textId="77777777" w:rsidTr="00CE19BE">
        <w:tc>
          <w:tcPr>
            <w:tcW w:w="10244" w:type="dxa"/>
            <w:tcBorders>
              <w:top w:val="single" w:sz="4" w:space="0" w:color="auto"/>
              <w:left w:val="single" w:sz="4" w:space="0" w:color="auto"/>
              <w:bottom w:val="single" w:sz="6" w:space="0" w:color="auto"/>
              <w:right w:val="single" w:sz="4" w:space="0" w:color="auto"/>
            </w:tcBorders>
          </w:tcPr>
          <w:p w14:paraId="6F8B6B84" w14:textId="77777777" w:rsidR="00EE0657" w:rsidRPr="00723261" w:rsidRDefault="00EE0657" w:rsidP="001E20D5">
            <w:pPr>
              <w:pStyle w:val="Heading3"/>
              <w:spacing w:before="120" w:after="120"/>
              <w:jc w:val="both"/>
              <w:rPr>
                <w:sz w:val="22"/>
                <w:szCs w:val="22"/>
              </w:rPr>
            </w:pPr>
            <w:r>
              <w:rPr>
                <w:sz w:val="22"/>
                <w:szCs w:val="22"/>
              </w:rPr>
              <w:t xml:space="preserve">1.  </w:t>
            </w:r>
            <w:r w:rsidRPr="00723261">
              <w:rPr>
                <w:sz w:val="22"/>
                <w:szCs w:val="22"/>
              </w:rPr>
              <w:t>JOB IDENTIFICATION</w:t>
            </w:r>
          </w:p>
        </w:tc>
      </w:tr>
      <w:tr w:rsidR="00EE0657" w:rsidRPr="00723261" w14:paraId="1872057A" w14:textId="77777777" w:rsidTr="00CE19BE">
        <w:tblPrEx>
          <w:tblBorders>
            <w:insideH w:val="single" w:sz="4" w:space="0" w:color="auto"/>
            <w:insideV w:val="single" w:sz="4" w:space="0" w:color="auto"/>
          </w:tblBorders>
        </w:tblPrEx>
        <w:tc>
          <w:tcPr>
            <w:tcW w:w="10244" w:type="dxa"/>
            <w:tcBorders>
              <w:top w:val="single" w:sz="4" w:space="0" w:color="auto"/>
              <w:left w:val="single" w:sz="4" w:space="0" w:color="auto"/>
              <w:bottom w:val="single" w:sz="4" w:space="0" w:color="auto"/>
              <w:right w:val="single" w:sz="4" w:space="0" w:color="auto"/>
            </w:tcBorders>
          </w:tcPr>
          <w:p w14:paraId="71745F1E" w14:textId="77777777" w:rsidR="00EE0657" w:rsidRPr="00723261" w:rsidRDefault="00EE0657" w:rsidP="001E20D5">
            <w:pPr>
              <w:pStyle w:val="Heading3"/>
              <w:spacing w:before="120" w:after="120"/>
              <w:rPr>
                <w:sz w:val="22"/>
                <w:szCs w:val="22"/>
              </w:rPr>
            </w:pPr>
            <w:r w:rsidRPr="00723261">
              <w:rPr>
                <w:sz w:val="22"/>
                <w:szCs w:val="22"/>
              </w:rPr>
              <w:t>2.  JOB PURPOSE</w:t>
            </w:r>
          </w:p>
        </w:tc>
      </w:tr>
      <w:tr w:rsidR="00EE0657" w:rsidRPr="00CE19BE" w14:paraId="22D223BD" w14:textId="77777777" w:rsidTr="00CE19BE">
        <w:tblPrEx>
          <w:tblBorders>
            <w:insideH w:val="single" w:sz="4" w:space="0" w:color="auto"/>
            <w:insideV w:val="single" w:sz="4" w:space="0" w:color="auto"/>
          </w:tblBorders>
        </w:tblPrEx>
        <w:trPr>
          <w:trHeight w:val="1358"/>
        </w:trPr>
        <w:tc>
          <w:tcPr>
            <w:tcW w:w="10244" w:type="dxa"/>
            <w:tcBorders>
              <w:top w:val="single" w:sz="4" w:space="0" w:color="auto"/>
              <w:left w:val="single" w:sz="4" w:space="0" w:color="auto"/>
              <w:bottom w:val="single" w:sz="4" w:space="0" w:color="auto"/>
              <w:right w:val="single" w:sz="4" w:space="0" w:color="auto"/>
            </w:tcBorders>
          </w:tcPr>
          <w:p w14:paraId="1A12A94C" w14:textId="58F5879F" w:rsidR="00EE0657" w:rsidRDefault="001A17AF" w:rsidP="001A17AF">
            <w:pPr>
              <w:rPr>
                <w:rFonts w:ascii="Arial" w:hAnsi="Arial" w:cs="Arial"/>
              </w:rPr>
            </w:pPr>
            <w:r w:rsidRPr="00CE19BE">
              <w:rPr>
                <w:rFonts w:ascii="Arial" w:hAnsi="Arial" w:cs="Arial"/>
              </w:rPr>
              <w:t xml:space="preserve">To plan, deliver, facilitate and evaluate clinical simulation education and training throughout Lothian. </w:t>
            </w:r>
            <w:r w:rsidR="00CE19BE">
              <w:rPr>
                <w:rFonts w:ascii="Arial" w:hAnsi="Arial" w:cs="Arial"/>
              </w:rPr>
              <w:t xml:space="preserve"> </w:t>
            </w:r>
            <w:r w:rsidRPr="00CE19BE">
              <w:rPr>
                <w:rFonts w:ascii="Arial" w:hAnsi="Arial" w:cs="Arial"/>
              </w:rPr>
              <w:t xml:space="preserve">The focus of the role is to facilitate procedural clinical skills that are acquired, rehearsed and maintained through simulation alongside educational input and support for broader clinical education programmes and initiatives. </w:t>
            </w:r>
            <w:r w:rsidR="00CE19BE">
              <w:rPr>
                <w:rFonts w:ascii="Arial" w:hAnsi="Arial" w:cs="Arial"/>
              </w:rPr>
              <w:t xml:space="preserve"> </w:t>
            </w:r>
            <w:r w:rsidRPr="00CE19BE">
              <w:rPr>
                <w:rFonts w:ascii="Arial" w:hAnsi="Arial" w:cs="Arial"/>
              </w:rPr>
              <w:t>This will entail the delivery of a variety of simulation education solutions to meet the Lothian Simulation Service strategic agenda.</w:t>
            </w:r>
          </w:p>
          <w:p w14:paraId="7A18C1DD" w14:textId="25B13388" w:rsidR="00CE19BE" w:rsidRPr="00CE19BE" w:rsidRDefault="00CE19BE" w:rsidP="001A17AF">
            <w:pPr>
              <w:rPr>
                <w:rFonts w:ascii="Arial" w:hAnsi="Arial" w:cs="Arial"/>
                <w:b/>
                <w:bCs/>
              </w:rPr>
            </w:pPr>
          </w:p>
        </w:tc>
      </w:tr>
      <w:tr w:rsidR="00EE0657" w:rsidRPr="00723261" w14:paraId="28E82B6C" w14:textId="77777777" w:rsidTr="00CE19BE">
        <w:tblPrEx>
          <w:tblBorders>
            <w:insideH w:val="single" w:sz="4" w:space="0" w:color="auto"/>
            <w:insideV w:val="single" w:sz="4" w:space="0" w:color="auto"/>
          </w:tblBorders>
        </w:tblPrEx>
        <w:tc>
          <w:tcPr>
            <w:tcW w:w="10244" w:type="dxa"/>
            <w:tcBorders>
              <w:top w:val="single" w:sz="4" w:space="0" w:color="auto"/>
              <w:left w:val="single" w:sz="4" w:space="0" w:color="auto"/>
              <w:bottom w:val="single" w:sz="4" w:space="0" w:color="auto"/>
              <w:right w:val="single" w:sz="4" w:space="0" w:color="auto"/>
            </w:tcBorders>
          </w:tcPr>
          <w:p w14:paraId="72B1C53A" w14:textId="77777777" w:rsidR="00EE0657" w:rsidRPr="00723261" w:rsidRDefault="00EE0657" w:rsidP="001E20D5">
            <w:pPr>
              <w:spacing w:before="120" w:after="120"/>
              <w:jc w:val="both"/>
              <w:rPr>
                <w:rFonts w:ascii="Arial" w:hAnsi="Arial" w:cs="Arial"/>
                <w:b/>
                <w:bCs/>
                <w:sz w:val="22"/>
                <w:szCs w:val="22"/>
              </w:rPr>
            </w:pPr>
            <w:r w:rsidRPr="00723261">
              <w:rPr>
                <w:rFonts w:ascii="Arial" w:hAnsi="Arial" w:cs="Arial"/>
                <w:b/>
                <w:bCs/>
                <w:sz w:val="22"/>
                <w:szCs w:val="22"/>
              </w:rPr>
              <w:t>3. DIMENSIONS</w:t>
            </w:r>
          </w:p>
        </w:tc>
      </w:tr>
      <w:tr w:rsidR="00EE0657" w:rsidRPr="00CE19BE" w14:paraId="6CD07D0D" w14:textId="77777777" w:rsidTr="00CE19BE">
        <w:tblPrEx>
          <w:tblBorders>
            <w:insideH w:val="single" w:sz="4" w:space="0" w:color="auto"/>
            <w:insideV w:val="single" w:sz="4" w:space="0" w:color="auto"/>
          </w:tblBorders>
        </w:tblPrEx>
        <w:trPr>
          <w:trHeight w:val="1025"/>
        </w:trPr>
        <w:tc>
          <w:tcPr>
            <w:tcW w:w="10244" w:type="dxa"/>
            <w:tcBorders>
              <w:top w:val="single" w:sz="4" w:space="0" w:color="auto"/>
              <w:left w:val="single" w:sz="4" w:space="0" w:color="auto"/>
              <w:bottom w:val="single" w:sz="4" w:space="0" w:color="auto"/>
              <w:right w:val="single" w:sz="4" w:space="0" w:color="auto"/>
            </w:tcBorders>
          </w:tcPr>
          <w:p w14:paraId="6AF9E4E0" w14:textId="77777777" w:rsidR="001A17AF" w:rsidRPr="00CE19BE" w:rsidRDefault="001A17AF" w:rsidP="001A17AF">
            <w:pPr>
              <w:spacing w:before="120"/>
              <w:ind w:left="360" w:hanging="392"/>
              <w:jc w:val="both"/>
              <w:rPr>
                <w:rFonts w:ascii="Arial" w:hAnsi="Arial" w:cs="Arial"/>
              </w:rPr>
            </w:pPr>
            <w:r w:rsidRPr="00CE19BE">
              <w:rPr>
                <w:rFonts w:ascii="Arial" w:hAnsi="Arial" w:cs="Arial"/>
                <w:b/>
                <w:u w:val="single"/>
              </w:rPr>
              <w:t>Staffing Responsibilities:</w:t>
            </w:r>
            <w:r w:rsidRPr="00CE19BE">
              <w:rPr>
                <w:rFonts w:ascii="Arial" w:hAnsi="Arial" w:cs="Arial"/>
              </w:rPr>
              <w:t xml:space="preserve"> </w:t>
            </w:r>
          </w:p>
          <w:p w14:paraId="77A963B9" w14:textId="7D9B7892" w:rsidR="001A17AF" w:rsidRPr="00CE19BE" w:rsidRDefault="001A17AF" w:rsidP="001A17AF">
            <w:pPr>
              <w:spacing w:before="120"/>
              <w:ind w:left="-32"/>
              <w:jc w:val="both"/>
              <w:rPr>
                <w:rFonts w:ascii="Arial" w:hAnsi="Arial" w:cs="Arial"/>
              </w:rPr>
            </w:pPr>
            <w:r w:rsidRPr="00CE19BE">
              <w:rPr>
                <w:rFonts w:ascii="Arial" w:hAnsi="Arial" w:cs="Arial"/>
              </w:rPr>
              <w:t xml:space="preserve"> Direct line management of a team of Simulation Technical Assistants (4 x FTE). </w:t>
            </w:r>
          </w:p>
          <w:p w14:paraId="3863A53F" w14:textId="77777777" w:rsidR="001A17AF" w:rsidRPr="00CE19BE" w:rsidRDefault="001A17AF" w:rsidP="001A17AF">
            <w:pPr>
              <w:spacing w:before="120"/>
              <w:jc w:val="both"/>
              <w:rPr>
                <w:rFonts w:ascii="Arial" w:hAnsi="Arial" w:cs="Arial"/>
              </w:rPr>
            </w:pPr>
            <w:r w:rsidRPr="00CE19BE">
              <w:rPr>
                <w:rFonts w:ascii="Arial" w:hAnsi="Arial" w:cs="Arial"/>
                <w:b/>
                <w:u w:val="single"/>
              </w:rPr>
              <w:t>Financial Responsibilities:</w:t>
            </w:r>
            <w:r w:rsidRPr="00CE19BE">
              <w:rPr>
                <w:rFonts w:ascii="Arial" w:hAnsi="Arial" w:cs="Arial"/>
              </w:rPr>
              <w:t xml:space="preserve"> </w:t>
            </w:r>
          </w:p>
          <w:p w14:paraId="61C7313C" w14:textId="7523E880" w:rsidR="001A17AF" w:rsidRPr="00CE19BE" w:rsidRDefault="001A17AF" w:rsidP="001A17AF">
            <w:pPr>
              <w:spacing w:before="120"/>
              <w:ind w:left="-32"/>
              <w:jc w:val="both"/>
              <w:rPr>
                <w:rFonts w:ascii="Arial" w:hAnsi="Arial" w:cs="Arial"/>
              </w:rPr>
            </w:pPr>
            <w:r w:rsidRPr="00CE19BE">
              <w:rPr>
                <w:rFonts w:ascii="Arial" w:hAnsi="Arial" w:cs="Arial"/>
              </w:rPr>
              <w:t xml:space="preserve">The post holder will have budgetary responsibility for simulation supplies to a value of £25000 as required for consumables and maintenance of specialist equipment to ensure established and approved programmes can meet and deliver training needs throughout the year. </w:t>
            </w:r>
          </w:p>
          <w:p w14:paraId="31B8B259" w14:textId="6A24CFA7" w:rsidR="001A17AF" w:rsidRDefault="001A17AF" w:rsidP="001A17AF">
            <w:pPr>
              <w:spacing w:before="120"/>
              <w:ind w:left="-32"/>
              <w:jc w:val="both"/>
              <w:rPr>
                <w:rFonts w:ascii="Arial" w:hAnsi="Arial" w:cs="Arial"/>
              </w:rPr>
            </w:pPr>
          </w:p>
          <w:p w14:paraId="213F3347" w14:textId="109EFD11" w:rsidR="007B6D03" w:rsidRDefault="007B6D03" w:rsidP="001A17AF">
            <w:pPr>
              <w:spacing w:before="120"/>
              <w:ind w:left="-32"/>
              <w:jc w:val="both"/>
              <w:rPr>
                <w:rFonts w:ascii="Arial" w:hAnsi="Arial" w:cs="Arial"/>
              </w:rPr>
            </w:pPr>
          </w:p>
          <w:p w14:paraId="3E5F3996" w14:textId="77777777" w:rsidR="007B6D03" w:rsidRPr="00CE19BE" w:rsidRDefault="007B6D03" w:rsidP="001A17AF">
            <w:pPr>
              <w:spacing w:before="120"/>
              <w:ind w:left="-32"/>
              <w:jc w:val="both"/>
              <w:rPr>
                <w:rFonts w:ascii="Arial" w:hAnsi="Arial" w:cs="Arial"/>
              </w:rPr>
            </w:pPr>
          </w:p>
          <w:p w14:paraId="159EDB39" w14:textId="77777777" w:rsidR="001A17AF" w:rsidRPr="00CE19BE" w:rsidRDefault="001A17AF" w:rsidP="001A17AF">
            <w:pPr>
              <w:spacing w:before="120"/>
              <w:ind w:left="-32"/>
              <w:jc w:val="both"/>
              <w:rPr>
                <w:rFonts w:ascii="Arial" w:hAnsi="Arial" w:cs="Arial"/>
                <w:b/>
                <w:bCs/>
                <w:u w:val="single"/>
              </w:rPr>
            </w:pPr>
            <w:r w:rsidRPr="00CE19BE">
              <w:rPr>
                <w:rFonts w:ascii="Arial" w:hAnsi="Arial" w:cs="Arial"/>
                <w:b/>
                <w:bCs/>
                <w:u w:val="single"/>
              </w:rPr>
              <w:lastRenderedPageBreak/>
              <w:t>Educational Responsibilities:</w:t>
            </w:r>
          </w:p>
          <w:p w14:paraId="5B79DAEC" w14:textId="14B3FB8C" w:rsidR="00EE0657" w:rsidRPr="00CE19BE" w:rsidRDefault="001A17AF" w:rsidP="001A17AF">
            <w:pPr>
              <w:spacing w:before="120"/>
              <w:ind w:left="-32"/>
              <w:jc w:val="both"/>
              <w:rPr>
                <w:rFonts w:ascii="Arial" w:hAnsi="Arial" w:cs="Arial"/>
              </w:rPr>
            </w:pPr>
            <w:r w:rsidRPr="00CE19BE">
              <w:rPr>
                <w:rFonts w:ascii="Arial" w:hAnsi="Arial" w:cs="Arial"/>
              </w:rPr>
              <w:t xml:space="preserve">To assist in the design, development and implementation of simulation-based education to internal staff and departments as well for external clients across NHS Scotland. </w:t>
            </w:r>
          </w:p>
        </w:tc>
      </w:tr>
      <w:tr w:rsidR="00EE0657" w:rsidRPr="00723261" w14:paraId="46998404" w14:textId="77777777" w:rsidTr="00CE19BE">
        <w:tblPrEx>
          <w:tblBorders>
            <w:insideH w:val="single" w:sz="4" w:space="0" w:color="auto"/>
            <w:insideV w:val="single" w:sz="4" w:space="0" w:color="auto"/>
          </w:tblBorders>
        </w:tblPrEx>
        <w:trPr>
          <w:trHeight w:val="161"/>
        </w:trPr>
        <w:tc>
          <w:tcPr>
            <w:tcW w:w="10244" w:type="dxa"/>
            <w:tcBorders>
              <w:top w:val="single" w:sz="4" w:space="0" w:color="auto"/>
              <w:left w:val="single" w:sz="4" w:space="0" w:color="auto"/>
              <w:bottom w:val="single" w:sz="4" w:space="0" w:color="auto"/>
              <w:right w:val="single" w:sz="4" w:space="0" w:color="auto"/>
            </w:tcBorders>
          </w:tcPr>
          <w:p w14:paraId="155A5C74" w14:textId="77777777" w:rsidR="00EE0657" w:rsidRPr="00723261" w:rsidRDefault="00EE0657" w:rsidP="001E20D5">
            <w:pPr>
              <w:pStyle w:val="Heading3"/>
              <w:spacing w:before="120" w:after="120"/>
              <w:rPr>
                <w:sz w:val="22"/>
                <w:szCs w:val="22"/>
              </w:rPr>
            </w:pPr>
            <w:r w:rsidRPr="00723261">
              <w:rPr>
                <w:sz w:val="22"/>
                <w:szCs w:val="22"/>
              </w:rPr>
              <w:lastRenderedPageBreak/>
              <w:t>4.  ORGANISATIONAL POSITION</w:t>
            </w:r>
          </w:p>
        </w:tc>
      </w:tr>
      <w:tr w:rsidR="00EE0657" w:rsidRPr="00723261" w14:paraId="2DA89E80" w14:textId="77777777" w:rsidTr="00CE19BE">
        <w:tblPrEx>
          <w:tblBorders>
            <w:insideH w:val="single" w:sz="4" w:space="0" w:color="auto"/>
            <w:insideV w:val="single" w:sz="4" w:space="0" w:color="auto"/>
          </w:tblBorders>
        </w:tblPrEx>
        <w:trPr>
          <w:trHeight w:val="4583"/>
        </w:trPr>
        <w:tc>
          <w:tcPr>
            <w:tcW w:w="10244" w:type="dxa"/>
            <w:tcBorders>
              <w:top w:val="single" w:sz="4" w:space="0" w:color="auto"/>
              <w:left w:val="single" w:sz="4" w:space="0" w:color="auto"/>
              <w:bottom w:val="single" w:sz="4" w:space="0" w:color="auto"/>
              <w:right w:val="single" w:sz="4" w:space="0" w:color="auto"/>
            </w:tcBorders>
          </w:tcPr>
          <w:p w14:paraId="0A6A57EF" w14:textId="77777777" w:rsidR="00EE0657" w:rsidRPr="00723261" w:rsidRDefault="00EE0657" w:rsidP="001E20D5">
            <w:pPr>
              <w:pStyle w:val="BodyText"/>
              <w:tabs>
                <w:tab w:val="left" w:pos="0"/>
              </w:tabs>
              <w:rPr>
                <w:sz w:val="22"/>
                <w:szCs w:val="22"/>
              </w:rPr>
            </w:pPr>
          </w:p>
          <w:p w14:paraId="2CBC346E" w14:textId="30C48312" w:rsidR="00EE0657" w:rsidRPr="00723261" w:rsidRDefault="009F4471" w:rsidP="001A17AF">
            <w:pPr>
              <w:pStyle w:val="BodyText"/>
              <w:tabs>
                <w:tab w:val="left" w:pos="0"/>
              </w:tabs>
              <w:jc w:val="center"/>
              <w:rPr>
                <w:sz w:val="22"/>
                <w:szCs w:val="22"/>
              </w:rPr>
            </w:pPr>
            <w:r>
              <w:rPr>
                <w:noProof/>
                <w:sz w:val="22"/>
                <w:szCs w:val="22"/>
              </w:rPr>
              <w:drawing>
                <wp:inline distT="0" distB="0" distL="0" distR="0" wp14:anchorId="7DE51417" wp14:editId="02FD23AC">
                  <wp:extent cx="5806776" cy="3417570"/>
                  <wp:effectExtent l="0" t="0" r="1016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006.png"/>
                          <pic:cNvPicPr/>
                        </pic:nvPicPr>
                        <pic:blipFill rotWithShape="1">
                          <a:blip r:embed="rId9">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118" t="26283" r="27034" b="25272"/>
                          <a:stretch/>
                        </pic:blipFill>
                        <pic:spPr bwMode="auto">
                          <a:xfrm>
                            <a:off x="0" y="0"/>
                            <a:ext cx="5884400" cy="3463256"/>
                          </a:xfrm>
                          <a:prstGeom prst="rect">
                            <a:avLst/>
                          </a:prstGeom>
                          <a:ln>
                            <a:noFill/>
                          </a:ln>
                          <a:extLst>
                            <a:ext uri="{53640926-AAD7-44D8-BBD7-CCE9431645EC}">
                              <a14:shadowObscured xmlns:a14="http://schemas.microsoft.com/office/drawing/2010/main"/>
                            </a:ext>
                          </a:extLst>
                        </pic:spPr>
                      </pic:pic>
                    </a:graphicData>
                  </a:graphic>
                </wp:inline>
              </w:drawing>
            </w:r>
          </w:p>
          <w:p w14:paraId="4B343A2D" w14:textId="77777777" w:rsidR="00EE0657" w:rsidRPr="00723261" w:rsidRDefault="00EE0657" w:rsidP="001E20D5">
            <w:pPr>
              <w:jc w:val="both"/>
              <w:rPr>
                <w:rFonts w:ascii="Arial" w:hAnsi="Arial" w:cs="Arial"/>
                <w:sz w:val="22"/>
                <w:szCs w:val="22"/>
              </w:rPr>
            </w:pPr>
          </w:p>
        </w:tc>
      </w:tr>
      <w:tr w:rsidR="00EE0657" w:rsidRPr="00723261" w14:paraId="6BCF159E" w14:textId="77777777" w:rsidTr="00CE19BE">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c>
          <w:tcPr>
            <w:tcW w:w="10244" w:type="dxa"/>
            <w:tcBorders>
              <w:top w:val="single" w:sz="6" w:space="0" w:color="auto"/>
              <w:left w:val="single" w:sz="4" w:space="0" w:color="auto"/>
              <w:bottom w:val="single" w:sz="6" w:space="0" w:color="auto"/>
              <w:right w:val="single" w:sz="4" w:space="0" w:color="auto"/>
            </w:tcBorders>
          </w:tcPr>
          <w:p w14:paraId="38D55949" w14:textId="77777777" w:rsidR="00EE0657" w:rsidRPr="00127BF8" w:rsidRDefault="00EE0657" w:rsidP="001E20D5">
            <w:pPr>
              <w:pStyle w:val="Heading3"/>
              <w:spacing w:before="120" w:after="120"/>
              <w:rPr>
                <w:sz w:val="22"/>
                <w:szCs w:val="22"/>
              </w:rPr>
            </w:pPr>
            <w:r w:rsidRPr="00127BF8">
              <w:rPr>
                <w:sz w:val="22"/>
                <w:szCs w:val="22"/>
              </w:rPr>
              <w:t>5.   ROLE OF DEPARTMENT</w:t>
            </w:r>
          </w:p>
        </w:tc>
      </w:tr>
      <w:tr w:rsidR="00EE0657" w:rsidRPr="00CE19BE" w14:paraId="33300BA3" w14:textId="77777777" w:rsidTr="00CE19BE">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c>
          <w:tcPr>
            <w:tcW w:w="10244" w:type="dxa"/>
            <w:tcBorders>
              <w:top w:val="single" w:sz="6" w:space="0" w:color="auto"/>
              <w:left w:val="single" w:sz="4" w:space="0" w:color="auto"/>
              <w:bottom w:val="single" w:sz="6" w:space="0" w:color="auto"/>
              <w:right w:val="single" w:sz="4" w:space="0" w:color="auto"/>
            </w:tcBorders>
          </w:tcPr>
          <w:p w14:paraId="027D2EE9" w14:textId="77777777" w:rsidR="00EE0657" w:rsidRPr="00CE19BE" w:rsidRDefault="00EE0657" w:rsidP="001E20D5">
            <w:pPr>
              <w:rPr>
                <w:rFonts w:ascii="Arial" w:hAnsi="Arial" w:cs="Arial"/>
              </w:rPr>
            </w:pPr>
          </w:p>
          <w:p w14:paraId="1F36A097" w14:textId="43F4EB4F" w:rsidR="001A17AF" w:rsidRPr="00CE19BE" w:rsidRDefault="001A17AF" w:rsidP="001A17AF">
            <w:pPr>
              <w:rPr>
                <w:rFonts w:ascii="Arial" w:hAnsi="Arial" w:cs="Arial"/>
              </w:rPr>
            </w:pPr>
            <w:r w:rsidRPr="00CE19BE">
              <w:rPr>
                <w:rFonts w:ascii="Arial" w:hAnsi="Arial" w:cs="Arial"/>
              </w:rPr>
              <w:t xml:space="preserve">The Medical Education Directorate [MED] is led by the Director of Medical Education and is managed by the Medical Education Services Manager and a team of administrative staff (see organisational chart attached). </w:t>
            </w:r>
            <w:r w:rsidR="00CE19BE">
              <w:rPr>
                <w:rFonts w:ascii="Arial" w:hAnsi="Arial" w:cs="Arial"/>
              </w:rPr>
              <w:t xml:space="preserve"> </w:t>
            </w:r>
            <w:r w:rsidRPr="00CE19BE">
              <w:rPr>
                <w:rFonts w:ascii="Arial" w:hAnsi="Arial" w:cs="Arial"/>
              </w:rPr>
              <w:t xml:space="preserve">The site based strategic direction of medical education is led by the Associate Directors on each of our acute adult, paediatric and mental health sites in Lothian. </w:t>
            </w:r>
            <w:r w:rsidR="00CE19BE">
              <w:rPr>
                <w:rFonts w:ascii="Arial" w:hAnsi="Arial" w:cs="Arial"/>
              </w:rPr>
              <w:t xml:space="preserve"> </w:t>
            </w:r>
            <w:r w:rsidRPr="00CE19BE">
              <w:rPr>
                <w:rFonts w:ascii="Arial" w:hAnsi="Arial" w:cs="Arial"/>
              </w:rPr>
              <w:t>The Directorate’s main focus is to ensure delivery of high- quality medical education and training from undergraduate through to postgraduate and on-going mandatory CPD for career grade staff.</w:t>
            </w:r>
          </w:p>
          <w:p w14:paraId="0DBB929B" w14:textId="77777777" w:rsidR="001A17AF" w:rsidRPr="00CE19BE" w:rsidRDefault="001A17AF" w:rsidP="001A17AF">
            <w:pPr>
              <w:rPr>
                <w:rFonts w:ascii="Arial" w:hAnsi="Arial" w:cs="Arial"/>
              </w:rPr>
            </w:pPr>
          </w:p>
          <w:p w14:paraId="6FF3FE4D" w14:textId="77777777" w:rsidR="001A17AF" w:rsidRPr="00CE19BE" w:rsidRDefault="001A17AF" w:rsidP="001A17AF">
            <w:pPr>
              <w:rPr>
                <w:rFonts w:ascii="Arial" w:hAnsi="Arial" w:cs="Arial"/>
                <w:b/>
                <w:bCs/>
                <w:u w:val="single"/>
              </w:rPr>
            </w:pPr>
            <w:r w:rsidRPr="00CE19BE">
              <w:rPr>
                <w:rFonts w:ascii="Arial" w:hAnsi="Arial" w:cs="Arial"/>
                <w:b/>
                <w:bCs/>
                <w:u w:val="single"/>
              </w:rPr>
              <w:t>Undergraduate</w:t>
            </w:r>
          </w:p>
          <w:p w14:paraId="7E6FC070" w14:textId="25F41742" w:rsidR="001A17AF" w:rsidRPr="00CE19BE" w:rsidRDefault="001A17AF" w:rsidP="001A17AF">
            <w:pPr>
              <w:rPr>
                <w:rFonts w:ascii="Arial" w:hAnsi="Arial" w:cs="Arial"/>
              </w:rPr>
            </w:pPr>
            <w:r w:rsidRPr="00CE19BE">
              <w:rPr>
                <w:rFonts w:ascii="Arial" w:hAnsi="Arial" w:cs="Arial"/>
              </w:rPr>
              <w:t xml:space="preserve">The Undergraduate curriculum is the first stage of medical education, providing a foundation for future learning and practice. </w:t>
            </w:r>
            <w:r w:rsidR="00CE19BE">
              <w:rPr>
                <w:rFonts w:ascii="Arial" w:hAnsi="Arial" w:cs="Arial"/>
              </w:rPr>
              <w:t xml:space="preserve"> </w:t>
            </w:r>
            <w:r w:rsidRPr="00CE19BE">
              <w:rPr>
                <w:rFonts w:ascii="Arial" w:hAnsi="Arial" w:cs="Arial"/>
              </w:rPr>
              <w:t xml:space="preserve">The MED focuses on enhancing the UG experience in Lothian through the use of innovative teaching and learning strategies in collaboration with the University of Edinburgh as an educational partner. </w:t>
            </w:r>
          </w:p>
          <w:p w14:paraId="20367B41" w14:textId="77777777" w:rsidR="001A17AF" w:rsidRPr="00CE19BE" w:rsidRDefault="001A17AF" w:rsidP="001A17AF">
            <w:pPr>
              <w:rPr>
                <w:rFonts w:ascii="Arial" w:hAnsi="Arial" w:cs="Arial"/>
              </w:rPr>
            </w:pPr>
          </w:p>
          <w:p w14:paraId="65233C1C" w14:textId="77777777" w:rsidR="001A17AF" w:rsidRPr="00CE19BE" w:rsidRDefault="001A17AF" w:rsidP="001A17AF">
            <w:pPr>
              <w:rPr>
                <w:rFonts w:ascii="Arial" w:hAnsi="Arial" w:cs="Arial"/>
                <w:b/>
                <w:bCs/>
                <w:u w:val="single"/>
              </w:rPr>
            </w:pPr>
            <w:r w:rsidRPr="00CE19BE">
              <w:rPr>
                <w:rFonts w:ascii="Arial" w:hAnsi="Arial" w:cs="Arial"/>
                <w:b/>
                <w:bCs/>
                <w:u w:val="single"/>
              </w:rPr>
              <w:t>Postgraduate</w:t>
            </w:r>
          </w:p>
          <w:p w14:paraId="13C5F3AA" w14:textId="7A383CF6" w:rsidR="001A17AF" w:rsidRPr="00CE19BE" w:rsidRDefault="001A17AF" w:rsidP="001A17AF">
            <w:pPr>
              <w:rPr>
                <w:rFonts w:ascii="Arial" w:hAnsi="Arial" w:cs="Arial"/>
              </w:rPr>
            </w:pPr>
            <w:r w:rsidRPr="00CE19BE">
              <w:rPr>
                <w:rFonts w:ascii="Arial" w:hAnsi="Arial" w:cs="Arial"/>
              </w:rPr>
              <w:t xml:space="preserve">Postgraduate training is delivered within managed competency assessed training programmes based on clear curricula. </w:t>
            </w:r>
            <w:r w:rsidR="00CE19BE">
              <w:rPr>
                <w:rFonts w:ascii="Arial" w:hAnsi="Arial" w:cs="Arial"/>
              </w:rPr>
              <w:t xml:space="preserve"> </w:t>
            </w:r>
            <w:r w:rsidRPr="00CE19BE">
              <w:rPr>
                <w:rFonts w:ascii="Arial" w:hAnsi="Arial" w:cs="Arial"/>
              </w:rPr>
              <w:t>Two-year foundation programmes lead doctors through a programme of training and education dealing with areas as diverse as team working and patient safety.</w:t>
            </w:r>
            <w:r w:rsidR="00CE19BE">
              <w:rPr>
                <w:rFonts w:ascii="Arial" w:hAnsi="Arial" w:cs="Arial"/>
              </w:rPr>
              <w:t xml:space="preserve"> </w:t>
            </w:r>
            <w:r w:rsidRPr="00CE19BE">
              <w:rPr>
                <w:rFonts w:ascii="Arial" w:hAnsi="Arial" w:cs="Arial"/>
              </w:rPr>
              <w:t xml:space="preserve"> Foundation Programmes are followed by Speciality and General Practice </w:t>
            </w:r>
            <w:r w:rsidRPr="00CE19BE">
              <w:rPr>
                <w:rFonts w:ascii="Arial" w:hAnsi="Arial" w:cs="Arial"/>
              </w:rPr>
              <w:lastRenderedPageBreak/>
              <w:t>Training Programmes leading to a Certificate of Completion of Training (CCT) and entry to the Specialist or GP Register of the GMC.</w:t>
            </w:r>
          </w:p>
          <w:p w14:paraId="3DCBFE0A" w14:textId="77777777" w:rsidR="00EE0657" w:rsidRPr="00CE19BE" w:rsidRDefault="00EE0657" w:rsidP="001E20D5">
            <w:pPr>
              <w:rPr>
                <w:rFonts w:ascii="Arial" w:hAnsi="Arial" w:cs="Arial"/>
              </w:rPr>
            </w:pPr>
          </w:p>
          <w:p w14:paraId="2C9F0856" w14:textId="77777777" w:rsidR="001A17AF" w:rsidRPr="00CE19BE" w:rsidRDefault="001A17AF" w:rsidP="001A17AF">
            <w:pPr>
              <w:rPr>
                <w:rFonts w:ascii="Arial" w:hAnsi="Arial" w:cs="Arial"/>
              </w:rPr>
            </w:pPr>
            <w:r w:rsidRPr="00CE19BE">
              <w:rPr>
                <w:rFonts w:ascii="Arial" w:hAnsi="Arial" w:cs="Arial"/>
              </w:rPr>
              <w:t>All medical practitioners are required to evidence aspects of continuing medical education.</w:t>
            </w:r>
          </w:p>
          <w:p w14:paraId="6C0F8B01" w14:textId="77777777" w:rsidR="001A17AF" w:rsidRPr="00CE19BE" w:rsidRDefault="001A17AF" w:rsidP="001A17AF">
            <w:pPr>
              <w:rPr>
                <w:rFonts w:ascii="Arial" w:hAnsi="Arial" w:cs="Arial"/>
              </w:rPr>
            </w:pPr>
          </w:p>
          <w:p w14:paraId="2B54954F" w14:textId="5A879E2E" w:rsidR="001A17AF" w:rsidRPr="00CE19BE" w:rsidRDefault="001A17AF" w:rsidP="001A17AF">
            <w:pPr>
              <w:rPr>
                <w:rFonts w:ascii="Arial" w:hAnsi="Arial" w:cs="Arial"/>
              </w:rPr>
            </w:pPr>
            <w:r w:rsidRPr="00CE19BE">
              <w:rPr>
                <w:rFonts w:ascii="Arial" w:hAnsi="Arial" w:cs="Arial"/>
              </w:rPr>
              <w:t xml:space="preserve">The MED also coordinates closely with the wider healthcare education infrastructure in Lothian promoting a </w:t>
            </w:r>
            <w:proofErr w:type="gramStart"/>
            <w:r w:rsidRPr="00CE19BE">
              <w:rPr>
                <w:rFonts w:ascii="Arial" w:hAnsi="Arial" w:cs="Arial"/>
              </w:rPr>
              <w:t>team based</w:t>
            </w:r>
            <w:proofErr w:type="gramEnd"/>
            <w:r w:rsidRPr="00CE19BE">
              <w:rPr>
                <w:rFonts w:ascii="Arial" w:hAnsi="Arial" w:cs="Arial"/>
              </w:rPr>
              <w:t xml:space="preserve"> approach to healthcare training and delivery.</w:t>
            </w:r>
            <w:r w:rsidR="00CE19BE">
              <w:rPr>
                <w:rFonts w:ascii="Arial" w:hAnsi="Arial" w:cs="Arial"/>
              </w:rPr>
              <w:t xml:space="preserve"> </w:t>
            </w:r>
            <w:r w:rsidRPr="00CE19BE">
              <w:rPr>
                <w:rFonts w:ascii="Arial" w:hAnsi="Arial" w:cs="Arial"/>
              </w:rPr>
              <w:t xml:space="preserve"> The focus of the simulation strategy in Lothian is on enhancement of individual skills but also developing and enhancing the </w:t>
            </w:r>
            <w:proofErr w:type="gramStart"/>
            <w:r w:rsidRPr="00CE19BE">
              <w:rPr>
                <w:rFonts w:ascii="Arial" w:hAnsi="Arial" w:cs="Arial"/>
              </w:rPr>
              <w:t>team based</w:t>
            </w:r>
            <w:proofErr w:type="gramEnd"/>
            <w:r w:rsidRPr="00CE19BE">
              <w:rPr>
                <w:rFonts w:ascii="Arial" w:hAnsi="Arial" w:cs="Arial"/>
              </w:rPr>
              <w:t xml:space="preserve"> performance and testing of systems.</w:t>
            </w:r>
          </w:p>
          <w:p w14:paraId="66F0B98F" w14:textId="77777777" w:rsidR="001A17AF" w:rsidRPr="00CE19BE" w:rsidRDefault="001A17AF" w:rsidP="001A17AF">
            <w:pPr>
              <w:rPr>
                <w:rFonts w:ascii="Arial" w:hAnsi="Arial" w:cs="Arial"/>
              </w:rPr>
            </w:pPr>
          </w:p>
          <w:p w14:paraId="3C0B9631" w14:textId="77777777" w:rsidR="001A17AF" w:rsidRPr="00CE19BE" w:rsidRDefault="001A17AF" w:rsidP="001A17AF">
            <w:pPr>
              <w:rPr>
                <w:rFonts w:ascii="Arial" w:hAnsi="Arial" w:cs="Arial"/>
              </w:rPr>
            </w:pPr>
            <w:r w:rsidRPr="00CE19BE">
              <w:rPr>
                <w:rFonts w:ascii="Arial" w:hAnsi="Arial" w:cs="Arial"/>
              </w:rPr>
              <w:t>Overall, MED ensures that medical practitioners can meet and evidence that they are operating within their professional standards and competencies through continued medical education.</w:t>
            </w:r>
          </w:p>
          <w:p w14:paraId="238D9737" w14:textId="77777777" w:rsidR="001A17AF" w:rsidRPr="00CE19BE" w:rsidRDefault="001A17AF" w:rsidP="001A17AF">
            <w:pPr>
              <w:rPr>
                <w:rFonts w:ascii="Arial" w:hAnsi="Arial" w:cs="Arial"/>
              </w:rPr>
            </w:pPr>
          </w:p>
          <w:p w14:paraId="09EEE26A" w14:textId="76AB7AFE" w:rsidR="001A17AF" w:rsidRDefault="001A17AF" w:rsidP="001A17AF">
            <w:pPr>
              <w:rPr>
                <w:rFonts w:ascii="Arial" w:hAnsi="Arial" w:cs="Arial"/>
                <w:b/>
                <w:bCs/>
                <w:u w:val="single"/>
              </w:rPr>
            </w:pPr>
            <w:r w:rsidRPr="00CE19BE">
              <w:rPr>
                <w:rFonts w:ascii="Arial" w:hAnsi="Arial" w:cs="Arial"/>
                <w:b/>
                <w:bCs/>
                <w:u w:val="single"/>
              </w:rPr>
              <w:t>Professional Support Services</w:t>
            </w:r>
          </w:p>
          <w:p w14:paraId="2B9A6686" w14:textId="77777777" w:rsidR="00CE19BE" w:rsidRPr="00CE19BE" w:rsidRDefault="00CE19BE" w:rsidP="001A17AF">
            <w:pPr>
              <w:rPr>
                <w:rFonts w:ascii="Arial" w:hAnsi="Arial" w:cs="Arial"/>
                <w:b/>
                <w:bCs/>
                <w:u w:val="single"/>
              </w:rPr>
            </w:pPr>
          </w:p>
          <w:p w14:paraId="55DDA5D7" w14:textId="1FCC2B72" w:rsidR="00A50243" w:rsidRPr="00CE19BE" w:rsidRDefault="001A17AF" w:rsidP="001E20D5">
            <w:pPr>
              <w:rPr>
                <w:rFonts w:ascii="Arial" w:hAnsi="Arial" w:cs="Arial"/>
              </w:rPr>
            </w:pPr>
            <w:r w:rsidRPr="00CE19BE">
              <w:rPr>
                <w:rFonts w:ascii="Arial" w:hAnsi="Arial" w:cs="Arial"/>
              </w:rPr>
              <w:t xml:space="preserve">The MED supports health professions beyond medicine at NHS Lothian with faculty development for clinical skills assessment and simulation to enhance team performance through shared purpose and interprofessional education. </w:t>
            </w:r>
          </w:p>
        </w:tc>
      </w:tr>
      <w:tr w:rsidR="00EE0657" w:rsidRPr="00CE19BE" w14:paraId="2DF88125" w14:textId="77777777" w:rsidTr="00CE19BE">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rPr>
          <w:trHeight w:val="687"/>
        </w:trPr>
        <w:tc>
          <w:tcPr>
            <w:tcW w:w="10244" w:type="dxa"/>
            <w:tcBorders>
              <w:top w:val="single" w:sz="6" w:space="0" w:color="auto"/>
              <w:left w:val="single" w:sz="4" w:space="0" w:color="auto"/>
              <w:bottom w:val="single" w:sz="4" w:space="0" w:color="auto"/>
              <w:right w:val="single" w:sz="4" w:space="0" w:color="auto"/>
            </w:tcBorders>
          </w:tcPr>
          <w:p w14:paraId="73E868D6" w14:textId="19D5D63D" w:rsidR="00A50243" w:rsidRPr="00CE19BE" w:rsidRDefault="00A50243" w:rsidP="001A17AF">
            <w:pPr>
              <w:pStyle w:val="Heading7"/>
              <w:rPr>
                <w:rFonts w:ascii="Arial" w:hAnsi="Arial" w:cs="Arial"/>
                <w:b/>
                <w:i w:val="0"/>
                <w:color w:val="000000" w:themeColor="text1"/>
              </w:rPr>
            </w:pPr>
            <w:r w:rsidRPr="00CE19BE">
              <w:rPr>
                <w:rFonts w:ascii="Arial" w:hAnsi="Arial" w:cs="Arial"/>
                <w:b/>
                <w:i w:val="0"/>
                <w:noProof/>
                <w:color w:val="000000" w:themeColor="text1"/>
              </w:rPr>
              <w:lastRenderedPageBreak/>
              <mc:AlternateContent>
                <mc:Choice Requires="wps">
                  <w:drawing>
                    <wp:anchor distT="0" distB="0" distL="114300" distR="114300" simplePos="0" relativeHeight="251659264" behindDoc="0" locked="0" layoutInCell="1" allowOverlap="1" wp14:anchorId="56A68BF5" wp14:editId="5C17D867">
                      <wp:simplePos x="0" y="0"/>
                      <wp:positionH relativeFrom="column">
                        <wp:posOffset>-56114</wp:posOffset>
                      </wp:positionH>
                      <wp:positionV relativeFrom="paragraph">
                        <wp:posOffset>1</wp:posOffset>
                      </wp:positionV>
                      <wp:extent cx="6367780" cy="3454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636778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E82F0B" w14:textId="1A388DBB" w:rsidR="00A50243" w:rsidRPr="00A50243" w:rsidRDefault="00A50243" w:rsidP="00A50243">
                                  <w:pPr>
                                    <w:pBdr>
                                      <w:bottom w:val="single" w:sz="4" w:space="1" w:color="auto"/>
                                    </w:pBdr>
                                    <w:rPr>
                                      <w:rFonts w:ascii="Arial" w:hAnsi="Arial" w:cs="Arial"/>
                                      <w:b/>
                                    </w:rPr>
                                  </w:pPr>
                                  <w:r w:rsidRPr="00A50243">
                                    <w:rPr>
                                      <w:rFonts w:ascii="Arial" w:hAnsi="Arial" w:cs="Arial"/>
                                      <w:b/>
                                    </w:rPr>
                                    <w:t>6. KEY RESULT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6A68BF5" id="_x0000_t202" coordsize="21600,21600" o:spt="202" path="m0,0l0,21600,21600,21600,21600,0xe">
                      <v:stroke joinstyle="miter"/>
                      <v:path gradientshapeok="t" o:connecttype="rect"/>
                    </v:shapetype>
                    <v:shape id="Text Box 3" o:spid="_x0000_s1026" type="#_x0000_t202" style="position:absolute;margin-left:-4.4pt;margin-top:0;width:501.4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eQiHcCAABZBQAADgAAAGRycy9lMm9Eb2MueG1srFRNb9swDL0P2H8QdF+dNOnHgjpF1qLDgKIt&#10;lgw9K7KUGJNETWJiZ79+lOykWbdLh11sinykyEdSV9etNWyrQqzBlXx4MuBMOQlV7VYl/7a4+3DJ&#10;WUThKmHAqZLvVOTX0/fvrho/UaewBlOpwCiIi5PGl3yN6CdFEeVaWRFPwCtHRg3BCqRjWBVVEA1F&#10;t6Y4HQzOiwZC5QNIFSNpbzsjn+b4WiuJj1pHhcyUnHLD/A35u0zfYnolJqsg/LqWfRriH7KwonZ0&#10;6SHUrUDBNqH+I5StZYAIGk8k2AK0rqXKNVA1w8GrauZr4VWuhciJ/kBT/H9h5cP2KbC6KvmIMycs&#10;tWihWmSfoGWjxE7j44RAc08wbElNXd7rIylT0a0ONv2pHEZ24nl34DYFk6Q8H51fXFySSZJtND4b&#10;jzP5xYu3DxE/K7AsCSUP1LtMqdjeR6RMCLqHpMsc3NXG5P4Z95uCgJ1G5QHovVMhXcJZwp1Rycu4&#10;r0oTATnvpMijp25MYFtBQyOkVA5zyTkuoRNK091vcezxybXL6i3OB498Mzg8ONvaQcgsvUq7+r5P&#10;WXd44u+o7iRiu2z7Bi+h2lF/A3T7Eb28q6kJ9yLikwi0ENQ3WnJ8pI820JQceomzNYSff9MnPM0p&#10;WTlraMFKHn9sRFCcmS+OJvjjMI0Aw3wYn12c0iEcW5bHFrexN0DtGNJz4mUWEx7NXtQB7DO9BbN0&#10;K5mEk3R3yXEv3mC39vSWSDWbZRDtoBd47+ZeptCJ3jRii/ZZBN/PIdIEP8B+FcXk1Th22OTpYLZB&#10;0HWe1URwx2pPPO1vHuH+rUkPxPE5o15exOkvAAAA//8DAFBLAwQUAAYACAAAACEA865lydsAAAAG&#10;AQAADwAAAGRycy9kb3ducmV2LnhtbEyPzU7DMBCE70i8g7VI3FoblKImzaZCIK4gyo/Umxtvk4h4&#10;HcVuE96e5QS3Hc1o5ttyO/tenWmMXWCEm6UBRVwH13GD8P72tFiDismys31gQvimCNvq8qK0hQsT&#10;v9J5lxolJRwLi9CmNBRax7olb+MyDMTiHcPobRI5NtqNdpJy3+tbY+60tx3LQmsHemip/tqdPMLH&#10;83H/mZmX5tGvhinMRrPPNeL11Xy/AZVoTn9h+MUXdKiE6RBO7KLqERZrIU8I8pC4eZ7JcUBYZRno&#10;qtT/8asfAAAA//8DAFBLAQItABQABgAIAAAAIQDkmcPA+wAAAOEBAAATAAAAAAAAAAAAAAAAAAAA&#10;AABbQ29udGVudF9UeXBlc10ueG1sUEsBAi0AFAAGAAgAAAAhACOyauHXAAAAlAEAAAsAAAAAAAAA&#10;AAAAAAAALAEAAF9yZWxzLy5yZWxzUEsBAi0AFAAGAAgAAAAhAAK3kIh3AgAAWQUAAA4AAAAAAAAA&#10;AAAAAAAALAIAAGRycy9lMm9Eb2MueG1sUEsBAi0AFAAGAAgAAAAhAPOuZcnbAAAABgEAAA8AAAAA&#10;AAAAAAAAAAAAzwQAAGRycy9kb3ducmV2LnhtbFBLBQYAAAAABAAEAPMAAADXBQAAAAA=&#10;" filled="f" stroked="f">
                      <v:textbox>
                        <w:txbxContent>
                          <w:p w14:paraId="08E82F0B" w14:textId="1A388DBB" w:rsidR="00A50243" w:rsidRPr="00A50243" w:rsidRDefault="00A50243" w:rsidP="00A50243">
                            <w:pPr>
                              <w:pBdr>
                                <w:bottom w:val="single" w:sz="4" w:space="1" w:color="auto"/>
                              </w:pBdr>
                              <w:rPr>
                                <w:rFonts w:ascii="Arial" w:hAnsi="Arial" w:cs="Arial"/>
                                <w:b/>
                              </w:rPr>
                            </w:pPr>
                            <w:r w:rsidRPr="00A50243">
                              <w:rPr>
                                <w:rFonts w:ascii="Arial" w:hAnsi="Arial" w:cs="Arial"/>
                                <w:b/>
                              </w:rPr>
                              <w:t>6. KEY RESULT AREAS</w:t>
                            </w:r>
                          </w:p>
                        </w:txbxContent>
                      </v:textbox>
                      <w10:wrap type="square"/>
                    </v:shape>
                  </w:pict>
                </mc:Fallback>
              </mc:AlternateContent>
            </w:r>
          </w:p>
          <w:p w14:paraId="4082B2C0" w14:textId="48BBB8F8" w:rsidR="001A17AF" w:rsidRDefault="001A17AF" w:rsidP="001A17AF">
            <w:pPr>
              <w:pStyle w:val="Heading7"/>
              <w:rPr>
                <w:rFonts w:ascii="Arial" w:hAnsi="Arial" w:cs="Arial"/>
                <w:b/>
                <w:i w:val="0"/>
                <w:color w:val="000000" w:themeColor="text1"/>
              </w:rPr>
            </w:pPr>
            <w:r w:rsidRPr="00CE19BE">
              <w:rPr>
                <w:rFonts w:ascii="Arial" w:hAnsi="Arial" w:cs="Arial"/>
                <w:b/>
                <w:i w:val="0"/>
                <w:color w:val="000000" w:themeColor="text1"/>
              </w:rPr>
              <w:t>Education and Training</w:t>
            </w:r>
          </w:p>
          <w:p w14:paraId="64B3DF01" w14:textId="77777777" w:rsidR="00CE19BE" w:rsidRPr="00CE19BE" w:rsidRDefault="00CE19BE" w:rsidP="00CE19BE"/>
          <w:p w14:paraId="711055E0" w14:textId="637F0C31" w:rsidR="001A17AF" w:rsidRPr="00CE19BE" w:rsidRDefault="001A17AF" w:rsidP="001A17AF">
            <w:pPr>
              <w:pStyle w:val="ListParagraph"/>
              <w:numPr>
                <w:ilvl w:val="0"/>
                <w:numId w:val="1"/>
              </w:numPr>
              <w:rPr>
                <w:rFonts w:ascii="Arial" w:hAnsi="Arial" w:cs="Arial"/>
                <w:iCs/>
              </w:rPr>
            </w:pPr>
            <w:r w:rsidRPr="00CE19BE">
              <w:rPr>
                <w:rFonts w:ascii="Arial" w:hAnsi="Arial" w:cs="Arial"/>
                <w:iCs/>
              </w:rPr>
              <w:t xml:space="preserve">Responsible for overseeing and delivering clinical skills and simulation training to support the development of undergraduate and post graduate skills &amp; expertise. </w:t>
            </w:r>
            <w:r w:rsidR="00CE19BE">
              <w:rPr>
                <w:rFonts w:ascii="Arial" w:hAnsi="Arial" w:cs="Arial"/>
                <w:iCs/>
              </w:rPr>
              <w:t xml:space="preserve"> </w:t>
            </w:r>
            <w:r w:rsidRPr="00CE19BE">
              <w:rPr>
                <w:rFonts w:ascii="Arial" w:hAnsi="Arial" w:cs="Arial"/>
                <w:iCs/>
              </w:rPr>
              <w:t xml:space="preserve">The post holder will be expected to achieve this by collaborating with the ADME (Simulation), the wider MED team and local stakeholders to assist with designing, developing and delivering simulation-based education programmes that are run and supported by the Medical Education Directorate. </w:t>
            </w:r>
          </w:p>
          <w:p w14:paraId="1ABB6252" w14:textId="77777777" w:rsidR="001A17AF" w:rsidRPr="00CE19BE" w:rsidRDefault="001A17AF" w:rsidP="001A17AF">
            <w:pPr>
              <w:pStyle w:val="ListParagraph"/>
              <w:rPr>
                <w:rFonts w:ascii="Arial" w:hAnsi="Arial" w:cs="Arial"/>
                <w:iCs/>
              </w:rPr>
            </w:pPr>
          </w:p>
          <w:p w14:paraId="3E32F046" w14:textId="1C03A40C" w:rsidR="001A17AF" w:rsidRPr="00CE19BE" w:rsidRDefault="001A17AF" w:rsidP="001A17AF">
            <w:pPr>
              <w:pStyle w:val="ListParagraph"/>
              <w:numPr>
                <w:ilvl w:val="0"/>
                <w:numId w:val="1"/>
              </w:numPr>
              <w:rPr>
                <w:rFonts w:ascii="Arial" w:hAnsi="Arial" w:cs="Arial"/>
                <w:iCs/>
              </w:rPr>
            </w:pPr>
            <w:r w:rsidRPr="00CE19BE">
              <w:rPr>
                <w:rFonts w:ascii="Arial" w:hAnsi="Arial" w:cs="Arial"/>
                <w:iCs/>
              </w:rPr>
              <w:t>To be a simulation educator and facilitator pre-briefing, debriefing and meta-debriefing as and when required to ensure that core programmes are delivered.</w:t>
            </w:r>
            <w:r w:rsidR="00CE19BE">
              <w:rPr>
                <w:rFonts w:ascii="Arial" w:hAnsi="Arial" w:cs="Arial"/>
                <w:iCs/>
              </w:rPr>
              <w:t xml:space="preserve"> </w:t>
            </w:r>
            <w:r w:rsidRPr="00CE19BE">
              <w:rPr>
                <w:rFonts w:ascii="Arial" w:hAnsi="Arial" w:cs="Arial"/>
                <w:iCs/>
              </w:rPr>
              <w:t xml:space="preserve"> To educate </w:t>
            </w:r>
            <w:proofErr w:type="gramStart"/>
            <w:r w:rsidRPr="00CE19BE">
              <w:rPr>
                <w:rFonts w:ascii="Arial" w:hAnsi="Arial" w:cs="Arial"/>
                <w:iCs/>
              </w:rPr>
              <w:t>on, and</w:t>
            </w:r>
            <w:proofErr w:type="gramEnd"/>
            <w:r w:rsidRPr="00CE19BE">
              <w:rPr>
                <w:rFonts w:ascii="Arial" w:hAnsi="Arial" w:cs="Arial"/>
                <w:iCs/>
              </w:rPr>
              <w:t xml:space="preserve"> facilitate a variety of technical and non-technical clinical skills.</w:t>
            </w:r>
          </w:p>
          <w:p w14:paraId="22FD1D36" w14:textId="77777777" w:rsidR="001A17AF" w:rsidRPr="00CE19BE" w:rsidRDefault="001A17AF" w:rsidP="001A17AF">
            <w:pPr>
              <w:rPr>
                <w:rFonts w:ascii="Arial" w:hAnsi="Arial" w:cs="Arial"/>
                <w:iCs/>
              </w:rPr>
            </w:pPr>
          </w:p>
          <w:p w14:paraId="433876DC" w14:textId="77777777" w:rsidR="001A17AF" w:rsidRPr="00CE19BE" w:rsidRDefault="001A17AF" w:rsidP="001A17AF">
            <w:pPr>
              <w:pStyle w:val="ListParagraph"/>
              <w:numPr>
                <w:ilvl w:val="0"/>
                <w:numId w:val="1"/>
              </w:numPr>
              <w:rPr>
                <w:rFonts w:ascii="Arial" w:hAnsi="Arial" w:cs="Arial"/>
                <w:iCs/>
              </w:rPr>
            </w:pPr>
            <w:r w:rsidRPr="00CE19BE">
              <w:rPr>
                <w:rFonts w:ascii="Arial" w:hAnsi="Arial" w:cs="Arial"/>
                <w:iCs/>
              </w:rPr>
              <w:t>Responsible for the day-to-day delivery of allocated training programmes and supporting the implementation of programmes that have been identified by the ADME (Simulation) as necessary to meet and fulfil service requirements.</w:t>
            </w:r>
          </w:p>
          <w:p w14:paraId="6834B00F" w14:textId="77777777" w:rsidR="001A17AF" w:rsidRPr="00CE19BE" w:rsidRDefault="001A17AF" w:rsidP="001A17AF">
            <w:pPr>
              <w:rPr>
                <w:rFonts w:ascii="Arial" w:hAnsi="Arial" w:cs="Arial"/>
                <w:iCs/>
              </w:rPr>
            </w:pPr>
          </w:p>
          <w:p w14:paraId="48531CFF" w14:textId="77777777" w:rsidR="001A17AF" w:rsidRPr="00CE19BE" w:rsidRDefault="001A17AF" w:rsidP="001A17AF">
            <w:pPr>
              <w:pStyle w:val="ListParagraph"/>
              <w:numPr>
                <w:ilvl w:val="0"/>
                <w:numId w:val="1"/>
              </w:numPr>
              <w:rPr>
                <w:rFonts w:ascii="Arial" w:hAnsi="Arial" w:cs="Arial"/>
              </w:rPr>
            </w:pPr>
            <w:r w:rsidRPr="00CE19BE">
              <w:rPr>
                <w:rFonts w:ascii="Arial" w:hAnsi="Arial" w:cs="Arial"/>
              </w:rPr>
              <w:t xml:space="preserve">Contributing to the development of simulated learning environments across NHS Lothian by assisting in the development and implementation of specialist simulation programmes and clinical skills to maintain essential competencies identified by regulators, service providers and practitioners. </w:t>
            </w:r>
          </w:p>
          <w:p w14:paraId="378C2B8B" w14:textId="77777777" w:rsidR="001A17AF" w:rsidRPr="00CE19BE" w:rsidRDefault="001A17AF" w:rsidP="001A17AF">
            <w:pPr>
              <w:rPr>
                <w:rFonts w:ascii="Arial" w:hAnsi="Arial" w:cs="Arial"/>
              </w:rPr>
            </w:pPr>
          </w:p>
          <w:p w14:paraId="176F4339" w14:textId="77777777" w:rsidR="001A17AF" w:rsidRPr="00CE19BE" w:rsidRDefault="001A17AF" w:rsidP="001A17AF">
            <w:pPr>
              <w:pStyle w:val="ListParagraph"/>
              <w:numPr>
                <w:ilvl w:val="0"/>
                <w:numId w:val="1"/>
              </w:numPr>
              <w:rPr>
                <w:rFonts w:ascii="Arial" w:hAnsi="Arial" w:cs="Arial"/>
              </w:rPr>
            </w:pPr>
            <w:r w:rsidRPr="00CE19BE">
              <w:rPr>
                <w:rFonts w:ascii="Arial" w:hAnsi="Arial" w:cs="Arial"/>
              </w:rPr>
              <w:t>Assist in maintaining the efficacy of simulation learning environments and provide teaching and learning for clinical staff by utilising a wide range of pedagogical methods that are related to simulation to facilitate lifelong learning linked to KSF dimensions and in accordance with PDPs.</w:t>
            </w:r>
          </w:p>
          <w:p w14:paraId="22729F60" w14:textId="77777777" w:rsidR="001A17AF" w:rsidRPr="00CE19BE" w:rsidRDefault="001A17AF" w:rsidP="001A17AF">
            <w:pPr>
              <w:rPr>
                <w:rFonts w:ascii="Arial" w:hAnsi="Arial" w:cs="Arial"/>
              </w:rPr>
            </w:pPr>
          </w:p>
          <w:p w14:paraId="2258EC29" w14:textId="77777777" w:rsidR="001A17AF" w:rsidRPr="00CE19BE" w:rsidRDefault="001A17AF" w:rsidP="001A17AF">
            <w:pPr>
              <w:pStyle w:val="ListParagraph"/>
              <w:numPr>
                <w:ilvl w:val="0"/>
                <w:numId w:val="1"/>
              </w:numPr>
              <w:rPr>
                <w:rFonts w:ascii="Arial" w:hAnsi="Arial" w:cs="Arial"/>
              </w:rPr>
            </w:pPr>
            <w:r w:rsidRPr="00CE19BE">
              <w:rPr>
                <w:rFonts w:ascii="Arial" w:hAnsi="Arial" w:cs="Arial"/>
              </w:rPr>
              <w:t xml:space="preserve">Supporting scholarship and working alongside the ADME (Simulation) to assist in gathering data to shape educational interventions that align with clinical standards, quality assurance, governance agendas and simulation-based education within service areas. </w:t>
            </w:r>
          </w:p>
          <w:p w14:paraId="4868A2E8" w14:textId="77777777" w:rsidR="001A17AF" w:rsidRPr="00CE19BE" w:rsidRDefault="001A17AF" w:rsidP="001A17AF">
            <w:pPr>
              <w:rPr>
                <w:rFonts w:ascii="Arial" w:hAnsi="Arial" w:cs="Arial"/>
              </w:rPr>
            </w:pPr>
          </w:p>
          <w:p w14:paraId="04B86D42" w14:textId="30884A89" w:rsidR="001A17AF" w:rsidRDefault="001A17AF" w:rsidP="001A17AF">
            <w:pPr>
              <w:pStyle w:val="ListParagraph"/>
              <w:numPr>
                <w:ilvl w:val="0"/>
                <w:numId w:val="1"/>
              </w:numPr>
              <w:rPr>
                <w:rFonts w:ascii="Arial" w:hAnsi="Arial" w:cs="Arial"/>
              </w:rPr>
            </w:pPr>
            <w:r w:rsidRPr="00CE19BE">
              <w:rPr>
                <w:rFonts w:ascii="Arial" w:hAnsi="Arial" w:cs="Arial"/>
              </w:rPr>
              <w:t>Assist with devising standard operational procedures for implementing educational programme pathways and regularly reviewing and updating them as and when required.</w:t>
            </w:r>
          </w:p>
          <w:p w14:paraId="57494C22" w14:textId="77777777" w:rsidR="00CE19BE" w:rsidRPr="00CE19BE" w:rsidRDefault="00CE19BE" w:rsidP="00CE19BE">
            <w:pPr>
              <w:pStyle w:val="ListParagraph"/>
              <w:rPr>
                <w:rFonts w:ascii="Arial" w:hAnsi="Arial" w:cs="Arial"/>
              </w:rPr>
            </w:pPr>
          </w:p>
          <w:p w14:paraId="77A02F73" w14:textId="77777777" w:rsidR="00CE19BE" w:rsidRPr="00CE19BE" w:rsidRDefault="00CE19BE" w:rsidP="00CE19BE">
            <w:pPr>
              <w:rPr>
                <w:rFonts w:ascii="Arial" w:hAnsi="Arial" w:cs="Arial"/>
              </w:rPr>
            </w:pPr>
          </w:p>
          <w:p w14:paraId="324420DE" w14:textId="77777777" w:rsidR="001A17AF" w:rsidRPr="00CE19BE" w:rsidRDefault="001A17AF" w:rsidP="001A17AF">
            <w:pPr>
              <w:pStyle w:val="ListParagraph"/>
              <w:numPr>
                <w:ilvl w:val="0"/>
                <w:numId w:val="1"/>
              </w:numPr>
              <w:rPr>
                <w:rFonts w:ascii="Arial" w:hAnsi="Arial" w:cs="Arial"/>
              </w:rPr>
            </w:pPr>
            <w:r w:rsidRPr="00CE19BE">
              <w:rPr>
                <w:rFonts w:ascii="Arial" w:hAnsi="Arial" w:cs="Arial"/>
              </w:rPr>
              <w:t>Ensuring the provision of comprehensive technical support for all simulation-based activities and provide advice, troubleshoot, maintain and provide basic repairs to the fleet of patient simulators and provide maintenance of clinical, audio-visual, information systems equipment and software as necessary.</w:t>
            </w:r>
          </w:p>
          <w:p w14:paraId="7AADBEB6" w14:textId="77777777" w:rsidR="001A17AF" w:rsidRPr="00CE19BE" w:rsidRDefault="001A17AF" w:rsidP="001A17AF">
            <w:pPr>
              <w:rPr>
                <w:rFonts w:ascii="Arial" w:hAnsi="Arial" w:cs="Arial"/>
              </w:rPr>
            </w:pPr>
          </w:p>
          <w:p w14:paraId="5B34B70D" w14:textId="77777777" w:rsidR="001A17AF" w:rsidRPr="00CE19BE" w:rsidRDefault="001A17AF" w:rsidP="001A17AF">
            <w:pPr>
              <w:pStyle w:val="ListParagraph"/>
              <w:numPr>
                <w:ilvl w:val="0"/>
                <w:numId w:val="1"/>
              </w:numPr>
              <w:rPr>
                <w:rFonts w:ascii="Arial" w:hAnsi="Arial" w:cs="Arial"/>
              </w:rPr>
            </w:pPr>
            <w:r w:rsidRPr="00CE19BE">
              <w:rPr>
                <w:rFonts w:ascii="Arial" w:hAnsi="Arial" w:cs="Arial"/>
              </w:rPr>
              <w:t xml:space="preserve">Assist with the maintenance of quality assurance databases that underpin learning governance of all training and education by ensuring that it is up to date and GDPR compliant. </w:t>
            </w:r>
          </w:p>
          <w:p w14:paraId="364882F2" w14:textId="77777777" w:rsidR="001A17AF" w:rsidRPr="00CE19BE" w:rsidRDefault="001A17AF" w:rsidP="001A17AF">
            <w:pPr>
              <w:rPr>
                <w:rFonts w:ascii="Arial" w:hAnsi="Arial" w:cs="Arial"/>
              </w:rPr>
            </w:pPr>
          </w:p>
          <w:p w14:paraId="7E548964" w14:textId="73697BAF" w:rsidR="001A17AF" w:rsidRPr="00CE19BE" w:rsidRDefault="001A17AF" w:rsidP="001A17AF">
            <w:pPr>
              <w:pStyle w:val="ListParagraph"/>
              <w:numPr>
                <w:ilvl w:val="0"/>
                <w:numId w:val="1"/>
              </w:numPr>
              <w:rPr>
                <w:rFonts w:ascii="Arial" w:hAnsi="Arial" w:cs="Arial"/>
              </w:rPr>
            </w:pPr>
            <w:r w:rsidRPr="00CE19BE">
              <w:rPr>
                <w:rFonts w:ascii="Arial" w:hAnsi="Arial" w:cs="Arial"/>
              </w:rPr>
              <w:lastRenderedPageBreak/>
              <w:t xml:space="preserve">Seek collaborative inter-professional opportunities to meet the needs of multiple staff groups who avail of our services to enhance clinical team-performance, safety and service deliver across the health board. </w:t>
            </w:r>
            <w:r w:rsidR="00CE19BE">
              <w:rPr>
                <w:rFonts w:ascii="Arial" w:hAnsi="Arial" w:cs="Arial"/>
              </w:rPr>
              <w:t xml:space="preserve"> </w:t>
            </w:r>
            <w:r w:rsidRPr="00CE19BE">
              <w:rPr>
                <w:rFonts w:ascii="Arial" w:hAnsi="Arial" w:cs="Arial"/>
              </w:rPr>
              <w:t>This will be KPI in the next iteration of the simulation strategy that will come into effect in 2024.</w:t>
            </w:r>
          </w:p>
          <w:p w14:paraId="6C15D1B4" w14:textId="77777777" w:rsidR="001A17AF" w:rsidRPr="00CE19BE" w:rsidRDefault="001A17AF" w:rsidP="001A17AF">
            <w:pPr>
              <w:rPr>
                <w:rFonts w:ascii="Arial" w:hAnsi="Arial" w:cs="Arial"/>
              </w:rPr>
            </w:pPr>
          </w:p>
          <w:p w14:paraId="259791A0" w14:textId="77777777" w:rsidR="001A17AF" w:rsidRPr="00CE19BE" w:rsidRDefault="001A17AF" w:rsidP="001A17AF">
            <w:pPr>
              <w:pStyle w:val="ListParagraph"/>
              <w:numPr>
                <w:ilvl w:val="0"/>
                <w:numId w:val="1"/>
              </w:numPr>
              <w:rPr>
                <w:rFonts w:ascii="Arial" w:hAnsi="Arial" w:cs="Arial"/>
              </w:rPr>
            </w:pPr>
            <w:r w:rsidRPr="00CE19BE">
              <w:rPr>
                <w:rFonts w:ascii="Arial" w:hAnsi="Arial" w:cs="Arial"/>
              </w:rPr>
              <w:t>Complete three-monthly reports to ADME (Simulation) that summarises quarterly activity and appraises implementation processes for education and training within allocated work-streams.</w:t>
            </w:r>
          </w:p>
          <w:p w14:paraId="06B343C3" w14:textId="77777777" w:rsidR="001A17AF" w:rsidRPr="00CE19BE" w:rsidRDefault="001A17AF" w:rsidP="001A17AF">
            <w:pPr>
              <w:rPr>
                <w:rFonts w:ascii="Arial" w:hAnsi="Arial" w:cs="Arial"/>
              </w:rPr>
            </w:pPr>
          </w:p>
          <w:p w14:paraId="7BB26192" w14:textId="0C3EFA87" w:rsidR="001A17AF" w:rsidRPr="00CE19BE" w:rsidRDefault="001A17AF" w:rsidP="001A17AF">
            <w:pPr>
              <w:pStyle w:val="ListParagraph"/>
              <w:numPr>
                <w:ilvl w:val="0"/>
                <w:numId w:val="1"/>
              </w:numPr>
              <w:rPr>
                <w:rFonts w:ascii="Arial" w:hAnsi="Arial" w:cs="Arial"/>
              </w:rPr>
            </w:pPr>
            <w:r w:rsidRPr="00CE19BE">
              <w:rPr>
                <w:rFonts w:ascii="Arial" w:hAnsi="Arial" w:cs="Arial"/>
              </w:rPr>
              <w:t>To deputise for the ADME (Simulation) in the Medical Education Directorate as required.</w:t>
            </w:r>
          </w:p>
          <w:p w14:paraId="05562763" w14:textId="77777777" w:rsidR="001A17AF" w:rsidRPr="00CE19BE" w:rsidRDefault="001A17AF" w:rsidP="001A17AF">
            <w:pPr>
              <w:pStyle w:val="BodyText"/>
              <w:rPr>
                <w:rFonts w:ascii="Arial" w:hAnsi="Arial" w:cs="Arial"/>
              </w:rPr>
            </w:pPr>
          </w:p>
          <w:p w14:paraId="5531B27E" w14:textId="77777777" w:rsidR="001A17AF" w:rsidRPr="00CE19BE" w:rsidRDefault="001A17AF" w:rsidP="001A17AF">
            <w:pPr>
              <w:pStyle w:val="BodyText"/>
              <w:ind w:left="720"/>
              <w:rPr>
                <w:rFonts w:ascii="Arial" w:hAnsi="Arial" w:cs="Arial"/>
                <w:b/>
                <w:u w:val="single"/>
              </w:rPr>
            </w:pPr>
            <w:r w:rsidRPr="00CE19BE">
              <w:rPr>
                <w:rFonts w:ascii="Arial" w:hAnsi="Arial" w:cs="Arial"/>
                <w:b/>
                <w:u w:val="single"/>
              </w:rPr>
              <w:t>Managerial and Financial</w:t>
            </w:r>
          </w:p>
          <w:p w14:paraId="6E996815" w14:textId="7C8145FB" w:rsidR="001A17AF" w:rsidRPr="00CE19BE" w:rsidRDefault="001A17AF" w:rsidP="001A17AF">
            <w:pPr>
              <w:pStyle w:val="ListParagraph"/>
              <w:numPr>
                <w:ilvl w:val="0"/>
                <w:numId w:val="1"/>
              </w:numPr>
              <w:rPr>
                <w:rFonts w:ascii="Arial" w:hAnsi="Arial" w:cs="Arial"/>
              </w:rPr>
            </w:pPr>
            <w:r w:rsidRPr="00CE19BE">
              <w:rPr>
                <w:rFonts w:ascii="Arial" w:hAnsi="Arial" w:cs="Arial"/>
              </w:rPr>
              <w:t xml:space="preserve">Responsible for the </w:t>
            </w:r>
            <w:proofErr w:type="gramStart"/>
            <w:r w:rsidRPr="00CE19BE">
              <w:rPr>
                <w:rFonts w:ascii="Arial" w:hAnsi="Arial" w:cs="Arial"/>
              </w:rPr>
              <w:t>day to day</w:t>
            </w:r>
            <w:proofErr w:type="gramEnd"/>
            <w:r w:rsidRPr="00CE19BE">
              <w:rPr>
                <w:rFonts w:ascii="Arial" w:hAnsi="Arial" w:cs="Arial"/>
              </w:rPr>
              <w:t xml:space="preserve"> management of the simulation technician including recruitment, promoting attendance, performance management, PDPR, first line discipline and grievance and participating in setting priorities for the simulation technician team, including work stream planning, personal and professional development and outreach activities that align with four benchmarks of the technician commitment framework.</w:t>
            </w:r>
          </w:p>
          <w:p w14:paraId="3B88AE70" w14:textId="77777777" w:rsidR="00A50243" w:rsidRPr="00CE19BE" w:rsidRDefault="00A50243" w:rsidP="001A17AF">
            <w:pPr>
              <w:rPr>
                <w:rFonts w:ascii="Arial" w:hAnsi="Arial" w:cs="Arial"/>
              </w:rPr>
            </w:pPr>
          </w:p>
          <w:p w14:paraId="0480E49D" w14:textId="77777777" w:rsidR="001A17AF" w:rsidRPr="00CE19BE" w:rsidRDefault="001A17AF" w:rsidP="001A17AF">
            <w:pPr>
              <w:pStyle w:val="ListParagraph"/>
              <w:numPr>
                <w:ilvl w:val="0"/>
                <w:numId w:val="1"/>
              </w:numPr>
              <w:rPr>
                <w:rFonts w:ascii="Arial" w:hAnsi="Arial" w:cs="Arial"/>
              </w:rPr>
            </w:pPr>
            <w:r w:rsidRPr="00CE19BE">
              <w:rPr>
                <w:rFonts w:ascii="Arial" w:hAnsi="Arial" w:cs="Arial"/>
              </w:rPr>
              <w:t>Responsible for ensuring that all NHS Lothian employment policies and procedures are adhered to.</w:t>
            </w:r>
          </w:p>
          <w:p w14:paraId="5FCF163A" w14:textId="77777777" w:rsidR="001A17AF" w:rsidRPr="00CE19BE" w:rsidRDefault="001A17AF" w:rsidP="001A17AF">
            <w:pPr>
              <w:ind w:firstLine="60"/>
              <w:rPr>
                <w:rFonts w:ascii="Arial" w:hAnsi="Arial" w:cs="Arial"/>
              </w:rPr>
            </w:pPr>
          </w:p>
          <w:p w14:paraId="26949BF1" w14:textId="7C9792AA" w:rsidR="001A17AF" w:rsidRPr="00CE19BE" w:rsidRDefault="001A17AF" w:rsidP="001A17AF">
            <w:pPr>
              <w:pStyle w:val="ListParagraph"/>
              <w:numPr>
                <w:ilvl w:val="0"/>
                <w:numId w:val="1"/>
              </w:numPr>
              <w:tabs>
                <w:tab w:val="left" w:pos="7850"/>
              </w:tabs>
              <w:rPr>
                <w:rFonts w:ascii="Arial" w:hAnsi="Arial" w:cs="Arial"/>
              </w:rPr>
            </w:pPr>
            <w:r w:rsidRPr="00CE19BE">
              <w:rPr>
                <w:rFonts w:ascii="Arial" w:hAnsi="Arial" w:cs="Arial"/>
              </w:rPr>
              <w:t>Keep accurate employment records on the relevant NHS Lothian systems.</w:t>
            </w:r>
          </w:p>
          <w:p w14:paraId="2E2F4378" w14:textId="77777777" w:rsidR="001A17AF" w:rsidRPr="00CE19BE" w:rsidRDefault="001A17AF" w:rsidP="001A17AF">
            <w:pPr>
              <w:tabs>
                <w:tab w:val="left" w:pos="7850"/>
              </w:tabs>
              <w:rPr>
                <w:rFonts w:ascii="Arial" w:hAnsi="Arial" w:cs="Arial"/>
              </w:rPr>
            </w:pPr>
          </w:p>
          <w:p w14:paraId="14DB4EC4" w14:textId="77777777" w:rsidR="00EE0657" w:rsidRPr="00CE19BE" w:rsidRDefault="001A17AF" w:rsidP="001E20D5">
            <w:pPr>
              <w:pStyle w:val="ListParagraph"/>
              <w:numPr>
                <w:ilvl w:val="0"/>
                <w:numId w:val="1"/>
              </w:numPr>
              <w:tabs>
                <w:tab w:val="left" w:pos="7850"/>
              </w:tabs>
              <w:rPr>
                <w:rFonts w:ascii="Arial" w:hAnsi="Arial" w:cs="Arial"/>
              </w:rPr>
            </w:pPr>
            <w:r w:rsidRPr="00CE19BE">
              <w:rPr>
                <w:rFonts w:ascii="Arial" w:hAnsi="Arial" w:cs="Arial"/>
              </w:rPr>
              <w:t>To maintain a simulation inventory and monitor levels and purchases of supplies within the parameters of post-holders’ fiscal responsibilities across all Lothian sites.</w:t>
            </w:r>
          </w:p>
          <w:p w14:paraId="3C6976FE" w14:textId="77777777" w:rsidR="00165C23" w:rsidRPr="00CE19BE" w:rsidRDefault="00165C23" w:rsidP="00165C23">
            <w:pPr>
              <w:tabs>
                <w:tab w:val="left" w:pos="7850"/>
              </w:tabs>
              <w:rPr>
                <w:rFonts w:ascii="Arial" w:hAnsi="Arial" w:cs="Arial"/>
              </w:rPr>
            </w:pPr>
          </w:p>
          <w:p w14:paraId="557D2B15" w14:textId="77777777" w:rsidR="00165C23" w:rsidRDefault="00165C23" w:rsidP="001E20D5">
            <w:pPr>
              <w:pStyle w:val="ListParagraph"/>
              <w:numPr>
                <w:ilvl w:val="0"/>
                <w:numId w:val="1"/>
              </w:numPr>
              <w:tabs>
                <w:tab w:val="left" w:pos="7850"/>
              </w:tabs>
              <w:rPr>
                <w:rFonts w:ascii="Arial" w:hAnsi="Arial" w:cs="Arial"/>
              </w:rPr>
            </w:pPr>
            <w:r w:rsidRPr="00CE19BE">
              <w:rPr>
                <w:rFonts w:ascii="Arial" w:hAnsi="Arial" w:cs="Arial"/>
              </w:rPr>
              <w:t>To develop and sustain links with relevant industry partners and negotiate maintenance contracts and system upgrades for equipment as necessary to a value of £12000. If deputising for the Associate Medical Director (ADME) for Simulation this amount may be in excess of £12,000 with approval but not exceeding £25,000.</w:t>
            </w:r>
          </w:p>
          <w:p w14:paraId="3DEAA549" w14:textId="77777777" w:rsidR="00CE19BE" w:rsidRPr="00CE19BE" w:rsidRDefault="00CE19BE" w:rsidP="00CE19BE">
            <w:pPr>
              <w:pStyle w:val="ListParagraph"/>
              <w:rPr>
                <w:rFonts w:ascii="Arial" w:hAnsi="Arial" w:cs="Arial"/>
              </w:rPr>
            </w:pPr>
          </w:p>
          <w:p w14:paraId="0223AEE0" w14:textId="5DE28109" w:rsidR="00CE19BE" w:rsidRPr="00CE19BE" w:rsidRDefault="00CE19BE" w:rsidP="00CE19BE">
            <w:pPr>
              <w:pStyle w:val="ListParagraph"/>
              <w:tabs>
                <w:tab w:val="left" w:pos="7850"/>
              </w:tabs>
              <w:rPr>
                <w:rFonts w:ascii="Arial" w:hAnsi="Arial" w:cs="Arial"/>
              </w:rPr>
            </w:pPr>
          </w:p>
        </w:tc>
      </w:tr>
      <w:tr w:rsidR="00EE0657" w:rsidRPr="00723261" w14:paraId="7A60C9DA" w14:textId="77777777" w:rsidTr="00CE19BE">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c>
          <w:tcPr>
            <w:tcW w:w="10244" w:type="dxa"/>
            <w:tcBorders>
              <w:top w:val="single" w:sz="4" w:space="0" w:color="auto"/>
              <w:left w:val="single" w:sz="4" w:space="0" w:color="auto"/>
              <w:bottom w:val="single" w:sz="4" w:space="0" w:color="auto"/>
              <w:right w:val="single" w:sz="4" w:space="0" w:color="auto"/>
            </w:tcBorders>
          </w:tcPr>
          <w:p w14:paraId="317F4402" w14:textId="77777777" w:rsidR="00EE0657" w:rsidRPr="00127BF8" w:rsidRDefault="00EE0657" w:rsidP="001E20D5">
            <w:pPr>
              <w:pStyle w:val="Heading3"/>
              <w:spacing w:before="120" w:after="120"/>
              <w:rPr>
                <w:sz w:val="22"/>
                <w:szCs w:val="22"/>
              </w:rPr>
            </w:pPr>
            <w:r w:rsidRPr="00127BF8">
              <w:rPr>
                <w:sz w:val="22"/>
                <w:szCs w:val="22"/>
              </w:rPr>
              <w:lastRenderedPageBreak/>
              <w:t>7a. EQUIPMENT AND MACHINERY</w:t>
            </w:r>
          </w:p>
        </w:tc>
      </w:tr>
      <w:tr w:rsidR="00EE0657" w:rsidRPr="00CE19BE" w14:paraId="22192347" w14:textId="77777777" w:rsidTr="00CE19BE">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rPr>
          <w:trHeight w:val="1260"/>
        </w:trPr>
        <w:tc>
          <w:tcPr>
            <w:tcW w:w="10244" w:type="dxa"/>
            <w:tcBorders>
              <w:top w:val="single" w:sz="4" w:space="0" w:color="auto"/>
              <w:left w:val="single" w:sz="4" w:space="0" w:color="auto"/>
              <w:bottom w:val="single" w:sz="4" w:space="0" w:color="auto"/>
              <w:right w:val="single" w:sz="4" w:space="0" w:color="auto"/>
            </w:tcBorders>
          </w:tcPr>
          <w:p w14:paraId="6E2CBB2F" w14:textId="77777777" w:rsidR="00EE0657" w:rsidRPr="00CE19BE" w:rsidRDefault="00EE0657" w:rsidP="001E20D5">
            <w:pPr>
              <w:spacing w:before="120"/>
              <w:ind w:right="72"/>
              <w:jc w:val="both"/>
              <w:rPr>
                <w:rFonts w:ascii="Arial" w:hAnsi="Arial" w:cs="Arial"/>
              </w:rPr>
            </w:pPr>
            <w:r w:rsidRPr="00CE19BE">
              <w:rPr>
                <w:rFonts w:ascii="Arial" w:hAnsi="Arial" w:cs="Arial"/>
              </w:rPr>
              <w:t xml:space="preserve">The following are examples of equipment which will be used when undertaking the role: </w:t>
            </w:r>
          </w:p>
          <w:p w14:paraId="5D16883E" w14:textId="77777777" w:rsidR="001A17AF" w:rsidRPr="00CE19BE" w:rsidRDefault="001A17AF" w:rsidP="001A17AF">
            <w:pPr>
              <w:ind w:right="72"/>
              <w:rPr>
                <w:rFonts w:ascii="Arial" w:hAnsi="Arial" w:cs="Arial"/>
              </w:rPr>
            </w:pPr>
          </w:p>
          <w:p w14:paraId="09F50469" w14:textId="77777777" w:rsidR="001A17AF" w:rsidRPr="00CE19BE" w:rsidRDefault="001A17AF" w:rsidP="001A17AF">
            <w:pPr>
              <w:pStyle w:val="Heading9"/>
              <w:rPr>
                <w:rFonts w:ascii="Arial" w:hAnsi="Arial" w:cs="Arial"/>
                <w:b/>
                <w:i w:val="0"/>
                <w:sz w:val="24"/>
                <w:szCs w:val="24"/>
              </w:rPr>
            </w:pPr>
            <w:r w:rsidRPr="00CE19BE">
              <w:rPr>
                <w:rFonts w:ascii="Arial" w:hAnsi="Arial" w:cs="Arial"/>
                <w:b/>
                <w:i w:val="0"/>
                <w:sz w:val="24"/>
                <w:szCs w:val="24"/>
              </w:rPr>
              <w:t xml:space="preserve">General </w:t>
            </w:r>
          </w:p>
          <w:p w14:paraId="708A6FEF" w14:textId="77777777" w:rsidR="001A17AF" w:rsidRPr="00CE19BE" w:rsidRDefault="001A17AF" w:rsidP="001A17AF">
            <w:pPr>
              <w:ind w:right="72"/>
              <w:rPr>
                <w:rFonts w:ascii="Arial" w:hAnsi="Arial" w:cs="Arial"/>
              </w:rPr>
            </w:pPr>
          </w:p>
          <w:p w14:paraId="43AF64AF" w14:textId="34B5B1DF" w:rsidR="001A17AF" w:rsidRPr="00CE19BE" w:rsidRDefault="001A17AF" w:rsidP="00CE19BE">
            <w:pPr>
              <w:ind w:right="72"/>
              <w:rPr>
                <w:rFonts w:ascii="Arial" w:hAnsi="Arial" w:cs="Arial"/>
              </w:rPr>
            </w:pPr>
            <w:r w:rsidRPr="00CE19BE">
              <w:rPr>
                <w:rFonts w:ascii="Arial" w:hAnsi="Arial" w:cs="Arial"/>
              </w:rPr>
              <w:t>Personal computer for correspondence and recording relevant information.</w:t>
            </w:r>
          </w:p>
          <w:p w14:paraId="3AB65EDF" w14:textId="77777777" w:rsidR="001A17AF" w:rsidRPr="00CE19BE" w:rsidRDefault="001A17AF" w:rsidP="00A50243">
            <w:pPr>
              <w:ind w:right="72"/>
              <w:rPr>
                <w:rFonts w:ascii="Arial" w:hAnsi="Arial" w:cs="Arial"/>
              </w:rPr>
            </w:pPr>
          </w:p>
          <w:p w14:paraId="01626DED" w14:textId="46F15E26" w:rsidR="001A17AF" w:rsidRPr="00CE19BE" w:rsidRDefault="001A17AF" w:rsidP="00CE19BE">
            <w:pPr>
              <w:ind w:right="72"/>
              <w:rPr>
                <w:rFonts w:ascii="Arial" w:hAnsi="Arial" w:cs="Arial"/>
              </w:rPr>
            </w:pPr>
            <w:r w:rsidRPr="00CE19BE">
              <w:rPr>
                <w:rFonts w:ascii="Arial" w:hAnsi="Arial" w:cs="Arial"/>
              </w:rPr>
              <w:t>Microsoft office software for producing reports, audits, inventory and simulated scenarios.</w:t>
            </w:r>
          </w:p>
          <w:p w14:paraId="381FD991" w14:textId="77777777" w:rsidR="001A17AF" w:rsidRPr="00CE19BE" w:rsidRDefault="001A17AF" w:rsidP="00A50243">
            <w:pPr>
              <w:ind w:right="72"/>
              <w:rPr>
                <w:rFonts w:ascii="Arial" w:hAnsi="Arial" w:cs="Arial"/>
              </w:rPr>
            </w:pPr>
          </w:p>
          <w:p w14:paraId="38EA598F" w14:textId="79C4DF30" w:rsidR="001A17AF" w:rsidRPr="00CE19BE" w:rsidRDefault="001A17AF" w:rsidP="00CE19BE">
            <w:pPr>
              <w:ind w:right="72"/>
              <w:rPr>
                <w:rFonts w:ascii="Arial" w:hAnsi="Arial" w:cs="Arial"/>
              </w:rPr>
            </w:pPr>
            <w:r w:rsidRPr="00CE19BE">
              <w:rPr>
                <w:rFonts w:ascii="Arial" w:hAnsi="Arial" w:cs="Arial"/>
              </w:rPr>
              <w:t>Smart printer and photocopier for duplicating and sharing educational and service-related materials</w:t>
            </w:r>
            <w:r w:rsidR="00CE19BE" w:rsidRPr="00CE19BE">
              <w:rPr>
                <w:rFonts w:ascii="Arial" w:hAnsi="Arial" w:cs="Arial"/>
              </w:rPr>
              <w:t>.</w:t>
            </w:r>
          </w:p>
          <w:p w14:paraId="117A85A3" w14:textId="77777777" w:rsidR="001A17AF" w:rsidRPr="00CE19BE" w:rsidRDefault="001A17AF" w:rsidP="00A50243">
            <w:pPr>
              <w:ind w:right="72"/>
              <w:rPr>
                <w:rFonts w:ascii="Arial" w:hAnsi="Arial" w:cs="Arial"/>
              </w:rPr>
            </w:pPr>
          </w:p>
          <w:p w14:paraId="24658B05" w14:textId="10B33B29" w:rsidR="001A17AF" w:rsidRPr="00CE19BE" w:rsidRDefault="001A17AF" w:rsidP="00CE19BE">
            <w:pPr>
              <w:ind w:right="72"/>
              <w:rPr>
                <w:rFonts w:ascii="Arial" w:hAnsi="Arial" w:cs="Arial"/>
              </w:rPr>
            </w:pPr>
            <w:r w:rsidRPr="00CE19BE">
              <w:rPr>
                <w:rFonts w:ascii="Arial" w:hAnsi="Arial" w:cs="Arial"/>
              </w:rPr>
              <w:t>Fax, phone, e-mail, inter/intranet to send and receive documents and communicate internally and externally.</w:t>
            </w:r>
          </w:p>
          <w:p w14:paraId="6692F942" w14:textId="77777777" w:rsidR="001A17AF" w:rsidRPr="00CE19BE" w:rsidRDefault="001A17AF" w:rsidP="00A50243">
            <w:pPr>
              <w:ind w:right="72"/>
              <w:rPr>
                <w:rFonts w:ascii="Arial" w:hAnsi="Arial" w:cs="Arial"/>
              </w:rPr>
            </w:pPr>
          </w:p>
          <w:p w14:paraId="2F714CE4" w14:textId="77777777" w:rsidR="001A17AF" w:rsidRPr="00CE19BE" w:rsidRDefault="001A17AF" w:rsidP="00CE19BE">
            <w:pPr>
              <w:ind w:right="72"/>
              <w:rPr>
                <w:rFonts w:ascii="Arial" w:hAnsi="Arial" w:cs="Arial"/>
              </w:rPr>
            </w:pPr>
            <w:r w:rsidRPr="00CE19BE">
              <w:rPr>
                <w:rFonts w:ascii="Arial" w:hAnsi="Arial" w:cs="Arial"/>
              </w:rPr>
              <w:t xml:space="preserve">Manual Handling Equipment such as Trolley’s and Transport Bags to transfer teaching materials in and across sites. </w:t>
            </w:r>
          </w:p>
          <w:p w14:paraId="289FA098" w14:textId="77777777" w:rsidR="001A17AF" w:rsidRPr="00CE19BE" w:rsidRDefault="001A17AF" w:rsidP="00A50243">
            <w:pPr>
              <w:ind w:right="72"/>
              <w:rPr>
                <w:rFonts w:ascii="Arial" w:hAnsi="Arial" w:cs="Arial"/>
              </w:rPr>
            </w:pPr>
          </w:p>
          <w:p w14:paraId="07282324" w14:textId="77777777" w:rsidR="00EE0657" w:rsidRPr="00CE19BE" w:rsidRDefault="001A17AF" w:rsidP="00CE19BE">
            <w:pPr>
              <w:ind w:right="72"/>
              <w:rPr>
                <w:rFonts w:ascii="Arial" w:hAnsi="Arial" w:cs="Arial"/>
              </w:rPr>
            </w:pPr>
            <w:r w:rsidRPr="00CE19BE">
              <w:rPr>
                <w:rFonts w:ascii="Arial" w:hAnsi="Arial" w:cs="Arial"/>
              </w:rPr>
              <w:t xml:space="preserve">Policies and procedures manual. </w:t>
            </w:r>
          </w:p>
          <w:p w14:paraId="29D8C9F0" w14:textId="77777777" w:rsidR="00A50243" w:rsidRPr="00CE19BE" w:rsidRDefault="00A50243" w:rsidP="00A50243">
            <w:pPr>
              <w:ind w:right="72"/>
              <w:rPr>
                <w:rFonts w:ascii="Arial" w:hAnsi="Arial" w:cs="Arial"/>
              </w:rPr>
            </w:pPr>
          </w:p>
          <w:p w14:paraId="52B0BF4D" w14:textId="77777777" w:rsidR="00A50243" w:rsidRPr="00CE19BE" w:rsidRDefault="00A50243" w:rsidP="00A50243">
            <w:pPr>
              <w:ind w:right="72"/>
              <w:rPr>
                <w:rFonts w:ascii="Arial" w:hAnsi="Arial" w:cs="Arial"/>
                <w:b/>
                <w:bCs/>
              </w:rPr>
            </w:pPr>
            <w:r w:rsidRPr="00CE19BE">
              <w:rPr>
                <w:rFonts w:ascii="Arial" w:hAnsi="Arial" w:cs="Arial"/>
                <w:b/>
                <w:bCs/>
              </w:rPr>
              <w:t>Specialised</w:t>
            </w:r>
          </w:p>
          <w:p w14:paraId="61A7C16A" w14:textId="77777777" w:rsidR="00A50243" w:rsidRPr="00CE19BE" w:rsidRDefault="00A50243" w:rsidP="00A50243">
            <w:pPr>
              <w:ind w:right="72"/>
              <w:rPr>
                <w:rFonts w:ascii="Arial" w:hAnsi="Arial" w:cs="Arial"/>
                <w:b/>
                <w:bCs/>
              </w:rPr>
            </w:pPr>
          </w:p>
          <w:p w14:paraId="7BB3F48B" w14:textId="77777777" w:rsidR="00A50243" w:rsidRPr="00CE19BE" w:rsidRDefault="00A50243" w:rsidP="00CE19BE">
            <w:pPr>
              <w:ind w:right="72"/>
              <w:rPr>
                <w:rFonts w:ascii="Arial" w:hAnsi="Arial" w:cs="Arial"/>
              </w:rPr>
            </w:pPr>
            <w:r w:rsidRPr="00CE19BE">
              <w:rPr>
                <w:rFonts w:ascii="Arial" w:hAnsi="Arial" w:cs="Arial"/>
              </w:rPr>
              <w:t xml:space="preserve">CD writer </w:t>
            </w:r>
          </w:p>
          <w:p w14:paraId="41B96E0F" w14:textId="77777777" w:rsidR="00A50243" w:rsidRPr="00CE19BE" w:rsidRDefault="00A50243" w:rsidP="00A50243">
            <w:pPr>
              <w:ind w:right="72"/>
              <w:rPr>
                <w:rFonts w:ascii="Arial" w:hAnsi="Arial" w:cs="Arial"/>
              </w:rPr>
            </w:pPr>
          </w:p>
          <w:p w14:paraId="01C00F24" w14:textId="003AF8E7" w:rsidR="00A50243" w:rsidRPr="00CE19BE" w:rsidRDefault="00A50243" w:rsidP="00CE19BE">
            <w:pPr>
              <w:ind w:right="72"/>
              <w:rPr>
                <w:rFonts w:ascii="Arial" w:hAnsi="Arial" w:cs="Arial"/>
              </w:rPr>
            </w:pPr>
            <w:r w:rsidRPr="00CE19BE">
              <w:rPr>
                <w:rFonts w:ascii="Arial" w:hAnsi="Arial" w:cs="Arial"/>
              </w:rPr>
              <w:t>Digital projector</w:t>
            </w:r>
            <w:r w:rsidR="00CE19BE" w:rsidRPr="00CE19BE">
              <w:rPr>
                <w:rFonts w:ascii="Arial" w:hAnsi="Arial" w:cs="Arial"/>
              </w:rPr>
              <w:t>.</w:t>
            </w:r>
          </w:p>
          <w:p w14:paraId="40119BD0" w14:textId="77777777" w:rsidR="00A50243" w:rsidRPr="00CE19BE" w:rsidRDefault="00A50243" w:rsidP="00A50243">
            <w:pPr>
              <w:ind w:right="72"/>
              <w:rPr>
                <w:rFonts w:ascii="Arial" w:hAnsi="Arial" w:cs="Arial"/>
              </w:rPr>
            </w:pPr>
          </w:p>
          <w:p w14:paraId="7E935C31" w14:textId="3CB17DFC" w:rsidR="00A50243" w:rsidRPr="00CE19BE" w:rsidRDefault="00A50243" w:rsidP="00CE19BE">
            <w:pPr>
              <w:ind w:right="72"/>
              <w:rPr>
                <w:rFonts w:ascii="Arial" w:hAnsi="Arial" w:cs="Arial"/>
              </w:rPr>
            </w:pPr>
            <w:r w:rsidRPr="00CE19BE">
              <w:rPr>
                <w:rFonts w:ascii="Arial" w:hAnsi="Arial" w:cs="Arial"/>
              </w:rPr>
              <w:t>Video-conferencing equipment</w:t>
            </w:r>
            <w:r w:rsidR="00CE19BE" w:rsidRPr="00CE19BE">
              <w:rPr>
                <w:rFonts w:ascii="Arial" w:hAnsi="Arial" w:cs="Arial"/>
              </w:rPr>
              <w:t>.</w:t>
            </w:r>
          </w:p>
          <w:p w14:paraId="7644CEA4" w14:textId="77777777" w:rsidR="00A50243" w:rsidRPr="00CE19BE" w:rsidRDefault="00A50243" w:rsidP="00A50243">
            <w:pPr>
              <w:ind w:right="72"/>
              <w:rPr>
                <w:rFonts w:ascii="Arial" w:hAnsi="Arial" w:cs="Arial"/>
              </w:rPr>
            </w:pPr>
          </w:p>
          <w:p w14:paraId="48B859BF" w14:textId="2BD2F5B0" w:rsidR="00A50243" w:rsidRPr="00CE19BE" w:rsidRDefault="00A50243" w:rsidP="00CE19BE">
            <w:pPr>
              <w:ind w:right="72"/>
              <w:rPr>
                <w:rFonts w:ascii="Arial" w:hAnsi="Arial" w:cs="Arial"/>
              </w:rPr>
            </w:pPr>
            <w:r w:rsidRPr="00CE19BE">
              <w:rPr>
                <w:rFonts w:ascii="Arial" w:hAnsi="Arial" w:cs="Arial"/>
              </w:rPr>
              <w:t>A Variety of clinical education and skills equipment.</w:t>
            </w:r>
          </w:p>
          <w:p w14:paraId="6357CB14" w14:textId="77777777" w:rsidR="00A50243" w:rsidRPr="00CE19BE" w:rsidRDefault="00A50243" w:rsidP="00A50243">
            <w:pPr>
              <w:ind w:right="72"/>
              <w:rPr>
                <w:rFonts w:ascii="Arial" w:hAnsi="Arial" w:cs="Arial"/>
              </w:rPr>
            </w:pPr>
          </w:p>
          <w:p w14:paraId="3A169E2D" w14:textId="5D0F378D" w:rsidR="00A50243" w:rsidRPr="00CE19BE" w:rsidRDefault="00A50243" w:rsidP="00CE19BE">
            <w:pPr>
              <w:ind w:right="72"/>
              <w:rPr>
                <w:rFonts w:ascii="Arial" w:hAnsi="Arial" w:cs="Arial"/>
              </w:rPr>
            </w:pPr>
            <w:r w:rsidRPr="00CE19BE">
              <w:rPr>
                <w:rFonts w:ascii="Arial" w:hAnsi="Arial" w:cs="Arial"/>
              </w:rPr>
              <w:t>Such as part-task trainers</w:t>
            </w:r>
            <w:r w:rsidR="00CE19BE" w:rsidRPr="00CE19BE">
              <w:rPr>
                <w:rFonts w:ascii="Arial" w:hAnsi="Arial" w:cs="Arial"/>
              </w:rPr>
              <w:t>,</w:t>
            </w:r>
          </w:p>
          <w:p w14:paraId="10BEEB02" w14:textId="77777777" w:rsidR="00A50243" w:rsidRPr="00CE19BE" w:rsidRDefault="00A50243" w:rsidP="00A50243">
            <w:pPr>
              <w:ind w:right="72"/>
              <w:rPr>
                <w:rFonts w:ascii="Arial" w:hAnsi="Arial" w:cs="Arial"/>
              </w:rPr>
            </w:pPr>
          </w:p>
          <w:p w14:paraId="074A6A38" w14:textId="5F29AE43" w:rsidR="00A50243" w:rsidRPr="00CE19BE" w:rsidRDefault="00A50243" w:rsidP="00CE19BE">
            <w:pPr>
              <w:ind w:right="72"/>
              <w:rPr>
                <w:rFonts w:ascii="Arial" w:hAnsi="Arial" w:cs="Arial"/>
              </w:rPr>
            </w:pPr>
            <w:r w:rsidRPr="00CE19BE">
              <w:rPr>
                <w:rFonts w:ascii="Arial" w:hAnsi="Arial" w:cs="Arial"/>
              </w:rPr>
              <w:t>Educational resources and digital platforms.</w:t>
            </w:r>
          </w:p>
          <w:p w14:paraId="4CD9AC8D" w14:textId="77777777" w:rsidR="00A50243" w:rsidRPr="00CE19BE" w:rsidRDefault="00A50243" w:rsidP="00A50243">
            <w:pPr>
              <w:ind w:right="72"/>
              <w:rPr>
                <w:rFonts w:ascii="Arial" w:hAnsi="Arial" w:cs="Arial"/>
              </w:rPr>
            </w:pPr>
          </w:p>
          <w:p w14:paraId="55BD7EA1" w14:textId="1AF90B0D" w:rsidR="00A50243" w:rsidRPr="00CE19BE" w:rsidRDefault="00A50243" w:rsidP="00CE19BE">
            <w:pPr>
              <w:ind w:right="72"/>
              <w:rPr>
                <w:rFonts w:ascii="Arial" w:hAnsi="Arial" w:cs="Arial"/>
              </w:rPr>
            </w:pPr>
            <w:r w:rsidRPr="00CE19BE">
              <w:rPr>
                <w:rFonts w:ascii="Arial" w:hAnsi="Arial" w:cs="Arial"/>
              </w:rPr>
              <w:t>NHS Lothian IT systems.</w:t>
            </w:r>
          </w:p>
          <w:p w14:paraId="61AFC56C" w14:textId="77777777" w:rsidR="00A50243" w:rsidRPr="00CE19BE" w:rsidRDefault="00A50243" w:rsidP="00A50243">
            <w:pPr>
              <w:ind w:right="72"/>
              <w:rPr>
                <w:rFonts w:ascii="Arial" w:hAnsi="Arial" w:cs="Arial"/>
              </w:rPr>
            </w:pPr>
          </w:p>
          <w:p w14:paraId="6377C3B4" w14:textId="77777777" w:rsidR="00A50243" w:rsidRPr="00CE19BE" w:rsidRDefault="00A50243" w:rsidP="00A50243">
            <w:pPr>
              <w:pStyle w:val="Heading9"/>
              <w:rPr>
                <w:sz w:val="24"/>
                <w:szCs w:val="24"/>
              </w:rPr>
            </w:pPr>
          </w:p>
          <w:p w14:paraId="049BAE48" w14:textId="77777777" w:rsidR="00A50243" w:rsidRPr="00CE19BE" w:rsidRDefault="00A50243" w:rsidP="00A50243">
            <w:pPr>
              <w:pStyle w:val="Heading9"/>
              <w:rPr>
                <w:rFonts w:ascii="Arial" w:hAnsi="Arial" w:cs="Arial"/>
                <w:b/>
                <w:i w:val="0"/>
                <w:sz w:val="24"/>
                <w:szCs w:val="24"/>
              </w:rPr>
            </w:pPr>
            <w:r w:rsidRPr="00CE19BE">
              <w:rPr>
                <w:rFonts w:ascii="Arial" w:hAnsi="Arial" w:cs="Arial"/>
                <w:b/>
                <w:i w:val="0"/>
                <w:sz w:val="24"/>
                <w:szCs w:val="24"/>
              </w:rPr>
              <w:t xml:space="preserve">Very Specialised </w:t>
            </w:r>
          </w:p>
          <w:p w14:paraId="6379A41F" w14:textId="77777777" w:rsidR="00A50243" w:rsidRPr="00CE19BE" w:rsidRDefault="00A50243" w:rsidP="00A50243">
            <w:pPr>
              <w:rPr>
                <w:rFonts w:ascii="Arial" w:hAnsi="Arial" w:cs="Arial"/>
              </w:rPr>
            </w:pPr>
          </w:p>
          <w:p w14:paraId="4C9A1A4B" w14:textId="3975783A" w:rsidR="00A50243" w:rsidRPr="00CE19BE" w:rsidRDefault="00A50243" w:rsidP="00CE19BE">
            <w:pPr>
              <w:rPr>
                <w:rFonts w:ascii="Arial" w:hAnsi="Arial" w:cs="Arial"/>
              </w:rPr>
            </w:pPr>
            <w:r w:rsidRPr="00CE19BE">
              <w:rPr>
                <w:rFonts w:ascii="Arial" w:hAnsi="Arial" w:cs="Arial"/>
              </w:rPr>
              <w:t>Laerdal Simulation Manikins</w:t>
            </w:r>
            <w:r w:rsidR="00CE19BE" w:rsidRPr="00CE19BE">
              <w:rPr>
                <w:rFonts w:ascii="Arial" w:hAnsi="Arial" w:cs="Arial"/>
              </w:rPr>
              <w:t>.</w:t>
            </w:r>
          </w:p>
          <w:p w14:paraId="4EEF91B4" w14:textId="77777777" w:rsidR="00A50243" w:rsidRPr="00CE19BE" w:rsidRDefault="00A50243" w:rsidP="00A50243">
            <w:pPr>
              <w:rPr>
                <w:rFonts w:ascii="Arial" w:hAnsi="Arial" w:cs="Arial"/>
              </w:rPr>
            </w:pPr>
          </w:p>
          <w:p w14:paraId="57B573CA" w14:textId="01668C6F" w:rsidR="00A50243" w:rsidRPr="00CE19BE" w:rsidRDefault="00A50243" w:rsidP="00CE19BE">
            <w:pPr>
              <w:rPr>
                <w:rFonts w:ascii="Arial" w:hAnsi="Arial" w:cs="Arial"/>
              </w:rPr>
            </w:pPr>
            <w:r w:rsidRPr="00CE19BE">
              <w:rPr>
                <w:rFonts w:ascii="Arial" w:hAnsi="Arial" w:cs="Arial"/>
              </w:rPr>
              <w:t>Scotia: SMOTS Systems and software</w:t>
            </w:r>
            <w:r w:rsidR="00CE19BE" w:rsidRPr="00CE19BE">
              <w:rPr>
                <w:rFonts w:ascii="Arial" w:hAnsi="Arial" w:cs="Arial"/>
              </w:rPr>
              <w:t>.</w:t>
            </w:r>
          </w:p>
          <w:p w14:paraId="6727FE92" w14:textId="77777777" w:rsidR="00A50243" w:rsidRPr="00CE19BE" w:rsidRDefault="00A50243" w:rsidP="00A50243">
            <w:pPr>
              <w:rPr>
                <w:rFonts w:ascii="Arial" w:hAnsi="Arial" w:cs="Arial"/>
              </w:rPr>
            </w:pPr>
          </w:p>
          <w:p w14:paraId="045E205A" w14:textId="56263F83" w:rsidR="00A50243" w:rsidRPr="00CE19BE" w:rsidRDefault="00A50243" w:rsidP="00CE19BE">
            <w:pPr>
              <w:rPr>
                <w:rFonts w:ascii="Arial" w:hAnsi="Arial" w:cs="Arial"/>
              </w:rPr>
            </w:pPr>
            <w:r w:rsidRPr="00CE19BE">
              <w:rPr>
                <w:rFonts w:ascii="Arial" w:hAnsi="Arial" w:cs="Arial"/>
              </w:rPr>
              <w:t>Immersive simulation and class-room technology</w:t>
            </w:r>
            <w:r w:rsidR="00CE19BE" w:rsidRPr="00CE19BE">
              <w:rPr>
                <w:rFonts w:ascii="Arial" w:hAnsi="Arial" w:cs="Arial"/>
              </w:rPr>
              <w:t>.</w:t>
            </w:r>
          </w:p>
          <w:p w14:paraId="2A0BD318" w14:textId="29DEBD4A" w:rsidR="00A50243" w:rsidRPr="00CE19BE" w:rsidRDefault="00A50243" w:rsidP="00A50243">
            <w:pPr>
              <w:rPr>
                <w:rFonts w:ascii="Arial" w:hAnsi="Arial" w:cs="Arial"/>
              </w:rPr>
            </w:pPr>
          </w:p>
          <w:p w14:paraId="22AE149D" w14:textId="61107DEC" w:rsidR="00A50243" w:rsidRPr="00CE19BE" w:rsidRDefault="00A50243" w:rsidP="00CE19BE">
            <w:pPr>
              <w:rPr>
                <w:rFonts w:ascii="Arial" w:hAnsi="Arial" w:cs="Arial"/>
              </w:rPr>
            </w:pPr>
            <w:r w:rsidRPr="00CE19BE">
              <w:rPr>
                <w:rFonts w:ascii="Arial" w:hAnsi="Arial" w:cs="Arial"/>
              </w:rPr>
              <w:t>3D printed materials</w:t>
            </w:r>
            <w:r w:rsidR="00CE19BE" w:rsidRPr="00CE19BE">
              <w:rPr>
                <w:rFonts w:ascii="Arial" w:hAnsi="Arial" w:cs="Arial"/>
              </w:rPr>
              <w:t>.</w:t>
            </w:r>
          </w:p>
          <w:p w14:paraId="0B599D29" w14:textId="62F7324E" w:rsidR="00A50243" w:rsidRPr="00CE19BE" w:rsidRDefault="00A50243" w:rsidP="00A50243">
            <w:pPr>
              <w:ind w:firstLine="60"/>
              <w:rPr>
                <w:rFonts w:ascii="Arial" w:hAnsi="Arial" w:cs="Arial"/>
              </w:rPr>
            </w:pPr>
          </w:p>
          <w:p w14:paraId="07EEE45F" w14:textId="4B565EB1" w:rsidR="00A50243" w:rsidRPr="00CE19BE" w:rsidRDefault="00A50243" w:rsidP="00CE19BE">
            <w:pPr>
              <w:rPr>
                <w:rFonts w:ascii="Arial" w:hAnsi="Arial" w:cs="Arial"/>
              </w:rPr>
            </w:pPr>
            <w:r w:rsidRPr="00CE19BE">
              <w:rPr>
                <w:rFonts w:ascii="Arial" w:hAnsi="Arial" w:cs="Arial"/>
              </w:rPr>
              <w:t>Defibrillator</w:t>
            </w:r>
            <w:r w:rsidR="00CE19BE" w:rsidRPr="00CE19BE">
              <w:rPr>
                <w:rFonts w:ascii="Arial" w:hAnsi="Arial" w:cs="Arial"/>
              </w:rPr>
              <w:t>.</w:t>
            </w:r>
          </w:p>
          <w:p w14:paraId="72BBC602" w14:textId="77777777" w:rsidR="00A50243" w:rsidRPr="00CE19BE" w:rsidRDefault="00A50243" w:rsidP="00A50243">
            <w:pPr>
              <w:rPr>
                <w:rFonts w:ascii="Arial" w:hAnsi="Arial" w:cs="Arial"/>
              </w:rPr>
            </w:pPr>
          </w:p>
          <w:p w14:paraId="302701AB" w14:textId="4B7B88FD" w:rsidR="00A50243" w:rsidRPr="00CE19BE" w:rsidRDefault="00A50243" w:rsidP="00CE19BE">
            <w:pPr>
              <w:ind w:right="72"/>
              <w:rPr>
                <w:rFonts w:ascii="Arial" w:hAnsi="Arial" w:cs="Arial"/>
              </w:rPr>
            </w:pPr>
            <w:r w:rsidRPr="00CE19BE">
              <w:rPr>
                <w:rFonts w:ascii="Arial" w:hAnsi="Arial" w:cs="Arial"/>
              </w:rPr>
              <w:t>Airway Equipment</w:t>
            </w:r>
            <w:r w:rsidR="00CE19BE" w:rsidRPr="00CE19BE">
              <w:rPr>
                <w:rFonts w:ascii="Arial" w:hAnsi="Arial" w:cs="Arial"/>
              </w:rPr>
              <w:t>.</w:t>
            </w:r>
          </w:p>
          <w:p w14:paraId="39EF082B" w14:textId="130A9EA6" w:rsidR="00A50243" w:rsidRPr="00CE19BE" w:rsidRDefault="00A50243" w:rsidP="00A50243">
            <w:pPr>
              <w:ind w:right="72"/>
              <w:rPr>
                <w:rFonts w:ascii="Arial" w:hAnsi="Arial" w:cs="Arial"/>
              </w:rPr>
            </w:pPr>
          </w:p>
        </w:tc>
      </w:tr>
      <w:tr w:rsidR="00EE0657" w:rsidRPr="00723261" w14:paraId="5ABDC11B" w14:textId="77777777" w:rsidTr="00CE19BE">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c>
          <w:tcPr>
            <w:tcW w:w="10244" w:type="dxa"/>
            <w:tcBorders>
              <w:top w:val="single" w:sz="4" w:space="0" w:color="auto"/>
              <w:left w:val="single" w:sz="4" w:space="0" w:color="auto"/>
              <w:bottom w:val="single" w:sz="4" w:space="0" w:color="auto"/>
              <w:right w:val="single" w:sz="4" w:space="0" w:color="auto"/>
            </w:tcBorders>
          </w:tcPr>
          <w:p w14:paraId="5E3CBA23" w14:textId="77777777" w:rsidR="00EE0657" w:rsidRPr="009A185E" w:rsidRDefault="00EE0657" w:rsidP="001E20D5">
            <w:pPr>
              <w:spacing w:before="120" w:after="120"/>
              <w:ind w:right="72"/>
              <w:jc w:val="both"/>
              <w:rPr>
                <w:rFonts w:ascii="Arial" w:hAnsi="Arial" w:cs="Arial"/>
                <w:b/>
                <w:bCs/>
                <w:sz w:val="22"/>
                <w:szCs w:val="22"/>
              </w:rPr>
            </w:pPr>
            <w:r w:rsidRPr="009A185E">
              <w:rPr>
                <w:rFonts w:ascii="Arial" w:hAnsi="Arial" w:cs="Arial"/>
                <w:b/>
                <w:bCs/>
                <w:sz w:val="22"/>
                <w:szCs w:val="22"/>
              </w:rPr>
              <w:lastRenderedPageBreak/>
              <w:t>7b.  SYSTEMS</w:t>
            </w:r>
          </w:p>
        </w:tc>
      </w:tr>
      <w:tr w:rsidR="00EE0657" w:rsidRPr="00CE19BE" w14:paraId="2008571D" w14:textId="77777777" w:rsidTr="00CE19BE">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c>
          <w:tcPr>
            <w:tcW w:w="10244" w:type="dxa"/>
            <w:tcBorders>
              <w:top w:val="single" w:sz="4" w:space="0" w:color="auto"/>
              <w:left w:val="single" w:sz="4" w:space="0" w:color="auto"/>
              <w:bottom w:val="single" w:sz="4" w:space="0" w:color="auto"/>
              <w:right w:val="single" w:sz="4" w:space="0" w:color="auto"/>
            </w:tcBorders>
          </w:tcPr>
          <w:p w14:paraId="4A66CD75" w14:textId="68A0DD8C" w:rsidR="00EE0657" w:rsidRPr="00CE19BE" w:rsidRDefault="00EE0657" w:rsidP="00165C23">
            <w:pPr>
              <w:jc w:val="both"/>
              <w:rPr>
                <w:rFonts w:ascii="Arial" w:hAnsi="Arial" w:cs="Arial"/>
              </w:rPr>
            </w:pPr>
            <w:r w:rsidRPr="00CE19BE">
              <w:rPr>
                <w:rFonts w:ascii="Arial" w:hAnsi="Arial" w:cs="Arial"/>
              </w:rPr>
              <w:t xml:space="preserve">The following are examples of systems which will be used when undertaking the role: </w:t>
            </w:r>
          </w:p>
          <w:p w14:paraId="7E602929" w14:textId="77777777" w:rsidR="00165C23" w:rsidRPr="00CE19BE" w:rsidRDefault="00165C23" w:rsidP="00165C23">
            <w:pPr>
              <w:jc w:val="both"/>
              <w:rPr>
                <w:rFonts w:ascii="Arial" w:hAnsi="Arial" w:cs="Arial"/>
              </w:rPr>
            </w:pPr>
          </w:p>
          <w:p w14:paraId="2E2E08AF" w14:textId="734FA7ED" w:rsidR="00165C23" w:rsidRPr="00CE19BE" w:rsidRDefault="00165C23" w:rsidP="00CE19BE">
            <w:pPr>
              <w:spacing w:before="120"/>
              <w:ind w:right="-274"/>
              <w:jc w:val="both"/>
              <w:rPr>
                <w:rFonts w:ascii="Arial" w:hAnsi="Arial" w:cs="Arial"/>
              </w:rPr>
            </w:pPr>
            <w:r w:rsidRPr="00CE19BE">
              <w:rPr>
                <w:rFonts w:ascii="Arial" w:hAnsi="Arial" w:cs="Arial"/>
              </w:rPr>
              <w:t>Human Resource Administrative System – PWA - documenting training records</w:t>
            </w:r>
            <w:r w:rsidR="00CE19BE" w:rsidRPr="00CE19BE">
              <w:rPr>
                <w:rFonts w:ascii="Arial" w:hAnsi="Arial" w:cs="Arial"/>
              </w:rPr>
              <w:t>.</w:t>
            </w:r>
          </w:p>
          <w:p w14:paraId="370FDDF8" w14:textId="575BAED9" w:rsidR="00165C23" w:rsidRPr="00CE19BE" w:rsidRDefault="00165C23" w:rsidP="00CE19BE">
            <w:pPr>
              <w:spacing w:before="120"/>
              <w:ind w:right="-274"/>
              <w:jc w:val="both"/>
              <w:rPr>
                <w:rFonts w:ascii="Arial" w:hAnsi="Arial" w:cs="Arial"/>
              </w:rPr>
            </w:pPr>
            <w:r w:rsidRPr="00CE19BE">
              <w:rPr>
                <w:rFonts w:ascii="Arial" w:hAnsi="Arial" w:cs="Arial"/>
              </w:rPr>
              <w:t>DATIX Intranet – Entering Incidents /educating and training staff in using web browser incident</w:t>
            </w:r>
            <w:r w:rsidR="00CE19BE" w:rsidRPr="00CE19BE">
              <w:rPr>
                <w:rFonts w:ascii="Arial" w:hAnsi="Arial" w:cs="Arial"/>
              </w:rPr>
              <w:t>.</w:t>
            </w:r>
          </w:p>
          <w:p w14:paraId="76C33600" w14:textId="77777777" w:rsidR="00165C23" w:rsidRPr="00CE19BE" w:rsidRDefault="00165C23" w:rsidP="00CE19BE">
            <w:pPr>
              <w:spacing w:before="120"/>
              <w:ind w:right="-274"/>
              <w:jc w:val="both"/>
              <w:rPr>
                <w:rFonts w:ascii="Arial" w:hAnsi="Arial" w:cs="Arial"/>
              </w:rPr>
            </w:pPr>
            <w:r w:rsidRPr="00CE19BE">
              <w:rPr>
                <w:rFonts w:ascii="Arial" w:hAnsi="Arial" w:cs="Arial"/>
              </w:rPr>
              <w:t>Reporting documents.</w:t>
            </w:r>
          </w:p>
          <w:p w14:paraId="39FBA612" w14:textId="0EB244FB" w:rsidR="00165C23" w:rsidRPr="00CE19BE" w:rsidRDefault="00165C23" w:rsidP="00CE19BE">
            <w:pPr>
              <w:spacing w:before="120"/>
              <w:ind w:right="-274"/>
              <w:jc w:val="both"/>
              <w:rPr>
                <w:rFonts w:ascii="Arial" w:hAnsi="Arial" w:cs="Arial"/>
              </w:rPr>
            </w:pPr>
            <w:r w:rsidRPr="00CE19BE">
              <w:rPr>
                <w:rFonts w:ascii="Arial" w:hAnsi="Arial" w:cs="Arial"/>
              </w:rPr>
              <w:t>Internet and Intranet – Professional Development and Business</w:t>
            </w:r>
            <w:r w:rsidR="00CE19BE" w:rsidRPr="00CE19BE">
              <w:rPr>
                <w:rFonts w:ascii="Arial" w:hAnsi="Arial" w:cs="Arial"/>
              </w:rPr>
              <w:t>.</w:t>
            </w:r>
          </w:p>
          <w:p w14:paraId="42F3CD4E" w14:textId="505CAEFF" w:rsidR="00EE0657" w:rsidRPr="00CE19BE" w:rsidRDefault="00165C23" w:rsidP="00CE19BE">
            <w:pPr>
              <w:spacing w:before="120"/>
              <w:ind w:right="-274"/>
              <w:jc w:val="both"/>
              <w:rPr>
                <w:rFonts w:ascii="Arial" w:hAnsi="Arial" w:cs="Arial"/>
              </w:rPr>
            </w:pPr>
            <w:r w:rsidRPr="00CE19BE">
              <w:rPr>
                <w:rFonts w:ascii="Arial" w:hAnsi="Arial" w:cs="Arial"/>
              </w:rPr>
              <w:t>Databases for attendance and records of education, including financial data</w:t>
            </w:r>
            <w:r w:rsidR="00CE19BE" w:rsidRPr="00CE19BE">
              <w:rPr>
                <w:rFonts w:ascii="Arial" w:hAnsi="Arial" w:cs="Arial"/>
              </w:rPr>
              <w:t>.</w:t>
            </w:r>
          </w:p>
          <w:p w14:paraId="1E17FE9B" w14:textId="77777777" w:rsidR="00EE0657" w:rsidRPr="00CE19BE" w:rsidRDefault="00EE0657" w:rsidP="001E20D5">
            <w:pPr>
              <w:ind w:right="74"/>
              <w:jc w:val="both"/>
              <w:rPr>
                <w:rFonts w:ascii="Arial" w:hAnsi="Arial" w:cs="Arial"/>
                <w:b/>
              </w:rPr>
            </w:pPr>
          </w:p>
          <w:p w14:paraId="198F4EE9" w14:textId="77777777" w:rsidR="00EE0657" w:rsidRPr="00CE19BE" w:rsidRDefault="00EE0657" w:rsidP="001E20D5">
            <w:pPr>
              <w:ind w:right="74"/>
              <w:jc w:val="both"/>
              <w:rPr>
                <w:rFonts w:ascii="Arial" w:hAnsi="Arial" w:cs="Arial"/>
              </w:rPr>
            </w:pPr>
            <w:r w:rsidRPr="00CE19BE">
              <w:rPr>
                <w:rFonts w:ascii="Arial" w:hAnsi="Arial" w:cs="Arial"/>
                <w:b/>
              </w:rPr>
              <w:lastRenderedPageBreak/>
              <w:t xml:space="preserve">Note: </w:t>
            </w:r>
            <w:r w:rsidRPr="00CE19BE">
              <w:rPr>
                <w:rFonts w:ascii="Arial" w:hAnsi="Arial" w:cs="Arial"/>
              </w:rPr>
              <w:t>New systems may be introduced as the organisation and technology develops, however training will be provided.</w:t>
            </w:r>
          </w:p>
          <w:p w14:paraId="29D308E1" w14:textId="77777777" w:rsidR="00EE0657" w:rsidRPr="00CE19BE" w:rsidRDefault="00EE0657" w:rsidP="001E20D5">
            <w:pPr>
              <w:spacing w:before="120"/>
              <w:ind w:right="72"/>
              <w:jc w:val="both"/>
              <w:rPr>
                <w:rFonts w:ascii="Arial" w:hAnsi="Arial" w:cs="Arial"/>
              </w:rPr>
            </w:pPr>
          </w:p>
        </w:tc>
      </w:tr>
      <w:tr w:rsidR="00EE0657" w:rsidRPr="00723261" w14:paraId="31240060" w14:textId="77777777" w:rsidTr="00CE19BE">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c>
          <w:tcPr>
            <w:tcW w:w="10244" w:type="dxa"/>
            <w:tcBorders>
              <w:top w:val="single" w:sz="4" w:space="0" w:color="auto"/>
              <w:left w:val="single" w:sz="4" w:space="0" w:color="auto"/>
              <w:bottom w:val="single" w:sz="4" w:space="0" w:color="auto"/>
              <w:right w:val="single" w:sz="4" w:space="0" w:color="auto"/>
            </w:tcBorders>
          </w:tcPr>
          <w:p w14:paraId="7B02AFED" w14:textId="77777777" w:rsidR="00EE0657" w:rsidRPr="00127BF8" w:rsidRDefault="00EE0657" w:rsidP="001E20D5">
            <w:pPr>
              <w:pStyle w:val="Heading3"/>
              <w:spacing w:before="120" w:after="120"/>
              <w:rPr>
                <w:sz w:val="22"/>
                <w:szCs w:val="22"/>
              </w:rPr>
            </w:pPr>
            <w:r w:rsidRPr="00127BF8">
              <w:rPr>
                <w:sz w:val="22"/>
                <w:szCs w:val="22"/>
              </w:rPr>
              <w:lastRenderedPageBreak/>
              <w:t>8. ASSIGNMENT AND REVIEW OF WORK</w:t>
            </w:r>
          </w:p>
        </w:tc>
      </w:tr>
      <w:tr w:rsidR="00EE0657" w:rsidRPr="00CE19BE" w14:paraId="623062B6" w14:textId="77777777" w:rsidTr="00CE19BE">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c>
          <w:tcPr>
            <w:tcW w:w="10244" w:type="dxa"/>
            <w:tcBorders>
              <w:top w:val="single" w:sz="4" w:space="0" w:color="auto"/>
              <w:left w:val="single" w:sz="4" w:space="0" w:color="auto"/>
              <w:bottom w:val="single" w:sz="4" w:space="0" w:color="auto"/>
              <w:right w:val="single" w:sz="4" w:space="0" w:color="auto"/>
            </w:tcBorders>
          </w:tcPr>
          <w:p w14:paraId="4D2F1E4B" w14:textId="77777777" w:rsidR="00EE0657" w:rsidRPr="00CE19BE" w:rsidRDefault="00EE0657" w:rsidP="001E20D5">
            <w:pPr>
              <w:ind w:right="72"/>
              <w:jc w:val="both"/>
              <w:rPr>
                <w:rFonts w:ascii="Arial" w:hAnsi="Arial" w:cs="Arial"/>
              </w:rPr>
            </w:pPr>
          </w:p>
          <w:p w14:paraId="7ADBCC60" w14:textId="480A54BD" w:rsidR="00165C23" w:rsidRDefault="00165C23" w:rsidP="00165C23">
            <w:pPr>
              <w:numPr>
                <w:ilvl w:val="12"/>
                <w:numId w:val="0"/>
              </w:numPr>
              <w:jc w:val="both"/>
              <w:rPr>
                <w:rFonts w:ascii="Arial" w:hAnsi="Arial" w:cs="Arial"/>
              </w:rPr>
            </w:pPr>
            <w:r w:rsidRPr="00CE19BE">
              <w:rPr>
                <w:rFonts w:ascii="Arial" w:hAnsi="Arial" w:cs="Arial"/>
              </w:rPr>
              <w:t>The post holder will be responsible to the Associate Medical Director of Education (Simulation) who will provide guidance and professional management, work review and formal appraisal of performance.</w:t>
            </w:r>
          </w:p>
          <w:p w14:paraId="4F61BA77" w14:textId="77777777" w:rsidR="00CE19BE" w:rsidRPr="00CE19BE" w:rsidRDefault="00CE19BE" w:rsidP="00165C23">
            <w:pPr>
              <w:numPr>
                <w:ilvl w:val="12"/>
                <w:numId w:val="0"/>
              </w:numPr>
              <w:jc w:val="both"/>
              <w:rPr>
                <w:rFonts w:ascii="Arial" w:hAnsi="Arial" w:cs="Arial"/>
              </w:rPr>
            </w:pPr>
          </w:p>
          <w:p w14:paraId="6BE17268" w14:textId="7376E45C" w:rsidR="00EE0657" w:rsidRPr="00CE19BE" w:rsidRDefault="00165C23" w:rsidP="00165C23">
            <w:pPr>
              <w:numPr>
                <w:ilvl w:val="12"/>
                <w:numId w:val="0"/>
              </w:numPr>
              <w:jc w:val="both"/>
              <w:rPr>
                <w:rFonts w:ascii="Arial" w:hAnsi="Arial" w:cs="Arial"/>
              </w:rPr>
            </w:pPr>
            <w:r w:rsidRPr="00CE19BE">
              <w:rPr>
                <w:rFonts w:ascii="Arial" w:hAnsi="Arial" w:cs="Arial"/>
              </w:rPr>
              <w:t xml:space="preserve">The portfolio of work is carried out in collaboration with the team lead ensuring work is clinically focused and quality assured. </w:t>
            </w:r>
          </w:p>
          <w:p w14:paraId="42EEE768" w14:textId="77777777" w:rsidR="00EE0657" w:rsidRPr="00CE19BE" w:rsidRDefault="00EE0657" w:rsidP="001E20D5">
            <w:pPr>
              <w:rPr>
                <w:rFonts w:ascii="Arial" w:hAnsi="Arial" w:cs="Arial"/>
              </w:rPr>
            </w:pPr>
          </w:p>
        </w:tc>
      </w:tr>
      <w:tr w:rsidR="00EE0657" w:rsidRPr="00723261" w14:paraId="5E08C2E7" w14:textId="77777777" w:rsidTr="00CE19BE">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c>
          <w:tcPr>
            <w:tcW w:w="10244" w:type="dxa"/>
            <w:tcBorders>
              <w:top w:val="single" w:sz="4" w:space="0" w:color="auto"/>
              <w:left w:val="single" w:sz="4" w:space="0" w:color="auto"/>
              <w:bottom w:val="single" w:sz="4" w:space="0" w:color="auto"/>
              <w:right w:val="single" w:sz="4" w:space="0" w:color="auto"/>
            </w:tcBorders>
          </w:tcPr>
          <w:p w14:paraId="7547C977" w14:textId="77777777" w:rsidR="00EE0657" w:rsidRPr="00127BF8" w:rsidRDefault="00EE0657" w:rsidP="001E20D5">
            <w:pPr>
              <w:spacing w:before="120" w:after="120"/>
              <w:ind w:right="-274"/>
              <w:jc w:val="both"/>
              <w:rPr>
                <w:rFonts w:ascii="Arial" w:hAnsi="Arial" w:cs="Arial"/>
                <w:b/>
                <w:bCs/>
                <w:sz w:val="22"/>
                <w:szCs w:val="22"/>
              </w:rPr>
            </w:pPr>
            <w:r w:rsidRPr="00127BF8">
              <w:rPr>
                <w:rFonts w:ascii="Arial" w:hAnsi="Arial" w:cs="Arial"/>
                <w:b/>
                <w:bCs/>
                <w:sz w:val="22"/>
                <w:szCs w:val="22"/>
              </w:rPr>
              <w:t>9.  DECISIONS AND JUDGEMENTS</w:t>
            </w:r>
          </w:p>
        </w:tc>
      </w:tr>
      <w:tr w:rsidR="00EE0657" w:rsidRPr="00CE19BE" w14:paraId="549E9CA3" w14:textId="77777777" w:rsidTr="00CE19BE">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c>
          <w:tcPr>
            <w:tcW w:w="10244" w:type="dxa"/>
            <w:tcBorders>
              <w:top w:val="single" w:sz="4" w:space="0" w:color="auto"/>
              <w:left w:val="single" w:sz="4" w:space="0" w:color="auto"/>
              <w:bottom w:val="single" w:sz="4" w:space="0" w:color="auto"/>
              <w:right w:val="single" w:sz="4" w:space="0" w:color="auto"/>
            </w:tcBorders>
          </w:tcPr>
          <w:p w14:paraId="112A0EAF" w14:textId="77777777" w:rsidR="00EE0657" w:rsidRPr="00CE19BE" w:rsidRDefault="00EE0657" w:rsidP="00CE19BE">
            <w:pPr>
              <w:ind w:right="-270"/>
              <w:rPr>
                <w:rFonts w:ascii="Arial" w:hAnsi="Arial" w:cs="Arial"/>
              </w:rPr>
            </w:pPr>
          </w:p>
          <w:p w14:paraId="4CC81F7E" w14:textId="076A5065" w:rsidR="00EE0657" w:rsidRPr="00CE19BE" w:rsidRDefault="00165C23" w:rsidP="00CE19BE">
            <w:pPr>
              <w:ind w:right="-272"/>
              <w:rPr>
                <w:rFonts w:ascii="Arial" w:hAnsi="Arial" w:cs="Arial"/>
              </w:rPr>
            </w:pPr>
            <w:r w:rsidRPr="00CE19BE">
              <w:rPr>
                <w:rFonts w:ascii="Arial" w:hAnsi="Arial" w:cs="Arial"/>
              </w:rPr>
              <w:t xml:space="preserve">The post-holder is expected to work independently on a daily basis with numerous stakeholders internally and when required, externally to design, develop and deliver clinical and simulated education based on learner and partner needs. </w:t>
            </w:r>
            <w:r w:rsidR="00CE19BE">
              <w:rPr>
                <w:rFonts w:ascii="Arial" w:hAnsi="Arial" w:cs="Arial"/>
              </w:rPr>
              <w:t xml:space="preserve"> </w:t>
            </w:r>
            <w:r w:rsidRPr="00CE19BE">
              <w:rPr>
                <w:rFonts w:ascii="Arial" w:hAnsi="Arial" w:cs="Arial"/>
              </w:rPr>
              <w:t xml:space="preserve">The job will involve appraising the use of educational materials and technology; identifying essential and unnecessary resources; </w:t>
            </w:r>
            <w:r w:rsidR="00CE19BE">
              <w:rPr>
                <w:rFonts w:ascii="Arial" w:hAnsi="Arial" w:cs="Arial"/>
              </w:rPr>
              <w:br/>
            </w:r>
            <w:r w:rsidRPr="00CE19BE">
              <w:rPr>
                <w:rFonts w:ascii="Arial" w:hAnsi="Arial" w:cs="Arial"/>
              </w:rPr>
              <w:t xml:space="preserve">assisting on a variety of educational projects related to clinical skills and simulation; overseeing, supporting and developing the simulation technical team to ensure optimal performance as </w:t>
            </w:r>
            <w:r w:rsidR="00CE19BE">
              <w:rPr>
                <w:rFonts w:ascii="Arial" w:hAnsi="Arial" w:cs="Arial"/>
              </w:rPr>
              <w:br/>
            </w:r>
            <w:r w:rsidRPr="00CE19BE">
              <w:rPr>
                <w:rFonts w:ascii="Arial" w:hAnsi="Arial" w:cs="Arial"/>
              </w:rPr>
              <w:t>well as assisting the wider MED team meet their strategic goals.</w:t>
            </w:r>
            <w:r w:rsidR="004D0295">
              <w:rPr>
                <w:rFonts w:ascii="Arial" w:hAnsi="Arial" w:cs="Arial"/>
              </w:rPr>
              <w:t xml:space="preserve"> </w:t>
            </w:r>
            <w:r w:rsidRPr="00CE19BE">
              <w:rPr>
                <w:rFonts w:ascii="Arial" w:hAnsi="Arial" w:cs="Arial"/>
              </w:rPr>
              <w:t xml:space="preserve"> The Clinical Educator is expected to be a key driver in implementing the next iteration of the NHS Lothian Simulation Strategy that will be a phased project based with short, medium and long-term objectives.</w:t>
            </w:r>
          </w:p>
          <w:p w14:paraId="346CFFD0" w14:textId="77777777" w:rsidR="00EE0657" w:rsidRPr="00CE19BE" w:rsidRDefault="00EE0657" w:rsidP="00CE19BE">
            <w:pPr>
              <w:ind w:right="-270"/>
              <w:rPr>
                <w:rFonts w:ascii="Arial" w:hAnsi="Arial" w:cs="Arial"/>
              </w:rPr>
            </w:pPr>
          </w:p>
        </w:tc>
      </w:tr>
      <w:tr w:rsidR="00EE0657" w:rsidRPr="00723261" w14:paraId="6F64DFE9" w14:textId="77777777" w:rsidTr="00CE19BE">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c>
          <w:tcPr>
            <w:tcW w:w="10244" w:type="dxa"/>
            <w:tcBorders>
              <w:top w:val="single" w:sz="4" w:space="0" w:color="auto"/>
              <w:left w:val="single" w:sz="4" w:space="0" w:color="auto"/>
              <w:bottom w:val="single" w:sz="4" w:space="0" w:color="auto"/>
              <w:right w:val="single" w:sz="4" w:space="0" w:color="auto"/>
            </w:tcBorders>
          </w:tcPr>
          <w:p w14:paraId="63EBFD64" w14:textId="77777777" w:rsidR="00EE0657" w:rsidRPr="00127BF8" w:rsidRDefault="00EE0657" w:rsidP="001E20D5">
            <w:pPr>
              <w:pStyle w:val="Heading3"/>
              <w:spacing w:before="120" w:after="120"/>
              <w:rPr>
                <w:sz w:val="22"/>
                <w:szCs w:val="22"/>
              </w:rPr>
            </w:pPr>
            <w:r w:rsidRPr="00127BF8">
              <w:rPr>
                <w:sz w:val="22"/>
                <w:szCs w:val="22"/>
              </w:rPr>
              <w:t>10.  MOST CHALLENGING/DIFFICULT PARTS OF THE JOB</w:t>
            </w:r>
          </w:p>
        </w:tc>
      </w:tr>
      <w:tr w:rsidR="00EE0657" w:rsidRPr="00CE19BE" w14:paraId="6520FD20" w14:textId="77777777" w:rsidTr="00CE19BE">
        <w:tblPrEx>
          <w:tblBorders>
            <w:top w:val="none" w:sz="0" w:space="0" w:color="auto"/>
            <w:left w:val="none" w:sz="0" w:space="0" w:color="auto"/>
            <w:bottom w:val="none" w:sz="0" w:space="0" w:color="auto"/>
            <w:right w:val="none" w:sz="0" w:space="0" w:color="auto"/>
            <w:insideH w:val="none" w:sz="0" w:space="0" w:color="auto"/>
            <w:insideV w:val="single" w:sz="4" w:space="0" w:color="auto"/>
          </w:tblBorders>
        </w:tblPrEx>
        <w:tc>
          <w:tcPr>
            <w:tcW w:w="10244" w:type="dxa"/>
            <w:tcBorders>
              <w:top w:val="single" w:sz="4" w:space="0" w:color="auto"/>
              <w:left w:val="single" w:sz="4" w:space="0" w:color="auto"/>
              <w:bottom w:val="single" w:sz="4" w:space="0" w:color="auto"/>
              <w:right w:val="single" w:sz="4" w:space="0" w:color="auto"/>
            </w:tcBorders>
          </w:tcPr>
          <w:p w14:paraId="0BEECDC8" w14:textId="77777777" w:rsidR="00EE0657" w:rsidRPr="00CE19BE" w:rsidRDefault="00EE0657" w:rsidP="001E20D5">
            <w:pPr>
              <w:ind w:right="72"/>
              <w:jc w:val="both"/>
              <w:rPr>
                <w:rFonts w:ascii="Arial" w:hAnsi="Arial" w:cs="Arial"/>
              </w:rPr>
            </w:pPr>
          </w:p>
          <w:p w14:paraId="635926EE" w14:textId="16257F56" w:rsidR="00EE0657" w:rsidRPr="00CE19BE" w:rsidRDefault="00165C23" w:rsidP="001E20D5">
            <w:pPr>
              <w:ind w:right="72"/>
              <w:jc w:val="both"/>
              <w:rPr>
                <w:rFonts w:ascii="Arial" w:hAnsi="Arial" w:cs="Arial"/>
              </w:rPr>
            </w:pPr>
            <w:r w:rsidRPr="00CE19BE">
              <w:rPr>
                <w:rFonts w:ascii="Arial" w:hAnsi="Arial" w:cs="Arial"/>
              </w:rPr>
              <w:t>Having to work across boundaries and teams when necessary to deliver clinical and simulation-based education as service requires. Ensuring the delivery and quality of education, training, and development activities which balance the learning needs of students with the demands of (clinical) service, often within limited resources, in time pressured environments.  As such, the post-holder will need to be organised, prioritise, work to deadlines, be a team-player, balance and respond to competing demands, provide constructive feedback and challenge, seek solutions and remain flexible.</w:t>
            </w:r>
          </w:p>
          <w:p w14:paraId="1E635E2F" w14:textId="77777777" w:rsidR="00EE0657" w:rsidRPr="00CE19BE" w:rsidRDefault="00EE0657" w:rsidP="001E20D5">
            <w:pPr>
              <w:ind w:right="72"/>
              <w:jc w:val="both"/>
              <w:rPr>
                <w:rFonts w:ascii="Arial" w:hAnsi="Arial" w:cs="Arial"/>
              </w:rPr>
            </w:pPr>
          </w:p>
        </w:tc>
      </w:tr>
    </w:tbl>
    <w:p w14:paraId="7C7BC310" w14:textId="77777777" w:rsidR="00CE19BE" w:rsidRDefault="00CE19BE">
      <w:r>
        <w:br w:type="page"/>
      </w:r>
    </w:p>
    <w:tbl>
      <w:tblPr>
        <w:tblW w:w="10244" w:type="dxa"/>
        <w:tblInd w:w="-252" w:type="dxa"/>
        <w:tblBorders>
          <w:insideV w:val="single" w:sz="4" w:space="0" w:color="auto"/>
        </w:tblBorders>
        <w:tblLook w:val="0000" w:firstRow="0" w:lastRow="0" w:firstColumn="0" w:lastColumn="0" w:noHBand="0" w:noVBand="0"/>
      </w:tblPr>
      <w:tblGrid>
        <w:gridCol w:w="8987"/>
        <w:gridCol w:w="1257"/>
      </w:tblGrid>
      <w:tr w:rsidR="00EE0657" w:rsidRPr="00723261" w14:paraId="15CEC4B9" w14:textId="77777777" w:rsidTr="00CE19BE">
        <w:tc>
          <w:tcPr>
            <w:tcW w:w="10244" w:type="dxa"/>
            <w:gridSpan w:val="2"/>
            <w:tcBorders>
              <w:top w:val="single" w:sz="4" w:space="0" w:color="auto"/>
              <w:left w:val="single" w:sz="4" w:space="0" w:color="auto"/>
              <w:bottom w:val="single" w:sz="4" w:space="0" w:color="auto"/>
              <w:right w:val="single" w:sz="4" w:space="0" w:color="auto"/>
            </w:tcBorders>
          </w:tcPr>
          <w:p w14:paraId="3D9B9C7A" w14:textId="03AC1A5B" w:rsidR="00165C23" w:rsidRPr="00127BF8" w:rsidRDefault="00EE0657" w:rsidP="001E20D5">
            <w:pPr>
              <w:spacing w:before="120" w:after="120"/>
              <w:ind w:right="-274"/>
              <w:jc w:val="both"/>
              <w:rPr>
                <w:rFonts w:ascii="Arial" w:hAnsi="Arial" w:cs="Arial"/>
                <w:b/>
                <w:bCs/>
                <w:sz w:val="22"/>
                <w:szCs w:val="22"/>
              </w:rPr>
            </w:pPr>
            <w:r w:rsidRPr="00127BF8">
              <w:rPr>
                <w:rFonts w:ascii="Arial" w:hAnsi="Arial" w:cs="Arial"/>
                <w:b/>
                <w:bCs/>
                <w:sz w:val="22"/>
                <w:szCs w:val="22"/>
              </w:rPr>
              <w:lastRenderedPageBreak/>
              <w:t>11.  COMMUNICATIONS AND RELATIONSHIPS</w:t>
            </w:r>
          </w:p>
        </w:tc>
      </w:tr>
      <w:tr w:rsidR="00EE0657" w:rsidRPr="00CE19BE" w14:paraId="53C5BE7E" w14:textId="77777777" w:rsidTr="00CE19BE">
        <w:tc>
          <w:tcPr>
            <w:tcW w:w="10244" w:type="dxa"/>
            <w:gridSpan w:val="2"/>
            <w:tcBorders>
              <w:top w:val="single" w:sz="4" w:space="0" w:color="auto"/>
              <w:left w:val="single" w:sz="4" w:space="0" w:color="auto"/>
              <w:bottom w:val="single" w:sz="4" w:space="0" w:color="auto"/>
              <w:right w:val="single" w:sz="4" w:space="0" w:color="auto"/>
            </w:tcBorders>
          </w:tcPr>
          <w:p w14:paraId="0C82D0DB" w14:textId="30266923" w:rsidR="00EE0657" w:rsidRPr="00CE19BE" w:rsidRDefault="00165C23" w:rsidP="001E20D5">
            <w:pPr>
              <w:pStyle w:val="BodyText"/>
              <w:spacing w:line="264" w:lineRule="auto"/>
              <w:rPr>
                <w:rFonts w:ascii="Arial" w:hAnsi="Arial" w:cs="Arial"/>
                <w:b/>
              </w:rPr>
            </w:pPr>
            <w:r w:rsidRPr="00CE19BE">
              <w:rPr>
                <w:rFonts w:ascii="Arial" w:hAnsi="Arial" w:cs="Arial"/>
                <w:b/>
                <w:i/>
                <w:iCs/>
              </w:rPr>
              <w:t>The post holder will communicate with multiple stakeholders internally and externally.</w:t>
            </w:r>
          </w:p>
          <w:p w14:paraId="4C9C26ED" w14:textId="77777777" w:rsidR="00F101EF" w:rsidRPr="00CE19BE" w:rsidRDefault="00F101EF" w:rsidP="001E20D5">
            <w:pPr>
              <w:pStyle w:val="BodyText"/>
              <w:spacing w:line="264" w:lineRule="auto"/>
              <w:rPr>
                <w:rFonts w:ascii="Arial" w:hAnsi="Arial" w:cs="Arial"/>
                <w:b/>
              </w:rPr>
            </w:pPr>
          </w:p>
          <w:p w14:paraId="1BC55AA5" w14:textId="77777777" w:rsidR="00F101EF" w:rsidRPr="00CE19BE" w:rsidRDefault="00F101EF" w:rsidP="00F101EF">
            <w:pPr>
              <w:pStyle w:val="BodyText"/>
              <w:spacing w:line="264" w:lineRule="auto"/>
              <w:rPr>
                <w:rFonts w:ascii="Arial" w:hAnsi="Arial" w:cs="Arial"/>
                <w:b/>
                <w:bCs/>
                <w:u w:val="single"/>
              </w:rPr>
            </w:pPr>
            <w:r w:rsidRPr="00CE19BE">
              <w:rPr>
                <w:rFonts w:ascii="Arial" w:hAnsi="Arial" w:cs="Arial"/>
                <w:b/>
                <w:bCs/>
                <w:u w:val="single"/>
              </w:rPr>
              <w:t>Internal communication</w:t>
            </w:r>
          </w:p>
          <w:p w14:paraId="7D3332D2" w14:textId="77777777" w:rsidR="00F101EF" w:rsidRPr="00CE19BE" w:rsidRDefault="00F101EF" w:rsidP="00F101EF">
            <w:pPr>
              <w:pStyle w:val="BodyText"/>
              <w:spacing w:line="264" w:lineRule="auto"/>
              <w:rPr>
                <w:rFonts w:ascii="Arial" w:hAnsi="Arial" w:cs="Arial"/>
              </w:rPr>
            </w:pPr>
            <w:r w:rsidRPr="00CE19BE">
              <w:rPr>
                <w:rFonts w:ascii="Arial" w:hAnsi="Arial" w:cs="Arial"/>
              </w:rPr>
              <w:t>ADME (Simulation) as programme lead for strategic advice, professional guidance, and support and to fulfil PDP’s.</w:t>
            </w:r>
          </w:p>
          <w:p w14:paraId="7A3C58A4" w14:textId="77777777" w:rsidR="00F101EF" w:rsidRPr="00CE19BE" w:rsidRDefault="00F101EF" w:rsidP="00F101EF">
            <w:pPr>
              <w:pStyle w:val="BodyText"/>
              <w:spacing w:line="264" w:lineRule="auto"/>
              <w:rPr>
                <w:rFonts w:ascii="Arial" w:hAnsi="Arial" w:cs="Arial"/>
              </w:rPr>
            </w:pPr>
            <w:r w:rsidRPr="00CE19BE">
              <w:rPr>
                <w:rFonts w:ascii="Arial" w:hAnsi="Arial" w:cs="Arial"/>
              </w:rPr>
              <w:t>Simulation Technicians whom they directly line manage to coordinate resources and activities across sites to deliver simulation programmes throughout Lothian.</w:t>
            </w:r>
          </w:p>
          <w:p w14:paraId="36955084" w14:textId="77777777" w:rsidR="00F101EF" w:rsidRPr="00CE19BE" w:rsidRDefault="00F101EF" w:rsidP="00F101EF">
            <w:pPr>
              <w:pStyle w:val="BodyText"/>
              <w:spacing w:line="264" w:lineRule="auto"/>
              <w:rPr>
                <w:rFonts w:ascii="Arial" w:hAnsi="Arial" w:cs="Arial"/>
              </w:rPr>
            </w:pPr>
            <w:r w:rsidRPr="00CE19BE">
              <w:rPr>
                <w:rFonts w:ascii="Arial" w:hAnsi="Arial" w:cs="Arial"/>
              </w:rPr>
              <w:t xml:space="preserve">Simulation Coordinator for administrative support, stationery supplies, distributing communications, managing attendance, bookings and coordinating timetables. </w:t>
            </w:r>
          </w:p>
          <w:p w14:paraId="129128F1" w14:textId="77777777" w:rsidR="00F101EF" w:rsidRPr="00CE19BE" w:rsidRDefault="00F101EF" w:rsidP="00F101EF">
            <w:pPr>
              <w:pStyle w:val="BodyText"/>
              <w:spacing w:line="264" w:lineRule="auto"/>
              <w:rPr>
                <w:rFonts w:ascii="Arial" w:hAnsi="Arial" w:cs="Arial"/>
              </w:rPr>
            </w:pPr>
            <w:r w:rsidRPr="00CE19BE">
              <w:rPr>
                <w:rFonts w:ascii="Arial" w:hAnsi="Arial" w:cs="Arial"/>
              </w:rPr>
              <w:t xml:space="preserve">Clinical educator is to assist with developing, facilitating and delivering clinical skills and simulation programmes where specific and local needs have been identified by the simulation leads and ADME (simulation). </w:t>
            </w:r>
          </w:p>
          <w:p w14:paraId="00A59759" w14:textId="77777777" w:rsidR="00F101EF" w:rsidRPr="00CE19BE" w:rsidRDefault="00F101EF" w:rsidP="00F101EF">
            <w:pPr>
              <w:pStyle w:val="BodyText"/>
              <w:spacing w:line="264" w:lineRule="auto"/>
              <w:rPr>
                <w:rFonts w:ascii="Arial" w:hAnsi="Arial" w:cs="Arial"/>
              </w:rPr>
            </w:pPr>
            <w:r w:rsidRPr="00CE19BE">
              <w:rPr>
                <w:rFonts w:ascii="Arial" w:hAnsi="Arial" w:cs="Arial"/>
              </w:rPr>
              <w:t xml:space="preserve">All members of the Medical Education Directorate to foster collegiate links and work constructively with broader team to deliver on wider MED objectives. </w:t>
            </w:r>
          </w:p>
          <w:p w14:paraId="7AFF09D1" w14:textId="77777777" w:rsidR="00F101EF" w:rsidRPr="00CE19BE" w:rsidRDefault="00F101EF" w:rsidP="00F101EF">
            <w:pPr>
              <w:pStyle w:val="BodyText"/>
              <w:spacing w:line="264" w:lineRule="auto"/>
              <w:rPr>
                <w:rFonts w:ascii="Arial" w:hAnsi="Arial" w:cs="Arial"/>
              </w:rPr>
            </w:pPr>
            <w:r w:rsidRPr="00CE19BE">
              <w:rPr>
                <w:rFonts w:ascii="Arial" w:hAnsi="Arial" w:cs="Arial"/>
              </w:rPr>
              <w:t xml:space="preserve">Clinical Directors to support service needs as and when required. </w:t>
            </w:r>
          </w:p>
          <w:p w14:paraId="3800A5CD" w14:textId="77777777" w:rsidR="00F101EF" w:rsidRPr="00CE19BE" w:rsidRDefault="00F101EF" w:rsidP="00F101EF">
            <w:pPr>
              <w:pStyle w:val="BodyText"/>
              <w:spacing w:line="264" w:lineRule="auto"/>
              <w:rPr>
                <w:rFonts w:ascii="Arial" w:hAnsi="Arial" w:cs="Arial"/>
              </w:rPr>
            </w:pPr>
            <w:r w:rsidRPr="00CE19BE">
              <w:rPr>
                <w:rFonts w:ascii="Arial" w:hAnsi="Arial" w:cs="Arial"/>
              </w:rPr>
              <w:t xml:space="preserve">Educational Supervisors to assist with creating bespoke courses to address trainee needs and aid progression throughout various levels of training as and when required. </w:t>
            </w:r>
          </w:p>
          <w:p w14:paraId="7E72AB2A" w14:textId="77777777" w:rsidR="00F101EF" w:rsidRPr="00CE19BE" w:rsidRDefault="00F101EF" w:rsidP="00F101EF">
            <w:pPr>
              <w:pStyle w:val="BodyText"/>
              <w:spacing w:line="264" w:lineRule="auto"/>
              <w:rPr>
                <w:rFonts w:ascii="Arial" w:hAnsi="Arial" w:cs="Arial"/>
              </w:rPr>
            </w:pPr>
            <w:r w:rsidRPr="00CE19BE">
              <w:rPr>
                <w:rFonts w:ascii="Arial" w:hAnsi="Arial" w:cs="Arial"/>
              </w:rPr>
              <w:t xml:space="preserve">Trainee Doctors to assist in supporting their learning and development throughout all stages of training. </w:t>
            </w:r>
          </w:p>
          <w:p w14:paraId="50AA23B8" w14:textId="77777777" w:rsidR="00F101EF" w:rsidRPr="00CE19BE" w:rsidRDefault="00F101EF" w:rsidP="00F101EF">
            <w:pPr>
              <w:pStyle w:val="BodyText"/>
              <w:spacing w:line="264" w:lineRule="auto"/>
              <w:rPr>
                <w:rFonts w:ascii="Arial" w:hAnsi="Arial" w:cs="Arial"/>
              </w:rPr>
            </w:pPr>
            <w:r w:rsidRPr="00CE19BE">
              <w:rPr>
                <w:rFonts w:ascii="Arial" w:hAnsi="Arial" w:cs="Arial"/>
              </w:rPr>
              <w:t xml:space="preserve">NMAHP to foster interprofessional education and collaboration. </w:t>
            </w:r>
          </w:p>
          <w:p w14:paraId="0B24B5E4" w14:textId="77777777" w:rsidR="00F101EF" w:rsidRPr="00CE19BE" w:rsidRDefault="00F101EF" w:rsidP="00F101EF">
            <w:pPr>
              <w:pStyle w:val="BodyText"/>
              <w:spacing w:line="264" w:lineRule="auto"/>
              <w:rPr>
                <w:rFonts w:ascii="Arial" w:hAnsi="Arial" w:cs="Arial"/>
              </w:rPr>
            </w:pPr>
            <w:r w:rsidRPr="00CE19BE">
              <w:rPr>
                <w:rFonts w:ascii="Arial" w:hAnsi="Arial" w:cs="Arial"/>
              </w:rPr>
              <w:t>HR to ensure all policies and procedures are being adhered to in order to enhance positive employment relations.</w:t>
            </w:r>
          </w:p>
          <w:p w14:paraId="55581B91" w14:textId="77777777" w:rsidR="00F101EF" w:rsidRPr="00CE19BE" w:rsidRDefault="00F101EF" w:rsidP="00F101EF">
            <w:pPr>
              <w:pStyle w:val="BodyText"/>
              <w:spacing w:line="264" w:lineRule="auto"/>
              <w:rPr>
                <w:rFonts w:ascii="Arial" w:hAnsi="Arial" w:cs="Arial"/>
              </w:rPr>
            </w:pPr>
            <w:r w:rsidRPr="00CE19BE">
              <w:rPr>
                <w:rFonts w:ascii="Arial" w:hAnsi="Arial" w:cs="Arial"/>
              </w:rPr>
              <w:t>Procurement services for purchasing and finance.</w:t>
            </w:r>
          </w:p>
          <w:p w14:paraId="65959EF9" w14:textId="77777777" w:rsidR="00F101EF" w:rsidRPr="00CE19BE" w:rsidRDefault="00F101EF" w:rsidP="001E20D5">
            <w:pPr>
              <w:pStyle w:val="BodyText"/>
              <w:spacing w:line="264" w:lineRule="auto"/>
              <w:rPr>
                <w:rFonts w:ascii="Arial" w:hAnsi="Arial" w:cs="Arial"/>
              </w:rPr>
            </w:pPr>
          </w:p>
          <w:p w14:paraId="03E5B120" w14:textId="32F72AE2" w:rsidR="00F101EF" w:rsidRDefault="00F101EF" w:rsidP="00F101EF">
            <w:pPr>
              <w:pStyle w:val="BodyText"/>
              <w:spacing w:line="264" w:lineRule="auto"/>
              <w:rPr>
                <w:rFonts w:ascii="Arial" w:hAnsi="Arial" w:cs="Arial"/>
                <w:b/>
                <w:bCs/>
              </w:rPr>
            </w:pPr>
            <w:r w:rsidRPr="00CE19BE">
              <w:rPr>
                <w:rFonts w:ascii="Arial" w:hAnsi="Arial" w:cs="Arial"/>
                <w:b/>
                <w:bCs/>
              </w:rPr>
              <w:t>External communication</w:t>
            </w:r>
          </w:p>
          <w:p w14:paraId="4F34F37F" w14:textId="77777777" w:rsidR="00CE19BE" w:rsidRPr="00CE19BE" w:rsidRDefault="00CE19BE" w:rsidP="00F101EF">
            <w:pPr>
              <w:pStyle w:val="BodyText"/>
              <w:spacing w:line="264" w:lineRule="auto"/>
              <w:rPr>
                <w:rFonts w:ascii="Arial" w:hAnsi="Arial" w:cs="Arial"/>
                <w:b/>
                <w:bCs/>
              </w:rPr>
            </w:pPr>
          </w:p>
          <w:p w14:paraId="1DC8C19D" w14:textId="77777777" w:rsidR="00F101EF" w:rsidRPr="00CE19BE" w:rsidRDefault="00F101EF" w:rsidP="00F101EF">
            <w:pPr>
              <w:pStyle w:val="BodyText"/>
              <w:spacing w:line="264" w:lineRule="auto"/>
              <w:rPr>
                <w:rFonts w:ascii="Arial" w:hAnsi="Arial" w:cs="Arial"/>
              </w:rPr>
            </w:pPr>
            <w:r w:rsidRPr="00CE19BE">
              <w:rPr>
                <w:rFonts w:ascii="Arial" w:hAnsi="Arial" w:cs="Arial"/>
              </w:rPr>
              <w:t>Answering queries that the General Medical Council may have when they visit to review all programmes to ensure that standards are being met.</w:t>
            </w:r>
          </w:p>
          <w:p w14:paraId="72101698" w14:textId="77777777" w:rsidR="00F101EF" w:rsidRPr="00CE19BE" w:rsidRDefault="00F101EF" w:rsidP="00F101EF">
            <w:pPr>
              <w:pStyle w:val="BodyText"/>
              <w:spacing w:line="264" w:lineRule="auto"/>
              <w:rPr>
                <w:rFonts w:ascii="Arial" w:hAnsi="Arial" w:cs="Arial"/>
              </w:rPr>
            </w:pPr>
            <w:r w:rsidRPr="00CE19BE">
              <w:rPr>
                <w:rFonts w:ascii="Arial" w:hAnsi="Arial" w:cs="Arial"/>
              </w:rPr>
              <w:t xml:space="preserve">Answering queries that NHS Education for Scotland may have when they visit to oversee foundation and middle-grade trainee experience and programmes to ensure their needs are being met. </w:t>
            </w:r>
          </w:p>
          <w:p w14:paraId="4B7D458C" w14:textId="38B15905" w:rsidR="00F101EF" w:rsidRPr="00CE19BE" w:rsidRDefault="00F101EF" w:rsidP="00F101EF">
            <w:pPr>
              <w:pStyle w:val="BodyText"/>
              <w:spacing w:line="264" w:lineRule="auto"/>
              <w:rPr>
                <w:rFonts w:ascii="Arial" w:hAnsi="Arial" w:cs="Arial"/>
              </w:rPr>
            </w:pPr>
            <w:r w:rsidRPr="00CE19BE">
              <w:rPr>
                <w:rFonts w:ascii="Arial" w:hAnsi="Arial" w:cs="Arial"/>
              </w:rPr>
              <w:t xml:space="preserve">Liaising with Further and Higher Education Institutes partners in implementing educational initiatives for undergraduate learners and supporting faculty development. </w:t>
            </w:r>
          </w:p>
          <w:p w14:paraId="06B0DF13" w14:textId="77777777" w:rsidR="00F101EF" w:rsidRPr="00CE19BE" w:rsidRDefault="00F101EF" w:rsidP="00F101EF">
            <w:pPr>
              <w:pStyle w:val="BodyText"/>
              <w:spacing w:line="264" w:lineRule="auto"/>
              <w:rPr>
                <w:rFonts w:ascii="Arial" w:hAnsi="Arial" w:cs="Arial"/>
              </w:rPr>
            </w:pPr>
          </w:p>
          <w:p w14:paraId="1FE1E8FF" w14:textId="77777777" w:rsidR="00F101EF" w:rsidRPr="00CE19BE" w:rsidRDefault="00F101EF" w:rsidP="00F101EF">
            <w:pPr>
              <w:pStyle w:val="BodyText"/>
              <w:spacing w:line="264" w:lineRule="auto"/>
              <w:rPr>
                <w:rFonts w:ascii="Arial" w:hAnsi="Arial" w:cs="Arial"/>
              </w:rPr>
            </w:pPr>
            <w:r w:rsidRPr="00CE19BE">
              <w:rPr>
                <w:rFonts w:ascii="Arial" w:hAnsi="Arial" w:cs="Arial"/>
              </w:rPr>
              <w:lastRenderedPageBreak/>
              <w:t xml:space="preserve">Liaising with NHS approved suppliers and representatives for procuring cost-effective equipment. </w:t>
            </w:r>
          </w:p>
          <w:p w14:paraId="7F64722E" w14:textId="786E409A" w:rsidR="00F101EF" w:rsidRPr="00CE19BE" w:rsidRDefault="00F101EF" w:rsidP="00F101EF">
            <w:pPr>
              <w:pStyle w:val="BodyText"/>
              <w:spacing w:line="264" w:lineRule="auto"/>
              <w:rPr>
                <w:rFonts w:ascii="Arial" w:hAnsi="Arial" w:cs="Arial"/>
              </w:rPr>
            </w:pPr>
            <w:r w:rsidRPr="00CE19BE">
              <w:rPr>
                <w:rFonts w:ascii="Arial" w:hAnsi="Arial" w:cs="Arial"/>
              </w:rPr>
              <w:t>Union Representatives to ensure transparency, honesty, and fairness in employment relations.</w:t>
            </w:r>
          </w:p>
          <w:p w14:paraId="11931CD4" w14:textId="77777777" w:rsidR="00EE0657" w:rsidRPr="00CE19BE" w:rsidRDefault="00EE0657" w:rsidP="001E20D5">
            <w:pPr>
              <w:pStyle w:val="BodyText"/>
              <w:spacing w:line="264" w:lineRule="auto"/>
              <w:rPr>
                <w:rFonts w:ascii="Arial" w:hAnsi="Arial" w:cs="Arial"/>
              </w:rPr>
            </w:pPr>
          </w:p>
        </w:tc>
      </w:tr>
      <w:tr w:rsidR="00EE0657" w:rsidRPr="00723261" w14:paraId="2FE741DD" w14:textId="77777777" w:rsidTr="00CE19BE">
        <w:tc>
          <w:tcPr>
            <w:tcW w:w="10244" w:type="dxa"/>
            <w:gridSpan w:val="2"/>
            <w:tcBorders>
              <w:top w:val="single" w:sz="4" w:space="0" w:color="auto"/>
              <w:left w:val="single" w:sz="4" w:space="0" w:color="auto"/>
              <w:bottom w:val="single" w:sz="4" w:space="0" w:color="auto"/>
              <w:right w:val="single" w:sz="4" w:space="0" w:color="auto"/>
            </w:tcBorders>
          </w:tcPr>
          <w:p w14:paraId="6429BA91" w14:textId="77777777" w:rsidR="00EE0657" w:rsidRPr="00127BF8" w:rsidRDefault="00EE0657" w:rsidP="001E20D5">
            <w:pPr>
              <w:spacing w:before="120" w:after="120"/>
              <w:ind w:right="-274"/>
              <w:jc w:val="both"/>
              <w:rPr>
                <w:rFonts w:ascii="Arial" w:hAnsi="Arial" w:cs="Arial"/>
                <w:b/>
                <w:bCs/>
                <w:sz w:val="22"/>
                <w:szCs w:val="22"/>
              </w:rPr>
            </w:pPr>
            <w:r w:rsidRPr="00127BF8">
              <w:rPr>
                <w:rFonts w:ascii="Arial" w:hAnsi="Arial" w:cs="Arial"/>
                <w:b/>
                <w:bCs/>
                <w:sz w:val="22"/>
                <w:szCs w:val="22"/>
              </w:rPr>
              <w:lastRenderedPageBreak/>
              <w:t>12. PHYSICAL, MENTAL, EMOTIONAL AND ENVIRONMENTAL DEMANDS OF THE JOB</w:t>
            </w:r>
          </w:p>
        </w:tc>
      </w:tr>
      <w:tr w:rsidR="00EE0657" w:rsidRPr="00CE19BE" w14:paraId="08229F2C" w14:textId="77777777" w:rsidTr="00CE19BE">
        <w:tc>
          <w:tcPr>
            <w:tcW w:w="10244" w:type="dxa"/>
            <w:gridSpan w:val="2"/>
            <w:tcBorders>
              <w:top w:val="single" w:sz="4" w:space="0" w:color="auto"/>
              <w:left w:val="single" w:sz="4" w:space="0" w:color="auto"/>
              <w:bottom w:val="single" w:sz="4" w:space="0" w:color="auto"/>
              <w:right w:val="single" w:sz="4" w:space="0" w:color="auto"/>
            </w:tcBorders>
          </w:tcPr>
          <w:p w14:paraId="24A2389C" w14:textId="77777777" w:rsidR="00EE0657" w:rsidRPr="00CE19BE" w:rsidRDefault="00EE0657" w:rsidP="001E20D5">
            <w:pPr>
              <w:pStyle w:val="BodyText"/>
              <w:spacing w:line="264" w:lineRule="auto"/>
              <w:ind w:left="360" w:hanging="348"/>
              <w:rPr>
                <w:rFonts w:ascii="Arial" w:hAnsi="Arial" w:cs="Arial"/>
                <w:b/>
                <w:bCs/>
              </w:rPr>
            </w:pPr>
            <w:r w:rsidRPr="00CE19BE">
              <w:rPr>
                <w:rFonts w:ascii="Arial" w:hAnsi="Arial" w:cs="Arial"/>
                <w:b/>
                <w:bCs/>
              </w:rPr>
              <w:t>Physical:</w:t>
            </w:r>
          </w:p>
          <w:p w14:paraId="2A3B234A" w14:textId="0D834140" w:rsidR="00F101EF" w:rsidRPr="00CE19BE" w:rsidRDefault="00F101EF" w:rsidP="00F101EF">
            <w:pPr>
              <w:pStyle w:val="BodyText"/>
              <w:spacing w:line="264" w:lineRule="auto"/>
              <w:rPr>
                <w:rFonts w:ascii="Arial" w:hAnsi="Arial" w:cs="Arial"/>
              </w:rPr>
            </w:pPr>
            <w:r w:rsidRPr="00CE19BE">
              <w:rPr>
                <w:rFonts w:ascii="Arial" w:hAnsi="Arial" w:cs="Arial"/>
              </w:rPr>
              <w:t>Standard keyboard skills.</w:t>
            </w:r>
          </w:p>
          <w:p w14:paraId="697932A9" w14:textId="07F28FE4" w:rsidR="00F101EF" w:rsidRPr="00CE19BE" w:rsidRDefault="00F101EF" w:rsidP="00F101EF">
            <w:pPr>
              <w:pStyle w:val="BodyText"/>
              <w:spacing w:line="264" w:lineRule="auto"/>
              <w:rPr>
                <w:rFonts w:ascii="Arial" w:hAnsi="Arial" w:cs="Arial"/>
              </w:rPr>
            </w:pPr>
            <w:r w:rsidRPr="00CE19BE">
              <w:rPr>
                <w:rFonts w:ascii="Arial" w:hAnsi="Arial" w:cs="Arial"/>
              </w:rPr>
              <w:t>Overseeing and the providing comprehensive technical support for all simulation-based activities and advising on a fleet of simulation equipment in relation to the maintenance of clinical, audio-visual, information systems equipment and software as necessary.</w:t>
            </w:r>
          </w:p>
          <w:p w14:paraId="3D71CAEA" w14:textId="0CDB30F7" w:rsidR="00F101EF" w:rsidRPr="00CE19BE" w:rsidRDefault="00F101EF" w:rsidP="00F101EF">
            <w:pPr>
              <w:pStyle w:val="BodyText"/>
              <w:spacing w:line="264" w:lineRule="auto"/>
              <w:rPr>
                <w:rFonts w:ascii="Arial" w:hAnsi="Arial" w:cs="Arial"/>
              </w:rPr>
            </w:pPr>
            <w:r w:rsidRPr="00CE19BE">
              <w:rPr>
                <w:rFonts w:ascii="Arial" w:hAnsi="Arial" w:cs="Arial"/>
              </w:rPr>
              <w:t xml:space="preserve">To assist with the set-up, delivery, and pack down simulation programmes in Lothian as and when required. </w:t>
            </w:r>
            <w:r w:rsidR="00CE19BE">
              <w:rPr>
                <w:rFonts w:ascii="Arial" w:hAnsi="Arial" w:cs="Arial"/>
              </w:rPr>
              <w:t xml:space="preserve"> </w:t>
            </w:r>
            <w:r w:rsidRPr="00CE19BE">
              <w:rPr>
                <w:rFonts w:ascii="Arial" w:hAnsi="Arial" w:cs="Arial"/>
              </w:rPr>
              <w:t>This includes the requirement to regularly act within scenarios as patients, family members or staff members, donning moulage (make up), clothing, or clinical props and prosthetics as required.</w:t>
            </w:r>
          </w:p>
          <w:p w14:paraId="5182444E" w14:textId="77777777" w:rsidR="00F101EF" w:rsidRPr="00CE19BE" w:rsidRDefault="00F101EF" w:rsidP="00F101EF">
            <w:pPr>
              <w:pStyle w:val="BodyText"/>
              <w:spacing w:line="264" w:lineRule="auto"/>
              <w:rPr>
                <w:rFonts w:ascii="Arial" w:hAnsi="Arial" w:cs="Arial"/>
              </w:rPr>
            </w:pPr>
            <w:r w:rsidRPr="00CE19BE">
              <w:rPr>
                <w:rFonts w:ascii="Arial" w:hAnsi="Arial" w:cs="Arial"/>
              </w:rPr>
              <w:t xml:space="preserve">To be a simulation educator and facilitator debriefing on potentially distressing situations </w:t>
            </w:r>
          </w:p>
          <w:p w14:paraId="4FE50E8B" w14:textId="77777777" w:rsidR="00F101EF" w:rsidRPr="00CE19BE" w:rsidRDefault="00F101EF" w:rsidP="001E20D5">
            <w:pPr>
              <w:pStyle w:val="BodyText"/>
              <w:spacing w:line="264" w:lineRule="auto"/>
              <w:ind w:left="360" w:hanging="348"/>
              <w:rPr>
                <w:rFonts w:ascii="Arial" w:hAnsi="Arial" w:cs="Arial"/>
                <w:b/>
                <w:bCs/>
              </w:rPr>
            </w:pPr>
          </w:p>
          <w:p w14:paraId="7E62762F" w14:textId="77777777" w:rsidR="00EE0657" w:rsidRPr="00CE19BE" w:rsidRDefault="00EE0657" w:rsidP="001E20D5">
            <w:pPr>
              <w:pStyle w:val="BodyText"/>
              <w:spacing w:line="264" w:lineRule="auto"/>
              <w:ind w:left="360" w:hanging="348"/>
              <w:rPr>
                <w:rFonts w:ascii="Arial" w:hAnsi="Arial" w:cs="Arial"/>
                <w:b/>
                <w:bCs/>
              </w:rPr>
            </w:pPr>
            <w:r w:rsidRPr="00CE19BE">
              <w:rPr>
                <w:rFonts w:ascii="Arial" w:hAnsi="Arial" w:cs="Arial"/>
                <w:b/>
                <w:bCs/>
              </w:rPr>
              <w:t>Mental:</w:t>
            </w:r>
          </w:p>
          <w:p w14:paraId="6F4E2B0C" w14:textId="0091CC11" w:rsidR="00F101EF" w:rsidRPr="00CE19BE" w:rsidRDefault="00F101EF" w:rsidP="00F101EF">
            <w:pPr>
              <w:pStyle w:val="BodyText"/>
              <w:spacing w:line="264" w:lineRule="auto"/>
              <w:rPr>
                <w:rFonts w:ascii="Arial" w:hAnsi="Arial" w:cs="Arial"/>
              </w:rPr>
            </w:pPr>
            <w:r w:rsidRPr="00CE19BE">
              <w:rPr>
                <w:rFonts w:ascii="Arial" w:hAnsi="Arial" w:cs="Arial"/>
              </w:rPr>
              <w:t>Delivering education to meet the demands of a dynamic, diverse and complex organisation undergoing major service change during a period of economic challenge.</w:t>
            </w:r>
          </w:p>
          <w:p w14:paraId="24D65576" w14:textId="77777777" w:rsidR="00F101EF" w:rsidRPr="00CE19BE" w:rsidRDefault="00F101EF" w:rsidP="00F101EF">
            <w:pPr>
              <w:pStyle w:val="BodyText"/>
              <w:spacing w:line="264" w:lineRule="auto"/>
              <w:rPr>
                <w:rFonts w:ascii="Arial" w:hAnsi="Arial" w:cs="Arial"/>
              </w:rPr>
            </w:pPr>
            <w:r w:rsidRPr="00CE19BE">
              <w:rPr>
                <w:rFonts w:ascii="Arial" w:hAnsi="Arial" w:cs="Arial"/>
              </w:rPr>
              <w:t xml:space="preserve">Assisting in the maintenance of impact evaluation and audit databases to assess and provide where clinical education solutions can be utilised. </w:t>
            </w:r>
          </w:p>
          <w:p w14:paraId="5E6C6CAB" w14:textId="744E69E3" w:rsidR="00C478B3" w:rsidRPr="00CE19BE" w:rsidRDefault="00F101EF" w:rsidP="00F101EF">
            <w:pPr>
              <w:pStyle w:val="BodyText"/>
              <w:spacing w:line="264" w:lineRule="auto"/>
              <w:rPr>
                <w:rFonts w:ascii="Arial" w:hAnsi="Arial" w:cs="Arial"/>
              </w:rPr>
            </w:pPr>
            <w:r w:rsidRPr="00CE19BE">
              <w:rPr>
                <w:rFonts w:ascii="Arial" w:hAnsi="Arial" w:cs="Arial"/>
              </w:rPr>
              <w:t>As the simulation team is spread over multiple sites it is imperative to ensure effective communication with colleagues.</w:t>
            </w:r>
          </w:p>
          <w:p w14:paraId="7F410EC4" w14:textId="77777777" w:rsidR="00C478B3" w:rsidRPr="00CE19BE" w:rsidRDefault="00C478B3" w:rsidP="00F101EF">
            <w:pPr>
              <w:pStyle w:val="BodyText"/>
              <w:spacing w:line="264" w:lineRule="auto"/>
              <w:rPr>
                <w:rFonts w:ascii="Arial" w:hAnsi="Arial" w:cs="Arial"/>
              </w:rPr>
            </w:pPr>
          </w:p>
          <w:p w14:paraId="490F1BBE" w14:textId="77777777" w:rsidR="00F101EF" w:rsidRPr="00CE19BE" w:rsidRDefault="00F101EF" w:rsidP="00F101EF">
            <w:pPr>
              <w:pStyle w:val="BodyText"/>
              <w:spacing w:line="264" w:lineRule="auto"/>
              <w:rPr>
                <w:rFonts w:ascii="Arial" w:hAnsi="Arial" w:cs="Arial"/>
              </w:rPr>
            </w:pPr>
            <w:r w:rsidRPr="00CE19BE">
              <w:rPr>
                <w:rFonts w:ascii="Arial" w:hAnsi="Arial" w:cs="Arial"/>
              </w:rPr>
              <w:t>Periods of prolonged concentration to:</w:t>
            </w:r>
          </w:p>
          <w:p w14:paraId="63A82BE7" w14:textId="77777777" w:rsidR="00F101EF" w:rsidRPr="00CE19BE" w:rsidRDefault="00F101EF" w:rsidP="00CE19BE">
            <w:pPr>
              <w:rPr>
                <w:rFonts w:ascii="Arial" w:hAnsi="Arial" w:cs="Arial"/>
              </w:rPr>
            </w:pPr>
            <w:r w:rsidRPr="00CE19BE">
              <w:rPr>
                <w:rFonts w:ascii="Arial" w:hAnsi="Arial" w:cs="Arial"/>
              </w:rPr>
              <w:t>Prepare and deliver clinical facilitation/education by reflecting, reviewing, revising and planning education sessions and lesson plans that are evidence based.</w:t>
            </w:r>
          </w:p>
          <w:p w14:paraId="23C7F1FC" w14:textId="77777777" w:rsidR="00CE19BE" w:rsidRDefault="00CE19BE" w:rsidP="00CE19BE">
            <w:pPr>
              <w:pStyle w:val="BodyText"/>
              <w:spacing w:after="0" w:line="264" w:lineRule="auto"/>
              <w:rPr>
                <w:rFonts w:ascii="Arial" w:hAnsi="Arial" w:cs="Arial"/>
              </w:rPr>
            </w:pPr>
          </w:p>
          <w:p w14:paraId="45A91BA1" w14:textId="7EBC95B3" w:rsidR="00F101EF" w:rsidRPr="00CE19BE" w:rsidRDefault="00F101EF" w:rsidP="00CE19BE">
            <w:pPr>
              <w:pStyle w:val="BodyText"/>
              <w:spacing w:after="0" w:line="264" w:lineRule="auto"/>
              <w:rPr>
                <w:rFonts w:ascii="Arial" w:hAnsi="Arial" w:cs="Arial"/>
              </w:rPr>
            </w:pPr>
            <w:r w:rsidRPr="00CE19BE">
              <w:rPr>
                <w:rFonts w:ascii="Arial" w:hAnsi="Arial" w:cs="Arial"/>
              </w:rPr>
              <w:t xml:space="preserve">To actively participate in educational design meetings with stakeholders from various sites and departments to offer advice and troubleshooting around how best to operationalise new and enhanced simulation programmes. </w:t>
            </w:r>
          </w:p>
          <w:p w14:paraId="7FEA5558" w14:textId="77777777" w:rsidR="00CE19BE" w:rsidRDefault="00CE19BE" w:rsidP="00CE19BE">
            <w:pPr>
              <w:pStyle w:val="BodyText"/>
              <w:spacing w:after="0" w:line="264" w:lineRule="auto"/>
              <w:rPr>
                <w:rFonts w:ascii="Arial" w:hAnsi="Arial" w:cs="Arial"/>
              </w:rPr>
            </w:pPr>
          </w:p>
          <w:p w14:paraId="0395B9BF" w14:textId="489B110F" w:rsidR="00F101EF" w:rsidRPr="00CE19BE" w:rsidRDefault="00F101EF" w:rsidP="00CE19BE">
            <w:pPr>
              <w:pStyle w:val="BodyText"/>
              <w:spacing w:after="0" w:line="264" w:lineRule="auto"/>
              <w:rPr>
                <w:rFonts w:ascii="Arial" w:hAnsi="Arial" w:cs="Arial"/>
              </w:rPr>
            </w:pPr>
            <w:r w:rsidRPr="00CE19BE">
              <w:rPr>
                <w:rFonts w:ascii="Arial" w:hAnsi="Arial" w:cs="Arial"/>
              </w:rPr>
              <w:t xml:space="preserve">To set realistic expectations, counsel and communicate clearly with existing and prospective simulation on what is and is not feasible in terms of programme ambition; accessing space; using technical equipment or simulation technician support time. </w:t>
            </w:r>
          </w:p>
          <w:p w14:paraId="33298313" w14:textId="77777777" w:rsidR="00CE19BE" w:rsidRDefault="00CE19BE" w:rsidP="00CE19BE">
            <w:pPr>
              <w:pStyle w:val="BodyText"/>
              <w:spacing w:after="0" w:line="264" w:lineRule="auto"/>
              <w:rPr>
                <w:rFonts w:ascii="Arial" w:hAnsi="Arial" w:cs="Arial"/>
              </w:rPr>
            </w:pPr>
          </w:p>
          <w:p w14:paraId="22038817" w14:textId="5BD91C8F" w:rsidR="00F101EF" w:rsidRPr="00CE19BE" w:rsidRDefault="00F101EF" w:rsidP="00CE19BE">
            <w:pPr>
              <w:pStyle w:val="BodyText"/>
              <w:spacing w:after="0" w:line="264" w:lineRule="auto"/>
              <w:rPr>
                <w:rFonts w:ascii="Arial" w:hAnsi="Arial" w:cs="Arial"/>
              </w:rPr>
            </w:pPr>
            <w:r w:rsidRPr="00CE19BE">
              <w:rPr>
                <w:rFonts w:ascii="Arial" w:hAnsi="Arial" w:cs="Arial"/>
              </w:rPr>
              <w:t>Act as a role model and coach to learners and the team.</w:t>
            </w:r>
          </w:p>
          <w:p w14:paraId="0FE2037D" w14:textId="77777777" w:rsidR="00CE19BE" w:rsidRDefault="00CE19BE" w:rsidP="00CE19BE">
            <w:pPr>
              <w:pStyle w:val="BodyText"/>
              <w:spacing w:after="0" w:line="264" w:lineRule="auto"/>
              <w:rPr>
                <w:rFonts w:ascii="Arial" w:hAnsi="Arial" w:cs="Arial"/>
              </w:rPr>
            </w:pPr>
          </w:p>
          <w:p w14:paraId="7C889A91" w14:textId="59FE67D4" w:rsidR="00F101EF" w:rsidRPr="00CE19BE" w:rsidRDefault="00F101EF" w:rsidP="00CE19BE">
            <w:pPr>
              <w:pStyle w:val="BodyText"/>
              <w:spacing w:after="0" w:line="264" w:lineRule="auto"/>
              <w:rPr>
                <w:rFonts w:ascii="Arial" w:hAnsi="Arial" w:cs="Arial"/>
              </w:rPr>
            </w:pPr>
            <w:r w:rsidRPr="00CE19BE">
              <w:rPr>
                <w:rFonts w:ascii="Arial" w:hAnsi="Arial" w:cs="Arial"/>
              </w:rPr>
              <w:lastRenderedPageBreak/>
              <w:t xml:space="preserve">Being flexible to best manage and prioritise own workload. </w:t>
            </w:r>
          </w:p>
          <w:p w14:paraId="5D6DE29B" w14:textId="77777777" w:rsidR="00F101EF" w:rsidRPr="00CE19BE" w:rsidRDefault="00F101EF" w:rsidP="001E20D5">
            <w:pPr>
              <w:pStyle w:val="BodyText"/>
              <w:spacing w:line="264" w:lineRule="auto"/>
              <w:ind w:left="360" w:hanging="348"/>
              <w:rPr>
                <w:rFonts w:ascii="Arial" w:hAnsi="Arial" w:cs="Arial"/>
                <w:b/>
                <w:bCs/>
              </w:rPr>
            </w:pPr>
          </w:p>
          <w:p w14:paraId="225CEE26" w14:textId="77777777" w:rsidR="00EE0657" w:rsidRPr="00CE19BE" w:rsidRDefault="00EE0657" w:rsidP="001E20D5">
            <w:pPr>
              <w:pStyle w:val="BodyText"/>
              <w:spacing w:line="264" w:lineRule="auto"/>
              <w:ind w:left="360" w:hanging="348"/>
              <w:rPr>
                <w:rFonts w:ascii="Arial" w:hAnsi="Arial" w:cs="Arial"/>
                <w:b/>
                <w:bCs/>
              </w:rPr>
            </w:pPr>
            <w:r w:rsidRPr="00CE19BE">
              <w:rPr>
                <w:rFonts w:ascii="Arial" w:hAnsi="Arial" w:cs="Arial"/>
                <w:b/>
                <w:bCs/>
              </w:rPr>
              <w:t>Emotional:</w:t>
            </w:r>
          </w:p>
          <w:p w14:paraId="6C512D76" w14:textId="3398D01E" w:rsidR="00C478B3" w:rsidRPr="00CE19BE" w:rsidRDefault="00C478B3" w:rsidP="00C478B3">
            <w:pPr>
              <w:pStyle w:val="BodyText"/>
              <w:spacing w:line="264" w:lineRule="auto"/>
              <w:rPr>
                <w:rFonts w:ascii="Arial" w:hAnsi="Arial" w:cs="Arial"/>
              </w:rPr>
            </w:pPr>
            <w:r w:rsidRPr="00CE19BE">
              <w:rPr>
                <w:rFonts w:ascii="Arial" w:hAnsi="Arial" w:cs="Arial"/>
              </w:rPr>
              <w:t xml:space="preserve">Communicating potentially stressful issues with various individuals and groups. </w:t>
            </w:r>
            <w:r w:rsidR="00CE19BE">
              <w:rPr>
                <w:rFonts w:ascii="Arial" w:hAnsi="Arial" w:cs="Arial"/>
              </w:rPr>
              <w:t xml:space="preserve"> </w:t>
            </w:r>
            <w:r w:rsidRPr="00CE19BE">
              <w:rPr>
                <w:rFonts w:ascii="Arial" w:hAnsi="Arial" w:cs="Arial"/>
              </w:rPr>
              <w:t xml:space="preserve">For instance, there is a need to explore real-world considerations and consequences alongside simulated scenarios. </w:t>
            </w:r>
            <w:r w:rsidR="00CE19BE">
              <w:rPr>
                <w:rFonts w:ascii="Arial" w:hAnsi="Arial" w:cs="Arial"/>
              </w:rPr>
              <w:t xml:space="preserve"> </w:t>
            </w:r>
            <w:r w:rsidRPr="00CE19BE">
              <w:rPr>
                <w:rFonts w:ascii="Arial" w:hAnsi="Arial" w:cs="Arial"/>
              </w:rPr>
              <w:t>While this is done in partnership with learners in a safe and supported space, these situations can be highly emotive and complex; requiring the ability to actively listen and genuinely empathise in an emotional situation.</w:t>
            </w:r>
          </w:p>
          <w:p w14:paraId="0149EF0C" w14:textId="3A0E6372" w:rsidR="00C478B3" w:rsidRPr="00CE19BE" w:rsidRDefault="00C478B3" w:rsidP="00C478B3">
            <w:pPr>
              <w:pStyle w:val="BodyText"/>
              <w:spacing w:line="264" w:lineRule="auto"/>
              <w:rPr>
                <w:rFonts w:ascii="Arial" w:hAnsi="Arial" w:cs="Arial"/>
              </w:rPr>
            </w:pPr>
            <w:r w:rsidRPr="00CE19BE">
              <w:rPr>
                <w:rFonts w:ascii="Arial" w:hAnsi="Arial" w:cs="Arial"/>
              </w:rPr>
              <w:t xml:space="preserve">Liaising between groups of colleagues in different areas who may have conflicting agendas, and ways of working. </w:t>
            </w:r>
            <w:r w:rsidR="004D0295">
              <w:rPr>
                <w:rFonts w:ascii="Arial" w:hAnsi="Arial" w:cs="Arial"/>
              </w:rPr>
              <w:t xml:space="preserve"> </w:t>
            </w:r>
            <w:r w:rsidRPr="00CE19BE">
              <w:rPr>
                <w:rFonts w:ascii="Arial" w:hAnsi="Arial" w:cs="Arial"/>
              </w:rPr>
              <w:t xml:space="preserve">For example, several specialists in one discipline can have differing ideas and approaches toward education and training that may or may not, be evidence-based. </w:t>
            </w:r>
          </w:p>
          <w:p w14:paraId="5279459E" w14:textId="77777777" w:rsidR="00C478B3" w:rsidRPr="00CE19BE" w:rsidRDefault="00C478B3" w:rsidP="00C478B3">
            <w:pPr>
              <w:pStyle w:val="BodyText"/>
              <w:spacing w:line="264" w:lineRule="auto"/>
              <w:rPr>
                <w:rFonts w:ascii="Arial" w:hAnsi="Arial" w:cs="Arial"/>
              </w:rPr>
            </w:pPr>
            <w:r w:rsidRPr="00CE19BE">
              <w:rPr>
                <w:rFonts w:ascii="Arial" w:hAnsi="Arial" w:cs="Arial"/>
              </w:rPr>
              <w:t>Working with colleagues at different levels of experience and motivating and facilitating personal development with them.</w:t>
            </w:r>
          </w:p>
          <w:p w14:paraId="27AD31B3" w14:textId="6B455498" w:rsidR="00C478B3" w:rsidRPr="00CE19BE" w:rsidRDefault="00C478B3" w:rsidP="00C478B3">
            <w:pPr>
              <w:pStyle w:val="BodyText"/>
              <w:spacing w:line="264" w:lineRule="auto"/>
              <w:rPr>
                <w:rFonts w:ascii="Arial" w:hAnsi="Arial" w:cs="Arial"/>
              </w:rPr>
            </w:pPr>
            <w:r w:rsidRPr="00CE19BE">
              <w:rPr>
                <w:rFonts w:ascii="Arial" w:hAnsi="Arial" w:cs="Arial"/>
              </w:rPr>
              <w:t>Dealing with individuals who demonstrate poor performance in clinical practice by managing poor performance, raising concerns or actively overseeing disciplinary issues.</w:t>
            </w:r>
          </w:p>
          <w:p w14:paraId="5ECBA6DF" w14:textId="77777777" w:rsidR="00C478B3" w:rsidRPr="00CE19BE" w:rsidRDefault="00C478B3" w:rsidP="00C478B3">
            <w:pPr>
              <w:pStyle w:val="BodyText"/>
              <w:spacing w:line="264" w:lineRule="auto"/>
              <w:rPr>
                <w:rFonts w:ascii="Arial" w:hAnsi="Arial" w:cs="Arial"/>
              </w:rPr>
            </w:pPr>
          </w:p>
          <w:p w14:paraId="6228F20F" w14:textId="77777777" w:rsidR="00EE0657" w:rsidRPr="00CE19BE" w:rsidRDefault="00EE0657" w:rsidP="001E20D5">
            <w:pPr>
              <w:pStyle w:val="BodyText"/>
              <w:spacing w:line="264" w:lineRule="auto"/>
              <w:ind w:left="360" w:hanging="348"/>
              <w:rPr>
                <w:rFonts w:ascii="Arial" w:hAnsi="Arial" w:cs="Arial"/>
                <w:b/>
                <w:bCs/>
              </w:rPr>
            </w:pPr>
            <w:r w:rsidRPr="00CE19BE">
              <w:rPr>
                <w:rFonts w:ascii="Arial" w:hAnsi="Arial" w:cs="Arial"/>
                <w:b/>
                <w:bCs/>
              </w:rPr>
              <w:t>Environmental:</w:t>
            </w:r>
          </w:p>
          <w:p w14:paraId="7BB83928" w14:textId="77911742" w:rsidR="00C478B3" w:rsidRPr="00CE19BE" w:rsidRDefault="00C478B3" w:rsidP="00C478B3">
            <w:pPr>
              <w:pStyle w:val="BodyText"/>
              <w:spacing w:line="264" w:lineRule="auto"/>
              <w:rPr>
                <w:rFonts w:ascii="Arial" w:hAnsi="Arial" w:cs="Arial"/>
              </w:rPr>
            </w:pPr>
            <w:r w:rsidRPr="00CE19BE">
              <w:rPr>
                <w:rFonts w:ascii="Arial" w:hAnsi="Arial" w:cs="Arial"/>
              </w:rPr>
              <w:t xml:space="preserve">Travelling to venues spread across NHS sites, necessitating the transporting of manageable teaching materials and/or equipment between sites regularly. </w:t>
            </w:r>
            <w:r w:rsidR="004D0295">
              <w:rPr>
                <w:rFonts w:ascii="Arial" w:hAnsi="Arial" w:cs="Arial"/>
              </w:rPr>
              <w:t xml:space="preserve"> </w:t>
            </w:r>
            <w:r w:rsidRPr="00CE19BE">
              <w:rPr>
                <w:rFonts w:ascii="Arial" w:hAnsi="Arial" w:cs="Arial"/>
              </w:rPr>
              <w:t xml:space="preserve">While the frequency of travel is based on service need and timetabled sessions, it is expected that the post-holder will travel across centres on a weekly basis. </w:t>
            </w:r>
          </w:p>
          <w:p w14:paraId="57DB0383" w14:textId="77777777" w:rsidR="00EE0657" w:rsidRPr="00CE19BE" w:rsidRDefault="00EE0657" w:rsidP="00C478B3">
            <w:pPr>
              <w:pStyle w:val="BodyText"/>
              <w:spacing w:line="264" w:lineRule="auto"/>
              <w:rPr>
                <w:rFonts w:ascii="Arial" w:hAnsi="Arial" w:cs="Arial"/>
              </w:rPr>
            </w:pPr>
          </w:p>
        </w:tc>
      </w:tr>
      <w:tr w:rsidR="00EE0657" w:rsidRPr="00723261" w14:paraId="5FE90CA7" w14:textId="77777777" w:rsidTr="00CE19BE">
        <w:tc>
          <w:tcPr>
            <w:tcW w:w="10244" w:type="dxa"/>
            <w:gridSpan w:val="2"/>
            <w:tcBorders>
              <w:top w:val="single" w:sz="4" w:space="0" w:color="auto"/>
              <w:left w:val="single" w:sz="4" w:space="0" w:color="auto"/>
              <w:bottom w:val="single" w:sz="4" w:space="0" w:color="auto"/>
              <w:right w:val="single" w:sz="4" w:space="0" w:color="auto"/>
            </w:tcBorders>
          </w:tcPr>
          <w:p w14:paraId="334101A6" w14:textId="77777777" w:rsidR="00EE0657" w:rsidRPr="00127BF8" w:rsidRDefault="00EE0657" w:rsidP="001E20D5">
            <w:pPr>
              <w:pStyle w:val="Heading3"/>
              <w:spacing w:before="120" w:after="120"/>
              <w:rPr>
                <w:sz w:val="22"/>
                <w:szCs w:val="22"/>
              </w:rPr>
            </w:pPr>
            <w:r w:rsidRPr="00127BF8">
              <w:rPr>
                <w:sz w:val="22"/>
                <w:szCs w:val="22"/>
              </w:rPr>
              <w:lastRenderedPageBreak/>
              <w:t>13.  KNOWLEDGE, TRAINING AND EXPERIENCE REQUIRED TO DO THE JOB</w:t>
            </w:r>
          </w:p>
        </w:tc>
      </w:tr>
      <w:tr w:rsidR="00EE0657" w:rsidRPr="004D0295" w14:paraId="23FF2248" w14:textId="77777777" w:rsidTr="00CE19BE">
        <w:tc>
          <w:tcPr>
            <w:tcW w:w="10244" w:type="dxa"/>
            <w:gridSpan w:val="2"/>
            <w:tcBorders>
              <w:top w:val="single" w:sz="4" w:space="0" w:color="auto"/>
              <w:left w:val="single" w:sz="4" w:space="0" w:color="auto"/>
              <w:bottom w:val="single" w:sz="4" w:space="0" w:color="auto"/>
              <w:right w:val="single" w:sz="4" w:space="0" w:color="auto"/>
            </w:tcBorders>
          </w:tcPr>
          <w:p w14:paraId="0A974A39" w14:textId="77777777" w:rsidR="00EE0657" w:rsidRPr="004D0295" w:rsidRDefault="00EE0657" w:rsidP="001E20D5">
            <w:pPr>
              <w:jc w:val="both"/>
              <w:rPr>
                <w:rFonts w:ascii="Arial" w:hAnsi="Arial" w:cs="Arial"/>
              </w:rPr>
            </w:pPr>
          </w:p>
          <w:p w14:paraId="17AD1672" w14:textId="73C5773D" w:rsidR="007F3424" w:rsidRDefault="00D06BEC" w:rsidP="004D0295">
            <w:pPr>
              <w:rPr>
                <w:rFonts w:ascii="Arial" w:hAnsi="Arial" w:cs="Arial"/>
              </w:rPr>
            </w:pPr>
            <w:bookmarkStart w:id="0" w:name="_Hlk145323053"/>
            <w:r>
              <w:rPr>
                <w:rFonts w:ascii="Arial" w:hAnsi="Arial" w:cs="Arial"/>
              </w:rPr>
              <w:t xml:space="preserve">Degree in a clinical area e.g. AHP, </w:t>
            </w:r>
            <w:r w:rsidR="007F3424" w:rsidRPr="004D0295">
              <w:rPr>
                <w:rFonts w:ascii="Arial" w:hAnsi="Arial" w:cs="Arial"/>
              </w:rPr>
              <w:t>nursing</w:t>
            </w:r>
          </w:p>
          <w:p w14:paraId="797C55B2" w14:textId="0EA5EAAF" w:rsidR="00D06BEC" w:rsidRPr="004D0295" w:rsidRDefault="00D06BEC" w:rsidP="004D0295">
            <w:pPr>
              <w:rPr>
                <w:rFonts w:ascii="Arial" w:hAnsi="Arial" w:cs="Arial"/>
              </w:rPr>
            </w:pPr>
            <w:r>
              <w:rPr>
                <w:rFonts w:ascii="Arial" w:hAnsi="Arial" w:cs="Arial"/>
              </w:rPr>
              <w:t xml:space="preserve">Specialist knowledge in clinical education obtained through e.g. PgCert/Diploma in Clinical Education or equivalent knowledge and experience in delivery of clinical </w:t>
            </w:r>
            <w:r w:rsidR="0027364D">
              <w:rPr>
                <w:rFonts w:ascii="Arial" w:hAnsi="Arial" w:cs="Arial"/>
              </w:rPr>
              <w:t>education.</w:t>
            </w:r>
          </w:p>
          <w:p w14:paraId="6642DA38" w14:textId="3A9D642C" w:rsidR="007F3424" w:rsidRPr="004D0295" w:rsidRDefault="007F3424" w:rsidP="004D0295">
            <w:pPr>
              <w:rPr>
                <w:rFonts w:ascii="Arial" w:hAnsi="Arial" w:cs="Arial"/>
              </w:rPr>
            </w:pPr>
            <w:r w:rsidRPr="004D0295">
              <w:rPr>
                <w:rFonts w:ascii="Arial" w:hAnsi="Arial" w:cs="Arial"/>
              </w:rPr>
              <w:t>Previous experience of delivering simulated-based education.</w:t>
            </w:r>
          </w:p>
          <w:p w14:paraId="2DBA8923" w14:textId="66829510" w:rsidR="007F3424" w:rsidRPr="004D0295" w:rsidRDefault="007F3424" w:rsidP="004D0295">
            <w:pPr>
              <w:rPr>
                <w:rFonts w:ascii="Arial" w:hAnsi="Arial" w:cs="Arial"/>
              </w:rPr>
            </w:pPr>
            <w:r w:rsidRPr="004D0295">
              <w:rPr>
                <w:rFonts w:ascii="Arial" w:hAnsi="Arial" w:cs="Arial"/>
              </w:rPr>
              <w:t>Evidence of collaboration and partnership working</w:t>
            </w:r>
            <w:r w:rsidR="004D0295">
              <w:rPr>
                <w:rFonts w:ascii="Arial" w:hAnsi="Arial" w:cs="Arial"/>
              </w:rPr>
              <w:t>.</w:t>
            </w:r>
          </w:p>
          <w:p w14:paraId="682BC1AE" w14:textId="57079808" w:rsidR="007F3424" w:rsidRDefault="007F3424" w:rsidP="004D0295">
            <w:pPr>
              <w:rPr>
                <w:rFonts w:ascii="Arial" w:hAnsi="Arial" w:cs="Arial"/>
              </w:rPr>
            </w:pPr>
            <w:r w:rsidRPr="004D0295">
              <w:rPr>
                <w:rFonts w:ascii="Arial" w:hAnsi="Arial" w:cs="Arial"/>
              </w:rPr>
              <w:t>Evidence of Continuous Professional Development</w:t>
            </w:r>
            <w:r w:rsidR="004D0295">
              <w:rPr>
                <w:rFonts w:ascii="Arial" w:hAnsi="Arial" w:cs="Arial"/>
              </w:rPr>
              <w:t>.</w:t>
            </w:r>
          </w:p>
          <w:p w14:paraId="59605DFF" w14:textId="559645DA" w:rsidR="00D06BEC" w:rsidRPr="004D0295" w:rsidRDefault="00D06BEC" w:rsidP="004D0295">
            <w:pPr>
              <w:rPr>
                <w:rFonts w:ascii="Arial" w:hAnsi="Arial" w:cs="Arial"/>
              </w:rPr>
            </w:pPr>
            <w:r>
              <w:rPr>
                <w:rFonts w:ascii="Arial" w:hAnsi="Arial" w:cs="Arial"/>
              </w:rPr>
              <w:t>Staff management experience</w:t>
            </w:r>
          </w:p>
          <w:p w14:paraId="71B2125D" w14:textId="748174A7" w:rsidR="007F3424" w:rsidRPr="004D0295" w:rsidRDefault="007F3424" w:rsidP="004D0295">
            <w:pPr>
              <w:rPr>
                <w:rFonts w:ascii="Arial" w:hAnsi="Arial" w:cs="Arial"/>
              </w:rPr>
            </w:pPr>
            <w:r w:rsidRPr="004D0295">
              <w:rPr>
                <w:rFonts w:ascii="Arial" w:hAnsi="Arial" w:cs="Arial"/>
              </w:rPr>
              <w:t>Well-developed organisational and time management skills</w:t>
            </w:r>
            <w:r w:rsidR="004D0295">
              <w:rPr>
                <w:rFonts w:ascii="Arial" w:hAnsi="Arial" w:cs="Arial"/>
              </w:rPr>
              <w:t>.</w:t>
            </w:r>
          </w:p>
          <w:p w14:paraId="5777780A" w14:textId="353BBDFC" w:rsidR="007F3424" w:rsidRPr="004D0295" w:rsidRDefault="007F3424" w:rsidP="004D0295">
            <w:pPr>
              <w:rPr>
                <w:rFonts w:ascii="Arial" w:hAnsi="Arial" w:cs="Arial"/>
              </w:rPr>
            </w:pPr>
            <w:r w:rsidRPr="004D0295">
              <w:rPr>
                <w:rFonts w:ascii="Arial" w:hAnsi="Arial" w:cs="Arial"/>
              </w:rPr>
              <w:t>PC skills and computer literate</w:t>
            </w:r>
            <w:r w:rsidR="004D0295">
              <w:rPr>
                <w:rFonts w:ascii="Arial" w:hAnsi="Arial" w:cs="Arial"/>
              </w:rPr>
              <w:t>.</w:t>
            </w:r>
          </w:p>
          <w:bookmarkEnd w:id="0"/>
          <w:p w14:paraId="35193B27" w14:textId="77777777" w:rsidR="00EE0657" w:rsidRPr="004D0295" w:rsidRDefault="00EE0657" w:rsidP="001E20D5">
            <w:pPr>
              <w:jc w:val="both"/>
              <w:rPr>
                <w:rFonts w:ascii="Arial" w:hAnsi="Arial" w:cs="Arial"/>
              </w:rPr>
            </w:pPr>
          </w:p>
        </w:tc>
      </w:tr>
      <w:tr w:rsidR="00EE0657" w:rsidRPr="00723261" w14:paraId="71AEF995" w14:textId="77777777" w:rsidTr="00CE19BE">
        <w:tc>
          <w:tcPr>
            <w:tcW w:w="10244" w:type="dxa"/>
            <w:gridSpan w:val="2"/>
            <w:tcBorders>
              <w:top w:val="single" w:sz="4" w:space="0" w:color="auto"/>
              <w:left w:val="single" w:sz="4" w:space="0" w:color="auto"/>
              <w:bottom w:val="single" w:sz="4" w:space="0" w:color="auto"/>
              <w:right w:val="single" w:sz="4" w:space="0" w:color="auto"/>
            </w:tcBorders>
          </w:tcPr>
          <w:p w14:paraId="0DD2F934" w14:textId="77777777" w:rsidR="00EE0657" w:rsidRPr="00127BF8" w:rsidRDefault="00EE0657" w:rsidP="001E20D5">
            <w:pPr>
              <w:spacing w:before="120" w:after="120"/>
              <w:jc w:val="both"/>
              <w:rPr>
                <w:rFonts w:ascii="Arial" w:hAnsi="Arial" w:cs="Arial"/>
                <w:b/>
                <w:bCs/>
                <w:sz w:val="22"/>
                <w:szCs w:val="22"/>
              </w:rPr>
            </w:pPr>
            <w:r w:rsidRPr="00127BF8">
              <w:rPr>
                <w:rFonts w:ascii="Arial" w:hAnsi="Arial" w:cs="Arial"/>
                <w:b/>
                <w:bCs/>
                <w:sz w:val="22"/>
                <w:szCs w:val="22"/>
              </w:rPr>
              <w:t>14.  JOB DESCRIPTION AGREEMENT</w:t>
            </w:r>
          </w:p>
        </w:tc>
      </w:tr>
      <w:tr w:rsidR="00EE0657" w:rsidRPr="004D0295" w14:paraId="13188870" w14:textId="77777777" w:rsidTr="00CE19BE">
        <w:trPr>
          <w:trHeight w:val="1787"/>
        </w:trPr>
        <w:tc>
          <w:tcPr>
            <w:tcW w:w="8987" w:type="dxa"/>
            <w:tcBorders>
              <w:top w:val="single" w:sz="4" w:space="0" w:color="auto"/>
              <w:left w:val="single" w:sz="4" w:space="0" w:color="auto"/>
              <w:bottom w:val="single" w:sz="4" w:space="0" w:color="auto"/>
              <w:right w:val="single" w:sz="4" w:space="0" w:color="auto"/>
            </w:tcBorders>
          </w:tcPr>
          <w:p w14:paraId="60A9C416" w14:textId="77777777" w:rsidR="00EE0657" w:rsidRPr="004D0295" w:rsidRDefault="00EE0657" w:rsidP="001E20D5">
            <w:pPr>
              <w:pStyle w:val="BodyText"/>
              <w:spacing w:line="264" w:lineRule="auto"/>
              <w:rPr>
                <w:rFonts w:ascii="Arial" w:hAnsi="Arial" w:cs="Arial"/>
              </w:rPr>
            </w:pPr>
            <w:r w:rsidRPr="004D0295">
              <w:rPr>
                <w:rFonts w:ascii="Arial" w:hAnsi="Arial" w:cs="Arial"/>
              </w:rPr>
              <w:t>A separate job description will need to be signed off by each job holder to whom the job description applies.</w:t>
            </w:r>
          </w:p>
          <w:p w14:paraId="6BD45CAD" w14:textId="77777777" w:rsidR="00EE0657" w:rsidRPr="004D0295" w:rsidRDefault="00EE0657" w:rsidP="001E20D5">
            <w:pPr>
              <w:ind w:right="-270"/>
              <w:jc w:val="both"/>
              <w:rPr>
                <w:rFonts w:ascii="Arial" w:hAnsi="Arial" w:cs="Arial"/>
              </w:rPr>
            </w:pPr>
            <w:r w:rsidRPr="004D0295">
              <w:rPr>
                <w:rFonts w:ascii="Arial" w:hAnsi="Arial" w:cs="Arial"/>
              </w:rPr>
              <w:t>Job Holder’s Signature:</w:t>
            </w:r>
          </w:p>
          <w:p w14:paraId="4CF44D23" w14:textId="77777777" w:rsidR="00EE0657" w:rsidRPr="004D0295" w:rsidRDefault="00EE0657" w:rsidP="001E20D5">
            <w:pPr>
              <w:ind w:right="-270"/>
              <w:jc w:val="both"/>
              <w:rPr>
                <w:rFonts w:ascii="Arial" w:hAnsi="Arial" w:cs="Arial"/>
              </w:rPr>
            </w:pPr>
          </w:p>
          <w:p w14:paraId="53400DF5" w14:textId="77777777" w:rsidR="00EE0657" w:rsidRPr="004D0295" w:rsidRDefault="00EE0657" w:rsidP="001E20D5">
            <w:pPr>
              <w:ind w:right="-270"/>
              <w:jc w:val="both"/>
              <w:rPr>
                <w:rFonts w:ascii="Arial" w:hAnsi="Arial" w:cs="Arial"/>
              </w:rPr>
            </w:pPr>
            <w:r w:rsidRPr="004D0295">
              <w:rPr>
                <w:rFonts w:ascii="Arial" w:hAnsi="Arial" w:cs="Arial"/>
              </w:rPr>
              <w:t xml:space="preserve">Head of Department Signature:   </w:t>
            </w:r>
          </w:p>
          <w:p w14:paraId="444E40D8" w14:textId="77777777" w:rsidR="009F4471" w:rsidRPr="004D0295" w:rsidRDefault="009F4471" w:rsidP="001E20D5">
            <w:pPr>
              <w:ind w:right="-270"/>
              <w:jc w:val="both"/>
              <w:rPr>
                <w:rFonts w:ascii="Arial" w:hAnsi="Arial" w:cs="Arial"/>
              </w:rPr>
            </w:pPr>
          </w:p>
          <w:p w14:paraId="5B644C77" w14:textId="77777777" w:rsidR="00EE0657" w:rsidRPr="004D0295" w:rsidRDefault="00EE0657" w:rsidP="001E20D5">
            <w:pPr>
              <w:jc w:val="both"/>
              <w:rPr>
                <w:rFonts w:ascii="Arial" w:hAnsi="Arial" w:cs="Arial"/>
              </w:rPr>
            </w:pPr>
            <w:r w:rsidRPr="004D0295">
              <w:rPr>
                <w:rFonts w:ascii="Arial" w:hAnsi="Arial" w:cs="Arial"/>
                <w:b/>
              </w:rPr>
              <w:lastRenderedPageBreak/>
              <w:t xml:space="preserve">(I confirm that the Job Description accurately reflects the duties and responsibilities </w:t>
            </w:r>
            <w:proofErr w:type="gramStart"/>
            <w:r w:rsidRPr="004D0295">
              <w:rPr>
                <w:rFonts w:ascii="Arial" w:hAnsi="Arial" w:cs="Arial"/>
                <w:b/>
              </w:rPr>
              <w:t>of  the</w:t>
            </w:r>
            <w:proofErr w:type="gramEnd"/>
            <w:r w:rsidRPr="004D0295">
              <w:rPr>
                <w:rFonts w:ascii="Arial" w:hAnsi="Arial" w:cs="Arial"/>
                <w:b/>
              </w:rPr>
              <w:t xml:space="preserve"> postholder and does not impact upon any other postholders role)</w:t>
            </w:r>
            <w:r w:rsidRPr="004D0295">
              <w:rPr>
                <w:rFonts w:ascii="Arial" w:hAnsi="Arial" w:cs="Arial"/>
              </w:rPr>
              <w:t xml:space="preserve"> </w:t>
            </w:r>
          </w:p>
        </w:tc>
        <w:tc>
          <w:tcPr>
            <w:tcW w:w="1257" w:type="dxa"/>
            <w:tcBorders>
              <w:top w:val="single" w:sz="4" w:space="0" w:color="auto"/>
              <w:left w:val="single" w:sz="4" w:space="0" w:color="auto"/>
              <w:bottom w:val="single" w:sz="4" w:space="0" w:color="auto"/>
              <w:right w:val="single" w:sz="4" w:space="0" w:color="auto"/>
            </w:tcBorders>
          </w:tcPr>
          <w:p w14:paraId="31D6509E" w14:textId="77777777" w:rsidR="00EE0657" w:rsidRPr="004D0295" w:rsidRDefault="00EE0657" w:rsidP="001E20D5">
            <w:pPr>
              <w:ind w:right="-270"/>
              <w:jc w:val="both"/>
              <w:rPr>
                <w:rFonts w:ascii="Arial" w:hAnsi="Arial" w:cs="Arial"/>
              </w:rPr>
            </w:pPr>
          </w:p>
          <w:p w14:paraId="05DF79A5" w14:textId="77777777" w:rsidR="00EE0657" w:rsidRPr="004D0295" w:rsidRDefault="00EE0657" w:rsidP="001E20D5">
            <w:pPr>
              <w:ind w:right="-270"/>
              <w:jc w:val="both"/>
              <w:rPr>
                <w:rFonts w:ascii="Arial" w:hAnsi="Arial" w:cs="Arial"/>
              </w:rPr>
            </w:pPr>
          </w:p>
          <w:p w14:paraId="694A63EA" w14:textId="77777777" w:rsidR="00EE0657" w:rsidRPr="004D0295" w:rsidRDefault="00EE0657" w:rsidP="001E20D5">
            <w:pPr>
              <w:ind w:right="-270"/>
              <w:jc w:val="both"/>
              <w:rPr>
                <w:rFonts w:ascii="Arial" w:hAnsi="Arial" w:cs="Arial"/>
              </w:rPr>
            </w:pPr>
          </w:p>
          <w:p w14:paraId="65E7F1F4" w14:textId="77777777" w:rsidR="00EE0657" w:rsidRPr="004D0295" w:rsidRDefault="00EE0657" w:rsidP="001E20D5">
            <w:pPr>
              <w:ind w:right="-270"/>
              <w:jc w:val="both"/>
              <w:rPr>
                <w:rFonts w:ascii="Arial" w:hAnsi="Arial" w:cs="Arial"/>
              </w:rPr>
            </w:pPr>
            <w:r w:rsidRPr="004D0295">
              <w:rPr>
                <w:rFonts w:ascii="Arial" w:hAnsi="Arial" w:cs="Arial"/>
              </w:rPr>
              <w:t>Date:</w:t>
            </w:r>
          </w:p>
          <w:p w14:paraId="0E3A17B4" w14:textId="77777777" w:rsidR="00EE0657" w:rsidRPr="004D0295" w:rsidRDefault="00EE0657" w:rsidP="001E20D5">
            <w:pPr>
              <w:ind w:right="-270"/>
              <w:jc w:val="both"/>
              <w:rPr>
                <w:rFonts w:ascii="Arial" w:hAnsi="Arial" w:cs="Arial"/>
              </w:rPr>
            </w:pPr>
          </w:p>
          <w:p w14:paraId="65AC03BE" w14:textId="77777777" w:rsidR="00EE0657" w:rsidRPr="004D0295" w:rsidRDefault="00EE0657" w:rsidP="001E20D5">
            <w:pPr>
              <w:ind w:right="-270"/>
              <w:jc w:val="both"/>
              <w:rPr>
                <w:rFonts w:ascii="Arial" w:hAnsi="Arial" w:cs="Arial"/>
              </w:rPr>
            </w:pPr>
            <w:r w:rsidRPr="004D0295">
              <w:rPr>
                <w:rFonts w:ascii="Arial" w:hAnsi="Arial" w:cs="Arial"/>
              </w:rPr>
              <w:t>Date:</w:t>
            </w:r>
          </w:p>
        </w:tc>
      </w:tr>
    </w:tbl>
    <w:p w14:paraId="2F36E032" w14:textId="77777777" w:rsidR="00EE0657" w:rsidRDefault="00EE0657" w:rsidP="00EE0657"/>
    <w:p w14:paraId="674397C8" w14:textId="77777777" w:rsidR="00EE0657" w:rsidRDefault="00EE0657" w:rsidP="00EE0657"/>
    <w:p w14:paraId="2722C7A6" w14:textId="77777777" w:rsidR="00EE0657" w:rsidRDefault="00EE0657" w:rsidP="00EE0657">
      <w:pPr>
        <w:pStyle w:val="Subtitle"/>
        <w:ind w:firstLine="720"/>
        <w:jc w:val="both"/>
      </w:pPr>
    </w:p>
    <w:p w14:paraId="7C51E5AC" w14:textId="77777777" w:rsidR="00EE0657" w:rsidRDefault="00EE0657" w:rsidP="00EE0657">
      <w:pPr>
        <w:pStyle w:val="Subtitle"/>
        <w:ind w:firstLine="720"/>
        <w:jc w:val="both"/>
      </w:pPr>
    </w:p>
    <w:p w14:paraId="6CE4E46D" w14:textId="77777777" w:rsidR="00EE0657" w:rsidRDefault="00EE0657" w:rsidP="00EE0657">
      <w:pPr>
        <w:pStyle w:val="Heading4"/>
        <w:ind w:left="6480"/>
        <w:jc w:val="right"/>
        <w:rPr>
          <w:rFonts w:ascii="Arial" w:hAnsi="Arial" w:cs="Arial"/>
          <w:b/>
          <w:sz w:val="28"/>
          <w:szCs w:val="28"/>
        </w:rPr>
      </w:pPr>
    </w:p>
    <w:p w14:paraId="241C2DFF" w14:textId="77777777" w:rsidR="00EE0657" w:rsidRDefault="00EE0657" w:rsidP="00EE0657">
      <w:pPr>
        <w:pStyle w:val="Heading4"/>
        <w:ind w:left="6480"/>
        <w:jc w:val="right"/>
        <w:rPr>
          <w:rFonts w:ascii="Arial" w:hAnsi="Arial" w:cs="Arial"/>
          <w:b/>
          <w:sz w:val="28"/>
          <w:szCs w:val="28"/>
        </w:rPr>
      </w:pPr>
    </w:p>
    <w:p w14:paraId="681D67FA" w14:textId="77777777" w:rsidR="00EE0657" w:rsidRDefault="00EE0657" w:rsidP="00EE0657">
      <w:pPr>
        <w:pStyle w:val="Heading4"/>
        <w:ind w:left="6480"/>
        <w:jc w:val="right"/>
        <w:rPr>
          <w:rFonts w:ascii="Arial" w:hAnsi="Arial" w:cs="Arial"/>
          <w:b/>
          <w:sz w:val="28"/>
          <w:szCs w:val="28"/>
        </w:rPr>
      </w:pPr>
    </w:p>
    <w:p w14:paraId="4B2AC194" w14:textId="77777777" w:rsidR="00EE0657" w:rsidRDefault="00EE0657" w:rsidP="00EE0657">
      <w:pPr>
        <w:pStyle w:val="Heading4"/>
        <w:ind w:left="6480"/>
        <w:jc w:val="right"/>
        <w:rPr>
          <w:rFonts w:ascii="Arial" w:hAnsi="Arial" w:cs="Arial"/>
          <w:b/>
          <w:sz w:val="28"/>
          <w:szCs w:val="28"/>
        </w:rPr>
      </w:pPr>
    </w:p>
    <w:p w14:paraId="425129DA" w14:textId="77777777" w:rsidR="00EE0657" w:rsidRDefault="00EE0657" w:rsidP="00EE0657">
      <w:pPr>
        <w:pStyle w:val="Subtitle"/>
        <w:ind w:firstLine="720"/>
        <w:jc w:val="both"/>
      </w:pPr>
    </w:p>
    <w:p w14:paraId="3EBF56EE" w14:textId="77777777" w:rsidR="00EE0657" w:rsidRDefault="00EE0657" w:rsidP="00EE0657">
      <w:pPr>
        <w:pStyle w:val="Subtitle"/>
        <w:ind w:firstLine="720"/>
        <w:jc w:val="both"/>
      </w:pPr>
    </w:p>
    <w:p w14:paraId="4D76ADEB" w14:textId="77777777" w:rsidR="00EE0657" w:rsidRDefault="00EE0657" w:rsidP="00EE0657">
      <w:pPr>
        <w:pStyle w:val="Subtitle"/>
        <w:ind w:firstLine="720"/>
        <w:jc w:val="both"/>
      </w:pPr>
    </w:p>
    <w:p w14:paraId="5CFAF8D2" w14:textId="77777777" w:rsidR="00EE0657" w:rsidRDefault="00EE0657" w:rsidP="00EE0657">
      <w:pPr>
        <w:pStyle w:val="Subtitle"/>
        <w:ind w:firstLine="720"/>
        <w:jc w:val="both"/>
      </w:pPr>
    </w:p>
    <w:p w14:paraId="23287213" w14:textId="77777777" w:rsidR="00EE0657" w:rsidRDefault="00EE0657" w:rsidP="00EE0657">
      <w:pPr>
        <w:pStyle w:val="Subtitle"/>
        <w:ind w:firstLine="720"/>
        <w:jc w:val="both"/>
      </w:pPr>
    </w:p>
    <w:p w14:paraId="61ACF7F3" w14:textId="77777777" w:rsidR="00EE0657" w:rsidRDefault="00EE0657" w:rsidP="00EE0657">
      <w:pPr>
        <w:pStyle w:val="Subtitle"/>
        <w:ind w:firstLine="720"/>
        <w:jc w:val="both"/>
      </w:pPr>
    </w:p>
    <w:p w14:paraId="43B11632" w14:textId="77777777" w:rsidR="00EE0657" w:rsidRDefault="00EE0657" w:rsidP="00EE0657">
      <w:pPr>
        <w:pStyle w:val="Subtitle"/>
        <w:ind w:firstLine="720"/>
        <w:jc w:val="both"/>
      </w:pPr>
    </w:p>
    <w:p w14:paraId="7BAD4BBC" w14:textId="77777777" w:rsidR="00EE0657" w:rsidRDefault="00EE0657" w:rsidP="00EE0657">
      <w:pPr>
        <w:pStyle w:val="Subtitle"/>
        <w:ind w:firstLine="720"/>
        <w:jc w:val="both"/>
      </w:pPr>
    </w:p>
    <w:p w14:paraId="423F67C1" w14:textId="77777777" w:rsidR="00EE0657" w:rsidRDefault="00EE0657" w:rsidP="00EE0657">
      <w:pPr>
        <w:pStyle w:val="Subtitle"/>
        <w:ind w:firstLine="720"/>
        <w:jc w:val="both"/>
      </w:pPr>
    </w:p>
    <w:p w14:paraId="157C25B7" w14:textId="77777777" w:rsidR="00EE0657" w:rsidRDefault="00EE0657" w:rsidP="00EE0657">
      <w:pPr>
        <w:pStyle w:val="Subtitle"/>
        <w:ind w:firstLine="720"/>
        <w:jc w:val="both"/>
      </w:pPr>
    </w:p>
    <w:p w14:paraId="56BFA5B6" w14:textId="77777777" w:rsidR="00EE0657" w:rsidRDefault="00EE0657" w:rsidP="00EE0657">
      <w:pPr>
        <w:pStyle w:val="Subtitle"/>
        <w:ind w:firstLine="720"/>
        <w:jc w:val="both"/>
      </w:pPr>
    </w:p>
    <w:p w14:paraId="114514DB" w14:textId="77777777" w:rsidR="00EE0657" w:rsidRDefault="00EE0657" w:rsidP="00EE0657">
      <w:pPr>
        <w:pStyle w:val="Subtitle"/>
        <w:ind w:firstLine="720"/>
        <w:jc w:val="both"/>
      </w:pPr>
    </w:p>
    <w:p w14:paraId="7911DCC6" w14:textId="77777777" w:rsidR="001665B2" w:rsidRDefault="001665B2"/>
    <w:sectPr w:rsidR="001665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1A66"/>
    <w:multiLevelType w:val="hybridMultilevel"/>
    <w:tmpl w:val="CC100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85332"/>
    <w:multiLevelType w:val="hybridMultilevel"/>
    <w:tmpl w:val="E3861D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720947"/>
    <w:multiLevelType w:val="hybridMultilevel"/>
    <w:tmpl w:val="49849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447951"/>
    <w:multiLevelType w:val="hybridMultilevel"/>
    <w:tmpl w:val="C5B8D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D71D2"/>
    <w:multiLevelType w:val="hybridMultilevel"/>
    <w:tmpl w:val="CAA6F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1F2CAB"/>
    <w:multiLevelType w:val="hybridMultilevel"/>
    <w:tmpl w:val="8C46C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BF572A"/>
    <w:multiLevelType w:val="hybridMultilevel"/>
    <w:tmpl w:val="642A1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22038C"/>
    <w:multiLevelType w:val="hybridMultilevel"/>
    <w:tmpl w:val="DD8C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C360BA"/>
    <w:multiLevelType w:val="hybridMultilevel"/>
    <w:tmpl w:val="3B849CD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D514D1"/>
    <w:multiLevelType w:val="hybridMultilevel"/>
    <w:tmpl w:val="7EAE68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8D37CF2"/>
    <w:multiLevelType w:val="hybridMultilevel"/>
    <w:tmpl w:val="40985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4A42A5"/>
    <w:multiLevelType w:val="hybridMultilevel"/>
    <w:tmpl w:val="5302EF24"/>
    <w:lvl w:ilvl="0" w:tplc="F1A04D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1951911">
    <w:abstractNumId w:val="2"/>
  </w:num>
  <w:num w:numId="2" w16cid:durableId="1918857609">
    <w:abstractNumId w:val="8"/>
  </w:num>
  <w:num w:numId="3" w16cid:durableId="1250458024">
    <w:abstractNumId w:val="1"/>
  </w:num>
  <w:num w:numId="4" w16cid:durableId="931206139">
    <w:abstractNumId w:val="6"/>
  </w:num>
  <w:num w:numId="5" w16cid:durableId="1882207437">
    <w:abstractNumId w:val="5"/>
  </w:num>
  <w:num w:numId="6" w16cid:durableId="312834345">
    <w:abstractNumId w:val="7"/>
  </w:num>
  <w:num w:numId="7" w16cid:durableId="76558175">
    <w:abstractNumId w:val="10"/>
  </w:num>
  <w:num w:numId="8" w16cid:durableId="1138376039">
    <w:abstractNumId w:val="4"/>
  </w:num>
  <w:num w:numId="9" w16cid:durableId="396049521">
    <w:abstractNumId w:val="0"/>
  </w:num>
  <w:num w:numId="10" w16cid:durableId="1601178039">
    <w:abstractNumId w:val="11"/>
  </w:num>
  <w:num w:numId="11" w16cid:durableId="1373726574">
    <w:abstractNumId w:val="9"/>
  </w:num>
  <w:num w:numId="12" w16cid:durableId="944499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657"/>
    <w:rsid w:val="000E2776"/>
    <w:rsid w:val="00165C23"/>
    <w:rsid w:val="001665B2"/>
    <w:rsid w:val="001A17AF"/>
    <w:rsid w:val="0027364D"/>
    <w:rsid w:val="004D0295"/>
    <w:rsid w:val="0055113C"/>
    <w:rsid w:val="006F67B5"/>
    <w:rsid w:val="007B6D03"/>
    <w:rsid w:val="007F3424"/>
    <w:rsid w:val="009F4471"/>
    <w:rsid w:val="00A50243"/>
    <w:rsid w:val="00C478B3"/>
    <w:rsid w:val="00C90822"/>
    <w:rsid w:val="00CE19BE"/>
    <w:rsid w:val="00D06BEC"/>
    <w:rsid w:val="00EE0657"/>
    <w:rsid w:val="00F10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E7B30"/>
  <w15:chartTrackingRefBased/>
  <w15:docId w15:val="{408A89BE-7C32-4191-AE6F-14722CFB2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E065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next w:val="Normal"/>
    <w:link w:val="Heading3Char"/>
    <w:qFormat/>
    <w:rsid w:val="00EE065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E0657"/>
    <w:pPr>
      <w:keepNext/>
      <w:outlineLvl w:val="3"/>
    </w:pPr>
    <w:rPr>
      <w:sz w:val="32"/>
      <w:lang w:eastAsia="en-US"/>
    </w:rPr>
  </w:style>
  <w:style w:type="paragraph" w:styleId="Heading7">
    <w:name w:val="heading 7"/>
    <w:basedOn w:val="Normal"/>
    <w:next w:val="Normal"/>
    <w:link w:val="Heading7Char"/>
    <w:uiPriority w:val="9"/>
    <w:semiHidden/>
    <w:unhideWhenUsed/>
    <w:qFormat/>
    <w:rsid w:val="001A17AF"/>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semiHidden/>
    <w:unhideWhenUsed/>
    <w:qFormat/>
    <w:rsid w:val="001A17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E0657"/>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EE0657"/>
    <w:rPr>
      <w:rFonts w:ascii="Times New Roman" w:eastAsia="Times New Roman" w:hAnsi="Times New Roman" w:cs="Times New Roman"/>
      <w:sz w:val="32"/>
      <w:szCs w:val="24"/>
    </w:rPr>
  </w:style>
  <w:style w:type="paragraph" w:styleId="Subtitle">
    <w:name w:val="Subtitle"/>
    <w:basedOn w:val="Normal"/>
    <w:link w:val="SubtitleChar"/>
    <w:qFormat/>
    <w:rsid w:val="00EE0657"/>
    <w:pPr>
      <w:jc w:val="center"/>
    </w:pPr>
    <w:rPr>
      <w:b/>
      <w:i/>
      <w:color w:val="003366"/>
      <w:sz w:val="40"/>
      <w:lang w:eastAsia="en-US"/>
    </w:rPr>
  </w:style>
  <w:style w:type="character" w:customStyle="1" w:styleId="SubtitleChar">
    <w:name w:val="Subtitle Char"/>
    <w:basedOn w:val="DefaultParagraphFont"/>
    <w:link w:val="Subtitle"/>
    <w:rsid w:val="00EE0657"/>
    <w:rPr>
      <w:rFonts w:ascii="Times New Roman" w:eastAsia="Times New Roman" w:hAnsi="Times New Roman" w:cs="Times New Roman"/>
      <w:b/>
      <w:i/>
      <w:color w:val="003366"/>
      <w:sz w:val="40"/>
      <w:szCs w:val="24"/>
    </w:rPr>
  </w:style>
  <w:style w:type="paragraph" w:styleId="BodyText">
    <w:name w:val="Body Text"/>
    <w:basedOn w:val="Normal"/>
    <w:link w:val="BodyTextChar"/>
    <w:rsid w:val="00EE0657"/>
    <w:pPr>
      <w:spacing w:after="120"/>
    </w:pPr>
  </w:style>
  <w:style w:type="character" w:customStyle="1" w:styleId="BodyTextChar">
    <w:name w:val="Body Text Char"/>
    <w:basedOn w:val="DefaultParagraphFont"/>
    <w:link w:val="BodyText"/>
    <w:rsid w:val="00EE0657"/>
    <w:rPr>
      <w:rFonts w:ascii="Times New Roman" w:eastAsia="Times New Roman" w:hAnsi="Times New Roman" w:cs="Times New Roman"/>
      <w:sz w:val="24"/>
      <w:szCs w:val="24"/>
      <w:lang w:eastAsia="en-GB"/>
    </w:rPr>
  </w:style>
  <w:style w:type="character" w:styleId="CommentReference">
    <w:name w:val="annotation reference"/>
    <w:basedOn w:val="DefaultParagraphFont"/>
    <w:rsid w:val="001A17AF"/>
    <w:rPr>
      <w:sz w:val="16"/>
      <w:szCs w:val="16"/>
    </w:rPr>
  </w:style>
  <w:style w:type="paragraph" w:styleId="CommentText">
    <w:name w:val="annotation text"/>
    <w:basedOn w:val="Normal"/>
    <w:link w:val="CommentTextChar"/>
    <w:rsid w:val="001A17AF"/>
    <w:rPr>
      <w:sz w:val="20"/>
      <w:szCs w:val="20"/>
      <w:lang w:eastAsia="en-US"/>
    </w:rPr>
  </w:style>
  <w:style w:type="character" w:customStyle="1" w:styleId="CommentTextChar">
    <w:name w:val="Comment Text Char"/>
    <w:basedOn w:val="DefaultParagraphFont"/>
    <w:link w:val="CommentText"/>
    <w:rsid w:val="001A17A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A17AF"/>
    <w:rPr>
      <w:sz w:val="18"/>
      <w:szCs w:val="18"/>
    </w:rPr>
  </w:style>
  <w:style w:type="character" w:customStyle="1" w:styleId="BalloonTextChar">
    <w:name w:val="Balloon Text Char"/>
    <w:basedOn w:val="DefaultParagraphFont"/>
    <w:link w:val="BalloonText"/>
    <w:uiPriority w:val="99"/>
    <w:semiHidden/>
    <w:rsid w:val="001A17AF"/>
    <w:rPr>
      <w:rFonts w:ascii="Times New Roman" w:eastAsia="Times New Roman" w:hAnsi="Times New Roman" w:cs="Times New Roman"/>
      <w:sz w:val="18"/>
      <w:szCs w:val="18"/>
      <w:lang w:eastAsia="en-GB"/>
    </w:rPr>
  </w:style>
  <w:style w:type="character" w:customStyle="1" w:styleId="Heading7Char">
    <w:name w:val="Heading 7 Char"/>
    <w:basedOn w:val="DefaultParagraphFont"/>
    <w:link w:val="Heading7"/>
    <w:uiPriority w:val="9"/>
    <w:semiHidden/>
    <w:rsid w:val="001A17AF"/>
    <w:rPr>
      <w:rFonts w:asciiTheme="majorHAnsi" w:eastAsiaTheme="majorEastAsia" w:hAnsiTheme="majorHAnsi" w:cstheme="majorBidi"/>
      <w:i/>
      <w:iCs/>
      <w:color w:val="1F3763" w:themeColor="accent1" w:themeShade="7F"/>
      <w:sz w:val="24"/>
      <w:szCs w:val="24"/>
      <w:lang w:eastAsia="en-GB"/>
    </w:rPr>
  </w:style>
  <w:style w:type="paragraph" w:styleId="ListParagraph">
    <w:name w:val="List Paragraph"/>
    <w:basedOn w:val="Normal"/>
    <w:uiPriority w:val="72"/>
    <w:qFormat/>
    <w:rsid w:val="001A17AF"/>
    <w:pPr>
      <w:ind w:left="720"/>
      <w:contextualSpacing/>
    </w:pPr>
    <w:rPr>
      <w:lang w:eastAsia="en-US"/>
    </w:rPr>
  </w:style>
  <w:style w:type="character" w:customStyle="1" w:styleId="Heading9Char">
    <w:name w:val="Heading 9 Char"/>
    <w:basedOn w:val="DefaultParagraphFont"/>
    <w:link w:val="Heading9"/>
    <w:uiPriority w:val="9"/>
    <w:semiHidden/>
    <w:rsid w:val="001A17AF"/>
    <w:rPr>
      <w:rFonts w:asciiTheme="majorHAnsi" w:eastAsiaTheme="majorEastAsia" w:hAnsiTheme="majorHAnsi" w:cstheme="majorBidi"/>
      <w:i/>
      <w:iCs/>
      <w:color w:val="272727" w:themeColor="text1" w:themeTint="D8"/>
      <w:sz w:val="21"/>
      <w:szCs w:val="21"/>
      <w:lang w:eastAsia="en-GB"/>
    </w:rPr>
  </w:style>
  <w:style w:type="paragraph" w:styleId="Header">
    <w:name w:val="header"/>
    <w:basedOn w:val="Normal"/>
    <w:link w:val="HeaderChar"/>
    <w:rsid w:val="00F101EF"/>
    <w:pPr>
      <w:tabs>
        <w:tab w:val="center" w:pos="4153"/>
        <w:tab w:val="right" w:pos="8306"/>
      </w:tabs>
    </w:pPr>
    <w:rPr>
      <w:sz w:val="20"/>
      <w:szCs w:val="20"/>
      <w:lang w:eastAsia="en-US"/>
    </w:rPr>
  </w:style>
  <w:style w:type="character" w:customStyle="1" w:styleId="HeaderChar">
    <w:name w:val="Header Char"/>
    <w:basedOn w:val="DefaultParagraphFont"/>
    <w:link w:val="Header"/>
    <w:rsid w:val="00F101EF"/>
    <w:rPr>
      <w:rFonts w:ascii="Times New Roman" w:eastAsia="Times New Roman" w:hAnsi="Times New Roman" w:cs="Times New Roman"/>
      <w:sz w:val="20"/>
      <w:szCs w:val="20"/>
    </w:rPr>
  </w:style>
  <w:style w:type="paragraph" w:styleId="Revision">
    <w:name w:val="Revision"/>
    <w:hidden/>
    <w:uiPriority w:val="99"/>
    <w:semiHidden/>
    <w:rsid w:val="00D06BEC"/>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7" Type="http://schemas.openxmlformats.org/officeDocument/2006/relationships/webSettings" Target="webSettings.xml" /><Relationship Id="rId12" Type="http://schemas.openxmlformats.org/officeDocument/2006/relationships/theme" Target="theme/theme1.xml" /><Relationship Id="rId6" Type="http://schemas.openxmlformats.org/officeDocument/2006/relationships/settings" Target="settings.xml" /><Relationship Id="rId11" Type="http://schemas.openxmlformats.org/officeDocument/2006/relationships/fontTable" Target="fontTable.xml" /><Relationship Id="rId5" Type="http://schemas.openxmlformats.org/officeDocument/2006/relationships/styles" Target="styles.xml" /><Relationship Id="rId10" Type="http://schemas.microsoft.com/office/2007/relationships/hdphoto" Target="media/hdphoto1.wdp" /><Relationship Id="rId4" Type="http://schemas.openxmlformats.org/officeDocument/2006/relationships/numbering" Target="numbering.xml" /><Relationship Id="rId9" Type="http://schemas.openxmlformats.org/officeDocument/2006/relationships/image" Target="media/image2.pn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docProps/app.xml><?xml version="1.0" encoding="utf-8"?>
<Properties xmlns="http://schemas.openxmlformats.org/officeDocument/2006/extended-properties" xmlns:vt="http://schemas.openxmlformats.org/officeDocument/2006/docPropsVTypes">
  <Template>Normal</Template>
  <TotalTime>1</TotalTime>
  <Pages>11</Pages>
  <Words>2692</Words>
  <Characters>15345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18001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Craig</dc:creator>
  <cp:keywords/>
  <dc:description/>
  <cp:lastModifiedBy>MacGregor, Ann</cp:lastModifiedBy>
  <cp:revision>2</cp:revision>
  <dcterms:created xsi:type="dcterms:W3CDTF">2023-09-28T10:03:00Z</dcterms:created>
  <dcterms:modified xsi:type="dcterms:W3CDTF">2023-09-28T10:03:00Z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0x0101003E5D2D91C4C3914EB71DEECCED68A845</vt:lpwstr>
  </property>
</Properties>
</file>