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6970F" w14:textId="77777777" w:rsidR="006C38C6" w:rsidRDefault="006C38C6" w:rsidP="00CC5D7D">
      <w:pPr>
        <w:pStyle w:val="Heading4"/>
        <w:rPr>
          <w:rFonts w:cs="Arial"/>
          <w:b/>
          <w:bCs/>
        </w:rPr>
      </w:pPr>
      <w:r>
        <w:rPr>
          <w:rFonts w:cs="Arial"/>
          <w:b/>
          <w:bCs/>
        </w:rPr>
        <w:t>JOB DESCRIPTION</w:t>
      </w:r>
    </w:p>
    <w:p w14:paraId="4F1DD7E4" w14:textId="77777777" w:rsidR="003A3987" w:rsidRDefault="003A3987" w:rsidP="003A3987">
      <w:pPr>
        <w:jc w:val="both"/>
        <w:rPr>
          <w:rFonts w:cs="Arial"/>
        </w:rPr>
      </w:pPr>
    </w:p>
    <w:tbl>
      <w:tblPr>
        <w:tblW w:w="10326" w:type="dxa"/>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0104"/>
        <w:gridCol w:w="222"/>
      </w:tblGrid>
      <w:tr w:rsidR="003A3987" w:rsidRPr="00346BE3" w14:paraId="04AB386B" w14:textId="77777777" w:rsidTr="00794A0D">
        <w:trPr>
          <w:gridAfter w:val="1"/>
        </w:trPr>
        <w:tc>
          <w:tcPr>
            <w:tcW w:w="10326" w:type="dxa"/>
            <w:tcBorders>
              <w:top w:val="single" w:sz="4" w:space="0" w:color="auto"/>
              <w:left w:val="single" w:sz="4" w:space="0" w:color="auto"/>
              <w:bottom w:val="single" w:sz="6" w:space="0" w:color="auto"/>
              <w:right w:val="single" w:sz="4" w:space="0" w:color="auto"/>
            </w:tcBorders>
          </w:tcPr>
          <w:p w14:paraId="46F01D92" w14:textId="77777777" w:rsidR="003A3987" w:rsidRPr="00984059" w:rsidRDefault="00E859FF" w:rsidP="00E859FF">
            <w:pPr>
              <w:pStyle w:val="Heading3"/>
              <w:spacing w:before="120" w:after="120"/>
              <w:rPr>
                <w:rFonts w:cs="Arial"/>
              </w:rPr>
            </w:pPr>
            <w:r w:rsidRPr="00984059">
              <w:rPr>
                <w:rFonts w:cs="Arial"/>
              </w:rPr>
              <w:t xml:space="preserve">1. </w:t>
            </w:r>
            <w:r w:rsidR="00A42415" w:rsidRPr="00984059">
              <w:rPr>
                <w:rFonts w:cs="Arial"/>
              </w:rPr>
              <w:t xml:space="preserve"> </w:t>
            </w:r>
            <w:r w:rsidR="003A3987" w:rsidRPr="00984059">
              <w:rPr>
                <w:rFonts w:cs="Arial"/>
              </w:rPr>
              <w:t>JOB IDENTIFICATION</w:t>
            </w:r>
          </w:p>
        </w:tc>
      </w:tr>
      <w:tr w:rsidR="003A3987" w:rsidRPr="00346BE3" w14:paraId="0F882220" w14:textId="77777777" w:rsidTr="00794A0D">
        <w:trPr>
          <w:gridAfter w:val="1"/>
          <w:trHeight w:val="4202"/>
        </w:trPr>
        <w:tc>
          <w:tcPr>
            <w:tcW w:w="10326" w:type="dxa"/>
            <w:tcBorders>
              <w:top w:val="single" w:sz="6" w:space="0" w:color="auto"/>
              <w:left w:val="single" w:sz="4" w:space="0" w:color="auto"/>
              <w:bottom w:val="single" w:sz="4" w:space="0" w:color="auto"/>
              <w:right w:val="single" w:sz="4" w:space="0" w:color="auto"/>
            </w:tcBorders>
          </w:tcPr>
          <w:p w14:paraId="37A01433" w14:textId="77777777" w:rsidR="003A3987" w:rsidRPr="00346BE3" w:rsidRDefault="003A3987" w:rsidP="00215BEE">
            <w:pPr>
              <w:pStyle w:val="BodyText"/>
            </w:pPr>
          </w:p>
          <w:p w14:paraId="1333AC44" w14:textId="77777777" w:rsidR="00030C9F" w:rsidRPr="00613D83" w:rsidRDefault="00030C9F" w:rsidP="00030C9F">
            <w:pPr>
              <w:jc w:val="both"/>
              <w:rPr>
                <w:rFonts w:cs="Arial"/>
                <w:bCs/>
              </w:rPr>
            </w:pPr>
            <w:r w:rsidRPr="00346BE3">
              <w:rPr>
                <w:rFonts w:cs="Arial"/>
              </w:rPr>
              <w:t>Job Title:</w:t>
            </w:r>
            <w:r w:rsidRPr="00346BE3">
              <w:rPr>
                <w:rFonts w:cs="Arial"/>
              </w:rPr>
              <w:tab/>
            </w:r>
            <w:r w:rsidRPr="00346BE3">
              <w:rPr>
                <w:rFonts w:cs="Arial"/>
              </w:rPr>
              <w:tab/>
            </w:r>
            <w:r w:rsidRPr="00346BE3">
              <w:rPr>
                <w:rFonts w:cs="Arial"/>
              </w:rPr>
              <w:tab/>
            </w:r>
            <w:r w:rsidRPr="00346BE3">
              <w:rPr>
                <w:rFonts w:cs="Arial"/>
              </w:rPr>
              <w:tab/>
            </w:r>
            <w:r w:rsidR="00003C46" w:rsidRPr="00613D83">
              <w:rPr>
                <w:rFonts w:cs="Arial"/>
                <w:bCs/>
              </w:rPr>
              <w:t xml:space="preserve">Deputy Associate Nurse Director </w:t>
            </w:r>
          </w:p>
          <w:p w14:paraId="406467F9" w14:textId="77777777" w:rsidR="00030C9F" w:rsidRPr="00613D83" w:rsidRDefault="00003C46" w:rsidP="00030C9F">
            <w:pPr>
              <w:jc w:val="both"/>
              <w:rPr>
                <w:rFonts w:cs="Arial"/>
                <w:bCs/>
              </w:rPr>
            </w:pPr>
            <w:r w:rsidRPr="00613D83">
              <w:rPr>
                <w:rFonts w:cs="Arial"/>
                <w:bCs/>
              </w:rPr>
              <w:t xml:space="preserve">                                                      </w:t>
            </w:r>
            <w:r w:rsidR="00C456D7">
              <w:rPr>
                <w:rFonts w:cs="Arial"/>
                <w:bCs/>
              </w:rPr>
              <w:t>STJ’s Hospital Livingston</w:t>
            </w:r>
          </w:p>
          <w:p w14:paraId="66F588EE" w14:textId="77777777" w:rsidR="00003C46" w:rsidRPr="00003C46" w:rsidRDefault="00003C46" w:rsidP="00030C9F">
            <w:pPr>
              <w:jc w:val="both"/>
              <w:rPr>
                <w:rFonts w:cs="Arial"/>
                <w:b/>
              </w:rPr>
            </w:pPr>
          </w:p>
          <w:p w14:paraId="74930B9E" w14:textId="77777777" w:rsidR="00B64B70" w:rsidRDefault="00030C9F" w:rsidP="00030C9F">
            <w:pPr>
              <w:jc w:val="both"/>
              <w:rPr>
                <w:rFonts w:cs="Arial"/>
              </w:rPr>
            </w:pPr>
            <w:r w:rsidRPr="00346BE3">
              <w:rPr>
                <w:rFonts w:cs="Arial"/>
              </w:rPr>
              <w:t>Responsible to (insert job title):</w:t>
            </w:r>
            <w:r w:rsidRPr="00346BE3">
              <w:rPr>
                <w:rFonts w:cs="Arial"/>
              </w:rPr>
              <w:tab/>
            </w:r>
            <w:r w:rsidR="00E9107F" w:rsidRPr="00613D83">
              <w:rPr>
                <w:rFonts w:cs="Arial"/>
                <w:bCs/>
              </w:rPr>
              <w:t>Associate Nurse Director</w:t>
            </w:r>
          </w:p>
          <w:p w14:paraId="4831A196" w14:textId="77777777" w:rsidR="00B64B70" w:rsidRDefault="00B64B70" w:rsidP="00030C9F">
            <w:pPr>
              <w:jc w:val="both"/>
              <w:rPr>
                <w:rFonts w:cs="Arial"/>
              </w:rPr>
            </w:pPr>
          </w:p>
          <w:p w14:paraId="3310D4A1" w14:textId="77777777" w:rsidR="00030C9F" w:rsidRPr="00E9107F" w:rsidRDefault="00030C9F" w:rsidP="00030C9F">
            <w:pPr>
              <w:jc w:val="both"/>
              <w:rPr>
                <w:rFonts w:cs="Arial"/>
                <w:b/>
              </w:rPr>
            </w:pPr>
            <w:r w:rsidRPr="00346BE3">
              <w:rPr>
                <w:rFonts w:cs="Arial"/>
              </w:rPr>
              <w:t>Department(s):</w:t>
            </w:r>
            <w:r w:rsidRPr="00346BE3">
              <w:rPr>
                <w:rFonts w:cs="Arial"/>
              </w:rPr>
              <w:tab/>
            </w:r>
            <w:r w:rsidRPr="00346BE3">
              <w:rPr>
                <w:rFonts w:cs="Arial"/>
              </w:rPr>
              <w:tab/>
            </w:r>
            <w:r w:rsidRPr="00346BE3">
              <w:rPr>
                <w:rFonts w:cs="Arial"/>
              </w:rPr>
              <w:tab/>
            </w:r>
            <w:r w:rsidR="00C456D7">
              <w:rPr>
                <w:rFonts w:cs="Arial"/>
                <w:bCs/>
              </w:rPr>
              <w:t xml:space="preserve">STJ </w:t>
            </w:r>
            <w:r w:rsidR="00235444" w:rsidRPr="00613D83">
              <w:rPr>
                <w:rFonts w:cs="Arial"/>
                <w:bCs/>
              </w:rPr>
              <w:t>Acute site</w:t>
            </w:r>
            <w:r w:rsidR="00C456D7">
              <w:rPr>
                <w:rFonts w:cs="Arial"/>
                <w:bCs/>
              </w:rPr>
              <w:t>, Ophthalmology &amp; Endoscopy</w:t>
            </w:r>
          </w:p>
          <w:p w14:paraId="27B9F5DD" w14:textId="77777777" w:rsidR="00030C9F" w:rsidRPr="00346BE3" w:rsidRDefault="00030C9F" w:rsidP="00030C9F">
            <w:pPr>
              <w:jc w:val="both"/>
              <w:rPr>
                <w:rFonts w:cs="Arial"/>
              </w:rPr>
            </w:pPr>
          </w:p>
          <w:p w14:paraId="2419DCCE" w14:textId="77777777" w:rsidR="00030C9F" w:rsidRDefault="00030C9F" w:rsidP="00030C9F">
            <w:pPr>
              <w:jc w:val="both"/>
              <w:rPr>
                <w:rFonts w:cs="Arial"/>
              </w:rPr>
            </w:pPr>
            <w:r w:rsidRPr="00346BE3">
              <w:rPr>
                <w:rFonts w:cs="Arial"/>
              </w:rPr>
              <w:t>Directorate:</w:t>
            </w:r>
            <w:r w:rsidRPr="00346BE3">
              <w:rPr>
                <w:rFonts w:cs="Arial"/>
              </w:rPr>
              <w:tab/>
            </w:r>
            <w:r w:rsidRPr="00346BE3">
              <w:rPr>
                <w:rFonts w:cs="Arial"/>
              </w:rPr>
              <w:tab/>
            </w:r>
            <w:r w:rsidRPr="00346BE3">
              <w:rPr>
                <w:rFonts w:cs="Arial"/>
              </w:rPr>
              <w:tab/>
            </w:r>
            <w:r w:rsidRPr="00346BE3">
              <w:rPr>
                <w:rFonts w:cs="Arial"/>
              </w:rPr>
              <w:tab/>
            </w:r>
          </w:p>
          <w:p w14:paraId="0F38832F" w14:textId="77777777" w:rsidR="007A637A" w:rsidRPr="00346BE3" w:rsidRDefault="007A637A" w:rsidP="00030C9F">
            <w:pPr>
              <w:jc w:val="both"/>
              <w:rPr>
                <w:rFonts w:cs="Arial"/>
              </w:rPr>
            </w:pPr>
          </w:p>
          <w:p w14:paraId="060D6C55" w14:textId="77777777" w:rsidR="00030C9F" w:rsidRPr="00346BE3" w:rsidRDefault="00030C9F" w:rsidP="00030C9F">
            <w:pPr>
              <w:jc w:val="both"/>
              <w:rPr>
                <w:rFonts w:cs="Arial"/>
              </w:rPr>
            </w:pPr>
            <w:r w:rsidRPr="00346BE3">
              <w:rPr>
                <w:rFonts w:cs="Arial"/>
              </w:rPr>
              <w:t>Operating Division:</w:t>
            </w:r>
            <w:r w:rsidRPr="00346BE3">
              <w:rPr>
                <w:rFonts w:cs="Arial"/>
              </w:rPr>
              <w:tab/>
            </w:r>
            <w:r w:rsidRPr="00346BE3">
              <w:rPr>
                <w:rFonts w:cs="Arial"/>
              </w:rPr>
              <w:tab/>
            </w:r>
            <w:r w:rsidRPr="00346BE3">
              <w:rPr>
                <w:rFonts w:cs="Arial"/>
              </w:rPr>
              <w:tab/>
            </w:r>
            <w:r w:rsidR="00B64B70" w:rsidRPr="00613D83">
              <w:rPr>
                <w:rFonts w:cs="Arial"/>
                <w:bCs/>
              </w:rPr>
              <w:t>LUHT</w:t>
            </w:r>
          </w:p>
          <w:p w14:paraId="4C01AC94" w14:textId="77777777" w:rsidR="00030C9F" w:rsidRPr="00346BE3" w:rsidRDefault="00030C9F" w:rsidP="00030C9F">
            <w:pPr>
              <w:jc w:val="both"/>
              <w:rPr>
                <w:rFonts w:cs="Arial"/>
              </w:rPr>
            </w:pPr>
          </w:p>
          <w:p w14:paraId="77469057" w14:textId="509726AE" w:rsidR="00030C9F" w:rsidRPr="00346BE3" w:rsidRDefault="00030C9F" w:rsidP="00030C9F">
            <w:pPr>
              <w:jc w:val="both"/>
              <w:rPr>
                <w:rFonts w:cs="Arial"/>
              </w:rPr>
            </w:pPr>
            <w:r w:rsidRPr="00346BE3">
              <w:rPr>
                <w:rFonts w:cs="Arial"/>
              </w:rPr>
              <w:t>Job Reference:</w:t>
            </w:r>
            <w:r w:rsidRPr="00346BE3">
              <w:rPr>
                <w:rFonts w:cs="Arial"/>
              </w:rPr>
              <w:tab/>
            </w:r>
            <w:r w:rsidRPr="00346BE3">
              <w:rPr>
                <w:rFonts w:cs="Arial"/>
              </w:rPr>
              <w:tab/>
            </w:r>
            <w:r w:rsidRPr="00346BE3">
              <w:rPr>
                <w:rFonts w:cs="Arial"/>
              </w:rPr>
              <w:tab/>
            </w:r>
            <w:r w:rsidR="00203B91">
              <w:rPr>
                <w:rFonts w:cs="Arial"/>
              </w:rPr>
              <w:t>166389</w:t>
            </w:r>
          </w:p>
          <w:p w14:paraId="691C4CFE" w14:textId="77777777" w:rsidR="00030C9F" w:rsidRPr="00346BE3" w:rsidRDefault="00030C9F" w:rsidP="00030C9F">
            <w:pPr>
              <w:jc w:val="both"/>
              <w:rPr>
                <w:rFonts w:cs="Arial"/>
              </w:rPr>
            </w:pPr>
          </w:p>
          <w:p w14:paraId="7DC2A1FB" w14:textId="77777777" w:rsidR="00030C9F" w:rsidRPr="00346BE3" w:rsidRDefault="00030C9F" w:rsidP="00030C9F">
            <w:pPr>
              <w:jc w:val="both"/>
              <w:rPr>
                <w:rFonts w:cs="Arial"/>
              </w:rPr>
            </w:pPr>
            <w:r w:rsidRPr="00346BE3">
              <w:rPr>
                <w:rFonts w:cs="Arial"/>
              </w:rPr>
              <w:t>No of Job Holders:</w:t>
            </w:r>
            <w:r w:rsidRPr="00346BE3">
              <w:rPr>
                <w:rFonts w:cs="Arial"/>
              </w:rPr>
              <w:tab/>
            </w:r>
            <w:r w:rsidRPr="00346BE3">
              <w:rPr>
                <w:rFonts w:cs="Arial"/>
              </w:rPr>
              <w:tab/>
            </w:r>
            <w:r w:rsidRPr="00346BE3">
              <w:rPr>
                <w:rFonts w:cs="Arial"/>
              </w:rPr>
              <w:tab/>
            </w:r>
            <w:r w:rsidR="00E9107F">
              <w:rPr>
                <w:rFonts w:cs="Arial"/>
              </w:rPr>
              <w:t>1</w:t>
            </w:r>
          </w:p>
          <w:p w14:paraId="2ECD2819" w14:textId="77777777" w:rsidR="006C38C6" w:rsidRPr="00346BE3" w:rsidRDefault="00030C9F" w:rsidP="00215BEE">
            <w:pPr>
              <w:jc w:val="both"/>
              <w:rPr>
                <w:rFonts w:cs="Arial"/>
              </w:rPr>
            </w:pPr>
            <w:r>
              <w:rPr>
                <w:rFonts w:cs="Arial"/>
              </w:rPr>
              <w:t xml:space="preserve"> </w:t>
            </w:r>
          </w:p>
        </w:tc>
      </w:tr>
      <w:tr w:rsidR="003A3987" w:rsidRPr="00346BE3" w14:paraId="187F406D" w14:textId="77777777" w:rsidTr="00794A0D">
        <w:tblPrEx>
          <w:tblBorders>
            <w:insideH w:val="single" w:sz="4" w:space="0" w:color="auto"/>
            <w:insideV w:val="single" w:sz="4" w:space="0" w:color="auto"/>
          </w:tblBorders>
        </w:tblPrEx>
        <w:trPr>
          <w:gridAfter w:val="1"/>
        </w:trPr>
        <w:tc>
          <w:tcPr>
            <w:tcW w:w="10326" w:type="dxa"/>
            <w:tcBorders>
              <w:top w:val="single" w:sz="4" w:space="0" w:color="auto"/>
              <w:left w:val="single" w:sz="4" w:space="0" w:color="auto"/>
              <w:bottom w:val="single" w:sz="4" w:space="0" w:color="auto"/>
              <w:right w:val="single" w:sz="4" w:space="0" w:color="auto"/>
            </w:tcBorders>
          </w:tcPr>
          <w:p w14:paraId="7491CD56" w14:textId="77777777" w:rsidR="003A3987" w:rsidRPr="00984059" w:rsidRDefault="003A3987" w:rsidP="00215BEE">
            <w:pPr>
              <w:pStyle w:val="Heading3"/>
              <w:spacing w:before="120" w:after="120"/>
              <w:rPr>
                <w:rFonts w:cs="Arial"/>
              </w:rPr>
            </w:pPr>
            <w:r w:rsidRPr="00984059">
              <w:rPr>
                <w:rFonts w:cs="Arial"/>
              </w:rPr>
              <w:t>2.  JOB PURPOSE</w:t>
            </w:r>
          </w:p>
        </w:tc>
      </w:tr>
      <w:tr w:rsidR="003A3987" w:rsidRPr="007A637A" w14:paraId="361A0313" w14:textId="77777777" w:rsidTr="00794A0D">
        <w:tblPrEx>
          <w:tblBorders>
            <w:insideH w:val="single" w:sz="4" w:space="0" w:color="auto"/>
            <w:insideV w:val="single" w:sz="4" w:space="0" w:color="auto"/>
          </w:tblBorders>
        </w:tblPrEx>
        <w:trPr>
          <w:gridAfter w:val="1"/>
          <w:trHeight w:val="1135"/>
        </w:trPr>
        <w:tc>
          <w:tcPr>
            <w:tcW w:w="10326" w:type="dxa"/>
            <w:tcBorders>
              <w:top w:val="single" w:sz="4" w:space="0" w:color="auto"/>
              <w:left w:val="single" w:sz="4" w:space="0" w:color="auto"/>
              <w:bottom w:val="single" w:sz="4" w:space="0" w:color="auto"/>
              <w:right w:val="single" w:sz="4" w:space="0" w:color="auto"/>
            </w:tcBorders>
          </w:tcPr>
          <w:p w14:paraId="64D74387" w14:textId="77777777" w:rsidR="00E9107F" w:rsidRPr="007A637A" w:rsidRDefault="00E9107F" w:rsidP="00E9107F">
            <w:pPr>
              <w:jc w:val="both"/>
              <w:rPr>
                <w:rFonts w:cs="Arial"/>
                <w:bCs/>
                <w:lang w:val="en-GB"/>
              </w:rPr>
            </w:pPr>
          </w:p>
          <w:p w14:paraId="31467925" w14:textId="77777777" w:rsidR="00831538" w:rsidRPr="007A637A" w:rsidRDefault="00B15430" w:rsidP="00E9107F">
            <w:pPr>
              <w:jc w:val="both"/>
              <w:rPr>
                <w:rFonts w:cs="Arial"/>
                <w:bCs/>
                <w:lang w:val="en-GB"/>
              </w:rPr>
            </w:pPr>
            <w:r w:rsidRPr="007A637A">
              <w:rPr>
                <w:rFonts w:cs="Arial"/>
                <w:bCs/>
                <w:lang w:val="en-GB"/>
              </w:rPr>
              <w:t>T</w:t>
            </w:r>
            <w:r w:rsidR="00CC5D7D" w:rsidRPr="007A637A">
              <w:rPr>
                <w:rFonts w:cs="Arial"/>
                <w:bCs/>
                <w:lang w:val="en-GB"/>
              </w:rPr>
              <w:t>he</w:t>
            </w:r>
            <w:r w:rsidR="00B64B70" w:rsidRPr="007A637A">
              <w:rPr>
                <w:rFonts w:cs="Arial"/>
                <w:bCs/>
                <w:lang w:val="en-GB"/>
              </w:rPr>
              <w:t xml:space="preserve"> </w:t>
            </w:r>
            <w:r w:rsidR="00CC5D7D" w:rsidRPr="007A637A">
              <w:rPr>
                <w:rFonts w:cs="Arial"/>
                <w:bCs/>
                <w:lang w:val="en-GB"/>
              </w:rPr>
              <w:t>Deputy Associate Nurse Director is</w:t>
            </w:r>
            <w:r w:rsidR="00B12BB7" w:rsidRPr="007A637A">
              <w:rPr>
                <w:rFonts w:cs="Arial"/>
                <w:bCs/>
                <w:lang w:val="en-GB"/>
              </w:rPr>
              <w:t xml:space="preserve"> responsible with the Associate Nurse Director for</w:t>
            </w:r>
            <w:r w:rsidR="00B64B70" w:rsidRPr="007A637A">
              <w:rPr>
                <w:rFonts w:cs="Arial"/>
                <w:bCs/>
                <w:lang w:val="en-GB"/>
              </w:rPr>
              <w:t xml:space="preserve"> </w:t>
            </w:r>
            <w:r w:rsidR="00FD7BC9" w:rsidRPr="007A637A">
              <w:rPr>
                <w:rFonts w:cs="Arial"/>
                <w:bCs/>
                <w:lang w:val="en-GB"/>
              </w:rPr>
              <w:t>achieving and maintaining the highest standard of clinica</w:t>
            </w:r>
            <w:r w:rsidR="00E70467" w:rsidRPr="007A637A">
              <w:rPr>
                <w:rFonts w:cs="Arial"/>
                <w:bCs/>
                <w:lang w:val="en-GB"/>
              </w:rPr>
              <w:t>l care by providing leadership to</w:t>
            </w:r>
            <w:r w:rsidR="00FD7BC9" w:rsidRPr="007A637A">
              <w:rPr>
                <w:rFonts w:cs="Arial"/>
                <w:bCs/>
                <w:lang w:val="en-GB"/>
              </w:rPr>
              <w:t xml:space="preserve"> the nursing staff </w:t>
            </w:r>
            <w:r w:rsidR="00EF5BCB">
              <w:rPr>
                <w:rFonts w:cs="Arial"/>
                <w:bCs/>
                <w:lang w:val="en-GB"/>
              </w:rPr>
              <w:t>on St. John’s Site, Ophthalmology and Endoscopy services</w:t>
            </w:r>
            <w:r w:rsidR="00B64B70" w:rsidRPr="007A637A">
              <w:rPr>
                <w:rFonts w:cs="Arial"/>
                <w:bCs/>
                <w:lang w:val="en-GB"/>
              </w:rPr>
              <w:t>.</w:t>
            </w:r>
            <w:r w:rsidR="00F605D5" w:rsidRPr="007A637A">
              <w:rPr>
                <w:b/>
                <w:color w:val="000000"/>
              </w:rPr>
              <w:t xml:space="preserve"> </w:t>
            </w:r>
            <w:r w:rsidR="001A4A14" w:rsidRPr="007A637A">
              <w:rPr>
                <w:b/>
                <w:color w:val="000000"/>
              </w:rPr>
              <w:t xml:space="preserve"> </w:t>
            </w:r>
            <w:r w:rsidR="00F605D5" w:rsidRPr="007A637A">
              <w:rPr>
                <w:color w:val="000000"/>
              </w:rPr>
              <w:t>Participate as a member of the Core &amp; Site Management Team to contribute to the delivery of safe, timely</w:t>
            </w:r>
            <w:r w:rsidR="00CC5D7D" w:rsidRPr="007A637A">
              <w:rPr>
                <w:color w:val="000000"/>
              </w:rPr>
              <w:t xml:space="preserve"> value added</w:t>
            </w:r>
            <w:r w:rsidR="00F605D5" w:rsidRPr="007A637A">
              <w:rPr>
                <w:color w:val="000000"/>
              </w:rPr>
              <w:t xml:space="preserve"> care within the hospital.</w:t>
            </w:r>
            <w:r w:rsidR="00F605D5" w:rsidRPr="007A637A">
              <w:rPr>
                <w:b/>
                <w:color w:val="000000"/>
              </w:rPr>
              <w:t xml:space="preserve">  </w:t>
            </w:r>
            <w:r w:rsidR="00CC5D7D" w:rsidRPr="007A637A">
              <w:rPr>
                <w:rFonts w:cs="Arial"/>
                <w:bCs/>
                <w:lang w:val="en-GB"/>
              </w:rPr>
              <w:t>Ensure</w:t>
            </w:r>
            <w:r w:rsidR="00831538" w:rsidRPr="007A637A">
              <w:rPr>
                <w:rFonts w:cs="Arial"/>
                <w:bCs/>
                <w:lang w:val="en-GB"/>
              </w:rPr>
              <w:t xml:space="preserve"> the delivery and standards of </w:t>
            </w:r>
            <w:r w:rsidR="005B2548" w:rsidRPr="007A637A">
              <w:rPr>
                <w:rFonts w:cs="Arial"/>
                <w:bCs/>
                <w:lang w:val="en-GB"/>
              </w:rPr>
              <w:t xml:space="preserve">nursing </w:t>
            </w:r>
            <w:r w:rsidR="00831538" w:rsidRPr="007A637A">
              <w:rPr>
                <w:rFonts w:cs="Arial"/>
                <w:bCs/>
                <w:lang w:val="en-GB"/>
              </w:rPr>
              <w:t>care provided to patients</w:t>
            </w:r>
            <w:r w:rsidR="00CC5D7D" w:rsidRPr="007A637A">
              <w:rPr>
                <w:rFonts w:cs="Arial"/>
                <w:bCs/>
                <w:lang w:val="en-GB"/>
              </w:rPr>
              <w:t xml:space="preserve"> </w:t>
            </w:r>
            <w:r w:rsidR="00B12BB7" w:rsidRPr="007A637A">
              <w:rPr>
                <w:rFonts w:cs="Arial"/>
                <w:bCs/>
                <w:lang w:val="en-GB"/>
              </w:rPr>
              <w:t>is compliant</w:t>
            </w:r>
            <w:r w:rsidR="00D42E5B" w:rsidRPr="007A637A">
              <w:rPr>
                <w:rFonts w:cs="Arial"/>
                <w:bCs/>
                <w:lang w:val="en-GB"/>
              </w:rPr>
              <w:t xml:space="preserve"> with national and</w:t>
            </w:r>
            <w:r w:rsidR="00CC5D7D" w:rsidRPr="007A637A">
              <w:rPr>
                <w:rFonts w:cs="Arial"/>
                <w:bCs/>
                <w:lang w:val="en-GB"/>
              </w:rPr>
              <w:t xml:space="preserve"> local policies and guidelines for </w:t>
            </w:r>
            <w:r w:rsidR="00430734" w:rsidRPr="007A637A">
              <w:rPr>
                <w:rFonts w:cs="Arial"/>
                <w:bCs/>
                <w:lang w:val="en-GB"/>
              </w:rPr>
              <w:t>professional practice and</w:t>
            </w:r>
            <w:r w:rsidR="00CC5D7D" w:rsidRPr="007A637A">
              <w:rPr>
                <w:rFonts w:cs="Arial"/>
                <w:bCs/>
                <w:lang w:val="en-GB"/>
              </w:rPr>
              <w:t xml:space="preserve"> conduct whilst</w:t>
            </w:r>
            <w:r w:rsidR="00F605D5" w:rsidRPr="007A637A">
              <w:rPr>
                <w:rFonts w:cs="Arial"/>
                <w:bCs/>
                <w:lang w:val="en-GB"/>
              </w:rPr>
              <w:t xml:space="preserve"> </w:t>
            </w:r>
            <w:r w:rsidR="00430734" w:rsidRPr="007A637A">
              <w:rPr>
                <w:rFonts w:cs="Arial"/>
                <w:bCs/>
                <w:lang w:val="en-GB"/>
              </w:rPr>
              <w:t>influencing future service</w:t>
            </w:r>
            <w:r w:rsidR="00984ADF" w:rsidRPr="007A637A">
              <w:rPr>
                <w:rFonts w:cs="Arial"/>
                <w:bCs/>
                <w:lang w:val="en-GB"/>
              </w:rPr>
              <w:t xml:space="preserve"> improvement and </w:t>
            </w:r>
            <w:r w:rsidR="00430734" w:rsidRPr="007A637A">
              <w:rPr>
                <w:rFonts w:cs="Arial"/>
                <w:bCs/>
                <w:lang w:val="en-GB"/>
              </w:rPr>
              <w:t>delivery and nursing strategy.</w:t>
            </w:r>
            <w:r w:rsidR="00FD7BC9" w:rsidRPr="007A637A">
              <w:rPr>
                <w:rFonts w:cs="Arial"/>
                <w:bCs/>
                <w:lang w:val="en-GB"/>
              </w:rPr>
              <w:t xml:space="preserve"> </w:t>
            </w:r>
          </w:p>
          <w:p w14:paraId="77A257E1" w14:textId="77777777" w:rsidR="004F0FD4" w:rsidRPr="007A637A" w:rsidRDefault="004F0FD4" w:rsidP="00E9107F">
            <w:pPr>
              <w:jc w:val="both"/>
              <w:rPr>
                <w:rFonts w:cs="Arial"/>
                <w:bCs/>
                <w:lang w:val="en-GB"/>
              </w:rPr>
            </w:pPr>
          </w:p>
          <w:p w14:paraId="2A1251F8" w14:textId="77777777" w:rsidR="004F0FD4" w:rsidRPr="007A637A" w:rsidRDefault="00CC5D7D" w:rsidP="00E70467">
            <w:pPr>
              <w:jc w:val="both"/>
              <w:rPr>
                <w:rFonts w:cs="Arial"/>
              </w:rPr>
            </w:pPr>
            <w:r w:rsidRPr="007A637A">
              <w:rPr>
                <w:rFonts w:cs="Arial"/>
              </w:rPr>
              <w:t>With</w:t>
            </w:r>
            <w:r w:rsidR="00E70467" w:rsidRPr="007A637A">
              <w:rPr>
                <w:rFonts w:cs="Arial"/>
              </w:rPr>
              <w:t xml:space="preserve"> the</w:t>
            </w:r>
            <w:r w:rsidRPr="007A637A">
              <w:rPr>
                <w:rFonts w:cs="Arial"/>
              </w:rPr>
              <w:t xml:space="preserve"> Associate Nurse Director lead the assurance of </w:t>
            </w:r>
            <w:r w:rsidR="00E70467" w:rsidRPr="007A637A">
              <w:rPr>
                <w:rFonts w:cs="Arial"/>
              </w:rPr>
              <w:t>child protectio</w:t>
            </w:r>
            <w:r w:rsidR="001D427D" w:rsidRPr="007A637A">
              <w:rPr>
                <w:rFonts w:cs="Arial"/>
              </w:rPr>
              <w:t>n, adult support and protection</w:t>
            </w:r>
            <w:r w:rsidR="00E70467" w:rsidRPr="007A637A">
              <w:rPr>
                <w:rFonts w:cs="Arial"/>
              </w:rPr>
              <w:t xml:space="preserve"> and OPAH for the site and accountable for ensuring systems are in place to maintain compliance with legislation, guidance and standards.</w:t>
            </w:r>
          </w:p>
          <w:p w14:paraId="1BDF5B0E" w14:textId="77777777" w:rsidR="001E576E" w:rsidRPr="007A637A" w:rsidRDefault="001E576E" w:rsidP="00E70467">
            <w:pPr>
              <w:jc w:val="both"/>
              <w:rPr>
                <w:rFonts w:cs="Arial"/>
                <w:bCs/>
              </w:rPr>
            </w:pPr>
          </w:p>
          <w:p w14:paraId="62B4F842" w14:textId="77777777" w:rsidR="001E576E" w:rsidRPr="007A637A" w:rsidRDefault="001E576E" w:rsidP="00E70467">
            <w:pPr>
              <w:jc w:val="both"/>
              <w:rPr>
                <w:rFonts w:cs="Arial"/>
                <w:bCs/>
                <w:lang w:val="en-GB"/>
              </w:rPr>
            </w:pPr>
            <w:r w:rsidRPr="007A637A">
              <w:rPr>
                <w:rFonts w:cs="Arial"/>
                <w:bCs/>
              </w:rPr>
              <w:t xml:space="preserve">To lead on </w:t>
            </w:r>
            <w:r w:rsidRPr="007A637A">
              <w:rPr>
                <w:rFonts w:cs="Arial"/>
                <w:lang w:val="en-GB"/>
              </w:rPr>
              <w:t>a portfolio of projects and workstreams as delegated from the Associate Nurse Director</w:t>
            </w:r>
            <w:r w:rsidR="00CC5D7D" w:rsidRPr="007A637A">
              <w:rPr>
                <w:rFonts w:cs="Arial"/>
                <w:lang w:val="en-GB"/>
              </w:rPr>
              <w:t>, using quality improvement methodologies</w:t>
            </w:r>
            <w:r w:rsidRPr="007A637A">
              <w:rPr>
                <w:rFonts w:cs="Arial"/>
                <w:lang w:val="en-GB"/>
              </w:rPr>
              <w:t xml:space="preserve"> to</w:t>
            </w:r>
            <w:r w:rsidR="00CC5D7D" w:rsidRPr="007A637A">
              <w:rPr>
                <w:rFonts w:cs="Arial"/>
                <w:lang w:val="en-GB"/>
              </w:rPr>
              <w:t xml:space="preserve"> support the redesign of nursing services,</w:t>
            </w:r>
            <w:r w:rsidR="001D471F" w:rsidRPr="007A637A">
              <w:rPr>
                <w:rFonts w:cs="Arial"/>
                <w:lang w:val="en-GB"/>
              </w:rPr>
              <w:t xml:space="preserve"> ensuring</w:t>
            </w:r>
            <w:r w:rsidR="00CC5D7D" w:rsidRPr="007A637A">
              <w:rPr>
                <w:rFonts w:cs="Arial"/>
                <w:lang w:val="en-GB"/>
              </w:rPr>
              <w:t xml:space="preserve"> effective person centred care and governance</w:t>
            </w:r>
          </w:p>
          <w:p w14:paraId="53A4E374" w14:textId="77777777" w:rsidR="00831538" w:rsidRPr="007A637A" w:rsidRDefault="00831538" w:rsidP="00E9107F">
            <w:pPr>
              <w:jc w:val="both"/>
              <w:rPr>
                <w:rFonts w:cs="Arial"/>
                <w:bCs/>
                <w:lang w:val="en-GB"/>
              </w:rPr>
            </w:pPr>
          </w:p>
          <w:p w14:paraId="77B6AD0F" w14:textId="77777777" w:rsidR="003A3987" w:rsidRPr="007A637A" w:rsidRDefault="003A3987" w:rsidP="00E9107F">
            <w:pPr>
              <w:tabs>
                <w:tab w:val="right" w:pos="9984"/>
              </w:tabs>
              <w:jc w:val="both"/>
              <w:rPr>
                <w:rFonts w:cs="Arial"/>
                <w:b/>
                <w:bCs/>
              </w:rPr>
            </w:pPr>
          </w:p>
        </w:tc>
      </w:tr>
      <w:tr w:rsidR="003A3987" w:rsidRPr="00346BE3" w14:paraId="2CE9F25B" w14:textId="77777777" w:rsidTr="00794A0D">
        <w:tblPrEx>
          <w:tblBorders>
            <w:insideH w:val="single" w:sz="4" w:space="0" w:color="auto"/>
            <w:insideV w:val="single" w:sz="4" w:space="0" w:color="auto"/>
          </w:tblBorders>
        </w:tblPrEx>
        <w:trPr>
          <w:gridAfter w:val="1"/>
        </w:trPr>
        <w:tc>
          <w:tcPr>
            <w:tcW w:w="10326" w:type="dxa"/>
            <w:tcBorders>
              <w:top w:val="single" w:sz="4" w:space="0" w:color="auto"/>
              <w:left w:val="single" w:sz="4" w:space="0" w:color="auto"/>
              <w:bottom w:val="single" w:sz="4" w:space="0" w:color="auto"/>
              <w:right w:val="single" w:sz="4" w:space="0" w:color="auto"/>
            </w:tcBorders>
          </w:tcPr>
          <w:p w14:paraId="1EF4B5AA" w14:textId="77777777" w:rsidR="003A3987" w:rsidRPr="00346BE3" w:rsidRDefault="003A3987" w:rsidP="00E9107F">
            <w:pPr>
              <w:spacing w:after="120"/>
              <w:jc w:val="both"/>
              <w:rPr>
                <w:rFonts w:cs="Arial"/>
                <w:b/>
                <w:bCs/>
              </w:rPr>
            </w:pPr>
            <w:r w:rsidRPr="00346BE3">
              <w:rPr>
                <w:rFonts w:cs="Arial"/>
                <w:b/>
                <w:bCs/>
              </w:rPr>
              <w:t xml:space="preserve">3. </w:t>
            </w:r>
            <w:r w:rsidR="00967A26" w:rsidRPr="00346BE3">
              <w:rPr>
                <w:rFonts w:cs="Arial"/>
                <w:b/>
                <w:bCs/>
              </w:rPr>
              <w:t xml:space="preserve"> </w:t>
            </w:r>
            <w:r w:rsidRPr="00346BE3">
              <w:rPr>
                <w:rFonts w:cs="Arial"/>
                <w:b/>
                <w:bCs/>
              </w:rPr>
              <w:t>DIMENSIONS</w:t>
            </w:r>
          </w:p>
        </w:tc>
      </w:tr>
      <w:tr w:rsidR="003A3987" w:rsidRPr="00346BE3" w14:paraId="60FD970A" w14:textId="77777777" w:rsidTr="00794A0D">
        <w:tblPrEx>
          <w:tblBorders>
            <w:insideH w:val="single" w:sz="4" w:space="0" w:color="auto"/>
            <w:insideV w:val="single" w:sz="4" w:space="0" w:color="auto"/>
          </w:tblBorders>
        </w:tblPrEx>
        <w:trPr>
          <w:gridAfter w:val="1"/>
          <w:trHeight w:val="70"/>
        </w:trPr>
        <w:tc>
          <w:tcPr>
            <w:tcW w:w="10326" w:type="dxa"/>
            <w:tcBorders>
              <w:top w:val="single" w:sz="4" w:space="0" w:color="auto"/>
              <w:left w:val="single" w:sz="4" w:space="0" w:color="auto"/>
              <w:bottom w:val="single" w:sz="4" w:space="0" w:color="auto"/>
              <w:right w:val="single" w:sz="4" w:space="0" w:color="auto"/>
            </w:tcBorders>
          </w:tcPr>
          <w:p w14:paraId="26035E5C" w14:textId="77777777" w:rsidR="004A36EF" w:rsidRDefault="00D42E5B" w:rsidP="00E9107F">
            <w:pPr>
              <w:pStyle w:val="BodyText2"/>
              <w:spacing w:line="240" w:lineRule="auto"/>
              <w:ind w:right="252"/>
              <w:rPr>
                <w:b/>
              </w:rPr>
            </w:pPr>
            <w:r>
              <w:t xml:space="preserve">This post covers acute services for </w:t>
            </w:r>
            <w:r w:rsidR="00C456D7">
              <w:t>adults across the STJ</w:t>
            </w:r>
            <w:r w:rsidR="00B64B70">
              <w:t xml:space="preserve"> site</w:t>
            </w:r>
            <w:r w:rsidR="00C456D7">
              <w:t xml:space="preserve"> &amp; Associated Services</w:t>
            </w:r>
            <w:r w:rsidR="00B64B70">
              <w:t>.</w:t>
            </w:r>
          </w:p>
          <w:p w14:paraId="6A47A5F8" w14:textId="77777777" w:rsidR="00D7566C" w:rsidRPr="00D7566C" w:rsidRDefault="00D7566C" w:rsidP="00E9107F">
            <w:pPr>
              <w:pStyle w:val="BodyText2"/>
              <w:spacing w:line="240" w:lineRule="auto"/>
              <w:ind w:right="252"/>
              <w:rPr>
                <w:b/>
              </w:rPr>
            </w:pPr>
            <w:r w:rsidRPr="00D7566C">
              <w:rPr>
                <w:b/>
              </w:rPr>
              <w:t>Financial Responsibility:</w:t>
            </w:r>
          </w:p>
          <w:p w14:paraId="59B6FDEC" w14:textId="77777777" w:rsidR="004F0FD4" w:rsidRDefault="001D471F" w:rsidP="00E9107F">
            <w:pPr>
              <w:pStyle w:val="BodyText2"/>
              <w:spacing w:line="240" w:lineRule="auto"/>
              <w:ind w:right="252"/>
            </w:pPr>
            <w:r>
              <w:t>Responsible for ensuring that nursing budgets are managed, identify areas of overspend and support good workforce governance agreeing the use of supplementary staffing in line with safe staffing legislation.</w:t>
            </w:r>
            <w:r w:rsidR="007A637A">
              <w:t xml:space="preserve"> </w:t>
            </w:r>
            <w:r>
              <w:t xml:space="preserve"> Influence</w:t>
            </w:r>
            <w:r w:rsidR="00B77A66">
              <w:t xml:space="preserve"> and advise </w:t>
            </w:r>
            <w:r w:rsidR="001E576E">
              <w:t xml:space="preserve">the </w:t>
            </w:r>
            <w:r w:rsidR="00B77A66">
              <w:t xml:space="preserve">Clinical Nurse </w:t>
            </w:r>
            <w:r w:rsidR="001E576E">
              <w:t>M</w:t>
            </w:r>
            <w:r w:rsidR="00B77A66">
              <w:t>anager</w:t>
            </w:r>
            <w:r w:rsidR="001E576E">
              <w:t>s</w:t>
            </w:r>
            <w:r w:rsidR="00B77A66">
              <w:t xml:space="preserve"> and </w:t>
            </w:r>
            <w:r w:rsidR="007E190E">
              <w:t xml:space="preserve">Clinical </w:t>
            </w:r>
            <w:r w:rsidR="001E576E">
              <w:t>S</w:t>
            </w:r>
            <w:r w:rsidR="007E190E">
              <w:t>ervice Manager</w:t>
            </w:r>
            <w:r>
              <w:t>s across multiple services</w:t>
            </w:r>
            <w:r w:rsidR="001E576E">
              <w:t xml:space="preserve"> in relation to </w:t>
            </w:r>
            <w:r w:rsidR="00A9620F">
              <w:t>utilization</w:t>
            </w:r>
            <w:r w:rsidR="001E576E">
              <w:t xml:space="preserve"> of </w:t>
            </w:r>
            <w:r w:rsidR="00D7566C" w:rsidRPr="007E190E">
              <w:t>budget</w:t>
            </w:r>
            <w:r w:rsidR="001E576E">
              <w:t>s</w:t>
            </w:r>
            <w:r w:rsidR="00D7566C" w:rsidRPr="007E190E">
              <w:t xml:space="preserve"> for </w:t>
            </w:r>
            <w:r w:rsidR="00D7566C" w:rsidRPr="007E190E">
              <w:lastRenderedPageBreak/>
              <w:t>nursing resource</w:t>
            </w:r>
            <w:r w:rsidR="00D7566C">
              <w:t xml:space="preserve"> </w:t>
            </w:r>
            <w:r>
              <w:t>and development of new services</w:t>
            </w:r>
            <w:r w:rsidR="001E576E">
              <w:t>.</w:t>
            </w:r>
          </w:p>
          <w:p w14:paraId="5C3836FA" w14:textId="77777777" w:rsidR="00984ADF" w:rsidRPr="00984ADF" w:rsidRDefault="00984ADF" w:rsidP="00984ADF">
            <w:pPr>
              <w:pStyle w:val="BodyText2"/>
              <w:spacing w:line="240" w:lineRule="auto"/>
              <w:ind w:right="252"/>
              <w:rPr>
                <w:b/>
              </w:rPr>
            </w:pPr>
            <w:r w:rsidRPr="00984ADF">
              <w:rPr>
                <w:rFonts w:cs="Arial"/>
                <w:b/>
              </w:rPr>
              <w:t>Total budget for the nursing workforce: £</w:t>
            </w:r>
            <w:r w:rsidR="00C456D7">
              <w:rPr>
                <w:rFonts w:cs="Arial"/>
                <w:b/>
              </w:rPr>
              <w:t>30,816,430</w:t>
            </w:r>
          </w:p>
          <w:p w14:paraId="73A1F267" w14:textId="77777777" w:rsidR="004A36EF" w:rsidRDefault="004A36EF" w:rsidP="00E9107F">
            <w:pPr>
              <w:pStyle w:val="BodyText2"/>
              <w:spacing w:line="240" w:lineRule="auto"/>
              <w:ind w:right="252"/>
            </w:pPr>
          </w:p>
          <w:p w14:paraId="26DD549A" w14:textId="77777777" w:rsidR="002015F9" w:rsidRDefault="00D42E5B" w:rsidP="00E9107F">
            <w:pPr>
              <w:jc w:val="both"/>
            </w:pPr>
            <w:r>
              <w:t>The post</w:t>
            </w:r>
            <w:r w:rsidR="004A36EF">
              <w:t xml:space="preserve"> </w:t>
            </w:r>
            <w:r>
              <w:t>holder will be a key member of the Clinical Management Team.</w:t>
            </w:r>
            <w:r w:rsidR="001A4A14">
              <w:t xml:space="preserve"> </w:t>
            </w:r>
            <w:r w:rsidR="00713B8A">
              <w:t xml:space="preserve"> </w:t>
            </w:r>
            <w:r w:rsidR="007A637A">
              <w:t xml:space="preserve">The post holder </w:t>
            </w:r>
            <w:r w:rsidR="00713B8A">
              <w:t>will contribute to the on-call rota and there may be requirement to work flexibly across sites to meet service demands.</w:t>
            </w:r>
          </w:p>
          <w:p w14:paraId="1403631A" w14:textId="77777777" w:rsidR="00F25C76" w:rsidRPr="00346BE3" w:rsidRDefault="00F25C76" w:rsidP="00E9107F">
            <w:pPr>
              <w:jc w:val="both"/>
              <w:rPr>
                <w:rFonts w:cs="Arial"/>
              </w:rPr>
            </w:pPr>
          </w:p>
        </w:tc>
      </w:tr>
      <w:tr w:rsidR="003A3987" w:rsidRPr="00346BE3" w14:paraId="3C672E79" w14:textId="77777777" w:rsidTr="00794A0D">
        <w:tblPrEx>
          <w:tblBorders>
            <w:insideH w:val="single" w:sz="4" w:space="0" w:color="auto"/>
            <w:insideV w:val="single" w:sz="4" w:space="0" w:color="auto"/>
          </w:tblBorders>
        </w:tblPrEx>
        <w:trPr>
          <w:trHeight w:val="161"/>
        </w:trPr>
        <w:tc>
          <w:tcPr>
            <w:tcW w:w="10326" w:type="dxa"/>
            <w:tcBorders>
              <w:top w:val="single" w:sz="4" w:space="0" w:color="auto"/>
              <w:left w:val="single" w:sz="4" w:space="0" w:color="auto"/>
              <w:bottom w:val="single" w:sz="4" w:space="0" w:color="auto"/>
              <w:right w:val="single" w:sz="4" w:space="0" w:color="auto"/>
            </w:tcBorders>
          </w:tcPr>
          <w:p w14:paraId="7B98361E" w14:textId="77777777" w:rsidR="003A3987" w:rsidRPr="00984059" w:rsidRDefault="003A3987" w:rsidP="00B77A66">
            <w:pPr>
              <w:pStyle w:val="Heading3"/>
              <w:spacing w:before="120" w:after="120"/>
              <w:rPr>
                <w:rFonts w:cs="Arial"/>
              </w:rPr>
            </w:pPr>
            <w:r w:rsidRPr="00984059">
              <w:rPr>
                <w:rFonts w:cs="Arial"/>
              </w:rPr>
              <w:lastRenderedPageBreak/>
              <w:t>4.  ORGANISATIONAL POSITION</w:t>
            </w:r>
            <w:r w:rsidR="00D7566C" w:rsidRPr="00984059">
              <w:rPr>
                <w:rFonts w:cs="Arial"/>
              </w:rPr>
              <w:t xml:space="preserve"> </w:t>
            </w:r>
            <w:r w:rsidR="009D3C2E">
              <w:rPr>
                <w:rFonts w:cs="Arial"/>
              </w:rPr>
              <w:t xml:space="preserve"> </w:t>
            </w:r>
          </w:p>
        </w:tc>
        <w:tc>
          <w:tcPr>
            <w:tcW w:w="0" w:type="auto"/>
          </w:tcPr>
          <w:p w14:paraId="196114C9" w14:textId="3C4A79CD" w:rsidR="003A3987" w:rsidRPr="00346BE3" w:rsidRDefault="00203B91">
            <w:pPr>
              <w:rPr>
                <w:rFonts w:cs="Arial"/>
                <w:b/>
                <w:bCs/>
              </w:rPr>
            </w:pPr>
            <w:r>
              <w:rPr>
                <w:rFonts w:cs="Arial"/>
                <w:b/>
                <w:bCs/>
                <w:noProof/>
                <w:lang w:val="en-GB" w:eastAsia="en-GB"/>
              </w:rPr>
              <mc:AlternateContent>
                <mc:Choice Requires="wps">
                  <w:drawing>
                    <wp:anchor distT="0" distB="0" distL="114300" distR="114300" simplePos="0" relativeHeight="251651072" behindDoc="0" locked="0" layoutInCell="1" allowOverlap="1" wp14:anchorId="2F881380" wp14:editId="6D5DA331">
                      <wp:simplePos x="0" y="0"/>
                      <wp:positionH relativeFrom="column">
                        <wp:posOffset>3436620</wp:posOffset>
                      </wp:positionH>
                      <wp:positionV relativeFrom="paragraph">
                        <wp:posOffset>1379220</wp:posOffset>
                      </wp:positionV>
                      <wp:extent cx="0" cy="457200"/>
                      <wp:effectExtent l="11430" t="8890" r="7620" b="1016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86805B" id="Line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6pt,108.6pt" to="270.6pt,1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"/>
                  </w:pict>
                </mc:Fallback>
              </mc:AlternateContent>
            </w:r>
          </w:p>
        </w:tc>
      </w:tr>
      <w:tr w:rsidR="003A3987" w:rsidRPr="00346BE3" w14:paraId="73F4B1CC" w14:textId="77777777" w:rsidTr="00794A0D">
        <w:tblPrEx>
          <w:tblBorders>
            <w:insideH w:val="single" w:sz="4" w:space="0" w:color="auto"/>
            <w:insideV w:val="single" w:sz="4" w:space="0" w:color="auto"/>
          </w:tblBorders>
        </w:tblPrEx>
        <w:trPr>
          <w:gridAfter w:val="1"/>
          <w:trHeight w:val="1616"/>
        </w:trPr>
        <w:tc>
          <w:tcPr>
            <w:tcW w:w="10326" w:type="dxa"/>
            <w:tcBorders>
              <w:top w:val="single" w:sz="4" w:space="0" w:color="auto"/>
              <w:left w:val="single" w:sz="4" w:space="0" w:color="auto"/>
              <w:bottom w:val="single" w:sz="4" w:space="0" w:color="auto"/>
              <w:right w:val="single" w:sz="4" w:space="0" w:color="auto"/>
            </w:tcBorders>
          </w:tcPr>
          <w:p w14:paraId="5D6EAE6C" w14:textId="77777777" w:rsidR="00A42415" w:rsidRDefault="00A42415" w:rsidP="00030C9F">
            <w:pPr>
              <w:tabs>
                <w:tab w:val="left" w:pos="4245"/>
              </w:tabs>
              <w:rPr>
                <w:rFonts w:cs="Arial"/>
                <w:color w:val="000000"/>
              </w:rPr>
            </w:pPr>
          </w:p>
          <w:p w14:paraId="7A265699" w14:textId="25D0B8C5" w:rsidR="00003C46" w:rsidRDefault="00203B91">
            <w:r>
              <w:rPr>
                <w:noProof/>
                <w:lang w:eastAsia="en-GB"/>
              </w:rPr>
              <mc:AlternateContent>
                <mc:Choice Requires="wps">
                  <w:drawing>
                    <wp:anchor distT="0" distB="0" distL="114300" distR="114300" simplePos="0" relativeHeight="251653120" behindDoc="0" locked="0" layoutInCell="1" allowOverlap="1" wp14:anchorId="1260DC4F" wp14:editId="584D3AAC">
                      <wp:simplePos x="0" y="0"/>
                      <wp:positionH relativeFrom="column">
                        <wp:posOffset>4095750</wp:posOffset>
                      </wp:positionH>
                      <wp:positionV relativeFrom="paragraph">
                        <wp:posOffset>62230</wp:posOffset>
                      </wp:positionV>
                      <wp:extent cx="1885950" cy="314325"/>
                      <wp:effectExtent l="7620" t="10795" r="11430" b="825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314325"/>
                              </a:xfrm>
                              <a:prstGeom prst="roundRect">
                                <a:avLst>
                                  <a:gd name="adj" fmla="val 16667"/>
                                </a:avLst>
                              </a:prstGeom>
                              <a:solidFill>
                                <a:srgbClr val="B7E2E7"/>
                              </a:solidFill>
                              <a:ln w="9525">
                                <a:solidFill>
                                  <a:srgbClr val="000000"/>
                                </a:solidFill>
                                <a:round/>
                                <a:headEnd/>
                                <a:tailEnd/>
                              </a:ln>
                            </wps:spPr>
                            <wps:txbx>
                              <w:txbxContent>
                                <w:p w14:paraId="29814F8C" w14:textId="77777777" w:rsidR="00471C78" w:rsidRPr="004A36EF" w:rsidRDefault="00471C78" w:rsidP="009E78C6">
                                  <w:pPr>
                                    <w:jc w:val="center"/>
                                    <w:rPr>
                                      <w:rFonts w:cs="Arial"/>
                                      <w:sz w:val="28"/>
                                      <w:szCs w:val="28"/>
                                    </w:rPr>
                                  </w:pPr>
                                  <w:r w:rsidRPr="004A36EF">
                                    <w:rPr>
                                      <w:rFonts w:cs="Arial"/>
                                      <w:sz w:val="28"/>
                                      <w:szCs w:val="28"/>
                                    </w:rPr>
                                    <w:t>Nurse Director</w:t>
                                  </w:r>
                                </w:p>
                                <w:p w14:paraId="60D56FA5" w14:textId="77777777" w:rsidR="00471C78" w:rsidRPr="00B66E72" w:rsidRDefault="00471C78" w:rsidP="009E78C6"/>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60DC4F" id="AutoShape 4" o:spid="_x0000_s1026" style="position:absolute;margin-left:322.5pt;margin-top:4.9pt;width:148.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" fillcolor="#b7e2e7">
                      <v:textbox inset="0,0,0,0">
                        <w:txbxContent>
                          <w:p w14:paraId="29814F8C" w14:textId="77777777" w:rsidR="00471C78" w:rsidRPr="004A36EF" w:rsidRDefault="00471C78" w:rsidP="009E78C6">
                            <w:pPr>
                              <w:jc w:val="center"/>
                              <w:rPr>
                                <w:rFonts w:cs="Arial"/>
                                <w:sz w:val="28"/>
                                <w:szCs w:val="28"/>
                              </w:rPr>
                            </w:pPr>
                            <w:r w:rsidRPr="004A36EF">
                              <w:rPr>
                                <w:rFonts w:cs="Arial"/>
                                <w:sz w:val="28"/>
                                <w:szCs w:val="28"/>
                              </w:rPr>
                              <w:t>Nurse Director</w:t>
                            </w:r>
                          </w:p>
                          <w:p w14:paraId="60D56FA5" w14:textId="77777777" w:rsidR="00471C78" w:rsidRPr="00B66E72" w:rsidRDefault="00471C78" w:rsidP="009E78C6"/>
                        </w:txbxContent>
                      </v:textbox>
                    </v:roundrect>
                  </w:pict>
                </mc:Fallback>
              </mc:AlternateContent>
            </w:r>
            <w:r>
              <w:rPr>
                <w:noProof/>
                <w:lang w:eastAsia="en-GB"/>
              </w:rPr>
              <mc:AlternateContent>
                <mc:Choice Requires="wps">
                  <w:drawing>
                    <wp:anchor distT="0" distB="0" distL="114300" distR="114300" simplePos="0" relativeHeight="251655168" behindDoc="0" locked="0" layoutInCell="1" allowOverlap="1" wp14:anchorId="28F08F21" wp14:editId="7118DA50">
                      <wp:simplePos x="0" y="0"/>
                      <wp:positionH relativeFrom="margin">
                        <wp:posOffset>358140</wp:posOffset>
                      </wp:positionH>
                      <wp:positionV relativeFrom="margin">
                        <wp:posOffset>256540</wp:posOffset>
                      </wp:positionV>
                      <wp:extent cx="2143125" cy="333375"/>
                      <wp:effectExtent l="13335" t="10795" r="5715" b="8255"/>
                      <wp:wrapSquare wrapText="bothSides"/>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3125" cy="333375"/>
                              </a:xfrm>
                              <a:prstGeom prst="roundRect">
                                <a:avLst>
                                  <a:gd name="adj" fmla="val 16667"/>
                                </a:avLst>
                              </a:prstGeom>
                              <a:solidFill>
                                <a:srgbClr val="B7E2E7"/>
                              </a:solidFill>
                              <a:ln w="9525">
                                <a:solidFill>
                                  <a:srgbClr val="000000"/>
                                </a:solidFill>
                                <a:round/>
                                <a:headEnd/>
                                <a:tailEnd/>
                              </a:ln>
                            </wps:spPr>
                            <wps:txbx>
                              <w:txbxContent>
                                <w:p w14:paraId="79ED7883" w14:textId="77777777" w:rsidR="00471C78" w:rsidRPr="006C33AA" w:rsidRDefault="00471C78" w:rsidP="009E78C6">
                                  <w:pPr>
                                    <w:jc w:val="center"/>
                                    <w:rPr>
                                      <w:rFonts w:cs="Arial"/>
                                      <w:sz w:val="28"/>
                                      <w:szCs w:val="28"/>
                                    </w:rPr>
                                  </w:pPr>
                                  <w:r>
                                    <w:rPr>
                                      <w:rFonts w:cs="Arial"/>
                                      <w:sz w:val="28"/>
                                      <w:szCs w:val="28"/>
                                    </w:rPr>
                                    <w:t>Site Director</w:t>
                                  </w:r>
                                </w:p>
                                <w:p w14:paraId="26352903" w14:textId="77777777" w:rsidR="00471C78" w:rsidRPr="00B66E72" w:rsidRDefault="00471C78" w:rsidP="004F0FD4">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8F08F21" id="AutoShape 6" o:spid="_x0000_s1027" style="position:absolute;margin-left:28.2pt;margin-top:20.2pt;width:168.75pt;height:26.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" fillcolor="#b7e2e7">
                      <v:textbox inset="0,0,0,0">
                        <w:txbxContent>
                          <w:p w14:paraId="79ED7883" w14:textId="77777777" w:rsidR="00471C78" w:rsidRPr="006C33AA" w:rsidRDefault="00471C78" w:rsidP="009E78C6">
                            <w:pPr>
                              <w:jc w:val="center"/>
                              <w:rPr>
                                <w:rFonts w:cs="Arial"/>
                                <w:sz w:val="28"/>
                                <w:szCs w:val="28"/>
                              </w:rPr>
                            </w:pPr>
                            <w:r>
                              <w:rPr>
                                <w:rFonts w:cs="Arial"/>
                                <w:sz w:val="28"/>
                                <w:szCs w:val="28"/>
                              </w:rPr>
                              <w:t>Site Director</w:t>
                            </w:r>
                          </w:p>
                          <w:p w14:paraId="26352903" w14:textId="77777777" w:rsidR="00471C78" w:rsidRPr="00B66E72" w:rsidRDefault="00471C78" w:rsidP="004F0FD4">
                            <w:pPr>
                              <w:jc w:val="center"/>
                            </w:pPr>
                          </w:p>
                        </w:txbxContent>
                      </v:textbox>
                      <w10:wrap type="square" anchorx="margin" anchory="margin"/>
                    </v:roundrect>
                  </w:pict>
                </mc:Fallback>
              </mc:AlternateContent>
            </w:r>
          </w:p>
          <w:p w14:paraId="2BD524F8" w14:textId="77777777" w:rsidR="00856BEC" w:rsidRDefault="00856BEC" w:rsidP="00003C46">
            <w:pPr>
              <w:rPr>
                <w:rFonts w:cs="Arial"/>
              </w:rPr>
            </w:pPr>
          </w:p>
          <w:p w14:paraId="2AF7FB76" w14:textId="3886F722" w:rsidR="00856BEC" w:rsidRDefault="00203B91" w:rsidP="00831538">
            <w:pPr>
              <w:tabs>
                <w:tab w:val="left" w:pos="2685"/>
              </w:tabs>
              <w:rPr>
                <w:rFonts w:cs="Arial"/>
              </w:rPr>
            </w:pPr>
            <w:r>
              <w:rPr>
                <w:rFonts w:cs="Arial"/>
                <w:noProof/>
                <w:lang w:val="en-GB" w:eastAsia="en-GB"/>
              </w:rPr>
              <mc:AlternateContent>
                <mc:Choice Requires="wps">
                  <w:drawing>
                    <wp:anchor distT="0" distB="0" distL="114300" distR="114300" simplePos="0" relativeHeight="251658240" behindDoc="0" locked="0" layoutInCell="1" allowOverlap="1" wp14:anchorId="2FAFA2F5" wp14:editId="2CA45CC0">
                      <wp:simplePos x="0" y="0"/>
                      <wp:positionH relativeFrom="column">
                        <wp:posOffset>2286000</wp:posOffset>
                      </wp:positionH>
                      <wp:positionV relativeFrom="paragraph">
                        <wp:posOffset>64135</wp:posOffset>
                      </wp:positionV>
                      <wp:extent cx="11430" cy="476250"/>
                      <wp:effectExtent l="7620" t="10795" r="9525" b="825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 cy="476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19AF54" id="_x0000_t32" coordsize="21600,21600" o:spt="32" o:oned="t" path="m,l21600,21600e" filled="f">
                      <v:path arrowok="t" fillok="f" o:connecttype="none"/>
                      <o:lock v:ext="edit" shapetype="t"/>
                    </v:shapetype>
                    <v:shape id="AutoShape 9" o:spid="_x0000_s1026" type="#_x0000_t32" style="position:absolute;margin-left:180pt;margin-top:5.05pt;width:.9pt;height:3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"/>
                  </w:pict>
                </mc:Fallback>
              </mc:AlternateContent>
            </w:r>
            <w:r>
              <w:rPr>
                <w:rFonts w:cs="Arial"/>
                <w:noProof/>
                <w:color w:val="000000"/>
              </w:rPr>
              <mc:AlternateContent>
                <mc:Choice Requires="wps">
                  <w:drawing>
                    <wp:anchor distT="0" distB="0" distL="114300" distR="114300" simplePos="0" relativeHeight="251664384" behindDoc="0" locked="0" layoutInCell="1" allowOverlap="1" wp14:anchorId="000B4CCD" wp14:editId="1C1CDFB7">
                      <wp:simplePos x="0" y="0"/>
                      <wp:positionH relativeFrom="column">
                        <wp:posOffset>4221480</wp:posOffset>
                      </wp:positionH>
                      <wp:positionV relativeFrom="paragraph">
                        <wp:posOffset>78105</wp:posOffset>
                      </wp:positionV>
                      <wp:extent cx="38100" cy="400050"/>
                      <wp:effectExtent l="9525" t="5715" r="9525"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4000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700D"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4pt,6.15pt" to="335.4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">
                      <v:stroke dashstyle="dash"/>
                    </v:line>
                  </w:pict>
                </mc:Fallback>
              </mc:AlternateContent>
            </w:r>
          </w:p>
          <w:p w14:paraId="0676AEA5" w14:textId="77777777" w:rsidR="00856BEC" w:rsidRDefault="00856BEC" w:rsidP="00831538">
            <w:pPr>
              <w:tabs>
                <w:tab w:val="left" w:pos="2685"/>
              </w:tabs>
              <w:rPr>
                <w:rFonts w:cs="Arial"/>
              </w:rPr>
            </w:pPr>
          </w:p>
          <w:p w14:paraId="12169C14" w14:textId="4AD2876C" w:rsidR="00003C46" w:rsidRDefault="00203B91" w:rsidP="00831538">
            <w:pPr>
              <w:tabs>
                <w:tab w:val="left" w:pos="2685"/>
              </w:tabs>
              <w:rPr>
                <w:rFonts w:cs="Arial"/>
              </w:rPr>
            </w:pPr>
            <w:r>
              <w:rPr>
                <w:noProof/>
                <w:lang w:eastAsia="en-GB"/>
              </w:rPr>
              <mc:AlternateContent>
                <mc:Choice Requires="wps">
                  <w:drawing>
                    <wp:anchor distT="0" distB="0" distL="114300" distR="114300" simplePos="0" relativeHeight="251654144" behindDoc="0" locked="0" layoutInCell="1" allowOverlap="1" wp14:anchorId="4C8E0600" wp14:editId="7FCBDC62">
                      <wp:simplePos x="0" y="0"/>
                      <wp:positionH relativeFrom="column">
                        <wp:posOffset>2181225</wp:posOffset>
                      </wp:positionH>
                      <wp:positionV relativeFrom="paragraph">
                        <wp:posOffset>175260</wp:posOffset>
                      </wp:positionV>
                      <wp:extent cx="2200275" cy="381000"/>
                      <wp:effectExtent l="7620" t="5715" r="11430" b="1333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81000"/>
                              </a:xfrm>
                              <a:prstGeom prst="roundRect">
                                <a:avLst>
                                  <a:gd name="adj" fmla="val 16667"/>
                                </a:avLst>
                              </a:prstGeom>
                              <a:solidFill>
                                <a:srgbClr val="B7E2E7"/>
                              </a:solidFill>
                              <a:ln w="9525">
                                <a:solidFill>
                                  <a:srgbClr val="000000"/>
                                </a:solidFill>
                                <a:round/>
                                <a:headEnd/>
                                <a:tailEnd/>
                              </a:ln>
                            </wps:spPr>
                            <wps:txbx>
                              <w:txbxContent>
                                <w:p w14:paraId="392504A0" w14:textId="77777777" w:rsidR="00471C78" w:rsidRPr="006C33AA" w:rsidRDefault="00471C78" w:rsidP="009E78C6">
                                  <w:pPr>
                                    <w:jc w:val="center"/>
                                    <w:rPr>
                                      <w:rFonts w:cs="Arial"/>
                                      <w:sz w:val="28"/>
                                      <w:szCs w:val="28"/>
                                    </w:rPr>
                                  </w:pPr>
                                  <w:r w:rsidRPr="006C33AA">
                                    <w:rPr>
                                      <w:rFonts w:cs="Arial"/>
                                      <w:sz w:val="28"/>
                                      <w:szCs w:val="28"/>
                                    </w:rPr>
                                    <w:t xml:space="preserve">Associate Nurse Director </w:t>
                                  </w:r>
                                </w:p>
                                <w:p w14:paraId="5C2F3109" w14:textId="77777777" w:rsidR="00471C78" w:rsidRPr="006C33AA" w:rsidRDefault="00471C78" w:rsidP="009E78C6">
                                  <w:pPr>
                                    <w:jc w:val="center"/>
                                    <w:rPr>
                                      <w:rFonts w:cs="Arial"/>
                                      <w:b/>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8E0600" id="AutoShape 5" o:spid="_x0000_s1028" style="position:absolute;margin-left:171.75pt;margin-top:13.8pt;width:173.25pt;height:3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" fillcolor="#b7e2e7">
                      <v:textbox inset="0,0,0,0">
                        <w:txbxContent>
                          <w:p w14:paraId="392504A0" w14:textId="77777777" w:rsidR="00471C78" w:rsidRPr="006C33AA" w:rsidRDefault="00471C78" w:rsidP="009E78C6">
                            <w:pPr>
                              <w:jc w:val="center"/>
                              <w:rPr>
                                <w:rFonts w:cs="Arial"/>
                                <w:sz w:val="28"/>
                                <w:szCs w:val="28"/>
                              </w:rPr>
                            </w:pPr>
                            <w:r w:rsidRPr="006C33AA">
                              <w:rPr>
                                <w:rFonts w:cs="Arial"/>
                                <w:sz w:val="28"/>
                                <w:szCs w:val="28"/>
                              </w:rPr>
                              <w:t xml:space="preserve">Associate Nurse Director </w:t>
                            </w:r>
                          </w:p>
                          <w:p w14:paraId="5C2F3109" w14:textId="77777777" w:rsidR="00471C78" w:rsidRPr="006C33AA" w:rsidRDefault="00471C78" w:rsidP="009E78C6">
                            <w:pPr>
                              <w:jc w:val="center"/>
                              <w:rPr>
                                <w:rFonts w:cs="Arial"/>
                                <w:b/>
                              </w:rPr>
                            </w:pPr>
                          </w:p>
                        </w:txbxContent>
                      </v:textbox>
                    </v:roundrect>
                  </w:pict>
                </mc:Fallback>
              </mc:AlternateContent>
            </w:r>
          </w:p>
          <w:p w14:paraId="086E5E38" w14:textId="77777777" w:rsidR="00003C46" w:rsidRDefault="00003C46" w:rsidP="00831538">
            <w:pPr>
              <w:tabs>
                <w:tab w:val="left" w:pos="2685"/>
              </w:tabs>
              <w:rPr>
                <w:rFonts w:cs="Arial"/>
              </w:rPr>
            </w:pPr>
          </w:p>
          <w:p w14:paraId="0D21519B" w14:textId="131ABE65" w:rsidR="00003C46" w:rsidRDefault="00203B91" w:rsidP="00831538">
            <w:pPr>
              <w:tabs>
                <w:tab w:val="left" w:pos="2685"/>
              </w:tabs>
              <w:rPr>
                <w:rFonts w:cs="Arial"/>
              </w:rPr>
            </w:pPr>
            <w:r>
              <w:rPr>
                <w:rFonts w:cs="Arial"/>
                <w:noProof/>
                <w:lang w:val="en-GB" w:eastAsia="en-GB"/>
              </w:rPr>
              <mc:AlternateContent>
                <mc:Choice Requires="wps">
                  <w:drawing>
                    <wp:anchor distT="0" distB="0" distL="114300" distR="114300" simplePos="0" relativeHeight="251661312" behindDoc="0" locked="0" layoutInCell="1" allowOverlap="1" wp14:anchorId="7F890A4F" wp14:editId="341B3706">
                      <wp:simplePos x="0" y="0"/>
                      <wp:positionH relativeFrom="column">
                        <wp:posOffset>2297430</wp:posOffset>
                      </wp:positionH>
                      <wp:positionV relativeFrom="paragraph">
                        <wp:posOffset>182245</wp:posOffset>
                      </wp:positionV>
                      <wp:extent cx="0" cy="352425"/>
                      <wp:effectExtent l="9525" t="10795" r="9525" b="8255"/>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6E07AA" id="AutoShape 12" o:spid="_x0000_s1026" type="#_x0000_t32" style="position:absolute;margin-left:180.9pt;margin-top:14.35pt;width:0;height:27.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"/>
                  </w:pict>
                </mc:Fallback>
              </mc:AlternateContent>
            </w:r>
          </w:p>
          <w:p w14:paraId="524450D1" w14:textId="02B172B0" w:rsidR="00003C46" w:rsidRDefault="00203B91" w:rsidP="00831538">
            <w:pPr>
              <w:tabs>
                <w:tab w:val="left" w:pos="2685"/>
              </w:tabs>
              <w:rPr>
                <w:rFonts w:cs="Arial"/>
              </w:rPr>
            </w:pPr>
            <w:r>
              <w:rPr>
                <w:noProof/>
                <w:lang w:eastAsia="en-GB"/>
              </w:rPr>
              <mc:AlternateContent>
                <mc:Choice Requires="wps">
                  <w:drawing>
                    <wp:anchor distT="0" distB="0" distL="114300" distR="114300" simplePos="0" relativeHeight="251656192" behindDoc="0" locked="0" layoutInCell="1" allowOverlap="1" wp14:anchorId="475D7E25" wp14:editId="453AFAB9">
                      <wp:simplePos x="0" y="0"/>
                      <wp:positionH relativeFrom="column">
                        <wp:posOffset>3006725</wp:posOffset>
                      </wp:positionH>
                      <wp:positionV relativeFrom="paragraph">
                        <wp:posOffset>83185</wp:posOffset>
                      </wp:positionV>
                      <wp:extent cx="24130" cy="1123950"/>
                      <wp:effectExtent l="13970" t="10795" r="9525" b="825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130" cy="112395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DA056" id="Line 7"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5pt,6.55pt" to="238.6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">
                      <v:stroke dashstyle="dash"/>
                    </v:line>
                  </w:pict>
                </mc:Fallback>
              </mc:AlternateContent>
            </w:r>
          </w:p>
          <w:p w14:paraId="21DD53E5" w14:textId="77777777" w:rsidR="00003C46" w:rsidRDefault="00003C46" w:rsidP="007E190E">
            <w:pPr>
              <w:tabs>
                <w:tab w:val="left" w:pos="6540"/>
              </w:tabs>
              <w:rPr>
                <w:rFonts w:cs="Arial"/>
              </w:rPr>
            </w:pPr>
          </w:p>
          <w:p w14:paraId="42E8363B" w14:textId="0A7D2663" w:rsidR="00003C46" w:rsidRDefault="00203B91" w:rsidP="00831538">
            <w:pPr>
              <w:tabs>
                <w:tab w:val="left" w:pos="2685"/>
              </w:tabs>
              <w:rPr>
                <w:rFonts w:cs="Arial"/>
              </w:rPr>
            </w:pPr>
            <w:r>
              <w:rPr>
                <w:rFonts w:cs="Arial"/>
                <w:noProof/>
                <w:color w:val="000000"/>
                <w:lang w:val="en-GB" w:eastAsia="en-GB"/>
              </w:rPr>
              <mc:AlternateContent>
                <mc:Choice Requires="wps">
                  <w:drawing>
                    <wp:anchor distT="0" distB="0" distL="114300" distR="114300" simplePos="0" relativeHeight="251662336" behindDoc="0" locked="0" layoutInCell="1" allowOverlap="1" wp14:anchorId="68BD3E9C" wp14:editId="222898DD">
                      <wp:simplePos x="0" y="0"/>
                      <wp:positionH relativeFrom="column">
                        <wp:posOffset>3467100</wp:posOffset>
                      </wp:positionH>
                      <wp:positionV relativeFrom="paragraph">
                        <wp:posOffset>67945</wp:posOffset>
                      </wp:positionV>
                      <wp:extent cx="2459355" cy="396240"/>
                      <wp:effectExtent l="7620" t="12700" r="9525" b="1016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59355" cy="396240"/>
                              </a:xfrm>
                              <a:prstGeom prst="roundRect">
                                <a:avLst>
                                  <a:gd name="adj" fmla="val 16667"/>
                                </a:avLst>
                              </a:prstGeom>
                              <a:solidFill>
                                <a:srgbClr val="B7E2E7"/>
                              </a:solidFill>
                              <a:ln w="9525">
                                <a:solidFill>
                                  <a:srgbClr val="000000"/>
                                </a:solidFill>
                                <a:round/>
                                <a:headEnd/>
                                <a:tailEnd/>
                              </a:ln>
                            </wps:spPr>
                            <wps:txbx>
                              <w:txbxContent>
                                <w:p w14:paraId="5333D643" w14:textId="77777777" w:rsidR="00471C78" w:rsidRDefault="00471C78" w:rsidP="007E190E">
                                  <w:pPr>
                                    <w:jc w:val="center"/>
                                    <w:rPr>
                                      <w:rFonts w:cs="Arial"/>
                                      <w:b/>
                                    </w:rPr>
                                  </w:pPr>
                                  <w:r>
                                    <w:rPr>
                                      <w:rFonts w:cs="Arial"/>
                                      <w:b/>
                                    </w:rPr>
                                    <w:t>Clinical Service Manager</w:t>
                                  </w:r>
                                </w:p>
                                <w:p w14:paraId="06AFBD62" w14:textId="77777777" w:rsidR="00471C78" w:rsidRPr="0066307C" w:rsidRDefault="00471C78" w:rsidP="007E190E">
                                  <w:pPr>
                                    <w:jc w:val="center"/>
                                    <w:rPr>
                                      <w:rFonts w:cs="Arial"/>
                                      <w:b/>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8BD3E9C" id="AutoShape 13" o:spid="_x0000_s1029" style="position:absolute;margin-left:273pt;margin-top:5.35pt;width:193.65pt;height:31.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" fillcolor="#b7e2e7">
                      <v:textbox inset="0,0,0,0">
                        <w:txbxContent>
                          <w:p w14:paraId="5333D643" w14:textId="77777777" w:rsidR="00471C78" w:rsidRDefault="00471C78" w:rsidP="007E190E">
                            <w:pPr>
                              <w:jc w:val="center"/>
                              <w:rPr>
                                <w:rFonts w:cs="Arial"/>
                                <w:b/>
                              </w:rPr>
                            </w:pPr>
                            <w:r>
                              <w:rPr>
                                <w:rFonts w:cs="Arial"/>
                                <w:b/>
                              </w:rPr>
                              <w:t>Clinical Service Manager</w:t>
                            </w:r>
                          </w:p>
                          <w:p w14:paraId="06AFBD62" w14:textId="77777777" w:rsidR="00471C78" w:rsidRPr="0066307C" w:rsidRDefault="00471C78" w:rsidP="007E190E">
                            <w:pPr>
                              <w:jc w:val="center"/>
                              <w:rPr>
                                <w:rFonts w:cs="Arial"/>
                                <w:b/>
                              </w:rPr>
                            </w:pPr>
                          </w:p>
                        </w:txbxContent>
                      </v:textbox>
                    </v:roundrect>
                  </w:pict>
                </mc:Fallback>
              </mc:AlternateContent>
            </w:r>
            <w:r>
              <w:rPr>
                <w:noProof/>
                <w:lang w:eastAsia="en-GB"/>
              </w:rPr>
              <mc:AlternateContent>
                <mc:Choice Requires="wps">
                  <w:drawing>
                    <wp:anchor distT="0" distB="0" distL="114300" distR="114300" simplePos="0" relativeHeight="251652096" behindDoc="0" locked="0" layoutInCell="1" allowOverlap="1" wp14:anchorId="3F17D976" wp14:editId="2C474286">
                      <wp:simplePos x="0" y="0"/>
                      <wp:positionH relativeFrom="column">
                        <wp:posOffset>400050</wp:posOffset>
                      </wp:positionH>
                      <wp:positionV relativeFrom="paragraph">
                        <wp:posOffset>18415</wp:posOffset>
                      </wp:positionV>
                      <wp:extent cx="2459355" cy="445770"/>
                      <wp:effectExtent l="7620" t="10795" r="9525" b="10160"/>
                      <wp:wrapNone/>
                      <wp:docPr id="5" name="_s10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59355" cy="445770"/>
                              </a:xfrm>
                              <a:prstGeom prst="roundRect">
                                <a:avLst>
                                  <a:gd name="adj" fmla="val 16667"/>
                                </a:avLst>
                              </a:prstGeom>
                              <a:solidFill>
                                <a:srgbClr val="B7E2E7"/>
                              </a:solidFill>
                              <a:ln w="9525">
                                <a:solidFill>
                                  <a:srgbClr val="000000"/>
                                </a:solidFill>
                                <a:round/>
                                <a:headEnd/>
                                <a:tailEnd/>
                              </a:ln>
                            </wps:spPr>
                            <wps:txbx>
                              <w:txbxContent>
                                <w:p w14:paraId="04A0FF4E" w14:textId="77777777" w:rsidR="00471C78" w:rsidRPr="006C33AA" w:rsidRDefault="00471C78" w:rsidP="009E78C6">
                                  <w:pPr>
                                    <w:jc w:val="center"/>
                                    <w:rPr>
                                      <w:rFonts w:cs="Arial"/>
                                      <w:b/>
                                    </w:rPr>
                                  </w:pPr>
                                  <w:r>
                                    <w:rPr>
                                      <w:rFonts w:cs="Arial"/>
                                      <w:b/>
                                    </w:rPr>
                                    <w:t>Deputy Associate Nurse Director</w:t>
                                  </w:r>
                                  <w:r w:rsidRPr="006C33AA">
                                    <w:rPr>
                                      <w:rFonts w:cs="Arial"/>
                                      <w:b/>
                                    </w:rPr>
                                    <w:t xml:space="preserve"> </w:t>
                                  </w:r>
                                </w:p>
                                <w:p w14:paraId="2F6F101B" w14:textId="77777777" w:rsidR="00471C78" w:rsidRDefault="00471C78" w:rsidP="009E78C6">
                                  <w:pPr>
                                    <w:jc w:val="center"/>
                                    <w:rPr>
                                      <w:rFonts w:cs="Arial"/>
                                      <w:b/>
                                    </w:rPr>
                                  </w:pPr>
                                  <w:r>
                                    <w:rPr>
                                      <w:rFonts w:cs="Arial"/>
                                      <w:b/>
                                    </w:rPr>
                                    <w:t xml:space="preserve">THIS POST </w:t>
                                  </w:r>
                                </w:p>
                                <w:p w14:paraId="52C99B32" w14:textId="77777777" w:rsidR="00471C78" w:rsidRPr="0066307C" w:rsidRDefault="00471C78" w:rsidP="009E78C6">
                                  <w:pPr>
                                    <w:jc w:val="center"/>
                                    <w:rPr>
                                      <w:rFonts w:cs="Arial"/>
                                      <w:b/>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17D976" id="_s1054" o:spid="_x0000_s1030" style="position:absolute;margin-left:31.5pt;margin-top:1.45pt;width:193.65pt;height:35.1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" fillcolor="#b7e2e7">
                      <v:textbox inset="0,0,0,0">
                        <w:txbxContent>
                          <w:p w14:paraId="04A0FF4E" w14:textId="77777777" w:rsidR="00471C78" w:rsidRPr="006C33AA" w:rsidRDefault="00471C78" w:rsidP="009E78C6">
                            <w:pPr>
                              <w:jc w:val="center"/>
                              <w:rPr>
                                <w:rFonts w:cs="Arial"/>
                                <w:b/>
                              </w:rPr>
                            </w:pPr>
                            <w:r>
                              <w:rPr>
                                <w:rFonts w:cs="Arial"/>
                                <w:b/>
                              </w:rPr>
                              <w:t>Deputy Associate Nurse Director</w:t>
                            </w:r>
                            <w:r w:rsidRPr="006C33AA">
                              <w:rPr>
                                <w:rFonts w:cs="Arial"/>
                                <w:b/>
                              </w:rPr>
                              <w:t xml:space="preserve"> </w:t>
                            </w:r>
                          </w:p>
                          <w:p w14:paraId="2F6F101B" w14:textId="77777777" w:rsidR="00471C78" w:rsidRDefault="00471C78" w:rsidP="009E78C6">
                            <w:pPr>
                              <w:jc w:val="center"/>
                              <w:rPr>
                                <w:rFonts w:cs="Arial"/>
                                <w:b/>
                              </w:rPr>
                            </w:pPr>
                            <w:r>
                              <w:rPr>
                                <w:rFonts w:cs="Arial"/>
                                <w:b/>
                              </w:rPr>
                              <w:t xml:space="preserve">THIS POST </w:t>
                            </w:r>
                          </w:p>
                          <w:p w14:paraId="52C99B32" w14:textId="77777777" w:rsidR="00471C78" w:rsidRPr="0066307C" w:rsidRDefault="00471C78" w:rsidP="009E78C6">
                            <w:pPr>
                              <w:jc w:val="center"/>
                              <w:rPr>
                                <w:rFonts w:cs="Arial"/>
                                <w:b/>
                              </w:rPr>
                            </w:pPr>
                          </w:p>
                        </w:txbxContent>
                      </v:textbox>
                    </v:roundrect>
                  </w:pict>
                </mc:Fallback>
              </mc:AlternateContent>
            </w:r>
          </w:p>
          <w:p w14:paraId="61755E8E" w14:textId="77777777" w:rsidR="00003C46" w:rsidRDefault="00003C46" w:rsidP="00831538">
            <w:pPr>
              <w:tabs>
                <w:tab w:val="left" w:pos="2685"/>
              </w:tabs>
              <w:rPr>
                <w:rFonts w:cs="Arial"/>
              </w:rPr>
            </w:pPr>
          </w:p>
          <w:p w14:paraId="6EB967B7" w14:textId="49665E48" w:rsidR="00003C46" w:rsidRDefault="00203B91" w:rsidP="00831538">
            <w:pPr>
              <w:tabs>
                <w:tab w:val="left" w:pos="2685"/>
              </w:tabs>
              <w:rPr>
                <w:rFonts w:cs="Arial"/>
              </w:rPr>
            </w:pPr>
            <w:r>
              <w:rPr>
                <w:rFonts w:cs="Arial"/>
                <w:noProof/>
                <w:color w:val="000000"/>
                <w:lang w:val="en-GB" w:eastAsia="en-GB"/>
              </w:rPr>
              <mc:AlternateContent>
                <mc:Choice Requires="wps">
                  <w:drawing>
                    <wp:anchor distT="0" distB="0" distL="114300" distR="114300" simplePos="0" relativeHeight="251660288" behindDoc="0" locked="0" layoutInCell="1" allowOverlap="1" wp14:anchorId="10FE6833" wp14:editId="6DC56952">
                      <wp:simplePos x="0" y="0"/>
                      <wp:positionH relativeFrom="column">
                        <wp:posOffset>2602230</wp:posOffset>
                      </wp:positionH>
                      <wp:positionV relativeFrom="paragraph">
                        <wp:posOffset>153670</wp:posOffset>
                      </wp:positionV>
                      <wp:extent cx="11430" cy="333375"/>
                      <wp:effectExtent l="9525" t="10795" r="7620" b="8255"/>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3337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A4D93" id="Line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9pt,12.1pt" to="205.8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">
                      <v:stroke dashstyle="dash"/>
                    </v:line>
                  </w:pict>
                </mc:Fallback>
              </mc:AlternateContent>
            </w:r>
            <w:r>
              <w:rPr>
                <w:rFonts w:cs="Arial"/>
                <w:noProof/>
                <w:color w:val="000000"/>
                <w:lang w:val="en-GB" w:eastAsia="en-GB"/>
              </w:rPr>
              <mc:AlternateContent>
                <mc:Choice Requires="wps">
                  <w:drawing>
                    <wp:anchor distT="0" distB="0" distL="114300" distR="114300" simplePos="0" relativeHeight="251663360" behindDoc="0" locked="0" layoutInCell="1" allowOverlap="1" wp14:anchorId="0AF02853" wp14:editId="52786C4C">
                      <wp:simplePos x="0" y="0"/>
                      <wp:positionH relativeFrom="column">
                        <wp:posOffset>4530725</wp:posOffset>
                      </wp:positionH>
                      <wp:positionV relativeFrom="paragraph">
                        <wp:posOffset>113665</wp:posOffset>
                      </wp:positionV>
                      <wp:extent cx="0" cy="392430"/>
                      <wp:effectExtent l="13970" t="8890" r="5080" b="825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4F401" id="AutoShape 14" o:spid="_x0000_s1026" type="#_x0000_t32" style="position:absolute;margin-left:356.75pt;margin-top:8.95pt;width:0;height:30.9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"/>
                  </w:pict>
                </mc:Fallback>
              </mc:AlternateContent>
            </w:r>
          </w:p>
          <w:p w14:paraId="59CCDA87" w14:textId="77777777" w:rsidR="00003C46" w:rsidRDefault="00003C46" w:rsidP="00831538">
            <w:pPr>
              <w:tabs>
                <w:tab w:val="left" w:pos="2685"/>
              </w:tabs>
              <w:rPr>
                <w:rFonts w:cs="Arial"/>
              </w:rPr>
            </w:pPr>
          </w:p>
          <w:p w14:paraId="22E86169" w14:textId="39F0C970" w:rsidR="00003C46" w:rsidRDefault="00203B91" w:rsidP="00831538">
            <w:pPr>
              <w:tabs>
                <w:tab w:val="left" w:pos="2685"/>
              </w:tabs>
              <w:rPr>
                <w:rFonts w:cs="Arial"/>
              </w:rPr>
            </w:pPr>
            <w:r>
              <w:rPr>
                <w:rFonts w:cs="Arial"/>
                <w:noProof/>
                <w:color w:val="000000"/>
                <w:lang w:val="en-GB" w:eastAsia="en-GB"/>
              </w:rPr>
              <mc:AlternateContent>
                <mc:Choice Requires="wps">
                  <w:drawing>
                    <wp:anchor distT="0" distB="0" distL="114300" distR="114300" simplePos="0" relativeHeight="251659264" behindDoc="0" locked="0" layoutInCell="1" allowOverlap="1" wp14:anchorId="3A47A9AE" wp14:editId="68B66FED">
                      <wp:simplePos x="0" y="0"/>
                      <wp:positionH relativeFrom="column">
                        <wp:posOffset>1809750</wp:posOffset>
                      </wp:positionH>
                      <wp:positionV relativeFrom="paragraph">
                        <wp:posOffset>155575</wp:posOffset>
                      </wp:positionV>
                      <wp:extent cx="2983230" cy="398145"/>
                      <wp:effectExtent l="7620" t="10160" r="9525" b="1079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983230" cy="398145"/>
                              </a:xfrm>
                              <a:prstGeom prst="roundRect">
                                <a:avLst>
                                  <a:gd name="adj" fmla="val 16667"/>
                                </a:avLst>
                              </a:prstGeom>
                              <a:solidFill>
                                <a:srgbClr val="B7E2E7"/>
                              </a:solidFill>
                              <a:ln w="9525">
                                <a:solidFill>
                                  <a:srgbClr val="000000"/>
                                </a:solidFill>
                                <a:round/>
                                <a:headEnd/>
                                <a:tailEnd/>
                              </a:ln>
                            </wps:spPr>
                            <wps:txbx>
                              <w:txbxContent>
                                <w:p w14:paraId="7711B6CD" w14:textId="77777777" w:rsidR="00471C78" w:rsidRPr="00F25C76" w:rsidRDefault="00471C78" w:rsidP="00F25C76">
                                  <w:pPr>
                                    <w:jc w:val="center"/>
                                    <w:rPr>
                                      <w:rFonts w:cs="Arial"/>
                                      <w:sz w:val="28"/>
                                      <w:szCs w:val="28"/>
                                    </w:rPr>
                                  </w:pPr>
                                  <w:r w:rsidRPr="00F25C76">
                                    <w:rPr>
                                      <w:rFonts w:cs="Arial"/>
                                      <w:sz w:val="28"/>
                                      <w:szCs w:val="28"/>
                                    </w:rPr>
                                    <w:t>Clinical Nurse Manager</w:t>
                                  </w:r>
                                  <w:r>
                                    <w:rPr>
                                      <w:rFonts w:cs="Arial"/>
                                      <w:sz w:val="28"/>
                                      <w:szCs w:val="28"/>
                                    </w:rPr>
                                    <w:t>s</w:t>
                                  </w:r>
                                  <w:r w:rsidRPr="00F25C76">
                                    <w:rPr>
                                      <w:rFonts w:cs="Arial"/>
                                      <w:sz w:val="28"/>
                                      <w:szCs w:val="28"/>
                                    </w:rPr>
                                    <w:t xml:space="preserve"> </w:t>
                                  </w:r>
                                </w:p>
                                <w:p w14:paraId="7D9EE043" w14:textId="77777777" w:rsidR="00471C78" w:rsidRPr="0066307C" w:rsidRDefault="00471C78" w:rsidP="00F25C76">
                                  <w:pPr>
                                    <w:jc w:val="center"/>
                                    <w:rPr>
                                      <w:rFonts w:cs="Arial"/>
                                      <w:b/>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A47A9AE" id="AutoShape 10" o:spid="_x0000_s1031" style="position:absolute;margin-left:142.5pt;margin-top:12.25pt;width:234.9pt;height:3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" fillcolor="#b7e2e7">
                      <v:textbox inset="0,0,0,0">
                        <w:txbxContent>
                          <w:p w14:paraId="7711B6CD" w14:textId="77777777" w:rsidR="00471C78" w:rsidRPr="00F25C76" w:rsidRDefault="00471C78" w:rsidP="00F25C76">
                            <w:pPr>
                              <w:jc w:val="center"/>
                              <w:rPr>
                                <w:rFonts w:cs="Arial"/>
                                <w:sz w:val="28"/>
                                <w:szCs w:val="28"/>
                              </w:rPr>
                            </w:pPr>
                            <w:r w:rsidRPr="00F25C76">
                              <w:rPr>
                                <w:rFonts w:cs="Arial"/>
                                <w:sz w:val="28"/>
                                <w:szCs w:val="28"/>
                              </w:rPr>
                              <w:t>Clinical Nurse Manager</w:t>
                            </w:r>
                            <w:r>
                              <w:rPr>
                                <w:rFonts w:cs="Arial"/>
                                <w:sz w:val="28"/>
                                <w:szCs w:val="28"/>
                              </w:rPr>
                              <w:t>s</w:t>
                            </w:r>
                            <w:r w:rsidRPr="00F25C76">
                              <w:rPr>
                                <w:rFonts w:cs="Arial"/>
                                <w:sz w:val="28"/>
                                <w:szCs w:val="28"/>
                              </w:rPr>
                              <w:t xml:space="preserve"> </w:t>
                            </w:r>
                          </w:p>
                          <w:p w14:paraId="7D9EE043" w14:textId="77777777" w:rsidR="00471C78" w:rsidRPr="0066307C" w:rsidRDefault="00471C78" w:rsidP="00F25C76">
                            <w:pPr>
                              <w:jc w:val="center"/>
                              <w:rPr>
                                <w:rFonts w:cs="Arial"/>
                                <w:b/>
                              </w:rPr>
                            </w:pPr>
                          </w:p>
                        </w:txbxContent>
                      </v:textbox>
                    </v:roundrect>
                  </w:pict>
                </mc:Fallback>
              </mc:AlternateContent>
            </w:r>
          </w:p>
          <w:p w14:paraId="47EDAFFE" w14:textId="77777777" w:rsidR="00003C46" w:rsidRDefault="00003C46" w:rsidP="00831538">
            <w:pPr>
              <w:tabs>
                <w:tab w:val="left" w:pos="2685"/>
              </w:tabs>
              <w:rPr>
                <w:rFonts w:cs="Arial"/>
              </w:rPr>
            </w:pPr>
          </w:p>
          <w:p w14:paraId="04857B9E" w14:textId="05FD074C" w:rsidR="00003C46" w:rsidRDefault="00203B91" w:rsidP="00831538">
            <w:pPr>
              <w:tabs>
                <w:tab w:val="left" w:pos="2685"/>
              </w:tabs>
              <w:rPr>
                <w:rFonts w:cs="Arial"/>
              </w:rPr>
            </w:pPr>
            <w:r>
              <w:rPr>
                <w:rFonts w:cs="Arial"/>
                <w:noProof/>
                <w:lang w:val="en-GB" w:eastAsia="en-GB"/>
              </w:rPr>
              <mc:AlternateContent>
                <mc:Choice Requires="wps">
                  <w:drawing>
                    <wp:anchor distT="0" distB="0" distL="114300" distR="114300" simplePos="0" relativeHeight="251657216" behindDoc="0" locked="0" layoutInCell="1" allowOverlap="1" wp14:anchorId="6A455485" wp14:editId="3E0CA404">
                      <wp:simplePos x="0" y="0"/>
                      <wp:positionH relativeFrom="column">
                        <wp:posOffset>6488430</wp:posOffset>
                      </wp:positionH>
                      <wp:positionV relativeFrom="paragraph">
                        <wp:posOffset>128905</wp:posOffset>
                      </wp:positionV>
                      <wp:extent cx="19050" cy="619125"/>
                      <wp:effectExtent l="9525" t="10160" r="952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0CAFF8" id="AutoShape 8" o:spid="_x0000_s1026" type="#_x0000_t32" style="position:absolute;margin-left:510.9pt;margin-top:10.15pt;width:1.5pt;height:48.75p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"/>
                  </w:pict>
                </mc:Fallback>
              </mc:AlternateContent>
            </w:r>
          </w:p>
          <w:p w14:paraId="0FE415CC" w14:textId="77777777" w:rsidR="00003C46" w:rsidRDefault="00003C46" w:rsidP="00831538">
            <w:pPr>
              <w:tabs>
                <w:tab w:val="left" w:pos="2685"/>
              </w:tabs>
              <w:rPr>
                <w:rFonts w:cs="Arial"/>
              </w:rPr>
            </w:pPr>
          </w:p>
          <w:p w14:paraId="3C24EBD5" w14:textId="77777777" w:rsidR="00003C46" w:rsidRDefault="001E576E" w:rsidP="00831538">
            <w:pPr>
              <w:tabs>
                <w:tab w:val="left" w:pos="2685"/>
              </w:tabs>
              <w:rPr>
                <w:rFonts w:cs="Arial"/>
              </w:rPr>
            </w:pPr>
            <w:r>
              <w:rPr>
                <w:rFonts w:cs="Arial"/>
              </w:rPr>
              <w:t>Key:</w:t>
            </w:r>
          </w:p>
          <w:p w14:paraId="6F78111C" w14:textId="77777777" w:rsidR="00E57C1D" w:rsidRPr="001E576E" w:rsidRDefault="00E57C1D" w:rsidP="00831538">
            <w:pPr>
              <w:tabs>
                <w:tab w:val="left" w:pos="2685"/>
              </w:tabs>
              <w:rPr>
                <w:rFonts w:cs="Arial"/>
                <w:bCs/>
              </w:rPr>
            </w:pPr>
            <w:r w:rsidRPr="001E576E">
              <w:rPr>
                <w:rFonts w:cs="Arial"/>
                <w:bCs/>
              </w:rPr>
              <w:t xml:space="preserve">  </w:t>
            </w:r>
            <w:r w:rsidR="001E576E" w:rsidRPr="001E576E">
              <w:rPr>
                <w:rFonts w:cs="Arial"/>
                <w:bCs/>
              </w:rPr>
              <w:t>---------- Professional relationship</w:t>
            </w:r>
          </w:p>
          <w:p w14:paraId="6C354AFE" w14:textId="77777777" w:rsidR="001E576E" w:rsidRPr="001E576E" w:rsidRDefault="001E576E" w:rsidP="00831538">
            <w:pPr>
              <w:tabs>
                <w:tab w:val="left" w:pos="2685"/>
              </w:tabs>
              <w:rPr>
                <w:rFonts w:cs="Arial"/>
                <w:bCs/>
              </w:rPr>
            </w:pPr>
          </w:p>
          <w:p w14:paraId="538ADACC" w14:textId="77777777" w:rsidR="001E576E" w:rsidRPr="001E576E" w:rsidRDefault="001E576E" w:rsidP="00831538">
            <w:pPr>
              <w:tabs>
                <w:tab w:val="left" w:pos="2685"/>
              </w:tabs>
              <w:rPr>
                <w:rFonts w:cs="Arial"/>
                <w:bCs/>
              </w:rPr>
            </w:pPr>
            <w:r w:rsidRPr="001E576E">
              <w:rPr>
                <w:rFonts w:cs="Arial"/>
                <w:bCs/>
              </w:rPr>
              <w:t xml:space="preserve">    _____ Line Management relationship</w:t>
            </w:r>
          </w:p>
          <w:p w14:paraId="10F8ACF0" w14:textId="77777777" w:rsidR="002E0579" w:rsidRDefault="002E0579" w:rsidP="00831538">
            <w:pPr>
              <w:tabs>
                <w:tab w:val="left" w:pos="2685"/>
              </w:tabs>
              <w:rPr>
                <w:rFonts w:cs="Arial"/>
              </w:rPr>
            </w:pPr>
          </w:p>
          <w:p w14:paraId="2F0F2B16" w14:textId="77777777" w:rsidR="00003C46" w:rsidRPr="00831538" w:rsidRDefault="00003C46" w:rsidP="00831538">
            <w:pPr>
              <w:tabs>
                <w:tab w:val="left" w:pos="2685"/>
              </w:tabs>
              <w:rPr>
                <w:rFonts w:cs="Arial"/>
              </w:rPr>
            </w:pPr>
          </w:p>
        </w:tc>
      </w:tr>
      <w:tr w:rsidR="003A3987" w:rsidRPr="00346BE3" w14:paraId="306248E3" w14:textId="77777777" w:rsidTr="00794A0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trPr>
        <w:tc>
          <w:tcPr>
            <w:tcW w:w="10326" w:type="dxa"/>
            <w:tcBorders>
              <w:top w:val="single" w:sz="6" w:space="0" w:color="auto"/>
              <w:left w:val="single" w:sz="4" w:space="0" w:color="auto"/>
              <w:bottom w:val="single" w:sz="6" w:space="0" w:color="auto"/>
              <w:right w:val="single" w:sz="4" w:space="0" w:color="auto"/>
            </w:tcBorders>
          </w:tcPr>
          <w:p w14:paraId="0D55D1E7" w14:textId="77777777" w:rsidR="003A3987" w:rsidRPr="00984059" w:rsidRDefault="00967A26" w:rsidP="00215BEE">
            <w:pPr>
              <w:pStyle w:val="Heading3"/>
              <w:spacing w:before="120" w:after="120"/>
              <w:rPr>
                <w:rFonts w:cs="Arial"/>
              </w:rPr>
            </w:pPr>
            <w:r w:rsidRPr="00984059">
              <w:rPr>
                <w:rFonts w:cs="Arial"/>
              </w:rPr>
              <w:t xml:space="preserve">5. </w:t>
            </w:r>
            <w:r w:rsidR="003A3987" w:rsidRPr="00984059">
              <w:rPr>
                <w:rFonts w:cs="Arial"/>
              </w:rPr>
              <w:t xml:space="preserve"> ROLE OF DEPARTMENT</w:t>
            </w:r>
          </w:p>
        </w:tc>
      </w:tr>
      <w:tr w:rsidR="003A3987" w:rsidRPr="00346BE3" w14:paraId="07B7BF5C" w14:textId="77777777" w:rsidTr="00794A0D">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gridAfter w:val="1"/>
        </w:trPr>
        <w:tc>
          <w:tcPr>
            <w:tcW w:w="10326" w:type="dxa"/>
            <w:tcBorders>
              <w:top w:val="single" w:sz="6" w:space="0" w:color="auto"/>
              <w:left w:val="single" w:sz="4" w:space="0" w:color="auto"/>
              <w:bottom w:val="single" w:sz="6" w:space="0" w:color="auto"/>
              <w:right w:val="single" w:sz="4" w:space="0" w:color="auto"/>
            </w:tcBorders>
          </w:tcPr>
          <w:p w14:paraId="4592E842" w14:textId="77777777" w:rsidR="00831538" w:rsidRDefault="00831538" w:rsidP="00030C9F">
            <w:pPr>
              <w:rPr>
                <w:rFonts w:cs="Arial"/>
              </w:rPr>
            </w:pPr>
          </w:p>
          <w:p w14:paraId="2FE503DE" w14:textId="77777777" w:rsidR="001354CE" w:rsidRPr="002E0579" w:rsidRDefault="001354CE" w:rsidP="001354CE">
            <w:pPr>
              <w:jc w:val="both"/>
              <w:rPr>
                <w:rFonts w:cs="Arial"/>
              </w:rPr>
            </w:pPr>
            <w:r w:rsidRPr="002E0579">
              <w:rPr>
                <w:rFonts w:cs="Arial"/>
              </w:rPr>
              <w:t>The role of the Services Clinical Management Team is to:</w:t>
            </w:r>
          </w:p>
          <w:p w14:paraId="7FD237F5" w14:textId="77777777" w:rsidR="001354CE" w:rsidRPr="002E0579" w:rsidRDefault="001354CE" w:rsidP="001354CE">
            <w:pPr>
              <w:jc w:val="both"/>
              <w:rPr>
                <w:rFonts w:cs="Arial"/>
              </w:rPr>
            </w:pPr>
          </w:p>
          <w:p w14:paraId="3EB9A9D1" w14:textId="77777777" w:rsidR="004F0FD4" w:rsidRPr="002E0579" w:rsidRDefault="001354CE" w:rsidP="001A4A14">
            <w:pPr>
              <w:spacing w:line="360" w:lineRule="auto"/>
              <w:ind w:left="360"/>
              <w:jc w:val="both"/>
              <w:rPr>
                <w:rFonts w:cs="Arial"/>
              </w:rPr>
            </w:pPr>
            <w:r w:rsidRPr="002E0579">
              <w:rPr>
                <w:rFonts w:cs="Arial"/>
              </w:rPr>
              <w:t>Deliver safe</w:t>
            </w:r>
            <w:r w:rsidR="001D471F">
              <w:rPr>
                <w:rFonts w:cs="Arial"/>
              </w:rPr>
              <w:t>, person centre</w:t>
            </w:r>
            <w:r w:rsidRPr="002E0579">
              <w:rPr>
                <w:rFonts w:cs="Arial"/>
              </w:rPr>
              <w:t xml:space="preserve"> and e</w:t>
            </w:r>
            <w:r w:rsidR="00D42E5B" w:rsidRPr="002E0579">
              <w:rPr>
                <w:rFonts w:cs="Arial"/>
              </w:rPr>
              <w:t xml:space="preserve">ffective clinical services for </w:t>
            </w:r>
            <w:r w:rsidR="004F0FD4" w:rsidRPr="002E0579">
              <w:rPr>
                <w:rFonts w:cs="Arial"/>
              </w:rPr>
              <w:t>Adults</w:t>
            </w:r>
            <w:r w:rsidR="001A4A14">
              <w:rPr>
                <w:rFonts w:cs="Arial"/>
              </w:rPr>
              <w:t>.</w:t>
            </w:r>
          </w:p>
          <w:p w14:paraId="73B47B7B" w14:textId="77777777" w:rsidR="001354CE" w:rsidRPr="002E0579" w:rsidRDefault="004F0FD4" w:rsidP="001A4A14">
            <w:pPr>
              <w:spacing w:line="360" w:lineRule="auto"/>
              <w:ind w:left="360"/>
              <w:jc w:val="both"/>
              <w:rPr>
                <w:rFonts w:cs="Arial"/>
              </w:rPr>
            </w:pPr>
            <w:r w:rsidRPr="002E0579">
              <w:rPr>
                <w:rFonts w:cs="Arial"/>
              </w:rPr>
              <w:t>Man</w:t>
            </w:r>
            <w:r w:rsidR="001354CE" w:rsidRPr="002E0579">
              <w:rPr>
                <w:rFonts w:cs="Arial"/>
              </w:rPr>
              <w:t>age all resources within the designated clinical service</w:t>
            </w:r>
            <w:r w:rsidR="00D42E5B" w:rsidRPr="002E0579">
              <w:rPr>
                <w:rFonts w:cs="Arial"/>
              </w:rPr>
              <w:t>s</w:t>
            </w:r>
            <w:r w:rsidR="001A4A14">
              <w:rPr>
                <w:rFonts w:cs="Arial"/>
              </w:rPr>
              <w:t>.</w:t>
            </w:r>
          </w:p>
          <w:p w14:paraId="6DF2259A" w14:textId="77777777" w:rsidR="001354CE" w:rsidRPr="002E0579" w:rsidRDefault="001354CE" w:rsidP="001A4A14">
            <w:pPr>
              <w:spacing w:line="360" w:lineRule="auto"/>
              <w:ind w:left="360"/>
              <w:jc w:val="both"/>
              <w:rPr>
                <w:rFonts w:cs="Arial"/>
              </w:rPr>
            </w:pPr>
            <w:r w:rsidRPr="002E0579">
              <w:rPr>
                <w:rFonts w:cs="Arial"/>
              </w:rPr>
              <w:t>Provide visible leadership and direction</w:t>
            </w:r>
            <w:r w:rsidR="001A4A14">
              <w:rPr>
                <w:rFonts w:cs="Arial"/>
              </w:rPr>
              <w:t>.</w:t>
            </w:r>
          </w:p>
          <w:p w14:paraId="7D9971F6" w14:textId="77777777" w:rsidR="001354CE" w:rsidRPr="002E0579" w:rsidRDefault="001354CE" w:rsidP="001A4A14">
            <w:pPr>
              <w:spacing w:line="360" w:lineRule="auto"/>
              <w:ind w:left="360"/>
              <w:jc w:val="both"/>
              <w:rPr>
                <w:rFonts w:cs="Arial"/>
              </w:rPr>
            </w:pPr>
            <w:r w:rsidRPr="002E0579">
              <w:rPr>
                <w:rFonts w:cs="Arial"/>
              </w:rPr>
              <w:t>Achieve all quality and performance targets</w:t>
            </w:r>
            <w:r w:rsidR="001A4A14">
              <w:rPr>
                <w:rFonts w:cs="Arial"/>
              </w:rPr>
              <w:t>.</w:t>
            </w:r>
          </w:p>
          <w:p w14:paraId="02B5F5AA" w14:textId="77777777" w:rsidR="001354CE" w:rsidRPr="002E0579" w:rsidRDefault="001354CE" w:rsidP="001A4A14">
            <w:pPr>
              <w:spacing w:line="360" w:lineRule="auto"/>
              <w:ind w:left="360"/>
              <w:jc w:val="both"/>
              <w:rPr>
                <w:rFonts w:cs="Arial"/>
              </w:rPr>
            </w:pPr>
            <w:r w:rsidRPr="002E0579">
              <w:rPr>
                <w:rFonts w:cs="Arial"/>
              </w:rPr>
              <w:t>Benchmark all services ensuring they provide value for money</w:t>
            </w:r>
            <w:r w:rsidR="001A4A14">
              <w:rPr>
                <w:rFonts w:cs="Arial"/>
              </w:rPr>
              <w:t>.</w:t>
            </w:r>
          </w:p>
          <w:p w14:paraId="199E21A6" w14:textId="77777777" w:rsidR="00D42E5B" w:rsidRPr="002E0579" w:rsidRDefault="00D42E5B" w:rsidP="001A4A14">
            <w:pPr>
              <w:spacing w:line="360" w:lineRule="auto"/>
              <w:ind w:left="360"/>
              <w:jc w:val="both"/>
              <w:rPr>
                <w:rFonts w:cs="Arial"/>
              </w:rPr>
            </w:pPr>
            <w:r w:rsidRPr="002E0579">
              <w:rPr>
                <w:rFonts w:cs="Arial"/>
              </w:rPr>
              <w:t>Ensure compliance with all governance standards</w:t>
            </w:r>
            <w:r w:rsidR="001A4A14">
              <w:rPr>
                <w:rFonts w:cs="Arial"/>
              </w:rPr>
              <w:t>.</w:t>
            </w:r>
          </w:p>
          <w:p w14:paraId="627D9B32" w14:textId="77777777" w:rsidR="003A3987" w:rsidRPr="00346BE3" w:rsidRDefault="003A3987" w:rsidP="00DD644E">
            <w:pPr>
              <w:jc w:val="both"/>
              <w:rPr>
                <w:rFonts w:cs="Arial"/>
              </w:rPr>
            </w:pPr>
          </w:p>
        </w:tc>
      </w:tr>
    </w:tbl>
    <w:p w14:paraId="2F34D901" w14:textId="77777777" w:rsidR="001A4A14" w:rsidRDefault="001A4A14">
      <w:r>
        <w:rPr>
          <w:b/>
          <w:bCs/>
        </w:rPr>
        <w:br w:type="page"/>
      </w:r>
    </w:p>
    <w:tbl>
      <w:tblPr>
        <w:tblW w:w="10326" w:type="dxa"/>
        <w:tblInd w:w="-252" w:type="dxa"/>
        <w:tblBorders>
          <w:insideV w:val="single" w:sz="4" w:space="0" w:color="auto"/>
        </w:tblBorders>
        <w:tblLook w:val="0000" w:firstRow="0" w:lastRow="0" w:firstColumn="0" w:lastColumn="0" w:noHBand="0" w:noVBand="0"/>
      </w:tblPr>
      <w:tblGrid>
        <w:gridCol w:w="10326"/>
      </w:tblGrid>
      <w:tr w:rsidR="003A3987" w:rsidRPr="00346BE3" w14:paraId="58F11884" w14:textId="77777777" w:rsidTr="00794A0D">
        <w:tc>
          <w:tcPr>
            <w:tcW w:w="10326" w:type="dxa"/>
            <w:tcBorders>
              <w:top w:val="single" w:sz="6" w:space="0" w:color="auto"/>
              <w:left w:val="single" w:sz="4" w:space="0" w:color="auto"/>
              <w:bottom w:val="single" w:sz="6" w:space="0" w:color="auto"/>
              <w:right w:val="single" w:sz="4" w:space="0" w:color="auto"/>
            </w:tcBorders>
          </w:tcPr>
          <w:p w14:paraId="1975D821" w14:textId="77777777" w:rsidR="003A3987" w:rsidRPr="00984059" w:rsidRDefault="003A3987" w:rsidP="00B77A66">
            <w:pPr>
              <w:pStyle w:val="Heading3"/>
              <w:spacing w:before="120" w:after="120"/>
              <w:rPr>
                <w:rFonts w:cs="Arial"/>
                <w:b w:val="0"/>
                <w:bCs w:val="0"/>
              </w:rPr>
            </w:pPr>
            <w:r w:rsidRPr="00984059">
              <w:rPr>
                <w:rFonts w:cs="Arial"/>
              </w:rPr>
              <w:lastRenderedPageBreak/>
              <w:t>6.  KEY RESULT AREAS</w:t>
            </w:r>
            <w:r w:rsidR="00D71D23" w:rsidRPr="00984059">
              <w:rPr>
                <w:rFonts w:cs="Arial"/>
              </w:rPr>
              <w:t xml:space="preserve"> </w:t>
            </w:r>
          </w:p>
        </w:tc>
      </w:tr>
      <w:tr w:rsidR="003A3987" w:rsidRPr="00346BE3" w14:paraId="722D0EB9" w14:textId="77777777" w:rsidTr="00794A0D">
        <w:trPr>
          <w:trHeight w:val="525"/>
        </w:trPr>
        <w:tc>
          <w:tcPr>
            <w:tcW w:w="10326" w:type="dxa"/>
            <w:tcBorders>
              <w:top w:val="single" w:sz="6" w:space="0" w:color="auto"/>
              <w:left w:val="single" w:sz="4" w:space="0" w:color="auto"/>
              <w:bottom w:val="single" w:sz="4" w:space="0" w:color="auto"/>
              <w:right w:val="single" w:sz="4" w:space="0" w:color="auto"/>
            </w:tcBorders>
          </w:tcPr>
          <w:p w14:paraId="34467870" w14:textId="77777777" w:rsidR="00FB77AE" w:rsidRPr="00984ADF" w:rsidRDefault="00FB77AE" w:rsidP="000F18A5">
            <w:pPr>
              <w:ind w:left="720"/>
              <w:jc w:val="both"/>
              <w:rPr>
                <w:rFonts w:cs="Arial"/>
                <w:bCs/>
                <w:lang w:val="en-GB"/>
              </w:rPr>
            </w:pPr>
          </w:p>
          <w:p w14:paraId="0E873D87" w14:textId="77777777" w:rsidR="00831538" w:rsidRPr="00D15DF2" w:rsidRDefault="001D471F" w:rsidP="001A4A14">
            <w:pPr>
              <w:numPr>
                <w:ilvl w:val="0"/>
                <w:numId w:val="42"/>
              </w:numPr>
              <w:jc w:val="both"/>
              <w:rPr>
                <w:rFonts w:cs="Arial"/>
                <w:lang w:val="en-GB"/>
              </w:rPr>
            </w:pPr>
            <w:r>
              <w:rPr>
                <w:rFonts w:cs="Arial"/>
                <w:bCs/>
                <w:lang w:val="en-GB"/>
              </w:rPr>
              <w:t>With the</w:t>
            </w:r>
            <w:r w:rsidR="00FB77AE" w:rsidRPr="00984ADF">
              <w:rPr>
                <w:rFonts w:cs="Arial"/>
                <w:bCs/>
                <w:lang w:val="en-GB"/>
              </w:rPr>
              <w:t xml:space="preserve"> Associate Nurse Director </w:t>
            </w:r>
            <w:r>
              <w:rPr>
                <w:rFonts w:cs="Arial"/>
                <w:bCs/>
                <w:lang w:val="en-GB"/>
              </w:rPr>
              <w:t>deliver</w:t>
            </w:r>
            <w:r w:rsidR="00A7798B" w:rsidRPr="00984ADF">
              <w:rPr>
                <w:rFonts w:cs="Arial"/>
                <w:bCs/>
                <w:lang w:val="en-GB"/>
              </w:rPr>
              <w:t xml:space="preserve"> the Ac</w:t>
            </w:r>
            <w:r>
              <w:rPr>
                <w:rFonts w:cs="Arial"/>
                <w:bCs/>
                <w:lang w:val="en-GB"/>
              </w:rPr>
              <w:t>ute Nursing Strategy by leading</w:t>
            </w:r>
            <w:r w:rsidR="00940947" w:rsidRPr="00984ADF">
              <w:rPr>
                <w:rFonts w:cs="Arial"/>
                <w:bCs/>
                <w:lang w:val="en-GB"/>
              </w:rPr>
              <w:t xml:space="preserve"> </w:t>
            </w:r>
            <w:r w:rsidR="00FD59AD" w:rsidRPr="00984ADF">
              <w:rPr>
                <w:rFonts w:cs="Arial"/>
                <w:bCs/>
                <w:lang w:val="en-GB"/>
              </w:rPr>
              <w:t>and develop</w:t>
            </w:r>
            <w:r w:rsidR="009931A4">
              <w:rPr>
                <w:rFonts w:cs="Arial"/>
                <w:bCs/>
                <w:lang w:val="en-GB"/>
              </w:rPr>
              <w:t>ing</w:t>
            </w:r>
            <w:r w:rsidR="00443BED" w:rsidRPr="00984ADF">
              <w:rPr>
                <w:rFonts w:cs="Arial"/>
                <w:bCs/>
                <w:lang w:val="en-GB"/>
              </w:rPr>
              <w:t xml:space="preserve"> </w:t>
            </w:r>
            <w:r>
              <w:rPr>
                <w:rFonts w:cs="Arial"/>
                <w:bCs/>
                <w:lang w:val="en-GB"/>
              </w:rPr>
              <w:t>the nursing workforce</w:t>
            </w:r>
            <w:r w:rsidR="00FD59AD" w:rsidRPr="00984ADF">
              <w:rPr>
                <w:rFonts w:cs="Arial"/>
                <w:bCs/>
                <w:lang w:val="en-GB"/>
              </w:rPr>
              <w:t xml:space="preserve"> within </w:t>
            </w:r>
            <w:r w:rsidR="00C456D7">
              <w:rPr>
                <w:rFonts w:cs="Arial"/>
                <w:bCs/>
                <w:lang w:val="en-GB"/>
              </w:rPr>
              <w:t>STJ Hospital Livingston and associated servi</w:t>
            </w:r>
            <w:r w:rsidR="00902A0B">
              <w:rPr>
                <w:rFonts w:cs="Arial"/>
                <w:bCs/>
                <w:lang w:val="en-GB"/>
              </w:rPr>
              <w:t>c</w:t>
            </w:r>
            <w:r w:rsidR="00C456D7">
              <w:rPr>
                <w:rFonts w:cs="Arial"/>
                <w:bCs/>
                <w:lang w:val="en-GB"/>
              </w:rPr>
              <w:t>es</w:t>
            </w:r>
            <w:r w:rsidR="00902A0B">
              <w:rPr>
                <w:rFonts w:cs="Arial"/>
                <w:bCs/>
                <w:lang w:val="en-GB"/>
              </w:rPr>
              <w:t xml:space="preserve"> </w:t>
            </w:r>
            <w:r w:rsidR="00012D33">
              <w:rPr>
                <w:rFonts w:cs="Arial"/>
                <w:bCs/>
                <w:lang w:val="en-GB"/>
              </w:rPr>
              <w:t xml:space="preserve">ensuring that staff have the </w:t>
            </w:r>
            <w:r w:rsidR="00FD59AD" w:rsidRPr="00984ADF">
              <w:rPr>
                <w:rFonts w:cs="Arial"/>
                <w:bCs/>
                <w:lang w:val="en-GB"/>
              </w:rPr>
              <w:t>necessary direction, knowledge and skills to meet their work based objectives on an ongoing basis</w:t>
            </w:r>
            <w:r w:rsidR="009931A4">
              <w:rPr>
                <w:rFonts w:cs="Arial"/>
                <w:bCs/>
                <w:lang w:val="en-GB"/>
              </w:rPr>
              <w:t xml:space="preserve">. </w:t>
            </w:r>
            <w:r w:rsidR="007A637A">
              <w:rPr>
                <w:rFonts w:cs="Arial"/>
                <w:bCs/>
                <w:lang w:val="en-GB"/>
              </w:rPr>
              <w:t xml:space="preserve"> </w:t>
            </w:r>
            <w:r w:rsidR="009931A4">
              <w:rPr>
                <w:rFonts w:cs="Arial"/>
                <w:bCs/>
                <w:lang w:val="en-GB"/>
              </w:rPr>
              <w:t>T</w:t>
            </w:r>
            <w:r w:rsidR="00144B97">
              <w:rPr>
                <w:rFonts w:cs="Arial"/>
                <w:bCs/>
                <w:lang w:val="en-GB"/>
              </w:rPr>
              <w:t>his will involve</w:t>
            </w:r>
            <w:r w:rsidR="00012D33">
              <w:rPr>
                <w:rFonts w:cs="Arial"/>
                <w:bCs/>
                <w:lang w:val="en-GB"/>
              </w:rPr>
              <w:t xml:space="preserve"> working alongside staff in clinical areas</w:t>
            </w:r>
            <w:r w:rsidR="00D15DF2">
              <w:rPr>
                <w:rFonts w:cs="Arial"/>
                <w:bCs/>
                <w:lang w:val="en-GB"/>
              </w:rPr>
              <w:t xml:space="preserve"> </w:t>
            </w:r>
            <w:r w:rsidR="00A9620F">
              <w:rPr>
                <w:rFonts w:cs="Arial"/>
                <w:bCs/>
                <w:lang w:val="en-GB"/>
              </w:rPr>
              <w:t>guiding and advising best clinical practice</w:t>
            </w:r>
            <w:r w:rsidR="00144B97">
              <w:rPr>
                <w:rFonts w:cs="Arial"/>
                <w:bCs/>
                <w:lang w:val="en-GB"/>
              </w:rPr>
              <w:t>, leading innovation and new ways of working, role modelling, identifying when training and education programmes are required</w:t>
            </w:r>
            <w:r w:rsidR="00A9620F">
              <w:rPr>
                <w:rFonts w:cs="Arial"/>
                <w:bCs/>
                <w:lang w:val="en-GB"/>
              </w:rPr>
              <w:t>.</w:t>
            </w:r>
          </w:p>
          <w:p w14:paraId="7550198A" w14:textId="77777777" w:rsidR="00D15DF2" w:rsidRPr="00D15DF2" w:rsidRDefault="00D15DF2" w:rsidP="00D15DF2">
            <w:pPr>
              <w:ind w:left="720"/>
              <w:jc w:val="both"/>
              <w:rPr>
                <w:rFonts w:cs="Arial"/>
                <w:lang w:val="en-GB"/>
              </w:rPr>
            </w:pPr>
          </w:p>
          <w:p w14:paraId="1CF0B780" w14:textId="77777777" w:rsidR="00D15DF2" w:rsidRPr="001D427D" w:rsidRDefault="00144B97" w:rsidP="00D15DF2">
            <w:pPr>
              <w:numPr>
                <w:ilvl w:val="0"/>
                <w:numId w:val="42"/>
              </w:numPr>
              <w:jc w:val="both"/>
              <w:rPr>
                <w:rFonts w:cs="Arial"/>
                <w:lang w:val="en-GB"/>
              </w:rPr>
            </w:pPr>
            <w:r w:rsidRPr="00144B97">
              <w:t>Work with</w:t>
            </w:r>
            <w:r>
              <w:t xml:space="preserve"> education teams to develop local programmes of education for registered and non</w:t>
            </w:r>
            <w:r w:rsidR="007A637A">
              <w:t>-</w:t>
            </w:r>
            <w:r>
              <w:t xml:space="preserve">registered staff, this will include supporting the attainment of clinical competency and identifying gaps in knowledge as services develop or new services are planned and implemented. </w:t>
            </w:r>
            <w:r w:rsidR="007A637A">
              <w:t xml:space="preserve"> </w:t>
            </w:r>
            <w:r>
              <w:t>T</w:t>
            </w:r>
            <w:r w:rsidR="00F34323">
              <w:t>his requires planning, understanding of different education delivery methods for example simulation and classroom based</w:t>
            </w:r>
            <w:r w:rsidR="00135F2C">
              <w:t>,</w:t>
            </w:r>
            <w:r>
              <w:t xml:space="preserve"> and the governance standards required to ensure</w:t>
            </w:r>
            <w:r w:rsidR="00135F2C">
              <w:t xml:space="preserve"> </w:t>
            </w:r>
            <w:r>
              <w:t xml:space="preserve">competency attainment </w:t>
            </w:r>
            <w:r w:rsidR="00135F2C">
              <w:t>and safe practice</w:t>
            </w:r>
            <w:r>
              <w:t>.</w:t>
            </w:r>
            <w:r w:rsidR="007A637A">
              <w:t xml:space="preserve"> </w:t>
            </w:r>
            <w:r w:rsidRPr="00144B97">
              <w:t xml:space="preserve"> </w:t>
            </w:r>
            <w:r w:rsidR="00610059">
              <w:t>Ensure standards for practice placem</w:t>
            </w:r>
            <w:r w:rsidR="009931A4">
              <w:t xml:space="preserve">ents are met for student nurses by </w:t>
            </w:r>
            <w:r w:rsidR="009931A4" w:rsidRPr="001D427D">
              <w:t>coordinating student nurse forums to interact and gain feedback for improvement of placements.</w:t>
            </w:r>
          </w:p>
          <w:p w14:paraId="59BC606C" w14:textId="77777777" w:rsidR="00D15DF2" w:rsidRPr="001D427D" w:rsidRDefault="00D15DF2" w:rsidP="0001785B">
            <w:pPr>
              <w:jc w:val="both"/>
              <w:rPr>
                <w:rFonts w:cs="Arial"/>
                <w:lang w:val="en-GB"/>
              </w:rPr>
            </w:pPr>
          </w:p>
          <w:p w14:paraId="2ACBEE8B" w14:textId="77777777" w:rsidR="00D15DF2" w:rsidRDefault="00610059" w:rsidP="00D15DF2">
            <w:pPr>
              <w:numPr>
                <w:ilvl w:val="0"/>
                <w:numId w:val="42"/>
              </w:numPr>
              <w:jc w:val="both"/>
              <w:rPr>
                <w:rFonts w:cs="Arial"/>
                <w:lang w:val="en-GB"/>
              </w:rPr>
            </w:pPr>
            <w:r>
              <w:rPr>
                <w:rFonts w:cs="Arial"/>
                <w:lang w:val="en-GB"/>
              </w:rPr>
              <w:t xml:space="preserve">Provide professional leadership to </w:t>
            </w:r>
            <w:r w:rsidR="00D15DF2" w:rsidRPr="00984ADF">
              <w:rPr>
                <w:rFonts w:cs="Arial"/>
                <w:lang w:val="en-GB"/>
              </w:rPr>
              <w:t>ensure that there is a robust system for clinical supervision and professional governance fo</w:t>
            </w:r>
            <w:r>
              <w:rPr>
                <w:rFonts w:cs="Arial"/>
                <w:lang w:val="en-GB"/>
              </w:rPr>
              <w:t>r all nursing staff, with</w:t>
            </w:r>
            <w:r w:rsidR="00D15DF2" w:rsidRPr="00984ADF">
              <w:rPr>
                <w:rFonts w:cs="Arial"/>
                <w:lang w:val="en-GB"/>
              </w:rPr>
              <w:t xml:space="preserve"> appraisal and agreed personal development plans</w:t>
            </w:r>
            <w:r>
              <w:rPr>
                <w:rFonts w:cs="Arial"/>
                <w:lang w:val="en-GB"/>
              </w:rPr>
              <w:t xml:space="preserve"> that support succession planning.</w:t>
            </w:r>
            <w:r w:rsidR="007A637A">
              <w:rPr>
                <w:rFonts w:cs="Arial"/>
                <w:lang w:val="en-GB"/>
              </w:rPr>
              <w:t xml:space="preserve"> </w:t>
            </w:r>
            <w:r>
              <w:rPr>
                <w:rFonts w:cs="Arial"/>
                <w:lang w:val="en-GB"/>
              </w:rPr>
              <w:t xml:space="preserve"> Ensure that there are systems in place to monitor compliance with revalidation.</w:t>
            </w:r>
          </w:p>
          <w:p w14:paraId="6C8B2622" w14:textId="77777777" w:rsidR="00135F2C" w:rsidRDefault="00135F2C" w:rsidP="00135F2C">
            <w:pPr>
              <w:pStyle w:val="ListParagraph"/>
              <w:rPr>
                <w:rFonts w:cs="Arial"/>
                <w:lang w:val="en-GB"/>
              </w:rPr>
            </w:pPr>
          </w:p>
          <w:p w14:paraId="3142C5D0" w14:textId="77777777" w:rsidR="00135F2C" w:rsidRDefault="00135F2C" w:rsidP="005A6283">
            <w:pPr>
              <w:numPr>
                <w:ilvl w:val="0"/>
                <w:numId w:val="42"/>
              </w:numPr>
              <w:jc w:val="both"/>
              <w:rPr>
                <w:rFonts w:cs="Arial"/>
                <w:lang w:val="en-GB"/>
              </w:rPr>
            </w:pPr>
            <w:r>
              <w:rPr>
                <w:rFonts w:cs="Arial"/>
                <w:lang w:val="en-GB"/>
              </w:rPr>
              <w:t>Lead</w:t>
            </w:r>
            <w:r w:rsidRPr="00984ADF">
              <w:rPr>
                <w:rFonts w:cs="Arial"/>
                <w:lang w:val="en-GB"/>
              </w:rPr>
              <w:t xml:space="preserve"> the development, adaptation, im</w:t>
            </w:r>
            <w:r>
              <w:rPr>
                <w:rFonts w:cs="Arial"/>
                <w:lang w:val="en-GB"/>
              </w:rPr>
              <w:t>plementation of</w:t>
            </w:r>
            <w:r w:rsidR="00F34323">
              <w:rPr>
                <w:rFonts w:cs="Arial"/>
                <w:lang w:val="en-GB"/>
              </w:rPr>
              <w:t xml:space="preserve"> a wide range of</w:t>
            </w:r>
            <w:r>
              <w:rPr>
                <w:rFonts w:cs="Arial"/>
                <w:lang w:val="en-GB"/>
              </w:rPr>
              <w:t xml:space="preserve"> nursing and clinical </w:t>
            </w:r>
            <w:r w:rsidRPr="00984ADF">
              <w:rPr>
                <w:rFonts w:cs="Arial"/>
                <w:lang w:val="en-GB"/>
              </w:rPr>
              <w:t>policies,</w:t>
            </w:r>
            <w:r w:rsidR="00F34323">
              <w:rPr>
                <w:rFonts w:cs="Arial"/>
                <w:lang w:val="en-GB"/>
              </w:rPr>
              <w:t xml:space="preserve"> procedures</w:t>
            </w:r>
            <w:r w:rsidRPr="00984ADF">
              <w:rPr>
                <w:rFonts w:cs="Arial"/>
                <w:lang w:val="en-GB"/>
              </w:rPr>
              <w:t xml:space="preserve"> , standards and protocols within the hospital site to ensure that patient needs are assessed and care is planned, implemented and evaluated in a fully effective manner and has a robust evidence</w:t>
            </w:r>
            <w:r>
              <w:rPr>
                <w:rFonts w:cs="Arial"/>
                <w:lang w:val="en-GB"/>
              </w:rPr>
              <w:t>, for example patient pathways, visiting policies, patient engagement policy</w:t>
            </w:r>
            <w:r w:rsidRPr="00984ADF">
              <w:rPr>
                <w:rFonts w:cs="Arial"/>
                <w:lang w:val="en-GB"/>
              </w:rPr>
              <w:t xml:space="preserve"> </w:t>
            </w:r>
            <w:r w:rsidR="00F34323">
              <w:rPr>
                <w:rFonts w:cs="Arial"/>
                <w:lang w:val="en-GB"/>
              </w:rPr>
              <w:t>(observation policy).</w:t>
            </w:r>
          </w:p>
          <w:p w14:paraId="69AB7FEC" w14:textId="77777777" w:rsidR="00135F2C" w:rsidRDefault="00135F2C" w:rsidP="005A6283">
            <w:pPr>
              <w:pStyle w:val="ListParagraph"/>
              <w:jc w:val="both"/>
              <w:rPr>
                <w:rFonts w:cs="Arial"/>
                <w:lang w:val="en-GB"/>
              </w:rPr>
            </w:pPr>
          </w:p>
          <w:p w14:paraId="735765E2" w14:textId="77777777" w:rsidR="001F63E8" w:rsidRPr="00471C78" w:rsidRDefault="001F63E8" w:rsidP="005A6283">
            <w:pPr>
              <w:pStyle w:val="ListParagraph"/>
              <w:numPr>
                <w:ilvl w:val="0"/>
                <w:numId w:val="42"/>
              </w:numPr>
              <w:jc w:val="both"/>
              <w:rPr>
                <w:rFonts w:cs="Arial"/>
                <w:lang w:val="en-GB"/>
              </w:rPr>
            </w:pPr>
            <w:r w:rsidRPr="00A9620F">
              <w:rPr>
                <w:rFonts w:cs="Arial"/>
                <w:lang w:val="en-GB"/>
              </w:rPr>
              <w:t>Responsible for leading and planning</w:t>
            </w:r>
            <w:r w:rsidR="009931A4">
              <w:rPr>
                <w:rFonts w:cs="Arial"/>
                <w:lang w:val="en-GB"/>
              </w:rPr>
              <w:t xml:space="preserve"> </w:t>
            </w:r>
            <w:r w:rsidR="001D427D">
              <w:rPr>
                <w:rFonts w:cs="Arial"/>
                <w:lang w:val="en-GB"/>
              </w:rPr>
              <w:t xml:space="preserve">and delivering </w:t>
            </w:r>
            <w:r w:rsidR="001E576E" w:rsidRPr="00A9620F">
              <w:rPr>
                <w:rFonts w:cs="Arial"/>
                <w:lang w:val="en-GB"/>
              </w:rPr>
              <w:t xml:space="preserve">a </w:t>
            </w:r>
            <w:r w:rsidR="005247A7" w:rsidRPr="00A9620F">
              <w:rPr>
                <w:rFonts w:cs="Arial"/>
                <w:lang w:val="en-GB"/>
              </w:rPr>
              <w:t>portfolio of project</w:t>
            </w:r>
            <w:r w:rsidR="001E576E" w:rsidRPr="00A9620F">
              <w:rPr>
                <w:rFonts w:cs="Arial"/>
                <w:lang w:val="en-GB"/>
              </w:rPr>
              <w:t>s</w:t>
            </w:r>
            <w:r w:rsidR="005B7115" w:rsidRPr="00A9620F">
              <w:rPr>
                <w:rFonts w:cs="Arial"/>
                <w:lang w:val="en-GB"/>
              </w:rPr>
              <w:t xml:space="preserve">, </w:t>
            </w:r>
            <w:r w:rsidR="005247A7" w:rsidRPr="00A9620F">
              <w:rPr>
                <w:rFonts w:cs="Arial"/>
                <w:lang w:val="en-GB"/>
              </w:rPr>
              <w:t>work</w:t>
            </w:r>
            <w:r w:rsidR="005A6283">
              <w:rPr>
                <w:rFonts w:cs="Arial"/>
                <w:lang w:val="en-GB"/>
              </w:rPr>
              <w:t xml:space="preserve"> </w:t>
            </w:r>
            <w:r w:rsidR="005247A7" w:rsidRPr="00A9620F">
              <w:rPr>
                <w:rFonts w:cs="Arial"/>
                <w:lang w:val="en-GB"/>
              </w:rPr>
              <w:t xml:space="preserve">streams </w:t>
            </w:r>
            <w:r w:rsidR="00FE4232">
              <w:rPr>
                <w:rFonts w:cs="Arial"/>
                <w:lang w:val="en-GB"/>
              </w:rPr>
              <w:t>and service change</w:t>
            </w:r>
            <w:r w:rsidR="005B7115" w:rsidRPr="00A9620F">
              <w:rPr>
                <w:rFonts w:cs="Arial"/>
                <w:lang w:val="en-GB"/>
              </w:rPr>
              <w:t xml:space="preserve"> </w:t>
            </w:r>
            <w:r w:rsidR="00FE4232">
              <w:rPr>
                <w:rFonts w:cs="Arial"/>
                <w:lang w:val="en-GB"/>
              </w:rPr>
              <w:t>from development throug</w:t>
            </w:r>
            <w:r w:rsidR="009931A4">
              <w:rPr>
                <w:rFonts w:cs="Arial"/>
                <w:lang w:val="en-GB"/>
              </w:rPr>
              <w:t xml:space="preserve">h implementation and evaluation. </w:t>
            </w:r>
            <w:r w:rsidR="007A637A">
              <w:rPr>
                <w:rFonts w:cs="Arial"/>
                <w:lang w:val="en-GB"/>
              </w:rPr>
              <w:t xml:space="preserve"> </w:t>
            </w:r>
            <w:r w:rsidR="009931A4">
              <w:rPr>
                <w:rFonts w:cs="Arial"/>
                <w:lang w:val="en-GB"/>
              </w:rPr>
              <w:t>T</w:t>
            </w:r>
            <w:r w:rsidR="00FE4232">
              <w:rPr>
                <w:rFonts w:cs="Arial"/>
                <w:lang w:val="en-GB"/>
              </w:rPr>
              <w:t>his will require formulating complex plans and programmes that may require</w:t>
            </w:r>
            <w:r w:rsidR="009931A4">
              <w:rPr>
                <w:rFonts w:cs="Arial"/>
                <w:lang w:val="en-GB"/>
              </w:rPr>
              <w:t xml:space="preserve"> adjustment to meet comp</w:t>
            </w:r>
            <w:r w:rsidR="00FE4232">
              <w:rPr>
                <w:rFonts w:cs="Arial"/>
                <w:lang w:val="en-GB"/>
              </w:rPr>
              <w:t>eting demands and changing deadlines</w:t>
            </w:r>
            <w:r w:rsidR="00471C78">
              <w:rPr>
                <w:rFonts w:cs="Arial"/>
                <w:lang w:val="en-GB"/>
              </w:rPr>
              <w:t xml:space="preserve"> </w:t>
            </w:r>
            <w:r w:rsidR="009931A4">
              <w:rPr>
                <w:rFonts w:cs="Arial"/>
                <w:lang w:val="en-GB"/>
              </w:rPr>
              <w:t>eg:</w:t>
            </w:r>
            <w:r w:rsidR="00A81C41">
              <w:rPr>
                <w:rFonts w:cs="Arial"/>
                <w:lang w:val="en-GB"/>
              </w:rPr>
              <w:t xml:space="preserve">Re development of Emergency Access and Assessment Unit, development </w:t>
            </w:r>
            <w:r w:rsidR="00E76716">
              <w:rPr>
                <w:rFonts w:cs="Arial"/>
                <w:lang w:val="en-GB"/>
              </w:rPr>
              <w:t xml:space="preserve">and ongoing </w:t>
            </w:r>
            <w:r w:rsidR="00A81C41">
              <w:rPr>
                <w:rFonts w:cs="Arial"/>
                <w:lang w:val="en-GB"/>
              </w:rPr>
              <w:t>of the</w:t>
            </w:r>
            <w:r w:rsidR="00FE4232">
              <w:rPr>
                <w:rFonts w:cs="Arial"/>
                <w:lang w:val="en-GB"/>
              </w:rPr>
              <w:t xml:space="preserve"> new thrombectomy service, staff induction programmes, </w:t>
            </w:r>
            <w:r w:rsidR="00A81C41">
              <w:rPr>
                <w:rFonts w:cs="Arial"/>
                <w:lang w:val="en-GB"/>
              </w:rPr>
              <w:t xml:space="preserve">Newly Qualified Induction Programme, staff </w:t>
            </w:r>
            <w:r w:rsidR="00FE4232">
              <w:rPr>
                <w:rFonts w:cs="Arial"/>
                <w:lang w:val="en-GB"/>
              </w:rPr>
              <w:t>well</w:t>
            </w:r>
            <w:r w:rsidR="005A6283">
              <w:rPr>
                <w:rFonts w:cs="Arial"/>
                <w:lang w:val="en-GB"/>
              </w:rPr>
              <w:t>-being and B</w:t>
            </w:r>
            <w:r w:rsidR="00FE4232">
              <w:rPr>
                <w:rFonts w:cs="Arial"/>
                <w:lang w:val="en-GB"/>
              </w:rPr>
              <w:t xml:space="preserve">and 7 </w:t>
            </w:r>
            <w:r w:rsidR="00E76716">
              <w:rPr>
                <w:rFonts w:cs="Arial"/>
                <w:lang w:val="en-GB"/>
              </w:rPr>
              <w:t xml:space="preserve">and Band 6 </w:t>
            </w:r>
            <w:r w:rsidR="00FE4232">
              <w:rPr>
                <w:rFonts w:cs="Arial"/>
                <w:lang w:val="en-GB"/>
              </w:rPr>
              <w:t>leadership development.</w:t>
            </w:r>
          </w:p>
          <w:p w14:paraId="7AEC978B" w14:textId="77777777" w:rsidR="005B7115" w:rsidRPr="00471C78" w:rsidRDefault="005B7115" w:rsidP="005A6283">
            <w:pPr>
              <w:pStyle w:val="ListParagraph"/>
              <w:jc w:val="both"/>
              <w:rPr>
                <w:rFonts w:cs="Arial"/>
                <w:lang w:val="en-GB"/>
              </w:rPr>
            </w:pPr>
          </w:p>
          <w:p w14:paraId="617EA6DB" w14:textId="77777777" w:rsidR="005B7115" w:rsidRDefault="00FE4232" w:rsidP="005A6283">
            <w:pPr>
              <w:pStyle w:val="ListParagraph"/>
              <w:numPr>
                <w:ilvl w:val="0"/>
                <w:numId w:val="42"/>
              </w:numPr>
              <w:jc w:val="both"/>
              <w:rPr>
                <w:rFonts w:cs="Arial"/>
                <w:lang w:val="en-GB"/>
              </w:rPr>
            </w:pPr>
            <w:r>
              <w:rPr>
                <w:rFonts w:cs="Arial"/>
                <w:lang w:val="en-GB"/>
              </w:rPr>
              <w:t xml:space="preserve">With the Associate Nurse Director provide clinical and professional influence and direction to support the site with </w:t>
            </w:r>
            <w:r w:rsidR="005B7115" w:rsidRPr="00471C78">
              <w:rPr>
                <w:rFonts w:cs="Arial"/>
                <w:lang w:val="en-GB"/>
              </w:rPr>
              <w:t>strategic and operational planning to ensure delivery of required performance outcomes achieving targets and</w:t>
            </w:r>
            <w:r w:rsidR="00A81C41">
              <w:rPr>
                <w:rFonts w:cs="Arial"/>
                <w:lang w:val="en-GB"/>
              </w:rPr>
              <w:t xml:space="preserve"> clinical standards delivering a safe and </w:t>
            </w:r>
            <w:r w:rsidR="005B7115">
              <w:rPr>
                <w:rFonts w:cs="Arial"/>
                <w:lang w:val="en-GB"/>
              </w:rPr>
              <w:t xml:space="preserve"> positive</w:t>
            </w:r>
            <w:r w:rsidR="00265FCA">
              <w:rPr>
                <w:rFonts w:cs="Arial"/>
                <w:lang w:val="en-GB"/>
              </w:rPr>
              <w:t xml:space="preserve"> patient experience.</w:t>
            </w:r>
          </w:p>
          <w:p w14:paraId="52D40709" w14:textId="77777777" w:rsidR="00265FCA" w:rsidRDefault="00265FCA" w:rsidP="005A6283">
            <w:pPr>
              <w:pStyle w:val="ListParagraph"/>
              <w:jc w:val="both"/>
              <w:rPr>
                <w:rFonts w:cs="Arial"/>
                <w:lang w:val="en-GB"/>
              </w:rPr>
            </w:pPr>
          </w:p>
          <w:p w14:paraId="2B1EB831" w14:textId="77777777" w:rsidR="00265FCA" w:rsidRDefault="00265FCA" w:rsidP="005A6283">
            <w:pPr>
              <w:pStyle w:val="ListParagraph"/>
              <w:numPr>
                <w:ilvl w:val="0"/>
                <w:numId w:val="42"/>
              </w:numPr>
              <w:jc w:val="both"/>
              <w:rPr>
                <w:rFonts w:cs="Arial"/>
                <w:lang w:val="en-GB"/>
              </w:rPr>
            </w:pPr>
            <w:r w:rsidRPr="00265FCA">
              <w:rPr>
                <w:rFonts w:cs="Arial"/>
                <w:lang w:val="en-GB"/>
              </w:rPr>
              <w:t>Within</w:t>
            </w:r>
            <w:r>
              <w:rPr>
                <w:rFonts w:cs="Arial"/>
                <w:lang w:val="en-GB"/>
              </w:rPr>
              <w:t xml:space="preserve"> portfolio of responsibility review a range of data that requires analysis, comparison and decision making this would include</w:t>
            </w:r>
            <w:r w:rsidRPr="00265FCA">
              <w:rPr>
                <w:rFonts w:cs="Arial"/>
                <w:lang w:val="en-GB"/>
              </w:rPr>
              <w:t xml:space="preserve"> financial, clinical</w:t>
            </w:r>
            <w:r>
              <w:rPr>
                <w:rFonts w:cs="Arial"/>
                <w:lang w:val="en-GB"/>
              </w:rPr>
              <w:t xml:space="preserve">, quality and workforce data, </w:t>
            </w:r>
            <w:r w:rsidRPr="00265FCA">
              <w:rPr>
                <w:rFonts w:cs="Arial"/>
                <w:lang w:val="en-GB"/>
              </w:rPr>
              <w:t>developing an</w:t>
            </w:r>
            <w:r>
              <w:rPr>
                <w:rFonts w:cs="Arial"/>
                <w:lang w:val="en-GB"/>
              </w:rPr>
              <w:t>d providing reports, making recommendations for example</w:t>
            </w:r>
            <w:r w:rsidR="005A6283">
              <w:rPr>
                <w:rFonts w:cs="Arial"/>
                <w:lang w:val="en-GB"/>
              </w:rPr>
              <w:t>, workforce, quality assurance including clinical data such as NEWS compliance and inflection control reporting.</w:t>
            </w:r>
          </w:p>
          <w:p w14:paraId="548CF40F" w14:textId="77777777" w:rsidR="00471C78" w:rsidRDefault="00471C78" w:rsidP="001A4A14">
            <w:pPr>
              <w:jc w:val="both"/>
              <w:rPr>
                <w:rFonts w:cs="Arial"/>
                <w:lang w:val="en-GB"/>
              </w:rPr>
            </w:pPr>
          </w:p>
          <w:p w14:paraId="3E7BCF7F" w14:textId="77777777" w:rsidR="007A637A" w:rsidRDefault="007A637A" w:rsidP="001A4A14">
            <w:pPr>
              <w:jc w:val="both"/>
              <w:rPr>
                <w:rFonts w:cs="Arial"/>
                <w:lang w:val="en-GB"/>
              </w:rPr>
            </w:pPr>
          </w:p>
          <w:p w14:paraId="2ED41221" w14:textId="77777777" w:rsidR="00FE4CB0" w:rsidRPr="00984ADF" w:rsidRDefault="00FE4CB0" w:rsidP="00135F2C">
            <w:pPr>
              <w:numPr>
                <w:ilvl w:val="0"/>
                <w:numId w:val="42"/>
              </w:numPr>
              <w:jc w:val="both"/>
              <w:rPr>
                <w:rFonts w:cs="Arial"/>
                <w:lang w:val="en-GB"/>
              </w:rPr>
            </w:pPr>
            <w:r w:rsidRPr="00984ADF">
              <w:rPr>
                <w:rFonts w:cs="Arial"/>
                <w:lang w:val="en-GB"/>
              </w:rPr>
              <w:t>Support the Associate Nurse Director</w:t>
            </w:r>
            <w:r w:rsidR="00012D33">
              <w:rPr>
                <w:rFonts w:cs="Arial"/>
                <w:lang w:val="en-GB"/>
              </w:rPr>
              <w:t xml:space="preserve"> in achieving </w:t>
            </w:r>
            <w:r w:rsidRPr="00984ADF">
              <w:rPr>
                <w:rFonts w:cs="Arial"/>
                <w:lang w:val="en-GB"/>
              </w:rPr>
              <w:t>the provision of timely person centred safe effective care to patient</w:t>
            </w:r>
            <w:r w:rsidR="005A6283">
              <w:rPr>
                <w:rFonts w:cs="Arial"/>
                <w:lang w:val="en-GB"/>
              </w:rPr>
              <w:t>s and their families by providing specialist advice to the care of patients within a broad range of areas ensuring</w:t>
            </w:r>
            <w:r w:rsidRPr="00984ADF">
              <w:rPr>
                <w:rFonts w:cs="Arial"/>
                <w:lang w:val="en-GB"/>
              </w:rPr>
              <w:t>:</w:t>
            </w:r>
          </w:p>
          <w:p w14:paraId="18C85169" w14:textId="77777777" w:rsidR="00FE4CB0" w:rsidRPr="00984ADF" w:rsidRDefault="00FE4CB0" w:rsidP="001A4A14">
            <w:pPr>
              <w:pStyle w:val="ListParagraph"/>
              <w:ind w:left="0"/>
              <w:rPr>
                <w:rFonts w:cs="Arial"/>
                <w:lang w:val="en-GB"/>
              </w:rPr>
            </w:pPr>
          </w:p>
          <w:p w14:paraId="57E7DF51" w14:textId="77777777" w:rsidR="00FE4CB0" w:rsidRPr="00984ADF" w:rsidRDefault="00FE4CB0" w:rsidP="007A637A">
            <w:pPr>
              <w:ind w:left="817"/>
              <w:jc w:val="both"/>
              <w:rPr>
                <w:rFonts w:cs="Arial"/>
                <w:lang w:val="en-GB"/>
              </w:rPr>
            </w:pPr>
            <w:r w:rsidRPr="00984ADF">
              <w:rPr>
                <w:rFonts w:cs="Arial"/>
                <w:lang w:val="en-GB"/>
              </w:rPr>
              <w:t>Assessment, care planning and evaluation is timely and within recognised standards.</w:t>
            </w:r>
          </w:p>
          <w:p w14:paraId="756F0CC6" w14:textId="77777777" w:rsidR="00FE4CB0" w:rsidRPr="00984ADF" w:rsidRDefault="00FE4CB0" w:rsidP="007A637A">
            <w:pPr>
              <w:ind w:left="817"/>
              <w:jc w:val="both"/>
              <w:rPr>
                <w:rFonts w:cs="Arial"/>
                <w:lang w:val="en-GB"/>
              </w:rPr>
            </w:pPr>
            <w:r w:rsidRPr="00984ADF">
              <w:rPr>
                <w:rFonts w:cs="Arial"/>
                <w:lang w:val="en-GB"/>
              </w:rPr>
              <w:t>Provision of essential care in a way which ensures dignity and privacy</w:t>
            </w:r>
            <w:r w:rsidR="001A4A14">
              <w:rPr>
                <w:rFonts w:cs="Arial"/>
                <w:lang w:val="en-GB"/>
              </w:rPr>
              <w:t>.</w:t>
            </w:r>
          </w:p>
          <w:p w14:paraId="404A0CC7" w14:textId="77777777" w:rsidR="00FE4CB0" w:rsidRPr="00984ADF" w:rsidRDefault="00FE4CB0" w:rsidP="007A637A">
            <w:pPr>
              <w:ind w:left="817"/>
              <w:jc w:val="both"/>
              <w:rPr>
                <w:rFonts w:cs="Arial"/>
                <w:lang w:val="en-GB"/>
              </w:rPr>
            </w:pPr>
            <w:r w:rsidRPr="00984ADF">
              <w:rPr>
                <w:rFonts w:cs="Arial"/>
                <w:lang w:val="en-GB"/>
              </w:rPr>
              <w:t>Compliance with Clinical Quality Indicators</w:t>
            </w:r>
            <w:r w:rsidR="00443BED" w:rsidRPr="00984ADF">
              <w:rPr>
                <w:rFonts w:cs="Arial"/>
                <w:lang w:val="en-GB"/>
              </w:rPr>
              <w:t>, Excellence in Care, SPSP and LACAS</w:t>
            </w:r>
            <w:r w:rsidR="001A4A14">
              <w:rPr>
                <w:rFonts w:cs="Arial"/>
                <w:lang w:val="en-GB"/>
              </w:rPr>
              <w:t>.</w:t>
            </w:r>
          </w:p>
          <w:p w14:paraId="73D90A14" w14:textId="77777777" w:rsidR="005B7115" w:rsidRDefault="00FE4CB0" w:rsidP="007A637A">
            <w:pPr>
              <w:ind w:left="817"/>
              <w:jc w:val="both"/>
              <w:rPr>
                <w:rFonts w:cs="Arial"/>
                <w:lang w:val="en-GB"/>
              </w:rPr>
            </w:pPr>
            <w:r w:rsidRPr="00984ADF">
              <w:rPr>
                <w:rFonts w:cs="Arial"/>
                <w:lang w:val="en-GB"/>
              </w:rPr>
              <w:t>Communication with relatives and carers</w:t>
            </w:r>
            <w:r w:rsidR="00012D33">
              <w:rPr>
                <w:rFonts w:cs="Arial"/>
                <w:lang w:val="en-GB"/>
              </w:rPr>
              <w:t xml:space="preserve"> </w:t>
            </w:r>
            <w:r w:rsidR="00B77A66">
              <w:rPr>
                <w:rFonts w:cs="Arial"/>
                <w:lang w:val="en-GB"/>
              </w:rPr>
              <w:t>in the case of concerns or clarity of care provided.</w:t>
            </w:r>
          </w:p>
          <w:p w14:paraId="68648EA9" w14:textId="77777777" w:rsidR="005A6283" w:rsidRPr="00984ADF" w:rsidRDefault="005A6283" w:rsidP="005A6283">
            <w:pPr>
              <w:ind w:left="360"/>
              <w:jc w:val="both"/>
              <w:rPr>
                <w:rFonts w:cs="Arial"/>
                <w:lang w:val="en-GB"/>
              </w:rPr>
            </w:pPr>
          </w:p>
          <w:p w14:paraId="74C1CAB9" w14:textId="77777777" w:rsidR="005B7115" w:rsidRDefault="007C633E" w:rsidP="00135F2C">
            <w:pPr>
              <w:numPr>
                <w:ilvl w:val="0"/>
                <w:numId w:val="42"/>
              </w:numPr>
              <w:jc w:val="both"/>
              <w:rPr>
                <w:rFonts w:cs="Arial"/>
                <w:lang w:val="en-GB"/>
              </w:rPr>
            </w:pPr>
            <w:r w:rsidRPr="00984ADF">
              <w:rPr>
                <w:rFonts w:cs="Arial"/>
                <w:lang w:val="en-GB"/>
              </w:rPr>
              <w:t xml:space="preserve">To </w:t>
            </w:r>
            <w:r w:rsidR="00A81C41">
              <w:rPr>
                <w:rFonts w:cs="Arial"/>
                <w:lang w:val="en-GB"/>
              </w:rPr>
              <w:t xml:space="preserve">support the Associate Nurse Director and </w:t>
            </w:r>
            <w:r w:rsidRPr="00984ADF">
              <w:rPr>
                <w:rFonts w:cs="Arial"/>
                <w:lang w:val="en-GB"/>
              </w:rPr>
              <w:t>ensure all complaints within acute services are fully investigated and responses provided in accordance with NHS Lo</w:t>
            </w:r>
            <w:r w:rsidR="00A81C41">
              <w:rPr>
                <w:rFonts w:cs="Arial"/>
                <w:lang w:val="en-GB"/>
              </w:rPr>
              <w:t>thian’s policies and procedures</w:t>
            </w:r>
            <w:r w:rsidRPr="00984ADF">
              <w:rPr>
                <w:rFonts w:cs="Arial"/>
                <w:lang w:val="en-GB"/>
              </w:rPr>
              <w:t>.</w:t>
            </w:r>
            <w:r w:rsidR="00471C78">
              <w:rPr>
                <w:rFonts w:cs="Arial"/>
                <w:lang w:val="en-GB"/>
              </w:rPr>
              <w:t xml:space="preserve"> </w:t>
            </w:r>
          </w:p>
          <w:p w14:paraId="498B1989" w14:textId="77777777" w:rsidR="00FE4CB0" w:rsidRPr="0068615E" w:rsidRDefault="00FE4CB0" w:rsidP="0068615E">
            <w:pPr>
              <w:ind w:left="720"/>
              <w:jc w:val="both"/>
              <w:rPr>
                <w:rFonts w:cs="Arial"/>
                <w:lang w:val="en-GB"/>
              </w:rPr>
            </w:pPr>
          </w:p>
          <w:p w14:paraId="785F8032" w14:textId="77777777" w:rsidR="00FE4CB0" w:rsidRPr="00984ADF" w:rsidRDefault="005B7115" w:rsidP="00135F2C">
            <w:pPr>
              <w:numPr>
                <w:ilvl w:val="0"/>
                <w:numId w:val="42"/>
              </w:numPr>
              <w:jc w:val="both"/>
              <w:rPr>
                <w:rFonts w:cs="Arial"/>
                <w:lang w:val="en-GB"/>
              </w:rPr>
            </w:pPr>
            <w:r>
              <w:rPr>
                <w:rFonts w:cs="Arial"/>
                <w:lang w:val="en-GB"/>
              </w:rPr>
              <w:t xml:space="preserve">Monitor, audit and </w:t>
            </w:r>
            <w:r w:rsidR="00FE4CB0" w:rsidRPr="00984ADF">
              <w:rPr>
                <w:rFonts w:cs="Arial"/>
                <w:lang w:val="en-GB"/>
              </w:rPr>
              <w:t>review the hospitals’ compliance with</w:t>
            </w:r>
            <w:r w:rsidR="00443BED" w:rsidRPr="00984ADF">
              <w:rPr>
                <w:rFonts w:cs="Arial"/>
                <w:lang w:val="en-GB"/>
              </w:rPr>
              <w:t xml:space="preserve"> national</w:t>
            </w:r>
            <w:r w:rsidR="00012D33">
              <w:rPr>
                <w:rFonts w:cs="Arial"/>
                <w:lang w:val="en-GB"/>
              </w:rPr>
              <w:t>,</w:t>
            </w:r>
            <w:r w:rsidR="00FE4CB0" w:rsidRPr="00984ADF">
              <w:rPr>
                <w:rFonts w:cs="Arial"/>
                <w:lang w:val="en-GB"/>
              </w:rPr>
              <w:t xml:space="preserve"> organisational and professional standards</w:t>
            </w:r>
            <w:r w:rsidR="00610059">
              <w:rPr>
                <w:rFonts w:cs="Arial"/>
                <w:lang w:val="en-GB"/>
              </w:rPr>
              <w:t xml:space="preserve">, this includes internal and external </w:t>
            </w:r>
            <w:r w:rsidR="00B12BB7">
              <w:rPr>
                <w:rFonts w:cs="Arial"/>
                <w:lang w:val="en-GB"/>
              </w:rPr>
              <w:t>inspections</w:t>
            </w:r>
            <w:r w:rsidR="00FE4CB0" w:rsidRPr="00984ADF">
              <w:rPr>
                <w:rFonts w:cs="Arial"/>
                <w:lang w:val="en-GB"/>
              </w:rPr>
              <w:t xml:space="preserve">. </w:t>
            </w:r>
            <w:r w:rsidR="001A4A14">
              <w:rPr>
                <w:rFonts w:cs="Arial"/>
                <w:lang w:val="en-GB"/>
              </w:rPr>
              <w:t xml:space="preserve"> </w:t>
            </w:r>
            <w:r w:rsidR="00FE4CB0" w:rsidRPr="00984ADF">
              <w:rPr>
                <w:rFonts w:cs="Arial"/>
                <w:lang w:val="en-GB"/>
              </w:rPr>
              <w:t>Take corrective action as necessary ensuring the quality of patient care and cleanliness are maintained on the hospital site.</w:t>
            </w:r>
            <w:r w:rsidR="009D3C2E">
              <w:rPr>
                <w:rFonts w:cs="Arial"/>
                <w:lang w:val="en-GB"/>
              </w:rPr>
              <w:t xml:space="preserve"> </w:t>
            </w:r>
          </w:p>
          <w:p w14:paraId="02C5FFCB" w14:textId="77777777" w:rsidR="00FE4CB0" w:rsidRPr="00984ADF" w:rsidRDefault="00FE4CB0" w:rsidP="001A4A14">
            <w:pPr>
              <w:jc w:val="both"/>
              <w:rPr>
                <w:rFonts w:cs="Arial"/>
                <w:lang w:val="en-GB"/>
              </w:rPr>
            </w:pPr>
          </w:p>
          <w:p w14:paraId="00F2CB84" w14:textId="77777777" w:rsidR="00D7566C" w:rsidRPr="00984ADF" w:rsidRDefault="00443BED" w:rsidP="00135F2C">
            <w:pPr>
              <w:numPr>
                <w:ilvl w:val="0"/>
                <w:numId w:val="42"/>
              </w:numPr>
              <w:jc w:val="both"/>
              <w:rPr>
                <w:rFonts w:cs="Arial"/>
                <w:lang w:val="en-GB"/>
              </w:rPr>
            </w:pPr>
            <w:r w:rsidRPr="00984ADF">
              <w:rPr>
                <w:rFonts w:cs="Arial"/>
                <w:lang w:val="en-GB"/>
              </w:rPr>
              <w:t xml:space="preserve">Deputise at </w:t>
            </w:r>
            <w:r w:rsidR="00266828" w:rsidRPr="00984ADF">
              <w:rPr>
                <w:rFonts w:cs="Arial"/>
                <w:lang w:val="en-GB"/>
              </w:rPr>
              <w:t xml:space="preserve">meetings on behalf of the Associate Nurse </w:t>
            </w:r>
            <w:r w:rsidR="00F25C76" w:rsidRPr="00984ADF">
              <w:rPr>
                <w:rFonts w:cs="Arial"/>
                <w:lang w:val="en-GB"/>
              </w:rPr>
              <w:t xml:space="preserve">Director and </w:t>
            </w:r>
            <w:r w:rsidR="00266828" w:rsidRPr="00984ADF">
              <w:rPr>
                <w:rFonts w:cs="Arial"/>
                <w:lang w:val="en-GB"/>
              </w:rPr>
              <w:t>provide updates and briefings as required</w:t>
            </w:r>
            <w:r w:rsidRPr="00984ADF">
              <w:rPr>
                <w:rFonts w:cs="Arial"/>
                <w:lang w:val="en-GB"/>
              </w:rPr>
              <w:t>, make decisions in the AND’s absence</w:t>
            </w:r>
            <w:r w:rsidR="00471C78">
              <w:rPr>
                <w:rFonts w:cs="Arial"/>
                <w:lang w:val="en-GB"/>
              </w:rPr>
              <w:t xml:space="preserve"> for example on staff </w:t>
            </w:r>
            <w:r w:rsidR="00610059">
              <w:rPr>
                <w:rFonts w:cs="Arial"/>
                <w:lang w:val="en-GB"/>
              </w:rPr>
              <w:t>allocation, or site mobilisation, quality improvement priorities, disciplinary matters and responses to significant adverse events</w:t>
            </w:r>
            <w:r w:rsidR="00266828" w:rsidRPr="00984ADF">
              <w:rPr>
                <w:rFonts w:cs="Arial"/>
                <w:lang w:val="en-GB"/>
              </w:rPr>
              <w:t>.</w:t>
            </w:r>
          </w:p>
          <w:p w14:paraId="7D764657" w14:textId="77777777" w:rsidR="00D7566C" w:rsidRPr="00984ADF" w:rsidRDefault="00D7566C" w:rsidP="001A4A14">
            <w:pPr>
              <w:pStyle w:val="ListParagraph"/>
              <w:ind w:left="0"/>
              <w:rPr>
                <w:rFonts w:cs="Arial"/>
                <w:lang w:val="en-GB"/>
              </w:rPr>
            </w:pPr>
          </w:p>
          <w:p w14:paraId="3D758211" w14:textId="77777777" w:rsidR="00D71D23" w:rsidRPr="00984ADF" w:rsidRDefault="00D71D23" w:rsidP="00135F2C">
            <w:pPr>
              <w:numPr>
                <w:ilvl w:val="0"/>
                <w:numId w:val="42"/>
              </w:numPr>
              <w:jc w:val="both"/>
              <w:rPr>
                <w:rFonts w:cs="Arial"/>
                <w:lang w:val="en-GB"/>
              </w:rPr>
            </w:pPr>
            <w:r w:rsidRPr="00984ADF">
              <w:rPr>
                <w:rFonts w:cs="Arial"/>
                <w:lang w:val="en-GB"/>
              </w:rPr>
              <w:t>To support the Associate Nurse Director in managing and reviewing the Clinical Risk/Adverse Event reporting system, Datix, by investigating and taking action on clinical incidents and utilising root cause analysis where appropriate.</w:t>
            </w:r>
          </w:p>
          <w:p w14:paraId="600BA6C2" w14:textId="77777777" w:rsidR="00D71D23" w:rsidRPr="00984ADF" w:rsidRDefault="00D71D23" w:rsidP="001A4A14">
            <w:pPr>
              <w:tabs>
                <w:tab w:val="num" w:pos="432"/>
              </w:tabs>
              <w:ind w:hanging="578"/>
              <w:jc w:val="both"/>
              <w:rPr>
                <w:rFonts w:cs="Arial"/>
                <w:lang w:val="en-GB"/>
              </w:rPr>
            </w:pPr>
          </w:p>
          <w:p w14:paraId="3A093F7C" w14:textId="77777777" w:rsidR="00D71D23" w:rsidRPr="00984ADF" w:rsidRDefault="00A81C41" w:rsidP="00135F2C">
            <w:pPr>
              <w:numPr>
                <w:ilvl w:val="0"/>
                <w:numId w:val="42"/>
              </w:numPr>
              <w:jc w:val="both"/>
              <w:rPr>
                <w:rFonts w:cs="Arial"/>
                <w:lang w:val="en-GB"/>
              </w:rPr>
            </w:pPr>
            <w:r>
              <w:rPr>
                <w:rFonts w:cs="Arial"/>
                <w:lang w:val="en-GB"/>
              </w:rPr>
              <w:t xml:space="preserve">Support the </w:t>
            </w:r>
            <w:r w:rsidR="00FD4C5B" w:rsidRPr="00984ADF">
              <w:rPr>
                <w:rFonts w:cs="Arial"/>
                <w:lang w:val="en-GB"/>
              </w:rPr>
              <w:t>Associ</w:t>
            </w:r>
            <w:r w:rsidR="009931A4">
              <w:rPr>
                <w:rFonts w:cs="Arial"/>
                <w:lang w:val="en-GB"/>
              </w:rPr>
              <w:t>ate Nurse Director</w:t>
            </w:r>
            <w:r w:rsidR="00D71D23" w:rsidRPr="00984ADF">
              <w:rPr>
                <w:rFonts w:cs="Arial"/>
                <w:lang w:val="en-GB"/>
              </w:rPr>
              <w:t xml:space="preserve"> </w:t>
            </w:r>
            <w:r>
              <w:rPr>
                <w:rFonts w:cs="Arial"/>
                <w:lang w:val="en-GB"/>
              </w:rPr>
              <w:t xml:space="preserve">to </w:t>
            </w:r>
            <w:r w:rsidR="00D71D23" w:rsidRPr="00984ADF">
              <w:rPr>
                <w:rFonts w:cs="Arial"/>
                <w:lang w:val="en-GB"/>
              </w:rPr>
              <w:t>implement and ensure compliance with Health and Safety policies across inpatient areas</w:t>
            </w:r>
            <w:r w:rsidR="00FD4C5B">
              <w:rPr>
                <w:rFonts w:cs="Arial"/>
                <w:lang w:val="en-GB"/>
              </w:rPr>
              <w:t xml:space="preserve"> by undertaking walk arounds to assess and advise on remedial actions</w:t>
            </w:r>
            <w:r w:rsidR="00D71D23" w:rsidRPr="00984ADF">
              <w:rPr>
                <w:rFonts w:cs="Arial"/>
                <w:lang w:val="en-GB"/>
              </w:rPr>
              <w:t>, ensuring safe working practice.</w:t>
            </w:r>
          </w:p>
          <w:p w14:paraId="0FD55E2D" w14:textId="77777777" w:rsidR="00D71D23" w:rsidRPr="00984ADF" w:rsidRDefault="00D71D23" w:rsidP="00D25467">
            <w:pPr>
              <w:tabs>
                <w:tab w:val="num" w:pos="432"/>
              </w:tabs>
              <w:ind w:hanging="578"/>
              <w:jc w:val="both"/>
              <w:rPr>
                <w:rFonts w:cs="Arial"/>
                <w:lang w:val="en-GB"/>
              </w:rPr>
            </w:pPr>
          </w:p>
          <w:p w14:paraId="078AADEE" w14:textId="77777777" w:rsidR="009D3C2E" w:rsidRPr="00984ADF" w:rsidRDefault="00D71D23" w:rsidP="00135F2C">
            <w:pPr>
              <w:numPr>
                <w:ilvl w:val="0"/>
                <w:numId w:val="42"/>
              </w:numPr>
              <w:jc w:val="both"/>
              <w:rPr>
                <w:rFonts w:cs="Arial"/>
                <w:lang w:val="en-GB"/>
              </w:rPr>
            </w:pPr>
            <w:r w:rsidRPr="00984ADF">
              <w:rPr>
                <w:rFonts w:cs="Arial"/>
                <w:lang w:val="en-GB"/>
              </w:rPr>
              <w:t>T</w:t>
            </w:r>
            <w:r w:rsidRPr="00984ADF">
              <w:rPr>
                <w:rFonts w:cs="Arial"/>
              </w:rPr>
              <w:t>o lead, plan, prioritise and deliver the q</w:t>
            </w:r>
            <w:r w:rsidR="00443BED" w:rsidRPr="00984ADF">
              <w:rPr>
                <w:rFonts w:cs="Arial"/>
              </w:rPr>
              <w:t xml:space="preserve">uality agendas within the site </w:t>
            </w:r>
            <w:r w:rsidRPr="00984ADF">
              <w:rPr>
                <w:rFonts w:cs="Arial"/>
              </w:rPr>
              <w:t>support</w:t>
            </w:r>
            <w:r w:rsidR="00443BED" w:rsidRPr="00984ADF">
              <w:rPr>
                <w:rFonts w:cs="Arial"/>
              </w:rPr>
              <w:t>ing</w:t>
            </w:r>
            <w:r w:rsidRPr="00984ADF">
              <w:rPr>
                <w:rFonts w:cs="Arial"/>
              </w:rPr>
              <w:t xml:space="preserve"> of the Associate Nurse Director</w:t>
            </w:r>
            <w:r w:rsidR="00443BED" w:rsidRPr="00984ADF">
              <w:rPr>
                <w:rFonts w:cs="Arial"/>
              </w:rPr>
              <w:t xml:space="preserve"> to deliver the Lothian Accreditation and Care Assurance Standards framework through </w:t>
            </w:r>
            <w:r w:rsidR="00FD4C5B">
              <w:rPr>
                <w:rFonts w:cs="Arial"/>
              </w:rPr>
              <w:t>supporting local clinical nurse management to implement the standards</w:t>
            </w:r>
            <w:r w:rsidR="005A6283">
              <w:rPr>
                <w:rFonts w:cs="Arial"/>
              </w:rPr>
              <w:t>, analyse data and agree priority areas for improvement</w:t>
            </w:r>
            <w:r w:rsidR="00FD4C5B">
              <w:rPr>
                <w:rFonts w:cs="Arial"/>
              </w:rPr>
              <w:t>.</w:t>
            </w:r>
            <w:r w:rsidR="009D3C2E">
              <w:rPr>
                <w:rFonts w:cs="Arial"/>
                <w:lang w:val="en-GB"/>
              </w:rPr>
              <w:t xml:space="preserve"> </w:t>
            </w:r>
          </w:p>
          <w:p w14:paraId="6E3F452C" w14:textId="77777777" w:rsidR="00D71D23" w:rsidRPr="00984ADF" w:rsidRDefault="00D71D23" w:rsidP="001A4A14">
            <w:pPr>
              <w:jc w:val="both"/>
              <w:rPr>
                <w:rFonts w:cs="Arial"/>
                <w:lang w:val="en-GB"/>
              </w:rPr>
            </w:pPr>
          </w:p>
          <w:p w14:paraId="0C4D8E4A" w14:textId="77777777" w:rsidR="00182C6D" w:rsidRPr="00984ADF" w:rsidRDefault="00182C6D" w:rsidP="00135F2C">
            <w:pPr>
              <w:numPr>
                <w:ilvl w:val="0"/>
                <w:numId w:val="42"/>
              </w:numPr>
              <w:jc w:val="both"/>
              <w:rPr>
                <w:rFonts w:cs="Arial"/>
                <w:lang w:val="en-GB"/>
              </w:rPr>
            </w:pPr>
            <w:r w:rsidRPr="007E190E">
              <w:rPr>
                <w:rFonts w:cs="Arial"/>
                <w:lang w:val="en-GB"/>
              </w:rPr>
              <w:t xml:space="preserve">To </w:t>
            </w:r>
            <w:r w:rsidR="005A6283">
              <w:rPr>
                <w:rFonts w:cs="Arial"/>
                <w:lang w:val="en-GB"/>
              </w:rPr>
              <w:t>provide leadership</w:t>
            </w:r>
            <w:r w:rsidR="00FD4C5B">
              <w:rPr>
                <w:rFonts w:cs="Arial"/>
                <w:lang w:val="en-GB"/>
              </w:rPr>
              <w:t xml:space="preserve"> and advice to CNM’s </w:t>
            </w:r>
            <w:r w:rsidR="007E190E" w:rsidRPr="007E190E">
              <w:rPr>
                <w:rFonts w:cs="Arial"/>
                <w:lang w:val="en-GB"/>
              </w:rPr>
              <w:t>around</w:t>
            </w:r>
            <w:r w:rsidRPr="007E190E">
              <w:rPr>
                <w:rFonts w:cs="Arial"/>
                <w:lang w:val="en-GB"/>
              </w:rPr>
              <w:t xml:space="preserve"> </w:t>
            </w:r>
            <w:r w:rsidR="00FD4C5B">
              <w:rPr>
                <w:rFonts w:cs="Arial"/>
                <w:lang w:val="en-GB"/>
              </w:rPr>
              <w:t xml:space="preserve">utilisation of </w:t>
            </w:r>
            <w:r w:rsidRPr="007E190E">
              <w:rPr>
                <w:rFonts w:cs="Arial"/>
                <w:lang w:val="en-GB"/>
              </w:rPr>
              <w:t>nursing resource within the delegated budget and</w:t>
            </w:r>
            <w:r w:rsidRPr="00984ADF">
              <w:rPr>
                <w:rFonts w:cs="Arial"/>
                <w:lang w:val="en-GB"/>
              </w:rPr>
              <w:t xml:space="preserve"> establishment, taking opportunities to realise efficiency gains through skill-mix and reductions in bank and agency usage.</w:t>
            </w:r>
            <w:r w:rsidR="00940947" w:rsidRPr="00984ADF">
              <w:rPr>
                <w:rFonts w:cs="Arial"/>
                <w:lang w:val="en-GB"/>
              </w:rPr>
              <w:t xml:space="preserve"> </w:t>
            </w:r>
            <w:r w:rsidR="001A4A14">
              <w:rPr>
                <w:rFonts w:cs="Arial"/>
                <w:lang w:val="en-GB"/>
              </w:rPr>
              <w:t xml:space="preserve"> </w:t>
            </w:r>
            <w:r w:rsidR="00794A0D" w:rsidRPr="00984ADF">
              <w:rPr>
                <w:rFonts w:cs="Arial"/>
                <w:lang w:val="en-GB"/>
              </w:rPr>
              <w:t>Ensure nursing workforce and workload tools are utilised to support the planning of workforce needs</w:t>
            </w:r>
            <w:r w:rsidR="00FD4C5B">
              <w:rPr>
                <w:rFonts w:cs="Arial"/>
                <w:lang w:val="en-GB"/>
              </w:rPr>
              <w:t>, for example a</w:t>
            </w:r>
            <w:r w:rsidRPr="00984ADF">
              <w:rPr>
                <w:rFonts w:cs="Arial"/>
                <w:lang w:val="en-GB"/>
              </w:rPr>
              <w:t>nalyse the use of supplementary staff expenditure (for both registered and non registered clinical staff) ensuring that the hospital site maximises the use of resources and achieves its financial targets in regards to workforce utilization</w:t>
            </w:r>
            <w:r w:rsidR="00794A0D" w:rsidRPr="00984ADF">
              <w:rPr>
                <w:rFonts w:cs="Arial"/>
                <w:lang w:val="en-GB"/>
              </w:rPr>
              <w:t xml:space="preserve"> and meets Healthcare staffing legislation</w:t>
            </w:r>
            <w:r w:rsidRPr="00984ADF">
              <w:rPr>
                <w:rFonts w:cs="Arial"/>
                <w:lang w:val="en-GB"/>
              </w:rPr>
              <w:t>.</w:t>
            </w:r>
          </w:p>
          <w:p w14:paraId="1658768A" w14:textId="77777777" w:rsidR="00794A0D" w:rsidRPr="001D427D" w:rsidRDefault="00794A0D" w:rsidP="001A4A14">
            <w:pPr>
              <w:pStyle w:val="ListParagraph"/>
              <w:ind w:left="0"/>
              <w:rPr>
                <w:rFonts w:cs="Arial"/>
                <w:lang w:val="en-GB"/>
              </w:rPr>
            </w:pPr>
          </w:p>
          <w:p w14:paraId="5AC854D0" w14:textId="77777777" w:rsidR="002E0579" w:rsidRPr="001D427D" w:rsidRDefault="00D7566C" w:rsidP="00135F2C">
            <w:pPr>
              <w:numPr>
                <w:ilvl w:val="0"/>
                <w:numId w:val="42"/>
              </w:numPr>
              <w:jc w:val="both"/>
              <w:rPr>
                <w:rFonts w:cs="Arial"/>
                <w:lang w:val="en-GB"/>
              </w:rPr>
            </w:pPr>
            <w:r w:rsidRPr="001D427D">
              <w:rPr>
                <w:rFonts w:cs="Arial"/>
                <w:lang w:val="en-GB"/>
              </w:rPr>
              <w:t>T</w:t>
            </w:r>
            <w:r w:rsidR="00FD4C5B" w:rsidRPr="001D427D">
              <w:rPr>
                <w:rFonts w:cs="Arial"/>
                <w:lang w:val="en-GB"/>
              </w:rPr>
              <w:t>o support and a</w:t>
            </w:r>
            <w:r w:rsidR="009931A4" w:rsidRPr="001D427D">
              <w:rPr>
                <w:rFonts w:cs="Arial"/>
                <w:lang w:val="en-GB"/>
              </w:rPr>
              <w:t>dvise Clinical Nurse Managers in their role of</w:t>
            </w:r>
            <w:r w:rsidR="00FD4C5B" w:rsidRPr="001D427D">
              <w:rPr>
                <w:rFonts w:cs="Arial"/>
                <w:lang w:val="en-GB"/>
              </w:rPr>
              <w:t xml:space="preserve"> </w:t>
            </w:r>
            <w:r w:rsidR="009931A4" w:rsidRPr="001D427D">
              <w:rPr>
                <w:rFonts w:cs="Arial"/>
                <w:lang w:val="en-GB"/>
              </w:rPr>
              <w:t>ensuring</w:t>
            </w:r>
            <w:r w:rsidRPr="001D427D">
              <w:rPr>
                <w:rFonts w:cs="Arial"/>
                <w:lang w:val="en-GB"/>
              </w:rPr>
              <w:t xml:space="preserve"> that all </w:t>
            </w:r>
            <w:r w:rsidR="00FD4C5B" w:rsidRPr="001D427D">
              <w:rPr>
                <w:rFonts w:cs="Arial"/>
                <w:lang w:val="en-GB"/>
              </w:rPr>
              <w:t xml:space="preserve">nursing </w:t>
            </w:r>
            <w:r w:rsidRPr="001D427D">
              <w:rPr>
                <w:rFonts w:cs="Arial"/>
                <w:lang w:val="en-GB"/>
              </w:rPr>
              <w:t>financial resources are planned and deployed in the most efficient way possible</w:t>
            </w:r>
            <w:r w:rsidR="00FD4C5B" w:rsidRPr="001D427D">
              <w:rPr>
                <w:rFonts w:cs="Arial"/>
                <w:lang w:val="en-GB"/>
              </w:rPr>
              <w:t xml:space="preserve"> </w:t>
            </w:r>
            <w:r w:rsidR="00B478E7" w:rsidRPr="001D427D">
              <w:rPr>
                <w:rFonts w:cs="Arial"/>
                <w:lang w:val="en-GB"/>
              </w:rPr>
              <w:t>e.g.</w:t>
            </w:r>
            <w:r w:rsidR="00610059" w:rsidRPr="001D427D">
              <w:rPr>
                <w:rFonts w:cs="Arial"/>
                <w:lang w:val="en-GB"/>
              </w:rPr>
              <w:t xml:space="preserve"> good rostering, </w:t>
            </w:r>
            <w:r w:rsidR="00FD4C5B" w:rsidRPr="001D427D">
              <w:rPr>
                <w:rFonts w:cs="Arial"/>
                <w:lang w:val="en-GB"/>
              </w:rPr>
              <w:t>management of new rota’s</w:t>
            </w:r>
            <w:r w:rsidR="00610059" w:rsidRPr="001D427D">
              <w:rPr>
                <w:rFonts w:cs="Arial"/>
                <w:lang w:val="en-GB"/>
              </w:rPr>
              <w:t>,</w:t>
            </w:r>
            <w:r w:rsidR="009931A4" w:rsidRPr="001D427D">
              <w:rPr>
                <w:rFonts w:cs="Arial"/>
                <w:lang w:val="en-GB"/>
              </w:rPr>
              <w:t xml:space="preserve"> safe care and</w:t>
            </w:r>
            <w:r w:rsidR="00610059" w:rsidRPr="001D427D">
              <w:rPr>
                <w:rFonts w:cs="Arial"/>
                <w:lang w:val="en-GB"/>
              </w:rPr>
              <w:t xml:space="preserve"> agreed additional du</w:t>
            </w:r>
            <w:r w:rsidR="009931A4" w:rsidRPr="001D427D">
              <w:rPr>
                <w:rFonts w:cs="Arial"/>
                <w:lang w:val="en-GB"/>
              </w:rPr>
              <w:t xml:space="preserve">ties and </w:t>
            </w:r>
            <w:r w:rsidR="009931A4" w:rsidRPr="001D427D">
              <w:rPr>
                <w:rFonts w:cs="Arial"/>
                <w:lang w:val="en-GB"/>
              </w:rPr>
              <w:lastRenderedPageBreak/>
              <w:t>supplementary staffing and align to safe staffing legislation.</w:t>
            </w:r>
          </w:p>
          <w:p w14:paraId="526A90BE" w14:textId="77777777" w:rsidR="001A4A14" w:rsidRPr="00984ADF" w:rsidRDefault="001A4A14" w:rsidP="001A4A14">
            <w:pPr>
              <w:ind w:left="360"/>
              <w:jc w:val="both"/>
              <w:rPr>
                <w:rFonts w:cs="Arial"/>
                <w:lang w:val="en-GB"/>
              </w:rPr>
            </w:pPr>
          </w:p>
          <w:p w14:paraId="5D3FB96A" w14:textId="77777777" w:rsidR="002E0579" w:rsidRDefault="00FD4C5B" w:rsidP="00135F2C">
            <w:pPr>
              <w:numPr>
                <w:ilvl w:val="0"/>
                <w:numId w:val="42"/>
              </w:numPr>
              <w:jc w:val="both"/>
              <w:rPr>
                <w:rFonts w:cs="Arial"/>
                <w:lang w:val="en-GB"/>
              </w:rPr>
            </w:pPr>
            <w:r>
              <w:rPr>
                <w:rFonts w:cs="Arial"/>
                <w:lang w:val="en-GB"/>
              </w:rPr>
              <w:t>Provide advice, support and guidance to CNM’s t</w:t>
            </w:r>
            <w:r w:rsidR="002E0579" w:rsidRPr="00FD4C5B">
              <w:rPr>
                <w:rFonts w:cs="Arial"/>
                <w:lang w:val="en-GB"/>
              </w:rPr>
              <w:t xml:space="preserve">o </w:t>
            </w:r>
            <w:r w:rsidR="00831538" w:rsidRPr="00FD4C5B">
              <w:rPr>
                <w:rFonts w:cs="Arial"/>
                <w:lang w:val="en-GB"/>
              </w:rPr>
              <w:t xml:space="preserve">ensure that all </w:t>
            </w:r>
            <w:r w:rsidR="00411570" w:rsidRPr="00FD4C5B">
              <w:rPr>
                <w:rFonts w:cs="Arial"/>
                <w:lang w:val="en-GB"/>
              </w:rPr>
              <w:t>NHS Lothian</w:t>
            </w:r>
            <w:r w:rsidR="00443BED" w:rsidRPr="00FD4C5B">
              <w:rPr>
                <w:rFonts w:cs="Arial"/>
                <w:lang w:val="en-GB"/>
              </w:rPr>
              <w:t xml:space="preserve"> </w:t>
            </w:r>
            <w:r w:rsidR="00940947" w:rsidRPr="00FD4C5B">
              <w:rPr>
                <w:rFonts w:cs="Arial"/>
                <w:lang w:val="en-GB"/>
              </w:rPr>
              <w:t>staff governance policies</w:t>
            </w:r>
            <w:r w:rsidR="00831538" w:rsidRPr="00FD4C5B">
              <w:rPr>
                <w:rFonts w:cs="Arial"/>
                <w:lang w:val="en-GB"/>
              </w:rPr>
              <w:t xml:space="preserve"> are fully implemented and </w:t>
            </w:r>
            <w:r w:rsidR="00411570" w:rsidRPr="00FD4C5B">
              <w:rPr>
                <w:rFonts w:cs="Arial"/>
                <w:lang w:val="en-GB"/>
              </w:rPr>
              <w:t>appropriately utilised</w:t>
            </w:r>
            <w:r w:rsidR="00831538" w:rsidRPr="00FD4C5B">
              <w:rPr>
                <w:rFonts w:cs="Arial"/>
                <w:lang w:val="en-GB"/>
              </w:rPr>
              <w:t>, in order that all staff are treated fairly and consistently</w:t>
            </w:r>
            <w:r w:rsidR="00713B8A" w:rsidRPr="00FD4C5B">
              <w:rPr>
                <w:rFonts w:cs="Arial"/>
                <w:lang w:val="en-GB"/>
              </w:rPr>
              <w:t xml:space="preserve"> and motivated to develop their potential</w:t>
            </w:r>
            <w:r w:rsidR="007A637A">
              <w:rPr>
                <w:rFonts w:cs="Arial"/>
                <w:lang w:val="en-GB"/>
              </w:rPr>
              <w:t>.</w:t>
            </w:r>
          </w:p>
          <w:p w14:paraId="70B90307" w14:textId="77777777" w:rsidR="00F178CE" w:rsidRPr="00984ADF" w:rsidRDefault="00F178CE" w:rsidP="001A4A14">
            <w:pPr>
              <w:jc w:val="both"/>
              <w:rPr>
                <w:rFonts w:cs="Arial"/>
                <w:lang w:val="en-GB"/>
              </w:rPr>
            </w:pPr>
          </w:p>
          <w:p w14:paraId="04B6167D" w14:textId="77777777" w:rsidR="00FD4C5B" w:rsidRDefault="00FF190B" w:rsidP="00135F2C">
            <w:pPr>
              <w:numPr>
                <w:ilvl w:val="0"/>
                <w:numId w:val="42"/>
              </w:numPr>
              <w:jc w:val="both"/>
              <w:rPr>
                <w:rFonts w:cs="Arial"/>
                <w:lang w:val="en-GB"/>
              </w:rPr>
            </w:pPr>
            <w:r w:rsidRPr="00984ADF">
              <w:rPr>
                <w:rFonts w:cs="Arial"/>
                <w:lang w:val="en-GB"/>
              </w:rPr>
              <w:t>Develop, implement and monitor process for nurse recruitment and deployment which ensures an appropriate level of skill mix within the available resources</w:t>
            </w:r>
            <w:r w:rsidR="001A4A14">
              <w:rPr>
                <w:rFonts w:cs="Arial"/>
                <w:lang w:val="en-GB"/>
              </w:rPr>
              <w:t>.</w:t>
            </w:r>
          </w:p>
          <w:p w14:paraId="58895F19" w14:textId="77777777" w:rsidR="002E0579" w:rsidRPr="00984ADF" w:rsidRDefault="002E0579" w:rsidP="001A4A14">
            <w:pPr>
              <w:pStyle w:val="ListParagraph"/>
              <w:ind w:left="0"/>
              <w:rPr>
                <w:iCs/>
              </w:rPr>
            </w:pPr>
          </w:p>
          <w:p w14:paraId="291229EF" w14:textId="77777777" w:rsidR="001B2A16" w:rsidRPr="00984ADF" w:rsidRDefault="001B2A16" w:rsidP="00135F2C">
            <w:pPr>
              <w:numPr>
                <w:ilvl w:val="0"/>
                <w:numId w:val="42"/>
              </w:numPr>
              <w:jc w:val="both"/>
              <w:rPr>
                <w:rFonts w:cs="Arial"/>
                <w:lang w:val="en-GB"/>
              </w:rPr>
            </w:pPr>
            <w:r w:rsidRPr="00984ADF">
              <w:rPr>
                <w:iCs/>
              </w:rPr>
              <w:t>To support NHS Lothian’s values of quality, teamwork, care and compassion, dignity and respect, and openness, honesty and responsibility through the application of appropriate behaviours and attitudes.</w:t>
            </w:r>
          </w:p>
          <w:p w14:paraId="38DF8639" w14:textId="77777777" w:rsidR="00030C9F" w:rsidRPr="00984ADF" w:rsidRDefault="00030C9F" w:rsidP="00030C9F">
            <w:pPr>
              <w:jc w:val="both"/>
              <w:rPr>
                <w:rFonts w:cs="Arial"/>
              </w:rPr>
            </w:pPr>
          </w:p>
        </w:tc>
      </w:tr>
      <w:tr w:rsidR="003A3987" w:rsidRPr="00346BE3" w14:paraId="5C566072" w14:textId="77777777" w:rsidTr="00794A0D">
        <w:tc>
          <w:tcPr>
            <w:tcW w:w="10326" w:type="dxa"/>
            <w:tcBorders>
              <w:top w:val="single" w:sz="4" w:space="0" w:color="auto"/>
              <w:left w:val="single" w:sz="4" w:space="0" w:color="auto"/>
              <w:bottom w:val="single" w:sz="4" w:space="0" w:color="auto"/>
              <w:right w:val="single" w:sz="4" w:space="0" w:color="auto"/>
            </w:tcBorders>
          </w:tcPr>
          <w:p w14:paraId="459ABD20" w14:textId="77777777" w:rsidR="003A3987" w:rsidRPr="00984059" w:rsidRDefault="00D7566C" w:rsidP="00215BEE">
            <w:pPr>
              <w:pStyle w:val="Heading3"/>
              <w:spacing w:before="120" w:after="120"/>
              <w:rPr>
                <w:rFonts w:cs="Arial"/>
              </w:rPr>
            </w:pPr>
            <w:r w:rsidRPr="00984059">
              <w:rPr>
                <w:rFonts w:cs="Arial"/>
              </w:rPr>
              <w:lastRenderedPageBreak/>
              <w:t>7a</w:t>
            </w:r>
            <w:r w:rsidR="00F25C76" w:rsidRPr="00984059">
              <w:rPr>
                <w:rFonts w:cs="Arial"/>
              </w:rPr>
              <w:t>. EQUIPMENT</w:t>
            </w:r>
            <w:r w:rsidRPr="00984059">
              <w:rPr>
                <w:rFonts w:cs="Arial"/>
              </w:rPr>
              <w:t xml:space="preserve"> AND MACHINERY</w:t>
            </w:r>
          </w:p>
        </w:tc>
      </w:tr>
      <w:tr w:rsidR="003A3987" w:rsidRPr="00346BE3" w14:paraId="535ABF09" w14:textId="77777777" w:rsidTr="00794A0D">
        <w:trPr>
          <w:trHeight w:val="1260"/>
        </w:trPr>
        <w:tc>
          <w:tcPr>
            <w:tcW w:w="10326" w:type="dxa"/>
            <w:tcBorders>
              <w:top w:val="single" w:sz="4" w:space="0" w:color="auto"/>
              <w:left w:val="single" w:sz="4" w:space="0" w:color="auto"/>
              <w:bottom w:val="single" w:sz="4" w:space="0" w:color="auto"/>
              <w:right w:val="single" w:sz="4" w:space="0" w:color="auto"/>
            </w:tcBorders>
          </w:tcPr>
          <w:p w14:paraId="78BEDDDC" w14:textId="77777777" w:rsidR="00030C9F" w:rsidRDefault="00030C9F" w:rsidP="003E694C">
            <w:pPr>
              <w:jc w:val="both"/>
              <w:rPr>
                <w:rFonts w:cs="Arial"/>
              </w:rPr>
            </w:pPr>
            <w:r>
              <w:rPr>
                <w:rFonts w:cs="Arial"/>
              </w:rPr>
              <w:t xml:space="preserve">The following are </w:t>
            </w:r>
            <w:r w:rsidR="00517145">
              <w:rPr>
                <w:rFonts w:cs="Arial"/>
              </w:rPr>
              <w:t>examples of equipment which will</w:t>
            </w:r>
            <w:r>
              <w:rPr>
                <w:rFonts w:cs="Arial"/>
              </w:rPr>
              <w:t xml:space="preserve"> be</w:t>
            </w:r>
            <w:r w:rsidR="003E694C">
              <w:rPr>
                <w:rFonts w:cs="Arial"/>
              </w:rPr>
              <w:t xml:space="preserve"> used when undertaking the role:</w:t>
            </w:r>
          </w:p>
          <w:p w14:paraId="4D524911" w14:textId="77777777" w:rsidR="001B2A16" w:rsidRDefault="001B2A16" w:rsidP="003E694C">
            <w:pPr>
              <w:jc w:val="both"/>
              <w:rPr>
                <w:rFonts w:cs="Arial"/>
                <w:lang w:val="en-GB"/>
              </w:rPr>
            </w:pPr>
          </w:p>
          <w:p w14:paraId="68C9ECA9" w14:textId="77777777" w:rsidR="00517145" w:rsidRDefault="00517145" w:rsidP="003E694C">
            <w:pPr>
              <w:jc w:val="both"/>
              <w:rPr>
                <w:rFonts w:cs="Arial"/>
                <w:lang w:val="en-GB"/>
              </w:rPr>
            </w:pPr>
            <w:r>
              <w:rPr>
                <w:rFonts w:cs="Arial"/>
                <w:lang w:val="en-GB"/>
              </w:rPr>
              <w:t>PC/laptop</w:t>
            </w:r>
          </w:p>
          <w:p w14:paraId="25890748" w14:textId="77777777" w:rsidR="00FF190B" w:rsidRDefault="00FF190B" w:rsidP="003E694C">
            <w:pPr>
              <w:jc w:val="both"/>
              <w:rPr>
                <w:rFonts w:cs="Arial"/>
                <w:lang w:val="en-GB"/>
              </w:rPr>
            </w:pPr>
            <w:r>
              <w:rPr>
                <w:rFonts w:cs="Arial"/>
                <w:lang w:val="en-GB"/>
              </w:rPr>
              <w:t>Blackberry</w:t>
            </w:r>
          </w:p>
          <w:p w14:paraId="14E9209D" w14:textId="77777777" w:rsidR="00517145" w:rsidRDefault="00FF190B" w:rsidP="003E694C">
            <w:pPr>
              <w:jc w:val="both"/>
              <w:rPr>
                <w:rFonts w:cs="Arial"/>
                <w:lang w:val="en-GB"/>
              </w:rPr>
            </w:pPr>
            <w:r>
              <w:rPr>
                <w:rFonts w:cs="Arial"/>
                <w:lang w:val="en-GB"/>
              </w:rPr>
              <w:t>T</w:t>
            </w:r>
            <w:r w:rsidR="00517145">
              <w:rPr>
                <w:rFonts w:cs="Arial"/>
                <w:lang w:val="en-GB"/>
              </w:rPr>
              <w:t>elephone</w:t>
            </w:r>
          </w:p>
          <w:p w14:paraId="4E94D723" w14:textId="77777777" w:rsidR="00517145" w:rsidRDefault="00517145" w:rsidP="003E694C">
            <w:pPr>
              <w:jc w:val="both"/>
              <w:rPr>
                <w:rFonts w:cs="Arial"/>
                <w:lang w:val="en-GB"/>
              </w:rPr>
            </w:pPr>
            <w:r>
              <w:rPr>
                <w:rFonts w:cs="Arial"/>
                <w:lang w:val="en-GB"/>
              </w:rPr>
              <w:t>Photocopier</w:t>
            </w:r>
          </w:p>
          <w:p w14:paraId="3F0E4B15" w14:textId="77777777" w:rsidR="00517145" w:rsidRDefault="00517145" w:rsidP="003E694C">
            <w:pPr>
              <w:jc w:val="both"/>
              <w:rPr>
                <w:rFonts w:cs="Arial"/>
                <w:lang w:val="en-GB"/>
              </w:rPr>
            </w:pPr>
          </w:p>
          <w:p w14:paraId="226337A7" w14:textId="77777777" w:rsidR="00346BE3" w:rsidRPr="00346BE3" w:rsidRDefault="00346BE3" w:rsidP="000F16B5">
            <w:pPr>
              <w:jc w:val="both"/>
              <w:rPr>
                <w:rFonts w:cs="Arial"/>
              </w:rPr>
            </w:pPr>
          </w:p>
        </w:tc>
      </w:tr>
      <w:tr w:rsidR="003A3987" w:rsidRPr="00346BE3" w14:paraId="7BB2B17D" w14:textId="77777777" w:rsidTr="00794A0D">
        <w:tc>
          <w:tcPr>
            <w:tcW w:w="10326" w:type="dxa"/>
            <w:tcBorders>
              <w:top w:val="single" w:sz="4" w:space="0" w:color="auto"/>
              <w:left w:val="single" w:sz="4" w:space="0" w:color="auto"/>
              <w:bottom w:val="single" w:sz="4" w:space="0" w:color="auto"/>
              <w:right w:val="single" w:sz="4" w:space="0" w:color="auto"/>
            </w:tcBorders>
          </w:tcPr>
          <w:p w14:paraId="5B5F8D0A" w14:textId="77777777" w:rsidR="003A3987" w:rsidRPr="00346BE3" w:rsidRDefault="003A3987" w:rsidP="00215BEE">
            <w:pPr>
              <w:spacing w:before="120" w:after="120"/>
              <w:ind w:right="72"/>
              <w:jc w:val="both"/>
              <w:rPr>
                <w:rFonts w:cs="Arial"/>
                <w:b/>
                <w:bCs/>
              </w:rPr>
            </w:pPr>
            <w:r w:rsidRPr="00346BE3">
              <w:rPr>
                <w:rFonts w:cs="Arial"/>
                <w:b/>
                <w:bCs/>
              </w:rPr>
              <w:t>7b.  SYSTEMS</w:t>
            </w:r>
          </w:p>
        </w:tc>
      </w:tr>
      <w:tr w:rsidR="003A3987" w:rsidRPr="00346BE3" w14:paraId="1BB34231" w14:textId="77777777" w:rsidTr="00794A0D">
        <w:tc>
          <w:tcPr>
            <w:tcW w:w="10326" w:type="dxa"/>
            <w:tcBorders>
              <w:top w:val="single" w:sz="4" w:space="0" w:color="auto"/>
              <w:left w:val="single" w:sz="4" w:space="0" w:color="auto"/>
              <w:bottom w:val="single" w:sz="4" w:space="0" w:color="auto"/>
              <w:right w:val="single" w:sz="4" w:space="0" w:color="auto"/>
            </w:tcBorders>
          </w:tcPr>
          <w:p w14:paraId="11500817" w14:textId="77777777" w:rsidR="00030C9F" w:rsidRDefault="00030C9F" w:rsidP="003E694C">
            <w:pPr>
              <w:jc w:val="both"/>
              <w:rPr>
                <w:rFonts w:cs="Arial"/>
              </w:rPr>
            </w:pPr>
            <w:r>
              <w:rPr>
                <w:rFonts w:cs="Arial"/>
              </w:rPr>
              <w:t>The following are examples of systems which will be used when undertaking the role.</w:t>
            </w:r>
          </w:p>
          <w:p w14:paraId="4653219D" w14:textId="77777777" w:rsidR="007B04CA" w:rsidRDefault="007B04CA" w:rsidP="003E694C">
            <w:pPr>
              <w:jc w:val="both"/>
              <w:rPr>
                <w:rFonts w:cs="Arial"/>
              </w:rPr>
            </w:pPr>
          </w:p>
          <w:p w14:paraId="7E3D53E8" w14:textId="77777777" w:rsidR="007B04CA" w:rsidRDefault="007B04CA" w:rsidP="003E694C">
            <w:pPr>
              <w:jc w:val="both"/>
              <w:rPr>
                <w:rFonts w:cs="Arial"/>
                <w:lang w:val="en-GB"/>
              </w:rPr>
            </w:pPr>
            <w:r>
              <w:rPr>
                <w:rFonts w:cs="Arial"/>
                <w:lang w:val="en-GB"/>
              </w:rPr>
              <w:t>Datix for adverse event reporting and clinical risk assessment</w:t>
            </w:r>
          </w:p>
          <w:p w14:paraId="11C8DD40" w14:textId="77777777" w:rsidR="007B04CA" w:rsidRDefault="007B04CA" w:rsidP="003E694C">
            <w:pPr>
              <w:jc w:val="both"/>
              <w:rPr>
                <w:rFonts w:cs="Arial"/>
                <w:lang w:val="en-GB"/>
              </w:rPr>
            </w:pPr>
            <w:r>
              <w:rPr>
                <w:rFonts w:cs="Arial"/>
                <w:lang w:val="en-GB"/>
              </w:rPr>
              <w:t>TRAK for patient records</w:t>
            </w:r>
          </w:p>
          <w:p w14:paraId="61DC9E5D" w14:textId="77777777" w:rsidR="007B04CA" w:rsidRDefault="007B04CA" w:rsidP="003E694C">
            <w:pPr>
              <w:jc w:val="both"/>
              <w:rPr>
                <w:rFonts w:cs="Arial"/>
                <w:lang w:val="en-GB"/>
              </w:rPr>
            </w:pPr>
            <w:r>
              <w:rPr>
                <w:rFonts w:cs="Arial"/>
                <w:lang w:val="en-GB"/>
              </w:rPr>
              <w:t xml:space="preserve">Empower     </w:t>
            </w:r>
            <w:r w:rsidR="00A93B62">
              <w:rPr>
                <w:rFonts w:cs="Arial"/>
                <w:lang w:val="en-GB"/>
              </w:rPr>
              <w:t xml:space="preserve">          </w:t>
            </w:r>
            <w:r>
              <w:rPr>
                <w:rFonts w:cs="Arial"/>
                <w:lang w:val="en-GB"/>
              </w:rPr>
              <w:t>}</w:t>
            </w:r>
          </w:p>
          <w:p w14:paraId="67B445E0" w14:textId="77777777" w:rsidR="007B04CA" w:rsidRDefault="007B04CA" w:rsidP="003E694C">
            <w:pPr>
              <w:jc w:val="both"/>
              <w:rPr>
                <w:rFonts w:cs="Arial"/>
                <w:lang w:val="en-GB"/>
              </w:rPr>
            </w:pPr>
            <w:r>
              <w:rPr>
                <w:rFonts w:cs="Arial"/>
                <w:lang w:val="en-GB"/>
              </w:rPr>
              <w:t>eKSF</w:t>
            </w:r>
            <w:r w:rsidR="00681A9C">
              <w:rPr>
                <w:rFonts w:cs="Arial"/>
                <w:lang w:val="en-GB"/>
              </w:rPr>
              <w:t xml:space="preserve">/TURAS      </w:t>
            </w:r>
            <w:r w:rsidR="00A93B62">
              <w:rPr>
                <w:rFonts w:cs="Arial"/>
                <w:lang w:val="en-GB"/>
              </w:rPr>
              <w:t xml:space="preserve">   </w:t>
            </w:r>
            <w:r>
              <w:rPr>
                <w:rFonts w:cs="Arial"/>
                <w:lang w:val="en-GB"/>
              </w:rPr>
              <w:t>}</w:t>
            </w:r>
          </w:p>
          <w:p w14:paraId="09E99864" w14:textId="77777777" w:rsidR="007B04CA" w:rsidRDefault="007B04CA" w:rsidP="003E694C">
            <w:pPr>
              <w:jc w:val="both"/>
              <w:rPr>
                <w:rFonts w:cs="Arial"/>
                <w:lang w:val="en-GB"/>
              </w:rPr>
            </w:pPr>
            <w:r>
              <w:rPr>
                <w:rFonts w:cs="Arial"/>
                <w:lang w:val="en-GB"/>
              </w:rPr>
              <w:t xml:space="preserve">SSTS          </w:t>
            </w:r>
            <w:r w:rsidR="00A93B62">
              <w:rPr>
                <w:rFonts w:cs="Arial"/>
                <w:lang w:val="en-GB"/>
              </w:rPr>
              <w:t xml:space="preserve">           </w:t>
            </w:r>
            <w:r>
              <w:rPr>
                <w:rFonts w:cs="Arial"/>
                <w:lang w:val="en-GB"/>
              </w:rPr>
              <w:t>}   for staff management and monitoring of additional hours etc</w:t>
            </w:r>
          </w:p>
          <w:p w14:paraId="6187EB06" w14:textId="77777777" w:rsidR="007B04CA" w:rsidRDefault="007B04CA" w:rsidP="003E694C">
            <w:pPr>
              <w:jc w:val="both"/>
              <w:rPr>
                <w:rFonts w:cs="Arial"/>
                <w:lang w:val="en-GB"/>
              </w:rPr>
            </w:pPr>
            <w:r>
              <w:rPr>
                <w:rFonts w:cs="Arial"/>
                <w:lang w:val="en-GB"/>
              </w:rPr>
              <w:t xml:space="preserve">eExpenses  </w:t>
            </w:r>
            <w:r w:rsidR="00A93B62">
              <w:rPr>
                <w:rFonts w:cs="Arial"/>
                <w:lang w:val="en-GB"/>
              </w:rPr>
              <w:t xml:space="preserve">           </w:t>
            </w:r>
            <w:r>
              <w:rPr>
                <w:rFonts w:cs="Arial"/>
                <w:lang w:val="en-GB"/>
              </w:rPr>
              <w:t>}</w:t>
            </w:r>
          </w:p>
          <w:p w14:paraId="365035F3" w14:textId="77777777" w:rsidR="007B04CA" w:rsidRDefault="007B04CA" w:rsidP="003E694C">
            <w:pPr>
              <w:jc w:val="both"/>
              <w:rPr>
                <w:rFonts w:cs="Arial"/>
                <w:lang w:val="en-GB"/>
              </w:rPr>
            </w:pPr>
            <w:r>
              <w:rPr>
                <w:rFonts w:cs="Arial"/>
                <w:lang w:val="en-GB"/>
              </w:rPr>
              <w:t xml:space="preserve">Timesheets </w:t>
            </w:r>
            <w:r w:rsidR="00A93B62">
              <w:rPr>
                <w:rFonts w:cs="Arial"/>
                <w:lang w:val="en-GB"/>
              </w:rPr>
              <w:t xml:space="preserve">           </w:t>
            </w:r>
            <w:r>
              <w:rPr>
                <w:rFonts w:cs="Arial"/>
                <w:lang w:val="en-GB"/>
              </w:rPr>
              <w:t>}</w:t>
            </w:r>
          </w:p>
          <w:p w14:paraId="3E326CEA" w14:textId="77777777" w:rsidR="00A93B62" w:rsidRDefault="00A93B62" w:rsidP="003E694C">
            <w:pPr>
              <w:jc w:val="both"/>
              <w:rPr>
                <w:rFonts w:cs="Arial"/>
                <w:lang w:val="en-GB"/>
              </w:rPr>
            </w:pPr>
            <w:r>
              <w:rPr>
                <w:rFonts w:cs="Arial"/>
                <w:lang w:val="en-GB"/>
              </w:rPr>
              <w:t>Staff Bank system}</w:t>
            </w:r>
          </w:p>
          <w:p w14:paraId="2F892B58" w14:textId="77777777" w:rsidR="007B04CA" w:rsidRDefault="007B04CA" w:rsidP="003E694C">
            <w:pPr>
              <w:jc w:val="both"/>
              <w:rPr>
                <w:rFonts w:cs="Arial"/>
                <w:lang w:val="en-GB"/>
              </w:rPr>
            </w:pPr>
            <w:r>
              <w:rPr>
                <w:rFonts w:cs="Arial"/>
                <w:lang w:val="en-GB"/>
              </w:rPr>
              <w:t>Tableau Dashboard for performance monitoring including sickness absence</w:t>
            </w:r>
          </w:p>
          <w:p w14:paraId="3C509CBF" w14:textId="77777777" w:rsidR="007B04CA" w:rsidRDefault="007B04CA" w:rsidP="003E694C">
            <w:pPr>
              <w:jc w:val="both"/>
              <w:rPr>
                <w:rFonts w:cs="Arial"/>
                <w:lang w:val="en-GB"/>
              </w:rPr>
            </w:pPr>
            <w:smartTag w:uri="urn:schemas-microsoft-com:office:smarttags" w:element="place">
              <w:r>
                <w:rPr>
                  <w:rFonts w:cs="Arial"/>
                  <w:lang w:val="en-GB"/>
                </w:rPr>
                <w:t>PECOS</w:t>
              </w:r>
            </w:smartTag>
            <w:r>
              <w:rPr>
                <w:rFonts w:cs="Arial"/>
                <w:lang w:val="en-GB"/>
              </w:rPr>
              <w:t xml:space="preserve"> for ordering supplies and equipment</w:t>
            </w:r>
          </w:p>
          <w:p w14:paraId="7B9A13B0" w14:textId="77777777" w:rsidR="007B04CA" w:rsidRDefault="007B04CA" w:rsidP="003E694C">
            <w:pPr>
              <w:jc w:val="both"/>
              <w:rPr>
                <w:rFonts w:cs="Arial"/>
                <w:lang w:val="en-GB"/>
              </w:rPr>
            </w:pPr>
            <w:r>
              <w:rPr>
                <w:rFonts w:cs="Arial"/>
                <w:lang w:val="en-GB"/>
              </w:rPr>
              <w:t>Other clinical records</w:t>
            </w:r>
          </w:p>
          <w:p w14:paraId="60F25201" w14:textId="77777777" w:rsidR="007B04CA" w:rsidRDefault="007B04CA" w:rsidP="003E694C">
            <w:pPr>
              <w:jc w:val="both"/>
              <w:rPr>
                <w:rFonts w:cs="Arial"/>
                <w:lang w:val="en-GB"/>
              </w:rPr>
            </w:pPr>
            <w:r>
              <w:rPr>
                <w:rFonts w:cs="Arial"/>
                <w:lang w:val="en-GB"/>
              </w:rPr>
              <w:t>Training records</w:t>
            </w:r>
          </w:p>
          <w:p w14:paraId="4B40CEFF" w14:textId="77777777" w:rsidR="007B04CA" w:rsidRDefault="007B04CA" w:rsidP="003E694C">
            <w:pPr>
              <w:jc w:val="both"/>
              <w:rPr>
                <w:rFonts w:cs="Arial"/>
                <w:lang w:val="en-GB"/>
              </w:rPr>
            </w:pPr>
            <w:r>
              <w:rPr>
                <w:rFonts w:cs="Arial"/>
                <w:lang w:val="en-GB"/>
              </w:rPr>
              <w:t>NMC registration data</w:t>
            </w:r>
          </w:p>
          <w:p w14:paraId="1051F64A" w14:textId="77777777" w:rsidR="00517145" w:rsidRDefault="00517145" w:rsidP="003E694C">
            <w:pPr>
              <w:jc w:val="both"/>
              <w:rPr>
                <w:rFonts w:cs="Arial"/>
                <w:lang w:val="en-GB"/>
              </w:rPr>
            </w:pPr>
            <w:r>
              <w:rPr>
                <w:rFonts w:cs="Arial"/>
                <w:lang w:val="en-GB"/>
              </w:rPr>
              <w:t>Internet, intranet, Microsoft Office software</w:t>
            </w:r>
          </w:p>
          <w:p w14:paraId="33622CB5" w14:textId="77777777" w:rsidR="000F16B5" w:rsidRDefault="000F16B5" w:rsidP="003E694C">
            <w:pPr>
              <w:jc w:val="both"/>
              <w:rPr>
                <w:rFonts w:cs="Arial"/>
                <w:lang w:val="en-GB"/>
              </w:rPr>
            </w:pPr>
            <w:r>
              <w:rPr>
                <w:rFonts w:cs="Arial"/>
                <w:lang w:val="en-GB"/>
              </w:rPr>
              <w:t>MIDAS</w:t>
            </w:r>
          </w:p>
          <w:p w14:paraId="5859DB97" w14:textId="77777777" w:rsidR="007B04CA" w:rsidRDefault="007B04CA" w:rsidP="003E694C">
            <w:pPr>
              <w:jc w:val="both"/>
              <w:rPr>
                <w:rFonts w:cs="Arial"/>
                <w:lang w:val="en-GB"/>
              </w:rPr>
            </w:pPr>
          </w:p>
          <w:p w14:paraId="0A4A26C5" w14:textId="77777777" w:rsidR="001B2A16" w:rsidRDefault="007B04CA" w:rsidP="003E694C">
            <w:pPr>
              <w:jc w:val="both"/>
              <w:rPr>
                <w:rFonts w:cs="Arial"/>
                <w:lang w:val="en-GB"/>
              </w:rPr>
            </w:pPr>
            <w:r w:rsidRPr="001B2A16">
              <w:rPr>
                <w:rFonts w:cs="Arial"/>
                <w:lang w:val="en-GB"/>
              </w:rPr>
              <w:t>Health and Saf</w:t>
            </w:r>
            <w:r>
              <w:rPr>
                <w:rFonts w:cs="Arial"/>
                <w:lang w:val="en-GB"/>
              </w:rPr>
              <w:t>ety system (e.g. control books</w:t>
            </w:r>
            <w:r w:rsidR="00517145">
              <w:rPr>
                <w:rFonts w:cs="Arial"/>
                <w:lang w:val="en-GB"/>
              </w:rPr>
              <w:t>, risk assessments</w:t>
            </w:r>
            <w:r>
              <w:rPr>
                <w:rFonts w:cs="Arial"/>
                <w:lang w:val="en-GB"/>
              </w:rPr>
              <w:t>)</w:t>
            </w:r>
          </w:p>
          <w:p w14:paraId="59BE1128" w14:textId="77777777" w:rsidR="00030C9F" w:rsidRDefault="00030C9F" w:rsidP="003E694C">
            <w:pPr>
              <w:jc w:val="both"/>
              <w:rPr>
                <w:rFonts w:cs="Arial"/>
              </w:rPr>
            </w:pPr>
          </w:p>
          <w:p w14:paraId="6BA51135" w14:textId="77777777" w:rsidR="00030C9F" w:rsidRPr="00464DB1" w:rsidRDefault="00030C9F" w:rsidP="003E694C">
            <w:pPr>
              <w:jc w:val="both"/>
              <w:rPr>
                <w:rFonts w:cs="Arial"/>
              </w:rPr>
            </w:pPr>
            <w:r w:rsidRPr="00464DB1">
              <w:rPr>
                <w:rFonts w:cs="Arial"/>
                <w:b/>
              </w:rPr>
              <w:t xml:space="preserve">Note: </w:t>
            </w:r>
            <w:r>
              <w:rPr>
                <w:rFonts w:cs="Arial"/>
              </w:rPr>
              <w:t xml:space="preserve">New systems </w:t>
            </w:r>
            <w:r w:rsidRPr="00464DB1">
              <w:rPr>
                <w:rFonts w:cs="Arial"/>
              </w:rPr>
              <w:t>may be introduced as the organisation and technology develops, however training will be provided.</w:t>
            </w:r>
          </w:p>
          <w:p w14:paraId="36920AC0" w14:textId="77777777" w:rsidR="00DD644E" w:rsidRPr="00346BE3" w:rsidRDefault="00DD644E" w:rsidP="00DD644E">
            <w:pPr>
              <w:jc w:val="both"/>
              <w:rPr>
                <w:rFonts w:cs="Arial"/>
              </w:rPr>
            </w:pPr>
          </w:p>
        </w:tc>
      </w:tr>
    </w:tbl>
    <w:p w14:paraId="46FF0E7E" w14:textId="77777777" w:rsidR="007A637A" w:rsidRDefault="007A637A">
      <w:r>
        <w:rPr>
          <w:b/>
          <w:bCs/>
        </w:rPr>
        <w:br w:type="page"/>
      </w:r>
    </w:p>
    <w:tbl>
      <w:tblPr>
        <w:tblW w:w="10326" w:type="dxa"/>
        <w:tblInd w:w="-252" w:type="dxa"/>
        <w:tblBorders>
          <w:insideV w:val="single" w:sz="4" w:space="0" w:color="auto"/>
        </w:tblBorders>
        <w:tblLook w:val="0000" w:firstRow="0" w:lastRow="0" w:firstColumn="0" w:lastColumn="0" w:noHBand="0" w:noVBand="0"/>
      </w:tblPr>
      <w:tblGrid>
        <w:gridCol w:w="10326"/>
      </w:tblGrid>
      <w:tr w:rsidR="003A3987" w:rsidRPr="00346BE3" w14:paraId="29C2FD2C" w14:textId="77777777" w:rsidTr="00794A0D">
        <w:tc>
          <w:tcPr>
            <w:tcW w:w="10326" w:type="dxa"/>
            <w:tcBorders>
              <w:top w:val="single" w:sz="4" w:space="0" w:color="auto"/>
              <w:left w:val="single" w:sz="4" w:space="0" w:color="auto"/>
              <w:bottom w:val="single" w:sz="4" w:space="0" w:color="auto"/>
              <w:right w:val="single" w:sz="4" w:space="0" w:color="auto"/>
            </w:tcBorders>
          </w:tcPr>
          <w:p w14:paraId="41DBD68F" w14:textId="77777777" w:rsidR="003A3987" w:rsidRPr="00984059" w:rsidRDefault="003A3987" w:rsidP="00215BEE">
            <w:pPr>
              <w:pStyle w:val="Heading3"/>
              <w:spacing w:before="120" w:after="120"/>
              <w:rPr>
                <w:rFonts w:cs="Arial"/>
              </w:rPr>
            </w:pPr>
            <w:r w:rsidRPr="00984059">
              <w:rPr>
                <w:rFonts w:cs="Arial"/>
              </w:rPr>
              <w:lastRenderedPageBreak/>
              <w:t xml:space="preserve">8. </w:t>
            </w:r>
            <w:r w:rsidR="00967A26" w:rsidRPr="00984059">
              <w:rPr>
                <w:rFonts w:cs="Arial"/>
              </w:rPr>
              <w:t xml:space="preserve"> </w:t>
            </w:r>
            <w:r w:rsidRPr="00984059">
              <w:rPr>
                <w:rFonts w:cs="Arial"/>
              </w:rPr>
              <w:t>ASSIGNMENT AND REVIEW OF WORK</w:t>
            </w:r>
          </w:p>
        </w:tc>
      </w:tr>
      <w:tr w:rsidR="004A4FB6" w:rsidRPr="00346BE3" w14:paraId="72849AC5" w14:textId="77777777" w:rsidTr="00794A0D">
        <w:tc>
          <w:tcPr>
            <w:tcW w:w="10326" w:type="dxa"/>
            <w:tcBorders>
              <w:top w:val="single" w:sz="4" w:space="0" w:color="auto"/>
              <w:left w:val="single" w:sz="4" w:space="0" w:color="auto"/>
              <w:bottom w:val="single" w:sz="4" w:space="0" w:color="auto"/>
              <w:right w:val="single" w:sz="4" w:space="0" w:color="auto"/>
            </w:tcBorders>
          </w:tcPr>
          <w:p w14:paraId="387756EE" w14:textId="77777777" w:rsidR="004A4FB6" w:rsidRPr="004D0CC3" w:rsidRDefault="00517145" w:rsidP="00F52353">
            <w:pPr>
              <w:jc w:val="both"/>
              <w:rPr>
                <w:rFonts w:cs="Arial"/>
              </w:rPr>
            </w:pPr>
            <w:r>
              <w:rPr>
                <w:rFonts w:cs="Arial"/>
              </w:rPr>
              <w:t>The post</w:t>
            </w:r>
            <w:r w:rsidR="004A4FB6" w:rsidRPr="004D0CC3">
              <w:rPr>
                <w:rFonts w:cs="Arial"/>
              </w:rPr>
              <w:t>holder is expected to operate with a high degree of autonomy and their professional scope will be substantial.</w:t>
            </w:r>
            <w:r>
              <w:rPr>
                <w:rFonts w:cs="Arial"/>
              </w:rPr>
              <w:t xml:space="preserve"> </w:t>
            </w:r>
            <w:r w:rsidR="001A4A14">
              <w:rPr>
                <w:rFonts w:cs="Arial"/>
              </w:rPr>
              <w:t xml:space="preserve"> </w:t>
            </w:r>
            <w:r>
              <w:rPr>
                <w:rFonts w:cs="Arial"/>
              </w:rPr>
              <w:t xml:space="preserve">Works </w:t>
            </w:r>
            <w:r w:rsidR="00F52353" w:rsidRPr="004D0CC3">
              <w:rPr>
                <w:rFonts w:cs="Arial"/>
              </w:rPr>
              <w:t>under broad direction within the parameters of corporate and clinical governance, professional standards and Board/national policy.</w:t>
            </w:r>
            <w:r w:rsidR="00F52353">
              <w:rPr>
                <w:rFonts w:cs="Arial"/>
              </w:rPr>
              <w:t xml:space="preserve"> </w:t>
            </w:r>
            <w:r w:rsidR="001A4A14">
              <w:rPr>
                <w:rFonts w:cs="Arial"/>
              </w:rPr>
              <w:t xml:space="preserve"> </w:t>
            </w:r>
            <w:r w:rsidR="00F52353">
              <w:rPr>
                <w:rFonts w:cs="Arial"/>
              </w:rPr>
              <w:t>O</w:t>
            </w:r>
            <w:r w:rsidR="009C1DA8">
              <w:rPr>
                <w:rFonts w:cs="Arial"/>
              </w:rPr>
              <w:t>rganises own workload to meet service demands.</w:t>
            </w:r>
          </w:p>
          <w:p w14:paraId="554EA90C" w14:textId="77777777" w:rsidR="004A4FB6" w:rsidRPr="004D0CC3" w:rsidRDefault="004A4FB6" w:rsidP="004A4FB6">
            <w:pPr>
              <w:ind w:right="72"/>
              <w:jc w:val="both"/>
              <w:rPr>
                <w:rFonts w:cs="Arial"/>
              </w:rPr>
            </w:pPr>
          </w:p>
          <w:p w14:paraId="45B8213A" w14:textId="77777777" w:rsidR="004A4FB6" w:rsidRPr="004D0CC3" w:rsidRDefault="004A4FB6" w:rsidP="004A4FB6">
            <w:pPr>
              <w:ind w:right="72"/>
              <w:jc w:val="both"/>
              <w:rPr>
                <w:rFonts w:cs="Arial"/>
              </w:rPr>
            </w:pPr>
            <w:r w:rsidRPr="004D0CC3">
              <w:rPr>
                <w:rFonts w:cs="Arial"/>
              </w:rPr>
              <w:t xml:space="preserve">Annual objectives and development plans will be agreed and reviewed by the </w:t>
            </w:r>
            <w:r>
              <w:rPr>
                <w:rFonts w:cs="Arial"/>
              </w:rPr>
              <w:t xml:space="preserve">Associate Nurse Director. </w:t>
            </w:r>
            <w:r w:rsidRPr="004D0CC3">
              <w:rPr>
                <w:rFonts w:cs="Arial"/>
              </w:rPr>
              <w:t>Performance against these will be reviewed in line</w:t>
            </w:r>
            <w:r w:rsidR="00A81C41">
              <w:rPr>
                <w:rFonts w:cs="Arial"/>
              </w:rPr>
              <w:t xml:space="preserve"> with NHS Lothian PDP processes. and at least 6</w:t>
            </w:r>
            <w:r w:rsidRPr="004D0CC3">
              <w:rPr>
                <w:rFonts w:cs="Arial"/>
              </w:rPr>
              <w:t>-monthly.</w:t>
            </w:r>
          </w:p>
          <w:p w14:paraId="43DF8F2D" w14:textId="77777777" w:rsidR="004A4FB6" w:rsidRPr="00C006DA" w:rsidRDefault="004A4FB6" w:rsidP="004A4FB6">
            <w:pPr>
              <w:ind w:right="72"/>
              <w:jc w:val="both"/>
            </w:pPr>
          </w:p>
        </w:tc>
      </w:tr>
      <w:tr w:rsidR="004A4FB6" w:rsidRPr="00346BE3" w14:paraId="7CAE4EF7" w14:textId="77777777" w:rsidTr="00794A0D">
        <w:tc>
          <w:tcPr>
            <w:tcW w:w="10326" w:type="dxa"/>
            <w:tcBorders>
              <w:top w:val="single" w:sz="4" w:space="0" w:color="auto"/>
              <w:left w:val="single" w:sz="4" w:space="0" w:color="auto"/>
              <w:bottom w:val="single" w:sz="4" w:space="0" w:color="auto"/>
              <w:right w:val="single" w:sz="4" w:space="0" w:color="auto"/>
            </w:tcBorders>
          </w:tcPr>
          <w:p w14:paraId="64326735" w14:textId="77777777" w:rsidR="004A4FB6" w:rsidRPr="00346BE3" w:rsidRDefault="004A4FB6" w:rsidP="00215BEE">
            <w:pPr>
              <w:spacing w:before="120" w:after="120"/>
              <w:ind w:right="-274"/>
              <w:jc w:val="both"/>
              <w:rPr>
                <w:rFonts w:cs="Arial"/>
                <w:b/>
                <w:bCs/>
              </w:rPr>
            </w:pPr>
            <w:r w:rsidRPr="00346BE3">
              <w:rPr>
                <w:rFonts w:cs="Arial"/>
                <w:b/>
                <w:bCs/>
              </w:rPr>
              <w:t>9.  DECISIONS AND JUDGEMENTS</w:t>
            </w:r>
          </w:p>
        </w:tc>
      </w:tr>
      <w:tr w:rsidR="004A4FB6" w:rsidRPr="00346BE3" w14:paraId="697278BF" w14:textId="77777777" w:rsidTr="00794A0D">
        <w:tc>
          <w:tcPr>
            <w:tcW w:w="10326" w:type="dxa"/>
            <w:tcBorders>
              <w:top w:val="single" w:sz="4" w:space="0" w:color="auto"/>
              <w:left w:val="single" w:sz="4" w:space="0" w:color="auto"/>
              <w:bottom w:val="single" w:sz="4" w:space="0" w:color="auto"/>
              <w:right w:val="single" w:sz="4" w:space="0" w:color="auto"/>
            </w:tcBorders>
          </w:tcPr>
          <w:p w14:paraId="46185D74" w14:textId="77777777" w:rsidR="004A4FB6" w:rsidRPr="004D0CC3" w:rsidRDefault="0068615E" w:rsidP="004A4FB6">
            <w:pPr>
              <w:jc w:val="both"/>
              <w:rPr>
                <w:rFonts w:cs="Arial"/>
              </w:rPr>
            </w:pPr>
            <w:r>
              <w:rPr>
                <w:rFonts w:cs="Arial"/>
              </w:rPr>
              <w:t xml:space="preserve">Working </w:t>
            </w:r>
            <w:r w:rsidR="00FF190B">
              <w:rPr>
                <w:rFonts w:cs="Arial"/>
              </w:rPr>
              <w:t>under broad direction within the parameters of corporate and clinical governance, professional standards and Board/national policy</w:t>
            </w:r>
            <w:r w:rsidR="004F0FD4">
              <w:rPr>
                <w:rFonts w:cs="Arial"/>
              </w:rPr>
              <w:t xml:space="preserve">, </w:t>
            </w:r>
            <w:r>
              <w:rPr>
                <w:rFonts w:cs="Arial"/>
              </w:rPr>
              <w:t xml:space="preserve">required </w:t>
            </w:r>
            <w:r w:rsidR="004F0FD4">
              <w:rPr>
                <w:rFonts w:cs="Arial"/>
              </w:rPr>
              <w:t>t</w:t>
            </w:r>
            <w:r w:rsidR="006F01B2">
              <w:rPr>
                <w:rFonts w:cs="Arial"/>
              </w:rPr>
              <w:t>o</w:t>
            </w:r>
            <w:r w:rsidR="004A4FB6" w:rsidRPr="004D0CC3">
              <w:rPr>
                <w:rFonts w:cs="Arial"/>
              </w:rPr>
              <w:t xml:space="preserve"> anticipate, identify and provide innovative solutions to a variety of complex and multi-faceted nursing and patient care issues, which will include the need to liaise and negotiate with senior clinicians, families/carers, other agencies and other external bodies.</w:t>
            </w:r>
            <w:r>
              <w:rPr>
                <w:rFonts w:cs="Arial"/>
              </w:rPr>
              <w:t xml:space="preserve"> </w:t>
            </w:r>
            <w:r w:rsidR="007A637A">
              <w:rPr>
                <w:rFonts w:cs="Arial"/>
              </w:rPr>
              <w:t xml:space="preserve"> </w:t>
            </w:r>
            <w:r w:rsidR="00233932">
              <w:rPr>
                <w:rFonts w:cs="Arial"/>
              </w:rPr>
              <w:t>E.g.</w:t>
            </w:r>
            <w:r>
              <w:rPr>
                <w:rFonts w:cs="Arial"/>
              </w:rPr>
              <w:t xml:space="preserve"> </w:t>
            </w:r>
            <w:r w:rsidR="00B478E7">
              <w:rPr>
                <w:rFonts w:cs="Arial"/>
              </w:rPr>
              <w:t>liaison</w:t>
            </w:r>
            <w:r w:rsidR="00233932">
              <w:rPr>
                <w:rFonts w:cs="Arial"/>
              </w:rPr>
              <w:t xml:space="preserve"> with </w:t>
            </w:r>
            <w:r w:rsidR="00B478E7">
              <w:rPr>
                <w:rFonts w:cs="Arial"/>
              </w:rPr>
              <w:t>Higher</w:t>
            </w:r>
            <w:r w:rsidR="00233932">
              <w:rPr>
                <w:rFonts w:cs="Arial"/>
              </w:rPr>
              <w:t xml:space="preserve"> education providers to attract alternative groups of staff </w:t>
            </w:r>
            <w:r w:rsidR="00B478E7">
              <w:rPr>
                <w:rFonts w:cs="Arial"/>
              </w:rPr>
              <w:t>into</w:t>
            </w:r>
            <w:r w:rsidR="00233932">
              <w:rPr>
                <w:rFonts w:cs="Arial"/>
              </w:rPr>
              <w:t xml:space="preserve"> nursing posts.</w:t>
            </w:r>
          </w:p>
          <w:p w14:paraId="2FC61192" w14:textId="77777777" w:rsidR="004A4FB6" w:rsidRPr="004D0CC3" w:rsidRDefault="004A4FB6" w:rsidP="004A4FB6">
            <w:pPr>
              <w:jc w:val="both"/>
              <w:rPr>
                <w:rFonts w:cs="Arial"/>
              </w:rPr>
            </w:pPr>
          </w:p>
          <w:p w14:paraId="5C9CCD21" w14:textId="77777777" w:rsidR="004A4FB6" w:rsidRDefault="004A4FB6" w:rsidP="004A4FB6">
            <w:pPr>
              <w:jc w:val="both"/>
              <w:rPr>
                <w:rFonts w:cs="Arial"/>
                <w:bCs/>
                <w:lang w:val="en-GB"/>
              </w:rPr>
            </w:pPr>
            <w:r w:rsidRPr="004D0CC3">
              <w:rPr>
                <w:rFonts w:cs="Arial"/>
              </w:rPr>
              <w:t xml:space="preserve">Responsible for supporting the assessment </w:t>
            </w:r>
            <w:r w:rsidR="005247A7">
              <w:rPr>
                <w:rFonts w:cs="Arial"/>
              </w:rPr>
              <w:t>of</w:t>
            </w:r>
            <w:r w:rsidRPr="004D0CC3">
              <w:rPr>
                <w:rFonts w:cs="Arial"/>
              </w:rPr>
              <w:t xml:space="preserve"> any professional or quality issues, from the perspective of </w:t>
            </w:r>
            <w:r>
              <w:rPr>
                <w:rFonts w:cs="Arial"/>
              </w:rPr>
              <w:t xml:space="preserve">patient </w:t>
            </w:r>
            <w:r w:rsidRPr="004D0CC3">
              <w:rPr>
                <w:rFonts w:cs="Arial"/>
              </w:rPr>
              <w:t>safety</w:t>
            </w:r>
            <w:r w:rsidR="005247A7">
              <w:rPr>
                <w:rFonts w:cs="Arial"/>
              </w:rPr>
              <w:t xml:space="preserve"> determining when to escalate as appropriate</w:t>
            </w:r>
            <w:r w:rsidR="00471C78">
              <w:rPr>
                <w:rFonts w:cs="Arial"/>
              </w:rPr>
              <w:t xml:space="preserve"> </w:t>
            </w:r>
            <w:r w:rsidR="009931A4">
              <w:rPr>
                <w:rFonts w:cs="Arial"/>
              </w:rPr>
              <w:t>eg:</w:t>
            </w:r>
            <w:r w:rsidR="00471C78">
              <w:rPr>
                <w:rFonts w:cs="Arial"/>
              </w:rPr>
              <w:t xml:space="preserve"> an increase in </w:t>
            </w:r>
            <w:r w:rsidR="00B478E7">
              <w:rPr>
                <w:rFonts w:cs="Arial"/>
              </w:rPr>
              <w:t>significant</w:t>
            </w:r>
            <w:r w:rsidR="00471C78">
              <w:rPr>
                <w:rFonts w:cs="Arial"/>
              </w:rPr>
              <w:t xml:space="preserve"> </w:t>
            </w:r>
            <w:r w:rsidR="00B478E7">
              <w:rPr>
                <w:rFonts w:cs="Arial"/>
              </w:rPr>
              <w:t>adverse</w:t>
            </w:r>
            <w:r w:rsidR="00471C78">
              <w:rPr>
                <w:rFonts w:cs="Arial"/>
              </w:rPr>
              <w:t xml:space="preserve"> events with harm to a patient.</w:t>
            </w:r>
          </w:p>
          <w:p w14:paraId="06764295" w14:textId="77777777" w:rsidR="004A4FB6" w:rsidRDefault="004A4FB6" w:rsidP="005B143A">
            <w:pPr>
              <w:jc w:val="both"/>
              <w:rPr>
                <w:rFonts w:cs="Arial"/>
                <w:bCs/>
                <w:lang w:val="en-GB"/>
              </w:rPr>
            </w:pPr>
          </w:p>
          <w:p w14:paraId="01E50E92" w14:textId="77777777" w:rsidR="004A4FB6" w:rsidRPr="005B143A" w:rsidRDefault="00B15430" w:rsidP="005B143A">
            <w:pPr>
              <w:jc w:val="both"/>
              <w:rPr>
                <w:rFonts w:cs="Arial"/>
                <w:lang w:val="en-GB"/>
              </w:rPr>
            </w:pPr>
            <w:r>
              <w:rPr>
                <w:rFonts w:cs="Arial"/>
                <w:lang w:val="en-GB"/>
              </w:rPr>
              <w:t>Investigate and respond</w:t>
            </w:r>
            <w:r w:rsidR="004A4FB6" w:rsidRPr="005B143A">
              <w:rPr>
                <w:rFonts w:cs="Arial"/>
                <w:lang w:val="en-GB"/>
              </w:rPr>
              <w:t xml:space="preserve"> to </w:t>
            </w:r>
            <w:r w:rsidR="002167C9">
              <w:rPr>
                <w:rFonts w:cs="Arial"/>
                <w:lang w:val="en-GB"/>
              </w:rPr>
              <w:t xml:space="preserve">more complex </w:t>
            </w:r>
            <w:r w:rsidR="004A4FB6" w:rsidRPr="005B143A">
              <w:rPr>
                <w:rFonts w:cs="Arial"/>
                <w:lang w:val="en-GB"/>
              </w:rPr>
              <w:t>complaints from staff, patients, carers and member of the public initiat</w:t>
            </w:r>
            <w:r w:rsidR="00D7566C">
              <w:rPr>
                <w:rFonts w:cs="Arial"/>
                <w:lang w:val="en-GB"/>
              </w:rPr>
              <w:t>ing</w:t>
            </w:r>
            <w:r w:rsidR="004A4FB6" w:rsidRPr="005B143A">
              <w:rPr>
                <w:rFonts w:cs="Arial"/>
                <w:lang w:val="en-GB"/>
              </w:rPr>
              <w:t xml:space="preserve"> corrective action</w:t>
            </w:r>
            <w:r w:rsidR="00D7566C">
              <w:rPr>
                <w:rFonts w:cs="Arial"/>
                <w:lang w:val="en-GB"/>
              </w:rPr>
              <w:t xml:space="preserve"> as required</w:t>
            </w:r>
            <w:r w:rsidR="00471C78">
              <w:rPr>
                <w:rFonts w:cs="Arial"/>
                <w:lang w:val="en-GB"/>
              </w:rPr>
              <w:t xml:space="preserve"> </w:t>
            </w:r>
            <w:r w:rsidR="002110BF">
              <w:rPr>
                <w:rFonts w:cs="Arial"/>
                <w:lang w:val="en-GB"/>
              </w:rPr>
              <w:t>eg:</w:t>
            </w:r>
            <w:r w:rsidR="00471C78">
              <w:rPr>
                <w:rFonts w:cs="Arial"/>
                <w:lang w:val="en-GB"/>
              </w:rPr>
              <w:t xml:space="preserve"> moving staff members from a department to support investigation of an alleged </w:t>
            </w:r>
            <w:r w:rsidR="00B478E7">
              <w:rPr>
                <w:rFonts w:cs="Arial"/>
                <w:lang w:val="en-GB"/>
              </w:rPr>
              <w:t>incident</w:t>
            </w:r>
            <w:r w:rsidR="00471C78">
              <w:rPr>
                <w:rFonts w:cs="Arial"/>
                <w:lang w:val="en-GB"/>
              </w:rPr>
              <w:t>.</w:t>
            </w:r>
          </w:p>
          <w:p w14:paraId="4B6CB29B" w14:textId="77777777" w:rsidR="004A4FB6" w:rsidRPr="005B143A" w:rsidRDefault="004A4FB6" w:rsidP="005B143A">
            <w:pPr>
              <w:jc w:val="both"/>
              <w:rPr>
                <w:rFonts w:cs="Arial"/>
                <w:lang w:val="en-GB"/>
              </w:rPr>
            </w:pPr>
          </w:p>
          <w:p w14:paraId="240CCDAA" w14:textId="77777777" w:rsidR="004A4FB6" w:rsidRPr="00516E2C" w:rsidRDefault="00D7566C" w:rsidP="005B143A">
            <w:pPr>
              <w:jc w:val="both"/>
              <w:rPr>
                <w:rFonts w:cs="Arial"/>
                <w:color w:val="FF0000"/>
                <w:lang w:val="en-GB"/>
              </w:rPr>
            </w:pPr>
            <w:r w:rsidRPr="00555405">
              <w:rPr>
                <w:rFonts w:cs="Arial"/>
                <w:lang w:val="en-GB"/>
              </w:rPr>
              <w:t>R</w:t>
            </w:r>
            <w:r w:rsidR="004A4FB6" w:rsidRPr="00555405">
              <w:rPr>
                <w:rFonts w:cs="Arial"/>
                <w:lang w:val="en-GB"/>
              </w:rPr>
              <w:t>esponsible for</w:t>
            </w:r>
            <w:r w:rsidR="000D7810" w:rsidRPr="00555405">
              <w:rPr>
                <w:rFonts w:cs="Arial"/>
                <w:lang w:val="en-GB"/>
              </w:rPr>
              <w:t xml:space="preserve"> supporting </w:t>
            </w:r>
            <w:r w:rsidR="005247A7">
              <w:rPr>
                <w:rFonts w:cs="Arial"/>
                <w:lang w:val="en-GB"/>
              </w:rPr>
              <w:t xml:space="preserve">senior nursing staff </w:t>
            </w:r>
            <w:r w:rsidR="000D7810" w:rsidRPr="00555405">
              <w:rPr>
                <w:rFonts w:cs="Arial"/>
                <w:lang w:val="en-GB"/>
              </w:rPr>
              <w:t>and guiding</w:t>
            </w:r>
            <w:r w:rsidRPr="00555405">
              <w:rPr>
                <w:rFonts w:cs="Arial"/>
                <w:lang w:val="en-GB"/>
              </w:rPr>
              <w:t xml:space="preserve"> decision making relating to staff management responsibilities including</w:t>
            </w:r>
            <w:r w:rsidR="004A4FB6" w:rsidRPr="00555405">
              <w:rPr>
                <w:rFonts w:cs="Arial"/>
                <w:lang w:val="en-GB"/>
              </w:rPr>
              <w:t xml:space="preserve"> staff performance, conduct and capability issues, department workload and </w:t>
            </w:r>
            <w:r w:rsidR="000F16B5" w:rsidRPr="00555405">
              <w:rPr>
                <w:rFonts w:cs="Arial"/>
                <w:lang w:val="en-GB"/>
              </w:rPr>
              <w:t xml:space="preserve">the acuity/dependency of patients including patient placement, </w:t>
            </w:r>
            <w:r w:rsidR="004A4FB6" w:rsidRPr="00555405">
              <w:rPr>
                <w:rFonts w:cs="Arial"/>
                <w:lang w:val="en-GB"/>
              </w:rPr>
              <w:t>recruitment and</w:t>
            </w:r>
            <w:r w:rsidR="004A4FB6" w:rsidRPr="00516E2C">
              <w:rPr>
                <w:rFonts w:cs="Arial"/>
                <w:color w:val="FF0000"/>
                <w:lang w:val="en-GB"/>
              </w:rPr>
              <w:t xml:space="preserve"> </w:t>
            </w:r>
            <w:r w:rsidR="004A4FB6" w:rsidRPr="00555405">
              <w:rPr>
                <w:rFonts w:cs="Arial"/>
                <w:lang w:val="en-GB"/>
              </w:rPr>
              <w:t>retention, clinical and professional development.</w:t>
            </w:r>
          </w:p>
          <w:p w14:paraId="1A3AA5B6" w14:textId="77777777" w:rsidR="004A4FB6" w:rsidRPr="005B143A" w:rsidRDefault="004A4FB6" w:rsidP="005B143A">
            <w:pPr>
              <w:jc w:val="both"/>
              <w:rPr>
                <w:rFonts w:cs="Arial"/>
                <w:lang w:val="en-GB"/>
              </w:rPr>
            </w:pPr>
          </w:p>
          <w:p w14:paraId="56F3FE5F" w14:textId="77777777" w:rsidR="004A4FB6" w:rsidRPr="005B143A" w:rsidRDefault="004A4FB6" w:rsidP="00030C9F">
            <w:pPr>
              <w:jc w:val="both"/>
              <w:rPr>
                <w:rFonts w:cs="Arial"/>
                <w:lang w:val="en-GB"/>
              </w:rPr>
            </w:pPr>
          </w:p>
        </w:tc>
      </w:tr>
      <w:tr w:rsidR="004A4FB6" w:rsidRPr="00346BE3" w14:paraId="7A324619" w14:textId="77777777" w:rsidTr="00794A0D">
        <w:tc>
          <w:tcPr>
            <w:tcW w:w="10326" w:type="dxa"/>
            <w:tcBorders>
              <w:top w:val="single" w:sz="4" w:space="0" w:color="auto"/>
              <w:left w:val="single" w:sz="4" w:space="0" w:color="auto"/>
              <w:bottom w:val="single" w:sz="4" w:space="0" w:color="auto"/>
              <w:right w:val="single" w:sz="4" w:space="0" w:color="auto"/>
            </w:tcBorders>
          </w:tcPr>
          <w:p w14:paraId="678F295A" w14:textId="77777777" w:rsidR="004A4FB6" w:rsidRPr="00984059" w:rsidRDefault="004A4FB6" w:rsidP="00215BEE">
            <w:pPr>
              <w:pStyle w:val="Heading3"/>
              <w:spacing w:before="120" w:after="120"/>
              <w:rPr>
                <w:rFonts w:cs="Arial"/>
              </w:rPr>
            </w:pPr>
            <w:r w:rsidRPr="00984059">
              <w:rPr>
                <w:rFonts w:cs="Arial"/>
              </w:rPr>
              <w:t>10.  MOST CHALLENGING/DIFFICULT PARTS OF THE JOB</w:t>
            </w:r>
          </w:p>
        </w:tc>
      </w:tr>
      <w:tr w:rsidR="004A4FB6" w:rsidRPr="00346BE3" w14:paraId="6CCD599D" w14:textId="77777777" w:rsidTr="00794A0D">
        <w:tc>
          <w:tcPr>
            <w:tcW w:w="10326" w:type="dxa"/>
            <w:tcBorders>
              <w:top w:val="single" w:sz="4" w:space="0" w:color="auto"/>
              <w:left w:val="single" w:sz="4" w:space="0" w:color="auto"/>
              <w:bottom w:val="single" w:sz="4" w:space="0" w:color="auto"/>
              <w:right w:val="single" w:sz="4" w:space="0" w:color="auto"/>
            </w:tcBorders>
          </w:tcPr>
          <w:p w14:paraId="75B81634" w14:textId="77777777" w:rsidR="00FF190B" w:rsidRDefault="00FF190B" w:rsidP="005B143A">
            <w:pPr>
              <w:pStyle w:val="BodyTextIndent"/>
              <w:spacing w:after="0"/>
              <w:ind w:left="0"/>
              <w:jc w:val="both"/>
              <w:rPr>
                <w:rFonts w:cs="Arial"/>
                <w:lang w:val="en-GB"/>
              </w:rPr>
            </w:pPr>
            <w:r>
              <w:rPr>
                <w:rFonts w:cs="Arial"/>
                <w:lang w:val="en-GB"/>
              </w:rPr>
              <w:t>Providing assurance through effective communication, professional leadership and implementing robust systems and processes that the patient safety and quality agendas are being delivered.</w:t>
            </w:r>
          </w:p>
          <w:p w14:paraId="3238C31A" w14:textId="77777777" w:rsidR="00FF190B" w:rsidRDefault="00FF190B" w:rsidP="005B143A">
            <w:pPr>
              <w:pStyle w:val="BodyTextIndent"/>
              <w:spacing w:after="0"/>
              <w:ind w:left="0"/>
              <w:jc w:val="both"/>
              <w:rPr>
                <w:rFonts w:cs="Arial"/>
                <w:lang w:val="en-GB"/>
              </w:rPr>
            </w:pPr>
          </w:p>
          <w:p w14:paraId="46A179D0" w14:textId="77777777" w:rsidR="0024660F" w:rsidRDefault="0024660F" w:rsidP="005B143A">
            <w:pPr>
              <w:pStyle w:val="BodyTextIndent"/>
              <w:spacing w:after="0"/>
              <w:ind w:left="0"/>
              <w:jc w:val="both"/>
              <w:rPr>
                <w:rFonts w:cs="Arial"/>
                <w:lang w:val="en-GB"/>
              </w:rPr>
            </w:pPr>
            <w:r>
              <w:rPr>
                <w:rFonts w:cs="Arial"/>
                <w:lang w:val="en-GB"/>
              </w:rPr>
              <w:t>Supporting change in a form that promotes proactive visioning and delivers co-operative working towards innovative solutions that ensure the provision of safe, effective and person</w:t>
            </w:r>
            <w:r w:rsidR="007A637A">
              <w:rPr>
                <w:rFonts w:cs="Arial"/>
                <w:lang w:val="en-GB"/>
              </w:rPr>
              <w:t xml:space="preserve"> </w:t>
            </w:r>
            <w:r>
              <w:rPr>
                <w:rFonts w:cs="Arial"/>
                <w:lang w:val="en-GB"/>
              </w:rPr>
              <w:t>centred care and treatment by the nursing staff.</w:t>
            </w:r>
          </w:p>
          <w:p w14:paraId="3BCAF156" w14:textId="77777777" w:rsidR="004A4FB6" w:rsidRPr="005B143A" w:rsidRDefault="0024660F" w:rsidP="005B143A">
            <w:pPr>
              <w:pStyle w:val="BodyTextIndent"/>
              <w:spacing w:after="0"/>
              <w:ind w:left="0"/>
              <w:jc w:val="both"/>
              <w:rPr>
                <w:rFonts w:cs="Arial"/>
                <w:lang w:val="en-GB"/>
              </w:rPr>
            </w:pPr>
            <w:r w:rsidRPr="005B143A">
              <w:rPr>
                <w:rFonts w:cs="Arial"/>
                <w:lang w:val="en-GB"/>
              </w:rPr>
              <w:t xml:space="preserve"> </w:t>
            </w:r>
          </w:p>
          <w:p w14:paraId="739942BC" w14:textId="77777777" w:rsidR="004A4FB6" w:rsidRDefault="004A4FB6" w:rsidP="005B143A">
            <w:pPr>
              <w:pStyle w:val="BodyTextIndent"/>
              <w:spacing w:after="0"/>
              <w:ind w:left="0"/>
              <w:jc w:val="both"/>
              <w:rPr>
                <w:rFonts w:cs="Arial"/>
                <w:lang w:val="en-GB"/>
              </w:rPr>
            </w:pPr>
            <w:r w:rsidRPr="005B143A">
              <w:rPr>
                <w:rFonts w:cs="Arial"/>
                <w:lang w:val="en-GB"/>
              </w:rPr>
              <w:t>Communicating/dealing with patients/</w:t>
            </w:r>
            <w:r w:rsidR="001A4A14">
              <w:rPr>
                <w:rFonts w:cs="Arial"/>
                <w:lang w:val="en-GB"/>
              </w:rPr>
              <w:t>r</w:t>
            </w:r>
            <w:r w:rsidRPr="005B143A">
              <w:rPr>
                <w:rFonts w:cs="Arial"/>
                <w:lang w:val="en-GB"/>
              </w:rPr>
              <w:t>elatives/staff following a serious incident/critical event.</w:t>
            </w:r>
          </w:p>
          <w:p w14:paraId="59A225F9" w14:textId="77777777" w:rsidR="004A4FB6" w:rsidRPr="005B143A" w:rsidRDefault="004A4FB6" w:rsidP="005B143A">
            <w:pPr>
              <w:pStyle w:val="BodyTextIndent"/>
              <w:spacing w:after="0"/>
              <w:ind w:left="0"/>
              <w:jc w:val="both"/>
              <w:rPr>
                <w:rFonts w:cs="Arial"/>
                <w:b/>
                <w:bCs/>
                <w:lang w:val="en-GB"/>
              </w:rPr>
            </w:pPr>
          </w:p>
          <w:p w14:paraId="3C97AF14" w14:textId="77777777" w:rsidR="004A4FB6" w:rsidRPr="005B143A" w:rsidRDefault="004A4FB6" w:rsidP="005B143A">
            <w:pPr>
              <w:pStyle w:val="BodyTextIndent"/>
              <w:spacing w:after="0"/>
              <w:ind w:left="0"/>
              <w:jc w:val="both"/>
              <w:rPr>
                <w:rFonts w:cs="Arial"/>
                <w:lang w:val="en-GB"/>
              </w:rPr>
            </w:pPr>
            <w:r w:rsidRPr="005B143A">
              <w:rPr>
                <w:rFonts w:cs="Arial"/>
                <w:lang w:val="en-GB"/>
              </w:rPr>
              <w:t>Communicating with and supporting distressed/anxious/worried relatives /patients/colleagues</w:t>
            </w:r>
            <w:r w:rsidR="00F52353">
              <w:rPr>
                <w:rFonts w:cs="Arial"/>
                <w:lang w:val="en-GB"/>
              </w:rPr>
              <w:t>.</w:t>
            </w:r>
          </w:p>
          <w:p w14:paraId="22246224" w14:textId="77777777" w:rsidR="004A4FB6" w:rsidRPr="005B143A" w:rsidRDefault="004A4FB6" w:rsidP="005B143A">
            <w:pPr>
              <w:pStyle w:val="BodyTextIndent"/>
              <w:spacing w:after="0"/>
              <w:ind w:left="0"/>
              <w:jc w:val="both"/>
              <w:rPr>
                <w:rFonts w:cs="Arial"/>
                <w:lang w:val="en-GB"/>
              </w:rPr>
            </w:pPr>
            <w:r w:rsidRPr="005B143A">
              <w:rPr>
                <w:rFonts w:cs="Arial"/>
                <w:lang w:val="en-GB"/>
              </w:rPr>
              <w:t>Dealing with verbally abusive patients/members of the public.</w:t>
            </w:r>
          </w:p>
          <w:p w14:paraId="68D5CAAE" w14:textId="77777777" w:rsidR="005247A7" w:rsidRPr="00346BE3" w:rsidRDefault="005247A7" w:rsidP="005247A7">
            <w:pPr>
              <w:pStyle w:val="BodyTextIndent"/>
              <w:spacing w:after="0"/>
              <w:ind w:left="0"/>
              <w:jc w:val="both"/>
              <w:rPr>
                <w:rFonts w:cs="Arial"/>
              </w:rPr>
            </w:pPr>
          </w:p>
        </w:tc>
      </w:tr>
      <w:tr w:rsidR="004A4FB6" w:rsidRPr="00346BE3" w14:paraId="4EDF89BD" w14:textId="77777777" w:rsidTr="00794A0D">
        <w:tc>
          <w:tcPr>
            <w:tcW w:w="10326" w:type="dxa"/>
            <w:tcBorders>
              <w:top w:val="single" w:sz="4" w:space="0" w:color="auto"/>
              <w:left w:val="single" w:sz="4" w:space="0" w:color="auto"/>
              <w:bottom w:val="single" w:sz="4" w:space="0" w:color="auto"/>
              <w:right w:val="single" w:sz="4" w:space="0" w:color="auto"/>
            </w:tcBorders>
          </w:tcPr>
          <w:p w14:paraId="1CF3C529" w14:textId="77777777" w:rsidR="004A4FB6" w:rsidRPr="00346BE3" w:rsidRDefault="004A4FB6" w:rsidP="00215BEE">
            <w:pPr>
              <w:spacing w:before="120" w:after="120"/>
              <w:ind w:right="-274"/>
              <w:jc w:val="both"/>
              <w:rPr>
                <w:rFonts w:cs="Arial"/>
                <w:b/>
                <w:bCs/>
              </w:rPr>
            </w:pPr>
            <w:r w:rsidRPr="00346BE3">
              <w:rPr>
                <w:rFonts w:cs="Arial"/>
                <w:b/>
                <w:bCs/>
              </w:rPr>
              <w:lastRenderedPageBreak/>
              <w:t>11.  COMMUNICATIONS AND RELATIONSHIPS</w:t>
            </w:r>
          </w:p>
        </w:tc>
      </w:tr>
      <w:tr w:rsidR="004A4FB6" w:rsidRPr="00346BE3" w14:paraId="36678FBD" w14:textId="77777777" w:rsidTr="00794A0D">
        <w:tc>
          <w:tcPr>
            <w:tcW w:w="10326" w:type="dxa"/>
            <w:tcBorders>
              <w:top w:val="single" w:sz="4" w:space="0" w:color="auto"/>
              <w:left w:val="single" w:sz="4" w:space="0" w:color="auto"/>
              <w:bottom w:val="single" w:sz="4" w:space="0" w:color="auto"/>
              <w:right w:val="single" w:sz="4" w:space="0" w:color="auto"/>
            </w:tcBorders>
          </w:tcPr>
          <w:p w14:paraId="70B3FB50" w14:textId="77777777" w:rsidR="009D0D51" w:rsidRDefault="009D0D51" w:rsidP="009D0D51">
            <w:pPr>
              <w:ind w:right="72"/>
              <w:jc w:val="both"/>
              <w:rPr>
                <w:rFonts w:cs="Arial"/>
              </w:rPr>
            </w:pPr>
          </w:p>
          <w:p w14:paraId="43BD1C3B" w14:textId="77777777" w:rsidR="004237E3" w:rsidRPr="005B143A" w:rsidRDefault="009D0D51" w:rsidP="004237E3">
            <w:pPr>
              <w:pStyle w:val="BodyText"/>
              <w:rPr>
                <w:lang w:val="en-GB"/>
              </w:rPr>
            </w:pPr>
            <w:r>
              <w:t>The postholder communicates on a regular basis with patients, relatives and carers on the delivery of patient care.</w:t>
            </w:r>
            <w:r w:rsidR="00363311" w:rsidRPr="005B143A">
              <w:rPr>
                <w:lang w:val="en-GB"/>
              </w:rPr>
              <w:t xml:space="preserve"> </w:t>
            </w:r>
            <w:r w:rsidR="001A4A14">
              <w:rPr>
                <w:lang w:val="en-GB"/>
              </w:rPr>
              <w:t xml:space="preserve"> </w:t>
            </w:r>
            <w:r w:rsidR="00363311">
              <w:rPr>
                <w:lang w:val="en-GB"/>
              </w:rPr>
              <w:t>I</w:t>
            </w:r>
            <w:r w:rsidR="00363311" w:rsidRPr="005B143A">
              <w:rPr>
                <w:lang w:val="en-GB"/>
              </w:rPr>
              <w:t>n particular</w:t>
            </w:r>
            <w:r w:rsidR="00363311">
              <w:rPr>
                <w:lang w:val="en-GB"/>
              </w:rPr>
              <w:t>,</w:t>
            </w:r>
            <w:r w:rsidR="00363311" w:rsidRPr="005B143A">
              <w:rPr>
                <w:lang w:val="en-GB"/>
              </w:rPr>
              <w:t xml:space="preserve"> take</w:t>
            </w:r>
            <w:r w:rsidR="00363311">
              <w:rPr>
                <w:lang w:val="en-GB"/>
              </w:rPr>
              <w:t>s</w:t>
            </w:r>
            <w:r w:rsidR="00363311" w:rsidRPr="005B143A">
              <w:rPr>
                <w:lang w:val="en-GB"/>
              </w:rPr>
              <w:t xml:space="preserve"> a pro-active role in preve</w:t>
            </w:r>
            <w:r w:rsidR="004237E3">
              <w:rPr>
                <w:lang w:val="en-GB"/>
              </w:rPr>
              <w:t>nting and addressing complaints and may</w:t>
            </w:r>
            <w:r w:rsidR="004237E3" w:rsidRPr="005B143A">
              <w:rPr>
                <w:lang w:val="en-GB"/>
              </w:rPr>
              <w:t xml:space="preserve"> </w:t>
            </w:r>
            <w:r w:rsidR="004237E3">
              <w:rPr>
                <w:lang w:val="en-GB"/>
              </w:rPr>
              <w:t>a</w:t>
            </w:r>
            <w:r w:rsidR="004237E3" w:rsidRPr="005B143A">
              <w:rPr>
                <w:lang w:val="en-GB"/>
              </w:rPr>
              <w:t>ct as a patient/ staff advocate through the application of ethical, legal and professional knowledge and skills.</w:t>
            </w:r>
          </w:p>
          <w:p w14:paraId="48F0DA20" w14:textId="77777777" w:rsidR="00363311" w:rsidRDefault="00363311" w:rsidP="009D0D51">
            <w:pPr>
              <w:ind w:right="72"/>
              <w:jc w:val="both"/>
              <w:rPr>
                <w:rFonts w:cs="Arial"/>
              </w:rPr>
            </w:pPr>
          </w:p>
          <w:p w14:paraId="5AECDD88" w14:textId="77777777" w:rsidR="009D0D51" w:rsidRDefault="009D0D51" w:rsidP="009D0D51">
            <w:pPr>
              <w:ind w:right="72"/>
              <w:jc w:val="both"/>
              <w:rPr>
                <w:rFonts w:cs="Arial"/>
              </w:rPr>
            </w:pPr>
            <w:r>
              <w:rPr>
                <w:rFonts w:cs="Arial"/>
              </w:rPr>
              <w:t xml:space="preserve">The postholder also liaises with clinical and non-clinical colleagues </w:t>
            </w:r>
            <w:r w:rsidR="00363311">
              <w:rPr>
                <w:rFonts w:cs="Arial"/>
              </w:rPr>
              <w:t>across</w:t>
            </w:r>
            <w:r>
              <w:rPr>
                <w:rFonts w:cs="Arial"/>
              </w:rPr>
              <w:t xml:space="preserve"> </w:t>
            </w:r>
            <w:r w:rsidR="00363311">
              <w:rPr>
                <w:rFonts w:cs="Arial"/>
              </w:rPr>
              <w:t>the</w:t>
            </w:r>
            <w:r>
              <w:rPr>
                <w:rFonts w:cs="Arial"/>
              </w:rPr>
              <w:t xml:space="preserve"> multidisciplinary team </w:t>
            </w:r>
            <w:r w:rsidR="00363311">
              <w:rPr>
                <w:rFonts w:cs="Arial"/>
              </w:rPr>
              <w:t>regarding service needs on a daily basis, and with external organisations as required</w:t>
            </w:r>
            <w:r>
              <w:rPr>
                <w:rFonts w:cs="Arial"/>
              </w:rPr>
              <w:t>.</w:t>
            </w:r>
          </w:p>
          <w:p w14:paraId="4BFB976D" w14:textId="77777777" w:rsidR="008F6C5F" w:rsidRDefault="008F6C5F" w:rsidP="005B143A">
            <w:pPr>
              <w:pStyle w:val="BodyText"/>
              <w:rPr>
                <w:lang w:val="en-GB"/>
              </w:rPr>
            </w:pPr>
          </w:p>
          <w:p w14:paraId="0DED1574" w14:textId="77777777" w:rsidR="004A4FB6" w:rsidRPr="005B143A" w:rsidRDefault="00940947" w:rsidP="005B143A">
            <w:pPr>
              <w:pStyle w:val="BodyText"/>
              <w:rPr>
                <w:lang w:val="en-GB"/>
              </w:rPr>
            </w:pPr>
            <w:r>
              <w:rPr>
                <w:lang w:val="en-GB"/>
              </w:rPr>
              <w:t>T</w:t>
            </w:r>
            <w:r w:rsidR="009D0D51">
              <w:rPr>
                <w:lang w:val="en-GB"/>
              </w:rPr>
              <w:t>he post</w:t>
            </w:r>
            <w:r w:rsidR="004A4FB6" w:rsidRPr="005B143A">
              <w:rPr>
                <w:lang w:val="en-GB"/>
              </w:rPr>
              <w:t xml:space="preserve">holder requires a very high level of </w:t>
            </w:r>
            <w:r w:rsidR="008F6C5F">
              <w:rPr>
                <w:lang w:val="en-GB"/>
              </w:rPr>
              <w:t>i</w:t>
            </w:r>
            <w:r w:rsidR="004A4FB6" w:rsidRPr="005B143A">
              <w:rPr>
                <w:lang w:val="en-GB"/>
              </w:rPr>
              <w:t>nterpersonal and communication skills, to provide and receive highly complex/highly sensitive/contentious information particularly where there are barriers to understanding such as denial/resistance and to convey information sensitively when it is contradictory to patient/carer/staff expectations and desires.</w:t>
            </w:r>
            <w:r w:rsidR="00F178CE">
              <w:rPr>
                <w:lang w:val="en-GB"/>
              </w:rPr>
              <w:t xml:space="preserve"> </w:t>
            </w:r>
            <w:r w:rsidR="001A4A14">
              <w:rPr>
                <w:lang w:val="en-GB"/>
              </w:rPr>
              <w:t xml:space="preserve"> </w:t>
            </w:r>
            <w:r w:rsidR="00F178CE">
              <w:rPr>
                <w:lang w:val="en-GB"/>
              </w:rPr>
              <w:t>Examples may be dealing with complaints or complex patient moves across the site to facilitate flows.</w:t>
            </w:r>
          </w:p>
          <w:p w14:paraId="5B5CC959" w14:textId="77777777" w:rsidR="004A4FB6" w:rsidRPr="00E97ABA" w:rsidRDefault="004A4FB6" w:rsidP="005B143A">
            <w:pPr>
              <w:pStyle w:val="BodyText"/>
              <w:rPr>
                <w:b/>
                <w:bCs/>
                <w:i/>
                <w:lang w:val="en-GB"/>
              </w:rPr>
            </w:pPr>
          </w:p>
          <w:p w14:paraId="11A53CBE" w14:textId="77777777" w:rsidR="009D0D51" w:rsidRDefault="009D0D51" w:rsidP="005B143A">
            <w:pPr>
              <w:pStyle w:val="BodyText"/>
              <w:rPr>
                <w:b/>
                <w:bCs/>
                <w:lang w:val="en-GB"/>
              </w:rPr>
            </w:pPr>
            <w:r>
              <w:rPr>
                <w:b/>
                <w:bCs/>
                <w:lang w:val="en-GB"/>
              </w:rPr>
              <w:t>Internal</w:t>
            </w:r>
            <w:r w:rsidR="00E97ABA">
              <w:rPr>
                <w:b/>
                <w:bCs/>
                <w:lang w:val="en-GB"/>
              </w:rPr>
              <w:t xml:space="preserve"> and External Communication</w:t>
            </w:r>
          </w:p>
          <w:p w14:paraId="0B17FD99" w14:textId="77777777" w:rsidR="001A4A14" w:rsidRDefault="001A4A14" w:rsidP="005B143A">
            <w:pPr>
              <w:pStyle w:val="BodyText"/>
              <w:rPr>
                <w:b/>
                <w:bCs/>
                <w:lang w:val="en-GB"/>
              </w:rPr>
            </w:pPr>
          </w:p>
          <w:p w14:paraId="32688F61" w14:textId="77777777" w:rsidR="009D0D51" w:rsidRDefault="009D0D51" w:rsidP="005B143A">
            <w:pPr>
              <w:pStyle w:val="BodyText"/>
              <w:rPr>
                <w:bCs/>
                <w:lang w:val="en-GB"/>
              </w:rPr>
            </w:pPr>
            <w:r>
              <w:rPr>
                <w:bCs/>
                <w:lang w:val="en-GB"/>
              </w:rPr>
              <w:t xml:space="preserve">Members of </w:t>
            </w:r>
            <w:r w:rsidR="00E97ABA">
              <w:rPr>
                <w:bCs/>
                <w:lang w:val="en-GB"/>
              </w:rPr>
              <w:t>clinical and</w:t>
            </w:r>
            <w:r>
              <w:rPr>
                <w:bCs/>
                <w:lang w:val="en-GB"/>
              </w:rPr>
              <w:t xml:space="preserve"> hospital management teams</w:t>
            </w:r>
            <w:r w:rsidR="00F178CE">
              <w:rPr>
                <w:bCs/>
                <w:lang w:val="en-GB"/>
              </w:rPr>
              <w:t xml:space="preserve"> during difficult clinical scenarios or pandemic type management.</w:t>
            </w:r>
          </w:p>
          <w:p w14:paraId="705149F0" w14:textId="77777777" w:rsidR="009D0D51" w:rsidRDefault="009D0D51" w:rsidP="005B143A">
            <w:pPr>
              <w:pStyle w:val="BodyText"/>
              <w:rPr>
                <w:bCs/>
                <w:lang w:val="en-GB"/>
              </w:rPr>
            </w:pPr>
            <w:r>
              <w:rPr>
                <w:bCs/>
                <w:lang w:val="en-GB"/>
              </w:rPr>
              <w:t>Senior clinical and nursing staff</w:t>
            </w:r>
            <w:r w:rsidR="00F178CE">
              <w:rPr>
                <w:bCs/>
                <w:lang w:val="en-GB"/>
              </w:rPr>
              <w:t xml:space="preserve"> with updates to policy and procedures around patient care or changes in staffing levels or skill mixes.</w:t>
            </w:r>
          </w:p>
          <w:p w14:paraId="798E63E3" w14:textId="77777777" w:rsidR="009D0D51" w:rsidRDefault="009D0D51" w:rsidP="005B143A">
            <w:pPr>
              <w:pStyle w:val="BodyText"/>
              <w:rPr>
                <w:bCs/>
                <w:lang w:val="en-GB"/>
              </w:rPr>
            </w:pPr>
            <w:r>
              <w:rPr>
                <w:bCs/>
                <w:lang w:val="en-GB"/>
              </w:rPr>
              <w:t>Multidisciplinary leads</w:t>
            </w:r>
            <w:r w:rsidR="00F178CE">
              <w:rPr>
                <w:bCs/>
                <w:lang w:val="en-GB"/>
              </w:rPr>
              <w:t xml:space="preserve"> for example during tactical discussions and site planning.</w:t>
            </w:r>
          </w:p>
          <w:p w14:paraId="669AE44A" w14:textId="77777777" w:rsidR="009D0D51" w:rsidRDefault="009D0D51" w:rsidP="005B143A">
            <w:pPr>
              <w:pStyle w:val="BodyText"/>
              <w:rPr>
                <w:bCs/>
                <w:lang w:val="en-GB"/>
              </w:rPr>
            </w:pPr>
            <w:r>
              <w:rPr>
                <w:bCs/>
                <w:lang w:val="en-GB"/>
              </w:rPr>
              <w:t>Other clinical /Integrated Joint Board management teams</w:t>
            </w:r>
          </w:p>
          <w:p w14:paraId="5F34C937" w14:textId="77777777" w:rsidR="00363311" w:rsidRDefault="009D0D51" w:rsidP="005B143A">
            <w:pPr>
              <w:pStyle w:val="BodyText"/>
              <w:rPr>
                <w:bCs/>
                <w:lang w:val="en-GB"/>
              </w:rPr>
            </w:pPr>
            <w:r>
              <w:rPr>
                <w:bCs/>
                <w:lang w:val="en-GB"/>
              </w:rPr>
              <w:t>Corporate support functions</w:t>
            </w:r>
            <w:r w:rsidR="00363311">
              <w:rPr>
                <w:bCs/>
                <w:lang w:val="en-GB"/>
              </w:rPr>
              <w:t xml:space="preserve"> including Facilities, Estates, </w:t>
            </w:r>
            <w:r w:rsidR="004237E3">
              <w:rPr>
                <w:bCs/>
                <w:lang w:val="en-GB"/>
              </w:rPr>
              <w:t xml:space="preserve">Procurement, Health and Safety, Risk Management, </w:t>
            </w:r>
            <w:r w:rsidR="00363311">
              <w:rPr>
                <w:bCs/>
                <w:lang w:val="en-GB"/>
              </w:rPr>
              <w:t>Finance, HR</w:t>
            </w:r>
            <w:r w:rsidR="00F178CE">
              <w:rPr>
                <w:bCs/>
                <w:lang w:val="en-GB"/>
              </w:rPr>
              <w:t xml:space="preserve"> during daily change management or nursing leadership/governance on the site</w:t>
            </w:r>
            <w:r w:rsidR="001A4A14">
              <w:rPr>
                <w:bCs/>
                <w:lang w:val="en-GB"/>
              </w:rPr>
              <w:t>.</w:t>
            </w:r>
          </w:p>
          <w:p w14:paraId="07183720" w14:textId="77777777" w:rsidR="009D0D51" w:rsidRDefault="009D0D51" w:rsidP="005B143A">
            <w:pPr>
              <w:pStyle w:val="BodyText"/>
              <w:rPr>
                <w:bCs/>
                <w:lang w:val="en-GB"/>
              </w:rPr>
            </w:pPr>
            <w:r>
              <w:rPr>
                <w:bCs/>
                <w:lang w:val="en-GB"/>
              </w:rPr>
              <w:t>Staff B</w:t>
            </w:r>
            <w:r w:rsidR="00363311">
              <w:rPr>
                <w:bCs/>
                <w:lang w:val="en-GB"/>
              </w:rPr>
              <w:t>ank management</w:t>
            </w:r>
            <w:r w:rsidR="00F178CE">
              <w:rPr>
                <w:bCs/>
                <w:lang w:val="en-GB"/>
              </w:rPr>
              <w:t xml:space="preserve"> to allocate and advise around supplementary staffing.</w:t>
            </w:r>
          </w:p>
          <w:p w14:paraId="47076891" w14:textId="77777777" w:rsidR="009D0D51" w:rsidRDefault="009D0D51" w:rsidP="005B143A">
            <w:pPr>
              <w:pStyle w:val="BodyText"/>
              <w:rPr>
                <w:bCs/>
                <w:lang w:val="en-GB"/>
              </w:rPr>
            </w:pPr>
            <w:r>
              <w:rPr>
                <w:bCs/>
                <w:lang w:val="en-GB"/>
              </w:rPr>
              <w:t>Trade unions and professional organisations</w:t>
            </w:r>
            <w:r w:rsidR="00F178CE">
              <w:rPr>
                <w:bCs/>
                <w:lang w:val="en-GB"/>
              </w:rPr>
              <w:t xml:space="preserve"> working in partnership with staff cases or changes in practice.</w:t>
            </w:r>
          </w:p>
          <w:p w14:paraId="02436762" w14:textId="77777777" w:rsidR="009D0D51" w:rsidRDefault="00363311" w:rsidP="005B143A">
            <w:pPr>
              <w:pStyle w:val="BodyText"/>
              <w:rPr>
                <w:bCs/>
                <w:lang w:val="en-GB"/>
              </w:rPr>
            </w:pPr>
            <w:r>
              <w:rPr>
                <w:bCs/>
                <w:lang w:val="en-GB"/>
              </w:rPr>
              <w:t>Regulatory bodies</w:t>
            </w:r>
            <w:r w:rsidR="00E97ABA">
              <w:rPr>
                <w:bCs/>
                <w:lang w:val="en-GB"/>
              </w:rPr>
              <w:t xml:space="preserve"> regarding registration and revalidation and Fitness to practice.</w:t>
            </w:r>
          </w:p>
          <w:p w14:paraId="6EE1D2DF" w14:textId="77777777" w:rsidR="00363311" w:rsidRDefault="00363311" w:rsidP="005B143A">
            <w:pPr>
              <w:pStyle w:val="BodyText"/>
              <w:rPr>
                <w:bCs/>
                <w:lang w:val="en-GB"/>
              </w:rPr>
            </w:pPr>
            <w:r>
              <w:rPr>
                <w:bCs/>
                <w:lang w:val="en-GB"/>
              </w:rPr>
              <w:t>Colleagues in: other NHS Boards/agencies</w:t>
            </w:r>
          </w:p>
          <w:p w14:paraId="68639EA9" w14:textId="77777777" w:rsidR="00363311" w:rsidRDefault="00363311" w:rsidP="005B143A">
            <w:pPr>
              <w:pStyle w:val="BodyText"/>
              <w:rPr>
                <w:bCs/>
                <w:lang w:val="en-GB"/>
              </w:rPr>
            </w:pPr>
            <w:r>
              <w:rPr>
                <w:bCs/>
                <w:lang w:val="en-GB"/>
              </w:rPr>
              <w:t xml:space="preserve">                        Scottish Government Health Department</w:t>
            </w:r>
            <w:r w:rsidR="001A4A14">
              <w:rPr>
                <w:bCs/>
                <w:lang w:val="en-GB"/>
              </w:rPr>
              <w:t>.</w:t>
            </w:r>
          </w:p>
          <w:p w14:paraId="50CAAEA8" w14:textId="77777777" w:rsidR="00363311" w:rsidRDefault="00363311" w:rsidP="005B143A">
            <w:pPr>
              <w:pStyle w:val="BodyText"/>
              <w:rPr>
                <w:bCs/>
                <w:lang w:val="en-GB"/>
              </w:rPr>
            </w:pPr>
            <w:r>
              <w:rPr>
                <w:bCs/>
                <w:lang w:val="en-GB"/>
              </w:rPr>
              <w:t xml:space="preserve">                        Local authorities</w:t>
            </w:r>
            <w:r w:rsidR="001A4A14">
              <w:rPr>
                <w:bCs/>
                <w:lang w:val="en-GB"/>
              </w:rPr>
              <w:t>.</w:t>
            </w:r>
          </w:p>
          <w:p w14:paraId="0A9B4724" w14:textId="77777777" w:rsidR="00363311" w:rsidRDefault="00363311" w:rsidP="005B143A">
            <w:pPr>
              <w:pStyle w:val="BodyText"/>
              <w:rPr>
                <w:bCs/>
                <w:lang w:val="en-GB"/>
              </w:rPr>
            </w:pPr>
            <w:r>
              <w:rPr>
                <w:bCs/>
                <w:lang w:val="en-GB"/>
              </w:rPr>
              <w:t>Educational institutions</w:t>
            </w:r>
            <w:r w:rsidR="001A4A14">
              <w:rPr>
                <w:bCs/>
                <w:lang w:val="en-GB"/>
              </w:rPr>
              <w:t>.</w:t>
            </w:r>
          </w:p>
          <w:p w14:paraId="0204D6F8" w14:textId="77777777" w:rsidR="009D0D51" w:rsidRPr="009D0D51" w:rsidRDefault="004237E3" w:rsidP="005B143A">
            <w:pPr>
              <w:pStyle w:val="BodyText"/>
              <w:rPr>
                <w:bCs/>
                <w:lang w:val="en-GB"/>
              </w:rPr>
            </w:pPr>
            <w:r>
              <w:rPr>
                <w:bCs/>
                <w:lang w:val="en-GB"/>
              </w:rPr>
              <w:t>Professional networks</w:t>
            </w:r>
            <w:r w:rsidR="001A4A14">
              <w:rPr>
                <w:bCs/>
                <w:lang w:val="en-GB"/>
              </w:rPr>
              <w:t>.</w:t>
            </w:r>
          </w:p>
          <w:p w14:paraId="0EB7A5FD" w14:textId="77777777" w:rsidR="004A4FB6" w:rsidRPr="004237E3" w:rsidRDefault="004A4FB6" w:rsidP="004237E3">
            <w:pPr>
              <w:pStyle w:val="BodyText"/>
              <w:rPr>
                <w:lang w:val="en-GB"/>
              </w:rPr>
            </w:pPr>
          </w:p>
        </w:tc>
      </w:tr>
      <w:tr w:rsidR="004A4FB6" w:rsidRPr="00346BE3" w14:paraId="708559EE" w14:textId="77777777" w:rsidTr="00794A0D">
        <w:tc>
          <w:tcPr>
            <w:tcW w:w="10326" w:type="dxa"/>
            <w:tcBorders>
              <w:top w:val="single" w:sz="4" w:space="0" w:color="auto"/>
              <w:left w:val="single" w:sz="4" w:space="0" w:color="auto"/>
              <w:bottom w:val="single" w:sz="4" w:space="0" w:color="auto"/>
              <w:right w:val="single" w:sz="4" w:space="0" w:color="auto"/>
            </w:tcBorders>
          </w:tcPr>
          <w:p w14:paraId="3E021250" w14:textId="77777777" w:rsidR="004A4FB6" w:rsidRPr="00346BE3" w:rsidRDefault="004A4FB6" w:rsidP="00215BEE">
            <w:pPr>
              <w:spacing w:before="120" w:after="120"/>
              <w:ind w:right="-274"/>
              <w:jc w:val="both"/>
              <w:rPr>
                <w:rFonts w:cs="Arial"/>
                <w:b/>
                <w:bCs/>
              </w:rPr>
            </w:pPr>
            <w:r w:rsidRPr="00346BE3">
              <w:rPr>
                <w:rFonts w:cs="Arial"/>
                <w:b/>
                <w:bCs/>
              </w:rPr>
              <w:t>12.  PHYSICAL, MENTAL, EMOTIONAL AND ENVIRONMENTAL DEMANDS OF THE JOB</w:t>
            </w:r>
          </w:p>
        </w:tc>
      </w:tr>
      <w:tr w:rsidR="004A4FB6" w:rsidRPr="00346BE3" w14:paraId="35A49590" w14:textId="77777777" w:rsidTr="00794A0D">
        <w:tc>
          <w:tcPr>
            <w:tcW w:w="10326" w:type="dxa"/>
            <w:tcBorders>
              <w:top w:val="single" w:sz="4" w:space="0" w:color="auto"/>
              <w:left w:val="single" w:sz="4" w:space="0" w:color="auto"/>
              <w:bottom w:val="single" w:sz="4" w:space="0" w:color="auto"/>
              <w:right w:val="single" w:sz="4" w:space="0" w:color="auto"/>
            </w:tcBorders>
          </w:tcPr>
          <w:p w14:paraId="46D7FB9E" w14:textId="77777777" w:rsidR="004A4FB6" w:rsidRPr="005B143A" w:rsidRDefault="004A4FB6" w:rsidP="005B143A">
            <w:pPr>
              <w:pStyle w:val="BodyText"/>
              <w:rPr>
                <w:bCs/>
                <w:u w:val="single"/>
                <w:lang w:val="en-GB"/>
              </w:rPr>
            </w:pPr>
            <w:r w:rsidRPr="005B143A">
              <w:rPr>
                <w:bCs/>
                <w:u w:val="single"/>
                <w:lang w:val="en-GB"/>
              </w:rPr>
              <w:t>Physical</w:t>
            </w:r>
          </w:p>
          <w:p w14:paraId="66DCB57C" w14:textId="77777777" w:rsidR="004A4FB6" w:rsidRPr="005B143A" w:rsidRDefault="004A4FB6" w:rsidP="005B143A">
            <w:pPr>
              <w:pStyle w:val="BodyText"/>
              <w:rPr>
                <w:bCs/>
                <w:u w:val="single"/>
                <w:lang w:val="en-GB"/>
              </w:rPr>
            </w:pPr>
          </w:p>
          <w:p w14:paraId="3C2B5520" w14:textId="77777777" w:rsidR="004A4FB6" w:rsidRPr="005B143A" w:rsidRDefault="004237E3" w:rsidP="005B143A">
            <w:pPr>
              <w:pStyle w:val="BodyText"/>
              <w:rPr>
                <w:bCs/>
                <w:lang w:val="en-GB"/>
              </w:rPr>
            </w:pPr>
            <w:r>
              <w:rPr>
                <w:bCs/>
                <w:lang w:val="en-GB"/>
              </w:rPr>
              <w:t>Moving between wards /depar</w:t>
            </w:r>
            <w:r w:rsidR="004A4FB6" w:rsidRPr="005B143A">
              <w:rPr>
                <w:bCs/>
                <w:lang w:val="en-GB"/>
              </w:rPr>
              <w:t>tments on a frequent basis.</w:t>
            </w:r>
          </w:p>
          <w:p w14:paraId="656D88DC" w14:textId="77777777" w:rsidR="004A4FB6" w:rsidRDefault="004A4FB6" w:rsidP="005B143A">
            <w:pPr>
              <w:pStyle w:val="BodyText"/>
              <w:rPr>
                <w:bCs/>
                <w:lang w:val="en-GB"/>
              </w:rPr>
            </w:pPr>
            <w:r w:rsidRPr="005B143A">
              <w:rPr>
                <w:bCs/>
                <w:lang w:val="en-GB"/>
              </w:rPr>
              <w:t>Sitting for long periods of tim</w:t>
            </w:r>
            <w:r w:rsidR="004237E3">
              <w:rPr>
                <w:bCs/>
                <w:lang w:val="en-GB"/>
              </w:rPr>
              <w:t>e inputting at key</w:t>
            </w:r>
            <w:r w:rsidRPr="005B143A">
              <w:rPr>
                <w:bCs/>
                <w:lang w:val="en-GB"/>
              </w:rPr>
              <w:t>board and dealing with electronic communication,</w:t>
            </w:r>
            <w:r w:rsidRPr="005B143A">
              <w:rPr>
                <w:lang w:val="en-GB"/>
              </w:rPr>
              <w:t xml:space="preserve"> attendances at meetings and interviews</w:t>
            </w:r>
            <w:r w:rsidR="00613D83">
              <w:rPr>
                <w:bCs/>
                <w:lang w:val="en-GB"/>
              </w:rPr>
              <w:t>.</w:t>
            </w:r>
          </w:p>
          <w:p w14:paraId="362850C4" w14:textId="77777777" w:rsidR="004237E3" w:rsidRPr="005B143A" w:rsidRDefault="004237E3" w:rsidP="005B143A">
            <w:pPr>
              <w:pStyle w:val="BodyText"/>
              <w:rPr>
                <w:bCs/>
                <w:lang w:val="en-GB"/>
              </w:rPr>
            </w:pPr>
            <w:r>
              <w:rPr>
                <w:bCs/>
                <w:lang w:val="en-GB"/>
              </w:rPr>
              <w:t>Occasional requirement for light effort, eg transportation of relevant documents</w:t>
            </w:r>
            <w:r w:rsidR="00613D83">
              <w:rPr>
                <w:bCs/>
                <w:lang w:val="en-GB"/>
              </w:rPr>
              <w:t>.</w:t>
            </w:r>
          </w:p>
          <w:p w14:paraId="43AF37CF" w14:textId="77777777" w:rsidR="004A4FB6" w:rsidRPr="005B143A" w:rsidRDefault="004A4FB6" w:rsidP="005B143A">
            <w:pPr>
              <w:pStyle w:val="BodyText"/>
              <w:rPr>
                <w:bCs/>
                <w:lang w:val="en-GB"/>
              </w:rPr>
            </w:pPr>
          </w:p>
          <w:p w14:paraId="33FCDA6A" w14:textId="77777777" w:rsidR="004A4FB6" w:rsidRDefault="004A4FB6" w:rsidP="005B143A">
            <w:pPr>
              <w:pStyle w:val="BodyText"/>
              <w:rPr>
                <w:lang w:val="en-GB"/>
              </w:rPr>
            </w:pPr>
            <w:r>
              <w:rPr>
                <w:lang w:val="en-GB"/>
              </w:rPr>
              <w:t>Very occasional:</w:t>
            </w:r>
          </w:p>
          <w:p w14:paraId="0653E2A9" w14:textId="77777777" w:rsidR="00613D83" w:rsidRPr="005B143A" w:rsidRDefault="00613D83" w:rsidP="005B143A">
            <w:pPr>
              <w:pStyle w:val="BodyText"/>
              <w:rPr>
                <w:lang w:val="en-GB"/>
              </w:rPr>
            </w:pPr>
          </w:p>
          <w:p w14:paraId="5B2B322D" w14:textId="77777777" w:rsidR="004A4FB6" w:rsidRPr="005B143A" w:rsidRDefault="00B12BB7" w:rsidP="005B143A">
            <w:pPr>
              <w:pStyle w:val="BodyText"/>
              <w:rPr>
                <w:lang w:val="en-GB"/>
              </w:rPr>
            </w:pPr>
            <w:r w:rsidRPr="005B143A">
              <w:rPr>
                <w:lang w:val="en-GB"/>
              </w:rPr>
              <w:t>Moving</w:t>
            </w:r>
            <w:r w:rsidR="004A4FB6" w:rsidRPr="005B143A">
              <w:rPr>
                <w:lang w:val="en-GB"/>
              </w:rPr>
              <w:t xml:space="preserve"> and handling of patients</w:t>
            </w:r>
            <w:r w:rsidR="00613D83">
              <w:rPr>
                <w:lang w:val="en-GB"/>
              </w:rPr>
              <w:t>.</w:t>
            </w:r>
          </w:p>
          <w:p w14:paraId="2330DED0" w14:textId="77777777" w:rsidR="004A4FB6" w:rsidRDefault="00B12BB7" w:rsidP="005B143A">
            <w:pPr>
              <w:pStyle w:val="BodyText"/>
              <w:rPr>
                <w:lang w:val="en-GB"/>
              </w:rPr>
            </w:pPr>
            <w:r w:rsidRPr="005B143A">
              <w:rPr>
                <w:lang w:val="en-GB"/>
              </w:rPr>
              <w:lastRenderedPageBreak/>
              <w:t>Moving</w:t>
            </w:r>
            <w:r w:rsidR="004A4FB6" w:rsidRPr="005B143A">
              <w:rPr>
                <w:lang w:val="en-GB"/>
              </w:rPr>
              <w:t xml:space="preserve"> and handling of ward equipment</w:t>
            </w:r>
            <w:r w:rsidR="00613D83">
              <w:rPr>
                <w:lang w:val="en-GB"/>
              </w:rPr>
              <w:t>.</w:t>
            </w:r>
          </w:p>
          <w:p w14:paraId="24E08BB5" w14:textId="77777777" w:rsidR="008F6C5F" w:rsidRDefault="008F6C5F" w:rsidP="005B143A">
            <w:pPr>
              <w:pStyle w:val="BodyText"/>
              <w:rPr>
                <w:u w:val="single"/>
                <w:lang w:val="en-GB"/>
              </w:rPr>
            </w:pPr>
          </w:p>
          <w:p w14:paraId="555C76CB" w14:textId="77777777" w:rsidR="00542382" w:rsidRDefault="00542382" w:rsidP="00542382">
            <w:pPr>
              <w:pStyle w:val="BodyText"/>
              <w:rPr>
                <w:u w:val="single"/>
                <w:lang w:val="en-GB"/>
              </w:rPr>
            </w:pPr>
            <w:r w:rsidRPr="005B143A">
              <w:rPr>
                <w:u w:val="single"/>
                <w:lang w:val="en-GB"/>
              </w:rPr>
              <w:t>Mental</w:t>
            </w:r>
          </w:p>
          <w:p w14:paraId="574633FE" w14:textId="77777777" w:rsidR="00613D83" w:rsidRPr="005B143A" w:rsidRDefault="00613D83" w:rsidP="00542382">
            <w:pPr>
              <w:pStyle w:val="BodyText"/>
              <w:rPr>
                <w:u w:val="single"/>
                <w:lang w:val="en-GB"/>
              </w:rPr>
            </w:pPr>
          </w:p>
          <w:p w14:paraId="3B4586D8" w14:textId="77777777" w:rsidR="00542382" w:rsidRPr="005B143A" w:rsidRDefault="00542382" w:rsidP="00542382">
            <w:pPr>
              <w:pStyle w:val="BodyText"/>
              <w:rPr>
                <w:bCs/>
                <w:lang w:val="en-GB"/>
              </w:rPr>
            </w:pPr>
            <w:r>
              <w:rPr>
                <w:bCs/>
                <w:lang w:val="en-GB"/>
              </w:rPr>
              <w:t>Concentration required to undertaking managerial and clinical components of role including requirement to b</w:t>
            </w:r>
            <w:r w:rsidRPr="005B143A">
              <w:rPr>
                <w:bCs/>
                <w:lang w:val="en-GB"/>
              </w:rPr>
              <w:t>alanc</w:t>
            </w:r>
            <w:r>
              <w:rPr>
                <w:bCs/>
                <w:lang w:val="en-GB"/>
              </w:rPr>
              <w:t>e</w:t>
            </w:r>
            <w:r w:rsidRPr="005B143A">
              <w:rPr>
                <w:bCs/>
                <w:lang w:val="en-GB"/>
              </w:rPr>
              <w:t xml:space="preserve"> conflicting demands on time</w:t>
            </w:r>
            <w:r>
              <w:rPr>
                <w:bCs/>
                <w:lang w:val="en-GB"/>
              </w:rPr>
              <w:t xml:space="preserve"> and dealing with unpredictable </w:t>
            </w:r>
            <w:r w:rsidRPr="005B143A">
              <w:rPr>
                <w:bCs/>
                <w:lang w:val="en-GB"/>
              </w:rPr>
              <w:t xml:space="preserve">interruptions </w:t>
            </w:r>
            <w:r w:rsidRPr="005B143A">
              <w:rPr>
                <w:lang w:val="en-GB"/>
              </w:rPr>
              <w:t>which may result in a change of activity.</w:t>
            </w:r>
          </w:p>
          <w:p w14:paraId="7552D1B3" w14:textId="77777777" w:rsidR="00542382" w:rsidRPr="005B143A" w:rsidRDefault="00542382" w:rsidP="00542382">
            <w:pPr>
              <w:pStyle w:val="BodyText"/>
              <w:rPr>
                <w:bCs/>
                <w:lang w:val="en-GB"/>
              </w:rPr>
            </w:pPr>
            <w:r w:rsidRPr="005B143A">
              <w:rPr>
                <w:lang w:val="en-GB"/>
              </w:rPr>
              <w:t xml:space="preserve">Frequent high level of prolonged concentration </w:t>
            </w:r>
            <w:r w:rsidRPr="005B143A">
              <w:rPr>
                <w:bCs/>
                <w:lang w:val="en-GB"/>
              </w:rPr>
              <w:t>required for an</w:t>
            </w:r>
            <w:r>
              <w:rPr>
                <w:bCs/>
                <w:lang w:val="en-GB"/>
              </w:rPr>
              <w:t xml:space="preserve">alysis of data, complaints and incident investigation, writing reports </w:t>
            </w:r>
            <w:r w:rsidRPr="005B143A">
              <w:rPr>
                <w:bCs/>
                <w:lang w:val="en-GB"/>
              </w:rPr>
              <w:t>and attending meetings.</w:t>
            </w:r>
          </w:p>
          <w:p w14:paraId="0543B9F1" w14:textId="77777777" w:rsidR="00542382" w:rsidRDefault="00542382" w:rsidP="005B143A">
            <w:pPr>
              <w:pStyle w:val="BodyText"/>
              <w:rPr>
                <w:u w:val="single"/>
                <w:lang w:val="en-GB"/>
              </w:rPr>
            </w:pPr>
          </w:p>
          <w:p w14:paraId="1240F40C" w14:textId="77777777" w:rsidR="004A4FB6" w:rsidRDefault="004A4FB6" w:rsidP="005B143A">
            <w:pPr>
              <w:pStyle w:val="BodyText"/>
              <w:rPr>
                <w:u w:val="single"/>
                <w:lang w:val="en-GB"/>
              </w:rPr>
            </w:pPr>
            <w:r w:rsidRPr="005B143A">
              <w:rPr>
                <w:u w:val="single"/>
                <w:lang w:val="en-GB"/>
              </w:rPr>
              <w:t>Emotional</w:t>
            </w:r>
          </w:p>
          <w:p w14:paraId="60DF2B40" w14:textId="77777777" w:rsidR="00613D83" w:rsidRPr="005B143A" w:rsidRDefault="00613D83" w:rsidP="005B143A">
            <w:pPr>
              <w:pStyle w:val="BodyText"/>
              <w:rPr>
                <w:u w:val="single"/>
                <w:lang w:val="en-GB"/>
              </w:rPr>
            </w:pPr>
          </w:p>
          <w:p w14:paraId="6C8B2D9C" w14:textId="77777777" w:rsidR="004A4FB6" w:rsidRPr="005B143A" w:rsidRDefault="004A4FB6" w:rsidP="005B143A">
            <w:pPr>
              <w:pStyle w:val="BodyText"/>
              <w:rPr>
                <w:lang w:val="en-GB"/>
              </w:rPr>
            </w:pPr>
            <w:r w:rsidRPr="005B143A">
              <w:rPr>
                <w:lang w:val="en-GB"/>
              </w:rPr>
              <w:t>Frequent exposure to distressing and emotional situations involving highly sensitive, highly complex and contentious information e.g. dealing with complaints from patients/relatives.</w:t>
            </w:r>
          </w:p>
          <w:p w14:paraId="3261A113" w14:textId="77777777" w:rsidR="004A4FB6" w:rsidRPr="005B143A" w:rsidRDefault="004A4FB6" w:rsidP="005B143A">
            <w:pPr>
              <w:pStyle w:val="BodyText"/>
              <w:rPr>
                <w:lang w:val="en-GB"/>
              </w:rPr>
            </w:pPr>
            <w:r w:rsidRPr="005B143A">
              <w:rPr>
                <w:lang w:val="en-GB"/>
              </w:rPr>
              <w:t>Occasional exposure t</w:t>
            </w:r>
            <w:r w:rsidR="004237E3">
              <w:rPr>
                <w:lang w:val="en-GB"/>
              </w:rPr>
              <w:t>o highly distressing situations,</w:t>
            </w:r>
            <w:r w:rsidRPr="005B143A">
              <w:rPr>
                <w:lang w:val="en-GB"/>
              </w:rPr>
              <w:t xml:space="preserve"> dealing with people with severely challenging behaviour.</w:t>
            </w:r>
          </w:p>
          <w:p w14:paraId="666D22DA" w14:textId="77777777" w:rsidR="00542382" w:rsidRPr="00555405" w:rsidRDefault="000D7810" w:rsidP="00542382">
            <w:pPr>
              <w:pStyle w:val="BodyTextIndent"/>
              <w:spacing w:after="0"/>
              <w:ind w:left="0"/>
              <w:jc w:val="both"/>
              <w:rPr>
                <w:rFonts w:cs="Arial"/>
                <w:lang w:val="en-GB"/>
              </w:rPr>
            </w:pPr>
            <w:r w:rsidRPr="00555405">
              <w:rPr>
                <w:lang w:val="en-GB"/>
              </w:rPr>
              <w:t xml:space="preserve">Supporting </w:t>
            </w:r>
            <w:r w:rsidR="00542382" w:rsidRPr="00555405">
              <w:rPr>
                <w:lang w:val="en-GB"/>
              </w:rPr>
              <w:t>staffing issues including c</w:t>
            </w:r>
            <w:r w:rsidR="004A4FB6" w:rsidRPr="00555405">
              <w:rPr>
                <w:lang w:val="en-GB"/>
              </w:rPr>
              <w:t>ounselling staff with performance/conduct issues</w:t>
            </w:r>
            <w:r w:rsidR="00542382" w:rsidRPr="00555405">
              <w:rPr>
                <w:lang w:val="en-GB"/>
              </w:rPr>
              <w:t>, staff sickness/conduct/competency issues within the nursing workforce</w:t>
            </w:r>
            <w:r w:rsidR="00613D83">
              <w:rPr>
                <w:lang w:val="en-GB"/>
              </w:rPr>
              <w:t>.</w:t>
            </w:r>
          </w:p>
          <w:p w14:paraId="03DEF3F1" w14:textId="77777777" w:rsidR="004A4FB6" w:rsidRPr="005B143A" w:rsidRDefault="004A4FB6" w:rsidP="005B143A">
            <w:pPr>
              <w:pStyle w:val="BodyText"/>
              <w:rPr>
                <w:lang w:val="en-GB"/>
              </w:rPr>
            </w:pPr>
          </w:p>
          <w:p w14:paraId="1B4129DD" w14:textId="77777777" w:rsidR="004A4FB6" w:rsidRDefault="004A4FB6" w:rsidP="005B143A">
            <w:pPr>
              <w:pStyle w:val="BodyText"/>
              <w:rPr>
                <w:u w:val="single"/>
                <w:lang w:val="en-GB"/>
              </w:rPr>
            </w:pPr>
            <w:r w:rsidRPr="005B143A">
              <w:rPr>
                <w:u w:val="single"/>
                <w:lang w:val="en-GB"/>
              </w:rPr>
              <w:t>Working Conditions</w:t>
            </w:r>
          </w:p>
          <w:p w14:paraId="2DEFB770" w14:textId="77777777" w:rsidR="00613D83" w:rsidRPr="005B143A" w:rsidRDefault="00613D83" w:rsidP="005B143A">
            <w:pPr>
              <w:pStyle w:val="BodyText"/>
              <w:rPr>
                <w:u w:val="single"/>
                <w:lang w:val="en-GB"/>
              </w:rPr>
            </w:pPr>
          </w:p>
          <w:p w14:paraId="605D0759" w14:textId="77777777" w:rsidR="004A4FB6" w:rsidRPr="005B143A" w:rsidRDefault="004A4FB6" w:rsidP="005B143A">
            <w:pPr>
              <w:pStyle w:val="BodyText"/>
              <w:rPr>
                <w:lang w:val="en-GB"/>
              </w:rPr>
            </w:pPr>
            <w:r w:rsidRPr="005B143A">
              <w:rPr>
                <w:bCs/>
                <w:lang w:val="en-GB"/>
              </w:rPr>
              <w:t>Occasional exposure to unpleasant working conditions</w:t>
            </w:r>
            <w:r w:rsidR="007777DF">
              <w:rPr>
                <w:bCs/>
                <w:lang w:val="en-GB"/>
              </w:rPr>
              <w:t>, temperature variations</w:t>
            </w:r>
            <w:r w:rsidR="00613D83">
              <w:rPr>
                <w:bCs/>
                <w:lang w:val="en-GB"/>
              </w:rPr>
              <w:t>.</w:t>
            </w:r>
          </w:p>
          <w:p w14:paraId="6BEFBBFE" w14:textId="77777777" w:rsidR="007777DF" w:rsidRPr="005B143A" w:rsidRDefault="007777DF" w:rsidP="007777DF">
            <w:pPr>
              <w:pStyle w:val="BodyText"/>
              <w:rPr>
                <w:lang w:val="en-GB"/>
              </w:rPr>
            </w:pPr>
            <w:r w:rsidRPr="005B143A">
              <w:rPr>
                <w:lang w:val="en-GB"/>
              </w:rPr>
              <w:t>Verbal aggression</w:t>
            </w:r>
            <w:r w:rsidR="00613D83">
              <w:rPr>
                <w:lang w:val="en-GB"/>
              </w:rPr>
              <w:t>.</w:t>
            </w:r>
          </w:p>
          <w:p w14:paraId="670BF73B" w14:textId="77777777" w:rsidR="004A4FB6" w:rsidRDefault="004A4FB6" w:rsidP="005B143A">
            <w:pPr>
              <w:pStyle w:val="BodyText"/>
            </w:pPr>
          </w:p>
          <w:p w14:paraId="51188B4B" w14:textId="77777777" w:rsidR="00681A9C" w:rsidRPr="00346BE3" w:rsidRDefault="00681A9C" w:rsidP="005B143A">
            <w:pPr>
              <w:pStyle w:val="BodyText"/>
            </w:pPr>
          </w:p>
        </w:tc>
      </w:tr>
      <w:tr w:rsidR="004A4FB6" w:rsidRPr="00346BE3" w14:paraId="5B59BCE9" w14:textId="77777777" w:rsidTr="00794A0D">
        <w:tc>
          <w:tcPr>
            <w:tcW w:w="10326" w:type="dxa"/>
            <w:tcBorders>
              <w:top w:val="single" w:sz="4" w:space="0" w:color="auto"/>
              <w:left w:val="single" w:sz="4" w:space="0" w:color="auto"/>
              <w:bottom w:val="single" w:sz="4" w:space="0" w:color="auto"/>
              <w:right w:val="single" w:sz="4" w:space="0" w:color="auto"/>
            </w:tcBorders>
          </w:tcPr>
          <w:p w14:paraId="060A7C93" w14:textId="77777777" w:rsidR="004A4FB6" w:rsidRPr="00984059" w:rsidRDefault="004A4FB6" w:rsidP="00215BEE">
            <w:pPr>
              <w:pStyle w:val="Heading3"/>
              <w:spacing w:before="120" w:after="120"/>
              <w:rPr>
                <w:rFonts w:cs="Arial"/>
              </w:rPr>
            </w:pPr>
            <w:r w:rsidRPr="00984059">
              <w:rPr>
                <w:rFonts w:cs="Arial"/>
              </w:rPr>
              <w:lastRenderedPageBreak/>
              <w:t>13.  KNOWLEDGE, TRAINING AND EXPERIENCE REQUIRED TO DO THE JOB</w:t>
            </w:r>
          </w:p>
        </w:tc>
      </w:tr>
      <w:tr w:rsidR="004A4FB6" w:rsidRPr="00346BE3" w14:paraId="2515C4D1" w14:textId="77777777" w:rsidTr="00794A0D">
        <w:tc>
          <w:tcPr>
            <w:tcW w:w="10326" w:type="dxa"/>
            <w:tcBorders>
              <w:top w:val="single" w:sz="4" w:space="0" w:color="auto"/>
              <w:left w:val="single" w:sz="4" w:space="0" w:color="auto"/>
              <w:bottom w:val="single" w:sz="4" w:space="0" w:color="auto"/>
              <w:right w:val="single" w:sz="4" w:space="0" w:color="auto"/>
            </w:tcBorders>
          </w:tcPr>
          <w:p w14:paraId="1CB1289D" w14:textId="77777777" w:rsidR="007777DF" w:rsidRDefault="008F6C5F" w:rsidP="007777DF">
            <w:pPr>
              <w:jc w:val="both"/>
              <w:rPr>
                <w:rFonts w:cs="Arial"/>
              </w:rPr>
            </w:pPr>
            <w:r w:rsidRPr="001733CA">
              <w:rPr>
                <w:rFonts w:cs="Arial"/>
              </w:rPr>
              <w:t xml:space="preserve">Educated to </w:t>
            </w:r>
            <w:r w:rsidR="004D44F6">
              <w:rPr>
                <w:rFonts w:cs="Arial"/>
              </w:rPr>
              <w:t xml:space="preserve">SCQF level 11 e.g. </w:t>
            </w:r>
            <w:r w:rsidRPr="001733CA">
              <w:rPr>
                <w:rFonts w:cs="Arial"/>
              </w:rPr>
              <w:t xml:space="preserve">masters </w:t>
            </w:r>
            <w:r w:rsidR="004D44F6">
              <w:rPr>
                <w:rFonts w:cs="Arial"/>
              </w:rPr>
              <w:t xml:space="preserve">qualification in nursing </w:t>
            </w:r>
            <w:r>
              <w:rPr>
                <w:rFonts w:cs="Arial"/>
              </w:rPr>
              <w:t>or equivalent</w:t>
            </w:r>
            <w:r w:rsidR="00542382">
              <w:rPr>
                <w:rFonts w:cs="Arial"/>
              </w:rPr>
              <w:t xml:space="preserve"> level of experience</w:t>
            </w:r>
            <w:r w:rsidR="007777DF">
              <w:rPr>
                <w:rFonts w:cs="Arial"/>
              </w:rPr>
              <w:t>,</w:t>
            </w:r>
            <w:r>
              <w:rPr>
                <w:rFonts w:cs="Arial"/>
              </w:rPr>
              <w:t xml:space="preserve"> </w:t>
            </w:r>
            <w:r w:rsidRPr="001733CA">
              <w:rPr>
                <w:rFonts w:cs="Arial"/>
              </w:rPr>
              <w:t>demonstrating a wide level of clinical understand</w:t>
            </w:r>
            <w:r w:rsidR="007777DF">
              <w:rPr>
                <w:rFonts w:cs="Arial"/>
              </w:rPr>
              <w:t>ing and evidence based practice, and</w:t>
            </w:r>
            <w:r w:rsidRPr="001733CA">
              <w:rPr>
                <w:rFonts w:cs="Arial"/>
              </w:rPr>
              <w:t xml:space="preserve"> </w:t>
            </w:r>
            <w:r w:rsidR="007777DF" w:rsidRPr="001733CA">
              <w:rPr>
                <w:rFonts w:cs="Arial"/>
              </w:rPr>
              <w:t>evidencing appropriate skill sets required for change management</w:t>
            </w:r>
            <w:r w:rsidR="00613D83">
              <w:rPr>
                <w:rFonts w:cs="Arial"/>
              </w:rPr>
              <w:t>.</w:t>
            </w:r>
          </w:p>
          <w:p w14:paraId="536FCD13" w14:textId="77777777" w:rsidR="007777DF" w:rsidRDefault="007777DF" w:rsidP="007777DF">
            <w:pPr>
              <w:jc w:val="both"/>
              <w:rPr>
                <w:rFonts w:cs="Arial"/>
              </w:rPr>
            </w:pPr>
          </w:p>
          <w:p w14:paraId="031B3B08" w14:textId="77777777" w:rsidR="004D44F6" w:rsidRDefault="008F6C5F" w:rsidP="004D44F6">
            <w:pPr>
              <w:jc w:val="both"/>
              <w:rPr>
                <w:rFonts w:cs="Arial"/>
              </w:rPr>
            </w:pPr>
            <w:r w:rsidRPr="001733CA">
              <w:rPr>
                <w:rFonts w:cs="Arial"/>
              </w:rPr>
              <w:t xml:space="preserve">Significant experience in a senior </w:t>
            </w:r>
            <w:r w:rsidR="007777DF">
              <w:rPr>
                <w:rFonts w:cs="Arial"/>
              </w:rPr>
              <w:t xml:space="preserve">nurse </w:t>
            </w:r>
            <w:r>
              <w:rPr>
                <w:rFonts w:cs="Arial"/>
              </w:rPr>
              <w:t>m</w:t>
            </w:r>
            <w:r w:rsidRPr="001733CA">
              <w:rPr>
                <w:rFonts w:cs="Arial"/>
              </w:rPr>
              <w:t>anagement role</w:t>
            </w:r>
            <w:r w:rsidR="004D44F6">
              <w:rPr>
                <w:rFonts w:cs="Arial"/>
              </w:rPr>
              <w:t xml:space="preserve"> including e</w:t>
            </w:r>
            <w:r w:rsidR="004D44F6" w:rsidRPr="001733CA">
              <w:rPr>
                <w:rFonts w:cs="Arial"/>
              </w:rPr>
              <w:t xml:space="preserve">xperience </w:t>
            </w:r>
            <w:r w:rsidR="004D44F6">
              <w:rPr>
                <w:rFonts w:cs="Arial"/>
              </w:rPr>
              <w:t xml:space="preserve">and knowledge </w:t>
            </w:r>
            <w:r w:rsidR="004D44F6" w:rsidRPr="001733CA">
              <w:rPr>
                <w:rFonts w:cs="Arial"/>
              </w:rPr>
              <w:t>of managing risk, complaints, governance processes, quality standards.</w:t>
            </w:r>
          </w:p>
          <w:p w14:paraId="46B44F50" w14:textId="77777777" w:rsidR="004D44F6" w:rsidRDefault="004D44F6" w:rsidP="008F6C5F">
            <w:pPr>
              <w:rPr>
                <w:rFonts w:cs="Arial"/>
              </w:rPr>
            </w:pPr>
          </w:p>
          <w:p w14:paraId="0E538CC1" w14:textId="77777777" w:rsidR="004D44F6" w:rsidRDefault="004D44F6" w:rsidP="008F6C5F">
            <w:pPr>
              <w:rPr>
                <w:rFonts w:cs="Arial"/>
              </w:rPr>
            </w:pPr>
            <w:r>
              <w:rPr>
                <w:rFonts w:cs="Arial"/>
              </w:rPr>
              <w:t>Project management experience</w:t>
            </w:r>
            <w:r w:rsidR="00613D83">
              <w:rPr>
                <w:rFonts w:cs="Arial"/>
              </w:rPr>
              <w:t>.</w:t>
            </w:r>
          </w:p>
          <w:p w14:paraId="364B86AE" w14:textId="77777777" w:rsidR="00542382" w:rsidRDefault="00542382" w:rsidP="008F6C5F">
            <w:pPr>
              <w:rPr>
                <w:rFonts w:cs="Arial"/>
              </w:rPr>
            </w:pPr>
          </w:p>
          <w:p w14:paraId="0A7A8E64" w14:textId="77777777" w:rsidR="007777DF" w:rsidRPr="00DE05C2" w:rsidRDefault="007777DF" w:rsidP="007777DF">
            <w:pPr>
              <w:jc w:val="both"/>
              <w:rPr>
                <w:rFonts w:cs="Arial"/>
              </w:rPr>
            </w:pPr>
            <w:r>
              <w:rPr>
                <w:rFonts w:cs="Arial"/>
              </w:rPr>
              <w:t xml:space="preserve">Experience of </w:t>
            </w:r>
            <w:r w:rsidRPr="001733CA">
              <w:rPr>
                <w:rFonts w:cs="Arial"/>
              </w:rPr>
              <w:t>managing complex and competing demands and situations.</w:t>
            </w:r>
          </w:p>
          <w:p w14:paraId="1AB54941" w14:textId="77777777" w:rsidR="003A1F6E" w:rsidRDefault="003A1F6E" w:rsidP="008F6C5F">
            <w:pPr>
              <w:rPr>
                <w:rFonts w:cs="Arial"/>
              </w:rPr>
            </w:pPr>
          </w:p>
          <w:p w14:paraId="37C7FB8F" w14:textId="77777777" w:rsidR="007777DF" w:rsidRDefault="008F6C5F" w:rsidP="008F6C5F">
            <w:pPr>
              <w:jc w:val="both"/>
              <w:rPr>
                <w:rFonts w:cs="Arial"/>
              </w:rPr>
            </w:pPr>
            <w:r w:rsidRPr="001733CA">
              <w:rPr>
                <w:rFonts w:cs="Arial"/>
              </w:rPr>
              <w:t>Experience of successfully supporting the planning, development and implementation of strategic plans</w:t>
            </w:r>
            <w:r w:rsidR="007777DF">
              <w:rPr>
                <w:rFonts w:cs="Arial"/>
              </w:rPr>
              <w:t>.</w:t>
            </w:r>
          </w:p>
          <w:p w14:paraId="0E0A7897" w14:textId="77777777" w:rsidR="007777DF" w:rsidRDefault="007777DF" w:rsidP="008F6C5F">
            <w:pPr>
              <w:jc w:val="both"/>
              <w:rPr>
                <w:rFonts w:cs="Arial"/>
              </w:rPr>
            </w:pPr>
          </w:p>
          <w:p w14:paraId="42C0F1F3" w14:textId="77777777" w:rsidR="00542382" w:rsidRDefault="00542382" w:rsidP="008F6C5F">
            <w:pPr>
              <w:jc w:val="both"/>
              <w:rPr>
                <w:rFonts w:cs="Arial"/>
              </w:rPr>
            </w:pPr>
            <w:r>
              <w:rPr>
                <w:rFonts w:cs="Arial"/>
              </w:rPr>
              <w:t>Previous experience of staff and financial management</w:t>
            </w:r>
            <w:r w:rsidR="00613D83">
              <w:rPr>
                <w:rFonts w:cs="Arial"/>
              </w:rPr>
              <w:t>.</w:t>
            </w:r>
          </w:p>
          <w:p w14:paraId="7F0EE0D9" w14:textId="77777777" w:rsidR="007777DF" w:rsidRDefault="007777DF" w:rsidP="007777DF">
            <w:pPr>
              <w:jc w:val="both"/>
              <w:rPr>
                <w:rFonts w:cs="Arial"/>
              </w:rPr>
            </w:pPr>
          </w:p>
          <w:p w14:paraId="78D4E269" w14:textId="77777777" w:rsidR="004D44F6" w:rsidRDefault="007777DF" w:rsidP="007777DF">
            <w:pPr>
              <w:jc w:val="both"/>
              <w:rPr>
                <w:rFonts w:cs="Arial"/>
              </w:rPr>
            </w:pPr>
            <w:r w:rsidRPr="001733CA">
              <w:rPr>
                <w:rFonts w:cs="Arial"/>
              </w:rPr>
              <w:t>Highly developed interpersonal skills</w:t>
            </w:r>
            <w:r w:rsidR="00613D83">
              <w:rPr>
                <w:rFonts w:cs="Arial"/>
              </w:rPr>
              <w:t>.</w:t>
            </w:r>
          </w:p>
          <w:p w14:paraId="19FEC078" w14:textId="77777777" w:rsidR="00F178CE" w:rsidRDefault="00F178CE" w:rsidP="007777DF">
            <w:pPr>
              <w:jc w:val="both"/>
              <w:rPr>
                <w:rFonts w:cs="Arial"/>
              </w:rPr>
            </w:pPr>
          </w:p>
          <w:p w14:paraId="5D2A8BD7" w14:textId="77777777" w:rsidR="004D44F6" w:rsidRDefault="004D44F6" w:rsidP="007777DF">
            <w:pPr>
              <w:jc w:val="both"/>
              <w:rPr>
                <w:rFonts w:cs="Arial"/>
              </w:rPr>
            </w:pPr>
            <w:r>
              <w:rPr>
                <w:rFonts w:cs="Arial"/>
              </w:rPr>
              <w:t>IT skills</w:t>
            </w:r>
            <w:r w:rsidR="00613D83">
              <w:rPr>
                <w:rFonts w:cs="Arial"/>
              </w:rPr>
              <w:t>.</w:t>
            </w:r>
          </w:p>
          <w:p w14:paraId="4443A58D" w14:textId="77777777" w:rsidR="00681A9C" w:rsidRDefault="00681A9C" w:rsidP="007777DF">
            <w:pPr>
              <w:jc w:val="both"/>
              <w:rPr>
                <w:rFonts w:cs="Arial"/>
              </w:rPr>
            </w:pPr>
          </w:p>
          <w:p w14:paraId="7232E205" w14:textId="77777777" w:rsidR="004A4FB6" w:rsidRPr="00346BE3" w:rsidRDefault="004A4FB6" w:rsidP="007777DF">
            <w:pPr>
              <w:jc w:val="both"/>
              <w:rPr>
                <w:rFonts w:cs="Arial"/>
              </w:rPr>
            </w:pPr>
          </w:p>
        </w:tc>
      </w:tr>
    </w:tbl>
    <w:p w14:paraId="4F2C4816" w14:textId="77777777" w:rsidR="007A637A" w:rsidRDefault="007A637A">
      <w:r>
        <w:br w:type="page"/>
      </w:r>
    </w:p>
    <w:tbl>
      <w:tblPr>
        <w:tblW w:w="10326" w:type="dxa"/>
        <w:tblInd w:w="-252" w:type="dxa"/>
        <w:tblBorders>
          <w:insideV w:val="single" w:sz="4" w:space="0" w:color="auto"/>
        </w:tblBorders>
        <w:tblLook w:val="0000" w:firstRow="0" w:lastRow="0" w:firstColumn="0" w:lastColumn="0" w:noHBand="0" w:noVBand="0"/>
      </w:tblPr>
      <w:tblGrid>
        <w:gridCol w:w="8200"/>
        <w:gridCol w:w="2126"/>
      </w:tblGrid>
      <w:tr w:rsidR="004A4FB6" w:rsidRPr="00346BE3" w14:paraId="6AB0BC50" w14:textId="77777777" w:rsidTr="00794A0D">
        <w:tc>
          <w:tcPr>
            <w:tcW w:w="10326" w:type="dxa"/>
            <w:gridSpan w:val="2"/>
            <w:tcBorders>
              <w:top w:val="single" w:sz="4" w:space="0" w:color="auto"/>
              <w:left w:val="single" w:sz="4" w:space="0" w:color="auto"/>
              <w:bottom w:val="single" w:sz="4" w:space="0" w:color="auto"/>
              <w:right w:val="single" w:sz="4" w:space="0" w:color="auto"/>
            </w:tcBorders>
          </w:tcPr>
          <w:p w14:paraId="70D65CBD" w14:textId="77777777" w:rsidR="004A4FB6" w:rsidRPr="00346BE3" w:rsidRDefault="004A4FB6" w:rsidP="00215BEE">
            <w:pPr>
              <w:spacing w:before="120" w:after="120"/>
              <w:jc w:val="both"/>
              <w:rPr>
                <w:rFonts w:cs="Arial"/>
                <w:b/>
                <w:bCs/>
              </w:rPr>
            </w:pPr>
            <w:r w:rsidRPr="00346BE3">
              <w:rPr>
                <w:rFonts w:cs="Arial"/>
                <w:b/>
                <w:bCs/>
              </w:rPr>
              <w:lastRenderedPageBreak/>
              <w:t>14.  JOB DESCRIPTION AGREEMENT</w:t>
            </w:r>
          </w:p>
        </w:tc>
      </w:tr>
      <w:tr w:rsidR="004A4FB6" w:rsidRPr="00346BE3" w14:paraId="6B641766" w14:textId="77777777" w:rsidTr="00794A0D">
        <w:trPr>
          <w:trHeight w:val="1787"/>
        </w:trPr>
        <w:tc>
          <w:tcPr>
            <w:tcW w:w="8200" w:type="dxa"/>
            <w:tcBorders>
              <w:top w:val="single" w:sz="4" w:space="0" w:color="auto"/>
              <w:left w:val="single" w:sz="4" w:space="0" w:color="auto"/>
              <w:bottom w:val="single" w:sz="4" w:space="0" w:color="auto"/>
              <w:right w:val="single" w:sz="4" w:space="0" w:color="auto"/>
            </w:tcBorders>
          </w:tcPr>
          <w:p w14:paraId="19353A6F" w14:textId="77777777" w:rsidR="004A4FB6" w:rsidRPr="00346BE3" w:rsidRDefault="004A4FB6" w:rsidP="00215BEE">
            <w:pPr>
              <w:pStyle w:val="BodyText"/>
              <w:spacing w:line="264" w:lineRule="auto"/>
            </w:pPr>
            <w:r w:rsidRPr="00346BE3">
              <w:t>A separate job description will need to be signed off by each jobholder to whom the job description applies.</w:t>
            </w:r>
          </w:p>
          <w:p w14:paraId="2A0F60FC" w14:textId="77777777" w:rsidR="004A4FB6" w:rsidRPr="00346BE3" w:rsidRDefault="004A4FB6" w:rsidP="00215BEE">
            <w:pPr>
              <w:tabs>
                <w:tab w:val="left" w:pos="630"/>
              </w:tabs>
              <w:ind w:right="-270"/>
              <w:jc w:val="both"/>
              <w:rPr>
                <w:rFonts w:cs="Arial"/>
              </w:rPr>
            </w:pPr>
          </w:p>
          <w:p w14:paraId="2B0860EA" w14:textId="77777777" w:rsidR="004A4FB6" w:rsidRPr="00346BE3" w:rsidRDefault="004A4FB6" w:rsidP="00215BEE">
            <w:pPr>
              <w:ind w:right="-270"/>
              <w:jc w:val="both"/>
              <w:rPr>
                <w:rFonts w:cs="Arial"/>
              </w:rPr>
            </w:pPr>
            <w:r w:rsidRPr="00346BE3">
              <w:rPr>
                <w:rFonts w:cs="Arial"/>
              </w:rPr>
              <w:t xml:space="preserve"> Job Holder’s Signature:</w:t>
            </w:r>
            <w:r w:rsidRPr="00346BE3">
              <w:rPr>
                <w:rFonts w:cs="Arial"/>
              </w:rPr>
              <w:tab/>
            </w:r>
            <w:permStart w:id="402422302" w:edGrp="everyone"/>
            <w:r>
              <w:rPr>
                <w:rFonts w:cs="Arial"/>
              </w:rPr>
              <w:t xml:space="preserve"> </w:t>
            </w:r>
            <w:permEnd w:id="402422302"/>
          </w:p>
          <w:p w14:paraId="7B7AC1C7" w14:textId="77777777" w:rsidR="004A4FB6" w:rsidRPr="00346BE3" w:rsidRDefault="004A4FB6" w:rsidP="00215BEE">
            <w:pPr>
              <w:ind w:right="-270"/>
              <w:jc w:val="both"/>
              <w:rPr>
                <w:rFonts w:cs="Arial"/>
              </w:rPr>
            </w:pPr>
          </w:p>
          <w:p w14:paraId="2F68E827" w14:textId="77777777" w:rsidR="004A4FB6" w:rsidRPr="00346BE3" w:rsidRDefault="004A4FB6" w:rsidP="00215BEE">
            <w:pPr>
              <w:ind w:right="-270"/>
              <w:jc w:val="both"/>
              <w:rPr>
                <w:rFonts w:cs="Arial"/>
              </w:rPr>
            </w:pPr>
            <w:r w:rsidRPr="00346BE3">
              <w:rPr>
                <w:rFonts w:cs="Arial"/>
              </w:rPr>
              <w:t xml:space="preserve"> Head of Department Signature:</w:t>
            </w:r>
            <w:r w:rsidRPr="00346BE3">
              <w:rPr>
                <w:rFonts w:cs="Arial"/>
              </w:rPr>
              <w:tab/>
            </w:r>
            <w:permStart w:id="481640826" w:edGrp="everyone"/>
            <w:r>
              <w:rPr>
                <w:rFonts w:cs="Arial"/>
              </w:rPr>
              <w:t xml:space="preserve"> </w:t>
            </w:r>
            <w:permEnd w:id="481640826"/>
          </w:p>
          <w:p w14:paraId="669EF98E" w14:textId="77777777" w:rsidR="004A4FB6" w:rsidRPr="00346BE3" w:rsidRDefault="004A4FB6" w:rsidP="00215BEE">
            <w:pPr>
              <w:ind w:right="-270"/>
              <w:jc w:val="both"/>
              <w:rPr>
                <w:rFonts w:cs="Arial"/>
              </w:rPr>
            </w:pPr>
          </w:p>
        </w:tc>
        <w:tc>
          <w:tcPr>
            <w:tcW w:w="2126" w:type="dxa"/>
            <w:tcBorders>
              <w:top w:val="single" w:sz="4" w:space="0" w:color="auto"/>
              <w:left w:val="single" w:sz="4" w:space="0" w:color="auto"/>
              <w:bottom w:val="single" w:sz="4" w:space="0" w:color="auto"/>
              <w:right w:val="single" w:sz="4" w:space="0" w:color="auto"/>
            </w:tcBorders>
          </w:tcPr>
          <w:p w14:paraId="7BD8B12C" w14:textId="77777777" w:rsidR="004A4FB6" w:rsidRPr="00346BE3" w:rsidRDefault="004A4FB6" w:rsidP="00215BEE">
            <w:pPr>
              <w:ind w:right="-270"/>
              <w:jc w:val="both"/>
              <w:rPr>
                <w:rFonts w:cs="Arial"/>
              </w:rPr>
            </w:pPr>
          </w:p>
          <w:p w14:paraId="4311D71A" w14:textId="77777777" w:rsidR="004A4FB6" w:rsidRPr="00346BE3" w:rsidRDefault="004A4FB6" w:rsidP="00215BEE">
            <w:pPr>
              <w:ind w:right="-270"/>
              <w:jc w:val="both"/>
              <w:rPr>
                <w:rFonts w:cs="Arial"/>
              </w:rPr>
            </w:pPr>
          </w:p>
          <w:p w14:paraId="1E75CC80" w14:textId="77777777" w:rsidR="004A4FB6" w:rsidRPr="00346BE3" w:rsidRDefault="004A4FB6" w:rsidP="00215BEE">
            <w:pPr>
              <w:ind w:right="-270"/>
              <w:jc w:val="both"/>
              <w:rPr>
                <w:rFonts w:cs="Arial"/>
              </w:rPr>
            </w:pPr>
          </w:p>
          <w:p w14:paraId="28330BFD" w14:textId="77777777" w:rsidR="004A4FB6" w:rsidRPr="00346BE3" w:rsidRDefault="004A4FB6" w:rsidP="00215BEE">
            <w:pPr>
              <w:ind w:right="-270"/>
              <w:jc w:val="both"/>
              <w:rPr>
                <w:rFonts w:cs="Arial"/>
              </w:rPr>
            </w:pPr>
            <w:r w:rsidRPr="00346BE3">
              <w:rPr>
                <w:rFonts w:cs="Arial"/>
              </w:rPr>
              <w:t>Date:</w:t>
            </w:r>
            <w:r w:rsidRPr="00346BE3">
              <w:rPr>
                <w:rFonts w:cs="Arial"/>
              </w:rPr>
              <w:tab/>
            </w:r>
            <w:permStart w:id="1474066992" w:edGrp="everyone"/>
            <w:r>
              <w:rPr>
                <w:rFonts w:cs="Arial"/>
              </w:rPr>
              <w:t xml:space="preserve"> </w:t>
            </w:r>
            <w:permEnd w:id="1474066992"/>
          </w:p>
          <w:p w14:paraId="495FB94F" w14:textId="77777777" w:rsidR="004A4FB6" w:rsidRPr="00346BE3" w:rsidRDefault="004A4FB6" w:rsidP="00215BEE">
            <w:pPr>
              <w:ind w:right="-270"/>
              <w:jc w:val="both"/>
              <w:rPr>
                <w:rFonts w:cs="Arial"/>
              </w:rPr>
            </w:pPr>
          </w:p>
          <w:p w14:paraId="7854E1B7" w14:textId="77777777" w:rsidR="004A4FB6" w:rsidRPr="00346BE3" w:rsidRDefault="004A4FB6" w:rsidP="00215BEE">
            <w:pPr>
              <w:ind w:right="-270"/>
              <w:jc w:val="both"/>
              <w:rPr>
                <w:rFonts w:cs="Arial"/>
              </w:rPr>
            </w:pPr>
            <w:r w:rsidRPr="00346BE3">
              <w:rPr>
                <w:rFonts w:cs="Arial"/>
              </w:rPr>
              <w:t>Date:</w:t>
            </w:r>
            <w:r w:rsidRPr="00346BE3">
              <w:rPr>
                <w:rFonts w:cs="Arial"/>
              </w:rPr>
              <w:tab/>
            </w:r>
            <w:permStart w:id="1065177144" w:edGrp="everyone"/>
            <w:r>
              <w:rPr>
                <w:rFonts w:cs="Arial"/>
              </w:rPr>
              <w:t xml:space="preserve"> </w:t>
            </w:r>
            <w:permEnd w:id="1065177144"/>
          </w:p>
        </w:tc>
      </w:tr>
    </w:tbl>
    <w:p w14:paraId="79E28FE0" w14:textId="77777777" w:rsidR="003A3987" w:rsidRDefault="003A3987" w:rsidP="003A3987">
      <w:pPr>
        <w:pStyle w:val="Title"/>
        <w:jc w:val="left"/>
      </w:pPr>
    </w:p>
    <w:p w14:paraId="03B66CE7" w14:textId="77777777" w:rsidR="003A3987" w:rsidRPr="000A3DC8" w:rsidRDefault="003A3987" w:rsidP="003A3987"/>
    <w:p w14:paraId="087C9C62" w14:textId="77777777" w:rsidR="003A3987" w:rsidRDefault="003A3987"/>
    <w:sectPr w:rsidR="003A3987">
      <w:footerReference w:type="default" r:id="rId8"/>
      <w:pgSz w:w="11906" w:h="16838" w:code="9"/>
      <w:pgMar w:top="1440"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85311" w14:textId="77777777" w:rsidR="0087181C" w:rsidRDefault="0087181C">
      <w:r>
        <w:separator/>
      </w:r>
    </w:p>
  </w:endnote>
  <w:endnote w:type="continuationSeparator" w:id="0">
    <w:p w14:paraId="4196181D" w14:textId="77777777" w:rsidR="0087181C" w:rsidRDefault="00871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42B2B" w14:textId="77777777" w:rsidR="00471C78" w:rsidRPr="00173D1A" w:rsidRDefault="00471C78" w:rsidP="00215BEE">
    <w:pPr>
      <w:pStyle w:val="Footer"/>
      <w:rPr>
        <w:sz w:val="16"/>
        <w:szCs w:val="16"/>
        <w:lang w:val="en-GB"/>
      </w:rPr>
    </w:pPr>
    <w:r w:rsidRPr="00173D1A">
      <w:rPr>
        <w:sz w:val="16"/>
        <w:szCs w:val="16"/>
        <w:lang w:val="en-GB"/>
      </w:rPr>
      <w:t xml:space="preserve">            </w:t>
    </w:r>
    <w:r w:rsidRPr="00173D1A">
      <w:rPr>
        <w:sz w:val="16"/>
        <w:szCs w:val="16"/>
        <w:lang w:val="en-GB"/>
      </w:rPr>
      <w:tab/>
      <w:t xml:space="preserve">         - </w:t>
    </w:r>
    <w:r w:rsidRPr="00173D1A">
      <w:rPr>
        <w:sz w:val="16"/>
        <w:szCs w:val="16"/>
        <w:lang w:val="en-GB"/>
      </w:rPr>
      <w:fldChar w:fldCharType="begin"/>
    </w:r>
    <w:r w:rsidRPr="00173D1A">
      <w:rPr>
        <w:sz w:val="16"/>
        <w:szCs w:val="16"/>
        <w:lang w:val="en-GB"/>
      </w:rPr>
      <w:instrText xml:space="preserve"> PAGE </w:instrText>
    </w:r>
    <w:r w:rsidRPr="00173D1A">
      <w:rPr>
        <w:sz w:val="16"/>
        <w:szCs w:val="16"/>
        <w:lang w:val="en-GB"/>
      </w:rPr>
      <w:fldChar w:fldCharType="separate"/>
    </w:r>
    <w:r w:rsidR="00EF5BCB">
      <w:rPr>
        <w:noProof/>
        <w:sz w:val="16"/>
        <w:szCs w:val="16"/>
        <w:lang w:val="en-GB"/>
      </w:rPr>
      <w:t>1</w:t>
    </w:r>
    <w:r w:rsidRPr="00173D1A">
      <w:rPr>
        <w:sz w:val="16"/>
        <w:szCs w:val="16"/>
        <w:lang w:val="en-GB"/>
      </w:rPr>
      <w:fldChar w:fldCharType="end"/>
    </w:r>
    <w:r w:rsidRPr="00173D1A">
      <w:rPr>
        <w:sz w:val="16"/>
        <w:szCs w:val="16"/>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86A22" w14:textId="77777777" w:rsidR="0087181C" w:rsidRDefault="0087181C">
      <w:r>
        <w:separator/>
      </w:r>
    </w:p>
  </w:footnote>
  <w:footnote w:type="continuationSeparator" w:id="0">
    <w:p w14:paraId="3B2F548C" w14:textId="77777777" w:rsidR="0087181C" w:rsidRDefault="00871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40973"/>
    <w:multiLevelType w:val="hybridMultilevel"/>
    <w:tmpl w:val="60F4CFD4"/>
    <w:lvl w:ilvl="0" w:tplc="2D847E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C73E6C"/>
    <w:multiLevelType w:val="hybridMultilevel"/>
    <w:tmpl w:val="2A0ECA98"/>
    <w:lvl w:ilvl="0" w:tplc="2D847E5E">
      <w:start w:val="1"/>
      <w:numFmt w:val="bullet"/>
      <w:lvlText w:val=""/>
      <w:lvlJc w:val="left"/>
      <w:pPr>
        <w:tabs>
          <w:tab w:val="num" w:pos="360"/>
        </w:tabs>
        <w:ind w:left="360" w:hanging="360"/>
      </w:pPr>
      <w:rPr>
        <w:rFonts w:ascii="Symbol" w:hAnsi="Symbol" w:hint="default"/>
        <w:color w:val="auto"/>
      </w:rPr>
    </w:lvl>
    <w:lvl w:ilvl="1" w:tplc="E95CEF48">
      <w:start w:val="1"/>
      <w:numFmt w:val="bullet"/>
      <w:lvlText w:val=""/>
      <w:lvlJc w:val="left"/>
      <w:pPr>
        <w:tabs>
          <w:tab w:val="num" w:pos="170"/>
        </w:tabs>
        <w:ind w:left="170" w:hanging="170"/>
      </w:pPr>
      <w:rPr>
        <w:rFonts w:ascii="Symbol" w:hAnsi="Symbo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EC3ED7"/>
    <w:multiLevelType w:val="hybridMultilevel"/>
    <w:tmpl w:val="0726AE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DA2E32"/>
    <w:multiLevelType w:val="hybridMultilevel"/>
    <w:tmpl w:val="90209F3E"/>
    <w:lvl w:ilvl="0" w:tplc="881076D0">
      <w:start w:val="1"/>
      <w:numFmt w:val="decimal"/>
      <w:lvlText w:val="%1."/>
      <w:lvlJc w:val="left"/>
      <w:pPr>
        <w:tabs>
          <w:tab w:val="num" w:pos="720"/>
        </w:tabs>
        <w:ind w:left="720" w:hanging="360"/>
      </w:pPr>
      <w:rPr>
        <w:b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6AF11C3"/>
    <w:multiLevelType w:val="hybridMultilevel"/>
    <w:tmpl w:val="16F05D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F1369E"/>
    <w:multiLevelType w:val="hybridMultilevel"/>
    <w:tmpl w:val="6BEE2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EFE4A16"/>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0F043C64"/>
    <w:multiLevelType w:val="hybridMultilevel"/>
    <w:tmpl w:val="1A48BC0C"/>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3AC7026"/>
    <w:multiLevelType w:val="hybridMultilevel"/>
    <w:tmpl w:val="548868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AD5B4C"/>
    <w:multiLevelType w:val="hybridMultilevel"/>
    <w:tmpl w:val="6ED663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F05CC9"/>
    <w:multiLevelType w:val="hybridMultilevel"/>
    <w:tmpl w:val="CAEAEB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920681"/>
    <w:multiLevelType w:val="hybridMultilevel"/>
    <w:tmpl w:val="4A88A8C6"/>
    <w:lvl w:ilvl="0" w:tplc="2D847E5E">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7B5953"/>
    <w:multiLevelType w:val="hybridMultilevel"/>
    <w:tmpl w:val="BC3499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DD681A"/>
    <w:multiLevelType w:val="hybridMultilevel"/>
    <w:tmpl w:val="46BABC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5026D50"/>
    <w:multiLevelType w:val="hybridMultilevel"/>
    <w:tmpl w:val="C04EF810"/>
    <w:lvl w:ilvl="0" w:tplc="0809000F">
      <w:start w:val="1"/>
      <w:numFmt w:val="decimal"/>
      <w:lvlText w:val="%1."/>
      <w:lvlJc w:val="left"/>
      <w:pPr>
        <w:tabs>
          <w:tab w:val="num" w:pos="840"/>
        </w:tabs>
        <w:ind w:left="840" w:hanging="360"/>
      </w:pPr>
    </w:lvl>
    <w:lvl w:ilvl="1" w:tplc="08090019" w:tentative="1">
      <w:start w:val="1"/>
      <w:numFmt w:val="lowerLetter"/>
      <w:lvlText w:val="%2."/>
      <w:lvlJc w:val="left"/>
      <w:pPr>
        <w:tabs>
          <w:tab w:val="num" w:pos="1560"/>
        </w:tabs>
        <w:ind w:left="1560" w:hanging="360"/>
      </w:pPr>
    </w:lvl>
    <w:lvl w:ilvl="2" w:tplc="0809001B" w:tentative="1">
      <w:start w:val="1"/>
      <w:numFmt w:val="lowerRoman"/>
      <w:lvlText w:val="%3."/>
      <w:lvlJc w:val="right"/>
      <w:pPr>
        <w:tabs>
          <w:tab w:val="num" w:pos="2280"/>
        </w:tabs>
        <w:ind w:left="2280" w:hanging="180"/>
      </w:pPr>
    </w:lvl>
    <w:lvl w:ilvl="3" w:tplc="0809000F" w:tentative="1">
      <w:start w:val="1"/>
      <w:numFmt w:val="decimal"/>
      <w:lvlText w:val="%4."/>
      <w:lvlJc w:val="left"/>
      <w:pPr>
        <w:tabs>
          <w:tab w:val="num" w:pos="3000"/>
        </w:tabs>
        <w:ind w:left="3000" w:hanging="360"/>
      </w:pPr>
    </w:lvl>
    <w:lvl w:ilvl="4" w:tplc="08090019" w:tentative="1">
      <w:start w:val="1"/>
      <w:numFmt w:val="lowerLetter"/>
      <w:lvlText w:val="%5."/>
      <w:lvlJc w:val="left"/>
      <w:pPr>
        <w:tabs>
          <w:tab w:val="num" w:pos="3720"/>
        </w:tabs>
        <w:ind w:left="3720" w:hanging="360"/>
      </w:pPr>
    </w:lvl>
    <w:lvl w:ilvl="5" w:tplc="0809001B" w:tentative="1">
      <w:start w:val="1"/>
      <w:numFmt w:val="lowerRoman"/>
      <w:lvlText w:val="%6."/>
      <w:lvlJc w:val="right"/>
      <w:pPr>
        <w:tabs>
          <w:tab w:val="num" w:pos="4440"/>
        </w:tabs>
        <w:ind w:left="4440" w:hanging="180"/>
      </w:pPr>
    </w:lvl>
    <w:lvl w:ilvl="6" w:tplc="0809000F" w:tentative="1">
      <w:start w:val="1"/>
      <w:numFmt w:val="decimal"/>
      <w:lvlText w:val="%7."/>
      <w:lvlJc w:val="left"/>
      <w:pPr>
        <w:tabs>
          <w:tab w:val="num" w:pos="5160"/>
        </w:tabs>
        <w:ind w:left="5160" w:hanging="360"/>
      </w:pPr>
    </w:lvl>
    <w:lvl w:ilvl="7" w:tplc="08090019" w:tentative="1">
      <w:start w:val="1"/>
      <w:numFmt w:val="lowerLetter"/>
      <w:lvlText w:val="%8."/>
      <w:lvlJc w:val="left"/>
      <w:pPr>
        <w:tabs>
          <w:tab w:val="num" w:pos="5880"/>
        </w:tabs>
        <w:ind w:left="5880" w:hanging="360"/>
      </w:pPr>
    </w:lvl>
    <w:lvl w:ilvl="8" w:tplc="0809001B" w:tentative="1">
      <w:start w:val="1"/>
      <w:numFmt w:val="lowerRoman"/>
      <w:lvlText w:val="%9."/>
      <w:lvlJc w:val="right"/>
      <w:pPr>
        <w:tabs>
          <w:tab w:val="num" w:pos="6600"/>
        </w:tabs>
        <w:ind w:left="6600" w:hanging="180"/>
      </w:pPr>
    </w:lvl>
  </w:abstractNum>
  <w:abstractNum w:abstractNumId="15" w15:restartNumberingAfterBreak="0">
    <w:nsid w:val="25A01DE4"/>
    <w:multiLevelType w:val="hybridMultilevel"/>
    <w:tmpl w:val="F3DE375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ED0F42"/>
    <w:multiLevelType w:val="hybridMultilevel"/>
    <w:tmpl w:val="6E7618E0"/>
    <w:lvl w:ilvl="0" w:tplc="2D847E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EC1485"/>
    <w:multiLevelType w:val="hybridMultilevel"/>
    <w:tmpl w:val="D17612C6"/>
    <w:lvl w:ilvl="0" w:tplc="2D847E5E">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3F4266"/>
    <w:multiLevelType w:val="hybridMultilevel"/>
    <w:tmpl w:val="003067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6B5F64"/>
    <w:multiLevelType w:val="hybridMultilevel"/>
    <w:tmpl w:val="CF323776"/>
    <w:lvl w:ilvl="0" w:tplc="2D847E5E">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FD16D0"/>
    <w:multiLevelType w:val="hybridMultilevel"/>
    <w:tmpl w:val="AF2231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F1D3905"/>
    <w:multiLevelType w:val="hybridMultilevel"/>
    <w:tmpl w:val="C20E20DA"/>
    <w:lvl w:ilvl="0" w:tplc="08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C303BA"/>
    <w:multiLevelType w:val="hybridMultilevel"/>
    <w:tmpl w:val="7318F7E2"/>
    <w:lvl w:ilvl="0" w:tplc="E682B378">
      <w:start w:val="1"/>
      <w:numFmt w:val="lowerLetter"/>
      <w:lvlText w:val="%1."/>
      <w:lvlJc w:val="left"/>
      <w:pPr>
        <w:ind w:left="1010" w:hanging="360"/>
      </w:pPr>
      <w:rPr>
        <w:rFonts w:hint="default"/>
      </w:rPr>
    </w:lvl>
    <w:lvl w:ilvl="1" w:tplc="08090019" w:tentative="1">
      <w:start w:val="1"/>
      <w:numFmt w:val="lowerLetter"/>
      <w:lvlText w:val="%2."/>
      <w:lvlJc w:val="left"/>
      <w:pPr>
        <w:ind w:left="1730" w:hanging="360"/>
      </w:pPr>
    </w:lvl>
    <w:lvl w:ilvl="2" w:tplc="0809001B" w:tentative="1">
      <w:start w:val="1"/>
      <w:numFmt w:val="lowerRoman"/>
      <w:lvlText w:val="%3."/>
      <w:lvlJc w:val="right"/>
      <w:pPr>
        <w:ind w:left="2450" w:hanging="180"/>
      </w:pPr>
    </w:lvl>
    <w:lvl w:ilvl="3" w:tplc="0809000F" w:tentative="1">
      <w:start w:val="1"/>
      <w:numFmt w:val="decimal"/>
      <w:lvlText w:val="%4."/>
      <w:lvlJc w:val="left"/>
      <w:pPr>
        <w:ind w:left="3170" w:hanging="360"/>
      </w:pPr>
    </w:lvl>
    <w:lvl w:ilvl="4" w:tplc="08090019" w:tentative="1">
      <w:start w:val="1"/>
      <w:numFmt w:val="lowerLetter"/>
      <w:lvlText w:val="%5."/>
      <w:lvlJc w:val="left"/>
      <w:pPr>
        <w:ind w:left="3890" w:hanging="360"/>
      </w:pPr>
    </w:lvl>
    <w:lvl w:ilvl="5" w:tplc="0809001B" w:tentative="1">
      <w:start w:val="1"/>
      <w:numFmt w:val="lowerRoman"/>
      <w:lvlText w:val="%6."/>
      <w:lvlJc w:val="right"/>
      <w:pPr>
        <w:ind w:left="4610" w:hanging="180"/>
      </w:pPr>
    </w:lvl>
    <w:lvl w:ilvl="6" w:tplc="0809000F" w:tentative="1">
      <w:start w:val="1"/>
      <w:numFmt w:val="decimal"/>
      <w:lvlText w:val="%7."/>
      <w:lvlJc w:val="left"/>
      <w:pPr>
        <w:ind w:left="5330" w:hanging="360"/>
      </w:pPr>
    </w:lvl>
    <w:lvl w:ilvl="7" w:tplc="08090019" w:tentative="1">
      <w:start w:val="1"/>
      <w:numFmt w:val="lowerLetter"/>
      <w:lvlText w:val="%8."/>
      <w:lvlJc w:val="left"/>
      <w:pPr>
        <w:ind w:left="6050" w:hanging="360"/>
      </w:pPr>
    </w:lvl>
    <w:lvl w:ilvl="8" w:tplc="0809001B" w:tentative="1">
      <w:start w:val="1"/>
      <w:numFmt w:val="lowerRoman"/>
      <w:lvlText w:val="%9."/>
      <w:lvlJc w:val="right"/>
      <w:pPr>
        <w:ind w:left="6770" w:hanging="180"/>
      </w:pPr>
    </w:lvl>
  </w:abstractNum>
  <w:abstractNum w:abstractNumId="23" w15:restartNumberingAfterBreak="0">
    <w:nsid w:val="38513030"/>
    <w:multiLevelType w:val="hybridMultilevel"/>
    <w:tmpl w:val="502C15D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9971D22"/>
    <w:multiLevelType w:val="hybridMultilevel"/>
    <w:tmpl w:val="C6205B7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D005815"/>
    <w:multiLevelType w:val="hybridMultilevel"/>
    <w:tmpl w:val="A7A26A2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4DE4D6E"/>
    <w:multiLevelType w:val="hybridMultilevel"/>
    <w:tmpl w:val="01FA568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453D7F24"/>
    <w:multiLevelType w:val="hybridMultilevel"/>
    <w:tmpl w:val="7460242A"/>
    <w:lvl w:ilvl="0" w:tplc="0809000F">
      <w:start w:val="1"/>
      <w:numFmt w:val="decimal"/>
      <w:lvlText w:val="%1."/>
      <w:lvlJc w:val="left"/>
      <w:pPr>
        <w:tabs>
          <w:tab w:val="num" w:pos="650"/>
        </w:tabs>
        <w:ind w:left="650" w:hanging="360"/>
      </w:pPr>
    </w:lvl>
    <w:lvl w:ilvl="1" w:tplc="08090001">
      <w:start w:val="1"/>
      <w:numFmt w:val="bullet"/>
      <w:lvlText w:val=""/>
      <w:lvlJc w:val="left"/>
      <w:pPr>
        <w:tabs>
          <w:tab w:val="num" w:pos="1370"/>
        </w:tabs>
        <w:ind w:left="1370" w:hanging="360"/>
      </w:pPr>
      <w:rPr>
        <w:rFonts w:ascii="Symbol" w:hAnsi="Symbol" w:hint="default"/>
      </w:rPr>
    </w:lvl>
    <w:lvl w:ilvl="2" w:tplc="0809001B" w:tentative="1">
      <w:start w:val="1"/>
      <w:numFmt w:val="lowerRoman"/>
      <w:lvlText w:val="%3."/>
      <w:lvlJc w:val="right"/>
      <w:pPr>
        <w:tabs>
          <w:tab w:val="num" w:pos="2090"/>
        </w:tabs>
        <w:ind w:left="2090" w:hanging="180"/>
      </w:pPr>
    </w:lvl>
    <w:lvl w:ilvl="3" w:tplc="0809000F" w:tentative="1">
      <w:start w:val="1"/>
      <w:numFmt w:val="decimal"/>
      <w:lvlText w:val="%4."/>
      <w:lvlJc w:val="left"/>
      <w:pPr>
        <w:tabs>
          <w:tab w:val="num" w:pos="2810"/>
        </w:tabs>
        <w:ind w:left="2810" w:hanging="360"/>
      </w:pPr>
    </w:lvl>
    <w:lvl w:ilvl="4" w:tplc="08090019" w:tentative="1">
      <w:start w:val="1"/>
      <w:numFmt w:val="lowerLetter"/>
      <w:lvlText w:val="%5."/>
      <w:lvlJc w:val="left"/>
      <w:pPr>
        <w:tabs>
          <w:tab w:val="num" w:pos="3530"/>
        </w:tabs>
        <w:ind w:left="3530" w:hanging="360"/>
      </w:pPr>
    </w:lvl>
    <w:lvl w:ilvl="5" w:tplc="0809001B" w:tentative="1">
      <w:start w:val="1"/>
      <w:numFmt w:val="lowerRoman"/>
      <w:lvlText w:val="%6."/>
      <w:lvlJc w:val="right"/>
      <w:pPr>
        <w:tabs>
          <w:tab w:val="num" w:pos="4250"/>
        </w:tabs>
        <w:ind w:left="4250" w:hanging="180"/>
      </w:pPr>
    </w:lvl>
    <w:lvl w:ilvl="6" w:tplc="0809000F" w:tentative="1">
      <w:start w:val="1"/>
      <w:numFmt w:val="decimal"/>
      <w:lvlText w:val="%7."/>
      <w:lvlJc w:val="left"/>
      <w:pPr>
        <w:tabs>
          <w:tab w:val="num" w:pos="4970"/>
        </w:tabs>
        <w:ind w:left="4970" w:hanging="360"/>
      </w:pPr>
    </w:lvl>
    <w:lvl w:ilvl="7" w:tplc="08090019" w:tentative="1">
      <w:start w:val="1"/>
      <w:numFmt w:val="lowerLetter"/>
      <w:lvlText w:val="%8."/>
      <w:lvlJc w:val="left"/>
      <w:pPr>
        <w:tabs>
          <w:tab w:val="num" w:pos="5690"/>
        </w:tabs>
        <w:ind w:left="5690" w:hanging="360"/>
      </w:pPr>
    </w:lvl>
    <w:lvl w:ilvl="8" w:tplc="0809001B" w:tentative="1">
      <w:start w:val="1"/>
      <w:numFmt w:val="lowerRoman"/>
      <w:lvlText w:val="%9."/>
      <w:lvlJc w:val="right"/>
      <w:pPr>
        <w:tabs>
          <w:tab w:val="num" w:pos="6410"/>
        </w:tabs>
        <w:ind w:left="6410" w:hanging="180"/>
      </w:pPr>
    </w:lvl>
  </w:abstractNum>
  <w:abstractNum w:abstractNumId="28" w15:restartNumberingAfterBreak="0">
    <w:nsid w:val="46335C78"/>
    <w:multiLevelType w:val="hybridMultilevel"/>
    <w:tmpl w:val="D654C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68C33AF"/>
    <w:multiLevelType w:val="hybridMultilevel"/>
    <w:tmpl w:val="0B8A0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8C91710"/>
    <w:multiLevelType w:val="hybridMultilevel"/>
    <w:tmpl w:val="05749A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DA0D11"/>
    <w:multiLevelType w:val="hybridMultilevel"/>
    <w:tmpl w:val="AEE8840E"/>
    <w:lvl w:ilvl="0" w:tplc="0809000F">
      <w:start w:val="1"/>
      <w:numFmt w:val="decimal"/>
      <w:lvlText w:val="%1."/>
      <w:lvlJc w:val="left"/>
      <w:pPr>
        <w:tabs>
          <w:tab w:val="num" w:pos="650"/>
        </w:tabs>
        <w:ind w:left="650" w:hanging="360"/>
      </w:pPr>
    </w:lvl>
    <w:lvl w:ilvl="1" w:tplc="08090001">
      <w:start w:val="1"/>
      <w:numFmt w:val="bullet"/>
      <w:lvlText w:val=""/>
      <w:lvlJc w:val="left"/>
      <w:pPr>
        <w:tabs>
          <w:tab w:val="num" w:pos="1370"/>
        </w:tabs>
        <w:ind w:left="1370" w:hanging="360"/>
      </w:pPr>
      <w:rPr>
        <w:rFonts w:ascii="Symbol" w:hAnsi="Symbol" w:hint="default"/>
      </w:rPr>
    </w:lvl>
    <w:lvl w:ilvl="2" w:tplc="0809001B" w:tentative="1">
      <w:start w:val="1"/>
      <w:numFmt w:val="lowerRoman"/>
      <w:lvlText w:val="%3."/>
      <w:lvlJc w:val="right"/>
      <w:pPr>
        <w:tabs>
          <w:tab w:val="num" w:pos="2090"/>
        </w:tabs>
        <w:ind w:left="2090" w:hanging="180"/>
      </w:pPr>
    </w:lvl>
    <w:lvl w:ilvl="3" w:tplc="0809000F" w:tentative="1">
      <w:start w:val="1"/>
      <w:numFmt w:val="decimal"/>
      <w:lvlText w:val="%4."/>
      <w:lvlJc w:val="left"/>
      <w:pPr>
        <w:tabs>
          <w:tab w:val="num" w:pos="2810"/>
        </w:tabs>
        <w:ind w:left="2810" w:hanging="360"/>
      </w:pPr>
    </w:lvl>
    <w:lvl w:ilvl="4" w:tplc="08090019" w:tentative="1">
      <w:start w:val="1"/>
      <w:numFmt w:val="lowerLetter"/>
      <w:lvlText w:val="%5."/>
      <w:lvlJc w:val="left"/>
      <w:pPr>
        <w:tabs>
          <w:tab w:val="num" w:pos="3530"/>
        </w:tabs>
        <w:ind w:left="3530" w:hanging="360"/>
      </w:pPr>
    </w:lvl>
    <w:lvl w:ilvl="5" w:tplc="0809001B" w:tentative="1">
      <w:start w:val="1"/>
      <w:numFmt w:val="lowerRoman"/>
      <w:lvlText w:val="%6."/>
      <w:lvlJc w:val="right"/>
      <w:pPr>
        <w:tabs>
          <w:tab w:val="num" w:pos="4250"/>
        </w:tabs>
        <w:ind w:left="4250" w:hanging="180"/>
      </w:pPr>
    </w:lvl>
    <w:lvl w:ilvl="6" w:tplc="0809000F" w:tentative="1">
      <w:start w:val="1"/>
      <w:numFmt w:val="decimal"/>
      <w:lvlText w:val="%7."/>
      <w:lvlJc w:val="left"/>
      <w:pPr>
        <w:tabs>
          <w:tab w:val="num" w:pos="4970"/>
        </w:tabs>
        <w:ind w:left="4970" w:hanging="360"/>
      </w:pPr>
    </w:lvl>
    <w:lvl w:ilvl="7" w:tplc="08090019" w:tentative="1">
      <w:start w:val="1"/>
      <w:numFmt w:val="lowerLetter"/>
      <w:lvlText w:val="%8."/>
      <w:lvlJc w:val="left"/>
      <w:pPr>
        <w:tabs>
          <w:tab w:val="num" w:pos="5690"/>
        </w:tabs>
        <w:ind w:left="5690" w:hanging="360"/>
      </w:pPr>
    </w:lvl>
    <w:lvl w:ilvl="8" w:tplc="0809001B" w:tentative="1">
      <w:start w:val="1"/>
      <w:numFmt w:val="lowerRoman"/>
      <w:lvlText w:val="%9."/>
      <w:lvlJc w:val="right"/>
      <w:pPr>
        <w:tabs>
          <w:tab w:val="num" w:pos="6410"/>
        </w:tabs>
        <w:ind w:left="6410" w:hanging="180"/>
      </w:pPr>
    </w:lvl>
  </w:abstractNum>
  <w:abstractNum w:abstractNumId="32" w15:restartNumberingAfterBreak="0">
    <w:nsid w:val="50435316"/>
    <w:multiLevelType w:val="hybridMultilevel"/>
    <w:tmpl w:val="62AE27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192477"/>
    <w:multiLevelType w:val="hybridMultilevel"/>
    <w:tmpl w:val="EF760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3580FDB"/>
    <w:multiLevelType w:val="hybridMultilevel"/>
    <w:tmpl w:val="D292CC8E"/>
    <w:lvl w:ilvl="0" w:tplc="2D847E5E">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06463F"/>
    <w:multiLevelType w:val="hybridMultilevel"/>
    <w:tmpl w:val="3E9E7CBE"/>
    <w:lvl w:ilvl="0" w:tplc="2D847E5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D80FA4"/>
    <w:multiLevelType w:val="hybridMultilevel"/>
    <w:tmpl w:val="56243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753A1B"/>
    <w:multiLevelType w:val="hybridMultilevel"/>
    <w:tmpl w:val="BE5431B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419703E"/>
    <w:multiLevelType w:val="hybridMultilevel"/>
    <w:tmpl w:val="85A0F10E"/>
    <w:lvl w:ilvl="0" w:tplc="08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5E71ECA"/>
    <w:multiLevelType w:val="hybridMultilevel"/>
    <w:tmpl w:val="7E5AAB7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9007B5E"/>
    <w:multiLevelType w:val="hybridMultilevel"/>
    <w:tmpl w:val="A5240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040664"/>
    <w:multiLevelType w:val="hybridMultilevel"/>
    <w:tmpl w:val="B5E8F58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0C33432"/>
    <w:multiLevelType w:val="hybridMultilevel"/>
    <w:tmpl w:val="9CDC2C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07CAA"/>
    <w:multiLevelType w:val="hybridMultilevel"/>
    <w:tmpl w:val="B792D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DA92161"/>
    <w:multiLevelType w:val="hybridMultilevel"/>
    <w:tmpl w:val="D4B023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0669550">
    <w:abstractNumId w:val="5"/>
  </w:num>
  <w:num w:numId="2" w16cid:durableId="1071997694">
    <w:abstractNumId w:val="29"/>
  </w:num>
  <w:num w:numId="3" w16cid:durableId="555166730">
    <w:abstractNumId w:val="2"/>
  </w:num>
  <w:num w:numId="4" w16cid:durableId="2102674608">
    <w:abstractNumId w:val="14"/>
  </w:num>
  <w:num w:numId="5" w16cid:durableId="959989223">
    <w:abstractNumId w:val="23"/>
  </w:num>
  <w:num w:numId="6" w16cid:durableId="397634145">
    <w:abstractNumId w:val="7"/>
  </w:num>
  <w:num w:numId="7" w16cid:durableId="1957639985">
    <w:abstractNumId w:val="38"/>
  </w:num>
  <w:num w:numId="8" w16cid:durableId="855273382">
    <w:abstractNumId w:val="44"/>
  </w:num>
  <w:num w:numId="9" w16cid:durableId="2055353097">
    <w:abstractNumId w:val="13"/>
  </w:num>
  <w:num w:numId="10" w16cid:durableId="1242720687">
    <w:abstractNumId w:val="39"/>
  </w:num>
  <w:num w:numId="11" w16cid:durableId="364528233">
    <w:abstractNumId w:val="16"/>
  </w:num>
  <w:num w:numId="12" w16cid:durableId="531849195">
    <w:abstractNumId w:val="6"/>
  </w:num>
  <w:num w:numId="13" w16cid:durableId="567034952">
    <w:abstractNumId w:val="10"/>
  </w:num>
  <w:num w:numId="14" w16cid:durableId="1364865980">
    <w:abstractNumId w:val="20"/>
  </w:num>
  <w:num w:numId="15" w16cid:durableId="275645002">
    <w:abstractNumId w:val="0"/>
  </w:num>
  <w:num w:numId="16" w16cid:durableId="566844419">
    <w:abstractNumId w:val="17"/>
  </w:num>
  <w:num w:numId="17" w16cid:durableId="721753519">
    <w:abstractNumId w:val="11"/>
  </w:num>
  <w:num w:numId="18" w16cid:durableId="1521167683">
    <w:abstractNumId w:val="34"/>
  </w:num>
  <w:num w:numId="19" w16cid:durableId="2017228065">
    <w:abstractNumId w:val="1"/>
  </w:num>
  <w:num w:numId="20" w16cid:durableId="1860391471">
    <w:abstractNumId w:val="19"/>
  </w:num>
  <w:num w:numId="21" w16cid:durableId="1279289100">
    <w:abstractNumId w:val="35"/>
  </w:num>
  <w:num w:numId="22" w16cid:durableId="269164301">
    <w:abstractNumId w:val="27"/>
  </w:num>
  <w:num w:numId="23" w16cid:durableId="2095320207">
    <w:abstractNumId w:val="3"/>
  </w:num>
  <w:num w:numId="24" w16cid:durableId="1927837583">
    <w:abstractNumId w:val="25"/>
  </w:num>
  <w:num w:numId="25" w16cid:durableId="210268514">
    <w:abstractNumId w:val="37"/>
  </w:num>
  <w:num w:numId="26" w16cid:durableId="1503280368">
    <w:abstractNumId w:val="15"/>
  </w:num>
  <w:num w:numId="27" w16cid:durableId="274756392">
    <w:abstractNumId w:val="41"/>
  </w:num>
  <w:num w:numId="28" w16cid:durableId="1578638126">
    <w:abstractNumId w:val="36"/>
  </w:num>
  <w:num w:numId="29" w16cid:durableId="1642883989">
    <w:abstractNumId w:val="30"/>
  </w:num>
  <w:num w:numId="30" w16cid:durableId="1858932057">
    <w:abstractNumId w:val="8"/>
  </w:num>
  <w:num w:numId="31" w16cid:durableId="1402287906">
    <w:abstractNumId w:val="24"/>
  </w:num>
  <w:num w:numId="32" w16cid:durableId="709495387">
    <w:abstractNumId w:val="18"/>
  </w:num>
  <w:num w:numId="33" w16cid:durableId="879512764">
    <w:abstractNumId w:val="21"/>
  </w:num>
  <w:num w:numId="34" w16cid:durableId="941379654">
    <w:abstractNumId w:val="12"/>
  </w:num>
  <w:num w:numId="35" w16cid:durableId="665524035">
    <w:abstractNumId w:val="28"/>
  </w:num>
  <w:num w:numId="36" w16cid:durableId="1415281227">
    <w:abstractNumId w:val="32"/>
  </w:num>
  <w:num w:numId="37" w16cid:durableId="1878010228">
    <w:abstractNumId w:val="42"/>
  </w:num>
  <w:num w:numId="38" w16cid:durableId="1865558504">
    <w:abstractNumId w:val="22"/>
  </w:num>
  <w:num w:numId="39" w16cid:durableId="471682372">
    <w:abstractNumId w:val="31"/>
  </w:num>
  <w:num w:numId="40" w16cid:durableId="1778063700">
    <w:abstractNumId w:val="9"/>
  </w:num>
  <w:num w:numId="41" w16cid:durableId="1437794904">
    <w:abstractNumId w:val="4"/>
  </w:num>
  <w:num w:numId="42" w16cid:durableId="1522236878">
    <w:abstractNumId w:val="40"/>
  </w:num>
  <w:num w:numId="43" w16cid:durableId="752943486">
    <w:abstractNumId w:val="33"/>
  </w:num>
  <w:num w:numId="44" w16cid:durableId="161770929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6983306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987"/>
    <w:rsid w:val="00003C46"/>
    <w:rsid w:val="00006FFF"/>
    <w:rsid w:val="00012D33"/>
    <w:rsid w:val="0001785B"/>
    <w:rsid w:val="00030C9F"/>
    <w:rsid w:val="00083DBC"/>
    <w:rsid w:val="0008457A"/>
    <w:rsid w:val="000941D7"/>
    <w:rsid w:val="000A5024"/>
    <w:rsid w:val="000A5864"/>
    <w:rsid w:val="000D7810"/>
    <w:rsid w:val="000F16B5"/>
    <w:rsid w:val="000F18A5"/>
    <w:rsid w:val="000F5A61"/>
    <w:rsid w:val="000F6496"/>
    <w:rsid w:val="001354CE"/>
    <w:rsid w:val="00135F2C"/>
    <w:rsid w:val="00143378"/>
    <w:rsid w:val="00144B97"/>
    <w:rsid w:val="00161ADE"/>
    <w:rsid w:val="0016283E"/>
    <w:rsid w:val="00173386"/>
    <w:rsid w:val="00173D1A"/>
    <w:rsid w:val="00180A42"/>
    <w:rsid w:val="00182C6D"/>
    <w:rsid w:val="0019220E"/>
    <w:rsid w:val="001A2BAA"/>
    <w:rsid w:val="001A4A14"/>
    <w:rsid w:val="001B081F"/>
    <w:rsid w:val="001B2A16"/>
    <w:rsid w:val="001D427D"/>
    <w:rsid w:val="001D471F"/>
    <w:rsid w:val="001E054C"/>
    <w:rsid w:val="001E576E"/>
    <w:rsid w:val="001F63E8"/>
    <w:rsid w:val="002015F9"/>
    <w:rsid w:val="00203B91"/>
    <w:rsid w:val="002040D7"/>
    <w:rsid w:val="002110BF"/>
    <w:rsid w:val="00215BEE"/>
    <w:rsid w:val="002167C9"/>
    <w:rsid w:val="002322C5"/>
    <w:rsid w:val="00233932"/>
    <w:rsid w:val="00235444"/>
    <w:rsid w:val="0024660F"/>
    <w:rsid w:val="00250309"/>
    <w:rsid w:val="0025079C"/>
    <w:rsid w:val="00265FCA"/>
    <w:rsid w:val="00266828"/>
    <w:rsid w:val="00267207"/>
    <w:rsid w:val="002E0579"/>
    <w:rsid w:val="00306680"/>
    <w:rsid w:val="00316E25"/>
    <w:rsid w:val="00346BE3"/>
    <w:rsid w:val="003554F7"/>
    <w:rsid w:val="00356962"/>
    <w:rsid w:val="00362172"/>
    <w:rsid w:val="00363311"/>
    <w:rsid w:val="003A1F6E"/>
    <w:rsid w:val="003A3987"/>
    <w:rsid w:val="003C199E"/>
    <w:rsid w:val="003C7A08"/>
    <w:rsid w:val="003D5DEE"/>
    <w:rsid w:val="003E1E18"/>
    <w:rsid w:val="003E694C"/>
    <w:rsid w:val="00402952"/>
    <w:rsid w:val="00411570"/>
    <w:rsid w:val="004237E3"/>
    <w:rsid w:val="0042612F"/>
    <w:rsid w:val="00430734"/>
    <w:rsid w:val="004322DD"/>
    <w:rsid w:val="00443BED"/>
    <w:rsid w:val="004709F9"/>
    <w:rsid w:val="00471C78"/>
    <w:rsid w:val="004A36EF"/>
    <w:rsid w:val="004A4FB6"/>
    <w:rsid w:val="004C172C"/>
    <w:rsid w:val="004D44F6"/>
    <w:rsid w:val="004F0FD4"/>
    <w:rsid w:val="004F4DE7"/>
    <w:rsid w:val="0050354A"/>
    <w:rsid w:val="00506DD3"/>
    <w:rsid w:val="00510852"/>
    <w:rsid w:val="00516E2C"/>
    <w:rsid w:val="00517145"/>
    <w:rsid w:val="005242BE"/>
    <w:rsid w:val="005247A7"/>
    <w:rsid w:val="005254B5"/>
    <w:rsid w:val="0053527C"/>
    <w:rsid w:val="00542382"/>
    <w:rsid w:val="00555405"/>
    <w:rsid w:val="00565129"/>
    <w:rsid w:val="00566E0F"/>
    <w:rsid w:val="005A6283"/>
    <w:rsid w:val="005B143A"/>
    <w:rsid w:val="005B2548"/>
    <w:rsid w:val="005B7115"/>
    <w:rsid w:val="005D6FE3"/>
    <w:rsid w:val="005F0AA9"/>
    <w:rsid w:val="00610059"/>
    <w:rsid w:val="00613D83"/>
    <w:rsid w:val="0061552B"/>
    <w:rsid w:val="006267BB"/>
    <w:rsid w:val="0066307C"/>
    <w:rsid w:val="00665560"/>
    <w:rsid w:val="006756DF"/>
    <w:rsid w:val="00681A9C"/>
    <w:rsid w:val="00684E14"/>
    <w:rsid w:val="0068615E"/>
    <w:rsid w:val="006955BA"/>
    <w:rsid w:val="006C33AA"/>
    <w:rsid w:val="006C38C6"/>
    <w:rsid w:val="006F01B2"/>
    <w:rsid w:val="007002C7"/>
    <w:rsid w:val="00713B8A"/>
    <w:rsid w:val="00717D3C"/>
    <w:rsid w:val="00732994"/>
    <w:rsid w:val="007777DF"/>
    <w:rsid w:val="007811C9"/>
    <w:rsid w:val="00794A0D"/>
    <w:rsid w:val="007A13F6"/>
    <w:rsid w:val="007A4BD9"/>
    <w:rsid w:val="007A637A"/>
    <w:rsid w:val="007B04CA"/>
    <w:rsid w:val="007C2DA3"/>
    <w:rsid w:val="007C52D3"/>
    <w:rsid w:val="007C633E"/>
    <w:rsid w:val="007E03DA"/>
    <w:rsid w:val="007E190E"/>
    <w:rsid w:val="007E5879"/>
    <w:rsid w:val="00803725"/>
    <w:rsid w:val="00820C1B"/>
    <w:rsid w:val="0082751E"/>
    <w:rsid w:val="00831538"/>
    <w:rsid w:val="00835652"/>
    <w:rsid w:val="00841F5C"/>
    <w:rsid w:val="00856BEC"/>
    <w:rsid w:val="0087181C"/>
    <w:rsid w:val="008A1E1B"/>
    <w:rsid w:val="008E34A2"/>
    <w:rsid w:val="008F6C5F"/>
    <w:rsid w:val="00902A0B"/>
    <w:rsid w:val="00907217"/>
    <w:rsid w:val="00917765"/>
    <w:rsid w:val="00926084"/>
    <w:rsid w:val="00927EEB"/>
    <w:rsid w:val="00940947"/>
    <w:rsid w:val="00944E5C"/>
    <w:rsid w:val="00960D66"/>
    <w:rsid w:val="0096543C"/>
    <w:rsid w:val="00967A26"/>
    <w:rsid w:val="00984059"/>
    <w:rsid w:val="00984ADF"/>
    <w:rsid w:val="0099103E"/>
    <w:rsid w:val="009931A4"/>
    <w:rsid w:val="009A3A9F"/>
    <w:rsid w:val="009B49A8"/>
    <w:rsid w:val="009C1DA8"/>
    <w:rsid w:val="009D0D51"/>
    <w:rsid w:val="009D3C2E"/>
    <w:rsid w:val="009E78C6"/>
    <w:rsid w:val="00A01C3B"/>
    <w:rsid w:val="00A06FFD"/>
    <w:rsid w:val="00A14D39"/>
    <w:rsid w:val="00A2265D"/>
    <w:rsid w:val="00A42415"/>
    <w:rsid w:val="00A439EA"/>
    <w:rsid w:val="00A466AC"/>
    <w:rsid w:val="00A54D7C"/>
    <w:rsid w:val="00A71284"/>
    <w:rsid w:val="00A7798B"/>
    <w:rsid w:val="00A81C41"/>
    <w:rsid w:val="00A904A5"/>
    <w:rsid w:val="00A924A2"/>
    <w:rsid w:val="00A92E5D"/>
    <w:rsid w:val="00A93B62"/>
    <w:rsid w:val="00A9620F"/>
    <w:rsid w:val="00AA0214"/>
    <w:rsid w:val="00AC0F57"/>
    <w:rsid w:val="00AD724D"/>
    <w:rsid w:val="00AE19E2"/>
    <w:rsid w:val="00AE2ACD"/>
    <w:rsid w:val="00AF6D60"/>
    <w:rsid w:val="00B12BB7"/>
    <w:rsid w:val="00B15430"/>
    <w:rsid w:val="00B279F2"/>
    <w:rsid w:val="00B478E7"/>
    <w:rsid w:val="00B52A9F"/>
    <w:rsid w:val="00B54EB7"/>
    <w:rsid w:val="00B64B70"/>
    <w:rsid w:val="00B73A18"/>
    <w:rsid w:val="00B751DF"/>
    <w:rsid w:val="00B77A66"/>
    <w:rsid w:val="00BA431F"/>
    <w:rsid w:val="00BB279F"/>
    <w:rsid w:val="00BB79D5"/>
    <w:rsid w:val="00BC3C84"/>
    <w:rsid w:val="00BD1005"/>
    <w:rsid w:val="00BF3E4F"/>
    <w:rsid w:val="00BF76E4"/>
    <w:rsid w:val="00C07372"/>
    <w:rsid w:val="00C13E5A"/>
    <w:rsid w:val="00C15362"/>
    <w:rsid w:val="00C4497D"/>
    <w:rsid w:val="00C456D7"/>
    <w:rsid w:val="00C46A88"/>
    <w:rsid w:val="00C67DA2"/>
    <w:rsid w:val="00CC5D7D"/>
    <w:rsid w:val="00CF414C"/>
    <w:rsid w:val="00D15DF2"/>
    <w:rsid w:val="00D1713C"/>
    <w:rsid w:val="00D21044"/>
    <w:rsid w:val="00D25467"/>
    <w:rsid w:val="00D35FFF"/>
    <w:rsid w:val="00D36FC2"/>
    <w:rsid w:val="00D42305"/>
    <w:rsid w:val="00D42E5B"/>
    <w:rsid w:val="00D45581"/>
    <w:rsid w:val="00D5021A"/>
    <w:rsid w:val="00D5072D"/>
    <w:rsid w:val="00D65004"/>
    <w:rsid w:val="00D6777D"/>
    <w:rsid w:val="00D67813"/>
    <w:rsid w:val="00D71D23"/>
    <w:rsid w:val="00D742E7"/>
    <w:rsid w:val="00D7566C"/>
    <w:rsid w:val="00DD644E"/>
    <w:rsid w:val="00E15886"/>
    <w:rsid w:val="00E367DB"/>
    <w:rsid w:val="00E40883"/>
    <w:rsid w:val="00E56352"/>
    <w:rsid w:val="00E57C1D"/>
    <w:rsid w:val="00E70467"/>
    <w:rsid w:val="00E76716"/>
    <w:rsid w:val="00E859FF"/>
    <w:rsid w:val="00E866BC"/>
    <w:rsid w:val="00E9107F"/>
    <w:rsid w:val="00E97ABA"/>
    <w:rsid w:val="00EA2CA0"/>
    <w:rsid w:val="00EC23D7"/>
    <w:rsid w:val="00EF2F55"/>
    <w:rsid w:val="00EF5BCB"/>
    <w:rsid w:val="00F178CE"/>
    <w:rsid w:val="00F25C76"/>
    <w:rsid w:val="00F27446"/>
    <w:rsid w:val="00F34323"/>
    <w:rsid w:val="00F360E6"/>
    <w:rsid w:val="00F52353"/>
    <w:rsid w:val="00F605D5"/>
    <w:rsid w:val="00F70B85"/>
    <w:rsid w:val="00F727DD"/>
    <w:rsid w:val="00F76CF3"/>
    <w:rsid w:val="00FB77AE"/>
    <w:rsid w:val="00FD4C5B"/>
    <w:rsid w:val="00FD59AD"/>
    <w:rsid w:val="00FD7BC9"/>
    <w:rsid w:val="00FE4232"/>
    <w:rsid w:val="00FE4CB0"/>
    <w:rsid w:val="00FF190B"/>
    <w:rsid w:val="00FF7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1"/>
    <o:shapelayout v:ext="edit">
      <o:idmap v:ext="edit" data="1"/>
      <o:rules v:ext="edit">
        <o:r id="V:Rule5" type="connector" idref="#_x0000_s1032"/>
        <o:r id="V:Rule6" type="connector" idref="#_x0000_s1036"/>
        <o:r id="V:Rule7" type="connector" idref="#_x0000_s1033"/>
        <o:r id="V:Rule8" type="connector" idref="#_x0000_s1038"/>
      </o:rules>
    </o:shapelayout>
  </w:shapeDefaults>
  <w:decimalSymbol w:val="."/>
  <w:listSeparator w:val=","/>
  <w14:docId w14:val="3D7F9669"/>
  <w15:docId w15:val="{4208A47A-CC6E-4EC2-A0B2-825DD8FE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3987"/>
    <w:rPr>
      <w:rFonts w:ascii="Arial" w:hAnsi="Arial"/>
      <w:sz w:val="24"/>
      <w:szCs w:val="24"/>
      <w:lang w:val="en-US" w:eastAsia="en-US"/>
    </w:rPr>
  </w:style>
  <w:style w:type="paragraph" w:styleId="Heading3">
    <w:name w:val="heading 3"/>
    <w:basedOn w:val="Normal"/>
    <w:next w:val="Normal"/>
    <w:link w:val="Heading3Char"/>
    <w:qFormat/>
    <w:rsid w:val="003A3987"/>
    <w:pPr>
      <w:keepNext/>
      <w:jc w:val="both"/>
      <w:outlineLvl w:val="2"/>
    </w:pPr>
    <w:rPr>
      <w:b/>
      <w:bCs/>
    </w:rPr>
  </w:style>
  <w:style w:type="paragraph" w:styleId="Heading4">
    <w:name w:val="heading 4"/>
    <w:basedOn w:val="Normal"/>
    <w:next w:val="Normal"/>
    <w:qFormat/>
    <w:rsid w:val="003A3987"/>
    <w:pPr>
      <w:keepNext/>
      <w:outlineLvl w:val="3"/>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A3987"/>
    <w:pPr>
      <w:jc w:val="center"/>
    </w:pPr>
    <w:rPr>
      <w:rFonts w:cs="Arial"/>
      <w:b/>
      <w:bCs/>
      <w:sz w:val="22"/>
    </w:rPr>
  </w:style>
  <w:style w:type="paragraph" w:styleId="BodyText">
    <w:name w:val="Body Text"/>
    <w:basedOn w:val="Normal"/>
    <w:rsid w:val="003A3987"/>
    <w:pPr>
      <w:jc w:val="both"/>
    </w:pPr>
    <w:rPr>
      <w:rFonts w:cs="Arial"/>
    </w:rPr>
  </w:style>
  <w:style w:type="paragraph" w:styleId="Footer">
    <w:name w:val="footer"/>
    <w:basedOn w:val="Normal"/>
    <w:rsid w:val="003A3987"/>
    <w:pPr>
      <w:tabs>
        <w:tab w:val="center" w:pos="4153"/>
        <w:tab w:val="right" w:pos="8306"/>
      </w:tabs>
    </w:pPr>
  </w:style>
  <w:style w:type="paragraph" w:styleId="Header">
    <w:name w:val="header"/>
    <w:basedOn w:val="Normal"/>
    <w:rsid w:val="00A42415"/>
    <w:pPr>
      <w:tabs>
        <w:tab w:val="center" w:pos="4153"/>
        <w:tab w:val="right" w:pos="8306"/>
      </w:tabs>
    </w:pPr>
  </w:style>
  <w:style w:type="paragraph" w:styleId="BodyTextIndent">
    <w:name w:val="Body Text Indent"/>
    <w:basedOn w:val="Normal"/>
    <w:rsid w:val="00173D1A"/>
    <w:pPr>
      <w:spacing w:after="120"/>
      <w:ind w:left="283"/>
    </w:pPr>
  </w:style>
  <w:style w:type="paragraph" w:styleId="BodyText2">
    <w:name w:val="Body Text 2"/>
    <w:basedOn w:val="Normal"/>
    <w:rsid w:val="00173D1A"/>
    <w:pPr>
      <w:spacing w:after="120" w:line="480" w:lineRule="auto"/>
    </w:pPr>
  </w:style>
  <w:style w:type="paragraph" w:styleId="BodyTextIndent2">
    <w:name w:val="Body Text Indent 2"/>
    <w:basedOn w:val="Normal"/>
    <w:rsid w:val="00DD644E"/>
    <w:pPr>
      <w:spacing w:after="120" w:line="480" w:lineRule="auto"/>
      <w:ind w:left="283"/>
    </w:pPr>
    <w:rPr>
      <w:rFonts w:ascii="Times New Roman" w:hAnsi="Times New Roman"/>
      <w:lang w:val="en-GB"/>
    </w:rPr>
  </w:style>
  <w:style w:type="paragraph" w:styleId="BlockText">
    <w:name w:val="Block Text"/>
    <w:basedOn w:val="Normal"/>
    <w:rsid w:val="005B143A"/>
    <w:pPr>
      <w:spacing w:after="120"/>
      <w:ind w:left="1440" w:right="1440"/>
    </w:pPr>
  </w:style>
  <w:style w:type="paragraph" w:styleId="ListParagraph">
    <w:name w:val="List Paragraph"/>
    <w:basedOn w:val="Normal"/>
    <w:uiPriority w:val="34"/>
    <w:qFormat/>
    <w:rsid w:val="00FB77AE"/>
    <w:pPr>
      <w:ind w:left="720"/>
    </w:pPr>
  </w:style>
  <w:style w:type="paragraph" w:styleId="BalloonText">
    <w:name w:val="Balloon Text"/>
    <w:basedOn w:val="Normal"/>
    <w:semiHidden/>
    <w:rsid w:val="00542382"/>
    <w:rPr>
      <w:rFonts w:ascii="Tahoma" w:hAnsi="Tahoma" w:cs="Tahoma"/>
      <w:sz w:val="16"/>
      <w:szCs w:val="16"/>
    </w:rPr>
  </w:style>
  <w:style w:type="character" w:customStyle="1" w:styleId="Heading3Char">
    <w:name w:val="Heading 3 Char"/>
    <w:link w:val="Heading3"/>
    <w:locked/>
    <w:rsid w:val="00E70467"/>
    <w:rPr>
      <w:rFonts w:ascii="Arial" w:hAnsi="Arial" w:cs="Arial"/>
      <w:b/>
      <w:bCs/>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834470">
      <w:bodyDiv w:val="1"/>
      <w:marLeft w:val="0"/>
      <w:marRight w:val="0"/>
      <w:marTop w:val="0"/>
      <w:marBottom w:val="0"/>
      <w:divBdr>
        <w:top w:val="none" w:sz="0" w:space="0" w:color="auto"/>
        <w:left w:val="none" w:sz="0" w:space="0" w:color="auto"/>
        <w:bottom w:val="none" w:sz="0" w:space="0" w:color="auto"/>
        <w:right w:val="none" w:sz="0" w:space="0" w:color="auto"/>
      </w:divBdr>
    </w:div>
    <w:div w:id="185626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1</TotalTime>
  <Pages>9</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 Lothian</Company>
  <LinksUpToDate>false</LinksUpToDate>
  <CharactersWithSpaces>17892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Administrator</dc:creator>
  <cp:lastModifiedBy>Harris, Gail</cp:lastModifiedBy>
  <cp:revision>2</cp:revision>
  <cp:lastPrinted>2016-08-30T12:12:00Z</cp:lastPrinted>
  <dcterms:created xsi:type="dcterms:W3CDTF">2023-10-10T08:47:00Z</dcterms:created>
  <dcterms:modified xsi:type="dcterms:W3CDTF">2023-10-10T08:47:00Z</dcterms:modified>
</cp:coreProperties>
</file>