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15" w:rsidRDefault="00612015">
      <w:pPr>
        <w:pStyle w:val="Header"/>
        <w:tabs>
          <w:tab w:val="clear" w:pos="4153"/>
          <w:tab w:val="clear" w:pos="8306"/>
          <w:tab w:val="left" w:pos="720"/>
        </w:tabs>
        <w:rPr>
          <w:rFonts w:ascii="Arial" w:hAnsi="Arial" w:cs="Arial"/>
          <w:szCs w:val="24"/>
        </w:rPr>
      </w:pPr>
      <w:bookmarkStart w:id="0" w:name="_GoBack"/>
      <w:bookmarkEnd w:id="0"/>
    </w:p>
    <w:p w:rsidR="00612015" w:rsidRDefault="00612015">
      <w:pPr>
        <w:jc w:val="center"/>
        <w:rPr>
          <w:rFonts w:ascii="Arial" w:hAnsi="Arial" w:cs="Arial"/>
          <w:b/>
          <w:szCs w:val="24"/>
        </w:rPr>
      </w:pPr>
      <w:r>
        <w:rPr>
          <w:rFonts w:ascii="Arial" w:hAnsi="Arial" w:cs="Arial"/>
          <w:b/>
          <w:szCs w:val="24"/>
        </w:rPr>
        <w:t>NHS HEALTH SCOTLAND</w:t>
      </w:r>
    </w:p>
    <w:p w:rsidR="00612015" w:rsidRDefault="00612015">
      <w:pPr>
        <w:jc w:val="center"/>
        <w:rPr>
          <w:rFonts w:ascii="Arial" w:hAnsi="Arial" w:cs="Arial"/>
          <w:b/>
          <w:szCs w:val="24"/>
        </w:rPr>
      </w:pPr>
    </w:p>
    <w:p w:rsidR="00612015" w:rsidRDefault="00612015">
      <w:pPr>
        <w:jc w:val="center"/>
        <w:rPr>
          <w:rFonts w:ascii="Arial" w:hAnsi="Arial" w:cs="Arial"/>
          <w:b/>
          <w:szCs w:val="24"/>
        </w:rPr>
      </w:pPr>
      <w:r>
        <w:rPr>
          <w:rFonts w:ascii="Arial" w:hAnsi="Arial" w:cs="Arial"/>
          <w:b/>
          <w:szCs w:val="24"/>
        </w:rPr>
        <w:t>JOB  DESCRIPTION</w:t>
      </w:r>
    </w:p>
    <w:p w:rsidR="00612015" w:rsidRDefault="00612015">
      <w:pPr>
        <w:jc w:val="center"/>
        <w:rPr>
          <w:rFonts w:ascii="Arial" w:hAnsi="Arial" w:cs="Arial"/>
          <w:b/>
          <w:szCs w:val="24"/>
        </w:rPr>
      </w:pPr>
    </w:p>
    <w:p w:rsidR="00612015" w:rsidRDefault="00612015">
      <w:pPr>
        <w:jc w:val="center"/>
        <w:rPr>
          <w:rFonts w:ascii="Arial" w:hAnsi="Arial" w:cs="Arial"/>
          <w:b/>
          <w:szCs w:val="24"/>
        </w:rPr>
      </w:pPr>
    </w:p>
    <w:p w:rsidR="00612015" w:rsidRDefault="00612015">
      <w:pPr>
        <w:jc w:val="center"/>
        <w:rPr>
          <w:rFonts w:ascii="Arial" w:hAnsi="Arial" w:cs="Arial"/>
          <w:b/>
          <w:szCs w:val="24"/>
        </w:rPr>
      </w:pPr>
    </w:p>
    <w:tbl>
      <w:tblPr>
        <w:tblW w:w="0" w:type="auto"/>
        <w:tblLayout w:type="fixed"/>
        <w:tblCellMar>
          <w:left w:w="103" w:type="dxa"/>
          <w:right w:w="103" w:type="dxa"/>
        </w:tblCellMar>
        <w:tblLook w:val="0000" w:firstRow="0" w:lastRow="0" w:firstColumn="0" w:lastColumn="0" w:noHBand="0" w:noVBand="0"/>
      </w:tblPr>
      <w:tblGrid>
        <w:gridCol w:w="9013"/>
      </w:tblGrid>
      <w:tr w:rsidR="00612015">
        <w:trPr>
          <w:cantSplit/>
        </w:trPr>
        <w:tc>
          <w:tcPr>
            <w:tcW w:w="9013" w:type="dxa"/>
            <w:tcBorders>
              <w:top w:val="single" w:sz="18" w:space="0" w:color="auto"/>
              <w:left w:val="single" w:sz="18" w:space="0" w:color="auto"/>
              <w:right w:val="single" w:sz="18" w:space="0" w:color="auto"/>
            </w:tcBorders>
          </w:tcPr>
          <w:p w:rsidR="00612015" w:rsidRDefault="00612015">
            <w:pPr>
              <w:tabs>
                <w:tab w:val="left" w:pos="720"/>
              </w:tabs>
              <w:jc w:val="both"/>
              <w:rPr>
                <w:rFonts w:ascii="Arial" w:hAnsi="Arial" w:cs="Arial"/>
                <w:szCs w:val="24"/>
              </w:rPr>
            </w:pPr>
            <w:r>
              <w:rPr>
                <w:rFonts w:ascii="Arial" w:hAnsi="Arial" w:cs="Arial"/>
                <w:b/>
                <w:szCs w:val="24"/>
              </w:rPr>
              <w:t>1.</w:t>
            </w:r>
            <w:r>
              <w:rPr>
                <w:rFonts w:ascii="Arial" w:hAnsi="Arial" w:cs="Arial"/>
                <w:szCs w:val="24"/>
              </w:rPr>
              <w:tab/>
            </w:r>
            <w:r>
              <w:rPr>
                <w:rFonts w:ascii="Arial" w:hAnsi="Arial" w:cs="Arial"/>
                <w:b/>
                <w:szCs w:val="24"/>
              </w:rPr>
              <w:t>JOB DETAILS</w:t>
            </w:r>
          </w:p>
        </w:tc>
      </w:tr>
      <w:tr w:rsidR="00612015">
        <w:trPr>
          <w:cantSplit/>
        </w:trPr>
        <w:tc>
          <w:tcPr>
            <w:tcW w:w="9013" w:type="dxa"/>
            <w:tcBorders>
              <w:left w:val="single" w:sz="18" w:space="0" w:color="auto"/>
              <w:right w:val="single" w:sz="18" w:space="0" w:color="auto"/>
            </w:tcBorders>
          </w:tcPr>
          <w:p w:rsidR="00612015" w:rsidRDefault="00612015">
            <w:pPr>
              <w:tabs>
                <w:tab w:val="left" w:pos="720"/>
              </w:tabs>
              <w:rPr>
                <w:rFonts w:ascii="Arial" w:hAnsi="Arial" w:cs="Arial"/>
                <w:szCs w:val="24"/>
              </w:rPr>
            </w:pPr>
          </w:p>
        </w:tc>
      </w:tr>
      <w:tr w:rsidR="00612015">
        <w:trPr>
          <w:cantSplit/>
        </w:trPr>
        <w:tc>
          <w:tcPr>
            <w:tcW w:w="9013" w:type="dxa"/>
            <w:tcBorders>
              <w:left w:val="single" w:sz="18" w:space="0" w:color="auto"/>
              <w:right w:val="single" w:sz="18" w:space="0" w:color="auto"/>
            </w:tcBorders>
          </w:tcPr>
          <w:p w:rsidR="00612015" w:rsidRDefault="00612015">
            <w:pPr>
              <w:tabs>
                <w:tab w:val="left" w:pos="720"/>
              </w:tabs>
              <w:rPr>
                <w:rFonts w:ascii="Arial" w:hAnsi="Arial" w:cs="Arial"/>
                <w:szCs w:val="24"/>
              </w:rPr>
            </w:pPr>
            <w:r>
              <w:rPr>
                <w:rFonts w:ascii="Arial" w:hAnsi="Arial" w:cs="Arial"/>
                <w:szCs w:val="24"/>
              </w:rPr>
              <w:tab/>
              <w:t>Reference No:</w:t>
            </w:r>
          </w:p>
        </w:tc>
      </w:tr>
      <w:tr w:rsidR="00612015">
        <w:trPr>
          <w:cantSplit/>
        </w:trPr>
        <w:tc>
          <w:tcPr>
            <w:tcW w:w="9013" w:type="dxa"/>
            <w:tcBorders>
              <w:left w:val="single" w:sz="18" w:space="0" w:color="auto"/>
              <w:right w:val="single" w:sz="18" w:space="0" w:color="auto"/>
            </w:tcBorders>
          </w:tcPr>
          <w:p w:rsidR="00612015" w:rsidRDefault="00612015">
            <w:pPr>
              <w:tabs>
                <w:tab w:val="left" w:pos="720"/>
              </w:tabs>
              <w:rPr>
                <w:rFonts w:ascii="Arial" w:hAnsi="Arial" w:cs="Arial"/>
                <w:szCs w:val="24"/>
              </w:rPr>
            </w:pPr>
          </w:p>
        </w:tc>
      </w:tr>
      <w:tr w:rsidR="00612015">
        <w:trPr>
          <w:cantSplit/>
        </w:trPr>
        <w:tc>
          <w:tcPr>
            <w:tcW w:w="9013" w:type="dxa"/>
            <w:tcBorders>
              <w:left w:val="single" w:sz="18" w:space="0" w:color="auto"/>
              <w:right w:val="single" w:sz="18" w:space="0" w:color="auto"/>
            </w:tcBorders>
          </w:tcPr>
          <w:p w:rsidR="00612015" w:rsidRDefault="00612015" w:rsidP="00002CB9">
            <w:pPr>
              <w:tabs>
                <w:tab w:val="left" w:pos="720"/>
              </w:tabs>
              <w:ind w:left="2835" w:hanging="2835"/>
              <w:rPr>
                <w:rFonts w:ascii="Arial" w:hAnsi="Arial" w:cs="Arial"/>
                <w:szCs w:val="24"/>
              </w:rPr>
            </w:pPr>
            <w:r>
              <w:rPr>
                <w:rFonts w:ascii="Arial" w:hAnsi="Arial" w:cs="Arial"/>
                <w:szCs w:val="24"/>
              </w:rPr>
              <w:tab/>
              <w:t xml:space="preserve">Job Title:                </w:t>
            </w:r>
            <w:r w:rsidR="00002CB9">
              <w:rPr>
                <w:rFonts w:ascii="Arial" w:hAnsi="Arial" w:cs="Arial"/>
                <w:szCs w:val="24"/>
              </w:rPr>
              <w:t>ScotPHN Researcher</w:t>
            </w:r>
          </w:p>
        </w:tc>
      </w:tr>
      <w:tr w:rsidR="00612015">
        <w:trPr>
          <w:cantSplit/>
        </w:trPr>
        <w:tc>
          <w:tcPr>
            <w:tcW w:w="9013" w:type="dxa"/>
            <w:tcBorders>
              <w:left w:val="single" w:sz="18" w:space="0" w:color="auto"/>
              <w:right w:val="single" w:sz="18" w:space="0" w:color="auto"/>
            </w:tcBorders>
          </w:tcPr>
          <w:p w:rsidR="00612015" w:rsidRDefault="00612015">
            <w:pPr>
              <w:tabs>
                <w:tab w:val="left" w:pos="720"/>
              </w:tabs>
              <w:rPr>
                <w:rFonts w:ascii="Arial" w:hAnsi="Arial" w:cs="Arial"/>
                <w:szCs w:val="24"/>
              </w:rPr>
            </w:pPr>
          </w:p>
        </w:tc>
      </w:tr>
      <w:tr w:rsidR="00612015">
        <w:trPr>
          <w:cantSplit/>
        </w:trPr>
        <w:tc>
          <w:tcPr>
            <w:tcW w:w="9013" w:type="dxa"/>
            <w:tcBorders>
              <w:left w:val="single" w:sz="18" w:space="0" w:color="auto"/>
              <w:right w:val="single" w:sz="18" w:space="0" w:color="auto"/>
            </w:tcBorders>
          </w:tcPr>
          <w:p w:rsidR="00612015" w:rsidRDefault="00612015" w:rsidP="00002CB9">
            <w:pPr>
              <w:tabs>
                <w:tab w:val="left" w:pos="720"/>
              </w:tabs>
              <w:ind w:left="2880" w:hanging="2880"/>
              <w:rPr>
                <w:rFonts w:ascii="Arial" w:hAnsi="Arial" w:cs="Arial"/>
                <w:szCs w:val="24"/>
              </w:rPr>
            </w:pPr>
            <w:r>
              <w:rPr>
                <w:rFonts w:ascii="Arial" w:hAnsi="Arial" w:cs="Arial"/>
                <w:szCs w:val="24"/>
              </w:rPr>
              <w:tab/>
              <w:t xml:space="preserve">Responsible to:      </w:t>
            </w:r>
            <w:r w:rsidR="00002CB9">
              <w:rPr>
                <w:rFonts w:ascii="Arial" w:hAnsi="Arial" w:cs="Arial"/>
                <w:szCs w:val="24"/>
              </w:rPr>
              <w:t xml:space="preserve">ScotPHN Network </w:t>
            </w:r>
            <w:r w:rsidR="00E820A0">
              <w:rPr>
                <w:rFonts w:ascii="Arial" w:hAnsi="Arial" w:cs="Arial"/>
                <w:szCs w:val="24"/>
              </w:rPr>
              <w:t>Manager</w:t>
            </w:r>
            <w:r>
              <w:rPr>
                <w:rFonts w:ascii="Arial" w:hAnsi="Arial" w:cs="Arial"/>
                <w:szCs w:val="24"/>
              </w:rPr>
              <w:t xml:space="preserve"> </w:t>
            </w:r>
          </w:p>
        </w:tc>
      </w:tr>
      <w:tr w:rsidR="00612015">
        <w:trPr>
          <w:cantSplit/>
        </w:trPr>
        <w:tc>
          <w:tcPr>
            <w:tcW w:w="9013" w:type="dxa"/>
            <w:tcBorders>
              <w:left w:val="single" w:sz="18" w:space="0" w:color="auto"/>
              <w:right w:val="single" w:sz="18" w:space="0" w:color="auto"/>
            </w:tcBorders>
          </w:tcPr>
          <w:p w:rsidR="00612015" w:rsidRDefault="00612015">
            <w:pPr>
              <w:tabs>
                <w:tab w:val="left" w:pos="720"/>
              </w:tabs>
              <w:rPr>
                <w:rFonts w:ascii="Arial" w:hAnsi="Arial" w:cs="Arial"/>
                <w:szCs w:val="24"/>
              </w:rPr>
            </w:pPr>
          </w:p>
        </w:tc>
      </w:tr>
      <w:tr w:rsidR="00612015">
        <w:trPr>
          <w:cantSplit/>
        </w:trPr>
        <w:tc>
          <w:tcPr>
            <w:tcW w:w="9013" w:type="dxa"/>
            <w:tcBorders>
              <w:left w:val="single" w:sz="18" w:space="0" w:color="auto"/>
              <w:right w:val="single" w:sz="18" w:space="0" w:color="auto"/>
            </w:tcBorders>
          </w:tcPr>
          <w:p w:rsidR="00612015" w:rsidRDefault="00612015" w:rsidP="00002CB9">
            <w:pPr>
              <w:tabs>
                <w:tab w:val="left" w:pos="720"/>
              </w:tabs>
              <w:rPr>
                <w:rFonts w:ascii="Arial" w:hAnsi="Arial" w:cs="Arial"/>
                <w:szCs w:val="24"/>
              </w:rPr>
            </w:pPr>
            <w:r>
              <w:rPr>
                <w:rFonts w:ascii="Arial" w:hAnsi="Arial" w:cs="Arial"/>
                <w:szCs w:val="24"/>
              </w:rPr>
              <w:tab/>
              <w:t>Directorate:</w:t>
            </w:r>
            <w:r>
              <w:rPr>
                <w:rFonts w:ascii="Arial" w:hAnsi="Arial" w:cs="Arial"/>
                <w:szCs w:val="24"/>
              </w:rPr>
              <w:tab/>
              <w:t xml:space="preserve">          </w:t>
            </w:r>
            <w:r w:rsidR="00002CB9">
              <w:rPr>
                <w:rFonts w:ascii="Arial" w:hAnsi="Arial" w:cs="Arial"/>
                <w:szCs w:val="24"/>
              </w:rPr>
              <w:t>Public Health Science</w:t>
            </w:r>
          </w:p>
        </w:tc>
      </w:tr>
      <w:tr w:rsidR="00612015">
        <w:trPr>
          <w:cantSplit/>
        </w:trPr>
        <w:tc>
          <w:tcPr>
            <w:tcW w:w="9013" w:type="dxa"/>
            <w:tcBorders>
              <w:left w:val="single" w:sz="18" w:space="0" w:color="auto"/>
              <w:bottom w:val="single" w:sz="24" w:space="0" w:color="auto"/>
              <w:right w:val="single" w:sz="18" w:space="0" w:color="auto"/>
            </w:tcBorders>
          </w:tcPr>
          <w:p w:rsidR="00612015" w:rsidRDefault="00612015">
            <w:pPr>
              <w:tabs>
                <w:tab w:val="left" w:pos="720"/>
              </w:tabs>
              <w:rPr>
                <w:rFonts w:ascii="Arial" w:hAnsi="Arial" w:cs="Arial"/>
                <w:szCs w:val="24"/>
              </w:rPr>
            </w:pPr>
          </w:p>
        </w:tc>
      </w:tr>
    </w:tbl>
    <w:p w:rsidR="00612015" w:rsidRDefault="00612015">
      <w:pPr>
        <w:rPr>
          <w:rFonts w:ascii="Arial" w:hAnsi="Arial" w:cs="Arial"/>
          <w:szCs w:val="24"/>
        </w:rPr>
      </w:pPr>
    </w:p>
    <w:tbl>
      <w:tblPr>
        <w:tblW w:w="0" w:type="auto"/>
        <w:tblLayout w:type="fixed"/>
        <w:tblLook w:val="0000" w:firstRow="0" w:lastRow="0" w:firstColumn="0" w:lastColumn="0" w:noHBand="0" w:noVBand="0"/>
      </w:tblPr>
      <w:tblGrid>
        <w:gridCol w:w="9029"/>
      </w:tblGrid>
      <w:tr w:rsidR="00CC23F7" w:rsidTr="002C4956">
        <w:trPr>
          <w:cantSplit/>
          <w:trHeight w:val="3081"/>
        </w:trPr>
        <w:tc>
          <w:tcPr>
            <w:tcW w:w="9029" w:type="dxa"/>
            <w:tcBorders>
              <w:top w:val="single" w:sz="18" w:space="0" w:color="auto"/>
              <w:left w:val="single" w:sz="18" w:space="0" w:color="auto"/>
              <w:right w:val="single" w:sz="18" w:space="0" w:color="auto"/>
            </w:tcBorders>
          </w:tcPr>
          <w:p w:rsidR="00CC23F7" w:rsidRDefault="00CC23F7">
            <w:pPr>
              <w:tabs>
                <w:tab w:val="left" w:pos="720"/>
              </w:tabs>
              <w:rPr>
                <w:rFonts w:ascii="Arial" w:hAnsi="Arial" w:cs="Arial"/>
                <w:b/>
                <w:szCs w:val="24"/>
              </w:rPr>
            </w:pPr>
            <w:r>
              <w:rPr>
                <w:rFonts w:ascii="Arial" w:hAnsi="Arial" w:cs="Arial"/>
                <w:b/>
                <w:szCs w:val="24"/>
              </w:rPr>
              <w:t>2.</w:t>
            </w:r>
            <w:r>
              <w:rPr>
                <w:rFonts w:ascii="Arial" w:hAnsi="Arial" w:cs="Arial"/>
                <w:szCs w:val="24"/>
              </w:rPr>
              <w:tab/>
            </w:r>
            <w:r>
              <w:rPr>
                <w:rFonts w:ascii="Arial" w:hAnsi="Arial" w:cs="Arial"/>
                <w:b/>
                <w:szCs w:val="24"/>
              </w:rPr>
              <w:t>JOB PURPOSE</w:t>
            </w:r>
          </w:p>
          <w:p w:rsidR="00002CB9" w:rsidRDefault="00002CB9">
            <w:pPr>
              <w:tabs>
                <w:tab w:val="left" w:pos="720"/>
              </w:tabs>
              <w:rPr>
                <w:rFonts w:ascii="Arial" w:hAnsi="Arial" w:cs="Arial"/>
                <w:b/>
                <w:szCs w:val="24"/>
              </w:rPr>
            </w:pPr>
          </w:p>
          <w:p w:rsidR="00002CB9" w:rsidRPr="00002CB9" w:rsidRDefault="00002CB9" w:rsidP="00002CB9">
            <w:pPr>
              <w:pStyle w:val="ListParagraph"/>
              <w:numPr>
                <w:ilvl w:val="0"/>
                <w:numId w:val="40"/>
              </w:numPr>
              <w:tabs>
                <w:tab w:val="left" w:pos="720"/>
              </w:tabs>
              <w:rPr>
                <w:rFonts w:ascii="Arial" w:hAnsi="Arial" w:cs="Arial"/>
                <w:szCs w:val="24"/>
              </w:rPr>
            </w:pPr>
            <w:r w:rsidRPr="00002CB9">
              <w:rPr>
                <w:rFonts w:ascii="Arial" w:hAnsi="Arial" w:cs="Arial"/>
                <w:szCs w:val="24"/>
              </w:rPr>
              <w:t>To support and contribute to the implementation of the work programme of the Scottish Public Health Network (ScotPHN) so that it meets its strategic and operational goals by undertaking analys</w:t>
            </w:r>
            <w:r>
              <w:rPr>
                <w:rFonts w:ascii="Arial" w:hAnsi="Arial" w:cs="Arial"/>
                <w:szCs w:val="24"/>
              </w:rPr>
              <w:t>i</w:t>
            </w:r>
            <w:r w:rsidRPr="00002CB9">
              <w:rPr>
                <w:rFonts w:ascii="Arial" w:hAnsi="Arial" w:cs="Arial"/>
                <w:szCs w:val="24"/>
              </w:rPr>
              <w:t>s/research.</w:t>
            </w:r>
          </w:p>
          <w:p w:rsidR="00CC23F7" w:rsidRDefault="00CC23F7">
            <w:pPr>
              <w:tabs>
                <w:tab w:val="left" w:pos="720"/>
              </w:tabs>
              <w:rPr>
                <w:rFonts w:ascii="Arial" w:hAnsi="Arial" w:cs="Arial"/>
                <w:szCs w:val="24"/>
              </w:rPr>
            </w:pPr>
          </w:p>
          <w:p w:rsidR="00CC23F7" w:rsidRDefault="00CC23F7">
            <w:pPr>
              <w:rPr>
                <w:rFonts w:ascii="Arial" w:hAnsi="Arial" w:cs="Arial"/>
                <w:szCs w:val="24"/>
              </w:rPr>
            </w:pPr>
          </w:p>
          <w:p w:rsidR="00CC23F7" w:rsidRDefault="00CC23F7" w:rsidP="00CC23F7">
            <w:pPr>
              <w:numPr>
                <w:ilvl w:val="0"/>
                <w:numId w:val="37"/>
              </w:numPr>
              <w:rPr>
                <w:rFonts w:ascii="Arial" w:hAnsi="Arial" w:cs="Arial"/>
                <w:szCs w:val="24"/>
              </w:rPr>
            </w:pPr>
            <w:r>
              <w:rPr>
                <w:rFonts w:ascii="Arial" w:hAnsi="Arial" w:cs="Arial"/>
                <w:szCs w:val="24"/>
              </w:rPr>
              <w:t>T</w:t>
            </w:r>
            <w:r>
              <w:rPr>
                <w:rFonts w:ascii="Arial" w:hAnsi="Arial" w:cs="Arial"/>
              </w:rPr>
              <w:t>o display the NHS Values of: Care and compassion; Dignity and Respect; Openness, Honesty and Responsibility; Quality and Teamwork in delivering all aspects of the role.</w:t>
            </w:r>
          </w:p>
        </w:tc>
      </w:tr>
      <w:tr w:rsidR="00612015">
        <w:trPr>
          <w:cantSplit/>
        </w:trPr>
        <w:tc>
          <w:tcPr>
            <w:tcW w:w="9029" w:type="dxa"/>
            <w:tcBorders>
              <w:left w:val="single" w:sz="18" w:space="0" w:color="auto"/>
              <w:bottom w:val="single" w:sz="18" w:space="0" w:color="auto"/>
              <w:right w:val="single" w:sz="18" w:space="0" w:color="auto"/>
            </w:tcBorders>
          </w:tcPr>
          <w:p w:rsidR="00612015" w:rsidRDefault="00612015">
            <w:pPr>
              <w:tabs>
                <w:tab w:val="left" w:pos="720"/>
              </w:tabs>
              <w:ind w:right="382"/>
              <w:rPr>
                <w:rFonts w:ascii="Arial" w:hAnsi="Arial" w:cs="Arial"/>
                <w:szCs w:val="24"/>
              </w:rPr>
            </w:pPr>
          </w:p>
        </w:tc>
      </w:tr>
    </w:tbl>
    <w:p w:rsidR="00612015" w:rsidRDefault="00612015">
      <w:pPr>
        <w:tabs>
          <w:tab w:val="left" w:pos="720"/>
        </w:tabs>
        <w:ind w:right="382"/>
        <w:rPr>
          <w:rFonts w:ascii="Arial" w:hAnsi="Arial" w:cs="Arial"/>
          <w:szCs w:val="24"/>
        </w:rPr>
      </w:pPr>
    </w:p>
    <w:tbl>
      <w:tblPr>
        <w:tblW w:w="0" w:type="auto"/>
        <w:tblInd w:w="1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CC23F7" w:rsidTr="002C4956">
        <w:trPr>
          <w:cantSplit/>
          <w:trHeight w:val="3973"/>
        </w:trPr>
        <w:tc>
          <w:tcPr>
            <w:tcW w:w="9029" w:type="dxa"/>
          </w:tcPr>
          <w:p w:rsidR="00CC23F7" w:rsidRDefault="00CC23F7">
            <w:pPr>
              <w:tabs>
                <w:tab w:val="left" w:pos="720"/>
              </w:tabs>
              <w:ind w:right="382"/>
              <w:rPr>
                <w:rFonts w:ascii="Arial" w:hAnsi="Arial" w:cs="Arial"/>
                <w:szCs w:val="24"/>
              </w:rPr>
            </w:pPr>
            <w:r>
              <w:rPr>
                <w:rFonts w:ascii="Arial" w:hAnsi="Arial" w:cs="Arial"/>
                <w:b/>
                <w:szCs w:val="24"/>
              </w:rPr>
              <w:lastRenderedPageBreak/>
              <w:t>3.</w:t>
            </w:r>
            <w:r>
              <w:rPr>
                <w:rFonts w:ascii="Arial" w:hAnsi="Arial" w:cs="Arial"/>
                <w:szCs w:val="24"/>
              </w:rPr>
              <w:tab/>
            </w:r>
            <w:r>
              <w:rPr>
                <w:rFonts w:ascii="Arial" w:hAnsi="Arial" w:cs="Arial"/>
                <w:b/>
                <w:szCs w:val="24"/>
              </w:rPr>
              <w:t>DIMENSIONS</w:t>
            </w:r>
          </w:p>
          <w:p w:rsidR="00CC23F7" w:rsidRDefault="00CC23F7">
            <w:pPr>
              <w:ind w:left="746"/>
              <w:rPr>
                <w:rFonts w:ascii="Arial" w:hAnsi="Arial" w:cs="Arial"/>
              </w:rPr>
            </w:pPr>
          </w:p>
          <w:p w:rsidR="009A50A6" w:rsidRDefault="00002CB9" w:rsidP="009A50A6">
            <w:pPr>
              <w:pStyle w:val="BodyTextIndent3"/>
              <w:numPr>
                <w:ilvl w:val="0"/>
                <w:numId w:val="40"/>
              </w:numPr>
              <w:spacing w:after="0"/>
              <w:ind w:right="382"/>
              <w:rPr>
                <w:rFonts w:ascii="Arial" w:hAnsi="Arial" w:cs="Arial"/>
                <w:sz w:val="24"/>
                <w:szCs w:val="24"/>
              </w:rPr>
            </w:pPr>
            <w:r w:rsidRPr="00002CB9">
              <w:rPr>
                <w:rFonts w:ascii="Arial" w:hAnsi="Arial" w:cs="Arial"/>
                <w:sz w:val="24"/>
                <w:szCs w:val="24"/>
              </w:rPr>
              <w:t>This post provides a unique analysis and research function to the ScotPHN, in particular the projects it undertakes.  5 to 6 projects of approximately 6 months duration are undertaken per annum</w:t>
            </w:r>
            <w:r w:rsidR="009A50A6">
              <w:rPr>
                <w:rFonts w:ascii="Arial" w:hAnsi="Arial" w:cs="Arial"/>
                <w:sz w:val="24"/>
                <w:szCs w:val="24"/>
              </w:rPr>
              <w:t>.</w:t>
            </w:r>
          </w:p>
          <w:p w:rsidR="009A50A6" w:rsidRDefault="009A50A6" w:rsidP="009A50A6">
            <w:pPr>
              <w:pStyle w:val="BodyTextIndent3"/>
              <w:spacing w:after="0"/>
              <w:ind w:right="382"/>
              <w:rPr>
                <w:rFonts w:ascii="Arial" w:hAnsi="Arial" w:cs="Arial"/>
                <w:sz w:val="24"/>
                <w:szCs w:val="24"/>
              </w:rPr>
            </w:pPr>
          </w:p>
          <w:p w:rsidR="00CC23F7" w:rsidRDefault="009A50A6" w:rsidP="009A50A6">
            <w:pPr>
              <w:pStyle w:val="BodyTextIndent3"/>
              <w:numPr>
                <w:ilvl w:val="0"/>
                <w:numId w:val="40"/>
              </w:numPr>
              <w:spacing w:after="0"/>
              <w:ind w:right="382"/>
              <w:rPr>
                <w:rFonts w:ascii="Arial" w:hAnsi="Arial" w:cs="Arial"/>
                <w:sz w:val="24"/>
                <w:szCs w:val="24"/>
              </w:rPr>
            </w:pPr>
            <w:r>
              <w:rPr>
                <w:rFonts w:ascii="Arial" w:hAnsi="Arial" w:cs="Arial"/>
                <w:sz w:val="24"/>
                <w:szCs w:val="24"/>
              </w:rPr>
              <w:t xml:space="preserve"> </w:t>
            </w:r>
            <w:r w:rsidRPr="009A50A6">
              <w:rPr>
                <w:rFonts w:ascii="Arial" w:hAnsi="Arial" w:cs="Arial"/>
                <w:sz w:val="24"/>
                <w:szCs w:val="24"/>
              </w:rPr>
              <w:t>The ScotPHN undertakes several projects at once and the post holder will be expected to support all of these through research contribution at any given time.</w:t>
            </w:r>
          </w:p>
          <w:p w:rsidR="00002CB9" w:rsidRDefault="00002CB9" w:rsidP="00002CB9">
            <w:pPr>
              <w:pStyle w:val="BodyTextIndent3"/>
              <w:spacing w:after="0"/>
              <w:ind w:right="382"/>
              <w:rPr>
                <w:rFonts w:ascii="Arial" w:hAnsi="Arial" w:cs="Arial"/>
                <w:sz w:val="24"/>
                <w:szCs w:val="24"/>
              </w:rPr>
            </w:pPr>
          </w:p>
          <w:p w:rsidR="00002CB9" w:rsidRPr="00747C77" w:rsidRDefault="00002CB9" w:rsidP="00002CB9">
            <w:pPr>
              <w:pStyle w:val="BodyTextIndent3"/>
              <w:numPr>
                <w:ilvl w:val="0"/>
                <w:numId w:val="40"/>
              </w:numPr>
              <w:spacing w:after="0"/>
              <w:ind w:right="382"/>
              <w:rPr>
                <w:rFonts w:ascii="Arial" w:hAnsi="Arial" w:cs="Arial"/>
                <w:sz w:val="24"/>
                <w:szCs w:val="24"/>
              </w:rPr>
            </w:pPr>
            <w:r w:rsidRPr="00002CB9">
              <w:rPr>
                <w:rFonts w:ascii="Arial" w:hAnsi="Arial" w:cs="Arial"/>
                <w:sz w:val="24"/>
                <w:szCs w:val="24"/>
              </w:rPr>
              <w:t xml:space="preserve">The ScotPHN is hosted by NHS Health Scotland within the Public Health Science Directorate which is responsible for ScotPHN team’s corporate governance.  </w:t>
            </w:r>
          </w:p>
          <w:p w:rsidR="00CC23F7" w:rsidRDefault="00CC23F7" w:rsidP="00394B9B">
            <w:pPr>
              <w:pStyle w:val="ListParagraph"/>
              <w:rPr>
                <w:rFonts w:ascii="Arial" w:hAnsi="Arial" w:cs="Arial"/>
                <w:szCs w:val="24"/>
              </w:rPr>
            </w:pPr>
          </w:p>
          <w:p w:rsidR="00CC23F7" w:rsidRPr="00394B9B" w:rsidRDefault="00CC23F7" w:rsidP="00394B9B">
            <w:pPr>
              <w:pStyle w:val="BodyTextIndent3"/>
              <w:numPr>
                <w:ilvl w:val="0"/>
                <w:numId w:val="22"/>
              </w:numPr>
              <w:tabs>
                <w:tab w:val="left" w:pos="7513"/>
              </w:tabs>
              <w:spacing w:after="0"/>
              <w:ind w:right="382"/>
              <w:rPr>
                <w:rFonts w:ascii="Arial" w:hAnsi="Arial" w:cs="Arial"/>
                <w:sz w:val="24"/>
                <w:szCs w:val="24"/>
              </w:rPr>
            </w:pPr>
            <w:r>
              <w:rPr>
                <w:rFonts w:ascii="Arial" w:hAnsi="Arial" w:cs="Arial"/>
                <w:kern w:val="28"/>
                <w:sz w:val="24"/>
                <w:szCs w:val="24"/>
              </w:rPr>
              <w:t>May line manage and s</w:t>
            </w:r>
            <w:r w:rsidRPr="00394B9B">
              <w:rPr>
                <w:rFonts w:ascii="Arial" w:hAnsi="Arial" w:cs="Arial"/>
                <w:kern w:val="28"/>
                <w:sz w:val="24"/>
                <w:szCs w:val="24"/>
              </w:rPr>
              <w:t>upervise officer or administrative staff in aspects of delivery of the programme of work</w:t>
            </w:r>
          </w:p>
          <w:p w:rsidR="00CC23F7" w:rsidRPr="00394B9B" w:rsidRDefault="00CC23F7" w:rsidP="00394B9B">
            <w:pPr>
              <w:pStyle w:val="ListParagraph"/>
              <w:ind w:left="0"/>
              <w:rPr>
                <w:rFonts w:ascii="Arial" w:hAnsi="Arial" w:cs="Arial"/>
                <w:szCs w:val="24"/>
              </w:rPr>
            </w:pPr>
          </w:p>
          <w:p w:rsidR="00CC23F7" w:rsidRDefault="00CC23F7" w:rsidP="00394B9B">
            <w:pPr>
              <w:pStyle w:val="BodyTextIndent3"/>
              <w:numPr>
                <w:ilvl w:val="0"/>
                <w:numId w:val="22"/>
              </w:numPr>
              <w:tabs>
                <w:tab w:val="left" w:pos="7513"/>
              </w:tabs>
              <w:spacing w:after="0"/>
              <w:ind w:right="382"/>
              <w:rPr>
                <w:rFonts w:ascii="Arial" w:hAnsi="Arial" w:cs="Arial"/>
                <w:szCs w:val="24"/>
              </w:rPr>
            </w:pPr>
            <w:r>
              <w:rPr>
                <w:rFonts w:ascii="Arial" w:hAnsi="Arial" w:cs="Arial"/>
                <w:sz w:val="24"/>
                <w:szCs w:val="24"/>
              </w:rPr>
              <w:t>Delegated budget authority up to £10,000.</w:t>
            </w:r>
          </w:p>
        </w:tc>
      </w:tr>
      <w:tr w:rsidR="00612015">
        <w:trPr>
          <w:cantSplit/>
        </w:trPr>
        <w:tc>
          <w:tcPr>
            <w:tcW w:w="9029" w:type="dxa"/>
          </w:tcPr>
          <w:p w:rsidR="00612015" w:rsidRDefault="00612015">
            <w:pPr>
              <w:jc w:val="both"/>
              <w:rPr>
                <w:rFonts w:ascii="Arial" w:hAnsi="Arial" w:cs="Arial"/>
                <w:szCs w:val="24"/>
              </w:rPr>
            </w:pPr>
          </w:p>
        </w:tc>
      </w:tr>
    </w:tbl>
    <w:p w:rsidR="00612015" w:rsidRDefault="00612015">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612015">
        <w:trPr>
          <w:cantSplit/>
        </w:trPr>
        <w:tc>
          <w:tcPr>
            <w:tcW w:w="9029" w:type="dxa"/>
          </w:tcPr>
          <w:p w:rsidR="00612015" w:rsidRDefault="00612015">
            <w:pPr>
              <w:rPr>
                <w:rFonts w:ascii="Arial" w:hAnsi="Arial" w:cs="Arial"/>
                <w:b/>
                <w:szCs w:val="24"/>
              </w:rPr>
            </w:pPr>
            <w:r>
              <w:rPr>
                <w:rFonts w:ascii="Arial" w:hAnsi="Arial" w:cs="Arial"/>
                <w:b/>
                <w:szCs w:val="24"/>
              </w:rPr>
              <w:t>4.</w:t>
            </w:r>
            <w:r>
              <w:rPr>
                <w:rFonts w:ascii="Arial" w:hAnsi="Arial" w:cs="Arial"/>
                <w:szCs w:val="24"/>
              </w:rPr>
              <w:tab/>
            </w:r>
            <w:r>
              <w:rPr>
                <w:rFonts w:ascii="Arial" w:hAnsi="Arial" w:cs="Arial"/>
                <w:b/>
                <w:szCs w:val="24"/>
              </w:rPr>
              <w:t>ORGANISATION CHART</w:t>
            </w:r>
          </w:p>
          <w:p w:rsidR="00002CB9" w:rsidRDefault="00002CB9">
            <w:pPr>
              <w:rPr>
                <w:rFonts w:ascii="Arial" w:hAnsi="Arial" w:cs="Arial"/>
                <w:b/>
                <w:szCs w:val="24"/>
              </w:rPr>
            </w:pPr>
            <w:r w:rsidRPr="00002CB9">
              <w:rPr>
                <w:rFonts w:ascii="Arial" w:hAnsi="Arial" w:cs="Arial"/>
                <w:b/>
                <w:noProof/>
                <w:szCs w:val="24"/>
                <w:lang w:eastAsia="en-GB"/>
              </w:rPr>
              <w:lastRenderedPageBreak/>
              <mc:AlternateContent>
                <mc:Choice Requires="wpc">
                  <w:drawing>
                    <wp:inline distT="0" distB="0" distL="0" distR="0">
                      <wp:extent cx="5257800" cy="4787900"/>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543300" y="914400"/>
                                  <a:ext cx="635"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2628900" y="800100"/>
                                  <a:ext cx="635" cy="342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984375" y="3112770"/>
                                  <a:ext cx="1257935" cy="408940"/>
                                </a:xfrm>
                                <a:prstGeom prst="rect">
                                  <a:avLst/>
                                </a:prstGeom>
                                <a:solidFill>
                                  <a:srgbClr val="FFFFFF"/>
                                </a:solidFill>
                                <a:ln w="28575">
                                  <a:solidFill>
                                    <a:srgbClr val="000000"/>
                                  </a:solidFill>
                                  <a:miter lim="800000"/>
                                  <a:headEnd/>
                                  <a:tailEnd/>
                                </a:ln>
                              </wps:spPr>
                              <wps:txbx>
                                <w:txbxContent>
                                  <w:p w:rsidR="00002CB9" w:rsidRPr="003F4A70" w:rsidRDefault="00002CB9" w:rsidP="00002CB9">
                                    <w:pPr>
                                      <w:jc w:val="center"/>
                                      <w:rPr>
                                        <w:rFonts w:ascii="Arial" w:hAnsi="Arial" w:cs="Arial"/>
                                        <w:sz w:val="22"/>
                                        <w:szCs w:val="22"/>
                                      </w:rPr>
                                    </w:pPr>
                                    <w:r>
                                      <w:rPr>
                                        <w:rFonts w:ascii="Arial" w:hAnsi="Arial" w:cs="Arial"/>
                                        <w:sz w:val="22"/>
                                        <w:szCs w:val="22"/>
                                      </w:rPr>
                                      <w:t xml:space="preserve">ScotPHN </w:t>
                                    </w:r>
                                    <w:r w:rsidRPr="003F4A70">
                                      <w:rPr>
                                        <w:rFonts w:ascii="Arial" w:hAnsi="Arial" w:cs="Arial"/>
                                        <w:sz w:val="22"/>
                                        <w:szCs w:val="22"/>
                                      </w:rPr>
                                      <w:t>Researcher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974340" y="678180"/>
                                  <a:ext cx="1940560" cy="415290"/>
                                </a:xfrm>
                                <a:prstGeom prst="rect">
                                  <a:avLst/>
                                </a:prstGeom>
                                <a:solidFill>
                                  <a:srgbClr val="FFFFFF"/>
                                </a:solidFill>
                                <a:ln w="9525">
                                  <a:solidFill>
                                    <a:srgbClr val="000000"/>
                                  </a:solidFill>
                                  <a:miter lim="800000"/>
                                  <a:headEnd/>
                                  <a:tailEnd/>
                                </a:ln>
                              </wps:spPr>
                              <wps:txbx>
                                <w:txbxContent>
                                  <w:p w:rsidR="00002CB9" w:rsidRDefault="00002CB9" w:rsidP="00002CB9">
                                    <w:pPr>
                                      <w:pStyle w:val="BodyText"/>
                                      <w:rPr>
                                        <w:rFonts w:cs="Arial"/>
                                        <w:szCs w:val="22"/>
                                      </w:rPr>
                                    </w:pPr>
                                    <w:r w:rsidRPr="003F4A70">
                                      <w:rPr>
                                        <w:rFonts w:cs="Arial"/>
                                        <w:szCs w:val="22"/>
                                      </w:rPr>
                                      <w:t>Chair, ScotPHN</w:t>
                                    </w:r>
                                  </w:p>
                                  <w:p w:rsidR="00002CB9" w:rsidRPr="003F4A70" w:rsidRDefault="00002CB9" w:rsidP="00002CB9">
                                    <w:pPr>
                                      <w:pStyle w:val="BodyText"/>
                                      <w:rPr>
                                        <w:rFonts w:cs="Arial"/>
                                        <w:szCs w:val="22"/>
                                      </w:rPr>
                                    </w:pPr>
                                    <w:r>
                                      <w:rPr>
                                        <w:rFonts w:cs="Arial"/>
                                        <w:szCs w:val="22"/>
                                      </w:rPr>
                                      <w:t>Executive</w:t>
                                    </w:r>
                                    <w:r w:rsidRPr="003F4A70">
                                      <w:rPr>
                                        <w:rFonts w:cs="Arial"/>
                                        <w:szCs w:val="22"/>
                                      </w:rPr>
                                      <w:t xml:space="preserve"> </w:t>
                                    </w:r>
                                    <w:r>
                                      <w:rPr>
                                        <w:rFonts w:cs="Arial"/>
                                        <w:szCs w:val="22"/>
                                      </w:rPr>
                                      <w:t>Board</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28600" y="676275"/>
                                  <a:ext cx="2585720" cy="403225"/>
                                </a:xfrm>
                                <a:prstGeom prst="rect">
                                  <a:avLst/>
                                </a:prstGeom>
                                <a:solidFill>
                                  <a:srgbClr val="FFFFFF"/>
                                </a:solidFill>
                                <a:ln w="12700">
                                  <a:solidFill>
                                    <a:srgbClr val="000000"/>
                                  </a:solidFill>
                                  <a:miter lim="800000"/>
                                  <a:headEnd/>
                                  <a:tailEnd/>
                                </a:ln>
                              </wps:spPr>
                              <wps:txbx>
                                <w:txbxContent>
                                  <w:p w:rsidR="00002CB9" w:rsidRPr="003F4A70" w:rsidRDefault="00002CB9" w:rsidP="00002CB9">
                                    <w:pPr>
                                      <w:jc w:val="center"/>
                                      <w:rPr>
                                        <w:rFonts w:ascii="Arial" w:hAnsi="Arial" w:cs="Arial"/>
                                        <w:sz w:val="22"/>
                                        <w:szCs w:val="22"/>
                                      </w:rPr>
                                    </w:pPr>
                                    <w:r w:rsidRPr="003F4A70">
                                      <w:rPr>
                                        <w:rFonts w:ascii="Arial" w:hAnsi="Arial" w:cs="Arial"/>
                                        <w:sz w:val="22"/>
                                        <w:szCs w:val="22"/>
                                      </w:rPr>
                                      <w:t>Director Public Health Science</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57200" y="1885950"/>
                                  <a:ext cx="1713865" cy="485775"/>
                                </a:xfrm>
                                <a:prstGeom prst="rect">
                                  <a:avLst/>
                                </a:prstGeom>
                                <a:solidFill>
                                  <a:srgbClr val="FFFFFF"/>
                                </a:solidFill>
                                <a:ln w="12700">
                                  <a:solidFill>
                                    <a:srgbClr val="000000"/>
                                  </a:solidFill>
                                  <a:miter lim="800000"/>
                                  <a:headEnd/>
                                  <a:tailEnd/>
                                </a:ln>
                              </wps:spPr>
                              <wps:txbx>
                                <w:txbxContent>
                                  <w:p w:rsidR="00002CB9" w:rsidRPr="003F4A70" w:rsidRDefault="00002CB9" w:rsidP="00063E53">
                                    <w:pPr>
                                      <w:jc w:val="center"/>
                                      <w:rPr>
                                        <w:rFonts w:ascii="Arial" w:hAnsi="Arial" w:cs="Arial"/>
                                        <w:sz w:val="22"/>
                                        <w:szCs w:val="22"/>
                                      </w:rPr>
                                    </w:pPr>
                                    <w:r>
                                      <w:rPr>
                                        <w:rFonts w:ascii="Arial" w:hAnsi="Arial" w:cs="Arial"/>
                                        <w:sz w:val="22"/>
                                        <w:szCs w:val="22"/>
                                      </w:rPr>
                                      <w:t>ScotPHN</w:t>
                                    </w:r>
                                    <w:r w:rsidRPr="003F4A70">
                                      <w:rPr>
                                        <w:rFonts w:ascii="Arial" w:hAnsi="Arial" w:cs="Arial"/>
                                        <w:sz w:val="22"/>
                                        <w:szCs w:val="22"/>
                                      </w:rPr>
                                      <w:t xml:space="preserve"> </w:t>
                                    </w:r>
                                    <w:r w:rsidR="00063E53">
                                      <w:rPr>
                                        <w:rFonts w:ascii="Arial" w:hAnsi="Arial" w:cs="Arial"/>
                                        <w:sz w:val="22"/>
                                        <w:szCs w:val="22"/>
                                      </w:rPr>
                                      <w:t>Organisational Lead</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171699" y="1372870"/>
                                  <a:ext cx="2562225" cy="415925"/>
                                </a:xfrm>
                                <a:prstGeom prst="rect">
                                  <a:avLst/>
                                </a:prstGeom>
                                <a:solidFill>
                                  <a:srgbClr val="FFFFFF"/>
                                </a:solidFill>
                                <a:ln w="9525">
                                  <a:solidFill>
                                    <a:srgbClr val="000000"/>
                                  </a:solidFill>
                                  <a:miter lim="800000"/>
                                  <a:headEnd/>
                                  <a:tailEnd/>
                                </a:ln>
                              </wps:spPr>
                              <wps:txbx>
                                <w:txbxContent>
                                  <w:p w:rsidR="00CD6668" w:rsidRDefault="00CD6668" w:rsidP="00CD6668">
                                    <w:pPr>
                                      <w:jc w:val="center"/>
                                      <w:rPr>
                                        <w:rFonts w:ascii="Arial" w:hAnsi="Arial" w:cs="Arial"/>
                                        <w:sz w:val="22"/>
                                      </w:rPr>
                                    </w:pPr>
                                    <w:r>
                                      <w:rPr>
                                        <w:rFonts w:ascii="Arial" w:hAnsi="Arial" w:cs="Arial"/>
                                        <w:sz w:val="20"/>
                                      </w:rPr>
                                      <w:t>Consultant in Public Health (ScotPHN)/ Head of Knowledge and Research</w:t>
                                    </w:r>
                                    <w:r>
                                      <w:rPr>
                                        <w:rFonts w:ascii="Arial" w:hAnsi="Arial" w:cs="Arial"/>
                                      </w:rPr>
                                      <w:t xml:space="preserve"> Services </w:t>
                                    </w:r>
                                  </w:p>
                                  <w:p w:rsidR="00002CB9" w:rsidRPr="003F4A70" w:rsidRDefault="00002CB9" w:rsidP="00002CB9">
                                    <w:pPr>
                                      <w:jc w:val="center"/>
                                      <w:rPr>
                                        <w:rFonts w:ascii="Arial" w:hAnsi="Arial" w:cs="Arial"/>
                                        <w:sz w:val="22"/>
                                        <w:szCs w:val="22"/>
                                      </w:rPr>
                                    </w:pPr>
                                  </w:p>
                                </w:txbxContent>
                              </wps:txbx>
                              <wps:bodyPr rot="0" vert="horz" wrap="square" lIns="91440" tIns="45720" rIns="91440" bIns="45720" anchor="t" anchorCtr="0" upright="1">
                                <a:noAutofit/>
                              </wps:bodyPr>
                            </wps:wsp>
                            <wps:wsp>
                              <wps:cNvPr id="8" name="Line 11"/>
                              <wps:cNvCnPr>
                                <a:cxnSpLocks noChangeShapeType="1"/>
                              </wps:cNvCnPr>
                              <wps:spPr bwMode="auto">
                                <a:xfrm>
                                  <a:off x="2628900" y="1143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3543300" y="114300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077085" y="2425065"/>
                                  <a:ext cx="635"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a:endCxn id="6" idx="0"/>
                              </wps:cNvCnPr>
                              <wps:spPr bwMode="auto">
                                <a:xfrm>
                                  <a:off x="1312545" y="1581150"/>
                                  <a:ext cx="190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a:endCxn id="7" idx="1"/>
                              </wps:cNvCnPr>
                              <wps:spPr bwMode="auto">
                                <a:xfrm flipV="1">
                                  <a:off x="1312545" y="1580833"/>
                                  <a:ext cx="859154" cy="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0" y="3112770"/>
                                  <a:ext cx="1713865" cy="485775"/>
                                </a:xfrm>
                                <a:prstGeom prst="rect">
                                  <a:avLst/>
                                </a:prstGeom>
                                <a:solidFill>
                                  <a:srgbClr val="FFFFFF"/>
                                </a:solidFill>
                                <a:ln w="12700">
                                  <a:solidFill>
                                    <a:srgbClr val="000000"/>
                                  </a:solidFill>
                                  <a:miter lim="800000"/>
                                  <a:headEnd/>
                                  <a:tailEnd/>
                                </a:ln>
                              </wps:spPr>
                              <wps:txbx>
                                <w:txbxContent>
                                  <w:p w:rsidR="00002CB9" w:rsidRPr="003F4A70" w:rsidRDefault="00063E53" w:rsidP="00063E53">
                                    <w:pPr>
                                      <w:jc w:val="center"/>
                                      <w:rPr>
                                        <w:rFonts w:ascii="Arial" w:hAnsi="Arial" w:cs="Arial"/>
                                        <w:sz w:val="22"/>
                                        <w:szCs w:val="22"/>
                                      </w:rPr>
                                    </w:pPr>
                                    <w:r>
                                      <w:rPr>
                                        <w:rFonts w:ascii="Arial" w:hAnsi="Arial" w:cs="Arial"/>
                                        <w:sz w:val="22"/>
                                        <w:szCs w:val="22"/>
                                      </w:rPr>
                                      <w:t>ScotPHN Manager</w:t>
                                    </w:r>
                                  </w:p>
                                </w:txbxContent>
                              </wps:txbx>
                              <wps:bodyPr rot="0" vert="horz" wrap="square" lIns="91440" tIns="45720" rIns="91440" bIns="45720" anchor="t" anchorCtr="0" upright="1">
                                <a:noAutofit/>
                              </wps:bodyPr>
                            </wps:wsp>
                            <wps:wsp>
                              <wps:cNvPr id="14" name="AutoShape 17"/>
                              <wps:cNvCnPr>
                                <a:cxnSpLocks noChangeShapeType="1"/>
                                <a:endCxn id="13" idx="0"/>
                              </wps:cNvCnPr>
                              <wps:spPr bwMode="auto">
                                <a:xfrm>
                                  <a:off x="856615" y="2425065"/>
                                  <a:ext cx="635" cy="68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6" editas="canvas" style="width:414pt;height:377pt;mso-position-horizontal-relative:char;mso-position-vertical-relative:line" coordsize="52578,4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47879;visibility:visible;mso-wrap-style:square">
                        <v:fill o:detectmouseclick="t"/>
                        <v:path o:connecttype="none"/>
                      </v:shape>
                      <v:line id="Line 4" o:spid="_x0000_s1028" style="position:absolute;visibility:visible;mso-wrap-style:square" from="35433,9144" to="3543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ex3sIAAADaAAAADwAAAGRycy9kb3ducmV2LnhtbERPTWvCQBC9F/wPyxR6azaxoDa6Bi0U&#10;UqwHY+h5yI5JaHY2ZFdN/fVdodDT8Hifs8pG04kLDa61rCCJYhDEldUt1wrK4/vzAoTzyBo7y6Tg&#10;hxxk68nDClNtr3ygS+FrEULYpaig8b5PpXRVQwZdZHviwJ3sYNAHONRSD3gN4aaT0zieSYMth4YG&#10;e3prqPouzkbB7uxv8/LrBT+Tbf1R7V5z3M9zpZ4ex80ShKfR/4v/3LkO8+H+yv3K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ex3sIAAADaAAAADwAAAAAAAAAAAAAA&#10;AAChAgAAZHJzL2Rvd25yZXYueG1sUEsFBgAAAAAEAAQA+QAAAJADAAAAAA==&#10;">
                        <v:stroke dashstyle="dash" endarrow="block"/>
                      </v:line>
                      <v:line id="Line 5" o:spid="_x0000_s1029" style="position:absolute;visibility:visible;mso-wrap-style:square" from="26289,8001" to="2629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vqcIAAADaAAAADwAAAGRycy9kb3ducmV2LnhtbESPT4vCMBTE7wt+h/AEb5qqsGo1irsg&#10;dFEP/sHzo3m2xealNFGrn94Iwh6HmfkNM1s0phQ3ql1hWUG/F4EgTq0uOFNwPKy6YxDOI2ssLZOC&#10;BzlYzFtfM4y1vfOObnufiQBhF6OC3PsqltKlORl0PVsRB+9sa4M+yDqTusZ7gJtSDqLoWxosOCzk&#10;WNFvTullfzUK1lf/HB1PQ9z0f7K/dD1JcDtKlOq0m+UUhKfG/4c/7UQrGMD7Srg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UvqcIAAADaAAAADwAAAAAAAAAAAAAA&#10;AAChAgAAZHJzL2Rvd25yZXYueG1sUEsFBgAAAAAEAAQA+QAAAJADAAAAAA==&#10;">
                        <v:stroke dashstyle="dash" endarrow="block"/>
                      </v:line>
                      <v:shapetype id="_x0000_t202" coordsize="21600,21600" o:spt="202" path="m,l,21600r21600,l21600,xe">
                        <v:stroke joinstyle="miter"/>
                        <v:path gradientshapeok="t" o:connecttype="rect"/>
                      </v:shapetype>
                      <v:shape id="Text Box 6" o:spid="_x0000_s1030" type="#_x0000_t202" style="position:absolute;left:19843;top:31127;width:12580;height:4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58cQA&#10;AADaAAAADwAAAGRycy9kb3ducmV2LnhtbESP0WrCQBRE3wv9h+UW+lY3rRA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ufHEAAAA2gAAAA8AAAAAAAAAAAAAAAAAmAIAAGRycy9k&#10;b3ducmV2LnhtbFBLBQYAAAAABAAEAPUAAACJAwAAAAA=&#10;" strokeweight="2.25pt">
                        <v:textbox>
                          <w:txbxContent>
                            <w:p w:rsidR="00002CB9" w:rsidRPr="003F4A70" w:rsidRDefault="00002CB9" w:rsidP="00002CB9">
                              <w:pPr>
                                <w:jc w:val="center"/>
                                <w:rPr>
                                  <w:rFonts w:ascii="Arial" w:hAnsi="Arial" w:cs="Arial"/>
                                  <w:sz w:val="22"/>
                                  <w:szCs w:val="22"/>
                                </w:rPr>
                              </w:pPr>
                              <w:r>
                                <w:rPr>
                                  <w:rFonts w:ascii="Arial" w:hAnsi="Arial" w:cs="Arial"/>
                                  <w:sz w:val="22"/>
                                  <w:szCs w:val="22"/>
                                </w:rPr>
                                <w:t xml:space="preserve">ScotPHN </w:t>
                              </w:r>
                              <w:r w:rsidRPr="003F4A70">
                                <w:rPr>
                                  <w:rFonts w:ascii="Arial" w:hAnsi="Arial" w:cs="Arial"/>
                                  <w:sz w:val="22"/>
                                  <w:szCs w:val="22"/>
                                </w:rPr>
                                <w:t>Researcher</w:t>
                              </w:r>
                            </w:p>
                          </w:txbxContent>
                        </v:textbox>
                      </v:shape>
                      <v:shape id="Text Box 7" o:spid="_x0000_s1031" type="#_x0000_t202" style="position:absolute;left:29743;top:6781;width:19406;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02CB9" w:rsidRDefault="00002CB9" w:rsidP="00002CB9">
                              <w:pPr>
                                <w:pStyle w:val="BodyText"/>
                                <w:rPr>
                                  <w:rFonts w:cs="Arial"/>
                                  <w:szCs w:val="22"/>
                                </w:rPr>
                              </w:pPr>
                              <w:r w:rsidRPr="003F4A70">
                                <w:rPr>
                                  <w:rFonts w:cs="Arial"/>
                                  <w:szCs w:val="22"/>
                                </w:rPr>
                                <w:t>Chair, ScotPHN</w:t>
                              </w:r>
                            </w:p>
                            <w:p w:rsidR="00002CB9" w:rsidRPr="003F4A70" w:rsidRDefault="00002CB9" w:rsidP="00002CB9">
                              <w:pPr>
                                <w:pStyle w:val="BodyText"/>
                                <w:rPr>
                                  <w:rFonts w:cs="Arial"/>
                                  <w:szCs w:val="22"/>
                                </w:rPr>
                              </w:pPr>
                              <w:r>
                                <w:rPr>
                                  <w:rFonts w:cs="Arial"/>
                                  <w:szCs w:val="22"/>
                                </w:rPr>
                                <w:t>Executive</w:t>
                              </w:r>
                              <w:r w:rsidRPr="003F4A70">
                                <w:rPr>
                                  <w:rFonts w:cs="Arial"/>
                                  <w:szCs w:val="22"/>
                                </w:rPr>
                                <w:t xml:space="preserve"> </w:t>
                              </w:r>
                              <w:r>
                                <w:rPr>
                                  <w:rFonts w:cs="Arial"/>
                                  <w:szCs w:val="22"/>
                                </w:rPr>
                                <w:t>Board</w:t>
                              </w:r>
                            </w:p>
                          </w:txbxContent>
                        </v:textbox>
                      </v:shape>
                      <v:shape id="Text Box 8" o:spid="_x0000_s1032" type="#_x0000_t202" style="position:absolute;left:2286;top:6762;width:25857;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rsidR="00002CB9" w:rsidRPr="003F4A70" w:rsidRDefault="00002CB9" w:rsidP="00002CB9">
                              <w:pPr>
                                <w:jc w:val="center"/>
                                <w:rPr>
                                  <w:rFonts w:ascii="Arial" w:hAnsi="Arial" w:cs="Arial"/>
                                  <w:sz w:val="22"/>
                                  <w:szCs w:val="22"/>
                                </w:rPr>
                              </w:pPr>
                              <w:r w:rsidRPr="003F4A70">
                                <w:rPr>
                                  <w:rFonts w:ascii="Arial" w:hAnsi="Arial" w:cs="Arial"/>
                                  <w:sz w:val="22"/>
                                  <w:szCs w:val="22"/>
                                </w:rPr>
                                <w:t>Director Public Health Science</w:t>
                              </w:r>
                            </w:p>
                          </w:txbxContent>
                        </v:textbox>
                      </v:shape>
                      <v:shape id="Text Box 9" o:spid="_x0000_s1033" type="#_x0000_t202" style="position:absolute;left:4572;top:18859;width:1713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8g8UA&#10;AADaAAAADwAAAGRycy9kb3ducmV2LnhtbESPS2vDMBCE74X8B7GBXkost4cQ3MgmpAltL4GkgZLb&#10;Yq0fxFq5luLHv68KgR6HmfmGWWejaURPnastK3iOYhDEudU1lwrOX/vFCoTzyBoby6RgIgdZOntY&#10;Y6LtwEfqT74UAcIuQQWV920ipcsrMugi2xIHr7CdQR9kV0rd4RDgppEvcbyUBmsOCxW2tK0ov55u&#10;RsFh+uaf91tc9J/t6nK+HnZv+6edUo/zcfMKwtPo/8P39odWsIS/K+EG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yDxQAAANoAAAAPAAAAAAAAAAAAAAAAAJgCAABkcnMv&#10;ZG93bnJldi54bWxQSwUGAAAAAAQABAD1AAAAigMAAAAA&#10;" strokeweight="1pt">
                        <v:textbox>
                          <w:txbxContent>
                            <w:p w:rsidR="00002CB9" w:rsidRPr="003F4A70" w:rsidRDefault="00002CB9" w:rsidP="00063E53">
                              <w:pPr>
                                <w:jc w:val="center"/>
                                <w:rPr>
                                  <w:rFonts w:ascii="Arial" w:hAnsi="Arial" w:cs="Arial"/>
                                  <w:sz w:val="22"/>
                                  <w:szCs w:val="22"/>
                                </w:rPr>
                              </w:pPr>
                              <w:r>
                                <w:rPr>
                                  <w:rFonts w:ascii="Arial" w:hAnsi="Arial" w:cs="Arial"/>
                                  <w:sz w:val="22"/>
                                  <w:szCs w:val="22"/>
                                </w:rPr>
                                <w:t>ScotPHN</w:t>
                              </w:r>
                              <w:r w:rsidRPr="003F4A70">
                                <w:rPr>
                                  <w:rFonts w:ascii="Arial" w:hAnsi="Arial" w:cs="Arial"/>
                                  <w:sz w:val="22"/>
                                  <w:szCs w:val="22"/>
                                </w:rPr>
                                <w:t xml:space="preserve"> </w:t>
                              </w:r>
                              <w:r w:rsidR="00063E53">
                                <w:rPr>
                                  <w:rFonts w:ascii="Arial" w:hAnsi="Arial" w:cs="Arial"/>
                                  <w:sz w:val="22"/>
                                  <w:szCs w:val="22"/>
                                </w:rPr>
                                <w:t>Organisational Lead</w:t>
                              </w:r>
                            </w:p>
                          </w:txbxContent>
                        </v:textbox>
                      </v:shape>
                      <v:shape id="Text Box 10" o:spid="_x0000_s1034" type="#_x0000_t202" style="position:absolute;left:21716;top:13728;width:25623;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D6668" w:rsidRDefault="00CD6668" w:rsidP="00CD6668">
                              <w:pPr>
                                <w:jc w:val="center"/>
                                <w:rPr>
                                  <w:rFonts w:ascii="Arial" w:hAnsi="Arial" w:cs="Arial"/>
                                  <w:sz w:val="22"/>
                                </w:rPr>
                              </w:pPr>
                              <w:r>
                                <w:rPr>
                                  <w:rFonts w:ascii="Arial" w:hAnsi="Arial" w:cs="Arial"/>
                                  <w:sz w:val="20"/>
                                </w:rPr>
                                <w:t>Consultant in Public Health (ScotPHN)/ Head of Knowledge and Research</w:t>
                              </w:r>
                              <w:r>
                                <w:rPr>
                                  <w:rFonts w:ascii="Arial" w:hAnsi="Arial" w:cs="Arial"/>
                                </w:rPr>
                                <w:t xml:space="preserve"> Services </w:t>
                              </w:r>
                            </w:p>
                            <w:p w:rsidR="00002CB9" w:rsidRPr="003F4A70" w:rsidRDefault="00002CB9" w:rsidP="00002CB9">
                              <w:pPr>
                                <w:jc w:val="center"/>
                                <w:rPr>
                                  <w:rFonts w:ascii="Arial" w:hAnsi="Arial" w:cs="Arial"/>
                                  <w:sz w:val="22"/>
                                  <w:szCs w:val="22"/>
                                </w:rPr>
                              </w:pPr>
                            </w:p>
                          </w:txbxContent>
                        </v:textbox>
                      </v:shape>
                      <v:line id="Line 11" o:spid="_x0000_s1035" style="position:absolute;visibility:visible;mso-wrap-style:square" from="26289,11430" to="2628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35433,11430" to="3543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92MQAAADaAAAADwAAAGRycy9kb3ducmV2LnhtbESPQWvCQBSE74X+h+UVejObtFBN6ipt&#10;oZCiHozS8yP7TILZtyG70dRf7wpCj8PMfMPMl6NpxYl611hWkEQxCOLS6oYrBfvd92QGwnlkja1l&#10;UvBHDpaLx4c5ZtqeeUunwlciQNhlqKD2vsukdGVNBl1kO+LgHWxv0AfZV1L3eA5w08qXOH6TBhsO&#10;CzV29FVTeSwGo2A1+Mt0//uK6+Sz+ilXaY6baa7U89P48Q7C0+j/w/d2rhWkcLsSb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3YxAAAANoAAAAPAAAAAAAAAAAA&#10;AAAAAKECAABkcnMvZG93bnJldi54bWxQSwUGAAAAAAQABAD5AAAAkgMAAAAA&#10;">
                        <v:stroke dashstyle="dash" endarrow="block"/>
                      </v:line>
                      <v:line id="Line 13" o:spid="_x0000_s1037" style="position:absolute;visibility:visible;mso-wrap-style:square" from="20770,24250" to="20777,3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AutoShape 14" o:spid="_x0000_s1038" type="#_x0000_t32" style="position:absolute;left:13125;top:15811;width:19;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5" o:spid="_x0000_s1039" type="#_x0000_t32" style="position:absolute;left:13125;top:15808;width:859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Text Box 16" o:spid="_x0000_s1040" type="#_x0000_t202" style="position:absolute;top:31127;width:1713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TsMA&#10;AADbAAAADwAAAGRycy9kb3ducmV2LnhtbERPS2vCQBC+F/wPywheim6qUCR1laKR1otQFUpvQ3ZM&#10;QrKzaXbN49+7QqG3+fies9r0phItNa6wrOBlFoEgTq0uOFNwOe+nSxDOI2usLJOCgRxs1qOnFcba&#10;dvxF7clnIoSwi1FB7n0dS+nSnAy6ma2JA3e1jUEfYJNJ3WAXwk0l51H0Kg0WHBpyrGmbU1qebkbB&#10;cfjm349bdG0P9fLnUh6T3f45UWoy7t/fQHjq/b/4z/2pw/wFPH4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ZTsMAAADbAAAADwAAAAAAAAAAAAAAAACYAgAAZHJzL2Rv&#10;d25yZXYueG1sUEsFBgAAAAAEAAQA9QAAAIgDAAAAAA==&#10;" strokeweight="1pt">
                        <v:textbox>
                          <w:txbxContent>
                            <w:p w:rsidR="00002CB9" w:rsidRPr="003F4A70" w:rsidRDefault="00063E53" w:rsidP="00063E53">
                              <w:pPr>
                                <w:jc w:val="center"/>
                                <w:rPr>
                                  <w:rFonts w:ascii="Arial" w:hAnsi="Arial" w:cs="Arial"/>
                                  <w:sz w:val="22"/>
                                  <w:szCs w:val="22"/>
                                </w:rPr>
                              </w:pPr>
                              <w:bookmarkStart w:id="1" w:name="_GoBack"/>
                              <w:r>
                                <w:rPr>
                                  <w:rFonts w:ascii="Arial" w:hAnsi="Arial" w:cs="Arial"/>
                                  <w:sz w:val="22"/>
                                  <w:szCs w:val="22"/>
                                </w:rPr>
                                <w:t>ScotPHN Manager</w:t>
                              </w:r>
                              <w:bookmarkEnd w:id="1"/>
                            </w:p>
                          </w:txbxContent>
                        </v:textbox>
                      </v:shape>
                      <v:shape id="AutoShape 17" o:spid="_x0000_s1041" type="#_x0000_t32" style="position:absolute;left:8566;top:24250;width:6;height:6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w10:anchorlock/>
                    </v:group>
                  </w:pict>
                </mc:Fallback>
              </mc:AlternateContent>
            </w:r>
          </w:p>
          <w:p w:rsidR="00002CB9" w:rsidRDefault="00002CB9">
            <w:pPr>
              <w:rPr>
                <w:rFonts w:ascii="Arial" w:hAnsi="Arial" w:cs="Arial"/>
                <w:b/>
                <w:szCs w:val="24"/>
              </w:rPr>
            </w:pPr>
          </w:p>
          <w:p w:rsidR="00002CB9" w:rsidRDefault="00002CB9">
            <w:pPr>
              <w:rPr>
                <w:rFonts w:ascii="Arial" w:hAnsi="Arial" w:cs="Arial"/>
                <w:szCs w:val="24"/>
              </w:rPr>
            </w:pPr>
          </w:p>
        </w:tc>
      </w:tr>
      <w:tr w:rsidR="00612015">
        <w:trPr>
          <w:cantSplit/>
        </w:trPr>
        <w:tc>
          <w:tcPr>
            <w:tcW w:w="9029" w:type="dxa"/>
          </w:tcPr>
          <w:p w:rsidR="00612015" w:rsidRDefault="00612015">
            <w:pPr>
              <w:rPr>
                <w:rFonts w:ascii="Arial" w:hAnsi="Arial" w:cs="Arial"/>
                <w:szCs w:val="24"/>
              </w:rPr>
            </w:pPr>
            <w:r>
              <w:rPr>
                <w:rFonts w:ascii="Arial" w:hAnsi="Arial" w:cs="Arial"/>
                <w:szCs w:val="24"/>
              </w:rPr>
              <w:lastRenderedPageBreak/>
              <w:t xml:space="preserve">             </w:t>
            </w:r>
          </w:p>
        </w:tc>
      </w:tr>
      <w:tr w:rsidR="00612015">
        <w:trPr>
          <w:cantSplit/>
        </w:trPr>
        <w:tc>
          <w:tcPr>
            <w:tcW w:w="9029" w:type="dxa"/>
          </w:tcPr>
          <w:p w:rsidR="00612015" w:rsidRDefault="00612015">
            <w:pPr>
              <w:ind w:left="720"/>
              <w:rPr>
                <w:rFonts w:ascii="Arial" w:hAnsi="Arial" w:cs="Arial"/>
                <w:szCs w:val="24"/>
              </w:rPr>
            </w:pPr>
          </w:p>
        </w:tc>
      </w:tr>
      <w:tr w:rsidR="00612015">
        <w:trPr>
          <w:cantSplit/>
        </w:trPr>
        <w:tc>
          <w:tcPr>
            <w:tcW w:w="9029" w:type="dxa"/>
          </w:tcPr>
          <w:p w:rsidR="00612015" w:rsidRDefault="00612015">
            <w:pPr>
              <w:rPr>
                <w:rFonts w:ascii="Arial" w:hAnsi="Arial" w:cs="Arial"/>
                <w:szCs w:val="24"/>
              </w:rPr>
            </w:pPr>
          </w:p>
        </w:tc>
      </w:tr>
    </w:tbl>
    <w:p w:rsidR="00612015" w:rsidRDefault="00612015">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983"/>
      </w:tblGrid>
      <w:tr w:rsidR="00612015">
        <w:tc>
          <w:tcPr>
            <w:tcW w:w="9245" w:type="dxa"/>
            <w:tcBorders>
              <w:bottom w:val="nil"/>
            </w:tcBorders>
          </w:tcPr>
          <w:p w:rsidR="00612015" w:rsidRDefault="00612015" w:rsidP="00E820A0">
            <w:pPr>
              <w:rPr>
                <w:rFonts w:ascii="Arial" w:hAnsi="Arial" w:cs="Arial"/>
                <w:b/>
              </w:rPr>
            </w:pPr>
            <w:r>
              <w:rPr>
                <w:rFonts w:ascii="Arial" w:hAnsi="Arial" w:cs="Arial"/>
                <w:b/>
              </w:rPr>
              <w:t>5.  ROLE OF THE DIRECTORATE</w:t>
            </w:r>
          </w:p>
        </w:tc>
      </w:tr>
      <w:tr w:rsidR="00612015">
        <w:tc>
          <w:tcPr>
            <w:tcW w:w="9245" w:type="dxa"/>
            <w:tcBorders>
              <w:top w:val="nil"/>
            </w:tcBorders>
          </w:tcPr>
          <w:p w:rsidR="00E820A0" w:rsidRDefault="00002CB9" w:rsidP="00E820A0">
            <w:pPr>
              <w:numPr>
                <w:ilvl w:val="0"/>
                <w:numId w:val="39"/>
              </w:numPr>
              <w:contextualSpacing/>
              <w:jc w:val="both"/>
              <w:rPr>
                <w:rFonts w:ascii="Arial" w:hAnsi="Arial" w:cs="Arial"/>
              </w:rPr>
            </w:pPr>
            <w:r>
              <w:rPr>
                <w:rFonts w:ascii="Arial" w:hAnsi="Arial" w:cs="Arial"/>
              </w:rPr>
              <w:t>To be provided by Andrew Fraser</w:t>
            </w:r>
          </w:p>
          <w:p w:rsidR="00612015" w:rsidRDefault="00612015" w:rsidP="00002CB9">
            <w:pPr>
              <w:rPr>
                <w:rFonts w:ascii="Arial" w:hAnsi="Arial" w:cs="Arial"/>
              </w:rPr>
            </w:pPr>
          </w:p>
        </w:tc>
      </w:tr>
    </w:tbl>
    <w:p w:rsidR="00612015" w:rsidRDefault="00612015">
      <w:pPr>
        <w:rPr>
          <w:rFonts w:ascii="Arial" w:hAnsi="Arial" w:cs="Arial"/>
          <w:szCs w:val="24"/>
        </w:rPr>
      </w:pPr>
    </w:p>
    <w:p w:rsidR="00612015" w:rsidRDefault="00612015">
      <w:pPr>
        <w:rPr>
          <w:rFonts w:ascii="Arial" w:hAnsi="Arial" w:cs="Arial"/>
          <w:szCs w:val="24"/>
        </w:rPr>
      </w:pPr>
    </w:p>
    <w:p w:rsidR="00612015" w:rsidRDefault="00612015">
      <w:pPr>
        <w:rPr>
          <w:rFonts w:ascii="Arial" w:hAnsi="Arial" w:cs="Arial"/>
          <w:szCs w:val="24"/>
        </w:rPr>
      </w:pPr>
    </w:p>
    <w:p w:rsidR="00612015" w:rsidRDefault="00612015">
      <w:pPr>
        <w:rPr>
          <w:rFonts w:ascii="Arial" w:hAnsi="Arial" w:cs="Arial"/>
          <w:szCs w:val="24"/>
        </w:rPr>
      </w:pPr>
      <w:r>
        <w:rPr>
          <w:rFonts w:ascii="Arial" w:hAnsi="Arial" w:cs="Arial"/>
          <w:szCs w:val="24"/>
        </w:rPr>
        <w:br w:type="page"/>
      </w:r>
    </w:p>
    <w:tbl>
      <w:tblPr>
        <w:tblW w:w="9223" w:type="dxa"/>
        <w:tblLayout w:type="fixed"/>
        <w:tblLook w:val="0000" w:firstRow="0" w:lastRow="0" w:firstColumn="0" w:lastColumn="0" w:noHBand="0" w:noVBand="0"/>
      </w:tblPr>
      <w:tblGrid>
        <w:gridCol w:w="9223"/>
      </w:tblGrid>
      <w:tr w:rsidR="00CC23F7" w:rsidTr="00B83287">
        <w:trPr>
          <w:cantSplit/>
          <w:trHeight w:val="2641"/>
        </w:trPr>
        <w:tc>
          <w:tcPr>
            <w:tcW w:w="9223" w:type="dxa"/>
            <w:tcBorders>
              <w:top w:val="single" w:sz="18" w:space="0" w:color="auto"/>
              <w:left w:val="single" w:sz="18" w:space="0" w:color="auto"/>
              <w:right w:val="single" w:sz="18" w:space="0" w:color="auto"/>
            </w:tcBorders>
          </w:tcPr>
          <w:p w:rsidR="00CC23F7" w:rsidRDefault="00CC23F7">
            <w:pPr>
              <w:tabs>
                <w:tab w:val="left" w:pos="720"/>
              </w:tabs>
              <w:rPr>
                <w:rFonts w:ascii="Arial" w:hAnsi="Arial" w:cs="Arial"/>
                <w:b/>
                <w:szCs w:val="24"/>
              </w:rPr>
            </w:pPr>
            <w:r>
              <w:rPr>
                <w:rFonts w:ascii="Arial" w:hAnsi="Arial" w:cs="Arial"/>
                <w:b/>
                <w:szCs w:val="24"/>
              </w:rPr>
              <w:lastRenderedPageBreak/>
              <w:t>6.</w:t>
            </w:r>
            <w:r>
              <w:rPr>
                <w:rFonts w:ascii="Arial" w:hAnsi="Arial" w:cs="Arial"/>
                <w:szCs w:val="24"/>
              </w:rPr>
              <w:tab/>
            </w:r>
            <w:r>
              <w:rPr>
                <w:rFonts w:ascii="Arial" w:hAnsi="Arial" w:cs="Arial"/>
                <w:b/>
                <w:szCs w:val="24"/>
              </w:rPr>
              <w:t>KEY RESULT AREAS</w:t>
            </w:r>
            <w:r w:rsidR="00002CB9">
              <w:rPr>
                <w:rFonts w:ascii="Arial" w:hAnsi="Arial" w:cs="Arial"/>
                <w:b/>
                <w:szCs w:val="24"/>
              </w:rPr>
              <w:t xml:space="preserve"> </w:t>
            </w:r>
          </w:p>
          <w:p w:rsidR="00CC23F7" w:rsidRDefault="00CC23F7">
            <w:pPr>
              <w:tabs>
                <w:tab w:val="left" w:pos="720"/>
              </w:tabs>
              <w:rPr>
                <w:rFonts w:ascii="Arial" w:hAnsi="Arial" w:cs="Arial"/>
                <w:szCs w:val="24"/>
              </w:rPr>
            </w:pPr>
          </w:p>
          <w:p w:rsidR="00CC23F7" w:rsidRDefault="004F21FB" w:rsidP="00F53232">
            <w:pPr>
              <w:numPr>
                <w:ilvl w:val="0"/>
                <w:numId w:val="18"/>
              </w:numPr>
              <w:rPr>
                <w:rFonts w:ascii="Arial" w:hAnsi="Arial" w:cs="Arial"/>
                <w:szCs w:val="24"/>
              </w:rPr>
            </w:pPr>
            <w:r>
              <w:rPr>
                <w:rFonts w:ascii="Arial" w:hAnsi="Arial" w:cs="Arial"/>
                <w:szCs w:val="24"/>
              </w:rPr>
              <w:t xml:space="preserve">Provide knowledge to the development and undertaking of research element of ScotPHN projects by advising on research methodologies and maintaining an up to date knowledge of social research and ongoing and published research and evaluation literature relevant to public health.  The post holder will advise and support all those involved in ScotPHN projects in these areas, and may be asked to provide specific training.  Dissemination by the post holder of research results will be on-going throughout projects and as part of the publication/launch of project reports. </w:t>
            </w:r>
            <w:r w:rsidR="00CC23F7">
              <w:rPr>
                <w:rFonts w:ascii="Arial" w:hAnsi="Arial" w:cs="Arial"/>
                <w:szCs w:val="24"/>
              </w:rPr>
              <w:t xml:space="preserve"> </w:t>
            </w:r>
          </w:p>
          <w:p w:rsidR="00CC23F7" w:rsidRDefault="00CC23F7" w:rsidP="00CF5A54">
            <w:pPr>
              <w:ind w:left="417"/>
              <w:rPr>
                <w:rFonts w:ascii="Arial" w:hAnsi="Arial" w:cs="Arial"/>
                <w:szCs w:val="24"/>
              </w:rPr>
            </w:pPr>
            <w:r>
              <w:rPr>
                <w:rFonts w:ascii="Arial" w:hAnsi="Arial" w:cs="Arial"/>
                <w:szCs w:val="24"/>
              </w:rPr>
              <w:t xml:space="preserve"> </w:t>
            </w:r>
          </w:p>
          <w:p w:rsidR="00CC23F7" w:rsidRDefault="004F21FB">
            <w:pPr>
              <w:numPr>
                <w:ilvl w:val="0"/>
                <w:numId w:val="18"/>
              </w:numPr>
              <w:tabs>
                <w:tab w:val="left" w:pos="720"/>
              </w:tabs>
              <w:rPr>
                <w:rFonts w:ascii="Arial" w:hAnsi="Arial" w:cs="Arial"/>
                <w:b/>
                <w:szCs w:val="24"/>
              </w:rPr>
            </w:pPr>
            <w:r>
              <w:rPr>
                <w:rFonts w:ascii="Arial" w:hAnsi="Arial" w:cs="Arial"/>
                <w:szCs w:val="24"/>
              </w:rPr>
              <w:t xml:space="preserve">Undertake literature reviews on topics identified through the work programme using a range of bibliographic databases, critically appraise the literature and write reports on findings </w:t>
            </w:r>
            <w:r w:rsidR="00CC23F7">
              <w:rPr>
                <w:rFonts w:ascii="Arial" w:hAnsi="Arial" w:cs="Arial"/>
                <w:szCs w:val="24"/>
              </w:rPr>
              <w:t xml:space="preserve"> </w:t>
            </w:r>
          </w:p>
          <w:p w:rsidR="00CC23F7" w:rsidRDefault="00CC23F7">
            <w:pPr>
              <w:tabs>
                <w:tab w:val="left" w:pos="720"/>
              </w:tabs>
              <w:ind w:left="57"/>
              <w:jc w:val="both"/>
              <w:rPr>
                <w:rFonts w:ascii="Arial" w:hAnsi="Arial" w:cs="Arial"/>
                <w:b/>
                <w:szCs w:val="24"/>
              </w:rPr>
            </w:pPr>
          </w:p>
          <w:p w:rsidR="00CC23F7" w:rsidRPr="00F53232" w:rsidRDefault="009621D1" w:rsidP="00F53232">
            <w:pPr>
              <w:numPr>
                <w:ilvl w:val="0"/>
                <w:numId w:val="18"/>
              </w:numPr>
              <w:rPr>
                <w:rFonts w:ascii="Arial" w:hAnsi="Arial" w:cs="Arial"/>
                <w:szCs w:val="24"/>
              </w:rPr>
            </w:pPr>
            <w:r>
              <w:rPr>
                <w:rFonts w:ascii="Arial" w:hAnsi="Arial" w:cs="Arial"/>
                <w:szCs w:val="24"/>
              </w:rPr>
              <w:t>The post holder will s</w:t>
            </w:r>
            <w:r w:rsidR="008727BE">
              <w:rPr>
                <w:rFonts w:ascii="Arial" w:hAnsi="Arial" w:cs="Arial"/>
                <w:szCs w:val="24"/>
              </w:rPr>
              <w:t xml:space="preserve">upport the project lead author in undertaking ScotPHN projects, by undertaking a range of qualitative research methods such as face to face or telephone interviews and focus groups, analysing results and reporting on findings. </w:t>
            </w:r>
          </w:p>
          <w:p w:rsidR="00CC23F7" w:rsidRDefault="00CC23F7">
            <w:pPr>
              <w:pStyle w:val="ListParagraph"/>
              <w:rPr>
                <w:rFonts w:ascii="Arial" w:hAnsi="Arial" w:cs="Arial"/>
                <w:szCs w:val="24"/>
              </w:rPr>
            </w:pPr>
          </w:p>
          <w:p w:rsidR="008727BE" w:rsidRDefault="008727BE" w:rsidP="000A72F7">
            <w:pPr>
              <w:numPr>
                <w:ilvl w:val="0"/>
                <w:numId w:val="18"/>
              </w:numPr>
              <w:rPr>
                <w:rFonts w:ascii="Arial" w:hAnsi="Arial" w:cs="Arial"/>
                <w:szCs w:val="24"/>
              </w:rPr>
            </w:pPr>
            <w:r>
              <w:rPr>
                <w:rFonts w:ascii="Arial" w:hAnsi="Arial" w:cs="Arial"/>
                <w:szCs w:val="24"/>
              </w:rPr>
              <w:t>Compile, analyse and interpret information on relevant topic areas to advise and support the lead authors undertaking ScotPHN projects, project working groups and the Head of Service in the development and implementation of ScotPHN projects.</w:t>
            </w:r>
          </w:p>
          <w:p w:rsidR="008727BE" w:rsidRDefault="008727BE" w:rsidP="008727BE">
            <w:pPr>
              <w:pStyle w:val="ListParagraph"/>
              <w:rPr>
                <w:rFonts w:ascii="Arial" w:hAnsi="Arial" w:cs="Arial"/>
                <w:szCs w:val="24"/>
              </w:rPr>
            </w:pPr>
          </w:p>
          <w:p w:rsidR="00CC23F7" w:rsidRDefault="008727BE" w:rsidP="000A72F7">
            <w:pPr>
              <w:numPr>
                <w:ilvl w:val="0"/>
                <w:numId w:val="18"/>
              </w:numPr>
              <w:rPr>
                <w:rFonts w:ascii="Arial" w:hAnsi="Arial" w:cs="Arial"/>
                <w:szCs w:val="24"/>
              </w:rPr>
            </w:pPr>
            <w:r>
              <w:rPr>
                <w:rFonts w:ascii="Arial" w:hAnsi="Arial" w:cs="Arial"/>
                <w:szCs w:val="24"/>
              </w:rPr>
              <w:t xml:space="preserve">Provide epidemiological and research support to needs assessments, evaluations, audits etc undertaken by ScotPHN on a wide range of topics.  Draft findings and parts of the final report. </w:t>
            </w:r>
          </w:p>
          <w:p w:rsidR="00CC23F7" w:rsidRDefault="00CC23F7" w:rsidP="00CC23F7">
            <w:pPr>
              <w:pStyle w:val="ListParagraph"/>
              <w:rPr>
                <w:rFonts w:ascii="Arial" w:hAnsi="Arial" w:cs="Arial"/>
                <w:szCs w:val="24"/>
              </w:rPr>
            </w:pPr>
          </w:p>
          <w:p w:rsidR="00CC23F7" w:rsidRDefault="00CC23F7" w:rsidP="00CC23F7">
            <w:pPr>
              <w:ind w:left="417"/>
              <w:rPr>
                <w:rFonts w:ascii="Arial" w:hAnsi="Arial" w:cs="Arial"/>
                <w:szCs w:val="24"/>
              </w:rPr>
            </w:pPr>
          </w:p>
          <w:p w:rsidR="00CC23F7" w:rsidRDefault="008727BE" w:rsidP="008727BE">
            <w:pPr>
              <w:numPr>
                <w:ilvl w:val="0"/>
                <w:numId w:val="18"/>
              </w:numPr>
              <w:rPr>
                <w:rFonts w:ascii="Arial" w:hAnsi="Arial" w:cs="Arial"/>
                <w:szCs w:val="24"/>
              </w:rPr>
            </w:pPr>
            <w:r>
              <w:rPr>
                <w:rFonts w:ascii="Arial" w:hAnsi="Arial" w:cs="Arial"/>
                <w:szCs w:val="24"/>
              </w:rPr>
              <w:t>Establish and maintain effective working relationships with professional and managerial colleagues including senior staff from Health, Local Authorities, Scottish Government and Voluntary Organisations to allow effective and timeous data collection.</w:t>
            </w:r>
          </w:p>
          <w:p w:rsidR="008727BE" w:rsidRDefault="008727BE" w:rsidP="008727BE">
            <w:pPr>
              <w:rPr>
                <w:rFonts w:ascii="Arial" w:hAnsi="Arial" w:cs="Arial"/>
                <w:szCs w:val="24"/>
              </w:rPr>
            </w:pPr>
          </w:p>
          <w:p w:rsidR="00821158" w:rsidRDefault="008727BE" w:rsidP="008727BE">
            <w:pPr>
              <w:numPr>
                <w:ilvl w:val="0"/>
                <w:numId w:val="18"/>
              </w:numPr>
              <w:rPr>
                <w:rFonts w:ascii="Arial" w:hAnsi="Arial" w:cs="Arial"/>
                <w:szCs w:val="24"/>
              </w:rPr>
            </w:pPr>
            <w:r>
              <w:rPr>
                <w:rFonts w:ascii="Arial" w:hAnsi="Arial" w:cs="Arial"/>
                <w:szCs w:val="24"/>
              </w:rPr>
              <w:t xml:space="preserve">Ensure appropriate and effective communication of findings from research for ScotPHN projects to relevant internal and external parties, through oral presentations, research briefings, written summaries, report and publications </w:t>
            </w:r>
          </w:p>
          <w:p w:rsidR="00821158" w:rsidRDefault="00821158" w:rsidP="00821158">
            <w:pPr>
              <w:pStyle w:val="ListParagraph"/>
              <w:rPr>
                <w:rFonts w:ascii="Arial" w:hAnsi="Arial" w:cs="Arial"/>
                <w:szCs w:val="24"/>
              </w:rPr>
            </w:pPr>
          </w:p>
          <w:p w:rsidR="00821158" w:rsidRDefault="00821158" w:rsidP="008727BE">
            <w:pPr>
              <w:numPr>
                <w:ilvl w:val="0"/>
                <w:numId w:val="18"/>
              </w:numPr>
              <w:rPr>
                <w:rFonts w:ascii="Arial" w:hAnsi="Arial" w:cs="Arial"/>
                <w:szCs w:val="24"/>
              </w:rPr>
            </w:pPr>
            <w:r>
              <w:rPr>
                <w:rFonts w:ascii="Arial" w:hAnsi="Arial" w:cs="Arial"/>
                <w:szCs w:val="24"/>
              </w:rPr>
              <w:t xml:space="preserve">Develop a broad understanding of public health issues and the policy context.  Exhibit a high level of confidentiality, sensitivity and political awareness and ensure the high profile and quality of the work of ScotPHN is maintained at all times. </w:t>
            </w:r>
          </w:p>
          <w:p w:rsidR="00821158" w:rsidRDefault="00821158" w:rsidP="00821158">
            <w:pPr>
              <w:pStyle w:val="ListParagraph"/>
              <w:rPr>
                <w:rFonts w:ascii="Arial" w:hAnsi="Arial" w:cs="Arial"/>
                <w:szCs w:val="24"/>
              </w:rPr>
            </w:pPr>
          </w:p>
          <w:p w:rsidR="00821158" w:rsidRDefault="008727BE" w:rsidP="00821158">
            <w:pPr>
              <w:numPr>
                <w:ilvl w:val="0"/>
                <w:numId w:val="18"/>
              </w:numPr>
              <w:rPr>
                <w:rFonts w:ascii="Arial" w:hAnsi="Arial" w:cs="Arial"/>
                <w:szCs w:val="24"/>
              </w:rPr>
            </w:pPr>
            <w:r>
              <w:rPr>
                <w:rFonts w:ascii="Arial" w:hAnsi="Arial" w:cs="Arial"/>
                <w:szCs w:val="24"/>
              </w:rPr>
              <w:t xml:space="preserve"> </w:t>
            </w:r>
            <w:r w:rsidR="00821158" w:rsidRPr="00821158">
              <w:rPr>
                <w:rFonts w:ascii="Arial" w:hAnsi="Arial" w:cs="Arial"/>
                <w:szCs w:val="24"/>
              </w:rPr>
              <w:t xml:space="preserve">Make an effective contribution to team, directorate and corporate objectives, supervising or managing and motivating officer and administrative staff as required, and contributing to a strong ethos of continuous improvement and customer focus, understanding and enacting the values of NHS Health Scotland and the 2020 vision and playing an active role in promoting these values and achieving our strategic aims.  </w:t>
            </w:r>
          </w:p>
          <w:p w:rsidR="00B83287" w:rsidRDefault="00B83287" w:rsidP="00B83287">
            <w:pPr>
              <w:pStyle w:val="ListParagraph"/>
              <w:rPr>
                <w:rFonts w:ascii="Arial" w:hAnsi="Arial" w:cs="Arial"/>
                <w:szCs w:val="24"/>
              </w:rPr>
            </w:pPr>
          </w:p>
          <w:p w:rsidR="00B83287" w:rsidRDefault="00B83287" w:rsidP="00B83287">
            <w:pPr>
              <w:rPr>
                <w:rFonts w:ascii="Arial" w:hAnsi="Arial" w:cs="Arial"/>
                <w:szCs w:val="24"/>
              </w:rPr>
            </w:pPr>
          </w:p>
          <w:p w:rsidR="00B83287" w:rsidRDefault="00B83287" w:rsidP="00B83287">
            <w:pPr>
              <w:rPr>
                <w:rFonts w:ascii="Arial" w:hAnsi="Arial" w:cs="Arial"/>
                <w:szCs w:val="24"/>
              </w:rPr>
            </w:pPr>
          </w:p>
          <w:p w:rsidR="00821158" w:rsidRDefault="00821158" w:rsidP="00821158">
            <w:pPr>
              <w:pStyle w:val="ListParagraph"/>
              <w:rPr>
                <w:rFonts w:ascii="Arial" w:hAnsi="Arial" w:cs="Arial"/>
                <w:szCs w:val="24"/>
              </w:rPr>
            </w:pPr>
          </w:p>
          <w:p w:rsidR="00821158" w:rsidRDefault="00821158" w:rsidP="00821158">
            <w:pPr>
              <w:rPr>
                <w:rFonts w:ascii="Arial" w:hAnsi="Arial" w:cs="Arial"/>
                <w:szCs w:val="24"/>
              </w:rPr>
            </w:pPr>
          </w:p>
          <w:p w:rsidR="008727BE" w:rsidRDefault="00821158" w:rsidP="00821158">
            <w:pPr>
              <w:numPr>
                <w:ilvl w:val="0"/>
                <w:numId w:val="18"/>
              </w:numPr>
              <w:rPr>
                <w:rFonts w:ascii="Arial" w:hAnsi="Arial" w:cs="Arial"/>
                <w:szCs w:val="24"/>
              </w:rPr>
            </w:pPr>
            <w:r w:rsidRPr="00821158">
              <w:rPr>
                <w:rFonts w:ascii="Arial" w:hAnsi="Arial" w:cs="Arial"/>
                <w:szCs w:val="24"/>
              </w:rPr>
              <w:t>Follow all required financial, project planning and reporting organisational processes, ensuring the effective management of resources within defined limits, and taking action or alerting manager as required, where corrective action is required.</w:t>
            </w:r>
          </w:p>
        </w:tc>
      </w:tr>
      <w:tr w:rsidR="00612015" w:rsidTr="00B83287">
        <w:trPr>
          <w:cantSplit/>
          <w:trHeight w:val="74"/>
        </w:trPr>
        <w:tc>
          <w:tcPr>
            <w:tcW w:w="9223" w:type="dxa"/>
            <w:tcBorders>
              <w:left w:val="single" w:sz="18" w:space="0" w:color="auto"/>
              <w:right w:val="single" w:sz="18" w:space="0" w:color="auto"/>
            </w:tcBorders>
          </w:tcPr>
          <w:p w:rsidR="00612015" w:rsidRDefault="00612015">
            <w:pPr>
              <w:ind w:right="308"/>
              <w:jc w:val="both"/>
              <w:rPr>
                <w:rFonts w:ascii="Arial" w:hAnsi="Arial" w:cs="Arial"/>
                <w:szCs w:val="24"/>
              </w:rPr>
            </w:pPr>
          </w:p>
        </w:tc>
      </w:tr>
      <w:tr w:rsidR="00CC23F7" w:rsidTr="00B83287">
        <w:trPr>
          <w:cantSplit/>
          <w:trHeight w:val="1077"/>
        </w:trPr>
        <w:tc>
          <w:tcPr>
            <w:tcW w:w="9223" w:type="dxa"/>
            <w:tcBorders>
              <w:left w:val="single" w:sz="18" w:space="0" w:color="auto"/>
              <w:right w:val="single" w:sz="18" w:space="0" w:color="auto"/>
            </w:tcBorders>
          </w:tcPr>
          <w:p w:rsidR="00CC23F7" w:rsidRDefault="00CC23F7" w:rsidP="008727BE">
            <w:pPr>
              <w:ind w:left="57" w:right="308"/>
              <w:rPr>
                <w:rFonts w:ascii="Arial" w:hAnsi="Arial" w:cs="Arial"/>
                <w:szCs w:val="24"/>
              </w:rPr>
            </w:pPr>
          </w:p>
        </w:tc>
      </w:tr>
      <w:tr w:rsidR="00612015" w:rsidTr="00B83287">
        <w:trPr>
          <w:cantSplit/>
          <w:trHeight w:val="59"/>
        </w:trPr>
        <w:tc>
          <w:tcPr>
            <w:tcW w:w="9223" w:type="dxa"/>
            <w:tcBorders>
              <w:left w:val="single" w:sz="18" w:space="0" w:color="auto"/>
              <w:bottom w:val="single" w:sz="18" w:space="0" w:color="auto"/>
              <w:right w:val="single" w:sz="18" w:space="0" w:color="auto"/>
            </w:tcBorders>
          </w:tcPr>
          <w:p w:rsidR="00612015" w:rsidRDefault="00612015" w:rsidP="00821158">
            <w:pPr>
              <w:pStyle w:val="Header"/>
              <w:tabs>
                <w:tab w:val="clear" w:pos="4153"/>
                <w:tab w:val="clear" w:pos="8306"/>
              </w:tabs>
              <w:spacing w:after="120"/>
              <w:ind w:left="57" w:right="308"/>
              <w:rPr>
                <w:rFonts w:ascii="Arial" w:hAnsi="Arial" w:cs="Arial"/>
              </w:rPr>
            </w:pPr>
          </w:p>
        </w:tc>
      </w:tr>
    </w:tbl>
    <w:p w:rsidR="00612015" w:rsidRDefault="00612015">
      <w:pPr>
        <w:jc w:val="both"/>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80"/>
      </w:tblGrid>
      <w:tr w:rsidR="00CC23F7" w:rsidTr="002C4956">
        <w:trPr>
          <w:cantSplit/>
          <w:trHeight w:val="3405"/>
        </w:trPr>
        <w:tc>
          <w:tcPr>
            <w:tcW w:w="9180" w:type="dxa"/>
          </w:tcPr>
          <w:p w:rsidR="00CC23F7" w:rsidRDefault="00CC23F7">
            <w:pPr>
              <w:tabs>
                <w:tab w:val="left" w:pos="720"/>
              </w:tabs>
              <w:rPr>
                <w:rFonts w:ascii="Arial" w:hAnsi="Arial" w:cs="Arial"/>
                <w:b/>
                <w:szCs w:val="24"/>
              </w:rPr>
            </w:pPr>
            <w:r>
              <w:rPr>
                <w:rFonts w:ascii="Arial" w:hAnsi="Arial" w:cs="Arial"/>
                <w:b/>
                <w:szCs w:val="24"/>
              </w:rPr>
              <w:lastRenderedPageBreak/>
              <w:t>7.</w:t>
            </w:r>
            <w:r>
              <w:rPr>
                <w:rFonts w:ascii="Arial" w:hAnsi="Arial" w:cs="Arial"/>
                <w:szCs w:val="24"/>
              </w:rPr>
              <w:tab/>
            </w:r>
            <w:r>
              <w:rPr>
                <w:rFonts w:ascii="Arial" w:hAnsi="Arial" w:cs="Arial"/>
                <w:b/>
                <w:szCs w:val="24"/>
              </w:rPr>
              <w:t>ASSIGNMENT AND REVIEW OF WORK</w:t>
            </w:r>
            <w:r w:rsidR="00B76794">
              <w:rPr>
                <w:rFonts w:ascii="Arial" w:hAnsi="Arial" w:cs="Arial"/>
                <w:b/>
                <w:szCs w:val="24"/>
              </w:rPr>
              <w:t xml:space="preserve"> </w:t>
            </w:r>
          </w:p>
          <w:p w:rsidR="00CC23F7" w:rsidRDefault="00CC23F7">
            <w:pPr>
              <w:tabs>
                <w:tab w:val="left" w:pos="720"/>
              </w:tabs>
              <w:rPr>
                <w:rFonts w:ascii="Arial" w:hAnsi="Arial" w:cs="Arial"/>
                <w:szCs w:val="24"/>
              </w:rPr>
            </w:pPr>
          </w:p>
          <w:p w:rsidR="00821158" w:rsidRDefault="00821158" w:rsidP="000C44F1">
            <w:pPr>
              <w:pStyle w:val="BodyText2"/>
              <w:numPr>
                <w:ilvl w:val="0"/>
                <w:numId w:val="9"/>
              </w:numPr>
              <w:jc w:val="both"/>
              <w:rPr>
                <w:rFonts w:ascii="Arial" w:hAnsi="Arial" w:cs="Arial"/>
                <w:sz w:val="24"/>
                <w:szCs w:val="24"/>
              </w:rPr>
            </w:pPr>
            <w:r>
              <w:rPr>
                <w:rFonts w:ascii="Arial" w:hAnsi="Arial" w:cs="Arial"/>
                <w:sz w:val="24"/>
                <w:szCs w:val="24"/>
              </w:rPr>
              <w:t>The post holder has responsibility for the analysis and research input to projects.  The post holder will normally work to support project lead authors from across Scotland (external to NHS Health Scotland) on an attachment of specified length of time to carry out the research function as required</w:t>
            </w:r>
            <w:r w:rsidR="00B83287">
              <w:rPr>
                <w:rFonts w:ascii="Arial" w:hAnsi="Arial" w:cs="Arial"/>
                <w:sz w:val="24"/>
                <w:szCs w:val="24"/>
              </w:rPr>
              <w:t>.</w:t>
            </w:r>
          </w:p>
          <w:p w:rsidR="00B83287" w:rsidRDefault="00B83287" w:rsidP="000C44F1">
            <w:pPr>
              <w:pStyle w:val="BodyText2"/>
              <w:numPr>
                <w:ilvl w:val="0"/>
                <w:numId w:val="9"/>
              </w:numPr>
              <w:jc w:val="both"/>
              <w:rPr>
                <w:rFonts w:ascii="Arial" w:hAnsi="Arial" w:cs="Arial"/>
                <w:sz w:val="24"/>
                <w:szCs w:val="24"/>
              </w:rPr>
            </w:pPr>
            <w:r>
              <w:rPr>
                <w:rFonts w:ascii="Arial" w:hAnsi="Arial" w:cs="Arial"/>
                <w:sz w:val="24"/>
                <w:szCs w:val="24"/>
              </w:rPr>
              <w:t>The post holder will take ownership of the tasks agreed with the lead author from inception to completion and identify and priorities their own workload on a day-to-day basis.  They are expected to anticipate and resolve problems, using their judgement in bringing attention to issues that require the intervention of a more senior member of staff.</w:t>
            </w:r>
          </w:p>
          <w:p w:rsidR="00B83287" w:rsidRDefault="00B83287" w:rsidP="000C44F1">
            <w:pPr>
              <w:pStyle w:val="BodyText2"/>
              <w:numPr>
                <w:ilvl w:val="0"/>
                <w:numId w:val="9"/>
              </w:numPr>
              <w:jc w:val="both"/>
              <w:rPr>
                <w:rFonts w:ascii="Arial" w:hAnsi="Arial" w:cs="Arial"/>
                <w:sz w:val="24"/>
                <w:szCs w:val="24"/>
              </w:rPr>
            </w:pPr>
            <w:r>
              <w:rPr>
                <w:rFonts w:ascii="Arial" w:hAnsi="Arial" w:cs="Arial"/>
                <w:sz w:val="24"/>
                <w:szCs w:val="24"/>
              </w:rPr>
              <w:t>The post holder will have a high degree of autonomy, working within relevant codes of practice</w:t>
            </w:r>
          </w:p>
          <w:p w:rsidR="00CC23F7" w:rsidRDefault="00CC23F7" w:rsidP="000C44F1">
            <w:pPr>
              <w:pStyle w:val="BodyText2"/>
              <w:numPr>
                <w:ilvl w:val="0"/>
                <w:numId w:val="9"/>
              </w:numPr>
              <w:jc w:val="both"/>
              <w:rPr>
                <w:rFonts w:ascii="Arial" w:hAnsi="Arial" w:cs="Arial"/>
                <w:sz w:val="24"/>
                <w:szCs w:val="24"/>
              </w:rPr>
            </w:pPr>
            <w:r>
              <w:rPr>
                <w:rFonts w:ascii="Arial" w:hAnsi="Arial" w:cs="Arial"/>
                <w:sz w:val="24"/>
                <w:szCs w:val="24"/>
              </w:rPr>
              <w:t xml:space="preserve">There are monthly one to one review meetings with the </w:t>
            </w:r>
            <w:r w:rsidR="00B83287">
              <w:rPr>
                <w:rFonts w:ascii="Arial" w:hAnsi="Arial" w:cs="Arial"/>
                <w:sz w:val="24"/>
                <w:szCs w:val="24"/>
              </w:rPr>
              <w:t>ScotPHN M</w:t>
            </w:r>
            <w:r>
              <w:rPr>
                <w:rFonts w:ascii="Arial" w:hAnsi="Arial" w:cs="Arial"/>
                <w:sz w:val="24"/>
                <w:szCs w:val="24"/>
              </w:rPr>
              <w:t xml:space="preserve">anager and frequent contact </w:t>
            </w:r>
            <w:r w:rsidR="00B83287">
              <w:rPr>
                <w:rFonts w:ascii="Arial" w:hAnsi="Arial" w:cs="Arial"/>
                <w:sz w:val="24"/>
                <w:szCs w:val="24"/>
              </w:rPr>
              <w:t xml:space="preserve">with the project lead author, </w:t>
            </w:r>
            <w:r>
              <w:rPr>
                <w:rFonts w:ascii="Arial" w:hAnsi="Arial" w:cs="Arial"/>
                <w:sz w:val="24"/>
                <w:szCs w:val="24"/>
              </w:rPr>
              <w:t xml:space="preserve">as required. </w:t>
            </w:r>
          </w:p>
          <w:p w:rsidR="00CC23F7" w:rsidRDefault="00CC23F7">
            <w:pPr>
              <w:pStyle w:val="BodyText2"/>
              <w:numPr>
                <w:ilvl w:val="0"/>
                <w:numId w:val="9"/>
              </w:numPr>
              <w:jc w:val="both"/>
              <w:rPr>
                <w:rFonts w:ascii="Arial" w:hAnsi="Arial" w:cs="Arial"/>
                <w:sz w:val="24"/>
                <w:szCs w:val="24"/>
              </w:rPr>
            </w:pPr>
            <w:r>
              <w:rPr>
                <w:rFonts w:ascii="Arial" w:hAnsi="Arial" w:cs="Arial"/>
                <w:sz w:val="24"/>
                <w:szCs w:val="24"/>
              </w:rPr>
              <w:t xml:space="preserve">Annual objectives are agreed with the </w:t>
            </w:r>
            <w:r w:rsidR="00B83287">
              <w:rPr>
                <w:rFonts w:ascii="Arial" w:hAnsi="Arial" w:cs="Arial"/>
                <w:sz w:val="24"/>
                <w:szCs w:val="24"/>
              </w:rPr>
              <w:t>ScotPHN M</w:t>
            </w:r>
            <w:r>
              <w:rPr>
                <w:rFonts w:ascii="Arial" w:hAnsi="Arial" w:cs="Arial"/>
                <w:sz w:val="24"/>
                <w:szCs w:val="24"/>
              </w:rPr>
              <w:t>anager as part of appraisal and ongoing development review</w:t>
            </w:r>
          </w:p>
          <w:p w:rsidR="00CC23F7" w:rsidRDefault="00CC23F7" w:rsidP="000C44F1">
            <w:pPr>
              <w:pStyle w:val="BodyText2"/>
              <w:ind w:left="720"/>
              <w:jc w:val="both"/>
              <w:rPr>
                <w:rFonts w:ascii="Arial" w:hAnsi="Arial" w:cs="Arial"/>
                <w:szCs w:val="24"/>
              </w:rPr>
            </w:pPr>
          </w:p>
        </w:tc>
      </w:tr>
      <w:tr w:rsidR="00612015">
        <w:trPr>
          <w:cantSplit/>
        </w:trPr>
        <w:tc>
          <w:tcPr>
            <w:tcW w:w="9180" w:type="dxa"/>
          </w:tcPr>
          <w:p w:rsidR="00612015" w:rsidRDefault="00612015" w:rsidP="00CC23F7">
            <w:pPr>
              <w:pStyle w:val="BodyText2"/>
              <w:jc w:val="both"/>
              <w:rPr>
                <w:rFonts w:ascii="Arial" w:hAnsi="Arial" w:cs="Arial"/>
                <w:sz w:val="24"/>
                <w:szCs w:val="24"/>
              </w:rPr>
            </w:pPr>
          </w:p>
        </w:tc>
      </w:tr>
    </w:tbl>
    <w:p w:rsidR="00612015" w:rsidRDefault="00612015"/>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80"/>
      </w:tblGrid>
      <w:tr w:rsidR="00612015">
        <w:trPr>
          <w:cantSplit/>
        </w:trPr>
        <w:tc>
          <w:tcPr>
            <w:tcW w:w="9180" w:type="dxa"/>
          </w:tcPr>
          <w:p w:rsidR="00612015" w:rsidRDefault="00612015">
            <w:pPr>
              <w:tabs>
                <w:tab w:val="num" w:pos="720"/>
              </w:tabs>
              <w:ind w:left="720" w:right="382" w:hanging="360"/>
              <w:rPr>
                <w:rFonts w:ascii="Arial" w:hAnsi="Arial" w:cs="Arial"/>
                <w:b/>
                <w:szCs w:val="24"/>
              </w:rPr>
            </w:pPr>
            <w:r>
              <w:rPr>
                <w:rFonts w:ascii="Arial" w:hAnsi="Arial" w:cs="Arial"/>
                <w:b/>
                <w:szCs w:val="24"/>
              </w:rPr>
              <w:t>8.  DECISIONS AND JUDGEMENTS</w:t>
            </w:r>
          </w:p>
          <w:p w:rsidR="00612015" w:rsidRDefault="00612015">
            <w:pPr>
              <w:tabs>
                <w:tab w:val="num" w:pos="720"/>
              </w:tabs>
              <w:ind w:left="720" w:right="382" w:hanging="360"/>
              <w:rPr>
                <w:rFonts w:ascii="Arial" w:hAnsi="Arial" w:cs="Arial"/>
                <w:szCs w:val="24"/>
              </w:rPr>
            </w:pPr>
          </w:p>
          <w:p w:rsidR="00612015" w:rsidRDefault="00C44054" w:rsidP="0077412E">
            <w:pPr>
              <w:numPr>
                <w:ilvl w:val="0"/>
                <w:numId w:val="10"/>
              </w:numPr>
              <w:tabs>
                <w:tab w:val="left" w:pos="7513"/>
                <w:tab w:val="left" w:pos="7655"/>
              </w:tabs>
              <w:ind w:right="382"/>
              <w:rPr>
                <w:rFonts w:ascii="Arial" w:hAnsi="Arial" w:cs="Arial"/>
                <w:szCs w:val="24"/>
              </w:rPr>
            </w:pPr>
            <w:r w:rsidRPr="00C44054">
              <w:rPr>
                <w:rFonts w:ascii="Arial" w:hAnsi="Arial" w:cs="Arial"/>
                <w:szCs w:val="24"/>
              </w:rPr>
              <w:t xml:space="preserve">The post holder has delegated responsibility within defined projects, with the expectation they will prioritise their own workload on a day to day basis </w:t>
            </w:r>
            <w:r>
              <w:rPr>
                <w:rFonts w:ascii="Arial" w:hAnsi="Arial" w:cs="Arial"/>
                <w:szCs w:val="24"/>
              </w:rPr>
              <w:t xml:space="preserve">and </w:t>
            </w:r>
            <w:r w:rsidRPr="00C44054">
              <w:rPr>
                <w:rFonts w:ascii="Arial" w:hAnsi="Arial" w:cs="Arial"/>
                <w:szCs w:val="24"/>
              </w:rPr>
              <w:t>to exercise considerable autonomy in managing conflicting demands</w:t>
            </w:r>
          </w:p>
          <w:p w:rsidR="00C44054" w:rsidRPr="00C44054" w:rsidRDefault="00C44054" w:rsidP="00C44054">
            <w:pPr>
              <w:numPr>
                <w:ilvl w:val="0"/>
                <w:numId w:val="10"/>
              </w:numPr>
              <w:tabs>
                <w:tab w:val="left" w:pos="7513"/>
                <w:tab w:val="left" w:pos="7655"/>
              </w:tabs>
              <w:ind w:right="382"/>
              <w:rPr>
                <w:rFonts w:ascii="Arial" w:hAnsi="Arial" w:cs="Arial"/>
                <w:szCs w:val="24"/>
              </w:rPr>
            </w:pPr>
            <w:r w:rsidRPr="00C44054">
              <w:rPr>
                <w:rFonts w:ascii="Arial" w:hAnsi="Arial" w:cs="Arial"/>
                <w:szCs w:val="24"/>
              </w:rPr>
              <w:t>The post holder will inform decision as to most appropriate research route for a project given its subject area, time and resource available etc.</w:t>
            </w:r>
          </w:p>
          <w:p w:rsidR="00612015" w:rsidRDefault="00C44054">
            <w:pPr>
              <w:numPr>
                <w:ilvl w:val="0"/>
                <w:numId w:val="10"/>
              </w:numPr>
              <w:tabs>
                <w:tab w:val="left" w:pos="7513"/>
                <w:tab w:val="left" w:pos="7655"/>
              </w:tabs>
              <w:ind w:right="382"/>
              <w:rPr>
                <w:rFonts w:ascii="Arial" w:hAnsi="Arial" w:cs="Arial"/>
                <w:szCs w:val="24"/>
              </w:rPr>
            </w:pPr>
            <w:r>
              <w:rPr>
                <w:rFonts w:ascii="Arial" w:hAnsi="Arial" w:cs="Arial"/>
                <w:szCs w:val="24"/>
              </w:rPr>
              <w:t xml:space="preserve">The post holder is expected to develop </w:t>
            </w:r>
            <w:r w:rsidR="00612015">
              <w:rPr>
                <w:rFonts w:ascii="Arial" w:hAnsi="Arial" w:cs="Arial"/>
                <w:szCs w:val="24"/>
              </w:rPr>
              <w:t>protocols and policies in own area</w:t>
            </w:r>
          </w:p>
          <w:p w:rsidR="007521FE" w:rsidRPr="007521FE" w:rsidRDefault="00612015" w:rsidP="007521FE">
            <w:pPr>
              <w:numPr>
                <w:ilvl w:val="0"/>
                <w:numId w:val="30"/>
              </w:numPr>
              <w:jc w:val="both"/>
              <w:rPr>
                <w:rFonts w:ascii="Arial" w:hAnsi="Arial" w:cs="Arial"/>
                <w:szCs w:val="24"/>
                <w:lang w:eastAsia="en-GB"/>
              </w:rPr>
            </w:pPr>
            <w:r>
              <w:rPr>
                <w:rFonts w:ascii="Arial" w:hAnsi="Arial" w:cs="Arial"/>
                <w:szCs w:val="24"/>
              </w:rPr>
              <w:t>Adjusting plans and strategies to meet business needs</w:t>
            </w:r>
            <w:r w:rsidR="007521FE" w:rsidRPr="007521FE">
              <w:rPr>
                <w:rFonts w:ascii="Arial" w:hAnsi="Arial" w:cs="Arial"/>
                <w:szCs w:val="24"/>
                <w:lang w:eastAsia="en-GB"/>
              </w:rPr>
              <w:t xml:space="preserve"> in a flexible responsive way.</w:t>
            </w:r>
          </w:p>
          <w:p w:rsidR="007521FE" w:rsidRDefault="007521FE">
            <w:pPr>
              <w:numPr>
                <w:ilvl w:val="0"/>
                <w:numId w:val="10"/>
              </w:numPr>
              <w:jc w:val="both"/>
              <w:rPr>
                <w:rFonts w:ascii="Arial" w:hAnsi="Arial" w:cs="Arial"/>
                <w:szCs w:val="24"/>
              </w:rPr>
            </w:pPr>
            <w:r>
              <w:rPr>
                <w:rFonts w:ascii="Arial" w:hAnsi="Arial" w:cs="Arial"/>
                <w:szCs w:val="24"/>
              </w:rPr>
              <w:t>The post</w:t>
            </w:r>
            <w:r w:rsidR="00C44054">
              <w:rPr>
                <w:rFonts w:ascii="Arial" w:hAnsi="Arial" w:cs="Arial"/>
                <w:szCs w:val="24"/>
              </w:rPr>
              <w:t xml:space="preserve"> </w:t>
            </w:r>
            <w:r>
              <w:rPr>
                <w:rFonts w:ascii="Arial" w:hAnsi="Arial" w:cs="Arial"/>
                <w:szCs w:val="24"/>
              </w:rPr>
              <w:t>holder is expected to anticipate problems and risks (e.g. failure to meet legislation or external reporting deadlines) and identify and act on broader and longer-term issues to ensure effective and appropriate resolution and ongoing improvement in service delivery at corporate level.</w:t>
            </w:r>
          </w:p>
          <w:p w:rsidR="00612015" w:rsidRDefault="00612015">
            <w:pPr>
              <w:pStyle w:val="BodyText"/>
              <w:spacing w:line="264" w:lineRule="auto"/>
              <w:rPr>
                <w:rFonts w:cs="Arial"/>
                <w:szCs w:val="24"/>
              </w:rPr>
            </w:pPr>
          </w:p>
        </w:tc>
      </w:tr>
    </w:tbl>
    <w:p w:rsidR="00612015" w:rsidRDefault="00612015">
      <w:pPr>
        <w:ind w:right="382"/>
        <w:rPr>
          <w:rFonts w:ascii="Arial" w:hAnsi="Arial" w:cs="Arial"/>
          <w:szCs w:val="24"/>
        </w:rPr>
      </w:pPr>
    </w:p>
    <w:tbl>
      <w:tblPr>
        <w:tblW w:w="0" w:type="auto"/>
        <w:tblLayout w:type="fixed"/>
        <w:tblLook w:val="0000" w:firstRow="0" w:lastRow="0" w:firstColumn="0" w:lastColumn="0" w:noHBand="0" w:noVBand="0"/>
      </w:tblPr>
      <w:tblGrid>
        <w:gridCol w:w="9029"/>
      </w:tblGrid>
      <w:tr w:rsidR="00CC23F7" w:rsidTr="002C4956">
        <w:trPr>
          <w:cantSplit/>
          <w:trHeight w:val="2882"/>
        </w:trPr>
        <w:tc>
          <w:tcPr>
            <w:tcW w:w="9029" w:type="dxa"/>
            <w:tcBorders>
              <w:top w:val="single" w:sz="18" w:space="0" w:color="auto"/>
              <w:left w:val="single" w:sz="18" w:space="0" w:color="auto"/>
              <w:right w:val="single" w:sz="18" w:space="0" w:color="auto"/>
            </w:tcBorders>
          </w:tcPr>
          <w:p w:rsidR="00CC23F7" w:rsidRPr="00CD6668" w:rsidRDefault="00CC23F7" w:rsidP="00CD6668">
            <w:pPr>
              <w:pStyle w:val="ListParagraph"/>
              <w:numPr>
                <w:ilvl w:val="0"/>
                <w:numId w:val="41"/>
              </w:numPr>
              <w:tabs>
                <w:tab w:val="left" w:pos="720"/>
              </w:tabs>
              <w:ind w:right="382"/>
              <w:rPr>
                <w:rFonts w:ascii="Arial" w:hAnsi="Arial" w:cs="Arial"/>
                <w:b/>
                <w:szCs w:val="24"/>
              </w:rPr>
            </w:pPr>
            <w:r w:rsidRPr="00CD6668">
              <w:rPr>
                <w:rFonts w:ascii="Arial" w:hAnsi="Arial" w:cs="Arial"/>
                <w:b/>
                <w:szCs w:val="24"/>
              </w:rPr>
              <w:lastRenderedPageBreak/>
              <w:t>MOST CHALLENGING PART OF YOUR JOB</w:t>
            </w:r>
          </w:p>
          <w:p w:rsidR="00CC23F7" w:rsidRDefault="00CC23F7" w:rsidP="00CC23F7">
            <w:pPr>
              <w:tabs>
                <w:tab w:val="left" w:pos="720"/>
              </w:tabs>
              <w:ind w:left="417" w:right="382"/>
              <w:rPr>
                <w:rFonts w:ascii="Arial" w:hAnsi="Arial" w:cs="Arial"/>
                <w:b/>
                <w:szCs w:val="24"/>
              </w:rPr>
            </w:pPr>
          </w:p>
          <w:p w:rsidR="00CC23F7" w:rsidRDefault="00CC23F7" w:rsidP="00AD1176">
            <w:pPr>
              <w:numPr>
                <w:ilvl w:val="0"/>
                <w:numId w:val="5"/>
              </w:numPr>
              <w:tabs>
                <w:tab w:val="left" w:pos="7513"/>
                <w:tab w:val="left" w:pos="7655"/>
              </w:tabs>
              <w:ind w:right="382"/>
              <w:jc w:val="both"/>
              <w:rPr>
                <w:rFonts w:ascii="Arial" w:hAnsi="Arial" w:cs="Arial"/>
                <w:szCs w:val="24"/>
              </w:rPr>
            </w:pPr>
            <w:r w:rsidRPr="007658AA">
              <w:rPr>
                <w:rFonts w:ascii="Arial" w:hAnsi="Arial" w:cs="Arial"/>
                <w:szCs w:val="24"/>
              </w:rPr>
              <w:t>Developing and maintaining constructive and effective working relationships with a range of internal and external partners</w:t>
            </w:r>
            <w:r>
              <w:rPr>
                <w:rFonts w:ascii="Arial" w:hAnsi="Arial" w:cs="Arial"/>
                <w:szCs w:val="24"/>
              </w:rPr>
              <w:t>, customers and stakeholders</w:t>
            </w:r>
            <w:r w:rsidRPr="007658AA">
              <w:rPr>
                <w:rFonts w:ascii="Arial" w:hAnsi="Arial" w:cs="Arial"/>
                <w:szCs w:val="24"/>
              </w:rPr>
              <w:t xml:space="preserve"> who may have conflicting priorities and approaches</w:t>
            </w:r>
            <w:r>
              <w:rPr>
                <w:rFonts w:ascii="Arial" w:hAnsi="Arial" w:cs="Arial"/>
                <w:szCs w:val="24"/>
              </w:rPr>
              <w:t xml:space="preserve"> and with non-negotiable timescales.</w:t>
            </w:r>
          </w:p>
          <w:p w:rsidR="00CC23F7" w:rsidRDefault="00C44054" w:rsidP="00317EFC">
            <w:pPr>
              <w:numPr>
                <w:ilvl w:val="0"/>
                <w:numId w:val="5"/>
              </w:numPr>
              <w:tabs>
                <w:tab w:val="left" w:pos="7513"/>
                <w:tab w:val="left" w:pos="7655"/>
              </w:tabs>
              <w:ind w:right="382"/>
              <w:jc w:val="both"/>
              <w:rPr>
                <w:rFonts w:ascii="Arial" w:hAnsi="Arial" w:cs="Arial"/>
                <w:szCs w:val="24"/>
              </w:rPr>
            </w:pPr>
            <w:r>
              <w:rPr>
                <w:rFonts w:ascii="Arial" w:hAnsi="Arial" w:cs="Arial"/>
                <w:szCs w:val="24"/>
              </w:rPr>
              <w:t>D</w:t>
            </w:r>
            <w:r w:rsidRPr="00C44054">
              <w:rPr>
                <w:rFonts w:ascii="Arial" w:hAnsi="Arial" w:cs="Arial"/>
                <w:szCs w:val="24"/>
              </w:rPr>
              <w:t>elivering a consistently high quality research input to a wide range of projects on a variety of topics each with a different focus and each involving working with a wide range of individuals and organisations.</w:t>
            </w:r>
          </w:p>
        </w:tc>
      </w:tr>
      <w:tr w:rsidR="00612015">
        <w:trPr>
          <w:cantSplit/>
        </w:trPr>
        <w:tc>
          <w:tcPr>
            <w:tcW w:w="9029" w:type="dxa"/>
            <w:tcBorders>
              <w:left w:val="single" w:sz="18" w:space="0" w:color="auto"/>
              <w:bottom w:val="single" w:sz="18" w:space="0" w:color="auto"/>
              <w:right w:val="single" w:sz="18" w:space="0" w:color="auto"/>
            </w:tcBorders>
          </w:tcPr>
          <w:p w:rsidR="00612015" w:rsidRDefault="00612015">
            <w:pPr>
              <w:tabs>
                <w:tab w:val="left" w:pos="720"/>
              </w:tabs>
              <w:ind w:right="382"/>
              <w:rPr>
                <w:rFonts w:ascii="Arial" w:hAnsi="Arial" w:cs="Arial"/>
                <w:szCs w:val="24"/>
              </w:rPr>
            </w:pPr>
          </w:p>
        </w:tc>
      </w:tr>
    </w:tbl>
    <w:p w:rsidR="00612015" w:rsidRDefault="00612015"/>
    <w:p w:rsidR="00612015" w:rsidRDefault="00612015"/>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8983"/>
      </w:tblGrid>
      <w:tr w:rsidR="00612015">
        <w:tc>
          <w:tcPr>
            <w:tcW w:w="9039" w:type="dxa"/>
          </w:tcPr>
          <w:p w:rsidR="00612015" w:rsidRDefault="00612015">
            <w:pPr>
              <w:ind w:left="57"/>
              <w:rPr>
                <w:rFonts w:ascii="Arial" w:hAnsi="Arial" w:cs="Arial"/>
                <w:b/>
                <w:szCs w:val="24"/>
              </w:rPr>
            </w:pPr>
            <w:r>
              <w:rPr>
                <w:rFonts w:ascii="Arial" w:hAnsi="Arial" w:cs="Arial"/>
                <w:b/>
                <w:szCs w:val="24"/>
              </w:rPr>
              <w:t>10.  COMMUNICATIONS AND WORKING RELATIONSHIPS</w:t>
            </w:r>
          </w:p>
          <w:p w:rsidR="00612015" w:rsidRDefault="00612015">
            <w:pPr>
              <w:ind w:left="360"/>
              <w:rPr>
                <w:rFonts w:ascii="Arial" w:hAnsi="Arial" w:cs="Arial"/>
                <w:b/>
              </w:rPr>
            </w:pPr>
          </w:p>
        </w:tc>
      </w:tr>
      <w:tr w:rsidR="00612015">
        <w:tc>
          <w:tcPr>
            <w:tcW w:w="9039" w:type="dxa"/>
          </w:tcPr>
          <w:p w:rsidR="00612015" w:rsidRDefault="00317EFC" w:rsidP="007521FE">
            <w:pPr>
              <w:pStyle w:val="Header"/>
              <w:numPr>
                <w:ilvl w:val="0"/>
                <w:numId w:val="12"/>
              </w:numPr>
              <w:tabs>
                <w:tab w:val="clear" w:pos="4153"/>
                <w:tab w:val="clear" w:pos="8306"/>
              </w:tabs>
              <w:ind w:right="382"/>
              <w:rPr>
                <w:rFonts w:ascii="Arial" w:hAnsi="Arial" w:cs="Arial"/>
                <w:szCs w:val="24"/>
              </w:rPr>
            </w:pPr>
            <w:r>
              <w:rPr>
                <w:rFonts w:ascii="Arial" w:hAnsi="Arial" w:cs="Arial"/>
                <w:szCs w:val="24"/>
              </w:rPr>
              <w:t>Frequent</w:t>
            </w:r>
            <w:r w:rsidR="00612015">
              <w:rPr>
                <w:rFonts w:ascii="Arial" w:hAnsi="Arial" w:cs="Arial"/>
                <w:szCs w:val="24"/>
              </w:rPr>
              <w:t xml:space="preserve"> contact with </w:t>
            </w:r>
            <w:r>
              <w:rPr>
                <w:rFonts w:ascii="Arial" w:hAnsi="Arial" w:cs="Arial"/>
                <w:szCs w:val="24"/>
              </w:rPr>
              <w:t xml:space="preserve">Head of Service and ScotPHN Manager </w:t>
            </w:r>
            <w:r w:rsidR="00612015">
              <w:rPr>
                <w:rFonts w:ascii="Arial" w:hAnsi="Arial" w:cs="Arial"/>
                <w:szCs w:val="24"/>
              </w:rPr>
              <w:t>via one to one, team and project meetings, and informal discussions in order to progress personal, team and organisational objectives.</w:t>
            </w:r>
          </w:p>
          <w:p w:rsidR="00317EFC" w:rsidRDefault="00612015" w:rsidP="00317EFC">
            <w:pPr>
              <w:pStyle w:val="Header"/>
              <w:numPr>
                <w:ilvl w:val="0"/>
                <w:numId w:val="12"/>
              </w:numPr>
              <w:tabs>
                <w:tab w:val="clear" w:pos="4153"/>
                <w:tab w:val="clear" w:pos="8306"/>
              </w:tabs>
              <w:ind w:right="382"/>
              <w:rPr>
                <w:rFonts w:ascii="Arial" w:hAnsi="Arial" w:cs="Arial"/>
                <w:szCs w:val="24"/>
              </w:rPr>
            </w:pPr>
            <w:r>
              <w:rPr>
                <w:rFonts w:ascii="Arial" w:hAnsi="Arial" w:cs="Arial"/>
                <w:szCs w:val="24"/>
              </w:rPr>
              <w:t xml:space="preserve">Regular contact with </w:t>
            </w:r>
            <w:r w:rsidR="00317EFC" w:rsidRPr="00317EFC">
              <w:rPr>
                <w:rFonts w:ascii="Arial" w:hAnsi="Arial" w:cs="Arial"/>
                <w:szCs w:val="24"/>
              </w:rPr>
              <w:t>the Scottish Government, local NHS Boards, NHS National services Scotland – Information Services (ISD), local authorities, universities, voluntary sector, the Scottish Health Council and other local and national agencies involved in health improvement and service activities relevant to the project work being undertaken by the ScotPHN</w:t>
            </w:r>
            <w:r w:rsidR="00317EFC">
              <w:rPr>
                <w:rFonts w:ascii="Arial" w:hAnsi="Arial" w:cs="Arial"/>
                <w:szCs w:val="24"/>
              </w:rPr>
              <w:t>.</w:t>
            </w:r>
          </w:p>
          <w:p w:rsidR="00317EFC" w:rsidRDefault="00317EFC" w:rsidP="00317EFC">
            <w:pPr>
              <w:pStyle w:val="Header"/>
              <w:numPr>
                <w:ilvl w:val="0"/>
                <w:numId w:val="12"/>
              </w:numPr>
              <w:tabs>
                <w:tab w:val="clear" w:pos="4153"/>
                <w:tab w:val="clear" w:pos="8306"/>
              </w:tabs>
              <w:ind w:right="382"/>
              <w:rPr>
                <w:rFonts w:ascii="Arial" w:hAnsi="Arial" w:cs="Arial"/>
                <w:szCs w:val="24"/>
              </w:rPr>
            </w:pPr>
            <w:r w:rsidRPr="00317EFC">
              <w:rPr>
                <w:rFonts w:ascii="Arial" w:hAnsi="Arial" w:cs="Arial"/>
                <w:szCs w:val="24"/>
              </w:rPr>
              <w:t>The post</w:t>
            </w:r>
            <w:r>
              <w:rPr>
                <w:rFonts w:ascii="Arial" w:hAnsi="Arial" w:cs="Arial"/>
                <w:szCs w:val="24"/>
              </w:rPr>
              <w:t xml:space="preserve"> </w:t>
            </w:r>
            <w:r w:rsidRPr="00317EFC">
              <w:rPr>
                <w:rFonts w:ascii="Arial" w:hAnsi="Arial" w:cs="Arial"/>
                <w:szCs w:val="24"/>
              </w:rPr>
              <w:t>holder will represent the ScotPHN on groups and committees relevant to the area/s of responsibility of the post on an as required basis.</w:t>
            </w:r>
          </w:p>
          <w:p w:rsidR="00612015" w:rsidRDefault="00612015" w:rsidP="007521FE">
            <w:pPr>
              <w:pStyle w:val="Header"/>
              <w:numPr>
                <w:ilvl w:val="0"/>
                <w:numId w:val="12"/>
              </w:numPr>
              <w:tabs>
                <w:tab w:val="clear" w:pos="4153"/>
                <w:tab w:val="clear" w:pos="8306"/>
              </w:tabs>
              <w:ind w:right="382"/>
              <w:rPr>
                <w:rFonts w:ascii="Arial" w:hAnsi="Arial" w:cs="Arial"/>
                <w:szCs w:val="24"/>
              </w:rPr>
            </w:pPr>
            <w:r>
              <w:rPr>
                <w:rFonts w:ascii="Arial" w:hAnsi="Arial" w:cs="Arial"/>
                <w:szCs w:val="24"/>
              </w:rPr>
              <w:t xml:space="preserve">Regular contact with a number of other teams across the organisation to </w:t>
            </w:r>
            <w:r w:rsidR="007521FE">
              <w:rPr>
                <w:rFonts w:ascii="Arial" w:hAnsi="Arial" w:cs="Arial"/>
                <w:szCs w:val="24"/>
              </w:rPr>
              <w:t xml:space="preserve">negotiate, </w:t>
            </w:r>
            <w:r>
              <w:rPr>
                <w:rFonts w:ascii="Arial" w:hAnsi="Arial" w:cs="Arial"/>
                <w:szCs w:val="24"/>
              </w:rPr>
              <w:t>agree and deliver on aspects of work that is jointly dependent and to agree joint approaches to development that promotes quality and customer satisfaction.</w:t>
            </w:r>
          </w:p>
          <w:p w:rsidR="00317EFC" w:rsidRDefault="00317EFC" w:rsidP="00317EFC">
            <w:pPr>
              <w:pStyle w:val="Header"/>
              <w:numPr>
                <w:ilvl w:val="0"/>
                <w:numId w:val="12"/>
              </w:numPr>
              <w:tabs>
                <w:tab w:val="clear" w:pos="4153"/>
                <w:tab w:val="clear" w:pos="8306"/>
              </w:tabs>
              <w:ind w:right="382"/>
              <w:rPr>
                <w:rFonts w:ascii="Arial" w:hAnsi="Arial" w:cs="Arial"/>
                <w:szCs w:val="24"/>
              </w:rPr>
            </w:pPr>
            <w:r w:rsidRPr="00317EFC">
              <w:rPr>
                <w:rFonts w:ascii="Arial" w:hAnsi="Arial" w:cs="Arial"/>
                <w:szCs w:val="24"/>
              </w:rPr>
              <w:t xml:space="preserve">The post holder will have contact with patient representatives and bodies relevant to particular project through project group meetings, and through specific pieces of research eg focus groups.  </w:t>
            </w:r>
          </w:p>
          <w:p w:rsidR="00612015" w:rsidRPr="007521FE" w:rsidRDefault="00612015" w:rsidP="007521FE">
            <w:pPr>
              <w:numPr>
                <w:ilvl w:val="0"/>
                <w:numId w:val="12"/>
              </w:numPr>
              <w:ind w:right="308"/>
              <w:jc w:val="both"/>
              <w:rPr>
                <w:rFonts w:ascii="Arial" w:hAnsi="Arial" w:cs="Arial"/>
                <w:szCs w:val="24"/>
              </w:rPr>
            </w:pPr>
            <w:r>
              <w:rPr>
                <w:rFonts w:ascii="Arial" w:hAnsi="Arial" w:cs="Arial"/>
              </w:rPr>
              <w:t xml:space="preserve">Listen to, and understand customer and stakeholder needs and expectations, to be able to provide a tailored </w:t>
            </w:r>
            <w:r w:rsidR="007521FE">
              <w:rPr>
                <w:rFonts w:ascii="Arial" w:hAnsi="Arial" w:cs="Arial"/>
              </w:rPr>
              <w:t xml:space="preserve">specialist </w:t>
            </w:r>
            <w:r>
              <w:rPr>
                <w:rFonts w:ascii="Arial" w:hAnsi="Arial" w:cs="Arial"/>
              </w:rPr>
              <w:t>support service.</w:t>
            </w:r>
          </w:p>
          <w:p w:rsidR="007521FE" w:rsidRDefault="007521FE" w:rsidP="007521FE">
            <w:pPr>
              <w:numPr>
                <w:ilvl w:val="0"/>
                <w:numId w:val="12"/>
              </w:numPr>
              <w:tabs>
                <w:tab w:val="left" w:pos="7513"/>
                <w:tab w:val="left" w:pos="7655"/>
              </w:tabs>
              <w:ind w:right="382"/>
              <w:rPr>
                <w:rFonts w:ascii="Arial" w:hAnsi="Arial" w:cs="Arial"/>
                <w:szCs w:val="24"/>
              </w:rPr>
            </w:pPr>
            <w:r>
              <w:rPr>
                <w:rFonts w:ascii="Arial" w:hAnsi="Arial" w:cs="Arial"/>
                <w:szCs w:val="24"/>
              </w:rPr>
              <w:t xml:space="preserve">Expected to forge own working relationships proactively across the organisation and beyond, negotiating directly with senior staff for action </w:t>
            </w:r>
            <w:r>
              <w:rPr>
                <w:rFonts w:ascii="Arial" w:hAnsi="Arial" w:cs="Arial"/>
                <w:szCs w:val="24"/>
              </w:rPr>
              <w:lastRenderedPageBreak/>
              <w:t>or joint working to improve systems and processes that have corporate impact and function.</w:t>
            </w:r>
          </w:p>
          <w:p w:rsidR="00317EFC" w:rsidRDefault="00317EFC" w:rsidP="00317EFC">
            <w:pPr>
              <w:numPr>
                <w:ilvl w:val="0"/>
                <w:numId w:val="12"/>
              </w:numPr>
              <w:tabs>
                <w:tab w:val="left" w:pos="7513"/>
                <w:tab w:val="left" w:pos="7655"/>
              </w:tabs>
              <w:ind w:right="382"/>
              <w:rPr>
                <w:rFonts w:ascii="Arial" w:hAnsi="Arial" w:cs="Arial"/>
                <w:szCs w:val="24"/>
              </w:rPr>
            </w:pPr>
            <w:r w:rsidRPr="00317EFC">
              <w:rPr>
                <w:rFonts w:ascii="Arial" w:hAnsi="Arial" w:cs="Arial"/>
                <w:szCs w:val="24"/>
              </w:rPr>
              <w:t>The post holder will advise on any ethical issues, data protection issues as appropriate.</w:t>
            </w:r>
          </w:p>
          <w:p w:rsidR="007521FE" w:rsidRDefault="007521FE" w:rsidP="00ED7301">
            <w:pPr>
              <w:ind w:left="360" w:right="308"/>
              <w:jc w:val="both"/>
              <w:rPr>
                <w:rFonts w:ascii="Arial" w:hAnsi="Arial" w:cs="Arial"/>
                <w:szCs w:val="24"/>
              </w:rPr>
            </w:pPr>
          </w:p>
          <w:p w:rsidR="00612015" w:rsidRDefault="00612015"/>
        </w:tc>
      </w:tr>
    </w:tbl>
    <w:p w:rsidR="008939CE" w:rsidRDefault="008939CE"/>
    <w:p w:rsidR="00612015" w:rsidRDefault="008939CE">
      <w:r>
        <w:br w:type="page"/>
      </w:r>
    </w:p>
    <w:tbl>
      <w:tblPr>
        <w:tblW w:w="0" w:type="auto"/>
        <w:tblLayout w:type="fixed"/>
        <w:tblLook w:val="0000" w:firstRow="0" w:lastRow="0" w:firstColumn="0" w:lastColumn="0" w:noHBand="0" w:noVBand="0"/>
      </w:tblPr>
      <w:tblGrid>
        <w:gridCol w:w="9029"/>
      </w:tblGrid>
      <w:tr w:rsidR="00CC23F7" w:rsidTr="002C4956">
        <w:trPr>
          <w:cantSplit/>
          <w:trHeight w:val="12509"/>
        </w:trPr>
        <w:tc>
          <w:tcPr>
            <w:tcW w:w="9029" w:type="dxa"/>
            <w:tcBorders>
              <w:top w:val="single" w:sz="18" w:space="0" w:color="auto"/>
              <w:left w:val="single" w:sz="18" w:space="0" w:color="auto"/>
              <w:right w:val="single" w:sz="18" w:space="0" w:color="auto"/>
            </w:tcBorders>
          </w:tcPr>
          <w:p w:rsidR="00CC23F7" w:rsidRDefault="00CC23F7">
            <w:pPr>
              <w:ind w:left="57" w:right="382"/>
              <w:rPr>
                <w:rFonts w:ascii="Arial" w:hAnsi="Arial" w:cs="Arial"/>
                <w:b/>
                <w:szCs w:val="24"/>
              </w:rPr>
            </w:pPr>
            <w:r>
              <w:rPr>
                <w:rFonts w:ascii="Arial" w:hAnsi="Arial" w:cs="Arial"/>
                <w:b/>
                <w:szCs w:val="24"/>
              </w:rPr>
              <w:lastRenderedPageBreak/>
              <w:t xml:space="preserve">11.     QUALIFICATIONS AND/OR EXPERIENCE SPECIFIED FOR THE  </w:t>
            </w:r>
          </w:p>
          <w:p w:rsidR="00CC23F7" w:rsidRPr="00CF5A54" w:rsidRDefault="00CC23F7" w:rsidP="00CF5A54">
            <w:pPr>
              <w:tabs>
                <w:tab w:val="left" w:pos="720"/>
              </w:tabs>
              <w:ind w:left="360" w:right="382"/>
              <w:rPr>
                <w:rFonts w:ascii="Arial" w:hAnsi="Arial" w:cs="Arial"/>
                <w:b/>
                <w:szCs w:val="24"/>
              </w:rPr>
            </w:pPr>
            <w:r>
              <w:rPr>
                <w:rFonts w:ascii="Arial" w:hAnsi="Arial" w:cs="Arial"/>
                <w:b/>
                <w:szCs w:val="24"/>
              </w:rPr>
              <w:t xml:space="preserve">      POST</w:t>
            </w:r>
          </w:p>
          <w:p w:rsidR="00CC23F7" w:rsidRDefault="00CC23F7">
            <w:pPr>
              <w:ind w:right="382"/>
              <w:jc w:val="both"/>
              <w:rPr>
                <w:rFonts w:ascii="Arial" w:hAnsi="Arial" w:cs="Arial"/>
                <w:szCs w:val="24"/>
              </w:rPr>
            </w:pPr>
          </w:p>
          <w:p w:rsidR="00317EFC" w:rsidRPr="00317EFC" w:rsidRDefault="0018334C" w:rsidP="00317EFC">
            <w:pPr>
              <w:pStyle w:val="ListParagraph"/>
              <w:numPr>
                <w:ilvl w:val="0"/>
                <w:numId w:val="3"/>
              </w:numPr>
              <w:rPr>
                <w:rFonts w:ascii="Arial" w:hAnsi="Arial" w:cs="Arial"/>
                <w:szCs w:val="24"/>
              </w:rPr>
            </w:pPr>
            <w:r>
              <w:rPr>
                <w:rFonts w:ascii="Arial" w:hAnsi="Arial" w:cs="Arial"/>
                <w:szCs w:val="24"/>
              </w:rPr>
              <w:t xml:space="preserve">This </w:t>
            </w:r>
            <w:r w:rsidR="00317EFC" w:rsidRPr="00317EFC">
              <w:rPr>
                <w:rFonts w:ascii="Arial" w:hAnsi="Arial" w:cs="Arial"/>
                <w:szCs w:val="24"/>
              </w:rPr>
              <w:t xml:space="preserve">post requires education/experience to degree level in a suitable subject plus additional specialist experience in analysis / research in the field of public health or health science.  A demonstrable interest in public health is essential.  </w:t>
            </w:r>
          </w:p>
          <w:p w:rsidR="0018334C" w:rsidRPr="0018334C" w:rsidRDefault="0018334C" w:rsidP="0018334C">
            <w:pPr>
              <w:pStyle w:val="ListParagraph"/>
              <w:numPr>
                <w:ilvl w:val="0"/>
                <w:numId w:val="3"/>
              </w:numPr>
              <w:rPr>
                <w:rFonts w:ascii="Arial" w:hAnsi="Arial" w:cs="Arial"/>
                <w:szCs w:val="24"/>
              </w:rPr>
            </w:pPr>
            <w:r w:rsidRPr="0018334C">
              <w:rPr>
                <w:rFonts w:ascii="Arial" w:hAnsi="Arial" w:cs="Arial"/>
                <w:szCs w:val="24"/>
              </w:rPr>
              <w:t xml:space="preserve">Considerable experience of undertaking literature reviews, collecting data using a range of methodologies (eg qualitative, quantitative, questionnaire, focus groups etc), analysing data and appraising evidence is required.   Formal training in critical appraisal, systematic review and synthesis of evidence is desirable. </w:t>
            </w:r>
          </w:p>
          <w:p w:rsidR="00CC23F7" w:rsidRDefault="00CC23F7" w:rsidP="00AD1176">
            <w:pPr>
              <w:numPr>
                <w:ilvl w:val="0"/>
                <w:numId w:val="3"/>
              </w:numPr>
              <w:ind w:right="382"/>
              <w:jc w:val="both"/>
              <w:rPr>
                <w:rFonts w:ascii="Arial" w:hAnsi="Arial" w:cs="Arial"/>
                <w:szCs w:val="24"/>
              </w:rPr>
            </w:pPr>
            <w:r>
              <w:rPr>
                <w:rFonts w:ascii="Arial" w:hAnsi="Arial" w:cs="Arial"/>
                <w:szCs w:val="24"/>
              </w:rPr>
              <w:t>Specialist knowledge and experience of working with and through the NHS , local government and community and voluntary sector in order to reach and engage with communities</w:t>
            </w:r>
          </w:p>
          <w:p w:rsidR="00CC23F7" w:rsidRPr="00AD1176" w:rsidRDefault="00CC23F7" w:rsidP="00AD1176">
            <w:pPr>
              <w:ind w:left="1004" w:right="382"/>
              <w:jc w:val="both"/>
              <w:rPr>
                <w:rFonts w:ascii="Arial" w:hAnsi="Arial" w:cs="Arial"/>
                <w:szCs w:val="24"/>
              </w:rPr>
            </w:pPr>
          </w:p>
          <w:p w:rsidR="00CC23F7" w:rsidRDefault="00CC23F7" w:rsidP="00AD1176">
            <w:pPr>
              <w:numPr>
                <w:ilvl w:val="0"/>
                <w:numId w:val="3"/>
              </w:numPr>
              <w:ind w:right="382"/>
              <w:jc w:val="both"/>
              <w:rPr>
                <w:rFonts w:ascii="Arial" w:hAnsi="Arial" w:cs="Arial"/>
                <w:szCs w:val="24"/>
              </w:rPr>
            </w:pPr>
            <w:r>
              <w:rPr>
                <w:rFonts w:ascii="Arial" w:hAnsi="Arial" w:cs="Arial"/>
                <w:szCs w:val="24"/>
              </w:rPr>
              <w:t>A demonstrated ability to communicate effectively formally and informally in writing and in person by listening to and understanding the views of customers, partners and stakeholders and conveying complex or difficult messages clearly and concisely and in an appropriate way for the audience.</w:t>
            </w:r>
          </w:p>
          <w:p w:rsidR="00CC23F7" w:rsidRDefault="00CC23F7" w:rsidP="00CC23F7">
            <w:pPr>
              <w:ind w:right="382"/>
              <w:jc w:val="both"/>
              <w:rPr>
                <w:rFonts w:ascii="Arial" w:hAnsi="Arial" w:cs="Arial"/>
                <w:szCs w:val="24"/>
              </w:rPr>
            </w:pPr>
          </w:p>
          <w:p w:rsidR="00CC23F7" w:rsidRDefault="00CC23F7">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Experience of working with complex information systems and processes</w:t>
            </w:r>
            <w:r w:rsidR="009621D1">
              <w:rPr>
                <w:rFonts w:ascii="Arial" w:hAnsi="Arial" w:cs="Arial"/>
                <w:szCs w:val="24"/>
              </w:rPr>
              <w:t xml:space="preserve"> and a knowledge of analysis software would be advantageous</w:t>
            </w:r>
            <w:r>
              <w:rPr>
                <w:rFonts w:ascii="Arial" w:hAnsi="Arial" w:cs="Arial"/>
                <w:szCs w:val="24"/>
              </w:rPr>
              <w:t>.</w:t>
            </w:r>
          </w:p>
          <w:p w:rsidR="00CC23F7" w:rsidRDefault="00CC23F7" w:rsidP="00AD1176">
            <w:pPr>
              <w:pStyle w:val="Header"/>
              <w:tabs>
                <w:tab w:val="clear" w:pos="4153"/>
                <w:tab w:val="clear" w:pos="8306"/>
                <w:tab w:val="left" w:pos="720"/>
                <w:tab w:val="left" w:pos="1728"/>
                <w:tab w:val="left" w:pos="5184"/>
                <w:tab w:val="left" w:pos="5328"/>
              </w:tabs>
              <w:ind w:left="1004" w:right="382"/>
              <w:rPr>
                <w:rFonts w:ascii="Arial" w:hAnsi="Arial" w:cs="Arial"/>
                <w:szCs w:val="24"/>
              </w:rPr>
            </w:pPr>
          </w:p>
          <w:p w:rsidR="00CC23F7" w:rsidRDefault="00CC23F7">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Experience of understanding problems, planning and deploying projects to tackle them and which make a demonstrable difference, and learning from the experience.</w:t>
            </w:r>
          </w:p>
          <w:p w:rsidR="00CC23F7" w:rsidRDefault="00CC23F7" w:rsidP="00CC23F7">
            <w:pPr>
              <w:pStyle w:val="Heade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 xml:space="preserve"> </w:t>
            </w:r>
          </w:p>
          <w:p w:rsidR="00CC23F7" w:rsidRDefault="00CC23F7">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Experience of presenting to Executive and Board level meetings (or equivalent) and an understanding of corporate governance systems.</w:t>
            </w:r>
          </w:p>
          <w:p w:rsidR="00CC23F7" w:rsidRDefault="00CC23F7" w:rsidP="00CC23F7">
            <w:pPr>
              <w:pStyle w:val="Header"/>
              <w:tabs>
                <w:tab w:val="clear" w:pos="4153"/>
                <w:tab w:val="clear" w:pos="8306"/>
                <w:tab w:val="left" w:pos="720"/>
                <w:tab w:val="left" w:pos="1728"/>
                <w:tab w:val="left" w:pos="5184"/>
                <w:tab w:val="left" w:pos="5328"/>
              </w:tabs>
              <w:ind w:right="382"/>
              <w:rPr>
                <w:rFonts w:ascii="Arial" w:hAnsi="Arial" w:cs="Arial"/>
                <w:szCs w:val="24"/>
              </w:rPr>
            </w:pPr>
          </w:p>
          <w:p w:rsidR="00CC23F7" w:rsidRDefault="00CC23F7">
            <w:pPr>
              <w:pStyle w:val="Header"/>
              <w:numPr>
                <w:ilvl w:val="0"/>
                <w:numId w:val="3"/>
              </w:numPr>
              <w:tabs>
                <w:tab w:val="clear" w:pos="4153"/>
                <w:tab w:val="clear" w:pos="8306"/>
                <w:tab w:val="left" w:pos="1728"/>
                <w:tab w:val="left" w:pos="5184"/>
                <w:tab w:val="left" w:pos="5328"/>
              </w:tabs>
              <w:ind w:right="382"/>
              <w:rPr>
                <w:rFonts w:ascii="Arial" w:hAnsi="Arial" w:cs="Arial"/>
                <w:szCs w:val="24"/>
              </w:rPr>
            </w:pPr>
            <w:r>
              <w:rPr>
                <w:rFonts w:ascii="Arial" w:hAnsi="Arial" w:cs="Arial"/>
                <w:szCs w:val="24"/>
              </w:rPr>
              <w:t>Skills and competences in influencing and negotiation, chairing and facilitating meetings; including the ability to assimilate complex information, summarise key issues and present in an effective format to a range of different audiences to improve practice.</w:t>
            </w:r>
          </w:p>
          <w:p w:rsidR="00CC23F7" w:rsidRDefault="00CC23F7" w:rsidP="00AD1176">
            <w:pPr>
              <w:pStyle w:val="Header"/>
              <w:tabs>
                <w:tab w:val="clear" w:pos="4153"/>
                <w:tab w:val="clear" w:pos="8306"/>
                <w:tab w:val="left" w:pos="1728"/>
                <w:tab w:val="left" w:pos="5184"/>
                <w:tab w:val="left" w:pos="5328"/>
              </w:tabs>
              <w:ind w:left="1004" w:right="382"/>
              <w:rPr>
                <w:rFonts w:ascii="Arial" w:hAnsi="Arial" w:cs="Arial"/>
                <w:szCs w:val="24"/>
              </w:rPr>
            </w:pPr>
          </w:p>
          <w:p w:rsidR="00CC23F7" w:rsidRDefault="00CC23F7">
            <w:pPr>
              <w:pStyle w:val="Header"/>
              <w:numPr>
                <w:ilvl w:val="0"/>
                <w:numId w:val="3"/>
              </w:numPr>
              <w:tabs>
                <w:tab w:val="clear" w:pos="4153"/>
                <w:tab w:val="clear" w:pos="8306"/>
                <w:tab w:val="left" w:pos="1728"/>
                <w:tab w:val="left" w:pos="5184"/>
                <w:tab w:val="left" w:pos="5328"/>
              </w:tabs>
              <w:ind w:right="382"/>
              <w:rPr>
                <w:rFonts w:ascii="Arial" w:hAnsi="Arial" w:cs="Arial"/>
                <w:szCs w:val="24"/>
              </w:rPr>
            </w:pPr>
            <w:r>
              <w:rPr>
                <w:rFonts w:ascii="Arial" w:hAnsi="Arial" w:cs="Arial"/>
                <w:szCs w:val="24"/>
              </w:rPr>
              <w:lastRenderedPageBreak/>
              <w:t>Experience in supporting the delivery of change management.</w:t>
            </w:r>
          </w:p>
          <w:p w:rsidR="00CC23F7" w:rsidRDefault="00CC23F7" w:rsidP="00CC23F7">
            <w:pPr>
              <w:pStyle w:val="Header"/>
              <w:tabs>
                <w:tab w:val="clear" w:pos="4153"/>
                <w:tab w:val="clear" w:pos="8306"/>
                <w:tab w:val="left" w:pos="1728"/>
                <w:tab w:val="left" w:pos="5184"/>
                <w:tab w:val="left" w:pos="5328"/>
              </w:tabs>
              <w:ind w:right="382"/>
              <w:rPr>
                <w:rFonts w:ascii="Arial" w:hAnsi="Arial" w:cs="Arial"/>
                <w:szCs w:val="24"/>
              </w:rPr>
            </w:pPr>
          </w:p>
          <w:p w:rsidR="00CC23F7" w:rsidRDefault="00CC23F7" w:rsidP="00CC23F7">
            <w:pPr>
              <w:numPr>
                <w:ilvl w:val="0"/>
                <w:numId w:val="3"/>
              </w:numPr>
              <w:ind w:right="382"/>
              <w:jc w:val="both"/>
              <w:rPr>
                <w:rFonts w:ascii="Arial" w:hAnsi="Arial" w:cs="Arial"/>
                <w:szCs w:val="24"/>
              </w:rPr>
            </w:pPr>
            <w:r>
              <w:rPr>
                <w:rFonts w:ascii="Arial" w:hAnsi="Arial" w:cs="Arial"/>
                <w:szCs w:val="24"/>
              </w:rPr>
              <w:t>Excellent organisational skills including effective work planning for self and others and effective compliance with all organisational processes such as finance and audit, including high level of numeracy to enable interpretation of complex financial and workforce planning information.</w:t>
            </w:r>
          </w:p>
          <w:p w:rsidR="00CC23F7" w:rsidRPr="00CC23F7" w:rsidRDefault="00CC23F7" w:rsidP="00CC23F7">
            <w:pPr>
              <w:ind w:right="382"/>
              <w:jc w:val="both"/>
              <w:rPr>
                <w:rFonts w:ascii="Arial" w:hAnsi="Arial" w:cs="Arial"/>
                <w:szCs w:val="24"/>
              </w:rPr>
            </w:pPr>
          </w:p>
          <w:p w:rsidR="00CC23F7" w:rsidRDefault="00CC23F7" w:rsidP="00CC23F7">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Proven ability to work effectively as part of a team</w:t>
            </w:r>
          </w:p>
          <w:p w:rsidR="00CC23F7" w:rsidRPr="00CC23F7" w:rsidRDefault="00CC23F7" w:rsidP="00CC23F7">
            <w:pPr>
              <w:pStyle w:val="Header"/>
              <w:tabs>
                <w:tab w:val="clear" w:pos="4153"/>
                <w:tab w:val="clear" w:pos="8306"/>
                <w:tab w:val="left" w:pos="720"/>
                <w:tab w:val="left" w:pos="1728"/>
                <w:tab w:val="left" w:pos="5184"/>
                <w:tab w:val="left" w:pos="5328"/>
              </w:tabs>
              <w:ind w:right="382"/>
              <w:rPr>
                <w:rFonts w:ascii="Arial" w:hAnsi="Arial" w:cs="Arial"/>
                <w:szCs w:val="24"/>
              </w:rPr>
            </w:pPr>
          </w:p>
          <w:p w:rsidR="00CC23F7" w:rsidRPr="00CC23F7" w:rsidRDefault="00CC23F7" w:rsidP="002C4956">
            <w:pPr>
              <w:numPr>
                <w:ilvl w:val="0"/>
                <w:numId w:val="3"/>
              </w:numPr>
              <w:ind w:right="382"/>
              <w:jc w:val="both"/>
              <w:rPr>
                <w:rFonts w:ascii="Arial" w:hAnsi="Arial" w:cs="Arial"/>
                <w:szCs w:val="24"/>
              </w:rPr>
            </w:pPr>
            <w:r>
              <w:rPr>
                <w:rFonts w:ascii="Arial" w:hAnsi="Arial" w:cs="Arial"/>
                <w:szCs w:val="24"/>
              </w:rPr>
              <w:t>Proven skills in managing and motivating staff to achieve results and provide an excellent customer-focused service.</w:t>
            </w:r>
          </w:p>
        </w:tc>
      </w:tr>
      <w:tr w:rsidR="00612015">
        <w:trPr>
          <w:cantSplit/>
        </w:trPr>
        <w:tc>
          <w:tcPr>
            <w:tcW w:w="9029" w:type="dxa"/>
            <w:tcBorders>
              <w:left w:val="single" w:sz="18" w:space="0" w:color="auto"/>
              <w:bottom w:val="single" w:sz="18" w:space="0" w:color="auto"/>
              <w:right w:val="single" w:sz="18" w:space="0" w:color="auto"/>
            </w:tcBorders>
          </w:tcPr>
          <w:p w:rsidR="00612015" w:rsidRDefault="00612015">
            <w:pPr>
              <w:pStyle w:val="Header"/>
              <w:tabs>
                <w:tab w:val="clear" w:pos="4153"/>
                <w:tab w:val="clear" w:pos="8306"/>
                <w:tab w:val="left" w:pos="1728"/>
                <w:tab w:val="left" w:pos="5184"/>
                <w:tab w:val="left" w:pos="5328"/>
              </w:tabs>
              <w:ind w:left="360" w:right="382"/>
              <w:rPr>
                <w:rFonts w:ascii="Arial" w:hAnsi="Arial" w:cs="Arial"/>
                <w:szCs w:val="24"/>
              </w:rPr>
            </w:pPr>
          </w:p>
        </w:tc>
      </w:tr>
    </w:tbl>
    <w:p w:rsidR="00612015" w:rsidRDefault="00612015"/>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tc>
          <w:tcPr>
            <w:tcW w:w="9073" w:type="dxa"/>
          </w:tcPr>
          <w:p w:rsidR="00612015" w:rsidRDefault="00612015">
            <w:pPr>
              <w:pStyle w:val="Heading3"/>
              <w:spacing w:before="120" w:after="120"/>
            </w:pPr>
            <w:r>
              <w:t>12.      EQUIPMENT AND MACHINERY</w:t>
            </w:r>
          </w:p>
        </w:tc>
      </w:tr>
      <w:tr w:rsidR="00612015">
        <w:tc>
          <w:tcPr>
            <w:tcW w:w="9073" w:type="dxa"/>
          </w:tcPr>
          <w:p w:rsidR="00612015" w:rsidRDefault="00612015">
            <w:pPr>
              <w:pStyle w:val="BodyText"/>
              <w:spacing w:line="264" w:lineRule="auto"/>
              <w:rPr>
                <w:rFonts w:cs="Arial"/>
                <w:sz w:val="24"/>
                <w:szCs w:val="24"/>
              </w:rPr>
            </w:pPr>
            <w:r>
              <w:rPr>
                <w:rFonts w:cs="Arial"/>
                <w:sz w:val="24"/>
                <w:szCs w:val="24"/>
              </w:rPr>
              <w:t>Telephone, PC, laptop and projector equipment, photocopier, printers, conference room equipment, video-conferencing, teleconferencing.</w:t>
            </w:r>
          </w:p>
          <w:p w:rsidR="00612015" w:rsidRDefault="00612015">
            <w:pPr>
              <w:tabs>
                <w:tab w:val="left" w:pos="8674"/>
              </w:tabs>
              <w:ind w:left="169" w:right="169"/>
              <w:jc w:val="both"/>
              <w:rPr>
                <w:rFonts w:ascii="Arial" w:hAnsi="Arial" w:cs="Arial"/>
                <w:szCs w:val="24"/>
              </w:rPr>
            </w:pPr>
          </w:p>
        </w:tc>
      </w:tr>
    </w:tbl>
    <w:p w:rsidR="00612015" w:rsidRDefault="00612015"/>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tc>
          <w:tcPr>
            <w:tcW w:w="9073" w:type="dxa"/>
          </w:tcPr>
          <w:p w:rsidR="00612015" w:rsidRDefault="00612015">
            <w:pPr>
              <w:spacing w:before="120" w:after="120"/>
              <w:ind w:right="72"/>
              <w:jc w:val="both"/>
              <w:rPr>
                <w:rFonts w:ascii="Arial" w:hAnsi="Arial" w:cs="Arial"/>
                <w:b/>
                <w:bCs/>
                <w:szCs w:val="24"/>
              </w:rPr>
            </w:pPr>
            <w:r>
              <w:rPr>
                <w:rFonts w:ascii="Arial" w:hAnsi="Arial" w:cs="Arial"/>
                <w:b/>
                <w:bCs/>
                <w:szCs w:val="24"/>
              </w:rPr>
              <w:t>13.     SYSTEMS</w:t>
            </w:r>
          </w:p>
        </w:tc>
      </w:tr>
      <w:tr w:rsidR="00612015">
        <w:tc>
          <w:tcPr>
            <w:tcW w:w="9073" w:type="dxa"/>
          </w:tcPr>
          <w:p w:rsidR="00612015" w:rsidRDefault="00612015">
            <w:pPr>
              <w:pStyle w:val="BodyText"/>
              <w:numPr>
                <w:ilvl w:val="0"/>
                <w:numId w:val="14"/>
              </w:numPr>
              <w:spacing w:line="264" w:lineRule="auto"/>
              <w:rPr>
                <w:rFonts w:cs="Arial"/>
                <w:bCs/>
                <w:sz w:val="24"/>
                <w:szCs w:val="24"/>
              </w:rPr>
            </w:pPr>
            <w:r>
              <w:rPr>
                <w:rFonts w:cs="Arial"/>
                <w:bCs/>
                <w:sz w:val="24"/>
                <w:szCs w:val="24"/>
              </w:rPr>
              <w:t>Computer software packages:</w:t>
            </w:r>
          </w:p>
          <w:p w:rsidR="00612015" w:rsidRDefault="00612015">
            <w:pPr>
              <w:pStyle w:val="BodyText"/>
              <w:spacing w:line="264" w:lineRule="auto"/>
              <w:ind w:left="720"/>
              <w:rPr>
                <w:rFonts w:cs="Arial"/>
                <w:bCs/>
                <w:sz w:val="24"/>
                <w:szCs w:val="24"/>
              </w:rPr>
            </w:pPr>
            <w:r>
              <w:rPr>
                <w:rFonts w:cs="Arial"/>
                <w:bCs/>
                <w:sz w:val="24"/>
                <w:szCs w:val="24"/>
              </w:rPr>
              <w:t>MS Word – documents, reports etc</w:t>
            </w:r>
          </w:p>
          <w:p w:rsidR="00612015" w:rsidRDefault="00612015">
            <w:pPr>
              <w:pStyle w:val="BodyText"/>
              <w:spacing w:line="264" w:lineRule="auto"/>
              <w:ind w:left="720"/>
              <w:rPr>
                <w:rFonts w:cs="Arial"/>
                <w:bCs/>
                <w:sz w:val="24"/>
                <w:szCs w:val="24"/>
              </w:rPr>
            </w:pPr>
            <w:r>
              <w:rPr>
                <w:rFonts w:cs="Arial"/>
                <w:bCs/>
                <w:sz w:val="24"/>
                <w:szCs w:val="24"/>
              </w:rPr>
              <w:t>MS Excel – statistics and spreadsheets</w:t>
            </w:r>
          </w:p>
          <w:p w:rsidR="00612015" w:rsidRDefault="00612015">
            <w:pPr>
              <w:pStyle w:val="BodyText"/>
              <w:spacing w:line="264" w:lineRule="auto"/>
              <w:ind w:left="720"/>
              <w:rPr>
                <w:rFonts w:cs="Arial"/>
                <w:bCs/>
                <w:sz w:val="24"/>
                <w:szCs w:val="24"/>
              </w:rPr>
            </w:pPr>
            <w:r>
              <w:rPr>
                <w:rFonts w:cs="Arial"/>
                <w:bCs/>
                <w:sz w:val="24"/>
                <w:szCs w:val="24"/>
              </w:rPr>
              <w:t>MS Powerpoint – presentations</w:t>
            </w:r>
          </w:p>
          <w:p w:rsidR="00612015" w:rsidRDefault="00612015">
            <w:pPr>
              <w:pStyle w:val="BodyText"/>
              <w:spacing w:line="264" w:lineRule="auto"/>
              <w:ind w:left="720"/>
              <w:rPr>
                <w:rFonts w:cs="Arial"/>
                <w:bCs/>
                <w:sz w:val="24"/>
                <w:szCs w:val="24"/>
              </w:rPr>
            </w:pPr>
            <w:r>
              <w:rPr>
                <w:rFonts w:cs="Arial"/>
                <w:bCs/>
                <w:sz w:val="24"/>
                <w:szCs w:val="24"/>
              </w:rPr>
              <w:t>MS Access – databases</w:t>
            </w:r>
          </w:p>
          <w:p w:rsidR="00612015" w:rsidRDefault="00612015">
            <w:pPr>
              <w:pStyle w:val="BodyText"/>
              <w:spacing w:line="264" w:lineRule="auto"/>
              <w:ind w:left="720"/>
              <w:rPr>
                <w:rFonts w:cs="Arial"/>
                <w:bCs/>
                <w:sz w:val="24"/>
                <w:szCs w:val="24"/>
              </w:rPr>
            </w:pPr>
            <w:r>
              <w:rPr>
                <w:rFonts w:cs="Arial"/>
                <w:bCs/>
                <w:sz w:val="24"/>
                <w:szCs w:val="24"/>
              </w:rPr>
              <w:t>MS Outlook and NHS net – email communication</w:t>
            </w:r>
          </w:p>
          <w:p w:rsidR="00612015" w:rsidRDefault="00612015">
            <w:pPr>
              <w:pStyle w:val="BodyText"/>
              <w:numPr>
                <w:ilvl w:val="0"/>
                <w:numId w:val="2"/>
              </w:numPr>
              <w:spacing w:line="264" w:lineRule="auto"/>
              <w:rPr>
                <w:rFonts w:cs="Arial"/>
                <w:bCs/>
                <w:sz w:val="24"/>
                <w:szCs w:val="24"/>
              </w:rPr>
            </w:pPr>
            <w:r>
              <w:rPr>
                <w:rFonts w:cs="Arial"/>
                <w:bCs/>
                <w:sz w:val="24"/>
                <w:szCs w:val="24"/>
              </w:rPr>
              <w:t>Web-based search engines – information search</w:t>
            </w:r>
          </w:p>
          <w:p w:rsidR="00612015" w:rsidRDefault="00612015">
            <w:pPr>
              <w:pStyle w:val="BodyText"/>
              <w:numPr>
                <w:ilvl w:val="0"/>
                <w:numId w:val="2"/>
              </w:numPr>
              <w:spacing w:line="264" w:lineRule="auto"/>
              <w:rPr>
                <w:rFonts w:cs="Arial"/>
                <w:bCs/>
                <w:sz w:val="24"/>
                <w:szCs w:val="24"/>
              </w:rPr>
            </w:pPr>
            <w:r>
              <w:rPr>
                <w:rFonts w:cs="Arial"/>
                <w:bCs/>
                <w:sz w:val="24"/>
                <w:szCs w:val="24"/>
              </w:rPr>
              <w:t xml:space="preserve">Internal administrative systems eg timesheets, travel requests, training requests </w:t>
            </w:r>
          </w:p>
          <w:p w:rsidR="00612015" w:rsidRDefault="00612015">
            <w:pPr>
              <w:pStyle w:val="BodyText"/>
              <w:numPr>
                <w:ilvl w:val="0"/>
                <w:numId w:val="2"/>
              </w:numPr>
              <w:spacing w:line="264" w:lineRule="auto"/>
              <w:rPr>
                <w:rFonts w:cs="Arial"/>
                <w:bCs/>
                <w:sz w:val="24"/>
                <w:szCs w:val="24"/>
              </w:rPr>
            </w:pPr>
            <w:r>
              <w:rPr>
                <w:rFonts w:cs="Arial"/>
                <w:bCs/>
                <w:sz w:val="24"/>
                <w:szCs w:val="24"/>
              </w:rPr>
              <w:t>Internal HR systems eg annual leave, personal development plans, eKSF –personal and staff development</w:t>
            </w:r>
          </w:p>
          <w:p w:rsidR="00612015" w:rsidRPr="00C25877" w:rsidRDefault="00612015" w:rsidP="00C25877">
            <w:pPr>
              <w:pStyle w:val="BodyText"/>
              <w:numPr>
                <w:ilvl w:val="0"/>
                <w:numId w:val="2"/>
              </w:numPr>
              <w:spacing w:line="264" w:lineRule="auto"/>
              <w:rPr>
                <w:rFonts w:cs="Arial"/>
                <w:bCs/>
                <w:sz w:val="24"/>
                <w:szCs w:val="24"/>
              </w:rPr>
            </w:pPr>
            <w:r w:rsidRPr="009407AA">
              <w:rPr>
                <w:rFonts w:cs="Arial"/>
                <w:bCs/>
                <w:sz w:val="24"/>
                <w:szCs w:val="24"/>
              </w:rPr>
              <w:t>Internal business planning tool  - project planning, team work plans, programme planning, performance management and reporting Finance systems –</w:t>
            </w:r>
            <w:r w:rsidRPr="00C25877">
              <w:rPr>
                <w:rFonts w:cs="Arial"/>
                <w:bCs/>
                <w:sz w:val="24"/>
                <w:szCs w:val="24"/>
              </w:rPr>
              <w:t xml:space="preserve"> raising purchase orders, checking budget and expenditure.</w:t>
            </w:r>
          </w:p>
          <w:p w:rsidR="00612015" w:rsidRDefault="00612015">
            <w:pPr>
              <w:pStyle w:val="BodyText"/>
              <w:numPr>
                <w:ilvl w:val="0"/>
                <w:numId w:val="2"/>
              </w:numPr>
              <w:spacing w:line="264" w:lineRule="auto"/>
              <w:rPr>
                <w:rFonts w:cs="Arial"/>
                <w:bCs/>
                <w:sz w:val="24"/>
                <w:szCs w:val="24"/>
              </w:rPr>
            </w:pPr>
            <w:r>
              <w:rPr>
                <w:rFonts w:cs="Arial"/>
                <w:bCs/>
                <w:sz w:val="24"/>
                <w:szCs w:val="24"/>
              </w:rPr>
              <w:t>Risk management systems  - risk recording and controls</w:t>
            </w:r>
          </w:p>
          <w:p w:rsidR="00612015" w:rsidRDefault="0018334C" w:rsidP="0018334C">
            <w:pPr>
              <w:pStyle w:val="BodyText"/>
              <w:numPr>
                <w:ilvl w:val="0"/>
                <w:numId w:val="2"/>
              </w:numPr>
              <w:spacing w:line="264" w:lineRule="auto"/>
              <w:rPr>
                <w:rFonts w:cs="Arial"/>
                <w:szCs w:val="24"/>
              </w:rPr>
            </w:pPr>
            <w:r w:rsidRPr="0018334C">
              <w:rPr>
                <w:rFonts w:cs="Arial"/>
                <w:bCs/>
                <w:sz w:val="24"/>
                <w:szCs w:val="24"/>
              </w:rPr>
              <w:t xml:space="preserve">Requirement to extend knowledge of reference management software and use of reference databases for literature searches.  </w:t>
            </w:r>
          </w:p>
        </w:tc>
      </w:tr>
    </w:tbl>
    <w:p w:rsidR="00612015" w:rsidRDefault="00612015">
      <w:pPr>
        <w:rPr>
          <w:rFonts w:ascii="Arial" w:hAnsi="Arial" w:cs="Arial"/>
          <w:szCs w:val="24"/>
        </w:rPr>
      </w:pPr>
    </w:p>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tc>
          <w:tcPr>
            <w:tcW w:w="9073" w:type="dxa"/>
          </w:tcPr>
          <w:p w:rsidR="00612015" w:rsidRDefault="00612015">
            <w:pPr>
              <w:spacing w:before="120" w:after="120"/>
              <w:ind w:right="-274"/>
              <w:jc w:val="both"/>
              <w:rPr>
                <w:rFonts w:ascii="Arial" w:hAnsi="Arial" w:cs="Arial"/>
                <w:b/>
                <w:bCs/>
                <w:szCs w:val="24"/>
              </w:rPr>
            </w:pPr>
            <w:r>
              <w:rPr>
                <w:rFonts w:ascii="Arial" w:hAnsi="Arial" w:cs="Arial"/>
                <w:b/>
                <w:bCs/>
                <w:szCs w:val="24"/>
              </w:rPr>
              <w:t xml:space="preserve">14.   PHYSICAL, MENTAL, EMOTIONAL AND ENVIRONMENT AND DEMANDS </w:t>
            </w:r>
          </w:p>
          <w:p w:rsidR="00612015" w:rsidRDefault="00612015">
            <w:pPr>
              <w:ind w:right="-272"/>
              <w:jc w:val="both"/>
              <w:rPr>
                <w:rFonts w:ascii="Arial" w:hAnsi="Arial" w:cs="Arial"/>
                <w:b/>
                <w:bCs/>
                <w:szCs w:val="24"/>
              </w:rPr>
            </w:pPr>
            <w:r>
              <w:rPr>
                <w:rFonts w:ascii="Arial" w:hAnsi="Arial" w:cs="Arial"/>
                <w:b/>
                <w:bCs/>
                <w:szCs w:val="24"/>
              </w:rPr>
              <w:t xml:space="preserve">        OF THE JOB</w:t>
            </w:r>
          </w:p>
        </w:tc>
      </w:tr>
      <w:tr w:rsidR="00612015">
        <w:tc>
          <w:tcPr>
            <w:tcW w:w="9073" w:type="dxa"/>
          </w:tcPr>
          <w:p w:rsidR="00612015" w:rsidRDefault="00612015">
            <w:pPr>
              <w:pStyle w:val="BodyText"/>
              <w:spacing w:line="264" w:lineRule="auto"/>
              <w:rPr>
                <w:rFonts w:cs="Arial"/>
                <w:b/>
                <w:bCs/>
                <w:sz w:val="24"/>
                <w:szCs w:val="24"/>
                <w:u w:val="single"/>
              </w:rPr>
            </w:pPr>
          </w:p>
          <w:p w:rsidR="00612015" w:rsidRDefault="00612015">
            <w:pPr>
              <w:pStyle w:val="BodyText"/>
              <w:spacing w:line="264" w:lineRule="auto"/>
              <w:rPr>
                <w:rFonts w:cs="Arial"/>
                <w:sz w:val="24"/>
                <w:szCs w:val="24"/>
              </w:rPr>
            </w:pPr>
            <w:r>
              <w:rPr>
                <w:rFonts w:cs="Arial"/>
                <w:b/>
                <w:bCs/>
                <w:sz w:val="24"/>
                <w:szCs w:val="24"/>
              </w:rPr>
              <w:t>Physical</w:t>
            </w:r>
          </w:p>
          <w:p w:rsidR="00612015" w:rsidRDefault="00612015" w:rsidP="009B21FA">
            <w:pPr>
              <w:pStyle w:val="BodyText"/>
              <w:numPr>
                <w:ilvl w:val="0"/>
                <w:numId w:val="13"/>
              </w:numPr>
              <w:jc w:val="left"/>
              <w:rPr>
                <w:rFonts w:cs="Arial"/>
                <w:sz w:val="24"/>
                <w:szCs w:val="24"/>
              </w:rPr>
            </w:pPr>
            <w:r>
              <w:rPr>
                <w:rFonts w:cs="Arial"/>
                <w:sz w:val="24"/>
                <w:szCs w:val="24"/>
              </w:rPr>
              <w:t>inputting at keyboard (repetitive movements) in order to respond to e-mails, write reports, prepare presentations and enter data (can be for extended periods of time, and on a daily basis).</w:t>
            </w:r>
          </w:p>
          <w:p w:rsidR="00612015" w:rsidRDefault="00612015">
            <w:pPr>
              <w:pStyle w:val="BodyText"/>
              <w:spacing w:line="264" w:lineRule="auto"/>
              <w:rPr>
                <w:rFonts w:cs="Arial"/>
                <w:sz w:val="24"/>
                <w:szCs w:val="24"/>
              </w:rPr>
            </w:pPr>
          </w:p>
          <w:p w:rsidR="00612015" w:rsidRDefault="00612015">
            <w:pPr>
              <w:pStyle w:val="BodyText"/>
              <w:spacing w:line="264" w:lineRule="auto"/>
              <w:rPr>
                <w:rFonts w:cs="Arial"/>
                <w:b/>
                <w:bCs/>
                <w:sz w:val="24"/>
                <w:szCs w:val="24"/>
              </w:rPr>
            </w:pPr>
            <w:r>
              <w:rPr>
                <w:rFonts w:cs="Arial"/>
                <w:b/>
                <w:bCs/>
                <w:sz w:val="24"/>
                <w:szCs w:val="24"/>
              </w:rPr>
              <w:t>Mental</w:t>
            </w:r>
          </w:p>
          <w:p w:rsidR="00612015" w:rsidRDefault="00612015" w:rsidP="009B21FA">
            <w:pPr>
              <w:pStyle w:val="BodyText"/>
              <w:numPr>
                <w:ilvl w:val="0"/>
                <w:numId w:val="13"/>
              </w:numPr>
              <w:jc w:val="left"/>
              <w:rPr>
                <w:rFonts w:cs="Arial"/>
                <w:sz w:val="24"/>
                <w:szCs w:val="24"/>
              </w:rPr>
            </w:pPr>
            <w:r>
              <w:rPr>
                <w:rFonts w:cs="Arial"/>
                <w:sz w:val="24"/>
                <w:szCs w:val="24"/>
              </w:rPr>
              <w:t xml:space="preserve">frequent concentration for varying periods of time will be required; </w:t>
            </w:r>
          </w:p>
          <w:p w:rsidR="00612015" w:rsidRDefault="00612015" w:rsidP="009B21FA">
            <w:pPr>
              <w:pStyle w:val="BodyText"/>
              <w:numPr>
                <w:ilvl w:val="0"/>
                <w:numId w:val="13"/>
              </w:numPr>
              <w:jc w:val="left"/>
              <w:rPr>
                <w:rFonts w:cs="Arial"/>
                <w:sz w:val="24"/>
                <w:szCs w:val="24"/>
              </w:rPr>
            </w:pPr>
            <w:r>
              <w:rPr>
                <w:rFonts w:cs="Arial"/>
                <w:sz w:val="24"/>
                <w:szCs w:val="24"/>
              </w:rPr>
              <w:t xml:space="preserve">responding to unpredictable demands; dealing with frequent interruptions; meeting tight deadlines; understanding, noting and taking part in long and complex meetings; frequently changing from one activity to another; managing complex workloads; dealing with rapidly emerging priorities, problem solving on behalf of self and others. </w:t>
            </w:r>
          </w:p>
          <w:p w:rsidR="00612015" w:rsidRDefault="00612015" w:rsidP="009B21FA">
            <w:pPr>
              <w:numPr>
                <w:ilvl w:val="0"/>
                <w:numId w:val="13"/>
              </w:numPr>
              <w:rPr>
                <w:rFonts w:ascii="Arial" w:hAnsi="Arial" w:cs="Arial"/>
                <w:szCs w:val="24"/>
              </w:rPr>
            </w:pPr>
            <w:r>
              <w:rPr>
                <w:rFonts w:ascii="Arial" w:hAnsi="Arial" w:cs="Arial"/>
                <w:szCs w:val="24"/>
              </w:rPr>
              <w:t>developing and deliveri</w:t>
            </w:r>
            <w:r w:rsidR="00AD1176">
              <w:rPr>
                <w:rFonts w:ascii="Arial" w:hAnsi="Arial" w:cs="Arial"/>
                <w:szCs w:val="24"/>
              </w:rPr>
              <w:t xml:space="preserve">ng presentations where required, </w:t>
            </w:r>
            <w:r>
              <w:rPr>
                <w:rFonts w:ascii="Arial" w:hAnsi="Arial" w:cs="Arial"/>
                <w:szCs w:val="24"/>
              </w:rPr>
              <w:t>being aware of the level of knowledge of the audience, tailoring the contents according to their needs and being able to react to feedback received.</w:t>
            </w:r>
          </w:p>
          <w:p w:rsidR="00612015" w:rsidRDefault="00612015">
            <w:pPr>
              <w:rPr>
                <w:rFonts w:ascii="Arial" w:hAnsi="Arial" w:cs="Arial"/>
                <w:szCs w:val="24"/>
              </w:rPr>
            </w:pPr>
          </w:p>
          <w:p w:rsidR="00612015" w:rsidRDefault="00612015">
            <w:pPr>
              <w:pStyle w:val="BodyText"/>
              <w:spacing w:line="264" w:lineRule="auto"/>
              <w:rPr>
                <w:rFonts w:cs="Arial"/>
                <w:sz w:val="24"/>
                <w:szCs w:val="24"/>
              </w:rPr>
            </w:pPr>
            <w:r>
              <w:rPr>
                <w:rFonts w:cs="Arial"/>
                <w:b/>
                <w:bCs/>
                <w:sz w:val="24"/>
                <w:szCs w:val="24"/>
              </w:rPr>
              <w:t>Emotional</w:t>
            </w:r>
          </w:p>
          <w:p w:rsidR="0018334C" w:rsidRPr="0018334C" w:rsidRDefault="0018334C" w:rsidP="0018334C">
            <w:pPr>
              <w:spacing w:line="264" w:lineRule="auto"/>
              <w:ind w:right="169"/>
              <w:contextualSpacing/>
              <w:jc w:val="both"/>
              <w:rPr>
                <w:rFonts w:ascii="Arial" w:hAnsi="Arial" w:cs="Arial"/>
                <w:szCs w:val="24"/>
              </w:rPr>
            </w:pPr>
          </w:p>
          <w:p w:rsidR="0018334C" w:rsidRDefault="0018334C" w:rsidP="009B21FA">
            <w:pPr>
              <w:pStyle w:val="ListParagraph"/>
              <w:numPr>
                <w:ilvl w:val="0"/>
                <w:numId w:val="13"/>
              </w:numPr>
              <w:spacing w:line="264" w:lineRule="auto"/>
              <w:ind w:right="169"/>
              <w:contextualSpacing/>
              <w:jc w:val="both"/>
              <w:rPr>
                <w:rFonts w:ascii="Arial" w:hAnsi="Arial" w:cs="Arial"/>
                <w:szCs w:val="24"/>
              </w:rPr>
            </w:pPr>
            <w:r>
              <w:rPr>
                <w:rFonts w:ascii="Arial" w:hAnsi="Arial" w:cs="Arial"/>
                <w:szCs w:val="24"/>
              </w:rPr>
              <w:t>Negotiation with a variety of professionals and senior staff to obtain data and progress actions.</w:t>
            </w:r>
          </w:p>
          <w:p w:rsidR="009B21FA" w:rsidRDefault="009B21FA" w:rsidP="009B21FA">
            <w:pPr>
              <w:pStyle w:val="ListParagraph"/>
              <w:numPr>
                <w:ilvl w:val="0"/>
                <w:numId w:val="13"/>
              </w:numPr>
              <w:spacing w:line="264" w:lineRule="auto"/>
              <w:ind w:right="169"/>
              <w:contextualSpacing/>
              <w:jc w:val="both"/>
              <w:rPr>
                <w:rFonts w:ascii="Arial" w:hAnsi="Arial" w:cs="Arial"/>
                <w:szCs w:val="24"/>
              </w:rPr>
            </w:pPr>
            <w:r w:rsidRPr="00AE175C">
              <w:rPr>
                <w:rFonts w:ascii="Arial" w:hAnsi="Arial" w:cs="Arial"/>
                <w:szCs w:val="24"/>
              </w:rPr>
              <w:t>motivating people to embrace and respond to changes in process and approaches, and dealing with resistance to those changes</w:t>
            </w:r>
          </w:p>
          <w:p w:rsidR="0018334C" w:rsidRPr="009B21FA" w:rsidRDefault="0018334C" w:rsidP="009B21FA">
            <w:pPr>
              <w:pStyle w:val="ListParagraph"/>
              <w:numPr>
                <w:ilvl w:val="0"/>
                <w:numId w:val="13"/>
              </w:numPr>
              <w:spacing w:line="264" w:lineRule="auto"/>
              <w:ind w:right="169"/>
              <w:contextualSpacing/>
              <w:jc w:val="both"/>
              <w:rPr>
                <w:rFonts w:ascii="Arial" w:hAnsi="Arial" w:cs="Arial"/>
                <w:szCs w:val="24"/>
              </w:rPr>
            </w:pPr>
            <w:r>
              <w:rPr>
                <w:rFonts w:ascii="Arial" w:hAnsi="Arial" w:cs="Arial"/>
                <w:szCs w:val="24"/>
              </w:rPr>
              <w:t>undertaking focus groups with a variety of stakeholders including the public and patients</w:t>
            </w:r>
          </w:p>
          <w:p w:rsidR="00612015" w:rsidRDefault="00612015">
            <w:pPr>
              <w:pStyle w:val="BodyText"/>
              <w:spacing w:line="264" w:lineRule="auto"/>
              <w:rPr>
                <w:rFonts w:cs="Arial"/>
                <w:sz w:val="24"/>
                <w:szCs w:val="24"/>
              </w:rPr>
            </w:pPr>
          </w:p>
          <w:p w:rsidR="00612015" w:rsidRDefault="00612015">
            <w:pPr>
              <w:pStyle w:val="BodyText"/>
              <w:spacing w:line="264" w:lineRule="auto"/>
              <w:rPr>
                <w:rFonts w:cs="Arial"/>
                <w:b/>
                <w:bCs/>
                <w:sz w:val="24"/>
                <w:szCs w:val="24"/>
              </w:rPr>
            </w:pPr>
            <w:r>
              <w:rPr>
                <w:rFonts w:cs="Arial"/>
                <w:b/>
                <w:bCs/>
                <w:sz w:val="24"/>
                <w:szCs w:val="24"/>
              </w:rPr>
              <w:t>Working Conditions</w:t>
            </w:r>
          </w:p>
          <w:p w:rsidR="00612015" w:rsidRDefault="00612015" w:rsidP="009B21FA">
            <w:pPr>
              <w:pStyle w:val="BodyText"/>
              <w:numPr>
                <w:ilvl w:val="1"/>
                <w:numId w:val="13"/>
              </w:numPr>
              <w:jc w:val="left"/>
              <w:rPr>
                <w:rFonts w:cs="Arial"/>
                <w:sz w:val="24"/>
                <w:szCs w:val="24"/>
              </w:rPr>
            </w:pPr>
            <w:r>
              <w:rPr>
                <w:rFonts w:cs="Arial"/>
                <w:sz w:val="24"/>
                <w:szCs w:val="24"/>
              </w:rPr>
              <w:t xml:space="preserve">continuous use of VDU </w:t>
            </w:r>
            <w:r w:rsidR="0018334C">
              <w:rPr>
                <w:rFonts w:cs="Arial"/>
                <w:sz w:val="24"/>
                <w:szCs w:val="24"/>
              </w:rPr>
              <w:t>and high level of keyboard w</w:t>
            </w:r>
            <w:r>
              <w:rPr>
                <w:rFonts w:cs="Arial"/>
                <w:sz w:val="24"/>
                <w:szCs w:val="24"/>
              </w:rPr>
              <w:t xml:space="preserve">hen preparing written reports or responding to a series of detailed e-mails.  </w:t>
            </w:r>
          </w:p>
          <w:p w:rsidR="00612015" w:rsidRDefault="00612015" w:rsidP="009B21FA">
            <w:pPr>
              <w:pStyle w:val="BodyText"/>
              <w:numPr>
                <w:ilvl w:val="1"/>
                <w:numId w:val="13"/>
              </w:numPr>
              <w:jc w:val="left"/>
              <w:rPr>
                <w:rFonts w:cs="Arial"/>
                <w:sz w:val="24"/>
                <w:szCs w:val="24"/>
              </w:rPr>
            </w:pPr>
            <w:r>
              <w:rPr>
                <w:rFonts w:cs="Arial"/>
                <w:sz w:val="24"/>
                <w:szCs w:val="24"/>
              </w:rPr>
              <w:t>office sites tend to be open plan, which can require the post</w:t>
            </w:r>
            <w:r w:rsidR="009A6FE2">
              <w:rPr>
                <w:rFonts w:cs="Arial"/>
                <w:sz w:val="24"/>
                <w:szCs w:val="24"/>
              </w:rPr>
              <w:t xml:space="preserve"> </w:t>
            </w:r>
            <w:r>
              <w:rPr>
                <w:rFonts w:cs="Arial"/>
                <w:sz w:val="24"/>
                <w:szCs w:val="24"/>
              </w:rPr>
              <w:t>holder to concentrate at times of noise or interruption</w:t>
            </w:r>
          </w:p>
          <w:p w:rsidR="00612015" w:rsidRDefault="00612015" w:rsidP="009B21FA">
            <w:pPr>
              <w:pStyle w:val="BodyText"/>
              <w:numPr>
                <w:ilvl w:val="1"/>
                <w:numId w:val="13"/>
              </w:numPr>
              <w:jc w:val="left"/>
              <w:rPr>
                <w:rFonts w:cs="Arial"/>
                <w:sz w:val="24"/>
                <w:szCs w:val="24"/>
              </w:rPr>
            </w:pPr>
            <w:r>
              <w:rPr>
                <w:rFonts w:cs="Arial"/>
                <w:sz w:val="24"/>
                <w:szCs w:val="24"/>
              </w:rPr>
              <w:t xml:space="preserve">frequent movement between the organisation’s sites and to locations of external meetings with partners, necessitating use of road and rail (depending on location of meeting).  </w:t>
            </w:r>
          </w:p>
          <w:p w:rsidR="00612015" w:rsidRDefault="00612015" w:rsidP="009B21FA">
            <w:pPr>
              <w:pStyle w:val="BodyText"/>
              <w:numPr>
                <w:ilvl w:val="1"/>
                <w:numId w:val="13"/>
              </w:numPr>
              <w:spacing w:line="264" w:lineRule="auto"/>
              <w:ind w:right="382"/>
              <w:rPr>
                <w:rFonts w:cs="Arial"/>
                <w:sz w:val="24"/>
                <w:szCs w:val="24"/>
              </w:rPr>
            </w:pPr>
            <w:r>
              <w:rPr>
                <w:rFonts w:cs="Arial"/>
                <w:sz w:val="24"/>
                <w:szCs w:val="24"/>
              </w:rPr>
              <w:t>work can involve delivering unpredictable and complex outputs whilst on the move or out of the office for extended periods with limited remote access</w:t>
            </w:r>
          </w:p>
          <w:p w:rsidR="00612015" w:rsidRDefault="00612015">
            <w:pPr>
              <w:pStyle w:val="BodyText"/>
              <w:spacing w:line="264" w:lineRule="auto"/>
              <w:rPr>
                <w:rFonts w:cs="Arial"/>
                <w:sz w:val="24"/>
                <w:szCs w:val="24"/>
              </w:rPr>
            </w:pPr>
          </w:p>
        </w:tc>
      </w:tr>
    </w:tbl>
    <w:p w:rsidR="00612015" w:rsidRDefault="00612015">
      <w:pPr>
        <w:pStyle w:val="BodyText"/>
        <w:spacing w:line="264" w:lineRule="auto"/>
        <w:rPr>
          <w:rFonts w:cs="Arial"/>
          <w:sz w:val="24"/>
          <w:szCs w:val="24"/>
        </w:rPr>
      </w:pPr>
    </w:p>
    <w:p w:rsidR="00612015" w:rsidRDefault="00612015">
      <w:pPr>
        <w:pStyle w:val="BodyText"/>
        <w:spacing w:line="264" w:lineRule="auto"/>
        <w:rPr>
          <w:rFonts w:cs="Arial"/>
          <w:sz w:val="24"/>
          <w:szCs w:val="24"/>
        </w:rPr>
      </w:pPr>
    </w:p>
    <w:p w:rsidR="00612015" w:rsidRDefault="00612015">
      <w:pPr>
        <w:pStyle w:val="BodyText"/>
        <w:spacing w:line="264" w:lineRule="auto"/>
        <w:rPr>
          <w:rFonts w:cs="Arial"/>
          <w:sz w:val="24"/>
          <w:szCs w:val="24"/>
        </w:rPr>
      </w:pPr>
    </w:p>
    <w:sectPr w:rsidR="00612015">
      <w:footerReference w:type="even" r:id="rId12"/>
      <w:footerReference w:type="default" r:id="rId13"/>
      <w:pgSz w:w="11909" w:h="16834"/>
      <w:pgMar w:top="900" w:right="1440" w:bottom="81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7C" w:rsidRDefault="0050247C">
      <w:r>
        <w:separator/>
      </w:r>
    </w:p>
  </w:endnote>
  <w:endnote w:type="continuationSeparator" w:id="0">
    <w:p w:rsidR="0050247C" w:rsidRDefault="0050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15" w:rsidRDefault="00612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015" w:rsidRDefault="006120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15" w:rsidRDefault="00612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24CE">
      <w:rPr>
        <w:rStyle w:val="PageNumber"/>
        <w:noProof/>
      </w:rPr>
      <w:t>2</w:t>
    </w:r>
    <w:r>
      <w:rPr>
        <w:rStyle w:val="PageNumber"/>
      </w:rPr>
      <w:fldChar w:fldCharType="end"/>
    </w:r>
  </w:p>
  <w:p w:rsidR="00612015" w:rsidRDefault="00612015">
    <w:pPr>
      <w:pStyle w:val="Footer"/>
      <w:ind w:right="360"/>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7C" w:rsidRDefault="0050247C">
      <w:r>
        <w:separator/>
      </w:r>
    </w:p>
  </w:footnote>
  <w:footnote w:type="continuationSeparator" w:id="0">
    <w:p w:rsidR="0050247C" w:rsidRDefault="0050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2FD"/>
    <w:multiLevelType w:val="hybridMultilevel"/>
    <w:tmpl w:val="A38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90BEB"/>
    <w:multiLevelType w:val="hybridMultilevel"/>
    <w:tmpl w:val="9BA0DDBC"/>
    <w:lvl w:ilvl="0" w:tplc="FDF43E40">
      <w:start w:val="9"/>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08FA7FFC"/>
    <w:multiLevelType w:val="hybridMultilevel"/>
    <w:tmpl w:val="94109368"/>
    <w:lvl w:ilvl="0" w:tplc="7340E51C">
      <w:start w:val="9"/>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8C71E1"/>
    <w:multiLevelType w:val="hybridMultilevel"/>
    <w:tmpl w:val="0C8C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250D"/>
    <w:multiLevelType w:val="hybridMultilevel"/>
    <w:tmpl w:val="54548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A46E15"/>
    <w:multiLevelType w:val="hybridMultilevel"/>
    <w:tmpl w:val="D71E2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10EA0"/>
    <w:multiLevelType w:val="hybridMultilevel"/>
    <w:tmpl w:val="7F5A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67BE6"/>
    <w:multiLevelType w:val="hybridMultilevel"/>
    <w:tmpl w:val="F866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8114E"/>
    <w:multiLevelType w:val="hybridMultilevel"/>
    <w:tmpl w:val="EDC8CA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D64C8"/>
    <w:multiLevelType w:val="hybridMultilevel"/>
    <w:tmpl w:val="492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0482B"/>
    <w:multiLevelType w:val="hybridMultilevel"/>
    <w:tmpl w:val="CA1E68E0"/>
    <w:lvl w:ilvl="0" w:tplc="094AB8A8">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83382"/>
    <w:multiLevelType w:val="hybridMultilevel"/>
    <w:tmpl w:val="71543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E5094"/>
    <w:multiLevelType w:val="hybridMultilevel"/>
    <w:tmpl w:val="E7B46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411967"/>
    <w:multiLevelType w:val="hybridMultilevel"/>
    <w:tmpl w:val="61E2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907B7"/>
    <w:multiLevelType w:val="hybridMultilevel"/>
    <w:tmpl w:val="77404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FE12F9"/>
    <w:multiLevelType w:val="hybridMultilevel"/>
    <w:tmpl w:val="200A6972"/>
    <w:lvl w:ilvl="0" w:tplc="439E7A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717E4"/>
    <w:multiLevelType w:val="hybridMultilevel"/>
    <w:tmpl w:val="75886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C52093"/>
    <w:multiLevelType w:val="hybridMultilevel"/>
    <w:tmpl w:val="D9E4B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5087E"/>
    <w:multiLevelType w:val="hybridMultilevel"/>
    <w:tmpl w:val="D59E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04C2E"/>
    <w:multiLevelType w:val="hybridMultilevel"/>
    <w:tmpl w:val="14485AD4"/>
    <w:lvl w:ilvl="0" w:tplc="094AB8A8">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70A77"/>
    <w:multiLevelType w:val="hybridMultilevel"/>
    <w:tmpl w:val="64AE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909D5"/>
    <w:multiLevelType w:val="hybridMultilevel"/>
    <w:tmpl w:val="E8440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657E4"/>
    <w:multiLevelType w:val="hybridMultilevel"/>
    <w:tmpl w:val="B554E71C"/>
    <w:lvl w:ilvl="0" w:tplc="D82A52F4">
      <w:start w:val="1"/>
      <w:numFmt w:val="decimal"/>
      <w:lvlText w:val="%1."/>
      <w:lvlJc w:val="left"/>
      <w:pPr>
        <w:tabs>
          <w:tab w:val="num" w:pos="417"/>
        </w:tabs>
        <w:ind w:left="417"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9E0141"/>
    <w:multiLevelType w:val="hybridMultilevel"/>
    <w:tmpl w:val="8B0E1B6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B7131"/>
    <w:multiLevelType w:val="hybridMultilevel"/>
    <w:tmpl w:val="262E1E8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11E58"/>
    <w:multiLevelType w:val="hybridMultilevel"/>
    <w:tmpl w:val="BD0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E7A66"/>
    <w:multiLevelType w:val="hybridMultilevel"/>
    <w:tmpl w:val="E744B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EA302F"/>
    <w:multiLevelType w:val="hybridMultilevel"/>
    <w:tmpl w:val="856876C8"/>
    <w:lvl w:ilvl="0" w:tplc="08090001">
      <w:start w:val="1"/>
      <w:numFmt w:val="bullet"/>
      <w:lvlText w:val=""/>
      <w:lvlJc w:val="left"/>
      <w:pPr>
        <w:ind w:left="1200" w:hanging="4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16343F"/>
    <w:multiLevelType w:val="hybridMultilevel"/>
    <w:tmpl w:val="34AAE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77B5DC1"/>
    <w:multiLevelType w:val="hybridMultilevel"/>
    <w:tmpl w:val="E9A6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2582E"/>
    <w:multiLevelType w:val="hybridMultilevel"/>
    <w:tmpl w:val="66BE1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C23278"/>
    <w:multiLevelType w:val="hybridMultilevel"/>
    <w:tmpl w:val="22429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A310C"/>
    <w:multiLevelType w:val="hybridMultilevel"/>
    <w:tmpl w:val="C674D5B2"/>
    <w:lvl w:ilvl="0" w:tplc="D82A52F4">
      <w:start w:val="1"/>
      <w:numFmt w:val="decimal"/>
      <w:lvlText w:val="%1."/>
      <w:lvlJc w:val="left"/>
      <w:pPr>
        <w:tabs>
          <w:tab w:val="num" w:pos="417"/>
        </w:tabs>
        <w:ind w:left="417"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AB50AD"/>
    <w:multiLevelType w:val="hybridMultilevel"/>
    <w:tmpl w:val="60889AE8"/>
    <w:lvl w:ilvl="0" w:tplc="7436C46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607771"/>
    <w:multiLevelType w:val="multilevel"/>
    <w:tmpl w:val="31448068"/>
    <w:lvl w:ilvl="0">
      <w:start w:val="1"/>
      <w:numFmt w:val="decimal"/>
      <w:lvlText w:val="%1."/>
      <w:lvlJc w:val="left"/>
      <w:pPr>
        <w:tabs>
          <w:tab w:val="num" w:pos="417"/>
        </w:tabs>
        <w:ind w:left="417"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219B7"/>
    <w:multiLevelType w:val="hybridMultilevel"/>
    <w:tmpl w:val="7E0C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34F5D"/>
    <w:multiLevelType w:val="hybridMultilevel"/>
    <w:tmpl w:val="261AF752"/>
    <w:lvl w:ilvl="0" w:tplc="D82A52F4">
      <w:start w:val="1"/>
      <w:numFmt w:val="decimal"/>
      <w:lvlText w:val="%1."/>
      <w:lvlJc w:val="left"/>
      <w:pPr>
        <w:tabs>
          <w:tab w:val="num" w:pos="720"/>
        </w:tabs>
        <w:ind w:left="72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950267"/>
    <w:multiLevelType w:val="hybridMultilevel"/>
    <w:tmpl w:val="D4707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
  </w:num>
  <w:num w:numId="3">
    <w:abstractNumId w:val="25"/>
  </w:num>
  <w:num w:numId="4">
    <w:abstractNumId w:val="21"/>
  </w:num>
  <w:num w:numId="5">
    <w:abstractNumId w:val="12"/>
  </w:num>
  <w:num w:numId="6">
    <w:abstractNumId w:val="31"/>
  </w:num>
  <w:num w:numId="7">
    <w:abstractNumId w:val="32"/>
  </w:num>
  <w:num w:numId="8">
    <w:abstractNumId w:val="20"/>
  </w:num>
  <w:num w:numId="9">
    <w:abstractNumId w:val="17"/>
  </w:num>
  <w:num w:numId="10">
    <w:abstractNumId w:val="6"/>
  </w:num>
  <w:num w:numId="11">
    <w:abstractNumId w:val="37"/>
  </w:num>
  <w:num w:numId="12">
    <w:abstractNumId w:val="18"/>
  </w:num>
  <w:num w:numId="13">
    <w:abstractNumId w:val="9"/>
  </w:num>
  <w:num w:numId="14">
    <w:abstractNumId w:val="26"/>
  </w:num>
  <w:num w:numId="15">
    <w:abstractNumId w:val="15"/>
  </w:num>
  <w:num w:numId="16">
    <w:abstractNumId w:val="24"/>
  </w:num>
  <w:num w:numId="17">
    <w:abstractNumId w:val="11"/>
  </w:num>
  <w:num w:numId="18">
    <w:abstractNumId w:val="23"/>
  </w:num>
  <w:num w:numId="19">
    <w:abstractNumId w:val="36"/>
  </w:num>
  <w:num w:numId="20">
    <w:abstractNumId w:val="3"/>
  </w:num>
  <w:num w:numId="21">
    <w:abstractNumId w:val="28"/>
  </w:num>
  <w:num w:numId="22">
    <w:abstractNumId w:val="40"/>
  </w:num>
  <w:num w:numId="23">
    <w:abstractNumId w:val="19"/>
  </w:num>
  <w:num w:numId="24">
    <w:abstractNumId w:val="7"/>
  </w:num>
  <w:num w:numId="25">
    <w:abstractNumId w:val="16"/>
  </w:num>
  <w:num w:numId="26">
    <w:abstractNumId w:val="29"/>
  </w:num>
  <w:num w:numId="27">
    <w:abstractNumId w:val="38"/>
  </w:num>
  <w:num w:numId="28">
    <w:abstractNumId w:val="39"/>
  </w:num>
  <w:num w:numId="29">
    <w:abstractNumId w:val="34"/>
  </w:num>
  <w:num w:numId="30">
    <w:abstractNumId w:val="27"/>
  </w:num>
  <w:num w:numId="31">
    <w:abstractNumId w:val="8"/>
  </w:num>
  <w:num w:numId="32">
    <w:abstractNumId w:val="13"/>
  </w:num>
  <w:num w:numId="33">
    <w:abstractNumId w:val="14"/>
  </w:num>
  <w:num w:numId="34">
    <w:abstractNumId w:val="22"/>
  </w:num>
  <w:num w:numId="35">
    <w:abstractNumId w:val="33"/>
  </w:num>
  <w:num w:numId="36">
    <w:abstractNumId w:val="0"/>
  </w:num>
  <w:num w:numId="37">
    <w:abstractNumId w:val="4"/>
  </w:num>
  <w:num w:numId="38">
    <w:abstractNumId w:val="5"/>
  </w:num>
  <w:num w:numId="39">
    <w:abstractNumId w:val="30"/>
  </w:num>
  <w:num w:numId="40">
    <w:abstractNumId w:val="1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19"/>
    <w:rsid w:val="00002CB9"/>
    <w:rsid w:val="000071EE"/>
    <w:rsid w:val="0002405B"/>
    <w:rsid w:val="000301BA"/>
    <w:rsid w:val="00055B69"/>
    <w:rsid w:val="00063E53"/>
    <w:rsid w:val="000A72F7"/>
    <w:rsid w:val="000C44F1"/>
    <w:rsid w:val="00157954"/>
    <w:rsid w:val="0018334C"/>
    <w:rsid w:val="001E16F1"/>
    <w:rsid w:val="00214CAF"/>
    <w:rsid w:val="002B7B1C"/>
    <w:rsid w:val="002C4956"/>
    <w:rsid w:val="002F1519"/>
    <w:rsid w:val="00317EFC"/>
    <w:rsid w:val="00332F3B"/>
    <w:rsid w:val="00394B9B"/>
    <w:rsid w:val="004862B3"/>
    <w:rsid w:val="004F21FB"/>
    <w:rsid w:val="0050247C"/>
    <w:rsid w:val="005129BC"/>
    <w:rsid w:val="00512D0B"/>
    <w:rsid w:val="00550A03"/>
    <w:rsid w:val="00554C1E"/>
    <w:rsid w:val="005951DD"/>
    <w:rsid w:val="005A6D4B"/>
    <w:rsid w:val="005D48AA"/>
    <w:rsid w:val="005F00FA"/>
    <w:rsid w:val="005F37FB"/>
    <w:rsid w:val="00612015"/>
    <w:rsid w:val="00643DE3"/>
    <w:rsid w:val="006577EA"/>
    <w:rsid w:val="007521FE"/>
    <w:rsid w:val="007C2F2D"/>
    <w:rsid w:val="007E2702"/>
    <w:rsid w:val="007E4B49"/>
    <w:rsid w:val="00821158"/>
    <w:rsid w:val="008262E3"/>
    <w:rsid w:val="00853AF2"/>
    <w:rsid w:val="008727BE"/>
    <w:rsid w:val="008824CE"/>
    <w:rsid w:val="008939CE"/>
    <w:rsid w:val="00895C32"/>
    <w:rsid w:val="009407AA"/>
    <w:rsid w:val="00957C5F"/>
    <w:rsid w:val="009621D1"/>
    <w:rsid w:val="009628AA"/>
    <w:rsid w:val="009A50A6"/>
    <w:rsid w:val="009A6FE2"/>
    <w:rsid w:val="009B21FA"/>
    <w:rsid w:val="00AA21DE"/>
    <w:rsid w:val="00AD1176"/>
    <w:rsid w:val="00AE3D77"/>
    <w:rsid w:val="00B76794"/>
    <w:rsid w:val="00B83287"/>
    <w:rsid w:val="00C006A1"/>
    <w:rsid w:val="00C15580"/>
    <w:rsid w:val="00C25877"/>
    <w:rsid w:val="00C44054"/>
    <w:rsid w:val="00CC23F7"/>
    <w:rsid w:val="00CD6668"/>
    <w:rsid w:val="00CF5A54"/>
    <w:rsid w:val="00CF75DC"/>
    <w:rsid w:val="00D06E0A"/>
    <w:rsid w:val="00D51698"/>
    <w:rsid w:val="00D813D2"/>
    <w:rsid w:val="00DE5AD0"/>
    <w:rsid w:val="00DF1A90"/>
    <w:rsid w:val="00E820A0"/>
    <w:rsid w:val="00E93BA6"/>
    <w:rsid w:val="00EA1CF9"/>
    <w:rsid w:val="00ED7301"/>
    <w:rsid w:val="00EF4E2A"/>
    <w:rsid w:val="00F53232"/>
    <w:rsid w:val="00FB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E7F1B5-D1CE-43EC-92A8-973B7FD1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pPr>
      <w:keepNext/>
      <w:jc w:val="both"/>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8"/>
    </w:rPr>
  </w:style>
  <w:style w:type="paragraph" w:styleId="Header">
    <w:name w:val="header"/>
    <w:basedOn w:val="Normal"/>
    <w:semiHidden/>
    <w:pPr>
      <w:tabs>
        <w:tab w:val="center" w:pos="4153"/>
        <w:tab w:val="right" w:pos="8306"/>
      </w:tabs>
      <w:jc w:val="both"/>
    </w:pPr>
    <w:rPr>
      <w:rFonts w:ascii="CG Times (W1)" w:hAnsi="CG Times (W1)"/>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jc w:val="both"/>
    </w:pPr>
    <w:rPr>
      <w:rFonts w:ascii="CG Times (W1)" w:hAnsi="CG Times (W1)"/>
    </w:rPr>
  </w:style>
  <w:style w:type="paragraph" w:styleId="BodyTextIndent">
    <w:name w:val="Body Text Indent"/>
    <w:basedOn w:val="Normal"/>
    <w:semiHidden/>
    <w:pPr>
      <w:ind w:left="720" w:hanging="720"/>
      <w:jc w:val="both"/>
    </w:pPr>
    <w:rPr>
      <w:sz w:val="22"/>
    </w:rPr>
  </w:style>
  <w:style w:type="paragraph" w:styleId="BodyText">
    <w:name w:val="Body Text"/>
    <w:basedOn w:val="Normal"/>
    <w:semiHidden/>
    <w:pPr>
      <w:jc w:val="both"/>
    </w:pPr>
    <w:rPr>
      <w:rFonts w:ascii="Arial" w:hAnsi="Arial"/>
      <w:sz w:val="22"/>
    </w:rPr>
  </w:style>
  <w:style w:type="paragraph" w:styleId="BlockText">
    <w:name w:val="Block Text"/>
    <w:basedOn w:val="Normal"/>
    <w:semiHidden/>
    <w:pPr>
      <w:tabs>
        <w:tab w:val="left" w:pos="720"/>
      </w:tabs>
      <w:ind w:left="720" w:right="382"/>
      <w:jc w:val="both"/>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semiHidden/>
    <w:pPr>
      <w:spacing w:after="120"/>
      <w:ind w:left="283"/>
    </w:pPr>
    <w:rPr>
      <w:sz w:val="16"/>
      <w:szCs w:val="16"/>
    </w:rPr>
  </w:style>
  <w:style w:type="paragraph" w:styleId="BodyText2">
    <w:name w:val="Body Text 2"/>
    <w:basedOn w:val="Normal"/>
    <w:semiHidden/>
    <w:rPr>
      <w:sz w:val="20"/>
    </w:rPr>
  </w:style>
  <w:style w:type="paragraph" w:styleId="PlainText">
    <w:name w:val="Plain Text"/>
    <w:basedOn w:val="Normal"/>
    <w:link w:val="PlainTextChar"/>
    <w:uiPriority w:val="99"/>
    <w:unhideWhenUsed/>
    <w:rsid w:val="00394B9B"/>
    <w:rPr>
      <w:rFonts w:ascii="Calibri" w:eastAsia="Calibri" w:hAnsi="Calibri"/>
      <w:sz w:val="22"/>
      <w:szCs w:val="21"/>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ListParagraph">
    <w:name w:val="List Paragraph"/>
    <w:basedOn w:val="Normal"/>
    <w:uiPriority w:val="34"/>
    <w:qFormat/>
    <w:pPr>
      <w:ind w:left="720"/>
    </w:pPr>
  </w:style>
  <w:style w:type="character" w:customStyle="1" w:styleId="PlainTextChar">
    <w:name w:val="Plain Text Char"/>
    <w:link w:val="PlainText"/>
    <w:uiPriority w:val="99"/>
    <w:rsid w:val="00394B9B"/>
    <w:rPr>
      <w:rFonts w:ascii="Calibri" w:eastAsia="Calibri" w:hAnsi="Calibri"/>
      <w:sz w:val="22"/>
      <w:szCs w:val="21"/>
      <w:lang w:eastAsia="en-US"/>
    </w:rPr>
  </w:style>
  <w:style w:type="paragraph" w:styleId="NormalWeb">
    <w:name w:val="Normal (Web)"/>
    <w:basedOn w:val="Normal"/>
    <w:uiPriority w:val="99"/>
    <w:semiHidden/>
    <w:unhideWhenUsed/>
    <w:rsid w:val="004F21FB"/>
    <w:pPr>
      <w:spacing w:before="100" w:beforeAutospacing="1" w:after="100" w:afterAutospacing="1"/>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42BF660DC6B40B0C9CA610A3ADBF0" ma:contentTypeVersion="0" ma:contentTypeDescription="Create a new document." ma:contentTypeScope="" ma:versionID="07aaead8873e48fa61e47e7ffca9970d">
  <xsd:schema xmlns:xsd="http://www.w3.org/2001/XMLSchema" xmlns:xs="http://www.w3.org/2001/XMLSchema" xmlns:p="http://schemas.microsoft.com/office/2006/metadata/properties" targetNamespace="http://schemas.microsoft.com/office/2006/metadata/properties" ma:root="true" ma:fieldsID="6bae96e42fb71db708d3d073fa7f4a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CB5B-261E-4741-B889-6DD65FC584EA}">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1DE754D-2010-49DF-BC0A-C711BC78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EC8758-2892-4C5E-8F49-4A0E0E0B0E10}">
  <ds:schemaRefs>
    <ds:schemaRef ds:uri="http://schemas.microsoft.com/office/2006/metadata/longProperties"/>
  </ds:schemaRefs>
</ds:datastoreItem>
</file>

<file path=customXml/itemProps4.xml><?xml version="1.0" encoding="utf-8"?>
<ds:datastoreItem xmlns:ds="http://schemas.openxmlformats.org/officeDocument/2006/customXml" ds:itemID="{85511A5C-9E06-4A28-AC41-E64C1FF77059}">
  <ds:schemaRefs>
    <ds:schemaRef ds:uri="http://schemas.microsoft.com/sharepoint/v3/contenttype/forms"/>
  </ds:schemaRefs>
</ds:datastoreItem>
</file>

<file path=customXml/itemProps5.xml><?xml version="1.0" encoding="utf-8"?>
<ds:datastoreItem xmlns:ds="http://schemas.openxmlformats.org/officeDocument/2006/customXml" ds:itemID="{120A04E3-5C57-4C1B-B92D-584EE67C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HEALTH  EDUCATION  BOARD  FOR  SCOTLAND</vt:lpstr>
    </vt:vector>
  </TitlesOfParts>
  <Company>HEBS</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BOARD  FOR  SCOTLAND</dc:title>
  <dc:creator>Dorothy Lawson</dc:creator>
  <cp:lastModifiedBy>Irene Kavanagh</cp:lastModifiedBy>
  <cp:revision>2</cp:revision>
  <cp:lastPrinted>2013-09-23T09:12:00Z</cp:lastPrinted>
  <dcterms:created xsi:type="dcterms:W3CDTF">2019-11-25T12:44:00Z</dcterms:created>
  <dcterms:modified xsi:type="dcterms:W3CDTF">2019-11-25T12:44:00Z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