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49" w:rsidRDefault="00E77B49" w:rsidP="000C2156">
      <w:pPr>
        <w:spacing w:after="0"/>
        <w:jc w:val="center"/>
        <w:rPr>
          <w:rFonts w:cstheme="minorHAnsi"/>
          <w:b/>
          <w:sz w:val="28"/>
          <w:szCs w:val="28"/>
        </w:rPr>
      </w:pPr>
      <w:r>
        <w:rPr>
          <w:rFonts w:cstheme="minorHAnsi"/>
          <w:b/>
          <w:noProof/>
          <w:sz w:val="28"/>
          <w:szCs w:val="28"/>
          <w:lang w:eastAsia="en-GB"/>
        </w:rPr>
        <w:drawing>
          <wp:inline distT="0" distB="0" distL="0" distR="0">
            <wp:extent cx="5731510" cy="1359596"/>
            <wp:effectExtent l="19050" t="0" r="2540" b="0"/>
            <wp:docPr id="2" name="Picture 1" descr="Q:\Generic Vacancies\2. ADVERTS\Email Signature Tarta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eneric Vacancies\2. ADVERTS\Email Signature Tartan Branding.jpg"/>
                    <pic:cNvPicPr>
                      <a:picLocks noChangeAspect="1" noChangeArrowheads="1"/>
                    </pic:cNvPicPr>
                  </pic:nvPicPr>
                  <pic:blipFill>
                    <a:blip r:embed="rId7" cstate="print"/>
                    <a:srcRect/>
                    <a:stretch>
                      <a:fillRect/>
                    </a:stretch>
                  </pic:blipFill>
                  <pic:spPr bwMode="auto">
                    <a:xfrm>
                      <a:off x="0" y="0"/>
                      <a:ext cx="5731510" cy="1359596"/>
                    </a:xfrm>
                    <a:prstGeom prst="rect">
                      <a:avLst/>
                    </a:prstGeom>
                    <a:noFill/>
                    <a:ln w="9525">
                      <a:noFill/>
                      <a:miter lim="800000"/>
                      <a:headEnd/>
                      <a:tailEnd/>
                    </a:ln>
                  </pic:spPr>
                </pic:pic>
              </a:graphicData>
            </a:graphic>
          </wp:inline>
        </w:drawing>
      </w:r>
    </w:p>
    <w:p w:rsidR="00E77B49" w:rsidRDefault="00E77B49" w:rsidP="000C2156">
      <w:pPr>
        <w:spacing w:after="0"/>
        <w:jc w:val="center"/>
        <w:rPr>
          <w:rFonts w:cstheme="minorHAnsi"/>
          <w:b/>
          <w:sz w:val="28"/>
          <w:szCs w:val="28"/>
        </w:rPr>
      </w:pPr>
    </w:p>
    <w:p w:rsidR="000C2156" w:rsidRPr="00BF7403" w:rsidRDefault="000C2156" w:rsidP="000C2156">
      <w:pPr>
        <w:spacing w:after="0"/>
        <w:jc w:val="center"/>
        <w:rPr>
          <w:rFonts w:cstheme="minorHAnsi"/>
          <w:b/>
          <w:color w:val="FF0000"/>
          <w:sz w:val="28"/>
          <w:szCs w:val="28"/>
        </w:rPr>
      </w:pPr>
      <w:r w:rsidRPr="000C2156">
        <w:rPr>
          <w:rFonts w:cstheme="minorHAnsi"/>
          <w:b/>
          <w:sz w:val="28"/>
          <w:szCs w:val="28"/>
        </w:rPr>
        <w:t xml:space="preserve">NHS </w:t>
      </w:r>
      <w:proofErr w:type="spellStart"/>
      <w:r w:rsidRPr="000C2156">
        <w:rPr>
          <w:rFonts w:cstheme="minorHAnsi"/>
          <w:b/>
          <w:sz w:val="28"/>
          <w:szCs w:val="28"/>
        </w:rPr>
        <w:t>Lothian</w:t>
      </w:r>
      <w:r w:rsidR="00D71E59">
        <w:rPr>
          <w:rFonts w:cstheme="minorHAnsi"/>
          <w:b/>
          <w:sz w:val="28"/>
          <w:szCs w:val="28"/>
        </w:rPr>
        <w:t>Ward</w:t>
      </w:r>
      <w:proofErr w:type="spellEnd"/>
      <w:r w:rsidR="00D71E59">
        <w:rPr>
          <w:rFonts w:cstheme="minorHAnsi"/>
          <w:b/>
          <w:sz w:val="28"/>
          <w:szCs w:val="28"/>
        </w:rPr>
        <w:t xml:space="preserve"> 54</w:t>
      </w:r>
      <w:r w:rsidR="00865512">
        <w:rPr>
          <w:rFonts w:cstheme="minorHAnsi"/>
          <w:b/>
          <w:sz w:val="28"/>
          <w:szCs w:val="28"/>
        </w:rPr>
        <w:t>, WGH</w:t>
      </w:r>
    </w:p>
    <w:p w:rsidR="00224FF9" w:rsidRPr="00224FF9" w:rsidRDefault="00224FF9" w:rsidP="00A21A2B">
      <w:pPr>
        <w:pStyle w:val="NormalWeb"/>
        <w:rPr>
          <w:rFonts w:asciiTheme="minorHAnsi" w:hAnsiTheme="minorHAnsi" w:cstheme="minorHAnsi"/>
          <w:sz w:val="22"/>
          <w:szCs w:val="22"/>
        </w:rPr>
      </w:pPr>
      <w:r>
        <w:rPr>
          <w:rFonts w:asciiTheme="minorHAnsi" w:hAnsiTheme="minorHAnsi" w:cstheme="minorHAnsi"/>
          <w:sz w:val="22"/>
          <w:szCs w:val="22"/>
        </w:rPr>
        <w:t>E</w:t>
      </w:r>
      <w:r w:rsidR="000C2156" w:rsidRPr="00224FF9">
        <w:rPr>
          <w:rFonts w:asciiTheme="minorHAnsi" w:hAnsiTheme="minorHAnsi" w:cstheme="minorHAnsi"/>
          <w:sz w:val="22"/>
          <w:szCs w:val="22"/>
        </w:rPr>
        <w:t>xciting</w:t>
      </w:r>
      <w:r w:rsidR="004264A4" w:rsidRPr="00224FF9">
        <w:rPr>
          <w:rFonts w:asciiTheme="minorHAnsi" w:hAnsiTheme="minorHAnsi" w:cstheme="minorHAnsi"/>
          <w:sz w:val="22"/>
          <w:szCs w:val="22"/>
        </w:rPr>
        <w:t xml:space="preserve"> opportunit</w:t>
      </w:r>
      <w:r w:rsidR="000C2156" w:rsidRPr="00224FF9">
        <w:rPr>
          <w:rFonts w:asciiTheme="minorHAnsi" w:hAnsiTheme="minorHAnsi" w:cstheme="minorHAnsi"/>
          <w:sz w:val="22"/>
          <w:szCs w:val="22"/>
        </w:rPr>
        <w:t>ies</w:t>
      </w:r>
      <w:r w:rsidR="00F44C12">
        <w:rPr>
          <w:rFonts w:asciiTheme="minorHAnsi" w:hAnsiTheme="minorHAnsi" w:cstheme="minorHAnsi"/>
          <w:sz w:val="22"/>
          <w:szCs w:val="22"/>
        </w:rPr>
        <w:t xml:space="preserve"> </w:t>
      </w:r>
      <w:r w:rsidR="00A27839">
        <w:rPr>
          <w:rFonts w:asciiTheme="minorHAnsi" w:hAnsiTheme="minorHAnsi" w:cstheme="minorHAnsi"/>
          <w:sz w:val="22"/>
          <w:szCs w:val="22"/>
        </w:rPr>
        <w:t xml:space="preserve">have arisen to join </w:t>
      </w:r>
      <w:r w:rsidR="00DE5CEF">
        <w:rPr>
          <w:rFonts w:asciiTheme="minorHAnsi" w:hAnsiTheme="minorHAnsi" w:cstheme="minorHAnsi"/>
          <w:sz w:val="22"/>
          <w:szCs w:val="22"/>
        </w:rPr>
        <w:t xml:space="preserve">our fantastic team in </w:t>
      </w:r>
      <w:r w:rsidR="00D71E59">
        <w:rPr>
          <w:rFonts w:asciiTheme="minorHAnsi" w:hAnsiTheme="minorHAnsi" w:cstheme="minorHAnsi"/>
          <w:sz w:val="22"/>
          <w:szCs w:val="22"/>
        </w:rPr>
        <w:t>Ward 54</w:t>
      </w:r>
      <w:r w:rsidR="00F44C12">
        <w:rPr>
          <w:rFonts w:asciiTheme="minorHAnsi" w:hAnsiTheme="minorHAnsi" w:cstheme="minorHAnsi"/>
          <w:sz w:val="22"/>
          <w:szCs w:val="22"/>
        </w:rPr>
        <w:t xml:space="preserve"> </w:t>
      </w:r>
      <w:r w:rsidR="00C312DB">
        <w:rPr>
          <w:rFonts w:asciiTheme="minorHAnsi" w:hAnsiTheme="minorHAnsi" w:cstheme="minorHAnsi"/>
          <w:sz w:val="22"/>
          <w:szCs w:val="22"/>
        </w:rPr>
        <w:t>at the Western General Hospital</w:t>
      </w:r>
      <w:proofErr w:type="gramStart"/>
      <w:r w:rsidR="00470357">
        <w:rPr>
          <w:rFonts w:asciiTheme="minorHAnsi" w:hAnsiTheme="minorHAnsi" w:cstheme="minorHAnsi"/>
          <w:sz w:val="22"/>
          <w:szCs w:val="22"/>
        </w:rPr>
        <w:t>,</w:t>
      </w:r>
      <w:r w:rsidR="0008014A" w:rsidRPr="00224FF9">
        <w:rPr>
          <w:rFonts w:asciiTheme="minorHAnsi" w:hAnsiTheme="minorHAnsi" w:cstheme="minorHAnsi"/>
          <w:sz w:val="22"/>
          <w:szCs w:val="22"/>
        </w:rPr>
        <w:t>NHS</w:t>
      </w:r>
      <w:proofErr w:type="gramEnd"/>
      <w:r w:rsidR="0008014A" w:rsidRPr="00224FF9">
        <w:rPr>
          <w:rFonts w:asciiTheme="minorHAnsi" w:hAnsiTheme="minorHAnsi" w:cstheme="minorHAnsi"/>
          <w:sz w:val="22"/>
          <w:szCs w:val="22"/>
        </w:rPr>
        <w:t xml:space="preserve"> </w:t>
      </w:r>
      <w:r w:rsidR="004264A4" w:rsidRPr="00224FF9">
        <w:rPr>
          <w:rFonts w:asciiTheme="minorHAnsi" w:hAnsiTheme="minorHAnsi" w:cstheme="minorHAnsi"/>
          <w:sz w:val="22"/>
          <w:szCs w:val="22"/>
        </w:rPr>
        <w:t>Lothian.</w:t>
      </w:r>
      <w:r w:rsidR="00D52463" w:rsidRPr="00224FF9">
        <w:rPr>
          <w:rFonts w:asciiTheme="minorHAnsi" w:hAnsiTheme="minorHAnsi" w:cstheme="minorHAnsi"/>
          <w:sz w:val="22"/>
          <w:szCs w:val="22"/>
        </w:rPr>
        <w:t xml:space="preserve">  We have multiple Band </w:t>
      </w:r>
      <w:r w:rsidR="00F44C12">
        <w:rPr>
          <w:rFonts w:asciiTheme="minorHAnsi" w:hAnsiTheme="minorHAnsi" w:cstheme="minorHAnsi"/>
          <w:sz w:val="22"/>
          <w:szCs w:val="22"/>
        </w:rPr>
        <w:t>2</w:t>
      </w:r>
      <w:r w:rsidR="00D52463" w:rsidRPr="00224FF9">
        <w:rPr>
          <w:rFonts w:asciiTheme="minorHAnsi" w:hAnsiTheme="minorHAnsi" w:cstheme="minorHAnsi"/>
          <w:sz w:val="22"/>
          <w:szCs w:val="22"/>
        </w:rPr>
        <w:t xml:space="preserve"> positions available for </w:t>
      </w:r>
      <w:r w:rsidR="00D71E59">
        <w:rPr>
          <w:rFonts w:asciiTheme="minorHAnsi" w:hAnsiTheme="minorHAnsi" w:cstheme="minorHAnsi"/>
          <w:sz w:val="22"/>
          <w:szCs w:val="22"/>
        </w:rPr>
        <w:t>Health Care Support Workers (HCSW)</w:t>
      </w:r>
      <w:r w:rsidRPr="00224FF9">
        <w:rPr>
          <w:rFonts w:asciiTheme="minorHAnsi" w:hAnsiTheme="minorHAnsi" w:cstheme="minorHAnsi"/>
          <w:sz w:val="22"/>
          <w:szCs w:val="22"/>
        </w:rPr>
        <w:t xml:space="preserve"> and </w:t>
      </w:r>
      <w:r>
        <w:rPr>
          <w:rFonts w:asciiTheme="minorHAnsi" w:hAnsiTheme="minorHAnsi" w:cstheme="minorHAnsi"/>
          <w:sz w:val="22"/>
          <w:szCs w:val="22"/>
        </w:rPr>
        <w:t>w</w:t>
      </w:r>
      <w:r w:rsidRPr="00224FF9">
        <w:rPr>
          <w:rFonts w:asciiTheme="minorHAnsi" w:hAnsiTheme="minorHAnsi" w:cstheme="minorHAnsi"/>
          <w:sz w:val="22"/>
          <w:szCs w:val="22"/>
        </w:rPr>
        <w:t>e are looking for passionate, caring, motivated people to join our highly skilled nursing team</w:t>
      </w:r>
      <w:r w:rsidR="00DE5CEF">
        <w:rPr>
          <w:rFonts w:asciiTheme="minorHAnsi" w:hAnsiTheme="minorHAnsi" w:cstheme="minorHAnsi"/>
          <w:sz w:val="22"/>
          <w:szCs w:val="22"/>
        </w:rPr>
        <w:t>.</w:t>
      </w:r>
    </w:p>
    <w:p w:rsidR="00E71223" w:rsidRPr="00470357" w:rsidRDefault="00F44C12" w:rsidP="00470357">
      <w:pPr>
        <w:pStyle w:val="NormalWeb"/>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9264" behindDoc="1" locked="0" layoutInCell="1" allowOverlap="1">
            <wp:simplePos x="0" y="0"/>
            <wp:positionH relativeFrom="column">
              <wp:posOffset>-126423</wp:posOffset>
            </wp:positionH>
            <wp:positionV relativeFrom="paragraph">
              <wp:posOffset>466205</wp:posOffset>
            </wp:positionV>
            <wp:extent cx="5737513" cy="1496291"/>
            <wp:effectExtent l="19050" t="0" r="0" b="0"/>
            <wp:wrapNone/>
            <wp:docPr id="3" name="Picture 2" descr="C:\Users\chelsea.smith\Downloads\Ima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lsea.smith\Downloads\Image (1).jpeg"/>
                    <pic:cNvPicPr>
                      <a:picLocks noChangeAspect="1" noChangeArrowheads="1"/>
                    </pic:cNvPicPr>
                  </pic:nvPicPr>
                  <pic:blipFill>
                    <a:blip r:embed="rId8" cstate="print"/>
                    <a:srcRect/>
                    <a:stretch>
                      <a:fillRect/>
                    </a:stretch>
                  </pic:blipFill>
                  <pic:spPr bwMode="auto">
                    <a:xfrm>
                      <a:off x="0" y="0"/>
                      <a:ext cx="5737513" cy="1496291"/>
                    </a:xfrm>
                    <a:prstGeom prst="rect">
                      <a:avLst/>
                    </a:prstGeom>
                    <a:noFill/>
                    <a:ln w="9525">
                      <a:noFill/>
                      <a:miter lim="800000"/>
                      <a:headEnd/>
                      <a:tailEnd/>
                    </a:ln>
                  </pic:spPr>
                </pic:pic>
              </a:graphicData>
            </a:graphic>
          </wp:anchor>
        </w:drawing>
      </w:r>
      <w:r w:rsidR="00224FF9" w:rsidRPr="00224FF9">
        <w:rPr>
          <w:rFonts w:asciiTheme="minorHAnsi" w:hAnsiTheme="minorHAnsi" w:cstheme="minorHAnsi"/>
          <w:sz w:val="22"/>
          <w:szCs w:val="22"/>
        </w:rPr>
        <w:t xml:space="preserve">We offer the opportunity to work </w:t>
      </w:r>
      <w:r w:rsidR="00DE5CEF">
        <w:rPr>
          <w:rFonts w:asciiTheme="minorHAnsi" w:hAnsiTheme="minorHAnsi" w:cstheme="minorHAnsi"/>
          <w:sz w:val="22"/>
          <w:szCs w:val="22"/>
        </w:rPr>
        <w:t xml:space="preserve">alongside </w:t>
      </w:r>
      <w:r w:rsidR="00224FF9" w:rsidRPr="00224FF9">
        <w:rPr>
          <w:rFonts w:asciiTheme="minorHAnsi" w:hAnsiTheme="minorHAnsi" w:cstheme="minorHAnsi"/>
          <w:sz w:val="22"/>
          <w:szCs w:val="22"/>
        </w:rPr>
        <w:t>talented team</w:t>
      </w:r>
      <w:r w:rsidR="00DE5CEF">
        <w:rPr>
          <w:rFonts w:asciiTheme="minorHAnsi" w:hAnsiTheme="minorHAnsi" w:cstheme="minorHAnsi"/>
          <w:sz w:val="22"/>
          <w:szCs w:val="22"/>
        </w:rPr>
        <w:t xml:space="preserve"> players</w:t>
      </w:r>
      <w:r w:rsidR="00224FF9" w:rsidRPr="00224FF9">
        <w:rPr>
          <w:rFonts w:asciiTheme="minorHAnsi" w:hAnsiTheme="minorHAnsi" w:cstheme="minorHAnsi"/>
          <w:sz w:val="22"/>
          <w:szCs w:val="22"/>
        </w:rPr>
        <w:t xml:space="preserve"> within </w:t>
      </w:r>
      <w:r w:rsidR="00DE5CEF">
        <w:rPr>
          <w:rFonts w:asciiTheme="minorHAnsi" w:hAnsiTheme="minorHAnsi" w:cstheme="minorHAnsi"/>
          <w:sz w:val="22"/>
          <w:szCs w:val="22"/>
        </w:rPr>
        <w:t xml:space="preserve">a </w:t>
      </w:r>
      <w:r w:rsidR="00224FF9" w:rsidRPr="00224FF9">
        <w:rPr>
          <w:rFonts w:asciiTheme="minorHAnsi" w:hAnsiTheme="minorHAnsi" w:cstheme="minorHAnsi"/>
          <w:color w:val="000000" w:themeColor="text1"/>
          <w:sz w:val="22"/>
          <w:szCs w:val="22"/>
        </w:rPr>
        <w:t>multidisciplinary environment</w:t>
      </w:r>
      <w:r w:rsidR="00DE5CEF">
        <w:rPr>
          <w:rFonts w:asciiTheme="minorHAnsi" w:hAnsiTheme="minorHAnsi" w:cstheme="minorHAnsi"/>
          <w:color w:val="000000" w:themeColor="text1"/>
          <w:sz w:val="22"/>
          <w:szCs w:val="22"/>
        </w:rPr>
        <w:t xml:space="preserve">, </w:t>
      </w:r>
      <w:r w:rsidR="00224FF9" w:rsidRPr="00224FF9">
        <w:rPr>
          <w:rFonts w:asciiTheme="minorHAnsi" w:hAnsiTheme="minorHAnsi" w:cstheme="minorHAnsi"/>
          <w:color w:val="000000" w:themeColor="text1"/>
          <w:sz w:val="22"/>
          <w:szCs w:val="22"/>
        </w:rPr>
        <w:t>impact</w:t>
      </w:r>
      <w:r w:rsidR="00DE5CEF">
        <w:rPr>
          <w:rFonts w:asciiTheme="minorHAnsi" w:hAnsiTheme="minorHAnsi" w:cstheme="minorHAnsi"/>
          <w:color w:val="000000" w:themeColor="text1"/>
          <w:sz w:val="22"/>
          <w:szCs w:val="22"/>
        </w:rPr>
        <w:t>ing</w:t>
      </w:r>
      <w:r w:rsidR="00224FF9" w:rsidRPr="00224FF9">
        <w:rPr>
          <w:rFonts w:asciiTheme="minorHAnsi" w:hAnsiTheme="minorHAnsi" w:cstheme="minorHAnsi"/>
          <w:color w:val="000000" w:themeColor="text1"/>
          <w:sz w:val="22"/>
          <w:szCs w:val="22"/>
        </w:rPr>
        <w:t xml:space="preserve"> positively on the lives of thousands of patients and their families.</w:t>
      </w:r>
    </w:p>
    <w:p w:rsidR="00C26287" w:rsidRDefault="002C13A8" w:rsidP="00E71223">
      <w:pPr>
        <w:spacing w:after="0"/>
        <w:jc w:val="both"/>
        <w:rPr>
          <w:rFonts w:eastAsia="Times New Roman" w:cstheme="minorHAnsi"/>
          <w:b/>
          <w:bCs/>
          <w:color w:val="323031"/>
          <w:kern w:val="36"/>
          <w:lang w:eastAsia="en-GB"/>
        </w:rPr>
      </w:pPr>
      <w:hyperlink w:history="1"/>
    </w:p>
    <w:p w:rsidR="000F155C" w:rsidRDefault="000F155C" w:rsidP="00E71223">
      <w:pPr>
        <w:spacing w:after="0"/>
        <w:jc w:val="both"/>
        <w:rPr>
          <w:rFonts w:eastAsia="Times New Roman" w:cstheme="minorHAnsi"/>
          <w:b/>
          <w:bCs/>
          <w:color w:val="323031"/>
          <w:kern w:val="36"/>
          <w:lang w:eastAsia="en-GB"/>
        </w:rPr>
      </w:pPr>
    </w:p>
    <w:p w:rsidR="00B66377" w:rsidRDefault="00B66377" w:rsidP="00E71223">
      <w:pPr>
        <w:spacing w:after="0"/>
        <w:jc w:val="both"/>
        <w:rPr>
          <w:rFonts w:eastAsia="Times New Roman" w:cstheme="minorHAnsi"/>
          <w:b/>
          <w:bCs/>
          <w:color w:val="323031"/>
          <w:kern w:val="36"/>
          <w:lang w:eastAsia="en-GB"/>
        </w:rPr>
      </w:pPr>
    </w:p>
    <w:p w:rsidR="00B66377" w:rsidRDefault="00B66377" w:rsidP="00E71223">
      <w:pPr>
        <w:spacing w:after="0"/>
        <w:jc w:val="both"/>
        <w:rPr>
          <w:rFonts w:eastAsia="Times New Roman" w:cstheme="minorHAnsi"/>
          <w:b/>
          <w:bCs/>
          <w:color w:val="323031"/>
          <w:kern w:val="36"/>
          <w:lang w:eastAsia="en-GB"/>
        </w:rPr>
      </w:pPr>
    </w:p>
    <w:p w:rsidR="00B66377" w:rsidRDefault="00B66377" w:rsidP="00A21A2B">
      <w:pPr>
        <w:spacing w:after="0" w:line="240" w:lineRule="auto"/>
        <w:jc w:val="both"/>
        <w:rPr>
          <w:rFonts w:eastAsia="Times New Roman" w:cstheme="minorHAnsi"/>
          <w:b/>
          <w:bCs/>
          <w:color w:val="323031"/>
          <w:kern w:val="36"/>
          <w:lang w:eastAsia="en-GB"/>
        </w:rPr>
      </w:pPr>
    </w:p>
    <w:p w:rsidR="00F44C12" w:rsidRDefault="00F44C12" w:rsidP="00A21A2B">
      <w:pPr>
        <w:spacing w:after="0" w:line="240" w:lineRule="auto"/>
        <w:jc w:val="both"/>
        <w:rPr>
          <w:rFonts w:eastAsia="Times New Roman" w:cstheme="minorHAnsi"/>
          <w:b/>
          <w:bCs/>
          <w:color w:val="323031"/>
          <w:kern w:val="36"/>
          <w:lang w:eastAsia="en-GB"/>
        </w:rPr>
      </w:pPr>
    </w:p>
    <w:p w:rsidR="00F44C12" w:rsidRDefault="00F44C12" w:rsidP="00A21A2B">
      <w:pPr>
        <w:spacing w:after="0" w:line="240" w:lineRule="auto"/>
        <w:jc w:val="both"/>
        <w:rPr>
          <w:rFonts w:eastAsia="Times New Roman" w:cstheme="minorHAnsi"/>
          <w:b/>
          <w:bCs/>
          <w:color w:val="323031"/>
          <w:kern w:val="36"/>
          <w:lang w:eastAsia="en-GB"/>
        </w:rPr>
      </w:pPr>
    </w:p>
    <w:p w:rsidR="00F44C12" w:rsidRDefault="00F44C12" w:rsidP="00A21A2B">
      <w:pPr>
        <w:spacing w:after="0" w:line="240" w:lineRule="auto"/>
        <w:jc w:val="both"/>
        <w:rPr>
          <w:rFonts w:eastAsia="Times New Roman" w:cstheme="minorHAnsi"/>
          <w:b/>
          <w:bCs/>
          <w:color w:val="323031"/>
          <w:kern w:val="36"/>
          <w:lang w:eastAsia="en-GB"/>
        </w:rPr>
      </w:pPr>
    </w:p>
    <w:p w:rsidR="00E71223" w:rsidRDefault="00E71223" w:rsidP="00A21A2B">
      <w:pPr>
        <w:spacing w:after="0" w:line="240" w:lineRule="auto"/>
        <w:jc w:val="both"/>
        <w:rPr>
          <w:rFonts w:eastAsia="Times New Roman" w:cstheme="minorHAnsi"/>
          <w:b/>
          <w:bCs/>
          <w:color w:val="323031"/>
          <w:kern w:val="36"/>
          <w:lang w:eastAsia="en-GB"/>
        </w:rPr>
      </w:pPr>
      <w:r w:rsidRPr="00A21A2B">
        <w:rPr>
          <w:rFonts w:eastAsia="Times New Roman" w:cstheme="minorHAnsi"/>
          <w:b/>
          <w:bCs/>
          <w:color w:val="323031"/>
          <w:kern w:val="36"/>
          <w:lang w:eastAsia="en-GB"/>
        </w:rPr>
        <w:t>What We Can Offer You</w:t>
      </w:r>
    </w:p>
    <w:p w:rsidR="00470357" w:rsidRDefault="00470357" w:rsidP="00A21A2B">
      <w:pPr>
        <w:spacing w:after="0" w:line="240" w:lineRule="auto"/>
        <w:jc w:val="both"/>
        <w:rPr>
          <w:rFonts w:eastAsia="Times New Roman" w:cstheme="minorHAnsi"/>
          <w:b/>
          <w:bCs/>
          <w:color w:val="323031"/>
          <w:kern w:val="36"/>
          <w:lang w:eastAsia="en-GB"/>
        </w:rPr>
      </w:pPr>
    </w:p>
    <w:p w:rsidR="008F7C6E" w:rsidRDefault="00D71E59" w:rsidP="00A21A2B">
      <w:pPr>
        <w:spacing w:after="0" w:line="240" w:lineRule="auto"/>
        <w:jc w:val="both"/>
        <w:rPr>
          <w:rFonts w:eastAsia="Times New Roman" w:cstheme="minorHAnsi"/>
          <w:color w:val="323031"/>
          <w:kern w:val="36"/>
          <w:lang w:eastAsia="en-GB"/>
        </w:rPr>
      </w:pPr>
      <w:r>
        <w:rPr>
          <w:rFonts w:eastAsia="Times New Roman" w:cstheme="minorHAnsi"/>
          <w:color w:val="323031"/>
          <w:kern w:val="36"/>
          <w:lang w:eastAsia="en-GB"/>
        </w:rPr>
        <w:t>Ward 54 is located on the 1</w:t>
      </w:r>
      <w:r w:rsidRPr="00D71E59">
        <w:rPr>
          <w:rFonts w:eastAsia="Times New Roman" w:cstheme="minorHAnsi"/>
          <w:color w:val="323031"/>
          <w:kern w:val="36"/>
          <w:vertAlign w:val="superscript"/>
          <w:lang w:eastAsia="en-GB"/>
        </w:rPr>
        <w:t>st</w:t>
      </w:r>
      <w:r>
        <w:rPr>
          <w:rFonts w:eastAsia="Times New Roman" w:cstheme="minorHAnsi"/>
          <w:color w:val="323031"/>
          <w:kern w:val="36"/>
          <w:lang w:eastAsia="en-GB"/>
        </w:rPr>
        <w:t xml:space="preserve"> floor of the Anne Ferguson Building </w:t>
      </w:r>
      <w:r w:rsidR="000F21CA">
        <w:rPr>
          <w:rFonts w:eastAsia="Times New Roman" w:cstheme="minorHAnsi"/>
          <w:color w:val="323031"/>
          <w:kern w:val="36"/>
          <w:lang w:eastAsia="en-GB"/>
        </w:rPr>
        <w:t xml:space="preserve">within the </w:t>
      </w:r>
      <w:r>
        <w:rPr>
          <w:rFonts w:eastAsia="Times New Roman" w:cstheme="minorHAnsi"/>
          <w:color w:val="323031"/>
          <w:kern w:val="36"/>
          <w:lang w:eastAsia="en-GB"/>
        </w:rPr>
        <w:t>WGH</w:t>
      </w:r>
      <w:r w:rsidR="007B5867">
        <w:rPr>
          <w:rFonts w:eastAsia="Times New Roman" w:cstheme="minorHAnsi"/>
          <w:color w:val="323031"/>
          <w:kern w:val="36"/>
          <w:lang w:eastAsia="en-GB"/>
        </w:rPr>
        <w:t>, NHS Lothian</w:t>
      </w:r>
      <w:r>
        <w:rPr>
          <w:rFonts w:eastAsia="Times New Roman" w:cstheme="minorHAnsi"/>
          <w:color w:val="323031"/>
          <w:kern w:val="36"/>
          <w:lang w:eastAsia="en-GB"/>
        </w:rPr>
        <w:t xml:space="preserve">. We </w:t>
      </w:r>
      <w:r w:rsidR="00DE5CEF">
        <w:rPr>
          <w:rFonts w:eastAsia="Times New Roman" w:cstheme="minorHAnsi"/>
          <w:color w:val="323031"/>
          <w:kern w:val="36"/>
          <w:lang w:eastAsia="en-GB"/>
        </w:rPr>
        <w:t>specialise in caring for patients with Respiratory, Cardiology and Cystic Fibrosis illness</w:t>
      </w:r>
      <w:r w:rsidR="007B5867">
        <w:rPr>
          <w:rFonts w:eastAsia="Times New Roman" w:cstheme="minorHAnsi"/>
          <w:color w:val="323031"/>
          <w:kern w:val="36"/>
          <w:lang w:eastAsia="en-GB"/>
        </w:rPr>
        <w:t>es</w:t>
      </w:r>
      <w:r w:rsidR="00DE5CEF">
        <w:rPr>
          <w:rFonts w:eastAsia="Times New Roman" w:cstheme="minorHAnsi"/>
          <w:color w:val="323031"/>
          <w:kern w:val="36"/>
          <w:lang w:eastAsia="en-GB"/>
        </w:rPr>
        <w:t>.</w:t>
      </w:r>
      <w:r w:rsidR="007B5867">
        <w:rPr>
          <w:rFonts w:eastAsia="Times New Roman" w:cstheme="minorHAnsi"/>
          <w:color w:val="323031"/>
          <w:kern w:val="36"/>
          <w:lang w:eastAsia="en-GB"/>
        </w:rPr>
        <w:t xml:space="preserve"> We have a range of specialist nurses amongst our team who are located within the ward to assist with specialised care requirements for our patients.</w:t>
      </w:r>
      <w:r w:rsidR="00DE5CEF">
        <w:rPr>
          <w:rFonts w:eastAsia="Times New Roman" w:cstheme="minorHAnsi"/>
          <w:color w:val="323031"/>
          <w:kern w:val="36"/>
          <w:lang w:eastAsia="en-GB"/>
        </w:rPr>
        <w:t xml:space="preserve"> The ward is a 35 bedded unit and is often very busy</w:t>
      </w:r>
      <w:r w:rsidR="007B5867">
        <w:rPr>
          <w:rFonts w:eastAsia="Times New Roman" w:cstheme="minorHAnsi"/>
          <w:color w:val="323031"/>
          <w:kern w:val="36"/>
          <w:lang w:eastAsia="en-GB"/>
        </w:rPr>
        <w:t xml:space="preserve"> with lots of learning opportunities. </w:t>
      </w:r>
    </w:p>
    <w:p w:rsidR="00DE5CEF" w:rsidRDefault="00DE5CEF" w:rsidP="00A21A2B">
      <w:pPr>
        <w:spacing w:after="0" w:line="240" w:lineRule="auto"/>
        <w:jc w:val="both"/>
        <w:rPr>
          <w:rFonts w:eastAsia="Times New Roman" w:cstheme="minorHAnsi"/>
          <w:color w:val="323031"/>
          <w:kern w:val="36"/>
          <w:lang w:eastAsia="en-GB"/>
        </w:rPr>
      </w:pPr>
    </w:p>
    <w:p w:rsidR="007B5867" w:rsidRDefault="00DE5CEF" w:rsidP="00A21A2B">
      <w:pPr>
        <w:spacing w:after="0" w:line="240" w:lineRule="auto"/>
        <w:jc w:val="both"/>
        <w:rPr>
          <w:rFonts w:eastAsia="Times New Roman" w:cstheme="minorHAnsi"/>
          <w:color w:val="323031"/>
          <w:kern w:val="36"/>
          <w:lang w:eastAsia="en-GB"/>
        </w:rPr>
      </w:pPr>
      <w:r>
        <w:rPr>
          <w:rFonts w:eastAsia="Times New Roman" w:cstheme="minorHAnsi"/>
          <w:color w:val="323031"/>
          <w:kern w:val="36"/>
          <w:lang w:eastAsia="en-GB"/>
        </w:rPr>
        <w:t xml:space="preserve">We pride ourselves in staff development </w:t>
      </w:r>
      <w:r w:rsidR="007B5867">
        <w:rPr>
          <w:rFonts w:eastAsia="Times New Roman" w:cstheme="minorHAnsi"/>
          <w:color w:val="323031"/>
          <w:kern w:val="36"/>
          <w:lang w:eastAsia="en-GB"/>
        </w:rPr>
        <w:t xml:space="preserve">and ensure that all new and existing staff are well supported. Effective teamwork within our environment is essential and we welcome you with open arms to our highly dynamic team. If you feel like this opportunity is for you, please see below, and don’t hesitate to get in touch. </w:t>
      </w:r>
    </w:p>
    <w:p w:rsidR="007B5867" w:rsidRDefault="007B5867" w:rsidP="00A21A2B">
      <w:pPr>
        <w:spacing w:after="0" w:line="240" w:lineRule="auto"/>
        <w:jc w:val="both"/>
        <w:rPr>
          <w:rFonts w:eastAsia="Times New Roman" w:cstheme="minorHAnsi"/>
          <w:color w:val="323031"/>
          <w:kern w:val="36"/>
          <w:lang w:eastAsia="en-GB"/>
        </w:rPr>
      </w:pPr>
    </w:p>
    <w:p w:rsidR="00DE5CEF" w:rsidRDefault="007B5867" w:rsidP="00A21A2B">
      <w:pPr>
        <w:spacing w:after="0" w:line="240" w:lineRule="auto"/>
        <w:jc w:val="both"/>
        <w:rPr>
          <w:rFonts w:eastAsia="Times New Roman" w:cstheme="minorHAnsi"/>
          <w:color w:val="323031"/>
          <w:kern w:val="36"/>
          <w:lang w:eastAsia="en-GB"/>
        </w:rPr>
      </w:pPr>
      <w:r>
        <w:rPr>
          <w:rFonts w:eastAsia="Times New Roman" w:cstheme="minorHAnsi"/>
          <w:color w:val="323031"/>
          <w:kern w:val="36"/>
          <w:lang w:eastAsia="en-GB"/>
        </w:rPr>
        <w:t>We look forward to welcoming you to Ward 54…</w:t>
      </w:r>
    </w:p>
    <w:p w:rsidR="00B66377" w:rsidRDefault="00B66377" w:rsidP="00A21A2B">
      <w:pPr>
        <w:spacing w:after="0" w:line="240" w:lineRule="auto"/>
        <w:jc w:val="both"/>
        <w:rPr>
          <w:rFonts w:eastAsia="Times New Roman" w:cstheme="minorHAnsi"/>
          <w:color w:val="323031"/>
          <w:kern w:val="36"/>
          <w:lang w:eastAsia="en-GB"/>
        </w:rPr>
      </w:pPr>
    </w:p>
    <w:p w:rsidR="00B66377" w:rsidRDefault="00B66377" w:rsidP="00A21A2B">
      <w:pPr>
        <w:spacing w:after="0" w:line="240" w:lineRule="auto"/>
        <w:jc w:val="both"/>
        <w:rPr>
          <w:rFonts w:eastAsia="Times New Roman" w:cstheme="minorHAnsi"/>
          <w:color w:val="323031"/>
          <w:kern w:val="36"/>
          <w:lang w:eastAsia="en-GB"/>
        </w:rPr>
      </w:pPr>
    </w:p>
    <w:p w:rsidR="00C33DA3" w:rsidRPr="006F0184" w:rsidRDefault="00E71223" w:rsidP="006F0184">
      <w:pPr>
        <w:shd w:val="clear" w:color="auto" w:fill="FFFFFF"/>
        <w:spacing w:before="150" w:after="300" w:line="240" w:lineRule="auto"/>
        <w:rPr>
          <w:rFonts w:eastAsia="Times New Roman" w:cstheme="minorHAnsi"/>
          <w:b/>
          <w:bCs/>
          <w:color w:val="323031"/>
          <w:lang w:eastAsia="en-GB"/>
        </w:rPr>
      </w:pPr>
      <w:r w:rsidRPr="00A21A2B">
        <w:rPr>
          <w:rFonts w:eastAsia="Times New Roman" w:cstheme="minorHAnsi"/>
          <w:b/>
          <w:bCs/>
          <w:color w:val="323031"/>
          <w:lang w:eastAsia="en-GB"/>
        </w:rPr>
        <w:t>Roles</w:t>
      </w:r>
    </w:p>
    <w:p w:rsidR="00C33DA3" w:rsidRDefault="00F44C12" w:rsidP="00C33DA3">
      <w:pPr>
        <w:pStyle w:val="NormalWeb"/>
        <w:numPr>
          <w:ilvl w:val="0"/>
          <w:numId w:val="5"/>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Band 2 </w:t>
      </w:r>
      <w:r w:rsidR="00D71E59">
        <w:rPr>
          <w:rFonts w:asciiTheme="minorHAnsi" w:hAnsiTheme="minorHAnsi" w:cstheme="minorHAnsi"/>
          <w:color w:val="000000"/>
          <w:sz w:val="22"/>
          <w:szCs w:val="22"/>
        </w:rPr>
        <w:t>H</w:t>
      </w:r>
      <w:r w:rsidR="001D38EF">
        <w:rPr>
          <w:rFonts w:asciiTheme="minorHAnsi" w:hAnsiTheme="minorHAnsi" w:cstheme="minorHAnsi"/>
          <w:color w:val="000000"/>
          <w:sz w:val="22"/>
          <w:szCs w:val="22"/>
        </w:rPr>
        <w:t>ealth Care Support Worker</w:t>
      </w:r>
    </w:p>
    <w:p w:rsidR="00C33DA3" w:rsidRPr="00C33DA3" w:rsidRDefault="00C33DA3" w:rsidP="00C33DA3">
      <w:pPr>
        <w:pStyle w:val="NormalWeb"/>
        <w:rPr>
          <w:rFonts w:asciiTheme="minorHAnsi" w:hAnsiTheme="minorHAnsi" w:cstheme="minorHAnsi"/>
          <w:color w:val="000000"/>
          <w:sz w:val="22"/>
          <w:szCs w:val="22"/>
        </w:rPr>
      </w:pPr>
      <w:r w:rsidRPr="00C33DA3">
        <w:rPr>
          <w:rFonts w:asciiTheme="minorHAnsi" w:hAnsiTheme="minorHAnsi" w:cstheme="minorHAnsi"/>
          <w:b/>
          <w:bCs/>
          <w:color w:val="000000"/>
          <w:sz w:val="22"/>
          <w:szCs w:val="22"/>
        </w:rPr>
        <w:t>Salary</w:t>
      </w:r>
    </w:p>
    <w:p w:rsidR="006F0184" w:rsidRPr="00DE5CEF" w:rsidRDefault="00F44C12" w:rsidP="00DE5CEF">
      <w:pPr>
        <w:pStyle w:val="ListParagraph"/>
        <w:numPr>
          <w:ilvl w:val="0"/>
          <w:numId w:val="5"/>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Band 2</w:t>
      </w:r>
      <w:r w:rsidR="00C33DA3" w:rsidRPr="00C33DA3">
        <w:rPr>
          <w:rFonts w:eastAsia="Times New Roman" w:cstheme="minorHAnsi"/>
          <w:color w:val="000000"/>
          <w:lang w:eastAsia="en-GB"/>
        </w:rPr>
        <w:t xml:space="preserve"> Range £</w:t>
      </w:r>
      <w:r w:rsidR="00A40118">
        <w:rPr>
          <w:rFonts w:eastAsia="Times New Roman" w:cstheme="minorHAnsi"/>
          <w:color w:val="000000"/>
          <w:lang w:eastAsia="en-GB"/>
        </w:rPr>
        <w:t>23,362 - £2</w:t>
      </w:r>
      <w:r w:rsidR="001D38EF">
        <w:rPr>
          <w:rFonts w:eastAsia="Times New Roman" w:cstheme="minorHAnsi"/>
          <w:color w:val="000000"/>
          <w:lang w:eastAsia="en-GB"/>
        </w:rPr>
        <w:t>5,368</w:t>
      </w:r>
      <w:r w:rsidR="00C33DA3" w:rsidRPr="00C33DA3">
        <w:rPr>
          <w:rFonts w:eastAsia="Times New Roman" w:cstheme="minorHAnsi"/>
          <w:color w:val="000000"/>
          <w:lang w:eastAsia="en-GB"/>
        </w:rPr>
        <w:t xml:space="preserve"> (pro rata) per annum</w:t>
      </w:r>
    </w:p>
    <w:p w:rsidR="00E77B49" w:rsidRDefault="00E77B49" w:rsidP="00A21A2B">
      <w:pPr>
        <w:shd w:val="clear" w:color="auto" w:fill="FFFFFF"/>
        <w:spacing w:before="150" w:after="300" w:line="240" w:lineRule="auto"/>
        <w:rPr>
          <w:rFonts w:eastAsia="Times New Roman" w:cstheme="minorHAnsi"/>
          <w:b/>
          <w:bCs/>
          <w:color w:val="323031"/>
          <w:lang w:eastAsia="en-GB"/>
        </w:rPr>
      </w:pPr>
    </w:p>
    <w:p w:rsidR="00E71223" w:rsidRPr="00A21A2B" w:rsidRDefault="00E71223" w:rsidP="00A21A2B">
      <w:pPr>
        <w:shd w:val="clear" w:color="auto" w:fill="FFFFFF"/>
        <w:spacing w:before="150" w:after="300" w:line="240" w:lineRule="auto"/>
        <w:rPr>
          <w:rFonts w:eastAsia="Times New Roman" w:cstheme="minorHAnsi"/>
          <w:color w:val="323031"/>
          <w:spacing w:val="-2"/>
          <w:lang w:eastAsia="en-GB"/>
        </w:rPr>
      </w:pPr>
      <w:r w:rsidRPr="00A21A2B">
        <w:rPr>
          <w:rFonts w:eastAsia="Times New Roman" w:cstheme="minorHAnsi"/>
          <w:b/>
          <w:bCs/>
          <w:color w:val="323031"/>
          <w:lang w:eastAsia="en-GB"/>
        </w:rPr>
        <w:lastRenderedPageBreak/>
        <w:t>Benefits</w:t>
      </w:r>
    </w:p>
    <w:p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A minimum of five weeks annual leave increasing with length of service</w:t>
      </w:r>
    </w:p>
    <w:p w:rsid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 range of supportive employment policies including </w:t>
      </w:r>
      <w:r w:rsidR="00224FF9">
        <w:rPr>
          <w:rFonts w:eastAsia="Times New Roman" w:cstheme="minorHAnsi"/>
          <w:color w:val="323031"/>
          <w:lang w:eastAsia="en-GB"/>
        </w:rPr>
        <w:t>F</w:t>
      </w:r>
      <w:r w:rsidRPr="00E71223">
        <w:rPr>
          <w:rFonts w:eastAsia="Times New Roman" w:cstheme="minorHAnsi"/>
          <w:color w:val="323031"/>
          <w:lang w:eastAsia="en-GB"/>
        </w:rPr>
        <w:t xml:space="preserve">lexible </w:t>
      </w:r>
      <w:r w:rsidR="00224FF9">
        <w:rPr>
          <w:rFonts w:eastAsia="Times New Roman" w:cstheme="minorHAnsi"/>
          <w:color w:val="323031"/>
          <w:lang w:eastAsia="en-GB"/>
        </w:rPr>
        <w:t>W</w:t>
      </w:r>
      <w:r w:rsidRPr="00E71223">
        <w:rPr>
          <w:rFonts w:eastAsia="Times New Roman" w:cstheme="minorHAnsi"/>
          <w:color w:val="323031"/>
          <w:lang w:eastAsia="en-GB"/>
        </w:rPr>
        <w:t>orking</w:t>
      </w:r>
    </w:p>
    <w:p w:rsidR="00224FF9" w:rsidRPr="00E71223" w:rsidRDefault="00224FF9" w:rsidP="00A21A2B">
      <w:pPr>
        <w:numPr>
          <w:ilvl w:val="0"/>
          <w:numId w:val="2"/>
        </w:numPr>
        <w:shd w:val="clear" w:color="auto" w:fill="FFFFFF"/>
        <w:spacing w:after="0" w:line="240" w:lineRule="auto"/>
        <w:ind w:left="750"/>
        <w:rPr>
          <w:rFonts w:eastAsia="Times New Roman" w:cstheme="minorHAnsi"/>
          <w:color w:val="323031"/>
          <w:lang w:eastAsia="en-GB"/>
        </w:rPr>
      </w:pPr>
      <w:r>
        <w:rPr>
          <w:rFonts w:eastAsia="Times New Roman" w:cstheme="minorHAnsi"/>
          <w:color w:val="323031"/>
          <w:lang w:eastAsia="en-GB"/>
        </w:rPr>
        <w:t>Full or part time hours considered</w:t>
      </w:r>
    </w:p>
    <w:p w:rsid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Access to the NHS </w:t>
      </w:r>
      <w:r w:rsidR="00BF7403">
        <w:rPr>
          <w:rFonts w:eastAsia="Times New Roman" w:cstheme="minorHAnsi"/>
          <w:color w:val="323031"/>
          <w:lang w:eastAsia="en-GB"/>
        </w:rPr>
        <w:t>P</w:t>
      </w:r>
      <w:r w:rsidRPr="00E71223">
        <w:rPr>
          <w:rFonts w:eastAsia="Times New Roman" w:cstheme="minorHAnsi"/>
          <w:color w:val="323031"/>
          <w:lang w:eastAsia="en-GB"/>
        </w:rPr>
        <w:t xml:space="preserve">ension </w:t>
      </w:r>
      <w:r w:rsidR="00224FF9">
        <w:rPr>
          <w:rFonts w:eastAsia="Times New Roman" w:cstheme="minorHAnsi"/>
          <w:color w:val="323031"/>
          <w:lang w:eastAsia="en-GB"/>
        </w:rPr>
        <w:t>S</w:t>
      </w:r>
      <w:r w:rsidRPr="00E71223">
        <w:rPr>
          <w:rFonts w:eastAsia="Times New Roman" w:cstheme="minorHAnsi"/>
          <w:color w:val="323031"/>
          <w:lang w:eastAsia="en-GB"/>
        </w:rPr>
        <w:t xml:space="preserve">cheme and </w:t>
      </w:r>
      <w:r w:rsidR="00BF7403">
        <w:rPr>
          <w:rFonts w:eastAsia="Times New Roman" w:cstheme="minorHAnsi"/>
          <w:color w:val="323031"/>
          <w:lang w:eastAsia="en-GB"/>
        </w:rPr>
        <w:t>S</w:t>
      </w:r>
      <w:r w:rsidRPr="00E71223">
        <w:rPr>
          <w:rFonts w:eastAsia="Times New Roman" w:cstheme="minorHAnsi"/>
          <w:color w:val="323031"/>
          <w:lang w:eastAsia="en-GB"/>
        </w:rPr>
        <w:t xml:space="preserve">taff </w:t>
      </w:r>
      <w:r w:rsidR="00BF7403">
        <w:rPr>
          <w:rFonts w:eastAsia="Times New Roman" w:cstheme="minorHAnsi"/>
          <w:color w:val="323031"/>
          <w:lang w:eastAsia="en-GB"/>
        </w:rPr>
        <w:t>B</w:t>
      </w:r>
      <w:r w:rsidRPr="00E71223">
        <w:rPr>
          <w:rFonts w:eastAsia="Times New Roman" w:cstheme="minorHAnsi"/>
          <w:color w:val="323031"/>
          <w:lang w:eastAsia="en-GB"/>
        </w:rPr>
        <w:t>enefits</w:t>
      </w:r>
    </w:p>
    <w:p w:rsidR="00DE5CEF" w:rsidRPr="00E71223" w:rsidRDefault="00DE5CEF" w:rsidP="00DE5CEF">
      <w:pPr>
        <w:shd w:val="clear" w:color="auto" w:fill="FFFFFF"/>
        <w:spacing w:after="0" w:line="240" w:lineRule="auto"/>
        <w:ind w:left="750"/>
        <w:rPr>
          <w:rFonts w:eastAsia="Times New Roman" w:cstheme="minorHAnsi"/>
          <w:color w:val="323031"/>
          <w:lang w:eastAsia="en-GB"/>
        </w:rPr>
      </w:pPr>
    </w:p>
    <w:p w:rsidR="00E71223" w:rsidRDefault="00E71223" w:rsidP="007A4280">
      <w:pPr>
        <w:spacing w:after="0"/>
        <w:jc w:val="both"/>
        <w:rPr>
          <w:rFonts w:cstheme="minorHAnsi"/>
        </w:rPr>
      </w:pPr>
    </w:p>
    <w:p w:rsidR="00B66377" w:rsidRDefault="00B66377" w:rsidP="007A4280">
      <w:pPr>
        <w:spacing w:after="0"/>
        <w:jc w:val="both"/>
        <w:rPr>
          <w:rFonts w:cstheme="minorHAnsi"/>
        </w:rPr>
      </w:pPr>
    </w:p>
    <w:p w:rsidR="00B66377" w:rsidRDefault="00B66377" w:rsidP="007A4280">
      <w:pPr>
        <w:spacing w:after="0"/>
        <w:jc w:val="both"/>
        <w:rPr>
          <w:rFonts w:cstheme="minorHAnsi"/>
        </w:rPr>
      </w:pPr>
    </w:p>
    <w:p w:rsidR="00B66377" w:rsidRDefault="00B66377" w:rsidP="007A4280">
      <w:pPr>
        <w:spacing w:after="0"/>
        <w:jc w:val="both"/>
        <w:rPr>
          <w:rFonts w:cstheme="minorHAnsi"/>
        </w:rPr>
      </w:pPr>
    </w:p>
    <w:p w:rsidR="00B66377" w:rsidRDefault="00F44C12" w:rsidP="007A4280">
      <w:pPr>
        <w:spacing w:after="0"/>
        <w:jc w:val="both"/>
        <w:rPr>
          <w:rFonts w:cstheme="minorHAnsi"/>
        </w:rPr>
      </w:pPr>
      <w:r>
        <w:rPr>
          <w:rFonts w:cstheme="minorHAnsi"/>
          <w:noProof/>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-529936</wp:posOffset>
            </wp:positionV>
            <wp:extent cx="5737514" cy="2462645"/>
            <wp:effectExtent l="19050" t="0" r="0" b="0"/>
            <wp:wrapNone/>
            <wp:docPr id="1" name="Picture 1" descr="C:\Users\chelsea.smith\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lsea.smith\Downloads\Image.jpeg"/>
                    <pic:cNvPicPr>
                      <a:picLocks noChangeAspect="1" noChangeArrowheads="1"/>
                    </pic:cNvPicPr>
                  </pic:nvPicPr>
                  <pic:blipFill>
                    <a:blip r:embed="rId9" cstate="print"/>
                    <a:srcRect/>
                    <a:stretch>
                      <a:fillRect/>
                    </a:stretch>
                  </pic:blipFill>
                  <pic:spPr bwMode="auto">
                    <a:xfrm>
                      <a:off x="0" y="0"/>
                      <a:ext cx="5737246" cy="2462530"/>
                    </a:xfrm>
                    <a:prstGeom prst="rect">
                      <a:avLst/>
                    </a:prstGeom>
                    <a:noFill/>
                    <a:ln w="9525">
                      <a:noFill/>
                      <a:miter lim="800000"/>
                      <a:headEnd/>
                      <a:tailEnd/>
                    </a:ln>
                  </pic:spPr>
                </pic:pic>
              </a:graphicData>
            </a:graphic>
          </wp:anchor>
        </w:drawing>
      </w:r>
    </w:p>
    <w:p w:rsidR="00F44C12" w:rsidRDefault="00F44C12" w:rsidP="007A4280">
      <w:pPr>
        <w:spacing w:after="0"/>
        <w:jc w:val="both"/>
        <w:rPr>
          <w:rFonts w:cstheme="minorHAnsi"/>
        </w:rPr>
      </w:pPr>
    </w:p>
    <w:p w:rsidR="00F44C12" w:rsidRDefault="00F44C12" w:rsidP="007A4280">
      <w:pPr>
        <w:spacing w:after="0"/>
        <w:jc w:val="both"/>
        <w:rPr>
          <w:rFonts w:cstheme="minorHAnsi"/>
        </w:rPr>
      </w:pPr>
    </w:p>
    <w:p w:rsidR="00F44C12" w:rsidRDefault="00F44C12" w:rsidP="007A4280">
      <w:pPr>
        <w:spacing w:after="0"/>
        <w:jc w:val="both"/>
        <w:rPr>
          <w:rFonts w:cstheme="minorHAnsi"/>
        </w:rPr>
      </w:pPr>
    </w:p>
    <w:p w:rsidR="00B66377" w:rsidRDefault="00B66377" w:rsidP="007A4280">
      <w:pPr>
        <w:spacing w:after="0"/>
        <w:jc w:val="both"/>
        <w:rPr>
          <w:rFonts w:cstheme="minorHAnsi"/>
        </w:rPr>
      </w:pPr>
    </w:p>
    <w:p w:rsidR="00B66377" w:rsidRDefault="00B66377" w:rsidP="007A4280">
      <w:pPr>
        <w:spacing w:after="0"/>
        <w:jc w:val="both"/>
        <w:rPr>
          <w:rFonts w:cstheme="minorHAnsi"/>
        </w:rPr>
      </w:pPr>
    </w:p>
    <w:p w:rsidR="00F44C12" w:rsidRDefault="00F44C12" w:rsidP="007A4280">
      <w:pPr>
        <w:spacing w:after="0"/>
        <w:jc w:val="both"/>
        <w:rPr>
          <w:rFonts w:cstheme="minorHAnsi"/>
        </w:rPr>
      </w:pPr>
    </w:p>
    <w:p w:rsidR="00F44C12" w:rsidRDefault="00F44C12" w:rsidP="007A4280">
      <w:pPr>
        <w:spacing w:after="0"/>
        <w:jc w:val="both"/>
        <w:rPr>
          <w:rFonts w:cstheme="minorHAnsi"/>
        </w:rPr>
      </w:pPr>
    </w:p>
    <w:p w:rsidR="00F44C12" w:rsidRDefault="00F44C12" w:rsidP="007A4280">
      <w:pPr>
        <w:spacing w:after="0"/>
        <w:jc w:val="both"/>
        <w:rPr>
          <w:rFonts w:cstheme="minorHAnsi"/>
        </w:rPr>
      </w:pPr>
    </w:p>
    <w:p w:rsidR="00F44C12" w:rsidRDefault="00F44C12" w:rsidP="007A4280">
      <w:pPr>
        <w:spacing w:after="0"/>
        <w:jc w:val="both"/>
        <w:rPr>
          <w:rFonts w:cstheme="minorHAnsi"/>
        </w:rPr>
      </w:pPr>
    </w:p>
    <w:p w:rsidR="00F44C12" w:rsidRDefault="00F44C12" w:rsidP="007A4280">
      <w:pPr>
        <w:spacing w:after="0"/>
        <w:jc w:val="both"/>
        <w:rPr>
          <w:rFonts w:cstheme="minorHAnsi"/>
        </w:rPr>
      </w:pPr>
    </w:p>
    <w:p w:rsidR="006F0184" w:rsidRDefault="00CC3357" w:rsidP="007A4280">
      <w:pPr>
        <w:spacing w:after="0"/>
        <w:jc w:val="both"/>
        <w:rPr>
          <w:rFonts w:cstheme="minorHAnsi"/>
        </w:rPr>
      </w:pPr>
      <w:r>
        <w:rPr>
          <w:rFonts w:cstheme="minorHAnsi"/>
        </w:rPr>
        <w:t xml:space="preserve">We would love to meet you and </w:t>
      </w:r>
      <w:r w:rsidR="006F0184">
        <w:rPr>
          <w:rFonts w:cstheme="minorHAnsi"/>
        </w:rPr>
        <w:t>invite you for a walk round of the ward to answer any questions you may have.</w:t>
      </w:r>
    </w:p>
    <w:p w:rsidR="00CC3357" w:rsidRDefault="00CC3357" w:rsidP="007A4280">
      <w:pPr>
        <w:spacing w:after="0"/>
        <w:jc w:val="both"/>
        <w:rPr>
          <w:rFonts w:cstheme="minorHAnsi"/>
        </w:rPr>
      </w:pPr>
    </w:p>
    <w:p w:rsidR="00CC3357" w:rsidRDefault="00CC3357" w:rsidP="007A4280">
      <w:pPr>
        <w:spacing w:after="0"/>
        <w:jc w:val="both"/>
        <w:rPr>
          <w:rFonts w:cstheme="minorHAnsi"/>
        </w:rPr>
      </w:pPr>
      <w:r>
        <w:rPr>
          <w:rFonts w:cstheme="minorHAnsi"/>
        </w:rPr>
        <w:t xml:space="preserve">For further information please contact – </w:t>
      </w:r>
    </w:p>
    <w:p w:rsidR="00CC3357" w:rsidRDefault="00CC3357" w:rsidP="007A4280">
      <w:pPr>
        <w:spacing w:after="0"/>
        <w:jc w:val="both"/>
        <w:rPr>
          <w:rFonts w:cstheme="minorHAnsi"/>
        </w:rPr>
      </w:pPr>
    </w:p>
    <w:p w:rsidR="006F0184" w:rsidRDefault="00CC3357" w:rsidP="00D71E59">
      <w:pPr>
        <w:spacing w:after="0"/>
        <w:jc w:val="both"/>
        <w:rPr>
          <w:rFonts w:cstheme="minorHAnsi"/>
        </w:rPr>
      </w:pPr>
      <w:r>
        <w:rPr>
          <w:rFonts w:cstheme="minorHAnsi"/>
        </w:rPr>
        <w:t>Senior Ch</w:t>
      </w:r>
      <w:r w:rsidR="000F155C">
        <w:rPr>
          <w:rFonts w:cstheme="minorHAnsi"/>
        </w:rPr>
        <w:t>arge Nurse –</w:t>
      </w:r>
    </w:p>
    <w:p w:rsidR="00CC3357" w:rsidRDefault="00D71E59" w:rsidP="006F0184">
      <w:pPr>
        <w:spacing w:after="0"/>
        <w:ind w:left="1440" w:firstLine="720"/>
        <w:jc w:val="both"/>
        <w:rPr>
          <w:rFonts w:cstheme="minorHAnsi"/>
        </w:rPr>
      </w:pPr>
      <w:r>
        <w:rPr>
          <w:rFonts w:cstheme="minorHAnsi"/>
        </w:rPr>
        <w:t xml:space="preserve"> Chelsea Smith</w:t>
      </w:r>
    </w:p>
    <w:p w:rsidR="00D71E59" w:rsidRDefault="00D71E59" w:rsidP="00D71E59">
      <w:pPr>
        <w:spacing w:after="0"/>
        <w:jc w:val="both"/>
        <w:rPr>
          <w:rFonts w:cstheme="minorHAnsi"/>
        </w:rPr>
      </w:pPr>
      <w:r>
        <w:rPr>
          <w:rFonts w:cstheme="minorHAnsi"/>
        </w:rPr>
        <w:tab/>
      </w:r>
      <w:r>
        <w:rPr>
          <w:rFonts w:cstheme="minorHAnsi"/>
        </w:rPr>
        <w:tab/>
      </w:r>
      <w:r>
        <w:rPr>
          <w:rFonts w:cstheme="minorHAnsi"/>
        </w:rPr>
        <w:tab/>
      </w:r>
      <w:hyperlink w:history="1">
        <w:r w:rsidR="006F0184" w:rsidRPr="004F2D2E">
          <w:rPr>
            <w:rStyle w:val="Hyperlink"/>
            <w:rFonts w:cstheme="minorHAnsi"/>
          </w:rPr>
          <w:t>Chelsea.Smith@nhslothian.scot.nhs.uk</w:t>
        </w:r>
      </w:hyperlink>
    </w:p>
    <w:p w:rsidR="006F0184" w:rsidRDefault="006F0184" w:rsidP="00D71E59">
      <w:pPr>
        <w:spacing w:after="0"/>
        <w:jc w:val="both"/>
        <w:rPr>
          <w:rFonts w:cstheme="minorHAnsi"/>
        </w:rPr>
      </w:pPr>
    </w:p>
    <w:p w:rsidR="00DE5CEF" w:rsidRDefault="00DE5CEF" w:rsidP="00D71E59">
      <w:pPr>
        <w:spacing w:after="0"/>
        <w:jc w:val="both"/>
        <w:rPr>
          <w:rFonts w:cstheme="minorHAnsi"/>
        </w:rPr>
      </w:pPr>
    </w:p>
    <w:p w:rsidR="006F0184" w:rsidRDefault="00CC3357" w:rsidP="00D71E59">
      <w:pPr>
        <w:spacing w:after="0"/>
        <w:jc w:val="both"/>
        <w:rPr>
          <w:rFonts w:cstheme="minorHAnsi"/>
        </w:rPr>
      </w:pPr>
      <w:r>
        <w:rPr>
          <w:rFonts w:cstheme="minorHAnsi"/>
        </w:rPr>
        <w:t>Deputy Charge Nurses –</w:t>
      </w:r>
    </w:p>
    <w:p w:rsidR="00CC3357" w:rsidRDefault="00D71E59" w:rsidP="006F0184">
      <w:pPr>
        <w:spacing w:after="0"/>
        <w:ind w:left="1440" w:firstLine="720"/>
        <w:jc w:val="both"/>
        <w:rPr>
          <w:rFonts w:cstheme="minorHAnsi"/>
        </w:rPr>
      </w:pPr>
      <w:r>
        <w:rPr>
          <w:rFonts w:cstheme="minorHAnsi"/>
        </w:rPr>
        <w:t>Sharon Walsh</w:t>
      </w:r>
    </w:p>
    <w:p w:rsidR="006F0184" w:rsidRDefault="00D71E59" w:rsidP="007A4280">
      <w:pPr>
        <w:spacing w:after="0"/>
        <w:jc w:val="both"/>
        <w:rPr>
          <w:rFonts w:cstheme="minorHAnsi"/>
        </w:rPr>
      </w:pPr>
      <w:r>
        <w:rPr>
          <w:rFonts w:cstheme="minorHAnsi"/>
        </w:rPr>
        <w:tab/>
      </w:r>
      <w:r>
        <w:rPr>
          <w:rFonts w:cstheme="minorHAnsi"/>
        </w:rPr>
        <w:tab/>
      </w:r>
      <w:r>
        <w:rPr>
          <w:rFonts w:cstheme="minorHAnsi"/>
        </w:rPr>
        <w:tab/>
      </w:r>
      <w:hyperlink w:history="1">
        <w:r w:rsidR="006F0184" w:rsidRPr="004F2D2E">
          <w:rPr>
            <w:rStyle w:val="Hyperlink"/>
            <w:rFonts w:cstheme="minorHAnsi"/>
          </w:rPr>
          <w:t>Sharon.Walsh@nhslothian.scot.nhs.uk</w:t>
        </w:r>
      </w:hyperlink>
    </w:p>
    <w:p w:rsidR="00CC3357" w:rsidRDefault="00D71E59" w:rsidP="006F0184">
      <w:pPr>
        <w:spacing w:after="0"/>
        <w:ind w:left="1440" w:firstLine="720"/>
        <w:jc w:val="both"/>
        <w:rPr>
          <w:rFonts w:cstheme="minorHAnsi"/>
        </w:rPr>
      </w:pPr>
      <w:r>
        <w:rPr>
          <w:rFonts w:cstheme="minorHAnsi"/>
        </w:rPr>
        <w:t>Sarah Duncan</w:t>
      </w:r>
    </w:p>
    <w:p w:rsidR="00CC3357" w:rsidRDefault="00CC3357" w:rsidP="007A4280">
      <w:pPr>
        <w:spacing w:after="0"/>
        <w:jc w:val="both"/>
      </w:pPr>
      <w:r>
        <w:rPr>
          <w:rFonts w:cstheme="minorHAnsi"/>
        </w:rPr>
        <w:tab/>
      </w:r>
      <w:r>
        <w:rPr>
          <w:rFonts w:cstheme="minorHAnsi"/>
        </w:rPr>
        <w:tab/>
      </w:r>
      <w:r>
        <w:rPr>
          <w:rFonts w:cstheme="minorHAnsi"/>
        </w:rPr>
        <w:tab/>
      </w:r>
      <w:hyperlink w:history="1">
        <w:r w:rsidR="00D71E59" w:rsidRPr="004F2D2E">
          <w:rPr>
            <w:rStyle w:val="Hyperlink"/>
          </w:rPr>
          <w:t>Sarah.D.Duncan@nhslothian.scot.nhs.uk</w:t>
        </w:r>
      </w:hyperlink>
    </w:p>
    <w:p w:rsidR="00D71E59" w:rsidRDefault="00D71E59" w:rsidP="007A4280">
      <w:pPr>
        <w:spacing w:after="0"/>
        <w:jc w:val="both"/>
      </w:pPr>
      <w:r>
        <w:tab/>
      </w:r>
      <w:r>
        <w:tab/>
      </w:r>
      <w:r>
        <w:tab/>
        <w:t>CatrionaDowney</w:t>
      </w:r>
    </w:p>
    <w:p w:rsidR="00D71E59" w:rsidRDefault="00D71E59" w:rsidP="007A4280">
      <w:pPr>
        <w:spacing w:after="0"/>
        <w:jc w:val="both"/>
      </w:pPr>
      <w:r>
        <w:tab/>
      </w:r>
      <w:r>
        <w:tab/>
      </w:r>
      <w:r>
        <w:tab/>
      </w:r>
      <w:hyperlink w:history="1">
        <w:r w:rsidRPr="004F2D2E">
          <w:rPr>
            <w:rStyle w:val="Hyperlink"/>
          </w:rPr>
          <w:t>Catriona.Downey@nhslothian.scot.nhs.uk</w:t>
        </w:r>
      </w:hyperlink>
    </w:p>
    <w:p w:rsidR="00D71E59" w:rsidRDefault="00D71E59" w:rsidP="007A4280">
      <w:pPr>
        <w:spacing w:after="0"/>
        <w:jc w:val="both"/>
      </w:pPr>
      <w:r>
        <w:tab/>
      </w:r>
      <w:r>
        <w:tab/>
      </w:r>
      <w:r>
        <w:tab/>
        <w:t xml:space="preserve">Blas </w:t>
      </w:r>
      <w:proofErr w:type="spellStart"/>
      <w:r w:rsidR="006F0184">
        <w:t>Berral</w:t>
      </w:r>
      <w:proofErr w:type="spellEnd"/>
      <w:r w:rsidR="006F0184">
        <w:t xml:space="preserve">- </w:t>
      </w:r>
      <w:r>
        <w:t>Perez</w:t>
      </w:r>
    </w:p>
    <w:p w:rsidR="006F0184" w:rsidRDefault="006F0184" w:rsidP="007A4280">
      <w:pPr>
        <w:spacing w:after="0"/>
        <w:jc w:val="both"/>
      </w:pPr>
      <w:r>
        <w:tab/>
      </w:r>
      <w:r>
        <w:tab/>
      </w:r>
      <w:r>
        <w:tab/>
      </w:r>
      <w:hyperlink w:history="1">
        <w:r w:rsidRPr="004F2D2E">
          <w:rPr>
            <w:rStyle w:val="Hyperlink"/>
          </w:rPr>
          <w:t>Blas.Berral-Perez@nhslothian.scot.nhs.uk</w:t>
        </w:r>
      </w:hyperlink>
    </w:p>
    <w:p w:rsidR="006F0184" w:rsidRPr="006F0184" w:rsidRDefault="006F0184" w:rsidP="007A4280">
      <w:pPr>
        <w:spacing w:after="0"/>
        <w:jc w:val="both"/>
      </w:pPr>
    </w:p>
    <w:p w:rsidR="00CC3357" w:rsidRDefault="00CC3357" w:rsidP="007A4280">
      <w:pPr>
        <w:spacing w:after="0"/>
        <w:jc w:val="both"/>
        <w:rPr>
          <w:rFonts w:cstheme="minorHAnsi"/>
        </w:rPr>
      </w:pPr>
    </w:p>
    <w:p w:rsidR="00BF7403" w:rsidRPr="00D06406" w:rsidRDefault="00CC3357" w:rsidP="00D52463">
      <w:pPr>
        <w:spacing w:after="0"/>
        <w:jc w:val="both"/>
        <w:rPr>
          <w:rFonts w:cstheme="minorHAnsi"/>
        </w:rPr>
      </w:pPr>
      <w:r>
        <w:rPr>
          <w:rFonts w:cstheme="minorHAnsi"/>
        </w:rPr>
        <w:t xml:space="preserve">Or </w:t>
      </w:r>
      <w:r w:rsidR="00D71E59">
        <w:rPr>
          <w:rFonts w:cstheme="minorHAnsi"/>
        </w:rPr>
        <w:t>call Ward 54 01315373554</w:t>
      </w:r>
    </w:p>
    <w:p w:rsidR="00BF7403" w:rsidRDefault="00BF7403" w:rsidP="00D52463">
      <w:pPr>
        <w:spacing w:after="0"/>
        <w:jc w:val="both"/>
        <w:rPr>
          <w:rFonts w:cstheme="minorHAnsi"/>
          <w:color w:val="FF0000"/>
        </w:rPr>
      </w:pPr>
    </w:p>
    <w:p w:rsidR="00BF7403" w:rsidRDefault="00BF7403" w:rsidP="00D06406">
      <w:pPr>
        <w:spacing w:after="0"/>
        <w:jc w:val="center"/>
        <w:rPr>
          <w:rFonts w:cstheme="minorHAnsi"/>
          <w:color w:val="FF0000"/>
        </w:rPr>
      </w:pPr>
    </w:p>
    <w:p w:rsidR="00BF7403" w:rsidRDefault="00BF7403" w:rsidP="00D52463">
      <w:pPr>
        <w:spacing w:after="0"/>
        <w:jc w:val="both"/>
        <w:rPr>
          <w:rFonts w:cstheme="minorHAnsi"/>
          <w:color w:val="FF0000"/>
        </w:rPr>
      </w:pPr>
    </w:p>
    <w:p w:rsidR="00224FF9" w:rsidRDefault="00224FF9" w:rsidP="00D06406">
      <w:pPr>
        <w:spacing w:after="0"/>
        <w:jc w:val="center"/>
        <w:rPr>
          <w:rFonts w:cstheme="minorHAnsi"/>
          <w:color w:val="FF0000"/>
        </w:rPr>
      </w:pPr>
    </w:p>
    <w:p w:rsidR="00A21A2B" w:rsidRDefault="00A21A2B" w:rsidP="00D52463">
      <w:pPr>
        <w:spacing w:after="0"/>
        <w:jc w:val="both"/>
        <w:rPr>
          <w:rFonts w:cstheme="minorHAnsi"/>
          <w:color w:val="FF0000"/>
        </w:rPr>
      </w:pPr>
    </w:p>
    <w:p w:rsidR="00BF7403" w:rsidRDefault="00BF7403" w:rsidP="007A4280">
      <w:pPr>
        <w:spacing w:after="0"/>
        <w:jc w:val="both"/>
        <w:rPr>
          <w:rFonts w:cstheme="minorHAnsi"/>
        </w:rPr>
      </w:pPr>
    </w:p>
    <w:p w:rsidR="00BF7403" w:rsidRDefault="00BF7403" w:rsidP="007A4280">
      <w:pPr>
        <w:spacing w:after="0"/>
        <w:jc w:val="both"/>
        <w:rPr>
          <w:rFonts w:cstheme="minorHAnsi"/>
        </w:rPr>
      </w:pPr>
    </w:p>
    <w:p w:rsidR="00BF7403" w:rsidRDefault="00470357" w:rsidP="007A4280">
      <w:pPr>
        <w:spacing w:after="0"/>
        <w:jc w:val="both"/>
        <w:rPr>
          <w:rFonts w:cstheme="minorHAnsi"/>
        </w:rPr>
      </w:pPr>
      <w:r>
        <w:rPr>
          <w:noProof/>
          <w:lang w:eastAsia="en-GB"/>
        </w:rPr>
        <w:drawing>
          <wp:inline distT="0" distB="0" distL="0" distR="0">
            <wp:extent cx="1437005" cy="69151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37005" cy="691515"/>
                    </a:xfrm>
                    <a:prstGeom prst="rect">
                      <a:avLst/>
                    </a:prstGeom>
                    <a:noFill/>
                    <a:ln w="9525">
                      <a:noFill/>
                      <a:miter lim="800000"/>
                      <a:headEnd/>
                      <a:tailEnd/>
                    </a:ln>
                  </pic:spPr>
                </pic:pic>
              </a:graphicData>
            </a:graphic>
          </wp:inline>
        </w:drawing>
      </w:r>
      <w:r>
        <w:rPr>
          <w:noProof/>
          <w:lang w:eastAsia="en-GB"/>
        </w:rPr>
        <w:drawing>
          <wp:inline distT="0" distB="0" distL="0" distR="0">
            <wp:extent cx="1553718" cy="835854"/>
            <wp:effectExtent l="19050" t="0" r="8382" b="0"/>
            <wp:docPr id="8"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1" cstate="print"/>
                    <a:srcRect/>
                    <a:stretch>
                      <a:fillRect/>
                    </a:stretch>
                  </pic:blipFill>
                  <pic:spPr bwMode="auto">
                    <a:xfrm>
                      <a:off x="0" y="0"/>
                      <a:ext cx="1554656" cy="836358"/>
                    </a:xfrm>
                    <a:prstGeom prst="rect">
                      <a:avLst/>
                    </a:prstGeom>
                    <a:noFill/>
                    <a:ln w="9525">
                      <a:noFill/>
                      <a:miter lim="800000"/>
                      <a:headEnd/>
                      <a:tailEnd/>
                    </a:ln>
                  </pic:spPr>
                </pic:pic>
              </a:graphicData>
            </a:graphic>
          </wp:inline>
        </w:drawing>
      </w:r>
      <w:r>
        <w:rPr>
          <w:noProof/>
          <w:lang w:eastAsia="en-GB"/>
        </w:rPr>
        <w:drawing>
          <wp:inline distT="0" distB="0" distL="0" distR="0">
            <wp:extent cx="1905635" cy="565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905635" cy="565150"/>
                    </a:xfrm>
                    <a:prstGeom prst="rect">
                      <a:avLst/>
                    </a:prstGeom>
                    <a:noFill/>
                    <a:ln w="9525">
                      <a:noFill/>
                      <a:miter lim="800000"/>
                      <a:headEnd/>
                      <a:tailEnd/>
                    </a:ln>
                  </pic:spPr>
                </pic:pic>
              </a:graphicData>
            </a:graphic>
          </wp:inline>
        </w:drawing>
      </w:r>
    </w:p>
    <w:p w:rsidR="00BF7403" w:rsidRDefault="00BF7403" w:rsidP="007A4280">
      <w:pPr>
        <w:spacing w:after="0"/>
        <w:jc w:val="both"/>
        <w:rPr>
          <w:rFonts w:cstheme="minorHAnsi"/>
        </w:rPr>
      </w:pPr>
    </w:p>
    <w:p w:rsidR="000C2156" w:rsidRPr="00E71223" w:rsidRDefault="000C2156" w:rsidP="00470357">
      <w:pPr>
        <w:spacing w:after="0"/>
        <w:jc w:val="both"/>
        <w:rPr>
          <w:rFonts w:cstheme="minorHAnsi"/>
        </w:rPr>
      </w:pPr>
    </w:p>
    <w:sectPr w:rsidR="000C2156" w:rsidRPr="00E71223" w:rsidSect="000C2156">
      <w:headerReference w:type="default" r:id="rId13"/>
      <w:pgSz w:w="11906" w:h="16838"/>
      <w:pgMar w:top="1440" w:right="1440" w:bottom="142" w:left="144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BC7" w:rsidRDefault="00FF7BC7" w:rsidP="000C2156">
      <w:pPr>
        <w:spacing w:after="0" w:line="240" w:lineRule="auto"/>
      </w:pPr>
      <w:r>
        <w:separator/>
      </w:r>
    </w:p>
  </w:endnote>
  <w:endnote w:type="continuationSeparator" w:id="0">
    <w:p w:rsidR="00FF7BC7" w:rsidRDefault="00FF7BC7" w:rsidP="000C2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BC7" w:rsidRDefault="00FF7BC7" w:rsidP="000C2156">
      <w:pPr>
        <w:spacing w:after="0" w:line="240" w:lineRule="auto"/>
      </w:pPr>
      <w:r>
        <w:separator/>
      </w:r>
    </w:p>
  </w:footnote>
  <w:footnote w:type="continuationSeparator" w:id="0">
    <w:p w:rsidR="00FF7BC7" w:rsidRDefault="00FF7BC7" w:rsidP="000C2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49" w:rsidRDefault="00E77B49">
    <w:pPr>
      <w:pStyle w:val="Header"/>
    </w:pPr>
  </w:p>
  <w:p w:rsidR="000C2156" w:rsidRDefault="000C2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C5DE6"/>
    <w:multiLevelType w:val="hybridMultilevel"/>
    <w:tmpl w:val="1AD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D663FB"/>
    <w:multiLevelType w:val="hybridMultilevel"/>
    <w:tmpl w:val="19DE9D24"/>
    <w:lvl w:ilvl="0" w:tplc="08090001">
      <w:start w:val="1"/>
      <w:numFmt w:val="bullet"/>
      <w:lvlText w:val=""/>
      <w:lvlJc w:val="left"/>
      <w:pPr>
        <w:ind w:left="720" w:hanging="360"/>
      </w:pPr>
      <w:rPr>
        <w:rFonts w:ascii="Symbol" w:hAnsi="Symbol" w:hint="default"/>
      </w:rPr>
    </w:lvl>
    <w:lvl w:ilvl="1" w:tplc="1BBA236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evenAndOddHeaders/>
  <w:characterSpacingControl w:val="doNotCompress"/>
  <w:hdrShapeDefaults>
    <o:shapedefaults v:ext="edit" spidmax="37889"/>
  </w:hdrShapeDefaults>
  <w:footnotePr>
    <w:footnote w:id="-1"/>
    <w:footnote w:id="0"/>
  </w:footnotePr>
  <w:endnotePr>
    <w:endnote w:id="-1"/>
    <w:endnote w:id="0"/>
  </w:endnotePr>
  <w:compat/>
  <w:rsids>
    <w:rsidRoot w:val="004264A4"/>
    <w:rsid w:val="000452A8"/>
    <w:rsid w:val="0008014A"/>
    <w:rsid w:val="0008691D"/>
    <w:rsid w:val="000C2156"/>
    <w:rsid w:val="000F155C"/>
    <w:rsid w:val="000F21CA"/>
    <w:rsid w:val="0010695F"/>
    <w:rsid w:val="00140B1B"/>
    <w:rsid w:val="0018283B"/>
    <w:rsid w:val="001C5677"/>
    <w:rsid w:val="001D38EF"/>
    <w:rsid w:val="001E5F18"/>
    <w:rsid w:val="001F22E1"/>
    <w:rsid w:val="00217898"/>
    <w:rsid w:val="00220035"/>
    <w:rsid w:val="00224FF9"/>
    <w:rsid w:val="00236FF5"/>
    <w:rsid w:val="00263B95"/>
    <w:rsid w:val="00270F51"/>
    <w:rsid w:val="002C13A8"/>
    <w:rsid w:val="002C6681"/>
    <w:rsid w:val="00313421"/>
    <w:rsid w:val="00315AE7"/>
    <w:rsid w:val="003512A6"/>
    <w:rsid w:val="00372C4E"/>
    <w:rsid w:val="003E2834"/>
    <w:rsid w:val="003E3448"/>
    <w:rsid w:val="00417191"/>
    <w:rsid w:val="004264A4"/>
    <w:rsid w:val="00436B91"/>
    <w:rsid w:val="00470357"/>
    <w:rsid w:val="004A38A0"/>
    <w:rsid w:val="004E5E1B"/>
    <w:rsid w:val="00510E8E"/>
    <w:rsid w:val="00541F1B"/>
    <w:rsid w:val="00557031"/>
    <w:rsid w:val="005C78A0"/>
    <w:rsid w:val="005E6EAD"/>
    <w:rsid w:val="0061491E"/>
    <w:rsid w:val="006D16F5"/>
    <w:rsid w:val="006D1794"/>
    <w:rsid w:val="006E12FA"/>
    <w:rsid w:val="006F0184"/>
    <w:rsid w:val="007074B1"/>
    <w:rsid w:val="00727EB0"/>
    <w:rsid w:val="007326B7"/>
    <w:rsid w:val="00765520"/>
    <w:rsid w:val="007A4280"/>
    <w:rsid w:val="007B5867"/>
    <w:rsid w:val="008513CA"/>
    <w:rsid w:val="00865512"/>
    <w:rsid w:val="008746F2"/>
    <w:rsid w:val="008828CA"/>
    <w:rsid w:val="0089714C"/>
    <w:rsid w:val="008A3A31"/>
    <w:rsid w:val="008F7C6E"/>
    <w:rsid w:val="009329B0"/>
    <w:rsid w:val="00993DA6"/>
    <w:rsid w:val="009A5EE1"/>
    <w:rsid w:val="009C61D5"/>
    <w:rsid w:val="009D41F5"/>
    <w:rsid w:val="00A2109A"/>
    <w:rsid w:val="00A21A2B"/>
    <w:rsid w:val="00A27839"/>
    <w:rsid w:val="00A40118"/>
    <w:rsid w:val="00A560A9"/>
    <w:rsid w:val="00A62A4B"/>
    <w:rsid w:val="00A6777B"/>
    <w:rsid w:val="00AD7A8E"/>
    <w:rsid w:val="00B07974"/>
    <w:rsid w:val="00B12E8B"/>
    <w:rsid w:val="00B24179"/>
    <w:rsid w:val="00B61596"/>
    <w:rsid w:val="00B66377"/>
    <w:rsid w:val="00BB408E"/>
    <w:rsid w:val="00BD4533"/>
    <w:rsid w:val="00BF7403"/>
    <w:rsid w:val="00C07671"/>
    <w:rsid w:val="00C260DC"/>
    <w:rsid w:val="00C26287"/>
    <w:rsid w:val="00C312DB"/>
    <w:rsid w:val="00C33DA3"/>
    <w:rsid w:val="00C4124F"/>
    <w:rsid w:val="00C61125"/>
    <w:rsid w:val="00C61F64"/>
    <w:rsid w:val="00C63B64"/>
    <w:rsid w:val="00C64218"/>
    <w:rsid w:val="00CA45D3"/>
    <w:rsid w:val="00CC3357"/>
    <w:rsid w:val="00D06406"/>
    <w:rsid w:val="00D125B0"/>
    <w:rsid w:val="00D43415"/>
    <w:rsid w:val="00D443B7"/>
    <w:rsid w:val="00D52463"/>
    <w:rsid w:val="00D568D5"/>
    <w:rsid w:val="00D71E59"/>
    <w:rsid w:val="00D7301A"/>
    <w:rsid w:val="00D81A7B"/>
    <w:rsid w:val="00D938E1"/>
    <w:rsid w:val="00DE5CEF"/>
    <w:rsid w:val="00DF178A"/>
    <w:rsid w:val="00DF6043"/>
    <w:rsid w:val="00E67314"/>
    <w:rsid w:val="00E71223"/>
    <w:rsid w:val="00E769E5"/>
    <w:rsid w:val="00E77B49"/>
    <w:rsid w:val="00EE326A"/>
    <w:rsid w:val="00F323E1"/>
    <w:rsid w:val="00F44C12"/>
    <w:rsid w:val="00F87477"/>
    <w:rsid w:val="00FB0CF6"/>
    <w:rsid w:val="00FE7C84"/>
    <w:rsid w:val="00FF7B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paragraph" w:styleId="BalloonText">
    <w:name w:val="Balloon Text"/>
    <w:basedOn w:val="Normal"/>
    <w:link w:val="BalloonTextChar"/>
    <w:uiPriority w:val="99"/>
    <w:semiHidden/>
    <w:unhideWhenUsed/>
    <w:rsid w:val="00BD4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533"/>
    <w:rPr>
      <w:rFonts w:ascii="Tahoma" w:hAnsi="Tahoma" w:cs="Tahoma"/>
      <w:sz w:val="16"/>
      <w:szCs w:val="16"/>
    </w:rPr>
  </w:style>
  <w:style w:type="character" w:customStyle="1" w:styleId="UnresolvedMention">
    <w:name w:val="Unresolved Mention"/>
    <w:basedOn w:val="DefaultParagraphFont"/>
    <w:uiPriority w:val="99"/>
    <w:semiHidden/>
    <w:unhideWhenUsed/>
    <w:rsid w:val="00D71E5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 w:id="575290434">
      <w:bodyDiv w:val="1"/>
      <w:marLeft w:val="0"/>
      <w:marRight w:val="0"/>
      <w:marTop w:val="0"/>
      <w:marBottom w:val="0"/>
      <w:divBdr>
        <w:top w:val="none" w:sz="0" w:space="0" w:color="auto"/>
        <w:left w:val="none" w:sz="0" w:space="0" w:color="auto"/>
        <w:bottom w:val="none" w:sz="0" w:space="0" w:color="auto"/>
        <w:right w:val="none" w:sz="0" w:space="0" w:color="auto"/>
      </w:divBdr>
    </w:div>
    <w:div w:id="1363049841">
      <w:bodyDiv w:val="1"/>
      <w:marLeft w:val="0"/>
      <w:marRight w:val="0"/>
      <w:marTop w:val="0"/>
      <w:marBottom w:val="0"/>
      <w:divBdr>
        <w:top w:val="none" w:sz="0" w:space="0" w:color="auto"/>
        <w:left w:val="none" w:sz="0" w:space="0" w:color="auto"/>
        <w:bottom w:val="none" w:sz="0" w:space="0" w:color="auto"/>
        <w:right w:val="none" w:sz="0" w:space="0" w:color="auto"/>
      </w:divBdr>
    </w:div>
    <w:div w:id="157404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Stephanie</dc:creator>
  <cp:lastModifiedBy>Craig Pearce</cp:lastModifiedBy>
  <cp:revision>4</cp:revision>
  <dcterms:created xsi:type="dcterms:W3CDTF">2023-06-12T10:45:00Z</dcterms:created>
  <dcterms:modified xsi:type="dcterms:W3CDTF">2023-06-19T08:49:00Z</dcterms:modified>
</cp:coreProperties>
</file>