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4C95D" w14:textId="77777777" w:rsidR="00682079" w:rsidRPr="00215084" w:rsidRDefault="00682079">
      <w:pPr>
        <w:pStyle w:val="Heading4"/>
        <w:jc w:val="center"/>
        <w:rPr>
          <w:rFonts w:ascii="Arial" w:hAnsi="Arial" w:cs="Arial"/>
          <w:b/>
          <w:sz w:val="24"/>
        </w:rPr>
      </w:pPr>
      <w:r w:rsidRPr="00215084">
        <w:rPr>
          <w:rFonts w:ascii="Arial" w:hAnsi="Arial" w:cs="Arial"/>
          <w:b/>
          <w:sz w:val="24"/>
        </w:rPr>
        <w:t>JOB DESCRIPTION</w:t>
      </w:r>
    </w:p>
    <w:p w14:paraId="54FDC1A9" w14:textId="77777777" w:rsidR="00682079" w:rsidRPr="00215084" w:rsidRDefault="00682079">
      <w:pPr>
        <w:rPr>
          <w:rFonts w:ascii="Arial" w:hAnsi="Arial" w:cs="Arial"/>
        </w:rPr>
      </w:pPr>
    </w:p>
    <w:p w14:paraId="25FB582C" w14:textId="77777777" w:rsidR="00682079" w:rsidRPr="00215084" w:rsidRDefault="00682079">
      <w:pPr>
        <w:jc w:val="both"/>
        <w:rPr>
          <w:rFonts w:ascii="Arial" w:hAnsi="Arial" w:cs="Arial"/>
        </w:rPr>
      </w:pPr>
    </w:p>
    <w:tbl>
      <w:tblPr>
        <w:tblW w:w="1085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7590"/>
        <w:gridCol w:w="1559"/>
        <w:gridCol w:w="1701"/>
      </w:tblGrid>
      <w:tr w:rsidR="00682079" w:rsidRPr="00215084" w14:paraId="5BDD11A5" w14:textId="77777777" w:rsidTr="00E50BAE">
        <w:tc>
          <w:tcPr>
            <w:tcW w:w="10800" w:type="dxa"/>
            <w:gridSpan w:val="3"/>
          </w:tcPr>
          <w:p w14:paraId="3672596A" w14:textId="77777777" w:rsidR="00682079" w:rsidRPr="00215084" w:rsidRDefault="00682079">
            <w:pPr>
              <w:pStyle w:val="Heading3"/>
              <w:numPr>
                <w:ilvl w:val="0"/>
                <w:numId w:val="1"/>
              </w:numPr>
              <w:spacing w:before="120" w:after="120"/>
            </w:pPr>
            <w:r w:rsidRPr="00215084">
              <w:t>JOB IDENTIFICATION</w:t>
            </w:r>
          </w:p>
        </w:tc>
      </w:tr>
      <w:tr w:rsidR="00682079" w:rsidRPr="00215084" w14:paraId="34EC32D3" w14:textId="77777777" w:rsidTr="00E50BAE">
        <w:tc>
          <w:tcPr>
            <w:tcW w:w="10800" w:type="dxa"/>
            <w:gridSpan w:val="3"/>
          </w:tcPr>
          <w:p w14:paraId="4AFAD47C" w14:textId="77777777" w:rsidR="00682079" w:rsidRPr="00215084" w:rsidRDefault="00682079">
            <w:pPr>
              <w:pStyle w:val="BodyText"/>
              <w:rPr>
                <w:rFonts w:cs="Arial"/>
                <w:sz w:val="24"/>
                <w:szCs w:val="24"/>
              </w:rPr>
            </w:pPr>
            <w:r w:rsidRPr="00215084">
              <w:rPr>
                <w:rFonts w:cs="Arial"/>
                <w:sz w:val="24"/>
                <w:szCs w:val="24"/>
              </w:rPr>
              <w:t xml:space="preserve"> </w:t>
            </w:r>
          </w:p>
          <w:p w14:paraId="13B68852" w14:textId="77777777" w:rsidR="00682079" w:rsidRPr="00215084" w:rsidRDefault="00682079">
            <w:pPr>
              <w:rPr>
                <w:rFonts w:ascii="Arial" w:hAnsi="Arial" w:cs="Arial"/>
                <w:color w:val="0000FF"/>
              </w:rPr>
            </w:pPr>
            <w:r w:rsidRPr="00215084">
              <w:rPr>
                <w:rFonts w:ascii="Arial" w:hAnsi="Arial" w:cs="Arial"/>
              </w:rPr>
              <w:t>Job Title</w:t>
            </w:r>
            <w:r w:rsidRPr="00215084">
              <w:rPr>
                <w:rFonts w:ascii="Arial" w:hAnsi="Arial" w:cs="Arial"/>
                <w:color w:val="000000"/>
              </w:rPr>
              <w:t xml:space="preserve">:                                         </w:t>
            </w:r>
            <w:r w:rsidRPr="00215084">
              <w:rPr>
                <w:rFonts w:ascii="Arial" w:hAnsi="Arial" w:cs="Arial"/>
                <w:b/>
                <w:color w:val="000000"/>
              </w:rPr>
              <w:t>TECHNICIAN</w:t>
            </w:r>
            <w:r w:rsidRPr="00215084">
              <w:rPr>
                <w:rFonts w:ascii="Arial" w:hAnsi="Arial" w:cs="Arial"/>
                <w:b/>
              </w:rPr>
              <w:t xml:space="preserve"> MECHANICAL</w:t>
            </w:r>
          </w:p>
          <w:p w14:paraId="5C985B26" w14:textId="77777777" w:rsidR="00682079" w:rsidRPr="00215084" w:rsidRDefault="00682079">
            <w:pPr>
              <w:jc w:val="both"/>
              <w:rPr>
                <w:rFonts w:ascii="Arial" w:hAnsi="Arial" w:cs="Arial"/>
              </w:rPr>
            </w:pPr>
          </w:p>
          <w:p w14:paraId="5BEDA4D5" w14:textId="77777777" w:rsidR="00682079" w:rsidRPr="00215084" w:rsidRDefault="00682079">
            <w:pPr>
              <w:jc w:val="both"/>
              <w:rPr>
                <w:rFonts w:ascii="Arial" w:hAnsi="Arial" w:cs="Arial"/>
              </w:rPr>
            </w:pPr>
            <w:r w:rsidRPr="00215084">
              <w:rPr>
                <w:rFonts w:ascii="Arial" w:hAnsi="Arial" w:cs="Arial"/>
              </w:rPr>
              <w:t xml:space="preserve">Responsible to (insert job title):      </w:t>
            </w:r>
            <w:r w:rsidRPr="00215084">
              <w:rPr>
                <w:rFonts w:ascii="Arial" w:hAnsi="Arial" w:cs="Arial"/>
                <w:b/>
              </w:rPr>
              <w:t>Supervisor</w:t>
            </w:r>
          </w:p>
          <w:p w14:paraId="46D96C06" w14:textId="77777777" w:rsidR="00682079" w:rsidRPr="00215084" w:rsidRDefault="00682079">
            <w:pPr>
              <w:jc w:val="both"/>
              <w:rPr>
                <w:rFonts w:ascii="Arial" w:hAnsi="Arial" w:cs="Arial"/>
              </w:rPr>
            </w:pPr>
          </w:p>
          <w:p w14:paraId="1E120A8F" w14:textId="77777777" w:rsidR="00682079" w:rsidRPr="00215084" w:rsidRDefault="00682079">
            <w:pPr>
              <w:pStyle w:val="BodyText2"/>
            </w:pPr>
            <w:r w:rsidRPr="00215084">
              <w:t xml:space="preserve">Department(s):                                </w:t>
            </w:r>
            <w:r w:rsidRPr="00215084">
              <w:rPr>
                <w:b/>
              </w:rPr>
              <w:t>Estates Department</w:t>
            </w:r>
          </w:p>
          <w:p w14:paraId="352BC466" w14:textId="77777777" w:rsidR="00682079" w:rsidRPr="00215084" w:rsidRDefault="00682079">
            <w:pPr>
              <w:jc w:val="both"/>
              <w:rPr>
                <w:rFonts w:ascii="Arial" w:hAnsi="Arial" w:cs="Arial"/>
              </w:rPr>
            </w:pPr>
          </w:p>
          <w:p w14:paraId="6B1A5C96" w14:textId="77777777" w:rsidR="00682079" w:rsidRPr="00215084" w:rsidRDefault="00682079">
            <w:pPr>
              <w:jc w:val="both"/>
              <w:rPr>
                <w:rFonts w:ascii="Arial" w:hAnsi="Arial" w:cs="Arial"/>
              </w:rPr>
            </w:pPr>
            <w:r w:rsidRPr="00215084">
              <w:rPr>
                <w:rFonts w:ascii="Arial" w:hAnsi="Arial" w:cs="Arial"/>
              </w:rPr>
              <w:t xml:space="preserve">Directorate:                                     </w:t>
            </w:r>
            <w:r w:rsidR="00215084">
              <w:rPr>
                <w:rFonts w:ascii="Arial" w:hAnsi="Arial" w:cs="Arial"/>
                <w:b/>
              </w:rPr>
              <w:t>Information &amp; Clinical Support Services</w:t>
            </w:r>
          </w:p>
          <w:p w14:paraId="6D5ED708" w14:textId="77777777" w:rsidR="00682079" w:rsidRPr="00215084" w:rsidRDefault="00682079">
            <w:pPr>
              <w:jc w:val="both"/>
              <w:rPr>
                <w:rFonts w:ascii="Arial" w:hAnsi="Arial" w:cs="Arial"/>
              </w:rPr>
            </w:pPr>
          </w:p>
          <w:p w14:paraId="6A6C4783" w14:textId="77777777" w:rsidR="00682079" w:rsidRPr="00215084" w:rsidRDefault="00682079">
            <w:pPr>
              <w:pStyle w:val="BodyText2"/>
            </w:pPr>
            <w:r w:rsidRPr="00215084">
              <w:t xml:space="preserve">Operating Division:                         </w:t>
            </w:r>
            <w:r w:rsidRPr="00215084">
              <w:rPr>
                <w:b/>
              </w:rPr>
              <w:t xml:space="preserve">NHS Ayrshire &amp; Arran </w:t>
            </w:r>
          </w:p>
          <w:p w14:paraId="437EAC87" w14:textId="77777777" w:rsidR="00682079" w:rsidRPr="00215084" w:rsidRDefault="00682079">
            <w:pPr>
              <w:jc w:val="both"/>
              <w:rPr>
                <w:rFonts w:ascii="Arial" w:hAnsi="Arial" w:cs="Arial"/>
              </w:rPr>
            </w:pPr>
          </w:p>
          <w:p w14:paraId="6DAD9E4B" w14:textId="77777777" w:rsidR="00682079" w:rsidRPr="00215084" w:rsidRDefault="00682079">
            <w:pPr>
              <w:pStyle w:val="BodyText2"/>
            </w:pPr>
            <w:r w:rsidRPr="00215084">
              <w:t xml:space="preserve">Last Update (insert date):                </w:t>
            </w:r>
            <w:r w:rsidRPr="00215084">
              <w:rPr>
                <w:b/>
              </w:rPr>
              <w:t>May 2005</w:t>
            </w:r>
            <w:r w:rsidRPr="00215084">
              <w:t xml:space="preserve"> </w:t>
            </w:r>
          </w:p>
          <w:p w14:paraId="389E88A0" w14:textId="77777777" w:rsidR="00682079" w:rsidRPr="00215084" w:rsidRDefault="00682079">
            <w:pPr>
              <w:jc w:val="both"/>
              <w:rPr>
                <w:rFonts w:ascii="Arial" w:hAnsi="Arial" w:cs="Arial"/>
              </w:rPr>
            </w:pPr>
          </w:p>
        </w:tc>
      </w:tr>
      <w:tr w:rsidR="00682079" w:rsidRPr="00215084" w14:paraId="4E4F8625" w14:textId="77777777" w:rsidTr="00E50BAE">
        <w:tblPrEx>
          <w:tblBorders>
            <w:insideH w:val="single" w:sz="4" w:space="0" w:color="auto"/>
            <w:insideV w:val="single" w:sz="4" w:space="0" w:color="auto"/>
          </w:tblBorders>
        </w:tblPrEx>
        <w:tc>
          <w:tcPr>
            <w:tcW w:w="10800" w:type="dxa"/>
            <w:gridSpan w:val="3"/>
          </w:tcPr>
          <w:p w14:paraId="6466942E" w14:textId="77777777" w:rsidR="00682079" w:rsidRPr="00215084" w:rsidRDefault="00682079">
            <w:pPr>
              <w:pStyle w:val="Heading3"/>
              <w:spacing w:before="120" w:after="120"/>
            </w:pPr>
            <w:r w:rsidRPr="00215084">
              <w:t>2.  JOB PURPOSE</w:t>
            </w:r>
          </w:p>
        </w:tc>
      </w:tr>
      <w:tr w:rsidR="00682079" w:rsidRPr="00215084" w14:paraId="503EFA16" w14:textId="77777777" w:rsidTr="00E50BAE">
        <w:tblPrEx>
          <w:tblBorders>
            <w:insideH w:val="single" w:sz="4" w:space="0" w:color="auto"/>
            <w:insideV w:val="single" w:sz="4" w:space="0" w:color="auto"/>
          </w:tblBorders>
        </w:tblPrEx>
        <w:trPr>
          <w:trHeight w:val="1488"/>
        </w:trPr>
        <w:tc>
          <w:tcPr>
            <w:tcW w:w="10800" w:type="dxa"/>
            <w:gridSpan w:val="3"/>
          </w:tcPr>
          <w:p w14:paraId="5BDA26AF" w14:textId="77777777" w:rsidR="00682079" w:rsidRPr="00215084" w:rsidRDefault="00682079">
            <w:pPr>
              <w:rPr>
                <w:rFonts w:ascii="Arial" w:hAnsi="Arial" w:cs="Arial"/>
              </w:rPr>
            </w:pPr>
          </w:p>
          <w:p w14:paraId="5B0B0155" w14:textId="77777777" w:rsidR="00682079" w:rsidRPr="00215084" w:rsidRDefault="00682079">
            <w:pPr>
              <w:rPr>
                <w:rFonts w:ascii="Arial" w:hAnsi="Arial" w:cs="Arial"/>
              </w:rPr>
            </w:pPr>
            <w:r w:rsidRPr="00215084">
              <w:rPr>
                <w:rFonts w:ascii="Arial" w:hAnsi="Arial" w:cs="Arial"/>
              </w:rPr>
              <w:t>To assist in the provision of a comprehensive multi-site installation, maintenance and Planned Preventative Maintenance (PPM) service and to maximise the efficiency and quality of the mechanical, electrical and environmental services of NHS Ayrshire &amp; Arran using resources available.</w:t>
            </w:r>
          </w:p>
        </w:tc>
      </w:tr>
      <w:tr w:rsidR="00682079" w:rsidRPr="00215084" w14:paraId="5CD9E90C" w14:textId="77777777" w:rsidTr="00E50BAE">
        <w:tblPrEx>
          <w:tblBorders>
            <w:insideH w:val="single" w:sz="4" w:space="0" w:color="auto"/>
            <w:insideV w:val="single" w:sz="4" w:space="0" w:color="auto"/>
          </w:tblBorders>
        </w:tblPrEx>
        <w:tc>
          <w:tcPr>
            <w:tcW w:w="10800" w:type="dxa"/>
            <w:gridSpan w:val="3"/>
          </w:tcPr>
          <w:p w14:paraId="1B0D0087" w14:textId="77777777" w:rsidR="00682079" w:rsidRPr="00215084" w:rsidRDefault="00682079">
            <w:pPr>
              <w:spacing w:before="120" w:after="120"/>
              <w:jc w:val="both"/>
              <w:rPr>
                <w:rFonts w:ascii="Arial" w:hAnsi="Arial" w:cs="Arial"/>
                <w:b/>
              </w:rPr>
            </w:pPr>
            <w:r w:rsidRPr="00215084">
              <w:rPr>
                <w:rFonts w:ascii="Arial" w:hAnsi="Arial" w:cs="Arial"/>
                <w:b/>
              </w:rPr>
              <w:t>3. DIMENSIONS</w:t>
            </w:r>
          </w:p>
        </w:tc>
      </w:tr>
      <w:tr w:rsidR="00682079" w:rsidRPr="00215084" w14:paraId="692D2D60" w14:textId="77777777" w:rsidTr="00E50BAE">
        <w:tblPrEx>
          <w:tblBorders>
            <w:insideH w:val="single" w:sz="4" w:space="0" w:color="auto"/>
            <w:insideV w:val="single" w:sz="4" w:space="0" w:color="auto"/>
          </w:tblBorders>
        </w:tblPrEx>
        <w:trPr>
          <w:trHeight w:val="349"/>
        </w:trPr>
        <w:tc>
          <w:tcPr>
            <w:tcW w:w="10800" w:type="dxa"/>
            <w:gridSpan w:val="3"/>
          </w:tcPr>
          <w:p w14:paraId="2ECE5F6E" w14:textId="77777777" w:rsidR="00682079" w:rsidRPr="00215084" w:rsidRDefault="00682079">
            <w:pPr>
              <w:pStyle w:val="BodyTextIndent"/>
              <w:ind w:left="0"/>
              <w:jc w:val="left"/>
              <w:rPr>
                <w:rFonts w:ascii="Arial" w:hAnsi="Arial" w:cs="Arial"/>
                <w:b w:val="0"/>
              </w:rPr>
            </w:pPr>
            <w:r w:rsidRPr="00215084">
              <w:rPr>
                <w:rFonts w:ascii="Arial" w:hAnsi="Arial" w:cs="Arial"/>
                <w:b w:val="0"/>
              </w:rPr>
              <w:t xml:space="preserve">The Jobholder is one of a team of </w:t>
            </w:r>
            <w:r w:rsidRPr="00215084">
              <w:rPr>
                <w:rFonts w:ascii="Arial" w:hAnsi="Arial" w:cs="Arial"/>
                <w:b w:val="0"/>
                <w:color w:val="000000"/>
              </w:rPr>
              <w:t>Technicians Mechanical</w:t>
            </w:r>
            <w:r w:rsidRPr="00215084">
              <w:rPr>
                <w:rFonts w:ascii="Arial" w:hAnsi="Arial" w:cs="Arial"/>
                <w:b w:val="0"/>
                <w:color w:val="0000FF"/>
              </w:rPr>
              <w:t xml:space="preserve"> </w:t>
            </w:r>
            <w:r w:rsidRPr="00215084">
              <w:rPr>
                <w:rFonts w:ascii="Arial" w:hAnsi="Arial" w:cs="Arial"/>
                <w:b w:val="0"/>
              </w:rPr>
              <w:t>employed by Estates Department to provide a service across all sites within the NHS Ayrshire &amp; Arran.</w:t>
            </w:r>
          </w:p>
          <w:p w14:paraId="3E2FD248" w14:textId="77777777" w:rsidR="00682079" w:rsidRPr="00215084" w:rsidRDefault="00682079">
            <w:pPr>
              <w:pStyle w:val="BodyTextIndent"/>
              <w:ind w:left="0"/>
              <w:jc w:val="left"/>
              <w:rPr>
                <w:rFonts w:ascii="Arial" w:hAnsi="Arial" w:cs="Arial"/>
                <w:b w:val="0"/>
              </w:rPr>
            </w:pPr>
          </w:p>
          <w:p w14:paraId="4BA2ED65" w14:textId="77777777" w:rsidR="00682079" w:rsidRPr="00215084" w:rsidRDefault="00682079">
            <w:pPr>
              <w:pStyle w:val="BodyTextIndent"/>
              <w:ind w:left="0"/>
              <w:jc w:val="left"/>
              <w:rPr>
                <w:rFonts w:ascii="Arial" w:hAnsi="Arial" w:cs="Arial"/>
                <w:b w:val="0"/>
              </w:rPr>
            </w:pPr>
            <w:r w:rsidRPr="00215084">
              <w:rPr>
                <w:rFonts w:ascii="Arial" w:hAnsi="Arial" w:cs="Arial"/>
                <w:b w:val="0"/>
              </w:rPr>
              <w:t xml:space="preserve">The Jobholder may be based at any one of the hospital sites within </w:t>
            </w:r>
            <w:r w:rsidR="00FF5698">
              <w:rPr>
                <w:rFonts w:ascii="Arial" w:hAnsi="Arial" w:cs="Arial"/>
                <w:b w:val="0"/>
              </w:rPr>
              <w:t>NHS Ayrshire &amp; Arran</w:t>
            </w:r>
            <w:r w:rsidRPr="00215084">
              <w:rPr>
                <w:rFonts w:ascii="Arial" w:hAnsi="Arial" w:cs="Arial"/>
                <w:b w:val="0"/>
              </w:rPr>
              <w:t>, which are:-</w:t>
            </w:r>
          </w:p>
          <w:p w14:paraId="447A2258" w14:textId="77777777" w:rsidR="00682079" w:rsidRPr="00215084" w:rsidRDefault="00682079">
            <w:pPr>
              <w:pStyle w:val="BodyTextIndent"/>
              <w:numPr>
                <w:ilvl w:val="0"/>
                <w:numId w:val="7"/>
              </w:numPr>
              <w:jc w:val="left"/>
              <w:rPr>
                <w:rFonts w:ascii="Arial" w:hAnsi="Arial" w:cs="Arial"/>
                <w:b w:val="0"/>
              </w:rPr>
            </w:pPr>
            <w:r w:rsidRPr="00215084">
              <w:rPr>
                <w:rFonts w:ascii="Arial" w:hAnsi="Arial" w:cs="Arial"/>
                <w:b w:val="0"/>
              </w:rPr>
              <w:t xml:space="preserve">Ayr Hospital, </w:t>
            </w:r>
            <w:r w:rsidRPr="00215084">
              <w:rPr>
                <w:rFonts w:ascii="Arial" w:hAnsi="Arial" w:cs="Arial"/>
                <w:b w:val="0"/>
                <w:i/>
              </w:rPr>
              <w:t xml:space="preserve">(including </w:t>
            </w:r>
            <w:r w:rsidR="00215084">
              <w:rPr>
                <w:rFonts w:ascii="Arial" w:hAnsi="Arial" w:cs="Arial"/>
                <w:b w:val="0"/>
                <w:i/>
              </w:rPr>
              <w:t xml:space="preserve">Ailsa, </w:t>
            </w:r>
            <w:r w:rsidRPr="00215084">
              <w:rPr>
                <w:rFonts w:ascii="Arial" w:hAnsi="Arial" w:cs="Arial"/>
                <w:b w:val="0"/>
                <w:i/>
              </w:rPr>
              <w:t>Biggart Hospital and Heathfield Clinic</w:t>
            </w:r>
            <w:r w:rsidRPr="00215084">
              <w:rPr>
                <w:rFonts w:ascii="Arial" w:hAnsi="Arial" w:cs="Arial"/>
                <w:b w:val="0"/>
              </w:rPr>
              <w:t>)</w:t>
            </w:r>
          </w:p>
          <w:p w14:paraId="1C845DF7" w14:textId="77777777" w:rsidR="00682079" w:rsidRPr="00215084" w:rsidRDefault="00682079">
            <w:pPr>
              <w:pStyle w:val="BodyTextIndent"/>
              <w:numPr>
                <w:ilvl w:val="0"/>
                <w:numId w:val="7"/>
              </w:numPr>
              <w:jc w:val="left"/>
              <w:rPr>
                <w:rFonts w:ascii="Arial" w:hAnsi="Arial" w:cs="Arial"/>
                <w:b w:val="0"/>
              </w:rPr>
            </w:pPr>
            <w:r w:rsidRPr="00215084">
              <w:rPr>
                <w:rFonts w:ascii="Arial" w:hAnsi="Arial" w:cs="Arial"/>
                <w:b w:val="0"/>
              </w:rPr>
              <w:t xml:space="preserve">Ayrshire Central </w:t>
            </w:r>
          </w:p>
          <w:p w14:paraId="1D1597F6" w14:textId="77777777" w:rsidR="00682079" w:rsidRPr="00215084" w:rsidRDefault="00682079">
            <w:pPr>
              <w:pStyle w:val="BodyTextIndent"/>
              <w:numPr>
                <w:ilvl w:val="0"/>
                <w:numId w:val="7"/>
              </w:numPr>
              <w:jc w:val="left"/>
              <w:rPr>
                <w:rFonts w:ascii="Arial" w:hAnsi="Arial" w:cs="Arial"/>
                <w:b w:val="0"/>
              </w:rPr>
            </w:pPr>
            <w:r w:rsidRPr="00215084">
              <w:rPr>
                <w:rFonts w:ascii="Arial" w:hAnsi="Arial" w:cs="Arial"/>
                <w:b w:val="0"/>
              </w:rPr>
              <w:t xml:space="preserve">Crosshouse, </w:t>
            </w:r>
          </w:p>
          <w:p w14:paraId="607379EE" w14:textId="77777777" w:rsidR="00682079" w:rsidRPr="00215084" w:rsidRDefault="00682079">
            <w:pPr>
              <w:pStyle w:val="BodyTextIndent"/>
              <w:numPr>
                <w:ilvl w:val="0"/>
                <w:numId w:val="4"/>
              </w:numPr>
              <w:jc w:val="left"/>
              <w:rPr>
                <w:rFonts w:ascii="Arial" w:hAnsi="Arial" w:cs="Arial"/>
                <w:b w:val="0"/>
              </w:rPr>
            </w:pPr>
            <w:r w:rsidRPr="00215084">
              <w:rPr>
                <w:rFonts w:ascii="Arial" w:hAnsi="Arial" w:cs="Arial"/>
                <w:b w:val="0"/>
              </w:rPr>
              <w:t>The Jobholder is directly responsible to the Supervisor, Estate Officer and Senior Estate Officer on the site in which he is based</w:t>
            </w:r>
          </w:p>
          <w:p w14:paraId="491976D4" w14:textId="77777777" w:rsidR="00682079" w:rsidRPr="00215084" w:rsidRDefault="00682079">
            <w:pPr>
              <w:pStyle w:val="BodyTextIndent"/>
              <w:numPr>
                <w:ilvl w:val="0"/>
                <w:numId w:val="4"/>
              </w:numPr>
              <w:jc w:val="left"/>
              <w:rPr>
                <w:rFonts w:ascii="Arial" w:hAnsi="Arial" w:cs="Arial"/>
                <w:b w:val="0"/>
              </w:rPr>
            </w:pPr>
            <w:r w:rsidRPr="00215084">
              <w:rPr>
                <w:rFonts w:ascii="Arial" w:hAnsi="Arial" w:cs="Arial"/>
                <w:b w:val="0"/>
              </w:rPr>
              <w:t>The Jobholder may occasionally be required to supervise apprentice duties.</w:t>
            </w:r>
          </w:p>
          <w:p w14:paraId="70F074E9" w14:textId="77777777" w:rsidR="00682079" w:rsidRPr="00215084" w:rsidRDefault="00682079">
            <w:pPr>
              <w:pStyle w:val="BodyTextIndent"/>
              <w:numPr>
                <w:ilvl w:val="0"/>
                <w:numId w:val="4"/>
              </w:numPr>
              <w:jc w:val="left"/>
              <w:rPr>
                <w:rFonts w:ascii="Arial" w:hAnsi="Arial" w:cs="Arial"/>
                <w:b w:val="0"/>
                <w:color w:val="000000"/>
              </w:rPr>
            </w:pPr>
            <w:r w:rsidRPr="00215084">
              <w:rPr>
                <w:rFonts w:ascii="Arial" w:hAnsi="Arial" w:cs="Arial"/>
                <w:b w:val="0"/>
                <w:color w:val="000000"/>
              </w:rPr>
              <w:t>Plan, organise complex activities including installations and maintenance of engineering plan and equipment in co-ordinating with suppliers, contractors and hospital staff</w:t>
            </w:r>
          </w:p>
          <w:p w14:paraId="53C1FCF0" w14:textId="77777777" w:rsidR="00682079" w:rsidRPr="00215084" w:rsidRDefault="00682079">
            <w:pPr>
              <w:pStyle w:val="BodyTextIndent"/>
              <w:numPr>
                <w:ilvl w:val="0"/>
                <w:numId w:val="4"/>
              </w:numPr>
              <w:jc w:val="left"/>
              <w:rPr>
                <w:rFonts w:ascii="Arial" w:hAnsi="Arial" w:cs="Arial"/>
                <w:b w:val="0"/>
              </w:rPr>
            </w:pPr>
            <w:r w:rsidRPr="00215084">
              <w:rPr>
                <w:rFonts w:ascii="Arial" w:hAnsi="Arial" w:cs="Arial"/>
                <w:b w:val="0"/>
              </w:rPr>
              <w:t>There are no budgetary responsibilities although the jobholder will impact on the departmental budget.</w:t>
            </w:r>
          </w:p>
          <w:p w14:paraId="54116B69" w14:textId="77777777" w:rsidR="00682079" w:rsidRPr="00215084" w:rsidRDefault="00682079">
            <w:pPr>
              <w:pStyle w:val="BodyTextIndent"/>
              <w:numPr>
                <w:ilvl w:val="0"/>
                <w:numId w:val="4"/>
              </w:numPr>
              <w:jc w:val="left"/>
              <w:rPr>
                <w:rFonts w:ascii="Arial" w:hAnsi="Arial" w:cs="Arial"/>
                <w:b w:val="0"/>
              </w:rPr>
            </w:pPr>
            <w:r w:rsidRPr="00215084">
              <w:rPr>
                <w:rFonts w:ascii="Arial" w:hAnsi="Arial" w:cs="Arial"/>
                <w:b w:val="0"/>
              </w:rPr>
              <w:t>The Department operates 24 hours per day, seven days per week and the Jobholder normally works between the hours of 8.00am to 4.30pm Monday to Thursday and to 1.00pm Friday.</w:t>
            </w:r>
          </w:p>
          <w:p w14:paraId="3B528E63" w14:textId="77777777" w:rsidR="00682079" w:rsidRPr="00215084" w:rsidRDefault="00682079">
            <w:pPr>
              <w:numPr>
                <w:ilvl w:val="0"/>
                <w:numId w:val="5"/>
              </w:numPr>
              <w:rPr>
                <w:rFonts w:ascii="Arial" w:hAnsi="Arial" w:cs="Arial"/>
              </w:rPr>
            </w:pPr>
            <w:r w:rsidRPr="00215084">
              <w:rPr>
                <w:rFonts w:ascii="Arial" w:hAnsi="Arial" w:cs="Arial"/>
              </w:rPr>
              <w:t>The Jobholder also participates in the Department’s On-Call rota, responsible for general maintenance and breakdown cover for relevant sites out-of-hours</w:t>
            </w:r>
          </w:p>
        </w:tc>
      </w:tr>
      <w:tr w:rsidR="00215084" w:rsidRPr="00102E19" w14:paraId="13DB53AD" w14:textId="77777777" w:rsidTr="00E50BAE">
        <w:tblPrEx>
          <w:tblBorders>
            <w:insideH w:val="single" w:sz="4" w:space="0" w:color="auto"/>
            <w:insideV w:val="single" w:sz="4" w:space="0" w:color="auto"/>
          </w:tblBorders>
        </w:tblPrEx>
        <w:trPr>
          <w:trHeight w:val="4583"/>
        </w:trPr>
        <w:tc>
          <w:tcPr>
            <w:tcW w:w="10800" w:type="dxa"/>
            <w:gridSpan w:val="3"/>
            <w:tcBorders>
              <w:bottom w:val="nil"/>
            </w:tcBorders>
          </w:tcPr>
          <w:p w14:paraId="0532ABAC" w14:textId="77777777" w:rsidR="00215084" w:rsidRPr="00102E19" w:rsidRDefault="00215084" w:rsidP="00215084">
            <w:pPr>
              <w:ind w:right="-270"/>
              <w:jc w:val="both"/>
              <w:rPr>
                <w:rFonts w:ascii="Arial" w:hAnsi="Arial" w:cs="Arial"/>
                <w:b/>
              </w:rPr>
            </w:pPr>
          </w:p>
          <w:p w14:paraId="03F09944" w14:textId="77777777" w:rsidR="00215084" w:rsidRDefault="00215084" w:rsidP="00215084">
            <w:pPr>
              <w:ind w:right="-270"/>
              <w:jc w:val="both"/>
              <w:rPr>
                <w:rFonts w:ascii="Arial" w:hAnsi="Arial" w:cs="Arial"/>
                <w:b/>
              </w:rPr>
            </w:pPr>
            <w:r w:rsidRPr="00102E19">
              <w:rPr>
                <w:rFonts w:ascii="Arial" w:hAnsi="Arial" w:cs="Arial"/>
                <w:b/>
              </w:rPr>
              <w:t>4.  ORGANISATIONAL CHART</w:t>
            </w:r>
          </w:p>
          <w:p w14:paraId="40346686" w14:textId="77777777" w:rsidR="00215084" w:rsidRDefault="00215084" w:rsidP="00215084">
            <w:pPr>
              <w:ind w:right="-270"/>
              <w:jc w:val="both"/>
              <w:rPr>
                <w:rFonts w:ascii="Arial" w:hAnsi="Arial" w:cs="Arial"/>
                <w:b/>
              </w:rPr>
            </w:pPr>
          </w:p>
          <w:tbl>
            <w:tblPr>
              <w:tblW w:w="0" w:type="auto"/>
              <w:tblInd w:w="6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063"/>
              <w:gridCol w:w="71"/>
              <w:gridCol w:w="993"/>
              <w:gridCol w:w="285"/>
              <w:gridCol w:w="1207"/>
              <w:gridCol w:w="84"/>
              <w:gridCol w:w="1123"/>
              <w:gridCol w:w="713"/>
              <w:gridCol w:w="1137"/>
              <w:gridCol w:w="1150"/>
            </w:tblGrid>
            <w:tr w:rsidR="00215084" w14:paraId="791F5746" w14:textId="77777777" w:rsidTr="00215084">
              <w:tc>
                <w:tcPr>
                  <w:tcW w:w="2412" w:type="dxa"/>
                  <w:gridSpan w:val="4"/>
                  <w:tcBorders>
                    <w:top w:val="nil"/>
                    <w:left w:val="nil"/>
                    <w:bottom w:val="nil"/>
                    <w:right w:val="single" w:sz="4" w:space="0" w:color="auto"/>
                  </w:tcBorders>
                </w:tcPr>
                <w:p w14:paraId="354DEB96" w14:textId="77777777" w:rsidR="00215084" w:rsidRPr="00305CB3" w:rsidRDefault="00215084" w:rsidP="00215084">
                  <w:pPr>
                    <w:jc w:val="both"/>
                    <w:rPr>
                      <w:rFonts w:ascii="Arial" w:hAnsi="Arial" w:cs="Arial"/>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14:paraId="0953A938" w14:textId="77777777" w:rsidR="00215084" w:rsidRPr="00305CB3" w:rsidRDefault="00215084" w:rsidP="00215084">
                  <w:pPr>
                    <w:jc w:val="center"/>
                    <w:rPr>
                      <w:rFonts w:ascii="Arial" w:hAnsi="Arial" w:cs="Arial"/>
                    </w:rPr>
                  </w:pPr>
                </w:p>
                <w:p w14:paraId="698F8702" w14:textId="77777777" w:rsidR="00215084" w:rsidRPr="00305CB3" w:rsidRDefault="00215084" w:rsidP="00215084">
                  <w:pPr>
                    <w:jc w:val="center"/>
                    <w:rPr>
                      <w:rFonts w:ascii="Arial" w:hAnsi="Arial" w:cs="Arial"/>
                    </w:rPr>
                  </w:pPr>
                  <w:r w:rsidRPr="00305CB3">
                    <w:rPr>
                      <w:rFonts w:ascii="Arial" w:hAnsi="Arial" w:cs="Arial"/>
                    </w:rPr>
                    <w:t>HEAD OF ESTATES</w:t>
                  </w:r>
                </w:p>
                <w:p w14:paraId="423B445F" w14:textId="77777777" w:rsidR="00215084" w:rsidRPr="00305CB3" w:rsidRDefault="00215084" w:rsidP="00215084">
                  <w:pPr>
                    <w:jc w:val="center"/>
                    <w:rPr>
                      <w:rFonts w:ascii="Arial" w:hAnsi="Arial" w:cs="Arial"/>
                    </w:rPr>
                  </w:pPr>
                </w:p>
              </w:tc>
              <w:tc>
                <w:tcPr>
                  <w:tcW w:w="2987" w:type="dxa"/>
                  <w:gridSpan w:val="3"/>
                  <w:tcBorders>
                    <w:top w:val="nil"/>
                    <w:left w:val="single" w:sz="4" w:space="0" w:color="auto"/>
                    <w:bottom w:val="nil"/>
                    <w:right w:val="nil"/>
                  </w:tcBorders>
                </w:tcPr>
                <w:p w14:paraId="76BAD8E2" w14:textId="77777777" w:rsidR="00215084" w:rsidRPr="00305CB3" w:rsidRDefault="00215084" w:rsidP="00215084">
                  <w:pPr>
                    <w:jc w:val="both"/>
                    <w:rPr>
                      <w:rFonts w:ascii="Arial" w:hAnsi="Arial" w:cs="Arial"/>
                    </w:rPr>
                  </w:pPr>
                </w:p>
              </w:tc>
            </w:tr>
            <w:tr w:rsidR="00215084" w14:paraId="2463CDA2" w14:textId="77777777" w:rsidTr="00215084">
              <w:tc>
                <w:tcPr>
                  <w:tcW w:w="3703" w:type="dxa"/>
                  <w:gridSpan w:val="6"/>
                  <w:tcBorders>
                    <w:top w:val="nil"/>
                    <w:left w:val="nil"/>
                    <w:bottom w:val="nil"/>
                    <w:right w:val="single" w:sz="4" w:space="0" w:color="auto"/>
                  </w:tcBorders>
                </w:tcPr>
                <w:p w14:paraId="42641E54" w14:textId="77777777" w:rsidR="00215084" w:rsidRPr="00305CB3" w:rsidRDefault="00215084" w:rsidP="00215084">
                  <w:pPr>
                    <w:jc w:val="both"/>
                    <w:rPr>
                      <w:rFonts w:ascii="Arial" w:hAnsi="Arial" w:cs="Arial"/>
                    </w:rPr>
                  </w:pPr>
                </w:p>
              </w:tc>
              <w:tc>
                <w:tcPr>
                  <w:tcW w:w="4110" w:type="dxa"/>
                  <w:gridSpan w:val="4"/>
                  <w:tcBorders>
                    <w:top w:val="nil"/>
                    <w:left w:val="single" w:sz="4" w:space="0" w:color="auto"/>
                    <w:bottom w:val="nil"/>
                    <w:right w:val="nil"/>
                  </w:tcBorders>
                </w:tcPr>
                <w:p w14:paraId="15EC46C6" w14:textId="77777777" w:rsidR="00215084" w:rsidRPr="00305CB3" w:rsidRDefault="00215084" w:rsidP="00215084">
                  <w:pPr>
                    <w:jc w:val="both"/>
                    <w:rPr>
                      <w:rFonts w:ascii="Arial" w:hAnsi="Arial" w:cs="Arial"/>
                    </w:rPr>
                  </w:pPr>
                </w:p>
              </w:tc>
            </w:tr>
            <w:tr w:rsidR="00215084" w14:paraId="367C4702" w14:textId="77777777" w:rsidTr="00215084">
              <w:tc>
                <w:tcPr>
                  <w:tcW w:w="1134" w:type="dxa"/>
                  <w:gridSpan w:val="2"/>
                  <w:tcBorders>
                    <w:top w:val="nil"/>
                    <w:left w:val="nil"/>
                    <w:bottom w:val="nil"/>
                    <w:right w:val="single" w:sz="4" w:space="0" w:color="auto"/>
                  </w:tcBorders>
                </w:tcPr>
                <w:p w14:paraId="23D48011" w14:textId="77777777" w:rsidR="00215084" w:rsidRPr="00305CB3" w:rsidRDefault="00215084" w:rsidP="00215084">
                  <w:pPr>
                    <w:jc w:val="both"/>
                    <w:rPr>
                      <w:rFonts w:ascii="Arial" w:hAnsi="Arial" w:cs="Arial"/>
                    </w:rPr>
                  </w:pPr>
                </w:p>
              </w:tc>
              <w:tc>
                <w:tcPr>
                  <w:tcW w:w="2569" w:type="dxa"/>
                  <w:gridSpan w:val="4"/>
                  <w:tcBorders>
                    <w:top w:val="single" w:sz="4" w:space="0" w:color="auto"/>
                    <w:left w:val="single" w:sz="4" w:space="0" w:color="auto"/>
                    <w:bottom w:val="nil"/>
                    <w:right w:val="single" w:sz="4" w:space="0" w:color="auto"/>
                  </w:tcBorders>
                </w:tcPr>
                <w:p w14:paraId="2A41D934" w14:textId="77777777" w:rsidR="00215084" w:rsidRPr="00305CB3" w:rsidRDefault="00215084" w:rsidP="00215084">
                  <w:pPr>
                    <w:jc w:val="both"/>
                    <w:rPr>
                      <w:rFonts w:ascii="Arial" w:hAnsi="Arial" w:cs="Arial"/>
                    </w:rPr>
                  </w:pPr>
                </w:p>
              </w:tc>
              <w:tc>
                <w:tcPr>
                  <w:tcW w:w="2960" w:type="dxa"/>
                  <w:gridSpan w:val="3"/>
                  <w:tcBorders>
                    <w:top w:val="single" w:sz="4" w:space="0" w:color="auto"/>
                    <w:left w:val="single" w:sz="4" w:space="0" w:color="auto"/>
                    <w:bottom w:val="nil"/>
                    <w:right w:val="single" w:sz="4" w:space="0" w:color="auto"/>
                  </w:tcBorders>
                </w:tcPr>
                <w:p w14:paraId="3B366F3E" w14:textId="77777777" w:rsidR="00215084" w:rsidRPr="00305CB3" w:rsidRDefault="00215084" w:rsidP="00215084">
                  <w:pPr>
                    <w:jc w:val="both"/>
                    <w:rPr>
                      <w:rFonts w:ascii="Arial" w:hAnsi="Arial" w:cs="Arial"/>
                    </w:rPr>
                  </w:pPr>
                </w:p>
              </w:tc>
              <w:tc>
                <w:tcPr>
                  <w:tcW w:w="1150" w:type="dxa"/>
                  <w:tcBorders>
                    <w:top w:val="nil"/>
                    <w:left w:val="single" w:sz="4" w:space="0" w:color="auto"/>
                    <w:bottom w:val="nil"/>
                    <w:right w:val="nil"/>
                  </w:tcBorders>
                </w:tcPr>
                <w:p w14:paraId="32565EB6" w14:textId="77777777" w:rsidR="00215084" w:rsidRPr="00305CB3" w:rsidRDefault="00215084" w:rsidP="00215084">
                  <w:pPr>
                    <w:jc w:val="both"/>
                    <w:rPr>
                      <w:rFonts w:ascii="Arial" w:hAnsi="Arial" w:cs="Arial"/>
                    </w:rPr>
                  </w:pPr>
                </w:p>
              </w:tc>
            </w:tr>
            <w:tr w:rsidR="00215084" w14:paraId="0EA2240A" w14:textId="77777777" w:rsidTr="00215084">
              <w:trPr>
                <w:trHeight w:val="540"/>
              </w:trPr>
              <w:tc>
                <w:tcPr>
                  <w:tcW w:w="2127" w:type="dxa"/>
                  <w:gridSpan w:val="3"/>
                  <w:vMerge w:val="restart"/>
                  <w:tcBorders>
                    <w:top w:val="single" w:sz="4" w:space="0" w:color="auto"/>
                    <w:left w:val="single" w:sz="4" w:space="0" w:color="auto"/>
                    <w:right w:val="single" w:sz="4" w:space="0" w:color="auto"/>
                  </w:tcBorders>
                </w:tcPr>
                <w:p w14:paraId="58BCD7DD" w14:textId="77777777" w:rsidR="00215084" w:rsidRPr="00305CB3" w:rsidRDefault="00215084" w:rsidP="00215084">
                  <w:pPr>
                    <w:jc w:val="center"/>
                    <w:rPr>
                      <w:rFonts w:ascii="Arial" w:hAnsi="Arial" w:cs="Arial"/>
                    </w:rPr>
                  </w:pPr>
                  <w:r w:rsidRPr="00305CB3">
                    <w:rPr>
                      <w:rFonts w:ascii="Arial" w:hAnsi="Arial" w:cs="Arial"/>
                    </w:rPr>
                    <w:t>ESTATE MANAGER</w:t>
                  </w:r>
                </w:p>
                <w:p w14:paraId="5FB225B4" w14:textId="77777777" w:rsidR="00215084" w:rsidRPr="00305CB3" w:rsidRDefault="00215084" w:rsidP="00215084">
                  <w:pPr>
                    <w:jc w:val="center"/>
                    <w:rPr>
                      <w:rFonts w:ascii="Arial" w:hAnsi="Arial" w:cs="Arial"/>
                    </w:rPr>
                  </w:pPr>
                  <w:r w:rsidRPr="00305CB3">
                    <w:rPr>
                      <w:rFonts w:ascii="Arial" w:hAnsi="Arial" w:cs="Arial"/>
                    </w:rPr>
                    <w:t>NORTH</w:t>
                  </w:r>
                </w:p>
              </w:tc>
              <w:tc>
                <w:tcPr>
                  <w:tcW w:w="285" w:type="dxa"/>
                  <w:tcBorders>
                    <w:top w:val="nil"/>
                    <w:left w:val="single" w:sz="4" w:space="0" w:color="auto"/>
                    <w:bottom w:val="single" w:sz="4" w:space="0" w:color="auto"/>
                    <w:right w:val="single" w:sz="4" w:space="0" w:color="auto"/>
                  </w:tcBorders>
                </w:tcPr>
                <w:p w14:paraId="505D6439" w14:textId="77777777" w:rsidR="00215084" w:rsidRPr="00305CB3" w:rsidRDefault="00215084" w:rsidP="00215084">
                  <w:pPr>
                    <w:jc w:val="center"/>
                    <w:rPr>
                      <w:rFonts w:ascii="Arial" w:hAnsi="Arial" w:cs="Arial"/>
                    </w:rPr>
                  </w:pPr>
                </w:p>
              </w:tc>
              <w:tc>
                <w:tcPr>
                  <w:tcW w:w="2414" w:type="dxa"/>
                  <w:gridSpan w:val="3"/>
                  <w:vMerge w:val="restart"/>
                  <w:tcBorders>
                    <w:top w:val="single" w:sz="4" w:space="0" w:color="auto"/>
                    <w:left w:val="single" w:sz="4" w:space="0" w:color="auto"/>
                    <w:right w:val="single" w:sz="4" w:space="0" w:color="auto"/>
                  </w:tcBorders>
                </w:tcPr>
                <w:p w14:paraId="29DAC5E3" w14:textId="77777777" w:rsidR="00215084" w:rsidRPr="00305CB3" w:rsidRDefault="00215084" w:rsidP="00215084">
                  <w:pPr>
                    <w:jc w:val="center"/>
                    <w:rPr>
                      <w:rFonts w:ascii="Arial" w:hAnsi="Arial" w:cs="Arial"/>
                    </w:rPr>
                  </w:pPr>
                  <w:r w:rsidRPr="00305CB3">
                    <w:rPr>
                      <w:rFonts w:ascii="Arial" w:hAnsi="Arial" w:cs="Arial"/>
                    </w:rPr>
                    <w:t>ESTATE MANAGER</w:t>
                  </w:r>
                </w:p>
                <w:p w14:paraId="48E64D83" w14:textId="77777777" w:rsidR="00215084" w:rsidRPr="00305CB3" w:rsidRDefault="00215084" w:rsidP="00215084">
                  <w:pPr>
                    <w:jc w:val="center"/>
                    <w:rPr>
                      <w:rFonts w:ascii="Arial" w:hAnsi="Arial" w:cs="Arial"/>
                    </w:rPr>
                  </w:pPr>
                  <w:r w:rsidRPr="00305CB3">
                    <w:rPr>
                      <w:rFonts w:ascii="Arial" w:hAnsi="Arial" w:cs="Arial"/>
                    </w:rPr>
                    <w:t>SOUTH</w:t>
                  </w:r>
                </w:p>
              </w:tc>
              <w:tc>
                <w:tcPr>
                  <w:tcW w:w="713" w:type="dxa"/>
                  <w:tcBorders>
                    <w:top w:val="nil"/>
                    <w:left w:val="single" w:sz="4" w:space="0" w:color="auto"/>
                    <w:right w:val="single" w:sz="4" w:space="0" w:color="auto"/>
                  </w:tcBorders>
                </w:tcPr>
                <w:p w14:paraId="46386F55" w14:textId="77777777" w:rsidR="00215084" w:rsidRPr="00305CB3" w:rsidRDefault="00215084" w:rsidP="00215084">
                  <w:pPr>
                    <w:jc w:val="center"/>
                    <w:rPr>
                      <w:rFonts w:ascii="Arial" w:hAnsi="Arial" w:cs="Arial"/>
                    </w:rPr>
                  </w:pPr>
                </w:p>
              </w:tc>
              <w:tc>
                <w:tcPr>
                  <w:tcW w:w="2274" w:type="dxa"/>
                  <w:gridSpan w:val="2"/>
                  <w:vMerge w:val="restart"/>
                  <w:tcBorders>
                    <w:top w:val="single" w:sz="4" w:space="0" w:color="auto"/>
                    <w:left w:val="single" w:sz="4" w:space="0" w:color="auto"/>
                    <w:right w:val="single" w:sz="4" w:space="0" w:color="auto"/>
                  </w:tcBorders>
                </w:tcPr>
                <w:p w14:paraId="7E13FA6C" w14:textId="77777777" w:rsidR="00215084" w:rsidRPr="00305CB3" w:rsidRDefault="00215084" w:rsidP="00215084">
                  <w:pPr>
                    <w:jc w:val="center"/>
                    <w:rPr>
                      <w:rFonts w:ascii="Arial" w:hAnsi="Arial" w:cs="Arial"/>
                    </w:rPr>
                  </w:pPr>
                  <w:r w:rsidRPr="00305CB3">
                    <w:rPr>
                      <w:rFonts w:ascii="Arial" w:hAnsi="Arial" w:cs="Arial"/>
                    </w:rPr>
                    <w:t xml:space="preserve">ESTATE MANAGER </w:t>
                  </w:r>
                </w:p>
                <w:p w14:paraId="5F7B0CAD" w14:textId="77777777" w:rsidR="00215084" w:rsidRPr="00305CB3" w:rsidRDefault="00215084" w:rsidP="00215084">
                  <w:pPr>
                    <w:jc w:val="center"/>
                    <w:rPr>
                      <w:rFonts w:ascii="Arial" w:hAnsi="Arial" w:cs="Arial"/>
                    </w:rPr>
                  </w:pPr>
                  <w:r w:rsidRPr="00305CB3">
                    <w:rPr>
                      <w:rFonts w:ascii="Arial" w:hAnsi="Arial" w:cs="Arial"/>
                    </w:rPr>
                    <w:t>EAST</w:t>
                  </w:r>
                </w:p>
              </w:tc>
            </w:tr>
            <w:tr w:rsidR="00215084" w14:paraId="46093E7E" w14:textId="77777777" w:rsidTr="00215084">
              <w:trPr>
                <w:trHeight w:val="540"/>
              </w:trPr>
              <w:tc>
                <w:tcPr>
                  <w:tcW w:w="2127" w:type="dxa"/>
                  <w:gridSpan w:val="3"/>
                  <w:vMerge/>
                  <w:tcBorders>
                    <w:left w:val="single" w:sz="4" w:space="0" w:color="auto"/>
                    <w:bottom w:val="single" w:sz="4" w:space="0" w:color="auto"/>
                    <w:right w:val="single" w:sz="4" w:space="0" w:color="auto"/>
                  </w:tcBorders>
                </w:tcPr>
                <w:p w14:paraId="7D4D4947" w14:textId="77777777" w:rsidR="00215084" w:rsidRPr="00305CB3" w:rsidRDefault="00215084" w:rsidP="00215084">
                  <w:pPr>
                    <w:jc w:val="center"/>
                    <w:rPr>
                      <w:rFonts w:ascii="Arial" w:hAnsi="Arial" w:cs="Arial"/>
                    </w:rPr>
                  </w:pPr>
                </w:p>
              </w:tc>
              <w:tc>
                <w:tcPr>
                  <w:tcW w:w="285" w:type="dxa"/>
                  <w:tcBorders>
                    <w:top w:val="single" w:sz="4" w:space="0" w:color="auto"/>
                    <w:left w:val="single" w:sz="4" w:space="0" w:color="auto"/>
                    <w:bottom w:val="nil"/>
                    <w:right w:val="single" w:sz="4" w:space="0" w:color="auto"/>
                  </w:tcBorders>
                </w:tcPr>
                <w:p w14:paraId="19012B19" w14:textId="77777777" w:rsidR="00215084" w:rsidRPr="00305CB3" w:rsidRDefault="00215084" w:rsidP="00215084">
                  <w:pPr>
                    <w:jc w:val="center"/>
                    <w:rPr>
                      <w:rFonts w:ascii="Arial" w:hAnsi="Arial" w:cs="Arial"/>
                    </w:rPr>
                  </w:pPr>
                </w:p>
              </w:tc>
              <w:tc>
                <w:tcPr>
                  <w:tcW w:w="2414" w:type="dxa"/>
                  <w:gridSpan w:val="3"/>
                  <w:vMerge/>
                  <w:tcBorders>
                    <w:left w:val="single" w:sz="4" w:space="0" w:color="auto"/>
                    <w:bottom w:val="single" w:sz="4" w:space="0" w:color="auto"/>
                    <w:right w:val="single" w:sz="4" w:space="0" w:color="auto"/>
                  </w:tcBorders>
                </w:tcPr>
                <w:p w14:paraId="5CDF0CC3" w14:textId="77777777" w:rsidR="00215084" w:rsidRPr="00305CB3" w:rsidRDefault="00215084" w:rsidP="00215084">
                  <w:pPr>
                    <w:jc w:val="center"/>
                    <w:rPr>
                      <w:rFonts w:ascii="Arial" w:hAnsi="Arial" w:cs="Arial"/>
                    </w:rPr>
                  </w:pPr>
                </w:p>
              </w:tc>
              <w:tc>
                <w:tcPr>
                  <w:tcW w:w="713" w:type="dxa"/>
                  <w:tcBorders>
                    <w:left w:val="single" w:sz="4" w:space="0" w:color="auto"/>
                    <w:bottom w:val="nil"/>
                    <w:right w:val="single" w:sz="4" w:space="0" w:color="auto"/>
                  </w:tcBorders>
                </w:tcPr>
                <w:p w14:paraId="73F974E5" w14:textId="77777777" w:rsidR="00215084" w:rsidRPr="00305CB3" w:rsidRDefault="00215084" w:rsidP="00215084">
                  <w:pPr>
                    <w:jc w:val="center"/>
                    <w:rPr>
                      <w:rFonts w:ascii="Arial" w:hAnsi="Arial" w:cs="Arial"/>
                    </w:rPr>
                  </w:pPr>
                </w:p>
              </w:tc>
              <w:tc>
                <w:tcPr>
                  <w:tcW w:w="2274" w:type="dxa"/>
                  <w:gridSpan w:val="2"/>
                  <w:vMerge/>
                  <w:tcBorders>
                    <w:left w:val="single" w:sz="4" w:space="0" w:color="auto"/>
                    <w:bottom w:val="single" w:sz="4" w:space="0" w:color="auto"/>
                    <w:right w:val="single" w:sz="4" w:space="0" w:color="auto"/>
                  </w:tcBorders>
                </w:tcPr>
                <w:p w14:paraId="44067026" w14:textId="77777777" w:rsidR="00215084" w:rsidRPr="00305CB3" w:rsidRDefault="00215084" w:rsidP="00215084">
                  <w:pPr>
                    <w:jc w:val="center"/>
                    <w:rPr>
                      <w:rFonts w:ascii="Arial" w:hAnsi="Arial" w:cs="Arial"/>
                    </w:rPr>
                  </w:pPr>
                </w:p>
              </w:tc>
            </w:tr>
            <w:tr w:rsidR="00215084" w14:paraId="184FB119" w14:textId="77777777" w:rsidTr="00215084">
              <w:tc>
                <w:tcPr>
                  <w:tcW w:w="1134" w:type="dxa"/>
                  <w:gridSpan w:val="2"/>
                  <w:tcBorders>
                    <w:top w:val="nil"/>
                    <w:left w:val="nil"/>
                    <w:bottom w:val="nil"/>
                    <w:right w:val="single" w:sz="4" w:space="0" w:color="auto"/>
                  </w:tcBorders>
                </w:tcPr>
                <w:p w14:paraId="6BAF35B2" w14:textId="77777777" w:rsidR="00215084" w:rsidRPr="00305CB3" w:rsidRDefault="00215084" w:rsidP="00215084">
                  <w:pPr>
                    <w:jc w:val="center"/>
                    <w:rPr>
                      <w:rFonts w:ascii="Arial" w:hAnsi="Arial" w:cs="Arial"/>
                    </w:rPr>
                  </w:pPr>
                </w:p>
              </w:tc>
              <w:tc>
                <w:tcPr>
                  <w:tcW w:w="2569" w:type="dxa"/>
                  <w:gridSpan w:val="4"/>
                  <w:tcBorders>
                    <w:top w:val="nil"/>
                    <w:left w:val="single" w:sz="4" w:space="0" w:color="auto"/>
                    <w:bottom w:val="nil"/>
                    <w:right w:val="single" w:sz="4" w:space="0" w:color="auto"/>
                  </w:tcBorders>
                </w:tcPr>
                <w:p w14:paraId="3BABEA45" w14:textId="77777777" w:rsidR="00215084" w:rsidRPr="00305CB3" w:rsidRDefault="00215084" w:rsidP="00215084">
                  <w:pPr>
                    <w:jc w:val="center"/>
                    <w:rPr>
                      <w:rFonts w:ascii="Arial" w:hAnsi="Arial" w:cs="Arial"/>
                    </w:rPr>
                  </w:pPr>
                </w:p>
              </w:tc>
              <w:tc>
                <w:tcPr>
                  <w:tcW w:w="2960" w:type="dxa"/>
                  <w:gridSpan w:val="3"/>
                  <w:tcBorders>
                    <w:top w:val="nil"/>
                    <w:left w:val="single" w:sz="4" w:space="0" w:color="auto"/>
                    <w:bottom w:val="nil"/>
                    <w:right w:val="single" w:sz="4" w:space="0" w:color="auto"/>
                  </w:tcBorders>
                </w:tcPr>
                <w:p w14:paraId="4D47359A" w14:textId="77777777" w:rsidR="00215084" w:rsidRPr="00305CB3" w:rsidRDefault="00215084" w:rsidP="00215084">
                  <w:pPr>
                    <w:jc w:val="center"/>
                    <w:rPr>
                      <w:rFonts w:ascii="Arial" w:hAnsi="Arial" w:cs="Arial"/>
                    </w:rPr>
                  </w:pPr>
                </w:p>
              </w:tc>
              <w:tc>
                <w:tcPr>
                  <w:tcW w:w="1150" w:type="dxa"/>
                  <w:tcBorders>
                    <w:top w:val="nil"/>
                    <w:left w:val="single" w:sz="4" w:space="0" w:color="auto"/>
                    <w:bottom w:val="nil"/>
                    <w:right w:val="nil"/>
                  </w:tcBorders>
                </w:tcPr>
                <w:p w14:paraId="3FE03B4C" w14:textId="77777777" w:rsidR="00215084" w:rsidRPr="00305CB3" w:rsidRDefault="00215084" w:rsidP="00215084">
                  <w:pPr>
                    <w:jc w:val="center"/>
                    <w:rPr>
                      <w:rFonts w:ascii="Arial" w:hAnsi="Arial" w:cs="Arial"/>
                    </w:rPr>
                  </w:pPr>
                </w:p>
              </w:tc>
            </w:tr>
            <w:tr w:rsidR="00215084" w14:paraId="64D6564D" w14:textId="77777777" w:rsidTr="00215084">
              <w:tc>
                <w:tcPr>
                  <w:tcW w:w="2127" w:type="dxa"/>
                  <w:gridSpan w:val="3"/>
                  <w:tcBorders>
                    <w:top w:val="single" w:sz="4" w:space="0" w:color="auto"/>
                    <w:left w:val="single" w:sz="4" w:space="0" w:color="auto"/>
                    <w:bottom w:val="single" w:sz="4" w:space="0" w:color="auto"/>
                    <w:right w:val="single" w:sz="4" w:space="0" w:color="auto"/>
                  </w:tcBorders>
                </w:tcPr>
                <w:p w14:paraId="4449C16E" w14:textId="77777777" w:rsidR="00215084" w:rsidRPr="00305CB3" w:rsidRDefault="00215084" w:rsidP="00215084">
                  <w:pPr>
                    <w:jc w:val="center"/>
                    <w:rPr>
                      <w:rFonts w:ascii="Arial" w:hAnsi="Arial" w:cs="Arial"/>
                    </w:rPr>
                  </w:pPr>
                  <w:r w:rsidRPr="00305CB3">
                    <w:rPr>
                      <w:rFonts w:ascii="Arial" w:hAnsi="Arial" w:cs="Arial"/>
                    </w:rPr>
                    <w:t>ESTATE OFFICERS</w:t>
                  </w:r>
                </w:p>
                <w:p w14:paraId="5C8E7F63" w14:textId="77777777" w:rsidR="00215084" w:rsidRPr="00305CB3" w:rsidRDefault="00215084" w:rsidP="00215084">
                  <w:pPr>
                    <w:jc w:val="center"/>
                    <w:rPr>
                      <w:rFonts w:ascii="Arial" w:hAnsi="Arial" w:cs="Arial"/>
                    </w:rPr>
                  </w:pPr>
                </w:p>
              </w:tc>
              <w:tc>
                <w:tcPr>
                  <w:tcW w:w="285" w:type="dxa"/>
                  <w:tcBorders>
                    <w:top w:val="nil"/>
                    <w:left w:val="single" w:sz="4" w:space="0" w:color="auto"/>
                    <w:bottom w:val="nil"/>
                    <w:right w:val="single" w:sz="4" w:space="0" w:color="auto"/>
                  </w:tcBorders>
                </w:tcPr>
                <w:p w14:paraId="61B9DE6B" w14:textId="77777777" w:rsidR="00215084" w:rsidRPr="00305CB3" w:rsidRDefault="00215084" w:rsidP="00215084">
                  <w:pPr>
                    <w:jc w:val="center"/>
                    <w:rPr>
                      <w:rFonts w:ascii="Arial" w:hAnsi="Arial" w:cs="Arial"/>
                    </w:rPr>
                  </w:pPr>
                </w:p>
              </w:tc>
              <w:tc>
                <w:tcPr>
                  <w:tcW w:w="2414" w:type="dxa"/>
                  <w:gridSpan w:val="3"/>
                  <w:tcBorders>
                    <w:top w:val="single" w:sz="4" w:space="0" w:color="auto"/>
                    <w:left w:val="single" w:sz="4" w:space="0" w:color="auto"/>
                    <w:bottom w:val="single" w:sz="4" w:space="0" w:color="auto"/>
                    <w:right w:val="single" w:sz="4" w:space="0" w:color="auto"/>
                  </w:tcBorders>
                </w:tcPr>
                <w:p w14:paraId="32968677" w14:textId="77777777" w:rsidR="00215084" w:rsidRPr="00305CB3" w:rsidRDefault="00215084" w:rsidP="00215084">
                  <w:pPr>
                    <w:jc w:val="center"/>
                    <w:rPr>
                      <w:rFonts w:ascii="Arial" w:hAnsi="Arial" w:cs="Arial"/>
                    </w:rPr>
                  </w:pPr>
                  <w:r w:rsidRPr="00305CB3">
                    <w:rPr>
                      <w:rFonts w:ascii="Arial" w:hAnsi="Arial" w:cs="Arial"/>
                    </w:rPr>
                    <w:t>ESTATE OFFICERS</w:t>
                  </w:r>
                </w:p>
                <w:p w14:paraId="53B143AB" w14:textId="77777777" w:rsidR="00215084" w:rsidRPr="00305CB3" w:rsidRDefault="00215084" w:rsidP="00215084">
                  <w:pPr>
                    <w:jc w:val="center"/>
                    <w:rPr>
                      <w:rFonts w:ascii="Arial" w:hAnsi="Arial" w:cs="Arial"/>
                    </w:rPr>
                  </w:pPr>
                </w:p>
              </w:tc>
              <w:tc>
                <w:tcPr>
                  <w:tcW w:w="713" w:type="dxa"/>
                  <w:tcBorders>
                    <w:top w:val="nil"/>
                    <w:left w:val="single" w:sz="4" w:space="0" w:color="auto"/>
                    <w:bottom w:val="nil"/>
                    <w:right w:val="single" w:sz="4" w:space="0" w:color="auto"/>
                  </w:tcBorders>
                </w:tcPr>
                <w:p w14:paraId="527DD90D" w14:textId="77777777" w:rsidR="00215084" w:rsidRPr="00305CB3" w:rsidRDefault="00215084" w:rsidP="00215084">
                  <w:pPr>
                    <w:jc w:val="center"/>
                    <w:rPr>
                      <w:rFonts w:ascii="Arial" w:hAnsi="Arial" w:cs="Arial"/>
                    </w:rPr>
                  </w:pPr>
                </w:p>
              </w:tc>
              <w:tc>
                <w:tcPr>
                  <w:tcW w:w="2274" w:type="dxa"/>
                  <w:gridSpan w:val="2"/>
                  <w:tcBorders>
                    <w:top w:val="single" w:sz="4" w:space="0" w:color="auto"/>
                    <w:left w:val="single" w:sz="4" w:space="0" w:color="auto"/>
                    <w:bottom w:val="single" w:sz="4" w:space="0" w:color="auto"/>
                    <w:right w:val="single" w:sz="4" w:space="0" w:color="auto"/>
                  </w:tcBorders>
                </w:tcPr>
                <w:p w14:paraId="40FCB112" w14:textId="77777777" w:rsidR="00215084" w:rsidRPr="00305CB3" w:rsidRDefault="00215084" w:rsidP="00215084">
                  <w:pPr>
                    <w:jc w:val="center"/>
                    <w:rPr>
                      <w:rFonts w:ascii="Arial" w:hAnsi="Arial" w:cs="Arial"/>
                    </w:rPr>
                  </w:pPr>
                  <w:r w:rsidRPr="00305CB3">
                    <w:rPr>
                      <w:rFonts w:ascii="Arial" w:hAnsi="Arial" w:cs="Arial"/>
                    </w:rPr>
                    <w:t>ESTATE OFFICERS</w:t>
                  </w:r>
                </w:p>
                <w:p w14:paraId="3921E837" w14:textId="77777777" w:rsidR="00215084" w:rsidRPr="00305CB3" w:rsidRDefault="00215084" w:rsidP="003343ED">
                  <w:pPr>
                    <w:jc w:val="center"/>
                    <w:rPr>
                      <w:rFonts w:ascii="Arial" w:hAnsi="Arial" w:cs="Arial"/>
                    </w:rPr>
                  </w:pPr>
                </w:p>
              </w:tc>
            </w:tr>
            <w:tr w:rsidR="00215084" w14:paraId="2A77AE0B" w14:textId="77777777" w:rsidTr="00215084">
              <w:tc>
                <w:tcPr>
                  <w:tcW w:w="1063" w:type="dxa"/>
                  <w:tcBorders>
                    <w:top w:val="single" w:sz="4" w:space="0" w:color="auto"/>
                    <w:left w:val="nil"/>
                    <w:bottom w:val="single" w:sz="4" w:space="0" w:color="auto"/>
                    <w:right w:val="single" w:sz="4" w:space="0" w:color="auto"/>
                  </w:tcBorders>
                </w:tcPr>
                <w:p w14:paraId="0DB9BD64" w14:textId="77777777" w:rsidR="00215084" w:rsidRPr="00305CB3" w:rsidRDefault="00215084" w:rsidP="00215084">
                  <w:pPr>
                    <w:jc w:val="center"/>
                    <w:rPr>
                      <w:rFonts w:ascii="Arial" w:hAnsi="Arial" w:cs="Arial"/>
                    </w:rPr>
                  </w:pPr>
                </w:p>
              </w:tc>
              <w:tc>
                <w:tcPr>
                  <w:tcW w:w="1064" w:type="dxa"/>
                  <w:gridSpan w:val="2"/>
                  <w:tcBorders>
                    <w:top w:val="single" w:sz="4" w:space="0" w:color="auto"/>
                    <w:left w:val="single" w:sz="4" w:space="0" w:color="auto"/>
                    <w:bottom w:val="single" w:sz="4" w:space="0" w:color="auto"/>
                    <w:right w:val="nil"/>
                  </w:tcBorders>
                </w:tcPr>
                <w:p w14:paraId="29A34AA5" w14:textId="77777777" w:rsidR="00215084" w:rsidRPr="00305CB3" w:rsidRDefault="00215084" w:rsidP="00215084">
                  <w:pPr>
                    <w:jc w:val="center"/>
                    <w:rPr>
                      <w:rFonts w:ascii="Arial" w:hAnsi="Arial" w:cs="Arial"/>
                      <w:sz w:val="22"/>
                    </w:rPr>
                  </w:pPr>
                </w:p>
              </w:tc>
              <w:tc>
                <w:tcPr>
                  <w:tcW w:w="285" w:type="dxa"/>
                  <w:tcBorders>
                    <w:top w:val="nil"/>
                    <w:left w:val="nil"/>
                    <w:bottom w:val="nil"/>
                    <w:right w:val="nil"/>
                  </w:tcBorders>
                </w:tcPr>
                <w:p w14:paraId="787360F2" w14:textId="77777777" w:rsidR="00215084" w:rsidRPr="00305CB3" w:rsidRDefault="00215084" w:rsidP="00215084">
                  <w:pPr>
                    <w:jc w:val="center"/>
                    <w:rPr>
                      <w:rFonts w:ascii="Arial" w:hAnsi="Arial" w:cs="Arial"/>
                    </w:rPr>
                  </w:pPr>
                </w:p>
              </w:tc>
              <w:tc>
                <w:tcPr>
                  <w:tcW w:w="1207" w:type="dxa"/>
                  <w:tcBorders>
                    <w:top w:val="nil"/>
                    <w:left w:val="nil"/>
                    <w:bottom w:val="single" w:sz="4" w:space="0" w:color="auto"/>
                    <w:right w:val="single" w:sz="4" w:space="0" w:color="auto"/>
                  </w:tcBorders>
                </w:tcPr>
                <w:p w14:paraId="7D5B2F47" w14:textId="77777777" w:rsidR="00215084" w:rsidRPr="00305CB3" w:rsidRDefault="00215084" w:rsidP="00215084">
                  <w:pPr>
                    <w:jc w:val="center"/>
                    <w:rPr>
                      <w:rFonts w:ascii="Arial" w:hAnsi="Arial" w:cs="Arial"/>
                    </w:rPr>
                  </w:pPr>
                </w:p>
              </w:tc>
              <w:tc>
                <w:tcPr>
                  <w:tcW w:w="1207" w:type="dxa"/>
                  <w:gridSpan w:val="2"/>
                  <w:tcBorders>
                    <w:top w:val="nil"/>
                    <w:left w:val="single" w:sz="4" w:space="0" w:color="auto"/>
                    <w:bottom w:val="single" w:sz="4" w:space="0" w:color="auto"/>
                    <w:right w:val="nil"/>
                  </w:tcBorders>
                </w:tcPr>
                <w:p w14:paraId="2E31B14D" w14:textId="77777777" w:rsidR="00215084" w:rsidRPr="00305CB3" w:rsidRDefault="00215084" w:rsidP="00215084">
                  <w:pPr>
                    <w:jc w:val="center"/>
                    <w:rPr>
                      <w:rFonts w:ascii="Arial" w:hAnsi="Arial" w:cs="Arial"/>
                      <w:sz w:val="22"/>
                    </w:rPr>
                  </w:pPr>
                </w:p>
              </w:tc>
              <w:tc>
                <w:tcPr>
                  <w:tcW w:w="713" w:type="dxa"/>
                  <w:tcBorders>
                    <w:top w:val="nil"/>
                    <w:left w:val="nil"/>
                    <w:bottom w:val="nil"/>
                    <w:right w:val="nil"/>
                  </w:tcBorders>
                </w:tcPr>
                <w:p w14:paraId="436BB036" w14:textId="77777777" w:rsidR="00215084" w:rsidRPr="00305CB3" w:rsidRDefault="00215084" w:rsidP="00215084">
                  <w:pPr>
                    <w:jc w:val="center"/>
                    <w:rPr>
                      <w:rFonts w:ascii="Arial" w:hAnsi="Arial" w:cs="Arial"/>
                    </w:rPr>
                  </w:pPr>
                </w:p>
              </w:tc>
              <w:tc>
                <w:tcPr>
                  <w:tcW w:w="1137" w:type="dxa"/>
                  <w:tcBorders>
                    <w:top w:val="nil"/>
                    <w:left w:val="nil"/>
                    <w:bottom w:val="single" w:sz="4" w:space="0" w:color="auto"/>
                    <w:right w:val="single" w:sz="4" w:space="0" w:color="auto"/>
                  </w:tcBorders>
                </w:tcPr>
                <w:p w14:paraId="1553EE46" w14:textId="77777777" w:rsidR="00215084" w:rsidRPr="00305CB3" w:rsidRDefault="00215084" w:rsidP="00215084">
                  <w:pPr>
                    <w:jc w:val="center"/>
                    <w:rPr>
                      <w:rFonts w:ascii="Arial" w:hAnsi="Arial" w:cs="Arial"/>
                    </w:rPr>
                  </w:pPr>
                </w:p>
              </w:tc>
              <w:tc>
                <w:tcPr>
                  <w:tcW w:w="1137" w:type="dxa"/>
                  <w:tcBorders>
                    <w:top w:val="nil"/>
                    <w:left w:val="single" w:sz="4" w:space="0" w:color="auto"/>
                    <w:bottom w:val="single" w:sz="4" w:space="0" w:color="auto"/>
                    <w:right w:val="nil"/>
                  </w:tcBorders>
                </w:tcPr>
                <w:p w14:paraId="4FE8A10F" w14:textId="77777777" w:rsidR="00215084" w:rsidRPr="00305CB3" w:rsidRDefault="00215084" w:rsidP="00215084">
                  <w:pPr>
                    <w:jc w:val="center"/>
                    <w:rPr>
                      <w:rFonts w:ascii="Arial" w:hAnsi="Arial" w:cs="Arial"/>
                      <w:sz w:val="22"/>
                    </w:rPr>
                  </w:pPr>
                </w:p>
              </w:tc>
            </w:tr>
            <w:tr w:rsidR="00215084" w14:paraId="51BC013F" w14:textId="77777777" w:rsidTr="00215084">
              <w:tc>
                <w:tcPr>
                  <w:tcW w:w="2127" w:type="dxa"/>
                  <w:gridSpan w:val="3"/>
                  <w:tcBorders>
                    <w:top w:val="single" w:sz="4" w:space="0" w:color="auto"/>
                    <w:left w:val="single" w:sz="4" w:space="0" w:color="auto"/>
                    <w:bottom w:val="single" w:sz="4" w:space="0" w:color="auto"/>
                    <w:right w:val="single" w:sz="4" w:space="0" w:color="auto"/>
                  </w:tcBorders>
                </w:tcPr>
                <w:p w14:paraId="4C5C9D8F" w14:textId="77777777" w:rsidR="00215084" w:rsidRPr="00305CB3" w:rsidRDefault="00215084" w:rsidP="00215084">
                  <w:pPr>
                    <w:jc w:val="center"/>
                    <w:rPr>
                      <w:rFonts w:ascii="Arial" w:hAnsi="Arial" w:cs="Arial"/>
                    </w:rPr>
                  </w:pPr>
                </w:p>
                <w:p w14:paraId="18154E52" w14:textId="77777777" w:rsidR="00215084" w:rsidRPr="00305CB3" w:rsidRDefault="00215084" w:rsidP="00215084">
                  <w:pPr>
                    <w:jc w:val="center"/>
                    <w:rPr>
                      <w:rFonts w:ascii="Arial" w:hAnsi="Arial" w:cs="Arial"/>
                    </w:rPr>
                  </w:pPr>
                  <w:r w:rsidRPr="00305CB3">
                    <w:rPr>
                      <w:rFonts w:ascii="Arial" w:hAnsi="Arial" w:cs="Arial"/>
                    </w:rPr>
                    <w:t>SUPERVISOR</w:t>
                  </w:r>
                </w:p>
                <w:p w14:paraId="046A4B54" w14:textId="77777777" w:rsidR="00215084" w:rsidRPr="00305CB3" w:rsidRDefault="00215084" w:rsidP="00215084">
                  <w:pPr>
                    <w:jc w:val="center"/>
                    <w:rPr>
                      <w:rFonts w:ascii="Arial" w:hAnsi="Arial" w:cs="Arial"/>
                    </w:rPr>
                  </w:pPr>
                </w:p>
              </w:tc>
              <w:tc>
                <w:tcPr>
                  <w:tcW w:w="285" w:type="dxa"/>
                  <w:tcBorders>
                    <w:top w:val="nil"/>
                    <w:left w:val="single" w:sz="4" w:space="0" w:color="auto"/>
                    <w:bottom w:val="nil"/>
                    <w:right w:val="single" w:sz="4" w:space="0" w:color="auto"/>
                  </w:tcBorders>
                </w:tcPr>
                <w:p w14:paraId="7CD87715" w14:textId="77777777" w:rsidR="00215084" w:rsidRPr="00305CB3" w:rsidRDefault="00215084" w:rsidP="00215084">
                  <w:pPr>
                    <w:jc w:val="center"/>
                    <w:rPr>
                      <w:rFonts w:ascii="Arial" w:hAnsi="Arial" w:cs="Arial"/>
                    </w:rPr>
                  </w:pPr>
                </w:p>
              </w:tc>
              <w:tc>
                <w:tcPr>
                  <w:tcW w:w="2414" w:type="dxa"/>
                  <w:gridSpan w:val="3"/>
                  <w:tcBorders>
                    <w:top w:val="single" w:sz="4" w:space="0" w:color="auto"/>
                    <w:left w:val="single" w:sz="4" w:space="0" w:color="auto"/>
                    <w:bottom w:val="single" w:sz="4" w:space="0" w:color="auto"/>
                    <w:right w:val="single" w:sz="4" w:space="0" w:color="auto"/>
                  </w:tcBorders>
                </w:tcPr>
                <w:p w14:paraId="175D48DB" w14:textId="77777777" w:rsidR="00215084" w:rsidRPr="00305CB3" w:rsidRDefault="00215084" w:rsidP="00215084">
                  <w:pPr>
                    <w:jc w:val="center"/>
                    <w:rPr>
                      <w:rFonts w:ascii="Arial" w:hAnsi="Arial" w:cs="Arial"/>
                    </w:rPr>
                  </w:pPr>
                </w:p>
                <w:p w14:paraId="70C0C682" w14:textId="77777777" w:rsidR="00215084" w:rsidRPr="00305CB3" w:rsidRDefault="00215084" w:rsidP="00215084">
                  <w:pPr>
                    <w:jc w:val="center"/>
                    <w:rPr>
                      <w:rFonts w:ascii="Arial" w:hAnsi="Arial" w:cs="Arial"/>
                    </w:rPr>
                  </w:pPr>
                  <w:r w:rsidRPr="00305CB3">
                    <w:rPr>
                      <w:rFonts w:ascii="Arial" w:hAnsi="Arial" w:cs="Arial"/>
                    </w:rPr>
                    <w:t>SUPERVISOR</w:t>
                  </w:r>
                </w:p>
                <w:p w14:paraId="2E8C57F9" w14:textId="77777777" w:rsidR="00215084" w:rsidRPr="00305CB3" w:rsidRDefault="00215084" w:rsidP="00215084">
                  <w:pPr>
                    <w:jc w:val="center"/>
                    <w:rPr>
                      <w:rFonts w:ascii="Arial" w:hAnsi="Arial" w:cs="Arial"/>
                    </w:rPr>
                  </w:pPr>
                </w:p>
              </w:tc>
              <w:tc>
                <w:tcPr>
                  <w:tcW w:w="713" w:type="dxa"/>
                  <w:tcBorders>
                    <w:top w:val="nil"/>
                    <w:left w:val="single" w:sz="4" w:space="0" w:color="auto"/>
                    <w:bottom w:val="nil"/>
                    <w:right w:val="single" w:sz="4" w:space="0" w:color="auto"/>
                  </w:tcBorders>
                </w:tcPr>
                <w:p w14:paraId="5917B0EA" w14:textId="77777777" w:rsidR="00215084" w:rsidRPr="00305CB3" w:rsidRDefault="00215084" w:rsidP="00215084">
                  <w:pPr>
                    <w:jc w:val="center"/>
                    <w:rPr>
                      <w:rFonts w:ascii="Arial" w:hAnsi="Arial" w:cs="Arial"/>
                    </w:rPr>
                  </w:pPr>
                </w:p>
              </w:tc>
              <w:tc>
                <w:tcPr>
                  <w:tcW w:w="2274" w:type="dxa"/>
                  <w:gridSpan w:val="2"/>
                  <w:tcBorders>
                    <w:top w:val="single" w:sz="4" w:space="0" w:color="auto"/>
                    <w:left w:val="single" w:sz="4" w:space="0" w:color="auto"/>
                    <w:bottom w:val="single" w:sz="4" w:space="0" w:color="auto"/>
                    <w:right w:val="single" w:sz="4" w:space="0" w:color="auto"/>
                  </w:tcBorders>
                </w:tcPr>
                <w:p w14:paraId="7CEAE974" w14:textId="77777777" w:rsidR="00215084" w:rsidRPr="00305CB3" w:rsidRDefault="00215084" w:rsidP="00215084">
                  <w:pPr>
                    <w:jc w:val="center"/>
                    <w:rPr>
                      <w:rFonts w:ascii="Arial" w:hAnsi="Arial" w:cs="Arial"/>
                    </w:rPr>
                  </w:pPr>
                </w:p>
                <w:p w14:paraId="5B0B0F49" w14:textId="77777777" w:rsidR="00215084" w:rsidRPr="00305CB3" w:rsidRDefault="00215084" w:rsidP="00215084">
                  <w:pPr>
                    <w:jc w:val="center"/>
                    <w:rPr>
                      <w:rFonts w:ascii="Arial" w:hAnsi="Arial" w:cs="Arial"/>
                    </w:rPr>
                  </w:pPr>
                  <w:r w:rsidRPr="00305CB3">
                    <w:rPr>
                      <w:rFonts w:ascii="Arial" w:hAnsi="Arial" w:cs="Arial"/>
                    </w:rPr>
                    <w:t>SUPERVISOR</w:t>
                  </w:r>
                </w:p>
                <w:p w14:paraId="52563F02" w14:textId="77777777" w:rsidR="00215084" w:rsidRPr="00305CB3" w:rsidRDefault="00215084" w:rsidP="00215084">
                  <w:pPr>
                    <w:jc w:val="center"/>
                    <w:rPr>
                      <w:rFonts w:ascii="Arial" w:hAnsi="Arial" w:cs="Arial"/>
                    </w:rPr>
                  </w:pPr>
                </w:p>
              </w:tc>
            </w:tr>
            <w:tr w:rsidR="00215084" w14:paraId="57B0B29D" w14:textId="77777777" w:rsidTr="00215084">
              <w:tc>
                <w:tcPr>
                  <w:tcW w:w="1063" w:type="dxa"/>
                  <w:tcBorders>
                    <w:top w:val="single" w:sz="4" w:space="0" w:color="auto"/>
                    <w:left w:val="nil"/>
                    <w:bottom w:val="single" w:sz="4" w:space="0" w:color="auto"/>
                    <w:right w:val="single" w:sz="4" w:space="0" w:color="auto"/>
                  </w:tcBorders>
                </w:tcPr>
                <w:p w14:paraId="3488BFB4" w14:textId="77777777" w:rsidR="00215084" w:rsidRPr="00305CB3" w:rsidRDefault="00215084" w:rsidP="00215084">
                  <w:pPr>
                    <w:jc w:val="center"/>
                    <w:rPr>
                      <w:rFonts w:ascii="Arial" w:hAnsi="Arial" w:cs="Arial"/>
                    </w:rPr>
                  </w:pPr>
                </w:p>
              </w:tc>
              <w:tc>
                <w:tcPr>
                  <w:tcW w:w="1064" w:type="dxa"/>
                  <w:gridSpan w:val="2"/>
                  <w:tcBorders>
                    <w:top w:val="single" w:sz="4" w:space="0" w:color="auto"/>
                    <w:left w:val="single" w:sz="4" w:space="0" w:color="auto"/>
                    <w:bottom w:val="single" w:sz="4" w:space="0" w:color="auto"/>
                    <w:right w:val="nil"/>
                  </w:tcBorders>
                </w:tcPr>
                <w:p w14:paraId="7D2F32DB" w14:textId="77777777" w:rsidR="00215084" w:rsidRPr="00305CB3" w:rsidRDefault="00215084" w:rsidP="00215084">
                  <w:pPr>
                    <w:jc w:val="center"/>
                    <w:rPr>
                      <w:rFonts w:ascii="Arial" w:hAnsi="Arial" w:cs="Arial"/>
                      <w:sz w:val="22"/>
                    </w:rPr>
                  </w:pPr>
                </w:p>
              </w:tc>
              <w:tc>
                <w:tcPr>
                  <w:tcW w:w="285" w:type="dxa"/>
                  <w:tcBorders>
                    <w:top w:val="nil"/>
                    <w:left w:val="nil"/>
                    <w:bottom w:val="nil"/>
                    <w:right w:val="nil"/>
                  </w:tcBorders>
                </w:tcPr>
                <w:p w14:paraId="16BEECEE" w14:textId="77777777" w:rsidR="00215084" w:rsidRPr="00305CB3" w:rsidRDefault="00215084" w:rsidP="00215084">
                  <w:pPr>
                    <w:jc w:val="center"/>
                    <w:rPr>
                      <w:rFonts w:ascii="Arial" w:hAnsi="Arial" w:cs="Arial"/>
                    </w:rPr>
                  </w:pPr>
                </w:p>
              </w:tc>
              <w:tc>
                <w:tcPr>
                  <w:tcW w:w="1207" w:type="dxa"/>
                  <w:tcBorders>
                    <w:top w:val="single" w:sz="4" w:space="0" w:color="auto"/>
                    <w:left w:val="nil"/>
                    <w:bottom w:val="single" w:sz="4" w:space="0" w:color="auto"/>
                    <w:right w:val="single" w:sz="4" w:space="0" w:color="auto"/>
                  </w:tcBorders>
                </w:tcPr>
                <w:p w14:paraId="35941332" w14:textId="77777777" w:rsidR="00215084" w:rsidRPr="00305CB3" w:rsidRDefault="00215084" w:rsidP="00215084">
                  <w:pPr>
                    <w:jc w:val="center"/>
                    <w:rPr>
                      <w:rFonts w:ascii="Arial" w:hAnsi="Arial" w:cs="Arial"/>
                    </w:rPr>
                  </w:pPr>
                </w:p>
              </w:tc>
              <w:tc>
                <w:tcPr>
                  <w:tcW w:w="1207" w:type="dxa"/>
                  <w:gridSpan w:val="2"/>
                  <w:tcBorders>
                    <w:top w:val="single" w:sz="4" w:space="0" w:color="auto"/>
                    <w:left w:val="single" w:sz="4" w:space="0" w:color="auto"/>
                    <w:bottom w:val="single" w:sz="4" w:space="0" w:color="auto"/>
                    <w:right w:val="nil"/>
                  </w:tcBorders>
                </w:tcPr>
                <w:p w14:paraId="0CB12981" w14:textId="77777777" w:rsidR="00215084" w:rsidRPr="00305CB3" w:rsidRDefault="00215084" w:rsidP="00215084">
                  <w:pPr>
                    <w:jc w:val="center"/>
                    <w:rPr>
                      <w:rFonts w:ascii="Arial" w:hAnsi="Arial" w:cs="Arial"/>
                      <w:sz w:val="22"/>
                    </w:rPr>
                  </w:pPr>
                </w:p>
              </w:tc>
              <w:tc>
                <w:tcPr>
                  <w:tcW w:w="713" w:type="dxa"/>
                  <w:tcBorders>
                    <w:top w:val="nil"/>
                    <w:left w:val="nil"/>
                    <w:bottom w:val="nil"/>
                    <w:right w:val="nil"/>
                  </w:tcBorders>
                </w:tcPr>
                <w:p w14:paraId="0391E028" w14:textId="77777777" w:rsidR="00215084" w:rsidRPr="00305CB3" w:rsidRDefault="00215084" w:rsidP="00215084">
                  <w:pPr>
                    <w:jc w:val="center"/>
                    <w:rPr>
                      <w:rFonts w:ascii="Arial" w:hAnsi="Arial" w:cs="Arial"/>
                    </w:rPr>
                  </w:pPr>
                </w:p>
              </w:tc>
              <w:tc>
                <w:tcPr>
                  <w:tcW w:w="1137" w:type="dxa"/>
                  <w:tcBorders>
                    <w:top w:val="single" w:sz="4" w:space="0" w:color="auto"/>
                    <w:left w:val="nil"/>
                    <w:bottom w:val="single" w:sz="4" w:space="0" w:color="auto"/>
                    <w:right w:val="single" w:sz="4" w:space="0" w:color="auto"/>
                  </w:tcBorders>
                </w:tcPr>
                <w:p w14:paraId="0E510B0B" w14:textId="77777777" w:rsidR="00215084" w:rsidRPr="00305CB3" w:rsidRDefault="00215084" w:rsidP="00215084">
                  <w:pPr>
                    <w:jc w:val="center"/>
                    <w:rPr>
                      <w:rFonts w:ascii="Arial" w:hAnsi="Arial" w:cs="Arial"/>
                    </w:rPr>
                  </w:pPr>
                </w:p>
              </w:tc>
              <w:tc>
                <w:tcPr>
                  <w:tcW w:w="1137" w:type="dxa"/>
                  <w:tcBorders>
                    <w:top w:val="single" w:sz="4" w:space="0" w:color="auto"/>
                    <w:left w:val="single" w:sz="4" w:space="0" w:color="auto"/>
                    <w:bottom w:val="single" w:sz="4" w:space="0" w:color="auto"/>
                    <w:right w:val="nil"/>
                  </w:tcBorders>
                </w:tcPr>
                <w:p w14:paraId="5621546D" w14:textId="77777777" w:rsidR="00215084" w:rsidRPr="00305CB3" w:rsidRDefault="00215084" w:rsidP="00215084">
                  <w:pPr>
                    <w:jc w:val="center"/>
                    <w:rPr>
                      <w:rFonts w:ascii="Arial" w:hAnsi="Arial" w:cs="Arial"/>
                      <w:sz w:val="22"/>
                    </w:rPr>
                  </w:pPr>
                </w:p>
              </w:tc>
            </w:tr>
            <w:tr w:rsidR="00215084" w14:paraId="515CF4A4" w14:textId="77777777" w:rsidTr="00211739">
              <w:tc>
                <w:tcPr>
                  <w:tcW w:w="2127"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C102C8" w14:textId="77777777" w:rsidR="00215084" w:rsidRPr="00305CB3" w:rsidRDefault="00215084" w:rsidP="00215084">
                  <w:pPr>
                    <w:jc w:val="center"/>
                    <w:rPr>
                      <w:rFonts w:ascii="Arial" w:hAnsi="Arial" w:cs="Arial"/>
                    </w:rPr>
                  </w:pPr>
                </w:p>
                <w:p w14:paraId="77949303" w14:textId="77777777" w:rsidR="00215084" w:rsidRPr="00305CB3" w:rsidRDefault="00215084" w:rsidP="00215084">
                  <w:pPr>
                    <w:jc w:val="center"/>
                    <w:rPr>
                      <w:rFonts w:ascii="Arial" w:hAnsi="Arial" w:cs="Arial"/>
                    </w:rPr>
                  </w:pPr>
                  <w:r w:rsidRPr="00305CB3">
                    <w:rPr>
                      <w:rFonts w:ascii="Arial" w:hAnsi="Arial" w:cs="Arial"/>
                    </w:rPr>
                    <w:t>TRADESMEN</w:t>
                  </w:r>
                </w:p>
                <w:p w14:paraId="19D8CA8F" w14:textId="77777777" w:rsidR="00215084" w:rsidRPr="00305CB3" w:rsidRDefault="00215084" w:rsidP="00215084">
                  <w:pPr>
                    <w:jc w:val="center"/>
                    <w:rPr>
                      <w:rFonts w:ascii="Arial" w:hAnsi="Arial" w:cs="Arial"/>
                    </w:rPr>
                  </w:pPr>
                </w:p>
              </w:tc>
              <w:tc>
                <w:tcPr>
                  <w:tcW w:w="285" w:type="dxa"/>
                  <w:tcBorders>
                    <w:top w:val="nil"/>
                    <w:left w:val="single" w:sz="4" w:space="0" w:color="auto"/>
                    <w:bottom w:val="nil"/>
                    <w:right w:val="single" w:sz="4" w:space="0" w:color="auto"/>
                  </w:tcBorders>
                </w:tcPr>
                <w:p w14:paraId="2CDF9C27" w14:textId="77777777" w:rsidR="00215084" w:rsidRPr="00305CB3" w:rsidRDefault="00215084" w:rsidP="00215084">
                  <w:pPr>
                    <w:jc w:val="center"/>
                    <w:rPr>
                      <w:rFonts w:ascii="Arial" w:hAnsi="Arial" w:cs="Arial"/>
                    </w:rPr>
                  </w:pPr>
                </w:p>
              </w:tc>
              <w:tc>
                <w:tcPr>
                  <w:tcW w:w="241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765398" w14:textId="77777777" w:rsidR="00215084" w:rsidRPr="00305CB3" w:rsidRDefault="00215084" w:rsidP="00215084">
                  <w:pPr>
                    <w:jc w:val="center"/>
                    <w:rPr>
                      <w:rFonts w:ascii="Arial" w:hAnsi="Arial" w:cs="Arial"/>
                    </w:rPr>
                  </w:pPr>
                </w:p>
                <w:p w14:paraId="6B71B65F" w14:textId="77777777" w:rsidR="00215084" w:rsidRPr="00305CB3" w:rsidRDefault="00215084" w:rsidP="00215084">
                  <w:pPr>
                    <w:jc w:val="center"/>
                    <w:rPr>
                      <w:rFonts w:ascii="Arial" w:hAnsi="Arial" w:cs="Arial"/>
                    </w:rPr>
                  </w:pPr>
                  <w:r w:rsidRPr="00305CB3">
                    <w:rPr>
                      <w:rFonts w:ascii="Arial" w:hAnsi="Arial" w:cs="Arial"/>
                    </w:rPr>
                    <w:t>TRADESMEN</w:t>
                  </w:r>
                </w:p>
              </w:tc>
              <w:tc>
                <w:tcPr>
                  <w:tcW w:w="713" w:type="dxa"/>
                  <w:tcBorders>
                    <w:top w:val="nil"/>
                    <w:left w:val="single" w:sz="4" w:space="0" w:color="auto"/>
                    <w:bottom w:val="nil"/>
                    <w:right w:val="single" w:sz="4" w:space="0" w:color="auto"/>
                  </w:tcBorders>
                </w:tcPr>
                <w:p w14:paraId="046E57A5" w14:textId="77777777" w:rsidR="00215084" w:rsidRPr="00305CB3" w:rsidRDefault="00215084" w:rsidP="00215084">
                  <w:pPr>
                    <w:jc w:val="center"/>
                    <w:rPr>
                      <w:rFonts w:ascii="Arial" w:hAnsi="Arial" w:cs="Arial"/>
                    </w:rPr>
                  </w:pPr>
                </w:p>
              </w:tc>
              <w:tc>
                <w:tcPr>
                  <w:tcW w:w="227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25159B" w14:textId="77777777" w:rsidR="00215084" w:rsidRPr="00305CB3" w:rsidRDefault="00215084" w:rsidP="00215084">
                  <w:pPr>
                    <w:jc w:val="center"/>
                    <w:rPr>
                      <w:rFonts w:ascii="Arial" w:hAnsi="Arial" w:cs="Arial"/>
                    </w:rPr>
                  </w:pPr>
                </w:p>
                <w:p w14:paraId="61BAABC8" w14:textId="77777777" w:rsidR="00215084" w:rsidRPr="00305CB3" w:rsidRDefault="00215084" w:rsidP="00215084">
                  <w:pPr>
                    <w:jc w:val="center"/>
                    <w:rPr>
                      <w:rFonts w:ascii="Arial" w:hAnsi="Arial" w:cs="Arial"/>
                    </w:rPr>
                  </w:pPr>
                  <w:r w:rsidRPr="00305CB3">
                    <w:rPr>
                      <w:rFonts w:ascii="Arial" w:hAnsi="Arial" w:cs="Arial"/>
                    </w:rPr>
                    <w:t>TRADESMEN</w:t>
                  </w:r>
                </w:p>
              </w:tc>
            </w:tr>
          </w:tbl>
          <w:p w14:paraId="76222160" w14:textId="77777777" w:rsidR="00215084" w:rsidRDefault="00215084" w:rsidP="00215084">
            <w:pPr>
              <w:ind w:right="-270"/>
              <w:jc w:val="both"/>
              <w:rPr>
                <w:rFonts w:ascii="Arial" w:hAnsi="Arial" w:cs="Arial"/>
                <w:b/>
              </w:rPr>
            </w:pPr>
          </w:p>
          <w:p w14:paraId="16674C00" w14:textId="77777777" w:rsidR="00215084" w:rsidRPr="00102E19" w:rsidRDefault="00215084" w:rsidP="00215084">
            <w:pPr>
              <w:ind w:right="-270"/>
              <w:jc w:val="both"/>
              <w:rPr>
                <w:rFonts w:ascii="Arial" w:hAnsi="Arial" w:cs="Arial"/>
                <w:b/>
              </w:rPr>
            </w:pPr>
          </w:p>
        </w:tc>
      </w:tr>
      <w:tr w:rsidR="00682079" w:rsidRPr="00215084" w14:paraId="22C963F7" w14:textId="77777777" w:rsidTr="00E50BAE">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800" w:type="dxa"/>
            <w:gridSpan w:val="3"/>
            <w:tcBorders>
              <w:top w:val="single" w:sz="6" w:space="0" w:color="auto"/>
              <w:left w:val="single" w:sz="4" w:space="0" w:color="auto"/>
              <w:bottom w:val="single" w:sz="4" w:space="0" w:color="auto"/>
              <w:right w:val="single" w:sz="4" w:space="0" w:color="auto"/>
            </w:tcBorders>
          </w:tcPr>
          <w:p w14:paraId="6025C5C0" w14:textId="77777777" w:rsidR="00682079" w:rsidRPr="00215084" w:rsidRDefault="00682079">
            <w:pPr>
              <w:pStyle w:val="Heading1"/>
            </w:pPr>
          </w:p>
          <w:p w14:paraId="24202F8B" w14:textId="77777777" w:rsidR="00682079" w:rsidRPr="00215084" w:rsidRDefault="00682079">
            <w:pPr>
              <w:pStyle w:val="Heading1"/>
            </w:pPr>
          </w:p>
          <w:p w14:paraId="01CCA458" w14:textId="77777777" w:rsidR="00682079" w:rsidRPr="00215084" w:rsidRDefault="00682079">
            <w:pPr>
              <w:pStyle w:val="Heading1"/>
            </w:pPr>
            <w:r w:rsidRPr="00215084">
              <w:t>5.   ROLE OF DEPARTMENT</w:t>
            </w:r>
          </w:p>
        </w:tc>
      </w:tr>
      <w:tr w:rsidR="00682079" w:rsidRPr="00215084" w14:paraId="7CA228E8" w14:textId="77777777" w:rsidTr="00E50BAE">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800" w:type="dxa"/>
            <w:gridSpan w:val="3"/>
            <w:tcBorders>
              <w:top w:val="single" w:sz="4" w:space="0" w:color="auto"/>
              <w:left w:val="single" w:sz="4" w:space="0" w:color="auto"/>
              <w:bottom w:val="single" w:sz="4" w:space="0" w:color="auto"/>
              <w:right w:val="single" w:sz="4" w:space="0" w:color="auto"/>
            </w:tcBorders>
          </w:tcPr>
          <w:p w14:paraId="230CC3B7" w14:textId="77777777" w:rsidR="00682079" w:rsidRPr="00215084" w:rsidRDefault="00682079">
            <w:pPr>
              <w:rPr>
                <w:rFonts w:ascii="Arial" w:hAnsi="Arial" w:cs="Arial"/>
              </w:rPr>
            </w:pPr>
            <w:r w:rsidRPr="00215084">
              <w:rPr>
                <w:rFonts w:ascii="Arial" w:hAnsi="Arial" w:cs="Arial"/>
              </w:rPr>
              <w:t xml:space="preserve">To facilitate the delivery of uninterrupted quality healthcare by providing 24 hour  7 day  safe and effective upkeep and development of </w:t>
            </w:r>
            <w:r w:rsidR="00215084">
              <w:rPr>
                <w:rFonts w:ascii="Arial" w:hAnsi="Arial" w:cs="Arial"/>
              </w:rPr>
              <w:t>NHS Ayrshire &amp; Arran’s</w:t>
            </w:r>
            <w:r w:rsidRPr="00215084">
              <w:rPr>
                <w:rFonts w:ascii="Arial" w:hAnsi="Arial" w:cs="Arial"/>
              </w:rPr>
              <w:t xml:space="preserve"> land, properties and assets</w:t>
            </w:r>
          </w:p>
          <w:p w14:paraId="3BBD0AD0" w14:textId="77777777" w:rsidR="00682079" w:rsidRPr="00215084" w:rsidRDefault="00682079">
            <w:pPr>
              <w:rPr>
                <w:rFonts w:ascii="Arial" w:hAnsi="Arial" w:cs="Arial"/>
              </w:rPr>
            </w:pPr>
          </w:p>
          <w:p w14:paraId="5E54A467" w14:textId="77777777" w:rsidR="00682079" w:rsidRPr="00215084" w:rsidRDefault="00682079">
            <w:pPr>
              <w:rPr>
                <w:rFonts w:ascii="Arial" w:hAnsi="Arial" w:cs="Arial"/>
              </w:rPr>
            </w:pPr>
            <w:r w:rsidRPr="00215084">
              <w:rPr>
                <w:rFonts w:ascii="Arial" w:hAnsi="Arial" w:cs="Arial"/>
              </w:rPr>
              <w:t xml:space="preserve">To deliver, maintain and develop a high quality, cost effective, responsive and efficient engineering and building service to all staff patients and departments within an agreed budget, in line with the policies, procedures and requirements of </w:t>
            </w:r>
            <w:r w:rsidR="00215084">
              <w:rPr>
                <w:rFonts w:ascii="Arial" w:hAnsi="Arial" w:cs="Arial"/>
              </w:rPr>
              <w:t>NHS Ayrshire &amp; Arran</w:t>
            </w:r>
          </w:p>
          <w:p w14:paraId="7033F143" w14:textId="77777777" w:rsidR="00682079" w:rsidRPr="00215084" w:rsidRDefault="00682079">
            <w:pPr>
              <w:rPr>
                <w:rFonts w:ascii="Arial" w:hAnsi="Arial" w:cs="Arial"/>
              </w:rPr>
            </w:pPr>
          </w:p>
          <w:p w14:paraId="13BB7C1F" w14:textId="77777777" w:rsidR="00682079" w:rsidRPr="00215084" w:rsidRDefault="00682079">
            <w:pPr>
              <w:rPr>
                <w:rFonts w:ascii="Arial" w:hAnsi="Arial" w:cs="Arial"/>
              </w:rPr>
            </w:pPr>
            <w:r w:rsidRPr="00215084">
              <w:rPr>
                <w:rFonts w:ascii="Arial" w:hAnsi="Arial" w:cs="Arial"/>
              </w:rPr>
              <w:t>To provide professional and managerial support for the Facilities Department in matter</w:t>
            </w:r>
            <w:r w:rsidR="00215084">
              <w:rPr>
                <w:rFonts w:ascii="Arial" w:hAnsi="Arial" w:cs="Arial"/>
              </w:rPr>
              <w:t>s</w:t>
            </w:r>
            <w:r w:rsidRPr="00215084">
              <w:rPr>
                <w:rFonts w:ascii="Arial" w:hAnsi="Arial" w:cs="Arial"/>
              </w:rPr>
              <w:t xml:space="preserve"> relating to engineering and building development </w:t>
            </w:r>
          </w:p>
          <w:p w14:paraId="1A957094" w14:textId="77777777" w:rsidR="00682079" w:rsidRPr="00215084" w:rsidRDefault="00682079">
            <w:pPr>
              <w:rPr>
                <w:rFonts w:ascii="Arial" w:hAnsi="Arial" w:cs="Arial"/>
              </w:rPr>
            </w:pPr>
          </w:p>
          <w:p w14:paraId="720CA3E5" w14:textId="77777777" w:rsidR="00682079" w:rsidRPr="00215084" w:rsidRDefault="00682079">
            <w:pPr>
              <w:rPr>
                <w:rFonts w:ascii="Arial" w:hAnsi="Arial" w:cs="Arial"/>
              </w:rPr>
            </w:pPr>
            <w:r w:rsidRPr="00215084">
              <w:rPr>
                <w:rFonts w:ascii="Arial" w:hAnsi="Arial" w:cs="Arial"/>
              </w:rPr>
              <w:t xml:space="preserve">To contribute to the strategic direction of </w:t>
            </w:r>
            <w:r w:rsidR="00215084">
              <w:rPr>
                <w:rFonts w:ascii="Arial" w:hAnsi="Arial" w:cs="Arial"/>
              </w:rPr>
              <w:t>NHS Ayrshire &amp; Arran</w:t>
            </w:r>
          </w:p>
          <w:p w14:paraId="69F888FE" w14:textId="77777777" w:rsidR="00682079" w:rsidRPr="00215084" w:rsidRDefault="00682079">
            <w:pPr>
              <w:rPr>
                <w:rFonts w:ascii="Arial" w:hAnsi="Arial" w:cs="Arial"/>
              </w:rPr>
            </w:pPr>
          </w:p>
          <w:p w14:paraId="7EAC5B66" w14:textId="77777777" w:rsidR="00682079" w:rsidRPr="00215084" w:rsidRDefault="00682079">
            <w:pPr>
              <w:rPr>
                <w:rFonts w:ascii="Arial" w:hAnsi="Arial" w:cs="Arial"/>
              </w:rPr>
            </w:pPr>
          </w:p>
          <w:p w14:paraId="353B642C" w14:textId="77777777" w:rsidR="00682079" w:rsidRPr="00215084" w:rsidRDefault="00682079">
            <w:pPr>
              <w:rPr>
                <w:rFonts w:ascii="Arial" w:hAnsi="Arial" w:cs="Arial"/>
              </w:rPr>
            </w:pPr>
          </w:p>
          <w:p w14:paraId="427EB93C" w14:textId="77777777" w:rsidR="00682079" w:rsidRPr="00215084" w:rsidRDefault="00682079">
            <w:pPr>
              <w:rPr>
                <w:rFonts w:ascii="Arial" w:hAnsi="Arial" w:cs="Arial"/>
              </w:rPr>
            </w:pPr>
          </w:p>
          <w:p w14:paraId="1295170E" w14:textId="77777777" w:rsidR="00682079" w:rsidRPr="00215084" w:rsidRDefault="00682079">
            <w:pPr>
              <w:rPr>
                <w:rFonts w:ascii="Arial" w:hAnsi="Arial" w:cs="Arial"/>
              </w:rPr>
            </w:pPr>
          </w:p>
        </w:tc>
      </w:tr>
      <w:tr w:rsidR="00682079" w:rsidRPr="00215084" w14:paraId="7DBE5EF7" w14:textId="77777777" w:rsidTr="00E50BAE">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800" w:type="dxa"/>
            <w:gridSpan w:val="3"/>
            <w:tcBorders>
              <w:top w:val="single" w:sz="4" w:space="0" w:color="auto"/>
              <w:left w:val="single" w:sz="4" w:space="0" w:color="auto"/>
              <w:bottom w:val="single" w:sz="4" w:space="0" w:color="auto"/>
              <w:right w:val="single" w:sz="4" w:space="0" w:color="auto"/>
            </w:tcBorders>
          </w:tcPr>
          <w:p w14:paraId="74084EA7" w14:textId="77777777" w:rsidR="00682079" w:rsidRPr="00215084" w:rsidRDefault="00682079">
            <w:pPr>
              <w:pStyle w:val="Heading1"/>
              <w:rPr>
                <w:b w:val="0"/>
              </w:rPr>
            </w:pPr>
            <w:r w:rsidRPr="00215084">
              <w:lastRenderedPageBreak/>
              <w:t>6.  KEY RESULT AREAS</w:t>
            </w:r>
          </w:p>
        </w:tc>
      </w:tr>
      <w:tr w:rsidR="00215084" w:rsidRPr="00215084" w14:paraId="779A89A3" w14:textId="77777777" w:rsidTr="00E50BAE">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cantSplit/>
          <w:trHeight w:val="2599"/>
        </w:trPr>
        <w:tc>
          <w:tcPr>
            <w:tcW w:w="10850" w:type="dxa"/>
            <w:gridSpan w:val="3"/>
            <w:tcBorders>
              <w:top w:val="single" w:sz="4" w:space="0" w:color="auto"/>
              <w:left w:val="single" w:sz="4" w:space="0" w:color="auto"/>
              <w:bottom w:val="single" w:sz="4" w:space="0" w:color="auto"/>
              <w:right w:val="single" w:sz="4" w:space="0" w:color="auto"/>
            </w:tcBorders>
          </w:tcPr>
          <w:p w14:paraId="0B4E2524" w14:textId="77777777" w:rsidR="00215084" w:rsidRPr="00215084" w:rsidRDefault="00215084" w:rsidP="00215084">
            <w:pPr>
              <w:pStyle w:val="BodyText"/>
              <w:numPr>
                <w:ilvl w:val="0"/>
                <w:numId w:val="27"/>
              </w:numPr>
              <w:rPr>
                <w:rFonts w:cs="Arial"/>
                <w:sz w:val="24"/>
                <w:szCs w:val="24"/>
              </w:rPr>
            </w:pPr>
            <w:r w:rsidRPr="00215084">
              <w:rPr>
                <w:rFonts w:cs="Arial"/>
                <w:sz w:val="24"/>
                <w:szCs w:val="24"/>
              </w:rPr>
              <w:t>Ascertain desired action using acquired skills and abilities to expedite best solution for desired outcome and assist  putting solutions into practice</w:t>
            </w:r>
          </w:p>
          <w:p w14:paraId="4FF38FD9" w14:textId="77777777" w:rsidR="00215084" w:rsidRPr="00215084" w:rsidRDefault="00215084" w:rsidP="00215084">
            <w:pPr>
              <w:pStyle w:val="BodyText"/>
              <w:numPr>
                <w:ilvl w:val="0"/>
                <w:numId w:val="27"/>
              </w:numPr>
              <w:rPr>
                <w:rFonts w:cs="Arial"/>
                <w:sz w:val="24"/>
                <w:szCs w:val="24"/>
              </w:rPr>
            </w:pPr>
            <w:r w:rsidRPr="00215084">
              <w:rPr>
                <w:rFonts w:cs="Arial"/>
                <w:sz w:val="24"/>
                <w:szCs w:val="24"/>
              </w:rPr>
              <w:t xml:space="preserve">Install and commission machinery using installation manuals to ensure safety and in compliance with health and safety, and statuary regulations that benefits and provides a safe environment for the user and patient care. </w:t>
            </w:r>
          </w:p>
          <w:p w14:paraId="4DE25365" w14:textId="77777777" w:rsidR="00215084" w:rsidRPr="00215084" w:rsidRDefault="00215084" w:rsidP="00215084">
            <w:pPr>
              <w:pStyle w:val="BodyText"/>
              <w:numPr>
                <w:ilvl w:val="0"/>
                <w:numId w:val="27"/>
              </w:numPr>
              <w:rPr>
                <w:rFonts w:cs="Arial"/>
                <w:sz w:val="24"/>
                <w:szCs w:val="24"/>
              </w:rPr>
            </w:pPr>
            <w:r w:rsidRPr="00215084">
              <w:rPr>
                <w:rFonts w:cs="Arial"/>
                <w:sz w:val="24"/>
                <w:szCs w:val="24"/>
              </w:rPr>
              <w:t>Complete Planned Preventative Maintenance in accordance with organisational and manufacturers recommendations, using appropriate tools, test equipment, and recording details of work carried out within set time-scales, to prevent breakdown and maintain optimal operational ability.</w:t>
            </w:r>
          </w:p>
          <w:p w14:paraId="7EA6222E" w14:textId="77777777" w:rsidR="00215084" w:rsidRPr="00215084" w:rsidRDefault="00215084" w:rsidP="00215084">
            <w:pPr>
              <w:pStyle w:val="BodyText"/>
              <w:numPr>
                <w:ilvl w:val="0"/>
                <w:numId w:val="27"/>
              </w:numPr>
              <w:rPr>
                <w:rFonts w:cs="Arial"/>
                <w:sz w:val="24"/>
                <w:szCs w:val="24"/>
              </w:rPr>
            </w:pPr>
            <w:r w:rsidRPr="00215084">
              <w:rPr>
                <w:rFonts w:cs="Arial"/>
                <w:sz w:val="24"/>
                <w:szCs w:val="24"/>
              </w:rPr>
              <w:t xml:space="preserve">Respond to breakdowns, evaluate situation and take corrective action to ensure minimal disruption and damage. </w:t>
            </w:r>
          </w:p>
          <w:p w14:paraId="467A2C68" w14:textId="77777777" w:rsidR="00215084" w:rsidRPr="00215084" w:rsidRDefault="00215084" w:rsidP="00215084">
            <w:pPr>
              <w:pStyle w:val="BodyText"/>
              <w:numPr>
                <w:ilvl w:val="0"/>
                <w:numId w:val="27"/>
              </w:numPr>
              <w:rPr>
                <w:rFonts w:cs="Arial"/>
                <w:sz w:val="24"/>
                <w:szCs w:val="24"/>
              </w:rPr>
            </w:pPr>
            <w:r w:rsidRPr="00215084">
              <w:rPr>
                <w:rFonts w:cs="Arial"/>
                <w:sz w:val="24"/>
                <w:szCs w:val="24"/>
              </w:rPr>
              <w:t>Test, monitor and overhaul back up systems such as emergency electricity generators to ensure a continuality of service for patient care areas and all other departments</w:t>
            </w:r>
          </w:p>
          <w:p w14:paraId="5806689F" w14:textId="77777777" w:rsidR="00215084" w:rsidRPr="00215084" w:rsidRDefault="00215084" w:rsidP="00215084">
            <w:pPr>
              <w:pStyle w:val="BodyText"/>
              <w:numPr>
                <w:ilvl w:val="0"/>
                <w:numId w:val="27"/>
              </w:numPr>
              <w:rPr>
                <w:rFonts w:cs="Arial"/>
                <w:sz w:val="24"/>
                <w:szCs w:val="24"/>
              </w:rPr>
            </w:pPr>
            <w:r w:rsidRPr="00215084">
              <w:rPr>
                <w:rFonts w:cs="Arial"/>
                <w:sz w:val="24"/>
                <w:szCs w:val="24"/>
              </w:rPr>
              <w:t xml:space="preserve">Participate in lift rescue, maintaining manufacturer’s safety standards to ensure quick and safe release of trapped individuals. </w:t>
            </w:r>
          </w:p>
          <w:p w14:paraId="08E8899C" w14:textId="77777777" w:rsidR="00215084" w:rsidRPr="00215084" w:rsidRDefault="00215084" w:rsidP="00215084">
            <w:pPr>
              <w:pStyle w:val="BodyText"/>
              <w:numPr>
                <w:ilvl w:val="0"/>
                <w:numId w:val="27"/>
              </w:numPr>
              <w:rPr>
                <w:rFonts w:cs="Arial"/>
                <w:sz w:val="24"/>
                <w:szCs w:val="24"/>
              </w:rPr>
            </w:pPr>
            <w:r w:rsidRPr="00215084">
              <w:rPr>
                <w:rFonts w:cs="Arial"/>
                <w:sz w:val="24"/>
                <w:szCs w:val="24"/>
              </w:rPr>
              <w:t>Survey plant and equipment for, safety, soundness and establish maintenance to be undertaken.</w:t>
            </w:r>
          </w:p>
          <w:p w14:paraId="5BF3E416" w14:textId="77777777" w:rsidR="00215084" w:rsidRPr="00215084" w:rsidRDefault="00215084" w:rsidP="00215084">
            <w:pPr>
              <w:pStyle w:val="BodyText"/>
              <w:numPr>
                <w:ilvl w:val="0"/>
                <w:numId w:val="27"/>
              </w:numPr>
              <w:rPr>
                <w:rFonts w:cs="Arial"/>
                <w:sz w:val="24"/>
                <w:szCs w:val="24"/>
              </w:rPr>
            </w:pPr>
            <w:r w:rsidRPr="00215084">
              <w:rPr>
                <w:rFonts w:cs="Arial"/>
                <w:sz w:val="24"/>
                <w:szCs w:val="24"/>
              </w:rPr>
              <w:t>Be aware of Health and Sa</w:t>
            </w:r>
            <w:r>
              <w:rPr>
                <w:rFonts w:cs="Arial"/>
                <w:sz w:val="24"/>
                <w:szCs w:val="24"/>
              </w:rPr>
              <w:t>fety requirements when undertaking</w:t>
            </w:r>
            <w:r w:rsidRPr="00215084">
              <w:rPr>
                <w:rFonts w:cs="Arial"/>
                <w:sz w:val="24"/>
                <w:szCs w:val="24"/>
              </w:rPr>
              <w:t xml:space="preserve"> all work to maintain a safe environment for staff and patients</w:t>
            </w:r>
          </w:p>
          <w:p w14:paraId="36820599" w14:textId="77777777" w:rsidR="00215084" w:rsidRPr="00215084" w:rsidRDefault="00215084" w:rsidP="00215084">
            <w:pPr>
              <w:pStyle w:val="BodyText"/>
              <w:numPr>
                <w:ilvl w:val="0"/>
                <w:numId w:val="27"/>
              </w:numPr>
              <w:rPr>
                <w:rFonts w:cs="Arial"/>
                <w:sz w:val="24"/>
                <w:szCs w:val="24"/>
              </w:rPr>
            </w:pPr>
            <w:r w:rsidRPr="00215084">
              <w:rPr>
                <w:rFonts w:cs="Arial"/>
                <w:sz w:val="24"/>
                <w:szCs w:val="24"/>
              </w:rPr>
              <w:t>Verify integrity and monitor medical gas, heating and ventilation systems utilising calibrated test equipment to maintain a safe working environment within hospital sites.</w:t>
            </w:r>
          </w:p>
          <w:p w14:paraId="351D7DBF" w14:textId="77777777" w:rsidR="00215084" w:rsidRPr="00215084" w:rsidRDefault="00215084" w:rsidP="00215084">
            <w:pPr>
              <w:pStyle w:val="BodyText"/>
              <w:numPr>
                <w:ilvl w:val="0"/>
                <w:numId w:val="27"/>
              </w:numPr>
              <w:rPr>
                <w:rFonts w:cs="Arial"/>
                <w:sz w:val="24"/>
                <w:szCs w:val="24"/>
              </w:rPr>
            </w:pPr>
            <w:r w:rsidRPr="00215084">
              <w:rPr>
                <w:rFonts w:cs="Arial"/>
                <w:color w:val="000000"/>
                <w:sz w:val="24"/>
                <w:szCs w:val="24"/>
              </w:rPr>
              <w:t>Fault finding and analysis in complex controls and monitoring equipment</w:t>
            </w:r>
            <w:r w:rsidRPr="00215084">
              <w:rPr>
                <w:rFonts w:cs="Arial"/>
                <w:sz w:val="24"/>
                <w:szCs w:val="24"/>
              </w:rPr>
              <w:t xml:space="preserve"> using fine tools and calibrated measuring equipment in a safe manner in order to keep hospital running efficiently. </w:t>
            </w:r>
          </w:p>
          <w:p w14:paraId="476DE6F2" w14:textId="77777777" w:rsidR="00215084" w:rsidRPr="00215084" w:rsidRDefault="00215084" w:rsidP="00215084">
            <w:pPr>
              <w:pStyle w:val="BodyText"/>
              <w:numPr>
                <w:ilvl w:val="0"/>
                <w:numId w:val="27"/>
              </w:numPr>
              <w:rPr>
                <w:rFonts w:cs="Arial"/>
                <w:sz w:val="24"/>
                <w:szCs w:val="24"/>
              </w:rPr>
            </w:pPr>
            <w:r w:rsidRPr="00215084">
              <w:rPr>
                <w:rFonts w:cs="Arial"/>
                <w:sz w:val="24"/>
                <w:szCs w:val="24"/>
              </w:rPr>
              <w:t>Fault finding and analysis within complex systems/equipment in a safe, effective manner using fine tools and calibrated measuring equipment as required in order to minimise future breakdowns and keep hospital running efficiently</w:t>
            </w:r>
          </w:p>
          <w:p w14:paraId="5E41B498" w14:textId="77777777" w:rsidR="00215084" w:rsidRPr="00E50BAE" w:rsidRDefault="00215084" w:rsidP="00215084">
            <w:pPr>
              <w:pStyle w:val="BodyText"/>
              <w:numPr>
                <w:ilvl w:val="0"/>
                <w:numId w:val="27"/>
              </w:numPr>
              <w:rPr>
                <w:rFonts w:cs="Arial"/>
                <w:sz w:val="24"/>
                <w:szCs w:val="24"/>
              </w:rPr>
            </w:pPr>
            <w:r w:rsidRPr="00E50BAE">
              <w:rPr>
                <w:rFonts w:cs="Arial"/>
                <w:sz w:val="24"/>
                <w:szCs w:val="24"/>
              </w:rPr>
              <w:t>Work as a highly skilled Competent person  to maintain Medical Gases to Health Technica</w:t>
            </w:r>
            <w:r w:rsidR="000D2C1A" w:rsidRPr="00E50BAE">
              <w:rPr>
                <w:rFonts w:cs="Arial"/>
                <w:sz w:val="24"/>
                <w:szCs w:val="24"/>
              </w:rPr>
              <w:t>l Memorandum SHTM 02</w:t>
            </w:r>
            <w:r w:rsidRPr="00E50BAE">
              <w:rPr>
                <w:rFonts w:cs="Arial"/>
                <w:sz w:val="24"/>
                <w:szCs w:val="24"/>
              </w:rPr>
              <w:t xml:space="preserve"> to ensure a safe supply for patient use </w:t>
            </w:r>
          </w:p>
          <w:p w14:paraId="19BA0D87" w14:textId="77777777" w:rsidR="00215084" w:rsidRPr="00215084" w:rsidRDefault="00215084" w:rsidP="00215084">
            <w:pPr>
              <w:pStyle w:val="BodyText"/>
              <w:numPr>
                <w:ilvl w:val="0"/>
                <w:numId w:val="27"/>
              </w:numPr>
              <w:rPr>
                <w:rFonts w:cs="Arial"/>
                <w:sz w:val="24"/>
                <w:szCs w:val="24"/>
              </w:rPr>
            </w:pPr>
            <w:r w:rsidRPr="00215084">
              <w:rPr>
                <w:rFonts w:cs="Arial"/>
                <w:sz w:val="24"/>
                <w:szCs w:val="24"/>
              </w:rPr>
              <w:t>In depth effective use of BMS (Building  Management System) computer to set parameters and record data on a wide range of  building services to provide correct e</w:t>
            </w:r>
            <w:r w:rsidR="00E50BAE">
              <w:rPr>
                <w:rFonts w:cs="Arial"/>
                <w:sz w:val="24"/>
                <w:szCs w:val="24"/>
              </w:rPr>
              <w:t>nvironmental conditions through</w:t>
            </w:r>
            <w:r w:rsidRPr="00215084">
              <w:rPr>
                <w:rFonts w:cs="Arial"/>
                <w:sz w:val="24"/>
                <w:szCs w:val="24"/>
              </w:rPr>
              <w:t>out the hospital and provide an early warning of services (medical gase</w:t>
            </w:r>
            <w:r>
              <w:rPr>
                <w:rFonts w:cs="Arial"/>
                <w:sz w:val="24"/>
                <w:szCs w:val="24"/>
              </w:rPr>
              <w:t xml:space="preserve">s, heating, water, power etc.) </w:t>
            </w:r>
            <w:r w:rsidRPr="00215084">
              <w:rPr>
                <w:rFonts w:cs="Arial"/>
                <w:sz w:val="24"/>
                <w:szCs w:val="24"/>
              </w:rPr>
              <w:t>failing.</w:t>
            </w:r>
          </w:p>
          <w:p w14:paraId="11A5B383" w14:textId="77777777" w:rsidR="00215084" w:rsidRPr="00215084" w:rsidRDefault="00215084" w:rsidP="00215084">
            <w:pPr>
              <w:pStyle w:val="BodyText"/>
              <w:numPr>
                <w:ilvl w:val="0"/>
                <w:numId w:val="27"/>
              </w:numPr>
              <w:rPr>
                <w:rFonts w:cs="Arial"/>
                <w:sz w:val="24"/>
                <w:szCs w:val="24"/>
              </w:rPr>
            </w:pPr>
            <w:r w:rsidRPr="00215084">
              <w:rPr>
                <w:rFonts w:cs="Arial"/>
                <w:sz w:val="24"/>
                <w:szCs w:val="24"/>
              </w:rPr>
              <w:t>I</w:t>
            </w:r>
            <w:r w:rsidRPr="00215084">
              <w:rPr>
                <w:rFonts w:cs="Arial"/>
                <w:color w:val="000000"/>
                <w:sz w:val="24"/>
                <w:szCs w:val="24"/>
              </w:rPr>
              <w:t>nvestigate, research and plan upgrades and developments to meet changing requirements of health care</w:t>
            </w:r>
            <w:r w:rsidRPr="00215084">
              <w:rPr>
                <w:rFonts w:cs="Arial"/>
                <w:b/>
                <w:color w:val="0000FF"/>
                <w:sz w:val="24"/>
                <w:szCs w:val="24"/>
              </w:rPr>
              <w:t>.</w:t>
            </w:r>
            <w:r w:rsidRPr="00215084">
              <w:rPr>
                <w:rFonts w:cs="Arial"/>
                <w:sz w:val="24"/>
                <w:szCs w:val="24"/>
              </w:rPr>
              <w:t xml:space="preserve"> </w:t>
            </w:r>
          </w:p>
          <w:p w14:paraId="1CE4564C" w14:textId="77777777" w:rsidR="00215084" w:rsidRPr="00215084" w:rsidRDefault="00215084" w:rsidP="00215084">
            <w:pPr>
              <w:pStyle w:val="BodyText"/>
              <w:numPr>
                <w:ilvl w:val="0"/>
                <w:numId w:val="27"/>
              </w:numPr>
              <w:rPr>
                <w:rFonts w:cs="Arial"/>
                <w:sz w:val="24"/>
                <w:szCs w:val="24"/>
              </w:rPr>
            </w:pPr>
            <w:r w:rsidRPr="00215084">
              <w:rPr>
                <w:rFonts w:cs="Arial"/>
                <w:sz w:val="24"/>
                <w:szCs w:val="24"/>
              </w:rPr>
              <w:t>In depth testing and repair of sterilization equipment and washer disinfectors</w:t>
            </w:r>
          </w:p>
          <w:p w14:paraId="7ECF73CD" w14:textId="77777777" w:rsidR="00215084" w:rsidRPr="00215084" w:rsidRDefault="00215084">
            <w:pPr>
              <w:pStyle w:val="BodyText"/>
              <w:rPr>
                <w:rFonts w:cs="Arial"/>
                <w:sz w:val="24"/>
                <w:szCs w:val="24"/>
              </w:rPr>
            </w:pPr>
          </w:p>
        </w:tc>
      </w:tr>
      <w:tr w:rsidR="00682079" w:rsidRPr="00215084" w14:paraId="3C0D883D" w14:textId="77777777" w:rsidTr="00E50BAE">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850" w:type="dxa"/>
            <w:gridSpan w:val="3"/>
            <w:tcBorders>
              <w:top w:val="single" w:sz="4" w:space="0" w:color="auto"/>
              <w:left w:val="single" w:sz="4" w:space="0" w:color="auto"/>
              <w:bottom w:val="single" w:sz="4" w:space="0" w:color="auto"/>
              <w:right w:val="single" w:sz="4" w:space="0" w:color="auto"/>
            </w:tcBorders>
          </w:tcPr>
          <w:p w14:paraId="7E9F3051" w14:textId="77777777" w:rsidR="00682079" w:rsidRPr="00215084" w:rsidRDefault="00682079">
            <w:pPr>
              <w:pStyle w:val="Heading1"/>
            </w:pPr>
            <w:r w:rsidRPr="00215084">
              <w:t>7a. EQUIPMENT AND MACHINERY</w:t>
            </w:r>
          </w:p>
        </w:tc>
      </w:tr>
      <w:tr w:rsidR="00682079" w:rsidRPr="00215084" w14:paraId="567CE8FF" w14:textId="77777777" w:rsidTr="00E50BAE">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850" w:type="dxa"/>
            <w:gridSpan w:val="3"/>
            <w:tcBorders>
              <w:top w:val="single" w:sz="4" w:space="0" w:color="auto"/>
              <w:left w:val="single" w:sz="4" w:space="0" w:color="auto"/>
              <w:bottom w:val="single" w:sz="4" w:space="0" w:color="auto"/>
              <w:right w:val="single" w:sz="4" w:space="0" w:color="auto"/>
            </w:tcBorders>
          </w:tcPr>
          <w:p w14:paraId="6E306CE4" w14:textId="77777777" w:rsidR="00682079" w:rsidRPr="00215084" w:rsidRDefault="00682079">
            <w:pPr>
              <w:numPr>
                <w:ilvl w:val="0"/>
                <w:numId w:val="8"/>
              </w:numPr>
              <w:rPr>
                <w:rFonts w:ascii="Arial" w:hAnsi="Arial" w:cs="Arial"/>
              </w:rPr>
            </w:pPr>
            <w:r w:rsidRPr="00215084">
              <w:rPr>
                <w:rFonts w:ascii="Arial" w:hAnsi="Arial" w:cs="Arial"/>
              </w:rPr>
              <w:t>Calibrated medical gas equipment to test flow rates</w:t>
            </w:r>
          </w:p>
          <w:p w14:paraId="52CE53C6" w14:textId="77777777" w:rsidR="00682079" w:rsidRPr="00215084" w:rsidRDefault="00682079">
            <w:pPr>
              <w:numPr>
                <w:ilvl w:val="0"/>
                <w:numId w:val="8"/>
              </w:numPr>
              <w:rPr>
                <w:rFonts w:ascii="Arial" w:hAnsi="Arial" w:cs="Arial"/>
                <w:b/>
              </w:rPr>
            </w:pPr>
            <w:r w:rsidRPr="00215084">
              <w:rPr>
                <w:rFonts w:ascii="Arial" w:hAnsi="Arial" w:cs="Arial"/>
              </w:rPr>
              <w:t>Calibrated gas analyser to record boiler efficiency</w:t>
            </w:r>
          </w:p>
          <w:p w14:paraId="5070B0F7" w14:textId="77777777" w:rsidR="00682079" w:rsidRPr="00215084" w:rsidRDefault="00682079">
            <w:pPr>
              <w:numPr>
                <w:ilvl w:val="0"/>
                <w:numId w:val="8"/>
              </w:numPr>
              <w:rPr>
                <w:rFonts w:ascii="Arial" w:hAnsi="Arial" w:cs="Arial"/>
              </w:rPr>
            </w:pPr>
            <w:r w:rsidRPr="00215084">
              <w:rPr>
                <w:rFonts w:ascii="Arial" w:hAnsi="Arial" w:cs="Arial"/>
              </w:rPr>
              <w:t>Siemens Building Management system to monitor, theatre environment, essential plant, electrical distribution, heating systems and temperatures for legionella prevention</w:t>
            </w:r>
          </w:p>
          <w:p w14:paraId="0E41CC00" w14:textId="77777777" w:rsidR="00682079" w:rsidRPr="00215084" w:rsidRDefault="00682079">
            <w:pPr>
              <w:numPr>
                <w:ilvl w:val="0"/>
                <w:numId w:val="8"/>
              </w:numPr>
              <w:rPr>
                <w:rFonts w:ascii="Arial" w:hAnsi="Arial" w:cs="Arial"/>
              </w:rPr>
            </w:pPr>
            <w:r w:rsidRPr="00215084">
              <w:rPr>
                <w:rFonts w:ascii="Arial" w:hAnsi="Arial" w:cs="Arial"/>
              </w:rPr>
              <w:t>Calibrated test equipment to determine flow rates on air handling units</w:t>
            </w:r>
          </w:p>
          <w:p w14:paraId="0D3BCE6E" w14:textId="77777777" w:rsidR="00682079" w:rsidRPr="00215084" w:rsidRDefault="00682079">
            <w:pPr>
              <w:numPr>
                <w:ilvl w:val="0"/>
                <w:numId w:val="8"/>
              </w:numPr>
              <w:rPr>
                <w:rFonts w:ascii="Arial" w:hAnsi="Arial" w:cs="Arial"/>
              </w:rPr>
            </w:pPr>
            <w:r w:rsidRPr="00215084">
              <w:rPr>
                <w:rFonts w:ascii="Arial" w:hAnsi="Arial" w:cs="Arial"/>
              </w:rPr>
              <w:t>Hand tools and portable electric tools, pipe</w:t>
            </w:r>
            <w:r w:rsidR="00215084">
              <w:rPr>
                <w:rFonts w:ascii="Arial" w:hAnsi="Arial" w:cs="Arial"/>
              </w:rPr>
              <w:t xml:space="preserve"> </w:t>
            </w:r>
            <w:r w:rsidRPr="00215084">
              <w:rPr>
                <w:rFonts w:ascii="Arial" w:hAnsi="Arial" w:cs="Arial"/>
              </w:rPr>
              <w:t>threader,</w:t>
            </w:r>
          </w:p>
          <w:p w14:paraId="4A6B0ECD" w14:textId="77777777" w:rsidR="00682079" w:rsidRPr="00215084" w:rsidRDefault="00682079">
            <w:pPr>
              <w:numPr>
                <w:ilvl w:val="0"/>
                <w:numId w:val="8"/>
              </w:numPr>
              <w:rPr>
                <w:rFonts w:ascii="Arial" w:hAnsi="Arial" w:cs="Arial"/>
              </w:rPr>
            </w:pPr>
            <w:r w:rsidRPr="00215084">
              <w:rPr>
                <w:rFonts w:ascii="Arial" w:hAnsi="Arial" w:cs="Arial"/>
              </w:rPr>
              <w:t>Welding equipment: gas, electric arc and mig.</w:t>
            </w:r>
          </w:p>
          <w:p w14:paraId="0823BB33" w14:textId="77777777" w:rsidR="00682079" w:rsidRPr="00215084" w:rsidRDefault="00682079">
            <w:pPr>
              <w:numPr>
                <w:ilvl w:val="0"/>
                <w:numId w:val="8"/>
              </w:numPr>
              <w:rPr>
                <w:rFonts w:ascii="Arial" w:hAnsi="Arial" w:cs="Arial"/>
              </w:rPr>
            </w:pPr>
            <w:r w:rsidRPr="00215084">
              <w:rPr>
                <w:rFonts w:ascii="Arial" w:hAnsi="Arial" w:cs="Arial"/>
              </w:rPr>
              <w:t>Precision Electric workshop machinery;- Lathe, universal mill and pillar drill</w:t>
            </w:r>
          </w:p>
          <w:p w14:paraId="5DD13625" w14:textId="77777777" w:rsidR="00682079" w:rsidRPr="00215084" w:rsidRDefault="00682079">
            <w:pPr>
              <w:numPr>
                <w:ilvl w:val="0"/>
                <w:numId w:val="8"/>
              </w:numPr>
              <w:rPr>
                <w:rFonts w:ascii="Arial" w:hAnsi="Arial" w:cs="Arial"/>
              </w:rPr>
            </w:pPr>
            <w:r w:rsidRPr="00215084">
              <w:rPr>
                <w:rFonts w:ascii="Arial" w:hAnsi="Arial" w:cs="Arial"/>
              </w:rPr>
              <w:t xml:space="preserve">Lifting gear, chain blocks, slings and runway beams </w:t>
            </w:r>
          </w:p>
          <w:p w14:paraId="3E170022" w14:textId="77777777" w:rsidR="00682079" w:rsidRDefault="00682079">
            <w:pPr>
              <w:rPr>
                <w:rFonts w:ascii="Arial" w:hAnsi="Arial" w:cs="Arial"/>
                <w:b/>
              </w:rPr>
            </w:pPr>
          </w:p>
          <w:p w14:paraId="136CF843" w14:textId="77777777" w:rsidR="00E50BAE" w:rsidRPr="00215084" w:rsidRDefault="00E50BAE">
            <w:pPr>
              <w:rPr>
                <w:rFonts w:ascii="Arial" w:hAnsi="Arial" w:cs="Arial"/>
                <w:b/>
              </w:rPr>
            </w:pPr>
          </w:p>
        </w:tc>
      </w:tr>
      <w:tr w:rsidR="00682079" w:rsidRPr="00215084" w14:paraId="4A0C9EFB" w14:textId="77777777" w:rsidTr="00E50BAE">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850" w:type="dxa"/>
            <w:gridSpan w:val="3"/>
            <w:tcBorders>
              <w:top w:val="single" w:sz="4" w:space="0" w:color="auto"/>
              <w:left w:val="single" w:sz="4" w:space="0" w:color="auto"/>
              <w:bottom w:val="single" w:sz="4" w:space="0" w:color="auto"/>
              <w:right w:val="single" w:sz="4" w:space="0" w:color="auto"/>
            </w:tcBorders>
          </w:tcPr>
          <w:p w14:paraId="1103637E" w14:textId="77777777" w:rsidR="00682079" w:rsidRPr="00215084" w:rsidRDefault="00682079">
            <w:pPr>
              <w:pStyle w:val="Heading1"/>
            </w:pPr>
            <w:r w:rsidRPr="00215084">
              <w:t>7b.  SYSTEMS</w:t>
            </w:r>
          </w:p>
        </w:tc>
      </w:tr>
      <w:tr w:rsidR="00682079" w:rsidRPr="00215084" w14:paraId="44EA7EDA" w14:textId="77777777" w:rsidTr="00E50BAE">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850" w:type="dxa"/>
            <w:gridSpan w:val="3"/>
            <w:tcBorders>
              <w:top w:val="single" w:sz="4" w:space="0" w:color="auto"/>
              <w:left w:val="single" w:sz="4" w:space="0" w:color="auto"/>
              <w:bottom w:val="single" w:sz="4" w:space="0" w:color="auto"/>
              <w:right w:val="single" w:sz="4" w:space="0" w:color="auto"/>
            </w:tcBorders>
          </w:tcPr>
          <w:p w14:paraId="613BE497" w14:textId="77777777" w:rsidR="00682079" w:rsidRPr="00215084" w:rsidRDefault="00682079">
            <w:pPr>
              <w:numPr>
                <w:ilvl w:val="0"/>
                <w:numId w:val="9"/>
              </w:numPr>
              <w:rPr>
                <w:rFonts w:ascii="Arial" w:hAnsi="Arial" w:cs="Arial"/>
              </w:rPr>
            </w:pPr>
            <w:r w:rsidRPr="00215084">
              <w:rPr>
                <w:rFonts w:ascii="Arial" w:hAnsi="Arial" w:cs="Arial"/>
              </w:rPr>
              <w:t>Records of the performance of essential item of plant and equipment</w:t>
            </w:r>
          </w:p>
          <w:p w14:paraId="51BD53CA" w14:textId="77777777" w:rsidR="00682079" w:rsidRPr="00215084" w:rsidRDefault="00682079">
            <w:pPr>
              <w:numPr>
                <w:ilvl w:val="0"/>
                <w:numId w:val="10"/>
              </w:numPr>
              <w:rPr>
                <w:rFonts w:ascii="Arial" w:hAnsi="Arial" w:cs="Arial"/>
              </w:rPr>
            </w:pPr>
            <w:r w:rsidRPr="00215084">
              <w:rPr>
                <w:rFonts w:ascii="Arial" w:hAnsi="Arial" w:cs="Arial"/>
              </w:rPr>
              <w:t>Daily time sheets for forwarding to Supervisor</w:t>
            </w:r>
          </w:p>
          <w:p w14:paraId="67444B8A" w14:textId="77777777" w:rsidR="00682079" w:rsidRPr="00215084" w:rsidRDefault="00682079">
            <w:pPr>
              <w:numPr>
                <w:ilvl w:val="0"/>
                <w:numId w:val="11"/>
              </w:numPr>
              <w:rPr>
                <w:rFonts w:ascii="Arial" w:hAnsi="Arial" w:cs="Arial"/>
              </w:rPr>
            </w:pPr>
            <w:r w:rsidRPr="00215084">
              <w:rPr>
                <w:rFonts w:ascii="Arial" w:hAnsi="Arial" w:cs="Arial"/>
              </w:rPr>
              <w:t>On-call and overtime sheets for forwarding to Supervisor</w:t>
            </w:r>
          </w:p>
          <w:p w14:paraId="4212E132" w14:textId="77777777" w:rsidR="00682079" w:rsidRPr="00215084" w:rsidRDefault="00682079">
            <w:pPr>
              <w:numPr>
                <w:ilvl w:val="0"/>
                <w:numId w:val="11"/>
              </w:numPr>
              <w:rPr>
                <w:rFonts w:ascii="Arial" w:hAnsi="Arial" w:cs="Arial"/>
              </w:rPr>
            </w:pPr>
            <w:r w:rsidRPr="00215084">
              <w:rPr>
                <w:rFonts w:ascii="Arial" w:hAnsi="Arial" w:cs="Arial"/>
              </w:rPr>
              <w:t>Weekly boiler efficiency checks for internal audit purposes and monitor effic</w:t>
            </w:r>
            <w:r w:rsidR="00215084">
              <w:rPr>
                <w:rFonts w:ascii="Arial" w:hAnsi="Arial" w:cs="Arial"/>
              </w:rPr>
              <w:t>i</w:t>
            </w:r>
            <w:r w:rsidRPr="00215084">
              <w:rPr>
                <w:rFonts w:ascii="Arial" w:hAnsi="Arial" w:cs="Arial"/>
              </w:rPr>
              <w:t>ency</w:t>
            </w:r>
          </w:p>
          <w:p w14:paraId="695622DD" w14:textId="77777777" w:rsidR="00682079" w:rsidRPr="00215084" w:rsidRDefault="00682079">
            <w:pPr>
              <w:numPr>
                <w:ilvl w:val="0"/>
                <w:numId w:val="11"/>
              </w:numPr>
              <w:rPr>
                <w:rFonts w:ascii="Arial" w:hAnsi="Arial" w:cs="Arial"/>
              </w:rPr>
            </w:pPr>
            <w:r w:rsidRPr="00215084">
              <w:rPr>
                <w:rFonts w:ascii="Arial" w:hAnsi="Arial" w:cs="Arial"/>
              </w:rPr>
              <w:t>Daily check on theatre medical gas system</w:t>
            </w:r>
            <w:r w:rsidR="00215084">
              <w:rPr>
                <w:rFonts w:ascii="Arial" w:hAnsi="Arial" w:cs="Arial"/>
              </w:rPr>
              <w:t>,</w:t>
            </w:r>
            <w:r w:rsidRPr="00215084">
              <w:rPr>
                <w:rFonts w:ascii="Arial" w:hAnsi="Arial" w:cs="Arial"/>
              </w:rPr>
              <w:t xml:space="preserve"> to ensure pressures are maintained.</w:t>
            </w:r>
          </w:p>
          <w:p w14:paraId="2884611D" w14:textId="77777777" w:rsidR="00682079" w:rsidRPr="00215084" w:rsidRDefault="00682079">
            <w:pPr>
              <w:numPr>
                <w:ilvl w:val="0"/>
                <w:numId w:val="9"/>
              </w:numPr>
              <w:rPr>
                <w:rFonts w:ascii="Arial" w:hAnsi="Arial" w:cs="Arial"/>
                <w:b/>
              </w:rPr>
            </w:pPr>
            <w:r w:rsidRPr="00215084">
              <w:rPr>
                <w:rFonts w:ascii="Arial" w:hAnsi="Arial" w:cs="Arial"/>
              </w:rPr>
              <w:t>Safety cabinets and ventilation air flow calibration sheets</w:t>
            </w:r>
          </w:p>
          <w:p w14:paraId="798E4D6E" w14:textId="77777777" w:rsidR="00682079" w:rsidRPr="00215084" w:rsidRDefault="00682079">
            <w:pPr>
              <w:numPr>
                <w:ilvl w:val="0"/>
                <w:numId w:val="9"/>
              </w:numPr>
              <w:rPr>
                <w:rFonts w:ascii="Arial" w:hAnsi="Arial" w:cs="Arial"/>
                <w:b/>
              </w:rPr>
            </w:pPr>
            <w:r w:rsidRPr="00215084">
              <w:rPr>
                <w:rFonts w:ascii="Arial" w:hAnsi="Arial" w:cs="Arial"/>
              </w:rPr>
              <w:t>Permit to work system for medical gases, electrical distribution and hot work</w:t>
            </w:r>
          </w:p>
          <w:p w14:paraId="633D6221" w14:textId="77777777" w:rsidR="00682079" w:rsidRPr="00215084" w:rsidRDefault="00682079">
            <w:pPr>
              <w:rPr>
                <w:rFonts w:ascii="Arial" w:hAnsi="Arial" w:cs="Arial"/>
                <w:b/>
              </w:rPr>
            </w:pPr>
          </w:p>
        </w:tc>
      </w:tr>
      <w:tr w:rsidR="00682079" w:rsidRPr="00215084" w14:paraId="5D0599F7" w14:textId="77777777" w:rsidTr="00E50BAE">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cantSplit/>
        </w:trPr>
        <w:tc>
          <w:tcPr>
            <w:tcW w:w="7590" w:type="dxa"/>
            <w:tcBorders>
              <w:top w:val="single" w:sz="4" w:space="0" w:color="auto"/>
              <w:left w:val="single" w:sz="4" w:space="0" w:color="auto"/>
              <w:bottom w:val="single" w:sz="4" w:space="0" w:color="auto"/>
              <w:right w:val="single" w:sz="4" w:space="0" w:color="auto"/>
            </w:tcBorders>
          </w:tcPr>
          <w:p w14:paraId="73115C7D" w14:textId="77777777" w:rsidR="00682079" w:rsidRPr="00215084" w:rsidRDefault="00682079">
            <w:pPr>
              <w:pStyle w:val="Heading1"/>
            </w:pPr>
            <w:r w:rsidRPr="00215084">
              <w:t>8. ASSIGNMENT AND REVIEW OF WORK</w:t>
            </w:r>
          </w:p>
        </w:tc>
        <w:tc>
          <w:tcPr>
            <w:tcW w:w="1559" w:type="dxa"/>
            <w:tcBorders>
              <w:top w:val="single" w:sz="4" w:space="0" w:color="auto"/>
              <w:left w:val="single" w:sz="4" w:space="0" w:color="auto"/>
              <w:bottom w:val="single" w:sz="4" w:space="0" w:color="auto"/>
              <w:right w:val="single" w:sz="4" w:space="0" w:color="auto"/>
            </w:tcBorders>
          </w:tcPr>
          <w:p w14:paraId="7C162BCE" w14:textId="77777777" w:rsidR="00682079" w:rsidRPr="00215084" w:rsidRDefault="00682079">
            <w:pPr>
              <w:rPr>
                <w:rFonts w:ascii="Arial" w:hAnsi="Arial" w:cs="Arial"/>
                <w:b/>
                <w:i/>
              </w:rPr>
            </w:pPr>
            <w:r w:rsidRPr="00215084">
              <w:rPr>
                <w:rFonts w:ascii="Arial" w:hAnsi="Arial" w:cs="Arial"/>
                <w:b/>
                <w:i/>
              </w:rPr>
              <w:t>Frequency</w:t>
            </w:r>
          </w:p>
        </w:tc>
        <w:tc>
          <w:tcPr>
            <w:tcW w:w="1701" w:type="dxa"/>
            <w:tcBorders>
              <w:top w:val="single" w:sz="4" w:space="0" w:color="auto"/>
              <w:left w:val="single" w:sz="4" w:space="0" w:color="auto"/>
              <w:bottom w:val="single" w:sz="4" w:space="0" w:color="auto"/>
              <w:right w:val="single" w:sz="4" w:space="0" w:color="auto"/>
            </w:tcBorders>
          </w:tcPr>
          <w:p w14:paraId="799B7C89" w14:textId="77777777" w:rsidR="00682079" w:rsidRPr="00215084" w:rsidRDefault="00682079">
            <w:pPr>
              <w:rPr>
                <w:rFonts w:ascii="Arial" w:hAnsi="Arial" w:cs="Arial"/>
                <w:b/>
                <w:i/>
              </w:rPr>
            </w:pPr>
            <w:r w:rsidRPr="00215084">
              <w:rPr>
                <w:rFonts w:ascii="Arial" w:hAnsi="Arial" w:cs="Arial"/>
                <w:b/>
                <w:i/>
              </w:rPr>
              <w:t>Weight</w:t>
            </w:r>
          </w:p>
        </w:tc>
      </w:tr>
      <w:tr w:rsidR="00682079" w:rsidRPr="00215084" w14:paraId="1EADFEB2" w14:textId="77777777" w:rsidTr="00E50BAE">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cantSplit/>
        </w:trPr>
        <w:tc>
          <w:tcPr>
            <w:tcW w:w="7590" w:type="dxa"/>
            <w:tcBorders>
              <w:top w:val="single" w:sz="4" w:space="0" w:color="auto"/>
              <w:left w:val="single" w:sz="4" w:space="0" w:color="auto"/>
              <w:bottom w:val="single" w:sz="4" w:space="0" w:color="auto"/>
              <w:right w:val="single" w:sz="4" w:space="0" w:color="auto"/>
            </w:tcBorders>
          </w:tcPr>
          <w:p w14:paraId="3AF07EDC" w14:textId="77777777" w:rsidR="00682079" w:rsidRPr="00215084" w:rsidRDefault="00682079">
            <w:pPr>
              <w:numPr>
                <w:ilvl w:val="0"/>
                <w:numId w:val="15"/>
              </w:numPr>
              <w:ind w:right="72"/>
              <w:rPr>
                <w:rFonts w:ascii="Arial" w:hAnsi="Arial" w:cs="Arial"/>
              </w:rPr>
            </w:pPr>
            <w:r w:rsidRPr="00215084">
              <w:rPr>
                <w:rFonts w:ascii="Arial" w:hAnsi="Arial" w:cs="Arial"/>
              </w:rPr>
              <w:t>Duties are allocated by Supervisor/Estate Officers, although the Jobholder operates autonomously within designated parameters and Health &amp; Safety Regulations.</w:t>
            </w:r>
          </w:p>
          <w:p w14:paraId="373F8781" w14:textId="77777777" w:rsidR="00682079" w:rsidRPr="00215084" w:rsidRDefault="00682079">
            <w:pPr>
              <w:numPr>
                <w:ilvl w:val="0"/>
                <w:numId w:val="15"/>
              </w:numPr>
              <w:ind w:right="72"/>
              <w:rPr>
                <w:rFonts w:ascii="Arial" w:hAnsi="Arial" w:cs="Arial"/>
              </w:rPr>
            </w:pPr>
            <w:r w:rsidRPr="00215084">
              <w:rPr>
                <w:rFonts w:ascii="Arial" w:hAnsi="Arial" w:cs="Arial"/>
              </w:rPr>
              <w:t xml:space="preserve">Breakdowns are a major aspect of the work, some require major in depth ability to fault find and carry out repairs to put the equipment, facility back into service.  </w:t>
            </w:r>
          </w:p>
          <w:p w14:paraId="1B3E2194" w14:textId="77777777" w:rsidR="00682079" w:rsidRPr="00215084" w:rsidRDefault="00682079">
            <w:pPr>
              <w:numPr>
                <w:ilvl w:val="0"/>
                <w:numId w:val="12"/>
              </w:numPr>
              <w:ind w:right="72"/>
              <w:rPr>
                <w:rFonts w:ascii="Arial" w:hAnsi="Arial" w:cs="Arial"/>
              </w:rPr>
            </w:pPr>
            <w:r w:rsidRPr="00215084">
              <w:rPr>
                <w:rFonts w:ascii="Arial" w:hAnsi="Arial" w:cs="Arial"/>
              </w:rPr>
              <w:t>Planned Preventative Maintenance work is allocated weekly and is then prioritised by the Jobholder, liasing with staff in relevant departments to establish accessibility, taking into the account the needs of the service.</w:t>
            </w:r>
          </w:p>
          <w:p w14:paraId="399AE9B5" w14:textId="77777777" w:rsidR="00682079" w:rsidRPr="00215084" w:rsidRDefault="00682079">
            <w:pPr>
              <w:numPr>
                <w:ilvl w:val="0"/>
                <w:numId w:val="2"/>
              </w:numPr>
              <w:ind w:right="72"/>
              <w:rPr>
                <w:rFonts w:ascii="Arial" w:hAnsi="Arial" w:cs="Arial"/>
              </w:rPr>
            </w:pPr>
            <w:r w:rsidRPr="00215084">
              <w:rPr>
                <w:rFonts w:ascii="Arial" w:hAnsi="Arial" w:cs="Arial"/>
              </w:rPr>
              <w:t>Much of the Jobholder’s work is demand-driven and therefore unpredictable and may consist of repair, redesign and installation as necessary to undertake a particular task.</w:t>
            </w:r>
          </w:p>
          <w:p w14:paraId="07048E6A" w14:textId="77777777" w:rsidR="00682079" w:rsidRPr="00215084" w:rsidRDefault="00682079">
            <w:pPr>
              <w:numPr>
                <w:ilvl w:val="0"/>
                <w:numId w:val="13"/>
              </w:numPr>
              <w:rPr>
                <w:rFonts w:ascii="Arial" w:hAnsi="Arial" w:cs="Arial"/>
              </w:rPr>
            </w:pPr>
            <w:r w:rsidRPr="00215084">
              <w:rPr>
                <w:rFonts w:ascii="Arial" w:hAnsi="Arial" w:cs="Arial"/>
              </w:rPr>
              <w:t xml:space="preserve">Measure up jobs for new installations and alterations; check plans/drawing to work out best route to run in supplies and establish materials required to enable the job to be carried out quickly with minimum disruption </w:t>
            </w:r>
          </w:p>
          <w:p w14:paraId="54D81AD3" w14:textId="77777777" w:rsidR="00682079" w:rsidRPr="00215084" w:rsidRDefault="00682079">
            <w:pPr>
              <w:numPr>
                <w:ilvl w:val="0"/>
                <w:numId w:val="13"/>
              </w:numPr>
              <w:rPr>
                <w:rFonts w:ascii="Arial" w:hAnsi="Arial" w:cs="Arial"/>
              </w:rPr>
            </w:pPr>
            <w:r w:rsidRPr="00215084">
              <w:rPr>
                <w:rFonts w:ascii="Arial" w:hAnsi="Arial" w:cs="Arial"/>
              </w:rPr>
              <w:t>Keep records of weekly boiler efficiency checks for internal audit purposes and management of boiler performance.</w:t>
            </w:r>
          </w:p>
          <w:p w14:paraId="0189F1D7" w14:textId="77777777" w:rsidR="00682079" w:rsidRPr="00215084" w:rsidRDefault="00682079">
            <w:pPr>
              <w:numPr>
                <w:ilvl w:val="0"/>
                <w:numId w:val="2"/>
              </w:numPr>
              <w:ind w:right="72"/>
              <w:rPr>
                <w:rFonts w:ascii="Arial" w:hAnsi="Arial" w:cs="Arial"/>
              </w:rPr>
            </w:pPr>
            <w:r w:rsidRPr="00215084">
              <w:rPr>
                <w:rFonts w:ascii="Arial" w:hAnsi="Arial" w:cs="Arial"/>
              </w:rPr>
              <w:t>Daily check on theatre medical gas system to ensure pressures are maintained</w:t>
            </w:r>
          </w:p>
          <w:p w14:paraId="240F68C6" w14:textId="77777777" w:rsidR="00682079" w:rsidRPr="00215084" w:rsidRDefault="00682079">
            <w:pPr>
              <w:numPr>
                <w:ilvl w:val="0"/>
                <w:numId w:val="2"/>
              </w:numPr>
              <w:ind w:right="72"/>
              <w:rPr>
                <w:rFonts w:ascii="Arial" w:hAnsi="Arial" w:cs="Arial"/>
              </w:rPr>
            </w:pPr>
            <w:r w:rsidRPr="00215084">
              <w:rPr>
                <w:rFonts w:ascii="Arial" w:hAnsi="Arial" w:cs="Arial"/>
              </w:rPr>
              <w:t xml:space="preserve">Identify problems with medical gas system within theatre area, liase with nurse in charge to ascertain problem area, track fault using specialised equipment and protective clothing in line with Health &amp; Safety regulations.  Determine severity of fault and appropriate action to be taken, advise medical staff if shut down is required and agree safest way to proceed.  Make recommendation to authorised person on suitable solution. </w:t>
            </w:r>
          </w:p>
          <w:p w14:paraId="7E333916" w14:textId="77777777" w:rsidR="00682079" w:rsidRPr="00215084" w:rsidRDefault="00682079">
            <w:pPr>
              <w:numPr>
                <w:ilvl w:val="0"/>
                <w:numId w:val="14"/>
              </w:numPr>
              <w:ind w:right="72"/>
              <w:rPr>
                <w:rFonts w:ascii="Arial" w:hAnsi="Arial" w:cs="Arial"/>
              </w:rPr>
            </w:pPr>
            <w:r w:rsidRPr="00215084">
              <w:rPr>
                <w:rFonts w:ascii="Arial" w:hAnsi="Arial" w:cs="Arial"/>
              </w:rPr>
              <w:t>Participate in lift rescue, maintaining manufacturers safety standard to ensure quick and safe release of trapped individuals</w:t>
            </w:r>
          </w:p>
          <w:p w14:paraId="0E21FF70" w14:textId="77777777" w:rsidR="00682079" w:rsidRPr="00215084" w:rsidRDefault="00682079">
            <w:pPr>
              <w:numPr>
                <w:ilvl w:val="0"/>
                <w:numId w:val="14"/>
              </w:numPr>
              <w:ind w:right="72"/>
              <w:rPr>
                <w:rFonts w:ascii="Arial" w:hAnsi="Arial" w:cs="Arial"/>
              </w:rPr>
            </w:pPr>
            <w:r w:rsidRPr="00215084">
              <w:rPr>
                <w:rFonts w:ascii="Arial" w:hAnsi="Arial" w:cs="Arial"/>
              </w:rPr>
              <w:t>The majority of the jobholder’s work is unsupervised.</w:t>
            </w:r>
          </w:p>
          <w:p w14:paraId="49511FEA" w14:textId="77777777" w:rsidR="00682079" w:rsidRPr="00215084" w:rsidRDefault="00682079">
            <w:pPr>
              <w:numPr>
                <w:ilvl w:val="0"/>
                <w:numId w:val="14"/>
              </w:numPr>
              <w:ind w:right="72"/>
              <w:rPr>
                <w:rFonts w:ascii="Arial" w:hAnsi="Arial" w:cs="Arial"/>
              </w:rPr>
            </w:pPr>
            <w:r w:rsidRPr="00215084">
              <w:rPr>
                <w:rFonts w:ascii="Arial" w:hAnsi="Arial" w:cs="Arial"/>
              </w:rPr>
              <w:t>Work in wards theatres and clinics areas often alongside patients to repair and maintain medical gases, operating tables, beds, heating systems etc.</w:t>
            </w:r>
          </w:p>
          <w:p w14:paraId="48421EA3" w14:textId="77777777" w:rsidR="00682079" w:rsidRPr="00215084" w:rsidRDefault="00682079">
            <w:pPr>
              <w:numPr>
                <w:ilvl w:val="0"/>
                <w:numId w:val="14"/>
              </w:numPr>
              <w:ind w:right="72"/>
              <w:rPr>
                <w:rFonts w:ascii="Arial" w:hAnsi="Arial" w:cs="Arial"/>
              </w:rPr>
            </w:pPr>
            <w:r w:rsidRPr="00215084">
              <w:rPr>
                <w:rFonts w:ascii="Arial" w:hAnsi="Arial" w:cs="Arial"/>
              </w:rPr>
              <w:t xml:space="preserve">Undertake repairs and maintain equipment used by patients such medical gases and body fluid suction machines </w:t>
            </w:r>
          </w:p>
          <w:p w14:paraId="2B9E29C2" w14:textId="77777777" w:rsidR="00682079" w:rsidRPr="00215084" w:rsidRDefault="00682079">
            <w:pPr>
              <w:numPr>
                <w:ilvl w:val="0"/>
                <w:numId w:val="14"/>
              </w:numPr>
              <w:ind w:right="72"/>
              <w:rPr>
                <w:rFonts w:ascii="Arial" w:hAnsi="Arial" w:cs="Arial"/>
              </w:rPr>
            </w:pPr>
            <w:r w:rsidRPr="00215084">
              <w:rPr>
                <w:rFonts w:ascii="Arial" w:hAnsi="Arial" w:cs="Arial"/>
              </w:rPr>
              <w:t>Participate in departmental On-call service to provide 24 hour emergency cover across all hospital</w:t>
            </w:r>
            <w:r w:rsidR="00215084">
              <w:rPr>
                <w:rFonts w:ascii="Arial" w:hAnsi="Arial" w:cs="Arial"/>
              </w:rPr>
              <w:t>/clinic</w:t>
            </w:r>
            <w:r w:rsidRPr="00215084">
              <w:rPr>
                <w:rFonts w:ascii="Arial" w:hAnsi="Arial" w:cs="Arial"/>
              </w:rPr>
              <w:t xml:space="preserve"> sites in </w:t>
            </w:r>
            <w:r w:rsidR="00215084">
              <w:rPr>
                <w:rFonts w:ascii="Arial" w:hAnsi="Arial" w:cs="Arial"/>
              </w:rPr>
              <w:t>East sector</w:t>
            </w:r>
            <w:r w:rsidRPr="00215084">
              <w:rPr>
                <w:rFonts w:ascii="Arial" w:hAnsi="Arial" w:cs="Arial"/>
              </w:rPr>
              <w:t>.</w:t>
            </w:r>
          </w:p>
          <w:p w14:paraId="6DB4C972" w14:textId="77777777" w:rsidR="00682079" w:rsidRDefault="00682079">
            <w:pPr>
              <w:ind w:right="72"/>
              <w:rPr>
                <w:rFonts w:ascii="Arial" w:hAnsi="Arial" w:cs="Arial"/>
              </w:rPr>
            </w:pPr>
          </w:p>
          <w:p w14:paraId="4BA10FAD" w14:textId="77777777" w:rsidR="00E50BAE" w:rsidRPr="00215084" w:rsidRDefault="00E50BAE">
            <w:pPr>
              <w:ind w:right="72"/>
              <w:rPr>
                <w:rFonts w:ascii="Arial" w:hAnsi="Arial" w:cs="Arial"/>
              </w:rPr>
            </w:pPr>
          </w:p>
        </w:tc>
        <w:tc>
          <w:tcPr>
            <w:tcW w:w="1559" w:type="dxa"/>
            <w:tcBorders>
              <w:top w:val="nil"/>
              <w:left w:val="single" w:sz="4" w:space="0" w:color="auto"/>
              <w:bottom w:val="single" w:sz="4" w:space="0" w:color="auto"/>
              <w:right w:val="single" w:sz="4" w:space="0" w:color="auto"/>
            </w:tcBorders>
          </w:tcPr>
          <w:p w14:paraId="7CE34406" w14:textId="77777777" w:rsidR="00682079" w:rsidRPr="00215084" w:rsidRDefault="00682079">
            <w:pPr>
              <w:ind w:right="72"/>
              <w:jc w:val="center"/>
              <w:rPr>
                <w:rFonts w:ascii="Arial" w:hAnsi="Arial" w:cs="Arial"/>
                <w:b/>
              </w:rPr>
            </w:pPr>
          </w:p>
          <w:p w14:paraId="35B594C3" w14:textId="77777777" w:rsidR="00682079" w:rsidRPr="00215084" w:rsidRDefault="00682079">
            <w:pPr>
              <w:ind w:right="72"/>
              <w:jc w:val="center"/>
              <w:rPr>
                <w:rFonts w:ascii="Arial" w:hAnsi="Arial" w:cs="Arial"/>
                <w:b/>
              </w:rPr>
            </w:pPr>
          </w:p>
          <w:p w14:paraId="1218DCFA" w14:textId="77777777" w:rsidR="00682079" w:rsidRPr="00215084" w:rsidRDefault="00682079">
            <w:pPr>
              <w:ind w:right="72"/>
              <w:jc w:val="center"/>
              <w:rPr>
                <w:rFonts w:ascii="Arial" w:hAnsi="Arial" w:cs="Arial"/>
                <w:b/>
              </w:rPr>
            </w:pPr>
          </w:p>
          <w:p w14:paraId="5EE21805" w14:textId="77777777" w:rsidR="00682079" w:rsidRPr="00215084" w:rsidRDefault="00682079">
            <w:pPr>
              <w:ind w:right="72"/>
              <w:jc w:val="center"/>
              <w:rPr>
                <w:rFonts w:ascii="Arial" w:hAnsi="Arial" w:cs="Arial"/>
                <w:b/>
                <w:i/>
              </w:rPr>
            </w:pPr>
            <w:r w:rsidRPr="00215084">
              <w:rPr>
                <w:rFonts w:ascii="Arial" w:hAnsi="Arial" w:cs="Arial"/>
                <w:b/>
                <w:i/>
              </w:rPr>
              <w:t xml:space="preserve">All duties, daily, </w:t>
            </w:r>
          </w:p>
          <w:p w14:paraId="22C0504F" w14:textId="77777777" w:rsidR="00682079" w:rsidRPr="00215084" w:rsidRDefault="00682079">
            <w:pPr>
              <w:ind w:right="72"/>
              <w:jc w:val="center"/>
              <w:rPr>
                <w:rFonts w:ascii="Arial" w:hAnsi="Arial" w:cs="Arial"/>
                <w:b/>
                <w:i/>
              </w:rPr>
            </w:pPr>
            <w:r w:rsidRPr="00215084">
              <w:rPr>
                <w:rFonts w:ascii="Arial" w:hAnsi="Arial" w:cs="Arial"/>
                <w:b/>
                <w:i/>
              </w:rPr>
              <w:t>ongoing</w:t>
            </w:r>
          </w:p>
        </w:tc>
        <w:tc>
          <w:tcPr>
            <w:tcW w:w="1701" w:type="dxa"/>
            <w:tcBorders>
              <w:top w:val="nil"/>
              <w:left w:val="single" w:sz="4" w:space="0" w:color="auto"/>
              <w:bottom w:val="single" w:sz="4" w:space="0" w:color="auto"/>
              <w:right w:val="single" w:sz="4" w:space="0" w:color="auto"/>
            </w:tcBorders>
          </w:tcPr>
          <w:p w14:paraId="46D5AE08" w14:textId="77777777" w:rsidR="00682079" w:rsidRPr="00215084" w:rsidRDefault="00682079">
            <w:pPr>
              <w:rPr>
                <w:rFonts w:ascii="Arial" w:hAnsi="Arial" w:cs="Arial"/>
                <w:i/>
              </w:rPr>
            </w:pPr>
          </w:p>
          <w:p w14:paraId="0E823FC0" w14:textId="77777777" w:rsidR="00682079" w:rsidRPr="00215084" w:rsidRDefault="00682079">
            <w:pPr>
              <w:rPr>
                <w:rFonts w:ascii="Arial" w:hAnsi="Arial" w:cs="Arial"/>
                <w:i/>
              </w:rPr>
            </w:pPr>
          </w:p>
          <w:p w14:paraId="35D4703C" w14:textId="77777777" w:rsidR="00682079" w:rsidRPr="00215084" w:rsidRDefault="00682079">
            <w:pPr>
              <w:rPr>
                <w:rFonts w:ascii="Arial" w:hAnsi="Arial" w:cs="Arial"/>
                <w:i/>
              </w:rPr>
            </w:pPr>
          </w:p>
          <w:p w14:paraId="31E26C37" w14:textId="77777777" w:rsidR="00682079" w:rsidRPr="00215084" w:rsidRDefault="00682079">
            <w:pPr>
              <w:rPr>
                <w:rFonts w:ascii="Arial" w:hAnsi="Arial" w:cs="Arial"/>
                <w:i/>
              </w:rPr>
            </w:pPr>
          </w:p>
          <w:p w14:paraId="565E3938" w14:textId="77777777" w:rsidR="00682079" w:rsidRPr="00215084" w:rsidRDefault="00682079">
            <w:pPr>
              <w:rPr>
                <w:rFonts w:ascii="Arial" w:hAnsi="Arial" w:cs="Arial"/>
                <w:i/>
              </w:rPr>
            </w:pPr>
          </w:p>
          <w:p w14:paraId="77C5FEDE" w14:textId="77777777" w:rsidR="00682079" w:rsidRPr="00215084" w:rsidRDefault="00682079">
            <w:pPr>
              <w:rPr>
                <w:rFonts w:ascii="Arial" w:hAnsi="Arial" w:cs="Arial"/>
                <w:i/>
              </w:rPr>
            </w:pPr>
          </w:p>
          <w:p w14:paraId="01CF8F93" w14:textId="77777777" w:rsidR="00682079" w:rsidRPr="00215084" w:rsidRDefault="00682079">
            <w:pPr>
              <w:rPr>
                <w:rFonts w:ascii="Arial" w:hAnsi="Arial" w:cs="Arial"/>
                <w:i/>
              </w:rPr>
            </w:pPr>
            <w:r w:rsidRPr="00215084">
              <w:rPr>
                <w:rFonts w:ascii="Arial" w:hAnsi="Arial" w:cs="Arial"/>
                <w:i/>
              </w:rPr>
              <w:t>All equipment in accordance with H&amp;S Regulations</w:t>
            </w:r>
          </w:p>
          <w:p w14:paraId="12C3B6DF" w14:textId="77777777" w:rsidR="00682079" w:rsidRPr="00215084" w:rsidRDefault="00682079">
            <w:pPr>
              <w:rPr>
                <w:rFonts w:ascii="Arial" w:hAnsi="Arial" w:cs="Arial"/>
                <w:i/>
              </w:rPr>
            </w:pPr>
          </w:p>
          <w:p w14:paraId="794B52E4" w14:textId="77777777" w:rsidR="00682079" w:rsidRPr="00215084" w:rsidRDefault="00682079">
            <w:pPr>
              <w:rPr>
                <w:rFonts w:ascii="Arial" w:hAnsi="Arial" w:cs="Arial"/>
                <w:i/>
              </w:rPr>
            </w:pPr>
          </w:p>
          <w:p w14:paraId="59B7E96A" w14:textId="77777777" w:rsidR="00682079" w:rsidRPr="00215084" w:rsidRDefault="00682079">
            <w:pPr>
              <w:rPr>
                <w:rFonts w:ascii="Arial" w:hAnsi="Arial" w:cs="Arial"/>
                <w:i/>
              </w:rPr>
            </w:pPr>
          </w:p>
          <w:p w14:paraId="7F82799F" w14:textId="77777777" w:rsidR="00682079" w:rsidRPr="00215084" w:rsidRDefault="00682079">
            <w:pPr>
              <w:rPr>
                <w:rFonts w:ascii="Arial" w:hAnsi="Arial" w:cs="Arial"/>
                <w:i/>
              </w:rPr>
            </w:pPr>
          </w:p>
          <w:p w14:paraId="4B80BB1A" w14:textId="77777777" w:rsidR="00682079" w:rsidRPr="00215084" w:rsidRDefault="00682079">
            <w:pPr>
              <w:ind w:right="72"/>
              <w:rPr>
                <w:rFonts w:ascii="Arial" w:hAnsi="Arial" w:cs="Arial"/>
                <w:i/>
              </w:rPr>
            </w:pPr>
            <w:r w:rsidRPr="00215084">
              <w:rPr>
                <w:rFonts w:ascii="Arial" w:hAnsi="Arial" w:cs="Arial"/>
                <w:i/>
              </w:rPr>
              <w:t>Weight: As is comfortable in accordance with Moving &amp; Handling Risk Assessments</w:t>
            </w:r>
          </w:p>
          <w:p w14:paraId="2496B57B" w14:textId="77777777" w:rsidR="00682079" w:rsidRPr="00215084" w:rsidRDefault="00682079">
            <w:pPr>
              <w:ind w:right="72"/>
              <w:rPr>
                <w:rFonts w:ascii="Arial" w:hAnsi="Arial" w:cs="Arial"/>
                <w:i/>
              </w:rPr>
            </w:pPr>
          </w:p>
          <w:p w14:paraId="44BCEBC7" w14:textId="77777777" w:rsidR="00682079" w:rsidRPr="00215084" w:rsidRDefault="00682079">
            <w:pPr>
              <w:ind w:right="72"/>
              <w:rPr>
                <w:rFonts w:ascii="Arial" w:hAnsi="Arial" w:cs="Arial"/>
              </w:rPr>
            </w:pPr>
            <w:r w:rsidRPr="00215084">
              <w:rPr>
                <w:rFonts w:ascii="Arial" w:hAnsi="Arial" w:cs="Arial"/>
                <w:i/>
              </w:rPr>
              <w:t xml:space="preserve"> Max Wt 25kg without use of lifting equipment</w:t>
            </w:r>
          </w:p>
        </w:tc>
      </w:tr>
      <w:tr w:rsidR="00682079" w:rsidRPr="00215084" w14:paraId="6168BAB8" w14:textId="77777777" w:rsidTr="00E50BAE">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850" w:type="dxa"/>
            <w:gridSpan w:val="3"/>
            <w:tcBorders>
              <w:top w:val="single" w:sz="4" w:space="0" w:color="auto"/>
              <w:left w:val="single" w:sz="4" w:space="0" w:color="auto"/>
              <w:bottom w:val="single" w:sz="4" w:space="0" w:color="auto"/>
              <w:right w:val="single" w:sz="4" w:space="0" w:color="auto"/>
            </w:tcBorders>
          </w:tcPr>
          <w:p w14:paraId="1410BE7F" w14:textId="77777777" w:rsidR="00682079" w:rsidRPr="00215084" w:rsidRDefault="00682079">
            <w:pPr>
              <w:spacing w:before="120" w:after="120"/>
              <w:ind w:right="-274"/>
              <w:jc w:val="both"/>
              <w:rPr>
                <w:rFonts w:ascii="Arial" w:hAnsi="Arial" w:cs="Arial"/>
                <w:b/>
              </w:rPr>
            </w:pPr>
            <w:r w:rsidRPr="00215084">
              <w:rPr>
                <w:rFonts w:ascii="Arial" w:hAnsi="Arial" w:cs="Arial"/>
                <w:b/>
              </w:rPr>
              <w:t>9.  DECISIONS AND JUDGEMENTS</w:t>
            </w:r>
          </w:p>
        </w:tc>
      </w:tr>
      <w:tr w:rsidR="00682079" w:rsidRPr="00215084" w14:paraId="52D043CF" w14:textId="77777777" w:rsidTr="00E50BAE">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850" w:type="dxa"/>
            <w:gridSpan w:val="3"/>
            <w:tcBorders>
              <w:top w:val="single" w:sz="4" w:space="0" w:color="auto"/>
              <w:left w:val="single" w:sz="4" w:space="0" w:color="auto"/>
              <w:bottom w:val="single" w:sz="4" w:space="0" w:color="auto"/>
              <w:right w:val="single" w:sz="4" w:space="0" w:color="auto"/>
            </w:tcBorders>
          </w:tcPr>
          <w:p w14:paraId="09D0019C" w14:textId="77777777" w:rsidR="00682079" w:rsidRPr="00215084" w:rsidRDefault="00682079">
            <w:pPr>
              <w:numPr>
                <w:ilvl w:val="0"/>
                <w:numId w:val="3"/>
              </w:numPr>
              <w:jc w:val="both"/>
              <w:rPr>
                <w:rFonts w:ascii="Arial" w:hAnsi="Arial" w:cs="Arial"/>
              </w:rPr>
            </w:pPr>
            <w:r w:rsidRPr="00215084">
              <w:rPr>
                <w:rFonts w:ascii="Arial" w:hAnsi="Arial" w:cs="Arial"/>
              </w:rPr>
              <w:t>Able to use own initiative and undertake a wide range of duties withou</w:t>
            </w:r>
            <w:r w:rsidR="00215084">
              <w:rPr>
                <w:rFonts w:ascii="Arial" w:hAnsi="Arial" w:cs="Arial"/>
              </w:rPr>
              <w:t xml:space="preserve">t referral back to </w:t>
            </w:r>
            <w:r w:rsidRPr="00215084">
              <w:rPr>
                <w:rFonts w:ascii="Arial" w:hAnsi="Arial" w:cs="Arial"/>
              </w:rPr>
              <w:t>supervisor.</w:t>
            </w:r>
          </w:p>
          <w:p w14:paraId="0BDA6C35" w14:textId="77777777" w:rsidR="00682079" w:rsidRPr="00215084" w:rsidRDefault="00682079" w:rsidP="00215084">
            <w:pPr>
              <w:numPr>
                <w:ilvl w:val="0"/>
                <w:numId w:val="3"/>
              </w:numPr>
              <w:jc w:val="both"/>
              <w:rPr>
                <w:rFonts w:ascii="Arial" w:hAnsi="Arial" w:cs="Arial"/>
              </w:rPr>
            </w:pPr>
            <w:r w:rsidRPr="00215084">
              <w:rPr>
                <w:rFonts w:ascii="Arial" w:hAnsi="Arial" w:cs="Arial"/>
              </w:rPr>
              <w:t>Ability to repair major and minor faults in a safe manner whilst keeping hospital running efficiently i.e. on troubleshooting fault, the jobholder can decide to close down certain areas of the site until repai</w:t>
            </w:r>
            <w:r w:rsidR="00215084">
              <w:rPr>
                <w:rFonts w:ascii="Arial" w:hAnsi="Arial" w:cs="Arial"/>
              </w:rPr>
              <w:t xml:space="preserve">r </w:t>
            </w:r>
            <w:r w:rsidRPr="00215084">
              <w:rPr>
                <w:rFonts w:ascii="Arial" w:hAnsi="Arial" w:cs="Arial"/>
              </w:rPr>
              <w:t>has been completed, for health and safety reasons.</w:t>
            </w:r>
          </w:p>
          <w:p w14:paraId="5575D903" w14:textId="77777777" w:rsidR="00682079" w:rsidRPr="00215084" w:rsidRDefault="00682079">
            <w:pPr>
              <w:numPr>
                <w:ilvl w:val="0"/>
                <w:numId w:val="3"/>
              </w:numPr>
              <w:ind w:right="-270"/>
              <w:jc w:val="both"/>
              <w:rPr>
                <w:rFonts w:ascii="Arial" w:hAnsi="Arial" w:cs="Arial"/>
              </w:rPr>
            </w:pPr>
            <w:r w:rsidRPr="00215084">
              <w:rPr>
                <w:rFonts w:ascii="Arial" w:hAnsi="Arial" w:cs="Arial"/>
              </w:rPr>
              <w:t>Identify problem with medical gas system within theatre area and take appropriate action.</w:t>
            </w:r>
          </w:p>
          <w:p w14:paraId="251324EE" w14:textId="77777777" w:rsidR="00215084" w:rsidRDefault="00682079">
            <w:pPr>
              <w:numPr>
                <w:ilvl w:val="0"/>
                <w:numId w:val="3"/>
              </w:numPr>
              <w:ind w:right="-270"/>
              <w:jc w:val="both"/>
              <w:rPr>
                <w:rFonts w:ascii="Arial" w:hAnsi="Arial" w:cs="Arial"/>
              </w:rPr>
            </w:pPr>
            <w:r w:rsidRPr="00215084">
              <w:rPr>
                <w:rFonts w:ascii="Arial" w:hAnsi="Arial" w:cs="Arial"/>
              </w:rPr>
              <w:t xml:space="preserve">Ascertain how many persons are trapped in lift and reassure, ask if medical assistance is </w:t>
            </w:r>
          </w:p>
          <w:p w14:paraId="6A7C73F5" w14:textId="77777777" w:rsidR="00215084" w:rsidRDefault="00682079" w:rsidP="00215084">
            <w:pPr>
              <w:ind w:left="360" w:right="-270"/>
              <w:jc w:val="both"/>
              <w:rPr>
                <w:rFonts w:ascii="Arial" w:hAnsi="Arial" w:cs="Arial"/>
              </w:rPr>
            </w:pPr>
            <w:r w:rsidRPr="00215084">
              <w:rPr>
                <w:rFonts w:ascii="Arial" w:hAnsi="Arial" w:cs="Arial"/>
              </w:rPr>
              <w:t>required, liase with other members of test and pr</w:t>
            </w:r>
            <w:r w:rsidR="00215084">
              <w:rPr>
                <w:rFonts w:ascii="Arial" w:hAnsi="Arial" w:cs="Arial"/>
              </w:rPr>
              <w:t>oceed with rescue in accordance</w:t>
            </w:r>
          </w:p>
          <w:p w14:paraId="4379725E" w14:textId="77777777" w:rsidR="00682079" w:rsidRPr="00215084" w:rsidRDefault="00682079" w:rsidP="00215084">
            <w:pPr>
              <w:ind w:left="360" w:right="-270"/>
              <w:jc w:val="both"/>
              <w:rPr>
                <w:rFonts w:ascii="Arial" w:hAnsi="Arial" w:cs="Arial"/>
              </w:rPr>
            </w:pPr>
            <w:r w:rsidRPr="00215084">
              <w:rPr>
                <w:rFonts w:ascii="Arial" w:hAnsi="Arial" w:cs="Arial"/>
              </w:rPr>
              <w:t>with manufactures guide lines</w:t>
            </w:r>
          </w:p>
          <w:p w14:paraId="25255D5C" w14:textId="77777777" w:rsidR="00682079" w:rsidRPr="00215084" w:rsidRDefault="00682079">
            <w:pPr>
              <w:numPr>
                <w:ilvl w:val="0"/>
                <w:numId w:val="3"/>
              </w:numPr>
              <w:ind w:right="-270"/>
              <w:jc w:val="both"/>
              <w:rPr>
                <w:rFonts w:ascii="Arial" w:hAnsi="Arial" w:cs="Arial"/>
              </w:rPr>
            </w:pPr>
            <w:r w:rsidRPr="00215084">
              <w:rPr>
                <w:rFonts w:ascii="Arial" w:hAnsi="Arial" w:cs="Arial"/>
              </w:rPr>
              <w:t>Ability to repair faults in a safe manner whilst keeping hospital running efficiently.</w:t>
            </w:r>
          </w:p>
          <w:p w14:paraId="257B6AC4" w14:textId="77777777" w:rsidR="00682079" w:rsidRPr="00215084" w:rsidRDefault="00682079">
            <w:pPr>
              <w:numPr>
                <w:ilvl w:val="0"/>
                <w:numId w:val="3"/>
              </w:numPr>
              <w:ind w:right="-270"/>
              <w:jc w:val="both"/>
              <w:rPr>
                <w:rFonts w:ascii="Arial" w:hAnsi="Arial" w:cs="Arial"/>
              </w:rPr>
            </w:pPr>
            <w:r w:rsidRPr="00215084">
              <w:rPr>
                <w:rFonts w:ascii="Arial" w:hAnsi="Arial" w:cs="Arial"/>
              </w:rPr>
              <w:t>Prioritise work as they occur on a daily basis.</w:t>
            </w:r>
          </w:p>
          <w:p w14:paraId="0ABB9A9A" w14:textId="77777777" w:rsidR="00215084" w:rsidRDefault="00682079">
            <w:pPr>
              <w:numPr>
                <w:ilvl w:val="0"/>
                <w:numId w:val="3"/>
              </w:numPr>
              <w:ind w:right="-270"/>
              <w:jc w:val="both"/>
              <w:rPr>
                <w:rFonts w:ascii="Arial" w:hAnsi="Arial" w:cs="Arial"/>
              </w:rPr>
            </w:pPr>
            <w:r w:rsidRPr="00215084">
              <w:rPr>
                <w:rFonts w:ascii="Arial" w:hAnsi="Arial" w:cs="Arial"/>
              </w:rPr>
              <w:t xml:space="preserve">Measure up jobs for new installations and alterations establishing the best route to run </w:t>
            </w:r>
          </w:p>
          <w:p w14:paraId="5A26BEAA" w14:textId="77777777" w:rsidR="00682079" w:rsidRPr="00215084" w:rsidRDefault="00215084" w:rsidP="00215084">
            <w:pPr>
              <w:ind w:left="360" w:right="-270"/>
              <w:jc w:val="both"/>
              <w:rPr>
                <w:rFonts w:ascii="Arial" w:hAnsi="Arial" w:cs="Arial"/>
              </w:rPr>
            </w:pPr>
            <w:r>
              <w:rPr>
                <w:rFonts w:ascii="Arial" w:hAnsi="Arial" w:cs="Arial"/>
              </w:rPr>
              <w:t>p</w:t>
            </w:r>
            <w:r w:rsidR="00682079" w:rsidRPr="00215084">
              <w:rPr>
                <w:rFonts w:ascii="Arial" w:hAnsi="Arial" w:cs="Arial"/>
              </w:rPr>
              <w:t>ipe</w:t>
            </w:r>
            <w:r>
              <w:rPr>
                <w:rFonts w:ascii="Arial" w:hAnsi="Arial" w:cs="Arial"/>
              </w:rPr>
              <w:t xml:space="preserve"> </w:t>
            </w:r>
            <w:r w:rsidR="00682079" w:rsidRPr="00215084">
              <w:rPr>
                <w:rFonts w:ascii="Arial" w:hAnsi="Arial" w:cs="Arial"/>
              </w:rPr>
              <w:t>work and locate equipment</w:t>
            </w:r>
          </w:p>
          <w:p w14:paraId="1B6D6CDB" w14:textId="77777777" w:rsidR="00215084" w:rsidRDefault="00682079">
            <w:pPr>
              <w:numPr>
                <w:ilvl w:val="0"/>
                <w:numId w:val="3"/>
              </w:numPr>
              <w:ind w:right="-270"/>
              <w:jc w:val="both"/>
              <w:rPr>
                <w:rFonts w:ascii="Arial" w:hAnsi="Arial" w:cs="Arial"/>
              </w:rPr>
            </w:pPr>
            <w:r w:rsidRPr="00215084">
              <w:rPr>
                <w:rFonts w:ascii="Arial" w:hAnsi="Arial" w:cs="Arial"/>
              </w:rPr>
              <w:t xml:space="preserve">Measure operating conditions of engineering equipment, eg:- medical gases, heating, </w:t>
            </w:r>
          </w:p>
          <w:p w14:paraId="4FF5D304" w14:textId="77777777" w:rsidR="00215084" w:rsidRDefault="00682079" w:rsidP="00215084">
            <w:pPr>
              <w:ind w:left="360" w:right="-270"/>
              <w:jc w:val="both"/>
              <w:rPr>
                <w:rFonts w:ascii="Arial" w:hAnsi="Arial" w:cs="Arial"/>
              </w:rPr>
            </w:pPr>
            <w:r w:rsidRPr="00215084">
              <w:rPr>
                <w:rFonts w:ascii="Arial" w:hAnsi="Arial" w:cs="Arial"/>
              </w:rPr>
              <w:t xml:space="preserve">ventilation system, calculate performance, analyses results and adjustment to restore </w:t>
            </w:r>
          </w:p>
          <w:p w14:paraId="24AD28E8" w14:textId="77777777" w:rsidR="00682079" w:rsidRPr="00215084" w:rsidRDefault="00682079" w:rsidP="00215084">
            <w:pPr>
              <w:ind w:left="360" w:right="-270"/>
              <w:jc w:val="both"/>
              <w:rPr>
                <w:rFonts w:ascii="Arial" w:hAnsi="Arial" w:cs="Arial"/>
              </w:rPr>
            </w:pPr>
            <w:r w:rsidRPr="00215084">
              <w:rPr>
                <w:rFonts w:ascii="Arial" w:hAnsi="Arial" w:cs="Arial"/>
              </w:rPr>
              <w:t>desired conditions</w:t>
            </w:r>
          </w:p>
          <w:p w14:paraId="220707B4" w14:textId="77777777" w:rsidR="00682079" w:rsidRPr="00215084" w:rsidRDefault="00682079">
            <w:pPr>
              <w:numPr>
                <w:ilvl w:val="0"/>
                <w:numId w:val="3"/>
              </w:numPr>
              <w:ind w:right="-270"/>
              <w:jc w:val="both"/>
              <w:rPr>
                <w:rFonts w:ascii="Arial" w:hAnsi="Arial" w:cs="Arial"/>
              </w:rPr>
            </w:pPr>
            <w:r w:rsidRPr="00215084">
              <w:rPr>
                <w:rFonts w:ascii="Arial" w:hAnsi="Arial" w:cs="Arial"/>
              </w:rPr>
              <w:t>Control stock of materials used to undertake work and request replacements as required</w:t>
            </w:r>
          </w:p>
          <w:p w14:paraId="02BF3972" w14:textId="77777777" w:rsidR="00215084" w:rsidRDefault="00682079">
            <w:pPr>
              <w:numPr>
                <w:ilvl w:val="0"/>
                <w:numId w:val="3"/>
              </w:numPr>
              <w:ind w:right="-270"/>
              <w:jc w:val="both"/>
              <w:rPr>
                <w:rFonts w:ascii="Arial" w:hAnsi="Arial" w:cs="Arial"/>
              </w:rPr>
            </w:pPr>
            <w:r w:rsidRPr="00215084">
              <w:rPr>
                <w:rFonts w:ascii="Arial" w:hAnsi="Arial" w:cs="Arial"/>
              </w:rPr>
              <w:t xml:space="preserve">During emergency call outs the post holder has to initiate a plan of action and has </w:t>
            </w:r>
          </w:p>
          <w:p w14:paraId="7D0B6E9A" w14:textId="77777777" w:rsidR="00215084" w:rsidRDefault="00682079" w:rsidP="00215084">
            <w:pPr>
              <w:ind w:left="360" w:right="-270"/>
              <w:jc w:val="both"/>
              <w:rPr>
                <w:rFonts w:ascii="Arial" w:hAnsi="Arial" w:cs="Arial"/>
              </w:rPr>
            </w:pPr>
            <w:r w:rsidRPr="00215084">
              <w:rPr>
                <w:rFonts w:ascii="Arial" w:hAnsi="Arial" w:cs="Arial"/>
              </w:rPr>
              <w:t xml:space="preserve">freedom to undertake what ever work is required in complete autonomy to restore the </w:t>
            </w:r>
          </w:p>
          <w:p w14:paraId="3A9EFFE3" w14:textId="77777777" w:rsidR="00682079" w:rsidRPr="00215084" w:rsidRDefault="00682079" w:rsidP="00215084">
            <w:pPr>
              <w:ind w:left="360" w:right="-270"/>
              <w:jc w:val="both"/>
              <w:rPr>
                <w:rFonts w:ascii="Arial" w:hAnsi="Arial" w:cs="Arial"/>
              </w:rPr>
            </w:pPr>
            <w:r w:rsidRPr="00215084">
              <w:rPr>
                <w:rFonts w:ascii="Arial" w:hAnsi="Arial" w:cs="Arial"/>
              </w:rPr>
              <w:t>failed equipment or service</w:t>
            </w:r>
          </w:p>
          <w:p w14:paraId="00CB6E47" w14:textId="77777777" w:rsidR="00215084" w:rsidRDefault="00682079">
            <w:pPr>
              <w:numPr>
                <w:ilvl w:val="0"/>
                <w:numId w:val="3"/>
              </w:numPr>
              <w:ind w:right="-270"/>
              <w:jc w:val="both"/>
              <w:rPr>
                <w:rFonts w:ascii="Arial" w:hAnsi="Arial" w:cs="Arial"/>
              </w:rPr>
            </w:pPr>
            <w:r w:rsidRPr="00215084">
              <w:rPr>
                <w:rFonts w:ascii="Arial" w:hAnsi="Arial" w:cs="Arial"/>
              </w:rPr>
              <w:t xml:space="preserve">Ensure all plans, information and instructions are accurately interpreted for the efficient and </w:t>
            </w:r>
          </w:p>
          <w:p w14:paraId="17523FDC" w14:textId="77777777" w:rsidR="00682079" w:rsidRPr="00215084" w:rsidRDefault="00682079" w:rsidP="00215084">
            <w:pPr>
              <w:ind w:left="360" w:right="-270"/>
              <w:jc w:val="both"/>
              <w:rPr>
                <w:rFonts w:ascii="Arial" w:hAnsi="Arial" w:cs="Arial"/>
              </w:rPr>
            </w:pPr>
            <w:r w:rsidRPr="00215084">
              <w:rPr>
                <w:rFonts w:ascii="Arial" w:hAnsi="Arial" w:cs="Arial"/>
              </w:rPr>
              <w:t xml:space="preserve">safe operation of equipment and plant. </w:t>
            </w:r>
            <w:r w:rsidRPr="00215084">
              <w:rPr>
                <w:rFonts w:ascii="Arial" w:hAnsi="Arial" w:cs="Arial"/>
                <w:color w:val="000000"/>
              </w:rPr>
              <w:t>Update plans when required</w:t>
            </w:r>
          </w:p>
          <w:p w14:paraId="496898E3" w14:textId="77777777" w:rsidR="00215084" w:rsidRPr="00215084" w:rsidRDefault="00682079">
            <w:pPr>
              <w:numPr>
                <w:ilvl w:val="0"/>
                <w:numId w:val="3"/>
              </w:numPr>
              <w:ind w:right="-270"/>
              <w:jc w:val="both"/>
              <w:rPr>
                <w:rFonts w:ascii="Arial" w:hAnsi="Arial" w:cs="Arial"/>
              </w:rPr>
            </w:pPr>
            <w:r w:rsidRPr="00215084">
              <w:rPr>
                <w:rFonts w:ascii="Arial" w:hAnsi="Arial" w:cs="Arial"/>
                <w:color w:val="000000"/>
              </w:rPr>
              <w:t>Plan</w:t>
            </w:r>
            <w:r w:rsidRPr="00215084">
              <w:rPr>
                <w:rFonts w:ascii="Arial" w:hAnsi="Arial" w:cs="Arial"/>
              </w:rPr>
              <w:t xml:space="preserve"> new installations and alterations i.e. best route to run supplies.</w:t>
            </w:r>
            <w:r w:rsidRPr="00215084">
              <w:rPr>
                <w:rFonts w:ascii="Arial" w:hAnsi="Arial" w:cs="Arial"/>
                <w:color w:val="0000FF"/>
              </w:rPr>
              <w:t xml:space="preserve"> </w:t>
            </w:r>
            <w:r w:rsidRPr="00215084">
              <w:rPr>
                <w:rFonts w:ascii="Arial" w:hAnsi="Arial" w:cs="Arial"/>
                <w:color w:val="000000"/>
              </w:rPr>
              <w:t xml:space="preserve">And oversee job from start </w:t>
            </w:r>
          </w:p>
          <w:p w14:paraId="4CBE2A1F" w14:textId="77777777" w:rsidR="00682079" w:rsidRPr="00215084" w:rsidRDefault="00682079" w:rsidP="00215084">
            <w:pPr>
              <w:ind w:left="360" w:right="-270"/>
              <w:jc w:val="both"/>
              <w:rPr>
                <w:rFonts w:ascii="Arial" w:hAnsi="Arial" w:cs="Arial"/>
              </w:rPr>
            </w:pPr>
            <w:r w:rsidRPr="00215084">
              <w:rPr>
                <w:rFonts w:ascii="Arial" w:hAnsi="Arial" w:cs="Arial"/>
                <w:color w:val="000000"/>
              </w:rPr>
              <w:t>till finish</w:t>
            </w:r>
          </w:p>
          <w:p w14:paraId="3662CDC4" w14:textId="77777777" w:rsidR="00682079" w:rsidRPr="00215084" w:rsidRDefault="00682079">
            <w:pPr>
              <w:ind w:right="-270"/>
              <w:jc w:val="both"/>
              <w:rPr>
                <w:rFonts w:ascii="Arial" w:hAnsi="Arial" w:cs="Arial"/>
              </w:rPr>
            </w:pPr>
          </w:p>
          <w:p w14:paraId="077C9E44" w14:textId="77777777" w:rsidR="00682079" w:rsidRPr="00215084" w:rsidRDefault="00682079">
            <w:pPr>
              <w:ind w:right="-270"/>
              <w:jc w:val="both"/>
              <w:rPr>
                <w:rFonts w:ascii="Arial" w:hAnsi="Arial" w:cs="Arial"/>
              </w:rPr>
            </w:pPr>
          </w:p>
        </w:tc>
      </w:tr>
      <w:tr w:rsidR="00682079" w:rsidRPr="00215084" w14:paraId="43139849" w14:textId="77777777" w:rsidTr="00E50BAE">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850" w:type="dxa"/>
            <w:gridSpan w:val="3"/>
            <w:tcBorders>
              <w:top w:val="single" w:sz="4" w:space="0" w:color="auto"/>
              <w:left w:val="single" w:sz="4" w:space="0" w:color="auto"/>
              <w:bottom w:val="single" w:sz="4" w:space="0" w:color="auto"/>
              <w:right w:val="single" w:sz="4" w:space="0" w:color="auto"/>
            </w:tcBorders>
          </w:tcPr>
          <w:p w14:paraId="1AC64361" w14:textId="77777777" w:rsidR="00682079" w:rsidRPr="00215084" w:rsidRDefault="00682079">
            <w:pPr>
              <w:pStyle w:val="Heading3"/>
              <w:spacing w:before="120" w:after="120"/>
            </w:pPr>
            <w:r w:rsidRPr="00215084">
              <w:t>10.  MOST CHALLENGING/DIFFICULT PARTS OF THE JOB</w:t>
            </w:r>
          </w:p>
        </w:tc>
      </w:tr>
      <w:tr w:rsidR="00682079" w:rsidRPr="00215084" w14:paraId="725CF8E0" w14:textId="77777777" w:rsidTr="00E50BAE">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850" w:type="dxa"/>
            <w:gridSpan w:val="3"/>
            <w:tcBorders>
              <w:top w:val="single" w:sz="4" w:space="0" w:color="auto"/>
              <w:left w:val="single" w:sz="4" w:space="0" w:color="auto"/>
              <w:bottom w:val="single" w:sz="4" w:space="0" w:color="auto"/>
              <w:right w:val="single" w:sz="4" w:space="0" w:color="auto"/>
            </w:tcBorders>
          </w:tcPr>
          <w:p w14:paraId="61C5FD43" w14:textId="77777777" w:rsidR="00682079" w:rsidRPr="00215084" w:rsidRDefault="00682079">
            <w:pPr>
              <w:numPr>
                <w:ilvl w:val="0"/>
                <w:numId w:val="16"/>
              </w:numPr>
              <w:ind w:right="72"/>
              <w:rPr>
                <w:rFonts w:ascii="Arial" w:hAnsi="Arial" w:cs="Arial"/>
              </w:rPr>
            </w:pPr>
            <w:r w:rsidRPr="00215084">
              <w:rPr>
                <w:rFonts w:ascii="Arial" w:hAnsi="Arial" w:cs="Arial"/>
              </w:rPr>
              <w:t xml:space="preserve">The jobholder requires the ability to diagnose and repair faults in complex plant and equipment </w:t>
            </w:r>
          </w:p>
          <w:p w14:paraId="0391DDE4" w14:textId="77777777" w:rsidR="00682079" w:rsidRPr="00215084" w:rsidRDefault="00682079">
            <w:pPr>
              <w:numPr>
                <w:ilvl w:val="0"/>
                <w:numId w:val="16"/>
              </w:numPr>
              <w:ind w:right="72"/>
              <w:rPr>
                <w:rFonts w:ascii="Arial" w:hAnsi="Arial" w:cs="Arial"/>
              </w:rPr>
            </w:pPr>
            <w:r w:rsidRPr="00215084">
              <w:rPr>
                <w:rFonts w:ascii="Arial" w:hAnsi="Arial" w:cs="Arial"/>
              </w:rPr>
              <w:t xml:space="preserve">Deal with new situations as they arise, disseminating newly acquired information to others.  </w:t>
            </w:r>
          </w:p>
          <w:p w14:paraId="0DFA328C" w14:textId="77777777" w:rsidR="00682079" w:rsidRPr="00215084" w:rsidRDefault="00682079">
            <w:pPr>
              <w:numPr>
                <w:ilvl w:val="0"/>
                <w:numId w:val="16"/>
              </w:numPr>
              <w:ind w:right="72"/>
              <w:rPr>
                <w:rFonts w:ascii="Arial" w:hAnsi="Arial" w:cs="Arial"/>
              </w:rPr>
            </w:pPr>
            <w:r w:rsidRPr="00215084">
              <w:rPr>
                <w:rFonts w:ascii="Arial" w:hAnsi="Arial" w:cs="Arial"/>
              </w:rPr>
              <w:t xml:space="preserve">Requires to understand the complete working of the plant and equipment in the hospital.  </w:t>
            </w:r>
          </w:p>
          <w:p w14:paraId="5271D99C" w14:textId="77777777" w:rsidR="00682079" w:rsidRPr="00215084" w:rsidRDefault="00682079">
            <w:pPr>
              <w:numPr>
                <w:ilvl w:val="0"/>
                <w:numId w:val="16"/>
              </w:numPr>
              <w:ind w:right="72"/>
              <w:rPr>
                <w:rFonts w:ascii="Arial" w:hAnsi="Arial" w:cs="Arial"/>
              </w:rPr>
            </w:pPr>
            <w:r w:rsidRPr="00215084">
              <w:rPr>
                <w:rFonts w:ascii="Arial" w:hAnsi="Arial" w:cs="Arial"/>
              </w:rPr>
              <w:t>During On-Call Rota out-of-hours, the Jobholder must decide action required to maintain safe and continued operation of services.</w:t>
            </w:r>
          </w:p>
          <w:p w14:paraId="74B60AB6" w14:textId="77777777" w:rsidR="00682079" w:rsidRPr="00215084" w:rsidRDefault="00682079">
            <w:pPr>
              <w:numPr>
                <w:ilvl w:val="0"/>
                <w:numId w:val="16"/>
              </w:numPr>
              <w:ind w:right="72"/>
              <w:rPr>
                <w:rFonts w:ascii="Arial" w:hAnsi="Arial" w:cs="Arial"/>
              </w:rPr>
            </w:pPr>
            <w:r w:rsidRPr="00215084">
              <w:rPr>
                <w:rFonts w:ascii="Arial" w:hAnsi="Arial" w:cs="Arial"/>
              </w:rPr>
              <w:t>Dealing with irate and unreasonable personnel regarding accessibility and work requirements</w:t>
            </w:r>
          </w:p>
          <w:p w14:paraId="06C5EE8B" w14:textId="77777777" w:rsidR="00682079" w:rsidRPr="00215084" w:rsidRDefault="00682079">
            <w:pPr>
              <w:ind w:right="72"/>
              <w:rPr>
                <w:rFonts w:ascii="Arial" w:hAnsi="Arial" w:cs="Arial"/>
              </w:rPr>
            </w:pPr>
          </w:p>
        </w:tc>
      </w:tr>
      <w:tr w:rsidR="00682079" w:rsidRPr="00215084" w14:paraId="576BA9F6" w14:textId="77777777" w:rsidTr="00E50BAE">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850" w:type="dxa"/>
            <w:gridSpan w:val="3"/>
            <w:tcBorders>
              <w:top w:val="single" w:sz="4" w:space="0" w:color="auto"/>
              <w:left w:val="single" w:sz="4" w:space="0" w:color="auto"/>
              <w:bottom w:val="nil"/>
              <w:right w:val="single" w:sz="4" w:space="0" w:color="auto"/>
            </w:tcBorders>
          </w:tcPr>
          <w:p w14:paraId="73C493EC" w14:textId="77777777" w:rsidR="00682079" w:rsidRPr="00215084" w:rsidRDefault="00682079">
            <w:pPr>
              <w:spacing w:before="120" w:after="120"/>
              <w:ind w:right="-274"/>
              <w:jc w:val="both"/>
              <w:rPr>
                <w:rFonts w:ascii="Arial" w:hAnsi="Arial" w:cs="Arial"/>
                <w:b/>
              </w:rPr>
            </w:pPr>
            <w:r w:rsidRPr="00215084">
              <w:rPr>
                <w:rFonts w:ascii="Arial" w:hAnsi="Arial" w:cs="Arial"/>
                <w:b/>
              </w:rPr>
              <w:t>11.  COMMUNICATIONS AND RELATIONSHIPS</w:t>
            </w:r>
          </w:p>
        </w:tc>
      </w:tr>
      <w:tr w:rsidR="00682079" w:rsidRPr="00215084" w14:paraId="7417A825" w14:textId="77777777" w:rsidTr="00E50BAE">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850" w:type="dxa"/>
            <w:gridSpan w:val="3"/>
            <w:tcBorders>
              <w:top w:val="nil"/>
              <w:left w:val="single" w:sz="4" w:space="0" w:color="auto"/>
              <w:bottom w:val="single" w:sz="4" w:space="0" w:color="auto"/>
              <w:right w:val="single" w:sz="4" w:space="0" w:color="auto"/>
            </w:tcBorders>
          </w:tcPr>
          <w:p w14:paraId="58642B7E" w14:textId="77777777" w:rsidR="00E50BAE" w:rsidRDefault="00E50BAE">
            <w:pPr>
              <w:ind w:right="-270"/>
              <w:rPr>
                <w:rFonts w:ascii="Arial" w:hAnsi="Arial" w:cs="Arial"/>
              </w:rPr>
            </w:pPr>
          </w:p>
          <w:p w14:paraId="15E5548C" w14:textId="77777777" w:rsidR="00682079" w:rsidRDefault="00682079">
            <w:pPr>
              <w:ind w:right="-270"/>
              <w:rPr>
                <w:rFonts w:ascii="Arial" w:hAnsi="Arial" w:cs="Arial"/>
                <w:color w:val="000000"/>
              </w:rPr>
            </w:pPr>
            <w:r w:rsidRPr="00215084">
              <w:rPr>
                <w:rFonts w:ascii="Arial" w:hAnsi="Arial" w:cs="Arial"/>
              </w:rPr>
              <w:t xml:space="preserve">The Jobholder is a member of a team and, in order to ensure a high level of satisfaction and seamless, efficient services are maintained, is required to develop and maintain effective communication links and working relationships </w:t>
            </w:r>
            <w:r w:rsidRPr="00215084">
              <w:rPr>
                <w:rFonts w:ascii="Arial" w:hAnsi="Arial" w:cs="Arial"/>
                <w:color w:val="000000"/>
              </w:rPr>
              <w:t>to provide technical and safety issues to the following groups:-</w:t>
            </w:r>
          </w:p>
          <w:p w14:paraId="19E9352F" w14:textId="77777777" w:rsidR="00871BF6" w:rsidRPr="00215084" w:rsidRDefault="00871BF6">
            <w:pPr>
              <w:ind w:right="-270"/>
              <w:rPr>
                <w:rFonts w:ascii="Arial" w:hAnsi="Arial" w:cs="Arial"/>
              </w:rPr>
            </w:pPr>
          </w:p>
          <w:p w14:paraId="22AA1A00" w14:textId="77777777" w:rsidR="00682079" w:rsidRPr="00215084" w:rsidRDefault="00682079">
            <w:pPr>
              <w:ind w:right="-270"/>
              <w:rPr>
                <w:rFonts w:ascii="Arial" w:hAnsi="Arial" w:cs="Arial"/>
                <w:b/>
                <w:u w:val="single"/>
              </w:rPr>
            </w:pPr>
            <w:r w:rsidRPr="00215084">
              <w:rPr>
                <w:rFonts w:ascii="Arial" w:hAnsi="Arial" w:cs="Arial"/>
                <w:b/>
                <w:u w:val="single"/>
              </w:rPr>
              <w:t>Internal</w:t>
            </w:r>
          </w:p>
          <w:p w14:paraId="72B4483D" w14:textId="77777777" w:rsidR="00682079" w:rsidRPr="00215084" w:rsidRDefault="00682079" w:rsidP="00E50BAE">
            <w:pPr>
              <w:numPr>
                <w:ilvl w:val="0"/>
                <w:numId w:val="29"/>
              </w:numPr>
              <w:rPr>
                <w:rFonts w:ascii="Arial" w:hAnsi="Arial" w:cs="Arial"/>
              </w:rPr>
            </w:pPr>
            <w:r w:rsidRPr="00215084">
              <w:rPr>
                <w:rFonts w:ascii="Arial" w:hAnsi="Arial" w:cs="Arial"/>
              </w:rPr>
              <w:t>Colleagues and management within Estates Department, including the other trade groups</w:t>
            </w:r>
          </w:p>
          <w:p w14:paraId="09444EFD" w14:textId="77777777" w:rsidR="00682079" w:rsidRPr="00215084" w:rsidRDefault="00682079" w:rsidP="00E50BAE">
            <w:pPr>
              <w:numPr>
                <w:ilvl w:val="0"/>
                <w:numId w:val="29"/>
              </w:numPr>
              <w:rPr>
                <w:rFonts w:ascii="Arial" w:hAnsi="Arial" w:cs="Arial"/>
              </w:rPr>
            </w:pPr>
            <w:r w:rsidRPr="00215084">
              <w:rPr>
                <w:rFonts w:ascii="Arial" w:hAnsi="Arial" w:cs="Arial"/>
              </w:rPr>
              <w:t>Nursing/Medical staff within wards/departments</w:t>
            </w:r>
          </w:p>
          <w:p w14:paraId="1C96F915" w14:textId="77777777" w:rsidR="00682079" w:rsidRDefault="00682079" w:rsidP="00E50BAE">
            <w:pPr>
              <w:numPr>
                <w:ilvl w:val="0"/>
                <w:numId w:val="29"/>
              </w:numPr>
              <w:rPr>
                <w:rFonts w:ascii="Arial" w:hAnsi="Arial" w:cs="Arial"/>
              </w:rPr>
            </w:pPr>
            <w:r w:rsidRPr="00215084">
              <w:rPr>
                <w:rFonts w:ascii="Arial" w:hAnsi="Arial" w:cs="Arial"/>
              </w:rPr>
              <w:t xml:space="preserve">Management/staff within all other departments </w:t>
            </w:r>
          </w:p>
          <w:p w14:paraId="66DE64CE" w14:textId="77777777" w:rsidR="00871BF6" w:rsidRDefault="00871BF6" w:rsidP="00871BF6">
            <w:pPr>
              <w:rPr>
                <w:rFonts w:ascii="Arial" w:hAnsi="Arial" w:cs="Arial"/>
              </w:rPr>
            </w:pPr>
          </w:p>
          <w:p w14:paraId="7CCE2C4B" w14:textId="77777777" w:rsidR="00871BF6" w:rsidRDefault="00871BF6" w:rsidP="00871BF6">
            <w:pPr>
              <w:rPr>
                <w:rFonts w:ascii="Arial" w:hAnsi="Arial" w:cs="Arial"/>
              </w:rPr>
            </w:pPr>
          </w:p>
          <w:p w14:paraId="0C8623F3" w14:textId="77777777" w:rsidR="00871BF6" w:rsidRPr="00215084" w:rsidRDefault="00871BF6" w:rsidP="00871BF6">
            <w:pPr>
              <w:rPr>
                <w:rFonts w:ascii="Arial" w:hAnsi="Arial" w:cs="Arial"/>
              </w:rPr>
            </w:pPr>
          </w:p>
          <w:p w14:paraId="111DC792" w14:textId="77777777" w:rsidR="00682079" w:rsidRPr="00215084" w:rsidRDefault="00682079">
            <w:pPr>
              <w:rPr>
                <w:rFonts w:ascii="Arial" w:hAnsi="Arial" w:cs="Arial"/>
                <w:b/>
                <w:u w:val="single"/>
              </w:rPr>
            </w:pPr>
            <w:r w:rsidRPr="00215084">
              <w:rPr>
                <w:rFonts w:ascii="Arial" w:hAnsi="Arial" w:cs="Arial"/>
                <w:b/>
                <w:u w:val="single"/>
              </w:rPr>
              <w:t>External</w:t>
            </w:r>
          </w:p>
          <w:p w14:paraId="3E7DD88C" w14:textId="77777777" w:rsidR="00682079" w:rsidRPr="00E50BAE" w:rsidRDefault="00682079" w:rsidP="00E50BAE">
            <w:pPr>
              <w:pStyle w:val="ListParagraph"/>
              <w:numPr>
                <w:ilvl w:val="0"/>
                <w:numId w:val="28"/>
              </w:numPr>
              <w:rPr>
                <w:rFonts w:ascii="Arial" w:hAnsi="Arial" w:cs="Arial"/>
              </w:rPr>
            </w:pPr>
            <w:r w:rsidRPr="00E50BAE">
              <w:rPr>
                <w:rFonts w:ascii="Arial" w:hAnsi="Arial" w:cs="Arial"/>
              </w:rPr>
              <w:t>Suppliers of Equipment, materials or spare parts</w:t>
            </w:r>
          </w:p>
          <w:p w14:paraId="7CE948A6" w14:textId="77777777" w:rsidR="00682079" w:rsidRPr="00215084" w:rsidRDefault="00682079">
            <w:pPr>
              <w:numPr>
                <w:ilvl w:val="0"/>
                <w:numId w:val="19"/>
              </w:numPr>
              <w:rPr>
                <w:rFonts w:ascii="Arial" w:hAnsi="Arial" w:cs="Arial"/>
              </w:rPr>
            </w:pPr>
            <w:r w:rsidRPr="00215084">
              <w:rPr>
                <w:rFonts w:ascii="Arial" w:hAnsi="Arial" w:cs="Arial"/>
              </w:rPr>
              <w:t>Specialist contractors</w:t>
            </w:r>
          </w:p>
          <w:p w14:paraId="1C9507AF" w14:textId="77777777" w:rsidR="00682079" w:rsidRPr="00E50BAE" w:rsidRDefault="00682079" w:rsidP="00E50BAE">
            <w:pPr>
              <w:pStyle w:val="ListParagraph"/>
              <w:numPr>
                <w:ilvl w:val="0"/>
                <w:numId w:val="19"/>
              </w:numPr>
              <w:rPr>
                <w:rFonts w:ascii="Arial" w:hAnsi="Arial" w:cs="Arial"/>
              </w:rPr>
            </w:pPr>
            <w:r w:rsidRPr="00E50BAE">
              <w:rPr>
                <w:rFonts w:ascii="Arial" w:hAnsi="Arial" w:cs="Arial"/>
              </w:rPr>
              <w:t>Demonstrate own activities to less experienced and new employees, and provide training, gui</w:t>
            </w:r>
            <w:r w:rsidR="00E50BAE" w:rsidRPr="00E50BAE">
              <w:rPr>
                <w:rFonts w:ascii="Arial" w:hAnsi="Arial" w:cs="Arial"/>
              </w:rPr>
              <w:t>dance and advice to apprentices</w:t>
            </w:r>
            <w:r w:rsidRPr="00E50BAE">
              <w:rPr>
                <w:rFonts w:ascii="Arial" w:hAnsi="Arial" w:cs="Arial"/>
              </w:rPr>
              <w:t xml:space="preserve"> for the continuation of the service.</w:t>
            </w:r>
          </w:p>
          <w:p w14:paraId="1C549653" w14:textId="77777777" w:rsidR="00682079" w:rsidRPr="00215084" w:rsidRDefault="00682079">
            <w:pPr>
              <w:rPr>
                <w:rFonts w:ascii="Arial" w:hAnsi="Arial" w:cs="Arial"/>
              </w:rPr>
            </w:pPr>
          </w:p>
        </w:tc>
      </w:tr>
      <w:tr w:rsidR="00682079" w:rsidRPr="00215084" w14:paraId="24C34DD9" w14:textId="77777777" w:rsidTr="00E50BAE">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850" w:type="dxa"/>
            <w:gridSpan w:val="3"/>
            <w:tcBorders>
              <w:top w:val="single" w:sz="4" w:space="0" w:color="auto"/>
              <w:left w:val="single" w:sz="4" w:space="0" w:color="auto"/>
              <w:bottom w:val="single" w:sz="4" w:space="0" w:color="auto"/>
              <w:right w:val="single" w:sz="4" w:space="0" w:color="auto"/>
            </w:tcBorders>
          </w:tcPr>
          <w:p w14:paraId="4A9A83E9" w14:textId="77777777" w:rsidR="00682079" w:rsidRPr="00215084" w:rsidRDefault="00682079">
            <w:pPr>
              <w:spacing w:before="120" w:after="120"/>
              <w:ind w:right="-274"/>
              <w:jc w:val="both"/>
              <w:rPr>
                <w:rFonts w:ascii="Arial" w:hAnsi="Arial" w:cs="Arial"/>
                <w:b/>
              </w:rPr>
            </w:pPr>
            <w:r w:rsidRPr="00215084">
              <w:rPr>
                <w:rFonts w:ascii="Arial" w:hAnsi="Arial" w:cs="Arial"/>
                <w:b/>
              </w:rPr>
              <w:t>12. PHYSICAL, MENTAL, EMOTIONAL AND ENVIRONMENTAL DEMANDS OF THE JOB</w:t>
            </w:r>
          </w:p>
        </w:tc>
      </w:tr>
      <w:tr w:rsidR="00682079" w:rsidRPr="00215084" w14:paraId="0CD30288" w14:textId="77777777" w:rsidTr="00E50BAE">
        <w:tblPrEx>
          <w:tblBorders>
            <w:insideH w:val="single" w:sz="4" w:space="0" w:color="auto"/>
            <w:insideV w:val="single" w:sz="4" w:space="0" w:color="auto"/>
          </w:tblBorders>
        </w:tblPrEx>
        <w:tc>
          <w:tcPr>
            <w:tcW w:w="7590" w:type="dxa"/>
          </w:tcPr>
          <w:p w14:paraId="738E4D41" w14:textId="77777777" w:rsidR="00682079" w:rsidRPr="00215084" w:rsidRDefault="00682079">
            <w:pPr>
              <w:ind w:right="-270"/>
              <w:jc w:val="both"/>
              <w:rPr>
                <w:rFonts w:ascii="Arial" w:hAnsi="Arial" w:cs="Arial"/>
                <w:b/>
                <w:u w:val="single"/>
              </w:rPr>
            </w:pPr>
            <w:r w:rsidRPr="00215084">
              <w:rPr>
                <w:rFonts w:ascii="Arial" w:hAnsi="Arial" w:cs="Arial"/>
                <w:b/>
                <w:u w:val="single"/>
              </w:rPr>
              <w:t>PHYSICAL EFFORT/SKILLS:</w:t>
            </w:r>
          </w:p>
          <w:p w14:paraId="3536A522" w14:textId="77777777" w:rsidR="00682079" w:rsidRPr="00215084" w:rsidRDefault="00682079">
            <w:pPr>
              <w:numPr>
                <w:ilvl w:val="0"/>
                <w:numId w:val="24"/>
              </w:numPr>
              <w:rPr>
                <w:rFonts w:ascii="Arial" w:hAnsi="Arial" w:cs="Arial"/>
              </w:rPr>
            </w:pPr>
            <w:r w:rsidRPr="00215084">
              <w:rPr>
                <w:rFonts w:ascii="Arial" w:hAnsi="Arial" w:cs="Arial"/>
              </w:rPr>
              <w:t>Good eye hand co-ordination for precision and intricate work</w:t>
            </w:r>
          </w:p>
          <w:p w14:paraId="0C69E032" w14:textId="77777777" w:rsidR="00682079" w:rsidRPr="00215084" w:rsidRDefault="00682079">
            <w:pPr>
              <w:numPr>
                <w:ilvl w:val="0"/>
                <w:numId w:val="24"/>
              </w:numPr>
              <w:rPr>
                <w:rFonts w:ascii="Arial" w:hAnsi="Arial" w:cs="Arial"/>
              </w:rPr>
            </w:pPr>
            <w:r w:rsidRPr="00215084">
              <w:rPr>
                <w:rFonts w:ascii="Arial" w:hAnsi="Arial" w:cs="Arial"/>
              </w:rPr>
              <w:t>Working with heavy equipment</w:t>
            </w:r>
          </w:p>
          <w:p w14:paraId="54CAA5A5" w14:textId="77777777" w:rsidR="00682079" w:rsidRPr="00215084" w:rsidRDefault="00682079">
            <w:pPr>
              <w:numPr>
                <w:ilvl w:val="0"/>
                <w:numId w:val="24"/>
              </w:numPr>
              <w:rPr>
                <w:rFonts w:ascii="Arial" w:hAnsi="Arial" w:cs="Arial"/>
              </w:rPr>
            </w:pPr>
            <w:r w:rsidRPr="00215084">
              <w:rPr>
                <w:rFonts w:ascii="Arial" w:hAnsi="Arial" w:cs="Arial"/>
              </w:rPr>
              <w:t>Standing, bending, walking for long periods</w:t>
            </w:r>
          </w:p>
          <w:p w14:paraId="7D418FB7" w14:textId="77777777" w:rsidR="00682079" w:rsidRPr="00215084" w:rsidRDefault="00682079">
            <w:pPr>
              <w:numPr>
                <w:ilvl w:val="0"/>
                <w:numId w:val="24"/>
              </w:numPr>
              <w:rPr>
                <w:rFonts w:ascii="Arial" w:hAnsi="Arial" w:cs="Arial"/>
              </w:rPr>
            </w:pPr>
            <w:r w:rsidRPr="00215084">
              <w:rPr>
                <w:rFonts w:ascii="Arial" w:hAnsi="Arial" w:cs="Arial"/>
              </w:rPr>
              <w:t>Heavy Lifting and Handling</w:t>
            </w:r>
          </w:p>
          <w:p w14:paraId="57336B72" w14:textId="77777777" w:rsidR="00682079" w:rsidRDefault="00682079">
            <w:pPr>
              <w:numPr>
                <w:ilvl w:val="0"/>
                <w:numId w:val="24"/>
              </w:numPr>
              <w:rPr>
                <w:rFonts w:ascii="Arial" w:hAnsi="Arial" w:cs="Arial"/>
              </w:rPr>
            </w:pPr>
            <w:r w:rsidRPr="00215084">
              <w:rPr>
                <w:rFonts w:ascii="Arial" w:hAnsi="Arial" w:cs="Arial"/>
              </w:rPr>
              <w:t>Working from ladders and scaffolding up to 4 meters above floor level</w:t>
            </w:r>
          </w:p>
          <w:p w14:paraId="6AADD9F1" w14:textId="77777777" w:rsidR="00871BF6" w:rsidRPr="00215084" w:rsidRDefault="00871BF6" w:rsidP="00871BF6">
            <w:pPr>
              <w:ind w:left="360"/>
              <w:rPr>
                <w:rFonts w:ascii="Arial" w:hAnsi="Arial" w:cs="Arial"/>
              </w:rPr>
            </w:pPr>
          </w:p>
          <w:p w14:paraId="2A8ED11D" w14:textId="77777777" w:rsidR="00682079" w:rsidRPr="00215084" w:rsidRDefault="00682079">
            <w:pPr>
              <w:ind w:right="-270"/>
              <w:rPr>
                <w:rFonts w:ascii="Arial" w:hAnsi="Arial" w:cs="Arial"/>
                <w:b/>
                <w:u w:val="single"/>
              </w:rPr>
            </w:pPr>
            <w:r w:rsidRPr="00215084">
              <w:rPr>
                <w:rFonts w:ascii="Arial" w:hAnsi="Arial" w:cs="Arial"/>
                <w:b/>
                <w:u w:val="single"/>
              </w:rPr>
              <w:t>MENTAL EFFORT/SKILLS:</w:t>
            </w:r>
          </w:p>
          <w:p w14:paraId="43F901DA" w14:textId="77777777" w:rsidR="00682079" w:rsidRPr="00215084" w:rsidRDefault="00682079">
            <w:pPr>
              <w:pStyle w:val="BodyText"/>
              <w:numPr>
                <w:ilvl w:val="0"/>
                <w:numId w:val="21"/>
              </w:numPr>
              <w:spacing w:line="264" w:lineRule="auto"/>
              <w:rPr>
                <w:rFonts w:cs="Arial"/>
                <w:sz w:val="24"/>
                <w:szCs w:val="24"/>
              </w:rPr>
            </w:pPr>
            <w:r w:rsidRPr="00215084">
              <w:rPr>
                <w:rFonts w:cs="Arial"/>
                <w:sz w:val="24"/>
                <w:szCs w:val="24"/>
              </w:rPr>
              <w:t>Mental arithmetic – for calculate air flow readings</w:t>
            </w:r>
          </w:p>
          <w:p w14:paraId="42C8EA80" w14:textId="77777777" w:rsidR="00682079" w:rsidRPr="00215084" w:rsidRDefault="00682079">
            <w:pPr>
              <w:pStyle w:val="BodyText"/>
              <w:numPr>
                <w:ilvl w:val="0"/>
                <w:numId w:val="22"/>
              </w:numPr>
              <w:spacing w:line="264" w:lineRule="auto"/>
              <w:rPr>
                <w:rFonts w:cs="Arial"/>
                <w:sz w:val="24"/>
                <w:szCs w:val="24"/>
              </w:rPr>
            </w:pPr>
            <w:r w:rsidRPr="00215084">
              <w:rPr>
                <w:rFonts w:cs="Arial"/>
                <w:sz w:val="24"/>
                <w:szCs w:val="24"/>
              </w:rPr>
              <w:t>Reading of plans – for installation of equipment, valves, pipe</w:t>
            </w:r>
            <w:r w:rsidR="00871BF6">
              <w:rPr>
                <w:rFonts w:cs="Arial"/>
                <w:sz w:val="24"/>
                <w:szCs w:val="24"/>
              </w:rPr>
              <w:t xml:space="preserve"> </w:t>
            </w:r>
            <w:r w:rsidRPr="00215084">
              <w:rPr>
                <w:rFonts w:cs="Arial"/>
                <w:sz w:val="24"/>
                <w:szCs w:val="24"/>
              </w:rPr>
              <w:t>work and connections.</w:t>
            </w:r>
          </w:p>
          <w:p w14:paraId="30D91654" w14:textId="77777777" w:rsidR="00682079" w:rsidRPr="00215084" w:rsidRDefault="00682079">
            <w:pPr>
              <w:pStyle w:val="BodyText"/>
              <w:numPr>
                <w:ilvl w:val="0"/>
                <w:numId w:val="22"/>
              </w:numPr>
              <w:spacing w:line="264" w:lineRule="auto"/>
              <w:rPr>
                <w:rFonts w:cs="Arial"/>
                <w:sz w:val="24"/>
                <w:szCs w:val="24"/>
              </w:rPr>
            </w:pPr>
            <w:r w:rsidRPr="00215084">
              <w:rPr>
                <w:rFonts w:cs="Arial"/>
                <w:sz w:val="24"/>
                <w:szCs w:val="24"/>
              </w:rPr>
              <w:t>Computer skills</w:t>
            </w:r>
          </w:p>
          <w:p w14:paraId="133A6897" w14:textId="77777777" w:rsidR="00682079" w:rsidRPr="00215084" w:rsidRDefault="00682079">
            <w:pPr>
              <w:pStyle w:val="BodyText"/>
              <w:numPr>
                <w:ilvl w:val="0"/>
                <w:numId w:val="22"/>
              </w:numPr>
              <w:spacing w:line="264" w:lineRule="auto"/>
              <w:rPr>
                <w:rFonts w:cs="Arial"/>
                <w:sz w:val="24"/>
                <w:szCs w:val="24"/>
              </w:rPr>
            </w:pPr>
            <w:r w:rsidRPr="00215084">
              <w:rPr>
                <w:rFonts w:cs="Arial"/>
                <w:sz w:val="24"/>
                <w:szCs w:val="24"/>
              </w:rPr>
              <w:t>Ability to read schematic drawings and interpret information</w:t>
            </w:r>
          </w:p>
          <w:p w14:paraId="42CB14B0" w14:textId="77777777" w:rsidR="00682079" w:rsidRPr="00215084" w:rsidRDefault="00682079">
            <w:pPr>
              <w:pStyle w:val="BodyText"/>
              <w:numPr>
                <w:ilvl w:val="0"/>
                <w:numId w:val="22"/>
              </w:numPr>
              <w:spacing w:line="264" w:lineRule="auto"/>
              <w:rPr>
                <w:rFonts w:cs="Arial"/>
                <w:sz w:val="24"/>
                <w:szCs w:val="24"/>
              </w:rPr>
            </w:pPr>
            <w:r w:rsidRPr="00215084">
              <w:rPr>
                <w:rFonts w:cs="Arial"/>
                <w:sz w:val="24"/>
                <w:szCs w:val="24"/>
              </w:rPr>
              <w:t>Reading and interpreting manuals and instructions, comment on non compliance and suggest modifications to enable documents to be kept up to date</w:t>
            </w:r>
          </w:p>
          <w:p w14:paraId="03E587BF" w14:textId="77777777" w:rsidR="00682079" w:rsidRDefault="00682079">
            <w:pPr>
              <w:pStyle w:val="BodyText"/>
              <w:numPr>
                <w:ilvl w:val="0"/>
                <w:numId w:val="22"/>
              </w:numPr>
              <w:spacing w:line="264" w:lineRule="auto"/>
              <w:rPr>
                <w:rFonts w:cs="Arial"/>
                <w:sz w:val="24"/>
                <w:szCs w:val="24"/>
              </w:rPr>
            </w:pPr>
            <w:r w:rsidRPr="00215084">
              <w:rPr>
                <w:rFonts w:cs="Arial"/>
                <w:sz w:val="24"/>
                <w:szCs w:val="24"/>
              </w:rPr>
              <w:t>Concentration for periods of an hour with frequent interruptions approximately every hour by bleep or personal visit.</w:t>
            </w:r>
          </w:p>
          <w:p w14:paraId="17955BC4" w14:textId="77777777" w:rsidR="00871BF6" w:rsidRPr="00215084" w:rsidRDefault="00871BF6" w:rsidP="00871BF6">
            <w:pPr>
              <w:pStyle w:val="BodyText"/>
              <w:spacing w:line="264" w:lineRule="auto"/>
              <w:ind w:left="360"/>
              <w:rPr>
                <w:rFonts w:cs="Arial"/>
                <w:sz w:val="24"/>
                <w:szCs w:val="24"/>
              </w:rPr>
            </w:pPr>
          </w:p>
          <w:p w14:paraId="57EE3C94" w14:textId="77777777" w:rsidR="00682079" w:rsidRPr="00215084" w:rsidRDefault="00682079">
            <w:pPr>
              <w:rPr>
                <w:rFonts w:ascii="Arial" w:hAnsi="Arial" w:cs="Arial"/>
              </w:rPr>
            </w:pPr>
            <w:r w:rsidRPr="00215084">
              <w:rPr>
                <w:rFonts w:ascii="Arial" w:hAnsi="Arial" w:cs="Arial"/>
                <w:b/>
                <w:u w:val="single"/>
              </w:rPr>
              <w:t>ENVIRONMENTAL</w:t>
            </w:r>
          </w:p>
          <w:p w14:paraId="6996D374" w14:textId="77777777" w:rsidR="00682079" w:rsidRPr="00215084" w:rsidRDefault="00682079">
            <w:pPr>
              <w:numPr>
                <w:ilvl w:val="0"/>
                <w:numId w:val="26"/>
              </w:numPr>
              <w:rPr>
                <w:rFonts w:ascii="Arial" w:hAnsi="Arial" w:cs="Arial"/>
                <w:b/>
              </w:rPr>
            </w:pPr>
            <w:r w:rsidRPr="00215084">
              <w:rPr>
                <w:rFonts w:ascii="Arial" w:hAnsi="Arial" w:cs="Arial"/>
              </w:rPr>
              <w:t>Coming into contact with hazardous materials and body fluids</w:t>
            </w:r>
          </w:p>
          <w:p w14:paraId="5A3AF33D" w14:textId="77777777" w:rsidR="00682079" w:rsidRPr="00215084" w:rsidRDefault="00682079">
            <w:pPr>
              <w:numPr>
                <w:ilvl w:val="0"/>
                <w:numId w:val="26"/>
              </w:numPr>
              <w:rPr>
                <w:rFonts w:ascii="Arial" w:hAnsi="Arial" w:cs="Arial"/>
                <w:b/>
              </w:rPr>
            </w:pPr>
            <w:r w:rsidRPr="00215084">
              <w:rPr>
                <w:rFonts w:ascii="Arial" w:hAnsi="Arial" w:cs="Arial"/>
              </w:rPr>
              <w:t>Working in confined spaces and hazardous areas</w:t>
            </w:r>
          </w:p>
          <w:p w14:paraId="22924CCB" w14:textId="77777777" w:rsidR="00682079" w:rsidRPr="00215084" w:rsidRDefault="00682079">
            <w:pPr>
              <w:numPr>
                <w:ilvl w:val="0"/>
                <w:numId w:val="25"/>
              </w:numPr>
              <w:rPr>
                <w:rFonts w:ascii="Arial" w:hAnsi="Arial" w:cs="Arial"/>
              </w:rPr>
            </w:pPr>
            <w:r w:rsidRPr="00215084">
              <w:rPr>
                <w:rFonts w:ascii="Arial" w:hAnsi="Arial" w:cs="Arial"/>
              </w:rPr>
              <w:t>Working in temperatures below freezing on outside plant and equipment and as high as 30 deg C in boiler</w:t>
            </w:r>
            <w:r w:rsidR="00871BF6">
              <w:rPr>
                <w:rFonts w:ascii="Arial" w:hAnsi="Arial" w:cs="Arial"/>
              </w:rPr>
              <w:t xml:space="preserve"> </w:t>
            </w:r>
            <w:r w:rsidRPr="00215084">
              <w:rPr>
                <w:rFonts w:ascii="Arial" w:hAnsi="Arial" w:cs="Arial"/>
              </w:rPr>
              <w:t>houses and plant rooms.</w:t>
            </w:r>
          </w:p>
          <w:p w14:paraId="6198D538" w14:textId="77777777" w:rsidR="00682079" w:rsidRDefault="00682079">
            <w:pPr>
              <w:numPr>
                <w:ilvl w:val="0"/>
                <w:numId w:val="25"/>
              </w:numPr>
              <w:rPr>
                <w:rFonts w:ascii="Arial" w:hAnsi="Arial" w:cs="Arial"/>
              </w:rPr>
            </w:pPr>
            <w:r w:rsidRPr="00215084">
              <w:rPr>
                <w:rFonts w:ascii="Arial" w:hAnsi="Arial" w:cs="Arial"/>
              </w:rPr>
              <w:t>Coming into contact with hazardous materials and body fluids</w:t>
            </w:r>
          </w:p>
          <w:p w14:paraId="3F38BE81" w14:textId="77777777" w:rsidR="00871BF6" w:rsidRPr="00215084" w:rsidRDefault="00871BF6" w:rsidP="00871BF6">
            <w:pPr>
              <w:ind w:left="360"/>
              <w:rPr>
                <w:rFonts w:ascii="Arial" w:hAnsi="Arial" w:cs="Arial"/>
              </w:rPr>
            </w:pPr>
          </w:p>
          <w:p w14:paraId="7EF129AF" w14:textId="77777777" w:rsidR="00682079" w:rsidRPr="00215084" w:rsidRDefault="00682079">
            <w:pPr>
              <w:rPr>
                <w:rFonts w:ascii="Arial" w:hAnsi="Arial" w:cs="Arial"/>
              </w:rPr>
            </w:pPr>
            <w:r w:rsidRPr="00215084">
              <w:rPr>
                <w:rFonts w:ascii="Arial" w:hAnsi="Arial" w:cs="Arial"/>
                <w:b/>
                <w:u w:val="single"/>
              </w:rPr>
              <w:t>EMOTIONAL EFFORT/SKILLS:</w:t>
            </w:r>
          </w:p>
          <w:p w14:paraId="04D92214" w14:textId="77777777" w:rsidR="00682079" w:rsidRPr="00215084" w:rsidRDefault="00682079">
            <w:pPr>
              <w:numPr>
                <w:ilvl w:val="0"/>
                <w:numId w:val="25"/>
              </w:numPr>
              <w:rPr>
                <w:rFonts w:ascii="Arial" w:hAnsi="Arial" w:cs="Arial"/>
              </w:rPr>
            </w:pPr>
            <w:r w:rsidRPr="00215084">
              <w:rPr>
                <w:rFonts w:ascii="Arial" w:hAnsi="Arial" w:cs="Arial"/>
              </w:rPr>
              <w:t xml:space="preserve">Occasional direct contact with patients, some of who may be physically or emotionally distressed or aggressive. </w:t>
            </w:r>
          </w:p>
          <w:p w14:paraId="18FD045A" w14:textId="77777777" w:rsidR="00682079" w:rsidRPr="00215084" w:rsidRDefault="00682079">
            <w:pPr>
              <w:numPr>
                <w:ilvl w:val="0"/>
                <w:numId w:val="25"/>
              </w:numPr>
              <w:rPr>
                <w:rFonts w:ascii="Arial" w:hAnsi="Arial" w:cs="Arial"/>
              </w:rPr>
            </w:pPr>
            <w:r w:rsidRPr="00215084">
              <w:rPr>
                <w:rFonts w:ascii="Arial" w:hAnsi="Arial" w:cs="Arial"/>
              </w:rPr>
              <w:t>Dealing with d</w:t>
            </w:r>
            <w:r w:rsidR="00871BF6">
              <w:rPr>
                <w:rFonts w:ascii="Arial" w:hAnsi="Arial" w:cs="Arial"/>
              </w:rPr>
              <w:t xml:space="preserve">ifficult staff with regards to </w:t>
            </w:r>
            <w:r w:rsidRPr="00215084">
              <w:rPr>
                <w:rFonts w:ascii="Arial" w:hAnsi="Arial" w:cs="Arial"/>
              </w:rPr>
              <w:t>accessibility and work requirements.</w:t>
            </w:r>
          </w:p>
          <w:p w14:paraId="3D9CB52E" w14:textId="77777777" w:rsidR="00682079" w:rsidRPr="00215084" w:rsidRDefault="00682079">
            <w:pPr>
              <w:numPr>
                <w:ilvl w:val="0"/>
                <w:numId w:val="25"/>
              </w:numPr>
              <w:rPr>
                <w:rFonts w:ascii="Arial" w:hAnsi="Arial" w:cs="Arial"/>
              </w:rPr>
            </w:pPr>
            <w:r w:rsidRPr="00215084">
              <w:rPr>
                <w:rFonts w:ascii="Arial" w:hAnsi="Arial" w:cs="Arial"/>
              </w:rPr>
              <w:t>Frequently working in wards with very ill and distressed patients.</w:t>
            </w:r>
          </w:p>
          <w:p w14:paraId="3FDF804D" w14:textId="77777777" w:rsidR="00682079" w:rsidRDefault="00682079">
            <w:pPr>
              <w:rPr>
                <w:rFonts w:ascii="Arial" w:hAnsi="Arial" w:cs="Arial"/>
              </w:rPr>
            </w:pPr>
          </w:p>
          <w:p w14:paraId="7C49D499" w14:textId="77777777" w:rsidR="00871BF6" w:rsidRDefault="00871BF6">
            <w:pPr>
              <w:rPr>
                <w:rFonts w:ascii="Arial" w:hAnsi="Arial" w:cs="Arial"/>
              </w:rPr>
            </w:pPr>
          </w:p>
          <w:p w14:paraId="376DEE7D" w14:textId="77777777" w:rsidR="00871BF6" w:rsidRDefault="00871BF6">
            <w:pPr>
              <w:rPr>
                <w:rFonts w:ascii="Arial" w:hAnsi="Arial" w:cs="Arial"/>
              </w:rPr>
            </w:pPr>
          </w:p>
          <w:p w14:paraId="0F630376" w14:textId="77777777" w:rsidR="00871BF6" w:rsidRDefault="00871BF6">
            <w:pPr>
              <w:rPr>
                <w:rFonts w:ascii="Arial" w:hAnsi="Arial" w:cs="Arial"/>
              </w:rPr>
            </w:pPr>
          </w:p>
          <w:p w14:paraId="6488755F" w14:textId="77777777" w:rsidR="00871BF6" w:rsidRDefault="00871BF6">
            <w:pPr>
              <w:rPr>
                <w:rFonts w:ascii="Arial" w:hAnsi="Arial" w:cs="Arial"/>
              </w:rPr>
            </w:pPr>
          </w:p>
          <w:p w14:paraId="620B9D7E" w14:textId="77777777" w:rsidR="00E50BAE" w:rsidRPr="00215084" w:rsidRDefault="00E50BAE">
            <w:pPr>
              <w:rPr>
                <w:rFonts w:ascii="Arial" w:hAnsi="Arial" w:cs="Arial"/>
              </w:rPr>
            </w:pPr>
          </w:p>
        </w:tc>
        <w:tc>
          <w:tcPr>
            <w:tcW w:w="1559" w:type="dxa"/>
          </w:tcPr>
          <w:p w14:paraId="72A5DEC2" w14:textId="77777777" w:rsidR="00682079" w:rsidRPr="00215084" w:rsidRDefault="00682079">
            <w:pPr>
              <w:rPr>
                <w:rFonts w:ascii="Arial" w:hAnsi="Arial" w:cs="Arial"/>
                <w:b/>
                <w:i/>
                <w:u w:val="single"/>
              </w:rPr>
            </w:pPr>
            <w:r w:rsidRPr="00215084">
              <w:rPr>
                <w:rFonts w:ascii="Arial" w:hAnsi="Arial" w:cs="Arial"/>
                <w:b/>
                <w:i/>
                <w:u w:val="single"/>
              </w:rPr>
              <w:t>Frequency</w:t>
            </w:r>
          </w:p>
          <w:p w14:paraId="605FBF92" w14:textId="77777777" w:rsidR="00682079" w:rsidRPr="00215084" w:rsidRDefault="00682079">
            <w:pPr>
              <w:rPr>
                <w:rFonts w:ascii="Arial" w:hAnsi="Arial" w:cs="Arial"/>
                <w:b/>
                <w:i/>
              </w:rPr>
            </w:pPr>
          </w:p>
          <w:p w14:paraId="5445310F" w14:textId="77777777" w:rsidR="00682079" w:rsidRPr="00215084" w:rsidRDefault="00682079">
            <w:pPr>
              <w:rPr>
                <w:rFonts w:ascii="Arial" w:hAnsi="Arial" w:cs="Arial"/>
                <w:b/>
                <w:i/>
              </w:rPr>
            </w:pPr>
          </w:p>
          <w:p w14:paraId="7D77F14D" w14:textId="77777777" w:rsidR="00682079" w:rsidRPr="00215084" w:rsidRDefault="00682079">
            <w:pPr>
              <w:rPr>
                <w:rFonts w:ascii="Arial" w:hAnsi="Arial" w:cs="Arial"/>
                <w:b/>
                <w:i/>
              </w:rPr>
            </w:pPr>
          </w:p>
          <w:p w14:paraId="7D71038A" w14:textId="77777777" w:rsidR="00682079" w:rsidRPr="00215084" w:rsidRDefault="00682079">
            <w:pPr>
              <w:rPr>
                <w:rFonts w:ascii="Arial" w:hAnsi="Arial" w:cs="Arial"/>
                <w:b/>
                <w:i/>
              </w:rPr>
            </w:pPr>
            <w:r w:rsidRPr="00215084">
              <w:rPr>
                <w:rFonts w:ascii="Arial" w:hAnsi="Arial" w:cs="Arial"/>
                <w:b/>
                <w:i/>
              </w:rPr>
              <w:t>All daily ongoing</w:t>
            </w:r>
          </w:p>
          <w:p w14:paraId="73A1CCFA" w14:textId="77777777" w:rsidR="00682079" w:rsidRPr="00215084" w:rsidRDefault="00682079">
            <w:pPr>
              <w:pStyle w:val="Heading5"/>
              <w:rPr>
                <w:rFonts w:ascii="Arial" w:hAnsi="Arial" w:cs="Arial"/>
              </w:rPr>
            </w:pPr>
          </w:p>
          <w:p w14:paraId="214178CD" w14:textId="77777777" w:rsidR="00682079" w:rsidRPr="00215084" w:rsidRDefault="00682079">
            <w:pPr>
              <w:rPr>
                <w:rFonts w:ascii="Arial" w:hAnsi="Arial" w:cs="Arial"/>
                <w:b/>
                <w:i/>
              </w:rPr>
            </w:pPr>
          </w:p>
          <w:p w14:paraId="67C40C30" w14:textId="77777777" w:rsidR="00682079" w:rsidRPr="00215084" w:rsidRDefault="00682079">
            <w:pPr>
              <w:rPr>
                <w:rFonts w:ascii="Arial" w:hAnsi="Arial" w:cs="Arial"/>
                <w:b/>
                <w:i/>
              </w:rPr>
            </w:pPr>
          </w:p>
          <w:p w14:paraId="671484B9" w14:textId="77777777" w:rsidR="00682079" w:rsidRPr="00215084" w:rsidRDefault="00682079">
            <w:pPr>
              <w:rPr>
                <w:rFonts w:ascii="Arial" w:hAnsi="Arial" w:cs="Arial"/>
                <w:b/>
                <w:i/>
              </w:rPr>
            </w:pPr>
            <w:r w:rsidRPr="00215084">
              <w:rPr>
                <w:rFonts w:ascii="Arial" w:hAnsi="Arial" w:cs="Arial"/>
                <w:b/>
                <w:i/>
              </w:rPr>
              <w:t>All daily ongoing</w:t>
            </w:r>
          </w:p>
          <w:p w14:paraId="19348DA4" w14:textId="77777777" w:rsidR="00682079" w:rsidRPr="00215084" w:rsidRDefault="00682079">
            <w:pPr>
              <w:rPr>
                <w:rFonts w:ascii="Arial" w:hAnsi="Arial" w:cs="Arial"/>
                <w:b/>
                <w:i/>
              </w:rPr>
            </w:pPr>
          </w:p>
          <w:p w14:paraId="102A9DA7" w14:textId="77777777" w:rsidR="00682079" w:rsidRPr="00215084" w:rsidRDefault="00682079">
            <w:pPr>
              <w:rPr>
                <w:rFonts w:ascii="Arial" w:hAnsi="Arial" w:cs="Arial"/>
                <w:b/>
                <w:i/>
              </w:rPr>
            </w:pPr>
          </w:p>
          <w:p w14:paraId="4DEED7AC" w14:textId="77777777" w:rsidR="00682079" w:rsidRPr="00215084" w:rsidRDefault="00682079">
            <w:pPr>
              <w:rPr>
                <w:rFonts w:ascii="Arial" w:hAnsi="Arial" w:cs="Arial"/>
                <w:b/>
                <w:i/>
              </w:rPr>
            </w:pPr>
          </w:p>
          <w:p w14:paraId="5ED4D0AD" w14:textId="77777777" w:rsidR="00682079" w:rsidRPr="00215084" w:rsidRDefault="00682079">
            <w:pPr>
              <w:rPr>
                <w:rFonts w:ascii="Arial" w:hAnsi="Arial" w:cs="Arial"/>
                <w:b/>
                <w:i/>
              </w:rPr>
            </w:pPr>
          </w:p>
          <w:p w14:paraId="25566BF8" w14:textId="77777777" w:rsidR="00682079" w:rsidRPr="00215084" w:rsidRDefault="00682079">
            <w:pPr>
              <w:rPr>
                <w:rFonts w:ascii="Arial" w:hAnsi="Arial" w:cs="Arial"/>
                <w:b/>
                <w:i/>
              </w:rPr>
            </w:pPr>
          </w:p>
          <w:p w14:paraId="7F78CAE1" w14:textId="77777777" w:rsidR="00682079" w:rsidRPr="00215084" w:rsidRDefault="00682079">
            <w:pPr>
              <w:rPr>
                <w:rFonts w:ascii="Arial" w:hAnsi="Arial" w:cs="Arial"/>
                <w:b/>
                <w:i/>
              </w:rPr>
            </w:pPr>
          </w:p>
          <w:p w14:paraId="580C0602" w14:textId="77777777" w:rsidR="00682079" w:rsidRPr="00215084" w:rsidRDefault="00682079">
            <w:pPr>
              <w:rPr>
                <w:rFonts w:ascii="Arial" w:hAnsi="Arial" w:cs="Arial"/>
                <w:b/>
                <w:i/>
              </w:rPr>
            </w:pPr>
          </w:p>
          <w:p w14:paraId="604F66B2" w14:textId="77777777" w:rsidR="00682079" w:rsidRPr="00215084" w:rsidRDefault="00682079">
            <w:pPr>
              <w:rPr>
                <w:rFonts w:ascii="Arial" w:hAnsi="Arial" w:cs="Arial"/>
                <w:b/>
                <w:i/>
              </w:rPr>
            </w:pPr>
          </w:p>
          <w:p w14:paraId="6123B10D" w14:textId="77777777" w:rsidR="00682079" w:rsidRPr="00215084" w:rsidRDefault="00682079">
            <w:pPr>
              <w:rPr>
                <w:rFonts w:ascii="Arial" w:hAnsi="Arial" w:cs="Arial"/>
                <w:b/>
                <w:i/>
              </w:rPr>
            </w:pPr>
          </w:p>
          <w:p w14:paraId="314C1943" w14:textId="77777777" w:rsidR="00682079" w:rsidRPr="00215084" w:rsidRDefault="00682079">
            <w:pPr>
              <w:rPr>
                <w:rFonts w:ascii="Arial" w:hAnsi="Arial" w:cs="Arial"/>
                <w:b/>
                <w:i/>
              </w:rPr>
            </w:pPr>
            <w:r w:rsidRPr="00215084">
              <w:rPr>
                <w:rFonts w:ascii="Arial" w:hAnsi="Arial" w:cs="Arial"/>
                <w:b/>
                <w:i/>
              </w:rPr>
              <w:t>All daily ongoing</w:t>
            </w:r>
          </w:p>
        </w:tc>
        <w:tc>
          <w:tcPr>
            <w:tcW w:w="1701" w:type="dxa"/>
          </w:tcPr>
          <w:p w14:paraId="4F71FB80" w14:textId="77777777" w:rsidR="00682079" w:rsidRPr="00215084" w:rsidRDefault="00682079">
            <w:pPr>
              <w:rPr>
                <w:rFonts w:ascii="Arial" w:hAnsi="Arial" w:cs="Arial"/>
                <w:i/>
                <w:u w:val="single"/>
              </w:rPr>
            </w:pPr>
            <w:r w:rsidRPr="00215084">
              <w:rPr>
                <w:rFonts w:ascii="Arial" w:hAnsi="Arial" w:cs="Arial"/>
                <w:i/>
                <w:u w:val="single"/>
              </w:rPr>
              <w:t>Weight</w:t>
            </w:r>
          </w:p>
          <w:p w14:paraId="62CA475F" w14:textId="77777777" w:rsidR="00682079" w:rsidRPr="00215084" w:rsidRDefault="00682079">
            <w:pPr>
              <w:rPr>
                <w:rFonts w:ascii="Arial" w:hAnsi="Arial" w:cs="Arial"/>
                <w:b/>
                <w:i/>
              </w:rPr>
            </w:pPr>
            <w:r w:rsidRPr="00215084">
              <w:rPr>
                <w:rFonts w:ascii="Arial" w:hAnsi="Arial" w:cs="Arial"/>
                <w:b/>
                <w:i/>
              </w:rPr>
              <w:t>All equipment in accordance with H&amp;S Regulations</w:t>
            </w:r>
          </w:p>
          <w:p w14:paraId="0520FA9B" w14:textId="77777777" w:rsidR="00682079" w:rsidRPr="00215084" w:rsidRDefault="00682079">
            <w:pPr>
              <w:rPr>
                <w:rFonts w:ascii="Arial" w:hAnsi="Arial" w:cs="Arial"/>
                <w:i/>
              </w:rPr>
            </w:pPr>
          </w:p>
          <w:p w14:paraId="5D3ABFC8" w14:textId="77777777" w:rsidR="00682079" w:rsidRPr="00215084" w:rsidRDefault="00682079">
            <w:pPr>
              <w:rPr>
                <w:rFonts w:ascii="Arial" w:hAnsi="Arial" w:cs="Arial"/>
                <w:i/>
              </w:rPr>
            </w:pPr>
            <w:r w:rsidRPr="00215084">
              <w:rPr>
                <w:rFonts w:ascii="Arial" w:hAnsi="Arial" w:cs="Arial"/>
                <w:i/>
              </w:rPr>
              <w:t>Weight: As is comfortable in accordance with Moving &amp; Handling Risk Assessments</w:t>
            </w:r>
          </w:p>
          <w:p w14:paraId="31DC53B1" w14:textId="77777777" w:rsidR="00682079" w:rsidRPr="00215084" w:rsidRDefault="00682079">
            <w:pPr>
              <w:rPr>
                <w:rFonts w:ascii="Arial" w:hAnsi="Arial" w:cs="Arial"/>
                <w:i/>
              </w:rPr>
            </w:pPr>
          </w:p>
          <w:p w14:paraId="6C8386B0" w14:textId="77777777" w:rsidR="00682079" w:rsidRPr="00215084" w:rsidRDefault="00682079">
            <w:pPr>
              <w:rPr>
                <w:rFonts w:ascii="Arial" w:hAnsi="Arial" w:cs="Arial"/>
                <w:i/>
              </w:rPr>
            </w:pPr>
            <w:r w:rsidRPr="00215084">
              <w:rPr>
                <w:rFonts w:ascii="Arial" w:hAnsi="Arial" w:cs="Arial"/>
                <w:i/>
              </w:rPr>
              <w:t>Max Wt 25kg without use of lifting equipment</w:t>
            </w:r>
          </w:p>
        </w:tc>
      </w:tr>
      <w:tr w:rsidR="00682079" w:rsidRPr="00215084" w14:paraId="35351E16" w14:textId="77777777" w:rsidTr="00E50BAE">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850" w:type="dxa"/>
            <w:gridSpan w:val="3"/>
            <w:tcBorders>
              <w:top w:val="single" w:sz="4" w:space="0" w:color="auto"/>
              <w:left w:val="single" w:sz="4" w:space="0" w:color="auto"/>
              <w:bottom w:val="single" w:sz="4" w:space="0" w:color="auto"/>
              <w:right w:val="single" w:sz="4" w:space="0" w:color="auto"/>
            </w:tcBorders>
          </w:tcPr>
          <w:p w14:paraId="1614C0CC" w14:textId="77777777" w:rsidR="00682079" w:rsidRPr="00215084" w:rsidRDefault="00682079">
            <w:pPr>
              <w:pStyle w:val="Heading3"/>
              <w:spacing w:before="120" w:after="120"/>
            </w:pPr>
            <w:r w:rsidRPr="00215084">
              <w:t>13.  KNOWLEDGE, TRAINING AND EXPERIENCE REQUIRED TO DO THE JOB</w:t>
            </w:r>
          </w:p>
        </w:tc>
      </w:tr>
      <w:tr w:rsidR="00682079" w:rsidRPr="00215084" w14:paraId="4E712416" w14:textId="77777777" w:rsidTr="00E50BAE">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850" w:type="dxa"/>
            <w:gridSpan w:val="3"/>
            <w:tcBorders>
              <w:top w:val="single" w:sz="4" w:space="0" w:color="auto"/>
              <w:left w:val="single" w:sz="4" w:space="0" w:color="auto"/>
              <w:bottom w:val="nil"/>
              <w:right w:val="single" w:sz="4" w:space="0" w:color="auto"/>
            </w:tcBorders>
          </w:tcPr>
          <w:p w14:paraId="51D012E0" w14:textId="77777777" w:rsidR="00682079" w:rsidRPr="00215084" w:rsidRDefault="00682079">
            <w:pPr>
              <w:rPr>
                <w:rFonts w:ascii="Arial" w:hAnsi="Arial" w:cs="Arial"/>
              </w:rPr>
            </w:pPr>
            <w:r w:rsidRPr="00215084">
              <w:rPr>
                <w:rFonts w:ascii="Arial" w:hAnsi="Arial" w:cs="Arial"/>
              </w:rPr>
              <w:t>The jobholder is required to be proficient in, have knowledge of, or undertake training in the following:-</w:t>
            </w:r>
          </w:p>
          <w:p w14:paraId="3670EFE5" w14:textId="77777777" w:rsidR="00682079" w:rsidRPr="00215084" w:rsidRDefault="00682079">
            <w:pPr>
              <w:numPr>
                <w:ilvl w:val="0"/>
                <w:numId w:val="6"/>
              </w:numPr>
              <w:jc w:val="both"/>
              <w:rPr>
                <w:rFonts w:ascii="Arial" w:hAnsi="Arial" w:cs="Arial"/>
              </w:rPr>
            </w:pPr>
            <w:r w:rsidRPr="00215084">
              <w:rPr>
                <w:rFonts w:ascii="Arial" w:hAnsi="Arial" w:cs="Arial"/>
              </w:rPr>
              <w:t>Recognised apprenticeship</w:t>
            </w:r>
          </w:p>
          <w:p w14:paraId="25AFF9D6" w14:textId="77777777" w:rsidR="00682079" w:rsidRPr="00215084" w:rsidRDefault="00682079">
            <w:pPr>
              <w:numPr>
                <w:ilvl w:val="0"/>
                <w:numId w:val="6"/>
              </w:numPr>
              <w:jc w:val="both"/>
              <w:rPr>
                <w:rFonts w:ascii="Arial" w:hAnsi="Arial" w:cs="Arial"/>
              </w:rPr>
            </w:pPr>
            <w:r w:rsidRPr="00215084">
              <w:rPr>
                <w:rFonts w:ascii="Arial" w:hAnsi="Arial" w:cs="Arial"/>
              </w:rPr>
              <w:t xml:space="preserve">Up to Higher National Certificate or equivalent with </w:t>
            </w:r>
            <w:r w:rsidR="00104BBB" w:rsidRPr="00215084">
              <w:rPr>
                <w:rFonts w:ascii="Arial" w:hAnsi="Arial" w:cs="Arial"/>
              </w:rPr>
              <w:t>appropriate previous</w:t>
            </w:r>
            <w:r w:rsidRPr="00215084">
              <w:rPr>
                <w:rFonts w:ascii="Arial" w:hAnsi="Arial" w:cs="Arial"/>
              </w:rPr>
              <w:t xml:space="preserve"> experience.</w:t>
            </w:r>
          </w:p>
          <w:p w14:paraId="6B1051D1" w14:textId="77777777" w:rsidR="00682079" w:rsidRPr="00215084" w:rsidRDefault="00682079">
            <w:pPr>
              <w:numPr>
                <w:ilvl w:val="0"/>
                <w:numId w:val="6"/>
              </w:numPr>
              <w:jc w:val="both"/>
              <w:rPr>
                <w:rFonts w:ascii="Arial" w:hAnsi="Arial" w:cs="Arial"/>
              </w:rPr>
            </w:pPr>
            <w:r w:rsidRPr="00215084">
              <w:rPr>
                <w:rFonts w:ascii="Arial" w:hAnsi="Arial" w:cs="Arial"/>
              </w:rPr>
              <w:t>Use of fine and intricate tools</w:t>
            </w:r>
          </w:p>
          <w:p w14:paraId="6C1FBF47" w14:textId="77777777" w:rsidR="00682079" w:rsidRPr="00E50BAE" w:rsidRDefault="00682079">
            <w:pPr>
              <w:numPr>
                <w:ilvl w:val="0"/>
                <w:numId w:val="6"/>
              </w:numPr>
              <w:jc w:val="both"/>
              <w:rPr>
                <w:rFonts w:ascii="Arial" w:hAnsi="Arial" w:cs="Arial"/>
              </w:rPr>
            </w:pPr>
            <w:r w:rsidRPr="00E50BAE">
              <w:rPr>
                <w:rFonts w:ascii="Arial" w:hAnsi="Arial" w:cs="Arial"/>
              </w:rPr>
              <w:t xml:space="preserve">Trained with refreshers for competent persons to </w:t>
            </w:r>
            <w:r w:rsidR="000D2C1A" w:rsidRPr="00E50BAE">
              <w:rPr>
                <w:rFonts w:ascii="Arial" w:hAnsi="Arial" w:cs="Arial"/>
              </w:rPr>
              <w:t>SHTM 02</w:t>
            </w:r>
            <w:r w:rsidRPr="00E50BAE">
              <w:rPr>
                <w:rFonts w:ascii="Arial" w:hAnsi="Arial" w:cs="Arial"/>
              </w:rPr>
              <w:t xml:space="preserve"> Medical Gas pipe systems requirements </w:t>
            </w:r>
          </w:p>
          <w:p w14:paraId="18F9E67B" w14:textId="77777777" w:rsidR="00682079" w:rsidRPr="00E50BAE" w:rsidRDefault="00682079">
            <w:pPr>
              <w:numPr>
                <w:ilvl w:val="0"/>
                <w:numId w:val="6"/>
              </w:numPr>
              <w:jc w:val="both"/>
              <w:rPr>
                <w:rFonts w:ascii="Arial" w:hAnsi="Arial" w:cs="Arial"/>
              </w:rPr>
            </w:pPr>
            <w:r w:rsidRPr="00E50BAE">
              <w:rPr>
                <w:rFonts w:ascii="Arial" w:hAnsi="Arial" w:cs="Arial"/>
              </w:rPr>
              <w:t>COSHH (</w:t>
            </w:r>
            <w:r w:rsidRPr="00E50BAE">
              <w:rPr>
                <w:rFonts w:ascii="Arial" w:hAnsi="Arial" w:cs="Arial"/>
                <w:i/>
              </w:rPr>
              <w:t>Control of Substances Hazardous to Health)</w:t>
            </w:r>
          </w:p>
          <w:p w14:paraId="460BAE83" w14:textId="77777777" w:rsidR="00682079" w:rsidRPr="00E50BAE" w:rsidRDefault="00682079">
            <w:pPr>
              <w:numPr>
                <w:ilvl w:val="0"/>
                <w:numId w:val="6"/>
              </w:numPr>
              <w:jc w:val="both"/>
              <w:rPr>
                <w:rFonts w:ascii="Arial" w:hAnsi="Arial" w:cs="Arial"/>
              </w:rPr>
            </w:pPr>
            <w:r w:rsidRPr="00E50BAE">
              <w:rPr>
                <w:rFonts w:ascii="Arial" w:hAnsi="Arial" w:cs="Arial"/>
              </w:rPr>
              <w:t>City and Guilds Qualification in HTM 2010 Large porous load sterilizers</w:t>
            </w:r>
          </w:p>
          <w:p w14:paraId="4932A969" w14:textId="77777777" w:rsidR="00682079" w:rsidRPr="00E50BAE" w:rsidRDefault="00682079">
            <w:pPr>
              <w:numPr>
                <w:ilvl w:val="0"/>
                <w:numId w:val="6"/>
              </w:numPr>
              <w:jc w:val="both"/>
              <w:rPr>
                <w:rFonts w:ascii="Arial" w:hAnsi="Arial" w:cs="Arial"/>
              </w:rPr>
            </w:pPr>
            <w:r w:rsidRPr="00E50BAE">
              <w:rPr>
                <w:rFonts w:ascii="Arial" w:hAnsi="Arial" w:cs="Arial"/>
              </w:rPr>
              <w:t>City and Guilds Qualification in HTM 2030 Testing of Endoscope washer disinfectors</w:t>
            </w:r>
          </w:p>
          <w:p w14:paraId="379A0879" w14:textId="77777777" w:rsidR="00682079" w:rsidRPr="00E50BAE" w:rsidRDefault="00682079">
            <w:pPr>
              <w:numPr>
                <w:ilvl w:val="0"/>
                <w:numId w:val="6"/>
              </w:numPr>
              <w:jc w:val="both"/>
              <w:rPr>
                <w:rFonts w:ascii="Arial" w:hAnsi="Arial" w:cs="Arial"/>
              </w:rPr>
            </w:pPr>
            <w:r w:rsidRPr="00E50BAE">
              <w:rPr>
                <w:rFonts w:ascii="Arial" w:hAnsi="Arial" w:cs="Arial"/>
              </w:rPr>
              <w:t>Certified specialist training in Visonik, Desigo and Apogee Building Management System computerised control system</w:t>
            </w:r>
          </w:p>
          <w:p w14:paraId="2B43CFF1" w14:textId="77777777" w:rsidR="00682079" w:rsidRPr="00E50BAE" w:rsidRDefault="00682079">
            <w:pPr>
              <w:numPr>
                <w:ilvl w:val="0"/>
                <w:numId w:val="6"/>
              </w:numPr>
              <w:jc w:val="both"/>
              <w:rPr>
                <w:rFonts w:ascii="Arial" w:hAnsi="Arial" w:cs="Arial"/>
              </w:rPr>
            </w:pPr>
            <w:r w:rsidRPr="00E50BAE">
              <w:rPr>
                <w:rFonts w:ascii="Arial" w:hAnsi="Arial" w:cs="Arial"/>
              </w:rPr>
              <w:t>Precision machining and working to very fine tolerances.</w:t>
            </w:r>
          </w:p>
          <w:p w14:paraId="638D1D0D" w14:textId="77777777" w:rsidR="00682079" w:rsidRPr="00215084" w:rsidRDefault="00682079">
            <w:pPr>
              <w:numPr>
                <w:ilvl w:val="0"/>
                <w:numId w:val="6"/>
              </w:numPr>
              <w:jc w:val="both"/>
              <w:rPr>
                <w:rFonts w:ascii="Arial" w:hAnsi="Arial" w:cs="Arial"/>
              </w:rPr>
            </w:pPr>
            <w:r w:rsidRPr="00215084">
              <w:rPr>
                <w:rFonts w:ascii="Arial" w:hAnsi="Arial" w:cs="Arial"/>
              </w:rPr>
              <w:t>Steam Boiler plant, pressure vessel and other statutory devises</w:t>
            </w:r>
          </w:p>
          <w:p w14:paraId="37A06705" w14:textId="77777777" w:rsidR="00682079" w:rsidRPr="00215084" w:rsidRDefault="00682079">
            <w:pPr>
              <w:numPr>
                <w:ilvl w:val="0"/>
                <w:numId w:val="6"/>
              </w:numPr>
              <w:jc w:val="both"/>
              <w:rPr>
                <w:rFonts w:ascii="Arial" w:hAnsi="Arial" w:cs="Arial"/>
              </w:rPr>
            </w:pPr>
            <w:r w:rsidRPr="00215084">
              <w:rPr>
                <w:rFonts w:ascii="Arial" w:hAnsi="Arial" w:cs="Arial"/>
              </w:rPr>
              <w:t xml:space="preserve">Mathematical calculations in respect of mechanical systems and processes </w:t>
            </w:r>
          </w:p>
          <w:p w14:paraId="1F9D08DB" w14:textId="77777777" w:rsidR="00682079" w:rsidRPr="00215084" w:rsidRDefault="00682079">
            <w:pPr>
              <w:numPr>
                <w:ilvl w:val="0"/>
                <w:numId w:val="6"/>
              </w:numPr>
              <w:jc w:val="both"/>
              <w:rPr>
                <w:rFonts w:ascii="Arial" w:hAnsi="Arial" w:cs="Arial"/>
              </w:rPr>
            </w:pPr>
            <w:r w:rsidRPr="00215084">
              <w:rPr>
                <w:rFonts w:ascii="Arial" w:hAnsi="Arial" w:cs="Arial"/>
              </w:rPr>
              <w:t>Reading of plans</w:t>
            </w:r>
          </w:p>
          <w:p w14:paraId="66696B75" w14:textId="77777777" w:rsidR="00682079" w:rsidRPr="00215084" w:rsidRDefault="00682079">
            <w:pPr>
              <w:numPr>
                <w:ilvl w:val="0"/>
                <w:numId w:val="6"/>
              </w:numPr>
              <w:jc w:val="both"/>
              <w:rPr>
                <w:rFonts w:ascii="Arial" w:hAnsi="Arial" w:cs="Arial"/>
              </w:rPr>
            </w:pPr>
            <w:r w:rsidRPr="00215084">
              <w:rPr>
                <w:rFonts w:ascii="Arial" w:hAnsi="Arial" w:cs="Arial"/>
              </w:rPr>
              <w:t>Confined Spaces training</w:t>
            </w:r>
          </w:p>
          <w:p w14:paraId="754C66A7" w14:textId="77777777" w:rsidR="00682079" w:rsidRPr="00215084" w:rsidRDefault="00682079">
            <w:pPr>
              <w:numPr>
                <w:ilvl w:val="0"/>
                <w:numId w:val="6"/>
              </w:numPr>
              <w:jc w:val="both"/>
              <w:rPr>
                <w:rFonts w:ascii="Arial" w:hAnsi="Arial" w:cs="Arial"/>
              </w:rPr>
            </w:pPr>
            <w:r w:rsidRPr="00215084">
              <w:rPr>
                <w:rFonts w:ascii="Arial" w:hAnsi="Arial" w:cs="Arial"/>
              </w:rPr>
              <w:t>Fire Safety/Training</w:t>
            </w:r>
          </w:p>
          <w:p w14:paraId="0F0B1E3D" w14:textId="77777777" w:rsidR="00682079" w:rsidRPr="00215084" w:rsidRDefault="00682079">
            <w:pPr>
              <w:numPr>
                <w:ilvl w:val="0"/>
                <w:numId w:val="6"/>
              </w:numPr>
              <w:jc w:val="both"/>
              <w:rPr>
                <w:rFonts w:ascii="Arial" w:hAnsi="Arial" w:cs="Arial"/>
              </w:rPr>
            </w:pPr>
            <w:r w:rsidRPr="00215084">
              <w:rPr>
                <w:rFonts w:ascii="Arial" w:hAnsi="Arial" w:cs="Arial"/>
              </w:rPr>
              <w:t>Health &amp; Safety Regulations/training</w:t>
            </w:r>
          </w:p>
          <w:p w14:paraId="3893D085" w14:textId="77777777" w:rsidR="00682079" w:rsidRPr="00215084" w:rsidRDefault="00682079">
            <w:pPr>
              <w:numPr>
                <w:ilvl w:val="0"/>
                <w:numId w:val="6"/>
              </w:numPr>
              <w:jc w:val="both"/>
              <w:rPr>
                <w:rFonts w:ascii="Arial" w:hAnsi="Arial" w:cs="Arial"/>
              </w:rPr>
            </w:pPr>
            <w:r w:rsidRPr="00215084">
              <w:rPr>
                <w:rFonts w:ascii="Arial" w:hAnsi="Arial" w:cs="Arial"/>
              </w:rPr>
              <w:t>Able to use own initiative</w:t>
            </w:r>
          </w:p>
          <w:p w14:paraId="19B3474D" w14:textId="77777777" w:rsidR="00682079" w:rsidRPr="00215084" w:rsidRDefault="00682079">
            <w:pPr>
              <w:pStyle w:val="BodyText"/>
              <w:numPr>
                <w:ilvl w:val="0"/>
                <w:numId w:val="23"/>
              </w:numPr>
              <w:spacing w:line="264" w:lineRule="auto"/>
              <w:rPr>
                <w:rFonts w:cs="Arial"/>
                <w:sz w:val="24"/>
                <w:szCs w:val="24"/>
              </w:rPr>
            </w:pPr>
            <w:r w:rsidRPr="00215084">
              <w:rPr>
                <w:rFonts w:cs="Arial"/>
                <w:sz w:val="24"/>
                <w:szCs w:val="24"/>
              </w:rPr>
              <w:t>Interpersonal skills</w:t>
            </w:r>
          </w:p>
          <w:p w14:paraId="0DC3054E" w14:textId="77777777" w:rsidR="00682079" w:rsidRPr="00215084" w:rsidRDefault="00682079">
            <w:pPr>
              <w:numPr>
                <w:ilvl w:val="0"/>
                <w:numId w:val="6"/>
              </w:numPr>
              <w:jc w:val="both"/>
              <w:rPr>
                <w:rFonts w:ascii="Arial" w:hAnsi="Arial" w:cs="Arial"/>
              </w:rPr>
            </w:pPr>
            <w:r w:rsidRPr="00215084">
              <w:rPr>
                <w:rFonts w:ascii="Arial" w:hAnsi="Arial" w:cs="Arial"/>
              </w:rPr>
              <w:t>Problem solving</w:t>
            </w:r>
          </w:p>
          <w:p w14:paraId="0DAF3AE2" w14:textId="77777777" w:rsidR="00682079" w:rsidRPr="00215084" w:rsidRDefault="00682079">
            <w:pPr>
              <w:numPr>
                <w:ilvl w:val="0"/>
                <w:numId w:val="6"/>
              </w:numPr>
              <w:jc w:val="both"/>
              <w:rPr>
                <w:rFonts w:ascii="Arial" w:hAnsi="Arial" w:cs="Arial"/>
              </w:rPr>
            </w:pPr>
            <w:r w:rsidRPr="00215084">
              <w:rPr>
                <w:rFonts w:ascii="Arial" w:hAnsi="Arial" w:cs="Arial"/>
              </w:rPr>
              <w:t>Lifting and Handling, use of lifting equipment</w:t>
            </w:r>
          </w:p>
          <w:p w14:paraId="1672B6C3" w14:textId="77777777" w:rsidR="00682079" w:rsidRPr="00215084" w:rsidRDefault="00682079">
            <w:pPr>
              <w:numPr>
                <w:ilvl w:val="0"/>
                <w:numId w:val="6"/>
              </w:numPr>
              <w:jc w:val="both"/>
              <w:rPr>
                <w:rFonts w:ascii="Arial" w:hAnsi="Arial" w:cs="Arial"/>
              </w:rPr>
            </w:pPr>
            <w:r w:rsidRPr="00215084">
              <w:rPr>
                <w:rFonts w:ascii="Arial" w:hAnsi="Arial" w:cs="Arial"/>
              </w:rPr>
              <w:t>SHE</w:t>
            </w:r>
          </w:p>
          <w:p w14:paraId="49DA1554" w14:textId="77777777" w:rsidR="00682079" w:rsidRPr="00215084" w:rsidRDefault="00682079">
            <w:pPr>
              <w:jc w:val="both"/>
              <w:rPr>
                <w:rFonts w:ascii="Arial" w:hAnsi="Arial" w:cs="Arial"/>
              </w:rPr>
            </w:pPr>
          </w:p>
        </w:tc>
      </w:tr>
      <w:tr w:rsidR="00682079" w:rsidRPr="00215084" w14:paraId="5113C4FD" w14:textId="77777777" w:rsidTr="00E50BAE">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850" w:type="dxa"/>
            <w:gridSpan w:val="3"/>
            <w:tcBorders>
              <w:top w:val="nil"/>
              <w:left w:val="single" w:sz="4" w:space="0" w:color="auto"/>
              <w:bottom w:val="single" w:sz="4" w:space="0" w:color="auto"/>
              <w:right w:val="single" w:sz="4" w:space="0" w:color="auto"/>
            </w:tcBorders>
          </w:tcPr>
          <w:p w14:paraId="65824166" w14:textId="77777777" w:rsidR="00682079" w:rsidRPr="00215084" w:rsidRDefault="00682079">
            <w:pPr>
              <w:rPr>
                <w:rFonts w:ascii="Arial" w:hAnsi="Arial" w:cs="Arial"/>
                <w:b/>
              </w:rPr>
            </w:pPr>
          </w:p>
        </w:tc>
      </w:tr>
    </w:tbl>
    <w:p w14:paraId="7E78FD11" w14:textId="77777777" w:rsidR="00682079" w:rsidRPr="00215084" w:rsidRDefault="00682079">
      <w:pPr>
        <w:rPr>
          <w:rFonts w:ascii="Arial" w:hAnsi="Arial" w:cs="Arial"/>
        </w:rPr>
      </w:pPr>
    </w:p>
    <w:sectPr w:rsidR="00682079" w:rsidRPr="00215084" w:rsidSect="009B266A">
      <w:pgSz w:w="12240" w:h="15840"/>
      <w:pgMar w:top="540" w:right="1134" w:bottom="851"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5A8C4" w14:textId="77777777" w:rsidR="00F2653B" w:rsidRDefault="00F2653B">
      <w:r>
        <w:separator/>
      </w:r>
    </w:p>
  </w:endnote>
  <w:endnote w:type="continuationSeparator" w:id="0">
    <w:p w14:paraId="1920FAA3" w14:textId="77777777" w:rsidR="00F2653B" w:rsidRDefault="00F26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1693E" w14:textId="77777777" w:rsidR="00F2653B" w:rsidRDefault="00F2653B">
      <w:r>
        <w:separator/>
      </w:r>
    </w:p>
  </w:footnote>
  <w:footnote w:type="continuationSeparator" w:id="0">
    <w:p w14:paraId="6D85309E" w14:textId="77777777" w:rsidR="00F2653B" w:rsidRDefault="00F265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7C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49420C"/>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08F1369E"/>
    <w:multiLevelType w:val="hybridMultilevel"/>
    <w:tmpl w:val="6BEE202E"/>
    <w:lvl w:ilvl="0" w:tplc="ED988DD2">
      <w:start w:val="1"/>
      <w:numFmt w:val="decimal"/>
      <w:lvlText w:val="%1."/>
      <w:lvlJc w:val="left"/>
      <w:pPr>
        <w:tabs>
          <w:tab w:val="num" w:pos="360"/>
        </w:tabs>
        <w:ind w:left="360" w:hanging="360"/>
      </w:pPr>
    </w:lvl>
    <w:lvl w:ilvl="1" w:tplc="57885A1A" w:tentative="1">
      <w:start w:val="1"/>
      <w:numFmt w:val="lowerLetter"/>
      <w:lvlText w:val="%2."/>
      <w:lvlJc w:val="left"/>
      <w:pPr>
        <w:tabs>
          <w:tab w:val="num" w:pos="1080"/>
        </w:tabs>
        <w:ind w:left="1080" w:hanging="360"/>
      </w:pPr>
    </w:lvl>
    <w:lvl w:ilvl="2" w:tplc="F69C78B4" w:tentative="1">
      <w:start w:val="1"/>
      <w:numFmt w:val="lowerRoman"/>
      <w:lvlText w:val="%3."/>
      <w:lvlJc w:val="right"/>
      <w:pPr>
        <w:tabs>
          <w:tab w:val="num" w:pos="1800"/>
        </w:tabs>
        <w:ind w:left="1800" w:hanging="180"/>
      </w:pPr>
    </w:lvl>
    <w:lvl w:ilvl="3" w:tplc="2C448FF4" w:tentative="1">
      <w:start w:val="1"/>
      <w:numFmt w:val="decimal"/>
      <w:lvlText w:val="%4."/>
      <w:lvlJc w:val="left"/>
      <w:pPr>
        <w:tabs>
          <w:tab w:val="num" w:pos="2520"/>
        </w:tabs>
        <w:ind w:left="2520" w:hanging="360"/>
      </w:pPr>
    </w:lvl>
    <w:lvl w:ilvl="4" w:tplc="0532D304" w:tentative="1">
      <w:start w:val="1"/>
      <w:numFmt w:val="lowerLetter"/>
      <w:lvlText w:val="%5."/>
      <w:lvlJc w:val="left"/>
      <w:pPr>
        <w:tabs>
          <w:tab w:val="num" w:pos="3240"/>
        </w:tabs>
        <w:ind w:left="3240" w:hanging="360"/>
      </w:pPr>
    </w:lvl>
    <w:lvl w:ilvl="5" w:tplc="BF82738E" w:tentative="1">
      <w:start w:val="1"/>
      <w:numFmt w:val="lowerRoman"/>
      <w:lvlText w:val="%6."/>
      <w:lvlJc w:val="right"/>
      <w:pPr>
        <w:tabs>
          <w:tab w:val="num" w:pos="3960"/>
        </w:tabs>
        <w:ind w:left="3960" w:hanging="180"/>
      </w:pPr>
    </w:lvl>
    <w:lvl w:ilvl="6" w:tplc="7BA2765A" w:tentative="1">
      <w:start w:val="1"/>
      <w:numFmt w:val="decimal"/>
      <w:lvlText w:val="%7."/>
      <w:lvlJc w:val="left"/>
      <w:pPr>
        <w:tabs>
          <w:tab w:val="num" w:pos="4680"/>
        </w:tabs>
        <w:ind w:left="4680" w:hanging="360"/>
      </w:pPr>
    </w:lvl>
    <w:lvl w:ilvl="7" w:tplc="FB5C8002" w:tentative="1">
      <w:start w:val="1"/>
      <w:numFmt w:val="lowerLetter"/>
      <w:lvlText w:val="%8."/>
      <w:lvlJc w:val="left"/>
      <w:pPr>
        <w:tabs>
          <w:tab w:val="num" w:pos="5400"/>
        </w:tabs>
        <w:ind w:left="5400" w:hanging="360"/>
      </w:pPr>
    </w:lvl>
    <w:lvl w:ilvl="8" w:tplc="68C23242" w:tentative="1">
      <w:start w:val="1"/>
      <w:numFmt w:val="lowerRoman"/>
      <w:lvlText w:val="%9."/>
      <w:lvlJc w:val="right"/>
      <w:pPr>
        <w:tabs>
          <w:tab w:val="num" w:pos="6120"/>
        </w:tabs>
        <w:ind w:left="6120" w:hanging="180"/>
      </w:pPr>
    </w:lvl>
  </w:abstractNum>
  <w:abstractNum w:abstractNumId="3" w15:restartNumberingAfterBreak="0">
    <w:nsid w:val="0AC13A85"/>
    <w:multiLevelType w:val="hybridMultilevel"/>
    <w:tmpl w:val="81F65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5141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391F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0B765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30F58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78572C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5445F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556A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FDA00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D202C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D703B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6A1E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B56590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5084D3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A1B17B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DBF376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00B5F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49E56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6727DB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9163BB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AD372C4"/>
    <w:multiLevelType w:val="hybridMultilevel"/>
    <w:tmpl w:val="31726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C10B8A"/>
    <w:multiLevelType w:val="hybridMultilevel"/>
    <w:tmpl w:val="98D80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6D75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ADE633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B8021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FBC213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651251437">
    <w:abstractNumId w:val="2"/>
  </w:num>
  <w:num w:numId="2" w16cid:durableId="960233865">
    <w:abstractNumId w:val="27"/>
  </w:num>
  <w:num w:numId="3" w16cid:durableId="428694044">
    <w:abstractNumId w:val="6"/>
  </w:num>
  <w:num w:numId="4" w16cid:durableId="106042724">
    <w:abstractNumId w:val="7"/>
  </w:num>
  <w:num w:numId="5" w16cid:durableId="1119488503">
    <w:abstractNumId w:val="11"/>
  </w:num>
  <w:num w:numId="6" w16cid:durableId="1481650419">
    <w:abstractNumId w:val="10"/>
  </w:num>
  <w:num w:numId="7" w16cid:durableId="1958366899">
    <w:abstractNumId w:val="22"/>
  </w:num>
  <w:num w:numId="8" w16cid:durableId="1911034006">
    <w:abstractNumId w:val="26"/>
  </w:num>
  <w:num w:numId="9" w16cid:durableId="445540147">
    <w:abstractNumId w:val="15"/>
  </w:num>
  <w:num w:numId="10" w16cid:durableId="161043263">
    <w:abstractNumId w:val="21"/>
  </w:num>
  <w:num w:numId="11" w16cid:durableId="785077307">
    <w:abstractNumId w:val="19"/>
  </w:num>
  <w:num w:numId="12" w16cid:durableId="723021754">
    <w:abstractNumId w:val="16"/>
  </w:num>
  <w:num w:numId="13" w16cid:durableId="292369093">
    <w:abstractNumId w:val="13"/>
  </w:num>
  <w:num w:numId="14" w16cid:durableId="1304312120">
    <w:abstractNumId w:val="9"/>
  </w:num>
  <w:num w:numId="15" w16cid:durableId="1405689518">
    <w:abstractNumId w:val="8"/>
  </w:num>
  <w:num w:numId="16" w16cid:durableId="1369793579">
    <w:abstractNumId w:val="25"/>
  </w:num>
  <w:num w:numId="17" w16cid:durableId="1484463484">
    <w:abstractNumId w:val="4"/>
  </w:num>
  <w:num w:numId="18" w16cid:durableId="1312951842">
    <w:abstractNumId w:val="20"/>
  </w:num>
  <w:num w:numId="19" w16cid:durableId="1508446112">
    <w:abstractNumId w:val="1"/>
  </w:num>
  <w:num w:numId="20" w16cid:durableId="1003387869">
    <w:abstractNumId w:val="0"/>
  </w:num>
  <w:num w:numId="21" w16cid:durableId="738285901">
    <w:abstractNumId w:val="18"/>
  </w:num>
  <w:num w:numId="22" w16cid:durableId="290936687">
    <w:abstractNumId w:val="17"/>
  </w:num>
  <w:num w:numId="23" w16cid:durableId="250939927">
    <w:abstractNumId w:val="14"/>
  </w:num>
  <w:num w:numId="24" w16cid:durableId="646401178">
    <w:abstractNumId w:val="12"/>
  </w:num>
  <w:num w:numId="25" w16cid:durableId="2072120344">
    <w:abstractNumId w:val="5"/>
  </w:num>
  <w:num w:numId="26" w16cid:durableId="1262372412">
    <w:abstractNumId w:val="28"/>
  </w:num>
  <w:num w:numId="27" w16cid:durableId="1224753761">
    <w:abstractNumId w:val="24"/>
  </w:num>
  <w:num w:numId="28" w16cid:durableId="963805057">
    <w:abstractNumId w:val="3"/>
  </w:num>
  <w:num w:numId="29" w16cid:durableId="1942565609">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36"/>
    <w:rsid w:val="000A1B2C"/>
    <w:rsid w:val="000D2C1A"/>
    <w:rsid w:val="000E0A11"/>
    <w:rsid w:val="00104BBB"/>
    <w:rsid w:val="00172F68"/>
    <w:rsid w:val="001F6B5C"/>
    <w:rsid w:val="00211739"/>
    <w:rsid w:val="00215084"/>
    <w:rsid w:val="002E0336"/>
    <w:rsid w:val="003343ED"/>
    <w:rsid w:val="004676C1"/>
    <w:rsid w:val="004B4EBE"/>
    <w:rsid w:val="00550B87"/>
    <w:rsid w:val="00682079"/>
    <w:rsid w:val="00690813"/>
    <w:rsid w:val="00704198"/>
    <w:rsid w:val="00836E55"/>
    <w:rsid w:val="008572CE"/>
    <w:rsid w:val="00871BF6"/>
    <w:rsid w:val="009B266A"/>
    <w:rsid w:val="009E5082"/>
    <w:rsid w:val="00A4395B"/>
    <w:rsid w:val="00A730CA"/>
    <w:rsid w:val="00AB567B"/>
    <w:rsid w:val="00AD6F6C"/>
    <w:rsid w:val="00B96554"/>
    <w:rsid w:val="00C42D9F"/>
    <w:rsid w:val="00CF275E"/>
    <w:rsid w:val="00D42FB2"/>
    <w:rsid w:val="00E50BAE"/>
    <w:rsid w:val="00EA7939"/>
    <w:rsid w:val="00EB0436"/>
    <w:rsid w:val="00F02FBE"/>
    <w:rsid w:val="00F2653B"/>
    <w:rsid w:val="00F935A5"/>
    <w:rsid w:val="00FF56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EF2C01"/>
  <w15:docId w15:val="{7816A800-7A73-46F7-A874-8DB21D0C8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266A"/>
    <w:rPr>
      <w:sz w:val="24"/>
      <w:szCs w:val="24"/>
      <w:lang w:eastAsia="en-US"/>
    </w:rPr>
  </w:style>
  <w:style w:type="paragraph" w:styleId="Heading1">
    <w:name w:val="heading 1"/>
    <w:basedOn w:val="Normal"/>
    <w:next w:val="Normal"/>
    <w:qFormat/>
    <w:rsid w:val="009B266A"/>
    <w:pPr>
      <w:keepNext/>
      <w:ind w:right="-360"/>
      <w:outlineLvl w:val="0"/>
    </w:pPr>
    <w:rPr>
      <w:rFonts w:ascii="Arial" w:hAnsi="Arial" w:cs="Arial"/>
      <w:b/>
      <w:bCs/>
    </w:rPr>
  </w:style>
  <w:style w:type="paragraph" w:styleId="Heading2">
    <w:name w:val="heading 2"/>
    <w:basedOn w:val="Normal"/>
    <w:next w:val="Normal"/>
    <w:qFormat/>
    <w:rsid w:val="009B266A"/>
    <w:pPr>
      <w:keepNext/>
      <w:jc w:val="both"/>
      <w:outlineLvl w:val="1"/>
    </w:pPr>
    <w:rPr>
      <w:rFonts w:ascii="Arial" w:hAnsi="Arial" w:cs="Arial"/>
      <w:b/>
      <w:bCs/>
    </w:rPr>
  </w:style>
  <w:style w:type="paragraph" w:styleId="Heading3">
    <w:name w:val="heading 3"/>
    <w:basedOn w:val="Normal"/>
    <w:next w:val="Normal"/>
    <w:qFormat/>
    <w:rsid w:val="009B266A"/>
    <w:pPr>
      <w:keepNext/>
      <w:jc w:val="both"/>
      <w:outlineLvl w:val="2"/>
    </w:pPr>
    <w:rPr>
      <w:rFonts w:ascii="Arial" w:hAnsi="Arial" w:cs="Arial"/>
      <w:b/>
      <w:bCs/>
    </w:rPr>
  </w:style>
  <w:style w:type="paragraph" w:styleId="Heading4">
    <w:name w:val="heading 4"/>
    <w:basedOn w:val="Normal"/>
    <w:next w:val="Normal"/>
    <w:qFormat/>
    <w:rsid w:val="009B266A"/>
    <w:pPr>
      <w:keepNext/>
      <w:outlineLvl w:val="3"/>
    </w:pPr>
    <w:rPr>
      <w:sz w:val="32"/>
    </w:rPr>
  </w:style>
  <w:style w:type="paragraph" w:styleId="Heading5">
    <w:name w:val="heading 5"/>
    <w:basedOn w:val="Normal"/>
    <w:next w:val="Normal"/>
    <w:qFormat/>
    <w:rsid w:val="009B266A"/>
    <w:pPr>
      <w:keepNext/>
      <w:ind w:left="720"/>
      <w:jc w:val="both"/>
      <w:outlineLvl w:val="4"/>
    </w:pPr>
    <w:rPr>
      <w:b/>
    </w:rPr>
  </w:style>
  <w:style w:type="paragraph" w:styleId="Heading6">
    <w:name w:val="heading 6"/>
    <w:basedOn w:val="Normal"/>
    <w:next w:val="Normal"/>
    <w:qFormat/>
    <w:rsid w:val="009B266A"/>
    <w:pPr>
      <w:keepNext/>
      <w:ind w:right="-270"/>
      <w:jc w:val="center"/>
      <w:outlineLvl w:val="5"/>
    </w:pPr>
    <w:rPr>
      <w:rFonts w:ascii="Arial" w:hAnsi="Arial"/>
      <w:b/>
    </w:rPr>
  </w:style>
  <w:style w:type="paragraph" w:styleId="Heading7">
    <w:name w:val="heading 7"/>
    <w:basedOn w:val="Normal"/>
    <w:next w:val="Normal"/>
    <w:qFormat/>
    <w:rsid w:val="009B266A"/>
    <w:pPr>
      <w:keepNext/>
      <w:ind w:right="-270"/>
      <w:outlineLvl w:val="6"/>
    </w:pPr>
    <w:rPr>
      <w:rFonts w:ascii="Arial" w:hAnsi="Arial"/>
      <w:b/>
    </w:rPr>
  </w:style>
  <w:style w:type="paragraph" w:styleId="Heading8">
    <w:name w:val="heading 8"/>
    <w:basedOn w:val="Normal"/>
    <w:next w:val="Normal"/>
    <w:qFormat/>
    <w:rsid w:val="009B266A"/>
    <w:pPr>
      <w:keepNext/>
      <w:ind w:right="-270"/>
      <w:jc w:val="center"/>
      <w:outlineLvl w:val="7"/>
    </w:pPr>
    <w:rPr>
      <w:rFonts w:ascii="Arial" w:hAnsi="Arial"/>
    </w:rPr>
  </w:style>
  <w:style w:type="paragraph" w:styleId="Heading9">
    <w:name w:val="heading 9"/>
    <w:basedOn w:val="Normal"/>
    <w:next w:val="Normal"/>
    <w:qFormat/>
    <w:rsid w:val="009B266A"/>
    <w:pPr>
      <w:keepNext/>
      <w:ind w:right="-270"/>
      <w:jc w:val="center"/>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B266A"/>
    <w:pPr>
      <w:jc w:val="both"/>
    </w:pPr>
    <w:rPr>
      <w:rFonts w:ascii="Arial" w:hAnsi="Arial"/>
      <w:sz w:val="22"/>
      <w:szCs w:val="20"/>
    </w:rPr>
  </w:style>
  <w:style w:type="paragraph" w:styleId="BodyText2">
    <w:name w:val="Body Text 2"/>
    <w:basedOn w:val="Normal"/>
    <w:rsid w:val="009B266A"/>
    <w:pPr>
      <w:jc w:val="both"/>
    </w:pPr>
    <w:rPr>
      <w:rFonts w:ascii="Arial" w:hAnsi="Arial" w:cs="Arial"/>
    </w:rPr>
  </w:style>
  <w:style w:type="paragraph" w:styleId="BodyText3">
    <w:name w:val="Body Text 3"/>
    <w:basedOn w:val="Normal"/>
    <w:rsid w:val="009B266A"/>
    <w:pPr>
      <w:ind w:right="-270"/>
      <w:jc w:val="both"/>
    </w:pPr>
    <w:rPr>
      <w:rFonts w:ascii="Arial" w:hAnsi="Arial" w:cs="Arial"/>
    </w:rPr>
  </w:style>
  <w:style w:type="paragraph" w:styleId="BodyTextIndent">
    <w:name w:val="Body Text Indent"/>
    <w:basedOn w:val="Normal"/>
    <w:rsid w:val="009B266A"/>
    <w:pPr>
      <w:ind w:left="720"/>
      <w:jc w:val="both"/>
    </w:pPr>
    <w:rPr>
      <w:b/>
    </w:rPr>
  </w:style>
  <w:style w:type="paragraph" w:styleId="Header">
    <w:name w:val="header"/>
    <w:basedOn w:val="Normal"/>
    <w:rsid w:val="009B266A"/>
    <w:pPr>
      <w:tabs>
        <w:tab w:val="center" w:pos="4320"/>
        <w:tab w:val="right" w:pos="8640"/>
      </w:tabs>
    </w:pPr>
  </w:style>
  <w:style w:type="paragraph" w:styleId="Footer">
    <w:name w:val="footer"/>
    <w:basedOn w:val="Normal"/>
    <w:rsid w:val="009B266A"/>
    <w:pPr>
      <w:tabs>
        <w:tab w:val="center" w:pos="4320"/>
        <w:tab w:val="right" w:pos="8640"/>
      </w:tabs>
    </w:pPr>
  </w:style>
  <w:style w:type="paragraph" w:styleId="ListParagraph">
    <w:name w:val="List Paragraph"/>
    <w:basedOn w:val="Normal"/>
    <w:uiPriority w:val="34"/>
    <w:qFormat/>
    <w:rsid w:val="00E50B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2094</Words>
  <Characters>12709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Eve Richmond (AA O&amp;HRD)</cp:lastModifiedBy>
  <cp:revision>3</cp:revision>
  <cp:lastPrinted>2005-05-08T21:38:00Z</cp:lastPrinted>
  <dcterms:created xsi:type="dcterms:W3CDTF">2023-10-11T08:53:00Z</dcterms:created>
  <dcterms:modified xsi:type="dcterms:W3CDTF">2023-10-16T15:24:00Z</dcterms:modified>
</cp:coreProperties>
</file>