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318" w:rsidRPr="00B4700A" w:rsidRDefault="00A13318" w:rsidP="00323D54">
      <w:pPr>
        <w:pStyle w:val="Heading4"/>
        <w:jc w:val="center"/>
        <w:rPr>
          <w:rFonts w:ascii="Arial" w:hAnsi="Arial" w:cs="Arial"/>
          <w:b w:val="0"/>
          <w:sz w:val="24"/>
          <w:szCs w:val="24"/>
        </w:rPr>
      </w:pPr>
      <w:r w:rsidRPr="00B4700A">
        <w:rPr>
          <w:rFonts w:ascii="Arial" w:hAnsi="Arial" w:cs="Arial"/>
          <w:b w:val="0"/>
          <w:sz w:val="24"/>
          <w:szCs w:val="24"/>
        </w:rPr>
        <w:t xml:space="preserve">                                     JOB DESCRIPTION                                     </w:t>
      </w:r>
      <w:r w:rsidR="00A24E9F" w:rsidRPr="00B4700A">
        <w:rPr>
          <w:rFonts w:ascii="Arial" w:hAnsi="Arial" w:cs="Arial"/>
          <w:noProof/>
          <w:sz w:val="24"/>
          <w:szCs w:val="24"/>
          <w:lang w:eastAsia="en-GB"/>
        </w:rPr>
        <w:drawing>
          <wp:inline distT="0" distB="0" distL="0" distR="0">
            <wp:extent cx="647700" cy="6477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47700" cy="647700"/>
                    </a:xfrm>
                    <a:prstGeom prst="rect">
                      <a:avLst/>
                    </a:prstGeom>
                    <a:noFill/>
                    <a:ln w="9525">
                      <a:noFill/>
                      <a:miter lim="800000"/>
                      <a:headEnd/>
                      <a:tailEnd/>
                    </a:ln>
                  </pic:spPr>
                </pic:pic>
              </a:graphicData>
            </a:graphic>
          </wp:inline>
        </w:drawing>
      </w:r>
    </w:p>
    <w:p w:rsidR="00A13318" w:rsidRPr="00B4700A" w:rsidRDefault="00A13318" w:rsidP="00323D54">
      <w:pPr>
        <w:jc w:val="right"/>
        <w:rPr>
          <w:rFonts w:ascii="Arial" w:hAnsi="Arial" w:cs="Arial"/>
          <w:sz w:val="24"/>
          <w:szCs w:val="24"/>
        </w:rPr>
      </w:pPr>
    </w:p>
    <w:p w:rsidR="00A13318" w:rsidRPr="00B4700A" w:rsidRDefault="00A13318" w:rsidP="00323D54">
      <w:pPr>
        <w:jc w:val="both"/>
        <w:rPr>
          <w:rFonts w:ascii="Arial" w:hAnsi="Arial" w:cs="Arial"/>
          <w:sz w:val="24"/>
          <w:szCs w:val="24"/>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10440"/>
      </w:tblGrid>
      <w:tr w:rsidR="00A13318" w:rsidRPr="00B4700A" w:rsidTr="00B4700A">
        <w:trPr>
          <w:jc w:val="center"/>
        </w:trPr>
        <w:tc>
          <w:tcPr>
            <w:tcW w:w="10440" w:type="dxa"/>
            <w:tcBorders>
              <w:top w:val="single" w:sz="4" w:space="0" w:color="auto"/>
            </w:tcBorders>
          </w:tcPr>
          <w:p w:rsidR="00A13318" w:rsidRPr="00B4700A" w:rsidRDefault="00A13318" w:rsidP="001C361E">
            <w:pPr>
              <w:pStyle w:val="Heading3"/>
              <w:numPr>
                <w:ilvl w:val="0"/>
                <w:numId w:val="1"/>
              </w:numPr>
              <w:tabs>
                <w:tab w:val="clear" w:pos="360"/>
                <w:tab w:val="left" w:pos="432"/>
              </w:tabs>
              <w:spacing w:before="120" w:after="120"/>
              <w:ind w:left="0" w:firstLine="0"/>
              <w:jc w:val="both"/>
              <w:rPr>
                <w:sz w:val="24"/>
                <w:szCs w:val="24"/>
              </w:rPr>
            </w:pPr>
            <w:r w:rsidRPr="00B4700A">
              <w:rPr>
                <w:sz w:val="24"/>
                <w:szCs w:val="24"/>
              </w:rPr>
              <w:t>JOB IDENTIFICATION</w:t>
            </w:r>
          </w:p>
        </w:tc>
      </w:tr>
      <w:tr w:rsidR="00A13318" w:rsidRPr="00B4700A" w:rsidTr="00B4700A">
        <w:trPr>
          <w:jc w:val="center"/>
        </w:trPr>
        <w:tc>
          <w:tcPr>
            <w:tcW w:w="10440" w:type="dxa"/>
            <w:tcBorders>
              <w:bottom w:val="single" w:sz="4" w:space="0" w:color="auto"/>
            </w:tcBorders>
          </w:tcPr>
          <w:p w:rsidR="00A13318" w:rsidRPr="00B4700A" w:rsidRDefault="00A13318" w:rsidP="009D5825">
            <w:pPr>
              <w:pStyle w:val="BodyText"/>
              <w:rPr>
                <w:rFonts w:ascii="Arial" w:hAnsi="Arial" w:cs="Arial"/>
                <w:szCs w:val="24"/>
              </w:rPr>
            </w:pPr>
            <w:r w:rsidRPr="00B4700A">
              <w:rPr>
                <w:rFonts w:ascii="Arial" w:hAnsi="Arial" w:cs="Arial"/>
                <w:szCs w:val="24"/>
              </w:rPr>
              <w:t xml:space="preserve"> </w:t>
            </w:r>
          </w:p>
          <w:p w:rsidR="00A13318" w:rsidRPr="00B4700A" w:rsidRDefault="00A13318" w:rsidP="00497D29">
            <w:pPr>
              <w:tabs>
                <w:tab w:val="left" w:pos="2952"/>
              </w:tabs>
              <w:jc w:val="both"/>
              <w:rPr>
                <w:rFonts w:ascii="Arial" w:hAnsi="Arial" w:cs="Arial"/>
                <w:sz w:val="24"/>
                <w:szCs w:val="24"/>
              </w:rPr>
            </w:pPr>
            <w:r w:rsidRPr="00B4700A">
              <w:rPr>
                <w:rFonts w:ascii="Arial" w:hAnsi="Arial" w:cs="Arial"/>
                <w:sz w:val="24"/>
                <w:szCs w:val="24"/>
              </w:rPr>
              <w:t>Job Title:</w:t>
            </w:r>
            <w:r w:rsidRPr="00B4700A">
              <w:rPr>
                <w:rFonts w:ascii="Arial" w:hAnsi="Arial" w:cs="Arial"/>
                <w:sz w:val="24"/>
                <w:szCs w:val="24"/>
              </w:rPr>
              <w:tab/>
              <w:t>Administrative Assistant</w:t>
            </w:r>
          </w:p>
          <w:p w:rsidR="00A13318" w:rsidRPr="00B4700A" w:rsidRDefault="00A13318" w:rsidP="009D5825">
            <w:pPr>
              <w:jc w:val="both"/>
              <w:rPr>
                <w:rFonts w:ascii="Arial" w:hAnsi="Arial" w:cs="Arial"/>
                <w:sz w:val="24"/>
                <w:szCs w:val="24"/>
              </w:rPr>
            </w:pPr>
          </w:p>
          <w:p w:rsidR="00A13318" w:rsidRPr="00B4700A" w:rsidRDefault="00A13318" w:rsidP="00497D29">
            <w:pPr>
              <w:tabs>
                <w:tab w:val="left" w:pos="2952"/>
              </w:tabs>
              <w:jc w:val="both"/>
              <w:rPr>
                <w:rFonts w:ascii="Arial" w:hAnsi="Arial" w:cs="Arial"/>
                <w:sz w:val="24"/>
                <w:szCs w:val="24"/>
              </w:rPr>
            </w:pPr>
            <w:r w:rsidRPr="00B4700A">
              <w:rPr>
                <w:rFonts w:ascii="Arial" w:hAnsi="Arial" w:cs="Arial"/>
                <w:sz w:val="24"/>
                <w:szCs w:val="24"/>
              </w:rPr>
              <w:t>Responsible to :</w:t>
            </w:r>
            <w:r w:rsidRPr="00B4700A">
              <w:rPr>
                <w:rFonts w:ascii="Arial" w:hAnsi="Arial" w:cs="Arial"/>
                <w:sz w:val="24"/>
                <w:szCs w:val="24"/>
              </w:rPr>
              <w:tab/>
            </w:r>
            <w:r w:rsidR="00BE670A" w:rsidRPr="00B4700A">
              <w:rPr>
                <w:rFonts w:ascii="Arial" w:hAnsi="Arial" w:cs="Arial"/>
                <w:sz w:val="24"/>
                <w:szCs w:val="24"/>
              </w:rPr>
              <w:t>Health Promotion Manager</w:t>
            </w:r>
          </w:p>
          <w:p w:rsidR="00A13318" w:rsidRPr="00B4700A" w:rsidRDefault="00A13318" w:rsidP="009D5825">
            <w:pPr>
              <w:jc w:val="both"/>
              <w:rPr>
                <w:rFonts w:ascii="Arial" w:hAnsi="Arial" w:cs="Arial"/>
                <w:sz w:val="24"/>
                <w:szCs w:val="24"/>
              </w:rPr>
            </w:pPr>
          </w:p>
          <w:p w:rsidR="00A13318" w:rsidRPr="00B4700A" w:rsidRDefault="00A13318" w:rsidP="00497D29">
            <w:pPr>
              <w:tabs>
                <w:tab w:val="left" w:pos="2952"/>
              </w:tabs>
              <w:jc w:val="both"/>
              <w:rPr>
                <w:rFonts w:ascii="Arial" w:hAnsi="Arial" w:cs="Arial"/>
                <w:sz w:val="24"/>
                <w:szCs w:val="24"/>
              </w:rPr>
            </w:pPr>
            <w:r w:rsidRPr="00B4700A">
              <w:rPr>
                <w:rFonts w:ascii="Arial" w:hAnsi="Arial" w:cs="Arial"/>
                <w:sz w:val="24"/>
                <w:szCs w:val="24"/>
              </w:rPr>
              <w:t>Department(s):</w:t>
            </w:r>
            <w:r w:rsidRPr="00B4700A">
              <w:rPr>
                <w:rFonts w:ascii="Arial" w:hAnsi="Arial" w:cs="Arial"/>
                <w:sz w:val="24"/>
                <w:szCs w:val="24"/>
              </w:rPr>
              <w:tab/>
              <w:t xml:space="preserve">Health Promotion </w:t>
            </w:r>
            <w:r w:rsidR="00876697" w:rsidRPr="00B4700A">
              <w:rPr>
                <w:rFonts w:ascii="Arial" w:hAnsi="Arial" w:cs="Arial"/>
                <w:sz w:val="24"/>
                <w:szCs w:val="24"/>
              </w:rPr>
              <w:t>Service</w:t>
            </w:r>
          </w:p>
          <w:p w:rsidR="00A13318" w:rsidRPr="00B4700A" w:rsidRDefault="00A13318" w:rsidP="009D5825">
            <w:pPr>
              <w:jc w:val="both"/>
              <w:rPr>
                <w:rFonts w:ascii="Arial" w:hAnsi="Arial" w:cs="Arial"/>
                <w:sz w:val="24"/>
                <w:szCs w:val="24"/>
              </w:rPr>
            </w:pPr>
          </w:p>
          <w:p w:rsidR="00A13318" w:rsidRPr="00B4700A" w:rsidRDefault="00A13318" w:rsidP="00497D29">
            <w:pPr>
              <w:tabs>
                <w:tab w:val="left" w:pos="2952"/>
              </w:tabs>
              <w:jc w:val="both"/>
              <w:rPr>
                <w:rFonts w:ascii="Arial" w:hAnsi="Arial" w:cs="Arial"/>
                <w:sz w:val="24"/>
                <w:szCs w:val="24"/>
              </w:rPr>
            </w:pPr>
            <w:r w:rsidRPr="00B4700A">
              <w:rPr>
                <w:rFonts w:ascii="Arial" w:hAnsi="Arial" w:cs="Arial"/>
                <w:sz w:val="24"/>
                <w:szCs w:val="24"/>
              </w:rPr>
              <w:t>Directorate:</w:t>
            </w:r>
            <w:r w:rsidRPr="00B4700A">
              <w:rPr>
                <w:rFonts w:ascii="Arial" w:hAnsi="Arial" w:cs="Arial"/>
                <w:sz w:val="24"/>
                <w:szCs w:val="24"/>
              </w:rPr>
              <w:tab/>
            </w:r>
            <w:r w:rsidR="00BE670A" w:rsidRPr="00B4700A">
              <w:rPr>
                <w:rFonts w:ascii="Arial" w:hAnsi="Arial" w:cs="Arial"/>
                <w:sz w:val="24"/>
                <w:szCs w:val="24"/>
              </w:rPr>
              <w:t>Fife Health and Social Care Partnership</w:t>
            </w:r>
          </w:p>
          <w:p w:rsidR="00A13318" w:rsidRPr="00B4700A" w:rsidRDefault="00A13318" w:rsidP="009D5825">
            <w:pPr>
              <w:jc w:val="both"/>
              <w:rPr>
                <w:rFonts w:ascii="Arial" w:hAnsi="Arial" w:cs="Arial"/>
                <w:sz w:val="24"/>
                <w:szCs w:val="24"/>
              </w:rPr>
            </w:pPr>
          </w:p>
          <w:p w:rsidR="00A13318" w:rsidRPr="00B4700A" w:rsidRDefault="00A13318" w:rsidP="00497D29">
            <w:pPr>
              <w:tabs>
                <w:tab w:val="left" w:pos="2944"/>
              </w:tabs>
              <w:jc w:val="both"/>
              <w:rPr>
                <w:rFonts w:ascii="Arial" w:hAnsi="Arial" w:cs="Arial"/>
                <w:sz w:val="24"/>
                <w:szCs w:val="24"/>
              </w:rPr>
            </w:pPr>
            <w:r w:rsidRPr="00B4700A">
              <w:rPr>
                <w:rFonts w:ascii="Arial" w:hAnsi="Arial" w:cs="Arial"/>
                <w:sz w:val="24"/>
                <w:szCs w:val="24"/>
              </w:rPr>
              <w:t>Operating Division:</w:t>
            </w:r>
            <w:r w:rsidRPr="00B4700A">
              <w:rPr>
                <w:rFonts w:ascii="Arial" w:hAnsi="Arial" w:cs="Arial"/>
                <w:sz w:val="24"/>
                <w:szCs w:val="24"/>
              </w:rPr>
              <w:tab/>
            </w:r>
            <w:r w:rsidR="00876697" w:rsidRPr="00B4700A">
              <w:rPr>
                <w:rFonts w:ascii="Arial" w:hAnsi="Arial" w:cs="Arial"/>
                <w:sz w:val="24"/>
                <w:szCs w:val="24"/>
              </w:rPr>
              <w:t>Primary and Preventative Care Services</w:t>
            </w:r>
          </w:p>
          <w:p w:rsidR="00A13318" w:rsidRPr="00B4700A" w:rsidRDefault="00A13318" w:rsidP="009D5825">
            <w:pPr>
              <w:jc w:val="both"/>
              <w:rPr>
                <w:rFonts w:ascii="Arial" w:hAnsi="Arial" w:cs="Arial"/>
                <w:sz w:val="24"/>
                <w:szCs w:val="24"/>
              </w:rPr>
            </w:pPr>
          </w:p>
          <w:p w:rsidR="00A13318" w:rsidRPr="00B4700A" w:rsidRDefault="00A13318" w:rsidP="009D5825">
            <w:pPr>
              <w:jc w:val="both"/>
              <w:rPr>
                <w:rFonts w:ascii="Arial" w:hAnsi="Arial" w:cs="Arial"/>
                <w:sz w:val="24"/>
                <w:szCs w:val="24"/>
              </w:rPr>
            </w:pPr>
            <w:r w:rsidRPr="00B4700A">
              <w:rPr>
                <w:rFonts w:ascii="Arial" w:hAnsi="Arial" w:cs="Arial"/>
                <w:sz w:val="24"/>
                <w:szCs w:val="24"/>
              </w:rPr>
              <w:t>Job Reference:</w:t>
            </w:r>
          </w:p>
          <w:p w:rsidR="00A13318" w:rsidRPr="00B4700A" w:rsidRDefault="00A13318" w:rsidP="009D5825">
            <w:pPr>
              <w:jc w:val="both"/>
              <w:rPr>
                <w:rFonts w:ascii="Arial" w:hAnsi="Arial" w:cs="Arial"/>
                <w:sz w:val="24"/>
                <w:szCs w:val="24"/>
              </w:rPr>
            </w:pPr>
          </w:p>
          <w:p w:rsidR="00A13318" w:rsidRPr="00B4700A" w:rsidRDefault="00A13318" w:rsidP="00497D29">
            <w:pPr>
              <w:tabs>
                <w:tab w:val="left" w:pos="2952"/>
              </w:tabs>
              <w:jc w:val="both"/>
              <w:rPr>
                <w:rFonts w:ascii="Arial" w:hAnsi="Arial" w:cs="Arial"/>
                <w:sz w:val="24"/>
                <w:szCs w:val="24"/>
              </w:rPr>
            </w:pPr>
            <w:r w:rsidRPr="00B4700A">
              <w:rPr>
                <w:rFonts w:ascii="Arial" w:hAnsi="Arial" w:cs="Arial"/>
                <w:sz w:val="24"/>
                <w:szCs w:val="24"/>
              </w:rPr>
              <w:t>No of Job Holders:</w:t>
            </w:r>
            <w:r w:rsidRPr="00B4700A">
              <w:rPr>
                <w:rFonts w:ascii="Arial" w:hAnsi="Arial" w:cs="Arial"/>
                <w:sz w:val="24"/>
                <w:szCs w:val="24"/>
              </w:rPr>
              <w:tab/>
            </w:r>
            <w:r w:rsidR="00A550D8" w:rsidRPr="00B4700A">
              <w:rPr>
                <w:rFonts w:ascii="Arial" w:hAnsi="Arial" w:cs="Arial"/>
                <w:sz w:val="24"/>
                <w:szCs w:val="24"/>
              </w:rPr>
              <w:t>2</w:t>
            </w:r>
          </w:p>
          <w:p w:rsidR="00A13318" w:rsidRPr="00B4700A" w:rsidRDefault="00A13318" w:rsidP="009D5825">
            <w:pPr>
              <w:jc w:val="both"/>
              <w:rPr>
                <w:rFonts w:ascii="Arial" w:hAnsi="Arial" w:cs="Arial"/>
                <w:sz w:val="24"/>
                <w:szCs w:val="24"/>
              </w:rPr>
            </w:pPr>
          </w:p>
          <w:p w:rsidR="00A13318" w:rsidRPr="00B4700A" w:rsidRDefault="00A13318" w:rsidP="00497D29">
            <w:pPr>
              <w:tabs>
                <w:tab w:val="left" w:pos="2946"/>
              </w:tabs>
              <w:jc w:val="both"/>
              <w:rPr>
                <w:rFonts w:ascii="Arial" w:hAnsi="Arial" w:cs="Arial"/>
                <w:sz w:val="24"/>
                <w:szCs w:val="24"/>
              </w:rPr>
            </w:pPr>
            <w:r w:rsidRPr="00B4700A">
              <w:rPr>
                <w:rFonts w:ascii="Arial" w:hAnsi="Arial" w:cs="Arial"/>
                <w:sz w:val="24"/>
                <w:szCs w:val="24"/>
              </w:rPr>
              <w:t>Last Upd</w:t>
            </w:r>
            <w:r w:rsidR="00DC5CFD" w:rsidRPr="00B4700A">
              <w:rPr>
                <w:rFonts w:ascii="Arial" w:hAnsi="Arial" w:cs="Arial"/>
                <w:sz w:val="24"/>
                <w:szCs w:val="24"/>
              </w:rPr>
              <w:t>ate (insert date):</w:t>
            </w:r>
            <w:r w:rsidR="00DC5CFD" w:rsidRPr="00B4700A">
              <w:rPr>
                <w:rFonts w:ascii="Arial" w:hAnsi="Arial" w:cs="Arial"/>
                <w:sz w:val="24"/>
                <w:szCs w:val="24"/>
              </w:rPr>
              <w:tab/>
              <w:t>November 2019</w:t>
            </w:r>
          </w:p>
          <w:p w:rsidR="00A13318" w:rsidRPr="00B4700A" w:rsidRDefault="00A13318" w:rsidP="009D5825">
            <w:pPr>
              <w:jc w:val="both"/>
              <w:rPr>
                <w:rFonts w:ascii="Arial" w:hAnsi="Arial" w:cs="Arial"/>
                <w:sz w:val="24"/>
                <w:szCs w:val="24"/>
              </w:rPr>
            </w:pPr>
          </w:p>
        </w:tc>
      </w:tr>
    </w:tbl>
    <w:p w:rsidR="00A13318" w:rsidRPr="00B4700A" w:rsidRDefault="00A13318" w:rsidP="00323D54">
      <w:pPr>
        <w:ind w:left="-360" w:firstLine="360"/>
        <w:jc w:val="both"/>
        <w:rPr>
          <w:rFonts w:ascii="Arial" w:hAnsi="Arial" w:cs="Arial"/>
          <w:sz w:val="24"/>
          <w:szCs w:val="24"/>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A13318" w:rsidRPr="00B4700A" w:rsidTr="00B4700A">
        <w:trPr>
          <w:jc w:val="center"/>
        </w:trPr>
        <w:tc>
          <w:tcPr>
            <w:tcW w:w="10440" w:type="dxa"/>
          </w:tcPr>
          <w:p w:rsidR="00A13318" w:rsidRPr="00B4700A" w:rsidRDefault="00A13318" w:rsidP="001C361E">
            <w:pPr>
              <w:pStyle w:val="Heading3"/>
              <w:tabs>
                <w:tab w:val="left" w:pos="432"/>
              </w:tabs>
              <w:spacing w:before="120" w:after="120"/>
              <w:rPr>
                <w:sz w:val="24"/>
                <w:szCs w:val="24"/>
              </w:rPr>
            </w:pPr>
            <w:r w:rsidRPr="00B4700A">
              <w:rPr>
                <w:sz w:val="24"/>
                <w:szCs w:val="24"/>
              </w:rPr>
              <w:t>2.</w:t>
            </w:r>
            <w:r w:rsidRPr="00B4700A">
              <w:rPr>
                <w:sz w:val="24"/>
                <w:szCs w:val="24"/>
              </w:rPr>
              <w:tab/>
              <w:t>JOB PURPOSE</w:t>
            </w:r>
          </w:p>
        </w:tc>
      </w:tr>
      <w:tr w:rsidR="00A13318" w:rsidRPr="00B4700A" w:rsidTr="00B4700A">
        <w:trPr>
          <w:trHeight w:val="1914"/>
          <w:jc w:val="center"/>
        </w:trPr>
        <w:tc>
          <w:tcPr>
            <w:tcW w:w="10440" w:type="dxa"/>
          </w:tcPr>
          <w:p w:rsidR="00A13318" w:rsidRPr="00B4700A" w:rsidRDefault="00A13318" w:rsidP="009D5825">
            <w:pPr>
              <w:spacing w:before="120"/>
              <w:jc w:val="both"/>
              <w:rPr>
                <w:rFonts w:ascii="Arial" w:hAnsi="Arial" w:cs="Arial"/>
                <w:b/>
                <w:sz w:val="24"/>
                <w:szCs w:val="24"/>
              </w:rPr>
            </w:pPr>
          </w:p>
          <w:p w:rsidR="00A13318" w:rsidRPr="00B4700A" w:rsidRDefault="00A13318" w:rsidP="009D5825">
            <w:pPr>
              <w:spacing w:before="120"/>
              <w:jc w:val="both"/>
              <w:rPr>
                <w:rFonts w:ascii="Arial" w:hAnsi="Arial" w:cs="Arial"/>
                <w:bCs/>
                <w:sz w:val="24"/>
                <w:szCs w:val="24"/>
              </w:rPr>
            </w:pPr>
            <w:r w:rsidRPr="00B4700A">
              <w:rPr>
                <w:rFonts w:ascii="Arial" w:hAnsi="Arial" w:cs="Arial"/>
                <w:bCs/>
                <w:sz w:val="24"/>
                <w:szCs w:val="24"/>
              </w:rPr>
              <w:t xml:space="preserve">To provide a comprehensive secretarial and administrative support service to the Health </w:t>
            </w:r>
            <w:r w:rsidR="00465F7D" w:rsidRPr="00B4700A">
              <w:rPr>
                <w:rFonts w:ascii="Arial" w:hAnsi="Arial" w:cs="Arial"/>
                <w:bCs/>
                <w:sz w:val="24"/>
                <w:szCs w:val="24"/>
              </w:rPr>
              <w:t>P</w:t>
            </w:r>
            <w:r w:rsidRPr="00B4700A">
              <w:rPr>
                <w:rFonts w:ascii="Arial" w:hAnsi="Arial" w:cs="Arial"/>
                <w:bCs/>
                <w:sz w:val="24"/>
                <w:szCs w:val="24"/>
              </w:rPr>
              <w:t xml:space="preserve">romotion </w:t>
            </w:r>
            <w:r w:rsidR="00465F7D" w:rsidRPr="00B4700A">
              <w:rPr>
                <w:rFonts w:ascii="Arial" w:hAnsi="Arial" w:cs="Arial"/>
                <w:bCs/>
                <w:sz w:val="24"/>
                <w:szCs w:val="24"/>
              </w:rPr>
              <w:t>M</w:t>
            </w:r>
            <w:r w:rsidRPr="00B4700A">
              <w:rPr>
                <w:rFonts w:ascii="Arial" w:hAnsi="Arial" w:cs="Arial"/>
                <w:bCs/>
                <w:sz w:val="24"/>
                <w:szCs w:val="24"/>
              </w:rPr>
              <w:t xml:space="preserve">anager, </w:t>
            </w:r>
            <w:r w:rsidR="00465F7D" w:rsidRPr="00B4700A">
              <w:rPr>
                <w:rFonts w:ascii="Arial" w:hAnsi="Arial" w:cs="Arial"/>
                <w:bCs/>
                <w:sz w:val="24"/>
                <w:szCs w:val="24"/>
              </w:rPr>
              <w:t>Deputy H</w:t>
            </w:r>
            <w:r w:rsidR="00B05342" w:rsidRPr="00B4700A">
              <w:rPr>
                <w:rFonts w:ascii="Arial" w:hAnsi="Arial" w:cs="Arial"/>
                <w:bCs/>
                <w:sz w:val="24"/>
                <w:szCs w:val="24"/>
              </w:rPr>
              <w:t xml:space="preserve">ealth </w:t>
            </w:r>
            <w:r w:rsidR="00465F7D" w:rsidRPr="00B4700A">
              <w:rPr>
                <w:rFonts w:ascii="Arial" w:hAnsi="Arial" w:cs="Arial"/>
                <w:bCs/>
                <w:sz w:val="24"/>
                <w:szCs w:val="24"/>
              </w:rPr>
              <w:t>P</w:t>
            </w:r>
            <w:r w:rsidR="00B05342" w:rsidRPr="00B4700A">
              <w:rPr>
                <w:rFonts w:ascii="Arial" w:hAnsi="Arial" w:cs="Arial"/>
                <w:bCs/>
                <w:sz w:val="24"/>
                <w:szCs w:val="24"/>
              </w:rPr>
              <w:t>romotion Service</w:t>
            </w:r>
            <w:r w:rsidR="00465F7D" w:rsidRPr="00B4700A">
              <w:rPr>
                <w:rFonts w:ascii="Arial" w:hAnsi="Arial" w:cs="Arial"/>
                <w:bCs/>
                <w:sz w:val="24"/>
                <w:szCs w:val="24"/>
              </w:rPr>
              <w:t xml:space="preserve"> Manager, </w:t>
            </w:r>
            <w:r w:rsidRPr="00B4700A">
              <w:rPr>
                <w:rFonts w:ascii="Arial" w:hAnsi="Arial" w:cs="Arial"/>
                <w:bCs/>
                <w:sz w:val="24"/>
                <w:szCs w:val="24"/>
              </w:rPr>
              <w:t>Health Promotion Officers</w:t>
            </w:r>
            <w:r w:rsidR="00772756" w:rsidRPr="00B4700A">
              <w:rPr>
                <w:rFonts w:ascii="Arial" w:hAnsi="Arial" w:cs="Arial"/>
                <w:bCs/>
                <w:sz w:val="24"/>
                <w:szCs w:val="24"/>
              </w:rPr>
              <w:t>, s</w:t>
            </w:r>
            <w:r w:rsidR="00465F7D" w:rsidRPr="00B4700A">
              <w:rPr>
                <w:rFonts w:ascii="Arial" w:hAnsi="Arial" w:cs="Arial"/>
                <w:bCs/>
                <w:sz w:val="24"/>
                <w:szCs w:val="24"/>
              </w:rPr>
              <w:t>upport staff</w:t>
            </w:r>
            <w:r w:rsidR="00772756" w:rsidRPr="00B4700A">
              <w:rPr>
                <w:rFonts w:ascii="Arial" w:hAnsi="Arial" w:cs="Arial"/>
                <w:bCs/>
                <w:sz w:val="24"/>
                <w:szCs w:val="24"/>
              </w:rPr>
              <w:t>, and the</w:t>
            </w:r>
            <w:r w:rsidRPr="00B4700A">
              <w:rPr>
                <w:rFonts w:ascii="Arial" w:hAnsi="Arial" w:cs="Arial"/>
                <w:bCs/>
                <w:sz w:val="24"/>
                <w:szCs w:val="24"/>
              </w:rPr>
              <w:t xml:space="preserve"> </w:t>
            </w:r>
            <w:r w:rsidR="00465F7D" w:rsidRPr="00B4700A">
              <w:rPr>
                <w:rFonts w:ascii="Arial" w:hAnsi="Arial" w:cs="Arial"/>
                <w:bCs/>
                <w:sz w:val="24"/>
                <w:szCs w:val="24"/>
              </w:rPr>
              <w:t>H</w:t>
            </w:r>
            <w:r w:rsidR="007C1AF7" w:rsidRPr="00B4700A">
              <w:rPr>
                <w:rFonts w:ascii="Arial" w:hAnsi="Arial" w:cs="Arial"/>
                <w:bCs/>
                <w:sz w:val="24"/>
                <w:szCs w:val="24"/>
              </w:rPr>
              <w:t xml:space="preserve">ealth </w:t>
            </w:r>
            <w:r w:rsidR="00465F7D" w:rsidRPr="00B4700A">
              <w:rPr>
                <w:rFonts w:ascii="Arial" w:hAnsi="Arial" w:cs="Arial"/>
                <w:bCs/>
                <w:sz w:val="24"/>
                <w:szCs w:val="24"/>
              </w:rPr>
              <w:t>P</w:t>
            </w:r>
            <w:r w:rsidR="007C1AF7" w:rsidRPr="00B4700A">
              <w:rPr>
                <w:rFonts w:ascii="Arial" w:hAnsi="Arial" w:cs="Arial"/>
                <w:bCs/>
                <w:sz w:val="24"/>
                <w:szCs w:val="24"/>
              </w:rPr>
              <w:t>romotion</w:t>
            </w:r>
            <w:r w:rsidR="00465F7D" w:rsidRPr="00B4700A">
              <w:rPr>
                <w:rFonts w:ascii="Arial" w:hAnsi="Arial" w:cs="Arial"/>
                <w:bCs/>
                <w:sz w:val="24"/>
                <w:szCs w:val="24"/>
              </w:rPr>
              <w:t xml:space="preserve"> Manager</w:t>
            </w:r>
            <w:r w:rsidR="00772756" w:rsidRPr="00B4700A">
              <w:rPr>
                <w:rFonts w:ascii="Arial" w:hAnsi="Arial" w:cs="Arial"/>
                <w:bCs/>
                <w:sz w:val="24"/>
                <w:szCs w:val="24"/>
              </w:rPr>
              <w:t>’</w:t>
            </w:r>
            <w:r w:rsidR="00465F7D" w:rsidRPr="00B4700A">
              <w:rPr>
                <w:rFonts w:ascii="Arial" w:hAnsi="Arial" w:cs="Arial"/>
                <w:bCs/>
                <w:sz w:val="24"/>
                <w:szCs w:val="24"/>
              </w:rPr>
              <w:t>s PA.</w:t>
            </w:r>
            <w:r w:rsidRPr="00B4700A">
              <w:rPr>
                <w:rFonts w:ascii="Arial" w:hAnsi="Arial" w:cs="Arial"/>
                <w:bCs/>
                <w:sz w:val="24"/>
                <w:szCs w:val="24"/>
              </w:rPr>
              <w:t xml:space="preserve"> </w:t>
            </w:r>
          </w:p>
          <w:p w:rsidR="00A13318" w:rsidRPr="00B4700A" w:rsidRDefault="00A13318" w:rsidP="009D5825">
            <w:pPr>
              <w:spacing w:before="120"/>
              <w:jc w:val="both"/>
              <w:rPr>
                <w:rFonts w:ascii="Arial" w:hAnsi="Arial" w:cs="Arial"/>
                <w:bCs/>
                <w:sz w:val="24"/>
                <w:szCs w:val="24"/>
              </w:rPr>
            </w:pPr>
            <w:r w:rsidRPr="00B4700A">
              <w:rPr>
                <w:rFonts w:ascii="Arial" w:hAnsi="Arial" w:cs="Arial"/>
                <w:bCs/>
                <w:sz w:val="24"/>
                <w:szCs w:val="24"/>
              </w:rPr>
              <w:t>To oversee the efficient and effective operation of the general office and reception areas</w:t>
            </w:r>
            <w:r w:rsidR="00A550D8" w:rsidRPr="00B4700A">
              <w:rPr>
                <w:rFonts w:ascii="Arial" w:hAnsi="Arial" w:cs="Arial"/>
                <w:bCs/>
                <w:sz w:val="24"/>
                <w:szCs w:val="24"/>
              </w:rPr>
              <w:t>.</w:t>
            </w:r>
          </w:p>
        </w:tc>
      </w:tr>
    </w:tbl>
    <w:p w:rsidR="00A13318" w:rsidRPr="00B4700A" w:rsidRDefault="00A13318" w:rsidP="00323D54">
      <w:pPr>
        <w:rPr>
          <w:rFonts w:ascii="Arial" w:hAnsi="Arial" w:cs="Arial"/>
          <w:sz w:val="24"/>
          <w:szCs w:val="24"/>
        </w:rPr>
      </w:pPr>
    </w:p>
    <w:tbl>
      <w:tblPr>
        <w:tblW w:w="1044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A13318" w:rsidRPr="00B4700A" w:rsidTr="00B4700A">
        <w:trPr>
          <w:jc w:val="center"/>
        </w:trPr>
        <w:tc>
          <w:tcPr>
            <w:tcW w:w="10440" w:type="dxa"/>
          </w:tcPr>
          <w:p w:rsidR="00A13318" w:rsidRPr="00B4700A" w:rsidRDefault="00A13318" w:rsidP="001C361E">
            <w:pPr>
              <w:tabs>
                <w:tab w:val="left" w:pos="432"/>
              </w:tabs>
              <w:spacing w:before="120" w:after="120"/>
              <w:jc w:val="both"/>
              <w:rPr>
                <w:rFonts w:ascii="Arial" w:hAnsi="Arial" w:cs="Arial"/>
                <w:b/>
                <w:sz w:val="24"/>
                <w:szCs w:val="24"/>
              </w:rPr>
            </w:pPr>
            <w:r w:rsidRPr="00B4700A">
              <w:rPr>
                <w:rFonts w:ascii="Arial" w:hAnsi="Arial" w:cs="Arial"/>
                <w:b/>
                <w:sz w:val="24"/>
                <w:szCs w:val="24"/>
              </w:rPr>
              <w:t>3.</w:t>
            </w:r>
            <w:r w:rsidRPr="00B4700A">
              <w:rPr>
                <w:rFonts w:ascii="Arial" w:hAnsi="Arial" w:cs="Arial"/>
                <w:b/>
                <w:sz w:val="24"/>
                <w:szCs w:val="24"/>
              </w:rPr>
              <w:tab/>
              <w:t>DIMENSIONS</w:t>
            </w:r>
          </w:p>
          <w:p w:rsidR="00A13318" w:rsidRPr="00B4700A" w:rsidRDefault="00A13318" w:rsidP="007C1AF7">
            <w:pPr>
              <w:jc w:val="both"/>
              <w:rPr>
                <w:rFonts w:ascii="Arial" w:hAnsi="Arial" w:cs="Arial"/>
                <w:sz w:val="24"/>
                <w:szCs w:val="24"/>
              </w:rPr>
            </w:pPr>
            <w:r w:rsidRPr="00B4700A">
              <w:rPr>
                <w:rFonts w:ascii="Arial" w:hAnsi="Arial" w:cs="Arial"/>
                <w:sz w:val="24"/>
                <w:szCs w:val="24"/>
              </w:rPr>
              <w:t>The post consists of two key elements:</w:t>
            </w:r>
          </w:p>
          <w:p w:rsidR="007C1AF7" w:rsidRPr="00B4700A" w:rsidRDefault="007C1AF7" w:rsidP="007C1AF7">
            <w:pPr>
              <w:jc w:val="both"/>
              <w:rPr>
                <w:rFonts w:ascii="Arial" w:hAnsi="Arial" w:cs="Arial"/>
                <w:sz w:val="24"/>
                <w:szCs w:val="24"/>
              </w:rPr>
            </w:pPr>
          </w:p>
          <w:p w:rsidR="00A13318" w:rsidRPr="00B4700A" w:rsidRDefault="00A13318" w:rsidP="007C1AF7">
            <w:pPr>
              <w:jc w:val="both"/>
              <w:rPr>
                <w:rFonts w:ascii="Arial" w:hAnsi="Arial" w:cs="Arial"/>
                <w:sz w:val="24"/>
                <w:szCs w:val="24"/>
              </w:rPr>
            </w:pPr>
            <w:r w:rsidRPr="00B4700A">
              <w:rPr>
                <w:rFonts w:ascii="Arial" w:hAnsi="Arial" w:cs="Arial"/>
                <w:sz w:val="24"/>
                <w:szCs w:val="24"/>
              </w:rPr>
              <w:t xml:space="preserve">Providing a comprehensive secretarial and administrative support, with minimum supervision, to the </w:t>
            </w:r>
            <w:r w:rsidR="00772756" w:rsidRPr="00B4700A">
              <w:rPr>
                <w:rFonts w:ascii="Arial" w:hAnsi="Arial" w:cs="Arial"/>
                <w:sz w:val="24"/>
                <w:szCs w:val="24"/>
              </w:rPr>
              <w:t>o</w:t>
            </w:r>
            <w:r w:rsidRPr="00B4700A">
              <w:rPr>
                <w:rFonts w:ascii="Arial" w:hAnsi="Arial" w:cs="Arial"/>
                <w:sz w:val="24"/>
                <w:szCs w:val="24"/>
              </w:rPr>
              <w:t xml:space="preserve">fficers and support staff within </w:t>
            </w:r>
            <w:r w:rsidR="007C1AF7" w:rsidRPr="00B4700A">
              <w:rPr>
                <w:rFonts w:ascii="Arial" w:hAnsi="Arial" w:cs="Arial"/>
                <w:sz w:val="24"/>
                <w:szCs w:val="24"/>
              </w:rPr>
              <w:t xml:space="preserve">the </w:t>
            </w:r>
            <w:r w:rsidR="00465F7D" w:rsidRPr="00B4700A">
              <w:rPr>
                <w:rFonts w:ascii="Arial" w:hAnsi="Arial" w:cs="Arial"/>
                <w:sz w:val="24"/>
                <w:szCs w:val="24"/>
              </w:rPr>
              <w:t>Health Promotion</w:t>
            </w:r>
            <w:r w:rsidRPr="00B4700A">
              <w:rPr>
                <w:rFonts w:ascii="Arial" w:hAnsi="Arial" w:cs="Arial"/>
                <w:sz w:val="24"/>
                <w:szCs w:val="24"/>
              </w:rPr>
              <w:t xml:space="preserve"> </w:t>
            </w:r>
            <w:r w:rsidR="007C1AF7" w:rsidRPr="00B4700A">
              <w:rPr>
                <w:rFonts w:ascii="Arial" w:hAnsi="Arial" w:cs="Arial"/>
                <w:sz w:val="24"/>
                <w:szCs w:val="24"/>
              </w:rPr>
              <w:t>S</w:t>
            </w:r>
            <w:r w:rsidRPr="00B4700A">
              <w:rPr>
                <w:rFonts w:ascii="Arial" w:hAnsi="Arial" w:cs="Arial"/>
                <w:sz w:val="24"/>
                <w:szCs w:val="24"/>
              </w:rPr>
              <w:t xml:space="preserve">ervice and the </w:t>
            </w:r>
            <w:r w:rsidR="00465F7D" w:rsidRPr="00B4700A">
              <w:rPr>
                <w:rFonts w:ascii="Arial" w:hAnsi="Arial" w:cs="Arial"/>
                <w:sz w:val="24"/>
                <w:szCs w:val="24"/>
              </w:rPr>
              <w:t>H</w:t>
            </w:r>
            <w:r w:rsidR="007C1AF7" w:rsidRPr="00B4700A">
              <w:rPr>
                <w:rFonts w:ascii="Arial" w:hAnsi="Arial" w:cs="Arial"/>
                <w:sz w:val="24"/>
                <w:szCs w:val="24"/>
              </w:rPr>
              <w:t xml:space="preserve">ealth </w:t>
            </w:r>
            <w:r w:rsidR="00465F7D" w:rsidRPr="00B4700A">
              <w:rPr>
                <w:rFonts w:ascii="Arial" w:hAnsi="Arial" w:cs="Arial"/>
                <w:sz w:val="24"/>
                <w:szCs w:val="24"/>
              </w:rPr>
              <w:t>P</w:t>
            </w:r>
            <w:r w:rsidR="007C1AF7" w:rsidRPr="00B4700A">
              <w:rPr>
                <w:rFonts w:ascii="Arial" w:hAnsi="Arial" w:cs="Arial"/>
                <w:sz w:val="24"/>
                <w:szCs w:val="24"/>
              </w:rPr>
              <w:t>romotion Service</w:t>
            </w:r>
            <w:r w:rsidR="00465F7D" w:rsidRPr="00B4700A">
              <w:rPr>
                <w:rFonts w:ascii="Arial" w:hAnsi="Arial" w:cs="Arial"/>
                <w:sz w:val="24"/>
                <w:szCs w:val="24"/>
              </w:rPr>
              <w:t xml:space="preserve"> Manager’s PA</w:t>
            </w:r>
            <w:r w:rsidRPr="00B4700A">
              <w:rPr>
                <w:rFonts w:ascii="Arial" w:hAnsi="Arial" w:cs="Arial"/>
                <w:sz w:val="24"/>
                <w:szCs w:val="24"/>
              </w:rPr>
              <w:t>.</w:t>
            </w:r>
          </w:p>
          <w:p w:rsidR="007C1AF7" w:rsidRPr="00B4700A" w:rsidRDefault="007C1AF7" w:rsidP="007C1AF7">
            <w:pPr>
              <w:jc w:val="both"/>
              <w:rPr>
                <w:rFonts w:ascii="Arial" w:hAnsi="Arial" w:cs="Arial"/>
                <w:sz w:val="24"/>
                <w:szCs w:val="24"/>
              </w:rPr>
            </w:pPr>
          </w:p>
          <w:p w:rsidR="00A13318" w:rsidRPr="00B4700A" w:rsidRDefault="00A13318" w:rsidP="007C1AF7">
            <w:pPr>
              <w:jc w:val="both"/>
              <w:rPr>
                <w:rFonts w:ascii="Arial" w:hAnsi="Arial" w:cs="Arial"/>
                <w:sz w:val="24"/>
                <w:szCs w:val="24"/>
              </w:rPr>
            </w:pPr>
            <w:r w:rsidRPr="00B4700A">
              <w:rPr>
                <w:rFonts w:ascii="Arial" w:hAnsi="Arial" w:cs="Arial"/>
                <w:sz w:val="24"/>
                <w:szCs w:val="24"/>
              </w:rPr>
              <w:t xml:space="preserve">Providing a reception / general office service as the first point of contact and information for external </w:t>
            </w:r>
            <w:r w:rsidR="00A550D8" w:rsidRPr="00B4700A">
              <w:rPr>
                <w:rFonts w:ascii="Arial" w:hAnsi="Arial" w:cs="Arial"/>
                <w:sz w:val="24"/>
                <w:szCs w:val="24"/>
              </w:rPr>
              <w:t>partners and</w:t>
            </w:r>
            <w:r w:rsidRPr="00B4700A">
              <w:rPr>
                <w:rFonts w:ascii="Arial" w:hAnsi="Arial" w:cs="Arial"/>
                <w:sz w:val="24"/>
                <w:szCs w:val="24"/>
              </w:rPr>
              <w:t xml:space="preserve"> members of the public in relation to the work of Health Promotion.</w:t>
            </w:r>
          </w:p>
        </w:tc>
      </w:tr>
    </w:tbl>
    <w:p w:rsidR="00A13318" w:rsidRPr="00B4700A" w:rsidRDefault="00A13318" w:rsidP="00323D54">
      <w:pPr>
        <w:rPr>
          <w:rFonts w:ascii="Arial" w:hAnsi="Arial" w:cs="Arial"/>
          <w:sz w:val="24"/>
          <w:szCs w:val="24"/>
        </w:rPr>
      </w:pPr>
    </w:p>
    <w:tbl>
      <w:tblPr>
        <w:tblW w:w="10440"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440"/>
      </w:tblGrid>
      <w:tr w:rsidR="00A13318" w:rsidRPr="00B4700A" w:rsidTr="00B4700A">
        <w:trPr>
          <w:trHeight w:val="161"/>
          <w:jc w:val="center"/>
        </w:trPr>
        <w:tc>
          <w:tcPr>
            <w:tcW w:w="10440" w:type="dxa"/>
          </w:tcPr>
          <w:p w:rsidR="00A13318" w:rsidRPr="00B4700A" w:rsidRDefault="00A13318" w:rsidP="001C361E">
            <w:pPr>
              <w:pStyle w:val="Heading3"/>
              <w:tabs>
                <w:tab w:val="left" w:pos="432"/>
              </w:tabs>
              <w:spacing w:before="120" w:after="120"/>
              <w:rPr>
                <w:sz w:val="24"/>
                <w:szCs w:val="24"/>
              </w:rPr>
            </w:pPr>
            <w:r w:rsidRPr="00B4700A">
              <w:rPr>
                <w:sz w:val="24"/>
                <w:szCs w:val="24"/>
              </w:rPr>
              <w:t>4.</w:t>
            </w:r>
            <w:r w:rsidRPr="00B4700A">
              <w:rPr>
                <w:sz w:val="24"/>
                <w:szCs w:val="24"/>
              </w:rPr>
              <w:tab/>
              <w:t>ORGANISATIONAL POSITION</w:t>
            </w:r>
          </w:p>
        </w:tc>
      </w:tr>
      <w:tr w:rsidR="00A13318" w:rsidRPr="00B4700A" w:rsidTr="00B4700A">
        <w:trPr>
          <w:trHeight w:val="2512"/>
          <w:jc w:val="center"/>
        </w:trPr>
        <w:tc>
          <w:tcPr>
            <w:tcW w:w="10440" w:type="dxa"/>
          </w:tcPr>
          <w:p w:rsidR="00A13318" w:rsidRPr="00B4700A" w:rsidRDefault="00A13318" w:rsidP="009D5825">
            <w:pPr>
              <w:pStyle w:val="BodyText"/>
              <w:tabs>
                <w:tab w:val="left" w:pos="0"/>
              </w:tabs>
              <w:rPr>
                <w:rFonts w:ascii="Arial" w:hAnsi="Arial" w:cs="Arial"/>
                <w:szCs w:val="24"/>
              </w:rPr>
            </w:pPr>
          </w:p>
          <w:p w:rsidR="00A13318" w:rsidRPr="00B4700A" w:rsidRDefault="00A76AA9" w:rsidP="009D5825">
            <w:pPr>
              <w:pStyle w:val="BodyText"/>
              <w:tabs>
                <w:tab w:val="left" w:pos="0"/>
              </w:tabs>
              <w:rPr>
                <w:rFonts w:ascii="Arial" w:hAnsi="Arial" w:cs="Arial"/>
                <w:szCs w:val="24"/>
              </w:rPr>
            </w:pPr>
            <w:r w:rsidRPr="00B4700A">
              <w:rPr>
                <w:rFonts w:ascii="Arial" w:hAnsi="Arial" w:cs="Arial"/>
                <w:noProof/>
                <w:szCs w:val="24"/>
              </w:rPr>
            </w:r>
            <w:r w:rsidRPr="00B4700A">
              <w:rPr>
                <w:rFonts w:ascii="Arial" w:hAnsi="Arial" w:cs="Arial"/>
                <w:noProof/>
                <w:szCs w:val="24"/>
              </w:rPr>
              <w:pict>
                <v:group id="Canvas 18" o:spid="_x0000_s1026" editas="canvas" style="width:513pt;height:292.55pt;mso-position-horizontal-relative:char;mso-position-vertical-relative:line" coordsize="65151,371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5151;height:37153;visibility:visible;mso-wrap-style:square">
                    <v:fill o:detectmouseclick="t"/>
                    <v:path o:connecttype="none"/>
                  </v:shape>
                  <v:line id="Line 16" o:spid="_x0000_s1028" style="position:absolute;visibility:visible;mso-wrap-style:square" from="28570,7160" to="28597,30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7" o:spid="_x0000_s1029" style="position:absolute;visibility:visible;mso-wrap-style:square" from="28579,5712" to="28588,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shapetype id="_x0000_t202" coordsize="21600,21600" o:spt="202" path="m,l,21600r21600,l21600,xe">
                    <v:stroke joinstyle="miter"/>
                    <v:path gradientshapeok="t" o:connecttype="rect"/>
                  </v:shapetype>
                  <v:shape id="Text Box 18" o:spid="_x0000_s1030" type="#_x0000_t202" style="position:absolute;left:20579;top:10003;width:17121;height:4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style="mso-next-textbox:#Text Box 18">
                      <w:txbxContent>
                        <w:p w:rsidR="006A1CBA" w:rsidRPr="000138CE" w:rsidRDefault="006A1CBA" w:rsidP="006A1CBA">
                          <w:pPr>
                            <w:jc w:val="center"/>
                            <w:rPr>
                              <w:rFonts w:cs="Arial"/>
                            </w:rPr>
                          </w:pPr>
                          <w:r w:rsidRPr="000138CE">
                            <w:rPr>
                              <w:rFonts w:cs="Arial"/>
                            </w:rPr>
                            <w:t>Health Promotion</w:t>
                          </w:r>
                          <w:r>
                            <w:rPr>
                              <w:rFonts w:cs="Arial"/>
                            </w:rPr>
                            <w:t xml:space="preserve"> Service Manager</w:t>
                          </w:r>
                        </w:p>
                        <w:p w:rsidR="006A1CBA" w:rsidRDefault="006A1CBA" w:rsidP="006A1CBA"/>
                      </w:txbxContent>
                    </v:textbox>
                  </v:shape>
                  <v:shape id="Text Box 19" o:spid="_x0000_s1031" type="#_x0000_t202" style="position:absolute;left:18285;top:2285;width:21717;height:3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style="mso-next-textbox:#Text Box 19">
                      <w:txbxContent>
                        <w:p w:rsidR="006A1CBA" w:rsidRDefault="006A1CBA" w:rsidP="006A1CBA">
                          <w:pPr>
                            <w:jc w:val="center"/>
                          </w:pPr>
                          <w:r>
                            <w:rPr>
                              <w:rFonts w:cs="Arial"/>
                            </w:rPr>
                            <w:t>Primary and Preventative Care Head of Service</w:t>
                          </w:r>
                        </w:p>
                      </w:txbxContent>
                    </v:textbox>
                  </v:shape>
                  <v:shape id="Text Box 20" o:spid="_x0000_s1032" type="#_x0000_t202" style="position:absolute;left:20001;top:18082;width:16588;height:4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style="mso-next-textbox:#Text Box 20">
                      <w:txbxContent>
                        <w:p w:rsidR="006A1CBA" w:rsidRPr="006A5007" w:rsidRDefault="006A1CBA" w:rsidP="006A1CBA">
                          <w:pPr>
                            <w:jc w:val="center"/>
                          </w:pPr>
                          <w:r w:rsidRPr="006A5007">
                            <w:t>Senior Health Promotion Officers</w:t>
                          </w:r>
                        </w:p>
                      </w:txbxContent>
                    </v:textbox>
                  </v:shape>
                  <v:shape id="Text Box 21" o:spid="_x0000_s1033" type="#_x0000_t202" style="position:absolute;left:20579;top:26583;width:16090;height:3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style="mso-next-textbox:#Text Box 21">
                      <w:txbxContent>
                        <w:p w:rsidR="006A1CBA" w:rsidRPr="000138CE" w:rsidRDefault="006A1CBA" w:rsidP="006A1CBA">
                          <w:pPr>
                            <w:jc w:val="center"/>
                            <w:rPr>
                              <w:rFonts w:cs="Arial"/>
                            </w:rPr>
                          </w:pPr>
                          <w:r>
                            <w:rPr>
                              <w:rFonts w:cs="Arial"/>
                            </w:rPr>
                            <w:t>Administrator</w:t>
                          </w:r>
                        </w:p>
                        <w:p w:rsidR="006A1CBA" w:rsidRDefault="006A1CBA" w:rsidP="006A1CBA">
                          <w:pPr>
                            <w:jc w:val="center"/>
                          </w:pPr>
                        </w:p>
                      </w:txbxContent>
                    </v:textbox>
                  </v:shape>
                  <w10:wrap type="none"/>
                  <w10:anchorlock/>
                </v:group>
              </w:pict>
            </w:r>
          </w:p>
          <w:p w:rsidR="00A13318" w:rsidRPr="00B4700A" w:rsidRDefault="00A13318" w:rsidP="009D5825">
            <w:pPr>
              <w:pStyle w:val="BodyText"/>
              <w:tabs>
                <w:tab w:val="left" w:pos="0"/>
              </w:tabs>
              <w:rPr>
                <w:rFonts w:ascii="Arial" w:hAnsi="Arial" w:cs="Arial"/>
                <w:szCs w:val="24"/>
              </w:rPr>
            </w:pPr>
          </w:p>
          <w:p w:rsidR="00A13318" w:rsidRPr="00B4700A" w:rsidRDefault="00A13318" w:rsidP="009D5825">
            <w:pPr>
              <w:pStyle w:val="BodyText"/>
              <w:tabs>
                <w:tab w:val="left" w:pos="0"/>
              </w:tabs>
              <w:rPr>
                <w:rFonts w:ascii="Arial" w:hAnsi="Arial" w:cs="Arial"/>
                <w:szCs w:val="24"/>
              </w:rPr>
            </w:pPr>
          </w:p>
          <w:p w:rsidR="00A13318" w:rsidRPr="00B4700A" w:rsidRDefault="00A13318" w:rsidP="009D5825">
            <w:pPr>
              <w:pStyle w:val="BodyText"/>
              <w:tabs>
                <w:tab w:val="left" w:pos="0"/>
              </w:tabs>
              <w:rPr>
                <w:rFonts w:ascii="Arial" w:hAnsi="Arial" w:cs="Arial"/>
                <w:szCs w:val="24"/>
              </w:rPr>
            </w:pPr>
          </w:p>
          <w:p w:rsidR="00A13318" w:rsidRPr="00B4700A" w:rsidRDefault="00A13318" w:rsidP="009D5825">
            <w:pPr>
              <w:pStyle w:val="BodyText"/>
              <w:tabs>
                <w:tab w:val="left" w:pos="0"/>
              </w:tabs>
              <w:rPr>
                <w:rFonts w:ascii="Arial" w:hAnsi="Arial" w:cs="Arial"/>
                <w:szCs w:val="24"/>
              </w:rPr>
            </w:pPr>
          </w:p>
        </w:tc>
      </w:tr>
    </w:tbl>
    <w:p w:rsidR="00A13318" w:rsidRPr="00B4700A" w:rsidRDefault="00A13318">
      <w:pPr>
        <w:rPr>
          <w:rFonts w:ascii="Arial" w:hAnsi="Arial" w:cs="Arial"/>
          <w:sz w:val="24"/>
          <w:szCs w:val="24"/>
        </w:rPr>
      </w:pPr>
    </w:p>
    <w:p w:rsidR="00B4700A" w:rsidRDefault="00B4700A">
      <w:r>
        <w:rPr>
          <w:b/>
          <w:bCs/>
        </w:rPr>
        <w:br w:type="page"/>
      </w:r>
    </w:p>
    <w:tbl>
      <w:tblPr>
        <w:tblW w:w="10440" w:type="dxa"/>
        <w:jc w:val="center"/>
        <w:tblInd w:w="-252" w:type="dxa"/>
        <w:tblBorders>
          <w:insideV w:val="single" w:sz="4" w:space="0" w:color="auto"/>
        </w:tblBorders>
        <w:tblLayout w:type="fixed"/>
        <w:tblLook w:val="0000"/>
      </w:tblPr>
      <w:tblGrid>
        <w:gridCol w:w="10440"/>
      </w:tblGrid>
      <w:tr w:rsidR="00A13318" w:rsidRPr="00B4700A" w:rsidTr="00B4700A">
        <w:trPr>
          <w:jc w:val="center"/>
        </w:trPr>
        <w:tc>
          <w:tcPr>
            <w:tcW w:w="10440" w:type="dxa"/>
            <w:tcBorders>
              <w:top w:val="single" w:sz="6" w:space="0" w:color="auto"/>
              <w:left w:val="single" w:sz="4" w:space="0" w:color="auto"/>
              <w:bottom w:val="single" w:sz="6" w:space="0" w:color="auto"/>
              <w:right w:val="single" w:sz="4" w:space="0" w:color="auto"/>
            </w:tcBorders>
          </w:tcPr>
          <w:p w:rsidR="00A13318" w:rsidRPr="00B4700A" w:rsidRDefault="00A13318" w:rsidP="001C361E">
            <w:pPr>
              <w:pStyle w:val="Heading3"/>
              <w:tabs>
                <w:tab w:val="left" w:pos="425"/>
              </w:tabs>
              <w:spacing w:before="120" w:after="120"/>
              <w:rPr>
                <w:sz w:val="24"/>
                <w:szCs w:val="24"/>
              </w:rPr>
            </w:pPr>
            <w:r w:rsidRPr="00B4700A">
              <w:rPr>
                <w:sz w:val="24"/>
                <w:szCs w:val="24"/>
              </w:rPr>
              <w:lastRenderedPageBreak/>
              <w:t>5.</w:t>
            </w:r>
            <w:r w:rsidRPr="00B4700A">
              <w:rPr>
                <w:sz w:val="24"/>
                <w:szCs w:val="24"/>
              </w:rPr>
              <w:tab/>
              <w:t>ROLE OF DEPARTMENT</w:t>
            </w:r>
          </w:p>
        </w:tc>
      </w:tr>
      <w:tr w:rsidR="00A13318" w:rsidRPr="00B4700A" w:rsidTr="00B4700A">
        <w:trPr>
          <w:trHeight w:val="1516"/>
          <w:jc w:val="center"/>
        </w:trPr>
        <w:tc>
          <w:tcPr>
            <w:tcW w:w="10440" w:type="dxa"/>
            <w:tcBorders>
              <w:top w:val="single" w:sz="6" w:space="0" w:color="auto"/>
              <w:left w:val="single" w:sz="4" w:space="0" w:color="auto"/>
              <w:bottom w:val="single" w:sz="6" w:space="0" w:color="auto"/>
              <w:right w:val="single" w:sz="4" w:space="0" w:color="auto"/>
            </w:tcBorders>
          </w:tcPr>
          <w:p w:rsidR="00A13318" w:rsidRPr="00B4700A" w:rsidRDefault="00876697" w:rsidP="009D5825">
            <w:pPr>
              <w:spacing w:before="120" w:after="100" w:afterAutospacing="1"/>
              <w:jc w:val="both"/>
              <w:rPr>
                <w:rFonts w:ascii="Arial" w:hAnsi="Arial" w:cs="Arial"/>
                <w:sz w:val="24"/>
                <w:szCs w:val="24"/>
              </w:rPr>
            </w:pPr>
            <w:r w:rsidRPr="00B4700A">
              <w:rPr>
                <w:rFonts w:ascii="Arial" w:hAnsi="Arial" w:cs="Arial"/>
                <w:sz w:val="24"/>
                <w:szCs w:val="24"/>
              </w:rPr>
              <w:t xml:space="preserve">The </w:t>
            </w:r>
            <w:r w:rsidR="00A13318" w:rsidRPr="00B4700A">
              <w:rPr>
                <w:rFonts w:ascii="Arial" w:hAnsi="Arial" w:cs="Arial"/>
                <w:sz w:val="24"/>
                <w:szCs w:val="24"/>
              </w:rPr>
              <w:t xml:space="preserve">Health Promotion </w:t>
            </w:r>
            <w:r w:rsidRPr="00B4700A">
              <w:rPr>
                <w:rFonts w:ascii="Arial" w:hAnsi="Arial" w:cs="Arial"/>
                <w:sz w:val="24"/>
                <w:szCs w:val="24"/>
              </w:rPr>
              <w:t>Service</w:t>
            </w:r>
            <w:r w:rsidR="00A13318" w:rsidRPr="00B4700A">
              <w:rPr>
                <w:rFonts w:ascii="Arial" w:hAnsi="Arial" w:cs="Arial"/>
                <w:sz w:val="24"/>
                <w:szCs w:val="24"/>
              </w:rPr>
              <w:t xml:space="preserve"> is a crucial part of the developing Public Health workforce.  Its aim is to work towards improving health and wellbeing and reducing inequalities in health amongst people of all ages who live and work in Fife.</w:t>
            </w:r>
          </w:p>
          <w:p w:rsidR="00A13318" w:rsidRPr="00B4700A" w:rsidRDefault="00A13318" w:rsidP="009D5825">
            <w:pPr>
              <w:spacing w:after="100" w:afterAutospacing="1"/>
              <w:jc w:val="both"/>
              <w:rPr>
                <w:rFonts w:ascii="Arial" w:hAnsi="Arial" w:cs="Arial"/>
                <w:sz w:val="24"/>
                <w:szCs w:val="24"/>
              </w:rPr>
            </w:pPr>
            <w:r w:rsidRPr="00B4700A">
              <w:rPr>
                <w:rFonts w:ascii="Arial" w:hAnsi="Arial" w:cs="Arial"/>
                <w:sz w:val="24"/>
                <w:szCs w:val="24"/>
              </w:rPr>
              <w:t>Health Promotion seeks to bring about positive change in population health and wellbeing by drawing on all relevant ‘thinking frameworks’ (e.g. social, medical, education etc) and perspectives to promote good physical, mental and social health.  It acknowledges that people need more than knowledge and skills to make appropriate choices concerning their health and so works in partnership at all levels with other agencies to improve life circumstances.  The work can be divided into 4 main areas:</w:t>
            </w:r>
          </w:p>
          <w:p w:rsidR="00A13318" w:rsidRPr="00B4700A" w:rsidRDefault="00A13318" w:rsidP="009D5825">
            <w:pPr>
              <w:numPr>
                <w:ilvl w:val="0"/>
                <w:numId w:val="2"/>
              </w:numPr>
              <w:rPr>
                <w:rFonts w:ascii="Arial" w:hAnsi="Arial" w:cs="Arial"/>
                <w:sz w:val="24"/>
                <w:szCs w:val="24"/>
              </w:rPr>
            </w:pPr>
            <w:r w:rsidRPr="00B4700A">
              <w:rPr>
                <w:rFonts w:ascii="Arial" w:hAnsi="Arial" w:cs="Arial"/>
                <w:sz w:val="24"/>
                <w:szCs w:val="24"/>
              </w:rPr>
              <w:t>Education and Training</w:t>
            </w:r>
          </w:p>
          <w:p w:rsidR="00A13318" w:rsidRPr="00B4700A" w:rsidRDefault="00A13318" w:rsidP="009D5825">
            <w:pPr>
              <w:numPr>
                <w:ilvl w:val="0"/>
                <w:numId w:val="2"/>
              </w:numPr>
              <w:rPr>
                <w:rFonts w:ascii="Arial" w:hAnsi="Arial" w:cs="Arial"/>
                <w:sz w:val="24"/>
                <w:szCs w:val="24"/>
              </w:rPr>
            </w:pPr>
            <w:r w:rsidRPr="00B4700A">
              <w:rPr>
                <w:rFonts w:ascii="Arial" w:hAnsi="Arial" w:cs="Arial"/>
                <w:sz w:val="24"/>
                <w:szCs w:val="24"/>
              </w:rPr>
              <w:t>Specialist advice</w:t>
            </w:r>
          </w:p>
          <w:p w:rsidR="00A13318" w:rsidRPr="00B4700A" w:rsidRDefault="00A13318" w:rsidP="009D5825">
            <w:pPr>
              <w:numPr>
                <w:ilvl w:val="0"/>
                <w:numId w:val="2"/>
              </w:numPr>
              <w:jc w:val="both"/>
              <w:rPr>
                <w:rFonts w:ascii="Arial" w:hAnsi="Arial" w:cs="Arial"/>
                <w:sz w:val="24"/>
                <w:szCs w:val="24"/>
              </w:rPr>
            </w:pPr>
            <w:r w:rsidRPr="00B4700A">
              <w:rPr>
                <w:rFonts w:ascii="Arial" w:hAnsi="Arial" w:cs="Arial"/>
                <w:sz w:val="24"/>
                <w:szCs w:val="24"/>
              </w:rPr>
              <w:t>“Hands on help” i.e. project planning and management, capacity building</w:t>
            </w:r>
          </w:p>
          <w:p w:rsidR="00A13318" w:rsidRPr="00B4700A" w:rsidRDefault="00A13318" w:rsidP="009D5825">
            <w:pPr>
              <w:numPr>
                <w:ilvl w:val="0"/>
                <w:numId w:val="2"/>
              </w:numPr>
              <w:jc w:val="both"/>
              <w:rPr>
                <w:rFonts w:ascii="Arial" w:hAnsi="Arial" w:cs="Arial"/>
                <w:sz w:val="24"/>
                <w:szCs w:val="24"/>
              </w:rPr>
            </w:pPr>
            <w:r w:rsidRPr="00B4700A">
              <w:rPr>
                <w:rFonts w:ascii="Arial" w:hAnsi="Arial" w:cs="Arial"/>
                <w:sz w:val="24"/>
                <w:szCs w:val="24"/>
              </w:rPr>
              <w:t>Information, resources and graphic design</w:t>
            </w:r>
          </w:p>
          <w:p w:rsidR="00A13318" w:rsidRPr="00B4700A" w:rsidRDefault="00A13318" w:rsidP="009D5825">
            <w:pPr>
              <w:pStyle w:val="BodyTextIndent2"/>
              <w:spacing w:before="120" w:line="240" w:lineRule="auto"/>
              <w:ind w:left="0"/>
              <w:jc w:val="both"/>
              <w:rPr>
                <w:rFonts w:ascii="Arial" w:hAnsi="Arial" w:cs="Arial"/>
              </w:rPr>
            </w:pPr>
            <w:r w:rsidRPr="00B4700A">
              <w:rPr>
                <w:rFonts w:ascii="Arial" w:hAnsi="Arial" w:cs="Arial"/>
              </w:rPr>
              <w:t>Health Promotion Fife champions this intellectual and skills based approach combined with a positive ‘can do’ attitude in order to lead and support good practice in partnership working to effect change.</w:t>
            </w:r>
          </w:p>
          <w:p w:rsidR="00A13318" w:rsidRPr="00B4700A" w:rsidRDefault="00A13318" w:rsidP="00B21A62">
            <w:pPr>
              <w:rPr>
                <w:rFonts w:ascii="Arial" w:hAnsi="Arial" w:cs="Arial"/>
                <w:sz w:val="24"/>
                <w:szCs w:val="24"/>
              </w:rPr>
            </w:pPr>
          </w:p>
        </w:tc>
      </w:tr>
      <w:tr w:rsidR="00A13318" w:rsidRPr="00B4700A" w:rsidTr="00B4700A">
        <w:trPr>
          <w:jc w:val="center"/>
        </w:trPr>
        <w:tc>
          <w:tcPr>
            <w:tcW w:w="10440" w:type="dxa"/>
            <w:tcBorders>
              <w:top w:val="single" w:sz="6" w:space="0" w:color="auto"/>
              <w:left w:val="single" w:sz="4" w:space="0" w:color="auto"/>
              <w:bottom w:val="single" w:sz="6" w:space="0" w:color="auto"/>
              <w:right w:val="single" w:sz="4" w:space="0" w:color="auto"/>
            </w:tcBorders>
          </w:tcPr>
          <w:p w:rsidR="00A13318" w:rsidRPr="00B4700A" w:rsidRDefault="00A13318" w:rsidP="001C361E">
            <w:pPr>
              <w:pStyle w:val="Heading3"/>
              <w:tabs>
                <w:tab w:val="left" w:pos="432"/>
              </w:tabs>
              <w:spacing w:before="120" w:after="120"/>
              <w:rPr>
                <w:b w:val="0"/>
                <w:sz w:val="24"/>
                <w:szCs w:val="24"/>
              </w:rPr>
            </w:pPr>
            <w:r w:rsidRPr="00B4700A">
              <w:rPr>
                <w:sz w:val="24"/>
                <w:szCs w:val="24"/>
              </w:rPr>
              <w:t>6.</w:t>
            </w:r>
            <w:r w:rsidRPr="00B4700A">
              <w:rPr>
                <w:sz w:val="24"/>
                <w:szCs w:val="24"/>
              </w:rPr>
              <w:tab/>
              <w:t>KEY RESULT AREAS</w:t>
            </w:r>
          </w:p>
        </w:tc>
      </w:tr>
      <w:tr w:rsidR="00A13318" w:rsidRPr="00B4700A" w:rsidTr="00B4700A">
        <w:trPr>
          <w:trHeight w:val="3585"/>
          <w:jc w:val="center"/>
        </w:trPr>
        <w:tc>
          <w:tcPr>
            <w:tcW w:w="10440" w:type="dxa"/>
            <w:tcBorders>
              <w:top w:val="single" w:sz="6" w:space="0" w:color="auto"/>
              <w:left w:val="single" w:sz="4" w:space="0" w:color="auto"/>
              <w:bottom w:val="single" w:sz="6" w:space="0" w:color="auto"/>
              <w:right w:val="single" w:sz="4" w:space="0" w:color="auto"/>
            </w:tcBorders>
          </w:tcPr>
          <w:p w:rsidR="00A13318" w:rsidRPr="00B4700A" w:rsidRDefault="00A13318" w:rsidP="00876697">
            <w:pPr>
              <w:tabs>
                <w:tab w:val="left" w:pos="277"/>
              </w:tabs>
              <w:ind w:left="253" w:hanging="253"/>
              <w:rPr>
                <w:rFonts w:ascii="Arial" w:hAnsi="Arial" w:cs="Arial"/>
                <w:sz w:val="24"/>
                <w:szCs w:val="24"/>
              </w:rPr>
            </w:pPr>
            <w:r w:rsidRPr="00B4700A">
              <w:rPr>
                <w:rFonts w:ascii="Arial" w:hAnsi="Arial" w:cs="Arial"/>
                <w:sz w:val="24"/>
                <w:szCs w:val="24"/>
              </w:rPr>
              <w:t xml:space="preserve">1. </w:t>
            </w:r>
            <w:r w:rsidRPr="00B4700A">
              <w:rPr>
                <w:rFonts w:ascii="Arial" w:hAnsi="Arial" w:cs="Arial"/>
                <w:sz w:val="24"/>
                <w:szCs w:val="24"/>
              </w:rPr>
              <w:tab/>
              <w:t>Provide a high quality secretarial and administrative service to the Health Promotion Officers in compliance with NHS Fife policies and procedures. This includes:-</w:t>
            </w:r>
          </w:p>
          <w:p w:rsidR="00A13318" w:rsidRPr="00B4700A" w:rsidRDefault="00A13318" w:rsidP="009D5825">
            <w:pPr>
              <w:rPr>
                <w:rFonts w:ascii="Arial" w:hAnsi="Arial" w:cs="Arial"/>
                <w:sz w:val="24"/>
                <w:szCs w:val="24"/>
              </w:rPr>
            </w:pPr>
          </w:p>
          <w:p w:rsidR="00A13318" w:rsidRPr="00B4700A" w:rsidRDefault="00BE670A" w:rsidP="00637DDC">
            <w:pPr>
              <w:numPr>
                <w:ilvl w:val="0"/>
                <w:numId w:val="17"/>
              </w:numPr>
              <w:rPr>
                <w:rFonts w:ascii="Arial" w:hAnsi="Arial" w:cs="Arial"/>
                <w:sz w:val="24"/>
                <w:szCs w:val="24"/>
              </w:rPr>
            </w:pPr>
            <w:r w:rsidRPr="00B4700A">
              <w:rPr>
                <w:rFonts w:ascii="Arial" w:hAnsi="Arial" w:cs="Arial"/>
                <w:sz w:val="24"/>
                <w:szCs w:val="24"/>
              </w:rPr>
              <w:t>Preparation</w:t>
            </w:r>
            <w:r w:rsidR="00A13318" w:rsidRPr="00B4700A">
              <w:rPr>
                <w:rFonts w:ascii="Arial" w:hAnsi="Arial" w:cs="Arial"/>
                <w:sz w:val="24"/>
                <w:szCs w:val="24"/>
              </w:rPr>
              <w:t xml:space="preserve"> of </w:t>
            </w:r>
            <w:r w:rsidR="00A550D8" w:rsidRPr="00B4700A">
              <w:rPr>
                <w:rFonts w:ascii="Arial" w:hAnsi="Arial" w:cs="Arial"/>
                <w:sz w:val="24"/>
                <w:szCs w:val="24"/>
              </w:rPr>
              <w:t xml:space="preserve">emails, </w:t>
            </w:r>
            <w:r w:rsidR="00A13318" w:rsidRPr="00B4700A">
              <w:rPr>
                <w:rFonts w:ascii="Arial" w:hAnsi="Arial" w:cs="Arial"/>
                <w:sz w:val="24"/>
                <w:szCs w:val="24"/>
              </w:rPr>
              <w:t>letters and reports</w:t>
            </w:r>
            <w:r w:rsidRPr="00B4700A">
              <w:rPr>
                <w:rFonts w:ascii="Arial" w:hAnsi="Arial" w:cs="Arial"/>
                <w:sz w:val="24"/>
                <w:szCs w:val="24"/>
              </w:rPr>
              <w:t xml:space="preserve"> as required</w:t>
            </w:r>
          </w:p>
          <w:p w:rsidR="00A13318" w:rsidRPr="00B4700A" w:rsidRDefault="00A13318" w:rsidP="00637DDC">
            <w:pPr>
              <w:numPr>
                <w:ilvl w:val="0"/>
                <w:numId w:val="17"/>
              </w:numPr>
              <w:rPr>
                <w:rFonts w:ascii="Arial" w:hAnsi="Arial" w:cs="Arial"/>
                <w:sz w:val="24"/>
                <w:szCs w:val="24"/>
              </w:rPr>
            </w:pPr>
            <w:r w:rsidRPr="00B4700A">
              <w:rPr>
                <w:rFonts w:ascii="Arial" w:hAnsi="Arial" w:cs="Arial"/>
                <w:sz w:val="24"/>
                <w:szCs w:val="24"/>
              </w:rPr>
              <w:t>Preparation of mail distributions</w:t>
            </w:r>
          </w:p>
          <w:p w:rsidR="00A13318" w:rsidRPr="00B4700A" w:rsidRDefault="00A13318" w:rsidP="00637DDC">
            <w:pPr>
              <w:numPr>
                <w:ilvl w:val="0"/>
                <w:numId w:val="17"/>
              </w:numPr>
              <w:rPr>
                <w:rFonts w:ascii="Arial" w:hAnsi="Arial" w:cs="Arial"/>
                <w:sz w:val="24"/>
                <w:szCs w:val="24"/>
              </w:rPr>
            </w:pPr>
            <w:r w:rsidRPr="00B4700A">
              <w:rPr>
                <w:rFonts w:ascii="Arial" w:hAnsi="Arial" w:cs="Arial"/>
                <w:sz w:val="24"/>
                <w:szCs w:val="24"/>
              </w:rPr>
              <w:t>Collation and distribution of packs/materials</w:t>
            </w:r>
          </w:p>
          <w:p w:rsidR="00A13318" w:rsidRPr="00B4700A" w:rsidRDefault="00A13318" w:rsidP="00637DDC">
            <w:pPr>
              <w:numPr>
                <w:ilvl w:val="0"/>
                <w:numId w:val="17"/>
              </w:numPr>
              <w:rPr>
                <w:rFonts w:ascii="Arial" w:hAnsi="Arial" w:cs="Arial"/>
                <w:sz w:val="24"/>
                <w:szCs w:val="24"/>
              </w:rPr>
            </w:pPr>
            <w:r w:rsidRPr="00B4700A">
              <w:rPr>
                <w:rFonts w:ascii="Arial" w:hAnsi="Arial" w:cs="Arial"/>
                <w:sz w:val="24"/>
                <w:szCs w:val="24"/>
              </w:rPr>
              <w:t>Collation and report preparation of event evaluations</w:t>
            </w:r>
          </w:p>
          <w:p w:rsidR="00A13318" w:rsidRPr="00B4700A" w:rsidRDefault="00A13318" w:rsidP="00637DDC">
            <w:pPr>
              <w:numPr>
                <w:ilvl w:val="0"/>
                <w:numId w:val="17"/>
              </w:numPr>
              <w:rPr>
                <w:rFonts w:ascii="Arial" w:hAnsi="Arial" w:cs="Arial"/>
                <w:sz w:val="24"/>
                <w:szCs w:val="24"/>
              </w:rPr>
            </w:pPr>
            <w:r w:rsidRPr="00B4700A">
              <w:rPr>
                <w:rFonts w:ascii="Arial" w:hAnsi="Arial" w:cs="Arial"/>
                <w:sz w:val="24"/>
                <w:szCs w:val="24"/>
              </w:rPr>
              <w:t>Provide a central communications function for staff either verbally, electronically or by telephone.</w:t>
            </w:r>
          </w:p>
          <w:p w:rsidR="00A13318" w:rsidRPr="00B4700A" w:rsidRDefault="00A13318" w:rsidP="00B6109B">
            <w:pPr>
              <w:rPr>
                <w:rFonts w:ascii="Arial" w:hAnsi="Arial" w:cs="Arial"/>
                <w:sz w:val="24"/>
                <w:szCs w:val="24"/>
              </w:rPr>
            </w:pPr>
          </w:p>
          <w:p w:rsidR="00A13318" w:rsidRPr="00B4700A" w:rsidRDefault="00A13318" w:rsidP="00497D29">
            <w:pPr>
              <w:tabs>
                <w:tab w:val="left" w:pos="252"/>
              </w:tabs>
              <w:rPr>
                <w:rFonts w:ascii="Arial" w:hAnsi="Arial" w:cs="Arial"/>
                <w:sz w:val="24"/>
                <w:szCs w:val="24"/>
              </w:rPr>
            </w:pPr>
            <w:r w:rsidRPr="00B4700A">
              <w:rPr>
                <w:rFonts w:ascii="Arial" w:hAnsi="Arial" w:cs="Arial"/>
                <w:sz w:val="24"/>
                <w:szCs w:val="24"/>
              </w:rPr>
              <w:t>2.</w:t>
            </w:r>
            <w:r w:rsidRPr="00B4700A">
              <w:rPr>
                <w:rFonts w:ascii="Arial" w:hAnsi="Arial" w:cs="Arial"/>
                <w:sz w:val="24"/>
                <w:szCs w:val="24"/>
              </w:rPr>
              <w:tab/>
              <w:t xml:space="preserve">Deal with enquiries from the public, staff groups, internal and external agencies as a ‘first point of contact’, providing </w:t>
            </w:r>
            <w:r w:rsidRPr="00B4700A">
              <w:rPr>
                <w:rFonts w:ascii="Arial" w:hAnsi="Arial" w:cs="Arial"/>
                <w:sz w:val="24"/>
                <w:szCs w:val="24"/>
              </w:rPr>
              <w:tab/>
              <w:t xml:space="preserve">information, directing and prioritising queries as appropriate to ensure the efficiency and effectiveness of service delivery </w:t>
            </w:r>
            <w:r w:rsidRPr="00B4700A">
              <w:rPr>
                <w:rFonts w:ascii="Arial" w:hAnsi="Arial" w:cs="Arial"/>
                <w:sz w:val="24"/>
                <w:szCs w:val="24"/>
              </w:rPr>
              <w:tab/>
              <w:t xml:space="preserve">and with a high degree of competence in relation to customer relations which takes account of all abilities and diversity </w:t>
            </w:r>
            <w:r w:rsidRPr="00B4700A">
              <w:rPr>
                <w:rFonts w:ascii="Arial" w:hAnsi="Arial" w:cs="Arial"/>
                <w:sz w:val="24"/>
                <w:szCs w:val="24"/>
              </w:rPr>
              <w:tab/>
              <w:t>issues.</w:t>
            </w:r>
          </w:p>
          <w:p w:rsidR="00A13318" w:rsidRPr="00B4700A" w:rsidRDefault="00A13318" w:rsidP="009D5825">
            <w:pPr>
              <w:rPr>
                <w:rFonts w:ascii="Arial" w:hAnsi="Arial" w:cs="Arial"/>
                <w:sz w:val="24"/>
                <w:szCs w:val="24"/>
              </w:rPr>
            </w:pPr>
          </w:p>
          <w:p w:rsidR="00A13318" w:rsidRPr="00B4700A" w:rsidRDefault="00A13318" w:rsidP="00876697">
            <w:pPr>
              <w:tabs>
                <w:tab w:val="left" w:pos="252"/>
              </w:tabs>
              <w:ind w:left="253" w:hanging="253"/>
              <w:rPr>
                <w:rFonts w:ascii="Arial" w:hAnsi="Arial" w:cs="Arial"/>
                <w:sz w:val="24"/>
                <w:szCs w:val="24"/>
              </w:rPr>
            </w:pPr>
            <w:r w:rsidRPr="00B4700A">
              <w:rPr>
                <w:rFonts w:ascii="Arial" w:hAnsi="Arial" w:cs="Arial"/>
                <w:sz w:val="24"/>
                <w:szCs w:val="24"/>
              </w:rPr>
              <w:t>3.</w:t>
            </w:r>
            <w:r w:rsidRPr="00B4700A">
              <w:rPr>
                <w:rFonts w:ascii="Arial" w:hAnsi="Arial" w:cs="Arial"/>
                <w:sz w:val="24"/>
                <w:szCs w:val="24"/>
              </w:rPr>
              <w:tab/>
              <w:t>Create and manage databases, ensuring information is accurate and up-to-date</w:t>
            </w:r>
            <w:r w:rsidR="00465F7D" w:rsidRPr="00B4700A">
              <w:rPr>
                <w:rFonts w:ascii="Arial" w:hAnsi="Arial" w:cs="Arial"/>
                <w:sz w:val="24"/>
                <w:szCs w:val="24"/>
              </w:rPr>
              <w:t xml:space="preserve"> in line with data protection and GDPR guidance</w:t>
            </w:r>
            <w:r w:rsidRPr="00B4700A">
              <w:rPr>
                <w:rFonts w:ascii="Arial" w:hAnsi="Arial" w:cs="Arial"/>
                <w:sz w:val="24"/>
                <w:szCs w:val="24"/>
              </w:rPr>
              <w:t>.</w:t>
            </w:r>
          </w:p>
          <w:p w:rsidR="00A13318" w:rsidRPr="00B4700A" w:rsidRDefault="00A13318" w:rsidP="009D5825">
            <w:pPr>
              <w:rPr>
                <w:rFonts w:ascii="Arial" w:hAnsi="Arial" w:cs="Arial"/>
                <w:sz w:val="24"/>
                <w:szCs w:val="24"/>
              </w:rPr>
            </w:pPr>
          </w:p>
          <w:p w:rsidR="00A13318" w:rsidRPr="00B4700A" w:rsidRDefault="00465F7D" w:rsidP="00497D29">
            <w:pPr>
              <w:tabs>
                <w:tab w:val="left" w:pos="290"/>
              </w:tabs>
              <w:rPr>
                <w:rFonts w:ascii="Arial" w:hAnsi="Arial" w:cs="Arial"/>
                <w:sz w:val="24"/>
                <w:szCs w:val="24"/>
              </w:rPr>
            </w:pPr>
            <w:r w:rsidRPr="00B4700A">
              <w:rPr>
                <w:rFonts w:ascii="Arial" w:hAnsi="Arial" w:cs="Arial"/>
                <w:sz w:val="24"/>
                <w:szCs w:val="24"/>
              </w:rPr>
              <w:t>4</w:t>
            </w:r>
            <w:r w:rsidR="00A13318" w:rsidRPr="00B4700A">
              <w:rPr>
                <w:rFonts w:ascii="Arial" w:hAnsi="Arial" w:cs="Arial"/>
                <w:sz w:val="24"/>
                <w:szCs w:val="24"/>
              </w:rPr>
              <w:t>.</w:t>
            </w:r>
            <w:r w:rsidR="00A13318" w:rsidRPr="00B4700A">
              <w:rPr>
                <w:rFonts w:ascii="Arial" w:hAnsi="Arial" w:cs="Arial"/>
                <w:sz w:val="24"/>
                <w:szCs w:val="24"/>
              </w:rPr>
              <w:tab/>
              <w:t xml:space="preserve">Manage incoming and outgoing mail, responding where appropriate and directing/prioritising to assist the efficiency of </w:t>
            </w:r>
            <w:r w:rsidR="00A13318" w:rsidRPr="00B4700A">
              <w:rPr>
                <w:rFonts w:ascii="Arial" w:hAnsi="Arial" w:cs="Arial"/>
                <w:sz w:val="24"/>
                <w:szCs w:val="24"/>
              </w:rPr>
              <w:tab/>
              <w:t>service delivery.</w:t>
            </w:r>
          </w:p>
          <w:p w:rsidR="00A13318" w:rsidRPr="00B4700A" w:rsidRDefault="00A13318" w:rsidP="009D5825">
            <w:pPr>
              <w:rPr>
                <w:rFonts w:ascii="Arial" w:hAnsi="Arial" w:cs="Arial"/>
                <w:sz w:val="24"/>
                <w:szCs w:val="24"/>
              </w:rPr>
            </w:pPr>
          </w:p>
          <w:p w:rsidR="00A13318" w:rsidRPr="00B4700A" w:rsidRDefault="00465F7D" w:rsidP="00876697">
            <w:pPr>
              <w:tabs>
                <w:tab w:val="left" w:pos="252"/>
              </w:tabs>
              <w:ind w:left="253" w:hanging="253"/>
              <w:rPr>
                <w:rFonts w:ascii="Arial" w:hAnsi="Arial" w:cs="Arial"/>
                <w:sz w:val="24"/>
                <w:szCs w:val="24"/>
              </w:rPr>
            </w:pPr>
            <w:r w:rsidRPr="00B4700A">
              <w:rPr>
                <w:rFonts w:ascii="Arial" w:hAnsi="Arial" w:cs="Arial"/>
                <w:sz w:val="24"/>
                <w:szCs w:val="24"/>
              </w:rPr>
              <w:lastRenderedPageBreak/>
              <w:t>5</w:t>
            </w:r>
            <w:r w:rsidR="00A13318" w:rsidRPr="00B4700A">
              <w:rPr>
                <w:rFonts w:ascii="Arial" w:hAnsi="Arial" w:cs="Arial"/>
                <w:sz w:val="24"/>
                <w:szCs w:val="24"/>
              </w:rPr>
              <w:t>.</w:t>
            </w:r>
            <w:r w:rsidR="00A13318" w:rsidRPr="00B4700A">
              <w:rPr>
                <w:rFonts w:ascii="Arial" w:hAnsi="Arial" w:cs="Arial"/>
                <w:sz w:val="24"/>
                <w:szCs w:val="24"/>
              </w:rPr>
              <w:tab/>
              <w:t xml:space="preserve">Contribute to organisational development of </w:t>
            </w:r>
            <w:r w:rsidR="00876697" w:rsidRPr="00B4700A">
              <w:rPr>
                <w:rFonts w:ascii="Arial" w:hAnsi="Arial" w:cs="Arial"/>
                <w:sz w:val="24"/>
                <w:szCs w:val="24"/>
              </w:rPr>
              <w:t xml:space="preserve">Health Promotion </w:t>
            </w:r>
            <w:r w:rsidR="00A13318" w:rsidRPr="00B4700A">
              <w:rPr>
                <w:rFonts w:ascii="Arial" w:hAnsi="Arial" w:cs="Arial"/>
                <w:sz w:val="24"/>
                <w:szCs w:val="24"/>
              </w:rPr>
              <w:t>by identifying areas for improvement and recommending solutions.</w:t>
            </w:r>
          </w:p>
          <w:p w:rsidR="00A13318" w:rsidRPr="00B4700A" w:rsidRDefault="00A13318" w:rsidP="009D5825">
            <w:pPr>
              <w:rPr>
                <w:rFonts w:ascii="Arial" w:hAnsi="Arial" w:cs="Arial"/>
                <w:sz w:val="24"/>
                <w:szCs w:val="24"/>
              </w:rPr>
            </w:pPr>
          </w:p>
          <w:p w:rsidR="00A13318" w:rsidRPr="00B4700A" w:rsidRDefault="00465F7D" w:rsidP="00497D29">
            <w:pPr>
              <w:tabs>
                <w:tab w:val="left" w:pos="252"/>
              </w:tabs>
              <w:spacing w:after="60"/>
              <w:jc w:val="both"/>
              <w:rPr>
                <w:rFonts w:ascii="Arial" w:hAnsi="Arial" w:cs="Arial"/>
                <w:sz w:val="24"/>
                <w:szCs w:val="24"/>
              </w:rPr>
            </w:pPr>
            <w:r w:rsidRPr="00B4700A">
              <w:rPr>
                <w:rFonts w:ascii="Arial" w:hAnsi="Arial" w:cs="Arial"/>
                <w:spacing w:val="-3"/>
                <w:sz w:val="24"/>
                <w:szCs w:val="24"/>
              </w:rPr>
              <w:t>6</w:t>
            </w:r>
            <w:r w:rsidR="00A13318" w:rsidRPr="00B4700A">
              <w:rPr>
                <w:rFonts w:ascii="Arial" w:hAnsi="Arial" w:cs="Arial"/>
                <w:spacing w:val="-3"/>
                <w:sz w:val="24"/>
                <w:szCs w:val="24"/>
              </w:rPr>
              <w:tab/>
              <w:t xml:space="preserve">Assume day-to-day responsibility for key administration functions e.g. general office stationery inventory, fault and maintenance </w:t>
            </w:r>
            <w:r w:rsidR="00A13318" w:rsidRPr="00B4700A">
              <w:rPr>
                <w:rFonts w:ascii="Arial" w:hAnsi="Arial" w:cs="Arial"/>
                <w:spacing w:val="-3"/>
                <w:sz w:val="24"/>
                <w:szCs w:val="24"/>
              </w:rPr>
              <w:tab/>
              <w:t>reporting, information technology, to ensure effective running of the service.</w:t>
            </w:r>
          </w:p>
          <w:p w:rsidR="00A13318" w:rsidRPr="00B4700A" w:rsidRDefault="00A13318" w:rsidP="009D5825">
            <w:pPr>
              <w:rPr>
                <w:rFonts w:ascii="Arial" w:hAnsi="Arial" w:cs="Arial"/>
                <w:sz w:val="24"/>
                <w:szCs w:val="24"/>
              </w:rPr>
            </w:pPr>
          </w:p>
          <w:p w:rsidR="00A13318" w:rsidRPr="00B4700A" w:rsidRDefault="00465F7D" w:rsidP="00497D29">
            <w:pPr>
              <w:tabs>
                <w:tab w:val="left" w:pos="265"/>
              </w:tabs>
              <w:spacing w:after="60"/>
              <w:jc w:val="both"/>
              <w:rPr>
                <w:rFonts w:ascii="Arial" w:hAnsi="Arial" w:cs="Arial"/>
                <w:sz w:val="24"/>
                <w:szCs w:val="24"/>
              </w:rPr>
            </w:pPr>
            <w:r w:rsidRPr="00B4700A">
              <w:rPr>
                <w:rFonts w:ascii="Arial" w:hAnsi="Arial" w:cs="Arial"/>
                <w:sz w:val="24"/>
                <w:szCs w:val="24"/>
              </w:rPr>
              <w:t>7</w:t>
            </w:r>
            <w:r w:rsidR="00A13318" w:rsidRPr="00B4700A">
              <w:rPr>
                <w:rFonts w:ascii="Arial" w:hAnsi="Arial" w:cs="Arial"/>
                <w:sz w:val="24"/>
                <w:szCs w:val="24"/>
              </w:rPr>
              <w:t>.</w:t>
            </w:r>
            <w:r w:rsidR="00A13318" w:rsidRPr="00B4700A">
              <w:rPr>
                <w:rFonts w:ascii="Arial" w:hAnsi="Arial" w:cs="Arial"/>
                <w:sz w:val="24"/>
                <w:szCs w:val="24"/>
              </w:rPr>
              <w:tab/>
              <w:t xml:space="preserve">Create PowerPoint presentations, newsletters, evaluation reports, in accordance with Health Promotion Fife’s quality and </w:t>
            </w:r>
            <w:r w:rsidR="00A13318" w:rsidRPr="00B4700A">
              <w:rPr>
                <w:rFonts w:ascii="Arial" w:hAnsi="Arial" w:cs="Arial"/>
                <w:sz w:val="24"/>
                <w:szCs w:val="24"/>
              </w:rPr>
              <w:tab/>
            </w:r>
            <w:r w:rsidR="00A550D8" w:rsidRPr="00B4700A">
              <w:rPr>
                <w:rFonts w:ascii="Arial" w:hAnsi="Arial" w:cs="Arial"/>
                <w:sz w:val="24"/>
                <w:szCs w:val="24"/>
              </w:rPr>
              <w:t>Health &amp; Social Care Partnership</w:t>
            </w:r>
            <w:r w:rsidRPr="00B4700A">
              <w:rPr>
                <w:rFonts w:ascii="Arial" w:hAnsi="Arial" w:cs="Arial"/>
                <w:sz w:val="24"/>
                <w:szCs w:val="24"/>
              </w:rPr>
              <w:t xml:space="preserve"> </w:t>
            </w:r>
            <w:r w:rsidR="00A13318" w:rsidRPr="00B4700A">
              <w:rPr>
                <w:rFonts w:ascii="Arial" w:hAnsi="Arial" w:cs="Arial"/>
                <w:sz w:val="24"/>
                <w:szCs w:val="24"/>
              </w:rPr>
              <w:t>design standards.</w:t>
            </w:r>
          </w:p>
          <w:p w:rsidR="00A13318" w:rsidRPr="00B4700A" w:rsidRDefault="00A13318" w:rsidP="009D5825">
            <w:pPr>
              <w:rPr>
                <w:rFonts w:ascii="Arial" w:hAnsi="Arial" w:cs="Arial"/>
                <w:sz w:val="24"/>
                <w:szCs w:val="24"/>
              </w:rPr>
            </w:pPr>
          </w:p>
          <w:p w:rsidR="00A13318" w:rsidRPr="00B4700A" w:rsidRDefault="00A13318" w:rsidP="00876697">
            <w:pPr>
              <w:pStyle w:val="ListParagraph"/>
              <w:numPr>
                <w:ilvl w:val="0"/>
                <w:numId w:val="16"/>
              </w:numPr>
              <w:tabs>
                <w:tab w:val="clear" w:pos="392"/>
                <w:tab w:val="num" w:pos="253"/>
              </w:tabs>
              <w:ind w:left="253" w:hanging="221"/>
              <w:rPr>
                <w:rFonts w:ascii="Arial" w:hAnsi="Arial" w:cs="Arial"/>
                <w:sz w:val="24"/>
                <w:szCs w:val="24"/>
              </w:rPr>
            </w:pPr>
            <w:r w:rsidRPr="00B4700A">
              <w:rPr>
                <w:rFonts w:ascii="Arial" w:hAnsi="Arial" w:cs="Arial"/>
                <w:sz w:val="24"/>
                <w:szCs w:val="24"/>
              </w:rPr>
              <w:t xml:space="preserve">Deputise for the </w:t>
            </w:r>
            <w:r w:rsidR="00465F7D" w:rsidRPr="00B4700A">
              <w:rPr>
                <w:rFonts w:ascii="Arial" w:hAnsi="Arial" w:cs="Arial"/>
                <w:sz w:val="24"/>
                <w:szCs w:val="24"/>
              </w:rPr>
              <w:t>H</w:t>
            </w:r>
            <w:r w:rsidR="00A550D8" w:rsidRPr="00B4700A">
              <w:rPr>
                <w:rFonts w:ascii="Arial" w:hAnsi="Arial" w:cs="Arial"/>
                <w:sz w:val="24"/>
                <w:szCs w:val="24"/>
              </w:rPr>
              <w:t xml:space="preserve">ealth </w:t>
            </w:r>
            <w:r w:rsidR="00465F7D" w:rsidRPr="00B4700A">
              <w:rPr>
                <w:rFonts w:ascii="Arial" w:hAnsi="Arial" w:cs="Arial"/>
                <w:sz w:val="24"/>
                <w:szCs w:val="24"/>
              </w:rPr>
              <w:t>P</w:t>
            </w:r>
            <w:r w:rsidR="00A550D8" w:rsidRPr="00B4700A">
              <w:rPr>
                <w:rFonts w:ascii="Arial" w:hAnsi="Arial" w:cs="Arial"/>
                <w:sz w:val="24"/>
                <w:szCs w:val="24"/>
              </w:rPr>
              <w:t>romotion</w:t>
            </w:r>
            <w:r w:rsidR="00465F7D" w:rsidRPr="00B4700A">
              <w:rPr>
                <w:rFonts w:ascii="Arial" w:hAnsi="Arial" w:cs="Arial"/>
                <w:sz w:val="24"/>
                <w:szCs w:val="24"/>
              </w:rPr>
              <w:t xml:space="preserve"> Manager’s PA </w:t>
            </w:r>
            <w:r w:rsidRPr="00B4700A">
              <w:rPr>
                <w:rFonts w:ascii="Arial" w:hAnsi="Arial" w:cs="Arial"/>
                <w:sz w:val="24"/>
                <w:szCs w:val="24"/>
              </w:rPr>
              <w:t xml:space="preserve">and carry out duties appropriate to the skills and competencies of this grade as directed by the </w:t>
            </w:r>
            <w:r w:rsidR="00465F7D" w:rsidRPr="00B4700A">
              <w:rPr>
                <w:rFonts w:ascii="Arial" w:hAnsi="Arial" w:cs="Arial"/>
                <w:sz w:val="24"/>
                <w:szCs w:val="24"/>
              </w:rPr>
              <w:t xml:space="preserve">post holder’s line manager </w:t>
            </w:r>
            <w:r w:rsidRPr="00B4700A">
              <w:rPr>
                <w:rFonts w:ascii="Arial" w:hAnsi="Arial" w:cs="Arial"/>
                <w:sz w:val="24"/>
                <w:szCs w:val="24"/>
              </w:rPr>
              <w:t>to deliver the overall functions of the service.</w:t>
            </w:r>
          </w:p>
          <w:p w:rsidR="00A13318" w:rsidRPr="00B4700A" w:rsidRDefault="00A13318" w:rsidP="00CC3F68">
            <w:pPr>
              <w:rPr>
                <w:rFonts w:ascii="Arial" w:hAnsi="Arial" w:cs="Arial"/>
                <w:sz w:val="24"/>
                <w:szCs w:val="24"/>
              </w:rPr>
            </w:pPr>
          </w:p>
          <w:p w:rsidR="00A13318" w:rsidRPr="00B4700A" w:rsidRDefault="00465F7D" w:rsidP="00876697">
            <w:pPr>
              <w:tabs>
                <w:tab w:val="left" w:pos="315"/>
              </w:tabs>
              <w:rPr>
                <w:rFonts w:ascii="Arial" w:hAnsi="Arial" w:cs="Arial"/>
                <w:sz w:val="24"/>
                <w:szCs w:val="24"/>
              </w:rPr>
            </w:pPr>
            <w:proofErr w:type="gramStart"/>
            <w:r w:rsidRPr="00B4700A">
              <w:rPr>
                <w:rFonts w:ascii="Arial" w:hAnsi="Arial" w:cs="Arial"/>
                <w:sz w:val="24"/>
                <w:szCs w:val="24"/>
              </w:rPr>
              <w:t xml:space="preserve">9  </w:t>
            </w:r>
            <w:r w:rsidR="00A13318" w:rsidRPr="00B4700A">
              <w:rPr>
                <w:rFonts w:ascii="Arial" w:hAnsi="Arial" w:cs="Arial"/>
                <w:sz w:val="24"/>
                <w:szCs w:val="24"/>
              </w:rPr>
              <w:t>Manage</w:t>
            </w:r>
            <w:proofErr w:type="gramEnd"/>
            <w:r w:rsidR="00A13318" w:rsidRPr="00B4700A">
              <w:rPr>
                <w:rFonts w:ascii="Arial" w:hAnsi="Arial" w:cs="Arial"/>
                <w:sz w:val="24"/>
                <w:szCs w:val="24"/>
              </w:rPr>
              <w:t xml:space="preserve"> own workload with a </w:t>
            </w:r>
            <w:r w:rsidRPr="00B4700A">
              <w:rPr>
                <w:rFonts w:ascii="Arial" w:hAnsi="Arial" w:cs="Arial"/>
                <w:sz w:val="24"/>
                <w:szCs w:val="24"/>
              </w:rPr>
              <w:t>minimum level of autonomy</w:t>
            </w:r>
            <w:r w:rsidR="00A13318" w:rsidRPr="00B4700A">
              <w:rPr>
                <w:rFonts w:ascii="Arial" w:hAnsi="Arial" w:cs="Arial"/>
                <w:sz w:val="24"/>
                <w:szCs w:val="24"/>
              </w:rPr>
              <w:t>.</w:t>
            </w:r>
          </w:p>
        </w:tc>
      </w:tr>
    </w:tbl>
    <w:p w:rsidR="00A13318" w:rsidRPr="00B4700A" w:rsidRDefault="00A13318">
      <w:pPr>
        <w:rPr>
          <w:rFonts w:ascii="Arial" w:hAnsi="Arial" w:cs="Arial"/>
          <w:sz w:val="24"/>
          <w:szCs w:val="24"/>
        </w:rPr>
      </w:pPr>
    </w:p>
    <w:tbl>
      <w:tblPr>
        <w:tblW w:w="10440" w:type="dxa"/>
        <w:jc w:val="center"/>
        <w:tblInd w:w="-252" w:type="dxa"/>
        <w:tblBorders>
          <w:insideV w:val="single" w:sz="4" w:space="0" w:color="auto"/>
        </w:tblBorders>
        <w:tblLayout w:type="fixed"/>
        <w:tblLook w:val="0000"/>
      </w:tblPr>
      <w:tblGrid>
        <w:gridCol w:w="10440"/>
      </w:tblGrid>
      <w:tr w:rsidR="00A13318" w:rsidRPr="00B4700A" w:rsidTr="00B4700A">
        <w:trPr>
          <w:jc w:val="center"/>
        </w:trPr>
        <w:tc>
          <w:tcPr>
            <w:tcW w:w="10440" w:type="dxa"/>
            <w:tcBorders>
              <w:top w:val="single" w:sz="4" w:space="0" w:color="auto"/>
              <w:left w:val="single" w:sz="4" w:space="0" w:color="auto"/>
              <w:bottom w:val="single" w:sz="4" w:space="0" w:color="auto"/>
              <w:right w:val="single" w:sz="4" w:space="0" w:color="auto"/>
            </w:tcBorders>
          </w:tcPr>
          <w:p w:rsidR="00A13318" w:rsidRPr="00B4700A" w:rsidRDefault="00A13318" w:rsidP="001C361E">
            <w:pPr>
              <w:pStyle w:val="Heading3"/>
              <w:tabs>
                <w:tab w:val="left" w:pos="413"/>
              </w:tabs>
              <w:spacing w:before="120" w:after="120"/>
              <w:rPr>
                <w:sz w:val="24"/>
                <w:szCs w:val="24"/>
              </w:rPr>
            </w:pPr>
            <w:r w:rsidRPr="00B4700A">
              <w:rPr>
                <w:sz w:val="24"/>
                <w:szCs w:val="24"/>
              </w:rPr>
              <w:t>7a.</w:t>
            </w:r>
            <w:r w:rsidRPr="00B4700A">
              <w:rPr>
                <w:sz w:val="24"/>
                <w:szCs w:val="24"/>
              </w:rPr>
              <w:tab/>
              <w:t>EQUIPMENT AND MACHINERY</w:t>
            </w:r>
          </w:p>
        </w:tc>
      </w:tr>
      <w:tr w:rsidR="00A13318" w:rsidRPr="00B4700A" w:rsidTr="00B4700A">
        <w:trPr>
          <w:jc w:val="center"/>
        </w:trPr>
        <w:tc>
          <w:tcPr>
            <w:tcW w:w="10440" w:type="dxa"/>
            <w:tcBorders>
              <w:top w:val="single" w:sz="4" w:space="0" w:color="auto"/>
              <w:left w:val="single" w:sz="4" w:space="0" w:color="auto"/>
              <w:bottom w:val="single" w:sz="4" w:space="0" w:color="auto"/>
              <w:right w:val="single" w:sz="4" w:space="0" w:color="auto"/>
            </w:tcBorders>
          </w:tcPr>
          <w:p w:rsidR="00A13318" w:rsidRPr="00B4700A" w:rsidRDefault="00A550D8" w:rsidP="00CC3F68">
            <w:pPr>
              <w:numPr>
                <w:ilvl w:val="0"/>
                <w:numId w:val="19"/>
              </w:numPr>
              <w:tabs>
                <w:tab w:val="clear" w:pos="720"/>
              </w:tabs>
              <w:spacing w:before="120"/>
              <w:ind w:left="252" w:right="72"/>
              <w:jc w:val="both"/>
              <w:rPr>
                <w:rFonts w:ascii="Arial" w:hAnsi="Arial" w:cs="Arial"/>
                <w:sz w:val="24"/>
                <w:szCs w:val="24"/>
              </w:rPr>
            </w:pPr>
            <w:r w:rsidRPr="00B4700A">
              <w:rPr>
                <w:rFonts w:ascii="Arial" w:hAnsi="Arial" w:cs="Arial"/>
                <w:sz w:val="24"/>
                <w:szCs w:val="24"/>
              </w:rPr>
              <w:t>Laptop</w:t>
            </w:r>
          </w:p>
          <w:p w:rsidR="00A13318" w:rsidRPr="00B4700A" w:rsidRDefault="00A13318" w:rsidP="00CC3F68">
            <w:pPr>
              <w:numPr>
                <w:ilvl w:val="0"/>
                <w:numId w:val="19"/>
              </w:numPr>
              <w:tabs>
                <w:tab w:val="clear" w:pos="720"/>
              </w:tabs>
              <w:spacing w:before="120"/>
              <w:ind w:left="252" w:right="72"/>
              <w:jc w:val="both"/>
              <w:rPr>
                <w:rFonts w:ascii="Arial" w:hAnsi="Arial" w:cs="Arial"/>
                <w:sz w:val="24"/>
                <w:szCs w:val="24"/>
              </w:rPr>
            </w:pPr>
            <w:r w:rsidRPr="00B4700A">
              <w:rPr>
                <w:rFonts w:ascii="Arial" w:hAnsi="Arial" w:cs="Arial"/>
                <w:sz w:val="24"/>
                <w:szCs w:val="24"/>
              </w:rPr>
              <w:t>Telephone</w:t>
            </w:r>
          </w:p>
          <w:p w:rsidR="00A13318" w:rsidRPr="00B4700A" w:rsidRDefault="00A13318" w:rsidP="00CC3F68">
            <w:pPr>
              <w:numPr>
                <w:ilvl w:val="0"/>
                <w:numId w:val="19"/>
              </w:numPr>
              <w:tabs>
                <w:tab w:val="clear" w:pos="720"/>
              </w:tabs>
              <w:spacing w:before="120"/>
              <w:ind w:left="252" w:right="72"/>
              <w:jc w:val="both"/>
              <w:rPr>
                <w:rFonts w:ascii="Arial" w:hAnsi="Arial" w:cs="Arial"/>
                <w:sz w:val="24"/>
                <w:szCs w:val="24"/>
              </w:rPr>
            </w:pPr>
            <w:r w:rsidRPr="00B4700A">
              <w:rPr>
                <w:rFonts w:ascii="Arial" w:hAnsi="Arial" w:cs="Arial"/>
                <w:sz w:val="24"/>
                <w:szCs w:val="24"/>
              </w:rPr>
              <w:t>Photocopier</w:t>
            </w:r>
          </w:p>
          <w:p w:rsidR="00A13318" w:rsidRPr="00B4700A" w:rsidRDefault="00A13318" w:rsidP="00CC3F68">
            <w:pPr>
              <w:numPr>
                <w:ilvl w:val="0"/>
                <w:numId w:val="19"/>
              </w:numPr>
              <w:tabs>
                <w:tab w:val="clear" w:pos="720"/>
              </w:tabs>
              <w:spacing w:before="120"/>
              <w:ind w:left="252" w:right="72"/>
              <w:jc w:val="both"/>
              <w:rPr>
                <w:rFonts w:ascii="Arial" w:hAnsi="Arial" w:cs="Arial"/>
                <w:sz w:val="24"/>
                <w:szCs w:val="24"/>
              </w:rPr>
            </w:pPr>
            <w:r w:rsidRPr="00B4700A">
              <w:rPr>
                <w:rFonts w:ascii="Arial" w:hAnsi="Arial" w:cs="Arial"/>
                <w:sz w:val="24"/>
                <w:szCs w:val="24"/>
              </w:rPr>
              <w:t>Binder</w:t>
            </w:r>
          </w:p>
          <w:p w:rsidR="00A13318" w:rsidRPr="00B4700A" w:rsidRDefault="00A13318" w:rsidP="00CC3F68">
            <w:pPr>
              <w:numPr>
                <w:ilvl w:val="0"/>
                <w:numId w:val="19"/>
              </w:numPr>
              <w:tabs>
                <w:tab w:val="clear" w:pos="720"/>
              </w:tabs>
              <w:spacing w:before="120"/>
              <w:ind w:left="252" w:right="72"/>
              <w:jc w:val="both"/>
              <w:rPr>
                <w:rFonts w:ascii="Arial" w:hAnsi="Arial" w:cs="Arial"/>
                <w:sz w:val="24"/>
                <w:szCs w:val="24"/>
              </w:rPr>
            </w:pPr>
            <w:r w:rsidRPr="00B4700A">
              <w:rPr>
                <w:rFonts w:ascii="Arial" w:hAnsi="Arial" w:cs="Arial"/>
                <w:sz w:val="24"/>
                <w:szCs w:val="24"/>
              </w:rPr>
              <w:t>Laminator</w:t>
            </w:r>
          </w:p>
          <w:p w:rsidR="00A13318" w:rsidRPr="00B4700A" w:rsidRDefault="00A13318" w:rsidP="007B3DFB">
            <w:pPr>
              <w:spacing w:before="120"/>
              <w:ind w:left="252" w:right="72"/>
              <w:jc w:val="both"/>
              <w:rPr>
                <w:rFonts w:ascii="Arial" w:hAnsi="Arial" w:cs="Arial"/>
                <w:sz w:val="24"/>
                <w:szCs w:val="24"/>
              </w:rPr>
            </w:pPr>
          </w:p>
        </w:tc>
      </w:tr>
    </w:tbl>
    <w:p w:rsidR="00876697" w:rsidRPr="00B4700A" w:rsidRDefault="00876697">
      <w:pPr>
        <w:rPr>
          <w:rFonts w:ascii="Arial" w:hAnsi="Arial" w:cs="Arial"/>
          <w:sz w:val="24"/>
          <w:szCs w:val="24"/>
        </w:rPr>
      </w:pPr>
    </w:p>
    <w:p w:rsidR="00A13318" w:rsidRPr="00B4700A" w:rsidRDefault="00A13318">
      <w:pPr>
        <w:rPr>
          <w:rFonts w:ascii="Arial" w:hAnsi="Arial" w:cs="Arial"/>
          <w:sz w:val="24"/>
          <w:szCs w:val="24"/>
        </w:rPr>
      </w:pPr>
    </w:p>
    <w:tbl>
      <w:tblPr>
        <w:tblW w:w="10440" w:type="dxa"/>
        <w:jc w:val="center"/>
        <w:tblInd w:w="-252" w:type="dxa"/>
        <w:tblBorders>
          <w:insideV w:val="single" w:sz="4" w:space="0" w:color="auto"/>
        </w:tblBorders>
        <w:tblLayout w:type="fixed"/>
        <w:tblLook w:val="0000"/>
      </w:tblPr>
      <w:tblGrid>
        <w:gridCol w:w="10440"/>
      </w:tblGrid>
      <w:tr w:rsidR="00A13318" w:rsidRPr="00B4700A" w:rsidTr="00B4700A">
        <w:trPr>
          <w:jc w:val="center"/>
        </w:trPr>
        <w:tc>
          <w:tcPr>
            <w:tcW w:w="10440" w:type="dxa"/>
            <w:tcBorders>
              <w:top w:val="single" w:sz="4" w:space="0" w:color="auto"/>
              <w:left w:val="single" w:sz="4" w:space="0" w:color="auto"/>
              <w:bottom w:val="single" w:sz="4" w:space="0" w:color="auto"/>
              <w:right w:val="single" w:sz="4" w:space="0" w:color="auto"/>
            </w:tcBorders>
          </w:tcPr>
          <w:p w:rsidR="00A13318" w:rsidRPr="00B4700A" w:rsidRDefault="00A13318" w:rsidP="001C361E">
            <w:pPr>
              <w:tabs>
                <w:tab w:val="left" w:pos="471"/>
              </w:tabs>
              <w:spacing w:before="120" w:after="120"/>
              <w:ind w:right="72"/>
              <w:jc w:val="both"/>
              <w:rPr>
                <w:rFonts w:ascii="Arial" w:hAnsi="Arial" w:cs="Arial"/>
                <w:b/>
                <w:sz w:val="24"/>
                <w:szCs w:val="24"/>
              </w:rPr>
            </w:pPr>
            <w:r w:rsidRPr="00B4700A">
              <w:rPr>
                <w:rFonts w:ascii="Arial" w:hAnsi="Arial" w:cs="Arial"/>
                <w:b/>
                <w:sz w:val="24"/>
                <w:szCs w:val="24"/>
              </w:rPr>
              <w:t>7b.</w:t>
            </w:r>
            <w:r w:rsidRPr="00B4700A">
              <w:rPr>
                <w:rFonts w:ascii="Arial" w:hAnsi="Arial" w:cs="Arial"/>
                <w:b/>
                <w:sz w:val="24"/>
                <w:szCs w:val="24"/>
              </w:rPr>
              <w:tab/>
              <w:t>SYSTEMS</w:t>
            </w:r>
          </w:p>
        </w:tc>
      </w:tr>
      <w:tr w:rsidR="00A13318" w:rsidRPr="00B4700A" w:rsidTr="00B4700A">
        <w:trPr>
          <w:jc w:val="center"/>
        </w:trPr>
        <w:tc>
          <w:tcPr>
            <w:tcW w:w="10440" w:type="dxa"/>
            <w:tcBorders>
              <w:top w:val="single" w:sz="4" w:space="0" w:color="auto"/>
              <w:left w:val="single" w:sz="4" w:space="0" w:color="auto"/>
              <w:bottom w:val="single" w:sz="4" w:space="0" w:color="auto"/>
              <w:right w:val="single" w:sz="4" w:space="0" w:color="auto"/>
            </w:tcBorders>
          </w:tcPr>
          <w:p w:rsidR="00A13318" w:rsidRPr="00B4700A" w:rsidRDefault="00A13318" w:rsidP="001F138E">
            <w:pPr>
              <w:numPr>
                <w:ilvl w:val="0"/>
                <w:numId w:val="18"/>
              </w:numPr>
              <w:tabs>
                <w:tab w:val="clear" w:pos="720"/>
              </w:tabs>
              <w:spacing w:before="120"/>
              <w:ind w:left="252" w:right="74"/>
              <w:jc w:val="both"/>
              <w:rPr>
                <w:rFonts w:ascii="Arial" w:hAnsi="Arial" w:cs="Arial"/>
                <w:sz w:val="24"/>
                <w:szCs w:val="24"/>
              </w:rPr>
            </w:pPr>
            <w:r w:rsidRPr="00B4700A">
              <w:rPr>
                <w:rFonts w:ascii="Arial" w:hAnsi="Arial" w:cs="Arial"/>
                <w:sz w:val="24"/>
                <w:szCs w:val="24"/>
              </w:rPr>
              <w:t xml:space="preserve">Using Microsoft office packages </w:t>
            </w:r>
          </w:p>
          <w:p w:rsidR="00A13318" w:rsidRPr="00B4700A" w:rsidRDefault="00A13318" w:rsidP="001F138E">
            <w:pPr>
              <w:numPr>
                <w:ilvl w:val="0"/>
                <w:numId w:val="18"/>
              </w:numPr>
              <w:tabs>
                <w:tab w:val="clear" w:pos="720"/>
              </w:tabs>
              <w:spacing w:before="120"/>
              <w:ind w:left="252" w:right="72"/>
              <w:jc w:val="both"/>
              <w:rPr>
                <w:rFonts w:ascii="Arial" w:hAnsi="Arial" w:cs="Arial"/>
                <w:sz w:val="24"/>
                <w:szCs w:val="24"/>
              </w:rPr>
            </w:pPr>
            <w:r w:rsidRPr="00B4700A">
              <w:rPr>
                <w:rFonts w:ascii="Arial" w:hAnsi="Arial" w:cs="Arial"/>
                <w:sz w:val="24"/>
                <w:szCs w:val="24"/>
              </w:rPr>
              <w:t>Office filing system – electronic file-keeping</w:t>
            </w:r>
          </w:p>
          <w:p w:rsidR="00A13318" w:rsidRPr="00B4700A" w:rsidRDefault="00A13318" w:rsidP="001F138E">
            <w:pPr>
              <w:numPr>
                <w:ilvl w:val="0"/>
                <w:numId w:val="18"/>
              </w:numPr>
              <w:tabs>
                <w:tab w:val="clear" w:pos="720"/>
              </w:tabs>
              <w:spacing w:before="120"/>
              <w:ind w:left="252" w:right="72"/>
              <w:jc w:val="both"/>
              <w:rPr>
                <w:rFonts w:ascii="Arial" w:hAnsi="Arial" w:cs="Arial"/>
                <w:sz w:val="24"/>
                <w:szCs w:val="24"/>
              </w:rPr>
            </w:pPr>
            <w:r w:rsidRPr="00B4700A">
              <w:rPr>
                <w:rFonts w:ascii="Arial" w:hAnsi="Arial" w:cs="Arial"/>
                <w:sz w:val="24"/>
                <w:szCs w:val="24"/>
              </w:rPr>
              <w:t>Intranet and Internet research and information sharing</w:t>
            </w:r>
          </w:p>
          <w:p w:rsidR="00A13318" w:rsidRPr="00B4700A" w:rsidRDefault="00A13318" w:rsidP="001F138E">
            <w:pPr>
              <w:numPr>
                <w:ilvl w:val="0"/>
                <w:numId w:val="18"/>
              </w:numPr>
              <w:tabs>
                <w:tab w:val="clear" w:pos="720"/>
              </w:tabs>
              <w:spacing w:before="120"/>
              <w:ind w:left="252" w:right="72"/>
              <w:jc w:val="both"/>
              <w:rPr>
                <w:rFonts w:ascii="Arial" w:hAnsi="Arial" w:cs="Arial"/>
                <w:sz w:val="24"/>
                <w:szCs w:val="24"/>
              </w:rPr>
            </w:pPr>
            <w:r w:rsidRPr="00B4700A">
              <w:rPr>
                <w:rFonts w:ascii="Arial" w:hAnsi="Arial" w:cs="Arial"/>
                <w:sz w:val="24"/>
                <w:szCs w:val="24"/>
              </w:rPr>
              <w:t>Stationery stock control</w:t>
            </w:r>
          </w:p>
          <w:p w:rsidR="00A13318" w:rsidRPr="00B4700A" w:rsidRDefault="00A13318" w:rsidP="001F138E">
            <w:pPr>
              <w:numPr>
                <w:ilvl w:val="0"/>
                <w:numId w:val="18"/>
              </w:numPr>
              <w:tabs>
                <w:tab w:val="clear" w:pos="720"/>
              </w:tabs>
              <w:spacing w:before="120"/>
              <w:ind w:left="252" w:right="72"/>
              <w:jc w:val="both"/>
              <w:rPr>
                <w:rFonts w:ascii="Arial" w:hAnsi="Arial" w:cs="Arial"/>
                <w:sz w:val="24"/>
                <w:szCs w:val="24"/>
              </w:rPr>
            </w:pPr>
            <w:r w:rsidRPr="00B4700A">
              <w:rPr>
                <w:rFonts w:ascii="Arial" w:hAnsi="Arial" w:cs="Arial"/>
                <w:sz w:val="24"/>
                <w:szCs w:val="24"/>
              </w:rPr>
              <w:t>Preparing purchase orders for processing</w:t>
            </w:r>
          </w:p>
          <w:p w:rsidR="00A13318" w:rsidRPr="00B4700A" w:rsidRDefault="00A13318" w:rsidP="001F138E">
            <w:pPr>
              <w:numPr>
                <w:ilvl w:val="0"/>
                <w:numId w:val="18"/>
              </w:numPr>
              <w:tabs>
                <w:tab w:val="clear" w:pos="720"/>
              </w:tabs>
              <w:spacing w:before="120"/>
              <w:ind w:left="252" w:right="72"/>
              <w:jc w:val="both"/>
              <w:rPr>
                <w:rFonts w:ascii="Arial" w:hAnsi="Arial" w:cs="Arial"/>
                <w:sz w:val="24"/>
                <w:szCs w:val="24"/>
              </w:rPr>
            </w:pPr>
            <w:r w:rsidRPr="00B4700A">
              <w:rPr>
                <w:rFonts w:ascii="Arial" w:hAnsi="Arial" w:cs="Arial"/>
                <w:sz w:val="24"/>
                <w:szCs w:val="24"/>
              </w:rPr>
              <w:t>Fire register for the building to include staff and visitors</w:t>
            </w:r>
          </w:p>
          <w:p w:rsidR="00A13318" w:rsidRPr="00B4700A" w:rsidRDefault="00A13318" w:rsidP="009D5825">
            <w:pPr>
              <w:spacing w:before="120"/>
              <w:ind w:right="72"/>
              <w:jc w:val="both"/>
              <w:rPr>
                <w:rFonts w:ascii="Arial" w:hAnsi="Arial" w:cs="Arial"/>
                <w:sz w:val="24"/>
                <w:szCs w:val="24"/>
              </w:rPr>
            </w:pPr>
          </w:p>
        </w:tc>
      </w:tr>
    </w:tbl>
    <w:p w:rsidR="00A13318" w:rsidRPr="00B4700A" w:rsidRDefault="00A13318" w:rsidP="00323D54">
      <w:pPr>
        <w:rPr>
          <w:rFonts w:ascii="Arial" w:hAnsi="Arial" w:cs="Arial"/>
          <w:sz w:val="24"/>
          <w:szCs w:val="24"/>
        </w:rPr>
      </w:pPr>
    </w:p>
    <w:p w:rsidR="00B4700A" w:rsidRDefault="00B4700A">
      <w:r>
        <w:rPr>
          <w:b/>
          <w:bCs/>
        </w:rPr>
        <w:br w:type="page"/>
      </w:r>
    </w:p>
    <w:tbl>
      <w:tblPr>
        <w:tblW w:w="10440" w:type="dxa"/>
        <w:jc w:val="center"/>
        <w:tblInd w:w="-252" w:type="dxa"/>
        <w:tblBorders>
          <w:insideV w:val="single" w:sz="4" w:space="0" w:color="auto"/>
        </w:tblBorders>
        <w:tblLayout w:type="fixed"/>
        <w:tblLook w:val="0000"/>
      </w:tblPr>
      <w:tblGrid>
        <w:gridCol w:w="10440"/>
      </w:tblGrid>
      <w:tr w:rsidR="00A13318" w:rsidRPr="00B4700A" w:rsidTr="00B4700A">
        <w:trPr>
          <w:jc w:val="center"/>
        </w:trPr>
        <w:tc>
          <w:tcPr>
            <w:tcW w:w="10440" w:type="dxa"/>
            <w:tcBorders>
              <w:top w:val="single" w:sz="4" w:space="0" w:color="auto"/>
              <w:left w:val="single" w:sz="4" w:space="0" w:color="auto"/>
              <w:bottom w:val="single" w:sz="4" w:space="0" w:color="auto"/>
              <w:right w:val="single" w:sz="4" w:space="0" w:color="auto"/>
            </w:tcBorders>
          </w:tcPr>
          <w:p w:rsidR="00A13318" w:rsidRPr="00B4700A" w:rsidRDefault="00A13318" w:rsidP="001C361E">
            <w:pPr>
              <w:pStyle w:val="Heading3"/>
              <w:tabs>
                <w:tab w:val="left" w:pos="432"/>
              </w:tabs>
              <w:spacing w:before="120" w:after="120"/>
              <w:rPr>
                <w:sz w:val="24"/>
                <w:szCs w:val="24"/>
              </w:rPr>
            </w:pPr>
            <w:r w:rsidRPr="00B4700A">
              <w:rPr>
                <w:sz w:val="24"/>
                <w:szCs w:val="24"/>
              </w:rPr>
              <w:lastRenderedPageBreak/>
              <w:t>8.</w:t>
            </w:r>
            <w:r w:rsidRPr="00B4700A">
              <w:rPr>
                <w:sz w:val="24"/>
                <w:szCs w:val="24"/>
              </w:rPr>
              <w:tab/>
              <w:t>ASSIGNMENT AND REVIEW OF WORK</w:t>
            </w:r>
          </w:p>
        </w:tc>
      </w:tr>
      <w:tr w:rsidR="00A13318" w:rsidRPr="00B4700A" w:rsidTr="00B4700A">
        <w:trPr>
          <w:jc w:val="center"/>
        </w:trPr>
        <w:tc>
          <w:tcPr>
            <w:tcW w:w="10440" w:type="dxa"/>
            <w:tcBorders>
              <w:top w:val="single" w:sz="4" w:space="0" w:color="auto"/>
              <w:left w:val="single" w:sz="4" w:space="0" w:color="auto"/>
              <w:bottom w:val="single" w:sz="4" w:space="0" w:color="auto"/>
              <w:right w:val="single" w:sz="4" w:space="0" w:color="auto"/>
            </w:tcBorders>
          </w:tcPr>
          <w:p w:rsidR="00A13318" w:rsidRPr="00B4700A" w:rsidRDefault="00A13318" w:rsidP="009D5825">
            <w:pPr>
              <w:ind w:right="72"/>
              <w:jc w:val="both"/>
              <w:rPr>
                <w:rFonts w:ascii="Arial" w:hAnsi="Arial" w:cs="Arial"/>
                <w:sz w:val="24"/>
                <w:szCs w:val="24"/>
              </w:rPr>
            </w:pPr>
            <w:r w:rsidRPr="00B4700A">
              <w:rPr>
                <w:rFonts w:ascii="Arial" w:hAnsi="Arial" w:cs="Arial"/>
                <w:sz w:val="24"/>
                <w:szCs w:val="24"/>
              </w:rPr>
              <w:t>The post</w:t>
            </w:r>
            <w:r w:rsidR="007B3DFB" w:rsidRPr="00B4700A">
              <w:rPr>
                <w:rFonts w:ascii="Arial" w:hAnsi="Arial" w:cs="Arial"/>
                <w:sz w:val="24"/>
                <w:szCs w:val="24"/>
              </w:rPr>
              <w:t xml:space="preserve"> holder is assigned work by their line manager, </w:t>
            </w:r>
            <w:r w:rsidRPr="00B4700A">
              <w:rPr>
                <w:rFonts w:ascii="Arial" w:hAnsi="Arial" w:cs="Arial"/>
                <w:sz w:val="24"/>
                <w:szCs w:val="24"/>
              </w:rPr>
              <w:t xml:space="preserve">Health Promotion </w:t>
            </w:r>
            <w:r w:rsidR="007B3DFB" w:rsidRPr="00B4700A">
              <w:rPr>
                <w:rFonts w:ascii="Arial" w:hAnsi="Arial" w:cs="Arial"/>
                <w:sz w:val="24"/>
                <w:szCs w:val="24"/>
              </w:rPr>
              <w:t xml:space="preserve">Manager, Deputy </w:t>
            </w:r>
            <w:r w:rsidRPr="00B4700A">
              <w:rPr>
                <w:rFonts w:ascii="Arial" w:hAnsi="Arial" w:cs="Arial"/>
                <w:sz w:val="24"/>
                <w:szCs w:val="24"/>
              </w:rPr>
              <w:t>Health Promotion Manager</w:t>
            </w:r>
            <w:r w:rsidR="00BE670A" w:rsidRPr="00B4700A">
              <w:rPr>
                <w:rFonts w:ascii="Arial" w:hAnsi="Arial" w:cs="Arial"/>
                <w:sz w:val="24"/>
                <w:szCs w:val="24"/>
              </w:rPr>
              <w:t xml:space="preserve"> and </w:t>
            </w:r>
            <w:r w:rsidR="007B3DFB" w:rsidRPr="00B4700A">
              <w:rPr>
                <w:rFonts w:ascii="Arial" w:hAnsi="Arial" w:cs="Arial"/>
                <w:sz w:val="24"/>
                <w:szCs w:val="24"/>
              </w:rPr>
              <w:t>Health Promotion Officers</w:t>
            </w:r>
            <w:r w:rsidRPr="00B4700A">
              <w:rPr>
                <w:rFonts w:ascii="Arial" w:hAnsi="Arial" w:cs="Arial"/>
                <w:sz w:val="24"/>
                <w:szCs w:val="24"/>
              </w:rPr>
              <w:t>.</w:t>
            </w:r>
          </w:p>
          <w:p w:rsidR="00A13318" w:rsidRPr="00B4700A" w:rsidRDefault="00A13318" w:rsidP="009D5825">
            <w:pPr>
              <w:ind w:right="72"/>
              <w:jc w:val="both"/>
              <w:rPr>
                <w:rFonts w:ascii="Arial" w:hAnsi="Arial" w:cs="Arial"/>
                <w:sz w:val="24"/>
                <w:szCs w:val="24"/>
              </w:rPr>
            </w:pPr>
          </w:p>
          <w:p w:rsidR="00A13318" w:rsidRPr="00B4700A" w:rsidRDefault="00A13318" w:rsidP="009D5825">
            <w:pPr>
              <w:ind w:right="72"/>
              <w:jc w:val="both"/>
              <w:rPr>
                <w:rFonts w:ascii="Arial" w:hAnsi="Arial" w:cs="Arial"/>
                <w:sz w:val="24"/>
                <w:szCs w:val="24"/>
              </w:rPr>
            </w:pPr>
            <w:r w:rsidRPr="00B4700A">
              <w:rPr>
                <w:rFonts w:ascii="Arial" w:hAnsi="Arial" w:cs="Arial"/>
                <w:sz w:val="24"/>
                <w:szCs w:val="24"/>
              </w:rPr>
              <w:t>The post holder is line managed and supported by a Senior Manager.</w:t>
            </w:r>
          </w:p>
          <w:p w:rsidR="00A13318" w:rsidRPr="00B4700A" w:rsidRDefault="00A13318" w:rsidP="009D5825">
            <w:pPr>
              <w:ind w:right="72"/>
              <w:jc w:val="both"/>
              <w:rPr>
                <w:rFonts w:ascii="Arial" w:hAnsi="Arial" w:cs="Arial"/>
                <w:sz w:val="24"/>
                <w:szCs w:val="24"/>
              </w:rPr>
            </w:pPr>
          </w:p>
          <w:p w:rsidR="00A13318" w:rsidRPr="00B4700A" w:rsidRDefault="00A13318" w:rsidP="009D5825">
            <w:pPr>
              <w:ind w:right="72"/>
              <w:jc w:val="both"/>
              <w:rPr>
                <w:rFonts w:ascii="Arial" w:hAnsi="Arial" w:cs="Arial"/>
                <w:sz w:val="24"/>
                <w:szCs w:val="24"/>
              </w:rPr>
            </w:pPr>
            <w:r w:rsidRPr="00B4700A">
              <w:rPr>
                <w:rFonts w:ascii="Arial" w:hAnsi="Arial" w:cs="Arial"/>
                <w:sz w:val="24"/>
                <w:szCs w:val="24"/>
              </w:rPr>
              <w:t>The post holder will meet on a regular basis with the Senior Manager to discuss workload and to review assignments.</w:t>
            </w:r>
          </w:p>
          <w:p w:rsidR="00A13318" w:rsidRPr="00B4700A" w:rsidRDefault="00A13318" w:rsidP="009D5825">
            <w:pPr>
              <w:ind w:right="72"/>
              <w:jc w:val="both"/>
              <w:rPr>
                <w:rFonts w:ascii="Arial" w:hAnsi="Arial" w:cs="Arial"/>
                <w:sz w:val="24"/>
                <w:szCs w:val="24"/>
              </w:rPr>
            </w:pPr>
          </w:p>
          <w:p w:rsidR="00A13318" w:rsidRPr="00B4700A" w:rsidRDefault="00A13318" w:rsidP="009D5825">
            <w:pPr>
              <w:ind w:right="72"/>
              <w:jc w:val="both"/>
              <w:rPr>
                <w:rFonts w:ascii="Arial" w:hAnsi="Arial" w:cs="Arial"/>
                <w:sz w:val="24"/>
                <w:szCs w:val="24"/>
              </w:rPr>
            </w:pPr>
            <w:r w:rsidRPr="00B4700A">
              <w:rPr>
                <w:rFonts w:ascii="Arial" w:hAnsi="Arial" w:cs="Arial"/>
                <w:sz w:val="24"/>
                <w:szCs w:val="24"/>
              </w:rPr>
              <w:t xml:space="preserve">The post holder will take responsibility for prioritising their workload with reference to the Senior </w:t>
            </w:r>
            <w:r w:rsidR="007B3DFB" w:rsidRPr="00B4700A">
              <w:rPr>
                <w:rFonts w:ascii="Arial" w:hAnsi="Arial" w:cs="Arial"/>
                <w:sz w:val="24"/>
                <w:szCs w:val="24"/>
              </w:rPr>
              <w:t>Manager</w:t>
            </w:r>
            <w:r w:rsidRPr="00B4700A">
              <w:rPr>
                <w:rFonts w:ascii="Arial" w:hAnsi="Arial" w:cs="Arial"/>
                <w:sz w:val="24"/>
                <w:szCs w:val="24"/>
              </w:rPr>
              <w:t xml:space="preserve"> as required.</w:t>
            </w:r>
          </w:p>
          <w:p w:rsidR="00A13318" w:rsidRPr="00B4700A" w:rsidRDefault="00A13318" w:rsidP="009D5825">
            <w:pPr>
              <w:ind w:right="72"/>
              <w:jc w:val="both"/>
              <w:rPr>
                <w:rFonts w:ascii="Arial" w:hAnsi="Arial" w:cs="Arial"/>
                <w:sz w:val="24"/>
                <w:szCs w:val="24"/>
              </w:rPr>
            </w:pPr>
          </w:p>
          <w:p w:rsidR="00A13318" w:rsidRPr="00B4700A" w:rsidRDefault="00A13318" w:rsidP="009D5825">
            <w:pPr>
              <w:ind w:right="72"/>
              <w:jc w:val="both"/>
              <w:rPr>
                <w:rFonts w:ascii="Arial" w:hAnsi="Arial" w:cs="Arial"/>
                <w:sz w:val="24"/>
                <w:szCs w:val="24"/>
              </w:rPr>
            </w:pPr>
            <w:r w:rsidRPr="00B4700A">
              <w:rPr>
                <w:rFonts w:ascii="Arial" w:hAnsi="Arial" w:cs="Arial"/>
                <w:sz w:val="24"/>
                <w:szCs w:val="24"/>
              </w:rPr>
              <w:t>The Senior Manager will provide an annual individual performance assessment and agree a personal development plan with the post holder.</w:t>
            </w:r>
          </w:p>
          <w:p w:rsidR="00A13318" w:rsidRPr="00B4700A" w:rsidRDefault="00A13318" w:rsidP="0009722F">
            <w:pPr>
              <w:ind w:right="72"/>
              <w:jc w:val="both"/>
              <w:rPr>
                <w:rFonts w:ascii="Arial" w:hAnsi="Arial" w:cs="Arial"/>
                <w:sz w:val="24"/>
                <w:szCs w:val="24"/>
              </w:rPr>
            </w:pPr>
          </w:p>
        </w:tc>
      </w:tr>
    </w:tbl>
    <w:p w:rsidR="00A13318" w:rsidRPr="00B4700A" w:rsidRDefault="00A13318" w:rsidP="00323D54">
      <w:pPr>
        <w:rPr>
          <w:rFonts w:ascii="Arial" w:hAnsi="Arial" w:cs="Arial"/>
          <w:sz w:val="24"/>
          <w:szCs w:val="24"/>
        </w:rPr>
      </w:pPr>
    </w:p>
    <w:tbl>
      <w:tblPr>
        <w:tblW w:w="0" w:type="auto"/>
        <w:jc w:val="center"/>
        <w:tblInd w:w="-252" w:type="dxa"/>
        <w:tblBorders>
          <w:insideV w:val="single" w:sz="4" w:space="0" w:color="auto"/>
        </w:tblBorders>
        <w:tblLayout w:type="fixed"/>
        <w:tblLook w:val="0000"/>
      </w:tblPr>
      <w:tblGrid>
        <w:gridCol w:w="10440"/>
      </w:tblGrid>
      <w:tr w:rsidR="00A13318" w:rsidRPr="00B4700A" w:rsidTr="00B4700A">
        <w:trPr>
          <w:jc w:val="center"/>
        </w:trPr>
        <w:tc>
          <w:tcPr>
            <w:tcW w:w="10440" w:type="dxa"/>
            <w:tcBorders>
              <w:top w:val="single" w:sz="4" w:space="0" w:color="auto"/>
              <w:left w:val="single" w:sz="4" w:space="0" w:color="auto"/>
              <w:bottom w:val="single" w:sz="4" w:space="0" w:color="auto"/>
              <w:right w:val="single" w:sz="4" w:space="0" w:color="auto"/>
            </w:tcBorders>
          </w:tcPr>
          <w:p w:rsidR="00A13318" w:rsidRPr="00B4700A" w:rsidRDefault="00A13318" w:rsidP="001C361E">
            <w:pPr>
              <w:tabs>
                <w:tab w:val="left" w:pos="494"/>
              </w:tabs>
              <w:spacing w:before="120" w:after="120"/>
              <w:ind w:right="-274"/>
              <w:jc w:val="both"/>
              <w:rPr>
                <w:rFonts w:ascii="Arial" w:hAnsi="Arial" w:cs="Arial"/>
                <w:b/>
                <w:sz w:val="24"/>
                <w:szCs w:val="24"/>
              </w:rPr>
            </w:pPr>
            <w:r w:rsidRPr="00B4700A">
              <w:rPr>
                <w:rFonts w:ascii="Arial" w:hAnsi="Arial" w:cs="Arial"/>
                <w:b/>
                <w:sz w:val="24"/>
                <w:szCs w:val="24"/>
              </w:rPr>
              <w:t>9.</w:t>
            </w:r>
            <w:r w:rsidRPr="00B4700A">
              <w:rPr>
                <w:rFonts w:ascii="Arial" w:hAnsi="Arial" w:cs="Arial"/>
                <w:b/>
                <w:sz w:val="24"/>
                <w:szCs w:val="24"/>
              </w:rPr>
              <w:tab/>
              <w:t>DECISIONS AND JUDGEMENTS</w:t>
            </w:r>
          </w:p>
        </w:tc>
      </w:tr>
      <w:tr w:rsidR="00A13318" w:rsidRPr="00B4700A" w:rsidTr="00B4700A">
        <w:trPr>
          <w:jc w:val="center"/>
        </w:trPr>
        <w:tc>
          <w:tcPr>
            <w:tcW w:w="10440" w:type="dxa"/>
            <w:tcBorders>
              <w:top w:val="single" w:sz="4" w:space="0" w:color="auto"/>
              <w:left w:val="single" w:sz="4" w:space="0" w:color="auto"/>
              <w:bottom w:val="single" w:sz="4" w:space="0" w:color="auto"/>
              <w:right w:val="single" w:sz="4" w:space="0" w:color="auto"/>
            </w:tcBorders>
          </w:tcPr>
          <w:p w:rsidR="00A13318" w:rsidRPr="00B4700A" w:rsidRDefault="00A13318" w:rsidP="009D5825">
            <w:pPr>
              <w:ind w:right="-270"/>
              <w:jc w:val="both"/>
              <w:rPr>
                <w:rFonts w:ascii="Arial" w:hAnsi="Arial" w:cs="Arial"/>
                <w:sz w:val="24"/>
                <w:szCs w:val="24"/>
              </w:rPr>
            </w:pPr>
            <w:r w:rsidRPr="00B4700A">
              <w:rPr>
                <w:rFonts w:ascii="Arial" w:hAnsi="Arial" w:cs="Arial"/>
                <w:sz w:val="24"/>
                <w:szCs w:val="24"/>
              </w:rPr>
              <w:t>Proactively manage workload using own initiative to organise, prioritise and make basic decisions to meet deadlines.</w:t>
            </w:r>
          </w:p>
          <w:p w:rsidR="00A13318" w:rsidRPr="00B4700A" w:rsidRDefault="00A13318" w:rsidP="009D5825">
            <w:pPr>
              <w:ind w:right="-270"/>
              <w:jc w:val="both"/>
              <w:rPr>
                <w:rFonts w:ascii="Arial" w:hAnsi="Arial" w:cs="Arial"/>
                <w:sz w:val="24"/>
                <w:szCs w:val="24"/>
              </w:rPr>
            </w:pPr>
          </w:p>
          <w:p w:rsidR="00A13318" w:rsidRPr="00B4700A" w:rsidRDefault="00A13318" w:rsidP="009D5825">
            <w:pPr>
              <w:ind w:right="-270"/>
              <w:jc w:val="both"/>
              <w:rPr>
                <w:rFonts w:ascii="Arial" w:hAnsi="Arial" w:cs="Arial"/>
                <w:sz w:val="24"/>
                <w:szCs w:val="24"/>
              </w:rPr>
            </w:pPr>
            <w:r w:rsidRPr="00B4700A">
              <w:rPr>
                <w:rFonts w:ascii="Arial" w:hAnsi="Arial" w:cs="Arial"/>
                <w:sz w:val="24"/>
                <w:szCs w:val="24"/>
              </w:rPr>
              <w:t>Exercise discretion and be fully aware of the need for confidentiality in sensitive areas</w:t>
            </w:r>
          </w:p>
          <w:p w:rsidR="00A13318" w:rsidRPr="00B4700A" w:rsidRDefault="00A13318" w:rsidP="009D5825">
            <w:pPr>
              <w:ind w:right="-270"/>
              <w:jc w:val="both"/>
              <w:rPr>
                <w:rFonts w:ascii="Arial" w:hAnsi="Arial" w:cs="Arial"/>
                <w:sz w:val="24"/>
                <w:szCs w:val="24"/>
              </w:rPr>
            </w:pPr>
          </w:p>
          <w:p w:rsidR="00A13318" w:rsidRPr="00B4700A" w:rsidRDefault="00A13318" w:rsidP="009D5825">
            <w:pPr>
              <w:ind w:right="-270"/>
              <w:jc w:val="both"/>
              <w:rPr>
                <w:rFonts w:ascii="Arial" w:hAnsi="Arial" w:cs="Arial"/>
                <w:sz w:val="24"/>
                <w:szCs w:val="24"/>
              </w:rPr>
            </w:pPr>
            <w:r w:rsidRPr="00B4700A">
              <w:rPr>
                <w:rFonts w:ascii="Arial" w:hAnsi="Arial" w:cs="Arial"/>
                <w:sz w:val="24"/>
                <w:szCs w:val="24"/>
              </w:rPr>
              <w:t xml:space="preserve">Respond courteously and supportively to enquiries from staff, other organisations and members of the public </w:t>
            </w:r>
          </w:p>
          <w:p w:rsidR="00A13318" w:rsidRPr="00B4700A" w:rsidRDefault="00A13318" w:rsidP="009D5825">
            <w:pPr>
              <w:ind w:right="-270"/>
              <w:jc w:val="both"/>
              <w:rPr>
                <w:rFonts w:ascii="Arial" w:hAnsi="Arial" w:cs="Arial"/>
                <w:sz w:val="24"/>
                <w:szCs w:val="24"/>
              </w:rPr>
            </w:pPr>
          </w:p>
          <w:p w:rsidR="00A13318" w:rsidRPr="00B4700A" w:rsidRDefault="00A13318" w:rsidP="009D5825">
            <w:pPr>
              <w:ind w:right="-270"/>
              <w:jc w:val="both"/>
              <w:rPr>
                <w:rFonts w:ascii="Arial" w:hAnsi="Arial" w:cs="Arial"/>
                <w:sz w:val="24"/>
                <w:szCs w:val="24"/>
              </w:rPr>
            </w:pPr>
            <w:r w:rsidRPr="00B4700A">
              <w:rPr>
                <w:rFonts w:ascii="Arial" w:hAnsi="Arial" w:cs="Arial"/>
                <w:sz w:val="24"/>
                <w:szCs w:val="24"/>
              </w:rPr>
              <w:t xml:space="preserve">Consult with the Senior </w:t>
            </w:r>
            <w:r w:rsidR="007B3DFB" w:rsidRPr="00B4700A">
              <w:rPr>
                <w:rFonts w:ascii="Arial" w:hAnsi="Arial" w:cs="Arial"/>
                <w:sz w:val="24"/>
                <w:szCs w:val="24"/>
              </w:rPr>
              <w:t>Manager</w:t>
            </w:r>
            <w:r w:rsidRPr="00B4700A">
              <w:rPr>
                <w:rFonts w:ascii="Arial" w:hAnsi="Arial" w:cs="Arial"/>
                <w:sz w:val="24"/>
                <w:szCs w:val="24"/>
              </w:rPr>
              <w:t xml:space="preserve"> on more complex matters </w:t>
            </w:r>
          </w:p>
          <w:p w:rsidR="00A13318" w:rsidRPr="00B4700A" w:rsidRDefault="00A13318" w:rsidP="009D5825">
            <w:pPr>
              <w:ind w:right="-270"/>
              <w:jc w:val="both"/>
              <w:rPr>
                <w:rFonts w:ascii="Arial" w:hAnsi="Arial" w:cs="Arial"/>
                <w:sz w:val="24"/>
                <w:szCs w:val="24"/>
              </w:rPr>
            </w:pPr>
          </w:p>
          <w:p w:rsidR="00A13318" w:rsidRPr="00B4700A" w:rsidRDefault="00A13318" w:rsidP="009D5825">
            <w:pPr>
              <w:ind w:right="-270"/>
              <w:jc w:val="both"/>
              <w:rPr>
                <w:rFonts w:ascii="Arial" w:hAnsi="Arial" w:cs="Arial"/>
                <w:sz w:val="24"/>
                <w:szCs w:val="24"/>
              </w:rPr>
            </w:pPr>
            <w:r w:rsidRPr="00B4700A">
              <w:rPr>
                <w:rFonts w:ascii="Arial" w:hAnsi="Arial" w:cs="Arial"/>
                <w:sz w:val="24"/>
                <w:szCs w:val="24"/>
              </w:rPr>
              <w:t xml:space="preserve">Manage stock levels and order departmental stationery </w:t>
            </w:r>
          </w:p>
          <w:p w:rsidR="00A13318" w:rsidRPr="00B4700A" w:rsidRDefault="00A13318" w:rsidP="009D5825">
            <w:pPr>
              <w:ind w:right="-270"/>
              <w:jc w:val="both"/>
              <w:rPr>
                <w:rFonts w:ascii="Arial" w:hAnsi="Arial" w:cs="Arial"/>
                <w:sz w:val="24"/>
                <w:szCs w:val="24"/>
              </w:rPr>
            </w:pPr>
          </w:p>
        </w:tc>
      </w:tr>
    </w:tbl>
    <w:p w:rsidR="00A13318" w:rsidRPr="00B4700A" w:rsidRDefault="00A13318" w:rsidP="00323D54">
      <w:pPr>
        <w:rPr>
          <w:rFonts w:ascii="Arial" w:hAnsi="Arial" w:cs="Arial"/>
          <w:sz w:val="24"/>
          <w:szCs w:val="24"/>
        </w:rPr>
      </w:pPr>
    </w:p>
    <w:tbl>
      <w:tblPr>
        <w:tblW w:w="0" w:type="auto"/>
        <w:jc w:val="center"/>
        <w:tblInd w:w="-252" w:type="dxa"/>
        <w:tblBorders>
          <w:insideV w:val="single" w:sz="4" w:space="0" w:color="auto"/>
        </w:tblBorders>
        <w:tblLayout w:type="fixed"/>
        <w:tblLook w:val="0000"/>
      </w:tblPr>
      <w:tblGrid>
        <w:gridCol w:w="10440"/>
      </w:tblGrid>
      <w:tr w:rsidR="00A13318" w:rsidRPr="00B4700A" w:rsidTr="00B4700A">
        <w:trPr>
          <w:jc w:val="center"/>
        </w:trPr>
        <w:tc>
          <w:tcPr>
            <w:tcW w:w="10440" w:type="dxa"/>
            <w:tcBorders>
              <w:top w:val="single" w:sz="4" w:space="0" w:color="auto"/>
              <w:left w:val="single" w:sz="4" w:space="0" w:color="auto"/>
              <w:bottom w:val="single" w:sz="4" w:space="0" w:color="auto"/>
              <w:right w:val="single" w:sz="4" w:space="0" w:color="auto"/>
            </w:tcBorders>
          </w:tcPr>
          <w:p w:rsidR="00A13318" w:rsidRPr="00B4700A" w:rsidRDefault="00A13318" w:rsidP="001C361E">
            <w:pPr>
              <w:pStyle w:val="Heading3"/>
              <w:tabs>
                <w:tab w:val="left" w:pos="494"/>
              </w:tabs>
              <w:spacing w:before="120" w:after="120"/>
              <w:rPr>
                <w:sz w:val="24"/>
                <w:szCs w:val="24"/>
              </w:rPr>
            </w:pPr>
            <w:r w:rsidRPr="00B4700A">
              <w:rPr>
                <w:sz w:val="24"/>
                <w:szCs w:val="24"/>
              </w:rPr>
              <w:t>10.</w:t>
            </w:r>
            <w:r w:rsidRPr="00B4700A">
              <w:rPr>
                <w:sz w:val="24"/>
                <w:szCs w:val="24"/>
              </w:rPr>
              <w:tab/>
              <w:t>MOST CHALLENGING/DIFFICULT PARTS OF THE JOB</w:t>
            </w:r>
          </w:p>
        </w:tc>
      </w:tr>
      <w:tr w:rsidR="00A13318" w:rsidRPr="00B4700A" w:rsidTr="00B4700A">
        <w:trPr>
          <w:jc w:val="center"/>
        </w:trPr>
        <w:tc>
          <w:tcPr>
            <w:tcW w:w="10440" w:type="dxa"/>
            <w:tcBorders>
              <w:top w:val="single" w:sz="4" w:space="0" w:color="auto"/>
              <w:left w:val="single" w:sz="4" w:space="0" w:color="auto"/>
              <w:bottom w:val="single" w:sz="4" w:space="0" w:color="auto"/>
              <w:right w:val="single" w:sz="4" w:space="0" w:color="auto"/>
            </w:tcBorders>
          </w:tcPr>
          <w:p w:rsidR="00A13318" w:rsidRPr="00B4700A" w:rsidRDefault="00A13318" w:rsidP="009D5825">
            <w:pPr>
              <w:ind w:right="72"/>
              <w:jc w:val="both"/>
              <w:rPr>
                <w:rFonts w:ascii="Arial" w:hAnsi="Arial" w:cs="Arial"/>
                <w:sz w:val="24"/>
                <w:szCs w:val="24"/>
              </w:rPr>
            </w:pPr>
            <w:r w:rsidRPr="00B4700A">
              <w:rPr>
                <w:rFonts w:ascii="Arial" w:hAnsi="Arial" w:cs="Arial"/>
                <w:sz w:val="24"/>
                <w:szCs w:val="24"/>
              </w:rPr>
              <w:t>Managing time effectively to meet the diverse requirements and competing demands of the staff workload.</w:t>
            </w:r>
          </w:p>
          <w:p w:rsidR="00A13318" w:rsidRPr="00B4700A" w:rsidRDefault="00A13318" w:rsidP="009D5825">
            <w:pPr>
              <w:ind w:right="72"/>
              <w:jc w:val="both"/>
              <w:rPr>
                <w:rFonts w:ascii="Arial" w:hAnsi="Arial" w:cs="Arial"/>
                <w:sz w:val="24"/>
                <w:szCs w:val="24"/>
              </w:rPr>
            </w:pPr>
          </w:p>
          <w:p w:rsidR="00A13318" w:rsidRPr="00B4700A" w:rsidRDefault="007B3DFB" w:rsidP="009D5825">
            <w:pPr>
              <w:ind w:right="72"/>
              <w:jc w:val="both"/>
              <w:rPr>
                <w:rFonts w:ascii="Arial" w:hAnsi="Arial" w:cs="Arial"/>
                <w:sz w:val="24"/>
                <w:szCs w:val="24"/>
              </w:rPr>
            </w:pPr>
            <w:r w:rsidRPr="00B4700A">
              <w:rPr>
                <w:rFonts w:ascii="Arial" w:hAnsi="Arial" w:cs="Arial"/>
                <w:sz w:val="24"/>
                <w:szCs w:val="24"/>
              </w:rPr>
              <w:t>K</w:t>
            </w:r>
            <w:r w:rsidR="00A13318" w:rsidRPr="00B4700A">
              <w:rPr>
                <w:rFonts w:ascii="Arial" w:hAnsi="Arial" w:cs="Arial"/>
                <w:sz w:val="24"/>
                <w:szCs w:val="24"/>
              </w:rPr>
              <w:t>eeping track of building occupants including visitors for health &amp; safety purposes.</w:t>
            </w:r>
          </w:p>
          <w:p w:rsidR="00A13318" w:rsidRPr="00B4700A" w:rsidRDefault="00A13318" w:rsidP="009D5825">
            <w:pPr>
              <w:ind w:right="72"/>
              <w:jc w:val="both"/>
              <w:rPr>
                <w:rFonts w:ascii="Arial" w:hAnsi="Arial" w:cs="Arial"/>
                <w:sz w:val="24"/>
                <w:szCs w:val="24"/>
              </w:rPr>
            </w:pPr>
          </w:p>
          <w:p w:rsidR="00A13318" w:rsidRPr="00B4700A" w:rsidRDefault="00A13318" w:rsidP="00E04DD0">
            <w:pPr>
              <w:ind w:right="72"/>
              <w:jc w:val="both"/>
              <w:rPr>
                <w:rFonts w:ascii="Arial" w:hAnsi="Arial" w:cs="Arial"/>
                <w:sz w:val="24"/>
                <w:szCs w:val="24"/>
              </w:rPr>
            </w:pPr>
            <w:r w:rsidRPr="00B4700A">
              <w:rPr>
                <w:rFonts w:ascii="Arial" w:hAnsi="Arial" w:cs="Arial"/>
                <w:sz w:val="24"/>
                <w:szCs w:val="24"/>
              </w:rPr>
              <w:t>Balancing the 2 key elements of the role with frequent interruptions associated with a busy general office / reception areas.</w:t>
            </w:r>
          </w:p>
          <w:p w:rsidR="00876697" w:rsidRPr="00B4700A" w:rsidRDefault="00876697" w:rsidP="00E04DD0">
            <w:pPr>
              <w:ind w:right="72"/>
              <w:jc w:val="both"/>
              <w:rPr>
                <w:rFonts w:ascii="Arial" w:hAnsi="Arial" w:cs="Arial"/>
                <w:sz w:val="24"/>
                <w:szCs w:val="24"/>
              </w:rPr>
            </w:pPr>
          </w:p>
          <w:p w:rsidR="00876697" w:rsidRPr="00B4700A" w:rsidRDefault="00876697" w:rsidP="00E04DD0">
            <w:pPr>
              <w:ind w:right="72"/>
              <w:jc w:val="both"/>
              <w:rPr>
                <w:rFonts w:ascii="Arial" w:hAnsi="Arial" w:cs="Arial"/>
                <w:sz w:val="24"/>
                <w:szCs w:val="24"/>
              </w:rPr>
            </w:pPr>
          </w:p>
          <w:p w:rsidR="00A13318" w:rsidRPr="00B4700A" w:rsidRDefault="00A13318" w:rsidP="00E04DD0">
            <w:pPr>
              <w:ind w:right="72"/>
              <w:jc w:val="both"/>
              <w:rPr>
                <w:rFonts w:ascii="Arial" w:hAnsi="Arial" w:cs="Arial"/>
                <w:sz w:val="24"/>
                <w:szCs w:val="24"/>
              </w:rPr>
            </w:pPr>
          </w:p>
        </w:tc>
      </w:tr>
    </w:tbl>
    <w:p w:rsidR="00A13318" w:rsidRPr="00B4700A" w:rsidRDefault="00A13318" w:rsidP="00323D54">
      <w:pPr>
        <w:rPr>
          <w:rFonts w:ascii="Arial" w:hAnsi="Arial" w:cs="Arial"/>
          <w:sz w:val="24"/>
          <w:szCs w:val="24"/>
        </w:rPr>
      </w:pPr>
    </w:p>
    <w:p w:rsidR="00B4700A" w:rsidRDefault="00B4700A">
      <w:r>
        <w:br w:type="page"/>
      </w:r>
    </w:p>
    <w:tbl>
      <w:tblPr>
        <w:tblW w:w="10440" w:type="dxa"/>
        <w:jc w:val="center"/>
        <w:tblInd w:w="-252" w:type="dxa"/>
        <w:tblBorders>
          <w:insideV w:val="single" w:sz="4" w:space="0" w:color="auto"/>
        </w:tblBorders>
        <w:tblLayout w:type="fixed"/>
        <w:tblLook w:val="0000"/>
      </w:tblPr>
      <w:tblGrid>
        <w:gridCol w:w="10440"/>
      </w:tblGrid>
      <w:tr w:rsidR="00A13318" w:rsidRPr="00B4700A" w:rsidTr="00B4700A">
        <w:trPr>
          <w:jc w:val="center"/>
        </w:trPr>
        <w:tc>
          <w:tcPr>
            <w:tcW w:w="10440" w:type="dxa"/>
            <w:tcBorders>
              <w:top w:val="single" w:sz="4" w:space="0" w:color="auto"/>
              <w:left w:val="single" w:sz="4" w:space="0" w:color="auto"/>
              <w:bottom w:val="single" w:sz="4" w:space="0" w:color="auto"/>
              <w:right w:val="single" w:sz="4" w:space="0" w:color="auto"/>
            </w:tcBorders>
          </w:tcPr>
          <w:p w:rsidR="00A13318" w:rsidRPr="00B4700A" w:rsidRDefault="00A13318" w:rsidP="001F138E">
            <w:pPr>
              <w:tabs>
                <w:tab w:val="left" w:pos="552"/>
              </w:tabs>
              <w:spacing w:before="120" w:after="120"/>
              <w:ind w:right="-274"/>
              <w:jc w:val="both"/>
              <w:rPr>
                <w:rFonts w:ascii="Arial" w:hAnsi="Arial" w:cs="Arial"/>
                <w:b/>
                <w:sz w:val="24"/>
                <w:szCs w:val="24"/>
              </w:rPr>
            </w:pPr>
            <w:r w:rsidRPr="00B4700A">
              <w:rPr>
                <w:rFonts w:ascii="Arial" w:hAnsi="Arial" w:cs="Arial"/>
                <w:b/>
                <w:sz w:val="24"/>
                <w:szCs w:val="24"/>
              </w:rPr>
              <w:lastRenderedPageBreak/>
              <w:t>11.</w:t>
            </w:r>
            <w:r w:rsidRPr="00B4700A">
              <w:rPr>
                <w:rFonts w:ascii="Arial" w:hAnsi="Arial" w:cs="Arial"/>
                <w:b/>
                <w:sz w:val="24"/>
                <w:szCs w:val="24"/>
              </w:rPr>
              <w:tab/>
              <w:t>COMMUNICATIONS AND RELATIONSHIPS</w:t>
            </w:r>
          </w:p>
        </w:tc>
      </w:tr>
      <w:tr w:rsidR="00A13318" w:rsidRPr="00B4700A" w:rsidTr="00B4700A">
        <w:trPr>
          <w:trHeight w:val="3702"/>
          <w:jc w:val="center"/>
        </w:trPr>
        <w:tc>
          <w:tcPr>
            <w:tcW w:w="10440" w:type="dxa"/>
            <w:tcBorders>
              <w:top w:val="single" w:sz="4" w:space="0" w:color="auto"/>
              <w:left w:val="single" w:sz="4" w:space="0" w:color="auto"/>
              <w:bottom w:val="single" w:sz="4" w:space="0" w:color="auto"/>
              <w:right w:val="single" w:sz="4" w:space="0" w:color="auto"/>
            </w:tcBorders>
          </w:tcPr>
          <w:p w:rsidR="00A13318" w:rsidRPr="00B4700A" w:rsidRDefault="00A13318" w:rsidP="009D5825">
            <w:pPr>
              <w:pStyle w:val="BodyText"/>
              <w:spacing w:line="264" w:lineRule="auto"/>
              <w:rPr>
                <w:rFonts w:ascii="Arial" w:hAnsi="Arial" w:cs="Arial"/>
                <w:szCs w:val="24"/>
              </w:rPr>
            </w:pPr>
            <w:r w:rsidRPr="00B4700A">
              <w:rPr>
                <w:rFonts w:ascii="Arial" w:hAnsi="Arial" w:cs="Arial"/>
                <w:szCs w:val="24"/>
              </w:rPr>
              <w:t>Communicates with internal and external agencies, by telephone, email, correspondence and face to face. The post holder must acknowledge the sensitive nature of the topics discussed and exercise tact and diplomacy.</w:t>
            </w:r>
          </w:p>
          <w:p w:rsidR="00A13318" w:rsidRPr="00B4700A" w:rsidRDefault="00A13318" w:rsidP="004B3BAF">
            <w:pPr>
              <w:pStyle w:val="Heading1"/>
              <w:spacing w:before="60"/>
              <w:rPr>
                <w:sz w:val="24"/>
                <w:szCs w:val="24"/>
              </w:rPr>
            </w:pPr>
            <w:r w:rsidRPr="00B4700A">
              <w:rPr>
                <w:sz w:val="24"/>
                <w:szCs w:val="24"/>
              </w:rPr>
              <w:t>Internal (</w:t>
            </w:r>
            <w:r w:rsidRPr="00B4700A">
              <w:rPr>
                <w:sz w:val="24"/>
                <w:szCs w:val="24"/>
                <w:u w:val="single"/>
              </w:rPr>
              <w:t>all daily/frequently</w:t>
            </w:r>
            <w:r w:rsidRPr="00B4700A">
              <w:rPr>
                <w:sz w:val="24"/>
                <w:szCs w:val="24"/>
              </w:rPr>
              <w:t>)</w:t>
            </w:r>
          </w:p>
          <w:p w:rsidR="00A13318" w:rsidRPr="00B4700A" w:rsidRDefault="00A13318" w:rsidP="004B3BAF">
            <w:pPr>
              <w:numPr>
                <w:ilvl w:val="0"/>
                <w:numId w:val="8"/>
              </w:numPr>
              <w:spacing w:after="60"/>
              <w:jc w:val="both"/>
              <w:rPr>
                <w:rFonts w:ascii="Arial" w:hAnsi="Arial" w:cs="Arial"/>
                <w:sz w:val="24"/>
                <w:szCs w:val="24"/>
              </w:rPr>
            </w:pPr>
            <w:r w:rsidRPr="00B4700A">
              <w:rPr>
                <w:rFonts w:ascii="Arial" w:hAnsi="Arial" w:cs="Arial"/>
                <w:sz w:val="24"/>
                <w:szCs w:val="24"/>
              </w:rPr>
              <w:t xml:space="preserve">Frequent contact with the Senior </w:t>
            </w:r>
            <w:r w:rsidR="007B3DFB" w:rsidRPr="00B4700A">
              <w:rPr>
                <w:rFonts w:ascii="Arial" w:hAnsi="Arial" w:cs="Arial"/>
                <w:sz w:val="24"/>
                <w:szCs w:val="24"/>
              </w:rPr>
              <w:t>Manager</w:t>
            </w:r>
            <w:r w:rsidR="00876697" w:rsidRPr="00B4700A">
              <w:rPr>
                <w:rFonts w:ascii="Arial" w:hAnsi="Arial" w:cs="Arial"/>
                <w:sz w:val="24"/>
                <w:szCs w:val="24"/>
              </w:rPr>
              <w:t xml:space="preserve">, </w:t>
            </w:r>
            <w:r w:rsidRPr="00B4700A">
              <w:rPr>
                <w:rFonts w:ascii="Arial" w:hAnsi="Arial" w:cs="Arial"/>
                <w:sz w:val="24"/>
                <w:szCs w:val="24"/>
              </w:rPr>
              <w:t>H</w:t>
            </w:r>
            <w:r w:rsidR="00876697" w:rsidRPr="00B4700A">
              <w:rPr>
                <w:rFonts w:ascii="Arial" w:hAnsi="Arial" w:cs="Arial"/>
                <w:sz w:val="24"/>
                <w:szCs w:val="24"/>
              </w:rPr>
              <w:t xml:space="preserve">ealth </w:t>
            </w:r>
            <w:r w:rsidRPr="00B4700A">
              <w:rPr>
                <w:rFonts w:ascii="Arial" w:hAnsi="Arial" w:cs="Arial"/>
                <w:sz w:val="24"/>
                <w:szCs w:val="24"/>
              </w:rPr>
              <w:t>P</w:t>
            </w:r>
            <w:r w:rsidR="00876697" w:rsidRPr="00B4700A">
              <w:rPr>
                <w:rFonts w:ascii="Arial" w:hAnsi="Arial" w:cs="Arial"/>
                <w:sz w:val="24"/>
                <w:szCs w:val="24"/>
              </w:rPr>
              <w:t>romotion</w:t>
            </w:r>
            <w:r w:rsidRPr="00B4700A">
              <w:rPr>
                <w:rFonts w:ascii="Arial" w:hAnsi="Arial" w:cs="Arial"/>
                <w:sz w:val="24"/>
                <w:szCs w:val="24"/>
              </w:rPr>
              <w:t xml:space="preserve"> Officers</w:t>
            </w:r>
            <w:r w:rsidR="007B3DFB" w:rsidRPr="00B4700A">
              <w:rPr>
                <w:rFonts w:ascii="Arial" w:hAnsi="Arial" w:cs="Arial"/>
                <w:sz w:val="24"/>
                <w:szCs w:val="24"/>
              </w:rPr>
              <w:t xml:space="preserve"> and H</w:t>
            </w:r>
            <w:r w:rsidR="00876697" w:rsidRPr="00B4700A">
              <w:rPr>
                <w:rFonts w:ascii="Arial" w:hAnsi="Arial" w:cs="Arial"/>
                <w:sz w:val="24"/>
                <w:szCs w:val="24"/>
              </w:rPr>
              <w:t xml:space="preserve">ealth </w:t>
            </w:r>
            <w:r w:rsidR="007B3DFB" w:rsidRPr="00B4700A">
              <w:rPr>
                <w:rFonts w:ascii="Arial" w:hAnsi="Arial" w:cs="Arial"/>
                <w:sz w:val="24"/>
                <w:szCs w:val="24"/>
              </w:rPr>
              <w:t>P</w:t>
            </w:r>
            <w:r w:rsidR="00876697" w:rsidRPr="00B4700A">
              <w:rPr>
                <w:rFonts w:ascii="Arial" w:hAnsi="Arial" w:cs="Arial"/>
                <w:sz w:val="24"/>
                <w:szCs w:val="24"/>
              </w:rPr>
              <w:t>romotion</w:t>
            </w:r>
            <w:r w:rsidR="007B3DFB" w:rsidRPr="00B4700A">
              <w:rPr>
                <w:rFonts w:ascii="Arial" w:hAnsi="Arial" w:cs="Arial"/>
                <w:sz w:val="24"/>
                <w:szCs w:val="24"/>
              </w:rPr>
              <w:t xml:space="preserve"> Managers </w:t>
            </w:r>
            <w:r w:rsidR="00876697" w:rsidRPr="00B4700A">
              <w:rPr>
                <w:rFonts w:ascii="Arial" w:hAnsi="Arial" w:cs="Arial"/>
                <w:sz w:val="24"/>
                <w:szCs w:val="24"/>
              </w:rPr>
              <w:t>PA</w:t>
            </w:r>
            <w:r w:rsidR="007B3DFB" w:rsidRPr="00B4700A">
              <w:rPr>
                <w:rFonts w:ascii="Arial" w:hAnsi="Arial" w:cs="Arial"/>
                <w:sz w:val="24"/>
                <w:szCs w:val="24"/>
              </w:rPr>
              <w:t xml:space="preserve"> to</w:t>
            </w:r>
            <w:r w:rsidRPr="00B4700A">
              <w:rPr>
                <w:rFonts w:ascii="Arial" w:hAnsi="Arial" w:cs="Arial"/>
                <w:sz w:val="24"/>
                <w:szCs w:val="24"/>
              </w:rPr>
              <w:t xml:space="preserve"> arrange meetings, coordinate administration tasks and process work in hand.</w:t>
            </w:r>
          </w:p>
          <w:p w:rsidR="00A13318" w:rsidRPr="00B4700A" w:rsidRDefault="00A13318" w:rsidP="004B3BAF">
            <w:pPr>
              <w:numPr>
                <w:ilvl w:val="0"/>
                <w:numId w:val="8"/>
              </w:numPr>
              <w:spacing w:after="60"/>
              <w:jc w:val="both"/>
              <w:rPr>
                <w:rFonts w:ascii="Arial" w:hAnsi="Arial" w:cs="Arial"/>
                <w:sz w:val="24"/>
                <w:szCs w:val="24"/>
              </w:rPr>
            </w:pPr>
            <w:r w:rsidRPr="00B4700A">
              <w:rPr>
                <w:rFonts w:ascii="Arial" w:hAnsi="Arial" w:cs="Arial"/>
                <w:sz w:val="24"/>
                <w:szCs w:val="24"/>
              </w:rPr>
              <w:t xml:space="preserve">Frequent contact with </w:t>
            </w:r>
            <w:r w:rsidR="00876697" w:rsidRPr="00B4700A">
              <w:rPr>
                <w:rFonts w:ascii="Arial" w:hAnsi="Arial" w:cs="Arial"/>
                <w:sz w:val="24"/>
                <w:szCs w:val="24"/>
              </w:rPr>
              <w:t>Health Promotion</w:t>
            </w:r>
            <w:r w:rsidRPr="00B4700A">
              <w:rPr>
                <w:rFonts w:ascii="Arial" w:hAnsi="Arial" w:cs="Arial"/>
                <w:sz w:val="24"/>
                <w:szCs w:val="24"/>
              </w:rPr>
              <w:t xml:space="preserve"> staff to exchange information, relay messages respond to enquiries / requests on behalf of </w:t>
            </w:r>
            <w:r w:rsidR="00876697" w:rsidRPr="00B4700A">
              <w:rPr>
                <w:rFonts w:ascii="Arial" w:hAnsi="Arial" w:cs="Arial"/>
                <w:sz w:val="24"/>
                <w:szCs w:val="24"/>
              </w:rPr>
              <w:t>Health Promotion</w:t>
            </w:r>
            <w:r w:rsidRPr="00B4700A">
              <w:rPr>
                <w:rFonts w:ascii="Arial" w:hAnsi="Arial" w:cs="Arial"/>
                <w:sz w:val="24"/>
                <w:szCs w:val="24"/>
              </w:rPr>
              <w:t xml:space="preserve"> </w:t>
            </w:r>
            <w:r w:rsidR="007B3DFB" w:rsidRPr="00B4700A">
              <w:rPr>
                <w:rFonts w:ascii="Arial" w:hAnsi="Arial" w:cs="Arial"/>
                <w:sz w:val="24"/>
                <w:szCs w:val="24"/>
              </w:rPr>
              <w:t xml:space="preserve">Manager and Deputy </w:t>
            </w:r>
            <w:r w:rsidR="00876697" w:rsidRPr="00B4700A">
              <w:rPr>
                <w:rFonts w:ascii="Arial" w:hAnsi="Arial" w:cs="Arial"/>
                <w:sz w:val="24"/>
                <w:szCs w:val="24"/>
              </w:rPr>
              <w:t>Health Promotion</w:t>
            </w:r>
            <w:r w:rsidR="007B3DFB" w:rsidRPr="00B4700A">
              <w:rPr>
                <w:rFonts w:ascii="Arial" w:hAnsi="Arial" w:cs="Arial"/>
                <w:sz w:val="24"/>
                <w:szCs w:val="24"/>
              </w:rPr>
              <w:t xml:space="preserve"> Manager</w:t>
            </w:r>
            <w:r w:rsidRPr="00B4700A">
              <w:rPr>
                <w:rFonts w:ascii="Arial" w:hAnsi="Arial" w:cs="Arial"/>
                <w:sz w:val="24"/>
                <w:szCs w:val="24"/>
              </w:rPr>
              <w:t>.</w:t>
            </w:r>
          </w:p>
          <w:p w:rsidR="00A13318" w:rsidRPr="00B4700A" w:rsidRDefault="00A13318" w:rsidP="004B3BAF">
            <w:pPr>
              <w:numPr>
                <w:ilvl w:val="0"/>
                <w:numId w:val="8"/>
              </w:numPr>
              <w:spacing w:after="60"/>
              <w:jc w:val="both"/>
              <w:rPr>
                <w:rFonts w:ascii="Arial" w:hAnsi="Arial" w:cs="Arial"/>
                <w:sz w:val="24"/>
                <w:szCs w:val="24"/>
              </w:rPr>
            </w:pPr>
            <w:r w:rsidRPr="00B4700A">
              <w:rPr>
                <w:rFonts w:ascii="Arial" w:hAnsi="Arial" w:cs="Arial"/>
                <w:sz w:val="24"/>
                <w:szCs w:val="24"/>
              </w:rPr>
              <w:t>Frequent contact with peers/colleagues within the department to establish good working relationships and to share information.</w:t>
            </w:r>
          </w:p>
          <w:p w:rsidR="00A13318" w:rsidRPr="00B4700A" w:rsidRDefault="00A13318" w:rsidP="004B3BAF">
            <w:pPr>
              <w:pStyle w:val="Heading1"/>
              <w:spacing w:before="60"/>
              <w:rPr>
                <w:sz w:val="24"/>
                <w:szCs w:val="24"/>
              </w:rPr>
            </w:pPr>
            <w:r w:rsidRPr="00B4700A">
              <w:rPr>
                <w:sz w:val="24"/>
                <w:szCs w:val="24"/>
              </w:rPr>
              <w:t>External (</w:t>
            </w:r>
            <w:r w:rsidRPr="00B4700A">
              <w:rPr>
                <w:sz w:val="24"/>
                <w:szCs w:val="24"/>
                <w:u w:val="single"/>
              </w:rPr>
              <w:t>all frequently</w:t>
            </w:r>
            <w:r w:rsidRPr="00B4700A">
              <w:rPr>
                <w:sz w:val="24"/>
                <w:szCs w:val="24"/>
              </w:rPr>
              <w:t>)</w:t>
            </w:r>
          </w:p>
          <w:p w:rsidR="00A13318" w:rsidRPr="00B4700A" w:rsidRDefault="00A13318" w:rsidP="004B3BAF">
            <w:pPr>
              <w:pStyle w:val="BodyText"/>
              <w:numPr>
                <w:ilvl w:val="0"/>
                <w:numId w:val="9"/>
              </w:numPr>
              <w:spacing w:after="60"/>
              <w:jc w:val="both"/>
              <w:rPr>
                <w:rFonts w:ascii="Arial" w:hAnsi="Arial" w:cs="Arial"/>
                <w:szCs w:val="24"/>
              </w:rPr>
            </w:pPr>
            <w:r w:rsidRPr="00B4700A">
              <w:rPr>
                <w:rFonts w:ascii="Arial" w:hAnsi="Arial" w:cs="Arial"/>
                <w:szCs w:val="24"/>
              </w:rPr>
              <w:t>Regular contact with NHS Fife</w:t>
            </w:r>
            <w:r w:rsidR="00876697" w:rsidRPr="00B4700A">
              <w:rPr>
                <w:rFonts w:ascii="Arial" w:hAnsi="Arial" w:cs="Arial"/>
                <w:szCs w:val="24"/>
              </w:rPr>
              <w:t xml:space="preserve">/Fife Health </w:t>
            </w:r>
            <w:r w:rsidR="00A550D8" w:rsidRPr="00B4700A">
              <w:rPr>
                <w:rFonts w:ascii="Arial" w:hAnsi="Arial" w:cs="Arial"/>
                <w:szCs w:val="24"/>
              </w:rPr>
              <w:t>&amp;</w:t>
            </w:r>
            <w:r w:rsidR="00876697" w:rsidRPr="00B4700A">
              <w:rPr>
                <w:rFonts w:ascii="Arial" w:hAnsi="Arial" w:cs="Arial"/>
                <w:szCs w:val="24"/>
              </w:rPr>
              <w:t xml:space="preserve"> Social Care</w:t>
            </w:r>
            <w:r w:rsidRPr="00B4700A">
              <w:rPr>
                <w:rFonts w:ascii="Arial" w:hAnsi="Arial" w:cs="Arial"/>
                <w:szCs w:val="24"/>
              </w:rPr>
              <w:t xml:space="preserve"> staff at all levels</w:t>
            </w:r>
            <w:r w:rsidR="00876697" w:rsidRPr="00B4700A">
              <w:rPr>
                <w:rFonts w:ascii="Arial" w:hAnsi="Arial" w:cs="Arial"/>
                <w:szCs w:val="24"/>
              </w:rPr>
              <w:t>;</w:t>
            </w:r>
            <w:r w:rsidRPr="00B4700A">
              <w:rPr>
                <w:rFonts w:ascii="Arial" w:hAnsi="Arial" w:cs="Arial"/>
                <w:szCs w:val="24"/>
              </w:rPr>
              <w:t xml:space="preserve"> organisations and agencies</w:t>
            </w:r>
            <w:r w:rsidR="00876697" w:rsidRPr="00B4700A">
              <w:rPr>
                <w:rFonts w:ascii="Arial" w:hAnsi="Arial" w:cs="Arial"/>
                <w:szCs w:val="24"/>
              </w:rPr>
              <w:t>,</w:t>
            </w:r>
            <w:r w:rsidRPr="00B4700A">
              <w:rPr>
                <w:rFonts w:ascii="Arial" w:hAnsi="Arial" w:cs="Arial"/>
                <w:szCs w:val="24"/>
              </w:rPr>
              <w:t xml:space="preserve"> both private and public sector</w:t>
            </w:r>
            <w:r w:rsidR="00876697" w:rsidRPr="00B4700A">
              <w:rPr>
                <w:rFonts w:ascii="Arial" w:hAnsi="Arial" w:cs="Arial"/>
                <w:szCs w:val="24"/>
              </w:rPr>
              <w:t>;</w:t>
            </w:r>
            <w:r w:rsidRPr="00B4700A">
              <w:rPr>
                <w:rFonts w:ascii="Arial" w:hAnsi="Arial" w:cs="Arial"/>
                <w:szCs w:val="24"/>
              </w:rPr>
              <w:t xml:space="preserve"> and members of the public.</w:t>
            </w:r>
          </w:p>
          <w:p w:rsidR="00A13318" w:rsidRPr="00B4700A" w:rsidRDefault="00A13318" w:rsidP="001F138E">
            <w:pPr>
              <w:pStyle w:val="BodyText"/>
              <w:numPr>
                <w:ilvl w:val="0"/>
                <w:numId w:val="9"/>
              </w:numPr>
              <w:spacing w:after="60"/>
              <w:jc w:val="both"/>
              <w:rPr>
                <w:rFonts w:ascii="Arial" w:hAnsi="Arial" w:cs="Arial"/>
                <w:szCs w:val="24"/>
              </w:rPr>
            </w:pPr>
            <w:r w:rsidRPr="00B4700A">
              <w:rPr>
                <w:rFonts w:ascii="Arial" w:hAnsi="Arial" w:cs="Arial"/>
                <w:szCs w:val="24"/>
              </w:rPr>
              <w:t>Regular liaison with suppliers and contractors to arrange deliveries / collections / distribution of H</w:t>
            </w:r>
            <w:r w:rsidR="00876697" w:rsidRPr="00B4700A">
              <w:rPr>
                <w:rFonts w:ascii="Arial" w:hAnsi="Arial" w:cs="Arial"/>
                <w:szCs w:val="24"/>
              </w:rPr>
              <w:t xml:space="preserve">ealth </w:t>
            </w:r>
            <w:r w:rsidRPr="00B4700A">
              <w:rPr>
                <w:rFonts w:ascii="Arial" w:hAnsi="Arial" w:cs="Arial"/>
                <w:szCs w:val="24"/>
              </w:rPr>
              <w:t>P</w:t>
            </w:r>
            <w:r w:rsidR="00876697" w:rsidRPr="00B4700A">
              <w:rPr>
                <w:rFonts w:ascii="Arial" w:hAnsi="Arial" w:cs="Arial"/>
                <w:szCs w:val="24"/>
              </w:rPr>
              <w:t>romotion</w:t>
            </w:r>
            <w:r w:rsidRPr="00B4700A">
              <w:rPr>
                <w:rFonts w:ascii="Arial" w:hAnsi="Arial" w:cs="Arial"/>
                <w:szCs w:val="24"/>
              </w:rPr>
              <w:t xml:space="preserve"> resources</w:t>
            </w:r>
          </w:p>
        </w:tc>
      </w:tr>
    </w:tbl>
    <w:p w:rsidR="00A13318" w:rsidRPr="00B4700A" w:rsidRDefault="00A13318" w:rsidP="00323D54">
      <w:pPr>
        <w:rPr>
          <w:rFonts w:ascii="Arial" w:hAnsi="Arial" w:cs="Arial"/>
          <w:sz w:val="24"/>
          <w:szCs w:val="24"/>
        </w:rPr>
      </w:pPr>
    </w:p>
    <w:tbl>
      <w:tblPr>
        <w:tblW w:w="0" w:type="auto"/>
        <w:jc w:val="center"/>
        <w:tblInd w:w="-252" w:type="dxa"/>
        <w:tblBorders>
          <w:insideV w:val="single" w:sz="4" w:space="0" w:color="auto"/>
        </w:tblBorders>
        <w:tblLayout w:type="fixed"/>
        <w:tblLook w:val="0000"/>
      </w:tblPr>
      <w:tblGrid>
        <w:gridCol w:w="10440"/>
      </w:tblGrid>
      <w:tr w:rsidR="00A13318" w:rsidRPr="00B4700A" w:rsidTr="00B4700A">
        <w:trPr>
          <w:jc w:val="center"/>
        </w:trPr>
        <w:tc>
          <w:tcPr>
            <w:tcW w:w="10440" w:type="dxa"/>
            <w:tcBorders>
              <w:top w:val="single" w:sz="4" w:space="0" w:color="auto"/>
              <w:left w:val="single" w:sz="4" w:space="0" w:color="auto"/>
              <w:bottom w:val="single" w:sz="4" w:space="0" w:color="auto"/>
              <w:right w:val="single" w:sz="4" w:space="0" w:color="auto"/>
            </w:tcBorders>
          </w:tcPr>
          <w:p w:rsidR="00A13318" w:rsidRPr="00B4700A" w:rsidRDefault="00A13318" w:rsidP="001F138E">
            <w:pPr>
              <w:tabs>
                <w:tab w:val="left" w:pos="529"/>
              </w:tabs>
              <w:spacing w:before="120" w:after="120"/>
              <w:ind w:right="-274"/>
              <w:jc w:val="both"/>
              <w:rPr>
                <w:rFonts w:ascii="Arial" w:hAnsi="Arial" w:cs="Arial"/>
                <w:b/>
                <w:sz w:val="24"/>
                <w:szCs w:val="24"/>
              </w:rPr>
            </w:pPr>
            <w:r w:rsidRPr="00B4700A">
              <w:rPr>
                <w:rFonts w:ascii="Arial" w:hAnsi="Arial" w:cs="Arial"/>
                <w:b/>
                <w:sz w:val="24"/>
                <w:szCs w:val="24"/>
              </w:rPr>
              <w:t>12.</w:t>
            </w:r>
            <w:r w:rsidRPr="00B4700A">
              <w:rPr>
                <w:rFonts w:ascii="Arial" w:hAnsi="Arial" w:cs="Arial"/>
                <w:b/>
                <w:sz w:val="24"/>
                <w:szCs w:val="24"/>
              </w:rPr>
              <w:tab/>
              <w:t>PHYSICAL, MENTAL, EMOTIONAL AND ENVIRONMENTAL DEMANDS OF THE JOB</w:t>
            </w:r>
          </w:p>
        </w:tc>
      </w:tr>
      <w:tr w:rsidR="00A13318" w:rsidRPr="00B4700A" w:rsidTr="00B4700A">
        <w:trPr>
          <w:jc w:val="center"/>
        </w:trPr>
        <w:tc>
          <w:tcPr>
            <w:tcW w:w="10440" w:type="dxa"/>
            <w:tcBorders>
              <w:top w:val="single" w:sz="4" w:space="0" w:color="auto"/>
              <w:left w:val="single" w:sz="4" w:space="0" w:color="auto"/>
              <w:bottom w:val="single" w:sz="4" w:space="0" w:color="auto"/>
              <w:right w:val="single" w:sz="4" w:space="0" w:color="auto"/>
            </w:tcBorders>
          </w:tcPr>
          <w:p w:rsidR="00A13318" w:rsidRPr="00B4700A" w:rsidRDefault="00A13318" w:rsidP="004B3BAF">
            <w:pPr>
              <w:pStyle w:val="Heading1"/>
              <w:keepNext w:val="0"/>
              <w:spacing w:before="60"/>
              <w:rPr>
                <w:sz w:val="24"/>
                <w:szCs w:val="24"/>
              </w:rPr>
            </w:pPr>
            <w:r w:rsidRPr="00B4700A">
              <w:rPr>
                <w:sz w:val="24"/>
                <w:szCs w:val="24"/>
              </w:rPr>
              <w:t>Physical</w:t>
            </w:r>
          </w:p>
          <w:p w:rsidR="00A13318" w:rsidRPr="00B4700A" w:rsidRDefault="00A13318" w:rsidP="004B3BAF">
            <w:pPr>
              <w:numPr>
                <w:ilvl w:val="0"/>
                <w:numId w:val="10"/>
              </w:numPr>
              <w:spacing w:after="60"/>
              <w:jc w:val="both"/>
              <w:rPr>
                <w:rFonts w:ascii="Arial" w:hAnsi="Arial" w:cs="Arial"/>
                <w:sz w:val="24"/>
                <w:szCs w:val="24"/>
              </w:rPr>
            </w:pPr>
            <w:r w:rsidRPr="00B4700A">
              <w:rPr>
                <w:rFonts w:ascii="Arial" w:hAnsi="Arial" w:cs="Arial"/>
                <w:sz w:val="24"/>
                <w:szCs w:val="24"/>
              </w:rPr>
              <w:t>Heavy use of computer on a daily basis requiring a high degree of speed and accuracy</w:t>
            </w:r>
          </w:p>
          <w:p w:rsidR="00A13318" w:rsidRPr="00B4700A" w:rsidRDefault="008C5D52" w:rsidP="004B3BAF">
            <w:pPr>
              <w:numPr>
                <w:ilvl w:val="0"/>
                <w:numId w:val="10"/>
              </w:numPr>
              <w:spacing w:after="60"/>
              <w:jc w:val="both"/>
              <w:rPr>
                <w:rFonts w:ascii="Arial" w:hAnsi="Arial" w:cs="Arial"/>
                <w:sz w:val="24"/>
                <w:szCs w:val="24"/>
              </w:rPr>
            </w:pPr>
            <w:r w:rsidRPr="00B4700A">
              <w:rPr>
                <w:rFonts w:ascii="Arial" w:hAnsi="Arial" w:cs="Arial"/>
                <w:sz w:val="24"/>
                <w:szCs w:val="24"/>
              </w:rPr>
              <w:t>T</w:t>
            </w:r>
            <w:r w:rsidR="00A13318" w:rsidRPr="00B4700A">
              <w:rPr>
                <w:rFonts w:ascii="Arial" w:hAnsi="Arial" w:cs="Arial"/>
                <w:sz w:val="24"/>
                <w:szCs w:val="24"/>
              </w:rPr>
              <w:t>yping, note-taking</w:t>
            </w:r>
          </w:p>
          <w:p w:rsidR="00A13318" w:rsidRPr="00B4700A" w:rsidRDefault="00A13318" w:rsidP="00E04DD0">
            <w:pPr>
              <w:numPr>
                <w:ilvl w:val="0"/>
                <w:numId w:val="10"/>
              </w:numPr>
              <w:spacing w:after="60"/>
              <w:jc w:val="both"/>
              <w:rPr>
                <w:rFonts w:ascii="Arial" w:hAnsi="Arial" w:cs="Arial"/>
                <w:sz w:val="24"/>
                <w:szCs w:val="24"/>
              </w:rPr>
            </w:pPr>
            <w:r w:rsidRPr="00B4700A">
              <w:rPr>
                <w:rFonts w:ascii="Arial" w:hAnsi="Arial" w:cs="Arial"/>
                <w:sz w:val="24"/>
                <w:szCs w:val="24"/>
              </w:rPr>
              <w:t>Moving and handling resources, photocopying, creating and collating resource packs.</w:t>
            </w:r>
          </w:p>
          <w:p w:rsidR="00A13318" w:rsidRPr="00B4700A" w:rsidRDefault="00A13318" w:rsidP="004B3BAF">
            <w:pPr>
              <w:numPr>
                <w:ilvl w:val="0"/>
                <w:numId w:val="10"/>
              </w:numPr>
              <w:spacing w:after="60"/>
              <w:jc w:val="both"/>
              <w:rPr>
                <w:rFonts w:ascii="Arial" w:hAnsi="Arial" w:cs="Arial"/>
                <w:sz w:val="24"/>
                <w:szCs w:val="24"/>
              </w:rPr>
            </w:pPr>
            <w:r w:rsidRPr="00B4700A">
              <w:rPr>
                <w:rFonts w:ascii="Arial" w:hAnsi="Arial" w:cs="Arial"/>
                <w:sz w:val="24"/>
                <w:szCs w:val="24"/>
              </w:rPr>
              <w:t>Use of own vehicle to drive throughout Fife on an ad hoc basis</w:t>
            </w:r>
          </w:p>
          <w:p w:rsidR="00A13318" w:rsidRPr="00B4700A" w:rsidRDefault="00A13318" w:rsidP="0094030B">
            <w:pPr>
              <w:numPr>
                <w:ilvl w:val="0"/>
                <w:numId w:val="10"/>
              </w:numPr>
              <w:jc w:val="both"/>
              <w:rPr>
                <w:rFonts w:ascii="Arial" w:hAnsi="Arial" w:cs="Arial"/>
                <w:sz w:val="24"/>
                <w:szCs w:val="24"/>
              </w:rPr>
            </w:pPr>
            <w:r w:rsidRPr="00B4700A">
              <w:rPr>
                <w:rFonts w:ascii="Arial" w:hAnsi="Arial" w:cs="Arial"/>
                <w:sz w:val="24"/>
                <w:szCs w:val="24"/>
              </w:rPr>
              <w:t>General office housekeeping</w:t>
            </w:r>
          </w:p>
          <w:p w:rsidR="00A13318" w:rsidRPr="00B4700A" w:rsidRDefault="00A13318" w:rsidP="0094030B">
            <w:pPr>
              <w:jc w:val="both"/>
              <w:rPr>
                <w:rFonts w:ascii="Arial" w:hAnsi="Arial" w:cs="Arial"/>
                <w:sz w:val="24"/>
                <w:szCs w:val="24"/>
              </w:rPr>
            </w:pPr>
          </w:p>
          <w:p w:rsidR="00A13318" w:rsidRPr="00B4700A" w:rsidRDefault="00A13318" w:rsidP="0094030B">
            <w:pPr>
              <w:pStyle w:val="Heading1"/>
              <w:keepNext w:val="0"/>
              <w:spacing w:before="0" w:after="0"/>
              <w:rPr>
                <w:sz w:val="24"/>
                <w:szCs w:val="24"/>
              </w:rPr>
            </w:pPr>
            <w:r w:rsidRPr="00B4700A">
              <w:rPr>
                <w:sz w:val="24"/>
                <w:szCs w:val="24"/>
              </w:rPr>
              <w:t>Mental</w:t>
            </w:r>
          </w:p>
          <w:p w:rsidR="00A13318" w:rsidRPr="00B4700A" w:rsidRDefault="00A13318" w:rsidP="0094030B">
            <w:pPr>
              <w:numPr>
                <w:ilvl w:val="0"/>
                <w:numId w:val="11"/>
              </w:numPr>
              <w:jc w:val="both"/>
              <w:rPr>
                <w:rFonts w:ascii="Arial" w:hAnsi="Arial" w:cs="Arial"/>
                <w:sz w:val="24"/>
                <w:szCs w:val="24"/>
              </w:rPr>
            </w:pPr>
            <w:r w:rsidRPr="00B4700A">
              <w:rPr>
                <w:rFonts w:ascii="Arial" w:hAnsi="Arial" w:cs="Arial"/>
                <w:sz w:val="24"/>
                <w:szCs w:val="24"/>
              </w:rPr>
              <w:t>Prioritising workloads</w:t>
            </w:r>
          </w:p>
          <w:p w:rsidR="00A13318" w:rsidRPr="00B4700A" w:rsidRDefault="00A13318" w:rsidP="004B3BAF">
            <w:pPr>
              <w:numPr>
                <w:ilvl w:val="0"/>
                <w:numId w:val="11"/>
              </w:numPr>
              <w:spacing w:after="60"/>
              <w:jc w:val="both"/>
              <w:rPr>
                <w:rFonts w:ascii="Arial" w:hAnsi="Arial" w:cs="Arial"/>
                <w:sz w:val="24"/>
                <w:szCs w:val="24"/>
              </w:rPr>
            </w:pPr>
            <w:r w:rsidRPr="00B4700A">
              <w:rPr>
                <w:rFonts w:ascii="Arial" w:hAnsi="Arial" w:cs="Arial"/>
                <w:sz w:val="24"/>
                <w:szCs w:val="24"/>
              </w:rPr>
              <w:t xml:space="preserve">Up-to-date knowledge of </w:t>
            </w:r>
            <w:r w:rsidR="00876697" w:rsidRPr="00B4700A">
              <w:rPr>
                <w:rFonts w:ascii="Arial" w:hAnsi="Arial" w:cs="Arial"/>
                <w:sz w:val="24"/>
                <w:szCs w:val="24"/>
              </w:rPr>
              <w:t xml:space="preserve">IT </w:t>
            </w:r>
            <w:r w:rsidRPr="00B4700A">
              <w:rPr>
                <w:rFonts w:ascii="Arial" w:hAnsi="Arial" w:cs="Arial"/>
                <w:sz w:val="24"/>
                <w:szCs w:val="24"/>
              </w:rPr>
              <w:t>software</w:t>
            </w:r>
          </w:p>
          <w:p w:rsidR="00A13318" w:rsidRPr="00B4700A" w:rsidRDefault="00A13318" w:rsidP="00E04DD0">
            <w:pPr>
              <w:numPr>
                <w:ilvl w:val="0"/>
                <w:numId w:val="11"/>
              </w:numPr>
              <w:spacing w:after="60"/>
              <w:jc w:val="both"/>
              <w:rPr>
                <w:rFonts w:ascii="Arial" w:hAnsi="Arial" w:cs="Arial"/>
                <w:sz w:val="24"/>
                <w:szCs w:val="24"/>
              </w:rPr>
            </w:pPr>
            <w:r w:rsidRPr="00B4700A">
              <w:rPr>
                <w:rFonts w:ascii="Arial" w:hAnsi="Arial" w:cs="Arial"/>
                <w:sz w:val="24"/>
                <w:szCs w:val="24"/>
              </w:rPr>
              <w:t>Concentration requiring sensitive handling of frequent interruptions – telephone, staff and visitors</w:t>
            </w:r>
          </w:p>
          <w:p w:rsidR="00A13318" w:rsidRPr="00B4700A" w:rsidRDefault="00A13318" w:rsidP="0094030B">
            <w:pPr>
              <w:numPr>
                <w:ilvl w:val="0"/>
                <w:numId w:val="11"/>
              </w:numPr>
              <w:jc w:val="both"/>
              <w:rPr>
                <w:rFonts w:ascii="Arial" w:hAnsi="Arial" w:cs="Arial"/>
                <w:sz w:val="24"/>
                <w:szCs w:val="24"/>
              </w:rPr>
            </w:pPr>
            <w:r w:rsidRPr="00B4700A">
              <w:rPr>
                <w:rFonts w:ascii="Arial" w:hAnsi="Arial" w:cs="Arial"/>
                <w:sz w:val="24"/>
                <w:szCs w:val="24"/>
              </w:rPr>
              <w:t>Pro-active planning</w:t>
            </w:r>
          </w:p>
          <w:p w:rsidR="00A13318" w:rsidRPr="00B4700A" w:rsidRDefault="00A13318" w:rsidP="0094030B">
            <w:pPr>
              <w:jc w:val="both"/>
              <w:rPr>
                <w:rFonts w:ascii="Arial" w:hAnsi="Arial" w:cs="Arial"/>
                <w:sz w:val="24"/>
                <w:szCs w:val="24"/>
              </w:rPr>
            </w:pPr>
          </w:p>
          <w:p w:rsidR="00A13318" w:rsidRPr="00B4700A" w:rsidRDefault="00A13318" w:rsidP="0094030B">
            <w:pPr>
              <w:pStyle w:val="Heading1"/>
              <w:keepNext w:val="0"/>
              <w:spacing w:before="0" w:after="0"/>
              <w:rPr>
                <w:sz w:val="24"/>
                <w:szCs w:val="24"/>
              </w:rPr>
            </w:pPr>
            <w:r w:rsidRPr="00B4700A">
              <w:rPr>
                <w:sz w:val="24"/>
                <w:szCs w:val="24"/>
              </w:rPr>
              <w:t>Emotional</w:t>
            </w:r>
          </w:p>
          <w:p w:rsidR="00A13318" w:rsidRPr="00B4700A" w:rsidRDefault="00A13318" w:rsidP="004B3BAF">
            <w:pPr>
              <w:pStyle w:val="BodyText"/>
              <w:numPr>
                <w:ilvl w:val="0"/>
                <w:numId w:val="12"/>
              </w:numPr>
              <w:spacing w:after="60"/>
              <w:jc w:val="both"/>
              <w:rPr>
                <w:rFonts w:ascii="Arial" w:hAnsi="Arial" w:cs="Arial"/>
                <w:szCs w:val="24"/>
              </w:rPr>
            </w:pPr>
            <w:r w:rsidRPr="00B4700A">
              <w:rPr>
                <w:rFonts w:ascii="Arial" w:hAnsi="Arial" w:cs="Arial"/>
                <w:szCs w:val="24"/>
              </w:rPr>
              <w:t xml:space="preserve">Awareness of self and others in maintaining productive relationships, and emotional </w:t>
            </w:r>
            <w:r w:rsidR="00876697" w:rsidRPr="00B4700A">
              <w:rPr>
                <w:rFonts w:ascii="Arial" w:hAnsi="Arial" w:cs="Arial"/>
                <w:szCs w:val="24"/>
              </w:rPr>
              <w:t>self-management</w:t>
            </w:r>
            <w:r w:rsidRPr="00B4700A">
              <w:rPr>
                <w:rFonts w:ascii="Arial" w:hAnsi="Arial" w:cs="Arial"/>
                <w:szCs w:val="24"/>
              </w:rPr>
              <w:t xml:space="preserve"> and assertiveness.</w:t>
            </w:r>
          </w:p>
          <w:p w:rsidR="00A13318" w:rsidRPr="00B4700A" w:rsidRDefault="00A13318" w:rsidP="00E04DD0">
            <w:pPr>
              <w:pStyle w:val="BodyText"/>
              <w:numPr>
                <w:ilvl w:val="0"/>
                <w:numId w:val="12"/>
              </w:numPr>
              <w:spacing w:after="60"/>
              <w:jc w:val="both"/>
              <w:rPr>
                <w:rFonts w:ascii="Arial" w:hAnsi="Arial" w:cs="Arial"/>
                <w:szCs w:val="24"/>
              </w:rPr>
            </w:pPr>
            <w:r w:rsidRPr="00B4700A">
              <w:rPr>
                <w:rFonts w:ascii="Arial" w:hAnsi="Arial" w:cs="Arial"/>
                <w:szCs w:val="24"/>
              </w:rPr>
              <w:t>At the forefront of Health Promotion as the first point of contact to a diverse client group</w:t>
            </w:r>
            <w:r w:rsidR="00876697" w:rsidRPr="00B4700A">
              <w:rPr>
                <w:rFonts w:ascii="Arial" w:hAnsi="Arial" w:cs="Arial"/>
                <w:szCs w:val="24"/>
              </w:rPr>
              <w:t>,</w:t>
            </w:r>
            <w:r w:rsidRPr="00B4700A">
              <w:rPr>
                <w:rFonts w:ascii="Arial" w:hAnsi="Arial" w:cs="Arial"/>
                <w:szCs w:val="24"/>
              </w:rPr>
              <w:t xml:space="preserve"> </w:t>
            </w:r>
            <w:proofErr w:type="gramStart"/>
            <w:r w:rsidRPr="00B4700A">
              <w:rPr>
                <w:rFonts w:ascii="Arial" w:hAnsi="Arial" w:cs="Arial"/>
                <w:szCs w:val="24"/>
              </w:rPr>
              <w:t>which includes people with disabilities and from different cultural backgrounds.</w:t>
            </w:r>
            <w:proofErr w:type="gramEnd"/>
            <w:r w:rsidRPr="00B4700A">
              <w:rPr>
                <w:rFonts w:ascii="Arial" w:hAnsi="Arial" w:cs="Arial"/>
                <w:szCs w:val="24"/>
              </w:rPr>
              <w:t xml:space="preserve"> </w:t>
            </w:r>
          </w:p>
          <w:p w:rsidR="00A13318" w:rsidRPr="00B4700A" w:rsidRDefault="00A13318" w:rsidP="00E04DD0">
            <w:pPr>
              <w:pStyle w:val="BodyText"/>
              <w:numPr>
                <w:ilvl w:val="0"/>
                <w:numId w:val="12"/>
              </w:numPr>
              <w:spacing w:after="60"/>
              <w:jc w:val="both"/>
              <w:rPr>
                <w:rFonts w:ascii="Arial" w:hAnsi="Arial" w:cs="Arial"/>
                <w:szCs w:val="24"/>
              </w:rPr>
            </w:pPr>
            <w:r w:rsidRPr="00B4700A">
              <w:rPr>
                <w:rFonts w:ascii="Arial" w:hAnsi="Arial" w:cs="Arial"/>
                <w:szCs w:val="24"/>
              </w:rPr>
              <w:lastRenderedPageBreak/>
              <w:t>Providing a tactful and professional response in difficult situations</w:t>
            </w:r>
          </w:p>
          <w:p w:rsidR="00A13318" w:rsidRPr="00B4700A" w:rsidRDefault="00A13318" w:rsidP="00E04DD0">
            <w:pPr>
              <w:pStyle w:val="BodyText"/>
              <w:numPr>
                <w:ilvl w:val="0"/>
                <w:numId w:val="12"/>
              </w:numPr>
              <w:spacing w:after="60"/>
              <w:jc w:val="both"/>
              <w:rPr>
                <w:rFonts w:ascii="Arial" w:hAnsi="Arial" w:cs="Arial"/>
                <w:szCs w:val="24"/>
              </w:rPr>
            </w:pPr>
            <w:r w:rsidRPr="00B4700A">
              <w:rPr>
                <w:rFonts w:ascii="Arial" w:hAnsi="Arial" w:cs="Arial"/>
                <w:szCs w:val="24"/>
              </w:rPr>
              <w:t>Taking account of the needs of all occupants of Haig House</w:t>
            </w:r>
          </w:p>
          <w:p w:rsidR="00A13318" w:rsidRPr="00B4700A" w:rsidRDefault="00A13318" w:rsidP="004B3BAF">
            <w:pPr>
              <w:pStyle w:val="BodyText2"/>
              <w:numPr>
                <w:ilvl w:val="0"/>
                <w:numId w:val="12"/>
              </w:numPr>
              <w:spacing w:after="60" w:line="240" w:lineRule="auto"/>
              <w:jc w:val="both"/>
              <w:rPr>
                <w:rFonts w:ascii="Arial" w:hAnsi="Arial" w:cs="Arial"/>
                <w:sz w:val="24"/>
                <w:szCs w:val="24"/>
              </w:rPr>
            </w:pPr>
            <w:r w:rsidRPr="00B4700A">
              <w:rPr>
                <w:rFonts w:ascii="Arial" w:hAnsi="Arial" w:cs="Arial"/>
                <w:sz w:val="24"/>
                <w:szCs w:val="24"/>
              </w:rPr>
              <w:t>Dealing with the demands of a large team, meeting tight deadlines while responding to pressure</w:t>
            </w:r>
            <w:r w:rsidR="007C1AF7" w:rsidRPr="00B4700A">
              <w:rPr>
                <w:rFonts w:ascii="Arial" w:hAnsi="Arial" w:cs="Arial"/>
                <w:sz w:val="24"/>
                <w:szCs w:val="24"/>
              </w:rPr>
              <w:t xml:space="preserve"> in a calm manner, </w:t>
            </w:r>
            <w:r w:rsidRPr="00B4700A">
              <w:rPr>
                <w:rFonts w:ascii="Arial" w:hAnsi="Arial" w:cs="Arial"/>
                <w:sz w:val="24"/>
                <w:szCs w:val="24"/>
              </w:rPr>
              <w:t>using tact and diplomacy.</w:t>
            </w:r>
          </w:p>
          <w:p w:rsidR="00A13318" w:rsidRPr="00B4700A" w:rsidRDefault="00A13318" w:rsidP="0094030B">
            <w:pPr>
              <w:pStyle w:val="BodyText2"/>
              <w:numPr>
                <w:ilvl w:val="0"/>
                <w:numId w:val="12"/>
              </w:numPr>
              <w:spacing w:after="0" w:line="240" w:lineRule="auto"/>
              <w:jc w:val="both"/>
              <w:rPr>
                <w:rFonts w:ascii="Arial" w:hAnsi="Arial" w:cs="Arial"/>
                <w:sz w:val="24"/>
                <w:szCs w:val="24"/>
              </w:rPr>
            </w:pPr>
            <w:r w:rsidRPr="00B4700A">
              <w:rPr>
                <w:rFonts w:ascii="Arial" w:hAnsi="Arial" w:cs="Arial"/>
                <w:sz w:val="24"/>
                <w:szCs w:val="24"/>
              </w:rPr>
              <w:t>This post entails dealing with enquiries from staff, other organisations and members of the public on a diverse range of subjects many of a sensitive nature.</w:t>
            </w:r>
          </w:p>
          <w:p w:rsidR="00A13318" w:rsidRPr="00B4700A" w:rsidRDefault="00A13318" w:rsidP="0094030B">
            <w:pPr>
              <w:pStyle w:val="BodyText2"/>
              <w:spacing w:after="0" w:line="240" w:lineRule="auto"/>
              <w:jc w:val="both"/>
              <w:rPr>
                <w:rFonts w:ascii="Arial" w:hAnsi="Arial" w:cs="Arial"/>
                <w:sz w:val="24"/>
                <w:szCs w:val="24"/>
              </w:rPr>
            </w:pPr>
          </w:p>
          <w:p w:rsidR="00A13318" w:rsidRPr="00B4700A" w:rsidRDefault="00A13318" w:rsidP="0094030B">
            <w:pPr>
              <w:pStyle w:val="Heading1"/>
              <w:keepNext w:val="0"/>
              <w:spacing w:before="0" w:after="0"/>
              <w:rPr>
                <w:sz w:val="24"/>
                <w:szCs w:val="24"/>
              </w:rPr>
            </w:pPr>
            <w:r w:rsidRPr="00B4700A">
              <w:rPr>
                <w:sz w:val="24"/>
                <w:szCs w:val="24"/>
              </w:rPr>
              <w:t>Environmental</w:t>
            </w:r>
          </w:p>
          <w:p w:rsidR="00A13318" w:rsidRPr="00B4700A" w:rsidRDefault="00A13318" w:rsidP="0094030B">
            <w:pPr>
              <w:pStyle w:val="BodyText"/>
              <w:spacing w:line="264" w:lineRule="auto"/>
              <w:ind w:left="360"/>
              <w:rPr>
                <w:rFonts w:ascii="Arial" w:hAnsi="Arial" w:cs="Arial"/>
                <w:szCs w:val="24"/>
              </w:rPr>
            </w:pPr>
            <w:r w:rsidRPr="00B4700A">
              <w:rPr>
                <w:rFonts w:ascii="Arial" w:hAnsi="Arial" w:cs="Arial"/>
                <w:szCs w:val="24"/>
              </w:rPr>
              <w:t xml:space="preserve">This post is office based the majority of the </w:t>
            </w:r>
            <w:r w:rsidR="00A550D8" w:rsidRPr="00B4700A">
              <w:rPr>
                <w:rFonts w:ascii="Arial" w:hAnsi="Arial" w:cs="Arial"/>
                <w:szCs w:val="24"/>
              </w:rPr>
              <w:t>time with occasional requirement to move around the Cameron site</w:t>
            </w:r>
            <w:r w:rsidRPr="00B4700A">
              <w:rPr>
                <w:rFonts w:ascii="Arial" w:hAnsi="Arial" w:cs="Arial"/>
                <w:szCs w:val="24"/>
              </w:rPr>
              <w:t xml:space="preserve"> and travelling to other</w:t>
            </w:r>
            <w:r w:rsidR="007C1AF7" w:rsidRPr="00B4700A">
              <w:rPr>
                <w:rFonts w:ascii="Arial" w:hAnsi="Arial" w:cs="Arial"/>
                <w:szCs w:val="24"/>
              </w:rPr>
              <w:t xml:space="preserve"> </w:t>
            </w:r>
            <w:r w:rsidRPr="00B4700A">
              <w:rPr>
                <w:rFonts w:ascii="Arial" w:hAnsi="Arial" w:cs="Arial"/>
                <w:szCs w:val="24"/>
              </w:rPr>
              <w:t>sites throughout Fife</w:t>
            </w:r>
            <w:r w:rsidR="002340F9" w:rsidRPr="00B4700A">
              <w:rPr>
                <w:rFonts w:ascii="Arial" w:hAnsi="Arial" w:cs="Arial"/>
                <w:szCs w:val="24"/>
              </w:rPr>
              <w:t xml:space="preserve"> to support events.</w:t>
            </w:r>
          </w:p>
          <w:p w:rsidR="00A13318" w:rsidRPr="00B4700A" w:rsidRDefault="00A13318" w:rsidP="00E04DD0">
            <w:pPr>
              <w:pStyle w:val="BodyText"/>
              <w:spacing w:line="264" w:lineRule="auto"/>
              <w:ind w:left="360"/>
              <w:rPr>
                <w:rFonts w:ascii="Arial" w:hAnsi="Arial" w:cs="Arial"/>
                <w:szCs w:val="24"/>
              </w:rPr>
            </w:pPr>
          </w:p>
          <w:p w:rsidR="00A13318" w:rsidRPr="00B4700A" w:rsidRDefault="00A13318" w:rsidP="00752C0E">
            <w:pPr>
              <w:pStyle w:val="BodyText"/>
              <w:spacing w:line="264" w:lineRule="auto"/>
              <w:ind w:left="360"/>
              <w:rPr>
                <w:rFonts w:ascii="Arial" w:hAnsi="Arial" w:cs="Arial"/>
                <w:szCs w:val="24"/>
              </w:rPr>
            </w:pPr>
            <w:r w:rsidRPr="00B4700A">
              <w:rPr>
                <w:rFonts w:ascii="Arial" w:hAnsi="Arial" w:cs="Arial"/>
                <w:szCs w:val="24"/>
              </w:rPr>
              <w:t xml:space="preserve">Minimal exposure to dust in storage areas </w:t>
            </w:r>
          </w:p>
        </w:tc>
      </w:tr>
    </w:tbl>
    <w:p w:rsidR="00A13318" w:rsidRPr="00B4700A" w:rsidRDefault="00A13318" w:rsidP="00323D54">
      <w:pPr>
        <w:rPr>
          <w:rFonts w:ascii="Arial" w:hAnsi="Arial" w:cs="Arial"/>
          <w:sz w:val="24"/>
          <w:szCs w:val="24"/>
        </w:rPr>
      </w:pPr>
    </w:p>
    <w:tbl>
      <w:tblPr>
        <w:tblW w:w="0" w:type="auto"/>
        <w:jc w:val="center"/>
        <w:tblInd w:w="-252" w:type="dxa"/>
        <w:tblBorders>
          <w:insideV w:val="single" w:sz="4" w:space="0" w:color="auto"/>
        </w:tblBorders>
        <w:tblLayout w:type="fixed"/>
        <w:tblLook w:val="0000"/>
      </w:tblPr>
      <w:tblGrid>
        <w:gridCol w:w="10440"/>
      </w:tblGrid>
      <w:tr w:rsidR="00A13318" w:rsidRPr="00B4700A" w:rsidTr="00B4700A">
        <w:trPr>
          <w:jc w:val="center"/>
        </w:trPr>
        <w:tc>
          <w:tcPr>
            <w:tcW w:w="10440" w:type="dxa"/>
            <w:tcBorders>
              <w:top w:val="single" w:sz="4" w:space="0" w:color="auto"/>
              <w:left w:val="single" w:sz="4" w:space="0" w:color="auto"/>
              <w:bottom w:val="single" w:sz="4" w:space="0" w:color="auto"/>
              <w:right w:val="single" w:sz="4" w:space="0" w:color="auto"/>
            </w:tcBorders>
          </w:tcPr>
          <w:p w:rsidR="00A13318" w:rsidRPr="00B4700A" w:rsidRDefault="00A13318" w:rsidP="001F138E">
            <w:pPr>
              <w:pStyle w:val="Heading3"/>
              <w:tabs>
                <w:tab w:val="left" w:pos="575"/>
              </w:tabs>
              <w:spacing w:before="120" w:after="120"/>
              <w:rPr>
                <w:sz w:val="24"/>
                <w:szCs w:val="24"/>
              </w:rPr>
            </w:pPr>
            <w:r w:rsidRPr="00B4700A">
              <w:rPr>
                <w:sz w:val="24"/>
                <w:szCs w:val="24"/>
              </w:rPr>
              <w:t>13.</w:t>
            </w:r>
            <w:r w:rsidRPr="00B4700A">
              <w:rPr>
                <w:sz w:val="24"/>
                <w:szCs w:val="24"/>
              </w:rPr>
              <w:tab/>
              <w:t>KNOWLEDGE, TRAINING AND EXPERIENCE REQUIRED TO DO THE JOB</w:t>
            </w:r>
          </w:p>
        </w:tc>
      </w:tr>
      <w:tr w:rsidR="00A13318" w:rsidRPr="00B4700A" w:rsidTr="00B4700A">
        <w:trPr>
          <w:jc w:val="center"/>
        </w:trPr>
        <w:tc>
          <w:tcPr>
            <w:tcW w:w="10440" w:type="dxa"/>
            <w:tcBorders>
              <w:top w:val="single" w:sz="4" w:space="0" w:color="auto"/>
              <w:left w:val="single" w:sz="4" w:space="0" w:color="auto"/>
              <w:bottom w:val="single" w:sz="4" w:space="0" w:color="auto"/>
              <w:right w:val="single" w:sz="4" w:space="0" w:color="auto"/>
            </w:tcBorders>
          </w:tcPr>
          <w:p w:rsidR="00B12BAD" w:rsidRPr="00B4700A" w:rsidRDefault="00A13318" w:rsidP="00B12BAD">
            <w:pPr>
              <w:rPr>
                <w:rFonts w:ascii="Arial" w:hAnsi="Arial" w:cs="Arial"/>
                <w:sz w:val="24"/>
                <w:szCs w:val="24"/>
              </w:rPr>
            </w:pPr>
            <w:r w:rsidRPr="00B4700A">
              <w:rPr>
                <w:rFonts w:ascii="Arial" w:hAnsi="Arial" w:cs="Arial"/>
                <w:sz w:val="24"/>
                <w:szCs w:val="24"/>
              </w:rPr>
              <w:t xml:space="preserve">Good general education to at least </w:t>
            </w:r>
            <w:r w:rsidR="00B12BAD" w:rsidRPr="00B4700A">
              <w:rPr>
                <w:rFonts w:ascii="Arial" w:hAnsi="Arial" w:cs="Arial"/>
                <w:sz w:val="24"/>
                <w:szCs w:val="24"/>
              </w:rPr>
              <w:t>Standard, SVQ level 3 or equivalent.</w:t>
            </w:r>
          </w:p>
          <w:p w:rsidR="00A13318" w:rsidRPr="00B4700A" w:rsidRDefault="00A13318" w:rsidP="009D5825">
            <w:pPr>
              <w:jc w:val="both"/>
              <w:rPr>
                <w:rFonts w:ascii="Arial" w:hAnsi="Arial" w:cs="Arial"/>
                <w:sz w:val="24"/>
                <w:szCs w:val="24"/>
              </w:rPr>
            </w:pPr>
          </w:p>
          <w:p w:rsidR="00A13318" w:rsidRPr="00B4700A" w:rsidRDefault="00A13318" w:rsidP="009D5825">
            <w:pPr>
              <w:jc w:val="both"/>
              <w:rPr>
                <w:rFonts w:ascii="Arial" w:hAnsi="Arial" w:cs="Arial"/>
                <w:sz w:val="24"/>
                <w:szCs w:val="24"/>
              </w:rPr>
            </w:pPr>
            <w:r w:rsidRPr="00B4700A">
              <w:rPr>
                <w:rFonts w:ascii="Arial" w:hAnsi="Arial" w:cs="Arial"/>
                <w:sz w:val="24"/>
                <w:szCs w:val="24"/>
              </w:rPr>
              <w:t>Demonstrable experience equivalent to working in an administrative or secretarial role</w:t>
            </w:r>
          </w:p>
          <w:p w:rsidR="00A13318" w:rsidRPr="00B4700A" w:rsidRDefault="00A13318" w:rsidP="009D5825">
            <w:pPr>
              <w:jc w:val="both"/>
              <w:rPr>
                <w:rFonts w:ascii="Arial" w:hAnsi="Arial" w:cs="Arial"/>
                <w:sz w:val="24"/>
                <w:szCs w:val="24"/>
              </w:rPr>
            </w:pPr>
          </w:p>
          <w:p w:rsidR="00A13318" w:rsidRPr="00B4700A" w:rsidRDefault="00A13318" w:rsidP="009D5825">
            <w:pPr>
              <w:jc w:val="both"/>
              <w:rPr>
                <w:rFonts w:ascii="Arial" w:hAnsi="Arial" w:cs="Arial"/>
                <w:sz w:val="24"/>
                <w:szCs w:val="24"/>
              </w:rPr>
            </w:pPr>
            <w:r w:rsidRPr="00B4700A">
              <w:rPr>
                <w:rFonts w:ascii="Arial" w:hAnsi="Arial" w:cs="Arial"/>
                <w:sz w:val="24"/>
                <w:szCs w:val="24"/>
              </w:rPr>
              <w:t xml:space="preserve">Proficient in use of Microsoft packages – </w:t>
            </w:r>
            <w:r w:rsidR="007C1AF7" w:rsidRPr="00B4700A">
              <w:rPr>
                <w:rFonts w:ascii="Arial" w:hAnsi="Arial" w:cs="Arial"/>
                <w:sz w:val="24"/>
                <w:szCs w:val="24"/>
              </w:rPr>
              <w:t>O</w:t>
            </w:r>
            <w:r w:rsidRPr="00B4700A">
              <w:rPr>
                <w:rFonts w:ascii="Arial" w:hAnsi="Arial" w:cs="Arial"/>
                <w:sz w:val="24"/>
                <w:szCs w:val="24"/>
              </w:rPr>
              <w:t xml:space="preserve">utlook, </w:t>
            </w:r>
            <w:r w:rsidR="007C1AF7" w:rsidRPr="00B4700A">
              <w:rPr>
                <w:rFonts w:ascii="Arial" w:hAnsi="Arial" w:cs="Arial"/>
                <w:sz w:val="24"/>
                <w:szCs w:val="24"/>
              </w:rPr>
              <w:t>Word, E</w:t>
            </w:r>
            <w:r w:rsidRPr="00B4700A">
              <w:rPr>
                <w:rFonts w:ascii="Arial" w:hAnsi="Arial" w:cs="Arial"/>
                <w:sz w:val="24"/>
                <w:szCs w:val="24"/>
              </w:rPr>
              <w:t xml:space="preserve">xcel, </w:t>
            </w:r>
            <w:r w:rsidR="007C1AF7" w:rsidRPr="00B4700A">
              <w:rPr>
                <w:rFonts w:ascii="Arial" w:hAnsi="Arial" w:cs="Arial"/>
                <w:sz w:val="24"/>
                <w:szCs w:val="24"/>
              </w:rPr>
              <w:t>A</w:t>
            </w:r>
            <w:r w:rsidRPr="00B4700A">
              <w:rPr>
                <w:rFonts w:ascii="Arial" w:hAnsi="Arial" w:cs="Arial"/>
                <w:sz w:val="24"/>
                <w:szCs w:val="24"/>
              </w:rPr>
              <w:t xml:space="preserve">ccess, </w:t>
            </w:r>
            <w:r w:rsidR="007C1AF7" w:rsidRPr="00B4700A">
              <w:rPr>
                <w:rFonts w:ascii="Arial" w:hAnsi="Arial" w:cs="Arial"/>
                <w:sz w:val="24"/>
                <w:szCs w:val="24"/>
              </w:rPr>
              <w:t>P</w:t>
            </w:r>
            <w:r w:rsidRPr="00B4700A">
              <w:rPr>
                <w:rFonts w:ascii="Arial" w:hAnsi="Arial" w:cs="Arial"/>
                <w:sz w:val="24"/>
                <w:szCs w:val="24"/>
              </w:rPr>
              <w:t>ower</w:t>
            </w:r>
            <w:r w:rsidR="007C1AF7" w:rsidRPr="00B4700A">
              <w:rPr>
                <w:rFonts w:ascii="Arial" w:hAnsi="Arial" w:cs="Arial"/>
                <w:sz w:val="24"/>
                <w:szCs w:val="24"/>
              </w:rPr>
              <w:t>P</w:t>
            </w:r>
            <w:r w:rsidRPr="00B4700A">
              <w:rPr>
                <w:rFonts w:ascii="Arial" w:hAnsi="Arial" w:cs="Arial"/>
                <w:sz w:val="24"/>
                <w:szCs w:val="24"/>
              </w:rPr>
              <w:t xml:space="preserve">oint, </w:t>
            </w:r>
            <w:r w:rsidR="007C1AF7" w:rsidRPr="00B4700A">
              <w:rPr>
                <w:rFonts w:ascii="Arial" w:hAnsi="Arial" w:cs="Arial"/>
                <w:sz w:val="24"/>
                <w:szCs w:val="24"/>
              </w:rPr>
              <w:t>Adobe, P</w:t>
            </w:r>
            <w:r w:rsidRPr="00B4700A">
              <w:rPr>
                <w:rFonts w:ascii="Arial" w:hAnsi="Arial" w:cs="Arial"/>
                <w:sz w:val="24"/>
                <w:szCs w:val="24"/>
              </w:rPr>
              <w:t>ublisher</w:t>
            </w:r>
          </w:p>
          <w:p w:rsidR="00A13318" w:rsidRPr="00B4700A" w:rsidRDefault="00A13318" w:rsidP="009D5825">
            <w:pPr>
              <w:jc w:val="both"/>
              <w:rPr>
                <w:rFonts w:ascii="Arial" w:hAnsi="Arial" w:cs="Arial"/>
                <w:sz w:val="24"/>
                <w:szCs w:val="24"/>
              </w:rPr>
            </w:pPr>
          </w:p>
          <w:p w:rsidR="00A13318" w:rsidRPr="00B4700A" w:rsidRDefault="00A13318" w:rsidP="009D5825">
            <w:pPr>
              <w:jc w:val="both"/>
              <w:rPr>
                <w:rFonts w:ascii="Arial" w:hAnsi="Arial" w:cs="Arial"/>
                <w:sz w:val="24"/>
                <w:szCs w:val="24"/>
              </w:rPr>
            </w:pPr>
            <w:r w:rsidRPr="00B4700A">
              <w:rPr>
                <w:rFonts w:ascii="Arial" w:hAnsi="Arial" w:cs="Arial"/>
                <w:sz w:val="24"/>
                <w:szCs w:val="24"/>
              </w:rPr>
              <w:t>Confident use of internet and intranet</w:t>
            </w:r>
          </w:p>
          <w:p w:rsidR="00A13318" w:rsidRPr="00B4700A" w:rsidRDefault="00A13318" w:rsidP="009D5825">
            <w:pPr>
              <w:jc w:val="both"/>
              <w:rPr>
                <w:rFonts w:ascii="Arial" w:hAnsi="Arial" w:cs="Arial"/>
                <w:sz w:val="24"/>
                <w:szCs w:val="24"/>
              </w:rPr>
            </w:pPr>
          </w:p>
          <w:p w:rsidR="00A13318" w:rsidRPr="00B4700A" w:rsidRDefault="00A13318" w:rsidP="009D5825">
            <w:pPr>
              <w:jc w:val="both"/>
              <w:rPr>
                <w:rFonts w:ascii="Arial" w:hAnsi="Arial" w:cs="Arial"/>
                <w:sz w:val="24"/>
                <w:szCs w:val="24"/>
              </w:rPr>
            </w:pPr>
            <w:r w:rsidRPr="00B4700A">
              <w:rPr>
                <w:rFonts w:ascii="Arial" w:hAnsi="Arial" w:cs="Arial"/>
                <w:sz w:val="24"/>
                <w:szCs w:val="24"/>
              </w:rPr>
              <w:t>Advanced keyboard skills</w:t>
            </w:r>
          </w:p>
          <w:p w:rsidR="00A13318" w:rsidRPr="00B4700A" w:rsidRDefault="00A13318" w:rsidP="009D5825">
            <w:pPr>
              <w:jc w:val="both"/>
              <w:rPr>
                <w:rFonts w:ascii="Arial" w:hAnsi="Arial" w:cs="Arial"/>
                <w:sz w:val="24"/>
                <w:szCs w:val="24"/>
              </w:rPr>
            </w:pPr>
          </w:p>
          <w:p w:rsidR="00A13318" w:rsidRPr="00B4700A" w:rsidRDefault="00A13318" w:rsidP="009D5825">
            <w:pPr>
              <w:jc w:val="both"/>
              <w:rPr>
                <w:rFonts w:ascii="Arial" w:hAnsi="Arial" w:cs="Arial"/>
                <w:sz w:val="24"/>
                <w:szCs w:val="24"/>
              </w:rPr>
            </w:pPr>
            <w:r w:rsidRPr="00B4700A">
              <w:rPr>
                <w:rFonts w:ascii="Arial" w:hAnsi="Arial" w:cs="Arial"/>
                <w:sz w:val="24"/>
                <w:szCs w:val="24"/>
              </w:rPr>
              <w:t>Excellent organisational and communication skills</w:t>
            </w:r>
          </w:p>
          <w:p w:rsidR="00A13318" w:rsidRPr="00B4700A" w:rsidRDefault="00A13318" w:rsidP="009D5825">
            <w:pPr>
              <w:jc w:val="both"/>
              <w:rPr>
                <w:rFonts w:ascii="Arial" w:hAnsi="Arial" w:cs="Arial"/>
                <w:sz w:val="24"/>
                <w:szCs w:val="24"/>
              </w:rPr>
            </w:pPr>
          </w:p>
          <w:p w:rsidR="00A13318" w:rsidRPr="00B4700A" w:rsidRDefault="00A13318" w:rsidP="009D5825">
            <w:pPr>
              <w:jc w:val="both"/>
              <w:rPr>
                <w:rFonts w:ascii="Arial" w:hAnsi="Arial" w:cs="Arial"/>
                <w:sz w:val="24"/>
                <w:szCs w:val="24"/>
              </w:rPr>
            </w:pPr>
            <w:r w:rsidRPr="00B4700A">
              <w:rPr>
                <w:rFonts w:ascii="Arial" w:hAnsi="Arial" w:cs="Arial"/>
                <w:sz w:val="24"/>
                <w:szCs w:val="24"/>
              </w:rPr>
              <w:t>Excellent interpersonal and customer relation skills</w:t>
            </w:r>
          </w:p>
          <w:p w:rsidR="00A13318" w:rsidRPr="00B4700A" w:rsidRDefault="00A13318" w:rsidP="009D5825">
            <w:pPr>
              <w:jc w:val="both"/>
              <w:rPr>
                <w:rFonts w:ascii="Arial" w:hAnsi="Arial" w:cs="Arial"/>
                <w:sz w:val="24"/>
                <w:szCs w:val="24"/>
              </w:rPr>
            </w:pPr>
          </w:p>
          <w:p w:rsidR="00A13318" w:rsidRPr="00B4700A" w:rsidRDefault="00A13318" w:rsidP="009D5825">
            <w:pPr>
              <w:jc w:val="both"/>
              <w:rPr>
                <w:rFonts w:ascii="Arial" w:hAnsi="Arial" w:cs="Arial"/>
                <w:sz w:val="24"/>
                <w:szCs w:val="24"/>
              </w:rPr>
            </w:pPr>
            <w:r w:rsidRPr="00B4700A">
              <w:rPr>
                <w:rFonts w:ascii="Arial" w:hAnsi="Arial" w:cs="Arial"/>
                <w:sz w:val="24"/>
                <w:szCs w:val="24"/>
              </w:rPr>
              <w:t>Ideally an interest in health and wellbeing</w:t>
            </w:r>
          </w:p>
          <w:p w:rsidR="00A13318" w:rsidRPr="00B4700A" w:rsidRDefault="00A13318" w:rsidP="009D5825">
            <w:pPr>
              <w:jc w:val="both"/>
              <w:rPr>
                <w:rFonts w:ascii="Arial" w:hAnsi="Arial" w:cs="Arial"/>
                <w:sz w:val="24"/>
                <w:szCs w:val="24"/>
              </w:rPr>
            </w:pPr>
          </w:p>
          <w:p w:rsidR="00A13318" w:rsidRPr="00B4700A" w:rsidRDefault="00B12BAD" w:rsidP="009D5825">
            <w:pPr>
              <w:jc w:val="both"/>
              <w:rPr>
                <w:rFonts w:ascii="Arial" w:hAnsi="Arial" w:cs="Arial"/>
                <w:sz w:val="24"/>
                <w:szCs w:val="24"/>
              </w:rPr>
            </w:pPr>
            <w:r w:rsidRPr="00B4700A">
              <w:rPr>
                <w:rFonts w:ascii="Arial" w:hAnsi="Arial" w:cs="Arial"/>
                <w:sz w:val="24"/>
                <w:szCs w:val="24"/>
              </w:rPr>
              <w:t xml:space="preserve">Experienced in team working </w:t>
            </w:r>
            <w:r w:rsidR="00A13318" w:rsidRPr="00B4700A">
              <w:rPr>
                <w:rFonts w:ascii="Arial" w:hAnsi="Arial" w:cs="Arial"/>
                <w:sz w:val="24"/>
                <w:szCs w:val="24"/>
              </w:rPr>
              <w:t xml:space="preserve"> </w:t>
            </w:r>
          </w:p>
          <w:p w:rsidR="00A13318" w:rsidRPr="00B4700A" w:rsidRDefault="00A13318" w:rsidP="009D5825">
            <w:pPr>
              <w:jc w:val="both"/>
              <w:rPr>
                <w:rFonts w:ascii="Arial" w:hAnsi="Arial" w:cs="Arial"/>
                <w:sz w:val="24"/>
                <w:szCs w:val="24"/>
              </w:rPr>
            </w:pPr>
          </w:p>
          <w:p w:rsidR="00A13318" w:rsidRPr="00B4700A" w:rsidRDefault="00A13318" w:rsidP="00A36E39">
            <w:pPr>
              <w:jc w:val="both"/>
              <w:rPr>
                <w:rFonts w:ascii="Arial" w:hAnsi="Arial" w:cs="Arial"/>
                <w:sz w:val="24"/>
                <w:szCs w:val="24"/>
              </w:rPr>
            </w:pPr>
            <w:r w:rsidRPr="00B4700A">
              <w:rPr>
                <w:rFonts w:ascii="Arial" w:hAnsi="Arial" w:cs="Arial"/>
                <w:sz w:val="24"/>
                <w:szCs w:val="24"/>
              </w:rPr>
              <w:t>Ability to work to deadlines</w:t>
            </w:r>
          </w:p>
          <w:p w:rsidR="00A13318" w:rsidRPr="00B4700A" w:rsidRDefault="00A13318" w:rsidP="00A36E39">
            <w:pPr>
              <w:jc w:val="both"/>
              <w:rPr>
                <w:rFonts w:ascii="Arial" w:hAnsi="Arial" w:cs="Arial"/>
                <w:sz w:val="24"/>
                <w:szCs w:val="24"/>
              </w:rPr>
            </w:pPr>
          </w:p>
          <w:p w:rsidR="00A13318" w:rsidRPr="00B4700A" w:rsidRDefault="00A13318" w:rsidP="00A36E39">
            <w:pPr>
              <w:jc w:val="both"/>
              <w:rPr>
                <w:rFonts w:ascii="Arial" w:hAnsi="Arial" w:cs="Arial"/>
                <w:sz w:val="24"/>
                <w:szCs w:val="24"/>
              </w:rPr>
            </w:pPr>
            <w:r w:rsidRPr="00B4700A">
              <w:rPr>
                <w:rFonts w:ascii="Arial" w:hAnsi="Arial" w:cs="Arial"/>
                <w:sz w:val="24"/>
                <w:szCs w:val="24"/>
              </w:rPr>
              <w:t>First Aid experience would be an advantage</w:t>
            </w:r>
          </w:p>
          <w:p w:rsidR="00A13318" w:rsidRDefault="00A13318" w:rsidP="00A36E39">
            <w:pPr>
              <w:jc w:val="both"/>
              <w:rPr>
                <w:rFonts w:ascii="Arial" w:hAnsi="Arial" w:cs="Arial"/>
                <w:sz w:val="24"/>
                <w:szCs w:val="24"/>
              </w:rPr>
            </w:pPr>
          </w:p>
          <w:p w:rsidR="00B21A91" w:rsidRDefault="00B21A91" w:rsidP="00A36E39">
            <w:pPr>
              <w:jc w:val="both"/>
              <w:rPr>
                <w:rFonts w:ascii="Arial" w:hAnsi="Arial" w:cs="Arial"/>
                <w:sz w:val="24"/>
                <w:szCs w:val="24"/>
              </w:rPr>
            </w:pPr>
          </w:p>
          <w:p w:rsidR="00B21A91" w:rsidRDefault="00B21A91" w:rsidP="00A36E39">
            <w:pPr>
              <w:jc w:val="both"/>
              <w:rPr>
                <w:rFonts w:ascii="Arial" w:hAnsi="Arial" w:cs="Arial"/>
                <w:sz w:val="24"/>
                <w:szCs w:val="24"/>
              </w:rPr>
            </w:pPr>
          </w:p>
          <w:p w:rsidR="00B21A91" w:rsidRDefault="006405A7" w:rsidP="00A36E39">
            <w:pPr>
              <w:jc w:val="both"/>
              <w:rPr>
                <w:rFonts w:ascii="Arial" w:hAnsi="Arial" w:cs="Arial"/>
                <w:sz w:val="24"/>
                <w:szCs w:val="24"/>
              </w:rPr>
            </w:pPr>
            <w:r>
              <w:rPr>
                <w:rFonts w:ascii="Arial" w:hAnsi="Arial" w:cs="Arial"/>
                <w:sz w:val="24"/>
                <w:szCs w:val="24"/>
              </w:rPr>
              <w:t xml:space="preserve">  </w:t>
            </w:r>
          </w:p>
          <w:p w:rsidR="00B21A91" w:rsidRDefault="00B21A91" w:rsidP="00A36E39">
            <w:pPr>
              <w:jc w:val="both"/>
              <w:rPr>
                <w:rFonts w:ascii="Arial" w:hAnsi="Arial" w:cs="Arial"/>
                <w:sz w:val="24"/>
                <w:szCs w:val="24"/>
              </w:rPr>
            </w:pPr>
          </w:p>
          <w:p w:rsidR="00B21A91" w:rsidRDefault="00B21A91" w:rsidP="00A36E39">
            <w:pPr>
              <w:jc w:val="both"/>
              <w:rPr>
                <w:rFonts w:ascii="Arial" w:hAnsi="Arial" w:cs="Arial"/>
                <w:sz w:val="24"/>
                <w:szCs w:val="24"/>
              </w:rPr>
            </w:pPr>
          </w:p>
          <w:p w:rsidR="00B21A91" w:rsidRDefault="00B21A91" w:rsidP="00A36E39">
            <w:pPr>
              <w:jc w:val="both"/>
              <w:rPr>
                <w:rFonts w:ascii="Arial" w:hAnsi="Arial" w:cs="Arial"/>
                <w:sz w:val="24"/>
                <w:szCs w:val="24"/>
              </w:rPr>
            </w:pPr>
          </w:p>
          <w:p w:rsidR="00B21A91" w:rsidRDefault="00B21A91" w:rsidP="00A36E39">
            <w:pPr>
              <w:jc w:val="both"/>
              <w:rPr>
                <w:rFonts w:ascii="Arial" w:hAnsi="Arial" w:cs="Arial"/>
                <w:sz w:val="24"/>
                <w:szCs w:val="24"/>
              </w:rPr>
            </w:pPr>
          </w:p>
          <w:p w:rsidR="00B21A91" w:rsidRDefault="00B21A91" w:rsidP="00A36E39">
            <w:pPr>
              <w:jc w:val="both"/>
              <w:rPr>
                <w:rFonts w:ascii="Arial" w:hAnsi="Arial" w:cs="Arial"/>
                <w:sz w:val="24"/>
                <w:szCs w:val="24"/>
              </w:rPr>
            </w:pPr>
          </w:p>
          <w:p w:rsidR="00B21A91" w:rsidRDefault="00B21A91" w:rsidP="00A36E39">
            <w:pPr>
              <w:jc w:val="both"/>
              <w:rPr>
                <w:rFonts w:ascii="Arial" w:hAnsi="Arial" w:cs="Arial"/>
                <w:sz w:val="24"/>
                <w:szCs w:val="24"/>
              </w:rPr>
            </w:pPr>
          </w:p>
          <w:p w:rsidR="00B21A91" w:rsidRPr="00B21A91" w:rsidRDefault="00B21A91" w:rsidP="00B21A91">
            <w:pPr>
              <w:jc w:val="both"/>
              <w:rPr>
                <w:rFonts w:ascii="Arial" w:hAnsi="Arial" w:cs="Arial"/>
                <w:sz w:val="24"/>
                <w:szCs w:val="24"/>
              </w:rPr>
            </w:pPr>
            <w:r w:rsidRPr="00B21A91">
              <w:rPr>
                <w:rFonts w:ascii="Arial" w:hAnsi="Arial" w:cs="Arial"/>
                <w:sz w:val="24"/>
                <w:szCs w:val="24"/>
              </w:rPr>
              <w:t xml:space="preserve">Mandatory Induction Standards and Code of Conduct for Healthcare Support Workers – NHS Circular CEL(2010)23 </w:t>
            </w:r>
          </w:p>
          <w:p w:rsidR="00B21A91" w:rsidRPr="00B4700A" w:rsidRDefault="00B21A91" w:rsidP="00B21A91">
            <w:pPr>
              <w:jc w:val="both"/>
              <w:rPr>
                <w:rFonts w:ascii="Arial" w:hAnsi="Arial" w:cs="Arial"/>
                <w:sz w:val="24"/>
                <w:szCs w:val="24"/>
              </w:rPr>
            </w:pPr>
            <w:r w:rsidRPr="00B21A91">
              <w:rPr>
                <w:rFonts w:ascii="Arial" w:hAnsi="Arial" w:cs="Arial"/>
                <w:sz w:val="24"/>
                <w:szCs w:val="24"/>
              </w:rPr>
              <w:t>Your performance must comply with the “Mandatory Inductions Standards for Health Care Support Workers in Scotland” 2009; and with the Code of Conduct for Health Care Support Workers, both as amended from time to time, which will be issued with your contract (further copies can be obtained from Human Resources). Failure to adhere to the Standards or to comply with the code may result in poor performance measures or disciplinary action and could lead to dismissal; or if you are self-employed, such failure will be deemed to be a breach of an essential term of your contract, allowing us to terminate with or without notice.</w:t>
            </w:r>
          </w:p>
        </w:tc>
      </w:tr>
    </w:tbl>
    <w:p w:rsidR="00A13318" w:rsidRPr="00B4700A" w:rsidRDefault="00A13318" w:rsidP="00323D54">
      <w:pPr>
        <w:rPr>
          <w:rFonts w:ascii="Arial" w:hAnsi="Arial" w:cs="Arial"/>
          <w:sz w:val="24"/>
          <w:szCs w:val="24"/>
        </w:rPr>
      </w:pPr>
    </w:p>
    <w:p w:rsidR="00B4700A" w:rsidRDefault="00B4700A"/>
    <w:tbl>
      <w:tblPr>
        <w:tblW w:w="10440" w:type="dxa"/>
        <w:jc w:val="center"/>
        <w:tblInd w:w="-252" w:type="dxa"/>
        <w:tblBorders>
          <w:insideV w:val="single" w:sz="4" w:space="0" w:color="auto"/>
        </w:tblBorders>
        <w:tblLayout w:type="fixed"/>
        <w:tblLook w:val="0000"/>
      </w:tblPr>
      <w:tblGrid>
        <w:gridCol w:w="8100"/>
        <w:gridCol w:w="2340"/>
      </w:tblGrid>
      <w:tr w:rsidR="00A13318" w:rsidRPr="00B4700A" w:rsidTr="00B4700A">
        <w:trPr>
          <w:jc w:val="center"/>
        </w:trPr>
        <w:tc>
          <w:tcPr>
            <w:tcW w:w="10440" w:type="dxa"/>
            <w:gridSpan w:val="2"/>
            <w:tcBorders>
              <w:top w:val="single" w:sz="4" w:space="0" w:color="auto"/>
              <w:left w:val="single" w:sz="4" w:space="0" w:color="auto"/>
              <w:bottom w:val="single" w:sz="4" w:space="0" w:color="auto"/>
              <w:right w:val="single" w:sz="4" w:space="0" w:color="auto"/>
            </w:tcBorders>
          </w:tcPr>
          <w:p w:rsidR="00A13318" w:rsidRPr="00B4700A" w:rsidRDefault="00A13318" w:rsidP="001F138E">
            <w:pPr>
              <w:tabs>
                <w:tab w:val="left" w:pos="612"/>
              </w:tabs>
              <w:spacing w:before="120" w:after="120"/>
              <w:jc w:val="both"/>
              <w:rPr>
                <w:rFonts w:ascii="Arial" w:hAnsi="Arial" w:cs="Arial"/>
                <w:b/>
                <w:sz w:val="24"/>
                <w:szCs w:val="24"/>
              </w:rPr>
            </w:pPr>
            <w:r w:rsidRPr="00B4700A">
              <w:rPr>
                <w:rFonts w:ascii="Arial" w:hAnsi="Arial" w:cs="Arial"/>
                <w:b/>
                <w:sz w:val="24"/>
                <w:szCs w:val="24"/>
              </w:rPr>
              <w:t>14.</w:t>
            </w:r>
            <w:r w:rsidRPr="00B4700A">
              <w:rPr>
                <w:rFonts w:ascii="Arial" w:hAnsi="Arial" w:cs="Arial"/>
                <w:b/>
                <w:sz w:val="24"/>
                <w:szCs w:val="24"/>
              </w:rPr>
              <w:tab/>
              <w:t>JOB DESCRIPTION AGREEMENT</w:t>
            </w:r>
          </w:p>
        </w:tc>
      </w:tr>
      <w:tr w:rsidR="00A13318" w:rsidRPr="00B4700A" w:rsidTr="00B4700A">
        <w:trPr>
          <w:trHeight w:val="1787"/>
          <w:jc w:val="center"/>
        </w:trPr>
        <w:tc>
          <w:tcPr>
            <w:tcW w:w="8100" w:type="dxa"/>
            <w:tcBorders>
              <w:top w:val="single" w:sz="4" w:space="0" w:color="auto"/>
              <w:left w:val="single" w:sz="4" w:space="0" w:color="auto"/>
              <w:bottom w:val="single" w:sz="4" w:space="0" w:color="auto"/>
            </w:tcBorders>
          </w:tcPr>
          <w:p w:rsidR="00A13318" w:rsidRPr="00B4700A" w:rsidRDefault="00A13318" w:rsidP="009D5825">
            <w:pPr>
              <w:pStyle w:val="BodyText"/>
              <w:spacing w:line="264" w:lineRule="auto"/>
              <w:rPr>
                <w:rFonts w:ascii="Arial" w:hAnsi="Arial" w:cs="Arial"/>
                <w:szCs w:val="24"/>
              </w:rPr>
            </w:pPr>
            <w:r w:rsidRPr="00B4700A">
              <w:rPr>
                <w:rFonts w:ascii="Arial" w:hAnsi="Arial" w:cs="Arial"/>
                <w:szCs w:val="24"/>
              </w:rPr>
              <w:t>A separate job description will need to be signed off by each jobholder to whom the job description applies.</w:t>
            </w:r>
          </w:p>
          <w:p w:rsidR="00A13318" w:rsidRPr="00B4700A" w:rsidRDefault="00A13318" w:rsidP="009D5825">
            <w:pPr>
              <w:tabs>
                <w:tab w:val="left" w:pos="630"/>
              </w:tabs>
              <w:ind w:right="-270"/>
              <w:jc w:val="both"/>
              <w:rPr>
                <w:rFonts w:ascii="Arial" w:hAnsi="Arial" w:cs="Arial"/>
                <w:sz w:val="24"/>
                <w:szCs w:val="24"/>
              </w:rPr>
            </w:pPr>
          </w:p>
          <w:p w:rsidR="00A13318" w:rsidRPr="00B4700A" w:rsidRDefault="00A13318" w:rsidP="001F138E">
            <w:pPr>
              <w:tabs>
                <w:tab w:val="left" w:pos="2856"/>
              </w:tabs>
              <w:ind w:right="-270"/>
              <w:jc w:val="both"/>
              <w:rPr>
                <w:rFonts w:ascii="Arial" w:hAnsi="Arial" w:cs="Arial"/>
                <w:sz w:val="24"/>
                <w:szCs w:val="24"/>
              </w:rPr>
            </w:pPr>
            <w:r w:rsidRPr="00B4700A">
              <w:rPr>
                <w:rFonts w:ascii="Arial" w:hAnsi="Arial" w:cs="Arial"/>
                <w:sz w:val="24"/>
                <w:szCs w:val="24"/>
              </w:rPr>
              <w:t>Job Holder’s Signature</w:t>
            </w:r>
            <w:proofErr w:type="gramStart"/>
            <w:r w:rsidRPr="00B4700A">
              <w:rPr>
                <w:rFonts w:ascii="Arial" w:hAnsi="Arial" w:cs="Arial"/>
                <w:sz w:val="24"/>
                <w:szCs w:val="24"/>
              </w:rPr>
              <w:t>:</w:t>
            </w:r>
            <w:r w:rsidRPr="00B4700A">
              <w:rPr>
                <w:rFonts w:ascii="Arial" w:hAnsi="Arial" w:cs="Arial"/>
                <w:sz w:val="24"/>
                <w:szCs w:val="24"/>
              </w:rPr>
              <w:tab/>
              <w:t>……………………………….</w:t>
            </w:r>
            <w:proofErr w:type="gramEnd"/>
          </w:p>
          <w:p w:rsidR="00A13318" w:rsidRPr="00B4700A" w:rsidRDefault="00A13318" w:rsidP="009D5825">
            <w:pPr>
              <w:ind w:right="-270"/>
              <w:jc w:val="both"/>
              <w:rPr>
                <w:rFonts w:ascii="Arial" w:hAnsi="Arial" w:cs="Arial"/>
                <w:sz w:val="24"/>
                <w:szCs w:val="24"/>
              </w:rPr>
            </w:pPr>
          </w:p>
          <w:p w:rsidR="00A13318" w:rsidRPr="00B4700A" w:rsidRDefault="00A13318" w:rsidP="009D5825">
            <w:pPr>
              <w:ind w:right="-270"/>
              <w:jc w:val="both"/>
              <w:rPr>
                <w:rFonts w:ascii="Arial" w:hAnsi="Arial" w:cs="Arial"/>
                <w:sz w:val="24"/>
                <w:szCs w:val="24"/>
              </w:rPr>
            </w:pPr>
            <w:r w:rsidRPr="00B4700A">
              <w:rPr>
                <w:rFonts w:ascii="Arial" w:hAnsi="Arial" w:cs="Arial"/>
                <w:sz w:val="24"/>
                <w:szCs w:val="24"/>
              </w:rPr>
              <w:t>Head of Department Signature</w:t>
            </w:r>
            <w:proofErr w:type="gramStart"/>
            <w:r w:rsidRPr="00B4700A">
              <w:rPr>
                <w:rFonts w:ascii="Arial" w:hAnsi="Arial" w:cs="Arial"/>
                <w:sz w:val="24"/>
                <w:szCs w:val="24"/>
              </w:rPr>
              <w:t>:</w:t>
            </w:r>
            <w:r w:rsidRPr="00B4700A">
              <w:rPr>
                <w:rFonts w:ascii="Arial" w:hAnsi="Arial" w:cs="Arial"/>
                <w:sz w:val="24"/>
                <w:szCs w:val="24"/>
              </w:rPr>
              <w:tab/>
              <w:t>……………………………….</w:t>
            </w:r>
            <w:proofErr w:type="gramEnd"/>
          </w:p>
          <w:p w:rsidR="00A13318" w:rsidRPr="00B4700A" w:rsidRDefault="00A13318" w:rsidP="009D5825">
            <w:pPr>
              <w:ind w:right="-270"/>
              <w:jc w:val="both"/>
              <w:rPr>
                <w:rFonts w:ascii="Arial" w:hAnsi="Arial" w:cs="Arial"/>
                <w:sz w:val="24"/>
                <w:szCs w:val="24"/>
              </w:rPr>
            </w:pPr>
          </w:p>
        </w:tc>
        <w:tc>
          <w:tcPr>
            <w:tcW w:w="2340" w:type="dxa"/>
            <w:tcBorders>
              <w:top w:val="single" w:sz="4" w:space="0" w:color="auto"/>
              <w:bottom w:val="single" w:sz="4" w:space="0" w:color="auto"/>
              <w:right w:val="single" w:sz="4" w:space="0" w:color="auto"/>
            </w:tcBorders>
          </w:tcPr>
          <w:p w:rsidR="00A13318" w:rsidRPr="00B4700A" w:rsidRDefault="00A13318" w:rsidP="009D5825">
            <w:pPr>
              <w:ind w:right="-270"/>
              <w:jc w:val="both"/>
              <w:rPr>
                <w:rFonts w:ascii="Arial" w:hAnsi="Arial" w:cs="Arial"/>
                <w:sz w:val="24"/>
                <w:szCs w:val="24"/>
              </w:rPr>
            </w:pPr>
          </w:p>
          <w:p w:rsidR="00A13318" w:rsidRPr="00B4700A" w:rsidRDefault="00A13318" w:rsidP="009D5825">
            <w:pPr>
              <w:ind w:right="-270"/>
              <w:jc w:val="both"/>
              <w:rPr>
                <w:rFonts w:ascii="Arial" w:hAnsi="Arial" w:cs="Arial"/>
                <w:sz w:val="24"/>
                <w:szCs w:val="24"/>
              </w:rPr>
            </w:pPr>
          </w:p>
          <w:p w:rsidR="00A13318" w:rsidRPr="00B4700A" w:rsidRDefault="00A13318" w:rsidP="009D5825">
            <w:pPr>
              <w:ind w:right="-270"/>
              <w:jc w:val="both"/>
              <w:rPr>
                <w:rFonts w:ascii="Arial" w:hAnsi="Arial" w:cs="Arial"/>
                <w:sz w:val="24"/>
                <w:szCs w:val="24"/>
              </w:rPr>
            </w:pPr>
          </w:p>
          <w:p w:rsidR="00A13318" w:rsidRPr="00B4700A" w:rsidRDefault="00A13318" w:rsidP="009D5825">
            <w:pPr>
              <w:ind w:right="-270"/>
              <w:jc w:val="both"/>
              <w:rPr>
                <w:rFonts w:ascii="Arial" w:hAnsi="Arial" w:cs="Arial"/>
                <w:sz w:val="24"/>
                <w:szCs w:val="24"/>
              </w:rPr>
            </w:pPr>
            <w:r w:rsidRPr="00B4700A">
              <w:rPr>
                <w:rFonts w:ascii="Arial" w:hAnsi="Arial" w:cs="Arial"/>
                <w:sz w:val="24"/>
                <w:szCs w:val="24"/>
              </w:rPr>
              <w:t>Date</w:t>
            </w:r>
            <w:proofErr w:type="gramStart"/>
            <w:r w:rsidRPr="00B4700A">
              <w:rPr>
                <w:rFonts w:ascii="Arial" w:hAnsi="Arial" w:cs="Arial"/>
                <w:sz w:val="24"/>
                <w:szCs w:val="24"/>
              </w:rPr>
              <w:t>:</w:t>
            </w:r>
            <w:r w:rsidRPr="00B4700A">
              <w:rPr>
                <w:rFonts w:ascii="Arial" w:hAnsi="Arial" w:cs="Arial"/>
                <w:sz w:val="24"/>
                <w:szCs w:val="24"/>
              </w:rPr>
              <w:tab/>
              <w:t>……………….</w:t>
            </w:r>
            <w:proofErr w:type="gramEnd"/>
          </w:p>
          <w:p w:rsidR="00A13318" w:rsidRPr="00B4700A" w:rsidRDefault="00A13318" w:rsidP="009D5825">
            <w:pPr>
              <w:ind w:right="-270"/>
              <w:jc w:val="both"/>
              <w:rPr>
                <w:rFonts w:ascii="Arial" w:hAnsi="Arial" w:cs="Arial"/>
                <w:sz w:val="24"/>
                <w:szCs w:val="24"/>
              </w:rPr>
            </w:pPr>
          </w:p>
          <w:p w:rsidR="00A13318" w:rsidRPr="00B4700A" w:rsidRDefault="00A13318" w:rsidP="009D5825">
            <w:pPr>
              <w:ind w:right="-270"/>
              <w:jc w:val="both"/>
              <w:rPr>
                <w:rFonts w:ascii="Arial" w:hAnsi="Arial" w:cs="Arial"/>
                <w:sz w:val="24"/>
                <w:szCs w:val="24"/>
              </w:rPr>
            </w:pPr>
            <w:r w:rsidRPr="00B4700A">
              <w:rPr>
                <w:rFonts w:ascii="Arial" w:hAnsi="Arial" w:cs="Arial"/>
                <w:sz w:val="24"/>
                <w:szCs w:val="24"/>
              </w:rPr>
              <w:t>Date</w:t>
            </w:r>
            <w:proofErr w:type="gramStart"/>
            <w:r w:rsidRPr="00B4700A">
              <w:rPr>
                <w:rFonts w:ascii="Arial" w:hAnsi="Arial" w:cs="Arial"/>
                <w:sz w:val="24"/>
                <w:szCs w:val="24"/>
              </w:rPr>
              <w:t>:</w:t>
            </w:r>
            <w:r w:rsidRPr="00B4700A">
              <w:rPr>
                <w:rFonts w:ascii="Arial" w:hAnsi="Arial" w:cs="Arial"/>
                <w:sz w:val="24"/>
                <w:szCs w:val="24"/>
              </w:rPr>
              <w:tab/>
              <w:t>………………..</w:t>
            </w:r>
            <w:proofErr w:type="gramEnd"/>
          </w:p>
          <w:p w:rsidR="00A13318" w:rsidRPr="00B4700A" w:rsidRDefault="00A13318" w:rsidP="009D5825">
            <w:pPr>
              <w:ind w:right="-270"/>
              <w:jc w:val="both"/>
              <w:rPr>
                <w:rFonts w:ascii="Arial" w:hAnsi="Arial" w:cs="Arial"/>
                <w:sz w:val="24"/>
                <w:szCs w:val="24"/>
              </w:rPr>
            </w:pPr>
          </w:p>
        </w:tc>
      </w:tr>
    </w:tbl>
    <w:p w:rsidR="00A13318" w:rsidRPr="00B4700A" w:rsidRDefault="00A13318" w:rsidP="00323D54">
      <w:pPr>
        <w:jc w:val="both"/>
        <w:rPr>
          <w:rFonts w:ascii="Arial" w:hAnsi="Arial" w:cs="Arial"/>
          <w:sz w:val="24"/>
          <w:szCs w:val="24"/>
        </w:rPr>
      </w:pPr>
    </w:p>
    <w:p w:rsidR="00A13318" w:rsidRPr="00B4700A" w:rsidRDefault="00A13318" w:rsidP="00B12BAD">
      <w:pPr>
        <w:pStyle w:val="Title"/>
        <w:rPr>
          <w:rFonts w:ascii="Arial" w:hAnsi="Arial" w:cs="Arial"/>
          <w:szCs w:val="24"/>
        </w:rPr>
      </w:pPr>
    </w:p>
    <w:sectPr w:rsidR="00A13318" w:rsidRPr="00B4700A" w:rsidSect="00A13318">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03D60"/>
    <w:multiLevelType w:val="hybridMultilevel"/>
    <w:tmpl w:val="00C2506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8F1369E"/>
    <w:multiLevelType w:val="hybridMultilevel"/>
    <w:tmpl w:val="6BEE202E"/>
    <w:lvl w:ilvl="0" w:tplc="FFFFFFFF">
      <w:start w:val="1"/>
      <w:numFmt w:val="decimal"/>
      <w:lvlText w:val="%1."/>
      <w:lvlJc w:val="left"/>
      <w:pPr>
        <w:tabs>
          <w:tab w:val="num" w:pos="360"/>
        </w:tabs>
        <w:ind w:left="360" w:hanging="360"/>
      </w:pPr>
      <w:rPr>
        <w:rFonts w:cs="Times New Roman"/>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
    <w:nsid w:val="099E20E3"/>
    <w:multiLevelType w:val="hybridMultilevel"/>
    <w:tmpl w:val="C228EC0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
    <w:nsid w:val="17B65B5D"/>
    <w:multiLevelType w:val="hybridMultilevel"/>
    <w:tmpl w:val="76A4D2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F5826E9"/>
    <w:multiLevelType w:val="hybridMultilevel"/>
    <w:tmpl w:val="F2CAB2CA"/>
    <w:lvl w:ilvl="0" w:tplc="6380A46A">
      <w:start w:val="7"/>
      <w:numFmt w:val="decimal"/>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62F0A24"/>
    <w:multiLevelType w:val="hybridMultilevel"/>
    <w:tmpl w:val="706C817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nsid w:val="2D704DDE"/>
    <w:multiLevelType w:val="hybridMultilevel"/>
    <w:tmpl w:val="2AD22B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D84836"/>
    <w:multiLevelType w:val="hybridMultilevel"/>
    <w:tmpl w:val="FD0C706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nsid w:val="3451369D"/>
    <w:multiLevelType w:val="hybridMultilevel"/>
    <w:tmpl w:val="9A6A81E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nsid w:val="3CAA761E"/>
    <w:multiLevelType w:val="hybridMultilevel"/>
    <w:tmpl w:val="5F2448D4"/>
    <w:lvl w:ilvl="0" w:tplc="E1868D08">
      <w:start w:val="1"/>
      <w:numFmt w:val="bullet"/>
      <w:lvlText w:val=""/>
      <w:lvlJc w:val="left"/>
      <w:pPr>
        <w:tabs>
          <w:tab w:val="num" w:pos="720"/>
        </w:tabs>
        <w:ind w:left="720" w:hanging="2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E32430F"/>
    <w:multiLevelType w:val="hybridMultilevel"/>
    <w:tmpl w:val="6AC80F16"/>
    <w:lvl w:ilvl="0" w:tplc="B1B2A41C">
      <w:start w:val="7"/>
      <w:numFmt w:val="decimal"/>
      <w:lvlText w:val="%1."/>
      <w:lvlJc w:val="left"/>
      <w:pPr>
        <w:tabs>
          <w:tab w:val="num" w:pos="720"/>
        </w:tabs>
        <w:ind w:left="720" w:hanging="360"/>
      </w:pPr>
      <w:rPr>
        <w:rFonts w:cs="Aria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423F2730"/>
    <w:multiLevelType w:val="hybridMultilevel"/>
    <w:tmpl w:val="457C287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nsid w:val="437D5CF7"/>
    <w:multiLevelType w:val="hybridMultilevel"/>
    <w:tmpl w:val="72022C7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5367523F"/>
    <w:multiLevelType w:val="hybridMultilevel"/>
    <w:tmpl w:val="7100A45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nsid w:val="5DCB0846"/>
    <w:multiLevelType w:val="hybridMultilevel"/>
    <w:tmpl w:val="3466B10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nsid w:val="5FD1212A"/>
    <w:multiLevelType w:val="hybridMultilevel"/>
    <w:tmpl w:val="05CA5C7E"/>
    <w:lvl w:ilvl="0" w:tplc="E1868D08">
      <w:start w:val="1"/>
      <w:numFmt w:val="bullet"/>
      <w:lvlText w:val=""/>
      <w:lvlJc w:val="left"/>
      <w:pPr>
        <w:tabs>
          <w:tab w:val="num" w:pos="720"/>
        </w:tabs>
        <w:ind w:left="720" w:hanging="2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2826B8A"/>
    <w:multiLevelType w:val="hybridMultilevel"/>
    <w:tmpl w:val="B1CC562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nsid w:val="72237836"/>
    <w:multiLevelType w:val="hybridMultilevel"/>
    <w:tmpl w:val="EB360A2C"/>
    <w:lvl w:ilvl="0" w:tplc="4E7C52C6">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76347319"/>
    <w:multiLevelType w:val="hybridMultilevel"/>
    <w:tmpl w:val="B83A31CA"/>
    <w:lvl w:ilvl="0" w:tplc="E1868D08">
      <w:start w:val="1"/>
      <w:numFmt w:val="bullet"/>
      <w:lvlText w:val=""/>
      <w:lvlJc w:val="left"/>
      <w:pPr>
        <w:tabs>
          <w:tab w:val="num" w:pos="720"/>
        </w:tabs>
        <w:ind w:left="720" w:hanging="2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9C83165"/>
    <w:multiLevelType w:val="hybridMultilevel"/>
    <w:tmpl w:val="1F821BAA"/>
    <w:lvl w:ilvl="0" w:tplc="0409000F">
      <w:start w:val="8"/>
      <w:numFmt w:val="decimal"/>
      <w:lvlText w:val="%1."/>
      <w:lvlJc w:val="left"/>
      <w:pPr>
        <w:tabs>
          <w:tab w:val="num" w:pos="392"/>
        </w:tabs>
        <w:ind w:left="392" w:hanging="360"/>
      </w:pPr>
      <w:rPr>
        <w:rFonts w:cs="Times New Roman" w:hint="default"/>
      </w:rPr>
    </w:lvl>
    <w:lvl w:ilvl="1" w:tplc="04090019" w:tentative="1">
      <w:start w:val="1"/>
      <w:numFmt w:val="lowerLetter"/>
      <w:lvlText w:val="%2."/>
      <w:lvlJc w:val="left"/>
      <w:pPr>
        <w:tabs>
          <w:tab w:val="num" w:pos="1112"/>
        </w:tabs>
        <w:ind w:left="1112" w:hanging="360"/>
      </w:pPr>
      <w:rPr>
        <w:rFonts w:cs="Times New Roman"/>
      </w:rPr>
    </w:lvl>
    <w:lvl w:ilvl="2" w:tplc="0409001B" w:tentative="1">
      <w:start w:val="1"/>
      <w:numFmt w:val="lowerRoman"/>
      <w:lvlText w:val="%3."/>
      <w:lvlJc w:val="right"/>
      <w:pPr>
        <w:tabs>
          <w:tab w:val="num" w:pos="1832"/>
        </w:tabs>
        <w:ind w:left="1832" w:hanging="180"/>
      </w:pPr>
      <w:rPr>
        <w:rFonts w:cs="Times New Roman"/>
      </w:rPr>
    </w:lvl>
    <w:lvl w:ilvl="3" w:tplc="0409000F" w:tentative="1">
      <w:start w:val="1"/>
      <w:numFmt w:val="decimal"/>
      <w:lvlText w:val="%4."/>
      <w:lvlJc w:val="left"/>
      <w:pPr>
        <w:tabs>
          <w:tab w:val="num" w:pos="2552"/>
        </w:tabs>
        <w:ind w:left="2552" w:hanging="360"/>
      </w:pPr>
      <w:rPr>
        <w:rFonts w:cs="Times New Roman"/>
      </w:rPr>
    </w:lvl>
    <w:lvl w:ilvl="4" w:tplc="04090019" w:tentative="1">
      <w:start w:val="1"/>
      <w:numFmt w:val="lowerLetter"/>
      <w:lvlText w:val="%5."/>
      <w:lvlJc w:val="left"/>
      <w:pPr>
        <w:tabs>
          <w:tab w:val="num" w:pos="3272"/>
        </w:tabs>
        <w:ind w:left="3272" w:hanging="360"/>
      </w:pPr>
      <w:rPr>
        <w:rFonts w:cs="Times New Roman"/>
      </w:rPr>
    </w:lvl>
    <w:lvl w:ilvl="5" w:tplc="0409001B" w:tentative="1">
      <w:start w:val="1"/>
      <w:numFmt w:val="lowerRoman"/>
      <w:lvlText w:val="%6."/>
      <w:lvlJc w:val="right"/>
      <w:pPr>
        <w:tabs>
          <w:tab w:val="num" w:pos="3992"/>
        </w:tabs>
        <w:ind w:left="3992" w:hanging="180"/>
      </w:pPr>
      <w:rPr>
        <w:rFonts w:cs="Times New Roman"/>
      </w:rPr>
    </w:lvl>
    <w:lvl w:ilvl="6" w:tplc="0409000F" w:tentative="1">
      <w:start w:val="1"/>
      <w:numFmt w:val="decimal"/>
      <w:lvlText w:val="%7."/>
      <w:lvlJc w:val="left"/>
      <w:pPr>
        <w:tabs>
          <w:tab w:val="num" w:pos="4712"/>
        </w:tabs>
        <w:ind w:left="4712" w:hanging="360"/>
      </w:pPr>
      <w:rPr>
        <w:rFonts w:cs="Times New Roman"/>
      </w:rPr>
    </w:lvl>
    <w:lvl w:ilvl="7" w:tplc="04090019" w:tentative="1">
      <w:start w:val="1"/>
      <w:numFmt w:val="lowerLetter"/>
      <w:lvlText w:val="%8."/>
      <w:lvlJc w:val="left"/>
      <w:pPr>
        <w:tabs>
          <w:tab w:val="num" w:pos="5432"/>
        </w:tabs>
        <w:ind w:left="5432" w:hanging="360"/>
      </w:pPr>
      <w:rPr>
        <w:rFonts w:cs="Times New Roman"/>
      </w:rPr>
    </w:lvl>
    <w:lvl w:ilvl="8" w:tplc="0409001B" w:tentative="1">
      <w:start w:val="1"/>
      <w:numFmt w:val="lowerRoman"/>
      <w:lvlText w:val="%9."/>
      <w:lvlJc w:val="right"/>
      <w:pPr>
        <w:tabs>
          <w:tab w:val="num" w:pos="6152"/>
        </w:tabs>
        <w:ind w:left="6152" w:hanging="180"/>
      </w:pPr>
      <w:rPr>
        <w:rFonts w:cs="Times New Roman"/>
      </w:rPr>
    </w:lvl>
  </w:abstractNum>
  <w:num w:numId="1">
    <w:abstractNumId w:val="1"/>
  </w:num>
  <w:num w:numId="2">
    <w:abstractNumId w:val="6"/>
  </w:num>
  <w:num w:numId="3">
    <w:abstractNumId w:val="12"/>
  </w:num>
  <w:num w:numId="4">
    <w:abstractNumId w:val="4"/>
  </w:num>
  <w:num w:numId="5">
    <w:abstractNumId w:val="10"/>
  </w:num>
  <w:num w:numId="6">
    <w:abstractNumId w:val="17"/>
  </w:num>
  <w:num w:numId="7">
    <w:abstractNumId w:val="0"/>
  </w:num>
  <w:num w:numId="8">
    <w:abstractNumId w:val="2"/>
  </w:num>
  <w:num w:numId="9">
    <w:abstractNumId w:val="13"/>
  </w:num>
  <w:num w:numId="10">
    <w:abstractNumId w:val="11"/>
  </w:num>
  <w:num w:numId="11">
    <w:abstractNumId w:val="5"/>
  </w:num>
  <w:num w:numId="12">
    <w:abstractNumId w:val="14"/>
  </w:num>
  <w:num w:numId="13">
    <w:abstractNumId w:val="8"/>
  </w:num>
  <w:num w:numId="14">
    <w:abstractNumId w:val="16"/>
  </w:num>
  <w:num w:numId="15">
    <w:abstractNumId w:val="7"/>
  </w:num>
  <w:num w:numId="16">
    <w:abstractNumId w:val="19"/>
  </w:num>
  <w:num w:numId="17">
    <w:abstractNumId w:val="18"/>
  </w:num>
  <w:num w:numId="18">
    <w:abstractNumId w:val="15"/>
  </w:num>
  <w:num w:numId="19">
    <w:abstractNumId w:val="9"/>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20"/>
  <w:characterSpacingControl w:val="doNotCompress"/>
  <w:compat/>
  <w:rsids>
    <w:rsidRoot w:val="00323D54"/>
    <w:rsid w:val="000300A8"/>
    <w:rsid w:val="00030A65"/>
    <w:rsid w:val="000708DF"/>
    <w:rsid w:val="00074215"/>
    <w:rsid w:val="0009722F"/>
    <w:rsid w:val="000A4308"/>
    <w:rsid w:val="000D1D91"/>
    <w:rsid w:val="00115EC4"/>
    <w:rsid w:val="00160F40"/>
    <w:rsid w:val="00166EE4"/>
    <w:rsid w:val="00171961"/>
    <w:rsid w:val="001A68C8"/>
    <w:rsid w:val="001C361E"/>
    <w:rsid w:val="001E1984"/>
    <w:rsid w:val="001F138E"/>
    <w:rsid w:val="001F3BDE"/>
    <w:rsid w:val="002102AF"/>
    <w:rsid w:val="002130EA"/>
    <w:rsid w:val="002340F9"/>
    <w:rsid w:val="00271055"/>
    <w:rsid w:val="00277F5D"/>
    <w:rsid w:val="002C5ADE"/>
    <w:rsid w:val="002F08BC"/>
    <w:rsid w:val="00323D54"/>
    <w:rsid w:val="0033070C"/>
    <w:rsid w:val="003E0FDC"/>
    <w:rsid w:val="003F27DF"/>
    <w:rsid w:val="004106F4"/>
    <w:rsid w:val="00426E87"/>
    <w:rsid w:val="00460A61"/>
    <w:rsid w:val="00465F7D"/>
    <w:rsid w:val="00484A6D"/>
    <w:rsid w:val="004921EA"/>
    <w:rsid w:val="00497D29"/>
    <w:rsid w:val="004B3BAF"/>
    <w:rsid w:val="004C0C26"/>
    <w:rsid w:val="004E6782"/>
    <w:rsid w:val="0050372C"/>
    <w:rsid w:val="005126D1"/>
    <w:rsid w:val="005200CC"/>
    <w:rsid w:val="00541FEB"/>
    <w:rsid w:val="005437C6"/>
    <w:rsid w:val="00563BBC"/>
    <w:rsid w:val="0057793B"/>
    <w:rsid w:val="00594491"/>
    <w:rsid w:val="00594749"/>
    <w:rsid w:val="005B1B62"/>
    <w:rsid w:val="005D2675"/>
    <w:rsid w:val="00627E49"/>
    <w:rsid w:val="00637DDC"/>
    <w:rsid w:val="006405A7"/>
    <w:rsid w:val="0065301B"/>
    <w:rsid w:val="00674B7C"/>
    <w:rsid w:val="006827D1"/>
    <w:rsid w:val="006A1CBA"/>
    <w:rsid w:val="006E218B"/>
    <w:rsid w:val="006F289D"/>
    <w:rsid w:val="007446EE"/>
    <w:rsid w:val="00752C0E"/>
    <w:rsid w:val="00772756"/>
    <w:rsid w:val="007B3DFB"/>
    <w:rsid w:val="007C1AF7"/>
    <w:rsid w:val="007C5E47"/>
    <w:rsid w:val="00832421"/>
    <w:rsid w:val="008638F9"/>
    <w:rsid w:val="00876697"/>
    <w:rsid w:val="008A433E"/>
    <w:rsid w:val="008C544F"/>
    <w:rsid w:val="008C5D52"/>
    <w:rsid w:val="008D6935"/>
    <w:rsid w:val="008E2F09"/>
    <w:rsid w:val="0094030B"/>
    <w:rsid w:val="00942AA2"/>
    <w:rsid w:val="00962DCD"/>
    <w:rsid w:val="009D5825"/>
    <w:rsid w:val="00A13318"/>
    <w:rsid w:val="00A24E9F"/>
    <w:rsid w:val="00A36E39"/>
    <w:rsid w:val="00A550D8"/>
    <w:rsid w:val="00A76AA9"/>
    <w:rsid w:val="00A774BC"/>
    <w:rsid w:val="00AE5951"/>
    <w:rsid w:val="00AE598B"/>
    <w:rsid w:val="00AE7938"/>
    <w:rsid w:val="00B01026"/>
    <w:rsid w:val="00B01AC2"/>
    <w:rsid w:val="00B05342"/>
    <w:rsid w:val="00B06572"/>
    <w:rsid w:val="00B12BAD"/>
    <w:rsid w:val="00B21A62"/>
    <w:rsid w:val="00B21A91"/>
    <w:rsid w:val="00B4700A"/>
    <w:rsid w:val="00B6109B"/>
    <w:rsid w:val="00B83483"/>
    <w:rsid w:val="00B952EA"/>
    <w:rsid w:val="00BC3CEA"/>
    <w:rsid w:val="00BE670A"/>
    <w:rsid w:val="00C02F1C"/>
    <w:rsid w:val="00C3206D"/>
    <w:rsid w:val="00C43F2C"/>
    <w:rsid w:val="00C639AF"/>
    <w:rsid w:val="00C64899"/>
    <w:rsid w:val="00C86EA3"/>
    <w:rsid w:val="00CC3F68"/>
    <w:rsid w:val="00CE7C3E"/>
    <w:rsid w:val="00CF1EF4"/>
    <w:rsid w:val="00D932EF"/>
    <w:rsid w:val="00D96626"/>
    <w:rsid w:val="00DC5CFD"/>
    <w:rsid w:val="00E04DD0"/>
    <w:rsid w:val="00E22BF3"/>
    <w:rsid w:val="00E373DB"/>
    <w:rsid w:val="00EF3204"/>
    <w:rsid w:val="00F247DD"/>
    <w:rsid w:val="00F2776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D54"/>
    <w:rPr>
      <w:lang w:eastAsia="en-US"/>
    </w:rPr>
  </w:style>
  <w:style w:type="paragraph" w:styleId="Heading1">
    <w:name w:val="heading 1"/>
    <w:basedOn w:val="Normal"/>
    <w:next w:val="Normal"/>
    <w:link w:val="Heading1Char"/>
    <w:uiPriority w:val="9"/>
    <w:qFormat/>
    <w:rsid w:val="004B3BAF"/>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qFormat/>
    <w:rsid w:val="00323D54"/>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323D5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5F9"/>
    <w:rPr>
      <w:rFonts w:asciiTheme="majorHAnsi" w:eastAsiaTheme="majorEastAsia" w:hAnsiTheme="majorHAnsi" w:cstheme="majorBidi"/>
      <w:b/>
      <w:bCs/>
      <w:kern w:val="32"/>
      <w:sz w:val="32"/>
      <w:szCs w:val="32"/>
      <w:lang w:eastAsia="en-US"/>
    </w:rPr>
  </w:style>
  <w:style w:type="character" w:customStyle="1" w:styleId="Heading3Char">
    <w:name w:val="Heading 3 Char"/>
    <w:basedOn w:val="DefaultParagraphFont"/>
    <w:link w:val="Heading3"/>
    <w:uiPriority w:val="9"/>
    <w:semiHidden/>
    <w:rsid w:val="006035F9"/>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6035F9"/>
    <w:rPr>
      <w:rFonts w:asciiTheme="minorHAnsi" w:eastAsiaTheme="minorEastAsia" w:hAnsiTheme="minorHAnsi" w:cstheme="minorBidi"/>
      <w:b/>
      <w:bCs/>
      <w:sz w:val="28"/>
      <w:szCs w:val="28"/>
      <w:lang w:eastAsia="en-US"/>
    </w:rPr>
  </w:style>
  <w:style w:type="paragraph" w:styleId="BodyText">
    <w:name w:val="Body Text"/>
    <w:basedOn w:val="Normal"/>
    <w:link w:val="BodyTextChar"/>
    <w:uiPriority w:val="99"/>
    <w:rsid w:val="00323D54"/>
    <w:rPr>
      <w:sz w:val="24"/>
    </w:rPr>
  </w:style>
  <w:style w:type="character" w:customStyle="1" w:styleId="BodyTextChar">
    <w:name w:val="Body Text Char"/>
    <w:basedOn w:val="DefaultParagraphFont"/>
    <w:link w:val="BodyText"/>
    <w:uiPriority w:val="99"/>
    <w:semiHidden/>
    <w:rsid w:val="006035F9"/>
    <w:rPr>
      <w:lang w:eastAsia="en-US"/>
    </w:rPr>
  </w:style>
  <w:style w:type="paragraph" w:styleId="BodyText2">
    <w:name w:val="Body Text 2"/>
    <w:basedOn w:val="Normal"/>
    <w:link w:val="BodyText2Char"/>
    <w:uiPriority w:val="99"/>
    <w:rsid w:val="00323D54"/>
    <w:pPr>
      <w:spacing w:after="120" w:line="480" w:lineRule="auto"/>
    </w:pPr>
  </w:style>
  <w:style w:type="character" w:customStyle="1" w:styleId="BodyText2Char">
    <w:name w:val="Body Text 2 Char"/>
    <w:basedOn w:val="DefaultParagraphFont"/>
    <w:link w:val="BodyText2"/>
    <w:uiPriority w:val="99"/>
    <w:semiHidden/>
    <w:rsid w:val="006035F9"/>
    <w:rPr>
      <w:lang w:eastAsia="en-US"/>
    </w:rPr>
  </w:style>
  <w:style w:type="paragraph" w:styleId="BodyTextIndent2">
    <w:name w:val="Body Text Indent 2"/>
    <w:basedOn w:val="Normal"/>
    <w:link w:val="BodyTextIndent2Char"/>
    <w:uiPriority w:val="99"/>
    <w:rsid w:val="00323D54"/>
    <w:pPr>
      <w:spacing w:after="120" w:line="480" w:lineRule="auto"/>
      <w:ind w:left="283"/>
    </w:pPr>
    <w:rPr>
      <w:sz w:val="24"/>
      <w:szCs w:val="24"/>
    </w:rPr>
  </w:style>
  <w:style w:type="character" w:customStyle="1" w:styleId="BodyTextIndent2Char">
    <w:name w:val="Body Text Indent 2 Char"/>
    <w:basedOn w:val="DefaultParagraphFont"/>
    <w:link w:val="BodyTextIndent2"/>
    <w:uiPriority w:val="99"/>
    <w:semiHidden/>
    <w:rsid w:val="006035F9"/>
    <w:rPr>
      <w:lang w:eastAsia="en-US"/>
    </w:rPr>
  </w:style>
  <w:style w:type="paragraph" w:styleId="Title">
    <w:name w:val="Title"/>
    <w:basedOn w:val="Normal"/>
    <w:link w:val="TitleChar"/>
    <w:uiPriority w:val="10"/>
    <w:qFormat/>
    <w:rsid w:val="00323D54"/>
    <w:pPr>
      <w:jc w:val="center"/>
    </w:pPr>
    <w:rPr>
      <w:b/>
      <w:sz w:val="24"/>
    </w:rPr>
  </w:style>
  <w:style w:type="character" w:customStyle="1" w:styleId="TitleChar">
    <w:name w:val="Title Char"/>
    <w:basedOn w:val="DefaultParagraphFont"/>
    <w:link w:val="Title"/>
    <w:uiPriority w:val="10"/>
    <w:rsid w:val="006035F9"/>
    <w:rPr>
      <w:rFonts w:asciiTheme="majorHAnsi" w:eastAsiaTheme="majorEastAsia" w:hAnsiTheme="majorHAnsi" w:cstheme="majorBidi"/>
      <w:b/>
      <w:bCs/>
      <w:kern w:val="28"/>
      <w:sz w:val="32"/>
      <w:szCs w:val="32"/>
      <w:lang w:eastAsia="en-US"/>
    </w:rPr>
  </w:style>
  <w:style w:type="paragraph" w:styleId="BalloonText">
    <w:name w:val="Balloon Text"/>
    <w:basedOn w:val="Normal"/>
    <w:link w:val="BalloonTextChar"/>
    <w:uiPriority w:val="99"/>
    <w:semiHidden/>
    <w:rsid w:val="00752C0E"/>
    <w:rPr>
      <w:rFonts w:ascii="Tahoma" w:hAnsi="Tahoma" w:cs="Tahoma"/>
      <w:sz w:val="16"/>
      <w:szCs w:val="16"/>
    </w:rPr>
  </w:style>
  <w:style w:type="character" w:customStyle="1" w:styleId="BalloonTextChar">
    <w:name w:val="Balloon Text Char"/>
    <w:basedOn w:val="DefaultParagraphFont"/>
    <w:link w:val="BalloonText"/>
    <w:uiPriority w:val="99"/>
    <w:semiHidden/>
    <w:rsid w:val="006035F9"/>
    <w:rPr>
      <w:sz w:val="0"/>
      <w:szCs w:val="0"/>
      <w:lang w:eastAsia="en-US"/>
    </w:rPr>
  </w:style>
  <w:style w:type="paragraph" w:styleId="ListParagraph">
    <w:name w:val="List Paragraph"/>
    <w:basedOn w:val="Normal"/>
    <w:uiPriority w:val="34"/>
    <w:qFormat/>
    <w:rsid w:val="00465F7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pn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1529</Words>
  <Characters>8924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JOB DESCRIPTION</vt:lpstr>
    </vt:vector>
  </TitlesOfParts>
  <Company>NHS</Company>
  <LinksUpToDate>false</LinksUpToDate>
  <CharactersWithSpaces>10433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Maureen Taylor</dc:creator>
  <cp:lastModifiedBy>watsonavr</cp:lastModifiedBy>
  <cp:revision>5</cp:revision>
  <cp:lastPrinted>2014-09-09T12:55:00Z</cp:lastPrinted>
  <dcterms:created xsi:type="dcterms:W3CDTF">2023-10-04T12:19:00Z</dcterms:created>
  <dcterms:modified xsi:type="dcterms:W3CDTF">2023-10-19T12:51:00Z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