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3B1" w:rsidRPr="00713DEE" w:rsidRDefault="000A77CF">
      <w:pPr>
        <w:pStyle w:val="Heading4"/>
        <w:jc w:val="center"/>
        <w:rPr>
          <w:rFonts w:ascii="Arial" w:hAnsi="Arial" w:cs="Arial"/>
          <w:b/>
          <w:sz w:val="24"/>
          <w:szCs w:val="24"/>
        </w:rPr>
      </w:pPr>
      <w:r w:rsidRPr="00713DEE">
        <w:rPr>
          <w:rFonts w:ascii="Arial" w:hAnsi="Arial" w:cs="Arial"/>
          <w:b/>
          <w:noProof/>
          <w:sz w:val="24"/>
          <w:szCs w:val="24"/>
          <w:lang w:eastAsia="en-GB"/>
        </w:rPr>
        <w:drawing>
          <wp:anchor distT="0" distB="0" distL="114300" distR="114300" simplePos="0" relativeHeight="251651584" behindDoc="0" locked="1" layoutInCell="0" allowOverlap="1">
            <wp:simplePos x="0" y="0"/>
            <wp:positionH relativeFrom="page">
              <wp:posOffset>6583680</wp:posOffset>
            </wp:positionH>
            <wp:positionV relativeFrom="page">
              <wp:posOffset>601345</wp:posOffset>
            </wp:positionV>
            <wp:extent cx="562610" cy="587375"/>
            <wp:effectExtent l="19050" t="0" r="8890" b="0"/>
            <wp:wrapTopAndBottom/>
            <wp:docPr id="17" name="Picture 17" descr="NHS_Fife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HS_Fife_faxlogo"/>
                    <pic:cNvPicPr>
                      <a:picLocks noChangeAspect="1" noChangeArrowheads="1"/>
                    </pic:cNvPicPr>
                  </pic:nvPicPr>
                  <pic:blipFill>
                    <a:blip r:embed="rId8" cstate="print"/>
                    <a:srcRect/>
                    <a:stretch>
                      <a:fillRect/>
                    </a:stretch>
                  </pic:blipFill>
                  <pic:spPr bwMode="auto">
                    <a:xfrm>
                      <a:off x="0" y="0"/>
                      <a:ext cx="562610" cy="587375"/>
                    </a:xfrm>
                    <a:prstGeom prst="rect">
                      <a:avLst/>
                    </a:prstGeom>
                    <a:noFill/>
                    <a:ln w="9525">
                      <a:noFill/>
                      <a:miter lim="800000"/>
                      <a:headEnd/>
                      <a:tailEnd/>
                    </a:ln>
                  </pic:spPr>
                </pic:pic>
              </a:graphicData>
            </a:graphic>
          </wp:anchor>
        </w:drawing>
      </w:r>
      <w:r w:rsidR="00B5240C" w:rsidRPr="00713DEE">
        <w:rPr>
          <w:rFonts w:ascii="Arial" w:hAnsi="Arial" w:cs="Arial"/>
          <w:b/>
          <w:sz w:val="24"/>
          <w:szCs w:val="24"/>
        </w:rPr>
        <w:t xml:space="preserve">.JOB DESCRIPTION </w:t>
      </w:r>
    </w:p>
    <w:p w:rsidR="00E403B1" w:rsidRPr="00713DEE" w:rsidRDefault="00E403B1">
      <w:pPr>
        <w:jc w:val="both"/>
        <w:rPr>
          <w:rFonts w:ascii="Arial" w:hAnsi="Arial" w:cs="Arial"/>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E403B1" w:rsidRPr="00713DEE">
        <w:tc>
          <w:tcPr>
            <w:tcW w:w="10440" w:type="dxa"/>
          </w:tcPr>
          <w:p w:rsidR="00E403B1" w:rsidRPr="00713DEE" w:rsidRDefault="00B5240C">
            <w:pPr>
              <w:pStyle w:val="Heading3"/>
              <w:numPr>
                <w:ilvl w:val="0"/>
                <w:numId w:val="1"/>
              </w:numPr>
              <w:spacing w:before="120" w:after="120"/>
              <w:rPr>
                <w:rFonts w:cs="Arial"/>
                <w:szCs w:val="24"/>
              </w:rPr>
            </w:pPr>
            <w:r w:rsidRPr="00713DEE">
              <w:rPr>
                <w:rFonts w:cs="Arial"/>
                <w:szCs w:val="24"/>
              </w:rPr>
              <w:t>JOB IDENTIFICATION</w:t>
            </w:r>
          </w:p>
        </w:tc>
      </w:tr>
      <w:tr w:rsidR="00E403B1" w:rsidRPr="00713DEE">
        <w:tc>
          <w:tcPr>
            <w:tcW w:w="10440" w:type="dxa"/>
          </w:tcPr>
          <w:p w:rsidR="00E403B1" w:rsidRPr="00713DEE" w:rsidRDefault="00B5240C">
            <w:pPr>
              <w:pStyle w:val="BodyText"/>
              <w:rPr>
                <w:rFonts w:cs="Arial"/>
                <w:sz w:val="24"/>
                <w:szCs w:val="24"/>
              </w:rPr>
            </w:pPr>
            <w:r w:rsidRPr="00713DEE">
              <w:rPr>
                <w:rFonts w:cs="Arial"/>
                <w:sz w:val="24"/>
                <w:szCs w:val="24"/>
              </w:rPr>
              <w:t xml:space="preserve"> </w:t>
            </w:r>
          </w:p>
          <w:p w:rsidR="00E403B1" w:rsidRPr="00713DEE" w:rsidRDefault="00B5240C">
            <w:pPr>
              <w:jc w:val="both"/>
              <w:rPr>
                <w:rFonts w:ascii="Arial" w:hAnsi="Arial" w:cs="Arial"/>
                <w:szCs w:val="24"/>
              </w:rPr>
            </w:pPr>
            <w:r w:rsidRPr="00713DEE">
              <w:rPr>
                <w:rFonts w:ascii="Arial" w:hAnsi="Arial" w:cs="Arial"/>
                <w:szCs w:val="24"/>
              </w:rPr>
              <w:t xml:space="preserve">Job Title:                          Mental Health &amp; Learning Disability Administration Services Lead  – </w:t>
            </w:r>
          </w:p>
          <w:p w:rsidR="00E403B1" w:rsidRPr="00713DEE" w:rsidRDefault="00E403B1">
            <w:pPr>
              <w:jc w:val="both"/>
              <w:rPr>
                <w:rFonts w:ascii="Arial" w:hAnsi="Arial" w:cs="Arial"/>
                <w:szCs w:val="24"/>
              </w:rPr>
            </w:pPr>
          </w:p>
          <w:p w:rsidR="00E403B1" w:rsidRPr="00713DEE" w:rsidRDefault="00B5240C">
            <w:pPr>
              <w:jc w:val="both"/>
              <w:rPr>
                <w:rFonts w:ascii="Arial" w:hAnsi="Arial" w:cs="Arial"/>
                <w:szCs w:val="24"/>
              </w:rPr>
            </w:pPr>
            <w:r w:rsidRPr="00713DEE">
              <w:rPr>
                <w:rFonts w:ascii="Arial" w:hAnsi="Arial" w:cs="Arial"/>
                <w:szCs w:val="24"/>
              </w:rPr>
              <w:t>Responsible to:                Clinical Services Manager</w:t>
            </w:r>
          </w:p>
          <w:p w:rsidR="00E403B1" w:rsidRPr="00713DEE" w:rsidRDefault="00E403B1">
            <w:pPr>
              <w:jc w:val="both"/>
              <w:rPr>
                <w:rFonts w:ascii="Arial" w:hAnsi="Arial" w:cs="Arial"/>
                <w:szCs w:val="24"/>
              </w:rPr>
            </w:pPr>
          </w:p>
          <w:p w:rsidR="00E403B1" w:rsidRPr="00713DEE" w:rsidRDefault="00B5240C">
            <w:pPr>
              <w:jc w:val="both"/>
              <w:rPr>
                <w:rFonts w:ascii="Arial" w:hAnsi="Arial" w:cs="Arial"/>
                <w:szCs w:val="24"/>
              </w:rPr>
            </w:pPr>
            <w:r w:rsidRPr="00713DEE">
              <w:rPr>
                <w:rFonts w:ascii="Arial" w:hAnsi="Arial" w:cs="Arial"/>
                <w:szCs w:val="24"/>
              </w:rPr>
              <w:t>Department(s):                 Mental Health and Learning Disability Administration</w:t>
            </w:r>
          </w:p>
          <w:p w:rsidR="00E403B1" w:rsidRPr="00713DEE" w:rsidRDefault="00E403B1">
            <w:pPr>
              <w:jc w:val="both"/>
              <w:rPr>
                <w:rFonts w:ascii="Arial" w:hAnsi="Arial" w:cs="Arial"/>
                <w:szCs w:val="24"/>
              </w:rPr>
            </w:pPr>
          </w:p>
          <w:p w:rsidR="00E403B1" w:rsidRPr="00713DEE" w:rsidRDefault="00B5240C">
            <w:pPr>
              <w:jc w:val="both"/>
              <w:rPr>
                <w:rFonts w:ascii="Arial" w:hAnsi="Arial" w:cs="Arial"/>
                <w:szCs w:val="24"/>
              </w:rPr>
            </w:pPr>
            <w:r w:rsidRPr="00713DEE">
              <w:rPr>
                <w:rFonts w:ascii="Arial" w:hAnsi="Arial" w:cs="Arial"/>
                <w:szCs w:val="24"/>
              </w:rPr>
              <w:t xml:space="preserve">Directorate:                      Mental Health and Learning Disability, </w:t>
            </w:r>
          </w:p>
          <w:p w:rsidR="00E403B1" w:rsidRPr="00713DEE" w:rsidRDefault="00E403B1">
            <w:pPr>
              <w:jc w:val="both"/>
              <w:rPr>
                <w:rFonts w:ascii="Arial" w:hAnsi="Arial" w:cs="Arial"/>
                <w:szCs w:val="24"/>
              </w:rPr>
            </w:pPr>
          </w:p>
          <w:p w:rsidR="00E403B1" w:rsidRPr="00713DEE" w:rsidRDefault="00B5240C">
            <w:pPr>
              <w:jc w:val="both"/>
              <w:rPr>
                <w:rFonts w:ascii="Arial" w:hAnsi="Arial" w:cs="Arial"/>
                <w:szCs w:val="24"/>
              </w:rPr>
            </w:pPr>
            <w:r w:rsidRPr="00713DEE">
              <w:rPr>
                <w:rFonts w:ascii="Arial" w:hAnsi="Arial" w:cs="Arial"/>
                <w:szCs w:val="24"/>
              </w:rPr>
              <w:t>Operating Division:          Complex &amp; Critical Care, Fife HSCP</w:t>
            </w:r>
          </w:p>
          <w:p w:rsidR="00E403B1" w:rsidRPr="00713DEE" w:rsidRDefault="00E403B1">
            <w:pPr>
              <w:jc w:val="both"/>
              <w:rPr>
                <w:rFonts w:ascii="Arial" w:hAnsi="Arial" w:cs="Arial"/>
                <w:szCs w:val="24"/>
              </w:rPr>
            </w:pPr>
          </w:p>
          <w:p w:rsidR="00E403B1" w:rsidRPr="00713DEE" w:rsidRDefault="00B5240C">
            <w:pPr>
              <w:jc w:val="both"/>
              <w:rPr>
                <w:rFonts w:ascii="Arial" w:hAnsi="Arial" w:cs="Arial"/>
                <w:szCs w:val="24"/>
              </w:rPr>
            </w:pPr>
            <w:r w:rsidRPr="00713DEE">
              <w:rPr>
                <w:rFonts w:ascii="Arial" w:hAnsi="Arial" w:cs="Arial"/>
                <w:szCs w:val="24"/>
              </w:rPr>
              <w:t xml:space="preserve"> Job Reference:   </w:t>
            </w:r>
          </w:p>
          <w:p w:rsidR="00E403B1" w:rsidRPr="00713DEE" w:rsidRDefault="00E403B1">
            <w:pPr>
              <w:jc w:val="both"/>
              <w:rPr>
                <w:rFonts w:ascii="Arial" w:hAnsi="Arial" w:cs="Arial"/>
                <w:szCs w:val="24"/>
              </w:rPr>
            </w:pPr>
          </w:p>
          <w:p w:rsidR="00E403B1" w:rsidRPr="00713DEE" w:rsidRDefault="00B5240C">
            <w:pPr>
              <w:jc w:val="both"/>
              <w:rPr>
                <w:rFonts w:ascii="Arial" w:hAnsi="Arial" w:cs="Arial"/>
                <w:szCs w:val="24"/>
              </w:rPr>
            </w:pPr>
            <w:r w:rsidRPr="00713DEE">
              <w:rPr>
                <w:rFonts w:ascii="Arial" w:hAnsi="Arial" w:cs="Arial"/>
                <w:szCs w:val="24"/>
              </w:rPr>
              <w:t>No of Job Holders:           1</w:t>
            </w:r>
          </w:p>
          <w:p w:rsidR="00E403B1" w:rsidRPr="00713DEE" w:rsidRDefault="00E403B1">
            <w:pPr>
              <w:jc w:val="both"/>
              <w:rPr>
                <w:rFonts w:ascii="Arial" w:hAnsi="Arial" w:cs="Arial"/>
                <w:szCs w:val="24"/>
              </w:rPr>
            </w:pPr>
          </w:p>
          <w:p w:rsidR="00E403B1" w:rsidRPr="00713DEE" w:rsidRDefault="00B5240C" w:rsidP="00C60EE5">
            <w:pPr>
              <w:rPr>
                <w:rFonts w:ascii="Arial" w:hAnsi="Arial" w:cs="Arial"/>
                <w:szCs w:val="24"/>
              </w:rPr>
            </w:pPr>
            <w:r w:rsidRPr="00713DEE">
              <w:rPr>
                <w:rFonts w:ascii="Arial" w:hAnsi="Arial" w:cs="Arial"/>
                <w:szCs w:val="24"/>
              </w:rPr>
              <w:t>Last Update (insert date):  June 2022</w:t>
            </w:r>
          </w:p>
        </w:tc>
      </w:tr>
    </w:tbl>
    <w:p w:rsidR="00E403B1" w:rsidRPr="00713DEE" w:rsidRDefault="00E403B1">
      <w:pPr>
        <w:ind w:left="-360" w:firstLine="360"/>
        <w:jc w:val="both"/>
        <w:rPr>
          <w:rFonts w:ascii="Arial" w:hAnsi="Arial" w:cs="Arial"/>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E403B1" w:rsidRPr="00713DEE">
        <w:trPr>
          <w:trHeight w:val="85"/>
        </w:trPr>
        <w:tc>
          <w:tcPr>
            <w:tcW w:w="10440" w:type="dxa"/>
          </w:tcPr>
          <w:p w:rsidR="00E403B1" w:rsidRPr="00713DEE" w:rsidRDefault="00B5240C">
            <w:pPr>
              <w:pStyle w:val="Heading3"/>
              <w:spacing w:before="120" w:after="120"/>
              <w:rPr>
                <w:rFonts w:cs="Arial"/>
                <w:szCs w:val="24"/>
              </w:rPr>
            </w:pPr>
            <w:r w:rsidRPr="00713DEE">
              <w:rPr>
                <w:rFonts w:cs="Arial"/>
                <w:szCs w:val="24"/>
              </w:rPr>
              <w:t>2.  JOB PURPOSE</w:t>
            </w:r>
          </w:p>
        </w:tc>
      </w:tr>
      <w:tr w:rsidR="00E403B1" w:rsidRPr="00713DEE">
        <w:trPr>
          <w:trHeight w:val="1813"/>
        </w:trPr>
        <w:tc>
          <w:tcPr>
            <w:tcW w:w="10440" w:type="dxa"/>
          </w:tcPr>
          <w:p w:rsidR="00832C1D" w:rsidRPr="00713DEE" w:rsidRDefault="00832C1D">
            <w:pPr>
              <w:numPr>
                <w:ilvl w:val="12"/>
                <w:numId w:val="0"/>
              </w:numPr>
              <w:jc w:val="both"/>
              <w:rPr>
                <w:rFonts w:ascii="Arial" w:hAnsi="Arial" w:cs="Arial"/>
                <w:szCs w:val="24"/>
              </w:rPr>
            </w:pPr>
          </w:p>
          <w:p w:rsidR="0058548C" w:rsidRPr="00713DEE" w:rsidRDefault="00B5240C">
            <w:pPr>
              <w:numPr>
                <w:ilvl w:val="12"/>
                <w:numId w:val="0"/>
              </w:numPr>
              <w:jc w:val="both"/>
              <w:rPr>
                <w:rFonts w:ascii="Arial" w:hAnsi="Arial" w:cs="Arial"/>
                <w:szCs w:val="24"/>
              </w:rPr>
            </w:pPr>
            <w:r w:rsidRPr="00713DEE">
              <w:rPr>
                <w:rFonts w:ascii="Arial" w:hAnsi="Arial" w:cs="Arial"/>
                <w:szCs w:val="24"/>
              </w:rPr>
              <w:t>To lead and direct all aspects of the patient records and Administration service across the mental health directorate to ensure that appropriate and effective support is provided to patients and Clinical staff.       This service covers the Mental Health and learning Disability Services across three hospital sites (</w:t>
            </w:r>
            <w:proofErr w:type="spellStart"/>
            <w:r w:rsidRPr="00713DEE">
              <w:rPr>
                <w:rFonts w:ascii="Arial" w:hAnsi="Arial" w:cs="Arial"/>
                <w:szCs w:val="24"/>
              </w:rPr>
              <w:t>Whyteman’s</w:t>
            </w:r>
            <w:proofErr w:type="spellEnd"/>
            <w:r w:rsidRPr="00713DEE">
              <w:rPr>
                <w:rFonts w:ascii="Arial" w:hAnsi="Arial" w:cs="Arial"/>
                <w:szCs w:val="24"/>
              </w:rPr>
              <w:t xml:space="preserve"> Brae, </w:t>
            </w:r>
            <w:proofErr w:type="spellStart"/>
            <w:r w:rsidRPr="00713DEE">
              <w:rPr>
                <w:rFonts w:ascii="Arial" w:hAnsi="Arial" w:cs="Arial"/>
                <w:szCs w:val="24"/>
              </w:rPr>
              <w:t>Stratheden</w:t>
            </w:r>
            <w:proofErr w:type="spellEnd"/>
            <w:r w:rsidRPr="00713DEE">
              <w:rPr>
                <w:rFonts w:ascii="Arial" w:hAnsi="Arial" w:cs="Arial"/>
                <w:szCs w:val="24"/>
              </w:rPr>
              <w:t xml:space="preserve"> and Queen Margaret Hospitals) together with Community Psychiatric Nursing, Centre for the Vulnerable Child, Child &amp; Adolescent Mental Health Service, and MH Occupational Therapy health records. Responsible for the management of staff across multiple sites </w:t>
            </w:r>
            <w:proofErr w:type="spellStart"/>
            <w:r w:rsidRPr="00713DEE">
              <w:rPr>
                <w:rFonts w:ascii="Arial" w:hAnsi="Arial" w:cs="Arial"/>
                <w:szCs w:val="24"/>
              </w:rPr>
              <w:t>abnd</w:t>
            </w:r>
            <w:proofErr w:type="spellEnd"/>
            <w:r w:rsidRPr="00713DEE">
              <w:rPr>
                <w:rFonts w:ascii="Arial" w:hAnsi="Arial" w:cs="Arial"/>
                <w:szCs w:val="24"/>
              </w:rPr>
              <w:t xml:space="preserve"> services including recruitment, training, appraisal and performance.</w:t>
            </w:r>
          </w:p>
          <w:p w:rsidR="0058548C" w:rsidRPr="00713DEE" w:rsidRDefault="0058548C">
            <w:pPr>
              <w:numPr>
                <w:ilvl w:val="12"/>
                <w:numId w:val="0"/>
              </w:numPr>
              <w:jc w:val="both"/>
              <w:rPr>
                <w:rFonts w:ascii="Arial" w:hAnsi="Arial" w:cs="Arial"/>
                <w:szCs w:val="24"/>
              </w:rPr>
            </w:pPr>
          </w:p>
          <w:p w:rsidR="00E403B1" w:rsidRPr="00713DEE" w:rsidRDefault="00B5240C">
            <w:pPr>
              <w:numPr>
                <w:ilvl w:val="12"/>
                <w:numId w:val="0"/>
              </w:numPr>
              <w:jc w:val="both"/>
              <w:rPr>
                <w:rFonts w:ascii="Arial" w:hAnsi="Arial" w:cs="Arial"/>
                <w:szCs w:val="24"/>
              </w:rPr>
            </w:pPr>
            <w:r w:rsidRPr="00713DEE">
              <w:rPr>
                <w:rFonts w:ascii="Arial" w:hAnsi="Arial" w:cs="Arial"/>
                <w:szCs w:val="24"/>
              </w:rPr>
              <w:t>To manage the overall operation and performance of the mental health patient records and Administration service including; library management, information management, clinical coding, ward clerk services, out-patient, day hospital and waiting times information management and manage the administration of the Mental Health Care &amp; Treatment (Scotland) Act 2003</w:t>
            </w:r>
            <w:proofErr w:type="gramStart"/>
            <w:r w:rsidRPr="00713DEE">
              <w:rPr>
                <w:rFonts w:ascii="Arial" w:hAnsi="Arial" w:cs="Arial"/>
                <w:szCs w:val="24"/>
              </w:rPr>
              <w:t>,  Subject</w:t>
            </w:r>
            <w:proofErr w:type="gramEnd"/>
            <w:r w:rsidRPr="00713DEE">
              <w:rPr>
                <w:rFonts w:ascii="Arial" w:hAnsi="Arial" w:cs="Arial"/>
                <w:szCs w:val="24"/>
              </w:rPr>
              <w:t xml:space="preserve"> Access requests and freedom of Information for the Complex and Critical Care MH *&amp;LD services. </w:t>
            </w:r>
          </w:p>
          <w:p w:rsidR="0058548C" w:rsidRPr="00713DEE" w:rsidRDefault="0058548C">
            <w:pPr>
              <w:numPr>
                <w:ilvl w:val="12"/>
                <w:numId w:val="0"/>
              </w:numPr>
              <w:jc w:val="both"/>
              <w:rPr>
                <w:rFonts w:ascii="Arial" w:hAnsi="Arial" w:cs="Arial"/>
                <w:szCs w:val="24"/>
              </w:rPr>
            </w:pPr>
          </w:p>
          <w:p w:rsidR="0058548C" w:rsidRPr="00713DEE" w:rsidRDefault="00B5240C">
            <w:pPr>
              <w:numPr>
                <w:ilvl w:val="12"/>
                <w:numId w:val="0"/>
              </w:numPr>
              <w:jc w:val="both"/>
              <w:rPr>
                <w:rFonts w:ascii="Arial" w:hAnsi="Arial" w:cs="Arial"/>
                <w:szCs w:val="24"/>
              </w:rPr>
            </w:pPr>
            <w:r w:rsidRPr="00713DEE">
              <w:rPr>
                <w:rFonts w:ascii="Arial" w:hAnsi="Arial" w:cs="Arial"/>
                <w:szCs w:val="24"/>
              </w:rPr>
              <w:t>Responsible for ensuring statutory NHS returns are completed in line with local and national timescales while complying with legal requirements and interpreting these as necessary.</w:t>
            </w:r>
          </w:p>
          <w:p w:rsidR="00E403B1" w:rsidRPr="00713DEE" w:rsidRDefault="00E403B1">
            <w:pPr>
              <w:numPr>
                <w:ilvl w:val="12"/>
                <w:numId w:val="0"/>
              </w:numPr>
              <w:jc w:val="both"/>
              <w:rPr>
                <w:rFonts w:ascii="Arial" w:hAnsi="Arial" w:cs="Arial"/>
                <w:szCs w:val="24"/>
              </w:rPr>
            </w:pPr>
          </w:p>
          <w:p w:rsidR="00E403B1" w:rsidRPr="00713DEE" w:rsidRDefault="00B5240C">
            <w:pPr>
              <w:numPr>
                <w:ilvl w:val="12"/>
                <w:numId w:val="0"/>
              </w:numPr>
              <w:jc w:val="both"/>
              <w:rPr>
                <w:rFonts w:ascii="Arial" w:hAnsi="Arial" w:cs="Arial"/>
                <w:szCs w:val="24"/>
              </w:rPr>
            </w:pPr>
            <w:r w:rsidRPr="00713DEE">
              <w:rPr>
                <w:rFonts w:ascii="Arial" w:hAnsi="Arial" w:cs="Arial"/>
                <w:szCs w:val="24"/>
              </w:rPr>
              <w:t>To manage the Health Records and Administration departments across multiple sites to ensure comprehensive and efficient services</w:t>
            </w:r>
          </w:p>
          <w:p w:rsidR="00E403B1" w:rsidRPr="00713DEE" w:rsidRDefault="00E403B1">
            <w:pPr>
              <w:numPr>
                <w:ilvl w:val="12"/>
                <w:numId w:val="0"/>
              </w:numPr>
              <w:jc w:val="both"/>
              <w:rPr>
                <w:rFonts w:ascii="Arial" w:hAnsi="Arial" w:cs="Arial"/>
                <w:szCs w:val="24"/>
              </w:rPr>
            </w:pPr>
          </w:p>
          <w:p w:rsidR="004D063E" w:rsidRPr="00713DEE" w:rsidRDefault="00B5240C">
            <w:pPr>
              <w:numPr>
                <w:ilvl w:val="12"/>
                <w:numId w:val="0"/>
              </w:numPr>
              <w:jc w:val="both"/>
              <w:rPr>
                <w:rFonts w:ascii="Arial" w:hAnsi="Arial" w:cs="Arial"/>
                <w:szCs w:val="24"/>
              </w:rPr>
            </w:pPr>
            <w:r w:rsidRPr="00713DEE">
              <w:rPr>
                <w:rFonts w:ascii="Arial" w:hAnsi="Arial" w:cs="Arial"/>
                <w:szCs w:val="24"/>
              </w:rPr>
              <w:lastRenderedPageBreak/>
              <w:t xml:space="preserve">Provides expert administration services input to mental health and learning disability strategy and services development.  </w:t>
            </w:r>
          </w:p>
          <w:p w:rsidR="002472D0" w:rsidRPr="00713DEE" w:rsidRDefault="002472D0">
            <w:pPr>
              <w:numPr>
                <w:ilvl w:val="12"/>
                <w:numId w:val="0"/>
              </w:numPr>
              <w:jc w:val="both"/>
              <w:rPr>
                <w:rFonts w:ascii="Arial" w:hAnsi="Arial" w:cs="Arial"/>
                <w:szCs w:val="24"/>
              </w:rPr>
            </w:pPr>
          </w:p>
          <w:p w:rsidR="0094613E" w:rsidRPr="00713DEE" w:rsidRDefault="00B5240C">
            <w:pPr>
              <w:numPr>
                <w:ilvl w:val="12"/>
                <w:numId w:val="0"/>
              </w:numPr>
              <w:jc w:val="both"/>
              <w:rPr>
                <w:rFonts w:ascii="Arial" w:hAnsi="Arial" w:cs="Arial"/>
                <w:szCs w:val="24"/>
              </w:rPr>
            </w:pPr>
            <w:r w:rsidRPr="00713DEE">
              <w:rPr>
                <w:rFonts w:ascii="Arial" w:hAnsi="Arial" w:cs="Arial"/>
                <w:szCs w:val="24"/>
              </w:rPr>
              <w:t xml:space="preserve">Responsible for providing expert Mental Health Act (care and treatment) (Scotland) 2003 and Health Records advice to all Admin services functions, the Directorate Management Team and associated teams.  </w:t>
            </w:r>
          </w:p>
        </w:tc>
      </w:tr>
    </w:tbl>
    <w:p w:rsidR="00E403B1" w:rsidRPr="00713DEE" w:rsidRDefault="00E403B1">
      <w:pPr>
        <w:rPr>
          <w:rFonts w:ascii="Arial" w:hAnsi="Arial" w:cs="Arial"/>
          <w:szCs w:val="24"/>
        </w:rPr>
      </w:pPr>
    </w:p>
    <w:p w:rsidR="00E403B1" w:rsidRPr="00713DEE" w:rsidRDefault="00E403B1">
      <w:pPr>
        <w:rPr>
          <w:rFonts w:ascii="Arial" w:hAnsi="Arial" w:cs="Arial"/>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E403B1" w:rsidRPr="00713DEE">
        <w:tc>
          <w:tcPr>
            <w:tcW w:w="10440" w:type="dxa"/>
          </w:tcPr>
          <w:p w:rsidR="00E403B1" w:rsidRPr="00713DEE" w:rsidRDefault="00B5240C">
            <w:pPr>
              <w:spacing w:before="120" w:after="120"/>
              <w:jc w:val="both"/>
              <w:rPr>
                <w:rFonts w:ascii="Arial" w:hAnsi="Arial" w:cs="Arial"/>
                <w:b/>
                <w:szCs w:val="24"/>
              </w:rPr>
            </w:pPr>
            <w:r w:rsidRPr="00713DEE">
              <w:rPr>
                <w:rFonts w:ascii="Arial" w:hAnsi="Arial" w:cs="Arial"/>
                <w:b/>
                <w:szCs w:val="24"/>
              </w:rPr>
              <w:t>3. DIMENSIONS</w:t>
            </w:r>
          </w:p>
        </w:tc>
      </w:tr>
      <w:tr w:rsidR="00E403B1" w:rsidRPr="00713DEE">
        <w:trPr>
          <w:trHeight w:val="2060"/>
        </w:trPr>
        <w:tc>
          <w:tcPr>
            <w:tcW w:w="10440" w:type="dxa"/>
          </w:tcPr>
          <w:p w:rsidR="00E403B1" w:rsidRPr="00713DEE" w:rsidRDefault="00E403B1">
            <w:pPr>
              <w:jc w:val="both"/>
              <w:rPr>
                <w:rFonts w:ascii="Arial" w:hAnsi="Arial" w:cs="Arial"/>
                <w:szCs w:val="24"/>
              </w:rPr>
            </w:pPr>
          </w:p>
          <w:p w:rsidR="00E403B1" w:rsidRPr="00713DEE" w:rsidRDefault="00B5240C">
            <w:pPr>
              <w:jc w:val="both"/>
              <w:rPr>
                <w:rFonts w:ascii="Arial" w:hAnsi="Arial" w:cs="Arial"/>
                <w:szCs w:val="24"/>
              </w:rPr>
            </w:pPr>
            <w:r w:rsidRPr="00713DEE">
              <w:rPr>
                <w:rFonts w:ascii="Arial" w:hAnsi="Arial" w:cs="Arial"/>
                <w:szCs w:val="24"/>
              </w:rPr>
              <w:t xml:space="preserve">The postholder will hold line management responsibility for patient records and Administration services staff </w:t>
            </w:r>
            <w:proofErr w:type="gramStart"/>
            <w:r w:rsidRPr="00713DEE">
              <w:rPr>
                <w:rFonts w:ascii="Arial" w:hAnsi="Arial" w:cs="Arial"/>
                <w:szCs w:val="24"/>
              </w:rPr>
              <w:t>who</w:t>
            </w:r>
            <w:proofErr w:type="gramEnd"/>
            <w:r w:rsidRPr="00713DEE">
              <w:rPr>
                <w:rFonts w:ascii="Arial" w:hAnsi="Arial" w:cs="Arial"/>
                <w:szCs w:val="24"/>
              </w:rPr>
              <w:t xml:space="preserve"> provide support to the managerial group and clinical services in the Directorate.</w:t>
            </w:r>
          </w:p>
          <w:p w:rsidR="00E403B1" w:rsidRPr="00713DEE" w:rsidRDefault="00E403B1">
            <w:pPr>
              <w:jc w:val="both"/>
              <w:rPr>
                <w:rFonts w:ascii="Arial" w:hAnsi="Arial" w:cs="Arial"/>
                <w:szCs w:val="24"/>
              </w:rPr>
            </w:pPr>
          </w:p>
          <w:p w:rsidR="00242A9F" w:rsidRPr="00713DEE" w:rsidRDefault="00B5240C" w:rsidP="00242A9F">
            <w:pPr>
              <w:rPr>
                <w:rFonts w:ascii="Arial" w:hAnsi="Arial" w:cs="Arial"/>
                <w:color w:val="1F497D"/>
                <w:szCs w:val="24"/>
              </w:rPr>
            </w:pPr>
            <w:r w:rsidRPr="00713DEE">
              <w:rPr>
                <w:rFonts w:ascii="Arial" w:hAnsi="Arial" w:cs="Arial"/>
                <w:szCs w:val="24"/>
              </w:rPr>
              <w:t xml:space="preserve">Directorate budget:  £2.3m                Staffing: 75 </w:t>
            </w:r>
            <w:proofErr w:type="spellStart"/>
            <w:r w:rsidRPr="00713DEE">
              <w:rPr>
                <w:rFonts w:ascii="Arial" w:hAnsi="Arial" w:cs="Arial"/>
                <w:szCs w:val="24"/>
              </w:rPr>
              <w:t>wte</w:t>
            </w:r>
            <w:proofErr w:type="spellEnd"/>
          </w:p>
          <w:p w:rsidR="00B822AE" w:rsidRPr="00713DEE" w:rsidRDefault="00B5240C" w:rsidP="00B822AE">
            <w:pPr>
              <w:rPr>
                <w:rFonts w:ascii="Arial" w:hAnsi="Arial" w:cs="Arial"/>
                <w:szCs w:val="24"/>
              </w:rPr>
            </w:pPr>
            <w:r w:rsidRPr="00713DEE">
              <w:rPr>
                <w:rFonts w:ascii="Arial" w:hAnsi="Arial" w:cs="Arial"/>
                <w:szCs w:val="24"/>
              </w:rPr>
              <w:br/>
              <w:t>The post holder will be ultimately responsible for the management of the department, working autonomously and being accountable for own practice</w:t>
            </w:r>
          </w:p>
        </w:tc>
      </w:tr>
    </w:tbl>
    <w:p w:rsidR="00E403B1" w:rsidRPr="00713DEE" w:rsidRDefault="00E403B1">
      <w:pPr>
        <w:rPr>
          <w:rFonts w:ascii="Arial" w:hAnsi="Arial" w:cs="Arial"/>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E403B1" w:rsidRPr="00713DEE">
        <w:trPr>
          <w:trHeight w:val="161"/>
        </w:trPr>
        <w:tc>
          <w:tcPr>
            <w:tcW w:w="10440" w:type="dxa"/>
          </w:tcPr>
          <w:p w:rsidR="00E403B1" w:rsidRPr="00713DEE" w:rsidRDefault="00B5240C">
            <w:pPr>
              <w:pStyle w:val="Heading3"/>
              <w:spacing w:before="120" w:after="120"/>
              <w:rPr>
                <w:rFonts w:cs="Arial"/>
                <w:szCs w:val="24"/>
              </w:rPr>
            </w:pPr>
            <w:r w:rsidRPr="00713DEE">
              <w:rPr>
                <w:rFonts w:cs="Arial"/>
                <w:szCs w:val="24"/>
              </w:rPr>
              <w:t>4.  ORGANISATIONAL POSITION</w:t>
            </w:r>
          </w:p>
        </w:tc>
      </w:tr>
    </w:tbl>
    <w:p w:rsidR="00E403B1" w:rsidRPr="00713DEE" w:rsidRDefault="000A77CF">
      <w:pPr>
        <w:rPr>
          <w:rFonts w:ascii="Arial" w:hAnsi="Arial" w:cs="Arial"/>
          <w:szCs w:val="24"/>
        </w:rPr>
      </w:pPr>
      <w:r w:rsidRPr="00713DEE">
        <w:rPr>
          <w:rFonts w:ascii="Arial" w:hAnsi="Arial" w:cs="Arial"/>
          <w:noProof/>
          <w:szCs w:val="24"/>
          <w:lang w:eastAsia="en-GB"/>
        </w:rPr>
        <w:drawing>
          <wp:anchor distT="0" distB="0" distL="114300" distR="114300" simplePos="0" relativeHeight="251665920" behindDoc="1" locked="0" layoutInCell="1" allowOverlap="1">
            <wp:simplePos x="0" y="0"/>
            <wp:positionH relativeFrom="column">
              <wp:posOffset>901065</wp:posOffset>
            </wp:positionH>
            <wp:positionV relativeFrom="paragraph">
              <wp:posOffset>161925</wp:posOffset>
            </wp:positionV>
            <wp:extent cx="5486400" cy="3200400"/>
            <wp:effectExtent l="0" t="0" r="0" b="0"/>
            <wp:wrapTight wrapText="bothSides">
              <wp:wrapPolygon edited="0">
                <wp:start x="3525" y="0"/>
                <wp:lineTo x="3525" y="4114"/>
                <wp:lineTo x="1650" y="5271"/>
                <wp:lineTo x="1500" y="7971"/>
                <wp:lineTo x="2625" y="8229"/>
                <wp:lineTo x="8775" y="8229"/>
                <wp:lineTo x="8775" y="10286"/>
                <wp:lineTo x="1350" y="10800"/>
                <wp:lineTo x="1350" y="13500"/>
                <wp:lineTo x="4800" y="14400"/>
                <wp:lineTo x="8775" y="14400"/>
                <wp:lineTo x="8925" y="20571"/>
                <wp:lineTo x="9225" y="20571"/>
                <wp:lineTo x="9225" y="21600"/>
                <wp:lineTo x="12375" y="21600"/>
                <wp:lineTo x="12525" y="19286"/>
                <wp:lineTo x="11925" y="18900"/>
                <wp:lineTo x="12525" y="18257"/>
                <wp:lineTo x="12525" y="9000"/>
                <wp:lineTo x="13950" y="8229"/>
                <wp:lineTo x="15300" y="7843"/>
                <wp:lineTo x="15300" y="5657"/>
                <wp:lineTo x="15000" y="5271"/>
                <wp:lineTo x="13125" y="4114"/>
                <wp:lineTo x="13125" y="0"/>
                <wp:lineTo x="3525" y="0"/>
              </wp:wrapPolygon>
            </wp:wrapTight>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E403B1" w:rsidRPr="00713DEE" w:rsidRDefault="00E403B1">
      <w:pPr>
        <w:rPr>
          <w:rFonts w:ascii="Arial" w:hAnsi="Arial" w:cs="Arial"/>
          <w:szCs w:val="24"/>
        </w:rPr>
      </w:pPr>
    </w:p>
    <w:p w:rsidR="00E403B1" w:rsidRPr="00713DEE" w:rsidRDefault="00E403B1">
      <w:pPr>
        <w:rPr>
          <w:rFonts w:ascii="Arial" w:hAnsi="Arial" w:cs="Arial"/>
          <w:szCs w:val="24"/>
        </w:rPr>
      </w:pPr>
    </w:p>
    <w:p w:rsidR="00E403B1" w:rsidRPr="00713DEE" w:rsidRDefault="00E403B1">
      <w:pPr>
        <w:rPr>
          <w:rFonts w:ascii="Arial" w:hAnsi="Arial" w:cs="Arial"/>
          <w:szCs w:val="24"/>
        </w:rPr>
      </w:pPr>
    </w:p>
    <w:p w:rsidR="00E403B1" w:rsidRPr="00713DEE" w:rsidRDefault="00E403B1">
      <w:pPr>
        <w:rPr>
          <w:rFonts w:ascii="Arial" w:hAnsi="Arial" w:cs="Arial"/>
          <w:szCs w:val="24"/>
        </w:rPr>
      </w:pPr>
    </w:p>
    <w:p w:rsidR="00E403B1" w:rsidRPr="00713DEE" w:rsidRDefault="00E403B1">
      <w:pPr>
        <w:rPr>
          <w:rFonts w:ascii="Arial" w:hAnsi="Arial" w:cs="Arial"/>
          <w:szCs w:val="24"/>
        </w:rPr>
      </w:pPr>
    </w:p>
    <w:p w:rsidR="00E403B1" w:rsidRPr="00713DEE" w:rsidRDefault="00E403B1">
      <w:pPr>
        <w:rPr>
          <w:rFonts w:ascii="Arial" w:hAnsi="Arial" w:cs="Arial"/>
          <w:szCs w:val="24"/>
        </w:rPr>
      </w:pPr>
    </w:p>
    <w:p w:rsidR="00E403B1" w:rsidRPr="00713DEE" w:rsidRDefault="00E403B1">
      <w:pPr>
        <w:rPr>
          <w:rFonts w:ascii="Arial" w:hAnsi="Arial" w:cs="Arial"/>
          <w:szCs w:val="24"/>
        </w:rPr>
      </w:pPr>
    </w:p>
    <w:p w:rsidR="00E403B1" w:rsidRPr="00713DEE" w:rsidRDefault="00B5240C">
      <w:pPr>
        <w:rPr>
          <w:rFonts w:ascii="Arial" w:hAnsi="Arial" w:cs="Arial"/>
          <w:szCs w:val="24"/>
        </w:rPr>
      </w:pPr>
      <w:r w:rsidRPr="00713DEE">
        <w:rPr>
          <w:rFonts w:ascii="Arial" w:hAnsi="Arial" w:cs="Arial"/>
          <w:noProof/>
          <w:szCs w:val="24"/>
          <w:lang w:eastAsia="en-GB"/>
        </w:rPr>
        <w:pict>
          <v:line id="_x0000_s1070" style="position:absolute;z-index:251666944" from="207.45pt,9.85pt" to="207.45pt,38.95pt" o:allowincell="f">
            <v:stroke dashstyle="dash"/>
          </v:line>
        </w:pict>
      </w:r>
      <w:r w:rsidRPr="00713DEE">
        <w:rPr>
          <w:rFonts w:ascii="Arial" w:hAnsi="Arial" w:cs="Arial"/>
          <w:noProof/>
          <w:szCs w:val="24"/>
        </w:rPr>
        <w:pict>
          <v:line id="_x0000_s1050" style="position:absolute;z-index:251659776" from="130.1pt,9.4pt" to="130.1pt,38.25pt" o:allowincell="f">
            <v:stroke dashstyle="dash"/>
          </v:line>
        </w:pict>
      </w:r>
      <w:r w:rsidRPr="00713DEE">
        <w:rPr>
          <w:rFonts w:ascii="Arial" w:hAnsi="Arial" w:cs="Arial"/>
          <w:noProof/>
          <w:szCs w:val="24"/>
          <w:lang w:eastAsia="en-GB"/>
        </w:rPr>
        <w:pict>
          <v:line id="_x0000_s1072" style="position:absolute;z-index:251668992" from="271.1pt,2.05pt" to="271.1pt,9.85pt" o:allowincell="f">
            <v:stroke dashstyle="dash"/>
          </v:line>
        </w:pict>
      </w:r>
      <w:r w:rsidRPr="00713DEE">
        <w:rPr>
          <w:rFonts w:ascii="Arial" w:hAnsi="Arial" w:cs="Arial"/>
          <w:noProof/>
          <w:szCs w:val="24"/>
          <w:lang w:eastAsia="en-GB"/>
        </w:rPr>
        <w:pict>
          <v:line id="_x0000_s1071" style="position:absolute;flip:x;z-index:251667968" from="130.1pt,9.4pt" to="270pt,9.4pt" o:allowincell="f">
            <v:stroke dashstyle="dash"/>
          </v:line>
        </w:pict>
      </w:r>
    </w:p>
    <w:p w:rsidR="00E403B1" w:rsidRPr="00713DEE" w:rsidRDefault="00E403B1">
      <w:pPr>
        <w:rPr>
          <w:rFonts w:ascii="Arial" w:hAnsi="Arial" w:cs="Arial"/>
          <w:szCs w:val="24"/>
        </w:rPr>
      </w:pPr>
    </w:p>
    <w:p w:rsidR="00E403B1" w:rsidRPr="00713DEE" w:rsidRDefault="00E403B1">
      <w:pPr>
        <w:rPr>
          <w:rFonts w:ascii="Arial" w:hAnsi="Arial" w:cs="Arial"/>
          <w:szCs w:val="24"/>
        </w:rPr>
      </w:pPr>
    </w:p>
    <w:p w:rsidR="00E403B1" w:rsidRPr="00713DEE" w:rsidRDefault="00E403B1">
      <w:pPr>
        <w:rPr>
          <w:rFonts w:ascii="Arial" w:hAnsi="Arial" w:cs="Arial"/>
          <w:szCs w:val="24"/>
        </w:rPr>
      </w:pPr>
    </w:p>
    <w:p w:rsidR="00E403B1" w:rsidRPr="00713DEE" w:rsidRDefault="00E403B1">
      <w:pPr>
        <w:rPr>
          <w:rFonts w:ascii="Arial" w:hAnsi="Arial" w:cs="Arial"/>
          <w:szCs w:val="24"/>
        </w:rPr>
      </w:pPr>
    </w:p>
    <w:p w:rsidR="00140E63" w:rsidRPr="00713DEE" w:rsidRDefault="00140E63">
      <w:pPr>
        <w:rPr>
          <w:rFonts w:ascii="Arial" w:hAnsi="Arial" w:cs="Arial"/>
          <w:szCs w:val="24"/>
        </w:rPr>
      </w:pPr>
    </w:p>
    <w:p w:rsidR="00140E63" w:rsidRPr="00713DEE" w:rsidRDefault="00140E63">
      <w:pPr>
        <w:rPr>
          <w:rFonts w:ascii="Arial" w:hAnsi="Arial" w:cs="Arial"/>
          <w:szCs w:val="24"/>
        </w:rPr>
      </w:pPr>
    </w:p>
    <w:p w:rsidR="00140E63" w:rsidRPr="00713DEE" w:rsidRDefault="00140E63">
      <w:pPr>
        <w:rPr>
          <w:rFonts w:ascii="Arial" w:hAnsi="Arial" w:cs="Arial"/>
          <w:szCs w:val="24"/>
        </w:rPr>
      </w:pPr>
    </w:p>
    <w:p w:rsidR="00140E63" w:rsidRPr="00713DEE" w:rsidRDefault="00140E63">
      <w:pPr>
        <w:rPr>
          <w:rFonts w:ascii="Arial" w:hAnsi="Arial" w:cs="Arial"/>
          <w:szCs w:val="24"/>
        </w:rPr>
      </w:pPr>
    </w:p>
    <w:p w:rsidR="00140E63" w:rsidRPr="00713DEE" w:rsidRDefault="00140E63">
      <w:pPr>
        <w:rPr>
          <w:rFonts w:ascii="Arial" w:hAnsi="Arial" w:cs="Arial"/>
          <w:szCs w:val="24"/>
        </w:rPr>
      </w:pPr>
    </w:p>
    <w:p w:rsidR="00140E63" w:rsidRPr="00713DEE" w:rsidRDefault="00140E63">
      <w:pPr>
        <w:rPr>
          <w:rFonts w:ascii="Arial" w:hAnsi="Arial" w:cs="Arial"/>
          <w:szCs w:val="24"/>
        </w:rPr>
      </w:pPr>
    </w:p>
    <w:p w:rsidR="00140E63" w:rsidRPr="00713DEE" w:rsidRDefault="00140E63">
      <w:pPr>
        <w:rPr>
          <w:rFonts w:ascii="Arial" w:hAnsi="Arial" w:cs="Arial"/>
          <w:szCs w:val="24"/>
        </w:rPr>
      </w:pPr>
    </w:p>
    <w:p w:rsidR="00140E63" w:rsidRPr="00713DEE" w:rsidRDefault="00140E63">
      <w:pPr>
        <w:rPr>
          <w:rFonts w:ascii="Arial" w:hAnsi="Arial" w:cs="Arial"/>
          <w:szCs w:val="24"/>
        </w:rPr>
      </w:pPr>
    </w:p>
    <w:p w:rsidR="00140E63" w:rsidRPr="00713DEE" w:rsidRDefault="00140E63">
      <w:pPr>
        <w:rPr>
          <w:rFonts w:ascii="Arial" w:hAnsi="Arial" w:cs="Arial"/>
          <w:szCs w:val="24"/>
        </w:rPr>
      </w:pPr>
    </w:p>
    <w:p w:rsidR="00140E63" w:rsidRPr="00713DEE" w:rsidRDefault="00140E63">
      <w:pPr>
        <w:rPr>
          <w:rFonts w:ascii="Arial" w:hAnsi="Arial" w:cs="Arial"/>
          <w:szCs w:val="24"/>
        </w:rPr>
      </w:pPr>
    </w:p>
    <w:p w:rsidR="005F1208" w:rsidRPr="00713DEE" w:rsidRDefault="005F1208">
      <w:pPr>
        <w:rPr>
          <w:rFonts w:ascii="Arial" w:hAnsi="Arial" w:cs="Arial"/>
          <w:szCs w:val="24"/>
        </w:rPr>
      </w:pPr>
      <w:r w:rsidRPr="00713DEE">
        <w:rPr>
          <w:rFonts w:ascii="Arial" w:hAnsi="Arial" w:cs="Arial"/>
          <w:b/>
          <w:szCs w:val="24"/>
        </w:rPr>
        <w:br w:type="page"/>
      </w:r>
    </w:p>
    <w:tbl>
      <w:tblPr>
        <w:tblW w:w="0" w:type="auto"/>
        <w:tblInd w:w="-252" w:type="dxa"/>
        <w:tblBorders>
          <w:insideV w:val="single" w:sz="4" w:space="0" w:color="auto"/>
        </w:tblBorders>
        <w:tblLayout w:type="fixed"/>
        <w:tblLook w:val="0000"/>
      </w:tblPr>
      <w:tblGrid>
        <w:gridCol w:w="10440"/>
      </w:tblGrid>
      <w:tr w:rsidR="00E403B1" w:rsidRPr="00713DEE">
        <w:tc>
          <w:tcPr>
            <w:tcW w:w="10440" w:type="dxa"/>
            <w:tcBorders>
              <w:top w:val="single" w:sz="6" w:space="0" w:color="auto"/>
              <w:left w:val="single" w:sz="4" w:space="0" w:color="auto"/>
              <w:bottom w:val="single" w:sz="6" w:space="0" w:color="auto"/>
              <w:right w:val="single" w:sz="4" w:space="0" w:color="auto"/>
            </w:tcBorders>
          </w:tcPr>
          <w:p w:rsidR="00E403B1" w:rsidRPr="00713DEE" w:rsidRDefault="00B5240C">
            <w:pPr>
              <w:pStyle w:val="Heading3"/>
              <w:spacing w:before="120" w:after="120"/>
              <w:rPr>
                <w:rFonts w:cs="Arial"/>
                <w:szCs w:val="24"/>
              </w:rPr>
            </w:pPr>
            <w:r w:rsidRPr="00713DEE">
              <w:rPr>
                <w:rFonts w:cs="Arial"/>
                <w:szCs w:val="24"/>
              </w:rPr>
              <w:lastRenderedPageBreak/>
              <w:t>5.   ROLE OF DEPARTMENT</w:t>
            </w:r>
          </w:p>
        </w:tc>
      </w:tr>
      <w:tr w:rsidR="00E403B1" w:rsidRPr="00713DEE">
        <w:tc>
          <w:tcPr>
            <w:tcW w:w="10440" w:type="dxa"/>
            <w:tcBorders>
              <w:top w:val="single" w:sz="6" w:space="0" w:color="auto"/>
              <w:left w:val="single" w:sz="4" w:space="0" w:color="auto"/>
              <w:bottom w:val="single" w:sz="6" w:space="0" w:color="auto"/>
              <w:right w:val="single" w:sz="4" w:space="0" w:color="auto"/>
            </w:tcBorders>
          </w:tcPr>
          <w:p w:rsidR="00E403B1" w:rsidRPr="00713DEE" w:rsidRDefault="00E403B1">
            <w:pPr>
              <w:rPr>
                <w:rFonts w:ascii="Arial" w:hAnsi="Arial" w:cs="Arial"/>
                <w:szCs w:val="24"/>
              </w:rPr>
            </w:pPr>
          </w:p>
          <w:p w:rsidR="00E403B1" w:rsidRPr="00713DEE" w:rsidRDefault="00B5240C">
            <w:pPr>
              <w:jc w:val="both"/>
              <w:rPr>
                <w:rFonts w:ascii="Arial" w:hAnsi="Arial" w:cs="Arial"/>
                <w:snapToGrid w:val="0"/>
                <w:szCs w:val="24"/>
                <w:lang w:val="en-US"/>
              </w:rPr>
            </w:pPr>
            <w:r w:rsidRPr="00713DEE">
              <w:rPr>
                <w:rFonts w:ascii="Arial" w:hAnsi="Arial" w:cs="Arial"/>
                <w:snapToGrid w:val="0"/>
                <w:szCs w:val="24"/>
                <w:lang w:val="en-US"/>
              </w:rPr>
              <w:t xml:space="preserve">The Mental Health Directorate provides a comprehensive inpatient, outpatient, </w:t>
            </w:r>
            <w:proofErr w:type="gramStart"/>
            <w:r w:rsidRPr="00713DEE">
              <w:rPr>
                <w:rFonts w:ascii="Arial" w:hAnsi="Arial" w:cs="Arial"/>
                <w:snapToGrid w:val="0"/>
                <w:szCs w:val="24"/>
                <w:lang w:val="en-US"/>
              </w:rPr>
              <w:t>day</w:t>
            </w:r>
            <w:proofErr w:type="gramEnd"/>
            <w:r w:rsidRPr="00713DEE">
              <w:rPr>
                <w:rFonts w:ascii="Arial" w:hAnsi="Arial" w:cs="Arial"/>
                <w:snapToGrid w:val="0"/>
                <w:szCs w:val="24"/>
                <w:lang w:val="en-US"/>
              </w:rPr>
              <w:t xml:space="preserve"> patient and community mental health service to the people of Fife.   The Directorate works collaboratively with colleagues across the range of services in the Community Health Partnerships and Operational Division and with professional colleagues from other agencies.</w:t>
            </w:r>
          </w:p>
          <w:p w:rsidR="00E403B1" w:rsidRPr="00713DEE" w:rsidRDefault="00E403B1">
            <w:pPr>
              <w:rPr>
                <w:rFonts w:ascii="Arial" w:hAnsi="Arial" w:cs="Arial"/>
                <w:snapToGrid w:val="0"/>
                <w:szCs w:val="24"/>
                <w:lang w:val="en-US"/>
              </w:rPr>
            </w:pPr>
          </w:p>
          <w:p w:rsidR="00EF31E0" w:rsidRPr="00713DEE" w:rsidRDefault="00B5240C" w:rsidP="009D2EBF">
            <w:pPr>
              <w:pStyle w:val="BodyText"/>
              <w:rPr>
                <w:rFonts w:cs="Arial"/>
                <w:sz w:val="24"/>
                <w:szCs w:val="24"/>
              </w:rPr>
            </w:pPr>
            <w:r w:rsidRPr="00713DEE">
              <w:rPr>
                <w:rFonts w:cs="Arial"/>
                <w:sz w:val="24"/>
                <w:szCs w:val="24"/>
              </w:rPr>
              <w:t>This post lies within the Mental Health Directorate with responsibility for all aspects of the patient records and administration service across all localities and sites.</w:t>
            </w:r>
          </w:p>
        </w:tc>
      </w:tr>
      <w:tr w:rsidR="00E403B1" w:rsidRPr="00713DEE">
        <w:tc>
          <w:tcPr>
            <w:tcW w:w="10440" w:type="dxa"/>
            <w:tcBorders>
              <w:top w:val="single" w:sz="6" w:space="0" w:color="auto"/>
              <w:left w:val="single" w:sz="4" w:space="0" w:color="auto"/>
              <w:bottom w:val="single" w:sz="6" w:space="0" w:color="auto"/>
              <w:right w:val="single" w:sz="4" w:space="0" w:color="auto"/>
            </w:tcBorders>
          </w:tcPr>
          <w:p w:rsidR="00E403B1" w:rsidRPr="00713DEE" w:rsidRDefault="00B5240C">
            <w:pPr>
              <w:pStyle w:val="Heading3"/>
              <w:spacing w:before="120" w:after="120"/>
              <w:rPr>
                <w:rFonts w:cs="Arial"/>
                <w:b w:val="0"/>
                <w:szCs w:val="24"/>
              </w:rPr>
            </w:pPr>
            <w:r w:rsidRPr="00713DEE">
              <w:rPr>
                <w:rFonts w:cs="Arial"/>
                <w:szCs w:val="24"/>
              </w:rPr>
              <w:lastRenderedPageBreak/>
              <w:t xml:space="preserve"> KEY RESULT AREAS</w:t>
            </w:r>
          </w:p>
        </w:tc>
      </w:tr>
      <w:tr w:rsidR="00E403B1" w:rsidRPr="00713DEE">
        <w:tc>
          <w:tcPr>
            <w:tcW w:w="10440" w:type="dxa"/>
            <w:tcBorders>
              <w:top w:val="single" w:sz="6" w:space="0" w:color="auto"/>
              <w:left w:val="single" w:sz="4" w:space="0" w:color="auto"/>
              <w:bottom w:val="single" w:sz="6" w:space="0" w:color="auto"/>
              <w:right w:val="single" w:sz="4" w:space="0" w:color="auto"/>
            </w:tcBorders>
          </w:tcPr>
          <w:p w:rsidR="00517CF8" w:rsidRPr="00713DEE" w:rsidRDefault="00B5240C" w:rsidP="00E403B1">
            <w:pPr>
              <w:pStyle w:val="Heading3"/>
              <w:numPr>
                <w:ilvl w:val="0"/>
                <w:numId w:val="3"/>
              </w:numPr>
              <w:spacing w:before="120" w:after="120"/>
              <w:rPr>
                <w:rFonts w:cs="Arial"/>
                <w:szCs w:val="24"/>
              </w:rPr>
            </w:pPr>
            <w:r w:rsidRPr="00713DEE">
              <w:rPr>
                <w:rFonts w:cs="Arial"/>
                <w:b w:val="0"/>
                <w:szCs w:val="24"/>
              </w:rPr>
              <w:t xml:space="preserve">Provide professional leadership and management of the Health Records &amp; Administration function exploiting and developing the resources creatively to ensure an effective proactive health records service to the Mental Health Directorate. </w:t>
            </w:r>
          </w:p>
          <w:p w:rsidR="006B319A" w:rsidRPr="00713DEE" w:rsidRDefault="00B5240C" w:rsidP="00E403B1">
            <w:pPr>
              <w:pStyle w:val="Heading3"/>
              <w:numPr>
                <w:ilvl w:val="0"/>
                <w:numId w:val="3"/>
              </w:numPr>
              <w:spacing w:before="120" w:after="120"/>
              <w:rPr>
                <w:rFonts w:cs="Arial"/>
                <w:b w:val="0"/>
                <w:szCs w:val="24"/>
              </w:rPr>
            </w:pPr>
            <w:r w:rsidRPr="00713DEE">
              <w:rPr>
                <w:rFonts w:cs="Arial"/>
                <w:b w:val="0"/>
                <w:szCs w:val="24"/>
              </w:rPr>
              <w:t>Provide effective leadership and line management for all staff in the Health Records &amp; Administration support service, in order that they are enabled, supported, directed appropriately and developed in fulfilling their roles against agreed standards, performance targets and clinical objectives.</w:t>
            </w:r>
          </w:p>
          <w:p w:rsidR="006B319A" w:rsidRPr="00713DEE" w:rsidRDefault="00B5240C" w:rsidP="00E403B1">
            <w:pPr>
              <w:numPr>
                <w:ilvl w:val="0"/>
                <w:numId w:val="3"/>
              </w:numPr>
              <w:rPr>
                <w:rFonts w:ascii="Arial" w:hAnsi="Arial" w:cs="Arial"/>
                <w:szCs w:val="24"/>
              </w:rPr>
            </w:pPr>
            <w:r w:rsidRPr="00713DEE">
              <w:rPr>
                <w:rFonts w:ascii="Arial" w:hAnsi="Arial" w:cs="Arial"/>
                <w:szCs w:val="24"/>
              </w:rPr>
              <w:t>Ensure robust systems are devised, implemented and audited to allow the service to comply with quality and patient charter standards and future changes in legislation.</w:t>
            </w:r>
            <w:r w:rsidRPr="00713DEE">
              <w:rPr>
                <w:rFonts w:ascii="Arial" w:hAnsi="Arial" w:cs="Arial"/>
                <w:szCs w:val="24"/>
              </w:rPr>
              <w:br/>
            </w:r>
          </w:p>
          <w:p w:rsidR="00FE2B4B" w:rsidRPr="00713DEE" w:rsidRDefault="00B5240C" w:rsidP="00E403B1">
            <w:pPr>
              <w:numPr>
                <w:ilvl w:val="0"/>
                <w:numId w:val="3"/>
              </w:numPr>
              <w:rPr>
                <w:rFonts w:ascii="Arial" w:hAnsi="Arial" w:cs="Arial"/>
                <w:szCs w:val="24"/>
              </w:rPr>
            </w:pPr>
            <w:r w:rsidRPr="00713DEE">
              <w:rPr>
                <w:rFonts w:ascii="Arial" w:hAnsi="Arial" w:cs="Arial"/>
                <w:szCs w:val="24"/>
              </w:rPr>
              <w:t>Overall responsibility for the safe, confidential storage, retrieval and control of health records providing access to support patient/clinician requirements including use of relevant numbering systems such as hospital MRN and CHI.</w:t>
            </w:r>
            <w:r w:rsidRPr="00713DEE">
              <w:rPr>
                <w:rFonts w:ascii="Arial" w:hAnsi="Arial" w:cs="Arial"/>
                <w:szCs w:val="24"/>
              </w:rPr>
              <w:br/>
            </w:r>
          </w:p>
          <w:p w:rsidR="00CE3D18" w:rsidRPr="00713DEE" w:rsidRDefault="00B5240C" w:rsidP="00E403B1">
            <w:pPr>
              <w:numPr>
                <w:ilvl w:val="0"/>
                <w:numId w:val="3"/>
              </w:numPr>
              <w:rPr>
                <w:rFonts w:ascii="Arial" w:hAnsi="Arial" w:cs="Arial"/>
                <w:szCs w:val="24"/>
              </w:rPr>
            </w:pPr>
            <w:r w:rsidRPr="00713DEE">
              <w:rPr>
                <w:rFonts w:ascii="Arial" w:hAnsi="Arial" w:cs="Arial"/>
                <w:szCs w:val="24"/>
              </w:rPr>
              <w:t>Ensure effective practice and processes are in place to facilitate submission of monthly statistical data, both activity and patient based, which is in line with local and national definition criteria.</w:t>
            </w:r>
            <w:r w:rsidRPr="00713DEE">
              <w:rPr>
                <w:rFonts w:ascii="Arial" w:hAnsi="Arial" w:cs="Arial"/>
                <w:szCs w:val="24"/>
              </w:rPr>
              <w:br/>
            </w:r>
          </w:p>
          <w:p w:rsidR="00A424E6" w:rsidRPr="00713DEE" w:rsidRDefault="00B5240C" w:rsidP="00E403B1">
            <w:pPr>
              <w:numPr>
                <w:ilvl w:val="0"/>
                <w:numId w:val="3"/>
              </w:numPr>
              <w:rPr>
                <w:rFonts w:ascii="Arial" w:hAnsi="Arial" w:cs="Arial"/>
                <w:szCs w:val="24"/>
              </w:rPr>
            </w:pPr>
            <w:r w:rsidRPr="00713DEE">
              <w:rPr>
                <w:rFonts w:ascii="Arial" w:hAnsi="Arial" w:cs="Arial"/>
                <w:szCs w:val="24"/>
              </w:rPr>
              <w:t>To provide extensive administrative knowledge and support of the Mental Health (Care &amp; Treatment) (Scotland) Act 2003, Adults with Incapacity Act 2000, Criminal Procedures Act 1995 and Sex Offenders Act 1997</w:t>
            </w:r>
            <w:r w:rsidRPr="00713DEE">
              <w:rPr>
                <w:rFonts w:ascii="Arial" w:hAnsi="Arial" w:cs="Arial"/>
                <w:szCs w:val="24"/>
              </w:rPr>
              <w:br/>
            </w:r>
          </w:p>
          <w:p w:rsidR="00AA47E2" w:rsidRPr="00713DEE" w:rsidRDefault="00B5240C" w:rsidP="00E403B1">
            <w:pPr>
              <w:numPr>
                <w:ilvl w:val="0"/>
                <w:numId w:val="3"/>
              </w:numPr>
              <w:rPr>
                <w:rFonts w:ascii="Arial" w:hAnsi="Arial" w:cs="Arial"/>
                <w:szCs w:val="24"/>
              </w:rPr>
            </w:pPr>
            <w:r w:rsidRPr="00713DEE">
              <w:rPr>
                <w:rFonts w:ascii="Arial" w:hAnsi="Arial" w:cs="Arial"/>
                <w:szCs w:val="24"/>
              </w:rPr>
              <w:t>Manage and control the process for access to health records under the terms of the Data Protection Act (1998) (GDPR 2018) and the Access to Health Records (1990)</w:t>
            </w:r>
            <w:r w:rsidRPr="00713DEE">
              <w:rPr>
                <w:rFonts w:ascii="Arial" w:hAnsi="Arial" w:cs="Arial"/>
                <w:szCs w:val="24"/>
              </w:rPr>
              <w:br/>
            </w:r>
          </w:p>
          <w:p w:rsidR="00AA47E2" w:rsidRPr="00713DEE" w:rsidRDefault="00B5240C" w:rsidP="00E403B1">
            <w:pPr>
              <w:numPr>
                <w:ilvl w:val="0"/>
                <w:numId w:val="3"/>
              </w:numPr>
              <w:rPr>
                <w:rFonts w:ascii="Arial" w:hAnsi="Arial" w:cs="Arial"/>
                <w:szCs w:val="24"/>
              </w:rPr>
            </w:pPr>
            <w:r w:rsidRPr="00713DEE">
              <w:rPr>
                <w:rFonts w:ascii="Arial" w:hAnsi="Arial" w:cs="Arial"/>
                <w:szCs w:val="24"/>
              </w:rPr>
              <w:t>Lead, manage and implement specific projects that affect the health records &amp; Administration service, particularly relating to new requirements, for example, electronic patient records, HEAT Targets, etc.</w:t>
            </w:r>
            <w:r w:rsidRPr="00713DEE">
              <w:rPr>
                <w:rFonts w:ascii="Arial" w:hAnsi="Arial" w:cs="Arial"/>
                <w:szCs w:val="24"/>
              </w:rPr>
              <w:br/>
            </w:r>
          </w:p>
          <w:p w:rsidR="00AA47E2" w:rsidRPr="00713DEE" w:rsidRDefault="00B5240C" w:rsidP="00E403B1">
            <w:pPr>
              <w:numPr>
                <w:ilvl w:val="0"/>
                <w:numId w:val="3"/>
              </w:numPr>
              <w:rPr>
                <w:rFonts w:ascii="Arial" w:hAnsi="Arial" w:cs="Arial"/>
                <w:szCs w:val="24"/>
              </w:rPr>
            </w:pPr>
            <w:r w:rsidRPr="00713DEE">
              <w:rPr>
                <w:rFonts w:ascii="Arial" w:hAnsi="Arial" w:cs="Arial"/>
                <w:szCs w:val="24"/>
              </w:rPr>
              <w:t>Continually review, amend and up-date professional and technical methods and practices and set quality standards for the MH health records &amp; Administration service.</w:t>
            </w:r>
          </w:p>
          <w:p w:rsidR="00E403B1" w:rsidRPr="00713DEE" w:rsidRDefault="00E403B1">
            <w:pPr>
              <w:rPr>
                <w:rFonts w:ascii="Arial" w:hAnsi="Arial" w:cs="Arial"/>
                <w:szCs w:val="24"/>
              </w:rPr>
            </w:pPr>
          </w:p>
          <w:p w:rsidR="00E403B1" w:rsidRPr="00713DEE" w:rsidRDefault="00B5240C" w:rsidP="00E403B1">
            <w:pPr>
              <w:numPr>
                <w:ilvl w:val="0"/>
                <w:numId w:val="4"/>
              </w:numPr>
              <w:rPr>
                <w:rFonts w:ascii="Arial" w:hAnsi="Arial" w:cs="Arial"/>
                <w:szCs w:val="24"/>
              </w:rPr>
            </w:pPr>
            <w:r w:rsidRPr="00713DEE">
              <w:rPr>
                <w:rFonts w:ascii="Arial" w:hAnsi="Arial" w:cs="Arial"/>
                <w:szCs w:val="24"/>
              </w:rPr>
              <w:t>Establish and maintain open and effective channels of formal and informal communication, providing a focal point for the collection and dissemination of information.</w:t>
            </w:r>
          </w:p>
          <w:p w:rsidR="00E403B1" w:rsidRPr="00713DEE" w:rsidRDefault="00E403B1">
            <w:pPr>
              <w:rPr>
                <w:rFonts w:ascii="Arial" w:hAnsi="Arial" w:cs="Arial"/>
                <w:szCs w:val="24"/>
              </w:rPr>
            </w:pPr>
          </w:p>
          <w:p w:rsidR="00E403B1" w:rsidRPr="00713DEE" w:rsidRDefault="00B5240C" w:rsidP="00E403B1">
            <w:pPr>
              <w:numPr>
                <w:ilvl w:val="0"/>
                <w:numId w:val="5"/>
              </w:numPr>
              <w:jc w:val="both"/>
              <w:rPr>
                <w:rFonts w:ascii="Arial" w:hAnsi="Arial" w:cs="Arial"/>
                <w:szCs w:val="24"/>
              </w:rPr>
            </w:pPr>
            <w:r w:rsidRPr="00713DEE">
              <w:rPr>
                <w:rFonts w:ascii="Arial" w:hAnsi="Arial" w:cs="Arial"/>
                <w:szCs w:val="24"/>
              </w:rPr>
              <w:t>Hold devolved responsibility and accountability for governance within your area of control.</w:t>
            </w:r>
          </w:p>
          <w:p w:rsidR="00E403B1" w:rsidRPr="00713DEE" w:rsidRDefault="00E403B1">
            <w:pPr>
              <w:jc w:val="both"/>
              <w:rPr>
                <w:rFonts w:ascii="Arial" w:hAnsi="Arial" w:cs="Arial"/>
                <w:szCs w:val="24"/>
              </w:rPr>
            </w:pPr>
          </w:p>
          <w:p w:rsidR="00E403B1" w:rsidRPr="00713DEE" w:rsidRDefault="00B5240C" w:rsidP="00E403B1">
            <w:pPr>
              <w:numPr>
                <w:ilvl w:val="0"/>
                <w:numId w:val="7"/>
              </w:numPr>
              <w:jc w:val="both"/>
              <w:rPr>
                <w:rFonts w:ascii="Arial" w:hAnsi="Arial" w:cs="Arial"/>
                <w:szCs w:val="24"/>
              </w:rPr>
            </w:pPr>
            <w:r w:rsidRPr="00713DEE">
              <w:rPr>
                <w:rFonts w:ascii="Arial" w:hAnsi="Arial" w:cs="Arial"/>
                <w:szCs w:val="24"/>
              </w:rPr>
              <w:t>Ensure, in conjunction with the Clinical Services Manager, that all statutory, regulatory and procedural requirements in respect of health and safety, fire prevention and security are implemented in order to minimise and manage risk, and provide a safe environment for staff.</w:t>
            </w:r>
          </w:p>
          <w:p w:rsidR="00E403B1" w:rsidRPr="00713DEE" w:rsidRDefault="00E403B1">
            <w:pPr>
              <w:jc w:val="both"/>
              <w:rPr>
                <w:rFonts w:ascii="Arial" w:hAnsi="Arial" w:cs="Arial"/>
                <w:szCs w:val="24"/>
              </w:rPr>
            </w:pPr>
          </w:p>
          <w:p w:rsidR="00E403B1" w:rsidRPr="00713DEE" w:rsidRDefault="00B5240C" w:rsidP="00776A90">
            <w:pPr>
              <w:rPr>
                <w:rFonts w:ascii="Arial" w:hAnsi="Arial" w:cs="Arial"/>
                <w:szCs w:val="24"/>
              </w:rPr>
            </w:pPr>
            <w:r w:rsidRPr="00713DEE">
              <w:rPr>
                <w:rFonts w:ascii="Arial" w:hAnsi="Arial" w:cs="Arial"/>
                <w:szCs w:val="24"/>
              </w:rPr>
              <w:t>Ensure that appropriate educational and training programmes are in place in line with the requirements for the Knowledge and Skills Framework including Personal Development Planning and appraisal in order to meet the operational needs of the service and the developmental needs of staff.</w:t>
            </w:r>
          </w:p>
        </w:tc>
      </w:tr>
    </w:tbl>
    <w:p w:rsidR="002472D0" w:rsidRPr="00713DEE" w:rsidRDefault="002472D0">
      <w:pPr>
        <w:ind w:right="-270"/>
        <w:jc w:val="both"/>
        <w:rPr>
          <w:rFonts w:ascii="Arial" w:hAnsi="Arial" w:cs="Arial"/>
          <w:szCs w:val="24"/>
        </w:rPr>
      </w:pPr>
    </w:p>
    <w:tbl>
      <w:tblPr>
        <w:tblW w:w="0" w:type="auto"/>
        <w:tblInd w:w="-252" w:type="dxa"/>
        <w:tblBorders>
          <w:insideV w:val="single" w:sz="4" w:space="0" w:color="auto"/>
        </w:tblBorders>
        <w:tblLayout w:type="fixed"/>
        <w:tblLook w:val="0000"/>
      </w:tblPr>
      <w:tblGrid>
        <w:gridCol w:w="10440"/>
      </w:tblGrid>
      <w:tr w:rsidR="00E403B1" w:rsidRPr="00713DEE">
        <w:tc>
          <w:tcPr>
            <w:tcW w:w="10440" w:type="dxa"/>
            <w:tcBorders>
              <w:top w:val="single" w:sz="6" w:space="0" w:color="auto"/>
              <w:left w:val="single" w:sz="4" w:space="0" w:color="auto"/>
              <w:bottom w:val="single" w:sz="6" w:space="0" w:color="auto"/>
              <w:right w:val="single" w:sz="4" w:space="0" w:color="auto"/>
            </w:tcBorders>
          </w:tcPr>
          <w:p w:rsidR="00E403B1" w:rsidRPr="00713DEE" w:rsidRDefault="00B5240C">
            <w:pPr>
              <w:pStyle w:val="Heading3"/>
              <w:spacing w:before="120" w:after="120"/>
              <w:rPr>
                <w:rFonts w:cs="Arial"/>
                <w:b w:val="0"/>
                <w:szCs w:val="24"/>
              </w:rPr>
            </w:pPr>
            <w:r w:rsidRPr="00713DEE">
              <w:rPr>
                <w:rFonts w:cs="Arial"/>
                <w:szCs w:val="24"/>
              </w:rPr>
              <w:t>6.  KEY RESULT AREAS (continued)</w:t>
            </w:r>
          </w:p>
        </w:tc>
      </w:tr>
      <w:tr w:rsidR="00E403B1" w:rsidRPr="00713DEE">
        <w:tc>
          <w:tcPr>
            <w:tcW w:w="10440" w:type="dxa"/>
            <w:tcBorders>
              <w:top w:val="single" w:sz="6" w:space="0" w:color="auto"/>
              <w:left w:val="single" w:sz="4" w:space="0" w:color="auto"/>
              <w:bottom w:val="single" w:sz="6" w:space="0" w:color="auto"/>
              <w:right w:val="single" w:sz="4" w:space="0" w:color="auto"/>
            </w:tcBorders>
          </w:tcPr>
          <w:p w:rsidR="00E403B1" w:rsidRPr="00713DEE" w:rsidRDefault="00E403B1">
            <w:pPr>
              <w:jc w:val="both"/>
              <w:rPr>
                <w:rFonts w:ascii="Arial" w:hAnsi="Arial" w:cs="Arial"/>
                <w:szCs w:val="24"/>
              </w:rPr>
            </w:pPr>
          </w:p>
          <w:p w:rsidR="00776A90" w:rsidRPr="00713DEE" w:rsidRDefault="00B5240C" w:rsidP="00776A90">
            <w:pPr>
              <w:numPr>
                <w:ilvl w:val="0"/>
                <w:numId w:val="8"/>
              </w:numPr>
              <w:rPr>
                <w:rFonts w:ascii="Arial" w:hAnsi="Arial" w:cs="Arial"/>
                <w:szCs w:val="24"/>
              </w:rPr>
            </w:pPr>
            <w:r w:rsidRPr="00713DEE">
              <w:rPr>
                <w:rFonts w:ascii="Arial" w:hAnsi="Arial" w:cs="Arial"/>
                <w:szCs w:val="24"/>
              </w:rPr>
              <w:t>Undertake departmental audits such as, CHI use as required</w:t>
            </w:r>
            <w:r w:rsidRPr="00713DEE">
              <w:rPr>
                <w:rFonts w:ascii="Arial" w:hAnsi="Arial" w:cs="Arial"/>
                <w:szCs w:val="24"/>
              </w:rPr>
              <w:br/>
            </w:r>
          </w:p>
          <w:p w:rsidR="00776A90" w:rsidRPr="00713DEE" w:rsidRDefault="00B5240C" w:rsidP="00776A90">
            <w:pPr>
              <w:numPr>
                <w:ilvl w:val="0"/>
                <w:numId w:val="9"/>
              </w:numPr>
              <w:jc w:val="both"/>
              <w:rPr>
                <w:rFonts w:ascii="Arial" w:hAnsi="Arial" w:cs="Arial"/>
                <w:szCs w:val="24"/>
              </w:rPr>
            </w:pPr>
            <w:r w:rsidRPr="00713DEE">
              <w:rPr>
                <w:rFonts w:ascii="Arial" w:hAnsi="Arial" w:cs="Arial"/>
                <w:szCs w:val="24"/>
              </w:rPr>
              <w:t>Initiate departmental policies and procedures for the MH records &amp; Administration service to ensure efficiency, best practice and compliance with legislative, human resource and other operational requirements.  Ensure that staff understand and comply with all relevant policies and procedures.</w:t>
            </w:r>
          </w:p>
          <w:p w:rsidR="00776A90" w:rsidRPr="00713DEE" w:rsidRDefault="00776A90" w:rsidP="00776A90">
            <w:pPr>
              <w:jc w:val="both"/>
              <w:rPr>
                <w:rFonts w:ascii="Arial" w:hAnsi="Arial" w:cs="Arial"/>
                <w:szCs w:val="24"/>
              </w:rPr>
            </w:pPr>
          </w:p>
          <w:p w:rsidR="00776A90" w:rsidRPr="00713DEE" w:rsidRDefault="00B5240C" w:rsidP="00776A90">
            <w:pPr>
              <w:numPr>
                <w:ilvl w:val="0"/>
                <w:numId w:val="42"/>
              </w:numPr>
              <w:jc w:val="both"/>
              <w:rPr>
                <w:rFonts w:ascii="Arial" w:hAnsi="Arial" w:cs="Arial"/>
                <w:szCs w:val="24"/>
              </w:rPr>
            </w:pPr>
            <w:r w:rsidRPr="00713DEE">
              <w:rPr>
                <w:rFonts w:ascii="Arial" w:hAnsi="Arial" w:cs="Arial"/>
                <w:szCs w:val="24"/>
              </w:rPr>
              <w:t xml:space="preserve">Have in place the necessary mechanisms to ensure the required terms and conditions of work for </w:t>
            </w:r>
            <w:proofErr w:type="gramStart"/>
            <w:r w:rsidRPr="00713DEE">
              <w:rPr>
                <w:rFonts w:ascii="Arial" w:hAnsi="Arial" w:cs="Arial"/>
                <w:szCs w:val="24"/>
              </w:rPr>
              <w:t>staff are</w:t>
            </w:r>
            <w:proofErr w:type="gramEnd"/>
            <w:r w:rsidRPr="00713DEE">
              <w:rPr>
                <w:rFonts w:ascii="Arial" w:hAnsi="Arial" w:cs="Arial"/>
                <w:szCs w:val="24"/>
              </w:rPr>
              <w:t xml:space="preserve"> applied.</w:t>
            </w:r>
          </w:p>
          <w:p w:rsidR="00776A90" w:rsidRPr="00713DEE" w:rsidRDefault="00776A90" w:rsidP="00776A90">
            <w:pPr>
              <w:jc w:val="both"/>
              <w:rPr>
                <w:rFonts w:ascii="Arial" w:hAnsi="Arial" w:cs="Arial"/>
                <w:szCs w:val="24"/>
              </w:rPr>
            </w:pPr>
          </w:p>
          <w:p w:rsidR="00776A90" w:rsidRPr="00713DEE" w:rsidRDefault="00B5240C" w:rsidP="00776A90">
            <w:pPr>
              <w:numPr>
                <w:ilvl w:val="0"/>
                <w:numId w:val="10"/>
              </w:numPr>
              <w:rPr>
                <w:rFonts w:ascii="Arial" w:hAnsi="Arial" w:cs="Arial"/>
                <w:szCs w:val="24"/>
              </w:rPr>
            </w:pPr>
            <w:r w:rsidRPr="00713DEE">
              <w:rPr>
                <w:rFonts w:ascii="Arial" w:hAnsi="Arial" w:cs="Arial"/>
                <w:szCs w:val="24"/>
              </w:rPr>
              <w:t>Take reasonable steps to address service delivery problems, and take principal responsibility for the investigation of formal complaints about the medical records service.</w:t>
            </w:r>
            <w:r w:rsidRPr="00713DEE">
              <w:rPr>
                <w:rFonts w:ascii="Arial" w:hAnsi="Arial" w:cs="Arial"/>
                <w:szCs w:val="24"/>
              </w:rPr>
              <w:br/>
            </w:r>
          </w:p>
          <w:p w:rsidR="00776A90" w:rsidRPr="00713DEE" w:rsidRDefault="00B5240C" w:rsidP="00776A90">
            <w:pPr>
              <w:numPr>
                <w:ilvl w:val="0"/>
                <w:numId w:val="10"/>
              </w:numPr>
              <w:rPr>
                <w:rFonts w:ascii="Arial" w:hAnsi="Arial" w:cs="Arial"/>
                <w:szCs w:val="24"/>
              </w:rPr>
            </w:pPr>
            <w:r w:rsidRPr="00713DEE">
              <w:rPr>
                <w:rFonts w:ascii="Arial" w:hAnsi="Arial" w:cs="Arial"/>
                <w:szCs w:val="24"/>
              </w:rPr>
              <w:t xml:space="preserve">Chair the MH Health Records Committee providing a forum for liaison with Senior Clinical and Managerial staff on all aspects of the health records service.  Represent Mental Health on the NHS Fife Health Records Committee and NHS Fife Clinical Digital Transformation Group and Associated System Implementation Project Management Teams (including </w:t>
            </w:r>
            <w:proofErr w:type="spellStart"/>
            <w:r w:rsidRPr="00713DEE">
              <w:rPr>
                <w:rFonts w:ascii="Arial" w:hAnsi="Arial" w:cs="Arial"/>
                <w:szCs w:val="24"/>
              </w:rPr>
              <w:t>Trakcare</w:t>
            </w:r>
            <w:proofErr w:type="spellEnd"/>
            <w:r w:rsidRPr="00713DEE">
              <w:rPr>
                <w:rFonts w:ascii="Arial" w:hAnsi="Arial" w:cs="Arial"/>
                <w:szCs w:val="24"/>
              </w:rPr>
              <w:t>, Morse)</w:t>
            </w:r>
            <w:r w:rsidRPr="00713DEE">
              <w:rPr>
                <w:rFonts w:ascii="Arial" w:hAnsi="Arial" w:cs="Arial"/>
                <w:szCs w:val="24"/>
              </w:rPr>
              <w:br/>
            </w:r>
          </w:p>
          <w:p w:rsidR="00776A90" w:rsidRPr="00713DEE" w:rsidRDefault="00B5240C" w:rsidP="00776A90">
            <w:pPr>
              <w:numPr>
                <w:ilvl w:val="0"/>
                <w:numId w:val="43"/>
              </w:numPr>
              <w:jc w:val="both"/>
              <w:rPr>
                <w:rFonts w:ascii="Arial" w:hAnsi="Arial" w:cs="Arial"/>
                <w:szCs w:val="24"/>
              </w:rPr>
            </w:pPr>
            <w:r w:rsidRPr="00713DEE">
              <w:rPr>
                <w:rFonts w:ascii="Arial" w:hAnsi="Arial" w:cs="Arial"/>
                <w:szCs w:val="24"/>
              </w:rPr>
              <w:t>Collate, review and analyse relevant regular statistical reports for the Senior Manager and other clinical service manager colleagues, and provide ad hoc reports for managers and senior clinicians relating to clinical activity.</w:t>
            </w:r>
          </w:p>
          <w:p w:rsidR="00776A90" w:rsidRPr="00713DEE" w:rsidRDefault="00776A90" w:rsidP="00776A90">
            <w:pPr>
              <w:jc w:val="both"/>
              <w:rPr>
                <w:rFonts w:ascii="Arial" w:hAnsi="Arial" w:cs="Arial"/>
                <w:szCs w:val="24"/>
              </w:rPr>
            </w:pPr>
          </w:p>
          <w:p w:rsidR="00776A90" w:rsidRPr="00713DEE" w:rsidRDefault="00B5240C" w:rsidP="00776A90">
            <w:pPr>
              <w:numPr>
                <w:ilvl w:val="0"/>
                <w:numId w:val="12"/>
              </w:numPr>
              <w:jc w:val="both"/>
              <w:rPr>
                <w:rFonts w:ascii="Arial" w:hAnsi="Arial" w:cs="Arial"/>
                <w:szCs w:val="24"/>
              </w:rPr>
            </w:pPr>
            <w:r w:rsidRPr="00713DEE">
              <w:rPr>
                <w:rFonts w:ascii="Arial" w:hAnsi="Arial" w:cs="Arial"/>
                <w:szCs w:val="24"/>
              </w:rPr>
              <w:t>Provide professional expertise within the service, Directorate, Division and to external agencies where appropriate.   Take the lead in the planning and delivery of training to multi-disciplinary and multi-agency staff on the administrative procedures relating to the Mental Health Act Care &amp; Treatment (Scotland) Act 2003</w:t>
            </w:r>
          </w:p>
          <w:p w:rsidR="00776A90" w:rsidRPr="00713DEE" w:rsidRDefault="00B5240C" w:rsidP="00776A90">
            <w:pPr>
              <w:pStyle w:val="Heading3"/>
              <w:numPr>
                <w:ilvl w:val="0"/>
                <w:numId w:val="13"/>
              </w:numPr>
              <w:spacing w:before="120" w:after="120"/>
              <w:rPr>
                <w:rFonts w:cs="Arial"/>
                <w:b w:val="0"/>
                <w:szCs w:val="24"/>
              </w:rPr>
            </w:pPr>
            <w:r w:rsidRPr="00713DEE">
              <w:rPr>
                <w:rFonts w:cs="Arial"/>
                <w:b w:val="0"/>
                <w:szCs w:val="24"/>
              </w:rPr>
              <w:t>Establish and maintain good working relationships with staff representatives.</w:t>
            </w:r>
          </w:p>
          <w:p w:rsidR="00776A90" w:rsidRPr="00713DEE" w:rsidRDefault="00776A90" w:rsidP="00776A90">
            <w:pPr>
              <w:rPr>
                <w:rFonts w:ascii="Arial" w:hAnsi="Arial" w:cs="Arial"/>
                <w:szCs w:val="24"/>
              </w:rPr>
            </w:pPr>
          </w:p>
          <w:p w:rsidR="00776A90" w:rsidRPr="00713DEE" w:rsidRDefault="00B5240C" w:rsidP="00776A90">
            <w:pPr>
              <w:numPr>
                <w:ilvl w:val="0"/>
                <w:numId w:val="10"/>
              </w:numPr>
              <w:jc w:val="both"/>
              <w:rPr>
                <w:rFonts w:ascii="Arial" w:hAnsi="Arial" w:cs="Arial"/>
                <w:szCs w:val="24"/>
              </w:rPr>
            </w:pPr>
            <w:r w:rsidRPr="00713DEE">
              <w:rPr>
                <w:rFonts w:ascii="Arial" w:hAnsi="Arial" w:cs="Arial"/>
                <w:szCs w:val="24"/>
              </w:rPr>
              <w:t>Contribute to the management and decision making process of the Directorate and Division through participation in project and working groups, working with senior managers, clinicians and directors across the Division as necessary.</w:t>
            </w:r>
          </w:p>
          <w:p w:rsidR="00CF4A3E" w:rsidRPr="00713DEE" w:rsidRDefault="00B5240C" w:rsidP="00CF4A3E">
            <w:pPr>
              <w:pStyle w:val="ListParagraph"/>
              <w:numPr>
                <w:ilvl w:val="0"/>
                <w:numId w:val="10"/>
              </w:numPr>
              <w:jc w:val="both"/>
              <w:rPr>
                <w:rFonts w:ascii="Arial" w:hAnsi="Arial" w:cs="Arial"/>
                <w:szCs w:val="24"/>
              </w:rPr>
            </w:pPr>
            <w:r w:rsidRPr="00713DEE">
              <w:rPr>
                <w:rFonts w:ascii="Arial" w:hAnsi="Arial" w:cs="Arial"/>
                <w:szCs w:val="24"/>
              </w:rPr>
              <w:t>Support the Senior Manager in achieving the operational and strategic aims of the locality and directorate, and take a key role in the directorate management team to ensure that those aims are consistent with the Fife HSCP strategy.</w:t>
            </w:r>
          </w:p>
          <w:p w:rsidR="00CF4A3E" w:rsidRPr="00713DEE" w:rsidRDefault="00CF4A3E" w:rsidP="00CF4A3E">
            <w:pPr>
              <w:pStyle w:val="ListParagraph"/>
              <w:rPr>
                <w:rFonts w:ascii="Arial" w:hAnsi="Arial" w:cs="Arial"/>
                <w:szCs w:val="24"/>
              </w:rPr>
            </w:pPr>
          </w:p>
          <w:p w:rsidR="00CF4A3E" w:rsidRPr="00713DEE" w:rsidRDefault="00B5240C" w:rsidP="00CF4A3E">
            <w:pPr>
              <w:pStyle w:val="ListParagraph"/>
              <w:numPr>
                <w:ilvl w:val="0"/>
                <w:numId w:val="10"/>
              </w:numPr>
              <w:jc w:val="both"/>
              <w:rPr>
                <w:rFonts w:ascii="Arial" w:hAnsi="Arial" w:cs="Arial"/>
                <w:szCs w:val="24"/>
              </w:rPr>
            </w:pPr>
            <w:r w:rsidRPr="00713DEE">
              <w:rPr>
                <w:rFonts w:ascii="Arial" w:hAnsi="Arial" w:cs="Arial"/>
                <w:szCs w:val="24"/>
              </w:rPr>
              <w:t>Actively promote a climate where innovative ideas and constructive criticism are equally encouraged and welcomed.</w:t>
            </w:r>
          </w:p>
          <w:p w:rsidR="00CF4A3E" w:rsidRPr="00713DEE" w:rsidRDefault="00CF4A3E" w:rsidP="00CF4A3E">
            <w:pPr>
              <w:pStyle w:val="ListParagraph"/>
              <w:rPr>
                <w:rFonts w:ascii="Arial" w:hAnsi="Arial" w:cs="Arial"/>
                <w:szCs w:val="24"/>
              </w:rPr>
            </w:pPr>
          </w:p>
          <w:p w:rsidR="00CF4A3E" w:rsidRPr="00713DEE" w:rsidRDefault="00B5240C" w:rsidP="00CF4A3E">
            <w:pPr>
              <w:pStyle w:val="ListParagraph"/>
              <w:numPr>
                <w:ilvl w:val="0"/>
                <w:numId w:val="10"/>
              </w:numPr>
              <w:jc w:val="both"/>
              <w:rPr>
                <w:rFonts w:ascii="Arial" w:hAnsi="Arial" w:cs="Arial"/>
                <w:szCs w:val="24"/>
              </w:rPr>
            </w:pPr>
            <w:r w:rsidRPr="00713DEE">
              <w:rPr>
                <w:rFonts w:ascii="Arial" w:hAnsi="Arial" w:cs="Arial"/>
                <w:szCs w:val="24"/>
              </w:rPr>
              <w:t>In conjunction with the Senior Manager and Clinical Service Managers, plan, organise, manage and control resources available to the directorate.  Examine critically the use of resources and seek opportunities for economy and efficiency in order to generate resources for service development and improvement in response to changing needs and demands.</w:t>
            </w:r>
          </w:p>
          <w:p w:rsidR="00CF4A3E" w:rsidRPr="00713DEE" w:rsidRDefault="00CF4A3E" w:rsidP="00CF4A3E">
            <w:pPr>
              <w:pStyle w:val="ListParagraph"/>
              <w:rPr>
                <w:rFonts w:ascii="Arial" w:hAnsi="Arial" w:cs="Arial"/>
                <w:szCs w:val="24"/>
              </w:rPr>
            </w:pPr>
          </w:p>
          <w:p w:rsidR="00CF4A3E" w:rsidRPr="00713DEE" w:rsidRDefault="00B5240C" w:rsidP="00CF4A3E">
            <w:pPr>
              <w:pStyle w:val="ListParagraph"/>
              <w:numPr>
                <w:ilvl w:val="0"/>
                <w:numId w:val="10"/>
              </w:numPr>
              <w:jc w:val="both"/>
              <w:rPr>
                <w:rFonts w:ascii="Arial" w:hAnsi="Arial" w:cs="Arial"/>
                <w:szCs w:val="24"/>
              </w:rPr>
            </w:pPr>
            <w:r w:rsidRPr="00713DEE">
              <w:rPr>
                <w:rFonts w:ascii="Arial" w:hAnsi="Arial" w:cs="Arial"/>
                <w:szCs w:val="24"/>
              </w:rPr>
              <w:t>Implement, and ensure that all staff comply with, relevant human resource and other operational policies and procedures in order to maintain best practice.</w:t>
            </w:r>
          </w:p>
          <w:p w:rsidR="00CF4A3E" w:rsidRPr="00713DEE" w:rsidRDefault="00CF4A3E" w:rsidP="00CF4A3E">
            <w:pPr>
              <w:pStyle w:val="ListParagraph"/>
              <w:rPr>
                <w:rFonts w:ascii="Arial" w:hAnsi="Arial" w:cs="Arial"/>
                <w:szCs w:val="24"/>
              </w:rPr>
            </w:pPr>
          </w:p>
          <w:p w:rsidR="00CF4A3E" w:rsidRPr="00713DEE" w:rsidRDefault="00CF4A3E" w:rsidP="00CF4A3E">
            <w:pPr>
              <w:pStyle w:val="ListParagraph"/>
              <w:ind w:left="0"/>
              <w:jc w:val="both"/>
              <w:rPr>
                <w:rFonts w:ascii="Arial" w:hAnsi="Arial" w:cs="Arial"/>
                <w:szCs w:val="24"/>
              </w:rPr>
            </w:pPr>
          </w:p>
          <w:p w:rsidR="00CF4A3E" w:rsidRPr="00713DEE" w:rsidRDefault="00B5240C" w:rsidP="00CF4A3E">
            <w:pPr>
              <w:pStyle w:val="ListParagraph"/>
              <w:numPr>
                <w:ilvl w:val="0"/>
                <w:numId w:val="10"/>
              </w:numPr>
              <w:jc w:val="both"/>
              <w:rPr>
                <w:rFonts w:ascii="Arial" w:hAnsi="Arial" w:cs="Arial"/>
                <w:szCs w:val="24"/>
              </w:rPr>
            </w:pPr>
            <w:r w:rsidRPr="00713DEE">
              <w:rPr>
                <w:rFonts w:ascii="Arial" w:hAnsi="Arial" w:cs="Arial"/>
                <w:szCs w:val="24"/>
              </w:rPr>
              <w:t>Ensure that all areas operate systematic methods of data management in line with statutory and necessary records keeping and monitoring requirements, and in order to support the effective delivery of clinical services.</w:t>
            </w:r>
          </w:p>
          <w:p w:rsidR="00CF4A3E" w:rsidRPr="00713DEE" w:rsidRDefault="00CF4A3E" w:rsidP="00CF4A3E">
            <w:pPr>
              <w:pStyle w:val="ListParagraph"/>
              <w:rPr>
                <w:rFonts w:ascii="Arial" w:hAnsi="Arial" w:cs="Arial"/>
                <w:szCs w:val="24"/>
              </w:rPr>
            </w:pPr>
          </w:p>
          <w:p w:rsidR="00CF4A3E" w:rsidRPr="00713DEE" w:rsidRDefault="00B5240C" w:rsidP="00CF4A3E">
            <w:pPr>
              <w:pStyle w:val="ListParagraph"/>
              <w:numPr>
                <w:ilvl w:val="0"/>
                <w:numId w:val="10"/>
              </w:numPr>
              <w:jc w:val="both"/>
              <w:rPr>
                <w:rFonts w:ascii="Arial" w:hAnsi="Arial" w:cs="Arial"/>
                <w:szCs w:val="24"/>
              </w:rPr>
            </w:pPr>
            <w:r w:rsidRPr="00713DEE">
              <w:rPr>
                <w:rFonts w:ascii="Arial" w:hAnsi="Arial" w:cs="Arial"/>
                <w:szCs w:val="24"/>
              </w:rPr>
              <w:t xml:space="preserve">Supervise and coordinate the directorate health records functions and systems including </w:t>
            </w:r>
            <w:proofErr w:type="spellStart"/>
            <w:r w:rsidRPr="00713DEE">
              <w:rPr>
                <w:rFonts w:ascii="Arial" w:hAnsi="Arial" w:cs="Arial"/>
                <w:szCs w:val="24"/>
              </w:rPr>
              <w:t>Trakcare</w:t>
            </w:r>
            <w:proofErr w:type="spellEnd"/>
            <w:r w:rsidRPr="00713DEE">
              <w:rPr>
                <w:rFonts w:ascii="Arial" w:hAnsi="Arial" w:cs="Arial"/>
                <w:szCs w:val="24"/>
              </w:rPr>
              <w:t xml:space="preserve">, MORSE, </w:t>
            </w:r>
            <w:proofErr w:type="spellStart"/>
            <w:r w:rsidRPr="00713DEE">
              <w:rPr>
                <w:rFonts w:ascii="Arial" w:hAnsi="Arial" w:cs="Arial"/>
                <w:szCs w:val="24"/>
              </w:rPr>
              <w:t>Simplecode</w:t>
            </w:r>
            <w:proofErr w:type="spellEnd"/>
            <w:r w:rsidRPr="00713DEE">
              <w:rPr>
                <w:rFonts w:ascii="Arial" w:hAnsi="Arial" w:cs="Arial"/>
                <w:szCs w:val="24"/>
              </w:rPr>
              <w:t xml:space="preserve"> and CHI to ensure accurate patient information records in compliance with national data return requirements.  Liaise with the Acute Divisional Health Records Manager on technical issues relating to the health records function.</w:t>
            </w:r>
          </w:p>
          <w:p w:rsidR="00CF4A3E" w:rsidRPr="00713DEE" w:rsidRDefault="00CF4A3E" w:rsidP="00CF4A3E">
            <w:pPr>
              <w:pStyle w:val="ListParagraph"/>
              <w:rPr>
                <w:rFonts w:ascii="Arial" w:hAnsi="Arial" w:cs="Arial"/>
                <w:szCs w:val="24"/>
              </w:rPr>
            </w:pPr>
          </w:p>
          <w:p w:rsidR="00CF4A3E" w:rsidRPr="00713DEE" w:rsidRDefault="00B5240C" w:rsidP="00CF4A3E">
            <w:pPr>
              <w:pStyle w:val="ListParagraph"/>
              <w:numPr>
                <w:ilvl w:val="0"/>
                <w:numId w:val="10"/>
              </w:numPr>
              <w:jc w:val="both"/>
              <w:rPr>
                <w:rFonts w:ascii="Arial" w:hAnsi="Arial" w:cs="Arial"/>
                <w:szCs w:val="24"/>
              </w:rPr>
            </w:pPr>
            <w:r w:rsidRPr="00713DEE">
              <w:rPr>
                <w:rFonts w:ascii="Arial" w:hAnsi="Arial" w:cs="Arial"/>
                <w:szCs w:val="24"/>
              </w:rPr>
              <w:t>Represent as MH lead on the National Boards Health Records Forum, quarterly attendance</w:t>
            </w:r>
          </w:p>
          <w:p w:rsidR="00CF4A3E" w:rsidRPr="00713DEE" w:rsidRDefault="00CF4A3E" w:rsidP="00CF4A3E">
            <w:pPr>
              <w:pStyle w:val="ListParagraph"/>
              <w:rPr>
                <w:rFonts w:ascii="Arial" w:hAnsi="Arial" w:cs="Arial"/>
                <w:szCs w:val="24"/>
              </w:rPr>
            </w:pPr>
          </w:p>
          <w:p w:rsidR="00CF4A3E" w:rsidRPr="00713DEE" w:rsidRDefault="00B5240C" w:rsidP="00CF4A3E">
            <w:pPr>
              <w:pStyle w:val="ListParagraph"/>
              <w:numPr>
                <w:ilvl w:val="0"/>
                <w:numId w:val="10"/>
              </w:numPr>
              <w:jc w:val="both"/>
              <w:rPr>
                <w:rFonts w:ascii="Arial" w:hAnsi="Arial" w:cs="Arial"/>
                <w:szCs w:val="24"/>
              </w:rPr>
            </w:pPr>
            <w:r w:rsidRPr="00713DEE">
              <w:rPr>
                <w:rFonts w:ascii="Arial" w:hAnsi="Arial" w:cs="Arial"/>
                <w:szCs w:val="24"/>
              </w:rPr>
              <w:t>MH Lead for quarterly returns to the National Confidential Inquiry into safety and suicide in Mental Health (NCISH)</w:t>
            </w:r>
          </w:p>
          <w:p w:rsidR="00EE77E7" w:rsidRPr="00713DEE" w:rsidRDefault="00EE77E7" w:rsidP="00EE77E7">
            <w:pPr>
              <w:jc w:val="both"/>
              <w:rPr>
                <w:rFonts w:ascii="Arial" w:hAnsi="Arial" w:cs="Arial"/>
                <w:szCs w:val="24"/>
              </w:rPr>
            </w:pPr>
          </w:p>
          <w:p w:rsidR="00CF4A3E" w:rsidRPr="00713DEE" w:rsidRDefault="00B5240C" w:rsidP="00CF4A3E">
            <w:pPr>
              <w:pStyle w:val="ListParagraph"/>
              <w:numPr>
                <w:ilvl w:val="0"/>
                <w:numId w:val="10"/>
              </w:numPr>
              <w:jc w:val="both"/>
              <w:rPr>
                <w:rFonts w:ascii="Arial" w:hAnsi="Arial" w:cs="Arial"/>
                <w:szCs w:val="24"/>
              </w:rPr>
            </w:pPr>
            <w:r w:rsidRPr="00713DEE">
              <w:rPr>
                <w:rFonts w:ascii="Arial" w:hAnsi="Arial" w:cs="Arial"/>
                <w:szCs w:val="24"/>
              </w:rPr>
              <w:t>Coordinate and return collated responses on behalf of MH &amp; LD services, Ad hoc Freedom of Information requests for approval.</w:t>
            </w:r>
          </w:p>
          <w:p w:rsidR="00CF4A3E" w:rsidRPr="00713DEE" w:rsidRDefault="00CF4A3E" w:rsidP="00CF4A3E">
            <w:pPr>
              <w:pStyle w:val="ListParagraph"/>
              <w:rPr>
                <w:rFonts w:ascii="Arial" w:hAnsi="Arial" w:cs="Arial"/>
                <w:szCs w:val="24"/>
              </w:rPr>
            </w:pPr>
          </w:p>
          <w:p w:rsidR="00CF4A3E" w:rsidRPr="00713DEE" w:rsidRDefault="00B5240C" w:rsidP="00CF4A3E">
            <w:pPr>
              <w:pStyle w:val="ListParagraph"/>
              <w:numPr>
                <w:ilvl w:val="0"/>
                <w:numId w:val="10"/>
              </w:numPr>
              <w:jc w:val="both"/>
              <w:rPr>
                <w:rFonts w:ascii="Arial" w:hAnsi="Arial" w:cs="Arial"/>
                <w:szCs w:val="24"/>
              </w:rPr>
            </w:pPr>
            <w:r w:rsidRPr="00713DEE">
              <w:rPr>
                <w:rFonts w:ascii="Arial" w:hAnsi="Arial" w:cs="Arial"/>
                <w:szCs w:val="24"/>
              </w:rPr>
              <w:t>Represent Administration Services on Local groups including Documentation and Procedures, CMHT development, Mental Health Benchmarking, Quality Improvement Indicators, Clinical Governance and various developing work streams.  Participating, contributing and escalating matters arising and actions, developing and fulfilling any process changes.</w:t>
            </w:r>
          </w:p>
          <w:p w:rsidR="00CF4A3E" w:rsidRPr="00713DEE" w:rsidRDefault="00CF4A3E" w:rsidP="00CF4A3E">
            <w:pPr>
              <w:pStyle w:val="ListParagraph"/>
              <w:rPr>
                <w:rFonts w:ascii="Arial" w:hAnsi="Arial" w:cs="Arial"/>
                <w:szCs w:val="24"/>
              </w:rPr>
            </w:pPr>
          </w:p>
          <w:p w:rsidR="00CF4A3E" w:rsidRPr="00713DEE" w:rsidRDefault="00B5240C" w:rsidP="00CF4A3E">
            <w:pPr>
              <w:pStyle w:val="ListParagraph"/>
              <w:numPr>
                <w:ilvl w:val="0"/>
                <w:numId w:val="10"/>
              </w:numPr>
              <w:jc w:val="both"/>
              <w:rPr>
                <w:rFonts w:ascii="Arial" w:hAnsi="Arial" w:cs="Arial"/>
                <w:szCs w:val="24"/>
              </w:rPr>
            </w:pPr>
            <w:r w:rsidRPr="00713DEE">
              <w:rPr>
                <w:rFonts w:ascii="Arial" w:hAnsi="Arial" w:cs="Arial"/>
                <w:szCs w:val="24"/>
              </w:rPr>
              <w:t>MH Lead for the Data Collection, Input, Validation and Submission of Annual Scottish Government Inpatient Census.</w:t>
            </w:r>
          </w:p>
          <w:p w:rsidR="00CF4A3E" w:rsidRPr="00713DEE" w:rsidRDefault="00CF4A3E" w:rsidP="00CF4A3E">
            <w:pPr>
              <w:pStyle w:val="ListParagraph"/>
              <w:rPr>
                <w:rFonts w:ascii="Arial" w:hAnsi="Arial" w:cs="Arial"/>
                <w:szCs w:val="24"/>
              </w:rPr>
            </w:pPr>
          </w:p>
          <w:p w:rsidR="00CF4A3E" w:rsidRPr="00713DEE" w:rsidRDefault="00B5240C" w:rsidP="00CF4A3E">
            <w:pPr>
              <w:pStyle w:val="ListParagraph"/>
              <w:numPr>
                <w:ilvl w:val="0"/>
                <w:numId w:val="10"/>
              </w:numPr>
              <w:jc w:val="both"/>
              <w:rPr>
                <w:rFonts w:ascii="Arial" w:hAnsi="Arial" w:cs="Arial"/>
                <w:szCs w:val="24"/>
              </w:rPr>
            </w:pPr>
            <w:r w:rsidRPr="00713DEE">
              <w:rPr>
                <w:rFonts w:ascii="Arial" w:hAnsi="Arial" w:cs="Arial"/>
                <w:szCs w:val="24"/>
              </w:rPr>
              <w:t>MH Lead for SMR04 Inpatient Admission and Discharge Data Quality Meeting with PHS – Quarterly Attendance</w:t>
            </w:r>
          </w:p>
          <w:p w:rsidR="00CF4A3E" w:rsidRPr="00713DEE" w:rsidRDefault="00CF4A3E" w:rsidP="00CF4A3E">
            <w:pPr>
              <w:pStyle w:val="ListParagraph"/>
              <w:rPr>
                <w:rFonts w:ascii="Arial" w:hAnsi="Arial" w:cs="Arial"/>
                <w:szCs w:val="24"/>
              </w:rPr>
            </w:pPr>
          </w:p>
          <w:p w:rsidR="00CF4A3E" w:rsidRPr="00713DEE" w:rsidRDefault="00B5240C" w:rsidP="00CF4A3E">
            <w:pPr>
              <w:pStyle w:val="ListParagraph"/>
              <w:numPr>
                <w:ilvl w:val="0"/>
                <w:numId w:val="10"/>
              </w:numPr>
              <w:jc w:val="both"/>
              <w:rPr>
                <w:rFonts w:ascii="Arial" w:hAnsi="Arial" w:cs="Arial"/>
                <w:szCs w:val="24"/>
              </w:rPr>
            </w:pPr>
            <w:r w:rsidRPr="00713DEE">
              <w:rPr>
                <w:rFonts w:ascii="Arial" w:hAnsi="Arial" w:cs="Arial"/>
                <w:szCs w:val="24"/>
              </w:rPr>
              <w:t>Bi Annual Attendance at Mental Welfare Commission Medical Records Seminar</w:t>
            </w:r>
          </w:p>
          <w:p w:rsidR="00CF4A3E" w:rsidRPr="00713DEE" w:rsidRDefault="00CF4A3E" w:rsidP="00CF4A3E">
            <w:pPr>
              <w:pStyle w:val="ListParagraph"/>
              <w:rPr>
                <w:rFonts w:ascii="Arial" w:hAnsi="Arial" w:cs="Arial"/>
                <w:szCs w:val="24"/>
              </w:rPr>
            </w:pPr>
          </w:p>
          <w:p w:rsidR="00CF4A3E" w:rsidRPr="00713DEE" w:rsidRDefault="00B5240C" w:rsidP="00CF4A3E">
            <w:pPr>
              <w:pStyle w:val="ListParagraph"/>
              <w:numPr>
                <w:ilvl w:val="0"/>
                <w:numId w:val="10"/>
              </w:numPr>
              <w:jc w:val="both"/>
              <w:rPr>
                <w:rFonts w:ascii="Arial" w:hAnsi="Arial" w:cs="Arial"/>
                <w:szCs w:val="24"/>
              </w:rPr>
            </w:pPr>
            <w:r w:rsidRPr="00713DEE">
              <w:rPr>
                <w:rFonts w:ascii="Arial" w:hAnsi="Arial" w:cs="Arial"/>
                <w:szCs w:val="24"/>
              </w:rPr>
              <w:t xml:space="preserve"> Develop, Deploy and review Contingency planning and Business continuity to support unplanned service disruption ensuring minimal impact to service delivery.</w:t>
            </w:r>
          </w:p>
          <w:p w:rsidR="00CF4A3E" w:rsidRPr="00713DEE" w:rsidRDefault="00CF4A3E" w:rsidP="00CF4A3E">
            <w:pPr>
              <w:pStyle w:val="ListParagraph"/>
              <w:rPr>
                <w:rFonts w:ascii="Arial" w:hAnsi="Arial" w:cs="Arial"/>
                <w:szCs w:val="24"/>
              </w:rPr>
            </w:pPr>
          </w:p>
          <w:p w:rsidR="00CF4A3E" w:rsidRPr="00713DEE" w:rsidRDefault="00B5240C" w:rsidP="00CF4A3E">
            <w:pPr>
              <w:pStyle w:val="ListParagraph"/>
              <w:numPr>
                <w:ilvl w:val="0"/>
                <w:numId w:val="10"/>
              </w:numPr>
              <w:jc w:val="both"/>
              <w:rPr>
                <w:rFonts w:ascii="Arial" w:hAnsi="Arial" w:cs="Arial"/>
                <w:szCs w:val="24"/>
              </w:rPr>
            </w:pPr>
            <w:r w:rsidRPr="00713DEE">
              <w:rPr>
                <w:rFonts w:ascii="Arial" w:hAnsi="Arial" w:cs="Arial"/>
                <w:szCs w:val="24"/>
              </w:rPr>
              <w:t>Provide Line Management, Leadership and mentorship to Clinical Support Supervisors in the Administration Service, promoting team working and inclusion</w:t>
            </w:r>
          </w:p>
          <w:p w:rsidR="00CF4A3E" w:rsidRPr="00713DEE" w:rsidRDefault="00CF4A3E" w:rsidP="00EE77E7">
            <w:pPr>
              <w:jc w:val="both"/>
              <w:rPr>
                <w:rFonts w:ascii="Arial" w:hAnsi="Arial" w:cs="Arial"/>
                <w:szCs w:val="24"/>
              </w:rPr>
            </w:pPr>
          </w:p>
          <w:p w:rsidR="00CF4A3E" w:rsidRPr="00713DEE" w:rsidRDefault="00B5240C" w:rsidP="00CF4A3E">
            <w:pPr>
              <w:pStyle w:val="ListParagraph"/>
              <w:numPr>
                <w:ilvl w:val="0"/>
                <w:numId w:val="10"/>
              </w:numPr>
              <w:jc w:val="both"/>
              <w:rPr>
                <w:rFonts w:ascii="Arial" w:hAnsi="Arial" w:cs="Arial"/>
                <w:szCs w:val="24"/>
              </w:rPr>
            </w:pPr>
            <w:r w:rsidRPr="00713DEE">
              <w:rPr>
                <w:rFonts w:ascii="Arial" w:hAnsi="Arial" w:cs="Arial"/>
                <w:szCs w:val="24"/>
              </w:rPr>
              <w:t>Responsible for the planning, monitoring and management or overalls staffing and supplies budget and investigate variances and remedy as appropriate.</w:t>
            </w:r>
          </w:p>
          <w:p w:rsidR="00CF4A3E" w:rsidRPr="00713DEE" w:rsidRDefault="00CF4A3E" w:rsidP="00EE77E7">
            <w:pPr>
              <w:jc w:val="both"/>
              <w:rPr>
                <w:rFonts w:ascii="Arial" w:hAnsi="Arial" w:cs="Arial"/>
                <w:szCs w:val="24"/>
              </w:rPr>
            </w:pPr>
          </w:p>
          <w:p w:rsidR="00CF4A3E" w:rsidRPr="00713DEE" w:rsidRDefault="00B5240C" w:rsidP="00CF4A3E">
            <w:pPr>
              <w:pStyle w:val="ListParagraph"/>
              <w:numPr>
                <w:ilvl w:val="0"/>
                <w:numId w:val="10"/>
              </w:numPr>
              <w:jc w:val="both"/>
              <w:rPr>
                <w:rFonts w:ascii="Arial" w:hAnsi="Arial" w:cs="Arial"/>
                <w:szCs w:val="24"/>
              </w:rPr>
            </w:pPr>
            <w:r w:rsidRPr="00713DEE">
              <w:rPr>
                <w:rFonts w:ascii="Arial" w:hAnsi="Arial" w:cs="Arial"/>
                <w:szCs w:val="24"/>
              </w:rPr>
              <w:t>Investigate and Coordinate complaints as requested by Senior and Clinical Service Managers including actions arising from such, particularly identifying improvements required and evidenced by final documentation and findings.</w:t>
            </w:r>
          </w:p>
          <w:p w:rsidR="00CF4A3E" w:rsidRPr="00713DEE" w:rsidRDefault="00CF4A3E" w:rsidP="00EE77E7">
            <w:pPr>
              <w:jc w:val="both"/>
              <w:rPr>
                <w:rFonts w:ascii="Arial" w:hAnsi="Arial" w:cs="Arial"/>
                <w:szCs w:val="24"/>
              </w:rPr>
            </w:pPr>
          </w:p>
          <w:p w:rsidR="00CF4A3E" w:rsidRPr="00713DEE" w:rsidRDefault="00B5240C" w:rsidP="00CF4A3E">
            <w:pPr>
              <w:pStyle w:val="ListParagraph"/>
              <w:numPr>
                <w:ilvl w:val="0"/>
                <w:numId w:val="10"/>
              </w:numPr>
              <w:ind w:right="-108"/>
              <w:rPr>
                <w:rFonts w:ascii="Arial" w:hAnsi="Arial" w:cs="Arial"/>
                <w:szCs w:val="24"/>
              </w:rPr>
            </w:pPr>
            <w:r w:rsidRPr="00713DEE">
              <w:rPr>
                <w:rFonts w:ascii="Arial" w:hAnsi="Arial" w:cs="Arial"/>
                <w:szCs w:val="24"/>
              </w:rPr>
              <w:t xml:space="preserve">Support Clinical Support </w:t>
            </w:r>
            <w:proofErr w:type="gramStart"/>
            <w:r w:rsidRPr="00713DEE">
              <w:rPr>
                <w:rFonts w:ascii="Arial" w:hAnsi="Arial" w:cs="Arial"/>
                <w:szCs w:val="24"/>
              </w:rPr>
              <w:t>Supervisors  in</w:t>
            </w:r>
            <w:proofErr w:type="gramEnd"/>
            <w:r w:rsidRPr="00713DEE">
              <w:rPr>
                <w:rFonts w:ascii="Arial" w:hAnsi="Arial" w:cs="Arial"/>
                <w:szCs w:val="24"/>
              </w:rPr>
              <w:t xml:space="preserve"> recruitment, selection, appointment processes within department.  Initiates training and development </w:t>
            </w:r>
            <w:proofErr w:type="gramStart"/>
            <w:r w:rsidRPr="00713DEE">
              <w:rPr>
                <w:rFonts w:ascii="Arial" w:hAnsi="Arial" w:cs="Arial"/>
                <w:szCs w:val="24"/>
              </w:rPr>
              <w:t>of  CSC’s</w:t>
            </w:r>
            <w:proofErr w:type="gramEnd"/>
            <w:r w:rsidRPr="00713DEE">
              <w:rPr>
                <w:rFonts w:ascii="Arial" w:hAnsi="Arial" w:cs="Arial"/>
                <w:szCs w:val="24"/>
              </w:rPr>
              <w:t xml:space="preserve"> within the department to ensure consistency and maximise staff potential.</w:t>
            </w:r>
          </w:p>
          <w:p w:rsidR="00CF4A3E" w:rsidRPr="00713DEE" w:rsidRDefault="00CF4A3E" w:rsidP="00EE77E7">
            <w:pPr>
              <w:ind w:right="-108"/>
              <w:rPr>
                <w:rFonts w:ascii="Arial" w:hAnsi="Arial" w:cs="Arial"/>
                <w:szCs w:val="24"/>
              </w:rPr>
            </w:pPr>
          </w:p>
          <w:p w:rsidR="00CF4A3E" w:rsidRPr="00713DEE" w:rsidRDefault="00B5240C" w:rsidP="00CF4A3E">
            <w:pPr>
              <w:pStyle w:val="ListParagraph"/>
              <w:numPr>
                <w:ilvl w:val="0"/>
                <w:numId w:val="10"/>
              </w:numPr>
              <w:ind w:right="-108"/>
              <w:rPr>
                <w:rFonts w:ascii="Arial" w:hAnsi="Arial" w:cs="Arial"/>
                <w:szCs w:val="24"/>
              </w:rPr>
            </w:pPr>
            <w:r w:rsidRPr="00713DEE">
              <w:rPr>
                <w:rFonts w:ascii="Arial" w:hAnsi="Arial" w:cs="Arial"/>
                <w:szCs w:val="24"/>
              </w:rPr>
              <w:t xml:space="preserve">Support Clinical Support </w:t>
            </w:r>
            <w:proofErr w:type="gramStart"/>
            <w:r w:rsidRPr="00713DEE">
              <w:rPr>
                <w:rFonts w:ascii="Arial" w:hAnsi="Arial" w:cs="Arial"/>
                <w:szCs w:val="24"/>
              </w:rPr>
              <w:t>Supervisors  in</w:t>
            </w:r>
            <w:proofErr w:type="gramEnd"/>
            <w:r w:rsidRPr="00713DEE">
              <w:rPr>
                <w:rFonts w:ascii="Arial" w:hAnsi="Arial" w:cs="Arial"/>
                <w:szCs w:val="24"/>
              </w:rPr>
              <w:t xml:space="preserve"> resolution of staffing issues relating to sickness, absence and discipline using informal and formal counselling including disciplining of staff in line with NHS Fife policies and procedures to proceed to final stages of warning or dismissal.</w:t>
            </w:r>
          </w:p>
          <w:p w:rsidR="00CF4A3E" w:rsidRPr="00713DEE" w:rsidRDefault="00CF4A3E" w:rsidP="00EE77E7">
            <w:pPr>
              <w:ind w:right="-108"/>
              <w:rPr>
                <w:rFonts w:ascii="Arial" w:hAnsi="Arial" w:cs="Arial"/>
                <w:szCs w:val="24"/>
              </w:rPr>
            </w:pPr>
          </w:p>
          <w:p w:rsidR="00CF4A3E" w:rsidRPr="00713DEE" w:rsidRDefault="00B5240C" w:rsidP="00CF4A3E">
            <w:pPr>
              <w:pStyle w:val="ListParagraph"/>
              <w:numPr>
                <w:ilvl w:val="0"/>
                <w:numId w:val="10"/>
              </w:numPr>
              <w:ind w:right="-108"/>
              <w:rPr>
                <w:rFonts w:ascii="Arial" w:hAnsi="Arial" w:cs="Arial"/>
                <w:szCs w:val="24"/>
              </w:rPr>
            </w:pPr>
            <w:r w:rsidRPr="00713DEE">
              <w:rPr>
                <w:rFonts w:ascii="Arial" w:hAnsi="Arial" w:cs="Arial"/>
                <w:szCs w:val="24"/>
              </w:rPr>
              <w:t>Provide professional leadership and Knowledge to the Clinical Support Supervisors, exploiting and developing the resources creatively to ensure an effective and proactive health records and administration service to the Fife HSCP Complex and Critical Care MH &amp; LD Administration Service.  Instigate a high quality service by motivation, guidance and counselling of staff</w:t>
            </w:r>
          </w:p>
          <w:p w:rsidR="00CF4A3E" w:rsidRPr="00713DEE" w:rsidRDefault="00CF4A3E" w:rsidP="00EE77E7">
            <w:pPr>
              <w:ind w:right="-108"/>
              <w:rPr>
                <w:rFonts w:ascii="Arial" w:hAnsi="Arial" w:cs="Arial"/>
                <w:szCs w:val="24"/>
              </w:rPr>
            </w:pPr>
          </w:p>
          <w:p w:rsidR="00CF4A3E" w:rsidRPr="00713DEE" w:rsidRDefault="00B5240C" w:rsidP="00CF4A3E">
            <w:pPr>
              <w:pStyle w:val="ListParagraph"/>
              <w:numPr>
                <w:ilvl w:val="0"/>
                <w:numId w:val="10"/>
              </w:numPr>
              <w:ind w:right="-108"/>
              <w:rPr>
                <w:rFonts w:ascii="Arial" w:hAnsi="Arial" w:cs="Arial"/>
                <w:szCs w:val="24"/>
              </w:rPr>
            </w:pPr>
            <w:r w:rsidRPr="00713DEE">
              <w:rPr>
                <w:rFonts w:ascii="Arial" w:hAnsi="Arial" w:cs="Arial"/>
                <w:szCs w:val="24"/>
              </w:rPr>
              <w:t>Authorised signatory for travel, stationary, payroll and IT/</w:t>
            </w:r>
            <w:proofErr w:type="spellStart"/>
            <w:r w:rsidRPr="00713DEE">
              <w:rPr>
                <w:rFonts w:ascii="Arial" w:hAnsi="Arial" w:cs="Arial"/>
                <w:szCs w:val="24"/>
              </w:rPr>
              <w:t>Eess</w:t>
            </w:r>
            <w:proofErr w:type="spellEnd"/>
          </w:p>
          <w:p w:rsidR="00CF4A3E" w:rsidRPr="00713DEE" w:rsidRDefault="00CF4A3E" w:rsidP="00EE77E7">
            <w:pPr>
              <w:ind w:right="-108"/>
              <w:rPr>
                <w:rFonts w:ascii="Arial" w:hAnsi="Arial" w:cs="Arial"/>
                <w:szCs w:val="24"/>
              </w:rPr>
            </w:pPr>
          </w:p>
          <w:p w:rsidR="00CF4A3E" w:rsidRPr="00713DEE" w:rsidRDefault="00B5240C" w:rsidP="00CF4A3E">
            <w:pPr>
              <w:jc w:val="both"/>
              <w:rPr>
                <w:rFonts w:ascii="Arial" w:hAnsi="Arial" w:cs="Arial"/>
                <w:szCs w:val="24"/>
              </w:rPr>
            </w:pPr>
            <w:r w:rsidRPr="00713DEE">
              <w:rPr>
                <w:rFonts w:ascii="Arial" w:hAnsi="Arial" w:cs="Arial"/>
                <w:szCs w:val="24"/>
              </w:rPr>
              <w:t>The Administration Services Manager will allocate tasks on an ad hoc basis.</w:t>
            </w:r>
          </w:p>
          <w:p w:rsidR="00CC52CD" w:rsidRPr="00713DEE" w:rsidRDefault="00CC52CD" w:rsidP="00CE6FC1">
            <w:pPr>
              <w:ind w:left="360"/>
              <w:rPr>
                <w:rFonts w:ascii="Arial" w:hAnsi="Arial" w:cs="Arial"/>
                <w:szCs w:val="24"/>
              </w:rPr>
            </w:pPr>
          </w:p>
        </w:tc>
      </w:tr>
    </w:tbl>
    <w:p w:rsidR="00776A90" w:rsidRPr="00713DEE" w:rsidRDefault="00776A90">
      <w:pPr>
        <w:ind w:right="-270"/>
        <w:jc w:val="both"/>
        <w:rPr>
          <w:rFonts w:ascii="Arial" w:hAnsi="Arial" w:cs="Arial"/>
          <w:szCs w:val="24"/>
        </w:rPr>
      </w:pPr>
    </w:p>
    <w:p w:rsidR="00CC52CD" w:rsidRPr="00713DEE" w:rsidRDefault="00CC52CD">
      <w:pPr>
        <w:ind w:right="-270"/>
        <w:jc w:val="both"/>
        <w:rPr>
          <w:rFonts w:ascii="Arial" w:hAnsi="Arial" w:cs="Arial"/>
          <w:szCs w:val="24"/>
        </w:rPr>
      </w:pPr>
    </w:p>
    <w:tbl>
      <w:tblPr>
        <w:tblW w:w="0" w:type="auto"/>
        <w:tblInd w:w="-252" w:type="dxa"/>
        <w:tblBorders>
          <w:insideV w:val="single" w:sz="4" w:space="0" w:color="auto"/>
        </w:tblBorders>
        <w:tblLayout w:type="fixed"/>
        <w:tblLook w:val="0000"/>
      </w:tblPr>
      <w:tblGrid>
        <w:gridCol w:w="10440"/>
      </w:tblGrid>
      <w:tr w:rsidR="00E403B1" w:rsidRPr="00713DEE">
        <w:tc>
          <w:tcPr>
            <w:tcW w:w="10440" w:type="dxa"/>
            <w:tcBorders>
              <w:top w:val="single" w:sz="4" w:space="0" w:color="auto"/>
              <w:left w:val="single" w:sz="4" w:space="0" w:color="auto"/>
              <w:bottom w:val="nil"/>
              <w:right w:val="single" w:sz="4" w:space="0" w:color="auto"/>
            </w:tcBorders>
          </w:tcPr>
          <w:p w:rsidR="00E403B1" w:rsidRPr="00713DEE" w:rsidRDefault="00B5240C">
            <w:pPr>
              <w:pStyle w:val="Heading3"/>
              <w:spacing w:before="120" w:after="120"/>
              <w:rPr>
                <w:rFonts w:cs="Arial"/>
                <w:szCs w:val="24"/>
              </w:rPr>
            </w:pPr>
            <w:r w:rsidRPr="00713DEE">
              <w:rPr>
                <w:rFonts w:cs="Arial"/>
                <w:szCs w:val="24"/>
              </w:rPr>
              <w:t>7a. EQUIPMENT AND MACHINERY</w:t>
            </w:r>
          </w:p>
        </w:tc>
      </w:tr>
      <w:tr w:rsidR="00E403B1" w:rsidRPr="00713DEE">
        <w:tc>
          <w:tcPr>
            <w:tcW w:w="10440" w:type="dxa"/>
            <w:tcBorders>
              <w:top w:val="single" w:sz="4" w:space="0" w:color="auto"/>
              <w:left w:val="single" w:sz="4" w:space="0" w:color="auto"/>
              <w:bottom w:val="single" w:sz="4" w:space="0" w:color="auto"/>
              <w:right w:val="single" w:sz="4" w:space="0" w:color="auto"/>
            </w:tcBorders>
          </w:tcPr>
          <w:p w:rsidR="00E403B1" w:rsidRPr="00713DEE" w:rsidRDefault="00B5240C">
            <w:pPr>
              <w:spacing w:before="120"/>
              <w:ind w:right="72"/>
              <w:jc w:val="both"/>
              <w:rPr>
                <w:rFonts w:ascii="Arial" w:hAnsi="Arial" w:cs="Arial"/>
                <w:szCs w:val="24"/>
              </w:rPr>
            </w:pPr>
            <w:r w:rsidRPr="00713DEE">
              <w:rPr>
                <w:rFonts w:ascii="Arial" w:hAnsi="Arial" w:cs="Arial"/>
                <w:szCs w:val="24"/>
              </w:rPr>
              <w:t>The postholder is expected to be competent in the use of office and administrative equipment relevant to the post, examples of which include:</w:t>
            </w:r>
          </w:p>
          <w:p w:rsidR="00E81CBF" w:rsidRPr="00713DEE" w:rsidRDefault="00B5240C" w:rsidP="00E403B1">
            <w:pPr>
              <w:numPr>
                <w:ilvl w:val="0"/>
                <w:numId w:val="15"/>
              </w:numPr>
              <w:spacing w:before="120"/>
              <w:ind w:right="72"/>
              <w:jc w:val="both"/>
              <w:rPr>
                <w:rFonts w:ascii="Arial" w:hAnsi="Arial" w:cs="Arial"/>
                <w:szCs w:val="24"/>
              </w:rPr>
            </w:pPr>
            <w:r w:rsidRPr="00713DEE">
              <w:rPr>
                <w:rFonts w:ascii="Arial" w:hAnsi="Arial" w:cs="Arial"/>
                <w:szCs w:val="24"/>
              </w:rPr>
              <w:t>Computer and relevant software applications</w:t>
            </w:r>
          </w:p>
          <w:p w:rsidR="00E81CBF" w:rsidRPr="00713DEE" w:rsidRDefault="00B5240C" w:rsidP="00E403B1">
            <w:pPr>
              <w:numPr>
                <w:ilvl w:val="0"/>
                <w:numId w:val="15"/>
              </w:numPr>
              <w:spacing w:before="120"/>
              <w:ind w:right="72"/>
              <w:jc w:val="both"/>
              <w:rPr>
                <w:rFonts w:ascii="Arial" w:hAnsi="Arial" w:cs="Arial"/>
                <w:szCs w:val="24"/>
              </w:rPr>
            </w:pPr>
            <w:r w:rsidRPr="00713DEE">
              <w:rPr>
                <w:rFonts w:ascii="Arial" w:hAnsi="Arial" w:cs="Arial"/>
                <w:szCs w:val="24"/>
              </w:rPr>
              <w:t>Document Imaging Scanners</w:t>
            </w:r>
          </w:p>
          <w:p w:rsidR="00E403B1" w:rsidRPr="00713DEE" w:rsidRDefault="00B5240C" w:rsidP="00E403B1">
            <w:pPr>
              <w:numPr>
                <w:ilvl w:val="0"/>
                <w:numId w:val="15"/>
              </w:numPr>
              <w:spacing w:before="120"/>
              <w:ind w:right="72"/>
              <w:jc w:val="both"/>
              <w:rPr>
                <w:rFonts w:ascii="Arial" w:hAnsi="Arial" w:cs="Arial"/>
                <w:szCs w:val="24"/>
              </w:rPr>
            </w:pPr>
            <w:r w:rsidRPr="00713DEE">
              <w:rPr>
                <w:rFonts w:ascii="Arial" w:hAnsi="Arial" w:cs="Arial"/>
                <w:szCs w:val="24"/>
              </w:rPr>
              <w:t>Telephone systems, mobile phone</w:t>
            </w:r>
          </w:p>
          <w:p w:rsidR="00E403B1" w:rsidRPr="00713DEE" w:rsidRDefault="00B5240C" w:rsidP="00E403B1">
            <w:pPr>
              <w:numPr>
                <w:ilvl w:val="0"/>
                <w:numId w:val="15"/>
              </w:numPr>
              <w:spacing w:before="120"/>
              <w:ind w:right="72"/>
              <w:jc w:val="both"/>
              <w:rPr>
                <w:rFonts w:ascii="Arial" w:hAnsi="Arial" w:cs="Arial"/>
                <w:szCs w:val="24"/>
              </w:rPr>
            </w:pPr>
            <w:r w:rsidRPr="00713DEE">
              <w:rPr>
                <w:rFonts w:ascii="Arial" w:hAnsi="Arial" w:cs="Arial"/>
                <w:szCs w:val="24"/>
              </w:rPr>
              <w:t>Fax machine and photocopiers</w:t>
            </w:r>
          </w:p>
          <w:p w:rsidR="00E403B1" w:rsidRPr="00713DEE" w:rsidRDefault="00E403B1">
            <w:pPr>
              <w:spacing w:before="120"/>
              <w:ind w:right="72"/>
              <w:jc w:val="both"/>
              <w:rPr>
                <w:rFonts w:ascii="Arial" w:hAnsi="Arial" w:cs="Arial"/>
                <w:b/>
                <w:szCs w:val="24"/>
              </w:rPr>
            </w:pPr>
          </w:p>
        </w:tc>
      </w:tr>
      <w:tr w:rsidR="00E403B1" w:rsidRPr="00713DEE">
        <w:tc>
          <w:tcPr>
            <w:tcW w:w="10440" w:type="dxa"/>
            <w:tcBorders>
              <w:top w:val="nil"/>
              <w:left w:val="nil"/>
              <w:bottom w:val="nil"/>
              <w:right w:val="nil"/>
            </w:tcBorders>
          </w:tcPr>
          <w:p w:rsidR="002319F4" w:rsidRPr="00713DEE" w:rsidRDefault="002319F4" w:rsidP="00AE2146">
            <w:pPr>
              <w:spacing w:before="120" w:after="120"/>
              <w:ind w:right="72"/>
              <w:jc w:val="both"/>
              <w:rPr>
                <w:rFonts w:ascii="Arial" w:hAnsi="Arial" w:cs="Arial"/>
                <w:b/>
                <w:szCs w:val="24"/>
              </w:rPr>
            </w:pPr>
          </w:p>
        </w:tc>
      </w:tr>
      <w:tr w:rsidR="00E403B1" w:rsidRPr="00713DEE">
        <w:tc>
          <w:tcPr>
            <w:tcW w:w="10440" w:type="dxa"/>
            <w:tcBorders>
              <w:top w:val="single" w:sz="4" w:space="0" w:color="auto"/>
              <w:left w:val="single" w:sz="4" w:space="0" w:color="auto"/>
              <w:bottom w:val="single" w:sz="4" w:space="0" w:color="auto"/>
              <w:right w:val="single" w:sz="4" w:space="0" w:color="auto"/>
            </w:tcBorders>
          </w:tcPr>
          <w:p w:rsidR="00E403B1" w:rsidRPr="00713DEE" w:rsidRDefault="00B5240C">
            <w:pPr>
              <w:spacing w:before="120" w:after="120"/>
              <w:ind w:right="72"/>
              <w:jc w:val="both"/>
              <w:rPr>
                <w:rFonts w:ascii="Arial" w:hAnsi="Arial" w:cs="Arial"/>
                <w:b/>
                <w:szCs w:val="24"/>
              </w:rPr>
            </w:pPr>
            <w:r w:rsidRPr="00713DEE">
              <w:rPr>
                <w:rFonts w:ascii="Arial" w:hAnsi="Arial" w:cs="Arial"/>
                <w:b/>
                <w:szCs w:val="24"/>
              </w:rPr>
              <w:t>7b.  SYSTEMS</w:t>
            </w:r>
          </w:p>
        </w:tc>
      </w:tr>
      <w:tr w:rsidR="00E403B1" w:rsidRPr="00713DEE" w:rsidTr="00140E63">
        <w:trPr>
          <w:trHeight w:val="698"/>
        </w:trPr>
        <w:tc>
          <w:tcPr>
            <w:tcW w:w="10440" w:type="dxa"/>
            <w:tcBorders>
              <w:top w:val="single" w:sz="4" w:space="0" w:color="auto"/>
              <w:left w:val="single" w:sz="4" w:space="0" w:color="auto"/>
              <w:bottom w:val="single" w:sz="4" w:space="0" w:color="auto"/>
              <w:right w:val="single" w:sz="4" w:space="0" w:color="auto"/>
            </w:tcBorders>
          </w:tcPr>
          <w:p w:rsidR="00E403B1" w:rsidRPr="00713DEE" w:rsidRDefault="00B5240C">
            <w:pPr>
              <w:spacing w:before="120"/>
              <w:ind w:right="72"/>
              <w:jc w:val="both"/>
              <w:rPr>
                <w:rFonts w:ascii="Arial" w:hAnsi="Arial" w:cs="Arial"/>
                <w:szCs w:val="24"/>
              </w:rPr>
            </w:pPr>
            <w:r w:rsidRPr="00713DEE">
              <w:rPr>
                <w:rFonts w:ascii="Arial" w:hAnsi="Arial" w:cs="Arial"/>
                <w:szCs w:val="24"/>
              </w:rPr>
              <w:t>The postholder will be familiar and knowledgeable with the application of systems, policies and procedures necessary for the effective management of staff, the service function, finance and other resources, examples of which include budgetary reporting systems and arrangements;</w:t>
            </w:r>
          </w:p>
          <w:p w:rsidR="002319F4" w:rsidRPr="00713DEE" w:rsidRDefault="002319F4" w:rsidP="002319F4">
            <w:pPr>
              <w:pStyle w:val="ListParagraph"/>
              <w:numPr>
                <w:ilvl w:val="0"/>
                <w:numId w:val="16"/>
              </w:numPr>
              <w:spacing w:before="120"/>
              <w:ind w:right="72"/>
              <w:jc w:val="both"/>
              <w:rPr>
                <w:rFonts w:ascii="Arial" w:hAnsi="Arial" w:cs="Arial"/>
                <w:szCs w:val="24"/>
              </w:rPr>
            </w:pPr>
          </w:p>
          <w:p w:rsidR="00E403B1" w:rsidRPr="00713DEE" w:rsidRDefault="00B5240C" w:rsidP="00E403B1">
            <w:pPr>
              <w:numPr>
                <w:ilvl w:val="0"/>
                <w:numId w:val="16"/>
              </w:numPr>
              <w:spacing w:before="120"/>
              <w:ind w:right="72"/>
              <w:jc w:val="both"/>
              <w:rPr>
                <w:rFonts w:ascii="Arial" w:hAnsi="Arial" w:cs="Arial"/>
                <w:szCs w:val="24"/>
              </w:rPr>
            </w:pPr>
            <w:r w:rsidRPr="00713DEE">
              <w:rPr>
                <w:rFonts w:ascii="Arial" w:hAnsi="Arial" w:cs="Arial"/>
                <w:szCs w:val="24"/>
              </w:rPr>
              <w:t>SSTS pay system</w:t>
            </w:r>
          </w:p>
          <w:p w:rsidR="00E403B1" w:rsidRPr="00713DEE" w:rsidRDefault="00B5240C" w:rsidP="00E403B1">
            <w:pPr>
              <w:numPr>
                <w:ilvl w:val="0"/>
                <w:numId w:val="16"/>
              </w:numPr>
              <w:spacing w:before="120"/>
              <w:ind w:right="72"/>
              <w:jc w:val="both"/>
              <w:rPr>
                <w:rFonts w:ascii="Arial" w:hAnsi="Arial" w:cs="Arial"/>
                <w:szCs w:val="24"/>
              </w:rPr>
            </w:pPr>
            <w:r w:rsidRPr="00713DEE">
              <w:rPr>
                <w:rFonts w:ascii="Arial" w:hAnsi="Arial" w:cs="Arial"/>
                <w:szCs w:val="24"/>
              </w:rPr>
              <w:t>Mental Health (Scotland) Care &amp; Treatment (Scotland) Act 2003</w:t>
            </w:r>
          </w:p>
          <w:p w:rsidR="00E403B1" w:rsidRPr="00713DEE" w:rsidRDefault="00B5240C" w:rsidP="00E403B1">
            <w:pPr>
              <w:numPr>
                <w:ilvl w:val="0"/>
                <w:numId w:val="17"/>
              </w:numPr>
              <w:spacing w:before="120"/>
              <w:ind w:right="72"/>
              <w:jc w:val="both"/>
              <w:rPr>
                <w:rFonts w:ascii="Arial" w:hAnsi="Arial" w:cs="Arial"/>
                <w:szCs w:val="24"/>
              </w:rPr>
            </w:pPr>
            <w:r w:rsidRPr="00713DEE">
              <w:rPr>
                <w:rFonts w:ascii="Arial" w:hAnsi="Arial" w:cs="Arial"/>
                <w:szCs w:val="24"/>
              </w:rPr>
              <w:t>Authorised officer procedures and standing financial instructions</w:t>
            </w:r>
          </w:p>
          <w:p w:rsidR="00E403B1" w:rsidRPr="00713DEE" w:rsidRDefault="00B5240C" w:rsidP="00E403B1">
            <w:pPr>
              <w:numPr>
                <w:ilvl w:val="0"/>
                <w:numId w:val="18"/>
              </w:numPr>
              <w:spacing w:before="120" w:after="120"/>
              <w:ind w:right="72"/>
              <w:jc w:val="both"/>
              <w:rPr>
                <w:rFonts w:ascii="Arial" w:hAnsi="Arial" w:cs="Arial"/>
                <w:szCs w:val="24"/>
              </w:rPr>
            </w:pPr>
            <w:r w:rsidRPr="00713DEE">
              <w:rPr>
                <w:rFonts w:ascii="Arial" w:hAnsi="Arial" w:cs="Arial"/>
                <w:szCs w:val="24"/>
              </w:rPr>
              <w:t xml:space="preserve">Human resource policies and Partnership Information Network guidelines </w:t>
            </w:r>
            <w:proofErr w:type="spellStart"/>
            <w:r w:rsidRPr="00713DEE">
              <w:rPr>
                <w:rFonts w:ascii="Arial" w:hAnsi="Arial" w:cs="Arial"/>
                <w:szCs w:val="24"/>
              </w:rPr>
              <w:t>eg</w:t>
            </w:r>
            <w:proofErr w:type="spellEnd"/>
            <w:r w:rsidRPr="00713DEE">
              <w:rPr>
                <w:rFonts w:ascii="Arial" w:hAnsi="Arial" w:cs="Arial"/>
                <w:szCs w:val="24"/>
              </w:rPr>
              <w:t>. absence management, family friendly policies, grievance and disciplinary procedures</w:t>
            </w:r>
          </w:p>
          <w:p w:rsidR="00E403B1" w:rsidRPr="00713DEE" w:rsidRDefault="00B5240C" w:rsidP="00E403B1">
            <w:pPr>
              <w:numPr>
                <w:ilvl w:val="0"/>
                <w:numId w:val="18"/>
              </w:numPr>
              <w:spacing w:before="120" w:after="120"/>
              <w:ind w:right="72"/>
              <w:jc w:val="both"/>
              <w:rPr>
                <w:rFonts w:ascii="Arial" w:hAnsi="Arial" w:cs="Arial"/>
                <w:szCs w:val="24"/>
              </w:rPr>
            </w:pPr>
            <w:r w:rsidRPr="00713DEE">
              <w:rPr>
                <w:rFonts w:ascii="Arial" w:hAnsi="Arial" w:cs="Arial"/>
                <w:szCs w:val="24"/>
              </w:rPr>
              <w:t>Computerised patient administration system (Electronic Patient Records system (MORSE)</w:t>
            </w:r>
            <w:proofErr w:type="spellStart"/>
            <w:r w:rsidRPr="00713DEE">
              <w:rPr>
                <w:rFonts w:ascii="Arial" w:hAnsi="Arial" w:cs="Arial"/>
                <w:szCs w:val="24"/>
              </w:rPr>
              <w:t>Trakcare</w:t>
            </w:r>
            <w:proofErr w:type="spellEnd"/>
            <w:r w:rsidRPr="00713DEE">
              <w:rPr>
                <w:rFonts w:ascii="Arial" w:hAnsi="Arial" w:cs="Arial"/>
                <w:szCs w:val="24"/>
              </w:rPr>
              <w:t>)</w:t>
            </w:r>
          </w:p>
          <w:p w:rsidR="00BA1305" w:rsidRPr="00713DEE" w:rsidRDefault="00B5240C" w:rsidP="00E403B1">
            <w:pPr>
              <w:numPr>
                <w:ilvl w:val="0"/>
                <w:numId w:val="18"/>
              </w:numPr>
              <w:spacing w:before="120" w:after="120"/>
              <w:ind w:right="72"/>
              <w:jc w:val="both"/>
              <w:rPr>
                <w:rFonts w:ascii="Arial" w:hAnsi="Arial" w:cs="Arial"/>
                <w:szCs w:val="24"/>
              </w:rPr>
            </w:pPr>
            <w:r w:rsidRPr="00713DEE">
              <w:rPr>
                <w:rFonts w:ascii="Arial" w:hAnsi="Arial" w:cs="Arial"/>
                <w:szCs w:val="24"/>
              </w:rPr>
              <w:t xml:space="preserve">Manual patient administration systems (Mental Health Act) </w:t>
            </w:r>
          </w:p>
          <w:p w:rsidR="00BA1305" w:rsidRPr="00713DEE" w:rsidRDefault="00B5240C" w:rsidP="00E403B1">
            <w:pPr>
              <w:numPr>
                <w:ilvl w:val="0"/>
                <w:numId w:val="18"/>
              </w:numPr>
              <w:spacing w:before="120" w:after="120"/>
              <w:ind w:right="72"/>
              <w:jc w:val="both"/>
              <w:rPr>
                <w:rFonts w:ascii="Arial" w:hAnsi="Arial" w:cs="Arial"/>
                <w:szCs w:val="24"/>
              </w:rPr>
            </w:pPr>
            <w:r w:rsidRPr="00713DEE">
              <w:rPr>
                <w:rFonts w:ascii="Arial" w:hAnsi="Arial" w:cs="Arial"/>
                <w:szCs w:val="24"/>
              </w:rPr>
              <w:t>Terminal Digit and Numerical/Alphabetical Library systems</w:t>
            </w:r>
          </w:p>
          <w:p w:rsidR="00BA1305" w:rsidRPr="00713DEE" w:rsidRDefault="00B5240C" w:rsidP="00E403B1">
            <w:pPr>
              <w:numPr>
                <w:ilvl w:val="0"/>
                <w:numId w:val="18"/>
              </w:numPr>
              <w:spacing w:before="120" w:after="120"/>
              <w:ind w:right="72"/>
              <w:jc w:val="both"/>
              <w:rPr>
                <w:rFonts w:ascii="Arial" w:hAnsi="Arial" w:cs="Arial"/>
                <w:szCs w:val="24"/>
              </w:rPr>
            </w:pPr>
            <w:r w:rsidRPr="00713DEE">
              <w:rPr>
                <w:rFonts w:ascii="Arial" w:hAnsi="Arial" w:cs="Arial"/>
                <w:szCs w:val="24"/>
              </w:rPr>
              <w:t>Electronic data storage and software systems, e.g. MS Office &amp; Business Objects</w:t>
            </w:r>
          </w:p>
          <w:p w:rsidR="00BA1305" w:rsidRPr="00713DEE" w:rsidRDefault="00B5240C" w:rsidP="00E403B1">
            <w:pPr>
              <w:numPr>
                <w:ilvl w:val="0"/>
                <w:numId w:val="18"/>
              </w:numPr>
              <w:spacing w:before="120" w:after="120"/>
              <w:ind w:right="72"/>
              <w:jc w:val="both"/>
              <w:rPr>
                <w:rFonts w:ascii="Arial" w:hAnsi="Arial" w:cs="Arial"/>
                <w:szCs w:val="24"/>
              </w:rPr>
            </w:pPr>
            <w:r w:rsidRPr="00713DEE">
              <w:rPr>
                <w:rFonts w:ascii="Arial" w:hAnsi="Arial" w:cs="Arial"/>
                <w:szCs w:val="24"/>
              </w:rPr>
              <w:t>National CHI</w:t>
            </w:r>
          </w:p>
          <w:p w:rsidR="00BA1305" w:rsidRPr="00713DEE" w:rsidRDefault="00B5240C" w:rsidP="00E403B1">
            <w:pPr>
              <w:numPr>
                <w:ilvl w:val="0"/>
                <w:numId w:val="18"/>
              </w:numPr>
              <w:spacing w:before="120" w:after="120"/>
              <w:ind w:right="72"/>
              <w:jc w:val="both"/>
              <w:rPr>
                <w:rFonts w:ascii="Arial" w:hAnsi="Arial" w:cs="Arial"/>
                <w:szCs w:val="24"/>
              </w:rPr>
            </w:pPr>
            <w:r w:rsidRPr="00713DEE">
              <w:rPr>
                <w:rFonts w:ascii="Arial" w:hAnsi="Arial" w:cs="Arial"/>
                <w:szCs w:val="24"/>
              </w:rPr>
              <w:t>SCI Gateway</w:t>
            </w:r>
          </w:p>
          <w:p w:rsidR="00BA1305" w:rsidRPr="00713DEE" w:rsidRDefault="00B5240C" w:rsidP="00E403B1">
            <w:pPr>
              <w:numPr>
                <w:ilvl w:val="0"/>
                <w:numId w:val="18"/>
              </w:numPr>
              <w:spacing w:before="120" w:after="120"/>
              <w:ind w:right="72"/>
              <w:jc w:val="both"/>
              <w:rPr>
                <w:rFonts w:ascii="Arial" w:hAnsi="Arial" w:cs="Arial"/>
                <w:szCs w:val="24"/>
              </w:rPr>
            </w:pPr>
            <w:r w:rsidRPr="00713DEE">
              <w:rPr>
                <w:rFonts w:ascii="Arial" w:hAnsi="Arial" w:cs="Arial"/>
                <w:szCs w:val="24"/>
              </w:rPr>
              <w:t xml:space="preserve">E-SMR &amp; </w:t>
            </w:r>
            <w:proofErr w:type="spellStart"/>
            <w:r w:rsidRPr="00713DEE">
              <w:rPr>
                <w:rFonts w:ascii="Arial" w:hAnsi="Arial" w:cs="Arial"/>
                <w:szCs w:val="24"/>
              </w:rPr>
              <w:t>Scanfile</w:t>
            </w:r>
            <w:proofErr w:type="spellEnd"/>
          </w:p>
          <w:p w:rsidR="00BA1305" w:rsidRPr="00713DEE" w:rsidRDefault="00B5240C" w:rsidP="00E403B1">
            <w:pPr>
              <w:numPr>
                <w:ilvl w:val="0"/>
                <w:numId w:val="18"/>
              </w:numPr>
              <w:spacing w:before="120" w:after="120"/>
              <w:ind w:right="72"/>
              <w:jc w:val="both"/>
              <w:rPr>
                <w:rFonts w:ascii="Arial" w:hAnsi="Arial" w:cs="Arial"/>
                <w:szCs w:val="24"/>
              </w:rPr>
            </w:pPr>
            <w:r w:rsidRPr="00713DEE">
              <w:rPr>
                <w:rFonts w:ascii="Arial" w:hAnsi="Arial" w:cs="Arial"/>
                <w:szCs w:val="24"/>
              </w:rPr>
              <w:t>Develop complex spreadsheets and data collection tools</w:t>
            </w:r>
          </w:p>
          <w:p w:rsidR="00E403B1" w:rsidRPr="00713DEE" w:rsidRDefault="00B5240C" w:rsidP="00E403B1">
            <w:pPr>
              <w:numPr>
                <w:ilvl w:val="0"/>
                <w:numId w:val="18"/>
              </w:numPr>
              <w:spacing w:before="120" w:after="120"/>
              <w:ind w:right="72"/>
              <w:jc w:val="both"/>
              <w:rPr>
                <w:rFonts w:ascii="Arial" w:hAnsi="Arial" w:cs="Arial"/>
                <w:szCs w:val="24"/>
              </w:rPr>
            </w:pPr>
            <w:r w:rsidRPr="00713DEE">
              <w:rPr>
                <w:rFonts w:ascii="Arial" w:hAnsi="Arial" w:cs="Arial"/>
                <w:szCs w:val="24"/>
              </w:rPr>
              <w:t>The NHS complaints procedure</w:t>
            </w:r>
          </w:p>
          <w:p w:rsidR="00E403B1" w:rsidRPr="00713DEE" w:rsidRDefault="00B5240C" w:rsidP="00E403B1">
            <w:pPr>
              <w:numPr>
                <w:ilvl w:val="0"/>
                <w:numId w:val="18"/>
              </w:numPr>
              <w:spacing w:before="120" w:after="120"/>
              <w:ind w:right="72"/>
              <w:jc w:val="both"/>
              <w:rPr>
                <w:rFonts w:ascii="Arial" w:hAnsi="Arial" w:cs="Arial"/>
                <w:szCs w:val="24"/>
              </w:rPr>
            </w:pPr>
            <w:r w:rsidRPr="00713DEE">
              <w:rPr>
                <w:rFonts w:ascii="Arial" w:hAnsi="Arial" w:cs="Arial"/>
                <w:szCs w:val="24"/>
              </w:rPr>
              <w:t>NHS Fife and CHP governance structures and lines of accountability e.g. health and safety, risk management, clinical governance</w:t>
            </w:r>
          </w:p>
          <w:p w:rsidR="0094613E" w:rsidRPr="00713DEE" w:rsidRDefault="00B5240C">
            <w:pPr>
              <w:spacing w:before="120" w:after="120"/>
              <w:ind w:right="72"/>
              <w:rPr>
                <w:rFonts w:ascii="Arial" w:hAnsi="Arial" w:cs="Arial"/>
                <w:szCs w:val="24"/>
              </w:rPr>
            </w:pPr>
            <w:r w:rsidRPr="00713DEE">
              <w:rPr>
                <w:rFonts w:ascii="Arial" w:hAnsi="Arial" w:cs="Arial"/>
                <w:szCs w:val="24"/>
              </w:rPr>
              <w:t xml:space="preserve">The postholder will be familiar with the application and effect of relevant legislation such as, the </w:t>
            </w:r>
            <w:r w:rsidRPr="00713DEE">
              <w:rPr>
                <w:rFonts w:ascii="Arial" w:hAnsi="Arial" w:cs="Arial"/>
                <w:i/>
                <w:szCs w:val="24"/>
              </w:rPr>
              <w:t>Adults with Incapacity (Scotland) Act 2000.</w:t>
            </w:r>
            <w:r w:rsidRPr="00713DEE">
              <w:rPr>
                <w:rFonts w:ascii="Arial" w:hAnsi="Arial" w:cs="Arial"/>
                <w:i/>
                <w:szCs w:val="24"/>
              </w:rPr>
              <w:br/>
            </w:r>
          </w:p>
        </w:tc>
      </w:tr>
    </w:tbl>
    <w:p w:rsidR="00E403B1" w:rsidRPr="00713DEE" w:rsidRDefault="00E403B1">
      <w:pPr>
        <w:rPr>
          <w:rFonts w:ascii="Arial" w:hAnsi="Arial" w:cs="Arial"/>
          <w:szCs w:val="24"/>
        </w:rPr>
      </w:pPr>
    </w:p>
    <w:p w:rsidR="00E403B1" w:rsidRPr="00713DEE" w:rsidRDefault="00E403B1">
      <w:pPr>
        <w:rPr>
          <w:rFonts w:ascii="Arial" w:hAnsi="Arial" w:cs="Arial"/>
          <w:szCs w:val="24"/>
        </w:rPr>
      </w:pPr>
    </w:p>
    <w:tbl>
      <w:tblPr>
        <w:tblW w:w="0" w:type="auto"/>
        <w:tblInd w:w="-252" w:type="dxa"/>
        <w:tblBorders>
          <w:insideV w:val="single" w:sz="4" w:space="0" w:color="auto"/>
        </w:tblBorders>
        <w:tblLayout w:type="fixed"/>
        <w:tblLook w:val="0000"/>
      </w:tblPr>
      <w:tblGrid>
        <w:gridCol w:w="10440"/>
      </w:tblGrid>
      <w:tr w:rsidR="00E403B1" w:rsidRPr="00713DEE">
        <w:tc>
          <w:tcPr>
            <w:tcW w:w="10440" w:type="dxa"/>
            <w:tcBorders>
              <w:top w:val="single" w:sz="4" w:space="0" w:color="auto"/>
              <w:left w:val="single" w:sz="4" w:space="0" w:color="auto"/>
              <w:bottom w:val="single" w:sz="4" w:space="0" w:color="auto"/>
              <w:right w:val="single" w:sz="4" w:space="0" w:color="auto"/>
            </w:tcBorders>
          </w:tcPr>
          <w:p w:rsidR="00E403B1" w:rsidRPr="00713DEE" w:rsidRDefault="00B5240C">
            <w:pPr>
              <w:pStyle w:val="Heading3"/>
              <w:spacing w:before="120" w:after="120"/>
              <w:ind w:right="72"/>
              <w:rPr>
                <w:rFonts w:cs="Arial"/>
                <w:szCs w:val="24"/>
              </w:rPr>
            </w:pPr>
            <w:r w:rsidRPr="00713DEE">
              <w:rPr>
                <w:rFonts w:cs="Arial"/>
                <w:szCs w:val="24"/>
              </w:rPr>
              <w:t>8. ASSIGNMENT AND REVIEW OF WORK</w:t>
            </w:r>
          </w:p>
        </w:tc>
      </w:tr>
      <w:tr w:rsidR="00E403B1" w:rsidRPr="00713DEE">
        <w:tc>
          <w:tcPr>
            <w:tcW w:w="10440" w:type="dxa"/>
            <w:tcBorders>
              <w:top w:val="single" w:sz="4" w:space="0" w:color="auto"/>
              <w:left w:val="single" w:sz="4" w:space="0" w:color="auto"/>
              <w:bottom w:val="single" w:sz="4" w:space="0" w:color="auto"/>
              <w:right w:val="single" w:sz="4" w:space="0" w:color="auto"/>
            </w:tcBorders>
          </w:tcPr>
          <w:p w:rsidR="00E403B1" w:rsidRPr="00713DEE" w:rsidRDefault="00E403B1">
            <w:pPr>
              <w:ind w:right="72"/>
              <w:jc w:val="both"/>
              <w:rPr>
                <w:rFonts w:ascii="Arial" w:hAnsi="Arial" w:cs="Arial"/>
                <w:szCs w:val="24"/>
              </w:rPr>
            </w:pPr>
          </w:p>
          <w:p w:rsidR="00E403B1" w:rsidRPr="00713DEE" w:rsidRDefault="00B5240C" w:rsidP="00AE2146">
            <w:pPr>
              <w:pStyle w:val="ListParagraph"/>
              <w:numPr>
                <w:ilvl w:val="0"/>
                <w:numId w:val="47"/>
              </w:numPr>
              <w:ind w:right="72"/>
              <w:jc w:val="both"/>
              <w:rPr>
                <w:rFonts w:ascii="Arial" w:hAnsi="Arial" w:cs="Arial"/>
                <w:szCs w:val="24"/>
              </w:rPr>
            </w:pPr>
            <w:r w:rsidRPr="00713DEE">
              <w:rPr>
                <w:rFonts w:ascii="Arial" w:hAnsi="Arial" w:cs="Arial"/>
                <w:szCs w:val="24"/>
              </w:rPr>
              <w:t xml:space="preserve">The post holder will be responsible to </w:t>
            </w:r>
            <w:proofErr w:type="gramStart"/>
            <w:r w:rsidRPr="00713DEE">
              <w:rPr>
                <w:rFonts w:ascii="Arial" w:hAnsi="Arial" w:cs="Arial"/>
                <w:szCs w:val="24"/>
              </w:rPr>
              <w:t>the  Clinical</w:t>
            </w:r>
            <w:proofErr w:type="gramEnd"/>
            <w:r w:rsidRPr="00713DEE">
              <w:rPr>
                <w:rFonts w:ascii="Arial" w:hAnsi="Arial" w:cs="Arial"/>
                <w:szCs w:val="24"/>
              </w:rPr>
              <w:t xml:space="preserve"> Services Manager, Mental Health Directorate, and will agree annual personal development objectives and service targets which will be reviewed regularly.</w:t>
            </w:r>
          </w:p>
          <w:p w:rsidR="00E403B1" w:rsidRPr="00713DEE" w:rsidRDefault="00E403B1" w:rsidP="00AE2146">
            <w:pPr>
              <w:ind w:right="72"/>
              <w:jc w:val="both"/>
              <w:rPr>
                <w:rFonts w:ascii="Arial" w:hAnsi="Arial" w:cs="Arial"/>
                <w:szCs w:val="24"/>
              </w:rPr>
            </w:pPr>
          </w:p>
          <w:p w:rsidR="00AE2146" w:rsidRPr="00713DEE" w:rsidRDefault="00B5240C" w:rsidP="00AE2146">
            <w:pPr>
              <w:pStyle w:val="ListParagraph"/>
              <w:numPr>
                <w:ilvl w:val="0"/>
                <w:numId w:val="47"/>
              </w:numPr>
              <w:ind w:right="72"/>
              <w:jc w:val="both"/>
              <w:rPr>
                <w:rFonts w:ascii="Arial" w:hAnsi="Arial" w:cs="Arial"/>
                <w:szCs w:val="24"/>
              </w:rPr>
            </w:pPr>
            <w:r w:rsidRPr="00713DEE">
              <w:rPr>
                <w:rFonts w:ascii="Arial" w:hAnsi="Arial" w:cs="Arial"/>
                <w:szCs w:val="24"/>
              </w:rPr>
              <w:t>The majority of the work will arise from within the health records &amp; Administration Service field from local and national information strategies.  The post holder will set priorities indicate key tasks and set appropriate deadlines within the directorate for production of data to meet national requirements.</w:t>
            </w:r>
          </w:p>
          <w:p w:rsidR="00E403B1" w:rsidRPr="00713DEE" w:rsidRDefault="00E403B1" w:rsidP="00AE2146">
            <w:pPr>
              <w:ind w:right="72" w:firstLine="120"/>
              <w:jc w:val="both"/>
              <w:rPr>
                <w:rFonts w:ascii="Arial" w:hAnsi="Arial" w:cs="Arial"/>
                <w:szCs w:val="24"/>
              </w:rPr>
            </w:pPr>
          </w:p>
          <w:p w:rsidR="00CF4A3E" w:rsidRPr="00713DEE" w:rsidRDefault="00B5240C" w:rsidP="00AE2146">
            <w:pPr>
              <w:pStyle w:val="ListParagraph"/>
              <w:numPr>
                <w:ilvl w:val="0"/>
                <w:numId w:val="47"/>
              </w:numPr>
              <w:rPr>
                <w:rFonts w:ascii="Arial" w:hAnsi="Arial" w:cs="Arial"/>
                <w:szCs w:val="24"/>
              </w:rPr>
            </w:pPr>
            <w:r w:rsidRPr="00713DEE">
              <w:rPr>
                <w:rFonts w:ascii="Arial" w:hAnsi="Arial" w:cs="Arial"/>
                <w:szCs w:val="24"/>
              </w:rPr>
              <w:t>A significant amount of work will be self-generated and the post holder will be expected to exercise a high degree of initiative, independence, personal organisation and planning skill in order to effectively manage a specialised health records service and supporting staff, to anticipate and respond to changes in service needs and to meet agreed objectives. A significant amount of work will arise from within the operational management field, from directorate strategy and from Directorate management team decisions.</w:t>
            </w:r>
          </w:p>
          <w:p w:rsidR="00CF4A3E" w:rsidRPr="00713DEE" w:rsidRDefault="00CF4A3E" w:rsidP="00AE2146">
            <w:pPr>
              <w:pStyle w:val="ListParagraph"/>
              <w:ind w:left="110"/>
              <w:rPr>
                <w:rFonts w:ascii="Arial" w:hAnsi="Arial" w:cs="Arial"/>
                <w:szCs w:val="24"/>
              </w:rPr>
            </w:pPr>
          </w:p>
          <w:p w:rsidR="00CF4A3E" w:rsidRPr="00713DEE" w:rsidRDefault="00B5240C" w:rsidP="00AE2146">
            <w:pPr>
              <w:pStyle w:val="ListParagraph"/>
              <w:numPr>
                <w:ilvl w:val="0"/>
                <w:numId w:val="47"/>
              </w:numPr>
              <w:rPr>
                <w:rFonts w:ascii="Arial" w:hAnsi="Arial" w:cs="Arial"/>
                <w:szCs w:val="24"/>
              </w:rPr>
            </w:pPr>
            <w:r w:rsidRPr="00713DEE">
              <w:rPr>
                <w:rFonts w:ascii="Arial" w:hAnsi="Arial" w:cs="Arial"/>
                <w:szCs w:val="24"/>
              </w:rPr>
              <w:t>The post holder will work closely with Administration Services supervisors who will be expected to manage multi hospital and cross specialty sections on a day to day basis displaying initiative and innovation to ensure continuity of service.</w:t>
            </w:r>
          </w:p>
          <w:p w:rsidR="00E403B1" w:rsidRPr="00713DEE" w:rsidRDefault="00E403B1" w:rsidP="00AE2146">
            <w:pPr>
              <w:ind w:right="72"/>
              <w:jc w:val="both"/>
              <w:rPr>
                <w:rFonts w:ascii="Arial" w:hAnsi="Arial" w:cs="Arial"/>
                <w:szCs w:val="24"/>
              </w:rPr>
            </w:pPr>
          </w:p>
        </w:tc>
      </w:tr>
    </w:tbl>
    <w:p w:rsidR="00E403B1" w:rsidRPr="00713DEE" w:rsidRDefault="00E403B1">
      <w:pPr>
        <w:rPr>
          <w:rFonts w:ascii="Arial" w:hAnsi="Arial" w:cs="Arial"/>
          <w:szCs w:val="24"/>
        </w:rPr>
      </w:pPr>
    </w:p>
    <w:tbl>
      <w:tblPr>
        <w:tblW w:w="0" w:type="auto"/>
        <w:tblInd w:w="-252" w:type="dxa"/>
        <w:tblBorders>
          <w:insideV w:val="single" w:sz="4" w:space="0" w:color="auto"/>
        </w:tblBorders>
        <w:tblLayout w:type="fixed"/>
        <w:tblLook w:val="0000"/>
      </w:tblPr>
      <w:tblGrid>
        <w:gridCol w:w="10440"/>
      </w:tblGrid>
      <w:tr w:rsidR="00E403B1" w:rsidRPr="00713DEE">
        <w:tc>
          <w:tcPr>
            <w:tcW w:w="10440" w:type="dxa"/>
            <w:tcBorders>
              <w:top w:val="single" w:sz="4" w:space="0" w:color="auto"/>
              <w:left w:val="single" w:sz="4" w:space="0" w:color="auto"/>
              <w:bottom w:val="single" w:sz="4" w:space="0" w:color="auto"/>
              <w:right w:val="single" w:sz="4" w:space="0" w:color="auto"/>
            </w:tcBorders>
          </w:tcPr>
          <w:p w:rsidR="00E403B1" w:rsidRPr="00713DEE" w:rsidRDefault="00B5240C">
            <w:pPr>
              <w:spacing w:before="120" w:after="120"/>
              <w:ind w:right="-274"/>
              <w:jc w:val="both"/>
              <w:rPr>
                <w:rFonts w:ascii="Arial" w:hAnsi="Arial" w:cs="Arial"/>
                <w:b/>
                <w:szCs w:val="24"/>
              </w:rPr>
            </w:pPr>
            <w:r w:rsidRPr="00713DEE">
              <w:rPr>
                <w:rFonts w:ascii="Arial" w:hAnsi="Arial" w:cs="Arial"/>
                <w:b/>
                <w:szCs w:val="24"/>
              </w:rPr>
              <w:t>9.  DECISIONS AND JUDGEMENTS</w:t>
            </w:r>
          </w:p>
        </w:tc>
      </w:tr>
      <w:tr w:rsidR="00E403B1" w:rsidRPr="00713DEE" w:rsidTr="00140E63">
        <w:trPr>
          <w:trHeight w:val="415"/>
        </w:trPr>
        <w:tc>
          <w:tcPr>
            <w:tcW w:w="10440" w:type="dxa"/>
            <w:tcBorders>
              <w:top w:val="single" w:sz="4" w:space="0" w:color="auto"/>
              <w:left w:val="single" w:sz="4" w:space="0" w:color="auto"/>
              <w:bottom w:val="single" w:sz="4" w:space="0" w:color="auto"/>
              <w:right w:val="single" w:sz="4" w:space="0" w:color="auto"/>
            </w:tcBorders>
          </w:tcPr>
          <w:p w:rsidR="00E403B1" w:rsidRPr="00713DEE" w:rsidRDefault="00E403B1">
            <w:pPr>
              <w:ind w:right="-270"/>
              <w:rPr>
                <w:rFonts w:ascii="Arial" w:hAnsi="Arial" w:cs="Arial"/>
                <w:szCs w:val="24"/>
              </w:rPr>
            </w:pPr>
          </w:p>
          <w:p w:rsidR="00E403B1" w:rsidRPr="00713DEE" w:rsidRDefault="00B5240C" w:rsidP="003664C8">
            <w:pPr>
              <w:numPr>
                <w:ilvl w:val="0"/>
                <w:numId w:val="22"/>
              </w:numPr>
              <w:ind w:right="-270"/>
              <w:rPr>
                <w:rFonts w:ascii="Arial" w:hAnsi="Arial" w:cs="Arial"/>
                <w:szCs w:val="24"/>
              </w:rPr>
            </w:pPr>
            <w:r w:rsidRPr="00713DEE">
              <w:rPr>
                <w:rFonts w:ascii="Arial" w:hAnsi="Arial" w:cs="Arial"/>
                <w:szCs w:val="24"/>
              </w:rPr>
              <w:t>The postholder will direct and oversee the work of health records support staff to ensure the effective and efficient operation of the various health records &amp; Administration Service within the mental health directorate.</w:t>
            </w:r>
          </w:p>
          <w:p w:rsidR="00E403B1" w:rsidRPr="00713DEE" w:rsidRDefault="00E403B1">
            <w:pPr>
              <w:ind w:right="-270"/>
              <w:rPr>
                <w:rFonts w:ascii="Arial" w:hAnsi="Arial" w:cs="Arial"/>
                <w:szCs w:val="24"/>
              </w:rPr>
            </w:pPr>
          </w:p>
          <w:p w:rsidR="00E403B1" w:rsidRPr="00713DEE" w:rsidRDefault="00B5240C" w:rsidP="00E403B1">
            <w:pPr>
              <w:numPr>
                <w:ilvl w:val="0"/>
                <w:numId w:val="23"/>
              </w:numPr>
              <w:ind w:right="-270"/>
              <w:rPr>
                <w:rFonts w:ascii="Arial" w:hAnsi="Arial" w:cs="Arial"/>
                <w:szCs w:val="24"/>
              </w:rPr>
            </w:pPr>
            <w:r w:rsidRPr="00713DEE">
              <w:rPr>
                <w:rFonts w:ascii="Arial" w:hAnsi="Arial" w:cs="Arial"/>
                <w:szCs w:val="24"/>
              </w:rPr>
              <w:t xml:space="preserve">The postholder has delegated, overall responsibility and accountability for the management of all staff, resources in the health records and </w:t>
            </w:r>
            <w:proofErr w:type="gramStart"/>
            <w:r w:rsidRPr="00713DEE">
              <w:rPr>
                <w:rFonts w:ascii="Arial" w:hAnsi="Arial" w:cs="Arial"/>
                <w:szCs w:val="24"/>
              </w:rPr>
              <w:t>administration  service</w:t>
            </w:r>
            <w:proofErr w:type="gramEnd"/>
            <w:r w:rsidRPr="00713DEE">
              <w:rPr>
                <w:rFonts w:ascii="Arial" w:hAnsi="Arial" w:cs="Arial"/>
                <w:szCs w:val="24"/>
              </w:rPr>
              <w:t>.</w:t>
            </w:r>
          </w:p>
          <w:p w:rsidR="00E403B1" w:rsidRPr="00713DEE" w:rsidRDefault="00E403B1">
            <w:pPr>
              <w:ind w:right="-270"/>
              <w:rPr>
                <w:rFonts w:ascii="Arial" w:hAnsi="Arial" w:cs="Arial"/>
                <w:szCs w:val="24"/>
              </w:rPr>
            </w:pPr>
          </w:p>
          <w:p w:rsidR="00E403B1" w:rsidRPr="00713DEE" w:rsidRDefault="00B5240C" w:rsidP="00E403B1">
            <w:pPr>
              <w:numPr>
                <w:ilvl w:val="0"/>
                <w:numId w:val="24"/>
              </w:numPr>
              <w:ind w:right="-270"/>
              <w:rPr>
                <w:rFonts w:ascii="Arial" w:hAnsi="Arial" w:cs="Arial"/>
                <w:szCs w:val="24"/>
              </w:rPr>
            </w:pPr>
            <w:r w:rsidRPr="00713DEE">
              <w:rPr>
                <w:rFonts w:ascii="Arial" w:hAnsi="Arial" w:cs="Arial"/>
                <w:szCs w:val="24"/>
              </w:rPr>
              <w:t>The postholder has the authority to recruit and appoint staff, and to issue disciplinary action up to and including a final written warning.</w:t>
            </w:r>
          </w:p>
          <w:p w:rsidR="003664C8" w:rsidRPr="00713DEE" w:rsidRDefault="00B5240C" w:rsidP="003664C8">
            <w:pPr>
              <w:numPr>
                <w:ilvl w:val="0"/>
                <w:numId w:val="25"/>
              </w:numPr>
              <w:spacing w:before="120" w:after="120"/>
              <w:ind w:right="-274"/>
              <w:rPr>
                <w:rFonts w:ascii="Arial" w:hAnsi="Arial" w:cs="Arial"/>
                <w:szCs w:val="24"/>
              </w:rPr>
            </w:pPr>
            <w:r w:rsidRPr="00713DEE">
              <w:rPr>
                <w:rFonts w:ascii="Arial" w:hAnsi="Arial" w:cs="Arial"/>
                <w:szCs w:val="24"/>
              </w:rPr>
              <w:t>The postholder has the authority to re-organise health records services and the associated resources including finances, within the constraints and requirements of the service, in order to meet changing needs and to respond to and to ensure the effective management of the health records &amp; Administration Service services.</w:t>
            </w:r>
            <w:r w:rsidRPr="00713DEE">
              <w:rPr>
                <w:rFonts w:ascii="Arial" w:hAnsi="Arial" w:cs="Arial"/>
                <w:szCs w:val="24"/>
              </w:rPr>
              <w:br/>
            </w:r>
          </w:p>
          <w:p w:rsidR="003664C8" w:rsidRPr="00713DEE" w:rsidRDefault="00B5240C" w:rsidP="003664C8">
            <w:pPr>
              <w:numPr>
                <w:ilvl w:val="0"/>
                <w:numId w:val="25"/>
              </w:numPr>
              <w:spacing w:before="120" w:after="120"/>
              <w:ind w:right="-274"/>
              <w:rPr>
                <w:rFonts w:ascii="Arial" w:hAnsi="Arial" w:cs="Arial"/>
                <w:szCs w:val="24"/>
              </w:rPr>
            </w:pPr>
            <w:r w:rsidRPr="00713DEE">
              <w:rPr>
                <w:rFonts w:ascii="Arial" w:hAnsi="Arial" w:cs="Arial"/>
                <w:szCs w:val="24"/>
              </w:rPr>
              <w:t>The postholder is expected to give guidance to senior managers and clinicians on complex matters relating to all aspects of the health records function and specialist advice on aspects of the Mental Health Care &amp; Treatment (Scotland) Act 2003</w:t>
            </w:r>
            <w:r w:rsidRPr="00713DEE">
              <w:rPr>
                <w:rFonts w:ascii="Arial" w:hAnsi="Arial" w:cs="Arial"/>
                <w:szCs w:val="24"/>
              </w:rPr>
              <w:br/>
            </w:r>
          </w:p>
          <w:p w:rsidR="0094613E" w:rsidRPr="00713DEE" w:rsidRDefault="00B5240C">
            <w:pPr>
              <w:numPr>
                <w:ilvl w:val="0"/>
                <w:numId w:val="25"/>
              </w:numPr>
              <w:spacing w:before="120" w:after="120"/>
              <w:ind w:right="-274"/>
              <w:rPr>
                <w:rFonts w:ascii="Arial" w:hAnsi="Arial" w:cs="Arial"/>
                <w:szCs w:val="24"/>
              </w:rPr>
            </w:pPr>
            <w:r w:rsidRPr="00713DEE">
              <w:rPr>
                <w:rFonts w:ascii="Arial" w:hAnsi="Arial" w:cs="Arial"/>
                <w:szCs w:val="24"/>
              </w:rPr>
              <w:t>The postholder will manage the requirements of the knowledge and skills framework conducting PDPs for health records staff identifying and implementing development and training needs as required.</w:t>
            </w:r>
          </w:p>
        </w:tc>
      </w:tr>
    </w:tbl>
    <w:p w:rsidR="00E403B1" w:rsidRPr="00713DEE" w:rsidRDefault="00E403B1">
      <w:pPr>
        <w:rPr>
          <w:rFonts w:ascii="Arial" w:hAnsi="Arial" w:cs="Arial"/>
          <w:szCs w:val="24"/>
        </w:rPr>
      </w:pPr>
    </w:p>
    <w:tbl>
      <w:tblPr>
        <w:tblW w:w="0" w:type="auto"/>
        <w:tblInd w:w="-252" w:type="dxa"/>
        <w:tblBorders>
          <w:insideV w:val="single" w:sz="4" w:space="0" w:color="auto"/>
        </w:tblBorders>
        <w:tblLayout w:type="fixed"/>
        <w:tblLook w:val="0000"/>
      </w:tblPr>
      <w:tblGrid>
        <w:gridCol w:w="10440"/>
      </w:tblGrid>
      <w:tr w:rsidR="00E403B1" w:rsidRPr="00713DEE" w:rsidTr="00453E70">
        <w:trPr>
          <w:trHeight w:val="195"/>
        </w:trPr>
        <w:tc>
          <w:tcPr>
            <w:tcW w:w="10440" w:type="dxa"/>
            <w:tcBorders>
              <w:top w:val="single" w:sz="4" w:space="0" w:color="auto"/>
              <w:left w:val="single" w:sz="4" w:space="0" w:color="auto"/>
              <w:bottom w:val="single" w:sz="4" w:space="0" w:color="auto"/>
              <w:right w:val="single" w:sz="4" w:space="0" w:color="auto"/>
            </w:tcBorders>
          </w:tcPr>
          <w:p w:rsidR="00E403B1" w:rsidRPr="00713DEE" w:rsidRDefault="00B5240C">
            <w:pPr>
              <w:pStyle w:val="Heading3"/>
              <w:spacing w:before="120" w:after="120"/>
              <w:rPr>
                <w:rFonts w:cs="Arial"/>
                <w:szCs w:val="24"/>
              </w:rPr>
            </w:pPr>
            <w:r w:rsidRPr="00713DEE">
              <w:rPr>
                <w:rFonts w:cs="Arial"/>
                <w:szCs w:val="24"/>
              </w:rPr>
              <w:t>10.  MOST CHALLENGING/DIFFICULT PARTS OF THE JOB</w:t>
            </w:r>
          </w:p>
        </w:tc>
      </w:tr>
      <w:tr w:rsidR="00E403B1" w:rsidRPr="00713DEE" w:rsidTr="00453E70">
        <w:trPr>
          <w:trHeight w:val="1853"/>
        </w:trPr>
        <w:tc>
          <w:tcPr>
            <w:tcW w:w="10440" w:type="dxa"/>
            <w:tcBorders>
              <w:top w:val="single" w:sz="4" w:space="0" w:color="auto"/>
              <w:left w:val="single" w:sz="4" w:space="0" w:color="auto"/>
              <w:bottom w:val="single" w:sz="4" w:space="0" w:color="auto"/>
              <w:right w:val="single" w:sz="4" w:space="0" w:color="auto"/>
            </w:tcBorders>
          </w:tcPr>
          <w:p w:rsidR="00E403B1" w:rsidRPr="00713DEE" w:rsidRDefault="00E403B1">
            <w:pPr>
              <w:ind w:right="72"/>
              <w:jc w:val="both"/>
              <w:rPr>
                <w:rFonts w:ascii="Arial" w:hAnsi="Arial" w:cs="Arial"/>
                <w:szCs w:val="24"/>
              </w:rPr>
            </w:pPr>
          </w:p>
          <w:p w:rsidR="00E403B1" w:rsidRPr="00713DEE" w:rsidRDefault="00B5240C" w:rsidP="00D90422">
            <w:pPr>
              <w:numPr>
                <w:ilvl w:val="0"/>
                <w:numId w:val="27"/>
              </w:numPr>
              <w:ind w:right="72"/>
              <w:jc w:val="both"/>
              <w:rPr>
                <w:rFonts w:ascii="Arial" w:hAnsi="Arial" w:cs="Arial"/>
                <w:szCs w:val="24"/>
              </w:rPr>
            </w:pPr>
            <w:r w:rsidRPr="00713DEE">
              <w:rPr>
                <w:rFonts w:ascii="Arial" w:hAnsi="Arial" w:cs="Arial"/>
                <w:szCs w:val="24"/>
              </w:rPr>
              <w:t xml:space="preserve">To meet the challenge of maintaining and developing health records &amp; Administration </w:t>
            </w:r>
            <w:proofErr w:type="gramStart"/>
            <w:r w:rsidRPr="00713DEE">
              <w:rPr>
                <w:rFonts w:ascii="Arial" w:hAnsi="Arial" w:cs="Arial"/>
                <w:szCs w:val="24"/>
              </w:rPr>
              <w:t>Services  within</w:t>
            </w:r>
            <w:proofErr w:type="gramEnd"/>
            <w:r w:rsidRPr="00713DEE">
              <w:rPr>
                <w:rFonts w:ascii="Arial" w:hAnsi="Arial" w:cs="Arial"/>
                <w:szCs w:val="24"/>
              </w:rPr>
              <w:t xml:space="preserve"> the resource and financial constraints and in line with increasing quality standards.</w:t>
            </w:r>
          </w:p>
          <w:p w:rsidR="00E403B1" w:rsidRPr="00713DEE" w:rsidRDefault="00E403B1">
            <w:pPr>
              <w:ind w:right="72"/>
              <w:jc w:val="both"/>
              <w:rPr>
                <w:rFonts w:ascii="Arial" w:hAnsi="Arial" w:cs="Arial"/>
                <w:szCs w:val="24"/>
              </w:rPr>
            </w:pPr>
          </w:p>
          <w:p w:rsidR="00E403B1" w:rsidRPr="00713DEE" w:rsidRDefault="00B5240C" w:rsidP="00E403B1">
            <w:pPr>
              <w:numPr>
                <w:ilvl w:val="0"/>
                <w:numId w:val="28"/>
              </w:numPr>
              <w:ind w:right="72"/>
              <w:jc w:val="both"/>
              <w:rPr>
                <w:rFonts w:ascii="Arial" w:hAnsi="Arial" w:cs="Arial"/>
                <w:szCs w:val="24"/>
              </w:rPr>
            </w:pPr>
            <w:r w:rsidRPr="00713DEE">
              <w:rPr>
                <w:rFonts w:ascii="Arial" w:hAnsi="Arial" w:cs="Arial"/>
                <w:szCs w:val="24"/>
              </w:rPr>
              <w:t>To manage, effectively and efficiently, personal work and time, and meet objectives in the face of competing priorities, challenging timescales and diversions.</w:t>
            </w:r>
          </w:p>
          <w:p w:rsidR="00D90422" w:rsidRPr="00713DEE" w:rsidRDefault="00D90422" w:rsidP="00D90422">
            <w:pPr>
              <w:ind w:right="72"/>
              <w:jc w:val="both"/>
              <w:rPr>
                <w:rFonts w:ascii="Arial" w:hAnsi="Arial" w:cs="Arial"/>
                <w:szCs w:val="24"/>
              </w:rPr>
            </w:pPr>
          </w:p>
          <w:p w:rsidR="00D90422" w:rsidRPr="00713DEE" w:rsidRDefault="00B5240C" w:rsidP="00D90422">
            <w:pPr>
              <w:numPr>
                <w:ilvl w:val="0"/>
                <w:numId w:val="44"/>
              </w:numPr>
              <w:ind w:right="72"/>
              <w:jc w:val="both"/>
              <w:rPr>
                <w:rFonts w:ascii="Arial" w:hAnsi="Arial" w:cs="Arial"/>
                <w:szCs w:val="24"/>
              </w:rPr>
            </w:pPr>
            <w:r w:rsidRPr="00713DEE">
              <w:rPr>
                <w:rFonts w:ascii="Arial" w:hAnsi="Arial" w:cs="Arial"/>
                <w:szCs w:val="24"/>
              </w:rPr>
              <w:t>Dealing with relatives and patients involving challenging issues and behaviours</w:t>
            </w:r>
          </w:p>
          <w:p w:rsidR="00D90422" w:rsidRPr="00713DEE" w:rsidRDefault="00D90422" w:rsidP="00D90422">
            <w:pPr>
              <w:ind w:left="360" w:right="72"/>
              <w:jc w:val="both"/>
              <w:rPr>
                <w:rFonts w:ascii="Arial" w:hAnsi="Arial" w:cs="Arial"/>
                <w:szCs w:val="24"/>
              </w:rPr>
            </w:pPr>
          </w:p>
          <w:p w:rsidR="00D90422" w:rsidRPr="00713DEE" w:rsidRDefault="00B5240C" w:rsidP="00D90422">
            <w:pPr>
              <w:numPr>
                <w:ilvl w:val="0"/>
                <w:numId w:val="44"/>
              </w:numPr>
              <w:ind w:right="72"/>
              <w:jc w:val="both"/>
              <w:rPr>
                <w:rFonts w:ascii="Arial" w:hAnsi="Arial" w:cs="Arial"/>
                <w:szCs w:val="24"/>
              </w:rPr>
            </w:pPr>
            <w:r w:rsidRPr="00713DEE">
              <w:rPr>
                <w:rFonts w:ascii="Arial" w:hAnsi="Arial" w:cs="Arial"/>
                <w:szCs w:val="24"/>
              </w:rPr>
              <w:t>Raise the professional standing of health records &amp; Administration Service services with working closely with all disciplines of staff with a view to improving staff skills and policies/procedures</w:t>
            </w:r>
          </w:p>
          <w:p w:rsidR="00D90422" w:rsidRPr="00713DEE" w:rsidRDefault="00D90422" w:rsidP="00D90422">
            <w:pPr>
              <w:pStyle w:val="ListParagraph"/>
              <w:rPr>
                <w:rFonts w:ascii="Arial" w:hAnsi="Arial" w:cs="Arial"/>
                <w:szCs w:val="24"/>
              </w:rPr>
            </w:pPr>
          </w:p>
          <w:p w:rsidR="00E403B1" w:rsidRPr="00713DEE" w:rsidRDefault="00B5240C" w:rsidP="00CE3D18">
            <w:pPr>
              <w:numPr>
                <w:ilvl w:val="0"/>
                <w:numId w:val="30"/>
              </w:numPr>
              <w:ind w:right="72"/>
              <w:rPr>
                <w:rFonts w:ascii="Arial" w:hAnsi="Arial" w:cs="Arial"/>
                <w:szCs w:val="24"/>
              </w:rPr>
            </w:pPr>
            <w:r w:rsidRPr="00713DEE">
              <w:rPr>
                <w:rFonts w:ascii="Arial" w:hAnsi="Arial" w:cs="Arial"/>
                <w:szCs w:val="24"/>
              </w:rPr>
              <w:t>Investigate and review complaints, disputes and disciplinary matters</w:t>
            </w:r>
            <w:r w:rsidRPr="00713DEE">
              <w:rPr>
                <w:rFonts w:ascii="Arial" w:hAnsi="Arial" w:cs="Arial"/>
                <w:szCs w:val="24"/>
              </w:rPr>
              <w:br/>
            </w:r>
          </w:p>
          <w:p w:rsidR="005E7437" w:rsidRPr="00713DEE" w:rsidRDefault="00B5240C" w:rsidP="005E7437">
            <w:pPr>
              <w:rPr>
                <w:rFonts w:ascii="Arial" w:hAnsi="Arial" w:cs="Arial"/>
                <w:szCs w:val="24"/>
              </w:rPr>
            </w:pPr>
            <w:r w:rsidRPr="00713DEE">
              <w:rPr>
                <w:rFonts w:ascii="Arial" w:hAnsi="Arial" w:cs="Arial"/>
                <w:szCs w:val="24"/>
              </w:rPr>
              <w:t>Managing disparate health records &amp; Administration Services across multiple locations and supporting clinical staff in the maintenance of health records &amp; clinical information</w:t>
            </w:r>
          </w:p>
          <w:p w:rsidR="00000000" w:rsidRPr="00713DEE" w:rsidRDefault="00B5240C">
            <w:pPr>
              <w:rPr>
                <w:rFonts w:ascii="Arial" w:hAnsi="Arial" w:cs="Arial"/>
                <w:szCs w:val="24"/>
              </w:rPr>
            </w:pPr>
            <w:r w:rsidRPr="00713DEE">
              <w:rPr>
                <w:rFonts w:ascii="Arial" w:hAnsi="Arial" w:cs="Arial"/>
                <w:szCs w:val="24"/>
              </w:rPr>
              <w:t xml:space="preserve"> </w:t>
            </w:r>
            <w:proofErr w:type="gramStart"/>
            <w:r w:rsidRPr="00713DEE">
              <w:rPr>
                <w:rFonts w:ascii="Arial" w:hAnsi="Arial" w:cs="Arial"/>
                <w:szCs w:val="24"/>
              </w:rPr>
              <w:t>where</w:t>
            </w:r>
            <w:proofErr w:type="gramEnd"/>
            <w:r w:rsidRPr="00713DEE">
              <w:rPr>
                <w:rFonts w:ascii="Arial" w:hAnsi="Arial" w:cs="Arial"/>
                <w:szCs w:val="24"/>
              </w:rPr>
              <w:t xml:space="preserve"> they are unsupported by specialist staff.</w:t>
            </w:r>
          </w:p>
        </w:tc>
      </w:tr>
      <w:tr w:rsidR="00E403B1" w:rsidRPr="00713DEE" w:rsidTr="00453E70">
        <w:trPr>
          <w:trHeight w:val="201"/>
        </w:trPr>
        <w:tc>
          <w:tcPr>
            <w:tcW w:w="10440" w:type="dxa"/>
            <w:tcBorders>
              <w:top w:val="single" w:sz="4" w:space="0" w:color="auto"/>
              <w:left w:val="single" w:sz="4" w:space="0" w:color="auto"/>
              <w:bottom w:val="single" w:sz="4" w:space="0" w:color="auto"/>
              <w:right w:val="single" w:sz="4" w:space="0" w:color="auto"/>
            </w:tcBorders>
          </w:tcPr>
          <w:p w:rsidR="00E403B1" w:rsidRPr="00713DEE" w:rsidRDefault="00B5240C">
            <w:pPr>
              <w:spacing w:before="120" w:after="120"/>
              <w:ind w:right="-274"/>
              <w:jc w:val="both"/>
              <w:rPr>
                <w:rFonts w:ascii="Arial" w:hAnsi="Arial" w:cs="Arial"/>
                <w:b/>
                <w:szCs w:val="24"/>
              </w:rPr>
            </w:pPr>
            <w:r w:rsidRPr="00713DEE">
              <w:rPr>
                <w:rFonts w:ascii="Arial" w:hAnsi="Arial" w:cs="Arial"/>
                <w:b/>
                <w:szCs w:val="24"/>
              </w:rPr>
              <w:t>11.  COMMUNICATIONS AND RELATIONSHIPS</w:t>
            </w:r>
          </w:p>
        </w:tc>
      </w:tr>
      <w:tr w:rsidR="00E403B1" w:rsidRPr="00713DEE" w:rsidTr="00140E63">
        <w:trPr>
          <w:trHeight w:val="698"/>
        </w:trPr>
        <w:tc>
          <w:tcPr>
            <w:tcW w:w="10440" w:type="dxa"/>
            <w:tcBorders>
              <w:top w:val="single" w:sz="4" w:space="0" w:color="auto"/>
              <w:left w:val="single" w:sz="4" w:space="0" w:color="auto"/>
              <w:bottom w:val="single" w:sz="4" w:space="0" w:color="auto"/>
              <w:right w:val="single" w:sz="4" w:space="0" w:color="auto"/>
            </w:tcBorders>
          </w:tcPr>
          <w:p w:rsidR="00E403B1" w:rsidRPr="00713DEE" w:rsidRDefault="00E403B1">
            <w:pPr>
              <w:pStyle w:val="BodyText"/>
              <w:spacing w:line="264" w:lineRule="auto"/>
              <w:rPr>
                <w:rFonts w:cs="Arial"/>
                <w:sz w:val="24"/>
                <w:szCs w:val="24"/>
              </w:rPr>
            </w:pPr>
          </w:p>
          <w:p w:rsidR="00E403B1" w:rsidRPr="00713DEE" w:rsidRDefault="00B5240C">
            <w:pPr>
              <w:pStyle w:val="BodyText"/>
              <w:spacing w:line="264" w:lineRule="auto"/>
              <w:rPr>
                <w:rFonts w:cs="Arial"/>
                <w:sz w:val="24"/>
                <w:szCs w:val="24"/>
              </w:rPr>
            </w:pPr>
            <w:r w:rsidRPr="00713DEE">
              <w:rPr>
                <w:rFonts w:cs="Arial"/>
                <w:sz w:val="24"/>
                <w:szCs w:val="24"/>
              </w:rPr>
              <w:t>The postholder has a key role in leading the MH Health Records service and maintaining effective communication and good working relationships with a wide range of personnel and agencies, examples of which include:</w:t>
            </w:r>
          </w:p>
          <w:p w:rsidR="00E403B1" w:rsidRPr="00713DEE" w:rsidRDefault="00E403B1">
            <w:pPr>
              <w:pStyle w:val="BodyText"/>
              <w:spacing w:line="264" w:lineRule="auto"/>
              <w:rPr>
                <w:rFonts w:cs="Arial"/>
                <w:sz w:val="24"/>
                <w:szCs w:val="24"/>
              </w:rPr>
            </w:pPr>
          </w:p>
          <w:p w:rsidR="00E403B1" w:rsidRPr="00713DEE" w:rsidRDefault="00B5240C">
            <w:pPr>
              <w:pStyle w:val="BodyText"/>
              <w:spacing w:line="264" w:lineRule="auto"/>
              <w:rPr>
                <w:rFonts w:cs="Arial"/>
                <w:b/>
                <w:sz w:val="24"/>
                <w:szCs w:val="24"/>
              </w:rPr>
            </w:pPr>
            <w:r w:rsidRPr="00713DEE">
              <w:rPr>
                <w:rFonts w:cs="Arial"/>
                <w:b/>
                <w:sz w:val="24"/>
                <w:szCs w:val="24"/>
              </w:rPr>
              <w:t>NHS fife &amp; Fife HSCP</w:t>
            </w:r>
          </w:p>
          <w:p w:rsidR="00093A0B" w:rsidRPr="00713DEE" w:rsidRDefault="00093A0B">
            <w:pPr>
              <w:pStyle w:val="BodyText"/>
              <w:spacing w:line="264" w:lineRule="auto"/>
              <w:rPr>
                <w:rFonts w:cs="Arial"/>
                <w:b/>
                <w:sz w:val="24"/>
                <w:szCs w:val="24"/>
              </w:rPr>
            </w:pPr>
          </w:p>
          <w:p w:rsidR="00E403B1" w:rsidRPr="00713DEE" w:rsidRDefault="00B5240C" w:rsidP="00E403B1">
            <w:pPr>
              <w:pStyle w:val="BodyText"/>
              <w:numPr>
                <w:ilvl w:val="0"/>
                <w:numId w:val="31"/>
              </w:numPr>
              <w:spacing w:line="264" w:lineRule="auto"/>
              <w:rPr>
                <w:rFonts w:cs="Arial"/>
                <w:sz w:val="24"/>
                <w:szCs w:val="24"/>
              </w:rPr>
            </w:pPr>
            <w:r w:rsidRPr="00713DEE">
              <w:rPr>
                <w:rFonts w:cs="Arial"/>
                <w:sz w:val="24"/>
                <w:szCs w:val="24"/>
              </w:rPr>
              <w:t>Senior and line managers of all Divisional departments</w:t>
            </w:r>
          </w:p>
          <w:p w:rsidR="00E403B1" w:rsidRPr="00713DEE" w:rsidRDefault="00B5240C" w:rsidP="00E403B1">
            <w:pPr>
              <w:pStyle w:val="BodyText"/>
              <w:numPr>
                <w:ilvl w:val="0"/>
                <w:numId w:val="31"/>
              </w:numPr>
              <w:spacing w:line="264" w:lineRule="auto"/>
              <w:rPr>
                <w:rFonts w:cs="Arial"/>
                <w:sz w:val="24"/>
                <w:szCs w:val="24"/>
              </w:rPr>
            </w:pPr>
            <w:r w:rsidRPr="00713DEE">
              <w:rPr>
                <w:rFonts w:cs="Arial"/>
                <w:sz w:val="24"/>
                <w:szCs w:val="24"/>
              </w:rPr>
              <w:t>Senior clinicians</w:t>
            </w:r>
          </w:p>
          <w:p w:rsidR="00E403B1" w:rsidRPr="00713DEE" w:rsidRDefault="00B5240C" w:rsidP="00E403B1">
            <w:pPr>
              <w:pStyle w:val="BodyText"/>
              <w:numPr>
                <w:ilvl w:val="0"/>
                <w:numId w:val="31"/>
              </w:numPr>
              <w:spacing w:line="264" w:lineRule="auto"/>
              <w:rPr>
                <w:rFonts w:cs="Arial"/>
                <w:sz w:val="24"/>
                <w:szCs w:val="24"/>
              </w:rPr>
            </w:pPr>
            <w:r w:rsidRPr="00713DEE">
              <w:rPr>
                <w:rFonts w:cs="Arial"/>
                <w:sz w:val="24"/>
                <w:szCs w:val="24"/>
              </w:rPr>
              <w:t>Clinical and other staff within the Directorate</w:t>
            </w:r>
          </w:p>
          <w:p w:rsidR="00E403B1" w:rsidRPr="00713DEE" w:rsidRDefault="00B5240C" w:rsidP="00E403B1">
            <w:pPr>
              <w:pStyle w:val="BodyText"/>
              <w:numPr>
                <w:ilvl w:val="0"/>
                <w:numId w:val="31"/>
              </w:numPr>
              <w:spacing w:line="264" w:lineRule="auto"/>
              <w:rPr>
                <w:rFonts w:cs="Arial"/>
                <w:sz w:val="24"/>
                <w:szCs w:val="24"/>
              </w:rPr>
            </w:pPr>
            <w:r w:rsidRPr="00713DEE">
              <w:rPr>
                <w:rFonts w:cs="Arial"/>
                <w:sz w:val="24"/>
                <w:szCs w:val="24"/>
              </w:rPr>
              <w:t xml:space="preserve">Patients </w:t>
            </w:r>
          </w:p>
          <w:p w:rsidR="00E403B1" w:rsidRPr="00713DEE" w:rsidRDefault="00B5240C" w:rsidP="00E403B1">
            <w:pPr>
              <w:pStyle w:val="BodyText"/>
              <w:numPr>
                <w:ilvl w:val="0"/>
                <w:numId w:val="31"/>
              </w:numPr>
              <w:spacing w:line="264" w:lineRule="auto"/>
              <w:rPr>
                <w:rFonts w:cs="Arial"/>
                <w:sz w:val="24"/>
                <w:szCs w:val="24"/>
              </w:rPr>
            </w:pPr>
            <w:r w:rsidRPr="00713DEE">
              <w:rPr>
                <w:rFonts w:cs="Arial"/>
                <w:sz w:val="24"/>
                <w:szCs w:val="24"/>
              </w:rPr>
              <w:t>Local representatives of staff organisations</w:t>
            </w:r>
          </w:p>
          <w:p w:rsidR="00E403B1" w:rsidRPr="00713DEE" w:rsidRDefault="00E403B1">
            <w:pPr>
              <w:pStyle w:val="BodyText"/>
              <w:spacing w:line="264" w:lineRule="auto"/>
              <w:rPr>
                <w:rFonts w:cs="Arial"/>
                <w:sz w:val="24"/>
                <w:szCs w:val="24"/>
              </w:rPr>
            </w:pPr>
          </w:p>
          <w:p w:rsidR="00E403B1" w:rsidRPr="00713DEE" w:rsidRDefault="00B5240C">
            <w:pPr>
              <w:pStyle w:val="BodyText"/>
              <w:spacing w:line="264" w:lineRule="auto"/>
              <w:rPr>
                <w:rFonts w:cs="Arial"/>
                <w:b/>
                <w:sz w:val="24"/>
                <w:szCs w:val="24"/>
              </w:rPr>
            </w:pPr>
            <w:r w:rsidRPr="00713DEE">
              <w:rPr>
                <w:rFonts w:cs="Arial"/>
                <w:b/>
                <w:sz w:val="24"/>
                <w:szCs w:val="24"/>
              </w:rPr>
              <w:t>External</w:t>
            </w:r>
          </w:p>
          <w:p w:rsidR="00E403B1" w:rsidRPr="00713DEE" w:rsidRDefault="00B5240C" w:rsidP="00E403B1">
            <w:pPr>
              <w:pStyle w:val="BodyText"/>
              <w:numPr>
                <w:ilvl w:val="0"/>
                <w:numId w:val="33"/>
              </w:numPr>
              <w:spacing w:line="264" w:lineRule="auto"/>
              <w:rPr>
                <w:rFonts w:cs="Arial"/>
                <w:sz w:val="24"/>
                <w:szCs w:val="24"/>
              </w:rPr>
            </w:pPr>
            <w:r w:rsidRPr="00713DEE">
              <w:rPr>
                <w:rFonts w:cs="Arial"/>
                <w:sz w:val="24"/>
                <w:szCs w:val="24"/>
              </w:rPr>
              <w:t>Patients relatives and carers</w:t>
            </w:r>
          </w:p>
          <w:p w:rsidR="00E403B1" w:rsidRPr="00713DEE" w:rsidRDefault="00B5240C" w:rsidP="00E403B1">
            <w:pPr>
              <w:pStyle w:val="BodyText"/>
              <w:numPr>
                <w:ilvl w:val="0"/>
                <w:numId w:val="32"/>
              </w:numPr>
              <w:spacing w:line="264" w:lineRule="auto"/>
              <w:rPr>
                <w:rFonts w:cs="Arial"/>
                <w:sz w:val="24"/>
                <w:szCs w:val="24"/>
              </w:rPr>
            </w:pPr>
            <w:r w:rsidRPr="00713DEE">
              <w:rPr>
                <w:rFonts w:cs="Arial"/>
                <w:sz w:val="24"/>
                <w:szCs w:val="24"/>
              </w:rPr>
              <w:t>Regional representatives of staff organisations</w:t>
            </w:r>
          </w:p>
          <w:p w:rsidR="00E403B1" w:rsidRPr="00713DEE" w:rsidRDefault="00B5240C" w:rsidP="00E403B1">
            <w:pPr>
              <w:numPr>
                <w:ilvl w:val="0"/>
                <w:numId w:val="35"/>
              </w:numPr>
              <w:jc w:val="both"/>
              <w:rPr>
                <w:rFonts w:ascii="Arial" w:hAnsi="Arial" w:cs="Arial"/>
                <w:b/>
                <w:szCs w:val="24"/>
              </w:rPr>
            </w:pPr>
            <w:r w:rsidRPr="00713DEE">
              <w:rPr>
                <w:rFonts w:ascii="Arial" w:hAnsi="Arial" w:cs="Arial"/>
                <w:szCs w:val="24"/>
              </w:rPr>
              <w:t>Social work and council colleagues</w:t>
            </w:r>
          </w:p>
          <w:p w:rsidR="00E403B1" w:rsidRPr="00713DEE" w:rsidRDefault="00B5240C" w:rsidP="00E403B1">
            <w:pPr>
              <w:numPr>
                <w:ilvl w:val="0"/>
                <w:numId w:val="35"/>
              </w:numPr>
              <w:jc w:val="both"/>
              <w:rPr>
                <w:rFonts w:ascii="Arial" w:hAnsi="Arial" w:cs="Arial"/>
                <w:b/>
                <w:szCs w:val="24"/>
              </w:rPr>
            </w:pPr>
            <w:r w:rsidRPr="00713DEE">
              <w:rPr>
                <w:rFonts w:ascii="Arial" w:hAnsi="Arial" w:cs="Arial"/>
                <w:szCs w:val="24"/>
              </w:rPr>
              <w:t>Scottish Government departments</w:t>
            </w:r>
          </w:p>
          <w:p w:rsidR="00E403B1" w:rsidRPr="00713DEE" w:rsidRDefault="00B5240C" w:rsidP="00E403B1">
            <w:pPr>
              <w:numPr>
                <w:ilvl w:val="0"/>
                <w:numId w:val="35"/>
              </w:numPr>
              <w:jc w:val="both"/>
              <w:rPr>
                <w:rFonts w:ascii="Arial" w:hAnsi="Arial" w:cs="Arial"/>
                <w:b/>
                <w:szCs w:val="24"/>
              </w:rPr>
            </w:pPr>
            <w:r w:rsidRPr="00713DEE">
              <w:rPr>
                <w:rFonts w:ascii="Arial" w:hAnsi="Arial" w:cs="Arial"/>
                <w:szCs w:val="24"/>
              </w:rPr>
              <w:t xml:space="preserve">Supervisory bodies </w:t>
            </w:r>
            <w:proofErr w:type="spellStart"/>
            <w:r w:rsidRPr="00713DEE">
              <w:rPr>
                <w:rFonts w:ascii="Arial" w:hAnsi="Arial" w:cs="Arial"/>
                <w:szCs w:val="24"/>
              </w:rPr>
              <w:t>eg</w:t>
            </w:r>
            <w:proofErr w:type="spellEnd"/>
            <w:r w:rsidRPr="00713DEE">
              <w:rPr>
                <w:rFonts w:ascii="Arial" w:hAnsi="Arial" w:cs="Arial"/>
                <w:szCs w:val="24"/>
              </w:rPr>
              <w:t xml:space="preserve">. Mental Welfare Commission, Public Health Scotland, Mental Health Tribunal Scotland, </w:t>
            </w:r>
          </w:p>
          <w:p w:rsidR="00E403B1" w:rsidRPr="00713DEE" w:rsidRDefault="00B5240C" w:rsidP="00E403B1">
            <w:pPr>
              <w:numPr>
                <w:ilvl w:val="0"/>
                <w:numId w:val="35"/>
              </w:numPr>
              <w:jc w:val="both"/>
              <w:rPr>
                <w:rFonts w:ascii="Arial" w:hAnsi="Arial" w:cs="Arial"/>
                <w:b/>
                <w:szCs w:val="24"/>
              </w:rPr>
            </w:pPr>
            <w:r w:rsidRPr="00713DEE">
              <w:rPr>
                <w:rFonts w:ascii="Arial" w:hAnsi="Arial" w:cs="Arial"/>
                <w:szCs w:val="24"/>
              </w:rPr>
              <w:t>Police and criminal justice system</w:t>
            </w:r>
          </w:p>
          <w:p w:rsidR="00E403B1" w:rsidRPr="00713DEE" w:rsidRDefault="00B5240C" w:rsidP="00E403B1">
            <w:pPr>
              <w:numPr>
                <w:ilvl w:val="0"/>
                <w:numId w:val="35"/>
              </w:numPr>
              <w:jc w:val="both"/>
              <w:rPr>
                <w:rFonts w:ascii="Arial" w:hAnsi="Arial" w:cs="Arial"/>
                <w:b/>
                <w:szCs w:val="24"/>
              </w:rPr>
            </w:pPr>
            <w:r w:rsidRPr="00713DEE">
              <w:rPr>
                <w:rFonts w:ascii="Arial" w:hAnsi="Arial" w:cs="Arial"/>
                <w:szCs w:val="24"/>
              </w:rPr>
              <w:t>Legal representatives</w:t>
            </w:r>
          </w:p>
          <w:p w:rsidR="00E403B1" w:rsidRPr="00713DEE" w:rsidRDefault="00B5240C" w:rsidP="00E403B1">
            <w:pPr>
              <w:numPr>
                <w:ilvl w:val="0"/>
                <w:numId w:val="34"/>
              </w:numPr>
              <w:jc w:val="both"/>
              <w:rPr>
                <w:rFonts w:ascii="Arial" w:hAnsi="Arial" w:cs="Arial"/>
                <w:b/>
                <w:szCs w:val="24"/>
              </w:rPr>
            </w:pPr>
            <w:r w:rsidRPr="00713DEE">
              <w:rPr>
                <w:rFonts w:ascii="Arial" w:hAnsi="Arial" w:cs="Arial"/>
                <w:szCs w:val="24"/>
              </w:rPr>
              <w:t>Other healthcare providers such as General Practitioners and care homes</w:t>
            </w:r>
          </w:p>
          <w:p w:rsidR="00E403B1" w:rsidRPr="00713DEE" w:rsidRDefault="00B5240C" w:rsidP="00E403B1">
            <w:pPr>
              <w:numPr>
                <w:ilvl w:val="0"/>
                <w:numId w:val="34"/>
              </w:numPr>
              <w:jc w:val="both"/>
              <w:rPr>
                <w:rFonts w:ascii="Arial" w:hAnsi="Arial" w:cs="Arial"/>
                <w:b/>
                <w:szCs w:val="24"/>
              </w:rPr>
            </w:pPr>
            <w:r w:rsidRPr="00713DEE">
              <w:rPr>
                <w:rFonts w:ascii="Arial" w:hAnsi="Arial" w:cs="Arial"/>
                <w:szCs w:val="24"/>
              </w:rPr>
              <w:t>Clinical and administrative services from other health board areas</w:t>
            </w:r>
          </w:p>
          <w:p w:rsidR="00E403B1" w:rsidRPr="00713DEE" w:rsidRDefault="00B5240C" w:rsidP="00E403B1">
            <w:pPr>
              <w:numPr>
                <w:ilvl w:val="0"/>
                <w:numId w:val="34"/>
              </w:numPr>
              <w:jc w:val="both"/>
              <w:rPr>
                <w:rFonts w:ascii="Arial" w:hAnsi="Arial" w:cs="Arial"/>
                <w:b/>
                <w:szCs w:val="24"/>
              </w:rPr>
            </w:pPr>
            <w:r w:rsidRPr="00713DEE">
              <w:rPr>
                <w:rFonts w:ascii="Arial" w:hAnsi="Arial" w:cs="Arial"/>
                <w:szCs w:val="24"/>
              </w:rPr>
              <w:t>Internal and external auditors</w:t>
            </w:r>
          </w:p>
          <w:p w:rsidR="00E403B1" w:rsidRPr="00713DEE" w:rsidRDefault="00E403B1">
            <w:pPr>
              <w:jc w:val="both"/>
              <w:rPr>
                <w:rFonts w:ascii="Arial" w:hAnsi="Arial" w:cs="Arial"/>
                <w:szCs w:val="24"/>
              </w:rPr>
            </w:pPr>
          </w:p>
          <w:p w:rsidR="00E403B1" w:rsidRPr="00713DEE" w:rsidRDefault="00B5240C" w:rsidP="00CB37FC">
            <w:pPr>
              <w:jc w:val="both"/>
              <w:rPr>
                <w:rFonts w:ascii="Arial" w:hAnsi="Arial" w:cs="Arial"/>
                <w:szCs w:val="24"/>
              </w:rPr>
            </w:pPr>
            <w:r w:rsidRPr="00713DEE">
              <w:rPr>
                <w:rFonts w:ascii="Arial" w:hAnsi="Arial" w:cs="Arial"/>
                <w:szCs w:val="24"/>
              </w:rPr>
              <w:t>The postholder will often be required to prepare and present reports to, or discuss topics with, committees, and professional, management or staff groups.</w:t>
            </w:r>
          </w:p>
        </w:tc>
      </w:tr>
    </w:tbl>
    <w:p w:rsidR="00E403B1" w:rsidRPr="00713DEE" w:rsidRDefault="00E403B1">
      <w:pPr>
        <w:rPr>
          <w:rFonts w:ascii="Arial" w:hAnsi="Arial" w:cs="Arial"/>
          <w:szCs w:val="24"/>
        </w:rPr>
      </w:pPr>
    </w:p>
    <w:tbl>
      <w:tblPr>
        <w:tblW w:w="0" w:type="auto"/>
        <w:tblInd w:w="-252" w:type="dxa"/>
        <w:tblBorders>
          <w:insideV w:val="single" w:sz="4" w:space="0" w:color="auto"/>
        </w:tblBorders>
        <w:tblLayout w:type="fixed"/>
        <w:tblLook w:val="0000"/>
      </w:tblPr>
      <w:tblGrid>
        <w:gridCol w:w="10440"/>
      </w:tblGrid>
      <w:tr w:rsidR="00E403B1" w:rsidRPr="00713DEE">
        <w:tc>
          <w:tcPr>
            <w:tcW w:w="10440" w:type="dxa"/>
            <w:tcBorders>
              <w:top w:val="single" w:sz="4" w:space="0" w:color="auto"/>
              <w:left w:val="single" w:sz="4" w:space="0" w:color="auto"/>
              <w:bottom w:val="single" w:sz="4" w:space="0" w:color="auto"/>
              <w:right w:val="single" w:sz="4" w:space="0" w:color="auto"/>
            </w:tcBorders>
          </w:tcPr>
          <w:p w:rsidR="00E403B1" w:rsidRPr="00713DEE" w:rsidRDefault="00B5240C">
            <w:pPr>
              <w:spacing w:before="120" w:after="120"/>
              <w:ind w:right="-274"/>
              <w:jc w:val="both"/>
              <w:rPr>
                <w:rFonts w:ascii="Arial" w:hAnsi="Arial" w:cs="Arial"/>
                <w:b/>
                <w:szCs w:val="24"/>
              </w:rPr>
            </w:pPr>
            <w:r w:rsidRPr="00713DEE">
              <w:rPr>
                <w:rFonts w:ascii="Arial" w:hAnsi="Arial" w:cs="Arial"/>
                <w:b/>
                <w:szCs w:val="24"/>
              </w:rPr>
              <w:t>12. PHYSICAL, MENTAL, EMOTIONAL AND ENVIRONMENTAL DEMANDS OF THE JOB</w:t>
            </w:r>
          </w:p>
        </w:tc>
      </w:tr>
      <w:tr w:rsidR="00E403B1" w:rsidRPr="00713DEE">
        <w:tc>
          <w:tcPr>
            <w:tcW w:w="10440" w:type="dxa"/>
            <w:tcBorders>
              <w:top w:val="single" w:sz="6" w:space="0" w:color="auto"/>
              <w:left w:val="single" w:sz="4" w:space="0" w:color="auto"/>
              <w:bottom w:val="single" w:sz="6" w:space="0" w:color="auto"/>
              <w:right w:val="single" w:sz="4" w:space="0" w:color="auto"/>
            </w:tcBorders>
          </w:tcPr>
          <w:p w:rsidR="00E403B1" w:rsidRPr="00713DEE" w:rsidRDefault="00E403B1">
            <w:pPr>
              <w:pStyle w:val="BodyText"/>
              <w:spacing w:line="264" w:lineRule="auto"/>
              <w:rPr>
                <w:rFonts w:cs="Arial"/>
                <w:b/>
                <w:sz w:val="24"/>
                <w:szCs w:val="24"/>
              </w:rPr>
            </w:pPr>
          </w:p>
          <w:p w:rsidR="00E403B1" w:rsidRPr="00713DEE" w:rsidRDefault="00B5240C">
            <w:pPr>
              <w:pStyle w:val="BodyText"/>
              <w:spacing w:line="264" w:lineRule="auto"/>
              <w:rPr>
                <w:rFonts w:cs="Arial"/>
                <w:sz w:val="24"/>
                <w:szCs w:val="24"/>
              </w:rPr>
            </w:pPr>
            <w:r w:rsidRPr="00713DEE">
              <w:rPr>
                <w:rFonts w:cs="Arial"/>
                <w:b/>
                <w:sz w:val="24"/>
                <w:szCs w:val="24"/>
              </w:rPr>
              <w:t>Physical Skills and Demands</w:t>
            </w:r>
          </w:p>
          <w:p w:rsidR="00E403B1" w:rsidRPr="00713DEE" w:rsidRDefault="00B5240C" w:rsidP="00E403B1">
            <w:pPr>
              <w:pStyle w:val="BodyText"/>
              <w:numPr>
                <w:ilvl w:val="0"/>
                <w:numId w:val="2"/>
              </w:numPr>
              <w:spacing w:line="264" w:lineRule="auto"/>
              <w:rPr>
                <w:rFonts w:cs="Arial"/>
                <w:sz w:val="24"/>
                <w:szCs w:val="24"/>
              </w:rPr>
            </w:pPr>
            <w:r w:rsidRPr="00713DEE">
              <w:rPr>
                <w:rFonts w:cs="Arial"/>
                <w:sz w:val="24"/>
                <w:szCs w:val="24"/>
              </w:rPr>
              <w:t>Frequently driving in all weather conditions</w:t>
            </w:r>
          </w:p>
          <w:p w:rsidR="00E403B1" w:rsidRPr="00713DEE" w:rsidRDefault="00B5240C" w:rsidP="00E403B1">
            <w:pPr>
              <w:pStyle w:val="BodyText"/>
              <w:numPr>
                <w:ilvl w:val="0"/>
                <w:numId w:val="2"/>
              </w:numPr>
              <w:spacing w:line="264" w:lineRule="auto"/>
              <w:rPr>
                <w:rFonts w:cs="Arial"/>
                <w:sz w:val="24"/>
                <w:szCs w:val="24"/>
              </w:rPr>
            </w:pPr>
            <w:r w:rsidRPr="00713DEE">
              <w:rPr>
                <w:rFonts w:cs="Arial"/>
                <w:sz w:val="24"/>
                <w:szCs w:val="24"/>
              </w:rPr>
              <w:t>Long periods spent sitting at computer, desk and at meetings</w:t>
            </w:r>
          </w:p>
          <w:p w:rsidR="007E7C3A" w:rsidRPr="00713DEE" w:rsidRDefault="00B5240C" w:rsidP="00E403B1">
            <w:pPr>
              <w:pStyle w:val="BodyText"/>
              <w:numPr>
                <w:ilvl w:val="0"/>
                <w:numId w:val="2"/>
              </w:numPr>
              <w:spacing w:line="264" w:lineRule="auto"/>
              <w:rPr>
                <w:rFonts w:cs="Arial"/>
                <w:sz w:val="24"/>
                <w:szCs w:val="24"/>
              </w:rPr>
            </w:pPr>
            <w:r w:rsidRPr="00713DEE">
              <w:rPr>
                <w:rFonts w:cs="Arial"/>
                <w:sz w:val="24"/>
                <w:szCs w:val="24"/>
              </w:rPr>
              <w:t>Occasionally retrieving case notes from health records libraries</w:t>
            </w:r>
          </w:p>
          <w:p w:rsidR="007E7C3A" w:rsidRPr="00713DEE" w:rsidRDefault="00B5240C" w:rsidP="00E403B1">
            <w:pPr>
              <w:pStyle w:val="BodyText"/>
              <w:numPr>
                <w:ilvl w:val="0"/>
                <w:numId w:val="2"/>
              </w:numPr>
              <w:spacing w:line="264" w:lineRule="auto"/>
              <w:rPr>
                <w:rFonts w:cs="Arial"/>
                <w:sz w:val="24"/>
                <w:szCs w:val="24"/>
              </w:rPr>
            </w:pPr>
            <w:r w:rsidRPr="00713DEE">
              <w:rPr>
                <w:rFonts w:cs="Arial"/>
                <w:sz w:val="24"/>
                <w:szCs w:val="24"/>
              </w:rPr>
              <w:t>Lifting and transporting small amounts of case notes for audit</w:t>
            </w:r>
          </w:p>
          <w:p w:rsidR="00E403B1" w:rsidRPr="00713DEE" w:rsidRDefault="00B5240C" w:rsidP="00D466CF">
            <w:pPr>
              <w:pStyle w:val="BodyText"/>
              <w:numPr>
                <w:ilvl w:val="0"/>
                <w:numId w:val="2"/>
              </w:numPr>
              <w:spacing w:line="264" w:lineRule="auto"/>
              <w:rPr>
                <w:rFonts w:cs="Arial"/>
                <w:sz w:val="24"/>
                <w:szCs w:val="24"/>
              </w:rPr>
            </w:pPr>
            <w:r w:rsidRPr="00713DEE">
              <w:rPr>
                <w:rFonts w:cs="Arial"/>
                <w:sz w:val="24"/>
                <w:szCs w:val="24"/>
              </w:rPr>
              <w:t>Lifting and handling large volumes of case notes in archive areas</w:t>
            </w:r>
          </w:p>
          <w:p w:rsidR="00E403B1" w:rsidRPr="00713DEE" w:rsidRDefault="00E403B1">
            <w:pPr>
              <w:jc w:val="both"/>
              <w:rPr>
                <w:rFonts w:ascii="Arial" w:hAnsi="Arial" w:cs="Arial"/>
                <w:szCs w:val="24"/>
              </w:rPr>
            </w:pPr>
          </w:p>
        </w:tc>
      </w:tr>
    </w:tbl>
    <w:p w:rsidR="005F1208" w:rsidRPr="00713DEE" w:rsidRDefault="005F1208">
      <w:pPr>
        <w:rPr>
          <w:rFonts w:ascii="Arial" w:hAnsi="Arial" w:cs="Arial"/>
          <w:szCs w:val="24"/>
        </w:rPr>
      </w:pPr>
      <w:r w:rsidRPr="00713DEE">
        <w:rPr>
          <w:rFonts w:ascii="Arial" w:hAnsi="Arial" w:cs="Arial"/>
          <w:szCs w:val="24"/>
        </w:rPr>
        <w:br w:type="page"/>
      </w:r>
    </w:p>
    <w:tbl>
      <w:tblPr>
        <w:tblW w:w="0" w:type="auto"/>
        <w:tblInd w:w="-252" w:type="dxa"/>
        <w:tblBorders>
          <w:insideV w:val="single" w:sz="4" w:space="0" w:color="auto"/>
        </w:tblBorders>
        <w:tblLayout w:type="fixed"/>
        <w:tblLook w:val="0000"/>
      </w:tblPr>
      <w:tblGrid>
        <w:gridCol w:w="10440"/>
      </w:tblGrid>
      <w:tr w:rsidR="00E403B1" w:rsidRPr="00713DEE">
        <w:tc>
          <w:tcPr>
            <w:tcW w:w="10440" w:type="dxa"/>
            <w:tcBorders>
              <w:top w:val="single" w:sz="4" w:space="0" w:color="auto"/>
              <w:left w:val="single" w:sz="4" w:space="0" w:color="auto"/>
              <w:bottom w:val="single" w:sz="4" w:space="0" w:color="auto"/>
              <w:right w:val="single" w:sz="4" w:space="0" w:color="auto"/>
            </w:tcBorders>
          </w:tcPr>
          <w:p w:rsidR="00E403B1" w:rsidRPr="00713DEE" w:rsidRDefault="00B5240C">
            <w:pPr>
              <w:spacing w:before="120" w:after="120"/>
              <w:ind w:right="-274"/>
              <w:jc w:val="both"/>
              <w:rPr>
                <w:rFonts w:ascii="Arial" w:hAnsi="Arial" w:cs="Arial"/>
                <w:b/>
                <w:szCs w:val="24"/>
              </w:rPr>
            </w:pPr>
            <w:r w:rsidRPr="00713DEE">
              <w:rPr>
                <w:rFonts w:ascii="Arial" w:hAnsi="Arial" w:cs="Arial"/>
                <w:b/>
                <w:szCs w:val="24"/>
              </w:rPr>
              <w:t>12. PHYSICAL, MENTAL, EMOTIONAL AND ENVIRONMENTAL DEMANDS OF THE JOB (cont)</w:t>
            </w:r>
          </w:p>
        </w:tc>
      </w:tr>
      <w:tr w:rsidR="00E403B1" w:rsidRPr="00713DEE">
        <w:tc>
          <w:tcPr>
            <w:tcW w:w="10440" w:type="dxa"/>
            <w:tcBorders>
              <w:top w:val="single" w:sz="6" w:space="0" w:color="auto"/>
              <w:left w:val="single" w:sz="4" w:space="0" w:color="auto"/>
              <w:bottom w:val="single" w:sz="6" w:space="0" w:color="auto"/>
              <w:right w:val="single" w:sz="4" w:space="0" w:color="auto"/>
            </w:tcBorders>
          </w:tcPr>
          <w:p w:rsidR="00E403B1" w:rsidRPr="00713DEE" w:rsidRDefault="00B5240C">
            <w:pPr>
              <w:pStyle w:val="BodyText"/>
              <w:spacing w:line="264" w:lineRule="auto"/>
              <w:rPr>
                <w:rFonts w:cs="Arial"/>
                <w:b/>
                <w:sz w:val="24"/>
                <w:szCs w:val="24"/>
              </w:rPr>
            </w:pPr>
            <w:r w:rsidRPr="00713DEE">
              <w:rPr>
                <w:rFonts w:cs="Arial"/>
                <w:b/>
                <w:sz w:val="24"/>
                <w:szCs w:val="24"/>
              </w:rPr>
              <w:t>Mental Demands:</w:t>
            </w:r>
          </w:p>
          <w:p w:rsidR="00E403B1" w:rsidRPr="00713DEE" w:rsidRDefault="00B5240C" w:rsidP="00E403B1">
            <w:pPr>
              <w:pStyle w:val="BodyText"/>
              <w:numPr>
                <w:ilvl w:val="0"/>
                <w:numId w:val="37"/>
              </w:numPr>
              <w:spacing w:line="264" w:lineRule="auto"/>
              <w:rPr>
                <w:rFonts w:cs="Arial"/>
                <w:sz w:val="24"/>
                <w:szCs w:val="24"/>
              </w:rPr>
            </w:pPr>
            <w:r w:rsidRPr="00713DEE">
              <w:rPr>
                <w:rFonts w:cs="Arial"/>
                <w:sz w:val="24"/>
                <w:szCs w:val="24"/>
              </w:rPr>
              <w:t>Constantly receiving, processing and analysing varied and complex information</w:t>
            </w:r>
          </w:p>
          <w:p w:rsidR="00E403B1" w:rsidRPr="00713DEE" w:rsidRDefault="00B5240C" w:rsidP="00E403B1">
            <w:pPr>
              <w:pStyle w:val="BodyText"/>
              <w:numPr>
                <w:ilvl w:val="0"/>
                <w:numId w:val="36"/>
              </w:numPr>
              <w:spacing w:line="264" w:lineRule="auto"/>
              <w:rPr>
                <w:rFonts w:cs="Arial"/>
                <w:sz w:val="24"/>
                <w:szCs w:val="24"/>
              </w:rPr>
            </w:pPr>
            <w:r w:rsidRPr="00713DEE">
              <w:rPr>
                <w:rFonts w:cs="Arial"/>
                <w:sz w:val="24"/>
                <w:szCs w:val="24"/>
              </w:rPr>
              <w:t>Constantly directing, scheduling and recording the work of others</w:t>
            </w:r>
          </w:p>
          <w:p w:rsidR="00E403B1" w:rsidRPr="00713DEE" w:rsidRDefault="00B5240C" w:rsidP="00E403B1">
            <w:pPr>
              <w:pStyle w:val="BodyText"/>
              <w:numPr>
                <w:ilvl w:val="0"/>
                <w:numId w:val="36"/>
              </w:numPr>
              <w:spacing w:line="264" w:lineRule="auto"/>
              <w:rPr>
                <w:rFonts w:cs="Arial"/>
                <w:sz w:val="24"/>
                <w:szCs w:val="24"/>
              </w:rPr>
            </w:pPr>
            <w:r w:rsidRPr="00713DEE">
              <w:rPr>
                <w:rFonts w:cs="Arial"/>
                <w:sz w:val="24"/>
                <w:szCs w:val="24"/>
              </w:rPr>
              <w:t>Constantly producing, receiving and interpreting statistical data</w:t>
            </w:r>
          </w:p>
          <w:p w:rsidR="00E403B1" w:rsidRPr="00713DEE" w:rsidRDefault="00B5240C" w:rsidP="00E403B1">
            <w:pPr>
              <w:pStyle w:val="BodyText"/>
              <w:numPr>
                <w:ilvl w:val="0"/>
                <w:numId w:val="36"/>
              </w:numPr>
              <w:spacing w:line="264" w:lineRule="auto"/>
              <w:rPr>
                <w:rFonts w:cs="Arial"/>
                <w:sz w:val="24"/>
                <w:szCs w:val="24"/>
              </w:rPr>
            </w:pPr>
            <w:r w:rsidRPr="00713DEE">
              <w:rPr>
                <w:rFonts w:cs="Arial"/>
                <w:sz w:val="24"/>
                <w:szCs w:val="24"/>
              </w:rPr>
              <w:t>Regularly preparing and delivering written reports and presentations</w:t>
            </w:r>
          </w:p>
          <w:p w:rsidR="00E403B1" w:rsidRPr="00713DEE" w:rsidRDefault="00B5240C" w:rsidP="00E403B1">
            <w:pPr>
              <w:pStyle w:val="BodyText"/>
              <w:numPr>
                <w:ilvl w:val="0"/>
                <w:numId w:val="36"/>
              </w:numPr>
              <w:spacing w:line="264" w:lineRule="auto"/>
              <w:rPr>
                <w:rFonts w:cs="Arial"/>
                <w:sz w:val="24"/>
                <w:szCs w:val="24"/>
              </w:rPr>
            </w:pPr>
            <w:r w:rsidRPr="00713DEE">
              <w:rPr>
                <w:rFonts w:cs="Arial"/>
                <w:sz w:val="24"/>
                <w:szCs w:val="24"/>
              </w:rPr>
              <w:t>Regularly preparing for, leading and recording meetings</w:t>
            </w:r>
          </w:p>
          <w:p w:rsidR="00E403B1" w:rsidRPr="00713DEE" w:rsidRDefault="00B5240C" w:rsidP="00E403B1">
            <w:pPr>
              <w:pStyle w:val="BodyText"/>
              <w:numPr>
                <w:ilvl w:val="0"/>
                <w:numId w:val="36"/>
              </w:numPr>
              <w:spacing w:line="264" w:lineRule="auto"/>
              <w:rPr>
                <w:rFonts w:cs="Arial"/>
                <w:sz w:val="24"/>
                <w:szCs w:val="24"/>
              </w:rPr>
            </w:pPr>
            <w:r w:rsidRPr="00713DEE">
              <w:rPr>
                <w:rFonts w:cs="Arial"/>
                <w:sz w:val="24"/>
                <w:szCs w:val="24"/>
              </w:rPr>
              <w:t>Constantly considering a wide range of responsibilities, objectives and tasks</w:t>
            </w:r>
          </w:p>
          <w:p w:rsidR="00E403B1" w:rsidRPr="00713DEE" w:rsidRDefault="00B5240C" w:rsidP="00E403B1">
            <w:pPr>
              <w:pStyle w:val="BodyText"/>
              <w:numPr>
                <w:ilvl w:val="0"/>
                <w:numId w:val="36"/>
              </w:numPr>
              <w:spacing w:line="264" w:lineRule="auto"/>
              <w:rPr>
                <w:rFonts w:cs="Arial"/>
                <w:sz w:val="24"/>
                <w:szCs w:val="24"/>
              </w:rPr>
            </w:pPr>
            <w:r w:rsidRPr="00713DEE">
              <w:rPr>
                <w:rFonts w:cs="Arial"/>
                <w:sz w:val="24"/>
                <w:szCs w:val="24"/>
              </w:rPr>
              <w:t>Frequently negotiating and consulting with staff to meet constantly changing service needs</w:t>
            </w:r>
          </w:p>
          <w:p w:rsidR="00E403B1" w:rsidRPr="00713DEE" w:rsidRDefault="00E403B1">
            <w:pPr>
              <w:pStyle w:val="BodyText"/>
              <w:spacing w:line="264" w:lineRule="auto"/>
              <w:ind w:left="360"/>
              <w:rPr>
                <w:rFonts w:cs="Arial"/>
                <w:sz w:val="24"/>
                <w:szCs w:val="24"/>
              </w:rPr>
            </w:pPr>
          </w:p>
          <w:p w:rsidR="00E403B1" w:rsidRPr="00713DEE" w:rsidRDefault="00B5240C">
            <w:pPr>
              <w:pStyle w:val="BodyText"/>
              <w:spacing w:line="264" w:lineRule="auto"/>
              <w:rPr>
                <w:rFonts w:cs="Arial"/>
                <w:b/>
                <w:sz w:val="24"/>
                <w:szCs w:val="24"/>
              </w:rPr>
            </w:pPr>
            <w:r w:rsidRPr="00713DEE">
              <w:rPr>
                <w:rFonts w:cs="Arial"/>
                <w:b/>
                <w:sz w:val="24"/>
                <w:szCs w:val="24"/>
              </w:rPr>
              <w:t>Emotional Demands:</w:t>
            </w:r>
          </w:p>
          <w:p w:rsidR="00E403B1" w:rsidRPr="00713DEE" w:rsidRDefault="00B5240C" w:rsidP="00E403B1">
            <w:pPr>
              <w:pStyle w:val="BodyText"/>
              <w:numPr>
                <w:ilvl w:val="0"/>
                <w:numId w:val="38"/>
              </w:numPr>
              <w:spacing w:line="264" w:lineRule="auto"/>
              <w:rPr>
                <w:rFonts w:cs="Arial"/>
                <w:sz w:val="24"/>
                <w:szCs w:val="24"/>
              </w:rPr>
            </w:pPr>
            <w:r w:rsidRPr="00713DEE">
              <w:rPr>
                <w:rFonts w:cs="Arial"/>
                <w:sz w:val="24"/>
                <w:szCs w:val="24"/>
              </w:rPr>
              <w:t>Regularly dealing with conflict and concerns – staff and the public</w:t>
            </w:r>
          </w:p>
          <w:p w:rsidR="007E7C3A" w:rsidRPr="00713DEE" w:rsidRDefault="00B5240C" w:rsidP="00E403B1">
            <w:pPr>
              <w:pStyle w:val="BodyText"/>
              <w:numPr>
                <w:ilvl w:val="0"/>
                <w:numId w:val="38"/>
              </w:numPr>
              <w:spacing w:line="264" w:lineRule="auto"/>
              <w:rPr>
                <w:rFonts w:cs="Arial"/>
                <w:sz w:val="24"/>
                <w:szCs w:val="24"/>
              </w:rPr>
            </w:pPr>
            <w:r w:rsidRPr="00713DEE">
              <w:rPr>
                <w:rFonts w:cs="Arial"/>
                <w:sz w:val="24"/>
                <w:szCs w:val="24"/>
              </w:rPr>
              <w:t>Sometimes dealing with distressed patients and relatives</w:t>
            </w:r>
          </w:p>
          <w:p w:rsidR="00E403B1" w:rsidRPr="00713DEE" w:rsidRDefault="00B5240C" w:rsidP="00E403B1">
            <w:pPr>
              <w:pStyle w:val="BodyText"/>
              <w:numPr>
                <w:ilvl w:val="0"/>
                <w:numId w:val="38"/>
              </w:numPr>
              <w:spacing w:line="264" w:lineRule="auto"/>
              <w:rPr>
                <w:rFonts w:cs="Arial"/>
                <w:sz w:val="24"/>
                <w:szCs w:val="24"/>
              </w:rPr>
            </w:pPr>
            <w:r w:rsidRPr="00713DEE">
              <w:rPr>
                <w:rFonts w:cs="Arial"/>
                <w:sz w:val="24"/>
                <w:szCs w:val="24"/>
              </w:rPr>
              <w:t>Sometimes dealing with complaints, investigations and disputes</w:t>
            </w:r>
          </w:p>
          <w:p w:rsidR="00E403B1" w:rsidRPr="00713DEE" w:rsidRDefault="00B5240C" w:rsidP="00E403B1">
            <w:pPr>
              <w:pStyle w:val="BodyText"/>
              <w:numPr>
                <w:ilvl w:val="0"/>
                <w:numId w:val="38"/>
              </w:numPr>
              <w:spacing w:line="264" w:lineRule="auto"/>
              <w:rPr>
                <w:rFonts w:cs="Arial"/>
                <w:sz w:val="24"/>
                <w:szCs w:val="24"/>
              </w:rPr>
            </w:pPr>
            <w:r w:rsidRPr="00713DEE">
              <w:rPr>
                <w:rFonts w:cs="Arial"/>
                <w:sz w:val="24"/>
                <w:szCs w:val="24"/>
              </w:rPr>
              <w:t>Regularly considering organisational dilemmas and problems</w:t>
            </w:r>
          </w:p>
          <w:p w:rsidR="00E403B1" w:rsidRPr="00713DEE" w:rsidRDefault="00B5240C" w:rsidP="00E403B1">
            <w:pPr>
              <w:pStyle w:val="BodyText"/>
              <w:numPr>
                <w:ilvl w:val="0"/>
                <w:numId w:val="38"/>
              </w:numPr>
              <w:spacing w:line="264" w:lineRule="auto"/>
              <w:rPr>
                <w:rFonts w:cs="Arial"/>
                <w:sz w:val="24"/>
                <w:szCs w:val="24"/>
              </w:rPr>
            </w:pPr>
            <w:r w:rsidRPr="00713DEE">
              <w:rPr>
                <w:rFonts w:cs="Arial"/>
                <w:sz w:val="24"/>
                <w:szCs w:val="24"/>
              </w:rPr>
              <w:t>Regularly experiencing the pressure of challenging timescales</w:t>
            </w:r>
          </w:p>
          <w:p w:rsidR="001774A9" w:rsidRPr="00713DEE" w:rsidRDefault="00B5240C" w:rsidP="00E403B1">
            <w:pPr>
              <w:pStyle w:val="BodyText"/>
              <w:numPr>
                <w:ilvl w:val="0"/>
                <w:numId w:val="38"/>
              </w:numPr>
              <w:spacing w:line="264" w:lineRule="auto"/>
              <w:rPr>
                <w:rFonts w:cs="Arial"/>
                <w:sz w:val="24"/>
                <w:szCs w:val="24"/>
              </w:rPr>
            </w:pPr>
            <w:r w:rsidRPr="00713DEE">
              <w:rPr>
                <w:rFonts w:cs="Arial"/>
                <w:sz w:val="24"/>
                <w:szCs w:val="24"/>
              </w:rPr>
              <w:t>The post can be emotionally demanding due to complex and disturbing patient and staff issues that require immediate remedial action</w:t>
            </w:r>
          </w:p>
          <w:p w:rsidR="00E403B1" w:rsidRPr="00713DEE" w:rsidRDefault="00E403B1">
            <w:pPr>
              <w:pStyle w:val="BodyText"/>
              <w:spacing w:line="264" w:lineRule="auto"/>
              <w:rPr>
                <w:rFonts w:cs="Arial"/>
                <w:sz w:val="24"/>
                <w:szCs w:val="24"/>
              </w:rPr>
            </w:pPr>
          </w:p>
          <w:p w:rsidR="00E403B1" w:rsidRPr="00713DEE" w:rsidRDefault="00B5240C">
            <w:pPr>
              <w:pStyle w:val="BodyText"/>
              <w:spacing w:line="264" w:lineRule="auto"/>
              <w:rPr>
                <w:rFonts w:cs="Arial"/>
                <w:b/>
                <w:sz w:val="24"/>
                <w:szCs w:val="24"/>
              </w:rPr>
            </w:pPr>
            <w:r w:rsidRPr="00713DEE">
              <w:rPr>
                <w:rFonts w:cs="Arial"/>
                <w:b/>
                <w:sz w:val="24"/>
                <w:szCs w:val="24"/>
              </w:rPr>
              <w:t>Working Conditions:</w:t>
            </w:r>
          </w:p>
          <w:p w:rsidR="00E403B1" w:rsidRPr="00713DEE" w:rsidRDefault="00B5240C" w:rsidP="00E403B1">
            <w:pPr>
              <w:pStyle w:val="BodyText"/>
              <w:numPr>
                <w:ilvl w:val="0"/>
                <w:numId w:val="39"/>
              </w:numPr>
              <w:spacing w:line="264" w:lineRule="auto"/>
              <w:rPr>
                <w:rFonts w:cs="Arial"/>
                <w:sz w:val="24"/>
                <w:szCs w:val="24"/>
              </w:rPr>
            </w:pPr>
            <w:r w:rsidRPr="00713DEE">
              <w:rPr>
                <w:rFonts w:cs="Arial"/>
                <w:sz w:val="24"/>
                <w:szCs w:val="24"/>
              </w:rPr>
              <w:t>Frequently driving in all weather conditions</w:t>
            </w:r>
          </w:p>
          <w:p w:rsidR="00E403B1" w:rsidRPr="00713DEE" w:rsidRDefault="00B5240C" w:rsidP="00E403B1">
            <w:pPr>
              <w:pStyle w:val="BodyText"/>
              <w:numPr>
                <w:ilvl w:val="0"/>
                <w:numId w:val="39"/>
              </w:numPr>
              <w:spacing w:line="264" w:lineRule="auto"/>
              <w:rPr>
                <w:rFonts w:cs="Arial"/>
                <w:sz w:val="24"/>
                <w:szCs w:val="24"/>
              </w:rPr>
            </w:pPr>
            <w:r w:rsidRPr="00713DEE">
              <w:rPr>
                <w:rFonts w:cs="Arial"/>
                <w:sz w:val="24"/>
                <w:szCs w:val="24"/>
              </w:rPr>
              <w:t xml:space="preserve">Undertaking daily work in various locations </w:t>
            </w:r>
          </w:p>
          <w:p w:rsidR="001774A9" w:rsidRPr="00713DEE" w:rsidRDefault="00B5240C" w:rsidP="00E403B1">
            <w:pPr>
              <w:pStyle w:val="BodyText"/>
              <w:numPr>
                <w:ilvl w:val="0"/>
                <w:numId w:val="39"/>
              </w:numPr>
              <w:spacing w:line="264" w:lineRule="auto"/>
              <w:rPr>
                <w:rFonts w:cs="Arial"/>
                <w:sz w:val="24"/>
                <w:szCs w:val="24"/>
              </w:rPr>
            </w:pPr>
            <w:r w:rsidRPr="00713DEE">
              <w:rPr>
                <w:rFonts w:cs="Arial"/>
                <w:sz w:val="24"/>
                <w:szCs w:val="24"/>
              </w:rPr>
              <w:t xml:space="preserve">Requiring to work flexibly in order to meet the needs of the service </w:t>
            </w:r>
          </w:p>
          <w:p w:rsidR="00E403B1" w:rsidRPr="00713DEE" w:rsidRDefault="00E403B1">
            <w:pPr>
              <w:jc w:val="both"/>
              <w:rPr>
                <w:rFonts w:ascii="Arial" w:hAnsi="Arial" w:cs="Arial"/>
                <w:szCs w:val="24"/>
              </w:rPr>
            </w:pPr>
          </w:p>
        </w:tc>
      </w:tr>
    </w:tbl>
    <w:p w:rsidR="00E403B1" w:rsidRPr="00713DEE" w:rsidRDefault="00E403B1">
      <w:pPr>
        <w:rPr>
          <w:rFonts w:ascii="Arial" w:hAnsi="Arial" w:cs="Arial"/>
          <w:szCs w:val="24"/>
        </w:rPr>
      </w:pPr>
    </w:p>
    <w:p w:rsidR="005F1208" w:rsidRPr="00713DEE" w:rsidRDefault="005F1208">
      <w:pPr>
        <w:rPr>
          <w:rFonts w:ascii="Arial" w:hAnsi="Arial" w:cs="Arial"/>
          <w:szCs w:val="24"/>
        </w:rPr>
      </w:pPr>
      <w:r w:rsidRPr="00713DEE">
        <w:rPr>
          <w:rFonts w:ascii="Arial" w:hAnsi="Arial" w:cs="Arial"/>
          <w:b/>
          <w:szCs w:val="24"/>
        </w:rPr>
        <w:br w:type="page"/>
      </w:r>
    </w:p>
    <w:tbl>
      <w:tblPr>
        <w:tblW w:w="0" w:type="auto"/>
        <w:tblInd w:w="-252" w:type="dxa"/>
        <w:tblBorders>
          <w:insideV w:val="single" w:sz="4" w:space="0" w:color="auto"/>
        </w:tblBorders>
        <w:tblLayout w:type="fixed"/>
        <w:tblLook w:val="0000"/>
      </w:tblPr>
      <w:tblGrid>
        <w:gridCol w:w="10440"/>
      </w:tblGrid>
      <w:tr w:rsidR="00E403B1" w:rsidRPr="00713DEE">
        <w:tc>
          <w:tcPr>
            <w:tcW w:w="10440" w:type="dxa"/>
            <w:tcBorders>
              <w:top w:val="single" w:sz="4" w:space="0" w:color="auto"/>
              <w:left w:val="single" w:sz="4" w:space="0" w:color="auto"/>
              <w:bottom w:val="single" w:sz="4" w:space="0" w:color="auto"/>
              <w:right w:val="single" w:sz="4" w:space="0" w:color="auto"/>
            </w:tcBorders>
          </w:tcPr>
          <w:p w:rsidR="00E403B1" w:rsidRPr="00713DEE" w:rsidRDefault="00B5240C">
            <w:pPr>
              <w:pStyle w:val="Heading3"/>
              <w:spacing w:before="120" w:after="120"/>
              <w:rPr>
                <w:rFonts w:cs="Arial"/>
                <w:szCs w:val="24"/>
              </w:rPr>
            </w:pPr>
            <w:r w:rsidRPr="00713DEE">
              <w:rPr>
                <w:rFonts w:cs="Arial"/>
                <w:szCs w:val="24"/>
              </w:rPr>
              <w:t>13.  KNOWLEDGE, TRAINING AND EXPERIENCE REQUIRED TO DO THE JOB</w:t>
            </w:r>
          </w:p>
        </w:tc>
      </w:tr>
      <w:tr w:rsidR="00E403B1" w:rsidRPr="00713DEE">
        <w:tc>
          <w:tcPr>
            <w:tcW w:w="10440" w:type="dxa"/>
            <w:tcBorders>
              <w:top w:val="single" w:sz="4" w:space="0" w:color="auto"/>
              <w:left w:val="single" w:sz="4" w:space="0" w:color="auto"/>
              <w:bottom w:val="single" w:sz="4" w:space="0" w:color="auto"/>
              <w:right w:val="single" w:sz="4" w:space="0" w:color="auto"/>
            </w:tcBorders>
          </w:tcPr>
          <w:p w:rsidR="00E403B1" w:rsidRPr="00713DEE" w:rsidRDefault="00E403B1">
            <w:pPr>
              <w:rPr>
                <w:rFonts w:ascii="Arial" w:hAnsi="Arial" w:cs="Arial"/>
                <w:szCs w:val="24"/>
              </w:rPr>
            </w:pPr>
          </w:p>
          <w:p w:rsidR="00E403B1" w:rsidRPr="00713DEE" w:rsidRDefault="00B5240C" w:rsidP="00E403B1">
            <w:pPr>
              <w:numPr>
                <w:ilvl w:val="0"/>
                <w:numId w:val="40"/>
              </w:numPr>
              <w:rPr>
                <w:rFonts w:ascii="Arial" w:hAnsi="Arial" w:cs="Arial"/>
                <w:szCs w:val="24"/>
              </w:rPr>
            </w:pPr>
            <w:r w:rsidRPr="00713DEE">
              <w:rPr>
                <w:rFonts w:ascii="Arial" w:hAnsi="Arial" w:cs="Arial"/>
                <w:szCs w:val="24"/>
              </w:rPr>
              <w:t>Educated to HND level or above in a relevant subject or equivalent experience and competencies associated with this level of qualification.</w:t>
            </w:r>
          </w:p>
          <w:p w:rsidR="00A508DD" w:rsidRPr="00713DEE" w:rsidRDefault="00B5240C" w:rsidP="00E403B1">
            <w:pPr>
              <w:numPr>
                <w:ilvl w:val="0"/>
                <w:numId w:val="40"/>
              </w:numPr>
              <w:rPr>
                <w:rFonts w:ascii="Arial" w:hAnsi="Arial" w:cs="Arial"/>
                <w:szCs w:val="24"/>
              </w:rPr>
            </w:pPr>
            <w:r w:rsidRPr="00713DEE">
              <w:rPr>
                <w:rFonts w:ascii="Arial" w:hAnsi="Arial" w:cs="Arial"/>
                <w:szCs w:val="24"/>
              </w:rPr>
              <w:t>Diploma of the Institute of Health Records and Information Management (IHRIM) is desirable</w:t>
            </w:r>
          </w:p>
          <w:p w:rsidR="00E403B1" w:rsidRPr="00713DEE" w:rsidRDefault="005F1208" w:rsidP="00E403B1">
            <w:pPr>
              <w:numPr>
                <w:ilvl w:val="0"/>
                <w:numId w:val="40"/>
              </w:numPr>
              <w:rPr>
                <w:rFonts w:ascii="Arial" w:hAnsi="Arial" w:cs="Arial"/>
                <w:szCs w:val="24"/>
              </w:rPr>
            </w:pPr>
            <w:r w:rsidRPr="00713DEE">
              <w:rPr>
                <w:rFonts w:ascii="Arial" w:hAnsi="Arial" w:cs="Arial"/>
                <w:szCs w:val="24"/>
              </w:rPr>
              <w:t>Substan</w:t>
            </w:r>
            <w:r w:rsidR="00260827">
              <w:rPr>
                <w:rFonts w:ascii="Arial" w:hAnsi="Arial" w:cs="Arial"/>
                <w:szCs w:val="24"/>
              </w:rPr>
              <w:t>ti</w:t>
            </w:r>
            <w:r w:rsidRPr="00713DEE">
              <w:rPr>
                <w:rFonts w:ascii="Arial" w:hAnsi="Arial" w:cs="Arial"/>
                <w:szCs w:val="24"/>
              </w:rPr>
              <w:t>al</w:t>
            </w:r>
            <w:r w:rsidR="00B5240C" w:rsidRPr="00713DEE">
              <w:rPr>
                <w:rFonts w:ascii="Arial" w:hAnsi="Arial" w:cs="Arial"/>
                <w:szCs w:val="24"/>
              </w:rPr>
              <w:t xml:space="preserve"> experience working in an NHS Health Records and/or Administration department at a senior level </w:t>
            </w:r>
          </w:p>
          <w:p w:rsidR="00E403B1" w:rsidRPr="00713DEE" w:rsidRDefault="00B5240C" w:rsidP="00E403B1">
            <w:pPr>
              <w:numPr>
                <w:ilvl w:val="0"/>
                <w:numId w:val="40"/>
              </w:numPr>
              <w:rPr>
                <w:rFonts w:ascii="Arial" w:hAnsi="Arial" w:cs="Arial"/>
                <w:szCs w:val="24"/>
              </w:rPr>
            </w:pPr>
            <w:r w:rsidRPr="00713DEE">
              <w:rPr>
                <w:rFonts w:ascii="Arial" w:hAnsi="Arial" w:cs="Arial"/>
                <w:szCs w:val="24"/>
              </w:rPr>
              <w:t>A high level of knowledge and expertise in the Mental Health Care &amp; Treatment (Scotland) Act 2003 and health records systems</w:t>
            </w:r>
          </w:p>
          <w:p w:rsidR="00A508DD" w:rsidRPr="00713DEE" w:rsidRDefault="00B5240C" w:rsidP="00E403B1">
            <w:pPr>
              <w:numPr>
                <w:ilvl w:val="0"/>
                <w:numId w:val="40"/>
              </w:numPr>
              <w:rPr>
                <w:rFonts w:ascii="Arial" w:hAnsi="Arial" w:cs="Arial"/>
                <w:szCs w:val="24"/>
              </w:rPr>
            </w:pPr>
            <w:r w:rsidRPr="00713DEE">
              <w:rPr>
                <w:rFonts w:ascii="Arial" w:hAnsi="Arial" w:cs="Arial"/>
                <w:szCs w:val="24"/>
              </w:rPr>
              <w:t>Experience of leading and managing projects is desirable</w:t>
            </w:r>
          </w:p>
          <w:p w:rsidR="00A508DD" w:rsidRPr="00713DEE" w:rsidRDefault="00B5240C" w:rsidP="00E403B1">
            <w:pPr>
              <w:numPr>
                <w:ilvl w:val="0"/>
                <w:numId w:val="40"/>
              </w:numPr>
              <w:rPr>
                <w:rFonts w:ascii="Arial" w:hAnsi="Arial" w:cs="Arial"/>
                <w:szCs w:val="24"/>
              </w:rPr>
            </w:pPr>
            <w:r w:rsidRPr="00713DEE">
              <w:rPr>
                <w:rFonts w:ascii="Arial" w:hAnsi="Arial" w:cs="Arial"/>
                <w:szCs w:val="24"/>
              </w:rPr>
              <w:t>Well grounded knowledge of health information systems and health records legislation such as the Data Protection Act (1998) (GDPR 2018)</w:t>
            </w:r>
          </w:p>
          <w:p w:rsidR="00A508DD" w:rsidRPr="00713DEE" w:rsidRDefault="00B5240C" w:rsidP="00E403B1">
            <w:pPr>
              <w:numPr>
                <w:ilvl w:val="0"/>
                <w:numId w:val="40"/>
              </w:numPr>
              <w:rPr>
                <w:rFonts w:ascii="Arial" w:hAnsi="Arial" w:cs="Arial"/>
                <w:szCs w:val="24"/>
              </w:rPr>
            </w:pPr>
            <w:r w:rsidRPr="00713DEE">
              <w:rPr>
                <w:rFonts w:ascii="Arial" w:hAnsi="Arial" w:cs="Arial"/>
                <w:szCs w:val="24"/>
              </w:rPr>
              <w:t xml:space="preserve">Skills and competencies associated with </w:t>
            </w:r>
            <w:r w:rsidR="005F1208" w:rsidRPr="00713DEE">
              <w:rPr>
                <w:rFonts w:ascii="Arial" w:hAnsi="Arial" w:cs="Arial"/>
                <w:szCs w:val="24"/>
              </w:rPr>
              <w:t>significant</w:t>
            </w:r>
            <w:r w:rsidRPr="00713DEE">
              <w:rPr>
                <w:rFonts w:ascii="Arial" w:hAnsi="Arial" w:cs="Arial"/>
                <w:szCs w:val="24"/>
              </w:rPr>
              <w:t xml:space="preserve"> staff management</w:t>
            </w:r>
          </w:p>
          <w:p w:rsidR="00A508DD" w:rsidRPr="00713DEE" w:rsidRDefault="00B5240C" w:rsidP="00E403B1">
            <w:pPr>
              <w:numPr>
                <w:ilvl w:val="0"/>
                <w:numId w:val="40"/>
              </w:numPr>
              <w:rPr>
                <w:rFonts w:ascii="Arial" w:hAnsi="Arial" w:cs="Arial"/>
                <w:szCs w:val="24"/>
              </w:rPr>
            </w:pPr>
            <w:r w:rsidRPr="00713DEE">
              <w:rPr>
                <w:rFonts w:ascii="Arial" w:hAnsi="Arial" w:cs="Arial"/>
                <w:szCs w:val="24"/>
              </w:rPr>
              <w:t>Understanding of waiting times and other SGHD targets such as HEAT</w:t>
            </w:r>
          </w:p>
          <w:p w:rsidR="009336FC" w:rsidRPr="00713DEE" w:rsidRDefault="00B5240C" w:rsidP="00E403B1">
            <w:pPr>
              <w:numPr>
                <w:ilvl w:val="0"/>
                <w:numId w:val="40"/>
              </w:numPr>
              <w:rPr>
                <w:rFonts w:ascii="Arial" w:hAnsi="Arial" w:cs="Arial"/>
                <w:szCs w:val="24"/>
              </w:rPr>
            </w:pPr>
            <w:r w:rsidRPr="00713DEE">
              <w:rPr>
                <w:rFonts w:ascii="Arial" w:hAnsi="Arial" w:cs="Arial"/>
                <w:szCs w:val="24"/>
              </w:rPr>
              <w:t xml:space="preserve">Specialist knowledge of patient administration systems including EPR systems and </w:t>
            </w:r>
            <w:proofErr w:type="spellStart"/>
            <w:r w:rsidRPr="00713DEE">
              <w:rPr>
                <w:rFonts w:ascii="Arial" w:hAnsi="Arial" w:cs="Arial"/>
                <w:szCs w:val="24"/>
              </w:rPr>
              <w:t>Trakcare</w:t>
            </w:r>
            <w:proofErr w:type="spellEnd"/>
            <w:r w:rsidRPr="00713DEE">
              <w:rPr>
                <w:rFonts w:ascii="Arial" w:hAnsi="Arial" w:cs="Arial"/>
                <w:szCs w:val="24"/>
              </w:rPr>
              <w:t xml:space="preserve"> , MORSE</w:t>
            </w:r>
          </w:p>
          <w:p w:rsidR="00E403B1" w:rsidRPr="00713DEE" w:rsidRDefault="00B5240C" w:rsidP="00E403B1">
            <w:pPr>
              <w:numPr>
                <w:ilvl w:val="0"/>
                <w:numId w:val="40"/>
              </w:numPr>
              <w:rPr>
                <w:rFonts w:ascii="Arial" w:hAnsi="Arial" w:cs="Arial"/>
                <w:szCs w:val="24"/>
              </w:rPr>
            </w:pPr>
            <w:r w:rsidRPr="00713DEE">
              <w:rPr>
                <w:rFonts w:ascii="Arial" w:hAnsi="Arial" w:cs="Arial"/>
                <w:szCs w:val="24"/>
              </w:rPr>
              <w:t xml:space="preserve">Good practical computer skills, knowledge of IT systems and knowledge and familiarity with clinical secretarial skills </w:t>
            </w:r>
          </w:p>
          <w:p w:rsidR="005E7437" w:rsidRPr="00713DEE" w:rsidRDefault="00B5240C" w:rsidP="00E403B1">
            <w:pPr>
              <w:numPr>
                <w:ilvl w:val="0"/>
                <w:numId w:val="40"/>
              </w:numPr>
              <w:rPr>
                <w:rFonts w:ascii="Arial" w:hAnsi="Arial" w:cs="Arial"/>
                <w:szCs w:val="24"/>
              </w:rPr>
            </w:pPr>
            <w:r w:rsidRPr="00713DEE">
              <w:rPr>
                <w:rFonts w:ascii="Arial" w:hAnsi="Arial" w:cs="Arial"/>
                <w:szCs w:val="24"/>
              </w:rPr>
              <w:t>Experience of leading and managing projects</w:t>
            </w:r>
          </w:p>
          <w:p w:rsidR="005E7437" w:rsidRPr="00713DEE" w:rsidRDefault="00B5240C" w:rsidP="00E403B1">
            <w:pPr>
              <w:numPr>
                <w:ilvl w:val="0"/>
                <w:numId w:val="40"/>
              </w:numPr>
              <w:rPr>
                <w:rFonts w:ascii="Arial" w:hAnsi="Arial" w:cs="Arial"/>
                <w:szCs w:val="24"/>
              </w:rPr>
            </w:pPr>
            <w:r w:rsidRPr="00713DEE">
              <w:rPr>
                <w:rFonts w:ascii="Arial" w:hAnsi="Arial" w:cs="Arial"/>
                <w:szCs w:val="24"/>
              </w:rPr>
              <w:t>Ability to prioritise, interpret information in order to change and adapt service delivery to meet service need.</w:t>
            </w:r>
          </w:p>
          <w:p w:rsidR="009336FC" w:rsidRPr="00713DEE" w:rsidRDefault="009336FC">
            <w:pPr>
              <w:rPr>
                <w:rFonts w:ascii="Arial" w:hAnsi="Arial" w:cs="Arial"/>
                <w:szCs w:val="24"/>
              </w:rPr>
            </w:pPr>
          </w:p>
          <w:p w:rsidR="00E403B1" w:rsidRPr="00713DEE" w:rsidRDefault="00B5240C">
            <w:pPr>
              <w:rPr>
                <w:rFonts w:ascii="Arial" w:hAnsi="Arial" w:cs="Arial"/>
                <w:szCs w:val="24"/>
              </w:rPr>
            </w:pPr>
            <w:r w:rsidRPr="00713DEE">
              <w:rPr>
                <w:rFonts w:ascii="Arial" w:hAnsi="Arial" w:cs="Arial"/>
                <w:szCs w:val="24"/>
              </w:rPr>
              <w:t>The post holder will require:</w:t>
            </w:r>
          </w:p>
          <w:p w:rsidR="00E403B1" w:rsidRPr="00713DEE" w:rsidRDefault="00E403B1">
            <w:pPr>
              <w:rPr>
                <w:rFonts w:ascii="Arial" w:hAnsi="Arial" w:cs="Arial"/>
                <w:szCs w:val="24"/>
              </w:rPr>
            </w:pPr>
          </w:p>
          <w:p w:rsidR="00E403B1" w:rsidRPr="00713DEE" w:rsidRDefault="00B5240C" w:rsidP="00E403B1">
            <w:pPr>
              <w:numPr>
                <w:ilvl w:val="0"/>
                <w:numId w:val="41"/>
              </w:numPr>
              <w:jc w:val="both"/>
              <w:rPr>
                <w:rFonts w:ascii="Arial" w:hAnsi="Arial" w:cs="Arial"/>
                <w:szCs w:val="24"/>
              </w:rPr>
            </w:pPr>
            <w:r w:rsidRPr="00713DEE">
              <w:rPr>
                <w:rFonts w:ascii="Arial" w:hAnsi="Arial" w:cs="Arial"/>
                <w:szCs w:val="24"/>
              </w:rPr>
              <w:t>Excellent interpersonal, organisational, communication and negotiation  skills</w:t>
            </w:r>
          </w:p>
          <w:p w:rsidR="00E403B1" w:rsidRPr="00713DEE" w:rsidRDefault="00B5240C" w:rsidP="00E403B1">
            <w:pPr>
              <w:numPr>
                <w:ilvl w:val="0"/>
                <w:numId w:val="41"/>
              </w:numPr>
              <w:jc w:val="both"/>
              <w:rPr>
                <w:rFonts w:ascii="Arial" w:hAnsi="Arial" w:cs="Arial"/>
                <w:szCs w:val="24"/>
              </w:rPr>
            </w:pPr>
            <w:r w:rsidRPr="00713DEE">
              <w:rPr>
                <w:rFonts w:ascii="Arial" w:hAnsi="Arial" w:cs="Arial"/>
                <w:szCs w:val="24"/>
              </w:rPr>
              <w:t>Proven leadership skills</w:t>
            </w:r>
          </w:p>
          <w:p w:rsidR="00E403B1" w:rsidRPr="00713DEE" w:rsidRDefault="00B5240C" w:rsidP="00E403B1">
            <w:pPr>
              <w:numPr>
                <w:ilvl w:val="0"/>
                <w:numId w:val="41"/>
              </w:numPr>
              <w:jc w:val="both"/>
              <w:rPr>
                <w:rFonts w:ascii="Arial" w:hAnsi="Arial" w:cs="Arial"/>
                <w:szCs w:val="24"/>
              </w:rPr>
            </w:pPr>
            <w:r w:rsidRPr="00713DEE">
              <w:rPr>
                <w:rFonts w:ascii="Arial" w:hAnsi="Arial" w:cs="Arial"/>
                <w:szCs w:val="24"/>
              </w:rPr>
              <w:t>Evidence of service development skills or experience in the management of change</w:t>
            </w:r>
          </w:p>
          <w:p w:rsidR="00410940" w:rsidRPr="00713DEE" w:rsidRDefault="00B5240C">
            <w:pPr>
              <w:jc w:val="both"/>
              <w:rPr>
                <w:rFonts w:ascii="Arial" w:hAnsi="Arial" w:cs="Arial"/>
                <w:szCs w:val="24"/>
              </w:rPr>
            </w:pPr>
            <w:r w:rsidRPr="00713DEE">
              <w:rPr>
                <w:rFonts w:ascii="Arial" w:hAnsi="Arial" w:cs="Arial"/>
                <w:szCs w:val="24"/>
              </w:rPr>
              <w:t xml:space="preserve">      The ability to work successfully with other agencies</w:t>
            </w:r>
            <w:r w:rsidR="00410940" w:rsidRPr="00713DEE">
              <w:rPr>
                <w:rFonts w:ascii="Arial" w:hAnsi="Arial" w:cs="Arial"/>
                <w:szCs w:val="24"/>
              </w:rPr>
              <w:t>.</w:t>
            </w:r>
          </w:p>
          <w:p w:rsidR="00410940" w:rsidRPr="00713DEE" w:rsidRDefault="00410940">
            <w:pPr>
              <w:jc w:val="both"/>
              <w:rPr>
                <w:rFonts w:ascii="Arial" w:hAnsi="Arial" w:cs="Arial"/>
                <w:szCs w:val="24"/>
              </w:rPr>
            </w:pPr>
          </w:p>
          <w:p w:rsidR="00410940" w:rsidRPr="00713DEE" w:rsidRDefault="00410940" w:rsidP="00410940">
            <w:pPr>
              <w:jc w:val="both"/>
              <w:rPr>
                <w:rFonts w:ascii="Arial" w:hAnsi="Arial" w:cs="Arial"/>
                <w:szCs w:val="24"/>
              </w:rPr>
            </w:pPr>
            <w:r w:rsidRPr="00713DEE">
              <w:rPr>
                <w:rFonts w:ascii="Arial" w:hAnsi="Arial" w:cs="Arial"/>
                <w:szCs w:val="24"/>
              </w:rPr>
              <w:t xml:space="preserve">Mandatory Induction Standards and Code of Conduct for Healthcare Support Workers – NHS Circular CEL(2010)23 </w:t>
            </w:r>
          </w:p>
          <w:p w:rsidR="00410940" w:rsidRPr="00713DEE" w:rsidRDefault="00410940" w:rsidP="00410940">
            <w:pPr>
              <w:jc w:val="both"/>
              <w:rPr>
                <w:rFonts w:ascii="Arial" w:hAnsi="Arial" w:cs="Arial"/>
                <w:szCs w:val="24"/>
              </w:rPr>
            </w:pPr>
            <w:r w:rsidRPr="00713DEE">
              <w:rPr>
                <w:rFonts w:ascii="Arial" w:hAnsi="Arial" w:cs="Arial"/>
                <w:szCs w:val="24"/>
              </w:rPr>
              <w:t>Your performance must comply with the “Mandatory Inductions Standards for Health Care Support Workers in Scotland” 2009; and with the Code of Conduct for Health Care Support Workers, both as amended from time to time, which will be issued with your contract (further copies can be obtained from Human Resources). Failure to adhere to the Standards or to comply with the code may result in poor performance measures or disciplinary action and could lead to dismissal; or if you are self-employed, such failure will be deemed to be a breach of an essential term of your contract, allowing us to terminate with or without notice.</w:t>
            </w:r>
          </w:p>
          <w:p w:rsidR="00CB50E5" w:rsidRPr="00713DEE" w:rsidRDefault="00CB50E5" w:rsidP="00CB50E5">
            <w:pPr>
              <w:autoSpaceDE w:val="0"/>
              <w:autoSpaceDN w:val="0"/>
              <w:adjustRightInd w:val="0"/>
              <w:rPr>
                <w:rFonts w:ascii="Arial" w:hAnsi="Arial" w:cs="Arial"/>
                <w:szCs w:val="24"/>
              </w:rPr>
            </w:pPr>
          </w:p>
        </w:tc>
      </w:tr>
    </w:tbl>
    <w:p w:rsidR="00E403B1" w:rsidRPr="00713DEE" w:rsidRDefault="00E403B1">
      <w:pPr>
        <w:rPr>
          <w:rFonts w:ascii="Arial" w:hAnsi="Arial" w:cs="Arial"/>
          <w:szCs w:val="24"/>
        </w:rPr>
      </w:pPr>
    </w:p>
    <w:p w:rsidR="00E403B1" w:rsidRPr="00713DEE" w:rsidRDefault="00E403B1">
      <w:pPr>
        <w:rPr>
          <w:rFonts w:ascii="Arial" w:hAnsi="Arial" w:cs="Arial"/>
          <w:szCs w:val="24"/>
        </w:rPr>
      </w:pPr>
    </w:p>
    <w:p w:rsidR="00410940" w:rsidRPr="00713DEE" w:rsidRDefault="00410940">
      <w:pPr>
        <w:rPr>
          <w:rFonts w:ascii="Arial" w:hAnsi="Arial" w:cs="Arial"/>
          <w:szCs w:val="24"/>
        </w:rPr>
      </w:pPr>
      <w:r w:rsidRPr="00713DEE">
        <w:rPr>
          <w:rFonts w:ascii="Arial" w:hAnsi="Arial" w:cs="Arial"/>
          <w:szCs w:val="24"/>
        </w:rPr>
        <w:br w:type="page"/>
      </w:r>
    </w:p>
    <w:tbl>
      <w:tblPr>
        <w:tblW w:w="0" w:type="auto"/>
        <w:tblInd w:w="-252" w:type="dxa"/>
        <w:tblBorders>
          <w:insideV w:val="single" w:sz="4" w:space="0" w:color="auto"/>
        </w:tblBorders>
        <w:tblLayout w:type="fixed"/>
        <w:tblLook w:val="0000"/>
      </w:tblPr>
      <w:tblGrid>
        <w:gridCol w:w="7740"/>
        <w:gridCol w:w="2700"/>
      </w:tblGrid>
      <w:tr w:rsidR="00E403B1" w:rsidRPr="00713DEE">
        <w:tc>
          <w:tcPr>
            <w:tcW w:w="10440" w:type="dxa"/>
            <w:gridSpan w:val="2"/>
            <w:tcBorders>
              <w:top w:val="single" w:sz="4" w:space="0" w:color="auto"/>
              <w:left w:val="single" w:sz="4" w:space="0" w:color="auto"/>
              <w:bottom w:val="single" w:sz="4" w:space="0" w:color="auto"/>
              <w:right w:val="single" w:sz="4" w:space="0" w:color="auto"/>
            </w:tcBorders>
          </w:tcPr>
          <w:p w:rsidR="00E403B1" w:rsidRPr="00713DEE" w:rsidRDefault="00B5240C">
            <w:pPr>
              <w:spacing w:before="120" w:after="120"/>
              <w:jc w:val="both"/>
              <w:rPr>
                <w:rFonts w:ascii="Arial" w:hAnsi="Arial" w:cs="Arial"/>
                <w:b/>
                <w:szCs w:val="24"/>
              </w:rPr>
            </w:pPr>
            <w:r w:rsidRPr="00713DEE">
              <w:rPr>
                <w:rFonts w:ascii="Arial" w:hAnsi="Arial" w:cs="Arial"/>
                <w:b/>
                <w:szCs w:val="24"/>
              </w:rPr>
              <w:t>14.  JOB DESCRIPTION AGREEMENT</w:t>
            </w:r>
          </w:p>
        </w:tc>
      </w:tr>
      <w:tr w:rsidR="00E403B1" w:rsidRPr="00713DEE">
        <w:trPr>
          <w:trHeight w:val="1787"/>
        </w:trPr>
        <w:tc>
          <w:tcPr>
            <w:tcW w:w="7740" w:type="dxa"/>
            <w:tcBorders>
              <w:top w:val="single" w:sz="4" w:space="0" w:color="auto"/>
              <w:left w:val="single" w:sz="4" w:space="0" w:color="auto"/>
              <w:bottom w:val="single" w:sz="4" w:space="0" w:color="auto"/>
              <w:right w:val="single" w:sz="4" w:space="0" w:color="auto"/>
            </w:tcBorders>
          </w:tcPr>
          <w:p w:rsidR="00E403B1" w:rsidRPr="00713DEE" w:rsidRDefault="00E403B1">
            <w:pPr>
              <w:tabs>
                <w:tab w:val="left" w:pos="630"/>
              </w:tabs>
              <w:ind w:right="-270"/>
              <w:jc w:val="both"/>
              <w:rPr>
                <w:rFonts w:ascii="Arial" w:hAnsi="Arial" w:cs="Arial"/>
                <w:szCs w:val="24"/>
              </w:rPr>
            </w:pPr>
          </w:p>
          <w:p w:rsidR="00E403B1" w:rsidRPr="00713DEE" w:rsidRDefault="00E403B1">
            <w:pPr>
              <w:tabs>
                <w:tab w:val="left" w:pos="630"/>
              </w:tabs>
              <w:ind w:right="-270"/>
              <w:jc w:val="both"/>
              <w:rPr>
                <w:rFonts w:ascii="Arial" w:hAnsi="Arial" w:cs="Arial"/>
                <w:szCs w:val="24"/>
              </w:rPr>
            </w:pPr>
          </w:p>
          <w:p w:rsidR="00E403B1" w:rsidRPr="00713DEE" w:rsidRDefault="00B5240C">
            <w:pPr>
              <w:ind w:right="-270"/>
              <w:jc w:val="both"/>
              <w:rPr>
                <w:rFonts w:ascii="Arial" w:hAnsi="Arial" w:cs="Arial"/>
                <w:szCs w:val="24"/>
              </w:rPr>
            </w:pPr>
            <w:r w:rsidRPr="00713DEE">
              <w:rPr>
                <w:rFonts w:ascii="Arial" w:hAnsi="Arial" w:cs="Arial"/>
                <w:szCs w:val="24"/>
              </w:rPr>
              <w:t xml:space="preserve"> Job Holder’s Signature:</w:t>
            </w:r>
          </w:p>
          <w:p w:rsidR="00E403B1" w:rsidRPr="00713DEE" w:rsidRDefault="00E403B1">
            <w:pPr>
              <w:ind w:right="-270"/>
              <w:jc w:val="both"/>
              <w:rPr>
                <w:rFonts w:ascii="Arial" w:hAnsi="Arial" w:cs="Arial"/>
                <w:szCs w:val="24"/>
              </w:rPr>
            </w:pPr>
          </w:p>
          <w:p w:rsidR="00E403B1" w:rsidRPr="00713DEE" w:rsidRDefault="00E403B1">
            <w:pPr>
              <w:ind w:right="-270"/>
              <w:jc w:val="both"/>
              <w:rPr>
                <w:rFonts w:ascii="Arial" w:hAnsi="Arial" w:cs="Arial"/>
                <w:szCs w:val="24"/>
              </w:rPr>
            </w:pPr>
          </w:p>
          <w:p w:rsidR="00E403B1" w:rsidRPr="00713DEE" w:rsidRDefault="00B5240C">
            <w:pPr>
              <w:ind w:right="-270"/>
              <w:jc w:val="both"/>
              <w:rPr>
                <w:rFonts w:ascii="Arial" w:hAnsi="Arial" w:cs="Arial"/>
                <w:szCs w:val="24"/>
              </w:rPr>
            </w:pPr>
            <w:r w:rsidRPr="00713DEE">
              <w:rPr>
                <w:rFonts w:ascii="Arial" w:hAnsi="Arial" w:cs="Arial"/>
                <w:szCs w:val="24"/>
              </w:rPr>
              <w:t xml:space="preserve"> Line Manager’s Signature:</w:t>
            </w:r>
          </w:p>
          <w:p w:rsidR="00E403B1" w:rsidRPr="00713DEE" w:rsidRDefault="00E403B1">
            <w:pPr>
              <w:ind w:right="-270"/>
              <w:jc w:val="both"/>
              <w:rPr>
                <w:rFonts w:ascii="Arial" w:hAnsi="Arial" w:cs="Arial"/>
                <w:szCs w:val="24"/>
              </w:rPr>
            </w:pPr>
          </w:p>
        </w:tc>
        <w:tc>
          <w:tcPr>
            <w:tcW w:w="2700" w:type="dxa"/>
            <w:tcBorders>
              <w:top w:val="single" w:sz="4" w:space="0" w:color="auto"/>
              <w:left w:val="single" w:sz="4" w:space="0" w:color="auto"/>
              <w:bottom w:val="single" w:sz="4" w:space="0" w:color="auto"/>
              <w:right w:val="single" w:sz="4" w:space="0" w:color="auto"/>
            </w:tcBorders>
          </w:tcPr>
          <w:p w:rsidR="00E403B1" w:rsidRPr="00713DEE" w:rsidRDefault="00E403B1">
            <w:pPr>
              <w:ind w:right="-270"/>
              <w:jc w:val="both"/>
              <w:rPr>
                <w:rFonts w:ascii="Arial" w:hAnsi="Arial" w:cs="Arial"/>
                <w:szCs w:val="24"/>
              </w:rPr>
            </w:pPr>
          </w:p>
          <w:p w:rsidR="00E403B1" w:rsidRPr="00713DEE" w:rsidRDefault="00E403B1">
            <w:pPr>
              <w:ind w:right="-270"/>
              <w:jc w:val="both"/>
              <w:rPr>
                <w:rFonts w:ascii="Arial" w:hAnsi="Arial" w:cs="Arial"/>
                <w:szCs w:val="24"/>
              </w:rPr>
            </w:pPr>
          </w:p>
          <w:p w:rsidR="00E403B1" w:rsidRPr="00713DEE" w:rsidRDefault="00B5240C">
            <w:pPr>
              <w:ind w:right="-270"/>
              <w:jc w:val="both"/>
              <w:rPr>
                <w:rFonts w:ascii="Arial" w:hAnsi="Arial" w:cs="Arial"/>
                <w:szCs w:val="24"/>
              </w:rPr>
            </w:pPr>
            <w:r w:rsidRPr="00713DEE">
              <w:rPr>
                <w:rFonts w:ascii="Arial" w:hAnsi="Arial" w:cs="Arial"/>
                <w:szCs w:val="24"/>
              </w:rPr>
              <w:t>Date:</w:t>
            </w:r>
          </w:p>
          <w:p w:rsidR="00E403B1" w:rsidRPr="00713DEE" w:rsidRDefault="00E403B1">
            <w:pPr>
              <w:ind w:right="-270"/>
              <w:jc w:val="both"/>
              <w:rPr>
                <w:rFonts w:ascii="Arial" w:hAnsi="Arial" w:cs="Arial"/>
                <w:szCs w:val="24"/>
              </w:rPr>
            </w:pPr>
          </w:p>
          <w:p w:rsidR="00E403B1" w:rsidRPr="00713DEE" w:rsidRDefault="00E403B1">
            <w:pPr>
              <w:ind w:right="-270"/>
              <w:jc w:val="both"/>
              <w:rPr>
                <w:rFonts w:ascii="Arial" w:hAnsi="Arial" w:cs="Arial"/>
                <w:szCs w:val="24"/>
              </w:rPr>
            </w:pPr>
          </w:p>
          <w:p w:rsidR="00E403B1" w:rsidRPr="00713DEE" w:rsidRDefault="00B5240C">
            <w:pPr>
              <w:ind w:right="-270"/>
              <w:jc w:val="both"/>
              <w:rPr>
                <w:rFonts w:ascii="Arial" w:hAnsi="Arial" w:cs="Arial"/>
                <w:szCs w:val="24"/>
              </w:rPr>
            </w:pPr>
            <w:r w:rsidRPr="00713DEE">
              <w:rPr>
                <w:rFonts w:ascii="Arial" w:hAnsi="Arial" w:cs="Arial"/>
                <w:szCs w:val="24"/>
              </w:rPr>
              <w:t>Date:</w:t>
            </w:r>
          </w:p>
        </w:tc>
      </w:tr>
    </w:tbl>
    <w:p w:rsidR="00E403B1" w:rsidRPr="00713DEE" w:rsidRDefault="00E403B1">
      <w:pPr>
        <w:jc w:val="both"/>
        <w:rPr>
          <w:rFonts w:ascii="Arial" w:hAnsi="Arial" w:cs="Arial"/>
          <w:szCs w:val="24"/>
        </w:rPr>
      </w:pPr>
    </w:p>
    <w:p w:rsidR="00E403B1" w:rsidRPr="00713DEE" w:rsidRDefault="00E403B1">
      <w:pPr>
        <w:rPr>
          <w:rFonts w:ascii="Arial" w:hAnsi="Arial" w:cs="Arial"/>
          <w:szCs w:val="24"/>
        </w:rPr>
      </w:pPr>
    </w:p>
    <w:p w:rsidR="00E403B1" w:rsidRPr="00713DEE" w:rsidRDefault="00E403B1">
      <w:pPr>
        <w:rPr>
          <w:rFonts w:ascii="Arial" w:hAnsi="Arial" w:cs="Arial"/>
          <w:szCs w:val="24"/>
        </w:rPr>
      </w:pPr>
    </w:p>
    <w:p w:rsidR="00E403B1" w:rsidRPr="00713DEE" w:rsidRDefault="00E403B1">
      <w:pPr>
        <w:pStyle w:val="Header"/>
        <w:tabs>
          <w:tab w:val="clear" w:pos="4153"/>
          <w:tab w:val="clear" w:pos="8306"/>
        </w:tabs>
        <w:rPr>
          <w:rFonts w:ascii="Arial" w:hAnsi="Arial" w:cs="Arial"/>
          <w:szCs w:val="24"/>
        </w:rPr>
      </w:pPr>
    </w:p>
    <w:sectPr w:rsidR="00E403B1" w:rsidRPr="00713DEE" w:rsidSect="00DF2596">
      <w:footerReference w:type="default" r:id="rId14"/>
      <w:pgSz w:w="12240" w:h="15840"/>
      <w:pgMar w:top="1134"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653" w:rsidRDefault="001D0653">
      <w:r>
        <w:separator/>
      </w:r>
    </w:p>
  </w:endnote>
  <w:endnote w:type="continuationSeparator" w:id="0">
    <w:p w:rsidR="001D0653" w:rsidRDefault="001D06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BD3" w:rsidRDefault="00406BD3">
    <w:pPr>
      <w:pStyle w:val="Footer"/>
      <w:rPr>
        <w:rFonts w:ascii="Arial" w:hAnsi="Arial"/>
        <w:sz w:val="20"/>
      </w:rPr>
    </w:pPr>
    <w:r>
      <w:rPr>
        <w:rFonts w:ascii="Arial" w:hAnsi="Arial"/>
        <w:snapToGrid w:val="0"/>
        <w:sz w:val="20"/>
      </w:rPr>
      <w:tab/>
      <w:t xml:space="preserve">- </w:t>
    </w:r>
    <w:r w:rsidR="00B5240C">
      <w:rPr>
        <w:rFonts w:ascii="Arial" w:hAnsi="Arial"/>
        <w:snapToGrid w:val="0"/>
        <w:sz w:val="20"/>
      </w:rPr>
      <w:fldChar w:fldCharType="begin"/>
    </w:r>
    <w:r>
      <w:rPr>
        <w:rFonts w:ascii="Arial" w:hAnsi="Arial"/>
        <w:snapToGrid w:val="0"/>
        <w:sz w:val="20"/>
      </w:rPr>
      <w:instrText xml:space="preserve"> PAGE </w:instrText>
    </w:r>
    <w:r w:rsidR="00B5240C">
      <w:rPr>
        <w:rFonts w:ascii="Arial" w:hAnsi="Arial"/>
        <w:snapToGrid w:val="0"/>
        <w:sz w:val="20"/>
      </w:rPr>
      <w:fldChar w:fldCharType="separate"/>
    </w:r>
    <w:r w:rsidR="00286EB0">
      <w:rPr>
        <w:rFonts w:ascii="Arial" w:hAnsi="Arial"/>
        <w:noProof/>
        <w:snapToGrid w:val="0"/>
        <w:sz w:val="20"/>
      </w:rPr>
      <w:t>10</w:t>
    </w:r>
    <w:r w:rsidR="00B5240C">
      <w:rPr>
        <w:rFonts w:ascii="Arial" w:hAnsi="Arial"/>
        <w:snapToGrid w:val="0"/>
        <w:sz w:val="20"/>
      </w:rPr>
      <w:fldChar w:fldCharType="end"/>
    </w:r>
    <w:r>
      <w:rPr>
        <w:rFonts w:ascii="Arial" w:hAnsi="Arial"/>
        <w:snapToGrid w:val="0"/>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653" w:rsidRDefault="001D0653">
      <w:r>
        <w:separator/>
      </w:r>
    </w:p>
  </w:footnote>
  <w:footnote w:type="continuationSeparator" w:id="0">
    <w:p w:rsidR="001D0653" w:rsidRDefault="001D06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05E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08931D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nsid w:val="0A516F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AA51D35"/>
    <w:multiLevelType w:val="hybridMultilevel"/>
    <w:tmpl w:val="308E2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6D43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E4942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12D23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4E127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7627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BA369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D3479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01169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4F332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5A972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98C12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551C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743F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03237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08068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51C35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75168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7840F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3B417D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B7C3B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3EC262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2D824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46405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468F263A"/>
    <w:multiLevelType w:val="hybridMultilevel"/>
    <w:tmpl w:val="6254A36E"/>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84B26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4AE625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4BB235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4BCD44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4D4F0F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4E6363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529974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542972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5AB50A6D"/>
    <w:multiLevelType w:val="hybridMultilevel"/>
    <w:tmpl w:val="4B28C35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51474C8"/>
    <w:multiLevelType w:val="hybridMultilevel"/>
    <w:tmpl w:val="C472FC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nsid w:val="686416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6E283E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nsid w:val="6E8775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15B0D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77442E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9AE66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nsid w:val="7DB02F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7EA8566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5"/>
  </w:num>
  <w:num w:numId="3">
    <w:abstractNumId w:val="42"/>
  </w:num>
  <w:num w:numId="4">
    <w:abstractNumId w:val="34"/>
  </w:num>
  <w:num w:numId="5">
    <w:abstractNumId w:val="29"/>
  </w:num>
  <w:num w:numId="6">
    <w:abstractNumId w:val="35"/>
  </w:num>
  <w:num w:numId="7">
    <w:abstractNumId w:val="14"/>
  </w:num>
  <w:num w:numId="8">
    <w:abstractNumId w:val="24"/>
  </w:num>
  <w:num w:numId="9">
    <w:abstractNumId w:val="40"/>
  </w:num>
  <w:num w:numId="10">
    <w:abstractNumId w:val="15"/>
  </w:num>
  <w:num w:numId="11">
    <w:abstractNumId w:val="43"/>
  </w:num>
  <w:num w:numId="12">
    <w:abstractNumId w:val="31"/>
  </w:num>
  <w:num w:numId="13">
    <w:abstractNumId w:val="21"/>
  </w:num>
  <w:num w:numId="14">
    <w:abstractNumId w:val="0"/>
  </w:num>
  <w:num w:numId="15">
    <w:abstractNumId w:val="44"/>
  </w:num>
  <w:num w:numId="16">
    <w:abstractNumId w:val="39"/>
  </w:num>
  <w:num w:numId="17">
    <w:abstractNumId w:val="20"/>
  </w:num>
  <w:num w:numId="18">
    <w:abstractNumId w:val="23"/>
  </w:num>
  <w:num w:numId="19">
    <w:abstractNumId w:val="45"/>
  </w:num>
  <w:num w:numId="20">
    <w:abstractNumId w:val="33"/>
  </w:num>
  <w:num w:numId="21">
    <w:abstractNumId w:val="12"/>
  </w:num>
  <w:num w:numId="22">
    <w:abstractNumId w:val="6"/>
  </w:num>
  <w:num w:numId="23">
    <w:abstractNumId w:val="18"/>
  </w:num>
  <w:num w:numId="24">
    <w:abstractNumId w:val="27"/>
  </w:num>
  <w:num w:numId="25">
    <w:abstractNumId w:val="5"/>
  </w:num>
  <w:num w:numId="26">
    <w:abstractNumId w:val="3"/>
  </w:num>
  <w:num w:numId="27">
    <w:abstractNumId w:val="36"/>
  </w:num>
  <w:num w:numId="28">
    <w:abstractNumId w:val="7"/>
  </w:num>
  <w:num w:numId="29">
    <w:abstractNumId w:val="13"/>
  </w:num>
  <w:num w:numId="30">
    <w:abstractNumId w:val="1"/>
  </w:num>
  <w:num w:numId="31">
    <w:abstractNumId w:val="8"/>
  </w:num>
  <w:num w:numId="32">
    <w:abstractNumId w:val="46"/>
  </w:num>
  <w:num w:numId="33">
    <w:abstractNumId w:val="41"/>
  </w:num>
  <w:num w:numId="34">
    <w:abstractNumId w:val="16"/>
  </w:num>
  <w:num w:numId="35">
    <w:abstractNumId w:val="30"/>
  </w:num>
  <w:num w:numId="36">
    <w:abstractNumId w:val="11"/>
  </w:num>
  <w:num w:numId="37">
    <w:abstractNumId w:val="9"/>
  </w:num>
  <w:num w:numId="38">
    <w:abstractNumId w:val="26"/>
  </w:num>
  <w:num w:numId="39">
    <w:abstractNumId w:val="32"/>
  </w:num>
  <w:num w:numId="40">
    <w:abstractNumId w:val="10"/>
  </w:num>
  <w:num w:numId="41">
    <w:abstractNumId w:val="17"/>
  </w:num>
  <w:num w:numId="42">
    <w:abstractNumId w:val="22"/>
  </w:num>
  <w:num w:numId="43">
    <w:abstractNumId w:val="19"/>
  </w:num>
  <w:num w:numId="44">
    <w:abstractNumId w:val="4"/>
  </w:num>
  <w:num w:numId="45">
    <w:abstractNumId w:val="38"/>
  </w:num>
  <w:num w:numId="46">
    <w:abstractNumId w:val="37"/>
  </w:num>
  <w:num w:numId="47">
    <w:abstractNumId w:val="28"/>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rsids>
    <w:rsidRoot w:val="00D92BA2"/>
    <w:rsid w:val="00026BB5"/>
    <w:rsid w:val="00035AF5"/>
    <w:rsid w:val="00050571"/>
    <w:rsid w:val="00060C57"/>
    <w:rsid w:val="00064A32"/>
    <w:rsid w:val="0008228C"/>
    <w:rsid w:val="0008636A"/>
    <w:rsid w:val="00093A0B"/>
    <w:rsid w:val="0009769D"/>
    <w:rsid w:val="000A77CF"/>
    <w:rsid w:val="000B01D3"/>
    <w:rsid w:val="001204B2"/>
    <w:rsid w:val="001209B1"/>
    <w:rsid w:val="00140E63"/>
    <w:rsid w:val="00152F31"/>
    <w:rsid w:val="00162289"/>
    <w:rsid w:val="001774A9"/>
    <w:rsid w:val="001862FF"/>
    <w:rsid w:val="001D0653"/>
    <w:rsid w:val="001D21E2"/>
    <w:rsid w:val="002319F4"/>
    <w:rsid w:val="00242A9F"/>
    <w:rsid w:val="002472D0"/>
    <w:rsid w:val="002509E6"/>
    <w:rsid w:val="00260827"/>
    <w:rsid w:val="00286EB0"/>
    <w:rsid w:val="002D6106"/>
    <w:rsid w:val="002F2F51"/>
    <w:rsid w:val="00323B4A"/>
    <w:rsid w:val="00327986"/>
    <w:rsid w:val="00357ACB"/>
    <w:rsid w:val="00361B87"/>
    <w:rsid w:val="003664C8"/>
    <w:rsid w:val="003E08FF"/>
    <w:rsid w:val="00406BD3"/>
    <w:rsid w:val="00410940"/>
    <w:rsid w:val="0042443F"/>
    <w:rsid w:val="004308CC"/>
    <w:rsid w:val="00453E70"/>
    <w:rsid w:val="00464E27"/>
    <w:rsid w:val="004A5DF4"/>
    <w:rsid w:val="004B1F4A"/>
    <w:rsid w:val="004B31F4"/>
    <w:rsid w:val="004D063E"/>
    <w:rsid w:val="00506964"/>
    <w:rsid w:val="00512C4F"/>
    <w:rsid w:val="00517CF8"/>
    <w:rsid w:val="00522A40"/>
    <w:rsid w:val="00575D30"/>
    <w:rsid w:val="0058548C"/>
    <w:rsid w:val="005958A0"/>
    <w:rsid w:val="005A19C0"/>
    <w:rsid w:val="005D26C3"/>
    <w:rsid w:val="005E7437"/>
    <w:rsid w:val="005F1208"/>
    <w:rsid w:val="006016C9"/>
    <w:rsid w:val="00623A8E"/>
    <w:rsid w:val="00662231"/>
    <w:rsid w:val="006B319A"/>
    <w:rsid w:val="006C6920"/>
    <w:rsid w:val="006D384F"/>
    <w:rsid w:val="00713DEE"/>
    <w:rsid w:val="007427A2"/>
    <w:rsid w:val="00776A90"/>
    <w:rsid w:val="00791196"/>
    <w:rsid w:val="007D746D"/>
    <w:rsid w:val="007E7C3A"/>
    <w:rsid w:val="007F1FEA"/>
    <w:rsid w:val="00800612"/>
    <w:rsid w:val="008023E8"/>
    <w:rsid w:val="00810D5E"/>
    <w:rsid w:val="00832C1D"/>
    <w:rsid w:val="008475D8"/>
    <w:rsid w:val="008D0FB9"/>
    <w:rsid w:val="008D1FF2"/>
    <w:rsid w:val="00916A0B"/>
    <w:rsid w:val="0092664A"/>
    <w:rsid w:val="009336FC"/>
    <w:rsid w:val="0094613E"/>
    <w:rsid w:val="0095681C"/>
    <w:rsid w:val="00965E7E"/>
    <w:rsid w:val="00966BAD"/>
    <w:rsid w:val="009843D2"/>
    <w:rsid w:val="00987294"/>
    <w:rsid w:val="009A1DFC"/>
    <w:rsid w:val="009D2EBF"/>
    <w:rsid w:val="009F22BA"/>
    <w:rsid w:val="00A0574D"/>
    <w:rsid w:val="00A424E6"/>
    <w:rsid w:val="00A508DD"/>
    <w:rsid w:val="00A67073"/>
    <w:rsid w:val="00A975A5"/>
    <w:rsid w:val="00AA47E2"/>
    <w:rsid w:val="00AB1267"/>
    <w:rsid w:val="00AB1B30"/>
    <w:rsid w:val="00AC4DB7"/>
    <w:rsid w:val="00AE2146"/>
    <w:rsid w:val="00AE7B11"/>
    <w:rsid w:val="00AF4459"/>
    <w:rsid w:val="00AF6D68"/>
    <w:rsid w:val="00B27A35"/>
    <w:rsid w:val="00B5240C"/>
    <w:rsid w:val="00B822AE"/>
    <w:rsid w:val="00B95CD4"/>
    <w:rsid w:val="00BA1305"/>
    <w:rsid w:val="00BB6C2B"/>
    <w:rsid w:val="00BF0C0E"/>
    <w:rsid w:val="00C040CC"/>
    <w:rsid w:val="00C42F0E"/>
    <w:rsid w:val="00C60EE5"/>
    <w:rsid w:val="00C6593B"/>
    <w:rsid w:val="00CA5EBD"/>
    <w:rsid w:val="00CB1DA1"/>
    <w:rsid w:val="00CB37FC"/>
    <w:rsid w:val="00CB50E5"/>
    <w:rsid w:val="00CB7309"/>
    <w:rsid w:val="00CC52CD"/>
    <w:rsid w:val="00CE3D18"/>
    <w:rsid w:val="00CE6FC1"/>
    <w:rsid w:val="00CF2A63"/>
    <w:rsid w:val="00CF3541"/>
    <w:rsid w:val="00CF4A3E"/>
    <w:rsid w:val="00D466CF"/>
    <w:rsid w:val="00D551CC"/>
    <w:rsid w:val="00D73B3C"/>
    <w:rsid w:val="00D90422"/>
    <w:rsid w:val="00D92BA2"/>
    <w:rsid w:val="00DA7D32"/>
    <w:rsid w:val="00DF2596"/>
    <w:rsid w:val="00E13008"/>
    <w:rsid w:val="00E205B5"/>
    <w:rsid w:val="00E24848"/>
    <w:rsid w:val="00E403B1"/>
    <w:rsid w:val="00E6676E"/>
    <w:rsid w:val="00E8046D"/>
    <w:rsid w:val="00E81CBF"/>
    <w:rsid w:val="00EA4B05"/>
    <w:rsid w:val="00ED088E"/>
    <w:rsid w:val="00ED6CD0"/>
    <w:rsid w:val="00EE77E7"/>
    <w:rsid w:val="00EF31E0"/>
    <w:rsid w:val="00EF5D6A"/>
    <w:rsid w:val="00F04D02"/>
    <w:rsid w:val="00F150AC"/>
    <w:rsid w:val="00F202D1"/>
    <w:rsid w:val="00F23DD7"/>
    <w:rsid w:val="00F40C1C"/>
    <w:rsid w:val="00F56049"/>
    <w:rsid w:val="00FB260C"/>
    <w:rsid w:val="00FB71F1"/>
    <w:rsid w:val="00FE2B4B"/>
    <w:rsid w:val="00FE5F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596"/>
    <w:rPr>
      <w:sz w:val="24"/>
      <w:lang w:eastAsia="en-US"/>
    </w:rPr>
  </w:style>
  <w:style w:type="paragraph" w:styleId="Heading3">
    <w:name w:val="heading 3"/>
    <w:basedOn w:val="Normal"/>
    <w:next w:val="Normal"/>
    <w:qFormat/>
    <w:rsid w:val="00DF2596"/>
    <w:pPr>
      <w:keepNext/>
      <w:jc w:val="both"/>
      <w:outlineLvl w:val="2"/>
    </w:pPr>
    <w:rPr>
      <w:rFonts w:ascii="Arial" w:hAnsi="Arial"/>
      <w:b/>
    </w:rPr>
  </w:style>
  <w:style w:type="paragraph" w:styleId="Heading4">
    <w:name w:val="heading 4"/>
    <w:basedOn w:val="Normal"/>
    <w:next w:val="Normal"/>
    <w:qFormat/>
    <w:rsid w:val="00DF2596"/>
    <w:pPr>
      <w:keepNext/>
      <w:outlineLvl w:val="3"/>
    </w:pPr>
    <w:rPr>
      <w:sz w:val="32"/>
    </w:rPr>
  </w:style>
  <w:style w:type="paragraph" w:styleId="Heading6">
    <w:name w:val="heading 6"/>
    <w:basedOn w:val="Normal"/>
    <w:next w:val="Normal"/>
    <w:qFormat/>
    <w:rsid w:val="00DF2596"/>
    <w:pPr>
      <w:keepNext/>
      <w:jc w:val="center"/>
      <w:outlineLvl w:val="5"/>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F2596"/>
    <w:pPr>
      <w:jc w:val="both"/>
    </w:pPr>
    <w:rPr>
      <w:rFonts w:ascii="Arial" w:hAnsi="Arial"/>
      <w:sz w:val="22"/>
    </w:rPr>
  </w:style>
  <w:style w:type="paragraph" w:styleId="Header">
    <w:name w:val="header"/>
    <w:basedOn w:val="Normal"/>
    <w:semiHidden/>
    <w:rsid w:val="00DF2596"/>
    <w:pPr>
      <w:tabs>
        <w:tab w:val="center" w:pos="4153"/>
        <w:tab w:val="right" w:pos="8306"/>
      </w:tabs>
    </w:pPr>
  </w:style>
  <w:style w:type="paragraph" w:styleId="Footer">
    <w:name w:val="footer"/>
    <w:basedOn w:val="Normal"/>
    <w:semiHidden/>
    <w:rsid w:val="00DF2596"/>
    <w:pPr>
      <w:tabs>
        <w:tab w:val="center" w:pos="4153"/>
        <w:tab w:val="right" w:pos="8306"/>
      </w:tabs>
    </w:pPr>
  </w:style>
  <w:style w:type="paragraph" w:styleId="BodyText2">
    <w:name w:val="Body Text 2"/>
    <w:basedOn w:val="Normal"/>
    <w:semiHidden/>
    <w:rsid w:val="00DF2596"/>
    <w:pPr>
      <w:jc w:val="center"/>
    </w:pPr>
    <w:rPr>
      <w:rFonts w:ascii="Arial" w:hAnsi="Arial" w:cs="Arial"/>
      <w:b/>
      <w:bCs/>
      <w:sz w:val="16"/>
    </w:rPr>
  </w:style>
  <w:style w:type="paragraph" w:styleId="ListParagraph">
    <w:name w:val="List Paragraph"/>
    <w:basedOn w:val="Normal"/>
    <w:uiPriority w:val="34"/>
    <w:qFormat/>
    <w:rsid w:val="00D90422"/>
    <w:pPr>
      <w:ind w:left="720"/>
    </w:pPr>
  </w:style>
  <w:style w:type="character" w:styleId="CommentReference">
    <w:name w:val="annotation reference"/>
    <w:basedOn w:val="DefaultParagraphFont"/>
    <w:uiPriority w:val="99"/>
    <w:semiHidden/>
    <w:unhideWhenUsed/>
    <w:rsid w:val="00662231"/>
    <w:rPr>
      <w:sz w:val="16"/>
      <w:szCs w:val="16"/>
    </w:rPr>
  </w:style>
  <w:style w:type="paragraph" w:styleId="CommentText">
    <w:name w:val="annotation text"/>
    <w:basedOn w:val="Normal"/>
    <w:link w:val="CommentTextChar"/>
    <w:uiPriority w:val="99"/>
    <w:semiHidden/>
    <w:unhideWhenUsed/>
    <w:rsid w:val="00662231"/>
    <w:rPr>
      <w:sz w:val="20"/>
    </w:rPr>
  </w:style>
  <w:style w:type="character" w:customStyle="1" w:styleId="CommentTextChar">
    <w:name w:val="Comment Text Char"/>
    <w:basedOn w:val="DefaultParagraphFont"/>
    <w:link w:val="CommentText"/>
    <w:uiPriority w:val="99"/>
    <w:semiHidden/>
    <w:rsid w:val="00662231"/>
    <w:rPr>
      <w:lang w:eastAsia="en-US"/>
    </w:rPr>
  </w:style>
  <w:style w:type="paragraph" w:styleId="CommentSubject">
    <w:name w:val="annotation subject"/>
    <w:basedOn w:val="CommentText"/>
    <w:next w:val="CommentText"/>
    <w:link w:val="CommentSubjectChar"/>
    <w:uiPriority w:val="99"/>
    <w:semiHidden/>
    <w:unhideWhenUsed/>
    <w:rsid w:val="00662231"/>
    <w:rPr>
      <w:b/>
      <w:bCs/>
    </w:rPr>
  </w:style>
  <w:style w:type="character" w:customStyle="1" w:styleId="CommentSubjectChar">
    <w:name w:val="Comment Subject Char"/>
    <w:basedOn w:val="CommentTextChar"/>
    <w:link w:val="CommentSubject"/>
    <w:uiPriority w:val="99"/>
    <w:semiHidden/>
    <w:rsid w:val="00662231"/>
    <w:rPr>
      <w:b/>
      <w:bCs/>
    </w:rPr>
  </w:style>
  <w:style w:type="paragraph" w:styleId="BalloonText">
    <w:name w:val="Balloon Text"/>
    <w:basedOn w:val="Normal"/>
    <w:link w:val="BalloonTextChar"/>
    <w:uiPriority w:val="99"/>
    <w:semiHidden/>
    <w:unhideWhenUsed/>
    <w:rsid w:val="00662231"/>
    <w:rPr>
      <w:rFonts w:ascii="Tahoma" w:hAnsi="Tahoma" w:cs="Tahoma"/>
      <w:sz w:val="16"/>
      <w:szCs w:val="16"/>
    </w:rPr>
  </w:style>
  <w:style w:type="character" w:customStyle="1" w:styleId="BalloonTextChar">
    <w:name w:val="Balloon Text Char"/>
    <w:basedOn w:val="DefaultParagraphFont"/>
    <w:link w:val="BalloonText"/>
    <w:uiPriority w:val="99"/>
    <w:semiHidden/>
    <w:rsid w:val="00662231"/>
    <w:rPr>
      <w:rFonts w:ascii="Tahoma" w:hAnsi="Tahoma" w:cs="Tahoma"/>
      <w:sz w:val="16"/>
      <w:szCs w:val="16"/>
      <w:lang w:eastAsia="en-US"/>
    </w:rPr>
  </w:style>
  <w:style w:type="paragraph" w:styleId="Revision">
    <w:name w:val="Revision"/>
    <w:hidden/>
    <w:uiPriority w:val="99"/>
    <w:semiHidden/>
    <w:rsid w:val="00CB7309"/>
    <w:rPr>
      <w:sz w:val="24"/>
      <w:lang w:eastAsia="en-US"/>
    </w:rPr>
  </w:style>
</w:styles>
</file>

<file path=word/webSettings.xml><?xml version="1.0" encoding="utf-8"?>
<w:webSettings xmlns:r="http://schemas.openxmlformats.org/officeDocument/2006/relationships" xmlns:w="http://schemas.openxmlformats.org/wordprocessingml/2006/main">
  <w:divs>
    <w:div w:id="1795559576">
      <w:bodyDiv w:val="1"/>
      <w:marLeft w:val="0"/>
      <w:marRight w:val="0"/>
      <w:marTop w:val="0"/>
      <w:marBottom w:val="0"/>
      <w:divBdr>
        <w:top w:val="none" w:sz="0" w:space="0" w:color="auto"/>
        <w:left w:val="none" w:sz="0" w:space="0" w:color="auto"/>
        <w:bottom w:val="none" w:sz="0" w:space="0" w:color="auto"/>
        <w:right w:val="none" w:sz="0" w:space="0" w:color="auto"/>
      </w:divBdr>
    </w:div>
    <w:div w:id="1808277338">
      <w:bodyDiv w:val="1"/>
      <w:marLeft w:val="0"/>
      <w:marRight w:val="0"/>
      <w:marTop w:val="0"/>
      <w:marBottom w:val="0"/>
      <w:divBdr>
        <w:top w:val="none" w:sz="0" w:space="0" w:color="auto"/>
        <w:left w:val="none" w:sz="0" w:space="0" w:color="auto"/>
        <w:bottom w:val="none" w:sz="0" w:space="0" w:color="auto"/>
        <w:right w:val="none" w:sz="0" w:space="0" w:color="auto"/>
      </w:divBdr>
      <w:divsChild>
        <w:div w:id="1458330239">
          <w:marLeft w:val="547"/>
          <w:marRight w:val="0"/>
          <w:marTop w:val="0"/>
          <w:marBottom w:val="0"/>
          <w:divBdr>
            <w:top w:val="none" w:sz="0" w:space="0" w:color="auto"/>
            <w:left w:val="none" w:sz="0" w:space="0" w:color="auto"/>
            <w:bottom w:val="none" w:sz="0" w:space="0" w:color="auto"/>
            <w:right w:val="none" w:sz="0" w:space="0" w:color="auto"/>
          </w:divBdr>
        </w:div>
        <w:div w:id="1796875675">
          <w:marLeft w:val="547"/>
          <w:marRight w:val="0"/>
          <w:marTop w:val="0"/>
          <w:marBottom w:val="0"/>
          <w:divBdr>
            <w:top w:val="none" w:sz="0" w:space="0" w:color="auto"/>
            <w:left w:val="none" w:sz="0" w:space="0" w:color="auto"/>
            <w:bottom w:val="none" w:sz="0" w:space="0" w:color="auto"/>
            <w:right w:val="none" w:sz="0" w:space="0" w:color="auto"/>
          </w:divBdr>
        </w:div>
        <w:div w:id="858549345">
          <w:marLeft w:val="547"/>
          <w:marRight w:val="0"/>
          <w:marTop w:val="0"/>
          <w:marBottom w:val="0"/>
          <w:divBdr>
            <w:top w:val="none" w:sz="0" w:space="0" w:color="auto"/>
            <w:left w:val="none" w:sz="0" w:space="0" w:color="auto"/>
            <w:bottom w:val="none" w:sz="0" w:space="0" w:color="auto"/>
            <w:right w:val="none" w:sz="0" w:space="0" w:color="auto"/>
          </w:divBdr>
        </w:div>
        <w:div w:id="1574777116">
          <w:marLeft w:val="1166"/>
          <w:marRight w:val="0"/>
          <w:marTop w:val="0"/>
          <w:marBottom w:val="0"/>
          <w:divBdr>
            <w:top w:val="none" w:sz="0" w:space="0" w:color="auto"/>
            <w:left w:val="none" w:sz="0" w:space="0" w:color="auto"/>
            <w:bottom w:val="none" w:sz="0" w:space="0" w:color="auto"/>
            <w:right w:val="none" w:sz="0" w:space="0" w:color="auto"/>
          </w:divBdr>
        </w:div>
        <w:div w:id="183717120">
          <w:marLeft w:val="1166"/>
          <w:marRight w:val="0"/>
          <w:marTop w:val="0"/>
          <w:marBottom w:val="0"/>
          <w:divBdr>
            <w:top w:val="none" w:sz="0" w:space="0" w:color="auto"/>
            <w:left w:val="none" w:sz="0" w:space="0" w:color="auto"/>
            <w:bottom w:val="none" w:sz="0" w:space="0" w:color="auto"/>
            <w:right w:val="none" w:sz="0" w:space="0" w:color="auto"/>
          </w:divBdr>
        </w:div>
        <w:div w:id="294336622">
          <w:marLeft w:val="1166"/>
          <w:marRight w:val="0"/>
          <w:marTop w:val="0"/>
          <w:marBottom w:val="0"/>
          <w:divBdr>
            <w:top w:val="none" w:sz="0" w:space="0" w:color="auto"/>
            <w:left w:val="none" w:sz="0" w:space="0" w:color="auto"/>
            <w:bottom w:val="none" w:sz="0" w:space="0" w:color="auto"/>
            <w:right w:val="none" w:sz="0" w:space="0" w:color="auto"/>
          </w:divBdr>
        </w:div>
        <w:div w:id="1587229399">
          <w:marLeft w:val="1166"/>
          <w:marRight w:val="0"/>
          <w:marTop w:val="0"/>
          <w:marBottom w:val="0"/>
          <w:divBdr>
            <w:top w:val="none" w:sz="0" w:space="0" w:color="auto"/>
            <w:left w:val="none" w:sz="0" w:space="0" w:color="auto"/>
            <w:bottom w:val="none" w:sz="0" w:space="0" w:color="auto"/>
            <w:right w:val="none" w:sz="0" w:space="0" w:color="auto"/>
          </w:divBdr>
        </w:div>
        <w:div w:id="62997682">
          <w:marLeft w:val="1166"/>
          <w:marRight w:val="0"/>
          <w:marTop w:val="0"/>
          <w:marBottom w:val="0"/>
          <w:divBdr>
            <w:top w:val="none" w:sz="0" w:space="0" w:color="auto"/>
            <w:left w:val="none" w:sz="0" w:space="0" w:color="auto"/>
            <w:bottom w:val="none" w:sz="0" w:space="0" w:color="auto"/>
            <w:right w:val="none" w:sz="0" w:space="0" w:color="auto"/>
          </w:divBdr>
        </w:div>
        <w:div w:id="120002152">
          <w:marLeft w:val="1800"/>
          <w:marRight w:val="0"/>
          <w:marTop w:val="0"/>
          <w:marBottom w:val="0"/>
          <w:divBdr>
            <w:top w:val="none" w:sz="0" w:space="0" w:color="auto"/>
            <w:left w:val="none" w:sz="0" w:space="0" w:color="auto"/>
            <w:bottom w:val="none" w:sz="0" w:space="0" w:color="auto"/>
            <w:right w:val="none" w:sz="0" w:space="0" w:color="auto"/>
          </w:divBdr>
        </w:div>
        <w:div w:id="261492356">
          <w:marLeft w:val="1800"/>
          <w:marRight w:val="0"/>
          <w:marTop w:val="0"/>
          <w:marBottom w:val="0"/>
          <w:divBdr>
            <w:top w:val="none" w:sz="0" w:space="0" w:color="auto"/>
            <w:left w:val="none" w:sz="0" w:space="0" w:color="auto"/>
            <w:bottom w:val="none" w:sz="0" w:space="0" w:color="auto"/>
            <w:right w:val="none" w:sz="0" w:space="0" w:color="auto"/>
          </w:divBdr>
        </w:div>
        <w:div w:id="1840655605">
          <w:marLeft w:val="1800"/>
          <w:marRight w:val="0"/>
          <w:marTop w:val="0"/>
          <w:marBottom w:val="0"/>
          <w:divBdr>
            <w:top w:val="none" w:sz="0" w:space="0" w:color="auto"/>
            <w:left w:val="none" w:sz="0" w:space="0" w:color="auto"/>
            <w:bottom w:val="none" w:sz="0" w:space="0" w:color="auto"/>
            <w:right w:val="none" w:sz="0" w:space="0" w:color="auto"/>
          </w:divBdr>
        </w:div>
        <w:div w:id="1345089089">
          <w:marLeft w:val="1800"/>
          <w:marRight w:val="0"/>
          <w:marTop w:val="0"/>
          <w:marBottom w:val="0"/>
          <w:divBdr>
            <w:top w:val="none" w:sz="0" w:space="0" w:color="auto"/>
            <w:left w:val="none" w:sz="0" w:space="0" w:color="auto"/>
            <w:bottom w:val="none" w:sz="0" w:space="0" w:color="auto"/>
            <w:right w:val="none" w:sz="0" w:space="0" w:color="auto"/>
          </w:divBdr>
        </w:div>
        <w:div w:id="1756629175">
          <w:marLeft w:val="1166"/>
          <w:marRight w:val="0"/>
          <w:marTop w:val="0"/>
          <w:marBottom w:val="0"/>
          <w:divBdr>
            <w:top w:val="none" w:sz="0" w:space="0" w:color="auto"/>
            <w:left w:val="none" w:sz="0" w:space="0" w:color="auto"/>
            <w:bottom w:val="none" w:sz="0" w:space="0" w:color="auto"/>
            <w:right w:val="none" w:sz="0" w:space="0" w:color="auto"/>
          </w:divBdr>
        </w:div>
        <w:div w:id="1476334258">
          <w:marLeft w:val="1166"/>
          <w:marRight w:val="0"/>
          <w:marTop w:val="0"/>
          <w:marBottom w:val="0"/>
          <w:divBdr>
            <w:top w:val="none" w:sz="0" w:space="0" w:color="auto"/>
            <w:left w:val="none" w:sz="0" w:space="0" w:color="auto"/>
            <w:bottom w:val="none" w:sz="0" w:space="0" w:color="auto"/>
            <w:right w:val="none" w:sz="0" w:space="0" w:color="auto"/>
          </w:divBdr>
        </w:div>
        <w:div w:id="984552759">
          <w:marLeft w:val="547"/>
          <w:marRight w:val="0"/>
          <w:marTop w:val="0"/>
          <w:marBottom w:val="0"/>
          <w:divBdr>
            <w:top w:val="none" w:sz="0" w:space="0" w:color="auto"/>
            <w:left w:val="none" w:sz="0" w:space="0" w:color="auto"/>
            <w:bottom w:val="none" w:sz="0" w:space="0" w:color="auto"/>
            <w:right w:val="none" w:sz="0" w:space="0" w:color="auto"/>
          </w:divBdr>
        </w:div>
        <w:div w:id="21181385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microsoft.com/office/2007/relationships/diagramDrawing" Target="diagrams/drawing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diagramColors" Target="diagrams/colors1.xml"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diagramQuickStyle" Target="diagrams/quickStyle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diagramLayout" Target="diagrams/layout1.xml" /><Relationship Id="rId4" Type="http://schemas.openxmlformats.org/officeDocument/2006/relationships/settings" Target="settings.xml" /><Relationship Id="rId9" Type="http://schemas.openxmlformats.org/officeDocument/2006/relationships/diagramData" Target="diagrams/data1.xml" /><Relationship Id="rId14" Type="http://schemas.openxmlformats.org/officeDocument/2006/relationships/footer" Target="footer1.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A5F625-9E9C-4E4D-B199-40967007336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ED1EE9C-D70F-4ED7-91FD-CB93EFA98C70}">
      <dgm:prSet phldrT="[Text]"/>
      <dgm:spPr>
        <a:noFill/>
        <a:ln>
          <a:solidFill>
            <a:schemeClr val="tx1"/>
          </a:solidFill>
        </a:ln>
      </dgm:spPr>
      <dgm:t>
        <a:bodyPr/>
        <a:lstStyle/>
        <a:p>
          <a:r>
            <a:rPr lang="en-GB" baseline="0">
              <a:solidFill>
                <a:schemeClr val="tx1"/>
              </a:solidFill>
            </a:rPr>
            <a:t>Clinical Services Manager</a:t>
          </a:r>
        </a:p>
        <a:p>
          <a:r>
            <a:rPr lang="en-GB" baseline="0">
              <a:solidFill>
                <a:schemeClr val="tx1"/>
              </a:solidFill>
            </a:rPr>
            <a:t>Forensic MH, Allied Health Professions </a:t>
          </a:r>
        </a:p>
        <a:p>
          <a:r>
            <a:rPr lang="en-GB" baseline="0">
              <a:solidFill>
                <a:schemeClr val="tx1"/>
              </a:solidFill>
            </a:rPr>
            <a:t>Administraion Servcies, Adult NDD</a:t>
          </a:r>
        </a:p>
      </dgm:t>
    </dgm:pt>
    <dgm:pt modelId="{BF2AAC5A-53ED-4501-85A0-E36296024B87}" type="parTrans" cxnId="{EA562736-FDD4-4F60-BE81-8DF2CD197CB2}">
      <dgm:prSet/>
      <dgm:spPr/>
      <dgm:t>
        <a:bodyPr/>
        <a:lstStyle/>
        <a:p>
          <a:endParaRPr lang="en-GB"/>
        </a:p>
      </dgm:t>
    </dgm:pt>
    <dgm:pt modelId="{D5C41DA9-35AB-4CD7-94FB-9755731EFEAF}" type="sibTrans" cxnId="{EA562736-FDD4-4F60-BE81-8DF2CD197CB2}">
      <dgm:prSet/>
      <dgm:spPr/>
      <dgm:t>
        <a:bodyPr/>
        <a:lstStyle/>
        <a:p>
          <a:endParaRPr lang="en-GB"/>
        </a:p>
      </dgm:t>
    </dgm:pt>
    <dgm:pt modelId="{5F951476-5E91-4DA4-B5E2-25F3BB80728E}">
      <dgm:prSet phldrT="[Text]"/>
      <dgm:spPr>
        <a:noFill/>
        <a:ln>
          <a:solidFill>
            <a:schemeClr val="tx1"/>
          </a:solidFill>
        </a:ln>
      </dgm:spPr>
      <dgm:t>
        <a:bodyPr/>
        <a:lstStyle/>
        <a:p>
          <a:r>
            <a:rPr lang="en-GB" baseline="0">
              <a:solidFill>
                <a:sysClr val="windowText" lastClr="000000"/>
              </a:solidFill>
            </a:rPr>
            <a:t>Forensic MH</a:t>
          </a:r>
        </a:p>
        <a:p>
          <a:r>
            <a:rPr lang="en-GB" baseline="0">
              <a:solidFill>
                <a:sysClr val="windowText" lastClr="000000"/>
              </a:solidFill>
            </a:rPr>
            <a:t> Lead</a:t>
          </a:r>
        </a:p>
      </dgm:t>
    </dgm:pt>
    <dgm:pt modelId="{3FEE0DC8-A91D-4AAA-BC34-7E745CF5C110}" type="parTrans" cxnId="{D2A7F77F-3576-4E87-8D74-CD9469203749}">
      <dgm:prSet/>
      <dgm:spPr/>
      <dgm:t>
        <a:bodyPr/>
        <a:lstStyle/>
        <a:p>
          <a:endParaRPr lang="en-GB"/>
        </a:p>
      </dgm:t>
    </dgm:pt>
    <dgm:pt modelId="{3EE43413-964C-4489-B29B-01833B52E76A}" type="sibTrans" cxnId="{D2A7F77F-3576-4E87-8D74-CD9469203749}">
      <dgm:prSet/>
      <dgm:spPr/>
      <dgm:t>
        <a:bodyPr/>
        <a:lstStyle/>
        <a:p>
          <a:endParaRPr lang="en-GB"/>
        </a:p>
      </dgm:t>
    </dgm:pt>
    <dgm:pt modelId="{9AC134E0-7856-4D21-8F92-0EE62AFF7615}">
      <dgm:prSet phldrT="[Text]"/>
      <dgm:spPr>
        <a:noFill/>
        <a:ln>
          <a:solidFill>
            <a:schemeClr val="tx1"/>
          </a:solidFill>
        </a:ln>
      </dgm:spPr>
      <dgm:t>
        <a:bodyPr/>
        <a:lstStyle/>
        <a:p>
          <a:r>
            <a:rPr lang="en-GB" baseline="0">
              <a:solidFill>
                <a:sysClr val="windowText" lastClr="000000"/>
              </a:solidFill>
            </a:rPr>
            <a:t>AHP</a:t>
          </a:r>
        </a:p>
        <a:p>
          <a:r>
            <a:rPr lang="en-GB" baseline="0">
              <a:solidFill>
                <a:sysClr val="windowText" lastClr="000000"/>
              </a:solidFill>
            </a:rPr>
            <a:t> Lead</a:t>
          </a:r>
        </a:p>
      </dgm:t>
    </dgm:pt>
    <dgm:pt modelId="{53AD541A-CD03-4347-BDAD-B7345DFB07AB}" type="parTrans" cxnId="{B788492D-9227-4B49-9608-18DBAA99CACD}">
      <dgm:prSet/>
      <dgm:spPr/>
      <dgm:t>
        <a:bodyPr/>
        <a:lstStyle/>
        <a:p>
          <a:endParaRPr lang="en-GB"/>
        </a:p>
      </dgm:t>
    </dgm:pt>
    <dgm:pt modelId="{0DBA017C-A6C5-4662-969F-FE9164C31674}" type="sibTrans" cxnId="{B788492D-9227-4B49-9608-18DBAA99CACD}">
      <dgm:prSet/>
      <dgm:spPr/>
      <dgm:t>
        <a:bodyPr/>
        <a:lstStyle/>
        <a:p>
          <a:endParaRPr lang="en-GB"/>
        </a:p>
      </dgm:t>
    </dgm:pt>
    <dgm:pt modelId="{93DD4ED8-155F-449C-9393-38CD47075A6D}">
      <dgm:prSet phldrT="[Text]"/>
      <dgm:spPr>
        <a:noFill/>
        <a:ln>
          <a:solidFill>
            <a:schemeClr val="tx1"/>
          </a:solidFill>
        </a:ln>
      </dgm:spPr>
      <dgm:t>
        <a:bodyPr/>
        <a:lstStyle/>
        <a:p>
          <a:r>
            <a:rPr lang="en-GB" baseline="0">
              <a:solidFill>
                <a:srgbClr val="FF0000"/>
              </a:solidFill>
            </a:rPr>
            <a:t>Administration Services Lead</a:t>
          </a:r>
          <a:endParaRPr lang="en-GB" baseline="0">
            <a:solidFill>
              <a:sysClr val="windowText" lastClr="000000"/>
            </a:solidFill>
          </a:endParaRPr>
        </a:p>
      </dgm:t>
    </dgm:pt>
    <dgm:pt modelId="{9DBE9D8F-88DA-4FD6-A7E2-05D6FF5ECA51}" type="parTrans" cxnId="{9EE98114-3F97-4B68-919F-CD576491B96E}">
      <dgm:prSet/>
      <dgm:spPr/>
      <dgm:t>
        <a:bodyPr/>
        <a:lstStyle/>
        <a:p>
          <a:endParaRPr lang="en-GB"/>
        </a:p>
      </dgm:t>
    </dgm:pt>
    <dgm:pt modelId="{D47BEBFA-1E84-4032-AC96-E1C35635B090}" type="sibTrans" cxnId="{9EE98114-3F97-4B68-919F-CD576491B96E}">
      <dgm:prSet/>
      <dgm:spPr/>
      <dgm:t>
        <a:bodyPr/>
        <a:lstStyle/>
        <a:p>
          <a:endParaRPr lang="en-GB"/>
        </a:p>
      </dgm:t>
    </dgm:pt>
    <dgm:pt modelId="{C2EAD7D7-8C97-4F86-BEA2-6E6AC89D8AEB}">
      <dgm:prSet/>
      <dgm:spPr>
        <a:noFill/>
        <a:ln>
          <a:solidFill>
            <a:schemeClr val="tx1"/>
          </a:solidFill>
        </a:ln>
      </dgm:spPr>
      <dgm:t>
        <a:bodyPr/>
        <a:lstStyle/>
        <a:p>
          <a:r>
            <a:rPr lang="en-GB" baseline="0">
              <a:solidFill>
                <a:sysClr val="windowText" lastClr="000000"/>
              </a:solidFill>
            </a:rPr>
            <a:t>Clinical Support Supervisor</a:t>
          </a:r>
          <a:r>
            <a:rPr lang="en-GB" baseline="0"/>
            <a:t> </a:t>
          </a:r>
        </a:p>
      </dgm:t>
    </dgm:pt>
    <dgm:pt modelId="{87E1557F-A9E2-48B4-ADC0-CE632B7D787E}" type="parTrans" cxnId="{CFDF5443-3694-48AC-B620-DEFD86E0A501}">
      <dgm:prSet/>
      <dgm:spPr/>
      <dgm:t>
        <a:bodyPr/>
        <a:lstStyle/>
        <a:p>
          <a:endParaRPr lang="en-GB"/>
        </a:p>
      </dgm:t>
    </dgm:pt>
    <dgm:pt modelId="{5B3375F0-629B-4E17-AD3A-FDE2F5EE4379}" type="sibTrans" cxnId="{CFDF5443-3694-48AC-B620-DEFD86E0A501}">
      <dgm:prSet/>
      <dgm:spPr/>
      <dgm:t>
        <a:bodyPr/>
        <a:lstStyle/>
        <a:p>
          <a:endParaRPr lang="en-GB"/>
        </a:p>
      </dgm:t>
    </dgm:pt>
    <dgm:pt modelId="{1C4F5883-1E9B-4094-A143-61F77E1C84C9}">
      <dgm:prSet/>
      <dgm:spPr>
        <a:noFill/>
        <a:ln>
          <a:solidFill>
            <a:schemeClr val="tx1"/>
          </a:solidFill>
        </a:ln>
      </dgm:spPr>
      <dgm:t>
        <a:bodyPr/>
        <a:lstStyle/>
        <a:p>
          <a:r>
            <a:rPr lang="en-GB" baseline="0">
              <a:solidFill>
                <a:sysClr val="windowText" lastClr="000000"/>
              </a:solidFill>
            </a:rPr>
            <a:t>Health Records Team lead</a:t>
          </a:r>
        </a:p>
      </dgm:t>
    </dgm:pt>
    <dgm:pt modelId="{BF9F4E05-752C-450F-9E84-21239CA583B2}" type="parTrans" cxnId="{10AC5DC4-0F81-40B6-BB11-39839D62FB5C}">
      <dgm:prSet/>
      <dgm:spPr/>
      <dgm:t>
        <a:bodyPr/>
        <a:lstStyle/>
        <a:p>
          <a:endParaRPr lang="en-GB"/>
        </a:p>
      </dgm:t>
    </dgm:pt>
    <dgm:pt modelId="{73261DCD-3954-4435-94B4-81C7EE47CB02}" type="sibTrans" cxnId="{10AC5DC4-0F81-40B6-BB11-39839D62FB5C}">
      <dgm:prSet/>
      <dgm:spPr/>
      <dgm:t>
        <a:bodyPr/>
        <a:lstStyle/>
        <a:p>
          <a:endParaRPr lang="en-GB"/>
        </a:p>
      </dgm:t>
    </dgm:pt>
    <dgm:pt modelId="{0A949284-633A-43D1-8677-A8F8F4E732CC}">
      <dgm:prSet/>
      <dgm:spPr>
        <a:noFill/>
        <a:ln>
          <a:solidFill>
            <a:schemeClr val="tx1"/>
          </a:solidFill>
        </a:ln>
      </dgm:spPr>
      <dgm:t>
        <a:bodyPr/>
        <a:lstStyle/>
        <a:p>
          <a:r>
            <a:rPr lang="en-GB" baseline="0">
              <a:solidFill>
                <a:sysClr val="windowText" lastClr="000000"/>
              </a:solidFill>
            </a:rPr>
            <a:t>Adult NDD </a:t>
          </a:r>
        </a:p>
        <a:p>
          <a:r>
            <a:rPr lang="en-GB" baseline="0">
              <a:solidFill>
                <a:sysClr val="windowText" lastClr="000000"/>
              </a:solidFill>
            </a:rPr>
            <a:t>Lead</a:t>
          </a:r>
        </a:p>
      </dgm:t>
    </dgm:pt>
    <dgm:pt modelId="{E59D8F3E-99B8-4D9A-91F8-11D43EB25D10}" type="parTrans" cxnId="{787B4B6A-475C-4B67-A6E2-CAFB08CE5CD2}">
      <dgm:prSet/>
      <dgm:spPr/>
      <dgm:t>
        <a:bodyPr/>
        <a:lstStyle/>
        <a:p>
          <a:endParaRPr lang="en-GB"/>
        </a:p>
      </dgm:t>
    </dgm:pt>
    <dgm:pt modelId="{CF5C8748-8812-4BC5-ACB4-EB17AEC08F27}" type="sibTrans" cxnId="{787B4B6A-475C-4B67-A6E2-CAFB08CE5CD2}">
      <dgm:prSet/>
      <dgm:spPr/>
      <dgm:t>
        <a:bodyPr/>
        <a:lstStyle/>
        <a:p>
          <a:endParaRPr lang="en-GB"/>
        </a:p>
      </dgm:t>
    </dgm:pt>
    <dgm:pt modelId="{F1446F34-9B7B-45C3-ACC2-1FAEEA704178}">
      <dgm:prSet/>
      <dgm:spPr>
        <a:noFill/>
        <a:ln>
          <a:solidFill>
            <a:schemeClr val="tx1"/>
          </a:solidFill>
        </a:ln>
      </dgm:spPr>
      <dgm:t>
        <a:bodyPr/>
        <a:lstStyle/>
        <a:p>
          <a:r>
            <a:rPr lang="en-GB" baseline="0">
              <a:solidFill>
                <a:sysClr val="windowText" lastClr="000000"/>
              </a:solidFill>
            </a:rPr>
            <a:t>Clinical Support Supervisor</a:t>
          </a:r>
          <a:r>
            <a:rPr lang="en-GB" baseline="0"/>
            <a:t> </a:t>
          </a:r>
          <a:endParaRPr lang="en-GB" baseline="0">
            <a:solidFill>
              <a:sysClr val="windowText" lastClr="000000"/>
            </a:solidFill>
          </a:endParaRPr>
        </a:p>
      </dgm:t>
    </dgm:pt>
    <dgm:pt modelId="{C0D5206F-CB38-4BC4-A909-AAD0ED53CE2A}" type="parTrans" cxnId="{F5BD45DA-F70B-419B-BBD7-034DD8A70906}">
      <dgm:prSet/>
      <dgm:spPr/>
      <dgm:t>
        <a:bodyPr/>
        <a:lstStyle/>
        <a:p>
          <a:endParaRPr lang="en-GB"/>
        </a:p>
      </dgm:t>
    </dgm:pt>
    <dgm:pt modelId="{3EDB1AD4-3C15-4272-94DA-E3575247B8AE}" type="sibTrans" cxnId="{F5BD45DA-F70B-419B-BBD7-034DD8A70906}">
      <dgm:prSet/>
      <dgm:spPr/>
      <dgm:t>
        <a:bodyPr/>
        <a:lstStyle/>
        <a:p>
          <a:endParaRPr lang="en-GB"/>
        </a:p>
      </dgm:t>
    </dgm:pt>
    <dgm:pt modelId="{02323FDF-C6D2-47FB-AA01-34E715F8DD3E}">
      <dgm:prSet/>
      <dgm:spPr>
        <a:noFill/>
        <a:ln>
          <a:solidFill>
            <a:schemeClr val="tx1"/>
          </a:solidFill>
        </a:ln>
      </dgm:spPr>
      <dgm:t>
        <a:bodyPr/>
        <a:lstStyle/>
        <a:p>
          <a:r>
            <a:rPr lang="en-GB" baseline="0">
              <a:solidFill>
                <a:sysClr val="windowText" lastClr="000000"/>
              </a:solidFill>
            </a:rPr>
            <a:t>Clinical Support Supervisor</a:t>
          </a:r>
          <a:r>
            <a:rPr lang="en-GB" baseline="0"/>
            <a:t> </a:t>
          </a:r>
          <a:endParaRPr lang="en-GB" baseline="0">
            <a:solidFill>
              <a:sysClr val="windowText" lastClr="000000"/>
            </a:solidFill>
          </a:endParaRPr>
        </a:p>
      </dgm:t>
    </dgm:pt>
    <dgm:pt modelId="{22BD8568-D911-4EDA-A137-39EBAE97B1CA}" type="parTrans" cxnId="{9C7F0399-992D-492F-9143-1CCE23492DE1}">
      <dgm:prSet/>
      <dgm:spPr/>
      <dgm:t>
        <a:bodyPr/>
        <a:lstStyle/>
        <a:p>
          <a:endParaRPr lang="en-GB"/>
        </a:p>
      </dgm:t>
    </dgm:pt>
    <dgm:pt modelId="{DDCBAC12-4CBB-4ECE-87B2-9B83FE2B1A04}" type="sibTrans" cxnId="{9C7F0399-992D-492F-9143-1CCE23492DE1}">
      <dgm:prSet/>
      <dgm:spPr/>
      <dgm:t>
        <a:bodyPr/>
        <a:lstStyle/>
        <a:p>
          <a:endParaRPr lang="en-GB"/>
        </a:p>
      </dgm:t>
    </dgm:pt>
    <dgm:pt modelId="{CE306B14-C504-42A5-ABE9-A44EF6F6990A}">
      <dgm:prSet/>
      <dgm:spPr>
        <a:noFill/>
        <a:ln>
          <a:solidFill>
            <a:schemeClr val="tx1"/>
          </a:solidFill>
        </a:ln>
      </dgm:spPr>
      <dgm:t>
        <a:bodyPr/>
        <a:lstStyle/>
        <a:p>
          <a:r>
            <a:rPr lang="en-GB" baseline="0">
              <a:solidFill>
                <a:sysClr val="windowText" lastClr="000000"/>
              </a:solidFill>
            </a:rPr>
            <a:t>Clinical Service Managers</a:t>
          </a:r>
          <a:endParaRPr lang="en-GB" baseline="0"/>
        </a:p>
      </dgm:t>
    </dgm:pt>
    <dgm:pt modelId="{77DEDDDA-9FBB-4EBE-A7FD-7B929AFD768E}" type="parTrans" cxnId="{133E9A4A-E602-47A8-8184-1599B71DA6AB}">
      <dgm:prSet/>
      <dgm:spPr/>
      <dgm:t>
        <a:bodyPr/>
        <a:lstStyle/>
        <a:p>
          <a:endParaRPr lang="en-GB"/>
        </a:p>
      </dgm:t>
    </dgm:pt>
    <dgm:pt modelId="{58D196E9-67E5-466D-A459-2B5807A4A643}" type="sibTrans" cxnId="{133E9A4A-E602-47A8-8184-1599B71DA6AB}">
      <dgm:prSet/>
      <dgm:spPr/>
      <dgm:t>
        <a:bodyPr/>
        <a:lstStyle/>
        <a:p>
          <a:endParaRPr lang="en-GB"/>
        </a:p>
      </dgm:t>
    </dgm:pt>
    <dgm:pt modelId="{5BFAB047-7E18-4339-8E86-7987838B1096}">
      <dgm:prSet phldrT="[Text]"/>
      <dgm:spPr>
        <a:noFill/>
        <a:ln>
          <a:solidFill>
            <a:schemeClr val="tx1"/>
          </a:solidFill>
        </a:ln>
      </dgm:spPr>
      <dgm:t>
        <a:bodyPr/>
        <a:lstStyle/>
        <a:p>
          <a:r>
            <a:rPr lang="en-GB" baseline="0">
              <a:solidFill>
                <a:sysClr val="windowText" lastClr="000000"/>
              </a:solidFill>
            </a:rPr>
            <a:t>Medical &amp; Clincial Staff</a:t>
          </a:r>
        </a:p>
      </dgm:t>
    </dgm:pt>
    <dgm:pt modelId="{0FFC6670-DDAA-4ACA-A40C-F6A90428BE52}" type="parTrans" cxnId="{7FC0D808-4EC7-49AF-8C34-E83E321B1FA8}">
      <dgm:prSet/>
      <dgm:spPr/>
      <dgm:t>
        <a:bodyPr/>
        <a:lstStyle/>
        <a:p>
          <a:endParaRPr lang="en-GB"/>
        </a:p>
      </dgm:t>
    </dgm:pt>
    <dgm:pt modelId="{9E39DD27-DA94-41C3-AABC-FE84F3780100}" type="sibTrans" cxnId="{7FC0D808-4EC7-49AF-8C34-E83E321B1FA8}">
      <dgm:prSet/>
      <dgm:spPr/>
      <dgm:t>
        <a:bodyPr/>
        <a:lstStyle/>
        <a:p>
          <a:endParaRPr lang="en-GB"/>
        </a:p>
      </dgm:t>
    </dgm:pt>
    <dgm:pt modelId="{52C70D5A-DFC5-41B6-8B1B-ECD65C9D7548}" type="pres">
      <dgm:prSet presAssocID="{D2A5F625-9E9C-4E4D-B199-40967007336D}" presName="hierChild1" presStyleCnt="0">
        <dgm:presLayoutVars>
          <dgm:orgChart val="1"/>
          <dgm:chPref val="1"/>
          <dgm:dir/>
          <dgm:animOne val="branch"/>
          <dgm:animLvl val="lvl"/>
          <dgm:resizeHandles/>
        </dgm:presLayoutVars>
      </dgm:prSet>
      <dgm:spPr/>
      <dgm:t>
        <a:bodyPr/>
        <a:lstStyle/>
        <a:p>
          <a:endParaRPr lang="en-GB"/>
        </a:p>
      </dgm:t>
    </dgm:pt>
    <dgm:pt modelId="{BDA4D9B2-1717-44C0-A4E2-CAEA7BA9F72A}" type="pres">
      <dgm:prSet presAssocID="{6ED1EE9C-D70F-4ED7-91FD-CB93EFA98C70}" presName="hierRoot1" presStyleCnt="0">
        <dgm:presLayoutVars>
          <dgm:hierBranch val="init"/>
        </dgm:presLayoutVars>
      </dgm:prSet>
      <dgm:spPr/>
    </dgm:pt>
    <dgm:pt modelId="{0B497C7B-8762-4625-8273-01E7B8BFD63B}" type="pres">
      <dgm:prSet presAssocID="{6ED1EE9C-D70F-4ED7-91FD-CB93EFA98C70}" presName="rootComposite1" presStyleCnt="0"/>
      <dgm:spPr/>
    </dgm:pt>
    <dgm:pt modelId="{88C639BA-4A06-4DE6-BA73-92BBD62AAAAB}" type="pres">
      <dgm:prSet presAssocID="{6ED1EE9C-D70F-4ED7-91FD-CB93EFA98C70}" presName="rootText1" presStyleLbl="node0" presStyleIdx="0" presStyleCnt="3" custScaleX="322892" custScaleY="165627">
        <dgm:presLayoutVars>
          <dgm:chPref val="3"/>
        </dgm:presLayoutVars>
      </dgm:prSet>
      <dgm:spPr/>
      <dgm:t>
        <a:bodyPr/>
        <a:lstStyle/>
        <a:p>
          <a:endParaRPr lang="en-GB"/>
        </a:p>
      </dgm:t>
    </dgm:pt>
    <dgm:pt modelId="{88822338-8F85-4588-B313-A2F6DE351875}" type="pres">
      <dgm:prSet presAssocID="{6ED1EE9C-D70F-4ED7-91FD-CB93EFA98C70}" presName="rootConnector1" presStyleLbl="node1" presStyleIdx="0" presStyleCnt="0"/>
      <dgm:spPr/>
      <dgm:t>
        <a:bodyPr/>
        <a:lstStyle/>
        <a:p>
          <a:endParaRPr lang="en-GB"/>
        </a:p>
      </dgm:t>
    </dgm:pt>
    <dgm:pt modelId="{2291C16D-F88F-4E9F-BD25-6340E02BCECE}" type="pres">
      <dgm:prSet presAssocID="{6ED1EE9C-D70F-4ED7-91FD-CB93EFA98C70}" presName="hierChild2" presStyleCnt="0"/>
      <dgm:spPr/>
    </dgm:pt>
    <dgm:pt modelId="{2614582F-E213-4D34-9960-88786D81CFD3}" type="pres">
      <dgm:prSet presAssocID="{3FEE0DC8-A91D-4AAA-BC34-7E745CF5C110}" presName="Name37" presStyleLbl="parChTrans1D2" presStyleIdx="0" presStyleCnt="4"/>
      <dgm:spPr/>
      <dgm:t>
        <a:bodyPr/>
        <a:lstStyle/>
        <a:p>
          <a:endParaRPr lang="en-GB"/>
        </a:p>
      </dgm:t>
    </dgm:pt>
    <dgm:pt modelId="{34C37994-76C4-4702-8F4C-0CF973081D18}" type="pres">
      <dgm:prSet presAssocID="{5F951476-5E91-4DA4-B5E2-25F3BB80728E}" presName="hierRoot2" presStyleCnt="0">
        <dgm:presLayoutVars>
          <dgm:hierBranch val="init"/>
        </dgm:presLayoutVars>
      </dgm:prSet>
      <dgm:spPr/>
    </dgm:pt>
    <dgm:pt modelId="{5EF18A5D-3205-42F8-B2CC-0EFF217657A5}" type="pres">
      <dgm:prSet presAssocID="{5F951476-5E91-4DA4-B5E2-25F3BB80728E}" presName="rootComposite" presStyleCnt="0"/>
      <dgm:spPr/>
    </dgm:pt>
    <dgm:pt modelId="{B9FAAF17-AA2A-43A5-846D-90E05FD2E4E2}" type="pres">
      <dgm:prSet presAssocID="{5F951476-5E91-4DA4-B5E2-25F3BB80728E}" presName="rootText" presStyleLbl="node2" presStyleIdx="0" presStyleCnt="4" custLinFactNeighborX="752" custLinFactNeighborY="9026">
        <dgm:presLayoutVars>
          <dgm:chPref val="3"/>
        </dgm:presLayoutVars>
      </dgm:prSet>
      <dgm:spPr/>
      <dgm:t>
        <a:bodyPr/>
        <a:lstStyle/>
        <a:p>
          <a:endParaRPr lang="en-GB"/>
        </a:p>
      </dgm:t>
    </dgm:pt>
    <dgm:pt modelId="{311CBF86-905C-4D1D-9181-996012502147}" type="pres">
      <dgm:prSet presAssocID="{5F951476-5E91-4DA4-B5E2-25F3BB80728E}" presName="rootConnector" presStyleLbl="node2" presStyleIdx="0" presStyleCnt="4"/>
      <dgm:spPr/>
      <dgm:t>
        <a:bodyPr/>
        <a:lstStyle/>
        <a:p>
          <a:endParaRPr lang="en-GB"/>
        </a:p>
      </dgm:t>
    </dgm:pt>
    <dgm:pt modelId="{22FB6D92-7A61-48B3-968E-59CB881AD0BC}" type="pres">
      <dgm:prSet presAssocID="{5F951476-5E91-4DA4-B5E2-25F3BB80728E}" presName="hierChild4" presStyleCnt="0"/>
      <dgm:spPr/>
    </dgm:pt>
    <dgm:pt modelId="{8F40890E-40F3-4C79-8ED6-E44D2C7EF201}" type="pres">
      <dgm:prSet presAssocID="{5F951476-5E91-4DA4-B5E2-25F3BB80728E}" presName="hierChild5" presStyleCnt="0"/>
      <dgm:spPr/>
    </dgm:pt>
    <dgm:pt modelId="{85D6D74D-F6F6-422F-A02A-F650CC336DD9}" type="pres">
      <dgm:prSet presAssocID="{53AD541A-CD03-4347-BDAD-B7345DFB07AB}" presName="Name37" presStyleLbl="parChTrans1D2" presStyleIdx="1" presStyleCnt="4"/>
      <dgm:spPr/>
      <dgm:t>
        <a:bodyPr/>
        <a:lstStyle/>
        <a:p>
          <a:endParaRPr lang="en-GB"/>
        </a:p>
      </dgm:t>
    </dgm:pt>
    <dgm:pt modelId="{BC943261-6F73-45C0-B28C-CA736E457022}" type="pres">
      <dgm:prSet presAssocID="{9AC134E0-7856-4D21-8F92-0EE62AFF7615}" presName="hierRoot2" presStyleCnt="0">
        <dgm:presLayoutVars>
          <dgm:hierBranch val="init"/>
        </dgm:presLayoutVars>
      </dgm:prSet>
      <dgm:spPr/>
    </dgm:pt>
    <dgm:pt modelId="{43B94E63-0A50-41B3-A4B3-5CF49B1C1084}" type="pres">
      <dgm:prSet presAssocID="{9AC134E0-7856-4D21-8F92-0EE62AFF7615}" presName="rootComposite" presStyleCnt="0"/>
      <dgm:spPr/>
    </dgm:pt>
    <dgm:pt modelId="{A3180B09-CBF0-4100-BC5A-288A9AC9FD45}" type="pres">
      <dgm:prSet presAssocID="{9AC134E0-7856-4D21-8F92-0EE62AFF7615}" presName="rootText" presStyleLbl="node2" presStyleIdx="1" presStyleCnt="4" custLinFactNeighborX="752" custLinFactNeighborY="9026">
        <dgm:presLayoutVars>
          <dgm:chPref val="3"/>
        </dgm:presLayoutVars>
      </dgm:prSet>
      <dgm:spPr/>
      <dgm:t>
        <a:bodyPr/>
        <a:lstStyle/>
        <a:p>
          <a:endParaRPr lang="en-GB"/>
        </a:p>
      </dgm:t>
    </dgm:pt>
    <dgm:pt modelId="{8B19C5AA-CDCF-4989-B7F4-3E58C91A4694}" type="pres">
      <dgm:prSet presAssocID="{9AC134E0-7856-4D21-8F92-0EE62AFF7615}" presName="rootConnector" presStyleLbl="node2" presStyleIdx="1" presStyleCnt="4"/>
      <dgm:spPr/>
      <dgm:t>
        <a:bodyPr/>
        <a:lstStyle/>
        <a:p>
          <a:endParaRPr lang="en-GB"/>
        </a:p>
      </dgm:t>
    </dgm:pt>
    <dgm:pt modelId="{733A1845-CCFB-464E-AB14-D130C2849E75}" type="pres">
      <dgm:prSet presAssocID="{9AC134E0-7856-4D21-8F92-0EE62AFF7615}" presName="hierChild4" presStyleCnt="0"/>
      <dgm:spPr/>
    </dgm:pt>
    <dgm:pt modelId="{A07777E2-DEC1-43F5-9986-3C205B9CE13C}" type="pres">
      <dgm:prSet presAssocID="{9AC134E0-7856-4D21-8F92-0EE62AFF7615}" presName="hierChild5" presStyleCnt="0"/>
      <dgm:spPr/>
    </dgm:pt>
    <dgm:pt modelId="{65E6FEFF-E0A8-4BF6-BE28-C8E17C9E4AC5}" type="pres">
      <dgm:prSet presAssocID="{9DBE9D8F-88DA-4FD6-A7E2-05D6FF5ECA51}" presName="Name37" presStyleLbl="parChTrans1D2" presStyleIdx="2" presStyleCnt="4"/>
      <dgm:spPr/>
      <dgm:t>
        <a:bodyPr/>
        <a:lstStyle/>
        <a:p>
          <a:endParaRPr lang="en-GB"/>
        </a:p>
      </dgm:t>
    </dgm:pt>
    <dgm:pt modelId="{2B14B2AC-AB11-48BF-8FE9-71CDFEB5B2C4}" type="pres">
      <dgm:prSet presAssocID="{93DD4ED8-155F-449C-9393-38CD47075A6D}" presName="hierRoot2" presStyleCnt="0">
        <dgm:presLayoutVars>
          <dgm:hierBranch val="init"/>
        </dgm:presLayoutVars>
      </dgm:prSet>
      <dgm:spPr/>
    </dgm:pt>
    <dgm:pt modelId="{1AEE8124-E56F-4A34-ACA0-C904CA96E6BA}" type="pres">
      <dgm:prSet presAssocID="{93DD4ED8-155F-449C-9393-38CD47075A6D}" presName="rootComposite" presStyleCnt="0"/>
      <dgm:spPr/>
    </dgm:pt>
    <dgm:pt modelId="{A28C6EFD-D2EE-464F-94A8-9409CA8B548E}" type="pres">
      <dgm:prSet presAssocID="{93DD4ED8-155F-449C-9393-38CD47075A6D}" presName="rootText" presStyleLbl="node2" presStyleIdx="2" presStyleCnt="4" custLinFactNeighborX="752" custLinFactNeighborY="9026">
        <dgm:presLayoutVars>
          <dgm:chPref val="3"/>
        </dgm:presLayoutVars>
      </dgm:prSet>
      <dgm:spPr/>
      <dgm:t>
        <a:bodyPr/>
        <a:lstStyle/>
        <a:p>
          <a:endParaRPr lang="en-GB"/>
        </a:p>
      </dgm:t>
    </dgm:pt>
    <dgm:pt modelId="{D1F76892-B4C8-4072-B61D-DED6E6CBBAEF}" type="pres">
      <dgm:prSet presAssocID="{93DD4ED8-155F-449C-9393-38CD47075A6D}" presName="rootConnector" presStyleLbl="node2" presStyleIdx="2" presStyleCnt="4"/>
      <dgm:spPr/>
      <dgm:t>
        <a:bodyPr/>
        <a:lstStyle/>
        <a:p>
          <a:endParaRPr lang="en-GB"/>
        </a:p>
      </dgm:t>
    </dgm:pt>
    <dgm:pt modelId="{228A1893-E82B-4392-9197-5F2B5F2AEDCC}" type="pres">
      <dgm:prSet presAssocID="{93DD4ED8-155F-449C-9393-38CD47075A6D}" presName="hierChild4" presStyleCnt="0"/>
      <dgm:spPr/>
    </dgm:pt>
    <dgm:pt modelId="{0489FA6D-509A-4460-856C-30C47B6F7805}" type="pres">
      <dgm:prSet presAssocID="{87E1557F-A9E2-48B4-ADC0-CE632B7D787E}" presName="Name37" presStyleLbl="parChTrans1D3" presStyleIdx="0" presStyleCnt="4"/>
      <dgm:spPr/>
      <dgm:t>
        <a:bodyPr/>
        <a:lstStyle/>
        <a:p>
          <a:endParaRPr lang="en-GB"/>
        </a:p>
      </dgm:t>
    </dgm:pt>
    <dgm:pt modelId="{F5E9ABFB-59C5-4D43-9D37-F69D4A69F3CE}" type="pres">
      <dgm:prSet presAssocID="{C2EAD7D7-8C97-4F86-BEA2-6E6AC89D8AEB}" presName="hierRoot2" presStyleCnt="0">
        <dgm:presLayoutVars>
          <dgm:hierBranch val="init"/>
        </dgm:presLayoutVars>
      </dgm:prSet>
      <dgm:spPr/>
    </dgm:pt>
    <dgm:pt modelId="{6B448F28-04F8-4467-BE37-BDCC1561C773}" type="pres">
      <dgm:prSet presAssocID="{C2EAD7D7-8C97-4F86-BEA2-6E6AC89D8AEB}" presName="rootComposite" presStyleCnt="0"/>
      <dgm:spPr/>
    </dgm:pt>
    <dgm:pt modelId="{A1347807-7F7F-4272-ADD9-73E2CB98E59B}" type="pres">
      <dgm:prSet presAssocID="{C2EAD7D7-8C97-4F86-BEA2-6E6AC89D8AEB}" presName="rootText" presStyleLbl="node3" presStyleIdx="0" presStyleCnt="4" custLinFactNeighborX="929" custLinFactNeighborY="9026">
        <dgm:presLayoutVars>
          <dgm:chPref val="3"/>
        </dgm:presLayoutVars>
      </dgm:prSet>
      <dgm:spPr/>
      <dgm:t>
        <a:bodyPr/>
        <a:lstStyle/>
        <a:p>
          <a:endParaRPr lang="en-GB"/>
        </a:p>
      </dgm:t>
    </dgm:pt>
    <dgm:pt modelId="{616CC1AA-9B2D-42DC-9E92-1C7F4AAE8CD0}" type="pres">
      <dgm:prSet presAssocID="{C2EAD7D7-8C97-4F86-BEA2-6E6AC89D8AEB}" presName="rootConnector" presStyleLbl="node3" presStyleIdx="0" presStyleCnt="4"/>
      <dgm:spPr/>
      <dgm:t>
        <a:bodyPr/>
        <a:lstStyle/>
        <a:p>
          <a:endParaRPr lang="en-GB"/>
        </a:p>
      </dgm:t>
    </dgm:pt>
    <dgm:pt modelId="{BBCEA164-C43A-408F-BD4C-7497B170FF7F}" type="pres">
      <dgm:prSet presAssocID="{C2EAD7D7-8C97-4F86-BEA2-6E6AC89D8AEB}" presName="hierChild4" presStyleCnt="0"/>
      <dgm:spPr/>
    </dgm:pt>
    <dgm:pt modelId="{584DE5B0-88C7-46ED-8C86-85D48DDD499A}" type="pres">
      <dgm:prSet presAssocID="{C2EAD7D7-8C97-4F86-BEA2-6E6AC89D8AEB}" presName="hierChild5" presStyleCnt="0"/>
      <dgm:spPr/>
    </dgm:pt>
    <dgm:pt modelId="{CAD04A5A-69BB-4FC9-A49B-8607940A2971}" type="pres">
      <dgm:prSet presAssocID="{22BD8568-D911-4EDA-A137-39EBAE97B1CA}" presName="Name37" presStyleLbl="parChTrans1D3" presStyleIdx="1" presStyleCnt="4"/>
      <dgm:spPr/>
      <dgm:t>
        <a:bodyPr/>
        <a:lstStyle/>
        <a:p>
          <a:endParaRPr lang="en-GB"/>
        </a:p>
      </dgm:t>
    </dgm:pt>
    <dgm:pt modelId="{9155FB38-3387-4E1B-BDA8-8E7A66A99195}" type="pres">
      <dgm:prSet presAssocID="{02323FDF-C6D2-47FB-AA01-34E715F8DD3E}" presName="hierRoot2" presStyleCnt="0">
        <dgm:presLayoutVars>
          <dgm:hierBranch val="init"/>
        </dgm:presLayoutVars>
      </dgm:prSet>
      <dgm:spPr/>
    </dgm:pt>
    <dgm:pt modelId="{790A5535-AF25-4CA0-9633-6FEF79265887}" type="pres">
      <dgm:prSet presAssocID="{02323FDF-C6D2-47FB-AA01-34E715F8DD3E}" presName="rootComposite" presStyleCnt="0"/>
      <dgm:spPr/>
    </dgm:pt>
    <dgm:pt modelId="{B26BA244-2B12-43B7-9F02-CF9DDB210B5C}" type="pres">
      <dgm:prSet presAssocID="{02323FDF-C6D2-47FB-AA01-34E715F8DD3E}" presName="rootText" presStyleLbl="node3" presStyleIdx="1" presStyleCnt="4" custLinFactNeighborX="752" custLinFactNeighborY="9026">
        <dgm:presLayoutVars>
          <dgm:chPref val="3"/>
        </dgm:presLayoutVars>
      </dgm:prSet>
      <dgm:spPr/>
      <dgm:t>
        <a:bodyPr/>
        <a:lstStyle/>
        <a:p>
          <a:endParaRPr lang="en-GB"/>
        </a:p>
      </dgm:t>
    </dgm:pt>
    <dgm:pt modelId="{72B030B4-59CB-475C-B3D9-8398C961BB9D}" type="pres">
      <dgm:prSet presAssocID="{02323FDF-C6D2-47FB-AA01-34E715F8DD3E}" presName="rootConnector" presStyleLbl="node3" presStyleIdx="1" presStyleCnt="4"/>
      <dgm:spPr/>
      <dgm:t>
        <a:bodyPr/>
        <a:lstStyle/>
        <a:p>
          <a:endParaRPr lang="en-GB"/>
        </a:p>
      </dgm:t>
    </dgm:pt>
    <dgm:pt modelId="{1182793E-20AF-4C80-812F-B7E166AF7907}" type="pres">
      <dgm:prSet presAssocID="{02323FDF-C6D2-47FB-AA01-34E715F8DD3E}" presName="hierChild4" presStyleCnt="0"/>
      <dgm:spPr/>
    </dgm:pt>
    <dgm:pt modelId="{62AF1AB6-A3C2-4188-A488-BD602C13E40A}" type="pres">
      <dgm:prSet presAssocID="{02323FDF-C6D2-47FB-AA01-34E715F8DD3E}" presName="hierChild5" presStyleCnt="0"/>
      <dgm:spPr/>
    </dgm:pt>
    <dgm:pt modelId="{17C7FA88-7A51-41C4-BD9E-3F5DEEF686E8}" type="pres">
      <dgm:prSet presAssocID="{C0D5206F-CB38-4BC4-A909-AAD0ED53CE2A}" presName="Name37" presStyleLbl="parChTrans1D3" presStyleIdx="2" presStyleCnt="4"/>
      <dgm:spPr/>
      <dgm:t>
        <a:bodyPr/>
        <a:lstStyle/>
        <a:p>
          <a:endParaRPr lang="en-GB"/>
        </a:p>
      </dgm:t>
    </dgm:pt>
    <dgm:pt modelId="{4082ACB2-1CF6-44F9-8D01-8090E3EC77C4}" type="pres">
      <dgm:prSet presAssocID="{F1446F34-9B7B-45C3-ACC2-1FAEEA704178}" presName="hierRoot2" presStyleCnt="0">
        <dgm:presLayoutVars>
          <dgm:hierBranch val="init"/>
        </dgm:presLayoutVars>
      </dgm:prSet>
      <dgm:spPr/>
    </dgm:pt>
    <dgm:pt modelId="{AC51C66C-3801-421F-80BE-A42012FD75F3}" type="pres">
      <dgm:prSet presAssocID="{F1446F34-9B7B-45C3-ACC2-1FAEEA704178}" presName="rootComposite" presStyleCnt="0"/>
      <dgm:spPr/>
    </dgm:pt>
    <dgm:pt modelId="{BCF882B9-C8B6-4211-B7F7-52A38D1D410F}" type="pres">
      <dgm:prSet presAssocID="{F1446F34-9B7B-45C3-ACC2-1FAEEA704178}" presName="rootText" presStyleLbl="node3" presStyleIdx="2" presStyleCnt="4" custLinFactNeighborX="752" custLinFactNeighborY="4513">
        <dgm:presLayoutVars>
          <dgm:chPref val="3"/>
        </dgm:presLayoutVars>
      </dgm:prSet>
      <dgm:spPr/>
      <dgm:t>
        <a:bodyPr/>
        <a:lstStyle/>
        <a:p>
          <a:endParaRPr lang="en-GB"/>
        </a:p>
      </dgm:t>
    </dgm:pt>
    <dgm:pt modelId="{3F235A11-C34A-47C4-ADB7-153622E0FAE9}" type="pres">
      <dgm:prSet presAssocID="{F1446F34-9B7B-45C3-ACC2-1FAEEA704178}" presName="rootConnector" presStyleLbl="node3" presStyleIdx="2" presStyleCnt="4"/>
      <dgm:spPr/>
      <dgm:t>
        <a:bodyPr/>
        <a:lstStyle/>
        <a:p>
          <a:endParaRPr lang="en-GB"/>
        </a:p>
      </dgm:t>
    </dgm:pt>
    <dgm:pt modelId="{33D1983B-9B2B-4F6C-BA3D-8A054D5A4451}" type="pres">
      <dgm:prSet presAssocID="{F1446F34-9B7B-45C3-ACC2-1FAEEA704178}" presName="hierChild4" presStyleCnt="0"/>
      <dgm:spPr/>
    </dgm:pt>
    <dgm:pt modelId="{A37C3F96-4A76-4DDD-A337-5CEBA9BE0C0C}" type="pres">
      <dgm:prSet presAssocID="{F1446F34-9B7B-45C3-ACC2-1FAEEA704178}" presName="hierChild5" presStyleCnt="0"/>
      <dgm:spPr/>
    </dgm:pt>
    <dgm:pt modelId="{489B0865-076D-44C2-BD99-22E61798BF5B}" type="pres">
      <dgm:prSet presAssocID="{BF9F4E05-752C-450F-9E84-21239CA583B2}" presName="Name37" presStyleLbl="parChTrans1D3" presStyleIdx="3" presStyleCnt="4"/>
      <dgm:spPr/>
      <dgm:t>
        <a:bodyPr/>
        <a:lstStyle/>
        <a:p>
          <a:endParaRPr lang="en-GB"/>
        </a:p>
      </dgm:t>
    </dgm:pt>
    <dgm:pt modelId="{E270E644-9D0A-428C-81FB-B2C119EDDC7A}" type="pres">
      <dgm:prSet presAssocID="{1C4F5883-1E9B-4094-A143-61F77E1C84C9}" presName="hierRoot2" presStyleCnt="0">
        <dgm:presLayoutVars>
          <dgm:hierBranch val="init"/>
        </dgm:presLayoutVars>
      </dgm:prSet>
      <dgm:spPr/>
    </dgm:pt>
    <dgm:pt modelId="{F796021D-8364-4934-B421-96E38C459788}" type="pres">
      <dgm:prSet presAssocID="{1C4F5883-1E9B-4094-A143-61F77E1C84C9}" presName="rootComposite" presStyleCnt="0"/>
      <dgm:spPr/>
    </dgm:pt>
    <dgm:pt modelId="{B2E162FC-BB0C-4A61-B125-63082F2F0C06}" type="pres">
      <dgm:prSet presAssocID="{1C4F5883-1E9B-4094-A143-61F77E1C84C9}" presName="rootText" presStyleLbl="node3" presStyleIdx="3" presStyleCnt="4" custLinFactNeighborX="752">
        <dgm:presLayoutVars>
          <dgm:chPref val="3"/>
        </dgm:presLayoutVars>
      </dgm:prSet>
      <dgm:spPr/>
      <dgm:t>
        <a:bodyPr/>
        <a:lstStyle/>
        <a:p>
          <a:endParaRPr lang="en-GB"/>
        </a:p>
      </dgm:t>
    </dgm:pt>
    <dgm:pt modelId="{8A72D175-03AB-4CB8-93E3-9FFEA16FDEEE}" type="pres">
      <dgm:prSet presAssocID="{1C4F5883-1E9B-4094-A143-61F77E1C84C9}" presName="rootConnector" presStyleLbl="node3" presStyleIdx="3" presStyleCnt="4"/>
      <dgm:spPr/>
      <dgm:t>
        <a:bodyPr/>
        <a:lstStyle/>
        <a:p>
          <a:endParaRPr lang="en-GB"/>
        </a:p>
      </dgm:t>
    </dgm:pt>
    <dgm:pt modelId="{1F763A13-6BB9-435D-A82A-5351A8258C1F}" type="pres">
      <dgm:prSet presAssocID="{1C4F5883-1E9B-4094-A143-61F77E1C84C9}" presName="hierChild4" presStyleCnt="0"/>
      <dgm:spPr/>
    </dgm:pt>
    <dgm:pt modelId="{00D41C46-8D9F-4499-B8D7-89EFCAA06731}" type="pres">
      <dgm:prSet presAssocID="{1C4F5883-1E9B-4094-A143-61F77E1C84C9}" presName="hierChild5" presStyleCnt="0"/>
      <dgm:spPr/>
    </dgm:pt>
    <dgm:pt modelId="{EF5DF4B5-22E3-479E-8123-1663C0E47B19}" type="pres">
      <dgm:prSet presAssocID="{93DD4ED8-155F-449C-9393-38CD47075A6D}" presName="hierChild5" presStyleCnt="0"/>
      <dgm:spPr/>
    </dgm:pt>
    <dgm:pt modelId="{F1C2F0A0-B087-4A34-A098-ED8459E879A3}" type="pres">
      <dgm:prSet presAssocID="{E59D8F3E-99B8-4D9A-91F8-11D43EB25D10}" presName="Name37" presStyleLbl="parChTrans1D2" presStyleIdx="3" presStyleCnt="4"/>
      <dgm:spPr/>
      <dgm:t>
        <a:bodyPr/>
        <a:lstStyle/>
        <a:p>
          <a:endParaRPr lang="en-GB"/>
        </a:p>
      </dgm:t>
    </dgm:pt>
    <dgm:pt modelId="{EC438617-EA71-4A13-AA61-4720DEE3A8A8}" type="pres">
      <dgm:prSet presAssocID="{0A949284-633A-43D1-8677-A8F8F4E732CC}" presName="hierRoot2" presStyleCnt="0">
        <dgm:presLayoutVars>
          <dgm:hierBranch val="init"/>
        </dgm:presLayoutVars>
      </dgm:prSet>
      <dgm:spPr/>
    </dgm:pt>
    <dgm:pt modelId="{54DF6FD8-8462-44B9-82B8-8C8DADE66AC3}" type="pres">
      <dgm:prSet presAssocID="{0A949284-633A-43D1-8677-A8F8F4E732CC}" presName="rootComposite" presStyleCnt="0"/>
      <dgm:spPr/>
    </dgm:pt>
    <dgm:pt modelId="{3A903A2A-DB99-492D-B7AA-13B50F46C8ED}" type="pres">
      <dgm:prSet presAssocID="{0A949284-633A-43D1-8677-A8F8F4E732CC}" presName="rootText" presStyleLbl="node2" presStyleIdx="3" presStyleCnt="4" custLinFactNeighborX="752" custLinFactNeighborY="9026">
        <dgm:presLayoutVars>
          <dgm:chPref val="3"/>
        </dgm:presLayoutVars>
      </dgm:prSet>
      <dgm:spPr/>
      <dgm:t>
        <a:bodyPr/>
        <a:lstStyle/>
        <a:p>
          <a:endParaRPr lang="en-GB"/>
        </a:p>
      </dgm:t>
    </dgm:pt>
    <dgm:pt modelId="{320CC58C-0D94-426D-A99C-AAA7B1AF44C5}" type="pres">
      <dgm:prSet presAssocID="{0A949284-633A-43D1-8677-A8F8F4E732CC}" presName="rootConnector" presStyleLbl="node2" presStyleIdx="3" presStyleCnt="4"/>
      <dgm:spPr/>
      <dgm:t>
        <a:bodyPr/>
        <a:lstStyle/>
        <a:p>
          <a:endParaRPr lang="en-GB"/>
        </a:p>
      </dgm:t>
    </dgm:pt>
    <dgm:pt modelId="{D39C34D4-4455-4508-8F2B-C8ED1381ECB6}" type="pres">
      <dgm:prSet presAssocID="{0A949284-633A-43D1-8677-A8F8F4E732CC}" presName="hierChild4" presStyleCnt="0"/>
      <dgm:spPr/>
    </dgm:pt>
    <dgm:pt modelId="{EC98E629-5A25-4600-AEAE-E014975ABB35}" type="pres">
      <dgm:prSet presAssocID="{0A949284-633A-43D1-8677-A8F8F4E732CC}" presName="hierChild5" presStyleCnt="0"/>
      <dgm:spPr/>
    </dgm:pt>
    <dgm:pt modelId="{867AFFA3-FD99-4EC1-B728-3979DBF3A054}" type="pres">
      <dgm:prSet presAssocID="{6ED1EE9C-D70F-4ED7-91FD-CB93EFA98C70}" presName="hierChild3" presStyleCnt="0"/>
      <dgm:spPr/>
    </dgm:pt>
    <dgm:pt modelId="{93FC940D-424E-45AA-81A2-C42A516B13E2}" type="pres">
      <dgm:prSet presAssocID="{CE306B14-C504-42A5-ABE9-A44EF6F6990A}" presName="hierRoot1" presStyleCnt="0">
        <dgm:presLayoutVars>
          <dgm:hierBranch val="init"/>
        </dgm:presLayoutVars>
      </dgm:prSet>
      <dgm:spPr/>
    </dgm:pt>
    <dgm:pt modelId="{030F60C2-E304-47B0-BF06-4E2976DDBA4A}" type="pres">
      <dgm:prSet presAssocID="{CE306B14-C504-42A5-ABE9-A44EF6F6990A}" presName="rootComposite1" presStyleCnt="0"/>
      <dgm:spPr/>
    </dgm:pt>
    <dgm:pt modelId="{1FBB29B0-AF86-4E28-97FA-FCDFFFCEB91F}" type="pres">
      <dgm:prSet presAssocID="{CE306B14-C504-42A5-ABE9-A44EF6F6990A}" presName="rootText1" presStyleLbl="node0" presStyleIdx="1" presStyleCnt="3" custLinFactX="-100000" custLinFactY="200000" custLinFactNeighborX="-185863" custLinFactNeighborY="246120">
        <dgm:presLayoutVars>
          <dgm:chPref val="3"/>
        </dgm:presLayoutVars>
      </dgm:prSet>
      <dgm:spPr/>
      <dgm:t>
        <a:bodyPr/>
        <a:lstStyle/>
        <a:p>
          <a:endParaRPr lang="en-GB"/>
        </a:p>
      </dgm:t>
    </dgm:pt>
    <dgm:pt modelId="{F05471D9-9660-44D9-9D3F-9C9DF89250F3}" type="pres">
      <dgm:prSet presAssocID="{CE306B14-C504-42A5-ABE9-A44EF6F6990A}" presName="rootConnector1" presStyleLbl="node1" presStyleIdx="0" presStyleCnt="0"/>
      <dgm:spPr/>
      <dgm:t>
        <a:bodyPr/>
        <a:lstStyle/>
        <a:p>
          <a:endParaRPr lang="en-GB"/>
        </a:p>
      </dgm:t>
    </dgm:pt>
    <dgm:pt modelId="{3BD9ABC8-3A05-4A03-891F-EB28EEA5537A}" type="pres">
      <dgm:prSet presAssocID="{CE306B14-C504-42A5-ABE9-A44EF6F6990A}" presName="hierChild2" presStyleCnt="0"/>
      <dgm:spPr/>
    </dgm:pt>
    <dgm:pt modelId="{234E86DF-86F3-4ADA-AFA3-43B1622037E1}" type="pres">
      <dgm:prSet presAssocID="{CE306B14-C504-42A5-ABE9-A44EF6F6990A}" presName="hierChild3" presStyleCnt="0"/>
      <dgm:spPr/>
    </dgm:pt>
    <dgm:pt modelId="{06D2A51E-F6C7-4E01-AE37-703E169287A4}" type="pres">
      <dgm:prSet presAssocID="{5BFAB047-7E18-4339-8E86-7987838B1096}" presName="hierRoot1" presStyleCnt="0">
        <dgm:presLayoutVars>
          <dgm:hierBranch val="init"/>
        </dgm:presLayoutVars>
      </dgm:prSet>
      <dgm:spPr/>
    </dgm:pt>
    <dgm:pt modelId="{330E8554-9C1A-4110-BFF5-70A658E8FD8B}" type="pres">
      <dgm:prSet presAssocID="{5BFAB047-7E18-4339-8E86-7987838B1096}" presName="rootComposite1" presStyleCnt="0"/>
      <dgm:spPr/>
    </dgm:pt>
    <dgm:pt modelId="{D30B4272-C14A-4263-B718-B5B7C89622F4}" type="pres">
      <dgm:prSet presAssocID="{5BFAB047-7E18-4339-8E86-7987838B1096}" presName="rootText1" presStyleLbl="node0" presStyleIdx="2" presStyleCnt="3" custLinFactX="-240336" custLinFactY="200000" custLinFactNeighborX="-300000" custLinFactNeighborY="244496">
        <dgm:presLayoutVars>
          <dgm:chPref val="3"/>
        </dgm:presLayoutVars>
      </dgm:prSet>
      <dgm:spPr/>
      <dgm:t>
        <a:bodyPr/>
        <a:lstStyle/>
        <a:p>
          <a:endParaRPr lang="en-GB"/>
        </a:p>
      </dgm:t>
    </dgm:pt>
    <dgm:pt modelId="{DCABB709-B5EC-46E3-AEFF-E19782567BA3}" type="pres">
      <dgm:prSet presAssocID="{5BFAB047-7E18-4339-8E86-7987838B1096}" presName="rootConnector1" presStyleLbl="node1" presStyleIdx="0" presStyleCnt="0"/>
      <dgm:spPr/>
      <dgm:t>
        <a:bodyPr/>
        <a:lstStyle/>
        <a:p>
          <a:endParaRPr lang="en-GB"/>
        </a:p>
      </dgm:t>
    </dgm:pt>
    <dgm:pt modelId="{960CBE79-EA2C-438A-851B-3776D69FC148}" type="pres">
      <dgm:prSet presAssocID="{5BFAB047-7E18-4339-8E86-7987838B1096}" presName="hierChild2" presStyleCnt="0"/>
      <dgm:spPr/>
    </dgm:pt>
    <dgm:pt modelId="{2DBAEE0D-A54A-4081-B495-6F923845F4BA}" type="pres">
      <dgm:prSet presAssocID="{5BFAB047-7E18-4339-8E86-7987838B1096}" presName="hierChild3" presStyleCnt="0"/>
      <dgm:spPr/>
    </dgm:pt>
  </dgm:ptLst>
  <dgm:cxnLst>
    <dgm:cxn modelId="{9D62D5D5-32B1-4306-9C08-A274BA763593}" type="presOf" srcId="{1C4F5883-1E9B-4094-A143-61F77E1C84C9}" destId="{B2E162FC-BB0C-4A61-B125-63082F2F0C06}" srcOrd="0" destOrd="0" presId="urn:microsoft.com/office/officeart/2005/8/layout/orgChart1"/>
    <dgm:cxn modelId="{7EAD3CD9-F685-4250-BEFA-F63E09763F48}" type="presOf" srcId="{3FEE0DC8-A91D-4AAA-BC34-7E745CF5C110}" destId="{2614582F-E213-4D34-9960-88786D81CFD3}" srcOrd="0" destOrd="0" presId="urn:microsoft.com/office/officeart/2005/8/layout/orgChart1"/>
    <dgm:cxn modelId="{859857BF-CFA7-4184-92EE-53052D9AFBBD}" type="presOf" srcId="{9AC134E0-7856-4D21-8F92-0EE62AFF7615}" destId="{8B19C5AA-CDCF-4989-B7F4-3E58C91A4694}" srcOrd="1" destOrd="0" presId="urn:microsoft.com/office/officeart/2005/8/layout/orgChart1"/>
    <dgm:cxn modelId="{9C7F0399-992D-492F-9143-1CCE23492DE1}" srcId="{93DD4ED8-155F-449C-9393-38CD47075A6D}" destId="{02323FDF-C6D2-47FB-AA01-34E715F8DD3E}" srcOrd="1" destOrd="0" parTransId="{22BD8568-D911-4EDA-A137-39EBAE97B1CA}" sibTransId="{DDCBAC12-4CBB-4ECE-87B2-9B83FE2B1A04}"/>
    <dgm:cxn modelId="{1A50F190-0B98-4699-8E4C-7779DAF74B67}" type="presOf" srcId="{5BFAB047-7E18-4339-8E86-7987838B1096}" destId="{D30B4272-C14A-4263-B718-B5B7C89622F4}" srcOrd="0" destOrd="0" presId="urn:microsoft.com/office/officeart/2005/8/layout/orgChart1"/>
    <dgm:cxn modelId="{3F0D3573-160B-467E-BE84-9B518D1EDA6F}" type="presOf" srcId="{02323FDF-C6D2-47FB-AA01-34E715F8DD3E}" destId="{72B030B4-59CB-475C-B3D9-8398C961BB9D}" srcOrd="1" destOrd="0" presId="urn:microsoft.com/office/officeart/2005/8/layout/orgChart1"/>
    <dgm:cxn modelId="{C47F5C2A-550B-4B20-A8E8-21FC6B46AFF7}" type="presOf" srcId="{1C4F5883-1E9B-4094-A143-61F77E1C84C9}" destId="{8A72D175-03AB-4CB8-93E3-9FFEA16FDEEE}" srcOrd="1" destOrd="0" presId="urn:microsoft.com/office/officeart/2005/8/layout/orgChart1"/>
    <dgm:cxn modelId="{2E429073-26F9-456B-915B-448CC79E0F22}" type="presOf" srcId="{22BD8568-D911-4EDA-A137-39EBAE97B1CA}" destId="{CAD04A5A-69BB-4FC9-A49B-8607940A2971}" srcOrd="0" destOrd="0" presId="urn:microsoft.com/office/officeart/2005/8/layout/orgChart1"/>
    <dgm:cxn modelId="{133E9A4A-E602-47A8-8184-1599B71DA6AB}" srcId="{D2A5F625-9E9C-4E4D-B199-40967007336D}" destId="{CE306B14-C504-42A5-ABE9-A44EF6F6990A}" srcOrd="1" destOrd="0" parTransId="{77DEDDDA-9FBB-4EBE-A7FD-7B929AFD768E}" sibTransId="{58D196E9-67E5-466D-A459-2B5807A4A643}"/>
    <dgm:cxn modelId="{BA850911-2225-4905-8A2B-D85937600FF9}" type="presOf" srcId="{F1446F34-9B7B-45C3-ACC2-1FAEEA704178}" destId="{3F235A11-C34A-47C4-ADB7-153622E0FAE9}" srcOrd="1" destOrd="0" presId="urn:microsoft.com/office/officeart/2005/8/layout/orgChart1"/>
    <dgm:cxn modelId="{F5BD45DA-F70B-419B-BBD7-034DD8A70906}" srcId="{93DD4ED8-155F-449C-9393-38CD47075A6D}" destId="{F1446F34-9B7B-45C3-ACC2-1FAEEA704178}" srcOrd="2" destOrd="0" parTransId="{C0D5206F-CB38-4BC4-A909-AAD0ED53CE2A}" sibTransId="{3EDB1AD4-3C15-4272-94DA-E3575247B8AE}"/>
    <dgm:cxn modelId="{BEBB2BD4-7AB5-448B-8E03-A1860E5D45F1}" type="presOf" srcId="{CE306B14-C504-42A5-ABE9-A44EF6F6990A}" destId="{1FBB29B0-AF86-4E28-97FA-FCDFFFCEB91F}" srcOrd="0" destOrd="0" presId="urn:microsoft.com/office/officeart/2005/8/layout/orgChart1"/>
    <dgm:cxn modelId="{76E94E1F-B361-4C51-90F6-788F4FBBD04D}" type="presOf" srcId="{6ED1EE9C-D70F-4ED7-91FD-CB93EFA98C70}" destId="{88822338-8F85-4588-B313-A2F6DE351875}" srcOrd="1" destOrd="0" presId="urn:microsoft.com/office/officeart/2005/8/layout/orgChart1"/>
    <dgm:cxn modelId="{5DA0CD95-B7C1-497C-952A-830D426031BB}" type="presOf" srcId="{5F951476-5E91-4DA4-B5E2-25F3BB80728E}" destId="{B9FAAF17-AA2A-43A5-846D-90E05FD2E4E2}" srcOrd="0" destOrd="0" presId="urn:microsoft.com/office/officeart/2005/8/layout/orgChart1"/>
    <dgm:cxn modelId="{B788492D-9227-4B49-9608-18DBAA99CACD}" srcId="{6ED1EE9C-D70F-4ED7-91FD-CB93EFA98C70}" destId="{9AC134E0-7856-4D21-8F92-0EE62AFF7615}" srcOrd="1" destOrd="0" parTransId="{53AD541A-CD03-4347-BDAD-B7345DFB07AB}" sibTransId="{0DBA017C-A6C5-4662-969F-FE9164C31674}"/>
    <dgm:cxn modelId="{7EAE612F-F400-4567-862D-981AE0E6F813}" type="presOf" srcId="{D2A5F625-9E9C-4E4D-B199-40967007336D}" destId="{52C70D5A-DFC5-41B6-8B1B-ECD65C9D7548}" srcOrd="0" destOrd="0" presId="urn:microsoft.com/office/officeart/2005/8/layout/orgChart1"/>
    <dgm:cxn modelId="{44E2A9A1-1BBD-47E5-AAF8-183B42CDE20D}" type="presOf" srcId="{C0D5206F-CB38-4BC4-A909-AAD0ED53CE2A}" destId="{17C7FA88-7A51-41C4-BD9E-3F5DEEF686E8}" srcOrd="0" destOrd="0" presId="urn:microsoft.com/office/officeart/2005/8/layout/orgChart1"/>
    <dgm:cxn modelId="{D2A7F77F-3576-4E87-8D74-CD9469203749}" srcId="{6ED1EE9C-D70F-4ED7-91FD-CB93EFA98C70}" destId="{5F951476-5E91-4DA4-B5E2-25F3BB80728E}" srcOrd="0" destOrd="0" parTransId="{3FEE0DC8-A91D-4AAA-BC34-7E745CF5C110}" sibTransId="{3EE43413-964C-4489-B29B-01833B52E76A}"/>
    <dgm:cxn modelId="{CD2559F1-F21A-44FA-A9D5-4FD3333022BD}" type="presOf" srcId="{0A949284-633A-43D1-8677-A8F8F4E732CC}" destId="{320CC58C-0D94-426D-A99C-AAA7B1AF44C5}" srcOrd="1" destOrd="0" presId="urn:microsoft.com/office/officeart/2005/8/layout/orgChart1"/>
    <dgm:cxn modelId="{10AC5DC4-0F81-40B6-BB11-39839D62FB5C}" srcId="{93DD4ED8-155F-449C-9393-38CD47075A6D}" destId="{1C4F5883-1E9B-4094-A143-61F77E1C84C9}" srcOrd="3" destOrd="0" parTransId="{BF9F4E05-752C-450F-9E84-21239CA583B2}" sibTransId="{73261DCD-3954-4435-94B4-81C7EE47CB02}"/>
    <dgm:cxn modelId="{787B4B6A-475C-4B67-A6E2-CAFB08CE5CD2}" srcId="{6ED1EE9C-D70F-4ED7-91FD-CB93EFA98C70}" destId="{0A949284-633A-43D1-8677-A8F8F4E732CC}" srcOrd="3" destOrd="0" parTransId="{E59D8F3E-99B8-4D9A-91F8-11D43EB25D10}" sibTransId="{CF5C8748-8812-4BC5-ACB4-EB17AEC08F27}"/>
    <dgm:cxn modelId="{7C5C9437-E9E5-4D3E-B030-B7AA2DB8B53A}" type="presOf" srcId="{E59D8F3E-99B8-4D9A-91F8-11D43EB25D10}" destId="{F1C2F0A0-B087-4A34-A098-ED8459E879A3}" srcOrd="0" destOrd="0" presId="urn:microsoft.com/office/officeart/2005/8/layout/orgChart1"/>
    <dgm:cxn modelId="{9EE98114-3F97-4B68-919F-CD576491B96E}" srcId="{6ED1EE9C-D70F-4ED7-91FD-CB93EFA98C70}" destId="{93DD4ED8-155F-449C-9393-38CD47075A6D}" srcOrd="2" destOrd="0" parTransId="{9DBE9D8F-88DA-4FD6-A7E2-05D6FF5ECA51}" sibTransId="{D47BEBFA-1E84-4032-AC96-E1C35635B090}"/>
    <dgm:cxn modelId="{EA562736-FDD4-4F60-BE81-8DF2CD197CB2}" srcId="{D2A5F625-9E9C-4E4D-B199-40967007336D}" destId="{6ED1EE9C-D70F-4ED7-91FD-CB93EFA98C70}" srcOrd="0" destOrd="0" parTransId="{BF2AAC5A-53ED-4501-85A0-E36296024B87}" sibTransId="{D5C41DA9-35AB-4CD7-94FB-9755731EFEAF}"/>
    <dgm:cxn modelId="{7FC0D808-4EC7-49AF-8C34-E83E321B1FA8}" srcId="{D2A5F625-9E9C-4E4D-B199-40967007336D}" destId="{5BFAB047-7E18-4339-8E86-7987838B1096}" srcOrd="2" destOrd="0" parTransId="{0FFC6670-DDAA-4ACA-A40C-F6A90428BE52}" sibTransId="{9E39DD27-DA94-41C3-AABC-FE84F3780100}"/>
    <dgm:cxn modelId="{011F9D80-DCA7-4BDA-A527-4F72312E4C15}" type="presOf" srcId="{BF9F4E05-752C-450F-9E84-21239CA583B2}" destId="{489B0865-076D-44C2-BD99-22E61798BF5B}" srcOrd="0" destOrd="0" presId="urn:microsoft.com/office/officeart/2005/8/layout/orgChart1"/>
    <dgm:cxn modelId="{A6D88E82-BCD1-4FEE-943D-83DA3CCF90FA}" type="presOf" srcId="{C2EAD7D7-8C97-4F86-BEA2-6E6AC89D8AEB}" destId="{A1347807-7F7F-4272-ADD9-73E2CB98E59B}" srcOrd="0" destOrd="0" presId="urn:microsoft.com/office/officeart/2005/8/layout/orgChart1"/>
    <dgm:cxn modelId="{12487E90-0704-49D0-AFA1-5D80D1ABBE3A}" type="presOf" srcId="{F1446F34-9B7B-45C3-ACC2-1FAEEA704178}" destId="{BCF882B9-C8B6-4211-B7F7-52A38D1D410F}" srcOrd="0" destOrd="0" presId="urn:microsoft.com/office/officeart/2005/8/layout/orgChart1"/>
    <dgm:cxn modelId="{C78EE002-3661-49F0-8C6B-FE3191B37FDE}" type="presOf" srcId="{CE306B14-C504-42A5-ABE9-A44EF6F6990A}" destId="{F05471D9-9660-44D9-9D3F-9C9DF89250F3}" srcOrd="1" destOrd="0" presId="urn:microsoft.com/office/officeart/2005/8/layout/orgChart1"/>
    <dgm:cxn modelId="{BB138C09-EEB9-499D-B703-145FBC0D6BF2}" type="presOf" srcId="{0A949284-633A-43D1-8677-A8F8F4E732CC}" destId="{3A903A2A-DB99-492D-B7AA-13B50F46C8ED}" srcOrd="0" destOrd="0" presId="urn:microsoft.com/office/officeart/2005/8/layout/orgChart1"/>
    <dgm:cxn modelId="{32008F9F-409E-480A-9D3A-DA0661346611}" type="presOf" srcId="{5F951476-5E91-4DA4-B5E2-25F3BB80728E}" destId="{311CBF86-905C-4D1D-9181-996012502147}" srcOrd="1" destOrd="0" presId="urn:microsoft.com/office/officeart/2005/8/layout/orgChart1"/>
    <dgm:cxn modelId="{4F71B02F-B4F1-4836-9BEE-024F754A1C2E}" type="presOf" srcId="{53AD541A-CD03-4347-BDAD-B7345DFB07AB}" destId="{85D6D74D-F6F6-422F-A02A-F650CC336DD9}" srcOrd="0" destOrd="0" presId="urn:microsoft.com/office/officeart/2005/8/layout/orgChart1"/>
    <dgm:cxn modelId="{B258317D-B006-41AB-B3CD-4C816665DA89}" type="presOf" srcId="{02323FDF-C6D2-47FB-AA01-34E715F8DD3E}" destId="{B26BA244-2B12-43B7-9F02-CF9DDB210B5C}" srcOrd="0" destOrd="0" presId="urn:microsoft.com/office/officeart/2005/8/layout/orgChart1"/>
    <dgm:cxn modelId="{B55B3DC4-FA88-48B0-8569-F6BE08C50D06}" type="presOf" srcId="{93DD4ED8-155F-449C-9393-38CD47075A6D}" destId="{D1F76892-B4C8-4072-B61D-DED6E6CBBAEF}" srcOrd="1" destOrd="0" presId="urn:microsoft.com/office/officeart/2005/8/layout/orgChart1"/>
    <dgm:cxn modelId="{8250A838-B956-4425-AD91-75AF6FF5458E}" type="presOf" srcId="{C2EAD7D7-8C97-4F86-BEA2-6E6AC89D8AEB}" destId="{616CC1AA-9B2D-42DC-9E92-1C7F4AAE8CD0}" srcOrd="1" destOrd="0" presId="urn:microsoft.com/office/officeart/2005/8/layout/orgChart1"/>
    <dgm:cxn modelId="{1E1677AF-5FD2-477C-B354-4471FFCB4894}" type="presOf" srcId="{9AC134E0-7856-4D21-8F92-0EE62AFF7615}" destId="{A3180B09-CBF0-4100-BC5A-288A9AC9FD45}" srcOrd="0" destOrd="0" presId="urn:microsoft.com/office/officeart/2005/8/layout/orgChart1"/>
    <dgm:cxn modelId="{62B8F18E-8C37-4477-9D35-4BE475F8F97F}" type="presOf" srcId="{9DBE9D8F-88DA-4FD6-A7E2-05D6FF5ECA51}" destId="{65E6FEFF-E0A8-4BF6-BE28-C8E17C9E4AC5}" srcOrd="0" destOrd="0" presId="urn:microsoft.com/office/officeart/2005/8/layout/orgChart1"/>
    <dgm:cxn modelId="{8013D177-85EB-4618-880D-DC5051B83362}" type="presOf" srcId="{6ED1EE9C-D70F-4ED7-91FD-CB93EFA98C70}" destId="{88C639BA-4A06-4DE6-BA73-92BBD62AAAAB}" srcOrd="0" destOrd="0" presId="urn:microsoft.com/office/officeart/2005/8/layout/orgChart1"/>
    <dgm:cxn modelId="{C8E5AE2D-5C24-4139-ADA2-A178F572BDAD}" type="presOf" srcId="{87E1557F-A9E2-48B4-ADC0-CE632B7D787E}" destId="{0489FA6D-509A-4460-856C-30C47B6F7805}" srcOrd="0" destOrd="0" presId="urn:microsoft.com/office/officeart/2005/8/layout/orgChart1"/>
    <dgm:cxn modelId="{CFDF5443-3694-48AC-B620-DEFD86E0A501}" srcId="{93DD4ED8-155F-449C-9393-38CD47075A6D}" destId="{C2EAD7D7-8C97-4F86-BEA2-6E6AC89D8AEB}" srcOrd="0" destOrd="0" parTransId="{87E1557F-A9E2-48B4-ADC0-CE632B7D787E}" sibTransId="{5B3375F0-629B-4E17-AD3A-FDE2F5EE4379}"/>
    <dgm:cxn modelId="{AF2A0644-543D-406B-97FE-7F79526E56FA}" type="presOf" srcId="{93DD4ED8-155F-449C-9393-38CD47075A6D}" destId="{A28C6EFD-D2EE-464F-94A8-9409CA8B548E}" srcOrd="0" destOrd="0" presId="urn:microsoft.com/office/officeart/2005/8/layout/orgChart1"/>
    <dgm:cxn modelId="{4E24A826-BAD5-44B8-B5FB-EA07D6E01F63}" type="presOf" srcId="{5BFAB047-7E18-4339-8E86-7987838B1096}" destId="{DCABB709-B5EC-46E3-AEFF-E19782567BA3}" srcOrd="1" destOrd="0" presId="urn:microsoft.com/office/officeart/2005/8/layout/orgChart1"/>
    <dgm:cxn modelId="{0C3E2F58-F6A4-475C-9D33-4E1B1B21DFBA}" type="presParOf" srcId="{52C70D5A-DFC5-41B6-8B1B-ECD65C9D7548}" destId="{BDA4D9B2-1717-44C0-A4E2-CAEA7BA9F72A}" srcOrd="0" destOrd="0" presId="urn:microsoft.com/office/officeart/2005/8/layout/orgChart1"/>
    <dgm:cxn modelId="{FC7218B6-4999-4D3A-99CE-32495A63A5BB}" type="presParOf" srcId="{BDA4D9B2-1717-44C0-A4E2-CAEA7BA9F72A}" destId="{0B497C7B-8762-4625-8273-01E7B8BFD63B}" srcOrd="0" destOrd="0" presId="urn:microsoft.com/office/officeart/2005/8/layout/orgChart1"/>
    <dgm:cxn modelId="{2247BF69-9195-4873-8E8A-45E8F72C4AD9}" type="presParOf" srcId="{0B497C7B-8762-4625-8273-01E7B8BFD63B}" destId="{88C639BA-4A06-4DE6-BA73-92BBD62AAAAB}" srcOrd="0" destOrd="0" presId="urn:microsoft.com/office/officeart/2005/8/layout/orgChart1"/>
    <dgm:cxn modelId="{1BA1C983-043C-4AE1-91D4-6F88A797EECE}" type="presParOf" srcId="{0B497C7B-8762-4625-8273-01E7B8BFD63B}" destId="{88822338-8F85-4588-B313-A2F6DE351875}" srcOrd="1" destOrd="0" presId="urn:microsoft.com/office/officeart/2005/8/layout/orgChart1"/>
    <dgm:cxn modelId="{C51DCB49-E52A-413A-8C3A-A0A123D11773}" type="presParOf" srcId="{BDA4D9B2-1717-44C0-A4E2-CAEA7BA9F72A}" destId="{2291C16D-F88F-4E9F-BD25-6340E02BCECE}" srcOrd="1" destOrd="0" presId="urn:microsoft.com/office/officeart/2005/8/layout/orgChart1"/>
    <dgm:cxn modelId="{871616FE-5D16-440F-91ED-82C6A4E3B4D9}" type="presParOf" srcId="{2291C16D-F88F-4E9F-BD25-6340E02BCECE}" destId="{2614582F-E213-4D34-9960-88786D81CFD3}" srcOrd="0" destOrd="0" presId="urn:microsoft.com/office/officeart/2005/8/layout/orgChart1"/>
    <dgm:cxn modelId="{93955DEA-61E8-44BD-86EE-8C29ADF4CD8B}" type="presParOf" srcId="{2291C16D-F88F-4E9F-BD25-6340E02BCECE}" destId="{34C37994-76C4-4702-8F4C-0CF973081D18}" srcOrd="1" destOrd="0" presId="urn:microsoft.com/office/officeart/2005/8/layout/orgChart1"/>
    <dgm:cxn modelId="{A6141C2E-D0B9-4670-BEEA-386626A3FEDC}" type="presParOf" srcId="{34C37994-76C4-4702-8F4C-0CF973081D18}" destId="{5EF18A5D-3205-42F8-B2CC-0EFF217657A5}" srcOrd="0" destOrd="0" presId="urn:microsoft.com/office/officeart/2005/8/layout/orgChart1"/>
    <dgm:cxn modelId="{68315722-10C4-4036-886C-DFE8A37296ED}" type="presParOf" srcId="{5EF18A5D-3205-42F8-B2CC-0EFF217657A5}" destId="{B9FAAF17-AA2A-43A5-846D-90E05FD2E4E2}" srcOrd="0" destOrd="0" presId="urn:microsoft.com/office/officeart/2005/8/layout/orgChart1"/>
    <dgm:cxn modelId="{B6F3EB42-3854-4949-954A-1197655B7BD0}" type="presParOf" srcId="{5EF18A5D-3205-42F8-B2CC-0EFF217657A5}" destId="{311CBF86-905C-4D1D-9181-996012502147}" srcOrd="1" destOrd="0" presId="urn:microsoft.com/office/officeart/2005/8/layout/orgChart1"/>
    <dgm:cxn modelId="{E8944CDE-5723-4C40-88DE-6491FB311778}" type="presParOf" srcId="{34C37994-76C4-4702-8F4C-0CF973081D18}" destId="{22FB6D92-7A61-48B3-968E-59CB881AD0BC}" srcOrd="1" destOrd="0" presId="urn:microsoft.com/office/officeart/2005/8/layout/orgChart1"/>
    <dgm:cxn modelId="{DF645896-94CD-47B4-8C89-40D39A8AAB3E}" type="presParOf" srcId="{34C37994-76C4-4702-8F4C-0CF973081D18}" destId="{8F40890E-40F3-4C79-8ED6-E44D2C7EF201}" srcOrd="2" destOrd="0" presId="urn:microsoft.com/office/officeart/2005/8/layout/orgChart1"/>
    <dgm:cxn modelId="{6BD056E5-0690-4559-B526-1BB5B6BD6A2E}" type="presParOf" srcId="{2291C16D-F88F-4E9F-BD25-6340E02BCECE}" destId="{85D6D74D-F6F6-422F-A02A-F650CC336DD9}" srcOrd="2" destOrd="0" presId="urn:microsoft.com/office/officeart/2005/8/layout/orgChart1"/>
    <dgm:cxn modelId="{582870F1-0F42-4BB1-832B-60466D2BCFB3}" type="presParOf" srcId="{2291C16D-F88F-4E9F-BD25-6340E02BCECE}" destId="{BC943261-6F73-45C0-B28C-CA736E457022}" srcOrd="3" destOrd="0" presId="urn:microsoft.com/office/officeart/2005/8/layout/orgChart1"/>
    <dgm:cxn modelId="{FEAE0329-6897-46E9-B809-5A487D5B80AD}" type="presParOf" srcId="{BC943261-6F73-45C0-B28C-CA736E457022}" destId="{43B94E63-0A50-41B3-A4B3-5CF49B1C1084}" srcOrd="0" destOrd="0" presId="urn:microsoft.com/office/officeart/2005/8/layout/orgChart1"/>
    <dgm:cxn modelId="{138A73FC-EB87-468D-B98B-ADE88D3610A4}" type="presParOf" srcId="{43B94E63-0A50-41B3-A4B3-5CF49B1C1084}" destId="{A3180B09-CBF0-4100-BC5A-288A9AC9FD45}" srcOrd="0" destOrd="0" presId="urn:microsoft.com/office/officeart/2005/8/layout/orgChart1"/>
    <dgm:cxn modelId="{36D8FD51-89BF-4CD3-82D9-D7354A0C818F}" type="presParOf" srcId="{43B94E63-0A50-41B3-A4B3-5CF49B1C1084}" destId="{8B19C5AA-CDCF-4989-B7F4-3E58C91A4694}" srcOrd="1" destOrd="0" presId="urn:microsoft.com/office/officeart/2005/8/layout/orgChart1"/>
    <dgm:cxn modelId="{BD1A2C69-DD64-41F5-94DB-DDB35BA67E57}" type="presParOf" srcId="{BC943261-6F73-45C0-B28C-CA736E457022}" destId="{733A1845-CCFB-464E-AB14-D130C2849E75}" srcOrd="1" destOrd="0" presId="urn:microsoft.com/office/officeart/2005/8/layout/orgChart1"/>
    <dgm:cxn modelId="{B0FDFDBB-7BD9-4D3D-AA81-2591A8FD618E}" type="presParOf" srcId="{BC943261-6F73-45C0-B28C-CA736E457022}" destId="{A07777E2-DEC1-43F5-9986-3C205B9CE13C}" srcOrd="2" destOrd="0" presId="urn:microsoft.com/office/officeart/2005/8/layout/orgChart1"/>
    <dgm:cxn modelId="{96D689F5-BB82-4006-B8BA-9F6B133523B5}" type="presParOf" srcId="{2291C16D-F88F-4E9F-BD25-6340E02BCECE}" destId="{65E6FEFF-E0A8-4BF6-BE28-C8E17C9E4AC5}" srcOrd="4" destOrd="0" presId="urn:microsoft.com/office/officeart/2005/8/layout/orgChart1"/>
    <dgm:cxn modelId="{97985E51-530C-4AB5-9A59-BD91C43310AD}" type="presParOf" srcId="{2291C16D-F88F-4E9F-BD25-6340E02BCECE}" destId="{2B14B2AC-AB11-48BF-8FE9-71CDFEB5B2C4}" srcOrd="5" destOrd="0" presId="urn:microsoft.com/office/officeart/2005/8/layout/orgChart1"/>
    <dgm:cxn modelId="{DFAB21AC-D7AE-4A3E-82DF-C37A8D77C460}" type="presParOf" srcId="{2B14B2AC-AB11-48BF-8FE9-71CDFEB5B2C4}" destId="{1AEE8124-E56F-4A34-ACA0-C904CA96E6BA}" srcOrd="0" destOrd="0" presId="urn:microsoft.com/office/officeart/2005/8/layout/orgChart1"/>
    <dgm:cxn modelId="{59F33377-8DB6-49DE-B3ED-4FF05AB5E494}" type="presParOf" srcId="{1AEE8124-E56F-4A34-ACA0-C904CA96E6BA}" destId="{A28C6EFD-D2EE-464F-94A8-9409CA8B548E}" srcOrd="0" destOrd="0" presId="urn:microsoft.com/office/officeart/2005/8/layout/orgChart1"/>
    <dgm:cxn modelId="{C4FF2EDD-DE58-4E03-9859-95474EDB9EA7}" type="presParOf" srcId="{1AEE8124-E56F-4A34-ACA0-C904CA96E6BA}" destId="{D1F76892-B4C8-4072-B61D-DED6E6CBBAEF}" srcOrd="1" destOrd="0" presId="urn:microsoft.com/office/officeart/2005/8/layout/orgChart1"/>
    <dgm:cxn modelId="{F27913A9-CB91-49A7-860B-233F52E8A771}" type="presParOf" srcId="{2B14B2AC-AB11-48BF-8FE9-71CDFEB5B2C4}" destId="{228A1893-E82B-4392-9197-5F2B5F2AEDCC}" srcOrd="1" destOrd="0" presId="urn:microsoft.com/office/officeart/2005/8/layout/orgChart1"/>
    <dgm:cxn modelId="{CA7B2376-C4DD-4AC6-BE1D-25B7E5B05E4D}" type="presParOf" srcId="{228A1893-E82B-4392-9197-5F2B5F2AEDCC}" destId="{0489FA6D-509A-4460-856C-30C47B6F7805}" srcOrd="0" destOrd="0" presId="urn:microsoft.com/office/officeart/2005/8/layout/orgChart1"/>
    <dgm:cxn modelId="{DECA0C21-0FDB-4E2A-B8BB-8DAE2876F11B}" type="presParOf" srcId="{228A1893-E82B-4392-9197-5F2B5F2AEDCC}" destId="{F5E9ABFB-59C5-4D43-9D37-F69D4A69F3CE}" srcOrd="1" destOrd="0" presId="urn:microsoft.com/office/officeart/2005/8/layout/orgChart1"/>
    <dgm:cxn modelId="{01CB6849-3B1A-46A8-B27E-C4A1E7BCE8ED}" type="presParOf" srcId="{F5E9ABFB-59C5-4D43-9D37-F69D4A69F3CE}" destId="{6B448F28-04F8-4467-BE37-BDCC1561C773}" srcOrd="0" destOrd="0" presId="urn:microsoft.com/office/officeart/2005/8/layout/orgChart1"/>
    <dgm:cxn modelId="{25A81354-DD7E-425C-B782-47ADB6CC6460}" type="presParOf" srcId="{6B448F28-04F8-4467-BE37-BDCC1561C773}" destId="{A1347807-7F7F-4272-ADD9-73E2CB98E59B}" srcOrd="0" destOrd="0" presId="urn:microsoft.com/office/officeart/2005/8/layout/orgChart1"/>
    <dgm:cxn modelId="{83EECA0C-4B6B-4546-917E-9F18E4E0D123}" type="presParOf" srcId="{6B448F28-04F8-4467-BE37-BDCC1561C773}" destId="{616CC1AA-9B2D-42DC-9E92-1C7F4AAE8CD0}" srcOrd="1" destOrd="0" presId="urn:microsoft.com/office/officeart/2005/8/layout/orgChart1"/>
    <dgm:cxn modelId="{0218508C-03DD-4252-A447-0B10012DEE76}" type="presParOf" srcId="{F5E9ABFB-59C5-4D43-9D37-F69D4A69F3CE}" destId="{BBCEA164-C43A-408F-BD4C-7497B170FF7F}" srcOrd="1" destOrd="0" presId="urn:microsoft.com/office/officeart/2005/8/layout/orgChart1"/>
    <dgm:cxn modelId="{B297800A-3A99-4236-BC77-DD5602FEE332}" type="presParOf" srcId="{F5E9ABFB-59C5-4D43-9D37-F69D4A69F3CE}" destId="{584DE5B0-88C7-46ED-8C86-85D48DDD499A}" srcOrd="2" destOrd="0" presId="urn:microsoft.com/office/officeart/2005/8/layout/orgChart1"/>
    <dgm:cxn modelId="{8B56C7E8-E461-44F5-BD6F-C17E15321238}" type="presParOf" srcId="{228A1893-E82B-4392-9197-5F2B5F2AEDCC}" destId="{CAD04A5A-69BB-4FC9-A49B-8607940A2971}" srcOrd="2" destOrd="0" presId="urn:microsoft.com/office/officeart/2005/8/layout/orgChart1"/>
    <dgm:cxn modelId="{4AA14EA2-DB3E-4C77-8195-D4650BED001D}" type="presParOf" srcId="{228A1893-E82B-4392-9197-5F2B5F2AEDCC}" destId="{9155FB38-3387-4E1B-BDA8-8E7A66A99195}" srcOrd="3" destOrd="0" presId="urn:microsoft.com/office/officeart/2005/8/layout/orgChart1"/>
    <dgm:cxn modelId="{217E64A3-68A0-4BCA-9087-435AF039286D}" type="presParOf" srcId="{9155FB38-3387-4E1B-BDA8-8E7A66A99195}" destId="{790A5535-AF25-4CA0-9633-6FEF79265887}" srcOrd="0" destOrd="0" presId="urn:microsoft.com/office/officeart/2005/8/layout/orgChart1"/>
    <dgm:cxn modelId="{4CB3AFBB-BF7C-47D1-81C7-8E6200911A28}" type="presParOf" srcId="{790A5535-AF25-4CA0-9633-6FEF79265887}" destId="{B26BA244-2B12-43B7-9F02-CF9DDB210B5C}" srcOrd="0" destOrd="0" presId="urn:microsoft.com/office/officeart/2005/8/layout/orgChart1"/>
    <dgm:cxn modelId="{D33F69BE-6805-442C-A3BF-772FF1A5A224}" type="presParOf" srcId="{790A5535-AF25-4CA0-9633-6FEF79265887}" destId="{72B030B4-59CB-475C-B3D9-8398C961BB9D}" srcOrd="1" destOrd="0" presId="urn:microsoft.com/office/officeart/2005/8/layout/orgChart1"/>
    <dgm:cxn modelId="{712854C0-2869-4217-BF2F-17A57FF91D8B}" type="presParOf" srcId="{9155FB38-3387-4E1B-BDA8-8E7A66A99195}" destId="{1182793E-20AF-4C80-812F-B7E166AF7907}" srcOrd="1" destOrd="0" presId="urn:microsoft.com/office/officeart/2005/8/layout/orgChart1"/>
    <dgm:cxn modelId="{BFBE1FC8-0D15-4324-BAA5-C9B15E70D3C0}" type="presParOf" srcId="{9155FB38-3387-4E1B-BDA8-8E7A66A99195}" destId="{62AF1AB6-A3C2-4188-A488-BD602C13E40A}" srcOrd="2" destOrd="0" presId="urn:microsoft.com/office/officeart/2005/8/layout/orgChart1"/>
    <dgm:cxn modelId="{31BE04A0-C1A9-40F3-87C9-114CB746F473}" type="presParOf" srcId="{228A1893-E82B-4392-9197-5F2B5F2AEDCC}" destId="{17C7FA88-7A51-41C4-BD9E-3F5DEEF686E8}" srcOrd="4" destOrd="0" presId="urn:microsoft.com/office/officeart/2005/8/layout/orgChart1"/>
    <dgm:cxn modelId="{54226803-10E5-4923-93D5-DCBA3A1A10B6}" type="presParOf" srcId="{228A1893-E82B-4392-9197-5F2B5F2AEDCC}" destId="{4082ACB2-1CF6-44F9-8D01-8090E3EC77C4}" srcOrd="5" destOrd="0" presId="urn:microsoft.com/office/officeart/2005/8/layout/orgChart1"/>
    <dgm:cxn modelId="{B52788BB-4638-4818-9ED1-A556084E4E70}" type="presParOf" srcId="{4082ACB2-1CF6-44F9-8D01-8090E3EC77C4}" destId="{AC51C66C-3801-421F-80BE-A42012FD75F3}" srcOrd="0" destOrd="0" presId="urn:microsoft.com/office/officeart/2005/8/layout/orgChart1"/>
    <dgm:cxn modelId="{534169DF-578C-46D9-B4D9-7F8C9CA957EE}" type="presParOf" srcId="{AC51C66C-3801-421F-80BE-A42012FD75F3}" destId="{BCF882B9-C8B6-4211-B7F7-52A38D1D410F}" srcOrd="0" destOrd="0" presId="urn:microsoft.com/office/officeart/2005/8/layout/orgChart1"/>
    <dgm:cxn modelId="{8752E43D-D3CD-44E6-8FF2-5AA6FF09BDC4}" type="presParOf" srcId="{AC51C66C-3801-421F-80BE-A42012FD75F3}" destId="{3F235A11-C34A-47C4-ADB7-153622E0FAE9}" srcOrd="1" destOrd="0" presId="urn:microsoft.com/office/officeart/2005/8/layout/orgChart1"/>
    <dgm:cxn modelId="{31963E6E-055A-448F-941D-885DF2B5585F}" type="presParOf" srcId="{4082ACB2-1CF6-44F9-8D01-8090E3EC77C4}" destId="{33D1983B-9B2B-4F6C-BA3D-8A054D5A4451}" srcOrd="1" destOrd="0" presId="urn:microsoft.com/office/officeart/2005/8/layout/orgChart1"/>
    <dgm:cxn modelId="{7FE5255E-3987-4293-99E0-E2C27BC8DA98}" type="presParOf" srcId="{4082ACB2-1CF6-44F9-8D01-8090E3EC77C4}" destId="{A37C3F96-4A76-4DDD-A337-5CEBA9BE0C0C}" srcOrd="2" destOrd="0" presId="urn:microsoft.com/office/officeart/2005/8/layout/orgChart1"/>
    <dgm:cxn modelId="{ED544300-033A-41DF-A158-929AC43BFC75}" type="presParOf" srcId="{228A1893-E82B-4392-9197-5F2B5F2AEDCC}" destId="{489B0865-076D-44C2-BD99-22E61798BF5B}" srcOrd="6" destOrd="0" presId="urn:microsoft.com/office/officeart/2005/8/layout/orgChart1"/>
    <dgm:cxn modelId="{664D5C94-929D-4C76-8C95-3D82CF3F8465}" type="presParOf" srcId="{228A1893-E82B-4392-9197-5F2B5F2AEDCC}" destId="{E270E644-9D0A-428C-81FB-B2C119EDDC7A}" srcOrd="7" destOrd="0" presId="urn:microsoft.com/office/officeart/2005/8/layout/orgChart1"/>
    <dgm:cxn modelId="{162E503A-5681-40E4-9E96-E40E6CB3FAAE}" type="presParOf" srcId="{E270E644-9D0A-428C-81FB-B2C119EDDC7A}" destId="{F796021D-8364-4934-B421-96E38C459788}" srcOrd="0" destOrd="0" presId="urn:microsoft.com/office/officeart/2005/8/layout/orgChart1"/>
    <dgm:cxn modelId="{D8584E02-14FF-41DD-B7C7-9204D4300399}" type="presParOf" srcId="{F796021D-8364-4934-B421-96E38C459788}" destId="{B2E162FC-BB0C-4A61-B125-63082F2F0C06}" srcOrd="0" destOrd="0" presId="urn:microsoft.com/office/officeart/2005/8/layout/orgChart1"/>
    <dgm:cxn modelId="{07FD3D14-C800-45A6-96D0-C51C41340F55}" type="presParOf" srcId="{F796021D-8364-4934-B421-96E38C459788}" destId="{8A72D175-03AB-4CB8-93E3-9FFEA16FDEEE}" srcOrd="1" destOrd="0" presId="urn:microsoft.com/office/officeart/2005/8/layout/orgChart1"/>
    <dgm:cxn modelId="{9C0F33B5-B732-4240-99CA-D1EACD39E105}" type="presParOf" srcId="{E270E644-9D0A-428C-81FB-B2C119EDDC7A}" destId="{1F763A13-6BB9-435D-A82A-5351A8258C1F}" srcOrd="1" destOrd="0" presId="urn:microsoft.com/office/officeart/2005/8/layout/orgChart1"/>
    <dgm:cxn modelId="{723FC875-C6BD-4203-87D0-D849D8F80AEA}" type="presParOf" srcId="{E270E644-9D0A-428C-81FB-B2C119EDDC7A}" destId="{00D41C46-8D9F-4499-B8D7-89EFCAA06731}" srcOrd="2" destOrd="0" presId="urn:microsoft.com/office/officeart/2005/8/layout/orgChart1"/>
    <dgm:cxn modelId="{5F143B75-9EC3-4257-8AA6-F98DFC13F3AF}" type="presParOf" srcId="{2B14B2AC-AB11-48BF-8FE9-71CDFEB5B2C4}" destId="{EF5DF4B5-22E3-479E-8123-1663C0E47B19}" srcOrd="2" destOrd="0" presId="urn:microsoft.com/office/officeart/2005/8/layout/orgChart1"/>
    <dgm:cxn modelId="{D3B1BB56-D246-44AD-8840-E16250A36E01}" type="presParOf" srcId="{2291C16D-F88F-4E9F-BD25-6340E02BCECE}" destId="{F1C2F0A0-B087-4A34-A098-ED8459E879A3}" srcOrd="6" destOrd="0" presId="urn:microsoft.com/office/officeart/2005/8/layout/orgChart1"/>
    <dgm:cxn modelId="{88250E3F-FBE4-4307-A26B-25B8B02C995F}" type="presParOf" srcId="{2291C16D-F88F-4E9F-BD25-6340E02BCECE}" destId="{EC438617-EA71-4A13-AA61-4720DEE3A8A8}" srcOrd="7" destOrd="0" presId="urn:microsoft.com/office/officeart/2005/8/layout/orgChart1"/>
    <dgm:cxn modelId="{40C08C85-EC53-469B-9BB1-CDA90A4C991D}" type="presParOf" srcId="{EC438617-EA71-4A13-AA61-4720DEE3A8A8}" destId="{54DF6FD8-8462-44B9-82B8-8C8DADE66AC3}" srcOrd="0" destOrd="0" presId="urn:microsoft.com/office/officeart/2005/8/layout/orgChart1"/>
    <dgm:cxn modelId="{182C1186-18AA-4A4E-A08C-D44FB52E03DC}" type="presParOf" srcId="{54DF6FD8-8462-44B9-82B8-8C8DADE66AC3}" destId="{3A903A2A-DB99-492D-B7AA-13B50F46C8ED}" srcOrd="0" destOrd="0" presId="urn:microsoft.com/office/officeart/2005/8/layout/orgChart1"/>
    <dgm:cxn modelId="{18FF8F91-B61D-4295-8C66-58C65EB5B1CB}" type="presParOf" srcId="{54DF6FD8-8462-44B9-82B8-8C8DADE66AC3}" destId="{320CC58C-0D94-426D-A99C-AAA7B1AF44C5}" srcOrd="1" destOrd="0" presId="urn:microsoft.com/office/officeart/2005/8/layout/orgChart1"/>
    <dgm:cxn modelId="{0D7D02ED-6CE2-467C-BC3F-D70C2410315F}" type="presParOf" srcId="{EC438617-EA71-4A13-AA61-4720DEE3A8A8}" destId="{D39C34D4-4455-4508-8F2B-C8ED1381ECB6}" srcOrd="1" destOrd="0" presId="urn:microsoft.com/office/officeart/2005/8/layout/orgChart1"/>
    <dgm:cxn modelId="{DFF8AE85-2979-4607-8844-C36FFF02119C}" type="presParOf" srcId="{EC438617-EA71-4A13-AA61-4720DEE3A8A8}" destId="{EC98E629-5A25-4600-AEAE-E014975ABB35}" srcOrd="2" destOrd="0" presId="urn:microsoft.com/office/officeart/2005/8/layout/orgChart1"/>
    <dgm:cxn modelId="{96DDD5DF-B58F-4340-8B73-A3FB1EAC0106}" type="presParOf" srcId="{BDA4D9B2-1717-44C0-A4E2-CAEA7BA9F72A}" destId="{867AFFA3-FD99-4EC1-B728-3979DBF3A054}" srcOrd="2" destOrd="0" presId="urn:microsoft.com/office/officeart/2005/8/layout/orgChart1"/>
    <dgm:cxn modelId="{0B94DA43-9F24-48CF-9AE1-628D370E3F37}" type="presParOf" srcId="{52C70D5A-DFC5-41B6-8B1B-ECD65C9D7548}" destId="{93FC940D-424E-45AA-81A2-C42A516B13E2}" srcOrd="1" destOrd="0" presId="urn:microsoft.com/office/officeart/2005/8/layout/orgChart1"/>
    <dgm:cxn modelId="{0D902FE2-91A0-4B79-B63C-59DB8524BAA0}" type="presParOf" srcId="{93FC940D-424E-45AA-81A2-C42A516B13E2}" destId="{030F60C2-E304-47B0-BF06-4E2976DDBA4A}" srcOrd="0" destOrd="0" presId="urn:microsoft.com/office/officeart/2005/8/layout/orgChart1"/>
    <dgm:cxn modelId="{8E10F55D-747E-41C5-9E93-0CE234720BBE}" type="presParOf" srcId="{030F60C2-E304-47B0-BF06-4E2976DDBA4A}" destId="{1FBB29B0-AF86-4E28-97FA-FCDFFFCEB91F}" srcOrd="0" destOrd="0" presId="urn:microsoft.com/office/officeart/2005/8/layout/orgChart1"/>
    <dgm:cxn modelId="{DC446C40-BB14-44BB-850F-135E52EAE100}" type="presParOf" srcId="{030F60C2-E304-47B0-BF06-4E2976DDBA4A}" destId="{F05471D9-9660-44D9-9D3F-9C9DF89250F3}" srcOrd="1" destOrd="0" presId="urn:microsoft.com/office/officeart/2005/8/layout/orgChart1"/>
    <dgm:cxn modelId="{6624E1EF-D75E-4229-83C7-FFA05DB92AD0}" type="presParOf" srcId="{93FC940D-424E-45AA-81A2-C42A516B13E2}" destId="{3BD9ABC8-3A05-4A03-891F-EB28EEA5537A}" srcOrd="1" destOrd="0" presId="urn:microsoft.com/office/officeart/2005/8/layout/orgChart1"/>
    <dgm:cxn modelId="{FC14D643-FC50-4997-9F16-F44D2664ADE2}" type="presParOf" srcId="{93FC940D-424E-45AA-81A2-C42A516B13E2}" destId="{234E86DF-86F3-4ADA-AFA3-43B1622037E1}" srcOrd="2" destOrd="0" presId="urn:microsoft.com/office/officeart/2005/8/layout/orgChart1"/>
    <dgm:cxn modelId="{8FEE6FD7-CEEE-41D3-BAD1-FC4BA3FD6366}" type="presParOf" srcId="{52C70D5A-DFC5-41B6-8B1B-ECD65C9D7548}" destId="{06D2A51E-F6C7-4E01-AE37-703E169287A4}" srcOrd="2" destOrd="0" presId="urn:microsoft.com/office/officeart/2005/8/layout/orgChart1"/>
    <dgm:cxn modelId="{9DA4E02C-5843-4BD2-8808-02B5E556B408}" type="presParOf" srcId="{06D2A51E-F6C7-4E01-AE37-703E169287A4}" destId="{330E8554-9C1A-4110-BFF5-70A658E8FD8B}" srcOrd="0" destOrd="0" presId="urn:microsoft.com/office/officeart/2005/8/layout/orgChart1"/>
    <dgm:cxn modelId="{FC0F7F62-7D25-4673-A83F-A2587A91DF75}" type="presParOf" srcId="{330E8554-9C1A-4110-BFF5-70A658E8FD8B}" destId="{D30B4272-C14A-4263-B718-B5B7C89622F4}" srcOrd="0" destOrd="0" presId="urn:microsoft.com/office/officeart/2005/8/layout/orgChart1"/>
    <dgm:cxn modelId="{60223B9D-46B8-44A0-B8FD-CF4017BBD261}" type="presParOf" srcId="{330E8554-9C1A-4110-BFF5-70A658E8FD8B}" destId="{DCABB709-B5EC-46E3-AEFF-E19782567BA3}" srcOrd="1" destOrd="0" presId="urn:microsoft.com/office/officeart/2005/8/layout/orgChart1"/>
    <dgm:cxn modelId="{61FCD113-C401-4FE4-A8C1-9465294A454B}" type="presParOf" srcId="{06D2A51E-F6C7-4E01-AE37-703E169287A4}" destId="{960CBE79-EA2C-438A-851B-3776D69FC148}" srcOrd="1" destOrd="0" presId="urn:microsoft.com/office/officeart/2005/8/layout/orgChart1"/>
    <dgm:cxn modelId="{31C32D08-04F0-46D5-81F9-D159664D41E8}" type="presParOf" srcId="{06D2A51E-F6C7-4E01-AE37-703E169287A4}" destId="{2DBAEE0D-A54A-4081-B495-6F923845F4BA}"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1C2F0A0-B087-4A34-A098-ED8459E879A3}">
      <dsp:nvSpPr>
        <dsp:cNvPr id="0" name=""/>
        <dsp:cNvSpPr/>
      </dsp:nvSpPr>
      <dsp:spPr>
        <a:xfrm>
          <a:off x="2114875" y="605577"/>
          <a:ext cx="1331968" cy="186458"/>
        </a:xfrm>
        <a:custGeom>
          <a:avLst/>
          <a:gdLst/>
          <a:ahLst/>
          <a:cxnLst/>
          <a:rect l="0" t="0" r="0" b="0"/>
          <a:pathLst>
            <a:path>
              <a:moveTo>
                <a:pt x="0" y="0"/>
              </a:moveTo>
              <a:lnTo>
                <a:pt x="0" y="109720"/>
              </a:lnTo>
              <a:lnTo>
                <a:pt x="1331968" y="109720"/>
              </a:lnTo>
              <a:lnTo>
                <a:pt x="1331968" y="1864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9B0865-076D-44C2-BD99-22E61798BF5B}">
      <dsp:nvSpPr>
        <dsp:cNvPr id="0" name=""/>
        <dsp:cNvSpPr/>
      </dsp:nvSpPr>
      <dsp:spPr>
        <a:xfrm>
          <a:off x="2270193" y="1157455"/>
          <a:ext cx="109625" cy="1859890"/>
        </a:xfrm>
        <a:custGeom>
          <a:avLst/>
          <a:gdLst/>
          <a:ahLst/>
          <a:cxnLst/>
          <a:rect l="0" t="0" r="0" b="0"/>
          <a:pathLst>
            <a:path>
              <a:moveTo>
                <a:pt x="0" y="0"/>
              </a:moveTo>
              <a:lnTo>
                <a:pt x="0" y="1859890"/>
              </a:lnTo>
              <a:lnTo>
                <a:pt x="109625" y="185989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C7FA88-7A51-41C4-BD9E-3F5DEEF686E8}">
      <dsp:nvSpPr>
        <dsp:cNvPr id="0" name=""/>
        <dsp:cNvSpPr/>
      </dsp:nvSpPr>
      <dsp:spPr>
        <a:xfrm>
          <a:off x="2270193" y="1157455"/>
          <a:ext cx="109625" cy="1357486"/>
        </a:xfrm>
        <a:custGeom>
          <a:avLst/>
          <a:gdLst/>
          <a:ahLst/>
          <a:cxnLst/>
          <a:rect l="0" t="0" r="0" b="0"/>
          <a:pathLst>
            <a:path>
              <a:moveTo>
                <a:pt x="0" y="0"/>
              </a:moveTo>
              <a:lnTo>
                <a:pt x="0" y="1357486"/>
              </a:lnTo>
              <a:lnTo>
                <a:pt x="109625" y="13574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D04A5A-69BB-4FC9-A49B-8607940A2971}">
      <dsp:nvSpPr>
        <dsp:cNvPr id="0" name=""/>
        <dsp:cNvSpPr/>
      </dsp:nvSpPr>
      <dsp:spPr>
        <a:xfrm>
          <a:off x="2270193" y="1157455"/>
          <a:ext cx="109625" cy="855081"/>
        </a:xfrm>
        <a:custGeom>
          <a:avLst/>
          <a:gdLst/>
          <a:ahLst/>
          <a:cxnLst/>
          <a:rect l="0" t="0" r="0" b="0"/>
          <a:pathLst>
            <a:path>
              <a:moveTo>
                <a:pt x="0" y="0"/>
              </a:moveTo>
              <a:lnTo>
                <a:pt x="0" y="855081"/>
              </a:lnTo>
              <a:lnTo>
                <a:pt x="109625" y="85508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89FA6D-509A-4460-856C-30C47B6F7805}">
      <dsp:nvSpPr>
        <dsp:cNvPr id="0" name=""/>
        <dsp:cNvSpPr/>
      </dsp:nvSpPr>
      <dsp:spPr>
        <a:xfrm>
          <a:off x="2270193" y="1157455"/>
          <a:ext cx="110919" cy="336185"/>
        </a:xfrm>
        <a:custGeom>
          <a:avLst/>
          <a:gdLst/>
          <a:ahLst/>
          <a:cxnLst/>
          <a:rect l="0" t="0" r="0" b="0"/>
          <a:pathLst>
            <a:path>
              <a:moveTo>
                <a:pt x="0" y="0"/>
              </a:moveTo>
              <a:lnTo>
                <a:pt x="0" y="336185"/>
              </a:lnTo>
              <a:lnTo>
                <a:pt x="110919" y="3361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E6FEFF-E0A8-4BF6-BE28-C8E17C9E4AC5}">
      <dsp:nvSpPr>
        <dsp:cNvPr id="0" name=""/>
        <dsp:cNvSpPr/>
      </dsp:nvSpPr>
      <dsp:spPr>
        <a:xfrm>
          <a:off x="2114875" y="605577"/>
          <a:ext cx="447653" cy="186458"/>
        </a:xfrm>
        <a:custGeom>
          <a:avLst/>
          <a:gdLst/>
          <a:ahLst/>
          <a:cxnLst/>
          <a:rect l="0" t="0" r="0" b="0"/>
          <a:pathLst>
            <a:path>
              <a:moveTo>
                <a:pt x="0" y="0"/>
              </a:moveTo>
              <a:lnTo>
                <a:pt x="0" y="109720"/>
              </a:lnTo>
              <a:lnTo>
                <a:pt x="447653" y="109720"/>
              </a:lnTo>
              <a:lnTo>
                <a:pt x="447653" y="1864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D6D74D-F6F6-422F-A02A-F650CC336DD9}">
      <dsp:nvSpPr>
        <dsp:cNvPr id="0" name=""/>
        <dsp:cNvSpPr/>
      </dsp:nvSpPr>
      <dsp:spPr>
        <a:xfrm>
          <a:off x="1678213" y="605577"/>
          <a:ext cx="436661" cy="186458"/>
        </a:xfrm>
        <a:custGeom>
          <a:avLst/>
          <a:gdLst/>
          <a:ahLst/>
          <a:cxnLst/>
          <a:rect l="0" t="0" r="0" b="0"/>
          <a:pathLst>
            <a:path>
              <a:moveTo>
                <a:pt x="436661" y="0"/>
              </a:moveTo>
              <a:lnTo>
                <a:pt x="436661" y="109720"/>
              </a:lnTo>
              <a:lnTo>
                <a:pt x="0" y="109720"/>
              </a:lnTo>
              <a:lnTo>
                <a:pt x="0" y="1864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14582F-E213-4D34-9960-88786D81CFD3}">
      <dsp:nvSpPr>
        <dsp:cNvPr id="0" name=""/>
        <dsp:cNvSpPr/>
      </dsp:nvSpPr>
      <dsp:spPr>
        <a:xfrm>
          <a:off x="793898" y="605577"/>
          <a:ext cx="1320977" cy="186458"/>
        </a:xfrm>
        <a:custGeom>
          <a:avLst/>
          <a:gdLst/>
          <a:ahLst/>
          <a:cxnLst/>
          <a:rect l="0" t="0" r="0" b="0"/>
          <a:pathLst>
            <a:path>
              <a:moveTo>
                <a:pt x="1320977" y="0"/>
              </a:moveTo>
              <a:lnTo>
                <a:pt x="1320977" y="109720"/>
              </a:lnTo>
              <a:lnTo>
                <a:pt x="0" y="109720"/>
              </a:lnTo>
              <a:lnTo>
                <a:pt x="0" y="18645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C639BA-4A06-4DE6-BA73-92BBD62AAAAB}">
      <dsp:nvSpPr>
        <dsp:cNvPr id="0" name=""/>
        <dsp:cNvSpPr/>
      </dsp:nvSpPr>
      <dsp:spPr>
        <a:xfrm>
          <a:off x="934965" y="343"/>
          <a:ext cx="2359821" cy="60523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baseline="0">
              <a:solidFill>
                <a:schemeClr val="tx1"/>
              </a:solidFill>
            </a:rPr>
            <a:t>Clinical Services Manager</a:t>
          </a:r>
        </a:p>
        <a:p>
          <a:pPr lvl="0" algn="ctr" defTabSz="355600">
            <a:lnSpc>
              <a:spcPct val="90000"/>
            </a:lnSpc>
            <a:spcBef>
              <a:spcPct val="0"/>
            </a:spcBef>
            <a:spcAft>
              <a:spcPct val="35000"/>
            </a:spcAft>
          </a:pPr>
          <a:r>
            <a:rPr lang="en-GB" sz="800" kern="1200" baseline="0">
              <a:solidFill>
                <a:schemeClr val="tx1"/>
              </a:solidFill>
            </a:rPr>
            <a:t>Forensic MH, Allied Health Professions </a:t>
          </a:r>
        </a:p>
        <a:p>
          <a:pPr lvl="0" algn="ctr" defTabSz="355600">
            <a:lnSpc>
              <a:spcPct val="90000"/>
            </a:lnSpc>
            <a:spcBef>
              <a:spcPct val="0"/>
            </a:spcBef>
            <a:spcAft>
              <a:spcPct val="35000"/>
            </a:spcAft>
          </a:pPr>
          <a:r>
            <a:rPr lang="en-GB" sz="800" kern="1200" baseline="0">
              <a:solidFill>
                <a:schemeClr val="tx1"/>
              </a:solidFill>
            </a:rPr>
            <a:t>Administraion Servcies, Adult NDD</a:t>
          </a:r>
        </a:p>
      </dsp:txBody>
      <dsp:txXfrm>
        <a:off x="934965" y="343"/>
        <a:ext cx="2359821" cy="605233"/>
      </dsp:txXfrm>
    </dsp:sp>
    <dsp:sp modelId="{B9FAAF17-AA2A-43A5-846D-90E05FD2E4E2}">
      <dsp:nvSpPr>
        <dsp:cNvPr id="0" name=""/>
        <dsp:cNvSpPr/>
      </dsp:nvSpPr>
      <dsp:spPr>
        <a:xfrm>
          <a:off x="428479" y="792036"/>
          <a:ext cx="730839" cy="365419"/>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baseline="0">
              <a:solidFill>
                <a:sysClr val="windowText" lastClr="000000"/>
              </a:solidFill>
            </a:rPr>
            <a:t>Forensic MH</a:t>
          </a:r>
        </a:p>
        <a:p>
          <a:pPr lvl="0" algn="ctr" defTabSz="355600">
            <a:lnSpc>
              <a:spcPct val="90000"/>
            </a:lnSpc>
            <a:spcBef>
              <a:spcPct val="0"/>
            </a:spcBef>
            <a:spcAft>
              <a:spcPct val="35000"/>
            </a:spcAft>
          </a:pPr>
          <a:r>
            <a:rPr lang="en-GB" sz="800" kern="1200" baseline="0">
              <a:solidFill>
                <a:sysClr val="windowText" lastClr="000000"/>
              </a:solidFill>
            </a:rPr>
            <a:t> Lead</a:t>
          </a:r>
        </a:p>
      </dsp:txBody>
      <dsp:txXfrm>
        <a:off x="428479" y="792036"/>
        <a:ext cx="730839" cy="365419"/>
      </dsp:txXfrm>
    </dsp:sp>
    <dsp:sp modelId="{A3180B09-CBF0-4100-BC5A-288A9AC9FD45}">
      <dsp:nvSpPr>
        <dsp:cNvPr id="0" name=""/>
        <dsp:cNvSpPr/>
      </dsp:nvSpPr>
      <dsp:spPr>
        <a:xfrm>
          <a:off x="1312794" y="792036"/>
          <a:ext cx="730839" cy="365419"/>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baseline="0">
              <a:solidFill>
                <a:sysClr val="windowText" lastClr="000000"/>
              </a:solidFill>
            </a:rPr>
            <a:t>AHP</a:t>
          </a:r>
        </a:p>
        <a:p>
          <a:pPr lvl="0" algn="ctr" defTabSz="355600">
            <a:lnSpc>
              <a:spcPct val="90000"/>
            </a:lnSpc>
            <a:spcBef>
              <a:spcPct val="0"/>
            </a:spcBef>
            <a:spcAft>
              <a:spcPct val="35000"/>
            </a:spcAft>
          </a:pPr>
          <a:r>
            <a:rPr lang="en-GB" sz="800" kern="1200" baseline="0">
              <a:solidFill>
                <a:sysClr val="windowText" lastClr="000000"/>
              </a:solidFill>
            </a:rPr>
            <a:t> Lead</a:t>
          </a:r>
        </a:p>
      </dsp:txBody>
      <dsp:txXfrm>
        <a:off x="1312794" y="792036"/>
        <a:ext cx="730839" cy="365419"/>
      </dsp:txXfrm>
    </dsp:sp>
    <dsp:sp modelId="{A28C6EFD-D2EE-464F-94A8-9409CA8B548E}">
      <dsp:nvSpPr>
        <dsp:cNvPr id="0" name=""/>
        <dsp:cNvSpPr/>
      </dsp:nvSpPr>
      <dsp:spPr>
        <a:xfrm>
          <a:off x="2197109" y="792036"/>
          <a:ext cx="730839" cy="365419"/>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baseline="0">
              <a:solidFill>
                <a:srgbClr val="FF0000"/>
              </a:solidFill>
            </a:rPr>
            <a:t>Administration Services Lead</a:t>
          </a:r>
          <a:endParaRPr lang="en-GB" sz="800" kern="1200" baseline="0">
            <a:solidFill>
              <a:sysClr val="windowText" lastClr="000000"/>
            </a:solidFill>
          </a:endParaRPr>
        </a:p>
      </dsp:txBody>
      <dsp:txXfrm>
        <a:off x="2197109" y="792036"/>
        <a:ext cx="730839" cy="365419"/>
      </dsp:txXfrm>
    </dsp:sp>
    <dsp:sp modelId="{A1347807-7F7F-4272-ADD9-73E2CB98E59B}">
      <dsp:nvSpPr>
        <dsp:cNvPr id="0" name=""/>
        <dsp:cNvSpPr/>
      </dsp:nvSpPr>
      <dsp:spPr>
        <a:xfrm>
          <a:off x="2381113" y="1310932"/>
          <a:ext cx="730839" cy="365419"/>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baseline="0">
              <a:solidFill>
                <a:sysClr val="windowText" lastClr="000000"/>
              </a:solidFill>
            </a:rPr>
            <a:t>Clinical Support Supervisor</a:t>
          </a:r>
          <a:r>
            <a:rPr lang="en-GB" sz="800" kern="1200" baseline="0"/>
            <a:t> </a:t>
          </a:r>
        </a:p>
      </dsp:txBody>
      <dsp:txXfrm>
        <a:off x="2381113" y="1310932"/>
        <a:ext cx="730839" cy="365419"/>
      </dsp:txXfrm>
    </dsp:sp>
    <dsp:sp modelId="{B26BA244-2B12-43B7-9F02-CF9DDB210B5C}">
      <dsp:nvSpPr>
        <dsp:cNvPr id="0" name=""/>
        <dsp:cNvSpPr/>
      </dsp:nvSpPr>
      <dsp:spPr>
        <a:xfrm>
          <a:off x="2379819" y="1829827"/>
          <a:ext cx="730839" cy="365419"/>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baseline="0">
              <a:solidFill>
                <a:sysClr val="windowText" lastClr="000000"/>
              </a:solidFill>
            </a:rPr>
            <a:t>Clinical Support Supervisor</a:t>
          </a:r>
          <a:r>
            <a:rPr lang="en-GB" sz="800" kern="1200" baseline="0"/>
            <a:t> </a:t>
          </a:r>
          <a:endParaRPr lang="en-GB" sz="800" kern="1200" baseline="0">
            <a:solidFill>
              <a:sysClr val="windowText" lastClr="000000"/>
            </a:solidFill>
          </a:endParaRPr>
        </a:p>
      </dsp:txBody>
      <dsp:txXfrm>
        <a:off x="2379819" y="1829827"/>
        <a:ext cx="730839" cy="365419"/>
      </dsp:txXfrm>
    </dsp:sp>
    <dsp:sp modelId="{BCF882B9-C8B6-4211-B7F7-52A38D1D410F}">
      <dsp:nvSpPr>
        <dsp:cNvPr id="0" name=""/>
        <dsp:cNvSpPr/>
      </dsp:nvSpPr>
      <dsp:spPr>
        <a:xfrm>
          <a:off x="2379819" y="2332232"/>
          <a:ext cx="730839" cy="365419"/>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baseline="0">
              <a:solidFill>
                <a:sysClr val="windowText" lastClr="000000"/>
              </a:solidFill>
            </a:rPr>
            <a:t>Clinical Support Supervisor</a:t>
          </a:r>
          <a:r>
            <a:rPr lang="en-GB" sz="800" kern="1200" baseline="0"/>
            <a:t> </a:t>
          </a:r>
          <a:endParaRPr lang="en-GB" sz="800" kern="1200" baseline="0">
            <a:solidFill>
              <a:sysClr val="windowText" lastClr="000000"/>
            </a:solidFill>
          </a:endParaRPr>
        </a:p>
      </dsp:txBody>
      <dsp:txXfrm>
        <a:off x="2379819" y="2332232"/>
        <a:ext cx="730839" cy="365419"/>
      </dsp:txXfrm>
    </dsp:sp>
    <dsp:sp modelId="{B2E162FC-BB0C-4A61-B125-63082F2F0C06}">
      <dsp:nvSpPr>
        <dsp:cNvPr id="0" name=""/>
        <dsp:cNvSpPr/>
      </dsp:nvSpPr>
      <dsp:spPr>
        <a:xfrm>
          <a:off x="2379819" y="2834636"/>
          <a:ext cx="730839" cy="365419"/>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baseline="0">
              <a:solidFill>
                <a:sysClr val="windowText" lastClr="000000"/>
              </a:solidFill>
            </a:rPr>
            <a:t>Health Records Team lead</a:t>
          </a:r>
        </a:p>
      </dsp:txBody>
      <dsp:txXfrm>
        <a:off x="2379819" y="2834636"/>
        <a:ext cx="730839" cy="365419"/>
      </dsp:txXfrm>
    </dsp:sp>
    <dsp:sp modelId="{3A903A2A-DB99-492D-B7AA-13B50F46C8ED}">
      <dsp:nvSpPr>
        <dsp:cNvPr id="0" name=""/>
        <dsp:cNvSpPr/>
      </dsp:nvSpPr>
      <dsp:spPr>
        <a:xfrm>
          <a:off x="3081425" y="792036"/>
          <a:ext cx="730839" cy="365419"/>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baseline="0">
              <a:solidFill>
                <a:sysClr val="windowText" lastClr="000000"/>
              </a:solidFill>
            </a:rPr>
            <a:t>Adult NDD </a:t>
          </a:r>
        </a:p>
        <a:p>
          <a:pPr lvl="0" algn="ctr" defTabSz="355600">
            <a:lnSpc>
              <a:spcPct val="90000"/>
            </a:lnSpc>
            <a:spcBef>
              <a:spcPct val="0"/>
            </a:spcBef>
            <a:spcAft>
              <a:spcPct val="35000"/>
            </a:spcAft>
          </a:pPr>
          <a:r>
            <a:rPr lang="en-GB" sz="800" kern="1200" baseline="0">
              <a:solidFill>
                <a:sysClr val="windowText" lastClr="000000"/>
              </a:solidFill>
            </a:rPr>
            <a:t>Lead</a:t>
          </a:r>
        </a:p>
      </dsp:txBody>
      <dsp:txXfrm>
        <a:off x="3081425" y="792036"/>
        <a:ext cx="730839" cy="365419"/>
      </dsp:txXfrm>
    </dsp:sp>
    <dsp:sp modelId="{1FBB29B0-AF86-4E28-97FA-FCDFFFCEB91F}">
      <dsp:nvSpPr>
        <dsp:cNvPr id="0" name=""/>
        <dsp:cNvSpPr/>
      </dsp:nvSpPr>
      <dsp:spPr>
        <a:xfrm>
          <a:off x="1359063" y="1630553"/>
          <a:ext cx="730839" cy="365419"/>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baseline="0">
              <a:solidFill>
                <a:sysClr val="windowText" lastClr="000000"/>
              </a:solidFill>
            </a:rPr>
            <a:t>Clinical Service Managers</a:t>
          </a:r>
          <a:endParaRPr lang="en-GB" sz="800" kern="1200" baseline="0"/>
        </a:p>
      </dsp:txBody>
      <dsp:txXfrm>
        <a:off x="1359063" y="1630553"/>
        <a:ext cx="730839" cy="365419"/>
      </dsp:txXfrm>
    </dsp:sp>
    <dsp:sp modelId="{D30B4272-C14A-4263-B718-B5B7C89622F4}">
      <dsp:nvSpPr>
        <dsp:cNvPr id="0" name=""/>
        <dsp:cNvSpPr/>
      </dsp:nvSpPr>
      <dsp:spPr>
        <a:xfrm>
          <a:off x="383590" y="1624619"/>
          <a:ext cx="730839" cy="365419"/>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baseline="0">
              <a:solidFill>
                <a:sysClr val="windowText" lastClr="000000"/>
              </a:solidFill>
            </a:rPr>
            <a:t>Medical &amp; Clincial Staff</a:t>
          </a:r>
        </a:p>
      </dsp:txBody>
      <dsp:txXfrm>
        <a:off x="383590" y="1624619"/>
        <a:ext cx="730839" cy="3654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3227</Words>
  <Characters>19203</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JOB DESCRIPTION</vt:lpstr>
    </vt:vector>
  </TitlesOfParts>
  <Company>Fife Healthcare NHS Trust</Company>
  <LinksUpToDate>false</LinksUpToDate>
  <CharactersWithSpaces>22386</CharactersWithSpaces>
  <SharedDoc>false</SharedDoc>
  <HLinks>
    <vt:vector size="6" baseType="variant">
      <vt:variant>
        <vt:i4>8192050</vt:i4>
      </vt:variant>
      <vt:variant>
        <vt:i4>0</vt:i4>
      </vt:variant>
      <vt:variant>
        <vt:i4>0</vt:i4>
      </vt:variant>
      <vt:variant>
        <vt:i4>5</vt:i4>
      </vt:variant>
      <vt:variant>
        <vt:lpwstr>C:\Documents and Settings\tracey henderson\Local Settings\Temp\Temporary Internet Files\Content.IE5\WQPOFR80\www.workinginhealth.com\standards\healthcaresupportworkers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Bob Mclean</dc:creator>
  <cp:lastModifiedBy>Anna Cunningham</cp:lastModifiedBy>
  <cp:revision>2</cp:revision>
  <cp:lastPrinted>2022-09-20T11:20:00Z</cp:lastPrinted>
  <dcterms:created xsi:type="dcterms:W3CDTF">2023-10-25T11:28:00Z</dcterms:created>
  <dcterms:modified xsi:type="dcterms:W3CDTF">2023-10-25T11:28:00Z</dcterms:modified>
</cp:coreProperties>
</file>