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DA01E" w14:textId="77777777" w:rsidR="00657BCF" w:rsidRDefault="00F44BEB">
      <w:pPr>
        <w:pStyle w:val="Title"/>
        <w:rPr>
          <w:rFonts w:ascii="Arial" w:hAnsi="Arial" w:cs="Arial"/>
          <w:sz w:val="22"/>
        </w:rPr>
      </w:pPr>
      <w:r>
        <w:rPr>
          <w:rFonts w:ascii="Arial" w:hAnsi="Arial" w:cs="Arial"/>
          <w:sz w:val="22"/>
        </w:rPr>
        <w:t xml:space="preserve"> </w:t>
      </w:r>
      <w:r w:rsidR="00657BCF">
        <w:rPr>
          <w:rFonts w:ascii="Arial" w:hAnsi="Arial" w:cs="Arial"/>
          <w:sz w:val="22"/>
        </w:rPr>
        <w:t>NHS TAYSIDE – AGENDA FOR CHANGE</w:t>
      </w:r>
    </w:p>
    <w:p w14:paraId="65546089" w14:textId="77777777" w:rsidR="00657BCF" w:rsidRDefault="00657BCF">
      <w:pPr>
        <w:pStyle w:val="Title"/>
        <w:rPr>
          <w:rFonts w:ascii="Arial" w:hAnsi="Arial" w:cs="Arial"/>
          <w:b w:val="0"/>
          <w:bCs w:val="0"/>
          <w:sz w:val="22"/>
        </w:rPr>
      </w:pPr>
      <w:r>
        <w:rPr>
          <w:rFonts w:ascii="Arial" w:hAnsi="Arial" w:cs="Arial"/>
          <w:sz w:val="22"/>
        </w:rPr>
        <w:t>JOB DESCRIPTION</w:t>
      </w:r>
    </w:p>
    <w:p w14:paraId="7108461A" w14:textId="77777777" w:rsidR="00657BCF" w:rsidRDefault="00657BCF">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3"/>
        <w:gridCol w:w="2515"/>
        <w:gridCol w:w="4069"/>
        <w:gridCol w:w="101"/>
      </w:tblGrid>
      <w:tr w:rsidR="00657BCF" w14:paraId="06724439" w14:textId="77777777">
        <w:trPr>
          <w:cantSplit/>
        </w:trPr>
        <w:tc>
          <w:tcPr>
            <w:tcW w:w="3163" w:type="dxa"/>
            <w:vMerge w:val="restart"/>
          </w:tcPr>
          <w:p w14:paraId="65764795" w14:textId="77777777" w:rsidR="00657BCF" w:rsidRDefault="00657BCF">
            <w:pPr>
              <w:pStyle w:val="Subtitle"/>
              <w:numPr>
                <w:ilvl w:val="0"/>
                <w:numId w:val="1"/>
              </w:numPr>
              <w:tabs>
                <w:tab w:val="left" w:pos="357"/>
              </w:tabs>
              <w:rPr>
                <w:sz w:val="22"/>
              </w:rPr>
            </w:pPr>
            <w:r>
              <w:rPr>
                <w:sz w:val="22"/>
              </w:rPr>
              <w:t>JOB IDENTIFICATION</w:t>
            </w:r>
          </w:p>
          <w:p w14:paraId="05A50DF4" w14:textId="77777777" w:rsidR="00657BCF" w:rsidRDefault="00657BCF">
            <w:pPr>
              <w:tabs>
                <w:tab w:val="left" w:pos="357"/>
              </w:tabs>
              <w:ind w:left="720"/>
              <w:jc w:val="both"/>
              <w:rPr>
                <w:rFonts w:ascii="Arial" w:hAnsi="Arial" w:cs="Arial"/>
                <w:sz w:val="22"/>
              </w:rPr>
            </w:pPr>
          </w:p>
          <w:p w14:paraId="2814EF8E" w14:textId="77777777" w:rsidR="00657BCF" w:rsidRDefault="00657BCF">
            <w:pPr>
              <w:tabs>
                <w:tab w:val="left" w:pos="357"/>
              </w:tabs>
              <w:ind w:left="360"/>
              <w:jc w:val="both"/>
              <w:rPr>
                <w:rFonts w:ascii="Arial" w:hAnsi="Arial" w:cs="Arial"/>
                <w:sz w:val="22"/>
              </w:rPr>
            </w:pPr>
          </w:p>
          <w:p w14:paraId="4636F0FA" w14:textId="77777777" w:rsidR="00657BCF" w:rsidRDefault="00657BCF">
            <w:pPr>
              <w:tabs>
                <w:tab w:val="left" w:pos="357"/>
              </w:tabs>
              <w:ind w:left="360"/>
              <w:jc w:val="both"/>
              <w:rPr>
                <w:rFonts w:ascii="Arial" w:hAnsi="Arial" w:cs="Arial"/>
                <w:sz w:val="22"/>
              </w:rPr>
            </w:pPr>
          </w:p>
          <w:p w14:paraId="44C79138" w14:textId="77777777" w:rsidR="00657BCF" w:rsidRDefault="00657BCF">
            <w:pPr>
              <w:tabs>
                <w:tab w:val="left" w:pos="357"/>
              </w:tabs>
              <w:ind w:left="360"/>
              <w:jc w:val="both"/>
              <w:rPr>
                <w:rFonts w:ascii="Arial" w:hAnsi="Arial" w:cs="Arial"/>
                <w:sz w:val="22"/>
              </w:rPr>
            </w:pPr>
          </w:p>
        </w:tc>
        <w:tc>
          <w:tcPr>
            <w:tcW w:w="2515" w:type="dxa"/>
          </w:tcPr>
          <w:p w14:paraId="371AE87C" w14:textId="77777777" w:rsidR="00657BCF" w:rsidRDefault="00657BCF">
            <w:pPr>
              <w:tabs>
                <w:tab w:val="left" w:pos="357"/>
              </w:tabs>
              <w:jc w:val="both"/>
              <w:rPr>
                <w:rFonts w:ascii="Arial" w:hAnsi="Arial" w:cs="Arial"/>
                <w:sz w:val="22"/>
              </w:rPr>
            </w:pPr>
            <w:r>
              <w:rPr>
                <w:rFonts w:ascii="Arial" w:hAnsi="Arial" w:cs="Arial"/>
                <w:sz w:val="22"/>
              </w:rPr>
              <w:t>Job Title</w:t>
            </w:r>
          </w:p>
        </w:tc>
        <w:tc>
          <w:tcPr>
            <w:tcW w:w="4170" w:type="dxa"/>
            <w:gridSpan w:val="2"/>
          </w:tcPr>
          <w:p w14:paraId="1E55C067" w14:textId="77777777" w:rsidR="00657BCF" w:rsidRDefault="00F44BEB">
            <w:pPr>
              <w:tabs>
                <w:tab w:val="left" w:pos="357"/>
              </w:tabs>
              <w:rPr>
                <w:rFonts w:ascii="Arial" w:hAnsi="Arial" w:cs="Arial"/>
                <w:sz w:val="22"/>
                <w:szCs w:val="22"/>
              </w:rPr>
            </w:pPr>
            <w:r>
              <w:rPr>
                <w:rFonts w:ascii="Arial" w:hAnsi="Arial" w:cs="Arial"/>
                <w:sz w:val="22"/>
                <w:szCs w:val="22"/>
              </w:rPr>
              <w:t>Clinical</w:t>
            </w:r>
            <w:r w:rsidR="00BE0624">
              <w:rPr>
                <w:rFonts w:ascii="Arial" w:hAnsi="Arial" w:cs="Arial"/>
                <w:sz w:val="22"/>
                <w:szCs w:val="22"/>
              </w:rPr>
              <w:t xml:space="preserve"> </w:t>
            </w:r>
            <w:r w:rsidR="00657BCF">
              <w:rPr>
                <w:rFonts w:ascii="Arial" w:hAnsi="Arial" w:cs="Arial"/>
                <w:sz w:val="22"/>
                <w:szCs w:val="22"/>
              </w:rPr>
              <w:t xml:space="preserve"> Psychologist</w:t>
            </w:r>
            <w:r w:rsidR="00111901">
              <w:rPr>
                <w:rFonts w:ascii="Arial" w:hAnsi="Arial" w:cs="Arial"/>
                <w:sz w:val="22"/>
                <w:szCs w:val="22"/>
              </w:rPr>
              <w:t>/Counseling P</w:t>
            </w:r>
            <w:r w:rsidR="005F63C9">
              <w:rPr>
                <w:rFonts w:ascii="Arial" w:hAnsi="Arial" w:cs="Arial"/>
                <w:sz w:val="22"/>
                <w:szCs w:val="22"/>
              </w:rPr>
              <w:t>sychologist</w:t>
            </w:r>
            <w:r w:rsidR="00657BCF">
              <w:rPr>
                <w:rFonts w:ascii="Arial" w:hAnsi="Arial" w:cs="Arial"/>
                <w:sz w:val="22"/>
                <w:szCs w:val="22"/>
              </w:rPr>
              <w:t xml:space="preserve"> </w:t>
            </w:r>
            <w:r>
              <w:rPr>
                <w:rFonts w:ascii="Arial" w:hAnsi="Arial" w:cs="Arial"/>
                <w:sz w:val="22"/>
                <w:szCs w:val="22"/>
              </w:rPr>
              <w:t xml:space="preserve"> (Band 8a)</w:t>
            </w:r>
            <w:r w:rsidR="00657BCF">
              <w:rPr>
                <w:rFonts w:ascii="Arial" w:hAnsi="Arial" w:cs="Arial"/>
                <w:sz w:val="22"/>
                <w:szCs w:val="22"/>
              </w:rPr>
              <w:t xml:space="preserve"> </w:t>
            </w:r>
          </w:p>
          <w:p w14:paraId="5AC303B6" w14:textId="77777777" w:rsidR="001662F2" w:rsidRDefault="001662F2">
            <w:pPr>
              <w:tabs>
                <w:tab w:val="left" w:pos="357"/>
              </w:tabs>
              <w:rPr>
                <w:rFonts w:ascii="Arial" w:hAnsi="Arial" w:cs="Arial"/>
                <w:sz w:val="22"/>
                <w:szCs w:val="22"/>
              </w:rPr>
            </w:pPr>
          </w:p>
        </w:tc>
      </w:tr>
      <w:tr w:rsidR="00657BCF" w14:paraId="3E04A808" w14:textId="77777777">
        <w:trPr>
          <w:cantSplit/>
        </w:trPr>
        <w:tc>
          <w:tcPr>
            <w:tcW w:w="3163" w:type="dxa"/>
            <w:vMerge/>
          </w:tcPr>
          <w:p w14:paraId="68AFEFC8" w14:textId="77777777" w:rsidR="00657BCF" w:rsidRDefault="00657BCF">
            <w:pPr>
              <w:pStyle w:val="Subtitle"/>
              <w:numPr>
                <w:ilvl w:val="0"/>
                <w:numId w:val="1"/>
              </w:numPr>
              <w:tabs>
                <w:tab w:val="left" w:pos="357"/>
              </w:tabs>
              <w:rPr>
                <w:sz w:val="22"/>
              </w:rPr>
            </w:pPr>
          </w:p>
        </w:tc>
        <w:tc>
          <w:tcPr>
            <w:tcW w:w="2515" w:type="dxa"/>
          </w:tcPr>
          <w:p w14:paraId="408ECAE3" w14:textId="77777777" w:rsidR="00657BCF" w:rsidRDefault="00657BCF">
            <w:pPr>
              <w:tabs>
                <w:tab w:val="left" w:pos="357"/>
              </w:tabs>
              <w:jc w:val="both"/>
              <w:rPr>
                <w:rFonts w:ascii="Arial" w:hAnsi="Arial" w:cs="Arial"/>
                <w:sz w:val="22"/>
              </w:rPr>
            </w:pPr>
            <w:r>
              <w:rPr>
                <w:rFonts w:ascii="Arial" w:hAnsi="Arial" w:cs="Arial"/>
                <w:sz w:val="22"/>
              </w:rPr>
              <w:t>Department(s)/Location</w:t>
            </w:r>
          </w:p>
        </w:tc>
        <w:tc>
          <w:tcPr>
            <w:tcW w:w="4170" w:type="dxa"/>
            <w:gridSpan w:val="2"/>
          </w:tcPr>
          <w:p w14:paraId="410A2A46" w14:textId="77777777" w:rsidR="00657BCF" w:rsidRDefault="00493A52">
            <w:pPr>
              <w:tabs>
                <w:tab w:val="left" w:pos="357"/>
              </w:tabs>
              <w:rPr>
                <w:rFonts w:ascii="Arial" w:hAnsi="Arial" w:cs="Arial"/>
                <w:sz w:val="22"/>
                <w:szCs w:val="22"/>
              </w:rPr>
            </w:pPr>
            <w:r>
              <w:rPr>
                <w:rFonts w:ascii="Arial" w:hAnsi="Arial" w:cs="Arial"/>
                <w:sz w:val="22"/>
                <w:szCs w:val="22"/>
              </w:rPr>
              <w:t>NHS Tayside Substance Misuse Psychological Service</w:t>
            </w:r>
            <w:r w:rsidR="00CC270F">
              <w:rPr>
                <w:rFonts w:ascii="Arial" w:hAnsi="Arial" w:cs="Arial"/>
                <w:sz w:val="22"/>
                <w:szCs w:val="22"/>
              </w:rPr>
              <w:t xml:space="preserve"> </w:t>
            </w:r>
          </w:p>
        </w:tc>
      </w:tr>
      <w:tr w:rsidR="00657BCF" w14:paraId="10C6E254" w14:textId="77777777">
        <w:trPr>
          <w:cantSplit/>
        </w:trPr>
        <w:tc>
          <w:tcPr>
            <w:tcW w:w="3163" w:type="dxa"/>
            <w:vMerge/>
          </w:tcPr>
          <w:p w14:paraId="53AF0443" w14:textId="77777777" w:rsidR="00657BCF" w:rsidRDefault="00657BCF">
            <w:pPr>
              <w:pStyle w:val="Subtitle"/>
              <w:numPr>
                <w:ilvl w:val="0"/>
                <w:numId w:val="1"/>
              </w:numPr>
              <w:tabs>
                <w:tab w:val="left" w:pos="357"/>
              </w:tabs>
              <w:rPr>
                <w:sz w:val="22"/>
              </w:rPr>
            </w:pPr>
          </w:p>
        </w:tc>
        <w:tc>
          <w:tcPr>
            <w:tcW w:w="2515" w:type="dxa"/>
          </w:tcPr>
          <w:p w14:paraId="7C435182" w14:textId="77777777" w:rsidR="00657BCF" w:rsidRDefault="00657BCF">
            <w:pPr>
              <w:tabs>
                <w:tab w:val="left" w:pos="357"/>
              </w:tabs>
              <w:jc w:val="both"/>
              <w:rPr>
                <w:rFonts w:ascii="Arial" w:hAnsi="Arial" w:cs="Arial"/>
                <w:sz w:val="22"/>
              </w:rPr>
            </w:pPr>
            <w:r>
              <w:rPr>
                <w:rFonts w:ascii="Arial" w:hAnsi="Arial" w:cs="Arial"/>
                <w:sz w:val="22"/>
              </w:rPr>
              <w:t>Number of job holders</w:t>
            </w:r>
          </w:p>
        </w:tc>
        <w:tc>
          <w:tcPr>
            <w:tcW w:w="4170" w:type="dxa"/>
            <w:gridSpan w:val="2"/>
          </w:tcPr>
          <w:p w14:paraId="3D9AD9E5" w14:textId="77777777" w:rsidR="00657BCF" w:rsidRDefault="00111901">
            <w:pPr>
              <w:tabs>
                <w:tab w:val="left" w:pos="357"/>
              </w:tabs>
              <w:jc w:val="both"/>
              <w:rPr>
                <w:rFonts w:ascii="Arial" w:hAnsi="Arial" w:cs="Arial"/>
                <w:sz w:val="22"/>
              </w:rPr>
            </w:pPr>
            <w:r>
              <w:rPr>
                <w:rFonts w:ascii="Arial" w:hAnsi="Arial" w:cs="Arial"/>
                <w:sz w:val="22"/>
              </w:rPr>
              <w:t>1</w:t>
            </w:r>
          </w:p>
          <w:p w14:paraId="78A5EECB" w14:textId="77777777" w:rsidR="00657BCF" w:rsidRDefault="00657BCF">
            <w:pPr>
              <w:tabs>
                <w:tab w:val="left" w:pos="357"/>
              </w:tabs>
              <w:jc w:val="both"/>
              <w:rPr>
                <w:rFonts w:ascii="Arial" w:hAnsi="Arial" w:cs="Arial"/>
                <w:sz w:val="22"/>
              </w:rPr>
            </w:pPr>
          </w:p>
        </w:tc>
      </w:tr>
      <w:tr w:rsidR="00657BCF" w14:paraId="1B738ECC" w14:textId="77777777">
        <w:tc>
          <w:tcPr>
            <w:tcW w:w="9848" w:type="dxa"/>
            <w:gridSpan w:val="4"/>
          </w:tcPr>
          <w:p w14:paraId="38E5584E" w14:textId="77777777" w:rsidR="00657BCF" w:rsidRDefault="00657BCF">
            <w:pPr>
              <w:pStyle w:val="Heading2"/>
              <w:numPr>
                <w:ilvl w:val="0"/>
                <w:numId w:val="1"/>
              </w:numPr>
              <w:tabs>
                <w:tab w:val="left" w:pos="357"/>
              </w:tabs>
              <w:rPr>
                <w:sz w:val="22"/>
              </w:rPr>
            </w:pPr>
            <w:r>
              <w:rPr>
                <w:sz w:val="22"/>
              </w:rPr>
              <w:t>JOB PURPOSE</w:t>
            </w:r>
          </w:p>
          <w:p w14:paraId="51796D1F" w14:textId="77777777" w:rsidR="00657BCF" w:rsidRDefault="00657BCF"/>
          <w:p w14:paraId="3A5C0E5C" w14:textId="77777777" w:rsidR="00657BCF" w:rsidRDefault="00657BCF">
            <w:pPr>
              <w:rPr>
                <w:rFonts w:ascii="Arial" w:hAnsi="Arial" w:cs="Arial"/>
                <w:sz w:val="22"/>
                <w:szCs w:val="22"/>
              </w:rPr>
            </w:pPr>
            <w:r>
              <w:rPr>
                <w:rFonts w:ascii="Arial" w:hAnsi="Arial" w:cs="Arial"/>
                <w:sz w:val="22"/>
                <w:szCs w:val="22"/>
              </w:rPr>
              <w:t xml:space="preserve">a) To provide a </w:t>
            </w:r>
            <w:proofErr w:type="gramStart"/>
            <w:r>
              <w:rPr>
                <w:rFonts w:ascii="Arial" w:hAnsi="Arial" w:cs="Arial"/>
                <w:sz w:val="22"/>
                <w:szCs w:val="22"/>
              </w:rPr>
              <w:t>h</w:t>
            </w:r>
            <w:r w:rsidR="00D87A88">
              <w:rPr>
                <w:rFonts w:ascii="Arial" w:hAnsi="Arial" w:cs="Arial"/>
                <w:sz w:val="22"/>
                <w:szCs w:val="22"/>
              </w:rPr>
              <w:t>igh quality</w:t>
            </w:r>
            <w:proofErr w:type="gramEnd"/>
            <w:r w:rsidR="00D87A88">
              <w:rPr>
                <w:rFonts w:ascii="Arial" w:hAnsi="Arial" w:cs="Arial"/>
                <w:sz w:val="22"/>
                <w:szCs w:val="22"/>
              </w:rPr>
              <w:t xml:space="preserve"> specialist </w:t>
            </w:r>
            <w:r w:rsidR="005F63C9">
              <w:rPr>
                <w:rFonts w:ascii="Arial" w:hAnsi="Arial" w:cs="Arial"/>
                <w:sz w:val="22"/>
                <w:szCs w:val="22"/>
              </w:rPr>
              <w:t>evidence based</w:t>
            </w:r>
            <w:r>
              <w:rPr>
                <w:rFonts w:ascii="Arial" w:hAnsi="Arial" w:cs="Arial"/>
                <w:sz w:val="22"/>
                <w:szCs w:val="22"/>
              </w:rPr>
              <w:t xml:space="preserve"> psycholo</w:t>
            </w:r>
            <w:r w:rsidR="006D6A61">
              <w:rPr>
                <w:rFonts w:ascii="Arial" w:hAnsi="Arial" w:cs="Arial"/>
                <w:sz w:val="22"/>
                <w:szCs w:val="22"/>
              </w:rPr>
              <w:t>gy service to clients of Tayside</w:t>
            </w:r>
            <w:r>
              <w:rPr>
                <w:rFonts w:ascii="Arial" w:hAnsi="Arial" w:cs="Arial"/>
                <w:sz w:val="22"/>
                <w:szCs w:val="22"/>
              </w:rPr>
              <w:t xml:space="preserve"> addictions services, working autonomously within professional guidelines and </w:t>
            </w:r>
            <w:r w:rsidR="006D6A61">
              <w:rPr>
                <w:rFonts w:ascii="Arial" w:hAnsi="Arial" w:cs="Arial"/>
                <w:sz w:val="22"/>
                <w:szCs w:val="22"/>
              </w:rPr>
              <w:t>the overall framework of NHS Tayside</w:t>
            </w:r>
            <w:r>
              <w:rPr>
                <w:rFonts w:ascii="Arial" w:hAnsi="Arial" w:cs="Arial"/>
                <w:sz w:val="22"/>
                <w:szCs w:val="22"/>
              </w:rPr>
              <w:t xml:space="preserve"> and relevant psychology departments’ policies and procedures.</w:t>
            </w:r>
          </w:p>
          <w:p w14:paraId="789FBFED" w14:textId="77777777" w:rsidR="00657BCF" w:rsidRDefault="00657BCF">
            <w:pPr>
              <w:pStyle w:val="BodyText"/>
              <w:rPr>
                <w:rFonts w:ascii="Arial" w:hAnsi="Arial" w:cs="Arial"/>
                <w:sz w:val="22"/>
                <w:szCs w:val="22"/>
              </w:rPr>
            </w:pPr>
          </w:p>
          <w:p w14:paraId="2392E581" w14:textId="77777777" w:rsidR="00657BCF" w:rsidRDefault="00657BCF">
            <w:pPr>
              <w:pStyle w:val="BodyText"/>
              <w:rPr>
                <w:rFonts w:ascii="Arial" w:hAnsi="Arial" w:cs="Arial"/>
                <w:sz w:val="22"/>
                <w:szCs w:val="22"/>
              </w:rPr>
            </w:pPr>
            <w:r>
              <w:rPr>
                <w:rFonts w:ascii="Arial" w:hAnsi="Arial" w:cs="Arial"/>
                <w:sz w:val="22"/>
                <w:szCs w:val="22"/>
              </w:rPr>
              <w:t>The above include provision of :</w:t>
            </w:r>
          </w:p>
          <w:p w14:paraId="557B49D2" w14:textId="77777777" w:rsidR="00657BCF" w:rsidRDefault="00657BCF">
            <w:pPr>
              <w:pStyle w:val="BodyText"/>
              <w:numPr>
                <w:ilvl w:val="0"/>
                <w:numId w:val="2"/>
              </w:numPr>
              <w:rPr>
                <w:rFonts w:ascii="Arial" w:hAnsi="Arial" w:cs="Arial"/>
                <w:sz w:val="22"/>
                <w:szCs w:val="22"/>
              </w:rPr>
            </w:pPr>
            <w:r>
              <w:rPr>
                <w:rFonts w:ascii="Arial" w:hAnsi="Arial" w:cs="Arial"/>
                <w:sz w:val="22"/>
                <w:szCs w:val="22"/>
              </w:rPr>
              <w:t xml:space="preserve">Highly specialist psychological assessment, formulation and treatment interventions  </w:t>
            </w:r>
          </w:p>
          <w:p w14:paraId="75CBF3D3" w14:textId="77777777" w:rsidR="00657BCF" w:rsidRDefault="00657BCF">
            <w:pPr>
              <w:pStyle w:val="BodyText"/>
              <w:numPr>
                <w:ilvl w:val="0"/>
                <w:numId w:val="2"/>
              </w:numPr>
              <w:rPr>
                <w:rFonts w:ascii="Arial" w:hAnsi="Arial" w:cs="Arial"/>
                <w:sz w:val="22"/>
                <w:szCs w:val="22"/>
              </w:rPr>
            </w:pPr>
            <w:r>
              <w:rPr>
                <w:rFonts w:ascii="Arial" w:hAnsi="Arial" w:cs="Arial"/>
                <w:sz w:val="22"/>
                <w:szCs w:val="22"/>
              </w:rPr>
              <w:t>Advice and consultation on clients’ psychological care to other health professionals, non-psychologist colleagues and non-professional carers</w:t>
            </w:r>
          </w:p>
          <w:p w14:paraId="2C55CD21" w14:textId="77777777" w:rsidR="00657BCF" w:rsidRDefault="00657BCF">
            <w:pPr>
              <w:pStyle w:val="BodyText"/>
              <w:numPr>
                <w:ilvl w:val="0"/>
                <w:numId w:val="2"/>
              </w:numPr>
              <w:rPr>
                <w:rFonts w:ascii="Arial" w:hAnsi="Arial" w:cs="Arial"/>
                <w:sz w:val="22"/>
                <w:szCs w:val="22"/>
              </w:rPr>
            </w:pPr>
            <w:r>
              <w:rPr>
                <w:rFonts w:ascii="Arial" w:hAnsi="Arial" w:cs="Arial"/>
                <w:sz w:val="22"/>
                <w:szCs w:val="22"/>
              </w:rPr>
              <w:t xml:space="preserve">Training to staff groups, across all sectors of care. </w:t>
            </w:r>
          </w:p>
          <w:p w14:paraId="72AB3EFB" w14:textId="77777777" w:rsidR="00657BCF" w:rsidRDefault="00657BCF">
            <w:pPr>
              <w:pStyle w:val="BodyText"/>
              <w:numPr>
                <w:ilvl w:val="0"/>
                <w:numId w:val="2"/>
              </w:numPr>
              <w:rPr>
                <w:rFonts w:ascii="Arial" w:hAnsi="Arial" w:cs="Arial"/>
                <w:sz w:val="22"/>
                <w:szCs w:val="22"/>
              </w:rPr>
            </w:pPr>
            <w:r>
              <w:rPr>
                <w:rFonts w:ascii="Arial" w:hAnsi="Arial" w:cs="Arial"/>
                <w:sz w:val="22"/>
                <w:szCs w:val="22"/>
              </w:rPr>
              <w:t xml:space="preserve">Clinical supervision and support of the psychological assessment, formulation and therapy provided by graduates, assistant psychologists and doctoral trainees. </w:t>
            </w:r>
          </w:p>
          <w:p w14:paraId="2E9C14C7" w14:textId="77777777" w:rsidR="00657BCF" w:rsidRDefault="00657BCF">
            <w:pPr>
              <w:pStyle w:val="BodyText"/>
              <w:numPr>
                <w:ilvl w:val="0"/>
                <w:numId w:val="2"/>
              </w:numPr>
              <w:rPr>
                <w:rFonts w:ascii="Arial" w:hAnsi="Arial" w:cs="Arial"/>
                <w:sz w:val="22"/>
                <w:szCs w:val="22"/>
              </w:rPr>
            </w:pPr>
            <w:r>
              <w:rPr>
                <w:rFonts w:ascii="Arial" w:hAnsi="Arial" w:cs="Arial"/>
                <w:sz w:val="22"/>
                <w:szCs w:val="22"/>
              </w:rPr>
              <w:t>Clinical supervision, consultancy and support of other clinic</w:t>
            </w:r>
            <w:r w:rsidR="00CC270F">
              <w:rPr>
                <w:rFonts w:ascii="Arial" w:hAnsi="Arial" w:cs="Arial"/>
                <w:sz w:val="22"/>
                <w:szCs w:val="22"/>
              </w:rPr>
              <w:t xml:space="preserve">al members of the </w:t>
            </w:r>
            <w:proofErr w:type="gramStart"/>
            <w:r w:rsidR="00CC270F">
              <w:rPr>
                <w:rFonts w:ascii="Arial" w:hAnsi="Arial" w:cs="Arial"/>
                <w:sz w:val="22"/>
                <w:szCs w:val="22"/>
              </w:rPr>
              <w:t xml:space="preserve">Addictions </w:t>
            </w:r>
            <w:r>
              <w:rPr>
                <w:rFonts w:ascii="Arial" w:hAnsi="Arial" w:cs="Arial"/>
                <w:sz w:val="22"/>
                <w:szCs w:val="22"/>
              </w:rPr>
              <w:t xml:space="preserve"> team</w:t>
            </w:r>
            <w:proofErr w:type="gramEnd"/>
            <w:r>
              <w:rPr>
                <w:rFonts w:ascii="Arial" w:hAnsi="Arial" w:cs="Arial"/>
                <w:sz w:val="22"/>
                <w:szCs w:val="22"/>
              </w:rPr>
              <w:t xml:space="preserve"> who provide psychologically based care and treatment.  </w:t>
            </w:r>
          </w:p>
          <w:p w14:paraId="34D5D7DB" w14:textId="77777777" w:rsidR="00657BCF" w:rsidRDefault="00657BCF">
            <w:pPr>
              <w:pStyle w:val="BodyText"/>
              <w:numPr>
                <w:ilvl w:val="0"/>
                <w:numId w:val="2"/>
              </w:numPr>
              <w:rPr>
                <w:rFonts w:ascii="Arial" w:hAnsi="Arial" w:cs="Arial"/>
                <w:sz w:val="22"/>
                <w:szCs w:val="22"/>
              </w:rPr>
            </w:pPr>
            <w:r>
              <w:rPr>
                <w:rFonts w:ascii="Arial" w:hAnsi="Arial" w:cs="Arial"/>
                <w:sz w:val="22"/>
                <w:szCs w:val="22"/>
              </w:rPr>
              <w:t xml:space="preserve">Research, audit, and service development relevant to the post </w:t>
            </w:r>
          </w:p>
          <w:p w14:paraId="0AC6C3EE" w14:textId="77777777" w:rsidR="00657BCF" w:rsidRDefault="00657BCF">
            <w:pPr>
              <w:pStyle w:val="BodyText"/>
              <w:numPr>
                <w:ilvl w:val="0"/>
                <w:numId w:val="3"/>
              </w:numPr>
              <w:rPr>
                <w:rFonts w:ascii="Arial" w:hAnsi="Arial" w:cs="Arial"/>
                <w:sz w:val="22"/>
                <w:szCs w:val="22"/>
              </w:rPr>
            </w:pPr>
            <w:r>
              <w:rPr>
                <w:rFonts w:ascii="Arial" w:hAnsi="Arial" w:cs="Arial"/>
                <w:sz w:val="22"/>
                <w:szCs w:val="22"/>
              </w:rPr>
              <w:t>Skilled advice / consultation to others on research and audit.</w:t>
            </w:r>
          </w:p>
          <w:p w14:paraId="06572D00" w14:textId="77777777" w:rsidR="00657BCF" w:rsidRDefault="00657BCF">
            <w:pPr>
              <w:tabs>
                <w:tab w:val="left" w:pos="357"/>
              </w:tabs>
              <w:ind w:left="360"/>
              <w:jc w:val="both"/>
              <w:rPr>
                <w:rFonts w:ascii="Arial" w:hAnsi="Arial" w:cs="Arial"/>
                <w:sz w:val="22"/>
                <w:szCs w:val="22"/>
              </w:rPr>
            </w:pPr>
          </w:p>
          <w:p w14:paraId="5965FA91" w14:textId="77777777" w:rsidR="00657BCF" w:rsidRDefault="00657BCF">
            <w:pPr>
              <w:tabs>
                <w:tab w:val="left" w:pos="357"/>
              </w:tabs>
              <w:ind w:left="360"/>
              <w:jc w:val="both"/>
              <w:rPr>
                <w:rFonts w:ascii="Arial" w:hAnsi="Arial" w:cs="Arial"/>
                <w:sz w:val="22"/>
              </w:rPr>
            </w:pPr>
          </w:p>
          <w:p w14:paraId="384A74E7" w14:textId="77777777" w:rsidR="00657BCF" w:rsidRDefault="00657BCF">
            <w:pPr>
              <w:tabs>
                <w:tab w:val="left" w:pos="357"/>
              </w:tabs>
              <w:jc w:val="both"/>
              <w:rPr>
                <w:rFonts w:ascii="Arial" w:hAnsi="Arial" w:cs="Arial"/>
                <w:sz w:val="22"/>
              </w:rPr>
            </w:pPr>
          </w:p>
        </w:tc>
      </w:tr>
      <w:tr w:rsidR="00657BCF" w14:paraId="608668F1" w14:textId="77777777">
        <w:tc>
          <w:tcPr>
            <w:tcW w:w="9848" w:type="dxa"/>
            <w:gridSpan w:val="4"/>
          </w:tcPr>
          <w:p w14:paraId="3B39E986" w14:textId="77777777" w:rsidR="00657BCF" w:rsidRDefault="00657BCF">
            <w:pPr>
              <w:jc w:val="both"/>
              <w:rPr>
                <w:rFonts w:ascii="Arial" w:hAnsi="Arial" w:cs="Arial"/>
                <w:sz w:val="22"/>
                <w:szCs w:val="22"/>
              </w:rPr>
            </w:pPr>
            <w:r w:rsidRPr="00F44BEB">
              <w:rPr>
                <w:rFonts w:ascii="Arial" w:hAnsi="Arial" w:cs="Arial"/>
                <w:sz w:val="22"/>
                <w:szCs w:val="22"/>
              </w:rPr>
              <w:t>T</w:t>
            </w:r>
            <w:r w:rsidR="007502D0" w:rsidRPr="00F44BEB">
              <w:rPr>
                <w:rFonts w:ascii="Arial" w:hAnsi="Arial" w:cs="Arial"/>
                <w:sz w:val="22"/>
                <w:szCs w:val="22"/>
              </w:rPr>
              <w:t>he Tayside Psychology Service</w:t>
            </w:r>
            <w:r>
              <w:rPr>
                <w:rFonts w:ascii="Arial" w:hAnsi="Arial" w:cs="Arial"/>
                <w:sz w:val="22"/>
                <w:szCs w:val="22"/>
              </w:rPr>
              <w:t xml:space="preserve"> p</w:t>
            </w:r>
            <w:r w:rsidR="00D87A88">
              <w:rPr>
                <w:rFonts w:ascii="Arial" w:hAnsi="Arial" w:cs="Arial"/>
                <w:sz w:val="22"/>
                <w:szCs w:val="22"/>
              </w:rPr>
              <w:t>rovides a full range of applied</w:t>
            </w:r>
            <w:r>
              <w:rPr>
                <w:rFonts w:ascii="Arial" w:hAnsi="Arial" w:cs="Arial"/>
                <w:sz w:val="22"/>
                <w:szCs w:val="22"/>
              </w:rPr>
              <w:t xml:space="preserve"> psychology services to alleviate psychological distress and promote the psychological well-being of the people of Tayside. This includes not only mental health problems but also the application of psychological approaches to a range of health issues including health related behaviour change and the psychological factors relating to physical ill-health. The department provides assessment and treatment for a wide variety of psychological, emotional and </w:t>
            </w:r>
            <w:proofErr w:type="spellStart"/>
            <w:r>
              <w:rPr>
                <w:rFonts w:ascii="Arial" w:hAnsi="Arial" w:cs="Arial"/>
                <w:sz w:val="22"/>
                <w:szCs w:val="22"/>
              </w:rPr>
              <w:t>behavioural</w:t>
            </w:r>
            <w:proofErr w:type="spellEnd"/>
            <w:r>
              <w:rPr>
                <w:rFonts w:ascii="Arial" w:hAnsi="Arial" w:cs="Arial"/>
                <w:sz w:val="22"/>
                <w:szCs w:val="22"/>
              </w:rPr>
              <w:t xml:space="preserve"> problems in adults, children, adolescents and elderly people, and advice and support for their families and carers, across all settings, and in relation to all Tayside health and social care agencies, education as well as independent and voluntary sector organisations. In addition to direct individual (and group) psychological assessment and treatment psychologists have a major consultative role, providing teaching and supervision for others employed in psychological interventions, provide specialist advice and support to carers and undertake and support relevant research and service evaluation. </w:t>
            </w:r>
          </w:p>
          <w:p w14:paraId="37C0831C" w14:textId="77777777" w:rsidR="00657BCF" w:rsidRDefault="00657BCF">
            <w:pPr>
              <w:jc w:val="both"/>
              <w:rPr>
                <w:rFonts w:ascii="Arial" w:hAnsi="Arial" w:cs="Arial"/>
                <w:sz w:val="22"/>
                <w:szCs w:val="22"/>
              </w:rPr>
            </w:pPr>
          </w:p>
          <w:p w14:paraId="6F72A34F" w14:textId="77777777" w:rsidR="00657BCF" w:rsidRDefault="0017539C">
            <w:pPr>
              <w:jc w:val="both"/>
              <w:rPr>
                <w:rFonts w:ascii="Arial" w:hAnsi="Arial" w:cs="Arial"/>
                <w:sz w:val="22"/>
                <w:szCs w:val="22"/>
              </w:rPr>
            </w:pPr>
            <w:r w:rsidRPr="0017539C">
              <w:rPr>
                <w:rFonts w:ascii="Arial" w:hAnsi="Arial" w:cs="Arial"/>
                <w:sz w:val="22"/>
                <w:szCs w:val="22"/>
              </w:rPr>
              <w:t>NHS Tayside Substance Misuse Psychology Service</w:t>
            </w:r>
            <w:r w:rsidR="00657BCF">
              <w:rPr>
                <w:rFonts w:ascii="Arial" w:hAnsi="Arial" w:cs="Arial"/>
                <w:sz w:val="22"/>
                <w:szCs w:val="22"/>
              </w:rPr>
              <w:t xml:space="preserve"> provide</w:t>
            </w:r>
            <w:r>
              <w:rPr>
                <w:rFonts w:ascii="Arial" w:hAnsi="Arial" w:cs="Arial"/>
                <w:sz w:val="22"/>
                <w:szCs w:val="22"/>
              </w:rPr>
              <w:t>s</w:t>
            </w:r>
            <w:r w:rsidR="00657BCF">
              <w:rPr>
                <w:rFonts w:ascii="Arial" w:hAnsi="Arial" w:cs="Arial"/>
                <w:sz w:val="22"/>
                <w:szCs w:val="22"/>
              </w:rPr>
              <w:t xml:space="preserve"> a full range of </w:t>
            </w:r>
            <w:r w:rsidR="00B65420">
              <w:rPr>
                <w:rFonts w:ascii="Arial" w:hAnsi="Arial" w:cs="Arial"/>
                <w:sz w:val="22"/>
                <w:szCs w:val="22"/>
              </w:rPr>
              <w:t>applied</w:t>
            </w:r>
            <w:r w:rsidR="00AC4489">
              <w:rPr>
                <w:rFonts w:ascii="Arial" w:hAnsi="Arial" w:cs="Arial"/>
                <w:sz w:val="22"/>
                <w:szCs w:val="22"/>
              </w:rPr>
              <w:t xml:space="preserve"> psychology</w:t>
            </w:r>
            <w:r>
              <w:rPr>
                <w:rFonts w:ascii="Arial" w:hAnsi="Arial" w:cs="Arial"/>
                <w:sz w:val="22"/>
                <w:szCs w:val="22"/>
              </w:rPr>
              <w:t xml:space="preserve"> services to the NHS </w:t>
            </w:r>
            <w:r w:rsidR="00B65420">
              <w:rPr>
                <w:rFonts w:ascii="Arial" w:hAnsi="Arial" w:cs="Arial"/>
                <w:sz w:val="22"/>
                <w:szCs w:val="22"/>
              </w:rPr>
              <w:t>Tayside Health</w:t>
            </w:r>
            <w:r>
              <w:rPr>
                <w:rFonts w:ascii="Arial" w:hAnsi="Arial" w:cs="Arial"/>
                <w:sz w:val="22"/>
                <w:szCs w:val="22"/>
              </w:rPr>
              <w:t xml:space="preserve"> Board area population</w:t>
            </w:r>
            <w:r w:rsidR="00657BCF">
              <w:rPr>
                <w:rFonts w:ascii="Arial" w:hAnsi="Arial" w:cs="Arial"/>
                <w:sz w:val="22"/>
                <w:szCs w:val="22"/>
              </w:rPr>
              <w:t xml:space="preserve">. </w:t>
            </w:r>
          </w:p>
          <w:p w14:paraId="1BEFFB3F" w14:textId="77777777" w:rsidR="00657BCF" w:rsidRDefault="00657BCF">
            <w:pPr>
              <w:jc w:val="both"/>
              <w:rPr>
                <w:rFonts w:ascii="Arial" w:hAnsi="Arial" w:cs="Arial"/>
              </w:rPr>
            </w:pPr>
          </w:p>
        </w:tc>
      </w:tr>
      <w:tr w:rsidR="00657BCF" w14:paraId="471CF12E" w14:textId="77777777">
        <w:tc>
          <w:tcPr>
            <w:tcW w:w="9848" w:type="dxa"/>
            <w:gridSpan w:val="4"/>
          </w:tcPr>
          <w:p w14:paraId="1F74C337" w14:textId="77777777" w:rsidR="00657BCF" w:rsidRDefault="00657BCF">
            <w:pPr>
              <w:pStyle w:val="Heading2"/>
              <w:numPr>
                <w:ilvl w:val="0"/>
                <w:numId w:val="1"/>
              </w:numPr>
              <w:tabs>
                <w:tab w:val="left" w:pos="357"/>
              </w:tabs>
              <w:rPr>
                <w:sz w:val="22"/>
              </w:rPr>
            </w:pPr>
            <w:r>
              <w:rPr>
                <w:sz w:val="22"/>
              </w:rPr>
              <w:lastRenderedPageBreak/>
              <w:t>MAIN DUTIES/RESPONSIBILITIES</w:t>
            </w:r>
          </w:p>
          <w:p w14:paraId="5D71CA67" w14:textId="77777777" w:rsidR="00657BCF" w:rsidRDefault="00657BCF">
            <w:pPr>
              <w:pStyle w:val="BodyTextIndent"/>
              <w:tabs>
                <w:tab w:val="left" w:pos="357"/>
              </w:tabs>
              <w:jc w:val="both"/>
              <w:rPr>
                <w:rFonts w:ascii="Arial" w:hAnsi="Arial" w:cs="Arial"/>
                <w:sz w:val="22"/>
              </w:rPr>
            </w:pPr>
          </w:p>
          <w:p w14:paraId="716EBED0" w14:textId="77777777" w:rsidR="00657BCF" w:rsidRDefault="00657BCF">
            <w:pPr>
              <w:pStyle w:val="Heading3"/>
              <w:ind w:right="72"/>
              <w:rPr>
                <w:sz w:val="22"/>
                <w:szCs w:val="22"/>
              </w:rPr>
            </w:pPr>
            <w:r>
              <w:rPr>
                <w:sz w:val="22"/>
                <w:szCs w:val="22"/>
              </w:rPr>
              <w:t>Clinical:</w:t>
            </w:r>
          </w:p>
          <w:p w14:paraId="409B12E5" w14:textId="77777777" w:rsidR="00657BCF" w:rsidRDefault="00657BCF">
            <w:pPr>
              <w:ind w:right="72"/>
              <w:rPr>
                <w:rFonts w:ascii="Arial" w:hAnsi="Arial" w:cs="Arial"/>
                <w:sz w:val="22"/>
                <w:szCs w:val="22"/>
              </w:rPr>
            </w:pPr>
          </w:p>
          <w:p w14:paraId="1830B33C" w14:textId="77777777" w:rsidR="00657BCF" w:rsidRDefault="00657BCF">
            <w:pPr>
              <w:ind w:left="360" w:right="72"/>
              <w:jc w:val="both"/>
              <w:rPr>
                <w:rFonts w:ascii="Arial" w:hAnsi="Arial" w:cs="Arial"/>
                <w:sz w:val="22"/>
                <w:szCs w:val="22"/>
              </w:rPr>
            </w:pPr>
            <w:r>
              <w:rPr>
                <w:rFonts w:ascii="Arial" w:hAnsi="Arial" w:cs="Arial"/>
                <w:sz w:val="22"/>
                <w:szCs w:val="22"/>
              </w:rPr>
              <w:t xml:space="preserve">To provide a comprehensive </w:t>
            </w:r>
            <w:r w:rsidR="005F63C9">
              <w:rPr>
                <w:rFonts w:ascii="Arial" w:hAnsi="Arial" w:cs="Arial"/>
                <w:sz w:val="22"/>
                <w:szCs w:val="22"/>
              </w:rPr>
              <w:t>applied</w:t>
            </w:r>
            <w:r w:rsidR="00AC4489">
              <w:rPr>
                <w:rFonts w:ascii="Arial" w:hAnsi="Arial" w:cs="Arial"/>
                <w:sz w:val="22"/>
                <w:szCs w:val="22"/>
              </w:rPr>
              <w:t xml:space="preserve"> psychology</w:t>
            </w:r>
            <w:r>
              <w:rPr>
                <w:rFonts w:ascii="Arial" w:hAnsi="Arial" w:cs="Arial"/>
                <w:sz w:val="22"/>
                <w:szCs w:val="22"/>
              </w:rPr>
              <w:t xml:space="preserve"> service to the populations presenting to</w:t>
            </w:r>
            <w:r w:rsidR="003941DD">
              <w:rPr>
                <w:rFonts w:ascii="Arial" w:hAnsi="Arial" w:cs="Arial"/>
                <w:sz w:val="22"/>
                <w:szCs w:val="22"/>
              </w:rPr>
              <w:t xml:space="preserve"> </w:t>
            </w:r>
            <w:r w:rsidR="0044178A">
              <w:rPr>
                <w:rFonts w:ascii="Arial" w:hAnsi="Arial" w:cs="Arial"/>
                <w:sz w:val="22"/>
                <w:szCs w:val="22"/>
              </w:rPr>
              <w:t>Tayside</w:t>
            </w:r>
            <w:r>
              <w:rPr>
                <w:rFonts w:ascii="Arial" w:hAnsi="Arial" w:cs="Arial"/>
                <w:sz w:val="22"/>
                <w:szCs w:val="22"/>
              </w:rPr>
              <w:t xml:space="preserve"> working in an empathic and sensitive way with a wide range of difficulties and disorders.</w:t>
            </w:r>
          </w:p>
          <w:p w14:paraId="1F58C8AF" w14:textId="77777777" w:rsidR="00657BCF" w:rsidRDefault="00657BCF">
            <w:pPr>
              <w:ind w:left="360" w:right="72"/>
              <w:jc w:val="both"/>
              <w:rPr>
                <w:rFonts w:ascii="Arial" w:hAnsi="Arial" w:cs="Arial"/>
                <w:sz w:val="22"/>
                <w:szCs w:val="22"/>
              </w:rPr>
            </w:pPr>
          </w:p>
          <w:p w14:paraId="2C17AAC8" w14:textId="77777777" w:rsidR="00657BCF" w:rsidRDefault="00657BCF">
            <w:pPr>
              <w:ind w:left="360" w:right="72"/>
              <w:jc w:val="both"/>
              <w:rPr>
                <w:rFonts w:ascii="Arial" w:hAnsi="Arial" w:cs="Arial"/>
                <w:sz w:val="22"/>
                <w:szCs w:val="22"/>
              </w:rPr>
            </w:pPr>
            <w:r>
              <w:rPr>
                <w:rFonts w:ascii="Arial" w:hAnsi="Arial" w:cs="Arial"/>
                <w:sz w:val="22"/>
                <w:szCs w:val="22"/>
              </w:rPr>
              <w:t>To provide specialist psychological assessments of clients based on the appropriate use, interpretation and incorporation of complex data from a variety of sources including psychological and neuro-psychological tests, semi-structured interviews with clients, family members, social and healthcare workers and others involved in the client’s care, rating scales, self-report measures and direct and indirect structured observations.</w:t>
            </w:r>
          </w:p>
          <w:p w14:paraId="22FF7FE4" w14:textId="77777777" w:rsidR="00657BCF" w:rsidRDefault="00657BCF">
            <w:pPr>
              <w:ind w:right="72"/>
              <w:jc w:val="both"/>
              <w:rPr>
                <w:rFonts w:ascii="Arial" w:hAnsi="Arial" w:cs="Arial"/>
                <w:sz w:val="22"/>
                <w:szCs w:val="22"/>
              </w:rPr>
            </w:pPr>
          </w:p>
          <w:p w14:paraId="3EDA2160" w14:textId="77777777" w:rsidR="00657BCF" w:rsidRDefault="00657BCF">
            <w:pPr>
              <w:ind w:left="360" w:right="72"/>
              <w:jc w:val="both"/>
              <w:rPr>
                <w:rFonts w:ascii="Arial" w:hAnsi="Arial" w:cs="Arial"/>
                <w:sz w:val="22"/>
                <w:szCs w:val="22"/>
              </w:rPr>
            </w:pPr>
            <w:r>
              <w:rPr>
                <w:rFonts w:ascii="Arial" w:hAnsi="Arial" w:cs="Arial"/>
                <w:sz w:val="22"/>
                <w:szCs w:val="22"/>
              </w:rPr>
              <w:t xml:space="preserve">As part of routine practice, to undertake risk assessment and risk management for individual clients and to provide general advice to other professionals, carers, family and staff teams on psychological aspects of risk assessment and management.  Includes assessment of risk of suicide or of harm to self and others. </w:t>
            </w:r>
          </w:p>
          <w:p w14:paraId="513F27A8" w14:textId="77777777" w:rsidR="00657BCF" w:rsidRDefault="00657BCF">
            <w:pPr>
              <w:ind w:left="360" w:right="72"/>
              <w:jc w:val="both"/>
              <w:rPr>
                <w:rFonts w:ascii="Arial" w:hAnsi="Arial" w:cs="Arial"/>
                <w:sz w:val="22"/>
                <w:szCs w:val="22"/>
              </w:rPr>
            </w:pPr>
          </w:p>
          <w:p w14:paraId="7EE13251" w14:textId="77777777" w:rsidR="00657BCF" w:rsidRDefault="00657BCF">
            <w:pPr>
              <w:ind w:left="360" w:right="72"/>
              <w:jc w:val="both"/>
              <w:rPr>
                <w:rFonts w:ascii="Arial" w:hAnsi="Arial" w:cs="Arial"/>
                <w:sz w:val="22"/>
                <w:szCs w:val="22"/>
              </w:rPr>
            </w:pPr>
            <w:r>
              <w:rPr>
                <w:rFonts w:ascii="Arial" w:hAnsi="Arial" w:cs="Arial"/>
                <w:sz w:val="22"/>
                <w:szCs w:val="22"/>
              </w:rPr>
              <w:t>To formulate and implement plans for the psychological care and treatment o</w:t>
            </w:r>
            <w:r w:rsidR="0044178A">
              <w:rPr>
                <w:rFonts w:ascii="Arial" w:hAnsi="Arial" w:cs="Arial"/>
                <w:sz w:val="22"/>
                <w:szCs w:val="22"/>
              </w:rPr>
              <w:t>f people referred within Tayside</w:t>
            </w:r>
            <w:r>
              <w:rPr>
                <w:rFonts w:ascii="Arial" w:hAnsi="Arial" w:cs="Arial"/>
                <w:sz w:val="22"/>
                <w:szCs w:val="22"/>
              </w:rPr>
              <w:t xml:space="preserve">. To take into consideration associated social, emotional and mental health difficulties, and the impact of these difficulties on individuals, families, carers and other professionals.  This will be based on an appropriate theoretical framework of the client’s </w:t>
            </w:r>
            <w:r w:rsidR="0017539C">
              <w:rPr>
                <w:rFonts w:ascii="Arial" w:hAnsi="Arial" w:cs="Arial"/>
                <w:sz w:val="22"/>
                <w:szCs w:val="22"/>
              </w:rPr>
              <w:t xml:space="preserve">/ families’ </w:t>
            </w:r>
            <w:r>
              <w:rPr>
                <w:rFonts w:ascii="Arial" w:hAnsi="Arial" w:cs="Arial"/>
                <w:sz w:val="22"/>
                <w:szCs w:val="22"/>
              </w:rPr>
              <w:t xml:space="preserve">problems, involving consideration of highly complex factors such as historical and developmental processes that have shaped the individual, family or group and </w:t>
            </w:r>
            <w:proofErr w:type="spellStart"/>
            <w:r>
              <w:rPr>
                <w:rFonts w:ascii="Arial" w:hAnsi="Arial" w:cs="Arial"/>
                <w:sz w:val="22"/>
                <w:szCs w:val="22"/>
              </w:rPr>
              <w:t>utilising</w:t>
            </w:r>
            <w:proofErr w:type="spellEnd"/>
            <w:r>
              <w:rPr>
                <w:rFonts w:ascii="Arial" w:hAnsi="Arial" w:cs="Arial"/>
                <w:sz w:val="22"/>
                <w:szCs w:val="22"/>
              </w:rPr>
              <w:t xml:space="preserve"> techniques where there is evidence of effectiveness</w:t>
            </w:r>
          </w:p>
          <w:p w14:paraId="205448E9" w14:textId="77777777" w:rsidR="00657BCF" w:rsidRDefault="00657BCF">
            <w:pPr>
              <w:ind w:right="72"/>
              <w:jc w:val="both"/>
              <w:rPr>
                <w:rFonts w:ascii="Arial" w:hAnsi="Arial" w:cs="Arial"/>
                <w:sz w:val="22"/>
                <w:szCs w:val="22"/>
              </w:rPr>
            </w:pPr>
          </w:p>
          <w:p w14:paraId="5C7DD34E" w14:textId="77777777" w:rsidR="00657BCF" w:rsidRDefault="00657BCF">
            <w:pPr>
              <w:ind w:left="360" w:right="72"/>
              <w:jc w:val="both"/>
              <w:rPr>
                <w:rFonts w:ascii="Arial" w:hAnsi="Arial" w:cs="Arial"/>
                <w:sz w:val="22"/>
                <w:szCs w:val="22"/>
              </w:rPr>
            </w:pPr>
            <w:r>
              <w:rPr>
                <w:rFonts w:ascii="Arial" w:hAnsi="Arial" w:cs="Arial"/>
                <w:sz w:val="22"/>
                <w:szCs w:val="22"/>
              </w:rPr>
              <w:t>To communicate with clients, families, groups and other professionals in a skilled and sensitive manner, using high levels of interpersonal skills, and in an understandable format regarding information concerning the assessment, formulation and treatment plan.</w:t>
            </w:r>
          </w:p>
          <w:p w14:paraId="62204E2C" w14:textId="77777777" w:rsidR="00657BCF" w:rsidRDefault="00657BCF">
            <w:pPr>
              <w:ind w:right="72"/>
              <w:jc w:val="both"/>
              <w:rPr>
                <w:rFonts w:ascii="Arial" w:hAnsi="Arial" w:cs="Arial"/>
                <w:sz w:val="22"/>
                <w:szCs w:val="22"/>
              </w:rPr>
            </w:pPr>
          </w:p>
          <w:p w14:paraId="0C63CAF9" w14:textId="77777777" w:rsidR="00657BCF" w:rsidRDefault="00657BCF">
            <w:pPr>
              <w:ind w:left="360" w:right="72"/>
              <w:jc w:val="both"/>
              <w:rPr>
                <w:rFonts w:ascii="Arial" w:hAnsi="Arial" w:cs="Arial"/>
                <w:sz w:val="22"/>
                <w:szCs w:val="22"/>
              </w:rPr>
            </w:pPr>
            <w:r>
              <w:rPr>
                <w:rFonts w:ascii="Arial" w:hAnsi="Arial" w:cs="Arial"/>
                <w:sz w:val="22"/>
                <w:szCs w:val="22"/>
              </w:rPr>
              <w:t xml:space="preserve">When appropriate to be responsible for the coordination of care, ensuring the provision of multi-disciplinary care packages appropriate to client’s needs, </w:t>
            </w:r>
            <w:proofErr w:type="spellStart"/>
            <w:r>
              <w:rPr>
                <w:rFonts w:ascii="Arial" w:hAnsi="Arial" w:cs="Arial"/>
                <w:sz w:val="22"/>
                <w:szCs w:val="22"/>
              </w:rPr>
              <w:t>co-ordinating</w:t>
            </w:r>
            <w:proofErr w:type="spellEnd"/>
            <w:r>
              <w:rPr>
                <w:rFonts w:ascii="Arial" w:hAnsi="Arial" w:cs="Arial"/>
                <w:sz w:val="22"/>
                <w:szCs w:val="22"/>
              </w:rPr>
              <w:t xml:space="preserve"> the work of others involved with the client, arranging and chairing reviews and keeping all those involved up to date with progress. To facilitate the discussion of the psychological basis and management of the client’s current difficulties with family, carers and other health and social care professionals.</w:t>
            </w:r>
          </w:p>
          <w:p w14:paraId="6B6E75E4" w14:textId="77777777" w:rsidR="00657BCF" w:rsidRDefault="00657BCF">
            <w:pPr>
              <w:ind w:right="72"/>
              <w:jc w:val="both"/>
              <w:rPr>
                <w:rFonts w:ascii="Arial" w:hAnsi="Arial" w:cs="Arial"/>
                <w:sz w:val="22"/>
                <w:szCs w:val="22"/>
              </w:rPr>
            </w:pPr>
            <w:r>
              <w:rPr>
                <w:rFonts w:ascii="Arial" w:hAnsi="Arial" w:cs="Arial"/>
                <w:sz w:val="22"/>
                <w:szCs w:val="22"/>
              </w:rPr>
              <w:t xml:space="preserve"> </w:t>
            </w:r>
          </w:p>
          <w:p w14:paraId="07AD97F4" w14:textId="77777777" w:rsidR="00657BCF" w:rsidRDefault="00657BCF" w:rsidP="005F63C9">
            <w:pPr>
              <w:ind w:left="360" w:right="72"/>
              <w:jc w:val="both"/>
              <w:rPr>
                <w:rFonts w:ascii="Arial" w:hAnsi="Arial" w:cs="Arial"/>
                <w:sz w:val="22"/>
                <w:szCs w:val="22"/>
              </w:rPr>
            </w:pPr>
            <w:r>
              <w:rPr>
                <w:rFonts w:ascii="Arial" w:hAnsi="Arial" w:cs="Arial"/>
                <w:sz w:val="22"/>
                <w:szCs w:val="22"/>
              </w:rPr>
              <w:t xml:space="preserve">To be responsible for implementing a range of psychological interventions for individuals, families and groups. To monitor progress and evaluate treatment options taking into account both theoretical models and therapeutic methods </w:t>
            </w:r>
            <w:proofErr w:type="spellStart"/>
            <w:r>
              <w:rPr>
                <w:rFonts w:ascii="Arial" w:hAnsi="Arial" w:cs="Arial"/>
                <w:sz w:val="22"/>
                <w:szCs w:val="22"/>
              </w:rPr>
              <w:t>utilised</w:t>
            </w:r>
            <w:proofErr w:type="spellEnd"/>
            <w:r>
              <w:rPr>
                <w:rFonts w:ascii="Arial" w:hAnsi="Arial" w:cs="Arial"/>
                <w:sz w:val="22"/>
                <w:szCs w:val="22"/>
              </w:rPr>
              <w:t xml:space="preserve"> and reformulate where considered necessary taking into account the client’s clinical and social history and their current presentation.  </w:t>
            </w:r>
          </w:p>
          <w:p w14:paraId="29AB2350" w14:textId="77777777" w:rsidR="00657BCF" w:rsidRDefault="00657BCF">
            <w:pPr>
              <w:ind w:left="360" w:right="72"/>
              <w:jc w:val="both"/>
              <w:rPr>
                <w:rFonts w:ascii="Arial" w:hAnsi="Arial" w:cs="Arial"/>
                <w:sz w:val="22"/>
                <w:szCs w:val="22"/>
              </w:rPr>
            </w:pPr>
            <w:r>
              <w:rPr>
                <w:rFonts w:ascii="Arial" w:hAnsi="Arial" w:cs="Arial"/>
                <w:sz w:val="22"/>
                <w:szCs w:val="22"/>
              </w:rPr>
              <w:t>To exercise autonomous professional responsibility in managing the assessment, treatment and discharge of clients whose care plans are primarily psychologically based.</w:t>
            </w:r>
          </w:p>
          <w:p w14:paraId="25768C54" w14:textId="77777777" w:rsidR="00657BCF" w:rsidRDefault="00657BCF">
            <w:pPr>
              <w:ind w:right="72"/>
              <w:jc w:val="both"/>
              <w:rPr>
                <w:rFonts w:ascii="Arial" w:hAnsi="Arial" w:cs="Arial"/>
                <w:sz w:val="22"/>
                <w:szCs w:val="22"/>
              </w:rPr>
            </w:pPr>
          </w:p>
          <w:p w14:paraId="4FF24B4E" w14:textId="77777777" w:rsidR="00657BCF" w:rsidRDefault="00657BCF">
            <w:pPr>
              <w:ind w:left="360" w:right="72"/>
              <w:jc w:val="both"/>
              <w:rPr>
                <w:rFonts w:ascii="Arial" w:hAnsi="Arial" w:cs="Arial"/>
                <w:sz w:val="22"/>
                <w:szCs w:val="22"/>
              </w:rPr>
            </w:pPr>
            <w:r>
              <w:rPr>
                <w:rFonts w:ascii="Arial" w:hAnsi="Arial" w:cs="Arial"/>
                <w:sz w:val="22"/>
                <w:szCs w:val="22"/>
              </w:rPr>
              <w:t>To provide written and verbal clinical reports (and occasionally legal reports) to the referring agent and relevant others in a skilled and sensitive manner, containing information concerning the assessment, formulation and treatment plans of clients and to provide progress reports during the course of psychological input.</w:t>
            </w:r>
          </w:p>
          <w:p w14:paraId="1D3FD28B" w14:textId="77777777" w:rsidR="00657BCF" w:rsidRDefault="00657BCF">
            <w:pPr>
              <w:ind w:left="360" w:right="72"/>
              <w:jc w:val="both"/>
              <w:rPr>
                <w:rFonts w:ascii="Arial" w:hAnsi="Arial" w:cs="Arial"/>
                <w:sz w:val="22"/>
                <w:szCs w:val="22"/>
              </w:rPr>
            </w:pPr>
            <w:r>
              <w:rPr>
                <w:rFonts w:ascii="Arial" w:hAnsi="Arial" w:cs="Arial"/>
                <w:sz w:val="22"/>
                <w:szCs w:val="22"/>
              </w:rPr>
              <w:t xml:space="preserve">To contribute directly and indirectly to a psychologically based framework of understanding and care to benefit all clients </w:t>
            </w:r>
            <w:proofErr w:type="spellStart"/>
            <w:r>
              <w:rPr>
                <w:rFonts w:ascii="Arial" w:hAnsi="Arial" w:cs="Arial"/>
                <w:sz w:val="22"/>
                <w:szCs w:val="22"/>
              </w:rPr>
              <w:t>utilising</w:t>
            </w:r>
            <w:proofErr w:type="spellEnd"/>
            <w:r>
              <w:rPr>
                <w:rFonts w:ascii="Arial" w:hAnsi="Arial" w:cs="Arial"/>
                <w:sz w:val="22"/>
                <w:szCs w:val="22"/>
              </w:rPr>
              <w:t xml:space="preserve"> the service, across various settings and agencies serving the client group</w:t>
            </w:r>
            <w:r w:rsidR="005F63C9">
              <w:rPr>
                <w:rFonts w:ascii="Arial" w:hAnsi="Arial" w:cs="Arial"/>
                <w:sz w:val="22"/>
                <w:szCs w:val="22"/>
              </w:rPr>
              <w:t>.</w:t>
            </w:r>
            <w:r>
              <w:rPr>
                <w:rFonts w:ascii="Arial" w:hAnsi="Arial" w:cs="Arial"/>
                <w:sz w:val="22"/>
                <w:szCs w:val="22"/>
              </w:rPr>
              <w:t xml:space="preserve"> </w:t>
            </w:r>
          </w:p>
          <w:p w14:paraId="347CE4DB" w14:textId="77777777" w:rsidR="00657BCF" w:rsidRDefault="00657BCF">
            <w:pPr>
              <w:ind w:right="72"/>
              <w:jc w:val="both"/>
              <w:rPr>
                <w:rFonts w:ascii="Arial" w:hAnsi="Arial" w:cs="Arial"/>
                <w:sz w:val="22"/>
                <w:szCs w:val="22"/>
              </w:rPr>
            </w:pPr>
          </w:p>
          <w:p w14:paraId="36646E8A" w14:textId="77777777" w:rsidR="00657BCF" w:rsidRDefault="00657BCF">
            <w:pPr>
              <w:ind w:left="360" w:right="72"/>
              <w:jc w:val="both"/>
              <w:rPr>
                <w:rFonts w:ascii="Arial" w:hAnsi="Arial" w:cs="Arial"/>
                <w:sz w:val="22"/>
                <w:szCs w:val="22"/>
              </w:rPr>
            </w:pPr>
            <w:r>
              <w:rPr>
                <w:rFonts w:ascii="Arial" w:hAnsi="Arial" w:cs="Arial"/>
                <w:sz w:val="22"/>
                <w:szCs w:val="22"/>
              </w:rPr>
              <w:t>To provide specialist psychological advice, guidance and consultation to other professionals contributing directly to client’s formulation, diagnosis and treatment plan. To participate in and encourage integrated approaches to working with other relevant professionals involved in the client’s care in line with current legislation.</w:t>
            </w:r>
          </w:p>
          <w:p w14:paraId="45F17AD3" w14:textId="77777777" w:rsidR="00657BCF" w:rsidRDefault="00657BCF">
            <w:pPr>
              <w:ind w:right="72"/>
              <w:jc w:val="both"/>
              <w:rPr>
                <w:rFonts w:ascii="Arial" w:hAnsi="Arial" w:cs="Arial"/>
                <w:sz w:val="22"/>
                <w:szCs w:val="22"/>
              </w:rPr>
            </w:pPr>
          </w:p>
          <w:p w14:paraId="5C01D08F" w14:textId="77777777" w:rsidR="00657BCF" w:rsidRDefault="00657BCF">
            <w:pPr>
              <w:ind w:left="360" w:right="72"/>
              <w:jc w:val="both"/>
              <w:rPr>
                <w:rFonts w:ascii="Arial" w:hAnsi="Arial" w:cs="Arial"/>
                <w:sz w:val="22"/>
                <w:szCs w:val="22"/>
              </w:rPr>
            </w:pPr>
          </w:p>
          <w:p w14:paraId="4CAAEAF8" w14:textId="77777777" w:rsidR="0017539C" w:rsidRDefault="0017539C">
            <w:pPr>
              <w:ind w:left="360" w:right="72"/>
              <w:jc w:val="both"/>
              <w:rPr>
                <w:rFonts w:ascii="Arial" w:hAnsi="Arial" w:cs="Arial"/>
                <w:sz w:val="22"/>
                <w:szCs w:val="22"/>
              </w:rPr>
            </w:pPr>
          </w:p>
          <w:p w14:paraId="540510F2" w14:textId="77777777" w:rsidR="00657BCF" w:rsidRDefault="00657BCF">
            <w:pPr>
              <w:pStyle w:val="Heading6"/>
              <w:ind w:right="72"/>
              <w:jc w:val="both"/>
              <w:rPr>
                <w:rFonts w:ascii="Arial" w:hAnsi="Arial" w:cs="Arial"/>
                <w:sz w:val="22"/>
                <w:szCs w:val="22"/>
              </w:rPr>
            </w:pPr>
            <w:r>
              <w:rPr>
                <w:rFonts w:ascii="Arial" w:hAnsi="Arial" w:cs="Arial"/>
                <w:sz w:val="22"/>
                <w:szCs w:val="22"/>
              </w:rPr>
              <w:t xml:space="preserve">Consultancy, Teaching, Training and Supervision: </w:t>
            </w:r>
          </w:p>
          <w:p w14:paraId="6168007C" w14:textId="77777777" w:rsidR="00657BCF" w:rsidRDefault="00657BCF">
            <w:pPr>
              <w:ind w:right="72"/>
              <w:jc w:val="both"/>
              <w:rPr>
                <w:rFonts w:ascii="Arial" w:hAnsi="Arial" w:cs="Arial"/>
                <w:sz w:val="22"/>
                <w:szCs w:val="22"/>
              </w:rPr>
            </w:pPr>
          </w:p>
          <w:p w14:paraId="6DE77674" w14:textId="77777777" w:rsidR="00657BCF" w:rsidRDefault="00657BCF">
            <w:pPr>
              <w:ind w:left="360" w:right="72"/>
              <w:jc w:val="both"/>
              <w:rPr>
                <w:rFonts w:ascii="Arial" w:hAnsi="Arial" w:cs="Arial"/>
                <w:sz w:val="22"/>
                <w:szCs w:val="22"/>
              </w:rPr>
            </w:pPr>
            <w:r>
              <w:rPr>
                <w:rFonts w:ascii="Arial" w:hAnsi="Arial" w:cs="Arial"/>
                <w:sz w:val="22"/>
                <w:szCs w:val="22"/>
              </w:rPr>
              <w:t xml:space="preserve">To provide consultancy, teaching and training on psychological aspects of care to staff working with these client groups across a range of agencies and settings, as appropriate.  Consultancy, </w:t>
            </w:r>
            <w:proofErr w:type="gramStart"/>
            <w:r>
              <w:rPr>
                <w:rFonts w:ascii="Arial" w:hAnsi="Arial" w:cs="Arial"/>
                <w:sz w:val="22"/>
                <w:szCs w:val="22"/>
              </w:rPr>
              <w:t>Training</w:t>
            </w:r>
            <w:proofErr w:type="gramEnd"/>
            <w:r>
              <w:rPr>
                <w:rFonts w:ascii="Arial" w:hAnsi="Arial" w:cs="Arial"/>
                <w:sz w:val="22"/>
                <w:szCs w:val="22"/>
              </w:rPr>
              <w:t xml:space="preserve"> and supervision are the major responsibilities of these posts and involves the development, production and presentation of individually tailored training </w:t>
            </w:r>
            <w:proofErr w:type="spellStart"/>
            <w:r>
              <w:rPr>
                <w:rFonts w:ascii="Arial" w:hAnsi="Arial" w:cs="Arial"/>
                <w:sz w:val="22"/>
                <w:szCs w:val="22"/>
              </w:rPr>
              <w:t>programmes</w:t>
            </w:r>
            <w:proofErr w:type="spellEnd"/>
            <w:r>
              <w:rPr>
                <w:rFonts w:ascii="Arial" w:hAnsi="Arial" w:cs="Arial"/>
                <w:sz w:val="22"/>
                <w:szCs w:val="22"/>
              </w:rPr>
              <w:t xml:space="preserve">. The post holder will lead and have responsibility for these </w:t>
            </w:r>
            <w:proofErr w:type="spellStart"/>
            <w:r>
              <w:rPr>
                <w:rFonts w:ascii="Arial" w:hAnsi="Arial" w:cs="Arial"/>
                <w:sz w:val="22"/>
                <w:szCs w:val="22"/>
              </w:rPr>
              <w:t>programmes</w:t>
            </w:r>
            <w:proofErr w:type="spellEnd"/>
            <w:r>
              <w:rPr>
                <w:rFonts w:ascii="Arial" w:hAnsi="Arial" w:cs="Arial"/>
                <w:sz w:val="22"/>
                <w:szCs w:val="22"/>
              </w:rPr>
              <w:t xml:space="preserve"> </w:t>
            </w:r>
            <w:r w:rsidR="00B65420">
              <w:rPr>
                <w:rFonts w:ascii="Arial" w:hAnsi="Arial" w:cs="Arial"/>
                <w:sz w:val="22"/>
                <w:szCs w:val="22"/>
              </w:rPr>
              <w:t>which will</w:t>
            </w:r>
            <w:r>
              <w:rPr>
                <w:rFonts w:ascii="Arial" w:hAnsi="Arial" w:cs="Arial"/>
                <w:sz w:val="22"/>
                <w:szCs w:val="22"/>
              </w:rPr>
              <w:t xml:space="preserve"> be developed through the Psychology Consultancy Care Pathway.</w:t>
            </w:r>
          </w:p>
          <w:p w14:paraId="63B81F13" w14:textId="77777777" w:rsidR="00657BCF" w:rsidRDefault="00657BCF">
            <w:pPr>
              <w:ind w:left="360" w:right="72"/>
              <w:jc w:val="both"/>
              <w:rPr>
                <w:rFonts w:ascii="Arial" w:hAnsi="Arial" w:cs="Arial"/>
                <w:sz w:val="22"/>
                <w:szCs w:val="22"/>
              </w:rPr>
            </w:pPr>
          </w:p>
          <w:p w14:paraId="298CFB23" w14:textId="77777777" w:rsidR="00657BCF" w:rsidRDefault="00657BCF">
            <w:pPr>
              <w:ind w:left="360" w:right="72"/>
              <w:jc w:val="both"/>
              <w:rPr>
                <w:rFonts w:ascii="Arial" w:hAnsi="Arial" w:cs="Arial"/>
                <w:sz w:val="22"/>
                <w:szCs w:val="22"/>
              </w:rPr>
            </w:pPr>
            <w:r>
              <w:rPr>
                <w:rFonts w:ascii="Arial" w:hAnsi="Arial" w:cs="Arial"/>
                <w:sz w:val="22"/>
                <w:szCs w:val="22"/>
              </w:rPr>
              <w:t>To contribute specialist knowledge and skills to the pre- and post-qualification teaching of clinical psychologists, as required.</w:t>
            </w:r>
          </w:p>
          <w:p w14:paraId="208B4263" w14:textId="77777777" w:rsidR="00657BCF" w:rsidRDefault="00657BCF">
            <w:pPr>
              <w:ind w:right="72"/>
              <w:jc w:val="both"/>
              <w:rPr>
                <w:rFonts w:ascii="Arial" w:hAnsi="Arial" w:cs="Arial"/>
                <w:sz w:val="22"/>
                <w:szCs w:val="22"/>
              </w:rPr>
            </w:pPr>
          </w:p>
          <w:p w14:paraId="197E8D2F" w14:textId="77777777" w:rsidR="00657BCF" w:rsidRDefault="00657BCF">
            <w:pPr>
              <w:ind w:left="360" w:right="72"/>
              <w:jc w:val="both"/>
              <w:rPr>
                <w:rFonts w:ascii="Arial" w:hAnsi="Arial" w:cs="Arial"/>
                <w:sz w:val="22"/>
                <w:szCs w:val="22"/>
              </w:rPr>
            </w:pPr>
            <w:r>
              <w:rPr>
                <w:rFonts w:ascii="Arial" w:hAnsi="Arial" w:cs="Arial"/>
                <w:sz w:val="22"/>
                <w:szCs w:val="22"/>
              </w:rPr>
              <w:t>To provide train</w:t>
            </w:r>
            <w:r w:rsidR="00D87A88">
              <w:rPr>
                <w:rFonts w:ascii="Arial" w:hAnsi="Arial" w:cs="Arial"/>
                <w:sz w:val="22"/>
                <w:szCs w:val="22"/>
              </w:rPr>
              <w:t>ing/teaching sessions on applied</w:t>
            </w:r>
            <w:r>
              <w:rPr>
                <w:rFonts w:ascii="Arial" w:hAnsi="Arial" w:cs="Arial"/>
                <w:sz w:val="22"/>
                <w:szCs w:val="22"/>
              </w:rPr>
              <w:t xml:space="preserve"> psychology doctorate courses, undergraduate and postgraduate medical courses and to professionals and carers.</w:t>
            </w:r>
          </w:p>
          <w:p w14:paraId="26FB06EA" w14:textId="77777777" w:rsidR="00657BCF" w:rsidRDefault="00657BCF">
            <w:pPr>
              <w:ind w:right="72"/>
              <w:jc w:val="both"/>
              <w:rPr>
                <w:rFonts w:ascii="Arial" w:hAnsi="Arial" w:cs="Arial"/>
                <w:sz w:val="22"/>
                <w:szCs w:val="22"/>
              </w:rPr>
            </w:pPr>
          </w:p>
          <w:p w14:paraId="0744F363" w14:textId="77777777" w:rsidR="00657BCF" w:rsidRDefault="00657BCF">
            <w:pPr>
              <w:ind w:left="360" w:right="72"/>
              <w:jc w:val="both"/>
              <w:rPr>
                <w:rFonts w:ascii="Arial" w:hAnsi="Arial" w:cs="Arial"/>
                <w:sz w:val="22"/>
                <w:szCs w:val="22"/>
              </w:rPr>
            </w:pPr>
            <w:r>
              <w:rPr>
                <w:rFonts w:ascii="Arial" w:hAnsi="Arial" w:cs="Arial"/>
                <w:sz w:val="22"/>
                <w:szCs w:val="22"/>
              </w:rPr>
              <w:t>To provide clinical</w:t>
            </w:r>
            <w:r w:rsidR="00D87A88">
              <w:rPr>
                <w:rFonts w:ascii="Arial" w:hAnsi="Arial" w:cs="Arial"/>
                <w:sz w:val="22"/>
                <w:szCs w:val="22"/>
              </w:rPr>
              <w:t xml:space="preserve"> placements for trainee</w:t>
            </w:r>
            <w:r>
              <w:rPr>
                <w:rFonts w:ascii="Arial" w:hAnsi="Arial" w:cs="Arial"/>
                <w:sz w:val="22"/>
                <w:szCs w:val="22"/>
              </w:rPr>
              <w:t xml:space="preserve"> psychologists*, including holding clinical responsibility for the caseload of trainees and ensuring that they acquire the necessary skills, competencies and experience to provide good psychological care for this client group (*depending on years post qualification experience).</w:t>
            </w:r>
          </w:p>
          <w:p w14:paraId="7B39CF2A" w14:textId="77777777" w:rsidR="00657BCF" w:rsidRDefault="00657BCF">
            <w:pPr>
              <w:ind w:right="72"/>
              <w:jc w:val="both"/>
              <w:rPr>
                <w:rFonts w:ascii="Arial" w:hAnsi="Arial" w:cs="Arial"/>
                <w:sz w:val="22"/>
                <w:szCs w:val="22"/>
              </w:rPr>
            </w:pPr>
          </w:p>
          <w:p w14:paraId="73CD72EB" w14:textId="77777777" w:rsidR="00657BCF" w:rsidRDefault="00657BCF">
            <w:pPr>
              <w:ind w:left="360" w:right="72"/>
              <w:jc w:val="both"/>
              <w:rPr>
                <w:rFonts w:ascii="Arial" w:hAnsi="Arial" w:cs="Arial"/>
                <w:sz w:val="22"/>
                <w:szCs w:val="22"/>
              </w:rPr>
            </w:pPr>
            <w:r>
              <w:rPr>
                <w:rFonts w:ascii="Arial" w:hAnsi="Arial" w:cs="Arial"/>
                <w:sz w:val="22"/>
                <w:szCs w:val="22"/>
              </w:rPr>
              <w:t xml:space="preserve"> </w:t>
            </w:r>
          </w:p>
          <w:p w14:paraId="2BBE9A88" w14:textId="77777777" w:rsidR="00657BCF" w:rsidRDefault="00657BCF">
            <w:pPr>
              <w:ind w:left="360" w:right="72"/>
              <w:jc w:val="both"/>
              <w:rPr>
                <w:rFonts w:ascii="Arial" w:hAnsi="Arial" w:cs="Arial"/>
                <w:sz w:val="22"/>
                <w:szCs w:val="22"/>
              </w:rPr>
            </w:pPr>
            <w:r>
              <w:rPr>
                <w:rFonts w:ascii="Arial" w:hAnsi="Arial" w:cs="Arial"/>
                <w:sz w:val="22"/>
                <w:szCs w:val="22"/>
              </w:rPr>
              <w:t>To assess the clinica</w:t>
            </w:r>
            <w:r w:rsidR="00D87A88">
              <w:rPr>
                <w:rFonts w:ascii="Arial" w:hAnsi="Arial" w:cs="Arial"/>
                <w:sz w:val="22"/>
                <w:szCs w:val="22"/>
              </w:rPr>
              <w:t xml:space="preserve">l competence of trainee </w:t>
            </w:r>
            <w:r>
              <w:rPr>
                <w:rFonts w:ascii="Arial" w:hAnsi="Arial" w:cs="Arial"/>
                <w:sz w:val="22"/>
                <w:szCs w:val="22"/>
              </w:rPr>
              <w:t xml:space="preserve"> psychologists and provide formal evaluation of their competency to the relevant training body (British Psychological Society and University of Edinburgh)</w:t>
            </w:r>
          </w:p>
          <w:p w14:paraId="4A3B224E" w14:textId="77777777" w:rsidR="00657BCF" w:rsidRDefault="00657BCF">
            <w:pPr>
              <w:ind w:right="72"/>
              <w:jc w:val="both"/>
              <w:rPr>
                <w:rFonts w:ascii="Arial" w:hAnsi="Arial" w:cs="Arial"/>
                <w:sz w:val="22"/>
                <w:szCs w:val="22"/>
              </w:rPr>
            </w:pPr>
          </w:p>
          <w:p w14:paraId="599FEE70" w14:textId="77777777" w:rsidR="00657BCF" w:rsidRDefault="00657BCF">
            <w:pPr>
              <w:ind w:left="360" w:right="72"/>
              <w:jc w:val="both"/>
              <w:rPr>
                <w:rFonts w:ascii="Arial" w:hAnsi="Arial" w:cs="Arial"/>
                <w:sz w:val="22"/>
                <w:szCs w:val="22"/>
              </w:rPr>
            </w:pPr>
            <w:r>
              <w:rPr>
                <w:rFonts w:ascii="Arial" w:hAnsi="Arial" w:cs="Arial"/>
                <w:sz w:val="22"/>
                <w:szCs w:val="22"/>
              </w:rPr>
              <w:t>To provide professional and clinical</w:t>
            </w:r>
            <w:r w:rsidR="0017539C">
              <w:rPr>
                <w:rFonts w:ascii="Arial" w:hAnsi="Arial" w:cs="Arial"/>
                <w:sz w:val="22"/>
                <w:szCs w:val="22"/>
              </w:rPr>
              <w:t xml:space="preserve"> supervision of trainee </w:t>
            </w:r>
            <w:r>
              <w:rPr>
                <w:rFonts w:ascii="Arial" w:hAnsi="Arial" w:cs="Arial"/>
                <w:sz w:val="22"/>
                <w:szCs w:val="22"/>
              </w:rPr>
              <w:t>psychologists and assistant psychologists in both an individual and group format. To contribute to the induction and supervision of volunteer workers within the department, as appropriate</w:t>
            </w:r>
          </w:p>
          <w:p w14:paraId="678B324D" w14:textId="77777777" w:rsidR="00657BCF" w:rsidRDefault="00657BCF">
            <w:pPr>
              <w:ind w:right="72"/>
              <w:jc w:val="both"/>
              <w:rPr>
                <w:rFonts w:ascii="Arial" w:hAnsi="Arial" w:cs="Arial"/>
                <w:sz w:val="22"/>
                <w:szCs w:val="22"/>
              </w:rPr>
            </w:pPr>
          </w:p>
          <w:p w14:paraId="6215983A" w14:textId="77777777" w:rsidR="00657BCF" w:rsidRDefault="00657BCF">
            <w:pPr>
              <w:ind w:left="360" w:right="72"/>
              <w:jc w:val="both"/>
              <w:rPr>
                <w:rFonts w:ascii="Arial" w:hAnsi="Arial" w:cs="Arial"/>
                <w:sz w:val="22"/>
                <w:szCs w:val="22"/>
              </w:rPr>
            </w:pPr>
            <w:r>
              <w:rPr>
                <w:rFonts w:ascii="Arial" w:hAnsi="Arial" w:cs="Arial"/>
                <w:sz w:val="22"/>
                <w:szCs w:val="22"/>
              </w:rPr>
              <w:t>To provide supervision to staff of other professions working with the client group across a range of agencies and settings on psychological aspects of their work, as appropriate</w:t>
            </w:r>
          </w:p>
          <w:p w14:paraId="717DC441" w14:textId="77777777" w:rsidR="00657BCF" w:rsidRDefault="00657BCF">
            <w:pPr>
              <w:ind w:right="72"/>
              <w:jc w:val="both"/>
              <w:rPr>
                <w:rFonts w:ascii="Arial" w:hAnsi="Arial" w:cs="Arial"/>
                <w:sz w:val="22"/>
                <w:szCs w:val="22"/>
              </w:rPr>
            </w:pPr>
          </w:p>
          <w:p w14:paraId="00DEF3FE" w14:textId="77777777" w:rsidR="00657BCF" w:rsidRDefault="00657BCF">
            <w:pPr>
              <w:ind w:left="360" w:right="72"/>
              <w:jc w:val="both"/>
              <w:rPr>
                <w:rFonts w:ascii="Arial" w:hAnsi="Arial" w:cs="Arial"/>
                <w:sz w:val="22"/>
                <w:szCs w:val="22"/>
              </w:rPr>
            </w:pPr>
            <w:r>
              <w:rPr>
                <w:rFonts w:ascii="Arial" w:hAnsi="Arial" w:cs="Arial"/>
                <w:sz w:val="22"/>
                <w:szCs w:val="22"/>
              </w:rPr>
              <w:t xml:space="preserve">To contribute to the continuing professional development of other members of the team, the area-wide </w:t>
            </w:r>
            <w:r w:rsidR="008F3AF7">
              <w:rPr>
                <w:rFonts w:ascii="Arial" w:hAnsi="Arial" w:cs="Arial"/>
                <w:sz w:val="22"/>
                <w:szCs w:val="22"/>
              </w:rPr>
              <w:t>clinical</w:t>
            </w:r>
            <w:r w:rsidR="00AC4489">
              <w:rPr>
                <w:rFonts w:ascii="Arial" w:hAnsi="Arial" w:cs="Arial"/>
                <w:sz w:val="22"/>
                <w:szCs w:val="22"/>
              </w:rPr>
              <w:t xml:space="preserve"> psychology</w:t>
            </w:r>
            <w:r>
              <w:rPr>
                <w:rFonts w:ascii="Arial" w:hAnsi="Arial" w:cs="Arial"/>
                <w:sz w:val="22"/>
                <w:szCs w:val="22"/>
              </w:rPr>
              <w:t xml:space="preserve"> service through workshops and seminars within the department. </w:t>
            </w:r>
          </w:p>
          <w:p w14:paraId="04430CDA" w14:textId="77777777" w:rsidR="008F3AF7" w:rsidRDefault="008F3AF7" w:rsidP="005F63C9">
            <w:pPr>
              <w:ind w:right="72"/>
              <w:jc w:val="both"/>
              <w:rPr>
                <w:rFonts w:ascii="Arial" w:hAnsi="Arial" w:cs="Arial"/>
                <w:sz w:val="22"/>
                <w:szCs w:val="22"/>
              </w:rPr>
            </w:pPr>
          </w:p>
          <w:p w14:paraId="1B50B5CE" w14:textId="77777777" w:rsidR="00657BCF" w:rsidRDefault="00657BCF">
            <w:pPr>
              <w:ind w:left="360" w:right="72"/>
              <w:jc w:val="both"/>
              <w:rPr>
                <w:rFonts w:ascii="Arial" w:hAnsi="Arial" w:cs="Arial"/>
                <w:sz w:val="22"/>
                <w:szCs w:val="22"/>
              </w:rPr>
            </w:pPr>
          </w:p>
          <w:p w14:paraId="025B5E10" w14:textId="77777777" w:rsidR="00657BCF" w:rsidRDefault="00657BCF">
            <w:pPr>
              <w:ind w:right="72"/>
              <w:jc w:val="both"/>
              <w:rPr>
                <w:rFonts w:ascii="Arial" w:hAnsi="Arial" w:cs="Arial"/>
                <w:b/>
                <w:sz w:val="22"/>
                <w:szCs w:val="22"/>
              </w:rPr>
            </w:pPr>
            <w:r>
              <w:rPr>
                <w:rFonts w:ascii="Arial" w:hAnsi="Arial" w:cs="Arial"/>
                <w:b/>
                <w:sz w:val="22"/>
                <w:szCs w:val="22"/>
              </w:rPr>
              <w:t>Management, Recruitment, Policy and Service Development:</w:t>
            </w:r>
          </w:p>
          <w:p w14:paraId="0634452D" w14:textId="77777777" w:rsidR="00657BCF" w:rsidRDefault="00657BCF">
            <w:pPr>
              <w:ind w:right="72"/>
              <w:jc w:val="both"/>
              <w:rPr>
                <w:rFonts w:ascii="Arial" w:hAnsi="Arial" w:cs="Arial"/>
                <w:b/>
                <w:sz w:val="22"/>
                <w:szCs w:val="22"/>
              </w:rPr>
            </w:pPr>
          </w:p>
          <w:p w14:paraId="1E4E7168" w14:textId="77777777" w:rsidR="00657BCF" w:rsidRDefault="00657BCF">
            <w:pPr>
              <w:ind w:left="360" w:right="72"/>
              <w:jc w:val="both"/>
              <w:rPr>
                <w:rFonts w:ascii="Arial" w:hAnsi="Arial" w:cs="Arial"/>
              </w:rPr>
            </w:pPr>
            <w:r>
              <w:rPr>
                <w:rFonts w:ascii="Arial" w:hAnsi="Arial" w:cs="Arial"/>
                <w:sz w:val="22"/>
                <w:szCs w:val="22"/>
              </w:rPr>
              <w:t xml:space="preserve">To contribute to the development, evaluation and monitoring of the operational policies and services of </w:t>
            </w:r>
            <w:r w:rsidR="0044178A">
              <w:rPr>
                <w:rFonts w:ascii="Arial" w:hAnsi="Arial" w:cs="Arial"/>
                <w:sz w:val="22"/>
                <w:szCs w:val="22"/>
              </w:rPr>
              <w:t xml:space="preserve">the </w:t>
            </w:r>
            <w:r>
              <w:rPr>
                <w:rFonts w:ascii="Arial" w:hAnsi="Arial" w:cs="Arial"/>
                <w:sz w:val="22"/>
                <w:szCs w:val="22"/>
              </w:rPr>
              <w:t>area wide psychology department through the use of highly developed professional skills in research, service evaluation and audit in consultation with line</w:t>
            </w:r>
            <w:r>
              <w:rPr>
                <w:rFonts w:ascii="Arial" w:hAnsi="Arial" w:cs="Arial"/>
              </w:rPr>
              <w:t xml:space="preserve"> manager.</w:t>
            </w:r>
          </w:p>
          <w:p w14:paraId="42616F63" w14:textId="77777777" w:rsidR="00657BCF" w:rsidRDefault="00657BCF">
            <w:pPr>
              <w:ind w:right="72"/>
              <w:jc w:val="both"/>
              <w:rPr>
                <w:rFonts w:ascii="Arial" w:hAnsi="Arial" w:cs="Arial"/>
                <w:sz w:val="16"/>
              </w:rPr>
            </w:pPr>
          </w:p>
          <w:p w14:paraId="2EFAFC49" w14:textId="77777777" w:rsidR="00657BCF" w:rsidRDefault="00657BCF">
            <w:pPr>
              <w:ind w:left="360" w:right="72"/>
              <w:jc w:val="both"/>
              <w:rPr>
                <w:rFonts w:ascii="Arial" w:hAnsi="Arial" w:cs="Arial"/>
                <w:sz w:val="22"/>
                <w:szCs w:val="22"/>
              </w:rPr>
            </w:pPr>
            <w:r>
              <w:rPr>
                <w:rFonts w:ascii="Arial" w:hAnsi="Arial" w:cs="Arial"/>
                <w:sz w:val="22"/>
                <w:szCs w:val="22"/>
              </w:rPr>
              <w:t>To advise both service and professional management on those aspects of the service where psychological and/or organisational matters need addressing.</w:t>
            </w:r>
          </w:p>
          <w:p w14:paraId="6DAD55C2" w14:textId="77777777" w:rsidR="00657BCF" w:rsidRDefault="00657BCF">
            <w:pPr>
              <w:ind w:right="72"/>
              <w:jc w:val="both"/>
              <w:rPr>
                <w:rFonts w:ascii="Arial" w:hAnsi="Arial" w:cs="Arial"/>
                <w:sz w:val="22"/>
                <w:szCs w:val="22"/>
              </w:rPr>
            </w:pPr>
          </w:p>
          <w:p w14:paraId="2DBFDA21" w14:textId="77777777" w:rsidR="00657BCF" w:rsidRDefault="00657BCF">
            <w:pPr>
              <w:ind w:left="360" w:right="72"/>
              <w:jc w:val="both"/>
              <w:rPr>
                <w:rFonts w:ascii="Arial" w:hAnsi="Arial" w:cs="Arial"/>
                <w:sz w:val="22"/>
                <w:szCs w:val="22"/>
              </w:rPr>
            </w:pPr>
            <w:r>
              <w:rPr>
                <w:rFonts w:ascii="Arial" w:hAnsi="Arial" w:cs="Arial"/>
                <w:sz w:val="22"/>
                <w:szCs w:val="22"/>
              </w:rPr>
              <w:lastRenderedPageBreak/>
              <w:t>To participate in and contribute to the development and work of relevant wider organisational groups.</w:t>
            </w:r>
          </w:p>
          <w:p w14:paraId="341FF822" w14:textId="77777777" w:rsidR="00657BCF" w:rsidRDefault="00657BCF">
            <w:pPr>
              <w:ind w:right="72"/>
              <w:jc w:val="both"/>
              <w:rPr>
                <w:rFonts w:ascii="Arial" w:hAnsi="Arial" w:cs="Arial"/>
                <w:sz w:val="22"/>
                <w:szCs w:val="22"/>
              </w:rPr>
            </w:pPr>
          </w:p>
          <w:p w14:paraId="497F0984" w14:textId="77777777" w:rsidR="00657BCF" w:rsidRDefault="00657BCF">
            <w:pPr>
              <w:ind w:left="360" w:right="72"/>
              <w:jc w:val="both"/>
              <w:rPr>
                <w:rFonts w:ascii="Arial" w:hAnsi="Arial" w:cs="Arial"/>
                <w:sz w:val="22"/>
                <w:szCs w:val="22"/>
              </w:rPr>
            </w:pPr>
            <w:r>
              <w:rPr>
                <w:rFonts w:ascii="Arial" w:hAnsi="Arial" w:cs="Arial"/>
                <w:sz w:val="22"/>
                <w:szCs w:val="22"/>
              </w:rPr>
              <w:t xml:space="preserve">To exercise delegated responsibility for the delivery of psychological services across the three </w:t>
            </w:r>
            <w:r w:rsidR="008D31AA">
              <w:rPr>
                <w:rFonts w:ascii="Arial" w:hAnsi="Arial" w:cs="Arial"/>
                <w:sz w:val="22"/>
                <w:szCs w:val="22"/>
              </w:rPr>
              <w:t>parts of Tayside</w:t>
            </w:r>
            <w:r>
              <w:rPr>
                <w:rFonts w:ascii="Arial" w:hAnsi="Arial" w:cs="Arial"/>
                <w:sz w:val="22"/>
                <w:szCs w:val="22"/>
              </w:rPr>
              <w:t xml:space="preserve"> as required.</w:t>
            </w:r>
          </w:p>
          <w:p w14:paraId="299CECA3" w14:textId="77777777" w:rsidR="00657BCF" w:rsidRDefault="00657BCF">
            <w:pPr>
              <w:ind w:right="72"/>
              <w:jc w:val="both"/>
              <w:rPr>
                <w:rFonts w:ascii="Arial" w:hAnsi="Arial" w:cs="Arial"/>
                <w:sz w:val="22"/>
                <w:szCs w:val="22"/>
              </w:rPr>
            </w:pPr>
          </w:p>
          <w:p w14:paraId="042F0156" w14:textId="77777777" w:rsidR="00657BCF" w:rsidRDefault="00657BCF">
            <w:pPr>
              <w:ind w:left="360" w:right="72"/>
              <w:jc w:val="both"/>
              <w:rPr>
                <w:rFonts w:ascii="Arial" w:hAnsi="Arial" w:cs="Arial"/>
                <w:sz w:val="22"/>
                <w:szCs w:val="22"/>
              </w:rPr>
            </w:pPr>
            <w:r>
              <w:rPr>
                <w:rFonts w:ascii="Arial" w:hAnsi="Arial" w:cs="Arial"/>
                <w:sz w:val="22"/>
                <w:szCs w:val="22"/>
              </w:rPr>
              <w:t xml:space="preserve">To contribute to the development of </w:t>
            </w:r>
            <w:r w:rsidR="00D87A88">
              <w:rPr>
                <w:rFonts w:ascii="Arial" w:hAnsi="Arial" w:cs="Arial"/>
                <w:sz w:val="22"/>
                <w:szCs w:val="22"/>
              </w:rPr>
              <w:t xml:space="preserve">the Area </w:t>
            </w:r>
            <w:r>
              <w:rPr>
                <w:rFonts w:ascii="Arial" w:hAnsi="Arial" w:cs="Arial"/>
                <w:sz w:val="22"/>
                <w:szCs w:val="22"/>
              </w:rPr>
              <w:t>Psychology Service, evaluating and monitoring operational policies and services, through the deployment of professional skills in research, service evaluation and audit.</w:t>
            </w:r>
          </w:p>
          <w:p w14:paraId="1A52E4BC" w14:textId="77777777" w:rsidR="00657BCF" w:rsidRDefault="00657BCF">
            <w:pPr>
              <w:ind w:right="72"/>
              <w:jc w:val="both"/>
              <w:rPr>
                <w:rFonts w:ascii="Arial" w:hAnsi="Arial" w:cs="Arial"/>
                <w:sz w:val="22"/>
                <w:szCs w:val="22"/>
              </w:rPr>
            </w:pPr>
          </w:p>
          <w:p w14:paraId="791DC561" w14:textId="77777777" w:rsidR="00657BCF" w:rsidRDefault="00657BCF">
            <w:pPr>
              <w:ind w:left="360" w:right="72"/>
              <w:jc w:val="both"/>
              <w:rPr>
                <w:rFonts w:ascii="Arial" w:hAnsi="Arial" w:cs="Arial"/>
                <w:sz w:val="22"/>
                <w:szCs w:val="22"/>
              </w:rPr>
            </w:pPr>
            <w:r>
              <w:rPr>
                <w:rFonts w:ascii="Arial" w:hAnsi="Arial" w:cs="Arial"/>
                <w:sz w:val="22"/>
                <w:szCs w:val="22"/>
              </w:rPr>
              <w:t>To contribute to the general development of psychology services by attending regularly a</w:t>
            </w:r>
            <w:r w:rsidR="008D31AA">
              <w:rPr>
                <w:rFonts w:ascii="Arial" w:hAnsi="Arial" w:cs="Arial"/>
                <w:sz w:val="22"/>
                <w:szCs w:val="22"/>
              </w:rPr>
              <w:t xml:space="preserve">nd participating in </w:t>
            </w:r>
            <w:r w:rsidR="00B65420">
              <w:rPr>
                <w:rFonts w:ascii="Arial" w:hAnsi="Arial" w:cs="Arial"/>
                <w:sz w:val="22"/>
                <w:szCs w:val="22"/>
              </w:rPr>
              <w:t>service meetings</w:t>
            </w:r>
            <w:r>
              <w:rPr>
                <w:rFonts w:ascii="Arial" w:hAnsi="Arial" w:cs="Arial"/>
                <w:sz w:val="22"/>
                <w:szCs w:val="22"/>
              </w:rPr>
              <w:t xml:space="preserve"> in the Area Wide Psychology Service.</w:t>
            </w:r>
          </w:p>
          <w:p w14:paraId="062A0637" w14:textId="77777777" w:rsidR="00657BCF" w:rsidRDefault="00657BCF">
            <w:pPr>
              <w:ind w:left="360" w:right="72"/>
              <w:jc w:val="both"/>
              <w:rPr>
                <w:rFonts w:ascii="Arial" w:hAnsi="Arial" w:cs="Arial"/>
                <w:sz w:val="22"/>
                <w:szCs w:val="22"/>
              </w:rPr>
            </w:pPr>
          </w:p>
          <w:p w14:paraId="153D15B8" w14:textId="77777777" w:rsidR="00657BCF" w:rsidRDefault="00657BCF">
            <w:pPr>
              <w:ind w:left="360" w:right="72"/>
              <w:jc w:val="both"/>
              <w:rPr>
                <w:rFonts w:ascii="Arial" w:hAnsi="Arial" w:cs="Arial"/>
                <w:sz w:val="22"/>
                <w:szCs w:val="22"/>
              </w:rPr>
            </w:pPr>
            <w:r>
              <w:rPr>
                <w:rFonts w:ascii="Arial" w:hAnsi="Arial" w:cs="Arial"/>
                <w:sz w:val="22"/>
                <w:szCs w:val="22"/>
              </w:rPr>
              <w:t>To manage the workloads of trainee clinical psychologists and assistant psychologists, within the framework of the service’s policies and procedures</w:t>
            </w:r>
          </w:p>
          <w:p w14:paraId="6376EDFC" w14:textId="77777777" w:rsidR="00657BCF" w:rsidRDefault="00657BCF">
            <w:pPr>
              <w:ind w:right="72"/>
              <w:jc w:val="both"/>
              <w:rPr>
                <w:rFonts w:ascii="Arial" w:hAnsi="Arial" w:cs="Arial"/>
                <w:sz w:val="22"/>
                <w:szCs w:val="22"/>
              </w:rPr>
            </w:pPr>
          </w:p>
          <w:p w14:paraId="6494DAF3" w14:textId="77777777" w:rsidR="00657BCF" w:rsidRDefault="00657BCF">
            <w:pPr>
              <w:ind w:left="360" w:right="72"/>
              <w:jc w:val="both"/>
              <w:rPr>
                <w:rFonts w:ascii="Arial" w:hAnsi="Arial" w:cs="Arial"/>
                <w:sz w:val="22"/>
                <w:szCs w:val="22"/>
              </w:rPr>
            </w:pPr>
            <w:r>
              <w:rPr>
                <w:rFonts w:ascii="Arial" w:hAnsi="Arial" w:cs="Arial"/>
                <w:sz w:val="22"/>
                <w:szCs w:val="22"/>
              </w:rPr>
              <w:t xml:space="preserve">To be involved in the short listing and interviewing of voluntary workers or assistant    </w:t>
            </w:r>
          </w:p>
          <w:p w14:paraId="3DA08687" w14:textId="77777777" w:rsidR="00657BCF" w:rsidRDefault="00657BCF">
            <w:pPr>
              <w:ind w:right="72"/>
              <w:jc w:val="both"/>
              <w:rPr>
                <w:rFonts w:ascii="Arial" w:hAnsi="Arial" w:cs="Arial"/>
                <w:sz w:val="22"/>
                <w:szCs w:val="22"/>
              </w:rPr>
            </w:pPr>
            <w:r>
              <w:rPr>
                <w:rFonts w:ascii="Arial" w:hAnsi="Arial" w:cs="Arial"/>
                <w:sz w:val="22"/>
                <w:szCs w:val="22"/>
              </w:rPr>
              <w:t xml:space="preserve">      psychologists as appropriate</w:t>
            </w:r>
          </w:p>
          <w:p w14:paraId="5255B23F" w14:textId="77777777" w:rsidR="00657BCF" w:rsidRDefault="00657BCF">
            <w:pPr>
              <w:ind w:right="72"/>
              <w:jc w:val="both"/>
              <w:rPr>
                <w:rFonts w:ascii="Arial" w:hAnsi="Arial" w:cs="Arial"/>
                <w:sz w:val="22"/>
                <w:szCs w:val="22"/>
              </w:rPr>
            </w:pPr>
          </w:p>
          <w:p w14:paraId="3CA4067C" w14:textId="77777777" w:rsidR="00657BCF" w:rsidRDefault="00657BCF">
            <w:pPr>
              <w:ind w:right="72"/>
              <w:jc w:val="both"/>
              <w:rPr>
                <w:rFonts w:ascii="Arial" w:hAnsi="Arial" w:cs="Arial"/>
                <w:b/>
                <w:sz w:val="22"/>
                <w:szCs w:val="22"/>
              </w:rPr>
            </w:pPr>
            <w:r>
              <w:rPr>
                <w:rFonts w:ascii="Arial" w:hAnsi="Arial" w:cs="Arial"/>
                <w:b/>
                <w:sz w:val="22"/>
                <w:szCs w:val="22"/>
              </w:rPr>
              <w:t>Research and Service Evaluation:</w:t>
            </w:r>
          </w:p>
          <w:p w14:paraId="7B999697" w14:textId="77777777" w:rsidR="00657BCF" w:rsidRDefault="00657BCF">
            <w:pPr>
              <w:ind w:right="72"/>
              <w:jc w:val="both"/>
              <w:rPr>
                <w:rFonts w:ascii="Arial" w:hAnsi="Arial" w:cs="Arial"/>
                <w:b/>
                <w:sz w:val="22"/>
                <w:szCs w:val="22"/>
              </w:rPr>
            </w:pPr>
          </w:p>
          <w:p w14:paraId="4E330D00" w14:textId="77777777" w:rsidR="00657BCF" w:rsidRDefault="00657BCF">
            <w:pPr>
              <w:pStyle w:val="BodyText"/>
              <w:ind w:left="360"/>
              <w:rPr>
                <w:rFonts w:ascii="Arial" w:hAnsi="Arial" w:cs="Arial"/>
                <w:sz w:val="22"/>
                <w:szCs w:val="22"/>
              </w:rPr>
            </w:pPr>
            <w:r>
              <w:rPr>
                <w:rFonts w:ascii="Arial" w:hAnsi="Arial" w:cs="Arial"/>
                <w:sz w:val="22"/>
                <w:szCs w:val="22"/>
              </w:rPr>
              <w:t xml:space="preserve">To </w:t>
            </w:r>
            <w:proofErr w:type="spellStart"/>
            <w:r>
              <w:rPr>
                <w:rFonts w:ascii="Arial" w:hAnsi="Arial" w:cs="Arial"/>
                <w:sz w:val="22"/>
                <w:szCs w:val="22"/>
              </w:rPr>
              <w:t>utilise</w:t>
            </w:r>
            <w:proofErr w:type="spellEnd"/>
            <w:r>
              <w:rPr>
                <w:rFonts w:ascii="Arial" w:hAnsi="Arial" w:cs="Arial"/>
                <w:sz w:val="22"/>
                <w:szCs w:val="22"/>
              </w:rPr>
              <w:t xml:space="preserve"> theory, evidence-based literature and research to support evidence-based practice in individual work and work with other team members, families and staff teams.</w:t>
            </w:r>
          </w:p>
          <w:p w14:paraId="17869371" w14:textId="77777777" w:rsidR="00657BCF" w:rsidRDefault="00657BCF">
            <w:pPr>
              <w:pStyle w:val="BodyText"/>
              <w:ind w:left="360"/>
              <w:rPr>
                <w:rFonts w:ascii="Arial" w:hAnsi="Arial" w:cs="Arial"/>
                <w:sz w:val="22"/>
                <w:szCs w:val="22"/>
              </w:rPr>
            </w:pPr>
          </w:p>
          <w:p w14:paraId="20D312BF" w14:textId="77777777" w:rsidR="00657BCF" w:rsidRDefault="00657BCF">
            <w:pPr>
              <w:pStyle w:val="BodyText"/>
              <w:ind w:left="360"/>
              <w:rPr>
                <w:rFonts w:ascii="Arial" w:hAnsi="Arial" w:cs="Arial"/>
                <w:sz w:val="22"/>
                <w:szCs w:val="22"/>
              </w:rPr>
            </w:pPr>
            <w:r>
              <w:rPr>
                <w:rFonts w:ascii="Arial" w:hAnsi="Arial" w:cs="Arial"/>
                <w:sz w:val="22"/>
                <w:szCs w:val="22"/>
              </w:rPr>
              <w:t xml:space="preserve">To undertake systematic literature reviews as required for clinical casework and clinical and service related research purposes </w:t>
            </w:r>
          </w:p>
          <w:p w14:paraId="5C82E1CE" w14:textId="77777777" w:rsidR="00657BCF" w:rsidRDefault="00657BCF">
            <w:pPr>
              <w:pStyle w:val="BodyText"/>
              <w:ind w:left="360"/>
              <w:rPr>
                <w:rFonts w:ascii="Arial" w:hAnsi="Arial" w:cs="Arial"/>
                <w:sz w:val="22"/>
                <w:szCs w:val="22"/>
              </w:rPr>
            </w:pPr>
            <w:r>
              <w:rPr>
                <w:rFonts w:ascii="Arial" w:hAnsi="Arial" w:cs="Arial"/>
                <w:sz w:val="22"/>
                <w:szCs w:val="22"/>
              </w:rPr>
              <w:t xml:space="preserve">To initiate and supervise complex audit and service evaluation with colleagues within and across the service to help develop and improve services to clients and their families. </w:t>
            </w:r>
          </w:p>
          <w:p w14:paraId="241D936C" w14:textId="77777777" w:rsidR="00657BCF" w:rsidRDefault="00657BCF">
            <w:pPr>
              <w:pStyle w:val="BodyText"/>
              <w:rPr>
                <w:rFonts w:ascii="Arial" w:hAnsi="Arial" w:cs="Arial"/>
                <w:sz w:val="22"/>
                <w:szCs w:val="22"/>
              </w:rPr>
            </w:pPr>
          </w:p>
          <w:p w14:paraId="1DAD6C2E" w14:textId="77777777" w:rsidR="00657BCF" w:rsidRDefault="00657BCF">
            <w:pPr>
              <w:pStyle w:val="BodyText"/>
              <w:ind w:left="360"/>
              <w:rPr>
                <w:rFonts w:ascii="Arial" w:hAnsi="Arial" w:cs="Arial"/>
                <w:sz w:val="22"/>
                <w:szCs w:val="22"/>
              </w:rPr>
            </w:pPr>
            <w:r>
              <w:rPr>
                <w:rFonts w:ascii="Arial" w:hAnsi="Arial" w:cs="Arial"/>
                <w:sz w:val="22"/>
                <w:szCs w:val="22"/>
              </w:rPr>
              <w:t xml:space="preserve">To undertake, as appropriate, high quality clinically relevant research, (involving data collection, complex statistical analysis and interpretation of psychological </w:t>
            </w:r>
            <w:r w:rsidR="00B65420">
              <w:rPr>
                <w:rFonts w:ascii="Arial" w:hAnsi="Arial" w:cs="Arial"/>
                <w:sz w:val="22"/>
                <w:szCs w:val="22"/>
              </w:rPr>
              <w:t>data</w:t>
            </w:r>
            <w:r>
              <w:rPr>
                <w:rFonts w:ascii="Arial" w:hAnsi="Arial" w:cs="Arial"/>
                <w:sz w:val="22"/>
                <w:szCs w:val="22"/>
              </w:rPr>
              <w:t xml:space="preserve"> and preparation of research papers and reports) observing NHS ethics procedures, applying as appropriate for internal and external funding.</w:t>
            </w:r>
          </w:p>
          <w:p w14:paraId="211BE14D" w14:textId="77777777" w:rsidR="00657BCF" w:rsidRDefault="00657BCF">
            <w:pPr>
              <w:pStyle w:val="BodyText"/>
              <w:rPr>
                <w:rFonts w:ascii="Arial" w:hAnsi="Arial" w:cs="Arial"/>
                <w:sz w:val="22"/>
                <w:szCs w:val="22"/>
              </w:rPr>
            </w:pPr>
          </w:p>
          <w:p w14:paraId="459F107A" w14:textId="77777777" w:rsidR="00657BCF" w:rsidRDefault="00657BCF">
            <w:pPr>
              <w:pStyle w:val="BodyText"/>
              <w:ind w:left="360"/>
              <w:rPr>
                <w:rFonts w:ascii="Arial" w:hAnsi="Arial" w:cs="Arial"/>
                <w:sz w:val="22"/>
                <w:szCs w:val="22"/>
              </w:rPr>
            </w:pPr>
            <w:r>
              <w:rPr>
                <w:rFonts w:ascii="Arial" w:hAnsi="Arial" w:cs="Arial"/>
                <w:sz w:val="22"/>
                <w:szCs w:val="22"/>
              </w:rPr>
              <w:t xml:space="preserve">To disseminate findings of research, and service evaluations through peer reviewed publication and presenting at professional conferences. </w:t>
            </w:r>
          </w:p>
          <w:p w14:paraId="0247F96E" w14:textId="77777777" w:rsidR="00657BCF" w:rsidRDefault="00657BCF">
            <w:pPr>
              <w:pStyle w:val="BodyText"/>
              <w:rPr>
                <w:rFonts w:ascii="Arial" w:hAnsi="Arial" w:cs="Arial"/>
                <w:sz w:val="22"/>
                <w:szCs w:val="22"/>
              </w:rPr>
            </w:pPr>
          </w:p>
          <w:p w14:paraId="1E38B406" w14:textId="77777777" w:rsidR="00657BCF" w:rsidRDefault="00657BCF">
            <w:pPr>
              <w:pStyle w:val="BodyText"/>
              <w:ind w:left="360"/>
              <w:rPr>
                <w:rFonts w:ascii="Arial" w:hAnsi="Arial" w:cs="Arial"/>
                <w:sz w:val="22"/>
                <w:szCs w:val="22"/>
              </w:rPr>
            </w:pPr>
            <w:r>
              <w:rPr>
                <w:rFonts w:ascii="Arial" w:hAnsi="Arial" w:cs="Arial"/>
                <w:sz w:val="22"/>
                <w:szCs w:val="22"/>
              </w:rPr>
              <w:t>To supervise and support the research of assistant psychologists and trainee clinical</w:t>
            </w:r>
            <w:r w:rsidR="00AC4489">
              <w:rPr>
                <w:rFonts w:ascii="Arial" w:hAnsi="Arial" w:cs="Arial"/>
                <w:sz w:val="22"/>
                <w:szCs w:val="22"/>
              </w:rPr>
              <w:t>/</w:t>
            </w:r>
            <w:r w:rsidR="00B65420">
              <w:rPr>
                <w:rFonts w:ascii="Arial" w:hAnsi="Arial" w:cs="Arial"/>
                <w:sz w:val="22"/>
                <w:szCs w:val="22"/>
              </w:rPr>
              <w:t>counseling</w:t>
            </w:r>
            <w:r>
              <w:rPr>
                <w:rFonts w:ascii="Arial" w:hAnsi="Arial" w:cs="Arial"/>
                <w:sz w:val="22"/>
                <w:szCs w:val="22"/>
              </w:rPr>
              <w:t xml:space="preserve"> psychologists.</w:t>
            </w:r>
          </w:p>
          <w:p w14:paraId="005F1377" w14:textId="77777777" w:rsidR="00657BCF" w:rsidRDefault="00657BCF">
            <w:pPr>
              <w:pStyle w:val="BodyText"/>
              <w:ind w:left="360"/>
              <w:rPr>
                <w:rFonts w:ascii="Arial" w:hAnsi="Arial" w:cs="Arial"/>
                <w:sz w:val="22"/>
                <w:szCs w:val="22"/>
              </w:rPr>
            </w:pPr>
            <w:r>
              <w:rPr>
                <w:rFonts w:ascii="Arial" w:hAnsi="Arial" w:cs="Arial"/>
                <w:sz w:val="22"/>
                <w:szCs w:val="22"/>
              </w:rPr>
              <w:t xml:space="preserve">To provide research advice to staff of other professions who are undertaking research.  </w:t>
            </w:r>
          </w:p>
          <w:p w14:paraId="5A7A7912" w14:textId="77777777" w:rsidR="00657BCF" w:rsidRDefault="00657BCF">
            <w:pPr>
              <w:pStyle w:val="BodyText"/>
              <w:rPr>
                <w:rFonts w:ascii="Arial" w:hAnsi="Arial" w:cs="Arial"/>
                <w:sz w:val="22"/>
                <w:szCs w:val="22"/>
              </w:rPr>
            </w:pPr>
          </w:p>
          <w:p w14:paraId="27839443" w14:textId="77777777" w:rsidR="00657BCF" w:rsidRDefault="00657BCF">
            <w:pPr>
              <w:pStyle w:val="BodyText"/>
              <w:ind w:left="360"/>
              <w:rPr>
                <w:rFonts w:ascii="Arial" w:hAnsi="Arial" w:cs="Arial"/>
                <w:sz w:val="22"/>
                <w:szCs w:val="22"/>
              </w:rPr>
            </w:pPr>
            <w:r>
              <w:rPr>
                <w:rFonts w:ascii="Arial" w:hAnsi="Arial" w:cs="Arial"/>
                <w:sz w:val="22"/>
                <w:szCs w:val="22"/>
              </w:rPr>
              <w:t xml:space="preserve">To ensure </w:t>
            </w:r>
            <w:r w:rsidR="00181A10">
              <w:rPr>
                <w:rFonts w:ascii="Arial" w:hAnsi="Arial" w:cs="Arial"/>
                <w:sz w:val="22"/>
                <w:szCs w:val="22"/>
              </w:rPr>
              <w:t xml:space="preserve">service </w:t>
            </w:r>
            <w:r>
              <w:rPr>
                <w:rFonts w:ascii="Arial" w:hAnsi="Arial" w:cs="Arial"/>
                <w:sz w:val="22"/>
                <w:szCs w:val="22"/>
              </w:rPr>
              <w:t>users are considered in research and acknowledge and attempt to overcome barriers to their involvement.</w:t>
            </w:r>
          </w:p>
          <w:p w14:paraId="7DDBA5B4" w14:textId="77777777" w:rsidR="00181A10" w:rsidRDefault="00181A10">
            <w:pPr>
              <w:pStyle w:val="Heading6"/>
              <w:ind w:right="72"/>
              <w:jc w:val="both"/>
              <w:rPr>
                <w:rFonts w:ascii="Arial" w:hAnsi="Arial" w:cs="Arial"/>
                <w:sz w:val="22"/>
                <w:szCs w:val="22"/>
              </w:rPr>
            </w:pPr>
          </w:p>
          <w:p w14:paraId="6E70E2A6" w14:textId="77777777" w:rsidR="00657BCF" w:rsidRDefault="00657BCF">
            <w:pPr>
              <w:pStyle w:val="Heading6"/>
              <w:ind w:right="72"/>
              <w:jc w:val="both"/>
              <w:rPr>
                <w:rFonts w:ascii="Arial" w:hAnsi="Arial" w:cs="Arial"/>
              </w:rPr>
            </w:pPr>
            <w:r>
              <w:rPr>
                <w:rFonts w:ascii="Arial" w:hAnsi="Arial" w:cs="Arial"/>
                <w:sz w:val="22"/>
                <w:szCs w:val="22"/>
              </w:rPr>
              <w:t>Continuing Professional Development</w:t>
            </w:r>
            <w:r>
              <w:rPr>
                <w:rFonts w:ascii="Arial" w:hAnsi="Arial" w:cs="Arial"/>
              </w:rPr>
              <w:t>:</w:t>
            </w:r>
          </w:p>
          <w:p w14:paraId="7BB3E8AC" w14:textId="77777777" w:rsidR="00657BCF" w:rsidRDefault="00657BCF">
            <w:pPr>
              <w:ind w:right="72"/>
              <w:jc w:val="both"/>
              <w:rPr>
                <w:rFonts w:ascii="Arial" w:hAnsi="Arial" w:cs="Arial"/>
                <w:sz w:val="4"/>
              </w:rPr>
            </w:pPr>
          </w:p>
          <w:p w14:paraId="3FF1FDC1" w14:textId="77777777" w:rsidR="00657BCF" w:rsidRDefault="00657BCF">
            <w:pPr>
              <w:ind w:left="360" w:right="72"/>
              <w:jc w:val="both"/>
              <w:rPr>
                <w:rFonts w:ascii="Arial" w:hAnsi="Arial" w:cs="Arial"/>
                <w:sz w:val="22"/>
                <w:szCs w:val="22"/>
              </w:rPr>
            </w:pPr>
            <w:r>
              <w:rPr>
                <w:rFonts w:ascii="Arial" w:hAnsi="Arial" w:cs="Arial"/>
                <w:sz w:val="22"/>
                <w:szCs w:val="22"/>
              </w:rPr>
              <w:t>To receive and make appropriate use of regular clinical and professional supervision from a senior clinical psychol</w:t>
            </w:r>
            <w:r w:rsidR="00AC4489">
              <w:rPr>
                <w:rFonts w:ascii="Arial" w:hAnsi="Arial" w:cs="Arial"/>
                <w:sz w:val="22"/>
                <w:szCs w:val="22"/>
              </w:rPr>
              <w:t>ogist in common with all applied</w:t>
            </w:r>
            <w:r>
              <w:rPr>
                <w:rFonts w:ascii="Arial" w:hAnsi="Arial" w:cs="Arial"/>
                <w:sz w:val="22"/>
                <w:szCs w:val="22"/>
              </w:rPr>
              <w:t xml:space="preserve"> psychologists and in accordance with departmental and British Psychological Society good practice guidelines.  To provide and participate in peer supervision both within the local area and the wider </w:t>
            </w:r>
            <w:r w:rsidR="00181A10">
              <w:rPr>
                <w:rFonts w:ascii="Arial" w:hAnsi="Arial" w:cs="Arial"/>
                <w:sz w:val="22"/>
                <w:szCs w:val="22"/>
              </w:rPr>
              <w:t>Special Interest Group in Addictions in Scotland</w:t>
            </w:r>
            <w:r>
              <w:rPr>
                <w:rFonts w:ascii="Arial" w:hAnsi="Arial" w:cs="Arial"/>
                <w:sz w:val="22"/>
                <w:szCs w:val="22"/>
              </w:rPr>
              <w:t>.</w:t>
            </w:r>
          </w:p>
          <w:p w14:paraId="41A0A4EA" w14:textId="77777777" w:rsidR="00657BCF" w:rsidRDefault="00657BCF">
            <w:pPr>
              <w:ind w:left="360" w:right="72"/>
              <w:jc w:val="both"/>
              <w:rPr>
                <w:rFonts w:ascii="Arial" w:hAnsi="Arial" w:cs="Arial"/>
                <w:sz w:val="22"/>
                <w:szCs w:val="22"/>
              </w:rPr>
            </w:pPr>
          </w:p>
          <w:p w14:paraId="4AE369A4" w14:textId="77777777" w:rsidR="00657BCF" w:rsidRDefault="00657BCF">
            <w:pPr>
              <w:ind w:left="360" w:right="72"/>
              <w:jc w:val="both"/>
              <w:rPr>
                <w:rFonts w:ascii="Arial" w:hAnsi="Arial" w:cs="Arial"/>
                <w:sz w:val="22"/>
                <w:szCs w:val="22"/>
              </w:rPr>
            </w:pPr>
            <w:r>
              <w:rPr>
                <w:rFonts w:ascii="Arial" w:hAnsi="Arial" w:cs="Arial"/>
                <w:sz w:val="22"/>
                <w:szCs w:val="22"/>
              </w:rPr>
              <w:t xml:space="preserve">To undertake a job appraisal and review of agreed goals for continuing professional development on an annual basis. </w:t>
            </w:r>
          </w:p>
          <w:p w14:paraId="1158A11B" w14:textId="77777777" w:rsidR="00657BCF" w:rsidRDefault="00657BCF">
            <w:pPr>
              <w:ind w:right="72"/>
              <w:jc w:val="both"/>
              <w:rPr>
                <w:rFonts w:ascii="Arial" w:hAnsi="Arial" w:cs="Arial"/>
                <w:sz w:val="22"/>
                <w:szCs w:val="22"/>
              </w:rPr>
            </w:pPr>
          </w:p>
          <w:p w14:paraId="10294B33" w14:textId="77777777" w:rsidR="00657BCF" w:rsidRDefault="00657BCF">
            <w:pPr>
              <w:ind w:left="360" w:right="72"/>
              <w:jc w:val="both"/>
              <w:rPr>
                <w:rFonts w:ascii="Arial" w:hAnsi="Arial" w:cs="Arial"/>
                <w:sz w:val="22"/>
                <w:szCs w:val="22"/>
              </w:rPr>
            </w:pPr>
            <w:r>
              <w:rPr>
                <w:rFonts w:ascii="Arial" w:hAnsi="Arial" w:cs="Arial"/>
                <w:sz w:val="22"/>
                <w:szCs w:val="22"/>
              </w:rPr>
              <w:t>To maintain and update knowledge and gain additional highly specialist experience and skills relevant to</w:t>
            </w:r>
            <w:r w:rsidR="00D87A88">
              <w:rPr>
                <w:rFonts w:ascii="Arial" w:hAnsi="Arial" w:cs="Arial"/>
                <w:sz w:val="22"/>
                <w:szCs w:val="22"/>
              </w:rPr>
              <w:t xml:space="preserve"> applied</w:t>
            </w:r>
            <w:r w:rsidR="008D31AA">
              <w:rPr>
                <w:rFonts w:ascii="Arial" w:hAnsi="Arial" w:cs="Arial"/>
                <w:sz w:val="22"/>
                <w:szCs w:val="22"/>
              </w:rPr>
              <w:t xml:space="preserve"> psychology and/or the</w:t>
            </w:r>
            <w:r>
              <w:rPr>
                <w:rFonts w:ascii="Arial" w:hAnsi="Arial" w:cs="Arial"/>
                <w:sz w:val="22"/>
                <w:szCs w:val="22"/>
              </w:rPr>
              <w:t xml:space="preserve"> Addictions Service, in order to meet agreed goals for continuing professional development.</w:t>
            </w:r>
          </w:p>
          <w:p w14:paraId="1B369475" w14:textId="77777777" w:rsidR="00657BCF" w:rsidRDefault="00657BCF">
            <w:pPr>
              <w:ind w:right="72"/>
              <w:jc w:val="both"/>
              <w:rPr>
                <w:rFonts w:ascii="Arial" w:hAnsi="Arial" w:cs="Arial"/>
                <w:sz w:val="22"/>
                <w:szCs w:val="22"/>
              </w:rPr>
            </w:pPr>
          </w:p>
          <w:p w14:paraId="17EA176F" w14:textId="77777777" w:rsidR="00657BCF" w:rsidRDefault="00657BCF">
            <w:pPr>
              <w:ind w:left="360" w:right="72"/>
              <w:jc w:val="both"/>
              <w:rPr>
                <w:rFonts w:ascii="Arial" w:hAnsi="Arial" w:cs="Arial"/>
                <w:sz w:val="22"/>
                <w:szCs w:val="22"/>
              </w:rPr>
            </w:pPr>
            <w:r>
              <w:rPr>
                <w:rFonts w:ascii="Arial" w:hAnsi="Arial" w:cs="Arial"/>
                <w:sz w:val="22"/>
                <w:szCs w:val="22"/>
              </w:rPr>
              <w:t xml:space="preserve">To develop and maintain the highest personal standards of professional practice through active participation in internal and external CPD training and development </w:t>
            </w:r>
            <w:proofErr w:type="spellStart"/>
            <w:r>
              <w:rPr>
                <w:rFonts w:ascii="Arial" w:hAnsi="Arial" w:cs="Arial"/>
                <w:sz w:val="22"/>
                <w:szCs w:val="22"/>
              </w:rPr>
              <w:t>programmes</w:t>
            </w:r>
            <w:proofErr w:type="spellEnd"/>
            <w:r>
              <w:rPr>
                <w:rFonts w:ascii="Arial" w:hAnsi="Arial" w:cs="Arial"/>
                <w:sz w:val="22"/>
                <w:szCs w:val="22"/>
              </w:rPr>
              <w:t>.</w:t>
            </w:r>
          </w:p>
          <w:p w14:paraId="0A91C961" w14:textId="77777777" w:rsidR="00657BCF" w:rsidRDefault="00657BCF">
            <w:pPr>
              <w:ind w:right="72"/>
              <w:jc w:val="both"/>
              <w:rPr>
                <w:rFonts w:ascii="Arial" w:hAnsi="Arial" w:cs="Arial"/>
                <w:sz w:val="22"/>
                <w:szCs w:val="22"/>
              </w:rPr>
            </w:pPr>
          </w:p>
          <w:p w14:paraId="15E74FBA" w14:textId="77777777" w:rsidR="00657BCF" w:rsidRDefault="00657BCF">
            <w:pPr>
              <w:ind w:left="360" w:right="72"/>
              <w:jc w:val="both"/>
              <w:rPr>
                <w:rFonts w:ascii="Arial" w:hAnsi="Arial" w:cs="Arial"/>
                <w:sz w:val="22"/>
                <w:szCs w:val="22"/>
              </w:rPr>
            </w:pPr>
            <w:r>
              <w:rPr>
                <w:rFonts w:ascii="Arial" w:hAnsi="Arial" w:cs="Arial"/>
                <w:sz w:val="22"/>
                <w:szCs w:val="22"/>
              </w:rPr>
              <w:t xml:space="preserve">To maintain a log of continuing professional development activities (e.g. both internal and external CPD training and development </w:t>
            </w:r>
            <w:proofErr w:type="spellStart"/>
            <w:r>
              <w:rPr>
                <w:rFonts w:ascii="Arial" w:hAnsi="Arial" w:cs="Arial"/>
                <w:sz w:val="22"/>
                <w:szCs w:val="22"/>
              </w:rPr>
              <w:t>programmes</w:t>
            </w:r>
            <w:proofErr w:type="spellEnd"/>
            <w:r>
              <w:rPr>
                <w:rFonts w:ascii="Arial" w:hAnsi="Arial" w:cs="Arial"/>
                <w:sz w:val="22"/>
                <w:szCs w:val="22"/>
              </w:rPr>
              <w:t>) in accordance with professional guidelines</w:t>
            </w:r>
            <w:r w:rsidR="008D31AA">
              <w:rPr>
                <w:rFonts w:ascii="Arial" w:hAnsi="Arial" w:cs="Arial"/>
                <w:sz w:val="22"/>
                <w:szCs w:val="22"/>
              </w:rPr>
              <w:t xml:space="preserve"> and HPC</w:t>
            </w:r>
            <w:r>
              <w:rPr>
                <w:rFonts w:ascii="Arial" w:hAnsi="Arial" w:cs="Arial"/>
                <w:sz w:val="22"/>
                <w:szCs w:val="22"/>
              </w:rPr>
              <w:t xml:space="preserve">. </w:t>
            </w:r>
          </w:p>
          <w:p w14:paraId="65EA62F7" w14:textId="77777777" w:rsidR="00657BCF" w:rsidRDefault="00657BCF">
            <w:pPr>
              <w:ind w:right="72"/>
              <w:jc w:val="both"/>
              <w:rPr>
                <w:rFonts w:ascii="Arial" w:hAnsi="Arial" w:cs="Arial"/>
                <w:sz w:val="22"/>
                <w:szCs w:val="22"/>
              </w:rPr>
            </w:pPr>
          </w:p>
          <w:p w14:paraId="6BE39A1C" w14:textId="77777777" w:rsidR="00657BCF" w:rsidRDefault="00657BCF">
            <w:pPr>
              <w:ind w:left="360" w:right="72"/>
              <w:jc w:val="both"/>
              <w:rPr>
                <w:rFonts w:ascii="Arial" w:hAnsi="Arial" w:cs="Arial"/>
                <w:sz w:val="22"/>
                <w:szCs w:val="22"/>
              </w:rPr>
            </w:pPr>
            <w:r>
              <w:rPr>
                <w:rFonts w:ascii="Arial" w:hAnsi="Arial" w:cs="Arial"/>
                <w:sz w:val="22"/>
                <w:szCs w:val="22"/>
              </w:rPr>
              <w:t xml:space="preserve">To participate in and contribute to the continuing professional development of other members of the </w:t>
            </w:r>
            <w:r w:rsidR="00D87A88">
              <w:rPr>
                <w:rFonts w:ascii="Arial" w:hAnsi="Arial" w:cs="Arial"/>
                <w:sz w:val="22"/>
                <w:szCs w:val="22"/>
              </w:rPr>
              <w:t xml:space="preserve">Area-wide Department of </w:t>
            </w:r>
            <w:r>
              <w:rPr>
                <w:rFonts w:ascii="Arial" w:hAnsi="Arial" w:cs="Arial"/>
                <w:sz w:val="22"/>
                <w:szCs w:val="22"/>
              </w:rPr>
              <w:t xml:space="preserve"> Psychology</w:t>
            </w:r>
          </w:p>
          <w:p w14:paraId="159C1218" w14:textId="77777777" w:rsidR="00181A10" w:rsidRDefault="00181A10">
            <w:pPr>
              <w:ind w:left="360" w:right="72"/>
              <w:jc w:val="both"/>
              <w:rPr>
                <w:rFonts w:ascii="Arial" w:hAnsi="Arial" w:cs="Arial"/>
                <w:sz w:val="22"/>
                <w:szCs w:val="22"/>
              </w:rPr>
            </w:pPr>
          </w:p>
          <w:p w14:paraId="1F6EE82E" w14:textId="77777777" w:rsidR="00657BCF" w:rsidRDefault="00657BCF">
            <w:pPr>
              <w:ind w:right="72"/>
              <w:jc w:val="both"/>
              <w:rPr>
                <w:rFonts w:ascii="Arial" w:hAnsi="Arial" w:cs="Arial"/>
                <w:b/>
                <w:sz w:val="22"/>
                <w:szCs w:val="22"/>
              </w:rPr>
            </w:pPr>
            <w:r>
              <w:rPr>
                <w:rFonts w:ascii="Arial" w:hAnsi="Arial" w:cs="Arial"/>
                <w:b/>
                <w:sz w:val="22"/>
                <w:szCs w:val="22"/>
              </w:rPr>
              <w:t>General:</w:t>
            </w:r>
          </w:p>
          <w:p w14:paraId="7CCDEECB" w14:textId="77777777" w:rsidR="00657BCF" w:rsidRDefault="00657BCF">
            <w:pPr>
              <w:ind w:right="72"/>
              <w:jc w:val="both"/>
              <w:rPr>
                <w:rFonts w:ascii="Arial" w:hAnsi="Arial" w:cs="Arial"/>
                <w:sz w:val="22"/>
                <w:szCs w:val="22"/>
              </w:rPr>
            </w:pPr>
          </w:p>
          <w:p w14:paraId="034EE9E5" w14:textId="77777777" w:rsidR="00657BCF" w:rsidRDefault="00657BCF">
            <w:pPr>
              <w:ind w:left="360" w:right="72"/>
              <w:jc w:val="both"/>
              <w:rPr>
                <w:rFonts w:ascii="Arial" w:hAnsi="Arial" w:cs="Arial"/>
                <w:sz w:val="22"/>
                <w:szCs w:val="22"/>
              </w:rPr>
            </w:pPr>
            <w:r>
              <w:rPr>
                <w:rFonts w:ascii="Arial" w:hAnsi="Arial" w:cs="Arial"/>
                <w:sz w:val="22"/>
                <w:szCs w:val="22"/>
              </w:rPr>
              <w:t xml:space="preserve">To contribute to the development and articulation of best practice in psychology across the service by continuing to develop the skills of a reflexive and reflective scientist practitioner, taking part in regular professional supervision and appraisal and maintaining an active engagement with current developments in the field of </w:t>
            </w:r>
            <w:r w:rsidR="00AC4489">
              <w:rPr>
                <w:rFonts w:ascii="Arial" w:hAnsi="Arial" w:cs="Arial"/>
                <w:sz w:val="22"/>
                <w:szCs w:val="22"/>
              </w:rPr>
              <w:t>clinical/</w:t>
            </w:r>
            <w:r w:rsidR="00B65420">
              <w:rPr>
                <w:rFonts w:ascii="Arial" w:hAnsi="Arial" w:cs="Arial"/>
                <w:sz w:val="22"/>
                <w:szCs w:val="22"/>
              </w:rPr>
              <w:t>counseling</w:t>
            </w:r>
            <w:r w:rsidR="00AC4489">
              <w:rPr>
                <w:rFonts w:ascii="Arial" w:hAnsi="Arial" w:cs="Arial"/>
                <w:sz w:val="22"/>
                <w:szCs w:val="22"/>
              </w:rPr>
              <w:t xml:space="preserve"> psychology</w:t>
            </w:r>
            <w:r>
              <w:rPr>
                <w:rFonts w:ascii="Arial" w:hAnsi="Arial" w:cs="Arial"/>
                <w:sz w:val="22"/>
                <w:szCs w:val="22"/>
              </w:rPr>
              <w:t xml:space="preserve"> and related disciplines.</w:t>
            </w:r>
          </w:p>
          <w:p w14:paraId="056FAB52" w14:textId="77777777" w:rsidR="00657BCF" w:rsidRDefault="00657BCF">
            <w:pPr>
              <w:ind w:right="72"/>
              <w:jc w:val="both"/>
              <w:rPr>
                <w:rFonts w:ascii="Arial" w:hAnsi="Arial" w:cs="Arial"/>
                <w:sz w:val="22"/>
                <w:szCs w:val="22"/>
              </w:rPr>
            </w:pPr>
          </w:p>
          <w:p w14:paraId="280C13F4" w14:textId="77777777" w:rsidR="00657BCF" w:rsidRDefault="00657BCF">
            <w:pPr>
              <w:ind w:left="360" w:right="72"/>
              <w:jc w:val="both"/>
              <w:rPr>
                <w:rFonts w:ascii="Arial" w:hAnsi="Arial" w:cs="Arial"/>
                <w:sz w:val="22"/>
                <w:szCs w:val="22"/>
              </w:rPr>
            </w:pPr>
            <w:r>
              <w:rPr>
                <w:rFonts w:ascii="Arial" w:hAnsi="Arial" w:cs="Arial"/>
                <w:sz w:val="22"/>
                <w:szCs w:val="22"/>
              </w:rPr>
              <w:t>To maintain the highest standards of clinical record keeping including data entry and recording, report writing and the responsible exercise of professional self-governance in accordance with professional codes of practice of t</w:t>
            </w:r>
            <w:r w:rsidR="005F63C9">
              <w:rPr>
                <w:rFonts w:ascii="Arial" w:hAnsi="Arial" w:cs="Arial"/>
                <w:sz w:val="22"/>
                <w:szCs w:val="22"/>
              </w:rPr>
              <w:t>he Health Care Professions Council</w:t>
            </w:r>
            <w:r>
              <w:rPr>
                <w:rFonts w:ascii="Arial" w:hAnsi="Arial" w:cs="Arial"/>
                <w:sz w:val="22"/>
                <w:szCs w:val="22"/>
              </w:rPr>
              <w:t xml:space="preserve"> and NHS Tayside policies and procedures.</w:t>
            </w:r>
          </w:p>
          <w:p w14:paraId="726633B9" w14:textId="77777777" w:rsidR="00657BCF" w:rsidRDefault="00657BCF">
            <w:pPr>
              <w:ind w:right="72"/>
              <w:jc w:val="both"/>
              <w:rPr>
                <w:rFonts w:ascii="Arial" w:hAnsi="Arial" w:cs="Arial"/>
                <w:sz w:val="22"/>
                <w:szCs w:val="22"/>
              </w:rPr>
            </w:pPr>
          </w:p>
          <w:p w14:paraId="55DB24B9" w14:textId="77777777" w:rsidR="00657BCF" w:rsidRDefault="00657BCF">
            <w:pPr>
              <w:ind w:left="360" w:right="72"/>
              <w:jc w:val="both"/>
              <w:rPr>
                <w:rFonts w:ascii="Arial" w:hAnsi="Arial" w:cs="Arial"/>
                <w:sz w:val="22"/>
                <w:szCs w:val="22"/>
              </w:rPr>
            </w:pPr>
            <w:r>
              <w:rPr>
                <w:rFonts w:ascii="Arial" w:hAnsi="Arial" w:cs="Arial"/>
                <w:sz w:val="22"/>
                <w:szCs w:val="22"/>
              </w:rPr>
              <w:t>To manage personal clinical workload and appropriate professional duties and responsibilities to ensure an efficient and effective service.</w:t>
            </w:r>
          </w:p>
          <w:p w14:paraId="531CADA4" w14:textId="77777777" w:rsidR="00657BCF" w:rsidRDefault="00657BCF">
            <w:pPr>
              <w:ind w:right="72"/>
              <w:jc w:val="both"/>
              <w:rPr>
                <w:rFonts w:ascii="Arial" w:hAnsi="Arial" w:cs="Arial"/>
                <w:sz w:val="22"/>
                <w:szCs w:val="22"/>
              </w:rPr>
            </w:pPr>
          </w:p>
          <w:p w14:paraId="0E3E3DA7" w14:textId="77777777" w:rsidR="00657BCF" w:rsidRDefault="00657BCF">
            <w:pPr>
              <w:ind w:left="360" w:right="72"/>
              <w:jc w:val="both"/>
              <w:rPr>
                <w:rFonts w:ascii="Arial" w:hAnsi="Arial" w:cs="Arial"/>
                <w:sz w:val="22"/>
                <w:szCs w:val="22"/>
              </w:rPr>
            </w:pPr>
            <w:r>
              <w:rPr>
                <w:rFonts w:ascii="Arial" w:hAnsi="Arial" w:cs="Arial"/>
                <w:sz w:val="22"/>
                <w:szCs w:val="22"/>
              </w:rPr>
              <w:t>To abide by the Codes of Conduct appl</w:t>
            </w:r>
            <w:r w:rsidR="00D87A88">
              <w:rPr>
                <w:rFonts w:ascii="Arial" w:hAnsi="Arial" w:cs="Arial"/>
                <w:sz w:val="22"/>
                <w:szCs w:val="22"/>
              </w:rPr>
              <w:t>icable to all Chartered Applied</w:t>
            </w:r>
            <w:r>
              <w:rPr>
                <w:rFonts w:ascii="Arial" w:hAnsi="Arial" w:cs="Arial"/>
                <w:sz w:val="22"/>
                <w:szCs w:val="22"/>
              </w:rPr>
              <w:t xml:space="preserve"> Psychologists as required by the British Psychological Society, </w:t>
            </w:r>
            <w:r w:rsidR="008D31AA">
              <w:rPr>
                <w:rFonts w:ascii="Arial" w:hAnsi="Arial" w:cs="Arial"/>
                <w:sz w:val="22"/>
                <w:szCs w:val="22"/>
              </w:rPr>
              <w:t>It’s</w:t>
            </w:r>
            <w:r>
              <w:rPr>
                <w:rFonts w:ascii="Arial" w:hAnsi="Arial" w:cs="Arial"/>
                <w:sz w:val="22"/>
                <w:szCs w:val="22"/>
              </w:rPr>
              <w:t xml:space="preserve"> Division</w:t>
            </w:r>
            <w:r w:rsidR="008D31AA">
              <w:rPr>
                <w:rFonts w:ascii="Arial" w:hAnsi="Arial" w:cs="Arial"/>
                <w:sz w:val="22"/>
                <w:szCs w:val="22"/>
              </w:rPr>
              <w:t>s</w:t>
            </w:r>
            <w:r>
              <w:rPr>
                <w:rFonts w:ascii="Arial" w:hAnsi="Arial" w:cs="Arial"/>
                <w:sz w:val="22"/>
                <w:szCs w:val="22"/>
              </w:rPr>
              <w:t xml:space="preserve"> and the </w:t>
            </w:r>
            <w:r w:rsidR="008D31AA">
              <w:rPr>
                <w:rFonts w:ascii="Arial" w:hAnsi="Arial" w:cs="Arial"/>
                <w:sz w:val="22"/>
                <w:szCs w:val="22"/>
              </w:rPr>
              <w:t>H</w:t>
            </w:r>
            <w:r w:rsidR="005F63C9">
              <w:rPr>
                <w:rFonts w:ascii="Arial" w:hAnsi="Arial" w:cs="Arial"/>
                <w:sz w:val="22"/>
                <w:szCs w:val="22"/>
              </w:rPr>
              <w:t>C</w:t>
            </w:r>
            <w:r w:rsidR="008D31AA">
              <w:rPr>
                <w:rFonts w:ascii="Arial" w:hAnsi="Arial" w:cs="Arial"/>
                <w:sz w:val="22"/>
                <w:szCs w:val="22"/>
              </w:rPr>
              <w:t xml:space="preserve">PC </w:t>
            </w:r>
            <w:r>
              <w:rPr>
                <w:rFonts w:ascii="Arial" w:hAnsi="Arial" w:cs="Arial"/>
                <w:sz w:val="22"/>
                <w:szCs w:val="22"/>
              </w:rPr>
              <w:t>professional regulatory process.</w:t>
            </w:r>
          </w:p>
          <w:p w14:paraId="04CFF7AE" w14:textId="77777777" w:rsidR="00657BCF" w:rsidRDefault="00657BCF">
            <w:pPr>
              <w:ind w:left="360" w:right="72"/>
              <w:jc w:val="both"/>
              <w:rPr>
                <w:rFonts w:ascii="Arial" w:hAnsi="Arial" w:cs="Arial"/>
                <w:sz w:val="22"/>
                <w:szCs w:val="22"/>
              </w:rPr>
            </w:pPr>
            <w:r>
              <w:rPr>
                <w:rFonts w:ascii="Arial" w:hAnsi="Arial" w:cs="Arial"/>
                <w:sz w:val="22"/>
                <w:szCs w:val="22"/>
              </w:rPr>
              <w:t xml:space="preserve">To maintain up to date knowledge of legislation, local and national policies and issues in relation to the mental health of children, adolescents and adults. </w:t>
            </w:r>
          </w:p>
          <w:p w14:paraId="395D70AE" w14:textId="77777777" w:rsidR="00657BCF" w:rsidRDefault="00657BCF">
            <w:pPr>
              <w:ind w:right="72"/>
              <w:jc w:val="both"/>
              <w:rPr>
                <w:rFonts w:ascii="Arial" w:hAnsi="Arial" w:cs="Arial"/>
                <w:sz w:val="22"/>
                <w:szCs w:val="22"/>
              </w:rPr>
            </w:pPr>
          </w:p>
          <w:p w14:paraId="50B88BF7" w14:textId="77777777" w:rsidR="00657BCF" w:rsidRDefault="00657BCF">
            <w:pPr>
              <w:ind w:left="360" w:right="72"/>
              <w:jc w:val="both"/>
              <w:rPr>
                <w:rFonts w:ascii="Arial" w:hAnsi="Arial" w:cs="Arial"/>
                <w:sz w:val="22"/>
                <w:szCs w:val="22"/>
              </w:rPr>
            </w:pPr>
            <w:r>
              <w:rPr>
                <w:rFonts w:ascii="Arial" w:hAnsi="Arial" w:cs="Arial"/>
                <w:sz w:val="22"/>
                <w:szCs w:val="22"/>
              </w:rPr>
              <w:t>To contribute to the general development of the department by regularly attendin</w:t>
            </w:r>
            <w:r w:rsidR="00493A52">
              <w:rPr>
                <w:rFonts w:ascii="Arial" w:hAnsi="Arial" w:cs="Arial"/>
                <w:sz w:val="22"/>
                <w:szCs w:val="22"/>
              </w:rPr>
              <w:t>g and participating in</w:t>
            </w:r>
            <w:r>
              <w:rPr>
                <w:rFonts w:ascii="Arial" w:hAnsi="Arial" w:cs="Arial"/>
                <w:sz w:val="22"/>
                <w:szCs w:val="22"/>
              </w:rPr>
              <w:t xml:space="preserve"> meetings both at a specialty and area-wide level. </w:t>
            </w:r>
          </w:p>
          <w:p w14:paraId="52DE6AE1" w14:textId="77777777" w:rsidR="00657BCF" w:rsidRDefault="00657BCF">
            <w:pPr>
              <w:ind w:right="72"/>
              <w:jc w:val="both"/>
              <w:rPr>
                <w:rFonts w:ascii="Arial" w:hAnsi="Arial" w:cs="Arial"/>
                <w:sz w:val="22"/>
                <w:szCs w:val="22"/>
              </w:rPr>
            </w:pPr>
          </w:p>
          <w:p w14:paraId="39B72603" w14:textId="77777777" w:rsidR="00657BCF" w:rsidRDefault="00657BCF" w:rsidP="00D526FD">
            <w:pPr>
              <w:ind w:left="360" w:right="72"/>
              <w:jc w:val="both"/>
              <w:rPr>
                <w:rFonts w:ascii="Arial" w:hAnsi="Arial" w:cs="Arial"/>
                <w:sz w:val="22"/>
                <w:szCs w:val="22"/>
              </w:rPr>
            </w:pPr>
            <w:r>
              <w:rPr>
                <w:rFonts w:ascii="Arial" w:hAnsi="Arial" w:cs="Arial"/>
                <w:sz w:val="22"/>
                <w:szCs w:val="22"/>
              </w:rPr>
              <w:t>To comply with the policies of NHS Tayside and the Psychology Service, including Health and Safety and the care and management of equipment and materials.</w:t>
            </w:r>
          </w:p>
          <w:p w14:paraId="423A06A0" w14:textId="77777777" w:rsidR="00D526FD" w:rsidRDefault="00D526FD" w:rsidP="00D526FD">
            <w:pPr>
              <w:ind w:left="360" w:right="72"/>
              <w:jc w:val="both"/>
              <w:rPr>
                <w:rFonts w:ascii="Arial" w:hAnsi="Arial" w:cs="Arial"/>
                <w:sz w:val="22"/>
              </w:rPr>
            </w:pPr>
          </w:p>
        </w:tc>
      </w:tr>
      <w:tr w:rsidR="00657BCF" w14:paraId="21434F6F" w14:textId="77777777">
        <w:trPr>
          <w:gridAfter w:val="1"/>
          <w:wAfter w:w="101" w:type="dxa"/>
        </w:trPr>
        <w:tc>
          <w:tcPr>
            <w:tcW w:w="9747" w:type="dxa"/>
            <w:gridSpan w:val="3"/>
          </w:tcPr>
          <w:p w14:paraId="3C5D4F5F" w14:textId="77777777" w:rsidR="00657BCF" w:rsidRDefault="00657BCF">
            <w:pPr>
              <w:pStyle w:val="Heading2"/>
              <w:numPr>
                <w:ilvl w:val="0"/>
                <w:numId w:val="1"/>
              </w:numPr>
              <w:rPr>
                <w:sz w:val="22"/>
              </w:rPr>
            </w:pPr>
            <w:r>
              <w:rPr>
                <w:b w:val="0"/>
                <w:bCs w:val="0"/>
                <w:sz w:val="22"/>
              </w:rPr>
              <w:lastRenderedPageBreak/>
              <w:br w:type="page"/>
            </w:r>
            <w:r>
              <w:rPr>
                <w:sz w:val="22"/>
              </w:rPr>
              <w:t>COMMUNICATIONS AND RELATIONSHIPS</w:t>
            </w:r>
          </w:p>
          <w:p w14:paraId="62BACB4C" w14:textId="77777777" w:rsidR="00657BCF" w:rsidRDefault="00657BCF">
            <w:pPr>
              <w:ind w:left="360"/>
              <w:jc w:val="both"/>
              <w:rPr>
                <w:rFonts w:ascii="Arial" w:hAnsi="Arial" w:cs="Arial"/>
                <w:sz w:val="22"/>
              </w:rPr>
            </w:pPr>
          </w:p>
          <w:p w14:paraId="33161001" w14:textId="77777777" w:rsidR="00657BCF" w:rsidRDefault="00657BCF">
            <w:pPr>
              <w:pStyle w:val="BodyText"/>
              <w:spacing w:line="264" w:lineRule="auto"/>
              <w:ind w:right="72"/>
              <w:rPr>
                <w:rFonts w:ascii="Arial" w:hAnsi="Arial" w:cs="Arial"/>
                <w:b/>
                <w:sz w:val="22"/>
                <w:szCs w:val="22"/>
              </w:rPr>
            </w:pPr>
            <w:r>
              <w:rPr>
                <w:rFonts w:ascii="Arial" w:hAnsi="Arial" w:cs="Arial"/>
                <w:b/>
                <w:sz w:val="22"/>
                <w:szCs w:val="22"/>
              </w:rPr>
              <w:t>Communication:</w:t>
            </w:r>
          </w:p>
          <w:p w14:paraId="7070D7B1" w14:textId="77777777" w:rsidR="00657BCF" w:rsidRDefault="00657BCF">
            <w:pPr>
              <w:pStyle w:val="BodyText"/>
              <w:spacing w:line="264" w:lineRule="auto"/>
              <w:ind w:right="72"/>
              <w:rPr>
                <w:rFonts w:ascii="Arial" w:hAnsi="Arial" w:cs="Arial"/>
                <w:sz w:val="22"/>
                <w:szCs w:val="22"/>
              </w:rPr>
            </w:pPr>
            <w:r>
              <w:rPr>
                <w:rFonts w:ascii="Arial" w:hAnsi="Arial" w:cs="Arial"/>
                <w:sz w:val="22"/>
                <w:szCs w:val="22"/>
              </w:rPr>
              <w:t xml:space="preserve"> Constantly required to communicate with clients and families, colleagues and other professionals in a highly skilled and sensitive manner. Also required to consider the method of communication </w:t>
            </w:r>
            <w:proofErr w:type="spellStart"/>
            <w:r>
              <w:rPr>
                <w:rFonts w:ascii="Arial" w:hAnsi="Arial" w:cs="Arial"/>
                <w:sz w:val="22"/>
                <w:szCs w:val="22"/>
              </w:rPr>
              <w:t>utilised</w:t>
            </w:r>
            <w:proofErr w:type="spellEnd"/>
            <w:r>
              <w:rPr>
                <w:rFonts w:ascii="Arial" w:hAnsi="Arial" w:cs="Arial"/>
                <w:sz w:val="22"/>
                <w:szCs w:val="22"/>
              </w:rPr>
              <w:t xml:space="preserve"> with people with substance misuse issues, as this may need to be adapted depending on their developmental stage, cognitive functioning and/or level of understanding.</w:t>
            </w:r>
          </w:p>
          <w:p w14:paraId="340F9FA2" w14:textId="77777777" w:rsidR="00657BCF" w:rsidRDefault="00657BCF">
            <w:pPr>
              <w:pStyle w:val="BodyText"/>
              <w:spacing w:line="264" w:lineRule="auto"/>
              <w:ind w:right="72"/>
              <w:rPr>
                <w:rFonts w:ascii="Arial" w:hAnsi="Arial" w:cs="Arial"/>
                <w:sz w:val="22"/>
                <w:szCs w:val="22"/>
              </w:rPr>
            </w:pPr>
          </w:p>
          <w:p w14:paraId="566BC6EB" w14:textId="77777777" w:rsidR="00657BCF" w:rsidRDefault="00657BCF">
            <w:pPr>
              <w:pStyle w:val="BodyText"/>
              <w:spacing w:line="264" w:lineRule="auto"/>
              <w:ind w:right="72"/>
              <w:rPr>
                <w:rFonts w:ascii="Arial" w:hAnsi="Arial" w:cs="Arial"/>
                <w:sz w:val="22"/>
                <w:szCs w:val="22"/>
              </w:rPr>
            </w:pPr>
            <w:r>
              <w:rPr>
                <w:rFonts w:ascii="Arial" w:hAnsi="Arial" w:cs="Arial"/>
                <w:sz w:val="22"/>
                <w:szCs w:val="22"/>
              </w:rPr>
              <w:t xml:space="preserve"> Communicating with GP’s, other members of the primary care team, psychiatrists, psychologists, voluntary agencies, addictions workers and social work colleagues regarding clients’ needs is required on a regular basis to ensure efficiency of service delivery.</w:t>
            </w:r>
          </w:p>
          <w:p w14:paraId="7FBB00A1" w14:textId="77777777" w:rsidR="00657BCF" w:rsidRDefault="00657BCF">
            <w:pPr>
              <w:pStyle w:val="BodyText"/>
              <w:spacing w:line="264" w:lineRule="auto"/>
              <w:ind w:right="72"/>
              <w:rPr>
                <w:rFonts w:ascii="Arial" w:hAnsi="Arial" w:cs="Arial"/>
                <w:sz w:val="22"/>
                <w:szCs w:val="22"/>
              </w:rPr>
            </w:pPr>
          </w:p>
          <w:p w14:paraId="441429D5" w14:textId="77777777" w:rsidR="00657BCF" w:rsidRDefault="00657BCF">
            <w:pPr>
              <w:pStyle w:val="BodyText"/>
              <w:spacing w:line="264" w:lineRule="auto"/>
              <w:ind w:right="72"/>
              <w:rPr>
                <w:rFonts w:ascii="Arial" w:hAnsi="Arial" w:cs="Arial"/>
                <w:sz w:val="22"/>
                <w:szCs w:val="22"/>
              </w:rPr>
            </w:pPr>
            <w:r>
              <w:rPr>
                <w:rFonts w:ascii="Arial" w:hAnsi="Arial" w:cs="Arial"/>
                <w:sz w:val="22"/>
                <w:szCs w:val="22"/>
              </w:rPr>
              <w:t xml:space="preserve"> Communication with clients regularly involves dealing with highly complex and sensitive information. Issues of confidentiality and discretion have to be negotiated regularly and dealt with prudently and judiciously.</w:t>
            </w:r>
          </w:p>
          <w:p w14:paraId="5495A845" w14:textId="77777777" w:rsidR="00657BCF" w:rsidRDefault="00657BCF">
            <w:pPr>
              <w:pStyle w:val="BodyText"/>
              <w:spacing w:line="264" w:lineRule="auto"/>
              <w:ind w:right="72"/>
              <w:rPr>
                <w:rFonts w:ascii="Arial" w:hAnsi="Arial" w:cs="Arial"/>
                <w:sz w:val="22"/>
                <w:szCs w:val="22"/>
              </w:rPr>
            </w:pPr>
          </w:p>
          <w:p w14:paraId="0C653B62" w14:textId="77777777" w:rsidR="00657BCF" w:rsidRDefault="00657BCF">
            <w:pPr>
              <w:pStyle w:val="BodyText"/>
              <w:spacing w:line="264" w:lineRule="auto"/>
              <w:ind w:right="72"/>
              <w:rPr>
                <w:rFonts w:ascii="Arial" w:hAnsi="Arial" w:cs="Arial"/>
                <w:sz w:val="22"/>
                <w:szCs w:val="22"/>
              </w:rPr>
            </w:pPr>
            <w:r>
              <w:rPr>
                <w:rFonts w:ascii="Arial" w:hAnsi="Arial" w:cs="Arial"/>
                <w:sz w:val="22"/>
                <w:szCs w:val="22"/>
              </w:rPr>
              <w:t>Conducting both planned and impromptu telephone conversations with clients, professionals and carers regarding client treatment needs.</w:t>
            </w:r>
          </w:p>
          <w:p w14:paraId="22A3C9B0" w14:textId="77777777" w:rsidR="00657BCF" w:rsidRDefault="00657BCF">
            <w:pPr>
              <w:pStyle w:val="BodyText"/>
              <w:spacing w:line="264" w:lineRule="auto"/>
              <w:ind w:right="72"/>
              <w:rPr>
                <w:rFonts w:ascii="Arial" w:hAnsi="Arial" w:cs="Arial"/>
                <w:sz w:val="22"/>
                <w:szCs w:val="22"/>
              </w:rPr>
            </w:pPr>
          </w:p>
          <w:p w14:paraId="007D296D" w14:textId="77777777" w:rsidR="00657BCF" w:rsidRDefault="00657BCF">
            <w:pPr>
              <w:pStyle w:val="BodyText"/>
              <w:spacing w:line="264" w:lineRule="auto"/>
              <w:ind w:right="72"/>
              <w:rPr>
                <w:rFonts w:ascii="Arial" w:hAnsi="Arial" w:cs="Arial"/>
                <w:sz w:val="22"/>
                <w:szCs w:val="22"/>
              </w:rPr>
            </w:pPr>
            <w:r>
              <w:rPr>
                <w:rFonts w:ascii="Arial" w:hAnsi="Arial" w:cs="Arial"/>
                <w:sz w:val="22"/>
                <w:szCs w:val="22"/>
              </w:rPr>
              <w:t xml:space="preserve"> Clients sometimes present with barriers to communication such as sensory impairments and cognitive impairments. On occasions, an interpreter may be required to be present for hearing impaired clients and questionnaires may need to be read out to visually impaired clients. Also, materials sometimes have to be adapted for patients with different cognitive abilities</w:t>
            </w:r>
          </w:p>
          <w:p w14:paraId="5CAAEED2" w14:textId="77777777" w:rsidR="00657BCF" w:rsidRDefault="00657BCF">
            <w:pPr>
              <w:pStyle w:val="BodyText"/>
              <w:spacing w:line="264" w:lineRule="auto"/>
              <w:ind w:right="72"/>
              <w:rPr>
                <w:rFonts w:ascii="Arial" w:hAnsi="Arial" w:cs="Arial"/>
                <w:sz w:val="22"/>
                <w:szCs w:val="22"/>
              </w:rPr>
            </w:pPr>
          </w:p>
          <w:p w14:paraId="2498DF49" w14:textId="77777777" w:rsidR="00657BCF" w:rsidRDefault="00657BCF">
            <w:pPr>
              <w:pStyle w:val="BodyText"/>
              <w:spacing w:line="264" w:lineRule="auto"/>
              <w:ind w:right="72"/>
              <w:rPr>
                <w:rFonts w:ascii="Arial" w:hAnsi="Arial" w:cs="Arial"/>
                <w:sz w:val="22"/>
                <w:szCs w:val="22"/>
              </w:rPr>
            </w:pPr>
            <w:r>
              <w:rPr>
                <w:rFonts w:ascii="Arial" w:hAnsi="Arial" w:cs="Arial"/>
                <w:sz w:val="22"/>
                <w:szCs w:val="22"/>
              </w:rPr>
              <w:t xml:space="preserve"> Providing written reports as required for GP’s, other relevant professionals, solicitors and courts.</w:t>
            </w:r>
          </w:p>
          <w:p w14:paraId="17BAAF2A" w14:textId="77777777" w:rsidR="00657BCF" w:rsidRDefault="00657BCF">
            <w:pPr>
              <w:pStyle w:val="BodyText"/>
              <w:spacing w:line="264" w:lineRule="auto"/>
              <w:ind w:right="72"/>
              <w:rPr>
                <w:rFonts w:ascii="Arial" w:hAnsi="Arial" w:cs="Arial"/>
                <w:sz w:val="22"/>
                <w:szCs w:val="22"/>
              </w:rPr>
            </w:pPr>
          </w:p>
          <w:p w14:paraId="6FDEA836" w14:textId="77777777" w:rsidR="00657BCF" w:rsidRDefault="00657BCF">
            <w:pPr>
              <w:pStyle w:val="BodyText"/>
              <w:spacing w:line="264" w:lineRule="auto"/>
              <w:ind w:right="72"/>
              <w:rPr>
                <w:rFonts w:ascii="Arial" w:hAnsi="Arial" w:cs="Arial"/>
                <w:sz w:val="22"/>
                <w:szCs w:val="22"/>
              </w:rPr>
            </w:pPr>
            <w:r>
              <w:rPr>
                <w:rFonts w:ascii="Arial" w:hAnsi="Arial" w:cs="Arial"/>
                <w:sz w:val="22"/>
                <w:szCs w:val="22"/>
              </w:rPr>
              <w:t xml:space="preserve"> Barriers to understanding have to be negotiated. This can occur with professionals working from different models of </w:t>
            </w:r>
            <w:proofErr w:type="spellStart"/>
            <w:r>
              <w:rPr>
                <w:rFonts w:ascii="Arial" w:hAnsi="Arial" w:cs="Arial"/>
                <w:sz w:val="22"/>
                <w:szCs w:val="22"/>
              </w:rPr>
              <w:t>aetiology</w:t>
            </w:r>
            <w:proofErr w:type="spellEnd"/>
            <w:r>
              <w:rPr>
                <w:rFonts w:ascii="Arial" w:hAnsi="Arial" w:cs="Arial"/>
                <w:sz w:val="22"/>
                <w:szCs w:val="22"/>
              </w:rPr>
              <w:t xml:space="preserve"> such as the difference between the medical model and the biopsychosocial model. Significant differences may also occur between health and the voluntary agencies and social work. Differences must be explored and resolved to maintain effective communication.</w:t>
            </w:r>
          </w:p>
          <w:p w14:paraId="4BE8042C" w14:textId="77777777" w:rsidR="00657BCF" w:rsidRDefault="00657BCF">
            <w:pPr>
              <w:pStyle w:val="BodyText"/>
              <w:spacing w:line="264" w:lineRule="auto"/>
              <w:ind w:right="72"/>
              <w:rPr>
                <w:rFonts w:ascii="Arial" w:hAnsi="Arial" w:cs="Arial"/>
                <w:sz w:val="22"/>
                <w:szCs w:val="22"/>
              </w:rPr>
            </w:pPr>
          </w:p>
          <w:p w14:paraId="1EF4DCD6" w14:textId="77777777" w:rsidR="00657BCF" w:rsidRDefault="00657BCF">
            <w:pPr>
              <w:pStyle w:val="BodyText"/>
              <w:spacing w:line="264" w:lineRule="auto"/>
              <w:ind w:right="72"/>
              <w:rPr>
                <w:rFonts w:ascii="Arial" w:hAnsi="Arial" w:cs="Arial"/>
                <w:sz w:val="22"/>
                <w:szCs w:val="22"/>
              </w:rPr>
            </w:pPr>
            <w:r>
              <w:rPr>
                <w:rFonts w:ascii="Arial" w:hAnsi="Arial" w:cs="Arial"/>
                <w:sz w:val="22"/>
                <w:szCs w:val="22"/>
              </w:rPr>
              <w:t xml:space="preserve"> Consultancy work is undertaken with coll</w:t>
            </w:r>
            <w:r w:rsidR="00D87A88">
              <w:rPr>
                <w:rFonts w:ascii="Arial" w:hAnsi="Arial" w:cs="Arial"/>
                <w:sz w:val="22"/>
                <w:szCs w:val="22"/>
              </w:rPr>
              <w:t>eagues outside the applied</w:t>
            </w:r>
            <w:r>
              <w:rPr>
                <w:rFonts w:ascii="Arial" w:hAnsi="Arial" w:cs="Arial"/>
                <w:sz w:val="22"/>
                <w:szCs w:val="22"/>
              </w:rPr>
              <w:t xml:space="preserve"> psychology professional to inform patient management.</w:t>
            </w:r>
          </w:p>
          <w:p w14:paraId="32C8B0D8" w14:textId="77777777" w:rsidR="00657BCF" w:rsidRDefault="00657BCF">
            <w:pPr>
              <w:pStyle w:val="BodyText"/>
              <w:spacing w:line="264" w:lineRule="auto"/>
              <w:ind w:right="72"/>
              <w:rPr>
                <w:rFonts w:ascii="Arial" w:hAnsi="Arial" w:cs="Arial"/>
                <w:sz w:val="22"/>
                <w:szCs w:val="22"/>
              </w:rPr>
            </w:pPr>
          </w:p>
          <w:p w14:paraId="583523A9" w14:textId="77777777" w:rsidR="00657BCF" w:rsidRDefault="00657BCF">
            <w:pPr>
              <w:pStyle w:val="BodyText"/>
              <w:spacing w:line="264" w:lineRule="auto"/>
              <w:ind w:right="72"/>
              <w:rPr>
                <w:rFonts w:ascii="Arial" w:hAnsi="Arial" w:cs="Arial"/>
                <w:sz w:val="22"/>
                <w:szCs w:val="22"/>
              </w:rPr>
            </w:pPr>
            <w:r>
              <w:rPr>
                <w:rFonts w:ascii="Arial" w:hAnsi="Arial" w:cs="Arial"/>
                <w:sz w:val="22"/>
                <w:szCs w:val="22"/>
              </w:rPr>
              <w:t>Teaching and training is provided to doctoral trainee psychologists, psychology colleagues and non-psychology colleagues as required.</w:t>
            </w:r>
          </w:p>
          <w:p w14:paraId="09A5F865" w14:textId="77777777" w:rsidR="00657BCF" w:rsidRDefault="00657BCF">
            <w:pPr>
              <w:pStyle w:val="BodyText"/>
              <w:spacing w:line="264" w:lineRule="auto"/>
              <w:ind w:right="72"/>
              <w:rPr>
                <w:rFonts w:ascii="Arial" w:hAnsi="Arial" w:cs="Arial"/>
                <w:sz w:val="22"/>
                <w:szCs w:val="22"/>
              </w:rPr>
            </w:pPr>
          </w:p>
          <w:p w14:paraId="3F36E0AE" w14:textId="77777777" w:rsidR="00657BCF" w:rsidRDefault="00657BCF">
            <w:pPr>
              <w:pStyle w:val="BodyText"/>
              <w:spacing w:line="264" w:lineRule="auto"/>
              <w:ind w:right="72"/>
              <w:rPr>
                <w:rFonts w:ascii="Arial" w:hAnsi="Arial" w:cs="Arial"/>
                <w:sz w:val="22"/>
                <w:szCs w:val="22"/>
              </w:rPr>
            </w:pPr>
            <w:r>
              <w:rPr>
                <w:rFonts w:ascii="Arial" w:hAnsi="Arial" w:cs="Arial"/>
                <w:sz w:val="22"/>
                <w:szCs w:val="22"/>
              </w:rPr>
              <w:t xml:space="preserve"> Conference presentations and journal publications require ideas to be communicated articulately and coherently.</w:t>
            </w:r>
          </w:p>
          <w:p w14:paraId="37565093" w14:textId="77777777" w:rsidR="00657BCF" w:rsidRDefault="00657BCF">
            <w:pPr>
              <w:pStyle w:val="BodyText"/>
              <w:spacing w:line="264" w:lineRule="auto"/>
              <w:ind w:right="72"/>
              <w:rPr>
                <w:rFonts w:ascii="Arial" w:hAnsi="Arial" w:cs="Arial"/>
                <w:sz w:val="22"/>
                <w:szCs w:val="22"/>
              </w:rPr>
            </w:pPr>
          </w:p>
          <w:p w14:paraId="055DD752" w14:textId="77777777" w:rsidR="00657BCF" w:rsidRDefault="00657BCF">
            <w:pPr>
              <w:pStyle w:val="BodyText"/>
              <w:spacing w:line="264" w:lineRule="auto"/>
              <w:ind w:right="72"/>
              <w:rPr>
                <w:rFonts w:ascii="Arial" w:hAnsi="Arial" w:cs="Arial"/>
                <w:sz w:val="22"/>
                <w:szCs w:val="22"/>
              </w:rPr>
            </w:pPr>
            <w:r>
              <w:rPr>
                <w:rFonts w:ascii="Arial" w:hAnsi="Arial" w:cs="Arial"/>
                <w:sz w:val="22"/>
                <w:szCs w:val="22"/>
              </w:rPr>
              <w:t xml:space="preserve"> Regularly email departmental colleagues as well as other professionals.</w:t>
            </w:r>
          </w:p>
          <w:p w14:paraId="7C1A15F0" w14:textId="77777777" w:rsidR="00657BCF" w:rsidRDefault="00657BCF">
            <w:pPr>
              <w:pStyle w:val="BodyText"/>
              <w:spacing w:line="264" w:lineRule="auto"/>
              <w:ind w:right="72"/>
              <w:rPr>
                <w:rFonts w:ascii="Arial" w:hAnsi="Arial" w:cs="Arial"/>
                <w:sz w:val="22"/>
                <w:szCs w:val="22"/>
              </w:rPr>
            </w:pPr>
          </w:p>
          <w:p w14:paraId="0FC89E63" w14:textId="77777777" w:rsidR="00657BCF" w:rsidRDefault="00657BCF">
            <w:pPr>
              <w:pStyle w:val="BodyText"/>
              <w:spacing w:line="264" w:lineRule="auto"/>
              <w:ind w:right="72"/>
              <w:rPr>
                <w:rFonts w:ascii="Arial" w:hAnsi="Arial" w:cs="Arial"/>
                <w:sz w:val="22"/>
                <w:szCs w:val="22"/>
              </w:rPr>
            </w:pPr>
            <w:r>
              <w:rPr>
                <w:rFonts w:ascii="Arial" w:hAnsi="Arial" w:cs="Arial"/>
                <w:sz w:val="22"/>
                <w:szCs w:val="22"/>
              </w:rPr>
              <w:t xml:space="preserve"> Attending regular team meetings to mainta</w:t>
            </w:r>
            <w:r w:rsidR="00D87A88">
              <w:rPr>
                <w:rFonts w:ascii="Arial" w:hAnsi="Arial" w:cs="Arial"/>
                <w:sz w:val="22"/>
                <w:szCs w:val="22"/>
              </w:rPr>
              <w:t xml:space="preserve">in a high visibility </w:t>
            </w:r>
            <w:r w:rsidR="00B65420">
              <w:rPr>
                <w:rFonts w:ascii="Arial" w:hAnsi="Arial" w:cs="Arial"/>
                <w:sz w:val="22"/>
                <w:szCs w:val="22"/>
              </w:rPr>
              <w:t>of psychology</w:t>
            </w:r>
            <w:r>
              <w:rPr>
                <w:rFonts w:ascii="Arial" w:hAnsi="Arial" w:cs="Arial"/>
                <w:sz w:val="22"/>
                <w:szCs w:val="22"/>
              </w:rPr>
              <w:t xml:space="preserve"> and afford other team members the opportunity to discuss psychological formulations and treatment plans.</w:t>
            </w:r>
          </w:p>
          <w:p w14:paraId="1E70FBBB" w14:textId="77777777" w:rsidR="00493A52" w:rsidRDefault="00493A52">
            <w:pPr>
              <w:pStyle w:val="BodyText"/>
              <w:spacing w:line="264" w:lineRule="auto"/>
              <w:ind w:right="72"/>
              <w:rPr>
                <w:rFonts w:ascii="Arial" w:hAnsi="Arial" w:cs="Arial"/>
                <w:sz w:val="22"/>
                <w:szCs w:val="22"/>
              </w:rPr>
            </w:pPr>
          </w:p>
          <w:p w14:paraId="6F75FE83" w14:textId="77777777" w:rsidR="00657BCF" w:rsidRDefault="00657BCF">
            <w:pPr>
              <w:pStyle w:val="BodyText"/>
              <w:spacing w:line="264" w:lineRule="auto"/>
              <w:ind w:right="72"/>
              <w:rPr>
                <w:rFonts w:ascii="Arial" w:hAnsi="Arial" w:cs="Arial"/>
                <w:sz w:val="22"/>
                <w:szCs w:val="22"/>
              </w:rPr>
            </w:pPr>
          </w:p>
          <w:p w14:paraId="1CB1CFAB" w14:textId="77777777" w:rsidR="00657BCF" w:rsidRDefault="00657BCF">
            <w:pPr>
              <w:pStyle w:val="BodyText"/>
              <w:spacing w:line="264" w:lineRule="auto"/>
              <w:ind w:right="72"/>
              <w:rPr>
                <w:rFonts w:ascii="Arial" w:hAnsi="Arial" w:cs="Arial"/>
                <w:b/>
                <w:sz w:val="22"/>
                <w:szCs w:val="22"/>
              </w:rPr>
            </w:pPr>
            <w:r>
              <w:rPr>
                <w:rFonts w:ascii="Arial" w:hAnsi="Arial" w:cs="Arial"/>
                <w:b/>
                <w:sz w:val="22"/>
                <w:szCs w:val="22"/>
              </w:rPr>
              <w:lastRenderedPageBreak/>
              <w:t>Relationships:</w:t>
            </w:r>
          </w:p>
          <w:p w14:paraId="6C789222" w14:textId="77777777" w:rsidR="00657BCF" w:rsidRDefault="00657BCF">
            <w:pPr>
              <w:pStyle w:val="BodyText"/>
              <w:spacing w:line="264" w:lineRule="auto"/>
              <w:ind w:right="72"/>
              <w:rPr>
                <w:rFonts w:ascii="Arial" w:hAnsi="Arial" w:cs="Arial"/>
                <w:sz w:val="22"/>
                <w:szCs w:val="22"/>
              </w:rPr>
            </w:pPr>
            <w:r>
              <w:rPr>
                <w:rFonts w:ascii="Arial" w:hAnsi="Arial" w:cs="Arial"/>
                <w:sz w:val="22"/>
                <w:szCs w:val="22"/>
              </w:rPr>
              <w:t xml:space="preserve"> To form and maintain appropriate therapeutic relationships with clients, families, carers, care staff and other professionals.</w:t>
            </w:r>
          </w:p>
          <w:p w14:paraId="688B1956" w14:textId="77777777" w:rsidR="00657BCF" w:rsidRDefault="00657BCF">
            <w:pPr>
              <w:pStyle w:val="BodyText"/>
              <w:spacing w:line="264" w:lineRule="auto"/>
              <w:ind w:right="72"/>
              <w:rPr>
                <w:rFonts w:ascii="Arial" w:hAnsi="Arial" w:cs="Arial"/>
                <w:sz w:val="22"/>
                <w:szCs w:val="22"/>
              </w:rPr>
            </w:pPr>
          </w:p>
          <w:p w14:paraId="3B57E32A" w14:textId="77777777" w:rsidR="00657BCF" w:rsidRDefault="00657BCF" w:rsidP="00D526FD">
            <w:pPr>
              <w:pStyle w:val="BodyText"/>
              <w:spacing w:line="264" w:lineRule="auto"/>
              <w:ind w:right="72"/>
              <w:rPr>
                <w:rFonts w:ascii="Arial" w:hAnsi="Arial" w:cs="Arial"/>
                <w:sz w:val="22"/>
              </w:rPr>
            </w:pPr>
            <w:r>
              <w:rPr>
                <w:rFonts w:ascii="Arial" w:hAnsi="Arial" w:cs="Arial"/>
                <w:sz w:val="22"/>
                <w:szCs w:val="22"/>
              </w:rPr>
              <w:t xml:space="preserve"> Ability to foster productive working relationships with departmental colleagues and colleagues from other professions. Work collaboratively to provide a co-coordinated and effective service in primary care setting such as GP Practices. Communicate on matters of treatment options and optimum service delivery</w:t>
            </w:r>
            <w:r w:rsidR="00D526FD">
              <w:rPr>
                <w:rFonts w:ascii="Arial" w:hAnsi="Arial" w:cs="Arial"/>
                <w:sz w:val="22"/>
                <w:szCs w:val="22"/>
              </w:rPr>
              <w:t>.</w:t>
            </w:r>
          </w:p>
          <w:p w14:paraId="35B2A3D1" w14:textId="77777777" w:rsidR="00657BCF" w:rsidRDefault="00657BCF">
            <w:pPr>
              <w:ind w:left="720"/>
              <w:jc w:val="both"/>
              <w:rPr>
                <w:rFonts w:ascii="Arial" w:hAnsi="Arial" w:cs="Arial"/>
                <w:sz w:val="22"/>
              </w:rPr>
            </w:pPr>
          </w:p>
        </w:tc>
      </w:tr>
      <w:tr w:rsidR="00657BCF" w14:paraId="431E03A9" w14:textId="77777777">
        <w:trPr>
          <w:gridAfter w:val="1"/>
          <w:wAfter w:w="101" w:type="dxa"/>
        </w:trPr>
        <w:tc>
          <w:tcPr>
            <w:tcW w:w="9747" w:type="dxa"/>
            <w:gridSpan w:val="3"/>
            <w:tcBorders>
              <w:bottom w:val="single" w:sz="4" w:space="0" w:color="auto"/>
            </w:tcBorders>
          </w:tcPr>
          <w:p w14:paraId="2E4B2C3E" w14:textId="77777777" w:rsidR="00D526FD" w:rsidRDefault="00D526FD" w:rsidP="00D526FD">
            <w:pPr>
              <w:pStyle w:val="Heading2"/>
              <w:ind w:left="720"/>
              <w:rPr>
                <w:sz w:val="22"/>
              </w:rPr>
            </w:pPr>
          </w:p>
          <w:p w14:paraId="14ED14FA" w14:textId="77777777" w:rsidR="00D526FD" w:rsidRDefault="00D526FD" w:rsidP="00D526FD">
            <w:pPr>
              <w:pStyle w:val="Heading2"/>
              <w:ind w:left="720"/>
              <w:rPr>
                <w:sz w:val="22"/>
              </w:rPr>
            </w:pPr>
          </w:p>
          <w:p w14:paraId="664A751D" w14:textId="77777777" w:rsidR="00657BCF" w:rsidRDefault="00657BCF">
            <w:pPr>
              <w:pStyle w:val="Heading2"/>
              <w:numPr>
                <w:ilvl w:val="0"/>
                <w:numId w:val="1"/>
              </w:numPr>
              <w:rPr>
                <w:sz w:val="22"/>
              </w:rPr>
            </w:pPr>
            <w:r>
              <w:rPr>
                <w:sz w:val="22"/>
              </w:rPr>
              <w:t>KNOWLEDGE, TRAINING AND EXPERIENCE REQUIRED TO DO THE JOB</w:t>
            </w:r>
          </w:p>
          <w:p w14:paraId="517BBF83" w14:textId="77777777" w:rsidR="00657BCF" w:rsidRDefault="00657BCF">
            <w:pPr>
              <w:ind w:left="360"/>
              <w:jc w:val="both"/>
              <w:rPr>
                <w:rFonts w:ascii="Arial" w:hAnsi="Arial" w:cs="Arial"/>
                <w:sz w:val="22"/>
              </w:rPr>
            </w:pPr>
          </w:p>
          <w:p w14:paraId="136EE699" w14:textId="77777777" w:rsidR="00657BCF" w:rsidRDefault="00657BCF">
            <w:pPr>
              <w:ind w:left="360"/>
              <w:jc w:val="both"/>
              <w:rPr>
                <w:rFonts w:ascii="Arial" w:hAnsi="Arial" w:cs="Arial"/>
                <w:sz w:val="22"/>
              </w:rPr>
            </w:pPr>
          </w:p>
          <w:p w14:paraId="2091458A" w14:textId="77777777" w:rsidR="00657BCF" w:rsidRDefault="00657BCF">
            <w:pPr>
              <w:ind w:left="360" w:right="72"/>
              <w:jc w:val="both"/>
              <w:rPr>
                <w:rFonts w:ascii="Arial" w:hAnsi="Arial" w:cs="Arial"/>
                <w:sz w:val="22"/>
                <w:szCs w:val="22"/>
              </w:rPr>
            </w:pPr>
            <w:r>
              <w:rPr>
                <w:rFonts w:ascii="Arial" w:hAnsi="Arial" w:cs="Arial"/>
                <w:sz w:val="22"/>
                <w:szCs w:val="22"/>
              </w:rPr>
              <w:t xml:space="preserve">A good </w:t>
            </w:r>
            <w:proofErr w:type="spellStart"/>
            <w:r>
              <w:rPr>
                <w:rFonts w:ascii="Arial" w:hAnsi="Arial" w:cs="Arial"/>
                <w:sz w:val="22"/>
                <w:szCs w:val="22"/>
              </w:rPr>
              <w:t>honours</w:t>
            </w:r>
            <w:proofErr w:type="spellEnd"/>
            <w:r>
              <w:rPr>
                <w:rFonts w:ascii="Arial" w:hAnsi="Arial" w:cs="Arial"/>
                <w:sz w:val="22"/>
                <w:szCs w:val="22"/>
              </w:rPr>
              <w:t xml:space="preserve"> degree in psychology that provides eligibility for graduate basis for registration with the British Psychological Society</w:t>
            </w:r>
          </w:p>
          <w:p w14:paraId="00257D54" w14:textId="77777777" w:rsidR="00657BCF" w:rsidRDefault="00657BCF">
            <w:pPr>
              <w:ind w:left="360" w:right="72"/>
              <w:jc w:val="both"/>
              <w:rPr>
                <w:rFonts w:ascii="Arial" w:hAnsi="Arial" w:cs="Arial"/>
                <w:sz w:val="22"/>
                <w:szCs w:val="22"/>
              </w:rPr>
            </w:pPr>
          </w:p>
          <w:p w14:paraId="3945A9DA" w14:textId="77777777" w:rsidR="00657BCF" w:rsidRDefault="00657BCF">
            <w:pPr>
              <w:ind w:left="360" w:right="72"/>
              <w:jc w:val="both"/>
              <w:rPr>
                <w:rFonts w:ascii="Arial" w:hAnsi="Arial" w:cs="Arial"/>
                <w:sz w:val="22"/>
                <w:szCs w:val="22"/>
              </w:rPr>
            </w:pPr>
            <w:r>
              <w:rPr>
                <w:rFonts w:ascii="Arial" w:hAnsi="Arial" w:cs="Arial"/>
                <w:sz w:val="22"/>
                <w:szCs w:val="22"/>
              </w:rPr>
              <w:t>An accredited post-graduate doctoral level training in clinical</w:t>
            </w:r>
            <w:r w:rsidR="008D31AA">
              <w:rPr>
                <w:rFonts w:ascii="Arial" w:hAnsi="Arial" w:cs="Arial"/>
                <w:sz w:val="22"/>
                <w:szCs w:val="22"/>
              </w:rPr>
              <w:t xml:space="preserve">/counseling psychology </w:t>
            </w:r>
            <w:r>
              <w:rPr>
                <w:rFonts w:ascii="Arial" w:hAnsi="Arial" w:cs="Arial"/>
                <w:sz w:val="22"/>
                <w:szCs w:val="22"/>
              </w:rPr>
              <w:t>to meet the requirements for eligibility to</w:t>
            </w:r>
            <w:r w:rsidR="008D31AA">
              <w:rPr>
                <w:rFonts w:ascii="Arial" w:hAnsi="Arial" w:cs="Arial"/>
                <w:sz w:val="22"/>
                <w:szCs w:val="22"/>
              </w:rPr>
              <w:t xml:space="preserve"> register as a Chartered</w:t>
            </w:r>
            <w:r w:rsidR="00AC4489">
              <w:rPr>
                <w:rFonts w:ascii="Arial" w:hAnsi="Arial" w:cs="Arial"/>
                <w:sz w:val="22"/>
                <w:szCs w:val="22"/>
              </w:rPr>
              <w:t xml:space="preserve"> clinical/</w:t>
            </w:r>
            <w:r w:rsidR="00B65420">
              <w:rPr>
                <w:rFonts w:ascii="Arial" w:hAnsi="Arial" w:cs="Arial"/>
                <w:sz w:val="22"/>
                <w:szCs w:val="22"/>
              </w:rPr>
              <w:t>counseling</w:t>
            </w:r>
            <w:r>
              <w:rPr>
                <w:rFonts w:ascii="Arial" w:hAnsi="Arial" w:cs="Arial"/>
                <w:sz w:val="22"/>
                <w:szCs w:val="22"/>
              </w:rPr>
              <w:t xml:space="preserve"> Psychologist with the</w:t>
            </w:r>
            <w:r w:rsidR="005F63C9">
              <w:rPr>
                <w:rFonts w:ascii="Arial" w:hAnsi="Arial" w:cs="Arial"/>
                <w:sz w:val="22"/>
                <w:szCs w:val="22"/>
              </w:rPr>
              <w:t xml:space="preserve"> </w:t>
            </w:r>
            <w:r w:rsidR="002655ED">
              <w:rPr>
                <w:rFonts w:ascii="Arial" w:hAnsi="Arial" w:cs="Arial"/>
                <w:sz w:val="22"/>
                <w:szCs w:val="22"/>
              </w:rPr>
              <w:t>H</w:t>
            </w:r>
            <w:r w:rsidR="005F63C9">
              <w:rPr>
                <w:rFonts w:ascii="Arial" w:hAnsi="Arial" w:cs="Arial"/>
                <w:sz w:val="22"/>
                <w:szCs w:val="22"/>
              </w:rPr>
              <w:t>C</w:t>
            </w:r>
            <w:r w:rsidR="002655ED">
              <w:rPr>
                <w:rFonts w:ascii="Arial" w:hAnsi="Arial" w:cs="Arial"/>
                <w:sz w:val="22"/>
                <w:szCs w:val="22"/>
              </w:rPr>
              <w:t xml:space="preserve">PC. </w:t>
            </w:r>
            <w:r>
              <w:rPr>
                <w:rFonts w:ascii="Arial" w:hAnsi="Arial" w:cs="Arial"/>
                <w:sz w:val="22"/>
                <w:szCs w:val="22"/>
              </w:rPr>
              <w:t>Once re</w:t>
            </w:r>
            <w:r w:rsidR="008D31AA">
              <w:rPr>
                <w:rFonts w:ascii="Arial" w:hAnsi="Arial" w:cs="Arial"/>
                <w:sz w:val="22"/>
                <w:szCs w:val="22"/>
              </w:rPr>
              <w:t xml:space="preserve">gistered as a </w:t>
            </w:r>
            <w:r w:rsidR="005F63C9">
              <w:rPr>
                <w:rFonts w:ascii="Arial" w:hAnsi="Arial" w:cs="Arial"/>
                <w:sz w:val="22"/>
                <w:szCs w:val="22"/>
              </w:rPr>
              <w:t>Practitioner</w:t>
            </w:r>
            <w:r w:rsidR="00AC4489">
              <w:rPr>
                <w:rFonts w:ascii="Arial" w:hAnsi="Arial" w:cs="Arial"/>
                <w:sz w:val="22"/>
                <w:szCs w:val="22"/>
              </w:rPr>
              <w:t xml:space="preserve"> </w:t>
            </w:r>
            <w:r>
              <w:rPr>
                <w:rFonts w:ascii="Arial" w:hAnsi="Arial" w:cs="Arial"/>
                <w:sz w:val="22"/>
                <w:szCs w:val="22"/>
              </w:rPr>
              <w:t>Psyc</w:t>
            </w:r>
            <w:r w:rsidR="008F3AF7">
              <w:rPr>
                <w:rFonts w:ascii="Arial" w:hAnsi="Arial" w:cs="Arial"/>
                <w:sz w:val="22"/>
                <w:szCs w:val="22"/>
              </w:rPr>
              <w:t>hologist, the post-holder must</w:t>
            </w:r>
            <w:r>
              <w:rPr>
                <w:rFonts w:ascii="Arial" w:hAnsi="Arial" w:cs="Arial"/>
                <w:sz w:val="22"/>
                <w:szCs w:val="22"/>
              </w:rPr>
              <w:t xml:space="preserve"> maintain registration</w:t>
            </w:r>
            <w:r w:rsidR="002655ED">
              <w:rPr>
                <w:rFonts w:ascii="Arial" w:hAnsi="Arial" w:cs="Arial"/>
                <w:sz w:val="22"/>
                <w:szCs w:val="22"/>
              </w:rPr>
              <w:t xml:space="preserve"> with H</w:t>
            </w:r>
            <w:r w:rsidR="005F63C9">
              <w:rPr>
                <w:rFonts w:ascii="Arial" w:hAnsi="Arial" w:cs="Arial"/>
                <w:sz w:val="22"/>
                <w:szCs w:val="22"/>
              </w:rPr>
              <w:t>C</w:t>
            </w:r>
            <w:r w:rsidR="002655ED">
              <w:rPr>
                <w:rFonts w:ascii="Arial" w:hAnsi="Arial" w:cs="Arial"/>
                <w:sz w:val="22"/>
                <w:szCs w:val="22"/>
              </w:rPr>
              <w:t>PC.</w:t>
            </w:r>
          </w:p>
          <w:p w14:paraId="4091DBBA" w14:textId="77777777" w:rsidR="00657BCF" w:rsidRDefault="00657BCF">
            <w:pPr>
              <w:ind w:right="72"/>
              <w:jc w:val="both"/>
              <w:rPr>
                <w:rFonts w:ascii="Arial" w:hAnsi="Arial" w:cs="Arial"/>
                <w:sz w:val="22"/>
                <w:szCs w:val="22"/>
              </w:rPr>
            </w:pPr>
          </w:p>
          <w:p w14:paraId="36A73408" w14:textId="77777777" w:rsidR="00657BCF" w:rsidRDefault="00657BCF">
            <w:pPr>
              <w:ind w:left="360" w:right="72"/>
              <w:jc w:val="both"/>
              <w:rPr>
                <w:rFonts w:ascii="Arial" w:hAnsi="Arial" w:cs="Arial"/>
                <w:sz w:val="22"/>
                <w:szCs w:val="22"/>
              </w:rPr>
            </w:pPr>
            <w:r>
              <w:rPr>
                <w:rFonts w:ascii="Arial" w:hAnsi="Arial" w:cs="Arial"/>
                <w:sz w:val="22"/>
                <w:szCs w:val="22"/>
              </w:rPr>
              <w:t>Post qualification experience working with adults with</w:t>
            </w:r>
            <w:r w:rsidR="002655ED">
              <w:rPr>
                <w:rFonts w:ascii="Arial" w:hAnsi="Arial" w:cs="Arial"/>
                <w:sz w:val="22"/>
                <w:szCs w:val="22"/>
              </w:rPr>
              <w:t xml:space="preserve"> complex</w:t>
            </w:r>
            <w:r>
              <w:rPr>
                <w:rFonts w:ascii="Arial" w:hAnsi="Arial" w:cs="Arial"/>
                <w:sz w:val="22"/>
                <w:szCs w:val="22"/>
              </w:rPr>
              <w:t xml:space="preserve"> psychological problems.</w:t>
            </w:r>
          </w:p>
          <w:p w14:paraId="4783D8FE" w14:textId="77777777" w:rsidR="00657BCF" w:rsidRDefault="00657BCF">
            <w:pPr>
              <w:ind w:left="360" w:right="72"/>
              <w:jc w:val="both"/>
              <w:rPr>
                <w:rFonts w:ascii="Arial" w:hAnsi="Arial" w:cs="Arial"/>
                <w:sz w:val="22"/>
                <w:szCs w:val="22"/>
              </w:rPr>
            </w:pPr>
          </w:p>
          <w:p w14:paraId="28286A0E" w14:textId="77777777" w:rsidR="00657BCF" w:rsidRDefault="00D4659E" w:rsidP="005F63C9">
            <w:pPr>
              <w:ind w:left="360" w:right="72"/>
              <w:jc w:val="both"/>
              <w:rPr>
                <w:rFonts w:ascii="Arial" w:hAnsi="Arial" w:cs="Arial"/>
                <w:sz w:val="22"/>
              </w:rPr>
            </w:pPr>
            <w:r>
              <w:rPr>
                <w:rFonts w:ascii="Arial" w:hAnsi="Arial" w:cs="Arial"/>
                <w:sz w:val="22"/>
                <w:szCs w:val="22"/>
              </w:rPr>
              <w:t xml:space="preserve">Ongoing professional development activities as required to continue practicing as </w:t>
            </w:r>
            <w:r w:rsidR="005F63C9">
              <w:rPr>
                <w:rFonts w:ascii="Arial" w:hAnsi="Arial" w:cs="Arial"/>
                <w:sz w:val="22"/>
                <w:szCs w:val="22"/>
              </w:rPr>
              <w:t>a Practitioner</w:t>
            </w:r>
            <w:r>
              <w:rPr>
                <w:rFonts w:ascii="Arial" w:hAnsi="Arial" w:cs="Arial"/>
                <w:sz w:val="22"/>
                <w:szCs w:val="22"/>
              </w:rPr>
              <w:t xml:space="preserve"> Psychologist.</w:t>
            </w:r>
            <w:r w:rsidR="00D526FD">
              <w:rPr>
                <w:rFonts w:ascii="Arial" w:hAnsi="Arial" w:cs="Arial"/>
                <w:sz w:val="22"/>
                <w:szCs w:val="22"/>
              </w:rPr>
              <w:t xml:space="preserve"> </w:t>
            </w:r>
          </w:p>
          <w:p w14:paraId="31797680" w14:textId="77777777" w:rsidR="00657BCF" w:rsidRDefault="00657BCF">
            <w:pPr>
              <w:ind w:left="360"/>
              <w:jc w:val="both"/>
              <w:rPr>
                <w:rFonts w:ascii="Arial" w:hAnsi="Arial" w:cs="Arial"/>
                <w:sz w:val="22"/>
              </w:rPr>
            </w:pPr>
          </w:p>
          <w:p w14:paraId="1BC3D70E" w14:textId="77777777" w:rsidR="00657BCF" w:rsidRDefault="00657BCF">
            <w:pPr>
              <w:ind w:left="1080"/>
              <w:jc w:val="both"/>
              <w:rPr>
                <w:rFonts w:ascii="Arial" w:hAnsi="Arial" w:cs="Arial"/>
                <w:sz w:val="22"/>
              </w:rPr>
            </w:pPr>
          </w:p>
        </w:tc>
      </w:tr>
    </w:tbl>
    <w:p w14:paraId="717F407C" w14:textId="77777777" w:rsidR="00657BCF" w:rsidRDefault="00657BCF">
      <w:pPr>
        <w:pStyle w:val="Title"/>
        <w:rPr>
          <w:rFonts w:ascii="Arial" w:hAnsi="Arial" w:cs="Arial"/>
          <w:sz w:val="22"/>
        </w:rPr>
      </w:pPr>
    </w:p>
    <w:p w14:paraId="39D9C9F0" w14:textId="77777777" w:rsidR="00657BCF" w:rsidRDefault="00657BCF" w:rsidP="005F63C9">
      <w:pPr>
        <w:pStyle w:val="Title"/>
        <w:jc w:val="left"/>
        <w:rPr>
          <w:rFonts w:ascii="Arial" w:hAnsi="Arial" w:cs="Arial"/>
          <w:sz w:val="22"/>
        </w:rPr>
      </w:pPr>
      <w:r>
        <w:rPr>
          <w:rFonts w:ascii="Arial" w:hAnsi="Arial" w:cs="Arial"/>
          <w:sz w:val="22"/>
        </w:rPr>
        <w:t>ESSENTIAL ADDITIONAL INFORMATION</w:t>
      </w:r>
    </w:p>
    <w:p w14:paraId="7324BD72" w14:textId="77777777" w:rsidR="00657BCF" w:rsidRDefault="00657BCF">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7"/>
      </w:tblGrid>
      <w:tr w:rsidR="00657BCF" w14:paraId="4B144B8A" w14:textId="77777777">
        <w:tc>
          <w:tcPr>
            <w:tcW w:w="9747" w:type="dxa"/>
          </w:tcPr>
          <w:p w14:paraId="6384C6A2" w14:textId="77777777" w:rsidR="00657BCF" w:rsidRDefault="00657BCF">
            <w:pPr>
              <w:pStyle w:val="Subtitle"/>
              <w:numPr>
                <w:ilvl w:val="0"/>
                <w:numId w:val="1"/>
              </w:numPr>
              <w:rPr>
                <w:sz w:val="22"/>
              </w:rPr>
            </w:pPr>
            <w:r>
              <w:rPr>
                <w:sz w:val="22"/>
              </w:rPr>
              <w:t>SYSTEMS AND EQUIPMENT</w:t>
            </w:r>
          </w:p>
          <w:p w14:paraId="77C51761" w14:textId="77777777" w:rsidR="00657BCF" w:rsidRDefault="00657BCF">
            <w:pPr>
              <w:ind w:left="720"/>
              <w:jc w:val="both"/>
              <w:rPr>
                <w:rFonts w:ascii="Arial" w:hAnsi="Arial" w:cs="Arial"/>
                <w:sz w:val="22"/>
              </w:rPr>
            </w:pPr>
          </w:p>
          <w:p w14:paraId="5F1EDEF8" w14:textId="77777777" w:rsidR="00657BCF" w:rsidRDefault="00657BCF">
            <w:pPr>
              <w:spacing w:before="120"/>
              <w:ind w:right="72"/>
              <w:jc w:val="both"/>
              <w:rPr>
                <w:rFonts w:ascii="Arial" w:hAnsi="Arial" w:cs="Arial"/>
                <w:sz w:val="22"/>
                <w:szCs w:val="22"/>
              </w:rPr>
            </w:pPr>
            <w:r>
              <w:rPr>
                <w:rFonts w:ascii="Arial" w:hAnsi="Arial" w:cs="Arial"/>
                <w:sz w:val="22"/>
                <w:szCs w:val="22"/>
              </w:rPr>
              <w:t>Frequent use of computers and Dictaphones</w:t>
            </w:r>
          </w:p>
          <w:p w14:paraId="3E5CBE50" w14:textId="77777777" w:rsidR="00657BCF" w:rsidRDefault="00657BCF">
            <w:pPr>
              <w:spacing w:before="120"/>
              <w:ind w:right="72"/>
              <w:jc w:val="both"/>
              <w:rPr>
                <w:rFonts w:ascii="Arial" w:hAnsi="Arial" w:cs="Arial"/>
                <w:sz w:val="22"/>
                <w:szCs w:val="22"/>
              </w:rPr>
            </w:pPr>
            <w:r>
              <w:rPr>
                <w:rFonts w:ascii="Arial" w:hAnsi="Arial" w:cs="Arial"/>
                <w:sz w:val="22"/>
                <w:szCs w:val="22"/>
              </w:rPr>
              <w:t xml:space="preserve"> Regular use of tape and CD recording equipment for preparation of patient therapy aids</w:t>
            </w:r>
          </w:p>
          <w:p w14:paraId="06FDE453" w14:textId="77777777" w:rsidR="00657BCF" w:rsidRDefault="00657BCF">
            <w:pPr>
              <w:spacing w:before="120"/>
              <w:ind w:right="72"/>
              <w:jc w:val="both"/>
              <w:rPr>
                <w:rFonts w:ascii="Arial" w:hAnsi="Arial" w:cs="Arial"/>
                <w:sz w:val="22"/>
                <w:szCs w:val="22"/>
              </w:rPr>
            </w:pPr>
            <w:r>
              <w:rPr>
                <w:rFonts w:ascii="Arial" w:hAnsi="Arial" w:cs="Arial"/>
                <w:sz w:val="22"/>
                <w:szCs w:val="22"/>
              </w:rPr>
              <w:t xml:space="preserve"> Frequent use of a wide range of play and art materials and toys for therapeutic work with children </w:t>
            </w:r>
          </w:p>
          <w:p w14:paraId="552CEEC9" w14:textId="77777777" w:rsidR="00657BCF" w:rsidRDefault="00657BCF">
            <w:pPr>
              <w:spacing w:before="120"/>
              <w:ind w:right="72"/>
              <w:jc w:val="both"/>
              <w:rPr>
                <w:rFonts w:ascii="Arial" w:hAnsi="Arial" w:cs="Arial"/>
                <w:sz w:val="22"/>
                <w:szCs w:val="22"/>
              </w:rPr>
            </w:pPr>
            <w:r>
              <w:rPr>
                <w:rFonts w:ascii="Arial" w:hAnsi="Arial" w:cs="Arial"/>
                <w:sz w:val="22"/>
                <w:szCs w:val="22"/>
              </w:rPr>
              <w:t xml:space="preserve"> Regular travel across </w:t>
            </w:r>
            <w:r w:rsidR="002655ED">
              <w:rPr>
                <w:rFonts w:ascii="Arial" w:hAnsi="Arial" w:cs="Arial"/>
                <w:sz w:val="22"/>
                <w:szCs w:val="22"/>
              </w:rPr>
              <w:t>Tayside Health Board</w:t>
            </w:r>
            <w:r>
              <w:rPr>
                <w:rFonts w:ascii="Arial" w:hAnsi="Arial" w:cs="Arial"/>
                <w:sz w:val="22"/>
                <w:szCs w:val="22"/>
              </w:rPr>
              <w:t xml:space="preserve"> and between clinical settings requires the use of a motor vehicle</w:t>
            </w:r>
          </w:p>
          <w:p w14:paraId="37D17C6C" w14:textId="77777777" w:rsidR="00657BCF" w:rsidRDefault="00657BCF">
            <w:pPr>
              <w:spacing w:before="120"/>
              <w:ind w:right="72"/>
              <w:jc w:val="both"/>
              <w:rPr>
                <w:rFonts w:ascii="Arial" w:hAnsi="Arial" w:cs="Arial"/>
                <w:sz w:val="22"/>
                <w:szCs w:val="22"/>
              </w:rPr>
            </w:pPr>
            <w:r>
              <w:rPr>
                <w:rFonts w:ascii="Arial" w:hAnsi="Arial" w:cs="Arial"/>
                <w:sz w:val="22"/>
                <w:szCs w:val="22"/>
              </w:rPr>
              <w:t xml:space="preserve"> Office equipment is regularly used such as photocopiers and paper shredders, equipment is used for teaching or clinical purposes such as overhead projectors, digital cameras and video cameras, video recorders and digital recorders, digital editing equipment and data (</w:t>
            </w:r>
            <w:proofErr w:type="spellStart"/>
            <w:r>
              <w:rPr>
                <w:rFonts w:ascii="Arial" w:hAnsi="Arial" w:cs="Arial"/>
                <w:sz w:val="22"/>
                <w:szCs w:val="22"/>
              </w:rPr>
              <w:t>Powerpoint</w:t>
            </w:r>
            <w:proofErr w:type="spellEnd"/>
            <w:r>
              <w:rPr>
                <w:rFonts w:ascii="Arial" w:hAnsi="Arial" w:cs="Arial"/>
                <w:sz w:val="22"/>
                <w:szCs w:val="22"/>
              </w:rPr>
              <w:t>) projectors.</w:t>
            </w:r>
          </w:p>
          <w:p w14:paraId="7A9F082F" w14:textId="77777777" w:rsidR="00657BCF" w:rsidRDefault="00657BCF">
            <w:pPr>
              <w:spacing w:before="120"/>
              <w:ind w:right="72"/>
              <w:jc w:val="both"/>
              <w:rPr>
                <w:rFonts w:ascii="Arial" w:hAnsi="Arial" w:cs="Arial"/>
                <w:sz w:val="22"/>
                <w:szCs w:val="22"/>
              </w:rPr>
            </w:pPr>
            <w:r>
              <w:rPr>
                <w:rFonts w:ascii="Arial" w:hAnsi="Arial" w:cs="Arial"/>
                <w:sz w:val="22"/>
                <w:szCs w:val="22"/>
              </w:rPr>
              <w:t xml:space="preserve">Required to maintain accurate and comprehensive clinical notes and consultation records for every client seen as defined in the operational policy and BPS code of Conduct, </w:t>
            </w:r>
            <w:proofErr w:type="spellStart"/>
            <w:r>
              <w:rPr>
                <w:rFonts w:ascii="Arial" w:hAnsi="Arial" w:cs="Arial"/>
                <w:sz w:val="22"/>
                <w:szCs w:val="22"/>
              </w:rPr>
              <w:t>utilising</w:t>
            </w:r>
            <w:proofErr w:type="spellEnd"/>
            <w:r>
              <w:rPr>
                <w:rFonts w:ascii="Arial" w:hAnsi="Arial" w:cs="Arial"/>
                <w:sz w:val="22"/>
                <w:szCs w:val="22"/>
              </w:rPr>
              <w:t xml:space="preserve"> both case files and the services’ electronic patient record system and correspond with referring and other relevant agencies as appropriate.</w:t>
            </w:r>
          </w:p>
          <w:p w14:paraId="4209E1D2" w14:textId="77777777" w:rsidR="00657BCF" w:rsidRDefault="00657BCF">
            <w:pPr>
              <w:spacing w:before="120"/>
              <w:ind w:right="72"/>
              <w:jc w:val="both"/>
              <w:rPr>
                <w:rFonts w:ascii="Arial" w:hAnsi="Arial" w:cs="Arial"/>
                <w:sz w:val="22"/>
                <w:szCs w:val="22"/>
              </w:rPr>
            </w:pPr>
            <w:r>
              <w:rPr>
                <w:rFonts w:ascii="Arial" w:hAnsi="Arial" w:cs="Arial"/>
                <w:sz w:val="22"/>
                <w:szCs w:val="22"/>
              </w:rPr>
              <w:t xml:space="preserve"> Required to provide weekly appointment diaries for administrative purposes and complete travel claim forms.</w:t>
            </w:r>
          </w:p>
          <w:p w14:paraId="1028FAC0" w14:textId="77777777" w:rsidR="00657BCF" w:rsidRDefault="00657BCF">
            <w:pPr>
              <w:spacing w:before="120"/>
              <w:ind w:right="72"/>
              <w:jc w:val="both"/>
              <w:rPr>
                <w:rFonts w:ascii="Arial" w:hAnsi="Arial" w:cs="Arial"/>
                <w:sz w:val="22"/>
                <w:szCs w:val="22"/>
              </w:rPr>
            </w:pPr>
            <w:r>
              <w:rPr>
                <w:rFonts w:ascii="Arial" w:hAnsi="Arial" w:cs="Arial"/>
                <w:sz w:val="22"/>
                <w:szCs w:val="22"/>
              </w:rPr>
              <w:lastRenderedPageBreak/>
              <w:t>Required to provide monthly statistics on client contacts for the departmental and Scottish ISD databases.</w:t>
            </w:r>
          </w:p>
          <w:p w14:paraId="0F2859D7" w14:textId="77777777" w:rsidR="00657BCF" w:rsidRDefault="00657BCF">
            <w:pPr>
              <w:spacing w:before="120"/>
              <w:ind w:right="72"/>
              <w:jc w:val="both"/>
              <w:rPr>
                <w:rFonts w:ascii="Arial" w:hAnsi="Arial" w:cs="Arial"/>
                <w:sz w:val="22"/>
                <w:szCs w:val="22"/>
              </w:rPr>
            </w:pPr>
            <w:r>
              <w:rPr>
                <w:rFonts w:ascii="Arial" w:hAnsi="Arial" w:cs="Arial"/>
                <w:sz w:val="22"/>
                <w:szCs w:val="22"/>
              </w:rPr>
              <w:t>Knowledge and competent use of computer software packages is essential such as:</w:t>
            </w:r>
          </w:p>
          <w:p w14:paraId="1A0B4887" w14:textId="77777777" w:rsidR="00657BCF" w:rsidRDefault="00657BCF">
            <w:pPr>
              <w:spacing w:before="120"/>
              <w:ind w:right="72"/>
              <w:jc w:val="both"/>
              <w:rPr>
                <w:rFonts w:ascii="Arial" w:hAnsi="Arial" w:cs="Arial"/>
                <w:sz w:val="22"/>
                <w:szCs w:val="22"/>
              </w:rPr>
            </w:pPr>
            <w:r>
              <w:rPr>
                <w:rFonts w:ascii="Arial" w:hAnsi="Arial" w:cs="Arial"/>
                <w:sz w:val="22"/>
                <w:szCs w:val="22"/>
              </w:rPr>
              <w:t>Software packages such as Microsoft Office for producing text, databases and spreadsheets</w:t>
            </w:r>
          </w:p>
          <w:p w14:paraId="3DEA1818" w14:textId="77777777" w:rsidR="00657BCF" w:rsidRDefault="00657BCF">
            <w:pPr>
              <w:spacing w:before="120"/>
              <w:ind w:right="72"/>
              <w:jc w:val="both"/>
              <w:rPr>
                <w:rFonts w:ascii="Arial" w:hAnsi="Arial" w:cs="Arial"/>
                <w:sz w:val="22"/>
                <w:szCs w:val="22"/>
              </w:rPr>
            </w:pPr>
            <w:r>
              <w:rPr>
                <w:rFonts w:ascii="Arial" w:hAnsi="Arial" w:cs="Arial"/>
                <w:sz w:val="22"/>
                <w:szCs w:val="22"/>
              </w:rPr>
              <w:t xml:space="preserve">Software packages such as SPSS for the storage, manipulation and statistical analysis of data </w:t>
            </w:r>
          </w:p>
          <w:p w14:paraId="58AB1B45" w14:textId="77777777" w:rsidR="008F3AF7" w:rsidRDefault="008F3AF7" w:rsidP="008F3AF7">
            <w:pPr>
              <w:jc w:val="both"/>
              <w:rPr>
                <w:rFonts w:ascii="Arial" w:hAnsi="Arial" w:cs="Arial"/>
                <w:sz w:val="22"/>
                <w:szCs w:val="22"/>
              </w:rPr>
            </w:pPr>
          </w:p>
          <w:p w14:paraId="37421C01" w14:textId="77777777" w:rsidR="00657BCF" w:rsidRDefault="00657BCF" w:rsidP="008F3AF7">
            <w:pPr>
              <w:jc w:val="both"/>
              <w:rPr>
                <w:rFonts w:ascii="Arial" w:hAnsi="Arial" w:cs="Arial"/>
                <w:sz w:val="22"/>
                <w:szCs w:val="22"/>
              </w:rPr>
            </w:pPr>
            <w:r>
              <w:rPr>
                <w:rFonts w:ascii="Arial" w:hAnsi="Arial" w:cs="Arial"/>
                <w:sz w:val="22"/>
                <w:szCs w:val="22"/>
              </w:rPr>
              <w:t>Use of online databases and e-library resources for literature reviews</w:t>
            </w:r>
          </w:p>
          <w:p w14:paraId="7E392874" w14:textId="77777777" w:rsidR="00657BCF" w:rsidRDefault="00657BCF">
            <w:pPr>
              <w:ind w:left="720"/>
              <w:jc w:val="both"/>
              <w:rPr>
                <w:rFonts w:ascii="Arial" w:hAnsi="Arial" w:cs="Arial"/>
                <w:sz w:val="22"/>
                <w:szCs w:val="22"/>
              </w:rPr>
            </w:pPr>
          </w:p>
          <w:p w14:paraId="71D1DF07" w14:textId="77777777" w:rsidR="00657BCF" w:rsidRDefault="00657BCF">
            <w:pPr>
              <w:ind w:right="72"/>
              <w:jc w:val="both"/>
              <w:rPr>
                <w:rFonts w:ascii="Arial" w:hAnsi="Arial" w:cs="Arial"/>
                <w:sz w:val="22"/>
                <w:szCs w:val="22"/>
              </w:rPr>
            </w:pPr>
            <w:r>
              <w:rPr>
                <w:rFonts w:ascii="Arial" w:hAnsi="Arial" w:cs="Arial"/>
                <w:sz w:val="22"/>
                <w:szCs w:val="22"/>
              </w:rPr>
              <w:t>The post-holder is expected to exercise autonomous professional responsibility on a day-to-day basis for managing personal clinical caseload including the assessment, treatment and discharge of clients whose care plans are primarily psychologically based.</w:t>
            </w:r>
          </w:p>
          <w:p w14:paraId="1B65F72C" w14:textId="77777777" w:rsidR="00657BCF" w:rsidRDefault="00657BCF">
            <w:pPr>
              <w:ind w:left="720"/>
              <w:jc w:val="both"/>
              <w:rPr>
                <w:rFonts w:ascii="Arial" w:hAnsi="Arial" w:cs="Arial"/>
                <w:sz w:val="22"/>
                <w:szCs w:val="22"/>
              </w:rPr>
            </w:pPr>
          </w:p>
          <w:p w14:paraId="31C80E8E" w14:textId="77777777" w:rsidR="00657BCF" w:rsidRDefault="00657BCF">
            <w:pPr>
              <w:ind w:right="72"/>
              <w:jc w:val="both"/>
              <w:rPr>
                <w:rFonts w:ascii="Arial" w:hAnsi="Arial" w:cs="Arial"/>
                <w:sz w:val="22"/>
                <w:szCs w:val="22"/>
              </w:rPr>
            </w:pPr>
            <w:r>
              <w:rPr>
                <w:rFonts w:ascii="Arial" w:hAnsi="Arial" w:cs="Arial"/>
                <w:sz w:val="22"/>
                <w:szCs w:val="22"/>
              </w:rPr>
              <w:t>Required to autonomously anticipate and take steps to resolve problems that occur within the designated practices and areas of clinical work associated with the post.</w:t>
            </w:r>
          </w:p>
          <w:p w14:paraId="62E32092" w14:textId="77777777" w:rsidR="00657BCF" w:rsidRDefault="00657BCF">
            <w:pPr>
              <w:ind w:right="72"/>
              <w:jc w:val="both"/>
              <w:rPr>
                <w:rFonts w:ascii="Arial" w:hAnsi="Arial" w:cs="Arial"/>
                <w:sz w:val="22"/>
                <w:szCs w:val="22"/>
              </w:rPr>
            </w:pPr>
          </w:p>
          <w:p w14:paraId="3E6569B7" w14:textId="77777777" w:rsidR="00657BCF" w:rsidRDefault="00657BCF">
            <w:pPr>
              <w:ind w:right="72"/>
              <w:jc w:val="both"/>
              <w:rPr>
                <w:rFonts w:ascii="Arial" w:hAnsi="Arial" w:cs="Arial"/>
                <w:sz w:val="22"/>
                <w:szCs w:val="22"/>
              </w:rPr>
            </w:pPr>
            <w:r>
              <w:rPr>
                <w:rFonts w:ascii="Arial" w:hAnsi="Arial" w:cs="Arial"/>
                <w:sz w:val="22"/>
                <w:szCs w:val="22"/>
              </w:rPr>
              <w:t>The post-holder works autonomously within professional guidelines and the overall framework of the service’s and Trust’s policies and procedures including those relating to Health and Safety and Confidentiality of Information.</w:t>
            </w:r>
          </w:p>
          <w:p w14:paraId="539561CD" w14:textId="77777777" w:rsidR="00657BCF" w:rsidRDefault="00657BCF">
            <w:pPr>
              <w:ind w:right="72"/>
              <w:jc w:val="both"/>
              <w:rPr>
                <w:rFonts w:ascii="Arial" w:hAnsi="Arial" w:cs="Arial"/>
                <w:sz w:val="22"/>
                <w:szCs w:val="22"/>
              </w:rPr>
            </w:pPr>
          </w:p>
          <w:p w14:paraId="24D5EAE3" w14:textId="77777777" w:rsidR="00657BCF" w:rsidRDefault="00657BCF">
            <w:pPr>
              <w:ind w:right="72"/>
              <w:jc w:val="both"/>
              <w:rPr>
                <w:rFonts w:ascii="Arial" w:hAnsi="Arial" w:cs="Arial"/>
                <w:sz w:val="22"/>
                <w:szCs w:val="22"/>
              </w:rPr>
            </w:pPr>
            <w:r>
              <w:rPr>
                <w:rFonts w:ascii="Arial" w:hAnsi="Arial" w:cs="Arial"/>
                <w:sz w:val="22"/>
                <w:szCs w:val="22"/>
              </w:rPr>
              <w:t xml:space="preserve">The assignment of clinical cases is autonomous, based on the post-holder’s own assessment of capacity and the clinical needs of the locality. </w:t>
            </w:r>
          </w:p>
          <w:p w14:paraId="3DA0D225" w14:textId="77777777" w:rsidR="00657BCF" w:rsidRDefault="00657BCF">
            <w:pPr>
              <w:ind w:right="72"/>
              <w:jc w:val="both"/>
              <w:rPr>
                <w:rFonts w:ascii="Arial" w:hAnsi="Arial" w:cs="Arial"/>
                <w:sz w:val="22"/>
                <w:szCs w:val="22"/>
              </w:rPr>
            </w:pPr>
          </w:p>
          <w:p w14:paraId="5DAA9A73" w14:textId="77777777" w:rsidR="00657BCF" w:rsidRDefault="00657BCF">
            <w:pPr>
              <w:ind w:right="72"/>
              <w:jc w:val="both"/>
              <w:rPr>
                <w:rFonts w:ascii="Arial" w:hAnsi="Arial" w:cs="Arial"/>
                <w:sz w:val="22"/>
                <w:szCs w:val="22"/>
              </w:rPr>
            </w:pPr>
            <w:r>
              <w:rPr>
                <w:rFonts w:ascii="Arial" w:hAnsi="Arial" w:cs="Arial"/>
                <w:sz w:val="22"/>
                <w:szCs w:val="22"/>
              </w:rPr>
              <w:t xml:space="preserve">The post-holder is expected to receive and make appropriate use of regular clinical and professional supervision from a </w:t>
            </w:r>
            <w:r w:rsidR="008F3AF7">
              <w:rPr>
                <w:rFonts w:ascii="Arial" w:hAnsi="Arial" w:cs="Arial"/>
                <w:sz w:val="22"/>
                <w:szCs w:val="22"/>
              </w:rPr>
              <w:t>clinical</w:t>
            </w:r>
            <w:r w:rsidR="00AC4489">
              <w:rPr>
                <w:rFonts w:ascii="Arial" w:hAnsi="Arial" w:cs="Arial"/>
                <w:sz w:val="22"/>
                <w:szCs w:val="22"/>
              </w:rPr>
              <w:t xml:space="preserve"> psychology</w:t>
            </w:r>
            <w:r>
              <w:rPr>
                <w:rFonts w:ascii="Arial" w:hAnsi="Arial" w:cs="Arial"/>
                <w:sz w:val="22"/>
                <w:szCs w:val="22"/>
              </w:rPr>
              <w:t xml:space="preserve"> colleague in common with all clinical psychologists and in accordance with professional practice guidelines.</w:t>
            </w:r>
          </w:p>
          <w:p w14:paraId="74F412C7" w14:textId="77777777" w:rsidR="00657BCF" w:rsidRDefault="00657BCF">
            <w:pPr>
              <w:ind w:right="72"/>
              <w:jc w:val="both"/>
              <w:rPr>
                <w:rFonts w:ascii="Arial" w:hAnsi="Arial" w:cs="Arial"/>
                <w:sz w:val="22"/>
                <w:szCs w:val="22"/>
              </w:rPr>
            </w:pPr>
          </w:p>
          <w:p w14:paraId="528156CD" w14:textId="77777777" w:rsidR="00657BCF" w:rsidRDefault="00657BCF">
            <w:pPr>
              <w:ind w:right="72"/>
              <w:jc w:val="both"/>
              <w:rPr>
                <w:rFonts w:ascii="Arial" w:hAnsi="Arial" w:cs="Arial"/>
                <w:sz w:val="22"/>
                <w:szCs w:val="22"/>
              </w:rPr>
            </w:pPr>
            <w:r>
              <w:rPr>
                <w:rFonts w:ascii="Arial" w:hAnsi="Arial" w:cs="Arial"/>
                <w:sz w:val="22"/>
                <w:szCs w:val="22"/>
              </w:rPr>
              <w:t xml:space="preserve">The Lead Consultant Clinical Psychologist or the Area Head of Service may assign service evaluation and audit tasks or the post-holder may work on these autonomously. </w:t>
            </w:r>
          </w:p>
          <w:p w14:paraId="46EBCFB6" w14:textId="77777777" w:rsidR="00657BCF" w:rsidRDefault="00657BCF">
            <w:pPr>
              <w:ind w:right="72"/>
              <w:jc w:val="both"/>
              <w:rPr>
                <w:rFonts w:ascii="Arial" w:hAnsi="Arial" w:cs="Arial"/>
                <w:sz w:val="22"/>
                <w:szCs w:val="22"/>
              </w:rPr>
            </w:pPr>
          </w:p>
          <w:p w14:paraId="5F8C5FC4" w14:textId="77777777" w:rsidR="00657BCF" w:rsidRDefault="00657BCF">
            <w:pPr>
              <w:jc w:val="both"/>
              <w:rPr>
                <w:rFonts w:ascii="Arial" w:hAnsi="Arial" w:cs="Arial"/>
                <w:sz w:val="22"/>
                <w:szCs w:val="22"/>
              </w:rPr>
            </w:pPr>
            <w:r>
              <w:rPr>
                <w:rFonts w:ascii="Arial" w:hAnsi="Arial" w:cs="Arial"/>
                <w:sz w:val="22"/>
                <w:szCs w:val="22"/>
              </w:rPr>
              <w:t>Reviews of work and professional development are undertaken by th</w:t>
            </w:r>
            <w:r w:rsidR="00493A52">
              <w:rPr>
                <w:rFonts w:ascii="Arial" w:hAnsi="Arial" w:cs="Arial"/>
                <w:sz w:val="22"/>
                <w:szCs w:val="22"/>
              </w:rPr>
              <w:t xml:space="preserve">e Lead Consultant in Substance Misuse </w:t>
            </w:r>
            <w:r>
              <w:rPr>
                <w:rFonts w:ascii="Arial" w:hAnsi="Arial" w:cs="Arial"/>
                <w:sz w:val="22"/>
                <w:szCs w:val="22"/>
              </w:rPr>
              <w:t>through the PDP system, on a regular basis in common with all clinical psychologists and in accordance with professional practice guidelines.</w:t>
            </w:r>
          </w:p>
          <w:p w14:paraId="2742DC90" w14:textId="77777777" w:rsidR="00657BCF" w:rsidRDefault="00657BCF">
            <w:pPr>
              <w:ind w:left="720"/>
              <w:jc w:val="both"/>
              <w:rPr>
                <w:rFonts w:ascii="Arial" w:hAnsi="Arial" w:cs="Arial"/>
                <w:sz w:val="22"/>
              </w:rPr>
            </w:pPr>
          </w:p>
        </w:tc>
      </w:tr>
      <w:tr w:rsidR="00657BCF" w14:paraId="2FCF86BE" w14:textId="77777777">
        <w:tc>
          <w:tcPr>
            <w:tcW w:w="9747" w:type="dxa"/>
          </w:tcPr>
          <w:p w14:paraId="64A2D50E" w14:textId="77777777" w:rsidR="00657BCF" w:rsidRDefault="00657BCF">
            <w:pPr>
              <w:pStyle w:val="Heading2"/>
              <w:numPr>
                <w:ilvl w:val="0"/>
                <w:numId w:val="1"/>
              </w:numPr>
              <w:rPr>
                <w:sz w:val="22"/>
              </w:rPr>
            </w:pPr>
            <w:r>
              <w:rPr>
                <w:sz w:val="22"/>
              </w:rPr>
              <w:lastRenderedPageBreak/>
              <w:t>PHYSICAL DEMANDS OF THE JOB</w:t>
            </w:r>
          </w:p>
          <w:p w14:paraId="55D477D1" w14:textId="77777777" w:rsidR="00657BCF" w:rsidRDefault="00657BCF">
            <w:pPr>
              <w:ind w:left="720"/>
              <w:jc w:val="both"/>
              <w:rPr>
                <w:rFonts w:ascii="Arial" w:hAnsi="Arial" w:cs="Arial"/>
                <w:sz w:val="22"/>
              </w:rPr>
            </w:pPr>
          </w:p>
          <w:p w14:paraId="53055ED2" w14:textId="77777777" w:rsidR="00657BCF" w:rsidRDefault="00657BCF">
            <w:pPr>
              <w:pStyle w:val="BodyText"/>
              <w:spacing w:line="264" w:lineRule="auto"/>
              <w:ind w:right="72"/>
              <w:rPr>
                <w:rFonts w:ascii="Arial" w:hAnsi="Arial" w:cs="Arial"/>
                <w:b/>
                <w:sz w:val="22"/>
                <w:szCs w:val="22"/>
              </w:rPr>
            </w:pPr>
            <w:r>
              <w:rPr>
                <w:rFonts w:ascii="Arial" w:hAnsi="Arial" w:cs="Arial"/>
                <w:b/>
                <w:sz w:val="22"/>
                <w:szCs w:val="22"/>
              </w:rPr>
              <w:t>Physical effort:</w:t>
            </w:r>
          </w:p>
          <w:p w14:paraId="10138C96" w14:textId="77777777" w:rsidR="00657BCF" w:rsidRDefault="00657BCF">
            <w:pPr>
              <w:pStyle w:val="BodyText"/>
              <w:spacing w:line="264" w:lineRule="auto"/>
              <w:ind w:right="72"/>
              <w:rPr>
                <w:rFonts w:ascii="Arial" w:hAnsi="Arial" w:cs="Arial"/>
                <w:sz w:val="22"/>
                <w:szCs w:val="22"/>
              </w:rPr>
            </w:pPr>
            <w:r>
              <w:rPr>
                <w:rFonts w:ascii="Arial" w:hAnsi="Arial" w:cs="Arial"/>
                <w:sz w:val="22"/>
                <w:szCs w:val="22"/>
              </w:rPr>
              <w:t xml:space="preserve"> Working in different settings across a very wide geographical area requires frequent travel throughout the day therefore driving is essential.</w:t>
            </w:r>
          </w:p>
          <w:p w14:paraId="5905185A" w14:textId="77777777" w:rsidR="00657BCF" w:rsidRDefault="00657BCF">
            <w:pPr>
              <w:pStyle w:val="BodyText"/>
              <w:spacing w:line="264" w:lineRule="auto"/>
              <w:ind w:right="72"/>
              <w:rPr>
                <w:rFonts w:ascii="Arial" w:hAnsi="Arial" w:cs="Arial"/>
                <w:sz w:val="22"/>
                <w:szCs w:val="22"/>
              </w:rPr>
            </w:pPr>
          </w:p>
          <w:p w14:paraId="338427F0" w14:textId="77777777" w:rsidR="00657BCF" w:rsidRDefault="00657BCF">
            <w:pPr>
              <w:pStyle w:val="BodyText"/>
              <w:spacing w:line="264" w:lineRule="auto"/>
              <w:ind w:right="72"/>
              <w:rPr>
                <w:rFonts w:ascii="Arial" w:hAnsi="Arial" w:cs="Arial"/>
                <w:sz w:val="22"/>
                <w:szCs w:val="22"/>
              </w:rPr>
            </w:pPr>
            <w:r>
              <w:rPr>
                <w:rFonts w:ascii="Arial" w:hAnsi="Arial" w:cs="Arial"/>
                <w:sz w:val="22"/>
                <w:szCs w:val="22"/>
              </w:rPr>
              <w:t xml:space="preserve"> Basic PC and keyboard skills are required on a regular basis for reports, data entry and analysis, email communication and preparation of teaching material.</w:t>
            </w:r>
          </w:p>
          <w:p w14:paraId="6FFCE399" w14:textId="77777777" w:rsidR="00657BCF" w:rsidRDefault="00657BCF">
            <w:pPr>
              <w:pStyle w:val="BodyText"/>
              <w:spacing w:line="264" w:lineRule="auto"/>
              <w:ind w:right="72"/>
              <w:rPr>
                <w:rFonts w:ascii="Arial" w:hAnsi="Arial" w:cs="Arial"/>
                <w:sz w:val="22"/>
                <w:szCs w:val="22"/>
              </w:rPr>
            </w:pPr>
          </w:p>
          <w:p w14:paraId="53B45460" w14:textId="77777777" w:rsidR="00657BCF" w:rsidRDefault="00657BCF">
            <w:pPr>
              <w:pStyle w:val="BodyText"/>
              <w:spacing w:line="264" w:lineRule="auto"/>
              <w:ind w:right="72"/>
              <w:rPr>
                <w:rFonts w:ascii="Arial" w:hAnsi="Arial" w:cs="Arial"/>
                <w:sz w:val="22"/>
                <w:szCs w:val="22"/>
              </w:rPr>
            </w:pPr>
            <w:r>
              <w:rPr>
                <w:rFonts w:ascii="Arial" w:hAnsi="Arial" w:cs="Arial"/>
                <w:sz w:val="22"/>
                <w:szCs w:val="22"/>
              </w:rPr>
              <w:t xml:space="preserve"> Degree of manual dexterity required for administration of neuro-psychological tests such as accurate timing and co-ordination of materials whilst simultaneously attending to the clients’ cognitive, </w:t>
            </w:r>
            <w:proofErr w:type="spellStart"/>
            <w:r>
              <w:rPr>
                <w:rFonts w:ascii="Arial" w:hAnsi="Arial" w:cs="Arial"/>
                <w:sz w:val="22"/>
                <w:szCs w:val="22"/>
              </w:rPr>
              <w:t>behavioural</w:t>
            </w:r>
            <w:proofErr w:type="spellEnd"/>
            <w:r>
              <w:rPr>
                <w:rFonts w:ascii="Arial" w:hAnsi="Arial" w:cs="Arial"/>
                <w:sz w:val="22"/>
                <w:szCs w:val="22"/>
              </w:rPr>
              <w:t xml:space="preserve"> and emotional responses.</w:t>
            </w:r>
          </w:p>
          <w:p w14:paraId="4815C103" w14:textId="77777777" w:rsidR="00657BCF" w:rsidRDefault="00657BCF">
            <w:pPr>
              <w:pStyle w:val="BodyText"/>
              <w:spacing w:line="264" w:lineRule="auto"/>
              <w:ind w:right="72"/>
              <w:rPr>
                <w:rFonts w:ascii="Arial" w:hAnsi="Arial" w:cs="Arial"/>
                <w:sz w:val="22"/>
                <w:szCs w:val="22"/>
              </w:rPr>
            </w:pPr>
          </w:p>
          <w:p w14:paraId="059A7DA4" w14:textId="77777777" w:rsidR="00657BCF" w:rsidRDefault="00657BCF">
            <w:pPr>
              <w:pStyle w:val="BodyText"/>
              <w:spacing w:line="264" w:lineRule="auto"/>
              <w:ind w:right="72"/>
              <w:rPr>
                <w:rFonts w:ascii="Arial" w:hAnsi="Arial" w:cs="Arial"/>
                <w:sz w:val="22"/>
                <w:szCs w:val="22"/>
              </w:rPr>
            </w:pPr>
            <w:r>
              <w:rPr>
                <w:rFonts w:ascii="Arial" w:hAnsi="Arial" w:cs="Arial"/>
                <w:sz w:val="22"/>
                <w:szCs w:val="22"/>
              </w:rPr>
              <w:t xml:space="preserve">Clinical work requires sustained sitting in restricted situation for several hours. </w:t>
            </w:r>
          </w:p>
          <w:p w14:paraId="12D29F20" w14:textId="77777777" w:rsidR="00657BCF" w:rsidRDefault="00657BCF">
            <w:pPr>
              <w:pStyle w:val="BodyText"/>
              <w:spacing w:line="264" w:lineRule="auto"/>
              <w:ind w:right="72"/>
              <w:rPr>
                <w:rFonts w:ascii="Arial" w:hAnsi="Arial" w:cs="Arial"/>
                <w:sz w:val="22"/>
                <w:szCs w:val="22"/>
              </w:rPr>
            </w:pPr>
          </w:p>
          <w:p w14:paraId="352F37FD" w14:textId="77777777" w:rsidR="00657BCF" w:rsidRDefault="00657BCF">
            <w:pPr>
              <w:pStyle w:val="BodyText"/>
              <w:spacing w:line="264" w:lineRule="auto"/>
              <w:ind w:right="72"/>
              <w:rPr>
                <w:rFonts w:ascii="Arial" w:hAnsi="Arial" w:cs="Arial"/>
                <w:sz w:val="22"/>
                <w:szCs w:val="22"/>
              </w:rPr>
            </w:pPr>
            <w:r>
              <w:rPr>
                <w:rFonts w:ascii="Arial" w:hAnsi="Arial" w:cs="Arial"/>
                <w:sz w:val="22"/>
                <w:szCs w:val="22"/>
              </w:rPr>
              <w:t>Carrying patient files, psychological test materials, creative and art materials, audio-visual equipment between clinical settings on a daily basis as required which can be heavy. Effort required in the moving and setting up of equipment.</w:t>
            </w:r>
          </w:p>
          <w:p w14:paraId="6F83A293" w14:textId="77777777" w:rsidR="00657BCF" w:rsidRDefault="00657BCF">
            <w:pPr>
              <w:pStyle w:val="BodyText"/>
              <w:spacing w:line="264" w:lineRule="auto"/>
              <w:ind w:right="72"/>
              <w:rPr>
                <w:rFonts w:ascii="Arial" w:hAnsi="Arial" w:cs="Arial"/>
                <w:sz w:val="22"/>
                <w:szCs w:val="22"/>
              </w:rPr>
            </w:pPr>
          </w:p>
          <w:p w14:paraId="2800CE0D" w14:textId="77777777" w:rsidR="00657BCF" w:rsidRDefault="00657BCF">
            <w:pPr>
              <w:pStyle w:val="BodyText"/>
              <w:spacing w:line="264" w:lineRule="auto"/>
              <w:ind w:right="72"/>
              <w:rPr>
                <w:rFonts w:ascii="Arial" w:hAnsi="Arial" w:cs="Arial"/>
                <w:b/>
                <w:sz w:val="22"/>
                <w:szCs w:val="22"/>
              </w:rPr>
            </w:pPr>
            <w:r>
              <w:rPr>
                <w:rFonts w:ascii="Arial" w:hAnsi="Arial" w:cs="Arial"/>
                <w:b/>
                <w:sz w:val="22"/>
                <w:szCs w:val="22"/>
              </w:rPr>
              <w:t>Mental effort:</w:t>
            </w:r>
          </w:p>
          <w:p w14:paraId="41ED8AE2" w14:textId="77777777" w:rsidR="00657BCF" w:rsidRDefault="00657BCF">
            <w:pPr>
              <w:pStyle w:val="BodyText"/>
              <w:spacing w:line="264" w:lineRule="auto"/>
              <w:ind w:right="72"/>
              <w:rPr>
                <w:rFonts w:ascii="Arial" w:hAnsi="Arial" w:cs="Arial"/>
                <w:sz w:val="22"/>
                <w:szCs w:val="22"/>
              </w:rPr>
            </w:pPr>
            <w:r>
              <w:rPr>
                <w:rFonts w:ascii="Arial" w:hAnsi="Arial" w:cs="Arial"/>
                <w:sz w:val="22"/>
                <w:szCs w:val="22"/>
              </w:rPr>
              <w:t xml:space="preserve"> A high degree of focused concentration and prolonged mental effort is required during patient interviews and group work.</w:t>
            </w:r>
          </w:p>
          <w:p w14:paraId="50F5E8DA" w14:textId="77777777" w:rsidR="00657BCF" w:rsidRDefault="00657BCF">
            <w:pPr>
              <w:pStyle w:val="BodyText"/>
              <w:spacing w:line="264" w:lineRule="auto"/>
              <w:ind w:right="72"/>
              <w:rPr>
                <w:rFonts w:ascii="Arial" w:hAnsi="Arial" w:cs="Arial"/>
                <w:sz w:val="22"/>
                <w:szCs w:val="22"/>
              </w:rPr>
            </w:pPr>
          </w:p>
          <w:p w14:paraId="04F2CA7E" w14:textId="77777777" w:rsidR="00657BCF" w:rsidRDefault="00657BCF">
            <w:pPr>
              <w:pStyle w:val="BodyText"/>
              <w:spacing w:line="264" w:lineRule="auto"/>
              <w:ind w:right="72"/>
              <w:rPr>
                <w:rFonts w:ascii="Arial" w:hAnsi="Arial" w:cs="Arial"/>
                <w:sz w:val="22"/>
                <w:szCs w:val="22"/>
              </w:rPr>
            </w:pPr>
            <w:r>
              <w:rPr>
                <w:rFonts w:ascii="Arial" w:hAnsi="Arial" w:cs="Arial"/>
                <w:sz w:val="22"/>
                <w:szCs w:val="22"/>
              </w:rPr>
              <w:t xml:space="preserve"> Such concentration and mental effort can also be required in professional and clinical meetings.</w:t>
            </w:r>
          </w:p>
          <w:p w14:paraId="714EE856" w14:textId="77777777" w:rsidR="00657BCF" w:rsidRDefault="00657BCF">
            <w:pPr>
              <w:pStyle w:val="BodyText"/>
              <w:spacing w:line="264" w:lineRule="auto"/>
              <w:ind w:right="72"/>
              <w:rPr>
                <w:rFonts w:ascii="Arial" w:hAnsi="Arial" w:cs="Arial"/>
                <w:sz w:val="22"/>
                <w:szCs w:val="22"/>
              </w:rPr>
            </w:pPr>
          </w:p>
          <w:p w14:paraId="7B341DA8" w14:textId="77777777" w:rsidR="00657BCF" w:rsidRDefault="00657BCF">
            <w:pPr>
              <w:pStyle w:val="BodyText"/>
              <w:spacing w:line="264" w:lineRule="auto"/>
              <w:ind w:right="72"/>
              <w:rPr>
                <w:rFonts w:ascii="Arial" w:hAnsi="Arial" w:cs="Arial"/>
                <w:sz w:val="22"/>
                <w:szCs w:val="22"/>
              </w:rPr>
            </w:pPr>
            <w:r>
              <w:rPr>
                <w:rFonts w:ascii="Arial" w:hAnsi="Arial" w:cs="Arial"/>
                <w:sz w:val="22"/>
                <w:szCs w:val="22"/>
              </w:rPr>
              <w:t xml:space="preserve"> Non-clinical aspects of the post (teaching, training and research) require extensive analytical skills as well as high level abstract thought and </w:t>
            </w:r>
            <w:proofErr w:type="spellStart"/>
            <w:r>
              <w:rPr>
                <w:rFonts w:ascii="Arial" w:hAnsi="Arial" w:cs="Arial"/>
                <w:sz w:val="22"/>
                <w:szCs w:val="22"/>
              </w:rPr>
              <w:t>conceptualisations</w:t>
            </w:r>
            <w:proofErr w:type="spellEnd"/>
            <w:r>
              <w:rPr>
                <w:rFonts w:ascii="Arial" w:hAnsi="Arial" w:cs="Arial"/>
                <w:sz w:val="22"/>
                <w:szCs w:val="22"/>
              </w:rPr>
              <w:t>.</w:t>
            </w:r>
          </w:p>
          <w:p w14:paraId="19629DF6" w14:textId="77777777" w:rsidR="00657BCF" w:rsidRDefault="00657BCF">
            <w:pPr>
              <w:pStyle w:val="BodyText"/>
              <w:spacing w:line="264" w:lineRule="auto"/>
              <w:ind w:right="72"/>
              <w:rPr>
                <w:rFonts w:ascii="Arial" w:hAnsi="Arial" w:cs="Arial"/>
                <w:sz w:val="22"/>
                <w:szCs w:val="22"/>
              </w:rPr>
            </w:pPr>
          </w:p>
          <w:p w14:paraId="77529771" w14:textId="77777777" w:rsidR="00657BCF" w:rsidRDefault="00657BCF">
            <w:pPr>
              <w:pStyle w:val="BodyText"/>
              <w:spacing w:line="264" w:lineRule="auto"/>
              <w:ind w:right="72"/>
              <w:rPr>
                <w:rFonts w:ascii="Arial" w:hAnsi="Arial" w:cs="Arial"/>
                <w:b/>
                <w:sz w:val="22"/>
                <w:szCs w:val="22"/>
              </w:rPr>
            </w:pPr>
            <w:r>
              <w:rPr>
                <w:rFonts w:ascii="Arial" w:hAnsi="Arial" w:cs="Arial"/>
                <w:b/>
                <w:sz w:val="22"/>
                <w:szCs w:val="22"/>
              </w:rPr>
              <w:t>Emotional demands:</w:t>
            </w:r>
          </w:p>
          <w:p w14:paraId="3688C948" w14:textId="77777777" w:rsidR="00657BCF" w:rsidRDefault="00657BCF">
            <w:pPr>
              <w:pStyle w:val="BodyText"/>
              <w:spacing w:line="264" w:lineRule="auto"/>
              <w:ind w:right="72"/>
              <w:rPr>
                <w:rFonts w:ascii="Arial" w:hAnsi="Arial" w:cs="Arial"/>
                <w:sz w:val="22"/>
                <w:szCs w:val="22"/>
              </w:rPr>
            </w:pPr>
            <w:r>
              <w:rPr>
                <w:rFonts w:ascii="Arial" w:hAnsi="Arial" w:cs="Arial"/>
                <w:sz w:val="22"/>
                <w:szCs w:val="22"/>
              </w:rPr>
              <w:t xml:space="preserve"> Sustained attention to the emotional needs and distress of patients is emotionally very demanding. For example, clients often have very complex problems including sexual abuse or other trauma issues, bereavement issues or anger problems and some of them regularly self-harm.  There may be sudden unexpected death of service users.</w:t>
            </w:r>
          </w:p>
          <w:p w14:paraId="389E931E" w14:textId="77777777" w:rsidR="00657BCF" w:rsidRDefault="00657BCF">
            <w:pPr>
              <w:pStyle w:val="BodyText"/>
              <w:spacing w:line="264" w:lineRule="auto"/>
              <w:ind w:right="72"/>
              <w:rPr>
                <w:rFonts w:ascii="Arial" w:hAnsi="Arial" w:cs="Arial"/>
                <w:b/>
                <w:sz w:val="22"/>
                <w:szCs w:val="22"/>
              </w:rPr>
            </w:pPr>
          </w:p>
          <w:p w14:paraId="367EB613" w14:textId="77777777" w:rsidR="00657BCF" w:rsidRDefault="00657BCF">
            <w:pPr>
              <w:pStyle w:val="BodyText"/>
              <w:spacing w:line="264" w:lineRule="auto"/>
              <w:ind w:right="72"/>
              <w:rPr>
                <w:rFonts w:ascii="Arial" w:hAnsi="Arial" w:cs="Arial"/>
                <w:sz w:val="22"/>
                <w:szCs w:val="22"/>
              </w:rPr>
            </w:pPr>
            <w:r>
              <w:rPr>
                <w:rFonts w:ascii="Arial" w:hAnsi="Arial" w:cs="Arial"/>
                <w:sz w:val="22"/>
                <w:szCs w:val="22"/>
              </w:rPr>
              <w:t xml:space="preserve"> Exposed to highly emotive material on a daily basis through the provision of psychological care to clients and families with significant psychological and mental health difficulties</w:t>
            </w:r>
          </w:p>
          <w:p w14:paraId="361BB804" w14:textId="77777777" w:rsidR="00657BCF" w:rsidRDefault="00657BCF">
            <w:pPr>
              <w:pStyle w:val="BodyText"/>
              <w:spacing w:line="264" w:lineRule="auto"/>
              <w:ind w:right="72"/>
              <w:rPr>
                <w:rFonts w:ascii="Arial" w:hAnsi="Arial" w:cs="Arial"/>
                <w:sz w:val="22"/>
                <w:szCs w:val="22"/>
              </w:rPr>
            </w:pPr>
          </w:p>
          <w:p w14:paraId="606F455F" w14:textId="77777777" w:rsidR="00657BCF" w:rsidRDefault="00657BCF">
            <w:pPr>
              <w:pStyle w:val="BodyText"/>
              <w:spacing w:line="264" w:lineRule="auto"/>
              <w:ind w:right="72"/>
              <w:rPr>
                <w:rFonts w:ascii="Arial" w:hAnsi="Arial" w:cs="Arial"/>
                <w:sz w:val="22"/>
                <w:szCs w:val="22"/>
              </w:rPr>
            </w:pPr>
            <w:r>
              <w:rPr>
                <w:rFonts w:ascii="Arial" w:hAnsi="Arial" w:cs="Arial"/>
                <w:sz w:val="22"/>
                <w:szCs w:val="22"/>
              </w:rPr>
              <w:t xml:space="preserve"> In the clinical setting, the atmosphere can sometimes be hostile with frequent risk of verbal or physical aggression due to the nature of the client problems being dealt with and the child, adolescent or other family members being in distress and/or an emotionally charged state.</w:t>
            </w:r>
          </w:p>
          <w:p w14:paraId="27C53823" w14:textId="77777777" w:rsidR="00657BCF" w:rsidRDefault="00657BCF">
            <w:pPr>
              <w:pStyle w:val="BodyText"/>
              <w:spacing w:line="264" w:lineRule="auto"/>
              <w:ind w:right="72"/>
              <w:rPr>
                <w:rFonts w:ascii="Arial" w:hAnsi="Arial" w:cs="Arial"/>
                <w:b/>
                <w:sz w:val="22"/>
                <w:szCs w:val="22"/>
              </w:rPr>
            </w:pPr>
          </w:p>
          <w:p w14:paraId="54075C66" w14:textId="77777777" w:rsidR="00657BCF" w:rsidRDefault="00657BCF">
            <w:pPr>
              <w:pStyle w:val="BodyText"/>
              <w:spacing w:line="264" w:lineRule="auto"/>
              <w:ind w:right="72"/>
              <w:rPr>
                <w:rFonts w:ascii="Arial" w:hAnsi="Arial" w:cs="Arial"/>
                <w:b/>
                <w:sz w:val="22"/>
                <w:szCs w:val="22"/>
              </w:rPr>
            </w:pPr>
            <w:r>
              <w:rPr>
                <w:rFonts w:ascii="Arial" w:hAnsi="Arial" w:cs="Arial"/>
                <w:b/>
                <w:sz w:val="22"/>
                <w:szCs w:val="22"/>
              </w:rPr>
              <w:t>Environmental demands:</w:t>
            </w:r>
          </w:p>
          <w:p w14:paraId="39708C0C" w14:textId="77777777" w:rsidR="00657BCF" w:rsidRDefault="00657BCF">
            <w:pPr>
              <w:pStyle w:val="BodyText"/>
              <w:spacing w:line="264" w:lineRule="auto"/>
              <w:ind w:right="72"/>
              <w:rPr>
                <w:rFonts w:ascii="Arial" w:hAnsi="Arial" w:cs="Arial"/>
                <w:sz w:val="22"/>
                <w:szCs w:val="22"/>
              </w:rPr>
            </w:pPr>
            <w:r>
              <w:rPr>
                <w:rFonts w:ascii="Arial" w:hAnsi="Arial" w:cs="Arial"/>
                <w:sz w:val="22"/>
                <w:szCs w:val="22"/>
              </w:rPr>
              <w:t xml:space="preserve"> Conducting clinics in environments such as busy outpatient settings and GP Practices and Health </w:t>
            </w:r>
            <w:proofErr w:type="spellStart"/>
            <w:r>
              <w:rPr>
                <w:rFonts w:ascii="Arial" w:hAnsi="Arial" w:cs="Arial"/>
                <w:sz w:val="22"/>
                <w:szCs w:val="22"/>
              </w:rPr>
              <w:t>Centres</w:t>
            </w:r>
            <w:proofErr w:type="spellEnd"/>
            <w:r>
              <w:rPr>
                <w:rFonts w:ascii="Arial" w:hAnsi="Arial" w:cs="Arial"/>
                <w:sz w:val="22"/>
                <w:szCs w:val="22"/>
              </w:rPr>
              <w:t xml:space="preserve"> introduces distractions and unpredictability which must be managed.</w:t>
            </w:r>
          </w:p>
          <w:p w14:paraId="2DB97DC7" w14:textId="77777777" w:rsidR="00657BCF" w:rsidRDefault="00657BCF">
            <w:pPr>
              <w:ind w:left="720"/>
              <w:jc w:val="both"/>
              <w:rPr>
                <w:rFonts w:ascii="Arial" w:hAnsi="Arial" w:cs="Arial"/>
                <w:sz w:val="22"/>
              </w:rPr>
            </w:pPr>
          </w:p>
          <w:p w14:paraId="401B17D4" w14:textId="77777777" w:rsidR="00D526FD" w:rsidRDefault="00D526FD">
            <w:pPr>
              <w:ind w:left="720"/>
              <w:jc w:val="both"/>
              <w:rPr>
                <w:rFonts w:ascii="Arial" w:hAnsi="Arial" w:cs="Arial"/>
                <w:sz w:val="22"/>
              </w:rPr>
            </w:pPr>
          </w:p>
          <w:p w14:paraId="6A6E065E" w14:textId="77777777" w:rsidR="00D526FD" w:rsidRDefault="00D526FD">
            <w:pPr>
              <w:ind w:left="720"/>
              <w:jc w:val="both"/>
              <w:rPr>
                <w:rFonts w:ascii="Arial" w:hAnsi="Arial" w:cs="Arial"/>
                <w:sz w:val="22"/>
              </w:rPr>
            </w:pPr>
          </w:p>
          <w:p w14:paraId="19F722A3" w14:textId="77777777" w:rsidR="00D526FD" w:rsidRDefault="00D526FD">
            <w:pPr>
              <w:ind w:left="720"/>
              <w:jc w:val="both"/>
              <w:rPr>
                <w:rFonts w:ascii="Arial" w:hAnsi="Arial" w:cs="Arial"/>
                <w:sz w:val="22"/>
              </w:rPr>
            </w:pPr>
          </w:p>
          <w:p w14:paraId="38F87C91" w14:textId="77777777" w:rsidR="00D526FD" w:rsidRDefault="00D526FD">
            <w:pPr>
              <w:ind w:left="720"/>
              <w:jc w:val="both"/>
              <w:rPr>
                <w:rFonts w:ascii="Arial" w:hAnsi="Arial" w:cs="Arial"/>
                <w:sz w:val="22"/>
              </w:rPr>
            </w:pPr>
          </w:p>
        </w:tc>
      </w:tr>
      <w:tr w:rsidR="00657BCF" w14:paraId="5082ACF5" w14:textId="77777777">
        <w:tc>
          <w:tcPr>
            <w:tcW w:w="9747" w:type="dxa"/>
          </w:tcPr>
          <w:p w14:paraId="4770E61D" w14:textId="77777777" w:rsidR="00657BCF" w:rsidRDefault="00657BCF">
            <w:pPr>
              <w:pStyle w:val="Heading2"/>
              <w:numPr>
                <w:ilvl w:val="0"/>
                <w:numId w:val="1"/>
              </w:numPr>
              <w:rPr>
                <w:sz w:val="22"/>
              </w:rPr>
            </w:pPr>
            <w:r>
              <w:rPr>
                <w:sz w:val="22"/>
              </w:rPr>
              <w:lastRenderedPageBreak/>
              <w:t>DECISIONS AND JUDGEMENTS</w:t>
            </w:r>
          </w:p>
          <w:p w14:paraId="5138BE20" w14:textId="77777777" w:rsidR="00657BCF" w:rsidRDefault="00657BCF">
            <w:pPr>
              <w:ind w:left="720"/>
              <w:jc w:val="both"/>
              <w:rPr>
                <w:rFonts w:ascii="Arial" w:hAnsi="Arial" w:cs="Arial"/>
                <w:sz w:val="22"/>
              </w:rPr>
            </w:pPr>
          </w:p>
          <w:p w14:paraId="08E2B86E" w14:textId="77777777" w:rsidR="00657BCF" w:rsidRDefault="00657BCF">
            <w:pPr>
              <w:ind w:right="72"/>
              <w:jc w:val="both"/>
              <w:rPr>
                <w:rFonts w:ascii="Arial" w:hAnsi="Arial" w:cs="Arial"/>
                <w:sz w:val="22"/>
                <w:szCs w:val="22"/>
              </w:rPr>
            </w:pPr>
            <w:r>
              <w:rPr>
                <w:rFonts w:ascii="Arial" w:hAnsi="Arial" w:cs="Arial"/>
                <w:sz w:val="22"/>
                <w:szCs w:val="22"/>
              </w:rPr>
              <w:t xml:space="preserve"> With regard to clinical work, the post-holder must decide on the most appropriate treatment option based on the clinical material provided by the client</w:t>
            </w:r>
            <w:r w:rsidR="00493A52">
              <w:rPr>
                <w:rFonts w:ascii="Arial" w:hAnsi="Arial" w:cs="Arial"/>
                <w:sz w:val="22"/>
                <w:szCs w:val="22"/>
              </w:rPr>
              <w:t>(s)</w:t>
            </w:r>
            <w:r>
              <w:rPr>
                <w:rFonts w:ascii="Arial" w:hAnsi="Arial" w:cs="Arial"/>
                <w:sz w:val="22"/>
                <w:szCs w:val="22"/>
              </w:rPr>
              <w:t xml:space="preserve"> and gained through other informants during assessment. As new information is obtained, the post-holder must compare this with previously held information and assess the suitability of the intervention or therapeutic approach being undertaken. The post-holder may reformulate the client’s case depending on the new information gathered and consequently alter the treatment approach accordingly. </w:t>
            </w:r>
          </w:p>
          <w:p w14:paraId="7CCA0F87" w14:textId="77777777" w:rsidR="00657BCF" w:rsidRDefault="00657BCF">
            <w:pPr>
              <w:ind w:right="72"/>
              <w:jc w:val="both"/>
              <w:rPr>
                <w:rFonts w:ascii="Arial" w:hAnsi="Arial" w:cs="Arial"/>
                <w:sz w:val="22"/>
                <w:szCs w:val="22"/>
              </w:rPr>
            </w:pPr>
          </w:p>
          <w:p w14:paraId="6EC29764" w14:textId="77777777" w:rsidR="00657BCF" w:rsidRDefault="00657BCF">
            <w:pPr>
              <w:ind w:right="72"/>
              <w:jc w:val="both"/>
              <w:rPr>
                <w:rFonts w:ascii="Arial" w:hAnsi="Arial" w:cs="Arial"/>
                <w:sz w:val="22"/>
                <w:szCs w:val="22"/>
              </w:rPr>
            </w:pPr>
            <w:r>
              <w:rPr>
                <w:rFonts w:ascii="Arial" w:hAnsi="Arial" w:cs="Arial"/>
                <w:sz w:val="22"/>
                <w:szCs w:val="22"/>
              </w:rPr>
              <w:t xml:space="preserve"> In relation to risk assessment, the post-holder is required to respond to information from the client or another individual that suggests that the client or another person is at risk of physical harm. This involves making appropriate enquiries and informing the relevant agencies whilst also respecting the client’s right to confidentiality as much as is possible.</w:t>
            </w:r>
          </w:p>
          <w:p w14:paraId="3A36C027" w14:textId="77777777" w:rsidR="00657BCF" w:rsidRDefault="00657BCF">
            <w:pPr>
              <w:ind w:right="72"/>
              <w:jc w:val="both"/>
              <w:rPr>
                <w:rFonts w:ascii="Arial" w:hAnsi="Arial" w:cs="Arial"/>
                <w:sz w:val="22"/>
                <w:szCs w:val="22"/>
              </w:rPr>
            </w:pPr>
          </w:p>
          <w:p w14:paraId="61767680" w14:textId="77777777" w:rsidR="00657BCF" w:rsidRDefault="00657BCF">
            <w:pPr>
              <w:ind w:right="72"/>
              <w:jc w:val="both"/>
              <w:rPr>
                <w:rFonts w:ascii="Arial" w:hAnsi="Arial" w:cs="Arial"/>
                <w:sz w:val="22"/>
                <w:szCs w:val="22"/>
              </w:rPr>
            </w:pPr>
            <w:r>
              <w:rPr>
                <w:rFonts w:ascii="Arial" w:hAnsi="Arial" w:cs="Arial"/>
                <w:sz w:val="22"/>
                <w:szCs w:val="22"/>
              </w:rPr>
              <w:t xml:space="preserve"> Decisions in relation to concerns about child protection.</w:t>
            </w:r>
          </w:p>
          <w:p w14:paraId="18AD00A4" w14:textId="77777777" w:rsidR="00657BCF" w:rsidRDefault="00657BCF">
            <w:pPr>
              <w:jc w:val="both"/>
              <w:rPr>
                <w:rFonts w:ascii="Arial" w:hAnsi="Arial" w:cs="Arial"/>
                <w:sz w:val="22"/>
                <w:szCs w:val="22"/>
              </w:rPr>
            </w:pPr>
          </w:p>
          <w:p w14:paraId="3FFE5BE2" w14:textId="77777777" w:rsidR="00657BCF" w:rsidRDefault="00657BCF">
            <w:pPr>
              <w:jc w:val="both"/>
              <w:rPr>
                <w:rFonts w:ascii="Arial" w:hAnsi="Arial" w:cs="Arial"/>
                <w:sz w:val="22"/>
                <w:szCs w:val="22"/>
              </w:rPr>
            </w:pPr>
            <w:r>
              <w:rPr>
                <w:rFonts w:ascii="Arial" w:hAnsi="Arial" w:cs="Arial"/>
                <w:sz w:val="22"/>
                <w:szCs w:val="22"/>
              </w:rPr>
              <w:t xml:space="preserve">The post holder has Clinical autonomy for decisions concerning </w:t>
            </w:r>
            <w:proofErr w:type="spellStart"/>
            <w:r>
              <w:rPr>
                <w:rFonts w:ascii="Arial" w:hAnsi="Arial" w:cs="Arial"/>
                <w:sz w:val="22"/>
                <w:szCs w:val="22"/>
              </w:rPr>
              <w:t>prioritisation</w:t>
            </w:r>
            <w:proofErr w:type="spellEnd"/>
            <w:r>
              <w:rPr>
                <w:rFonts w:ascii="Arial" w:hAnsi="Arial" w:cs="Arial"/>
                <w:sz w:val="22"/>
                <w:szCs w:val="22"/>
              </w:rPr>
              <w:t xml:space="preserve"> of own caseload, treatment and discharge of cases.</w:t>
            </w:r>
          </w:p>
          <w:p w14:paraId="1C17D1CF" w14:textId="77777777" w:rsidR="00657BCF" w:rsidRDefault="00657BCF">
            <w:pPr>
              <w:ind w:left="720"/>
              <w:jc w:val="both"/>
              <w:rPr>
                <w:rFonts w:ascii="Arial" w:hAnsi="Arial" w:cs="Arial"/>
                <w:sz w:val="22"/>
                <w:szCs w:val="22"/>
              </w:rPr>
            </w:pPr>
          </w:p>
          <w:p w14:paraId="33527ADA" w14:textId="77777777" w:rsidR="00C02133" w:rsidRPr="00F14568" w:rsidRDefault="00C02133" w:rsidP="00C02133">
            <w:pPr>
              <w:rPr>
                <w:rFonts w:ascii="Arial" w:hAnsi="Arial" w:cs="Arial"/>
                <w:b/>
                <w:sz w:val="22"/>
                <w:szCs w:val="22"/>
              </w:rPr>
            </w:pPr>
            <w:r w:rsidRPr="00F14568">
              <w:rPr>
                <w:rFonts w:ascii="Arial" w:hAnsi="Arial" w:cs="Arial"/>
                <w:b/>
                <w:sz w:val="22"/>
                <w:szCs w:val="22"/>
              </w:rPr>
              <w:t>Responsibility for Records Management</w:t>
            </w:r>
          </w:p>
          <w:p w14:paraId="7E3FBADC" w14:textId="77777777" w:rsidR="00C02133" w:rsidRPr="00F14568" w:rsidRDefault="00C02133" w:rsidP="00C02133">
            <w:pPr>
              <w:rPr>
                <w:sz w:val="22"/>
                <w:szCs w:val="22"/>
              </w:rPr>
            </w:pPr>
            <w:r w:rsidRPr="00F14568">
              <w:rPr>
                <w:rFonts w:ascii="Arial" w:hAnsi="Arial" w:cs="Arial"/>
                <w:sz w:val="22"/>
                <w:szCs w:val="22"/>
              </w:rPr>
              <w:t xml:space="preserve">All records created </w:t>
            </w:r>
            <w:proofErr w:type="gramStart"/>
            <w:r w:rsidRPr="00F14568">
              <w:rPr>
                <w:rFonts w:ascii="Arial" w:hAnsi="Arial" w:cs="Arial"/>
                <w:sz w:val="22"/>
                <w:szCs w:val="22"/>
              </w:rPr>
              <w:t>in the course of</w:t>
            </w:r>
            <w:proofErr w:type="gramEnd"/>
            <w:r w:rsidRPr="00F14568">
              <w:rPr>
                <w:rFonts w:ascii="Arial" w:hAnsi="Arial" w:cs="Arial"/>
                <w:sz w:val="22"/>
                <w:szCs w:val="22"/>
              </w:rPr>
              <w:t xml:space="preserve"> the business of NHS </w:t>
            </w:r>
            <w:proofErr w:type="spellStart"/>
            <w:r w:rsidRPr="00F14568">
              <w:rPr>
                <w:rFonts w:ascii="Arial" w:hAnsi="Arial" w:cs="Arial"/>
                <w:sz w:val="22"/>
                <w:szCs w:val="22"/>
              </w:rPr>
              <w:t>Tayside</w:t>
            </w:r>
            <w:proofErr w:type="spellEnd"/>
            <w:r w:rsidRPr="00F14568">
              <w:rPr>
                <w:rFonts w:ascii="Arial" w:hAnsi="Arial" w:cs="Arial"/>
                <w:sz w:val="22"/>
                <w:szCs w:val="22"/>
              </w:rPr>
              <w:t xml:space="preserve"> are corporate records and are public records under the terms of the Public Records (Scotland) Act </w:t>
            </w:r>
            <w:r>
              <w:rPr>
                <w:rFonts w:ascii="Arial" w:hAnsi="Arial" w:cs="Arial"/>
                <w:sz w:val="22"/>
                <w:szCs w:val="22"/>
              </w:rPr>
              <w:t>2011</w:t>
            </w:r>
            <w:r w:rsidRPr="00F14568">
              <w:rPr>
                <w:rFonts w:ascii="Arial" w:hAnsi="Arial" w:cs="Arial"/>
                <w:sz w:val="22"/>
                <w:szCs w:val="22"/>
              </w:rPr>
              <w:t xml:space="preserve">.  This includes email messages and other electronic records.  It is your responsibility to ensure that you keep appropriate records of your work in NHS </w:t>
            </w:r>
            <w:proofErr w:type="spellStart"/>
            <w:r w:rsidRPr="00F14568">
              <w:rPr>
                <w:rFonts w:ascii="Arial" w:hAnsi="Arial" w:cs="Arial"/>
                <w:sz w:val="22"/>
                <w:szCs w:val="22"/>
              </w:rPr>
              <w:t>Tayside</w:t>
            </w:r>
            <w:proofErr w:type="spellEnd"/>
            <w:r w:rsidRPr="00F14568">
              <w:rPr>
                <w:rFonts w:ascii="Arial" w:hAnsi="Arial" w:cs="Arial"/>
                <w:sz w:val="22"/>
                <w:szCs w:val="22"/>
              </w:rPr>
              <w:t xml:space="preserve"> and manage those records in keeping with the NHS </w:t>
            </w:r>
            <w:proofErr w:type="spellStart"/>
            <w:r w:rsidRPr="00F14568">
              <w:rPr>
                <w:rFonts w:ascii="Arial" w:hAnsi="Arial" w:cs="Arial"/>
                <w:sz w:val="22"/>
                <w:szCs w:val="22"/>
              </w:rPr>
              <w:t>Tayside</w:t>
            </w:r>
            <w:proofErr w:type="spellEnd"/>
            <w:r w:rsidRPr="00F14568">
              <w:rPr>
                <w:rFonts w:ascii="Arial" w:hAnsi="Arial" w:cs="Arial"/>
                <w:sz w:val="22"/>
                <w:szCs w:val="22"/>
              </w:rPr>
              <w:t xml:space="preserve"> Records Management Policy and with any guidance produced by NHS </w:t>
            </w:r>
            <w:proofErr w:type="spellStart"/>
            <w:r w:rsidRPr="00F14568">
              <w:rPr>
                <w:rFonts w:ascii="Arial" w:hAnsi="Arial" w:cs="Arial"/>
                <w:sz w:val="22"/>
                <w:szCs w:val="22"/>
              </w:rPr>
              <w:t>Tayside</w:t>
            </w:r>
            <w:proofErr w:type="spellEnd"/>
            <w:r w:rsidRPr="00F14568">
              <w:rPr>
                <w:rFonts w:ascii="Arial" w:hAnsi="Arial" w:cs="Arial"/>
                <w:sz w:val="22"/>
                <w:szCs w:val="22"/>
              </w:rPr>
              <w:t xml:space="preserve"> specific to your employment.</w:t>
            </w:r>
          </w:p>
          <w:p w14:paraId="58D8AA78" w14:textId="77777777" w:rsidR="00657BCF" w:rsidRDefault="00657BCF">
            <w:pPr>
              <w:ind w:left="720"/>
              <w:jc w:val="both"/>
              <w:rPr>
                <w:rFonts w:ascii="Arial" w:hAnsi="Arial" w:cs="Arial"/>
                <w:sz w:val="22"/>
                <w:szCs w:val="22"/>
              </w:rPr>
            </w:pPr>
          </w:p>
          <w:p w14:paraId="0B10A73F" w14:textId="77777777" w:rsidR="00657BCF" w:rsidRDefault="00657BCF">
            <w:pPr>
              <w:ind w:left="720"/>
              <w:jc w:val="both"/>
              <w:rPr>
                <w:rFonts w:ascii="Arial" w:hAnsi="Arial" w:cs="Arial"/>
                <w:sz w:val="22"/>
              </w:rPr>
            </w:pPr>
          </w:p>
          <w:p w14:paraId="18ECD3B6" w14:textId="77777777" w:rsidR="00657BCF" w:rsidRDefault="00657BCF">
            <w:pPr>
              <w:ind w:left="720"/>
              <w:jc w:val="both"/>
              <w:rPr>
                <w:rFonts w:ascii="Arial" w:hAnsi="Arial" w:cs="Arial"/>
                <w:sz w:val="22"/>
              </w:rPr>
            </w:pPr>
          </w:p>
        </w:tc>
      </w:tr>
      <w:tr w:rsidR="00657BCF" w14:paraId="63AED42D" w14:textId="77777777">
        <w:tc>
          <w:tcPr>
            <w:tcW w:w="9747" w:type="dxa"/>
          </w:tcPr>
          <w:p w14:paraId="4032038D" w14:textId="77777777" w:rsidR="00D526FD" w:rsidRDefault="00D526FD" w:rsidP="00D526FD">
            <w:pPr>
              <w:pStyle w:val="Heading2"/>
              <w:ind w:left="720"/>
              <w:rPr>
                <w:sz w:val="22"/>
                <w:szCs w:val="22"/>
              </w:rPr>
            </w:pPr>
          </w:p>
          <w:p w14:paraId="59BF1C2D" w14:textId="77777777" w:rsidR="00657BCF" w:rsidRDefault="00657BCF">
            <w:pPr>
              <w:pStyle w:val="Heading2"/>
              <w:numPr>
                <w:ilvl w:val="0"/>
                <w:numId w:val="1"/>
              </w:numPr>
              <w:rPr>
                <w:sz w:val="22"/>
                <w:szCs w:val="22"/>
              </w:rPr>
            </w:pPr>
            <w:r>
              <w:rPr>
                <w:sz w:val="22"/>
                <w:szCs w:val="22"/>
              </w:rPr>
              <w:t>MOST CHALLENGING/DIFFICULT PARTS OF THE JOB</w:t>
            </w:r>
          </w:p>
          <w:p w14:paraId="13A8D007" w14:textId="77777777" w:rsidR="00657BCF" w:rsidRDefault="00657BCF">
            <w:pPr>
              <w:ind w:right="72"/>
              <w:jc w:val="both"/>
              <w:rPr>
                <w:rFonts w:ascii="Arial" w:hAnsi="Arial" w:cs="Arial"/>
                <w:sz w:val="22"/>
                <w:szCs w:val="22"/>
              </w:rPr>
            </w:pPr>
            <w:r>
              <w:rPr>
                <w:rFonts w:ascii="Arial" w:hAnsi="Arial" w:cs="Arial"/>
                <w:sz w:val="22"/>
                <w:szCs w:val="22"/>
              </w:rPr>
              <w:t xml:space="preserve"> Clinical work involves working intensively with clients for an hour at a time, or longer if group work, listening to and/or having client’s accounts of traumatic life experiences corroborated. These experiences can include physical, emotional, sexual abuse and/or neglect. The post-holder can also bear witness to the client’s high levels of associated physical and emotional distress. The post-holder must maintain a high degree of professionalism when faced with such emotive and distressing situations and continue to provide a stable and secure therapeutic environment.</w:t>
            </w:r>
          </w:p>
          <w:p w14:paraId="4E4162AD" w14:textId="77777777" w:rsidR="00657BCF" w:rsidRDefault="00657BCF">
            <w:pPr>
              <w:ind w:right="72"/>
              <w:jc w:val="both"/>
              <w:rPr>
                <w:rFonts w:ascii="Arial" w:hAnsi="Arial" w:cs="Arial"/>
                <w:sz w:val="22"/>
                <w:szCs w:val="22"/>
              </w:rPr>
            </w:pPr>
          </w:p>
          <w:p w14:paraId="3D736149" w14:textId="77777777" w:rsidR="00657BCF" w:rsidRDefault="00657BCF">
            <w:pPr>
              <w:ind w:right="72"/>
              <w:jc w:val="both"/>
              <w:rPr>
                <w:rFonts w:ascii="Arial" w:hAnsi="Arial" w:cs="Arial"/>
                <w:sz w:val="22"/>
                <w:szCs w:val="22"/>
              </w:rPr>
            </w:pPr>
            <w:r>
              <w:rPr>
                <w:rFonts w:ascii="Arial" w:hAnsi="Arial" w:cs="Arial"/>
                <w:sz w:val="22"/>
                <w:szCs w:val="22"/>
              </w:rPr>
              <w:t xml:space="preserve"> There is a need to </w:t>
            </w:r>
            <w:proofErr w:type="spellStart"/>
            <w:r>
              <w:rPr>
                <w:rFonts w:ascii="Arial" w:hAnsi="Arial" w:cs="Arial"/>
                <w:sz w:val="22"/>
                <w:szCs w:val="22"/>
              </w:rPr>
              <w:t>utilise</w:t>
            </w:r>
            <w:proofErr w:type="spellEnd"/>
            <w:r>
              <w:rPr>
                <w:rFonts w:ascii="Arial" w:hAnsi="Arial" w:cs="Arial"/>
                <w:sz w:val="22"/>
                <w:szCs w:val="22"/>
              </w:rPr>
              <w:t xml:space="preserve"> a broad range of clinical skills in order to build a working therapeutic alliance with disadvantaged or difficult to reach (e.g. roofless homeless and many problem drinkers and opiate users) adults their families and carers.  This includes the skilled and sensitive assessment of information that clients are resistant to discussing (i.e. issues of abuse/neglect/abandonment, substance misuse, offending </w:t>
            </w:r>
            <w:proofErr w:type="spellStart"/>
            <w:r>
              <w:rPr>
                <w:rFonts w:ascii="Arial" w:hAnsi="Arial" w:cs="Arial"/>
                <w:sz w:val="22"/>
                <w:szCs w:val="22"/>
              </w:rPr>
              <w:t>behaviours</w:t>
            </w:r>
            <w:proofErr w:type="spellEnd"/>
            <w:r>
              <w:rPr>
                <w:rFonts w:ascii="Arial" w:hAnsi="Arial" w:cs="Arial"/>
                <w:sz w:val="22"/>
                <w:szCs w:val="22"/>
              </w:rPr>
              <w:t xml:space="preserve"> </w:t>
            </w:r>
            <w:proofErr w:type="spellStart"/>
            <w:r>
              <w:rPr>
                <w:rFonts w:ascii="Arial" w:hAnsi="Arial" w:cs="Arial"/>
                <w:sz w:val="22"/>
                <w:szCs w:val="22"/>
              </w:rPr>
              <w:t>etc</w:t>
            </w:r>
            <w:proofErr w:type="spellEnd"/>
            <w:r>
              <w:rPr>
                <w:rFonts w:ascii="Arial" w:hAnsi="Arial" w:cs="Arial"/>
                <w:sz w:val="22"/>
                <w:szCs w:val="22"/>
              </w:rPr>
              <w:t>) and the ability to sensitively communicate, to third parties, this information and other information the client may find distressing.</w:t>
            </w:r>
          </w:p>
          <w:p w14:paraId="0E681094" w14:textId="77777777" w:rsidR="00657BCF" w:rsidRDefault="00657BCF">
            <w:pPr>
              <w:ind w:right="72"/>
              <w:jc w:val="both"/>
              <w:rPr>
                <w:rFonts w:ascii="Arial" w:hAnsi="Arial" w:cs="Arial"/>
                <w:sz w:val="22"/>
                <w:szCs w:val="22"/>
              </w:rPr>
            </w:pPr>
          </w:p>
          <w:p w14:paraId="4950B630" w14:textId="77777777" w:rsidR="00657BCF" w:rsidRDefault="00657BCF">
            <w:pPr>
              <w:ind w:right="72"/>
              <w:jc w:val="both"/>
              <w:rPr>
                <w:rFonts w:ascii="Arial" w:hAnsi="Arial" w:cs="Arial"/>
                <w:sz w:val="22"/>
                <w:szCs w:val="22"/>
              </w:rPr>
            </w:pPr>
            <w:r>
              <w:rPr>
                <w:rFonts w:ascii="Arial" w:hAnsi="Arial" w:cs="Arial"/>
                <w:sz w:val="22"/>
                <w:szCs w:val="22"/>
              </w:rPr>
              <w:t xml:space="preserve"> The presenting problems assoc</w:t>
            </w:r>
            <w:r w:rsidR="00493A52">
              <w:rPr>
                <w:rFonts w:ascii="Arial" w:hAnsi="Arial" w:cs="Arial"/>
                <w:sz w:val="22"/>
                <w:szCs w:val="22"/>
              </w:rPr>
              <w:t xml:space="preserve">iated with clients of Substance Misuse </w:t>
            </w:r>
            <w:r>
              <w:rPr>
                <w:rFonts w:ascii="Arial" w:hAnsi="Arial" w:cs="Arial"/>
                <w:sz w:val="22"/>
                <w:szCs w:val="22"/>
              </w:rPr>
              <w:t xml:space="preserve">services frequently includes verbal and physical aggression. The post-holder is therefore likely to be exposed to verbal aggression on a frequent basis and to a risk of physical aggression.  This risk is increased as the post-holder is likely to offer psychological help in isolation from other colleagues.  </w:t>
            </w:r>
          </w:p>
          <w:p w14:paraId="386A20A9" w14:textId="77777777" w:rsidR="00657BCF" w:rsidRDefault="00657BCF">
            <w:pPr>
              <w:ind w:right="72"/>
              <w:jc w:val="both"/>
              <w:rPr>
                <w:rFonts w:ascii="Arial" w:hAnsi="Arial" w:cs="Arial"/>
                <w:sz w:val="22"/>
                <w:szCs w:val="22"/>
              </w:rPr>
            </w:pPr>
          </w:p>
          <w:p w14:paraId="5A73C956" w14:textId="77777777" w:rsidR="00657BCF" w:rsidRDefault="00657BCF">
            <w:pPr>
              <w:ind w:right="72"/>
              <w:jc w:val="both"/>
              <w:rPr>
                <w:rFonts w:ascii="Arial" w:hAnsi="Arial" w:cs="Arial"/>
                <w:sz w:val="22"/>
                <w:szCs w:val="22"/>
              </w:rPr>
            </w:pPr>
            <w:r>
              <w:rPr>
                <w:rFonts w:ascii="Arial" w:hAnsi="Arial" w:cs="Arial"/>
                <w:sz w:val="22"/>
                <w:szCs w:val="22"/>
              </w:rPr>
              <w:t xml:space="preserve"> Clinical work may involve working through creative and art approaches.  The risk of physical </w:t>
            </w:r>
            <w:r>
              <w:rPr>
                <w:rFonts w:ascii="Arial" w:hAnsi="Arial" w:cs="Arial"/>
                <w:sz w:val="22"/>
                <w:szCs w:val="22"/>
              </w:rPr>
              <w:lastRenderedPageBreak/>
              <w:t>aggression and/or injury may be increased in this relatively unstructured therapeutic environment.</w:t>
            </w:r>
          </w:p>
          <w:p w14:paraId="26FFCF32" w14:textId="77777777" w:rsidR="00657BCF" w:rsidRDefault="00657BCF">
            <w:pPr>
              <w:ind w:right="72"/>
              <w:jc w:val="both"/>
              <w:rPr>
                <w:rFonts w:ascii="Arial" w:hAnsi="Arial" w:cs="Arial"/>
                <w:sz w:val="22"/>
                <w:szCs w:val="22"/>
              </w:rPr>
            </w:pPr>
          </w:p>
          <w:p w14:paraId="3EBC7AAB" w14:textId="77777777" w:rsidR="00657BCF" w:rsidRDefault="00657BCF">
            <w:pPr>
              <w:ind w:right="72"/>
              <w:jc w:val="both"/>
              <w:rPr>
                <w:rFonts w:ascii="Arial" w:hAnsi="Arial" w:cs="Arial"/>
                <w:sz w:val="22"/>
                <w:szCs w:val="22"/>
              </w:rPr>
            </w:pPr>
            <w:r>
              <w:rPr>
                <w:rFonts w:ascii="Arial" w:hAnsi="Arial" w:cs="Arial"/>
                <w:sz w:val="22"/>
                <w:szCs w:val="22"/>
              </w:rPr>
              <w:t xml:space="preserve"> Being aware of the client’s history and current situation and using this information to monitor the risk they pose to themselves and others.  This is particularly important when working with the substance misusing population, whose unpredictability and increased risk of blood-borne viruses and other infectious diseases could potentially lead to a serious risk of contamination for the post-holder.  Informing other professionals of changes to the client’s risk levels is an essential part of this.</w:t>
            </w:r>
          </w:p>
          <w:p w14:paraId="5FBAD33A" w14:textId="77777777" w:rsidR="00657BCF" w:rsidRDefault="00657BCF">
            <w:pPr>
              <w:ind w:right="72"/>
              <w:jc w:val="both"/>
              <w:rPr>
                <w:rFonts w:ascii="Arial" w:hAnsi="Arial" w:cs="Arial"/>
                <w:sz w:val="22"/>
                <w:szCs w:val="22"/>
              </w:rPr>
            </w:pPr>
          </w:p>
          <w:p w14:paraId="1D46417F" w14:textId="77777777" w:rsidR="00657BCF" w:rsidRDefault="00657BCF">
            <w:pPr>
              <w:ind w:right="72"/>
              <w:jc w:val="both"/>
              <w:rPr>
                <w:rFonts w:ascii="Arial" w:hAnsi="Arial" w:cs="Arial"/>
                <w:sz w:val="22"/>
                <w:szCs w:val="22"/>
              </w:rPr>
            </w:pPr>
            <w:r>
              <w:rPr>
                <w:rFonts w:ascii="Arial" w:hAnsi="Arial" w:cs="Arial"/>
                <w:sz w:val="22"/>
                <w:szCs w:val="22"/>
              </w:rPr>
              <w:t xml:space="preserve"> Frequent exposure to highly distressing and emotional circumstances arising from the demanding and challenging nature of the work with this population.</w:t>
            </w:r>
          </w:p>
          <w:p w14:paraId="2B4B6E6B" w14:textId="77777777" w:rsidR="00657BCF" w:rsidRDefault="00657BCF">
            <w:pPr>
              <w:ind w:right="72"/>
              <w:jc w:val="both"/>
              <w:rPr>
                <w:rFonts w:ascii="Arial" w:hAnsi="Arial" w:cs="Arial"/>
                <w:sz w:val="22"/>
                <w:szCs w:val="22"/>
              </w:rPr>
            </w:pPr>
          </w:p>
          <w:p w14:paraId="07D7CB14" w14:textId="77777777" w:rsidR="00657BCF" w:rsidRDefault="00657BCF">
            <w:pPr>
              <w:ind w:right="72"/>
              <w:jc w:val="both"/>
              <w:rPr>
                <w:rFonts w:ascii="Arial" w:hAnsi="Arial" w:cs="Arial"/>
                <w:sz w:val="22"/>
                <w:szCs w:val="22"/>
              </w:rPr>
            </w:pPr>
            <w:r>
              <w:rPr>
                <w:rFonts w:ascii="Arial" w:hAnsi="Arial" w:cs="Arial"/>
                <w:sz w:val="22"/>
                <w:szCs w:val="22"/>
              </w:rPr>
              <w:t xml:space="preserve"> Containing and managing the aggression, stress and anxieties of clients towards family members and social and healthcare professionals.</w:t>
            </w:r>
          </w:p>
          <w:p w14:paraId="7C966753" w14:textId="77777777" w:rsidR="00657BCF" w:rsidRDefault="00657BCF">
            <w:pPr>
              <w:ind w:right="72"/>
              <w:jc w:val="both"/>
              <w:rPr>
                <w:rFonts w:ascii="Arial" w:hAnsi="Arial" w:cs="Arial"/>
                <w:sz w:val="22"/>
                <w:szCs w:val="22"/>
              </w:rPr>
            </w:pPr>
            <w:r>
              <w:rPr>
                <w:rFonts w:ascii="Arial" w:hAnsi="Arial" w:cs="Arial"/>
                <w:sz w:val="22"/>
                <w:szCs w:val="22"/>
              </w:rPr>
              <w:t>Managing the anxieties, stress and sometimes hostility of carers and other colleagues involved with the patient.</w:t>
            </w:r>
          </w:p>
          <w:p w14:paraId="3106C9AC" w14:textId="77777777" w:rsidR="00657BCF" w:rsidRDefault="00657BCF">
            <w:pPr>
              <w:ind w:right="72"/>
              <w:jc w:val="both"/>
              <w:rPr>
                <w:rFonts w:ascii="Arial" w:hAnsi="Arial" w:cs="Arial"/>
                <w:sz w:val="22"/>
                <w:szCs w:val="22"/>
              </w:rPr>
            </w:pPr>
          </w:p>
          <w:p w14:paraId="6C73A253" w14:textId="77777777" w:rsidR="00657BCF" w:rsidRDefault="00657BCF">
            <w:pPr>
              <w:ind w:right="72"/>
              <w:jc w:val="both"/>
              <w:rPr>
                <w:rFonts w:ascii="Arial" w:hAnsi="Arial" w:cs="Arial"/>
                <w:sz w:val="22"/>
                <w:szCs w:val="22"/>
              </w:rPr>
            </w:pPr>
            <w:r>
              <w:rPr>
                <w:rFonts w:ascii="Arial" w:hAnsi="Arial" w:cs="Arial"/>
                <w:sz w:val="22"/>
                <w:szCs w:val="22"/>
              </w:rPr>
              <w:t xml:space="preserve"> Responding to urgent situations whilst holding a full caseload and managing other clinical responsibilities.</w:t>
            </w:r>
          </w:p>
          <w:p w14:paraId="2B273800" w14:textId="77777777" w:rsidR="00657BCF" w:rsidRDefault="00657BCF">
            <w:pPr>
              <w:ind w:right="72"/>
              <w:jc w:val="both"/>
              <w:rPr>
                <w:rFonts w:ascii="Arial" w:hAnsi="Arial" w:cs="Arial"/>
                <w:sz w:val="22"/>
                <w:szCs w:val="22"/>
              </w:rPr>
            </w:pPr>
          </w:p>
          <w:p w14:paraId="1A9C1691" w14:textId="77777777" w:rsidR="00657BCF" w:rsidRDefault="00AC4489">
            <w:pPr>
              <w:ind w:right="72"/>
              <w:jc w:val="both"/>
              <w:rPr>
                <w:rFonts w:ascii="Arial" w:hAnsi="Arial" w:cs="Arial"/>
                <w:sz w:val="22"/>
                <w:szCs w:val="22"/>
              </w:rPr>
            </w:pPr>
            <w:r>
              <w:rPr>
                <w:rFonts w:ascii="Arial" w:hAnsi="Arial" w:cs="Arial"/>
                <w:sz w:val="22"/>
                <w:szCs w:val="22"/>
              </w:rPr>
              <w:t xml:space="preserve"> Focus</w:t>
            </w:r>
            <w:r w:rsidR="00657BCF">
              <w:rPr>
                <w:rFonts w:ascii="Arial" w:hAnsi="Arial" w:cs="Arial"/>
                <w:sz w:val="22"/>
                <w:szCs w:val="22"/>
              </w:rPr>
              <w:t>ed and sustained concentration required for long periods of time during clinical and consultancy work with patients.</w:t>
            </w:r>
          </w:p>
          <w:p w14:paraId="711A85D9" w14:textId="77777777" w:rsidR="00657BCF" w:rsidRDefault="00657BCF">
            <w:pPr>
              <w:ind w:right="72"/>
              <w:jc w:val="both"/>
              <w:rPr>
                <w:rFonts w:ascii="Arial" w:hAnsi="Arial" w:cs="Arial"/>
                <w:sz w:val="22"/>
                <w:szCs w:val="22"/>
              </w:rPr>
            </w:pPr>
          </w:p>
          <w:p w14:paraId="218DD97C" w14:textId="77777777" w:rsidR="00657BCF" w:rsidRDefault="00657BCF">
            <w:pPr>
              <w:ind w:right="72"/>
              <w:jc w:val="both"/>
              <w:rPr>
                <w:rFonts w:ascii="Arial" w:hAnsi="Arial" w:cs="Arial"/>
                <w:sz w:val="22"/>
                <w:szCs w:val="22"/>
              </w:rPr>
            </w:pPr>
            <w:r>
              <w:rPr>
                <w:rFonts w:ascii="Arial" w:hAnsi="Arial" w:cs="Arial"/>
                <w:sz w:val="22"/>
                <w:szCs w:val="22"/>
              </w:rPr>
              <w:t xml:space="preserve"> Ability to move quickly and seamlessly between different tasks such as work with patients, research activity and professional development so as to be able to competently meet the demands of each situation.</w:t>
            </w:r>
          </w:p>
          <w:p w14:paraId="59DD2311" w14:textId="77777777" w:rsidR="00657BCF" w:rsidRDefault="00657BCF">
            <w:pPr>
              <w:ind w:right="72"/>
              <w:jc w:val="both"/>
              <w:rPr>
                <w:rFonts w:ascii="Arial" w:hAnsi="Arial" w:cs="Arial"/>
                <w:sz w:val="22"/>
                <w:szCs w:val="22"/>
              </w:rPr>
            </w:pPr>
          </w:p>
          <w:p w14:paraId="139725C9" w14:textId="77777777" w:rsidR="00657BCF" w:rsidRDefault="00657BCF">
            <w:pPr>
              <w:ind w:right="72"/>
              <w:jc w:val="both"/>
              <w:rPr>
                <w:rFonts w:ascii="Arial" w:hAnsi="Arial" w:cs="Arial"/>
                <w:sz w:val="22"/>
                <w:szCs w:val="22"/>
              </w:rPr>
            </w:pPr>
            <w:r>
              <w:rPr>
                <w:rFonts w:ascii="Arial" w:hAnsi="Arial" w:cs="Arial"/>
                <w:sz w:val="22"/>
                <w:szCs w:val="22"/>
              </w:rPr>
              <w:t xml:space="preserve">Working in a variety of settings and the travel time between bases puts demands on time management skills. </w:t>
            </w:r>
          </w:p>
          <w:p w14:paraId="289144FF" w14:textId="77777777" w:rsidR="00D4659E" w:rsidRDefault="00D4659E">
            <w:pPr>
              <w:ind w:right="72"/>
              <w:jc w:val="both"/>
              <w:rPr>
                <w:rFonts w:ascii="Arial" w:hAnsi="Arial" w:cs="Arial"/>
                <w:sz w:val="22"/>
                <w:szCs w:val="22"/>
              </w:rPr>
            </w:pPr>
          </w:p>
          <w:p w14:paraId="6810AE38" w14:textId="77777777" w:rsidR="00657BCF" w:rsidRDefault="00657BCF">
            <w:pPr>
              <w:ind w:right="72"/>
              <w:jc w:val="both"/>
              <w:rPr>
                <w:rFonts w:ascii="Arial" w:hAnsi="Arial" w:cs="Arial"/>
                <w:sz w:val="22"/>
                <w:szCs w:val="22"/>
              </w:rPr>
            </w:pPr>
            <w:r>
              <w:rPr>
                <w:rFonts w:ascii="Arial" w:hAnsi="Arial" w:cs="Arial"/>
                <w:sz w:val="22"/>
                <w:szCs w:val="22"/>
              </w:rPr>
              <w:t xml:space="preserve"> Working within different professional networks and agencies can be time-consuming and challenging at times.  </w:t>
            </w:r>
          </w:p>
          <w:p w14:paraId="62F89466" w14:textId="77777777" w:rsidR="00657BCF" w:rsidRDefault="00657BCF">
            <w:pPr>
              <w:ind w:right="72"/>
              <w:jc w:val="both"/>
              <w:rPr>
                <w:rFonts w:ascii="Arial" w:hAnsi="Arial" w:cs="Arial"/>
                <w:sz w:val="22"/>
                <w:szCs w:val="22"/>
              </w:rPr>
            </w:pPr>
          </w:p>
          <w:p w14:paraId="75620922" w14:textId="77777777" w:rsidR="00657BCF" w:rsidRDefault="00657BCF" w:rsidP="00D526FD">
            <w:pPr>
              <w:ind w:right="72"/>
              <w:jc w:val="both"/>
              <w:rPr>
                <w:rFonts w:ascii="Arial" w:hAnsi="Arial" w:cs="Arial"/>
                <w:sz w:val="22"/>
                <w:szCs w:val="22"/>
              </w:rPr>
            </w:pPr>
            <w:r>
              <w:rPr>
                <w:rFonts w:ascii="Arial" w:hAnsi="Arial" w:cs="Arial"/>
                <w:sz w:val="22"/>
                <w:szCs w:val="22"/>
              </w:rPr>
              <w:t>Sudden and unexpected death of clients.</w:t>
            </w:r>
          </w:p>
          <w:p w14:paraId="4D0555C3" w14:textId="77777777" w:rsidR="00657BCF" w:rsidRDefault="00657BCF">
            <w:pPr>
              <w:ind w:left="720"/>
              <w:jc w:val="both"/>
              <w:rPr>
                <w:rFonts w:ascii="Arial" w:hAnsi="Arial" w:cs="Arial"/>
                <w:sz w:val="22"/>
                <w:szCs w:val="22"/>
              </w:rPr>
            </w:pPr>
          </w:p>
          <w:p w14:paraId="60B7EFC8" w14:textId="77777777" w:rsidR="00657BCF" w:rsidRDefault="00657BCF">
            <w:pPr>
              <w:ind w:left="720"/>
              <w:jc w:val="both"/>
              <w:rPr>
                <w:rFonts w:ascii="Arial" w:hAnsi="Arial" w:cs="Arial"/>
                <w:sz w:val="22"/>
                <w:szCs w:val="22"/>
              </w:rPr>
            </w:pPr>
          </w:p>
          <w:p w14:paraId="0B76B29C" w14:textId="77777777" w:rsidR="00657BCF" w:rsidRDefault="00657BCF">
            <w:pPr>
              <w:pStyle w:val="Heading1"/>
              <w:ind w:left="360"/>
              <w:jc w:val="both"/>
              <w:rPr>
                <w:rFonts w:ascii="Arial" w:hAnsi="Arial" w:cs="Arial"/>
                <w:sz w:val="22"/>
                <w:szCs w:val="22"/>
              </w:rPr>
            </w:pPr>
          </w:p>
        </w:tc>
      </w:tr>
    </w:tbl>
    <w:p w14:paraId="450EA374" w14:textId="77777777" w:rsidR="00657BCF" w:rsidRDefault="00657BCF">
      <w:pPr>
        <w:jc w:val="both"/>
        <w:rPr>
          <w:rFonts w:ascii="Arial" w:hAnsi="Arial" w:cs="Arial"/>
          <w:sz w:val="22"/>
        </w:rPr>
      </w:pPr>
    </w:p>
    <w:p w14:paraId="5DA18290" w14:textId="77777777" w:rsidR="00657BCF" w:rsidRDefault="00657BCF">
      <w:pPr>
        <w:jc w:val="both"/>
        <w:rPr>
          <w:rFonts w:ascii="Arial" w:hAnsi="Arial" w:cs="Arial"/>
          <w:sz w:val="22"/>
        </w:rPr>
      </w:pPr>
    </w:p>
    <w:p w14:paraId="181ABDF5" w14:textId="77777777" w:rsidR="00D526FD" w:rsidRDefault="00D526FD">
      <w:pPr>
        <w:jc w:val="both"/>
        <w:rPr>
          <w:rFonts w:ascii="Arial" w:hAnsi="Arial" w:cs="Arial"/>
          <w:sz w:val="22"/>
        </w:rPr>
      </w:pPr>
    </w:p>
    <w:p w14:paraId="54F62C34" w14:textId="77777777" w:rsidR="00D526FD" w:rsidRDefault="00D526FD">
      <w:pPr>
        <w:jc w:val="both"/>
        <w:rPr>
          <w:rFonts w:ascii="Arial" w:hAnsi="Arial" w:cs="Arial"/>
          <w:sz w:val="22"/>
        </w:rPr>
      </w:pPr>
    </w:p>
    <w:p w14:paraId="030ABCAF" w14:textId="77777777" w:rsidR="00D526FD" w:rsidRDefault="00D526FD">
      <w:pPr>
        <w:jc w:val="both"/>
        <w:rPr>
          <w:rFonts w:ascii="Arial" w:hAnsi="Arial" w:cs="Arial"/>
          <w:sz w:val="22"/>
        </w:rPr>
      </w:pPr>
    </w:p>
    <w:p w14:paraId="4DF5275E" w14:textId="77777777" w:rsidR="00D526FD" w:rsidRDefault="00D526FD">
      <w:pPr>
        <w:jc w:val="both"/>
        <w:rPr>
          <w:rFonts w:ascii="Arial" w:hAnsi="Arial" w:cs="Arial"/>
          <w:sz w:val="22"/>
        </w:rPr>
      </w:pPr>
    </w:p>
    <w:p w14:paraId="50F417EB" w14:textId="77777777" w:rsidR="00D526FD" w:rsidRDefault="00D526FD">
      <w:pPr>
        <w:jc w:val="both"/>
        <w:rPr>
          <w:rFonts w:ascii="Arial" w:hAnsi="Arial" w:cs="Arial"/>
          <w:sz w:val="22"/>
        </w:rPr>
      </w:pPr>
    </w:p>
    <w:p w14:paraId="3F4669E3" w14:textId="77777777" w:rsidR="00D526FD" w:rsidRDefault="00D526FD">
      <w:pPr>
        <w:jc w:val="both"/>
        <w:rPr>
          <w:rFonts w:ascii="Arial" w:hAnsi="Arial" w:cs="Arial"/>
          <w:sz w:val="22"/>
        </w:rPr>
      </w:pPr>
    </w:p>
    <w:p w14:paraId="0B59094D" w14:textId="77777777" w:rsidR="00D526FD" w:rsidRDefault="00D526FD">
      <w:pPr>
        <w:jc w:val="both"/>
        <w:rPr>
          <w:rFonts w:ascii="Arial" w:hAnsi="Arial" w:cs="Arial"/>
          <w:sz w:val="22"/>
        </w:rPr>
      </w:pPr>
    </w:p>
    <w:p w14:paraId="71C68EA9" w14:textId="77777777" w:rsidR="00D526FD" w:rsidRDefault="00D526FD">
      <w:pPr>
        <w:jc w:val="both"/>
        <w:rPr>
          <w:rFonts w:ascii="Arial" w:hAnsi="Arial" w:cs="Arial"/>
          <w:sz w:val="22"/>
        </w:rPr>
      </w:pPr>
    </w:p>
    <w:p w14:paraId="695BD25E" w14:textId="77777777" w:rsidR="00D526FD" w:rsidRDefault="00D526FD">
      <w:pPr>
        <w:jc w:val="both"/>
        <w:rPr>
          <w:rFonts w:ascii="Arial" w:hAnsi="Arial" w:cs="Arial"/>
          <w:sz w:val="22"/>
        </w:rPr>
      </w:pPr>
    </w:p>
    <w:p w14:paraId="02A24C6D" w14:textId="77777777" w:rsidR="00D526FD" w:rsidRDefault="00D526FD">
      <w:pPr>
        <w:jc w:val="both"/>
        <w:rPr>
          <w:rFonts w:ascii="Arial" w:hAnsi="Arial" w:cs="Arial"/>
          <w:sz w:val="22"/>
        </w:rPr>
      </w:pPr>
    </w:p>
    <w:p w14:paraId="275A90C5" w14:textId="77777777" w:rsidR="00D526FD" w:rsidRDefault="00D526FD">
      <w:pPr>
        <w:jc w:val="both"/>
        <w:rPr>
          <w:rFonts w:ascii="Arial" w:hAnsi="Arial" w:cs="Arial"/>
          <w:sz w:val="22"/>
        </w:rPr>
      </w:pPr>
    </w:p>
    <w:p w14:paraId="58709E9F" w14:textId="77777777" w:rsidR="00D526FD" w:rsidRDefault="00D526FD">
      <w:pPr>
        <w:jc w:val="both"/>
        <w:rPr>
          <w:rFonts w:ascii="Arial" w:hAnsi="Arial" w:cs="Arial"/>
          <w:sz w:val="22"/>
        </w:rPr>
      </w:pPr>
    </w:p>
    <w:p w14:paraId="73822E6C" w14:textId="77777777" w:rsidR="00D526FD" w:rsidRDefault="00D526FD">
      <w:pPr>
        <w:jc w:val="both"/>
        <w:rPr>
          <w:rFonts w:ascii="Arial" w:hAnsi="Arial" w:cs="Arial"/>
          <w:sz w:val="22"/>
        </w:rPr>
      </w:pPr>
    </w:p>
    <w:p w14:paraId="643BDE51" w14:textId="77777777" w:rsidR="00D526FD" w:rsidRDefault="00D526FD">
      <w:pPr>
        <w:jc w:val="both"/>
        <w:rPr>
          <w:rFonts w:ascii="Arial" w:hAnsi="Arial" w:cs="Arial"/>
          <w:sz w:val="22"/>
        </w:rPr>
      </w:pPr>
    </w:p>
    <w:p w14:paraId="67CCB7A5" w14:textId="77777777" w:rsidR="00D526FD" w:rsidRDefault="00D526FD">
      <w:pPr>
        <w:jc w:val="both"/>
        <w:rPr>
          <w:rFonts w:ascii="Arial" w:hAnsi="Arial" w:cs="Arial"/>
          <w:sz w:val="22"/>
        </w:rPr>
      </w:pPr>
    </w:p>
    <w:p w14:paraId="33AE1633" w14:textId="77777777" w:rsidR="00D526FD" w:rsidRDefault="00D526FD">
      <w:pPr>
        <w:jc w:val="both"/>
        <w:rPr>
          <w:rFonts w:ascii="Arial" w:hAnsi="Arial" w:cs="Arial"/>
          <w:sz w:val="22"/>
        </w:rPr>
      </w:pPr>
    </w:p>
    <w:p w14:paraId="38967387" w14:textId="77777777" w:rsidR="00D526FD" w:rsidRDefault="00D526FD">
      <w:pPr>
        <w:jc w:val="both"/>
        <w:rPr>
          <w:rFonts w:ascii="Arial" w:hAnsi="Arial" w:cs="Arial"/>
          <w:sz w:val="22"/>
        </w:rPr>
      </w:pPr>
    </w:p>
    <w:p w14:paraId="7EDAC314" w14:textId="77777777" w:rsidR="00D526FD" w:rsidRDefault="00D526FD" w:rsidP="00D526FD">
      <w:pPr>
        <w:pStyle w:val="Heading2"/>
        <w:tabs>
          <w:tab w:val="left" w:pos="309"/>
        </w:tabs>
        <w:rPr>
          <w:rFonts w:ascii="Times New Roman" w:hAnsi="Times New Roman"/>
          <w:sz w:val="22"/>
        </w:rPr>
      </w:pPr>
      <w:r>
        <w:rPr>
          <w:rFonts w:ascii="Times New Roman" w:hAnsi="Times New Roman"/>
          <w:sz w:val="22"/>
        </w:rPr>
        <w:tab/>
      </w:r>
      <w:r>
        <w:rPr>
          <w:rFonts w:ascii="Times New Roman" w:hAnsi="Times New Roman"/>
          <w:sz w:val="22"/>
        </w:rPr>
        <w:tab/>
      </w:r>
    </w:p>
    <w:p w14:paraId="297AC995" w14:textId="77777777" w:rsidR="00D526FD" w:rsidRPr="00FB7B84" w:rsidRDefault="00D526FD" w:rsidP="00D526FD">
      <w:pPr>
        <w:pStyle w:val="Heading2"/>
        <w:tabs>
          <w:tab w:val="left" w:pos="309"/>
        </w:tabs>
        <w:jc w:val="right"/>
        <w:rPr>
          <w:sz w:val="22"/>
        </w:rPr>
      </w:pPr>
      <w:r w:rsidRPr="00FB7B84">
        <w:rPr>
          <w:sz w:val="22"/>
        </w:rPr>
        <w:t>APPENDIX 1</w:t>
      </w:r>
    </w:p>
    <w:p w14:paraId="66942195" w14:textId="77777777" w:rsidR="00D526FD" w:rsidRPr="00FB7B84" w:rsidRDefault="00D526FD" w:rsidP="00D526FD">
      <w:pPr>
        <w:pStyle w:val="Heading2"/>
        <w:tabs>
          <w:tab w:val="left" w:pos="309"/>
        </w:tabs>
        <w:rPr>
          <w:sz w:val="22"/>
        </w:rPr>
      </w:pPr>
    </w:p>
    <w:p w14:paraId="5BD943C5" w14:textId="77777777" w:rsidR="00D526FD" w:rsidRPr="00FB7B84" w:rsidRDefault="00D526FD" w:rsidP="0019364E">
      <w:pPr>
        <w:pStyle w:val="Heading2"/>
        <w:tabs>
          <w:tab w:val="left" w:pos="309"/>
        </w:tabs>
      </w:pPr>
      <w:r w:rsidRPr="00FB7B84">
        <w:rPr>
          <w:sz w:val="22"/>
        </w:rPr>
        <w:tab/>
      </w:r>
      <w:r w:rsidRPr="00FB7B84">
        <w:rPr>
          <w:sz w:val="22"/>
        </w:rPr>
        <w:tab/>
      </w:r>
      <w:r w:rsidRPr="00FB7B84">
        <w:rPr>
          <w:sz w:val="22"/>
        </w:rPr>
        <w:tab/>
      </w:r>
      <w:r w:rsidRPr="00FB7B84">
        <w:rPr>
          <w:sz w:val="22"/>
        </w:rPr>
        <w:tab/>
      </w:r>
      <w:r>
        <w:rPr>
          <w:sz w:val="22"/>
        </w:rPr>
        <w:tab/>
      </w:r>
    </w:p>
    <w:p w14:paraId="3909B2F6" w14:textId="77777777" w:rsidR="0019364E" w:rsidRDefault="0019364E" w:rsidP="0019364E">
      <w:pPr>
        <w:pStyle w:val="Heading2"/>
        <w:jc w:val="center"/>
        <w:rPr>
          <w:sz w:val="28"/>
        </w:rPr>
      </w:pPr>
      <w:r>
        <w:rPr>
          <w:sz w:val="28"/>
        </w:rPr>
        <w:t>ORGANISATIONAL POSITION – PSYCHOLOGICAL THERAPIES</w:t>
      </w:r>
    </w:p>
    <w:p w14:paraId="44234B67" w14:textId="77777777" w:rsidR="0019364E" w:rsidRDefault="0019364E" w:rsidP="0019364E">
      <w:pPr>
        <w:rPr>
          <w:rFonts w:ascii="Arial" w:hAnsi="Arial" w:cs="Arial"/>
        </w:rPr>
      </w:pPr>
    </w:p>
    <w:p w14:paraId="19108590" w14:textId="77777777" w:rsidR="0019364E" w:rsidRDefault="0019364E" w:rsidP="0019364E">
      <w:pPr>
        <w:rPr>
          <w:rFonts w:ascii="Arial" w:hAnsi="Arial" w:cs="Arial"/>
        </w:rPr>
      </w:pPr>
    </w:p>
    <w:p w14:paraId="29E0A24E" w14:textId="77777777" w:rsidR="0019364E" w:rsidRDefault="0019364E" w:rsidP="0019364E">
      <w:pPr>
        <w:rPr>
          <w:rFonts w:ascii="Arial" w:hAnsi="Arial" w:cs="Arial"/>
        </w:rPr>
      </w:pPr>
    </w:p>
    <w:p w14:paraId="29BF5EA2" w14:textId="77777777" w:rsidR="0019364E" w:rsidRDefault="0019364E" w:rsidP="0019364E">
      <w:pPr>
        <w:rPr>
          <w:rFonts w:ascii="Arial" w:hAnsi="Arial" w:cs="Arial"/>
        </w:rPr>
      </w:pPr>
    </w:p>
    <w:p w14:paraId="2D9E2D97" w14:textId="77777777" w:rsidR="0019364E" w:rsidRDefault="0019364E" w:rsidP="0019364E">
      <w:pPr>
        <w:rPr>
          <w:rFonts w:ascii="Arial" w:hAnsi="Arial" w:cs="Arial"/>
        </w:rPr>
      </w:pPr>
    </w:p>
    <w:p w14:paraId="2847D14C" w14:textId="77777777" w:rsidR="0019364E" w:rsidRDefault="00C02133" w:rsidP="0019364E">
      <w:pPr>
        <w:rPr>
          <w:rFonts w:ascii="Arial" w:hAnsi="Arial" w:cs="Arial"/>
        </w:rPr>
      </w:pPr>
      <w:r>
        <w:rPr>
          <w:rFonts w:ascii="Arial" w:hAnsi="Arial" w:cs="Arial"/>
          <w:noProof/>
        </w:rPr>
        <w:pict w14:anchorId="2F160685">
          <v:rect id="_x0000_s1187" style="position:absolute;margin-left:147.1pt;margin-top:7.25pt;width:145.1pt;height:62.55pt;z-index:251654144">
            <v:textbox>
              <w:txbxContent>
                <w:p w14:paraId="06BE364E" w14:textId="77777777" w:rsidR="0019364E" w:rsidRDefault="0019364E" w:rsidP="0019364E">
                  <w:pPr>
                    <w:jc w:val="center"/>
                    <w:rPr>
                      <w:rFonts w:ascii="Arial" w:hAnsi="Arial" w:cs="Arial"/>
                      <w:b/>
                      <w:bCs/>
                      <w:sz w:val="22"/>
                      <w:szCs w:val="22"/>
                    </w:rPr>
                  </w:pPr>
                </w:p>
                <w:p w14:paraId="4A3612D2" w14:textId="77777777" w:rsidR="0019364E" w:rsidRPr="00D0590B" w:rsidRDefault="0019364E" w:rsidP="0019364E">
                  <w:pPr>
                    <w:jc w:val="center"/>
                    <w:rPr>
                      <w:rFonts w:ascii="Arial" w:hAnsi="Arial" w:cs="Arial"/>
                      <w:b/>
                      <w:bCs/>
                      <w:sz w:val="22"/>
                      <w:szCs w:val="22"/>
                    </w:rPr>
                  </w:pPr>
                  <w:r>
                    <w:rPr>
                      <w:rFonts w:ascii="Arial" w:hAnsi="Arial" w:cs="Arial"/>
                      <w:b/>
                      <w:bCs/>
                      <w:sz w:val="22"/>
                      <w:szCs w:val="22"/>
                    </w:rPr>
                    <w:t>DIRECTOR OF PSYCHOLOGY</w:t>
                  </w:r>
                </w:p>
              </w:txbxContent>
            </v:textbox>
          </v:rect>
        </w:pict>
      </w:r>
    </w:p>
    <w:p w14:paraId="66352979" w14:textId="77777777" w:rsidR="0019364E" w:rsidRDefault="0019364E" w:rsidP="0019364E">
      <w:pPr>
        <w:jc w:val="center"/>
        <w:rPr>
          <w:rFonts w:ascii="Arial" w:hAnsi="Arial" w:cs="Arial"/>
        </w:rPr>
      </w:pPr>
    </w:p>
    <w:p w14:paraId="2084F122" w14:textId="77777777" w:rsidR="0019364E" w:rsidRDefault="0019364E" w:rsidP="0019364E">
      <w:pPr>
        <w:ind w:left="360"/>
        <w:rPr>
          <w:rFonts w:ascii="Arial" w:hAnsi="Arial" w:cs="Arial"/>
        </w:rPr>
      </w:pPr>
    </w:p>
    <w:p w14:paraId="27236797" w14:textId="77777777" w:rsidR="0019364E" w:rsidRDefault="0019364E" w:rsidP="0019364E">
      <w:pPr>
        <w:ind w:left="360"/>
        <w:rPr>
          <w:rFonts w:ascii="Arial" w:hAnsi="Arial" w:cs="Arial"/>
        </w:rPr>
      </w:pPr>
    </w:p>
    <w:p w14:paraId="1449D537" w14:textId="77777777" w:rsidR="0019364E" w:rsidRDefault="0019364E" w:rsidP="0019364E">
      <w:pPr>
        <w:ind w:left="360"/>
        <w:rPr>
          <w:rFonts w:ascii="Arial" w:hAnsi="Arial" w:cs="Arial"/>
        </w:rPr>
      </w:pPr>
    </w:p>
    <w:p w14:paraId="6F854BC9" w14:textId="77777777" w:rsidR="0019364E" w:rsidRDefault="0019364E" w:rsidP="0019364E">
      <w:pPr>
        <w:ind w:left="360"/>
        <w:jc w:val="center"/>
        <w:rPr>
          <w:rFonts w:ascii="Arial" w:hAnsi="Arial" w:cs="Arial"/>
        </w:rPr>
      </w:pPr>
    </w:p>
    <w:p w14:paraId="67B94FAF" w14:textId="77777777" w:rsidR="0019364E" w:rsidRDefault="00C02133" w:rsidP="0019364E">
      <w:pPr>
        <w:pStyle w:val="Header"/>
        <w:tabs>
          <w:tab w:val="clear" w:pos="4153"/>
          <w:tab w:val="clear" w:pos="8306"/>
          <w:tab w:val="left" w:pos="1701"/>
        </w:tabs>
        <w:rPr>
          <w:rFonts w:ascii="Arial" w:hAnsi="Arial" w:cs="Arial"/>
        </w:rPr>
      </w:pPr>
      <w:r>
        <w:rPr>
          <w:rFonts w:ascii="Arial" w:hAnsi="Arial" w:cs="Arial"/>
          <w:noProof/>
        </w:rPr>
        <w:pict w14:anchorId="7B04EB4A">
          <v:line id="_x0000_s1191" style="position:absolute;z-index:251658240" from="220.2pt,.8pt" to="220.2pt,41.75pt"/>
        </w:pict>
      </w:r>
      <w:r w:rsidR="0019364E">
        <w:rPr>
          <w:rFonts w:ascii="Arial" w:hAnsi="Arial" w:cs="Arial"/>
        </w:rPr>
        <w:tab/>
      </w:r>
    </w:p>
    <w:p w14:paraId="4B32DB8B" w14:textId="77777777" w:rsidR="0019364E" w:rsidRDefault="0019364E" w:rsidP="0019364E">
      <w:pPr>
        <w:jc w:val="center"/>
        <w:rPr>
          <w:rFonts w:ascii="Arial" w:hAnsi="Arial" w:cs="Arial"/>
        </w:rPr>
      </w:pPr>
    </w:p>
    <w:p w14:paraId="791D3DB5" w14:textId="77777777" w:rsidR="0019364E" w:rsidRDefault="0019364E" w:rsidP="0019364E">
      <w:pPr>
        <w:jc w:val="center"/>
        <w:rPr>
          <w:rFonts w:ascii="Arial" w:hAnsi="Arial" w:cs="Arial"/>
        </w:rPr>
      </w:pPr>
    </w:p>
    <w:p w14:paraId="71D53D44" w14:textId="77777777" w:rsidR="0019364E" w:rsidRDefault="0019364E" w:rsidP="0019364E">
      <w:pPr>
        <w:jc w:val="center"/>
        <w:rPr>
          <w:rFonts w:ascii="Arial" w:hAnsi="Arial" w:cs="Arial"/>
        </w:rPr>
      </w:pPr>
    </w:p>
    <w:p w14:paraId="1C9C44EE" w14:textId="77777777" w:rsidR="0019364E" w:rsidRDefault="00C02133" w:rsidP="0019364E">
      <w:pPr>
        <w:jc w:val="center"/>
        <w:rPr>
          <w:rFonts w:ascii="Arial" w:hAnsi="Arial" w:cs="Arial"/>
        </w:rPr>
      </w:pPr>
      <w:r>
        <w:rPr>
          <w:rFonts w:ascii="Arial" w:hAnsi="Arial" w:cs="Arial"/>
          <w:noProof/>
        </w:rPr>
        <w:pict w14:anchorId="06C360F6">
          <v:rect id="_x0000_s1188" style="position:absolute;left:0;text-align:left;margin-left:153.55pt;margin-top:1.15pt;width:131.6pt;height:46.15pt;z-index:251655168">
            <v:textbox>
              <w:txbxContent>
                <w:p w14:paraId="2C326E5E" w14:textId="77777777" w:rsidR="0019364E" w:rsidRPr="001729A3" w:rsidRDefault="0019364E" w:rsidP="0019364E">
                  <w:pPr>
                    <w:jc w:val="center"/>
                    <w:rPr>
                      <w:rFonts w:ascii="Arial" w:hAnsi="Arial" w:cs="Arial"/>
                      <w:b/>
                      <w:bCs/>
                      <w:sz w:val="22"/>
                      <w:szCs w:val="22"/>
                    </w:rPr>
                  </w:pPr>
                  <w:r w:rsidRPr="001729A3">
                    <w:rPr>
                      <w:rFonts w:ascii="Arial" w:hAnsi="Arial" w:cs="Arial"/>
                      <w:b/>
                      <w:bCs/>
                      <w:sz w:val="22"/>
                      <w:szCs w:val="22"/>
                    </w:rPr>
                    <w:t>CONSULTANT CLINICAL PSYCHOLOGIST</w:t>
                  </w:r>
                </w:p>
              </w:txbxContent>
            </v:textbox>
          </v:rect>
        </w:pict>
      </w:r>
    </w:p>
    <w:p w14:paraId="320D0F3E" w14:textId="77777777" w:rsidR="0019364E" w:rsidRDefault="0019364E" w:rsidP="0019364E">
      <w:pPr>
        <w:pStyle w:val="Header"/>
        <w:tabs>
          <w:tab w:val="clear" w:pos="4153"/>
          <w:tab w:val="clear" w:pos="8306"/>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3A0E7A84" w14:textId="77777777" w:rsidR="0019364E" w:rsidRDefault="0019364E" w:rsidP="0019364E">
      <w:pPr>
        <w:jc w:val="center"/>
        <w:rPr>
          <w:rFonts w:ascii="Arial" w:hAnsi="Arial" w:cs="Arial"/>
        </w:rPr>
      </w:pPr>
    </w:p>
    <w:p w14:paraId="587EEE3F" w14:textId="77777777" w:rsidR="0019364E" w:rsidRDefault="0019364E" w:rsidP="0019364E">
      <w:pPr>
        <w:jc w:val="center"/>
        <w:rPr>
          <w:rFonts w:ascii="Arial" w:hAnsi="Arial" w:cs="Arial"/>
        </w:rPr>
      </w:pPr>
    </w:p>
    <w:p w14:paraId="1886CDFE" w14:textId="77777777" w:rsidR="0019364E" w:rsidRDefault="00C02133" w:rsidP="0019364E">
      <w:pPr>
        <w:jc w:val="center"/>
        <w:rPr>
          <w:rFonts w:ascii="Arial" w:hAnsi="Arial" w:cs="Arial"/>
        </w:rPr>
      </w:pPr>
      <w:r>
        <w:rPr>
          <w:rFonts w:ascii="Arial" w:hAnsi="Arial" w:cs="Arial"/>
          <w:noProof/>
        </w:rPr>
        <w:pict w14:anchorId="106B6036">
          <v:line id="_x0000_s1189" style="position:absolute;left:0;text-align:left;z-index:251656192" from="220.2pt,1.3pt" to="220.2pt,46.3pt"/>
        </w:pict>
      </w:r>
    </w:p>
    <w:p w14:paraId="06993A5B" w14:textId="77777777" w:rsidR="0019364E" w:rsidRDefault="0019364E" w:rsidP="0019364E">
      <w:pPr>
        <w:jc w:val="center"/>
        <w:rPr>
          <w:rFonts w:ascii="Arial" w:hAnsi="Arial" w:cs="Arial"/>
        </w:rPr>
      </w:pPr>
    </w:p>
    <w:p w14:paraId="3F606790" w14:textId="77777777" w:rsidR="0019364E" w:rsidRDefault="00C02133" w:rsidP="0019364E">
      <w:pPr>
        <w:jc w:val="center"/>
        <w:rPr>
          <w:rFonts w:ascii="Arial" w:hAnsi="Arial" w:cs="Arial"/>
        </w:rPr>
      </w:pPr>
      <w:r>
        <w:rPr>
          <w:rFonts w:ascii="Arial" w:hAnsi="Arial" w:cs="Arial"/>
          <w:b/>
          <w:noProof/>
        </w:rPr>
        <w:pict w14:anchorId="0256BCDB">
          <v:rect id="_x0000_s1192" style="position:absolute;left:0;text-align:left;margin-left:285.9pt;margin-top:4.75pt;width:141.85pt;height:65.55pt;z-index:251659264">
            <v:textbox>
              <w:txbxContent>
                <w:p w14:paraId="73C57245" w14:textId="77777777" w:rsidR="0019364E" w:rsidRDefault="005F63C9" w:rsidP="005F63C9">
                  <w:pPr>
                    <w:rPr>
                      <w:rFonts w:ascii="Arial" w:hAnsi="Arial" w:cs="Arial"/>
                      <w:b/>
                      <w:bCs/>
                      <w:sz w:val="22"/>
                      <w:szCs w:val="22"/>
                    </w:rPr>
                  </w:pPr>
                  <w:r>
                    <w:rPr>
                      <w:rFonts w:ascii="Arial" w:hAnsi="Arial" w:cs="Arial"/>
                      <w:b/>
                      <w:bCs/>
                      <w:sz w:val="22"/>
                      <w:szCs w:val="22"/>
                    </w:rPr>
                    <w:t>Clinical/Counselling</w:t>
                  </w:r>
                  <w:r w:rsidR="0019364E" w:rsidRPr="001729A3">
                    <w:rPr>
                      <w:rFonts w:ascii="Arial" w:hAnsi="Arial" w:cs="Arial"/>
                      <w:b/>
                      <w:bCs/>
                      <w:sz w:val="22"/>
                      <w:szCs w:val="22"/>
                    </w:rPr>
                    <w:t xml:space="preserve"> PSYCHOLOGIST</w:t>
                  </w:r>
                </w:p>
                <w:p w14:paraId="78BDB653" w14:textId="77777777" w:rsidR="0019364E" w:rsidRPr="00D0590B" w:rsidRDefault="0019364E" w:rsidP="0019364E">
                  <w:pPr>
                    <w:jc w:val="center"/>
                    <w:rPr>
                      <w:rFonts w:ascii="Arial" w:hAnsi="Arial" w:cs="Arial"/>
                      <w:bCs/>
                      <w:i/>
                      <w:sz w:val="18"/>
                      <w:szCs w:val="18"/>
                    </w:rPr>
                  </w:pPr>
                  <w:r w:rsidRPr="00D0590B">
                    <w:rPr>
                      <w:rFonts w:ascii="Arial" w:hAnsi="Arial" w:cs="Arial"/>
                      <w:bCs/>
                      <w:i/>
                      <w:sz w:val="18"/>
                      <w:szCs w:val="18"/>
                    </w:rPr>
                    <w:t>(</w:t>
                  </w:r>
                  <w:r w:rsidRPr="00D0590B">
                    <w:rPr>
                      <w:rFonts w:ascii="Arial" w:hAnsi="Arial" w:cs="Arial"/>
                      <w:bCs/>
                      <w:i/>
                      <w:sz w:val="18"/>
                      <w:szCs w:val="18"/>
                    </w:rPr>
                    <w:t>this post)</w:t>
                  </w:r>
                </w:p>
                <w:p w14:paraId="210898B2" w14:textId="77777777" w:rsidR="0019364E" w:rsidRDefault="0019364E" w:rsidP="0019364E">
                  <w:pPr>
                    <w:jc w:val="center"/>
                    <w:rPr>
                      <w:rFonts w:ascii="Arial" w:hAnsi="Arial" w:cs="Arial"/>
                      <w:b/>
                      <w:bCs/>
                    </w:rPr>
                  </w:pPr>
                </w:p>
                <w:p w14:paraId="61D6B8F5" w14:textId="77777777" w:rsidR="0019364E" w:rsidRPr="004D5097" w:rsidRDefault="0019364E" w:rsidP="0019364E">
                  <w:pPr>
                    <w:rPr>
                      <w:rFonts w:ascii="Arial" w:hAnsi="Arial" w:cs="Arial"/>
                      <w:i/>
                      <w:sz w:val="18"/>
                      <w:szCs w:val="18"/>
                    </w:rPr>
                  </w:pPr>
                </w:p>
              </w:txbxContent>
            </v:textbox>
          </v:rect>
        </w:pict>
      </w:r>
    </w:p>
    <w:p w14:paraId="7071C31F" w14:textId="77777777" w:rsidR="0019364E" w:rsidRDefault="0019364E" w:rsidP="0019364E">
      <w:pPr>
        <w:jc w:val="center"/>
        <w:rPr>
          <w:rFonts w:ascii="Arial" w:hAnsi="Arial" w:cs="Arial"/>
        </w:rPr>
      </w:pPr>
    </w:p>
    <w:p w14:paraId="575764DC" w14:textId="77777777" w:rsidR="0019364E" w:rsidRDefault="00C02133" w:rsidP="0019364E">
      <w:pPr>
        <w:jc w:val="center"/>
        <w:rPr>
          <w:rFonts w:ascii="Arial" w:hAnsi="Arial" w:cs="Arial"/>
        </w:rPr>
      </w:pPr>
      <w:r>
        <w:rPr>
          <w:rFonts w:ascii="Arial" w:hAnsi="Arial" w:cs="Arial"/>
          <w:noProof/>
          <w:lang w:eastAsia="en-GB"/>
        </w:rPr>
        <w:pict w14:anchorId="5497CABD">
          <v:line id="_x0000_s1196" style="position:absolute;left:0;text-align:left;z-index:251661312" from="220.2pt,.35pt" to="220.2pt,6pt"/>
        </w:pict>
      </w:r>
      <w:r>
        <w:rPr>
          <w:rFonts w:ascii="Arial" w:hAnsi="Arial" w:cs="Arial"/>
          <w:noProof/>
        </w:rPr>
        <w:pict w14:anchorId="5E49A2CE">
          <v:line id="_x0000_s1190" style="position:absolute;left:0;text-align:left;flip:x;z-index:251657216" from="220.2pt,6pt" to="274.2pt,6pt"/>
        </w:pict>
      </w:r>
    </w:p>
    <w:p w14:paraId="4EC53BA4" w14:textId="77777777" w:rsidR="0019364E" w:rsidRDefault="0019364E" w:rsidP="0019364E">
      <w:pPr>
        <w:jc w:val="center"/>
        <w:rPr>
          <w:rFonts w:ascii="Arial" w:hAnsi="Arial" w:cs="Arial"/>
        </w:rPr>
      </w:pPr>
    </w:p>
    <w:p w14:paraId="7F8DD5BF" w14:textId="77777777" w:rsidR="0019364E" w:rsidRDefault="0019364E" w:rsidP="0019364E">
      <w:pPr>
        <w:jc w:val="center"/>
        <w:rPr>
          <w:rFonts w:ascii="Arial" w:hAnsi="Arial" w:cs="Arial"/>
        </w:rPr>
      </w:pPr>
    </w:p>
    <w:p w14:paraId="7F4DF20D" w14:textId="77777777" w:rsidR="0019364E" w:rsidRDefault="0019364E" w:rsidP="0019364E">
      <w:pPr>
        <w:jc w:val="center"/>
        <w:rPr>
          <w:rFonts w:ascii="Arial" w:hAnsi="Arial" w:cs="Arial"/>
        </w:rPr>
      </w:pPr>
    </w:p>
    <w:p w14:paraId="6C4BCBB0" w14:textId="77777777" w:rsidR="0019364E" w:rsidRDefault="0019364E" w:rsidP="0019364E">
      <w:pPr>
        <w:jc w:val="center"/>
        <w:rPr>
          <w:rFonts w:ascii="Arial" w:hAnsi="Arial" w:cs="Arial"/>
        </w:rPr>
      </w:pPr>
    </w:p>
    <w:p w14:paraId="32D21F97" w14:textId="77777777" w:rsidR="0019364E" w:rsidRDefault="0019364E" w:rsidP="0019364E">
      <w:pPr>
        <w:jc w:val="both"/>
        <w:rPr>
          <w:rFonts w:ascii="Arial" w:hAnsi="Arial" w:cs="Arial"/>
        </w:rPr>
      </w:pPr>
    </w:p>
    <w:p w14:paraId="4212B90D" w14:textId="77777777" w:rsidR="0019364E" w:rsidRDefault="0019364E" w:rsidP="0019364E">
      <w:pPr>
        <w:tabs>
          <w:tab w:val="center" w:pos="4816"/>
        </w:tabs>
        <w:jc w:val="both"/>
        <w:rPr>
          <w:rFonts w:ascii="Arial" w:hAnsi="Arial" w:cs="Arial"/>
        </w:rPr>
      </w:pPr>
      <w:r>
        <w:rPr>
          <w:rFonts w:ascii="Arial" w:hAnsi="Arial" w:cs="Arial"/>
        </w:rPr>
        <w:tab/>
      </w:r>
    </w:p>
    <w:p w14:paraId="6351EF5A" w14:textId="77777777" w:rsidR="0019364E" w:rsidRDefault="0019364E" w:rsidP="0019364E">
      <w:pPr>
        <w:jc w:val="both"/>
        <w:rPr>
          <w:rFonts w:ascii="Arial" w:hAnsi="Arial" w:cs="Arial"/>
        </w:rPr>
      </w:pPr>
    </w:p>
    <w:p w14:paraId="59584269" w14:textId="77777777" w:rsidR="0019364E" w:rsidRDefault="0019364E" w:rsidP="0019364E">
      <w:pPr>
        <w:jc w:val="both"/>
        <w:rPr>
          <w:rFonts w:ascii="Arial" w:hAnsi="Arial" w:cs="Arial"/>
        </w:rPr>
      </w:pPr>
    </w:p>
    <w:p w14:paraId="29F89382" w14:textId="77777777" w:rsidR="0019364E" w:rsidRDefault="0019364E" w:rsidP="0019364E">
      <w:pPr>
        <w:jc w:val="both"/>
        <w:rPr>
          <w:rFonts w:ascii="Arial" w:hAnsi="Arial" w:cs="Arial"/>
        </w:rPr>
      </w:pPr>
    </w:p>
    <w:p w14:paraId="403FA224" w14:textId="77777777" w:rsidR="0019364E" w:rsidRDefault="0019364E" w:rsidP="0019364E">
      <w:pPr>
        <w:jc w:val="both"/>
        <w:rPr>
          <w:rFonts w:ascii="Arial" w:hAnsi="Arial" w:cs="Arial"/>
        </w:rPr>
      </w:pPr>
    </w:p>
    <w:p w14:paraId="643C1698" w14:textId="77777777" w:rsidR="0019364E" w:rsidRDefault="0019364E" w:rsidP="0019364E">
      <w:pPr>
        <w:jc w:val="both"/>
        <w:rPr>
          <w:rFonts w:ascii="Arial" w:hAnsi="Arial" w:cs="Arial"/>
        </w:rPr>
      </w:pPr>
    </w:p>
    <w:p w14:paraId="703BA50D" w14:textId="77777777" w:rsidR="0019364E" w:rsidRDefault="0019364E" w:rsidP="0019364E">
      <w:pPr>
        <w:jc w:val="both"/>
        <w:rPr>
          <w:rFonts w:ascii="Arial" w:hAnsi="Arial" w:cs="Arial"/>
        </w:rPr>
      </w:pPr>
    </w:p>
    <w:p w14:paraId="3B37C9C7" w14:textId="77777777" w:rsidR="0019364E" w:rsidRDefault="0019364E" w:rsidP="0019364E">
      <w:pPr>
        <w:jc w:val="both"/>
        <w:rPr>
          <w:rFonts w:ascii="Arial" w:hAnsi="Arial" w:cs="Arial"/>
        </w:rPr>
      </w:pPr>
    </w:p>
    <w:p w14:paraId="66449A0D" w14:textId="77777777" w:rsidR="0019364E" w:rsidRDefault="0019364E" w:rsidP="0019364E">
      <w:pPr>
        <w:jc w:val="both"/>
        <w:rPr>
          <w:rFonts w:ascii="Arial" w:hAnsi="Arial" w:cs="Arial"/>
        </w:rPr>
      </w:pPr>
    </w:p>
    <w:p w14:paraId="70D6DEDA" w14:textId="77777777" w:rsidR="0019364E" w:rsidRDefault="0019364E" w:rsidP="0019364E">
      <w:pPr>
        <w:jc w:val="both"/>
        <w:rPr>
          <w:rFonts w:ascii="Arial" w:hAnsi="Arial" w:cs="Arial"/>
        </w:rPr>
      </w:pPr>
    </w:p>
    <w:p w14:paraId="7E30543E" w14:textId="77777777" w:rsidR="0019364E" w:rsidRDefault="0019364E" w:rsidP="0019364E">
      <w:pPr>
        <w:jc w:val="both"/>
        <w:rPr>
          <w:rFonts w:ascii="Arial" w:hAnsi="Arial" w:cs="Arial"/>
        </w:rPr>
      </w:pPr>
    </w:p>
    <w:p w14:paraId="1F1CC2E4" w14:textId="77777777" w:rsidR="0019364E" w:rsidRDefault="0019364E" w:rsidP="0019364E">
      <w:pPr>
        <w:jc w:val="both"/>
        <w:rPr>
          <w:rFonts w:ascii="Arial" w:hAnsi="Arial" w:cs="Arial"/>
        </w:rPr>
      </w:pPr>
    </w:p>
    <w:p w14:paraId="2D6D5BC1" w14:textId="77777777" w:rsidR="0019364E" w:rsidRDefault="0019364E" w:rsidP="0019364E">
      <w:pPr>
        <w:jc w:val="both"/>
        <w:rPr>
          <w:rFonts w:ascii="Arial" w:hAnsi="Arial" w:cs="Arial"/>
        </w:rPr>
      </w:pPr>
    </w:p>
    <w:p w14:paraId="5765B40F" w14:textId="77777777" w:rsidR="0019364E" w:rsidRDefault="0019364E" w:rsidP="0019364E">
      <w:pPr>
        <w:jc w:val="both"/>
        <w:rPr>
          <w:rFonts w:ascii="Arial" w:hAnsi="Arial" w:cs="Arial"/>
        </w:rPr>
      </w:pPr>
    </w:p>
    <w:p w14:paraId="73B97F15" w14:textId="77777777" w:rsidR="0019364E" w:rsidRDefault="0019364E" w:rsidP="0019364E">
      <w:pPr>
        <w:jc w:val="both"/>
        <w:rPr>
          <w:rFonts w:ascii="Arial" w:hAnsi="Arial" w:cs="Arial"/>
        </w:rPr>
      </w:pPr>
    </w:p>
    <w:p w14:paraId="2E4D4E74" w14:textId="77777777" w:rsidR="0019364E" w:rsidRDefault="0019364E" w:rsidP="0019364E">
      <w:pPr>
        <w:jc w:val="both"/>
        <w:rPr>
          <w:rFonts w:ascii="Arial" w:hAnsi="Arial" w:cs="Arial"/>
        </w:rPr>
      </w:pPr>
    </w:p>
    <w:p w14:paraId="66C77B80" w14:textId="77777777" w:rsidR="0019364E" w:rsidRDefault="00C02133" w:rsidP="0019364E">
      <w:pPr>
        <w:jc w:val="both"/>
        <w:rPr>
          <w:rFonts w:ascii="Arial" w:hAnsi="Arial" w:cs="Arial"/>
        </w:rPr>
      </w:pPr>
      <w:r>
        <w:rPr>
          <w:rFonts w:ascii="Arial" w:hAnsi="Arial" w:cs="Arial"/>
          <w:noProof/>
        </w:rPr>
        <w:pict w14:anchorId="49F7AA21">
          <v:shapetype id="_x0000_t202" coordsize="21600,21600" o:spt="202" path="m,l,21600r21600,l21600,xe">
            <v:stroke joinstyle="miter"/>
            <v:path gradientshapeok="t" o:connecttype="rect"/>
          </v:shapetype>
          <v:shape id="_x0000_s1193" type="#_x0000_t202" style="position:absolute;left:0;text-align:left;margin-left:119.35pt;margin-top:5.1pt;width:186.65pt;height:39.45pt;z-index:251660288">
            <v:textbox style="mso-next-textbox:#_x0000_s1193">
              <w:txbxContent>
                <w:p w14:paraId="78F9C13F" w14:textId="77777777" w:rsidR="0019364E" w:rsidRDefault="0019364E" w:rsidP="0019364E">
                  <w:pPr>
                    <w:rPr>
                      <w:rFonts w:ascii="Arial" w:hAnsi="Arial" w:cs="Arial"/>
                    </w:rPr>
                  </w:pPr>
                  <w:r>
                    <w:rPr>
                      <w:rFonts w:ascii="Arial" w:hAnsi="Arial" w:cs="Arial"/>
                    </w:rPr>
                    <w:t>Operational and Professional Line Management</w:t>
                  </w:r>
                </w:p>
              </w:txbxContent>
            </v:textbox>
          </v:shape>
        </w:pict>
      </w:r>
    </w:p>
    <w:p w14:paraId="0DD9C2A8" w14:textId="77777777" w:rsidR="0019364E" w:rsidRDefault="0019364E" w:rsidP="0019364E">
      <w:pPr>
        <w:jc w:val="both"/>
        <w:rPr>
          <w:rFonts w:ascii="Arial" w:hAnsi="Arial" w:cs="Arial"/>
        </w:rPr>
      </w:pPr>
      <w:r>
        <w:rPr>
          <w:rFonts w:ascii="Arial" w:hAnsi="Arial" w:cs="Arial"/>
        </w:rPr>
        <w:t>___________________</w:t>
      </w:r>
    </w:p>
    <w:p w14:paraId="760D62BF" w14:textId="77777777" w:rsidR="0019364E" w:rsidRDefault="0019364E" w:rsidP="0019364E">
      <w:pPr>
        <w:ind w:right="-7"/>
        <w:jc w:val="both"/>
      </w:pPr>
    </w:p>
    <w:p w14:paraId="7A9230AB" w14:textId="77777777" w:rsidR="0019364E" w:rsidRDefault="0019364E" w:rsidP="0019364E">
      <w:pPr>
        <w:ind w:left="360"/>
      </w:pPr>
    </w:p>
    <w:p w14:paraId="556216EB" w14:textId="77777777" w:rsidR="00D526FD" w:rsidRDefault="00D526FD">
      <w:pPr>
        <w:jc w:val="both"/>
        <w:rPr>
          <w:rFonts w:ascii="Arial" w:hAnsi="Arial" w:cs="Arial"/>
          <w:sz w:val="22"/>
        </w:rPr>
      </w:pPr>
    </w:p>
    <w:sectPr w:rsidR="00D526FD" w:rsidSect="008F7274">
      <w:headerReference w:type="default" r:id="rId7"/>
      <w:footerReference w:type="default" r:id="rId8"/>
      <w:pgSz w:w="12240" w:h="15840"/>
      <w:pgMar w:top="1134" w:right="1134" w:bottom="1134" w:left="1474" w:header="45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398E1" w14:textId="77777777" w:rsidR="00187BCC" w:rsidRDefault="00187BCC">
      <w:pPr>
        <w:pStyle w:val="BodyTextIndent"/>
      </w:pPr>
      <w:r>
        <w:separator/>
      </w:r>
    </w:p>
  </w:endnote>
  <w:endnote w:type="continuationSeparator" w:id="0">
    <w:p w14:paraId="232D0588" w14:textId="77777777" w:rsidR="00187BCC" w:rsidRDefault="00187BCC">
      <w:pPr>
        <w:pStyle w:val="BodyTextInden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BB9D0" w14:textId="77777777" w:rsidR="005F63C9" w:rsidRDefault="00C02133">
    <w:pPr>
      <w:pStyle w:val="Footer"/>
      <w:jc w:val="right"/>
    </w:pPr>
    <w:r>
      <w:fldChar w:fldCharType="begin"/>
    </w:r>
    <w:r>
      <w:instrText xml:space="preserve"> PAGE   \* MERGEFORMAT </w:instrText>
    </w:r>
    <w:r>
      <w:fldChar w:fldCharType="separate"/>
    </w:r>
    <w:r w:rsidR="00AA515B">
      <w:rPr>
        <w:noProof/>
      </w:rPr>
      <w:t>1</w:t>
    </w:r>
    <w:r>
      <w:rPr>
        <w:noProof/>
      </w:rPr>
      <w:fldChar w:fldCharType="end"/>
    </w:r>
  </w:p>
  <w:p w14:paraId="04841C5C" w14:textId="77777777" w:rsidR="005F63C9" w:rsidRDefault="005F63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6800A" w14:textId="77777777" w:rsidR="00187BCC" w:rsidRDefault="00187BCC">
      <w:pPr>
        <w:pStyle w:val="BodyTextIndent"/>
      </w:pPr>
      <w:r>
        <w:separator/>
      </w:r>
    </w:p>
  </w:footnote>
  <w:footnote w:type="continuationSeparator" w:id="0">
    <w:p w14:paraId="3B7F5072" w14:textId="77777777" w:rsidR="00187BCC" w:rsidRDefault="00187BCC">
      <w:pPr>
        <w:pStyle w:val="BodyTextInden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3ABF3" w14:textId="77777777" w:rsidR="00657BCF" w:rsidRDefault="00657BCF">
    <w:pPr>
      <w:pStyle w:val="Header"/>
      <w:jc w:val="right"/>
      <w:rPr>
        <w:lang w:val="en-GB"/>
      </w:rPr>
    </w:pPr>
    <w:r>
      <w:rPr>
        <w:lang w:val="en-GB"/>
      </w:rPr>
      <w:t>Job Reference Number……</w:t>
    </w:r>
    <w:r w:rsidR="00AA515B">
      <w:rPr>
        <w:lang w:val="en-GB"/>
      </w:rPr>
      <w:t>Sc06-1810</w:t>
    </w:r>
    <w:r>
      <w:rPr>
        <w:lang w:val="en-G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1424"/>
    <w:multiLevelType w:val="singleLevel"/>
    <w:tmpl w:val="90441FF8"/>
    <w:lvl w:ilvl="0">
      <w:start w:val="1"/>
      <w:numFmt w:val="decimal"/>
      <w:lvlText w:val="%1)"/>
      <w:lvlJc w:val="left"/>
      <w:pPr>
        <w:tabs>
          <w:tab w:val="num" w:pos="360"/>
        </w:tabs>
        <w:ind w:left="360" w:hanging="360"/>
      </w:pPr>
      <w:rPr>
        <w:rFonts w:hint="default"/>
      </w:rPr>
    </w:lvl>
  </w:abstractNum>
  <w:abstractNum w:abstractNumId="1" w15:restartNumberingAfterBreak="0">
    <w:nsid w:val="0A464894"/>
    <w:multiLevelType w:val="hybridMultilevel"/>
    <w:tmpl w:val="4AE80C8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8F3B7D"/>
    <w:multiLevelType w:val="hybridMultilevel"/>
    <w:tmpl w:val="8A928A6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C54454F"/>
    <w:multiLevelType w:val="hybridMultilevel"/>
    <w:tmpl w:val="336ACE0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D420BCE"/>
    <w:multiLevelType w:val="hybridMultilevel"/>
    <w:tmpl w:val="8A1276D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D433164"/>
    <w:multiLevelType w:val="hybridMultilevel"/>
    <w:tmpl w:val="98B0305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F3B08C5"/>
    <w:multiLevelType w:val="singleLevel"/>
    <w:tmpl w:val="90441FF8"/>
    <w:lvl w:ilvl="0">
      <w:start w:val="1"/>
      <w:numFmt w:val="decimal"/>
      <w:lvlText w:val="%1)"/>
      <w:lvlJc w:val="left"/>
      <w:pPr>
        <w:tabs>
          <w:tab w:val="num" w:pos="360"/>
        </w:tabs>
        <w:ind w:left="360" w:hanging="360"/>
      </w:pPr>
      <w:rPr>
        <w:rFonts w:hint="default"/>
      </w:rPr>
    </w:lvl>
  </w:abstractNum>
  <w:abstractNum w:abstractNumId="7" w15:restartNumberingAfterBreak="0">
    <w:nsid w:val="497F52CC"/>
    <w:multiLevelType w:val="hybridMultilevel"/>
    <w:tmpl w:val="D834EE2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5F911B52"/>
    <w:multiLevelType w:val="hybridMultilevel"/>
    <w:tmpl w:val="4D20309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8277D78"/>
    <w:multiLevelType w:val="hybridMultilevel"/>
    <w:tmpl w:val="8D8A7F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28E07C5"/>
    <w:multiLevelType w:val="hybridMultilevel"/>
    <w:tmpl w:val="A456F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0D3293"/>
    <w:multiLevelType w:val="hybridMultilevel"/>
    <w:tmpl w:val="795E8BD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BDF648E"/>
    <w:multiLevelType w:val="singleLevel"/>
    <w:tmpl w:val="F034889A"/>
    <w:lvl w:ilvl="0">
      <w:start w:val="1"/>
      <w:numFmt w:val="decimal"/>
      <w:lvlText w:val="%1)"/>
      <w:lvlJc w:val="left"/>
      <w:pPr>
        <w:tabs>
          <w:tab w:val="num" w:pos="735"/>
        </w:tabs>
        <w:ind w:left="735" w:hanging="375"/>
      </w:pPr>
      <w:rPr>
        <w:rFonts w:hint="default"/>
      </w:rPr>
    </w:lvl>
  </w:abstractNum>
  <w:num w:numId="1" w16cid:durableId="601229511">
    <w:abstractNumId w:val="9"/>
  </w:num>
  <w:num w:numId="2" w16cid:durableId="565262822">
    <w:abstractNumId w:val="1"/>
  </w:num>
  <w:num w:numId="3" w16cid:durableId="418020168">
    <w:abstractNumId w:val="3"/>
  </w:num>
  <w:num w:numId="4" w16cid:durableId="1042249327">
    <w:abstractNumId w:val="2"/>
  </w:num>
  <w:num w:numId="5" w16cid:durableId="1314137682">
    <w:abstractNumId w:val="8"/>
  </w:num>
  <w:num w:numId="6" w16cid:durableId="1789470113">
    <w:abstractNumId w:val="11"/>
  </w:num>
  <w:num w:numId="7" w16cid:durableId="389613807">
    <w:abstractNumId w:val="5"/>
  </w:num>
  <w:num w:numId="8" w16cid:durableId="1444306359">
    <w:abstractNumId w:val="4"/>
  </w:num>
  <w:num w:numId="9" w16cid:durableId="985816736">
    <w:abstractNumId w:val="0"/>
  </w:num>
  <w:num w:numId="10" w16cid:durableId="1991516196">
    <w:abstractNumId w:val="6"/>
  </w:num>
  <w:num w:numId="11" w16cid:durableId="296767655">
    <w:abstractNumId w:val="12"/>
  </w:num>
  <w:num w:numId="12" w16cid:durableId="1346249644">
    <w:abstractNumId w:val="7"/>
  </w:num>
  <w:num w:numId="13" w16cid:durableId="11545674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0E80"/>
    <w:rsid w:val="00080952"/>
    <w:rsid w:val="000C6235"/>
    <w:rsid w:val="00111901"/>
    <w:rsid w:val="001662F2"/>
    <w:rsid w:val="0017539C"/>
    <w:rsid w:val="00181A10"/>
    <w:rsid w:val="00187BCC"/>
    <w:rsid w:val="0019364E"/>
    <w:rsid w:val="001B37BA"/>
    <w:rsid w:val="00222D76"/>
    <w:rsid w:val="002655ED"/>
    <w:rsid w:val="002826BB"/>
    <w:rsid w:val="00326E07"/>
    <w:rsid w:val="003941DD"/>
    <w:rsid w:val="003D3C3E"/>
    <w:rsid w:val="003F63FC"/>
    <w:rsid w:val="0044178A"/>
    <w:rsid w:val="00493A52"/>
    <w:rsid w:val="004C1872"/>
    <w:rsid w:val="005B6F89"/>
    <w:rsid w:val="005F63C9"/>
    <w:rsid w:val="00657BCF"/>
    <w:rsid w:val="006813B5"/>
    <w:rsid w:val="006A24A7"/>
    <w:rsid w:val="006C2882"/>
    <w:rsid w:val="006D6A61"/>
    <w:rsid w:val="007502D0"/>
    <w:rsid w:val="00841BB8"/>
    <w:rsid w:val="00865F53"/>
    <w:rsid w:val="008B0F17"/>
    <w:rsid w:val="008D31AA"/>
    <w:rsid w:val="008F3AF7"/>
    <w:rsid w:val="008F7274"/>
    <w:rsid w:val="00930022"/>
    <w:rsid w:val="009D264A"/>
    <w:rsid w:val="009E4B0A"/>
    <w:rsid w:val="009F5F70"/>
    <w:rsid w:val="00A02603"/>
    <w:rsid w:val="00A05BB1"/>
    <w:rsid w:val="00AA515B"/>
    <w:rsid w:val="00AC4489"/>
    <w:rsid w:val="00AE11A3"/>
    <w:rsid w:val="00B452E5"/>
    <w:rsid w:val="00B457F7"/>
    <w:rsid w:val="00B65420"/>
    <w:rsid w:val="00B86CDA"/>
    <w:rsid w:val="00B87F1D"/>
    <w:rsid w:val="00BB2EF5"/>
    <w:rsid w:val="00BE0624"/>
    <w:rsid w:val="00C02133"/>
    <w:rsid w:val="00CC0D36"/>
    <w:rsid w:val="00CC270F"/>
    <w:rsid w:val="00CD6E96"/>
    <w:rsid w:val="00D4659E"/>
    <w:rsid w:val="00D526FD"/>
    <w:rsid w:val="00D87A88"/>
    <w:rsid w:val="00E25086"/>
    <w:rsid w:val="00E93D86"/>
    <w:rsid w:val="00E95D74"/>
    <w:rsid w:val="00F10E80"/>
    <w:rsid w:val="00F44BEB"/>
    <w:rsid w:val="00FF7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
    <o:shapelayout v:ext="edit">
      <o:idmap v:ext="edit" data="1"/>
    </o:shapelayout>
  </w:shapeDefaults>
  <w:decimalSymbol w:val="."/>
  <w:listSeparator w:val=","/>
  <w14:docId w14:val="4226BB32"/>
  <w15:docId w15:val="{EF29571D-007C-428B-B738-88ACA5097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7274"/>
    <w:rPr>
      <w:lang w:val="en-US" w:eastAsia="en-US"/>
    </w:rPr>
  </w:style>
  <w:style w:type="paragraph" w:styleId="Heading1">
    <w:name w:val="heading 1"/>
    <w:basedOn w:val="Normal"/>
    <w:next w:val="Normal"/>
    <w:qFormat/>
    <w:rsid w:val="008F7274"/>
    <w:pPr>
      <w:keepNext/>
      <w:ind w:left="426"/>
      <w:outlineLvl w:val="0"/>
    </w:pPr>
    <w:rPr>
      <w:sz w:val="24"/>
    </w:rPr>
  </w:style>
  <w:style w:type="paragraph" w:styleId="Heading2">
    <w:name w:val="heading 2"/>
    <w:basedOn w:val="Normal"/>
    <w:next w:val="Normal"/>
    <w:link w:val="Heading2Char"/>
    <w:qFormat/>
    <w:rsid w:val="008F7274"/>
    <w:pPr>
      <w:keepNext/>
      <w:jc w:val="both"/>
      <w:outlineLvl w:val="1"/>
    </w:pPr>
    <w:rPr>
      <w:rFonts w:ascii="Arial" w:hAnsi="Arial" w:cs="Arial"/>
      <w:b/>
      <w:bCs/>
    </w:rPr>
  </w:style>
  <w:style w:type="paragraph" w:styleId="Heading3">
    <w:name w:val="heading 3"/>
    <w:basedOn w:val="Normal"/>
    <w:next w:val="Normal"/>
    <w:qFormat/>
    <w:rsid w:val="008F7274"/>
    <w:pPr>
      <w:keepNext/>
      <w:jc w:val="both"/>
      <w:outlineLvl w:val="2"/>
    </w:pPr>
    <w:rPr>
      <w:rFonts w:ascii="Arial" w:hAnsi="Arial" w:cs="Arial"/>
      <w:b/>
      <w:bCs/>
      <w:sz w:val="24"/>
      <w:szCs w:val="24"/>
      <w:lang w:val="en-GB"/>
    </w:rPr>
  </w:style>
  <w:style w:type="paragraph" w:styleId="Heading5">
    <w:name w:val="heading 5"/>
    <w:basedOn w:val="Normal"/>
    <w:next w:val="Normal"/>
    <w:qFormat/>
    <w:rsid w:val="008F7274"/>
    <w:pPr>
      <w:keepNext/>
      <w:jc w:val="center"/>
      <w:outlineLvl w:val="4"/>
    </w:pPr>
    <w:rPr>
      <w:b/>
      <w:sz w:val="24"/>
      <w:szCs w:val="24"/>
      <w:lang w:val="en-GB"/>
    </w:rPr>
  </w:style>
  <w:style w:type="paragraph" w:styleId="Heading6">
    <w:name w:val="heading 6"/>
    <w:basedOn w:val="Normal"/>
    <w:next w:val="Normal"/>
    <w:qFormat/>
    <w:rsid w:val="008F7274"/>
    <w:pPr>
      <w:keepNext/>
      <w:outlineLvl w:val="5"/>
    </w:pPr>
    <w:rPr>
      <w:b/>
      <w:bCs/>
      <w:sz w:val="24"/>
      <w:szCs w:val="24"/>
      <w:lang w:val="en-GB"/>
    </w:rPr>
  </w:style>
  <w:style w:type="paragraph" w:styleId="Heading7">
    <w:name w:val="heading 7"/>
    <w:basedOn w:val="Normal"/>
    <w:next w:val="Normal"/>
    <w:qFormat/>
    <w:rsid w:val="008F7274"/>
    <w:pPr>
      <w:keepNext/>
      <w:outlineLvl w:val="6"/>
    </w:pPr>
    <w:rPr>
      <w:rFonts w:ascii="Arial" w:hAnsi="Arial"/>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F7274"/>
    <w:pPr>
      <w:ind w:left="360"/>
    </w:pPr>
  </w:style>
  <w:style w:type="paragraph" w:styleId="BodyTextIndent2">
    <w:name w:val="Body Text Indent 2"/>
    <w:basedOn w:val="Normal"/>
    <w:rsid w:val="008F7274"/>
    <w:pPr>
      <w:ind w:left="426"/>
    </w:pPr>
    <w:rPr>
      <w:sz w:val="24"/>
    </w:rPr>
  </w:style>
  <w:style w:type="paragraph" w:styleId="BodyText">
    <w:name w:val="Body Text"/>
    <w:basedOn w:val="Normal"/>
    <w:rsid w:val="008F7274"/>
    <w:pPr>
      <w:jc w:val="both"/>
    </w:pPr>
    <w:rPr>
      <w:sz w:val="24"/>
    </w:rPr>
  </w:style>
  <w:style w:type="paragraph" w:styleId="Title">
    <w:name w:val="Title"/>
    <w:basedOn w:val="Normal"/>
    <w:qFormat/>
    <w:rsid w:val="008F7274"/>
    <w:pPr>
      <w:jc w:val="center"/>
    </w:pPr>
    <w:rPr>
      <w:b/>
      <w:bCs/>
      <w:sz w:val="24"/>
    </w:rPr>
  </w:style>
  <w:style w:type="paragraph" w:styleId="Header">
    <w:name w:val="header"/>
    <w:basedOn w:val="Normal"/>
    <w:link w:val="HeaderChar"/>
    <w:rsid w:val="008F7274"/>
    <w:pPr>
      <w:tabs>
        <w:tab w:val="center" w:pos="4153"/>
        <w:tab w:val="right" w:pos="8306"/>
      </w:tabs>
    </w:pPr>
  </w:style>
  <w:style w:type="paragraph" w:styleId="Footer">
    <w:name w:val="footer"/>
    <w:basedOn w:val="Normal"/>
    <w:link w:val="FooterChar"/>
    <w:uiPriority w:val="99"/>
    <w:rsid w:val="008F7274"/>
    <w:pPr>
      <w:tabs>
        <w:tab w:val="center" w:pos="4153"/>
        <w:tab w:val="right" w:pos="8306"/>
      </w:tabs>
    </w:pPr>
  </w:style>
  <w:style w:type="paragraph" w:styleId="BodyTextIndent3">
    <w:name w:val="Body Text Indent 3"/>
    <w:basedOn w:val="Normal"/>
    <w:rsid w:val="008F7274"/>
    <w:pPr>
      <w:ind w:left="1080"/>
      <w:jc w:val="both"/>
    </w:pPr>
  </w:style>
  <w:style w:type="paragraph" w:styleId="Subtitle">
    <w:name w:val="Subtitle"/>
    <w:basedOn w:val="Normal"/>
    <w:qFormat/>
    <w:rsid w:val="008F7274"/>
    <w:pPr>
      <w:jc w:val="both"/>
    </w:pPr>
    <w:rPr>
      <w:rFonts w:ascii="Arial" w:hAnsi="Arial" w:cs="Arial"/>
      <w:b/>
      <w:bCs/>
    </w:rPr>
  </w:style>
  <w:style w:type="paragraph" w:styleId="BodyText2">
    <w:name w:val="Body Text 2"/>
    <w:basedOn w:val="Normal"/>
    <w:rsid w:val="008F7274"/>
    <w:pPr>
      <w:autoSpaceDE w:val="0"/>
      <w:autoSpaceDN w:val="0"/>
      <w:adjustRightInd w:val="0"/>
      <w:jc w:val="both"/>
    </w:pPr>
    <w:rPr>
      <w:sz w:val="22"/>
      <w:szCs w:val="24"/>
    </w:rPr>
  </w:style>
  <w:style w:type="paragraph" w:styleId="BodyText3">
    <w:name w:val="Body Text 3"/>
    <w:basedOn w:val="Normal"/>
    <w:rsid w:val="008F7274"/>
    <w:pPr>
      <w:autoSpaceDE w:val="0"/>
      <w:autoSpaceDN w:val="0"/>
      <w:adjustRightInd w:val="0"/>
    </w:pPr>
    <w:rPr>
      <w:b/>
      <w:bCs/>
      <w:sz w:val="22"/>
      <w:szCs w:val="24"/>
    </w:rPr>
  </w:style>
  <w:style w:type="paragraph" w:customStyle="1" w:styleId="nhsrecipient">
    <w:name w:val="nhs_recipient"/>
    <w:basedOn w:val="Normal"/>
    <w:rsid w:val="008F7274"/>
    <w:rPr>
      <w:kern w:val="16"/>
      <w:sz w:val="24"/>
      <w:lang w:val="en-GB"/>
    </w:rPr>
  </w:style>
  <w:style w:type="character" w:customStyle="1" w:styleId="Heading2Char">
    <w:name w:val="Heading 2 Char"/>
    <w:basedOn w:val="DefaultParagraphFont"/>
    <w:link w:val="Heading2"/>
    <w:rsid w:val="0019364E"/>
    <w:rPr>
      <w:rFonts w:ascii="Arial" w:hAnsi="Arial" w:cs="Arial"/>
      <w:b/>
      <w:bCs/>
      <w:lang w:val="en-US" w:eastAsia="en-US"/>
    </w:rPr>
  </w:style>
  <w:style w:type="character" w:customStyle="1" w:styleId="HeaderChar">
    <w:name w:val="Header Char"/>
    <w:basedOn w:val="DefaultParagraphFont"/>
    <w:link w:val="Header"/>
    <w:rsid w:val="0019364E"/>
    <w:rPr>
      <w:lang w:val="en-US" w:eastAsia="en-US"/>
    </w:rPr>
  </w:style>
  <w:style w:type="character" w:customStyle="1" w:styleId="FooterChar">
    <w:name w:val="Footer Char"/>
    <w:basedOn w:val="DefaultParagraphFont"/>
    <w:link w:val="Footer"/>
    <w:uiPriority w:val="99"/>
    <w:rsid w:val="005F63C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4189</Words>
  <Characters>23878</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1</vt:lpstr>
    </vt:vector>
  </TitlesOfParts>
  <Company>NHS Tayside</Company>
  <LinksUpToDate>false</LinksUpToDate>
  <CharactersWithSpaces>28011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McLaren</dc:creator>
  <cp:lastModifiedBy>Trudy Boag</cp:lastModifiedBy>
  <cp:revision>4</cp:revision>
  <cp:lastPrinted>2009-02-09T10:37:00Z</cp:lastPrinted>
  <dcterms:created xsi:type="dcterms:W3CDTF">2023-09-29T08:28:00Z</dcterms:created>
  <dcterms:modified xsi:type="dcterms:W3CDTF">2023-10-26T13:44:00Z</dcterms:modified>
</cp:coreProperties>
</file>