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A2" w:rsidRDefault="00825DA2">
      <w:pPr>
        <w:jc w:val="right"/>
        <w:rPr>
          <w:rFonts w:ascii="Arial" w:hAnsi="Arial"/>
          <w:b/>
          <w:sz w:val="22"/>
          <w:lang w:val="en-GB"/>
        </w:rPr>
      </w:pPr>
      <w:bookmarkStart w:id="0" w:name="_GoBack"/>
      <w:bookmarkEnd w:id="0"/>
    </w:p>
    <w:p w:rsidR="00825DA2" w:rsidRDefault="00825DA2">
      <w:pPr>
        <w:tabs>
          <w:tab w:val="center" w:pos="4512"/>
        </w:tabs>
        <w:jc w:val="center"/>
        <w:rPr>
          <w:rFonts w:ascii="Arial" w:hAnsi="Arial"/>
          <w:b/>
          <w:sz w:val="22"/>
          <w:lang w:val="en-GB"/>
        </w:rPr>
      </w:pPr>
    </w:p>
    <w:p w:rsidR="00825DA2" w:rsidRDefault="00BC5A86">
      <w:pPr>
        <w:tabs>
          <w:tab w:val="center" w:pos="4512"/>
        </w:tabs>
        <w:jc w:val="center"/>
        <w:rPr>
          <w:rFonts w:ascii="Arial" w:hAnsi="Arial"/>
          <w:b/>
          <w:sz w:val="22"/>
          <w:lang w:val="en-GB"/>
        </w:rPr>
      </w:pPr>
      <w:r>
        <w:rPr>
          <w:rFonts w:ascii="Arial" w:hAnsi="Arial"/>
          <w:b/>
          <w:sz w:val="22"/>
          <w:lang w:val="en-GB"/>
        </w:rPr>
        <w:t>PUBLIC</w:t>
      </w:r>
      <w:r w:rsidR="00825DA2">
        <w:rPr>
          <w:rFonts w:ascii="Arial" w:hAnsi="Arial"/>
          <w:b/>
          <w:sz w:val="22"/>
          <w:lang w:val="en-GB"/>
        </w:rPr>
        <w:t xml:space="preserve"> DENTAL SERVICE</w:t>
      </w:r>
    </w:p>
    <w:p w:rsidR="00825DA2" w:rsidRDefault="00825DA2">
      <w:pPr>
        <w:jc w:val="center"/>
        <w:rPr>
          <w:rFonts w:ascii="Arial" w:hAnsi="Arial"/>
          <w:b/>
          <w:sz w:val="22"/>
          <w:lang w:val="en-GB"/>
        </w:rPr>
      </w:pPr>
    </w:p>
    <w:p w:rsidR="00825DA2" w:rsidRDefault="00825DA2">
      <w:pPr>
        <w:tabs>
          <w:tab w:val="center" w:pos="4512"/>
        </w:tabs>
        <w:jc w:val="center"/>
        <w:rPr>
          <w:rFonts w:ascii="Arial" w:hAnsi="Arial"/>
          <w:b/>
          <w:sz w:val="22"/>
          <w:lang w:val="en-GB"/>
        </w:rPr>
      </w:pPr>
      <w:r>
        <w:rPr>
          <w:rFonts w:ascii="Arial" w:hAnsi="Arial"/>
          <w:b/>
          <w:sz w:val="22"/>
          <w:lang w:val="en-GB"/>
        </w:rPr>
        <w:t>JOB PROFILE</w:t>
      </w:r>
    </w:p>
    <w:p w:rsidR="00825DA2" w:rsidRDefault="00825DA2">
      <w:pPr>
        <w:jc w:val="both"/>
        <w:rPr>
          <w:rFonts w:ascii="Arial" w:hAnsi="Arial"/>
          <w:sz w:val="22"/>
          <w:lang w:val="en-GB"/>
        </w:rPr>
      </w:pPr>
    </w:p>
    <w:p w:rsidR="00825DA2" w:rsidRDefault="00825DA2">
      <w:pPr>
        <w:jc w:val="both"/>
        <w:rPr>
          <w:rFonts w:ascii="Arial" w:hAnsi="Arial"/>
          <w:sz w:val="22"/>
          <w:lang w:val="en-GB"/>
        </w:rPr>
      </w:pPr>
    </w:p>
    <w:p w:rsidR="00825DA2" w:rsidRDefault="00825DA2" w:rsidP="000D6639">
      <w:pPr>
        <w:rPr>
          <w:rFonts w:ascii="Arial" w:hAnsi="Arial"/>
          <w:sz w:val="22"/>
          <w:lang w:val="en-GB"/>
        </w:rPr>
      </w:pPr>
      <w:r>
        <w:rPr>
          <w:rFonts w:ascii="Arial" w:hAnsi="Arial"/>
          <w:b/>
          <w:sz w:val="22"/>
          <w:lang w:val="en-GB"/>
        </w:rPr>
        <w:t>Job Title</w:t>
      </w:r>
      <w:r>
        <w:rPr>
          <w:rFonts w:ascii="Arial" w:hAnsi="Arial"/>
          <w:b/>
          <w:sz w:val="22"/>
          <w:lang w:val="en-GB"/>
        </w:rPr>
        <w:tab/>
      </w:r>
      <w:r>
        <w:rPr>
          <w:rFonts w:ascii="Arial" w:hAnsi="Arial"/>
          <w:b/>
          <w:sz w:val="22"/>
          <w:lang w:val="en-GB"/>
        </w:rPr>
        <w:tab/>
        <w:t>:</w:t>
      </w:r>
      <w:r>
        <w:rPr>
          <w:rFonts w:ascii="Arial" w:hAnsi="Arial"/>
          <w:b/>
          <w:sz w:val="22"/>
          <w:lang w:val="en-GB"/>
        </w:rPr>
        <w:tab/>
      </w:r>
      <w:r w:rsidR="00D43AB6">
        <w:rPr>
          <w:rFonts w:ascii="Arial" w:hAnsi="Arial"/>
          <w:sz w:val="22"/>
          <w:lang w:val="en-GB"/>
        </w:rPr>
        <w:t>Senior</w:t>
      </w:r>
      <w:r w:rsidR="00BC5A86" w:rsidRPr="00665932">
        <w:rPr>
          <w:rFonts w:ascii="Arial" w:hAnsi="Arial"/>
          <w:sz w:val="22"/>
          <w:lang w:val="en-GB"/>
        </w:rPr>
        <w:t xml:space="preserve"> Dental Officer</w:t>
      </w:r>
      <w:r w:rsidR="004A59F4">
        <w:rPr>
          <w:rFonts w:ascii="Arial" w:hAnsi="Arial"/>
          <w:sz w:val="22"/>
          <w:lang w:val="en-GB"/>
        </w:rPr>
        <w:t>: Paediatric Dentistry</w:t>
      </w:r>
    </w:p>
    <w:p w:rsidR="00825DA2" w:rsidRDefault="00825DA2" w:rsidP="000D6639">
      <w:pPr>
        <w:rPr>
          <w:rFonts w:ascii="Arial" w:hAnsi="Arial"/>
          <w:sz w:val="22"/>
          <w:lang w:val="en-GB"/>
        </w:rPr>
      </w:pPr>
    </w:p>
    <w:p w:rsidR="00825DA2" w:rsidRDefault="00702C8E" w:rsidP="000D6639">
      <w:pPr>
        <w:rPr>
          <w:rFonts w:ascii="Arial" w:hAnsi="Arial"/>
          <w:sz w:val="22"/>
          <w:lang w:val="en-GB"/>
        </w:rPr>
      </w:pPr>
      <w:r>
        <w:rPr>
          <w:rFonts w:ascii="Arial" w:hAnsi="Arial"/>
          <w:b/>
          <w:sz w:val="22"/>
          <w:lang w:val="en-GB"/>
        </w:rPr>
        <w:t xml:space="preserve">Line Manager </w:t>
      </w:r>
      <w:r w:rsidR="00825DA2">
        <w:rPr>
          <w:rFonts w:ascii="Arial" w:hAnsi="Arial"/>
          <w:b/>
          <w:sz w:val="22"/>
          <w:lang w:val="en-GB"/>
        </w:rPr>
        <w:tab/>
        <w:t>:</w:t>
      </w:r>
      <w:r w:rsidR="00825DA2">
        <w:rPr>
          <w:rFonts w:ascii="Arial" w:hAnsi="Arial"/>
          <w:b/>
          <w:sz w:val="22"/>
          <w:lang w:val="en-GB"/>
        </w:rPr>
        <w:tab/>
      </w:r>
      <w:r w:rsidR="00DA2E0C">
        <w:rPr>
          <w:rFonts w:ascii="Arial" w:hAnsi="Arial"/>
          <w:sz w:val="22"/>
          <w:lang w:val="en-GB"/>
        </w:rPr>
        <w:t>Assistant D</w:t>
      </w:r>
      <w:r>
        <w:rPr>
          <w:rFonts w:ascii="Arial" w:hAnsi="Arial"/>
          <w:sz w:val="22"/>
          <w:lang w:val="en-GB"/>
        </w:rPr>
        <w:t>ental Services Manager</w:t>
      </w:r>
    </w:p>
    <w:p w:rsidR="00825DA2" w:rsidRDefault="00825DA2" w:rsidP="000D6639">
      <w:pPr>
        <w:rPr>
          <w:rFonts w:ascii="Arial" w:hAnsi="Arial"/>
          <w:sz w:val="22"/>
          <w:lang w:val="en-GB"/>
        </w:rPr>
      </w:pPr>
    </w:p>
    <w:p w:rsidR="00825DA2" w:rsidRDefault="00825DA2" w:rsidP="000D6639">
      <w:pPr>
        <w:tabs>
          <w:tab w:val="left" w:pos="-1440"/>
        </w:tabs>
        <w:ind w:left="2835" w:hanging="2835"/>
        <w:rPr>
          <w:rFonts w:ascii="Arial" w:hAnsi="Arial"/>
          <w:sz w:val="22"/>
          <w:lang w:val="en-GB"/>
        </w:rPr>
      </w:pPr>
      <w:r>
        <w:rPr>
          <w:rFonts w:ascii="Arial" w:hAnsi="Arial"/>
          <w:b/>
          <w:sz w:val="22"/>
          <w:lang w:val="en-GB"/>
        </w:rPr>
        <w:t xml:space="preserve">Relationships            :          </w:t>
      </w:r>
      <w:r>
        <w:rPr>
          <w:rFonts w:ascii="Arial" w:hAnsi="Arial"/>
          <w:sz w:val="22"/>
          <w:lang w:val="en-GB"/>
        </w:rPr>
        <w:t>To work in conjunction with the Clinical Director</w:t>
      </w:r>
      <w:r w:rsidR="00185FCA">
        <w:rPr>
          <w:rFonts w:ascii="Arial" w:hAnsi="Arial"/>
          <w:sz w:val="22"/>
          <w:lang w:val="en-GB"/>
        </w:rPr>
        <w:t xml:space="preserve"> of Dental Services</w:t>
      </w:r>
      <w:r>
        <w:rPr>
          <w:rFonts w:ascii="Arial" w:hAnsi="Arial"/>
          <w:sz w:val="22"/>
          <w:lang w:val="en-GB"/>
        </w:rPr>
        <w:t xml:space="preserve">, </w:t>
      </w:r>
      <w:r w:rsidR="00DA2E0C">
        <w:rPr>
          <w:rFonts w:ascii="Arial" w:hAnsi="Arial"/>
          <w:sz w:val="22"/>
          <w:lang w:val="en-GB"/>
        </w:rPr>
        <w:t>Dental Services Manager,</w:t>
      </w:r>
      <w:r w:rsidR="002E4860">
        <w:rPr>
          <w:rFonts w:ascii="Arial" w:hAnsi="Arial"/>
          <w:sz w:val="22"/>
          <w:lang w:val="en-GB"/>
        </w:rPr>
        <w:t xml:space="preserve"> Assistant </w:t>
      </w:r>
      <w:r>
        <w:rPr>
          <w:rFonts w:ascii="Arial" w:hAnsi="Arial"/>
          <w:sz w:val="22"/>
          <w:lang w:val="en-GB"/>
        </w:rPr>
        <w:t>Dental Service</w:t>
      </w:r>
      <w:r w:rsidR="002E4860">
        <w:rPr>
          <w:rFonts w:ascii="Arial" w:hAnsi="Arial"/>
          <w:sz w:val="22"/>
          <w:lang w:val="en-GB"/>
        </w:rPr>
        <w:t>s</w:t>
      </w:r>
      <w:r>
        <w:rPr>
          <w:rFonts w:ascii="Arial" w:hAnsi="Arial"/>
          <w:sz w:val="22"/>
          <w:lang w:val="en-GB"/>
        </w:rPr>
        <w:t xml:space="preserve"> Manager, </w:t>
      </w:r>
      <w:r w:rsidR="002E4860">
        <w:rPr>
          <w:rFonts w:ascii="Arial" w:hAnsi="Arial"/>
          <w:sz w:val="22"/>
          <w:lang w:val="en-GB"/>
        </w:rPr>
        <w:t xml:space="preserve">Senior </w:t>
      </w:r>
      <w:r w:rsidR="00BC5A86">
        <w:rPr>
          <w:rFonts w:ascii="Arial" w:hAnsi="Arial"/>
          <w:sz w:val="22"/>
          <w:lang w:val="en-GB"/>
        </w:rPr>
        <w:t>Dental Officers</w:t>
      </w:r>
      <w:r w:rsidR="002E4860">
        <w:rPr>
          <w:rFonts w:ascii="Arial" w:hAnsi="Arial"/>
          <w:sz w:val="22"/>
          <w:lang w:val="en-GB"/>
        </w:rPr>
        <w:t xml:space="preserve"> and Dental Officers</w:t>
      </w:r>
      <w:r w:rsidR="00BC5A86">
        <w:rPr>
          <w:rFonts w:ascii="Arial" w:hAnsi="Arial"/>
          <w:sz w:val="22"/>
          <w:lang w:val="en-GB"/>
        </w:rPr>
        <w:t xml:space="preserve"> </w:t>
      </w:r>
      <w:r>
        <w:rPr>
          <w:rFonts w:ascii="Arial" w:hAnsi="Arial"/>
          <w:sz w:val="22"/>
          <w:lang w:val="en-GB"/>
        </w:rPr>
        <w:t xml:space="preserve">in the management of the Service. Liaise with colleagues in </w:t>
      </w:r>
      <w:r w:rsidR="00185FCA">
        <w:rPr>
          <w:rFonts w:ascii="Arial" w:hAnsi="Arial"/>
          <w:sz w:val="22"/>
          <w:lang w:val="en-GB"/>
        </w:rPr>
        <w:t>the Health and Social Care Partnerships</w:t>
      </w:r>
      <w:r w:rsidR="002E4860">
        <w:rPr>
          <w:rFonts w:ascii="Arial" w:hAnsi="Arial"/>
          <w:sz w:val="22"/>
          <w:lang w:val="en-GB"/>
        </w:rPr>
        <w:t xml:space="preserve"> </w:t>
      </w:r>
      <w:r>
        <w:rPr>
          <w:rFonts w:ascii="Arial" w:hAnsi="Arial"/>
          <w:sz w:val="22"/>
          <w:lang w:val="en-GB"/>
        </w:rPr>
        <w:t>and General Dental Services.</w:t>
      </w:r>
    </w:p>
    <w:p w:rsidR="00825DA2" w:rsidRDefault="00825DA2" w:rsidP="000D6639">
      <w:pPr>
        <w:rPr>
          <w:rFonts w:ascii="Arial" w:hAnsi="Arial"/>
          <w:sz w:val="22"/>
          <w:lang w:val="en-GB"/>
        </w:rPr>
      </w:pPr>
    </w:p>
    <w:p w:rsidR="00825DA2" w:rsidRDefault="00825DA2" w:rsidP="000D6639">
      <w:pPr>
        <w:tabs>
          <w:tab w:val="left" w:pos="-1440"/>
        </w:tabs>
        <w:ind w:left="2835" w:hanging="2835"/>
        <w:rPr>
          <w:rFonts w:ascii="Arial" w:hAnsi="Arial"/>
          <w:sz w:val="22"/>
          <w:lang w:val="en-GB"/>
        </w:rPr>
      </w:pPr>
      <w:r>
        <w:rPr>
          <w:rFonts w:ascii="Arial" w:hAnsi="Arial"/>
          <w:b/>
          <w:sz w:val="22"/>
          <w:lang w:val="en-GB"/>
        </w:rPr>
        <w:t>Job Purpose             :</w:t>
      </w:r>
      <w:r>
        <w:rPr>
          <w:rFonts w:ascii="Arial" w:hAnsi="Arial"/>
          <w:sz w:val="22"/>
          <w:lang w:val="en-GB"/>
        </w:rPr>
        <w:tab/>
        <w:t xml:space="preserve">To take the Lead role in the management, monitoring and development of patient treatment and access to treatment for </w:t>
      </w:r>
      <w:r w:rsidR="004A59F4">
        <w:rPr>
          <w:rFonts w:ascii="Arial" w:hAnsi="Arial"/>
          <w:sz w:val="22"/>
          <w:lang w:val="en-GB"/>
        </w:rPr>
        <w:t>paediatric patients</w:t>
      </w:r>
      <w:r>
        <w:rPr>
          <w:rFonts w:ascii="Arial" w:hAnsi="Arial"/>
          <w:sz w:val="22"/>
          <w:lang w:val="en-GB"/>
        </w:rPr>
        <w:t>, throughout Ayrshire &amp; Arran.</w:t>
      </w:r>
    </w:p>
    <w:p w:rsidR="00825DA2" w:rsidRDefault="00825DA2" w:rsidP="000D6639">
      <w:pPr>
        <w:rPr>
          <w:rFonts w:ascii="Arial" w:hAnsi="Arial"/>
          <w:sz w:val="22"/>
          <w:lang w:val="en-GB"/>
        </w:rPr>
      </w:pPr>
    </w:p>
    <w:p w:rsidR="00825DA2" w:rsidRDefault="00825DA2" w:rsidP="000D6639">
      <w:pPr>
        <w:ind w:left="2835"/>
        <w:rPr>
          <w:rFonts w:ascii="Arial" w:hAnsi="Arial"/>
          <w:sz w:val="22"/>
          <w:lang w:val="en-GB"/>
        </w:rPr>
      </w:pPr>
      <w:r>
        <w:rPr>
          <w:rFonts w:ascii="Arial" w:hAnsi="Arial"/>
          <w:sz w:val="22"/>
          <w:lang w:val="en-GB"/>
        </w:rPr>
        <w:t xml:space="preserve">The post holder will be </w:t>
      </w:r>
      <w:r w:rsidR="00D43AB6">
        <w:rPr>
          <w:rFonts w:ascii="Arial" w:hAnsi="Arial"/>
          <w:sz w:val="22"/>
          <w:lang w:val="en-GB"/>
        </w:rPr>
        <w:t>a senior clinician and have</w:t>
      </w:r>
      <w:r>
        <w:rPr>
          <w:rFonts w:ascii="Arial" w:hAnsi="Arial"/>
          <w:sz w:val="22"/>
          <w:lang w:val="en-GB"/>
        </w:rPr>
        <w:t xml:space="preserve"> expertise in primary dental care.  He/she will provide clinical care to clients of the Service and support staff by providing training and clinical supervision when required.</w:t>
      </w:r>
    </w:p>
    <w:p w:rsidR="00825DA2" w:rsidRDefault="00825DA2">
      <w:pPr>
        <w:jc w:val="both"/>
        <w:rPr>
          <w:rFonts w:ascii="Arial" w:hAnsi="Arial"/>
          <w:sz w:val="22"/>
          <w:lang w:val="en-GB"/>
        </w:rPr>
      </w:pPr>
    </w:p>
    <w:p w:rsidR="00825DA2" w:rsidRDefault="00825DA2">
      <w:pPr>
        <w:jc w:val="both"/>
        <w:rPr>
          <w:rFonts w:ascii="Arial" w:hAnsi="Arial"/>
          <w:b/>
          <w:sz w:val="22"/>
          <w:lang w:val="en-GB"/>
        </w:rPr>
      </w:pPr>
    </w:p>
    <w:p w:rsidR="00825DA2" w:rsidRDefault="00825DA2">
      <w:pPr>
        <w:jc w:val="both"/>
        <w:rPr>
          <w:rFonts w:ascii="Arial" w:hAnsi="Arial"/>
          <w:sz w:val="22"/>
          <w:lang w:val="en-GB"/>
        </w:rPr>
      </w:pPr>
      <w:r>
        <w:rPr>
          <w:rFonts w:ascii="Arial" w:hAnsi="Arial"/>
          <w:b/>
          <w:sz w:val="22"/>
          <w:lang w:val="en-GB"/>
        </w:rPr>
        <w:t>Principal Responsibilities of the Role</w:t>
      </w:r>
    </w:p>
    <w:p w:rsidR="00825DA2" w:rsidRPr="000B5AEF" w:rsidRDefault="00825DA2" w:rsidP="000B5AEF">
      <w:pPr>
        <w:widowControl/>
        <w:autoSpaceDE/>
        <w:autoSpaceDN/>
        <w:adjustRightInd/>
        <w:ind w:left="417"/>
        <w:rPr>
          <w:sz w:val="22"/>
          <w:szCs w:val="22"/>
        </w:rPr>
      </w:pPr>
    </w:p>
    <w:p w:rsidR="00825DA2" w:rsidRPr="004D1997" w:rsidRDefault="00825DA2" w:rsidP="004D1997">
      <w:pPr>
        <w:widowControl/>
        <w:numPr>
          <w:ilvl w:val="0"/>
          <w:numId w:val="26"/>
        </w:numPr>
        <w:autoSpaceDE/>
        <w:autoSpaceDN/>
        <w:adjustRightInd/>
        <w:rPr>
          <w:sz w:val="22"/>
          <w:szCs w:val="22"/>
        </w:rPr>
      </w:pPr>
      <w:r w:rsidRPr="00300564">
        <w:rPr>
          <w:rFonts w:ascii="Arial" w:hAnsi="Arial" w:cs="Arial"/>
          <w:sz w:val="22"/>
          <w:szCs w:val="22"/>
          <w:lang w:val="en-GB"/>
        </w:rPr>
        <w:t xml:space="preserve">Providing comprehensive clinical care to </w:t>
      </w:r>
      <w:r w:rsidR="00B270E3">
        <w:rPr>
          <w:rFonts w:ascii="Arial" w:hAnsi="Arial" w:cs="Arial"/>
          <w:sz w:val="22"/>
          <w:szCs w:val="22"/>
          <w:lang w:val="en-GB"/>
        </w:rPr>
        <w:t xml:space="preserve">paediatric </w:t>
      </w:r>
      <w:r w:rsidRPr="00300564">
        <w:rPr>
          <w:rFonts w:ascii="Arial" w:hAnsi="Arial" w:cs="Arial"/>
          <w:sz w:val="22"/>
          <w:szCs w:val="22"/>
          <w:lang w:val="en-GB"/>
        </w:rPr>
        <w:t>patients</w:t>
      </w:r>
      <w:r w:rsidR="00B270E3">
        <w:rPr>
          <w:rFonts w:ascii="Arial" w:hAnsi="Arial" w:cs="Arial"/>
          <w:sz w:val="22"/>
          <w:szCs w:val="22"/>
          <w:lang w:val="en-GB"/>
        </w:rPr>
        <w:t>, particularly those</w:t>
      </w:r>
      <w:r w:rsidRPr="00300564">
        <w:rPr>
          <w:rFonts w:ascii="Arial" w:hAnsi="Arial" w:cs="Arial"/>
          <w:sz w:val="22"/>
          <w:szCs w:val="22"/>
          <w:lang w:val="en-GB"/>
        </w:rPr>
        <w:t xml:space="preserve"> with learning disab</w:t>
      </w:r>
      <w:r>
        <w:rPr>
          <w:rFonts w:ascii="Arial" w:hAnsi="Arial" w:cs="Arial"/>
          <w:sz w:val="22"/>
          <w:szCs w:val="22"/>
          <w:lang w:val="en-GB"/>
        </w:rPr>
        <w:t>ilities, physical disabilities,</w:t>
      </w:r>
      <w:r>
        <w:rPr>
          <w:sz w:val="22"/>
          <w:szCs w:val="22"/>
        </w:rPr>
        <w:t xml:space="preserve"> </w:t>
      </w:r>
      <w:r w:rsidRPr="004D1997">
        <w:rPr>
          <w:rFonts w:ascii="Arial" w:hAnsi="Arial" w:cs="Arial"/>
          <w:sz w:val="22"/>
          <w:szCs w:val="22"/>
          <w:lang w:val="en-GB"/>
        </w:rPr>
        <w:t xml:space="preserve">emotional disabilities, and </w:t>
      </w:r>
      <w:r w:rsidR="00B270E3">
        <w:rPr>
          <w:rFonts w:ascii="Arial" w:hAnsi="Arial" w:cs="Arial"/>
          <w:sz w:val="22"/>
          <w:szCs w:val="22"/>
          <w:lang w:val="en-GB"/>
        </w:rPr>
        <w:t>children</w:t>
      </w:r>
      <w:r>
        <w:rPr>
          <w:rFonts w:ascii="Arial" w:hAnsi="Arial" w:cs="Arial"/>
          <w:sz w:val="22"/>
          <w:szCs w:val="22"/>
          <w:lang w:val="en-GB"/>
        </w:rPr>
        <w:t xml:space="preserve"> with </w:t>
      </w:r>
      <w:r w:rsidRPr="004D1997">
        <w:rPr>
          <w:rFonts w:ascii="Arial" w:hAnsi="Arial" w:cs="Arial"/>
          <w:sz w:val="22"/>
          <w:szCs w:val="22"/>
          <w:lang w:val="en-GB"/>
        </w:rPr>
        <w:t>complex medical needs.</w:t>
      </w:r>
    </w:p>
    <w:p w:rsidR="00825DA2" w:rsidRPr="00CC3613" w:rsidRDefault="00825DA2" w:rsidP="000B5AEF">
      <w:pPr>
        <w:widowControl/>
        <w:autoSpaceDE/>
        <w:autoSpaceDN/>
        <w:adjustRightInd/>
        <w:ind w:left="417"/>
        <w:rPr>
          <w:sz w:val="22"/>
          <w:szCs w:val="22"/>
        </w:rPr>
      </w:pPr>
    </w:p>
    <w:p w:rsidR="00825DA2" w:rsidRPr="00CC3613" w:rsidRDefault="00825DA2" w:rsidP="006A3ACC">
      <w:pPr>
        <w:widowControl/>
        <w:numPr>
          <w:ilvl w:val="0"/>
          <w:numId w:val="26"/>
        </w:numPr>
        <w:autoSpaceDE/>
        <w:autoSpaceDN/>
        <w:adjustRightInd/>
        <w:rPr>
          <w:sz w:val="22"/>
          <w:szCs w:val="22"/>
        </w:rPr>
      </w:pPr>
      <w:r w:rsidRPr="00CC3613">
        <w:rPr>
          <w:rFonts w:ascii="Arial" w:hAnsi="Arial" w:cs="Arial"/>
          <w:sz w:val="22"/>
          <w:szCs w:val="22"/>
          <w:lang w:val="en-GB"/>
        </w:rPr>
        <w:t>Participating in the provision of dental treatment under sedation and general anaesthesia for exodontia and restorative care, as required by patient need.</w:t>
      </w:r>
    </w:p>
    <w:p w:rsidR="00825DA2" w:rsidRPr="000B5AEF" w:rsidRDefault="00825DA2" w:rsidP="00D504C7">
      <w:pPr>
        <w:widowControl/>
        <w:autoSpaceDE/>
        <w:autoSpaceDN/>
        <w:adjustRightInd/>
        <w:ind w:left="417"/>
        <w:rPr>
          <w:sz w:val="22"/>
          <w:szCs w:val="22"/>
        </w:rPr>
      </w:pPr>
    </w:p>
    <w:p w:rsidR="00825DA2" w:rsidRPr="000B5AEF" w:rsidRDefault="00825DA2" w:rsidP="00D504C7">
      <w:pPr>
        <w:widowControl/>
        <w:numPr>
          <w:ilvl w:val="0"/>
          <w:numId w:val="26"/>
        </w:numPr>
        <w:autoSpaceDE/>
        <w:autoSpaceDN/>
        <w:adjustRightInd/>
        <w:rPr>
          <w:sz w:val="22"/>
          <w:szCs w:val="22"/>
        </w:rPr>
      </w:pPr>
      <w:r w:rsidRPr="00300564">
        <w:rPr>
          <w:rFonts w:ascii="Arial" w:hAnsi="Arial" w:cs="Arial"/>
          <w:sz w:val="22"/>
          <w:szCs w:val="22"/>
          <w:lang w:val="en-GB"/>
        </w:rPr>
        <w:t>Developing and co-ordinating a comprehensi</w:t>
      </w:r>
      <w:r>
        <w:rPr>
          <w:rFonts w:ascii="Arial" w:hAnsi="Arial" w:cs="Arial"/>
          <w:sz w:val="22"/>
          <w:szCs w:val="22"/>
          <w:lang w:val="en-GB"/>
        </w:rPr>
        <w:t>ve area-wide approach to</w:t>
      </w:r>
      <w:r w:rsidRPr="00300564">
        <w:rPr>
          <w:rFonts w:ascii="Arial" w:hAnsi="Arial" w:cs="Arial"/>
          <w:sz w:val="22"/>
          <w:szCs w:val="22"/>
          <w:lang w:val="en-GB"/>
        </w:rPr>
        <w:t xml:space="preserve"> meet</w:t>
      </w:r>
      <w:r>
        <w:rPr>
          <w:rFonts w:ascii="Arial" w:hAnsi="Arial" w:cs="Arial"/>
          <w:sz w:val="22"/>
          <w:szCs w:val="22"/>
          <w:lang w:val="en-GB"/>
        </w:rPr>
        <w:t>ing</w:t>
      </w:r>
      <w:r w:rsidRPr="00300564">
        <w:rPr>
          <w:rFonts w:ascii="Arial" w:hAnsi="Arial" w:cs="Arial"/>
          <w:sz w:val="22"/>
          <w:szCs w:val="22"/>
          <w:lang w:val="en-GB"/>
        </w:rPr>
        <w:t xml:space="preserve"> the needs of all </w:t>
      </w:r>
      <w:r w:rsidR="00B270E3">
        <w:rPr>
          <w:rFonts w:ascii="Arial" w:hAnsi="Arial" w:cs="Arial"/>
          <w:sz w:val="22"/>
          <w:szCs w:val="22"/>
          <w:lang w:val="en-GB"/>
        </w:rPr>
        <w:t xml:space="preserve">paediatric </w:t>
      </w:r>
      <w:r w:rsidRPr="00300564">
        <w:rPr>
          <w:rFonts w:ascii="Arial" w:hAnsi="Arial" w:cs="Arial"/>
          <w:sz w:val="22"/>
          <w:szCs w:val="22"/>
          <w:lang w:val="en-GB"/>
        </w:rPr>
        <w:t>patients.</w:t>
      </w:r>
    </w:p>
    <w:p w:rsidR="00825DA2" w:rsidRPr="00E2266D" w:rsidRDefault="00825DA2" w:rsidP="00D504C7">
      <w:pPr>
        <w:widowControl/>
        <w:autoSpaceDE/>
        <w:autoSpaceDN/>
        <w:adjustRightInd/>
        <w:rPr>
          <w:color w:val="FF0000"/>
          <w:sz w:val="22"/>
          <w:szCs w:val="22"/>
        </w:rPr>
      </w:pPr>
    </w:p>
    <w:p w:rsidR="00825DA2" w:rsidRPr="00300564" w:rsidRDefault="00825DA2" w:rsidP="00D504C7">
      <w:pPr>
        <w:widowControl/>
        <w:numPr>
          <w:ilvl w:val="0"/>
          <w:numId w:val="26"/>
        </w:numPr>
        <w:autoSpaceDE/>
        <w:autoSpaceDN/>
        <w:adjustRightInd/>
        <w:rPr>
          <w:sz w:val="22"/>
          <w:szCs w:val="22"/>
        </w:rPr>
      </w:pPr>
      <w:r w:rsidRPr="00300564">
        <w:rPr>
          <w:rFonts w:ascii="Arial" w:hAnsi="Arial" w:cs="Arial"/>
          <w:sz w:val="22"/>
          <w:szCs w:val="22"/>
          <w:lang w:val="en-GB"/>
        </w:rPr>
        <w:t>Develop referral pathways to minimise patient waiting times</w:t>
      </w:r>
      <w:r>
        <w:rPr>
          <w:rFonts w:ascii="Arial" w:hAnsi="Arial" w:cs="Arial"/>
          <w:sz w:val="22"/>
          <w:szCs w:val="22"/>
          <w:lang w:val="en-GB"/>
        </w:rPr>
        <w:t xml:space="preserve"> across Ayrshire &amp; Arran</w:t>
      </w:r>
      <w:r w:rsidRPr="00300564">
        <w:rPr>
          <w:rFonts w:ascii="Arial" w:hAnsi="Arial" w:cs="Arial"/>
          <w:sz w:val="22"/>
          <w:szCs w:val="22"/>
          <w:lang w:val="en-GB"/>
        </w:rPr>
        <w:t>.</w:t>
      </w:r>
    </w:p>
    <w:p w:rsidR="00825DA2" w:rsidRPr="00CC3613" w:rsidRDefault="00825DA2" w:rsidP="00D36E05">
      <w:pPr>
        <w:widowControl/>
        <w:autoSpaceDE/>
        <w:autoSpaceDN/>
        <w:adjustRightInd/>
        <w:ind w:left="417"/>
        <w:rPr>
          <w:sz w:val="22"/>
          <w:szCs w:val="22"/>
        </w:rPr>
      </w:pPr>
    </w:p>
    <w:p w:rsidR="00825DA2" w:rsidRPr="00CC3613" w:rsidRDefault="00825DA2" w:rsidP="007647E9">
      <w:pPr>
        <w:widowControl/>
        <w:numPr>
          <w:ilvl w:val="0"/>
          <w:numId w:val="26"/>
        </w:numPr>
        <w:autoSpaceDE/>
        <w:autoSpaceDN/>
        <w:adjustRightInd/>
        <w:rPr>
          <w:sz w:val="22"/>
          <w:szCs w:val="22"/>
        </w:rPr>
      </w:pPr>
      <w:r w:rsidRPr="00CC3613">
        <w:rPr>
          <w:rFonts w:ascii="Arial" w:hAnsi="Arial" w:cs="Arial"/>
          <w:sz w:val="22"/>
          <w:szCs w:val="22"/>
          <w:lang w:val="en-GB"/>
        </w:rPr>
        <w:t>Providing training and clinical supervision to dentists and dental nurses in the full range of treatment approaches and techniques appropriate for the patient base.</w:t>
      </w:r>
    </w:p>
    <w:p w:rsidR="00825DA2" w:rsidRPr="00CC3613" w:rsidRDefault="00825DA2" w:rsidP="00D36E05">
      <w:pPr>
        <w:widowControl/>
        <w:autoSpaceDE/>
        <w:autoSpaceDN/>
        <w:adjustRightInd/>
        <w:rPr>
          <w:sz w:val="22"/>
          <w:szCs w:val="22"/>
        </w:rPr>
      </w:pPr>
    </w:p>
    <w:p w:rsidR="00825DA2" w:rsidRPr="00CC3613" w:rsidRDefault="00185FCA" w:rsidP="00E2266D">
      <w:pPr>
        <w:widowControl/>
        <w:numPr>
          <w:ilvl w:val="0"/>
          <w:numId w:val="26"/>
        </w:numPr>
        <w:autoSpaceDE/>
        <w:autoSpaceDN/>
        <w:adjustRightInd/>
        <w:rPr>
          <w:sz w:val="22"/>
          <w:szCs w:val="22"/>
        </w:rPr>
      </w:pPr>
      <w:r>
        <w:rPr>
          <w:rFonts w:ascii="Arial" w:hAnsi="Arial" w:cs="Arial"/>
          <w:sz w:val="22"/>
          <w:szCs w:val="22"/>
          <w:lang w:val="en-GB"/>
        </w:rPr>
        <w:t xml:space="preserve">Oversee the CT1 </w:t>
      </w:r>
      <w:r w:rsidR="00825DA2" w:rsidRPr="00CC3613">
        <w:rPr>
          <w:rFonts w:ascii="Arial" w:hAnsi="Arial" w:cs="Arial"/>
          <w:sz w:val="22"/>
          <w:szCs w:val="22"/>
          <w:lang w:val="en-GB"/>
        </w:rPr>
        <w:t xml:space="preserve">dentist’s experience of treatment for </w:t>
      </w:r>
      <w:r w:rsidR="00B270E3">
        <w:rPr>
          <w:rFonts w:ascii="Arial" w:hAnsi="Arial" w:cs="Arial"/>
          <w:sz w:val="22"/>
          <w:szCs w:val="22"/>
          <w:lang w:val="en-GB"/>
        </w:rPr>
        <w:t xml:space="preserve">paediatric </w:t>
      </w:r>
      <w:r w:rsidR="00825DA2" w:rsidRPr="00CC3613">
        <w:rPr>
          <w:rFonts w:ascii="Arial" w:hAnsi="Arial" w:cs="Arial"/>
          <w:sz w:val="22"/>
          <w:szCs w:val="22"/>
          <w:lang w:val="en-GB"/>
        </w:rPr>
        <w:t>patients.</w:t>
      </w:r>
    </w:p>
    <w:p w:rsidR="00825DA2" w:rsidRPr="00D504C7" w:rsidRDefault="00825DA2" w:rsidP="00D504C7">
      <w:pPr>
        <w:widowControl/>
        <w:autoSpaceDE/>
        <w:autoSpaceDN/>
        <w:adjustRightInd/>
        <w:ind w:left="417"/>
        <w:rPr>
          <w:sz w:val="22"/>
          <w:szCs w:val="22"/>
        </w:rPr>
      </w:pPr>
    </w:p>
    <w:p w:rsidR="00825DA2" w:rsidRPr="00E3028F" w:rsidRDefault="00825DA2" w:rsidP="00D504C7">
      <w:pPr>
        <w:widowControl/>
        <w:numPr>
          <w:ilvl w:val="0"/>
          <w:numId w:val="26"/>
        </w:numPr>
        <w:autoSpaceDE/>
        <w:autoSpaceDN/>
        <w:adjustRightInd/>
        <w:rPr>
          <w:sz w:val="22"/>
          <w:szCs w:val="22"/>
        </w:rPr>
      </w:pPr>
      <w:r>
        <w:rPr>
          <w:rFonts w:ascii="Arial" w:hAnsi="Arial" w:cs="Arial"/>
          <w:sz w:val="22"/>
          <w:szCs w:val="22"/>
          <w:lang w:val="en-GB"/>
        </w:rPr>
        <w:t xml:space="preserve">Champion Priority </w:t>
      </w:r>
      <w:r w:rsidR="00B270E3">
        <w:rPr>
          <w:rFonts w:ascii="Arial" w:hAnsi="Arial" w:cs="Arial"/>
          <w:sz w:val="22"/>
          <w:szCs w:val="22"/>
          <w:lang w:val="en-GB"/>
        </w:rPr>
        <w:t>Paediatric patient</w:t>
      </w:r>
      <w:r>
        <w:rPr>
          <w:rFonts w:ascii="Arial" w:hAnsi="Arial" w:cs="Arial"/>
          <w:sz w:val="22"/>
          <w:szCs w:val="22"/>
          <w:lang w:val="en-GB"/>
        </w:rPr>
        <w:t xml:space="preserve"> </w:t>
      </w:r>
      <w:r w:rsidRPr="00897FE2">
        <w:rPr>
          <w:rFonts w:ascii="Arial" w:hAnsi="Arial" w:cs="Arial"/>
          <w:sz w:val="22"/>
          <w:szCs w:val="22"/>
          <w:lang w:val="en-GB"/>
        </w:rPr>
        <w:t>interests at intra-departmental meetings, and represent its capacities, to ensure the optimisation of the Dental Department.</w:t>
      </w:r>
    </w:p>
    <w:p w:rsidR="00E3028F" w:rsidRPr="00E3028F" w:rsidRDefault="00E3028F" w:rsidP="00E3028F">
      <w:pPr>
        <w:pStyle w:val="ListParagraph"/>
        <w:rPr>
          <w:rFonts w:ascii="Arial" w:hAnsi="Arial" w:cs="Arial"/>
          <w:sz w:val="22"/>
          <w:szCs w:val="22"/>
        </w:rPr>
      </w:pPr>
    </w:p>
    <w:p w:rsidR="00E3028F" w:rsidRPr="00E3028F" w:rsidRDefault="00E3028F" w:rsidP="00D504C7">
      <w:pPr>
        <w:widowControl/>
        <w:numPr>
          <w:ilvl w:val="0"/>
          <w:numId w:val="26"/>
        </w:numPr>
        <w:autoSpaceDE/>
        <w:autoSpaceDN/>
        <w:adjustRightInd/>
        <w:rPr>
          <w:rFonts w:ascii="Arial" w:hAnsi="Arial" w:cs="Arial"/>
          <w:sz w:val="22"/>
          <w:szCs w:val="22"/>
        </w:rPr>
      </w:pPr>
      <w:r w:rsidRPr="00E3028F">
        <w:rPr>
          <w:rFonts w:ascii="Arial" w:hAnsi="Arial" w:cs="Arial"/>
          <w:sz w:val="22"/>
          <w:szCs w:val="22"/>
        </w:rPr>
        <w:t>Lead on aspects Child Protection.</w:t>
      </w:r>
    </w:p>
    <w:p w:rsidR="00825DA2" w:rsidRPr="00897FE2" w:rsidRDefault="00825DA2" w:rsidP="00D504C7">
      <w:pPr>
        <w:widowControl/>
        <w:autoSpaceDE/>
        <w:autoSpaceDN/>
        <w:adjustRightInd/>
        <w:rPr>
          <w:rFonts w:ascii="Arial" w:hAnsi="Arial" w:cs="Arial"/>
          <w:sz w:val="22"/>
          <w:szCs w:val="22"/>
          <w:lang w:val="en-GB"/>
        </w:rPr>
      </w:pPr>
    </w:p>
    <w:p w:rsidR="00825DA2" w:rsidRPr="00CC3613" w:rsidRDefault="00BC5A86" w:rsidP="00D504C7">
      <w:pPr>
        <w:widowControl/>
        <w:numPr>
          <w:ilvl w:val="0"/>
          <w:numId w:val="26"/>
        </w:numPr>
        <w:autoSpaceDE/>
        <w:autoSpaceDN/>
        <w:adjustRightInd/>
        <w:rPr>
          <w:sz w:val="22"/>
          <w:szCs w:val="22"/>
        </w:rPr>
      </w:pPr>
      <w:r>
        <w:rPr>
          <w:rFonts w:ascii="Arial" w:hAnsi="Arial" w:cs="Arial"/>
          <w:sz w:val="22"/>
          <w:szCs w:val="22"/>
          <w:lang w:val="en-GB"/>
        </w:rPr>
        <w:t>Represent the P</w:t>
      </w:r>
      <w:r w:rsidR="00825DA2" w:rsidRPr="00897FE2">
        <w:rPr>
          <w:rFonts w:ascii="Arial" w:hAnsi="Arial" w:cs="Arial"/>
          <w:sz w:val="22"/>
          <w:szCs w:val="22"/>
          <w:lang w:val="en-GB"/>
        </w:rPr>
        <w:t xml:space="preserve">DS at any relevant inter-departmental meeting to </w:t>
      </w:r>
      <w:r>
        <w:rPr>
          <w:rFonts w:ascii="Arial" w:hAnsi="Arial" w:cs="Arial"/>
          <w:sz w:val="22"/>
          <w:szCs w:val="22"/>
          <w:lang w:val="en-GB"/>
        </w:rPr>
        <w:t>represent the interests of the P</w:t>
      </w:r>
      <w:r w:rsidR="00825DA2" w:rsidRPr="00897FE2">
        <w:rPr>
          <w:rFonts w:ascii="Arial" w:hAnsi="Arial" w:cs="Arial"/>
          <w:sz w:val="22"/>
          <w:szCs w:val="22"/>
          <w:lang w:val="en-GB"/>
        </w:rPr>
        <w:t>DS.</w:t>
      </w:r>
    </w:p>
    <w:p w:rsidR="00825DA2" w:rsidRPr="00CC3613" w:rsidRDefault="00825DA2" w:rsidP="007647E9">
      <w:pPr>
        <w:widowControl/>
        <w:autoSpaceDE/>
        <w:autoSpaceDN/>
        <w:adjustRightInd/>
        <w:rPr>
          <w:sz w:val="22"/>
          <w:szCs w:val="22"/>
        </w:rPr>
      </w:pPr>
    </w:p>
    <w:p w:rsidR="00825DA2" w:rsidRPr="00CC3613" w:rsidRDefault="00825DA2" w:rsidP="005569EA">
      <w:pPr>
        <w:widowControl/>
        <w:numPr>
          <w:ilvl w:val="0"/>
          <w:numId w:val="26"/>
        </w:numPr>
        <w:autoSpaceDE/>
        <w:autoSpaceDN/>
        <w:adjustRightInd/>
        <w:rPr>
          <w:sz w:val="22"/>
          <w:szCs w:val="22"/>
        </w:rPr>
      </w:pPr>
      <w:r w:rsidRPr="00CC3613">
        <w:rPr>
          <w:rFonts w:ascii="Arial" w:hAnsi="Arial" w:cs="Arial"/>
          <w:sz w:val="22"/>
          <w:szCs w:val="22"/>
          <w:lang w:val="en-GB"/>
        </w:rPr>
        <w:t>Represent Ayrshire &amp; Arran, on a National basis,</w:t>
      </w:r>
      <w:r w:rsidR="00B270E3">
        <w:rPr>
          <w:rFonts w:ascii="Arial" w:hAnsi="Arial" w:cs="Arial"/>
          <w:sz w:val="22"/>
          <w:szCs w:val="22"/>
          <w:lang w:val="en-GB"/>
        </w:rPr>
        <w:t xml:space="preserve"> to ensure the approach to Paediatric</w:t>
      </w:r>
      <w:r w:rsidRPr="00CC3613">
        <w:rPr>
          <w:rFonts w:ascii="Arial" w:hAnsi="Arial" w:cs="Arial"/>
          <w:sz w:val="22"/>
          <w:szCs w:val="22"/>
          <w:lang w:val="en-GB"/>
        </w:rPr>
        <w:t xml:space="preserve"> care is concurrent with national initiatives.</w:t>
      </w:r>
    </w:p>
    <w:p w:rsidR="00825DA2" w:rsidRDefault="00825DA2">
      <w:pPr>
        <w:tabs>
          <w:tab w:val="left" w:pos="-1440"/>
        </w:tabs>
        <w:ind w:left="1440" w:hanging="1440"/>
        <w:jc w:val="both"/>
        <w:rPr>
          <w:rFonts w:ascii="Arial" w:hAnsi="Arial"/>
          <w:sz w:val="22"/>
          <w:lang w:val="en-GB"/>
        </w:rPr>
      </w:pPr>
    </w:p>
    <w:p w:rsidR="00825DA2" w:rsidRDefault="00825DA2">
      <w:pPr>
        <w:tabs>
          <w:tab w:val="left" w:pos="-1440"/>
        </w:tabs>
        <w:ind w:left="1440" w:hanging="1440"/>
        <w:jc w:val="both"/>
        <w:rPr>
          <w:rFonts w:ascii="Arial" w:hAnsi="Arial"/>
          <w:sz w:val="22"/>
          <w:lang w:val="en-GB"/>
        </w:rPr>
      </w:pPr>
    </w:p>
    <w:p w:rsidR="002E4860" w:rsidRDefault="002E4860" w:rsidP="00EA3A61">
      <w:pPr>
        <w:tabs>
          <w:tab w:val="left" w:pos="-1440"/>
        </w:tabs>
        <w:jc w:val="both"/>
        <w:rPr>
          <w:rFonts w:ascii="Arial" w:hAnsi="Arial"/>
          <w:sz w:val="22"/>
          <w:lang w:val="en-GB"/>
        </w:rPr>
      </w:pPr>
    </w:p>
    <w:p w:rsidR="00B270E3" w:rsidRDefault="00B270E3" w:rsidP="002F03E2">
      <w:pPr>
        <w:tabs>
          <w:tab w:val="left" w:pos="-1440"/>
        </w:tabs>
        <w:ind w:left="1440" w:hanging="1440"/>
        <w:jc w:val="both"/>
        <w:rPr>
          <w:rFonts w:ascii="Arial" w:hAnsi="Arial"/>
          <w:b/>
          <w:sz w:val="22"/>
          <w:lang w:val="en-GB"/>
        </w:rPr>
      </w:pPr>
    </w:p>
    <w:p w:rsidR="00825DA2" w:rsidRDefault="00825DA2" w:rsidP="002F03E2">
      <w:pPr>
        <w:tabs>
          <w:tab w:val="left" w:pos="-1440"/>
        </w:tabs>
        <w:ind w:left="1440" w:hanging="1440"/>
        <w:jc w:val="both"/>
        <w:rPr>
          <w:rFonts w:ascii="Arial" w:hAnsi="Arial"/>
          <w:b/>
          <w:sz w:val="22"/>
          <w:lang w:val="en-GB"/>
        </w:rPr>
      </w:pPr>
      <w:r>
        <w:rPr>
          <w:rFonts w:ascii="Arial" w:hAnsi="Arial"/>
          <w:b/>
          <w:sz w:val="22"/>
          <w:lang w:val="en-GB"/>
        </w:rPr>
        <w:lastRenderedPageBreak/>
        <w:t>General Senior Clinical Responsibilities</w:t>
      </w:r>
    </w:p>
    <w:p w:rsidR="00825DA2" w:rsidRDefault="00825DA2" w:rsidP="002F03E2">
      <w:pPr>
        <w:tabs>
          <w:tab w:val="left" w:pos="-1440"/>
        </w:tabs>
        <w:ind w:left="1440" w:hanging="1440"/>
        <w:jc w:val="both"/>
        <w:rPr>
          <w:rFonts w:ascii="Arial" w:hAnsi="Arial"/>
          <w:sz w:val="22"/>
          <w:lang w:val="en-GB"/>
        </w:rPr>
      </w:pPr>
    </w:p>
    <w:p w:rsidR="00825DA2" w:rsidRDefault="00825DA2" w:rsidP="002F03E2">
      <w:pPr>
        <w:pStyle w:val="BodyTextIndent"/>
        <w:numPr>
          <w:ilvl w:val="0"/>
          <w:numId w:val="27"/>
        </w:numPr>
        <w:rPr>
          <w:sz w:val="22"/>
        </w:rPr>
      </w:pPr>
      <w:r>
        <w:rPr>
          <w:sz w:val="22"/>
        </w:rPr>
        <w:t>To assist and to deputise for the Clinical Dire</w:t>
      </w:r>
      <w:r w:rsidR="00BC5A86">
        <w:rPr>
          <w:sz w:val="22"/>
        </w:rPr>
        <w:t>ctor</w:t>
      </w:r>
      <w:r>
        <w:rPr>
          <w:sz w:val="22"/>
        </w:rPr>
        <w:t xml:space="preserve"> as required, undertaking, as delegated:-</w:t>
      </w:r>
    </w:p>
    <w:p w:rsidR="00825DA2" w:rsidRDefault="00825DA2" w:rsidP="002F03E2">
      <w:pPr>
        <w:pStyle w:val="BodyTextIndent"/>
        <w:rPr>
          <w:sz w:val="22"/>
        </w:rPr>
      </w:pPr>
    </w:p>
    <w:p w:rsidR="00825DA2" w:rsidRPr="00D43AB6" w:rsidRDefault="00825DA2" w:rsidP="00D43AB6">
      <w:pPr>
        <w:numPr>
          <w:ilvl w:val="1"/>
          <w:numId w:val="27"/>
        </w:numPr>
        <w:jc w:val="both"/>
        <w:rPr>
          <w:rFonts w:ascii="Arial" w:hAnsi="Arial"/>
          <w:sz w:val="22"/>
          <w:lang w:val="en-GB"/>
        </w:rPr>
      </w:pPr>
      <w:r>
        <w:rPr>
          <w:rFonts w:ascii="Arial" w:hAnsi="Arial"/>
          <w:sz w:val="22"/>
          <w:lang w:val="en-GB"/>
        </w:rPr>
        <w:t>Operational and organisational management.</w:t>
      </w:r>
    </w:p>
    <w:p w:rsidR="00825DA2" w:rsidRDefault="00825DA2" w:rsidP="002F03E2">
      <w:pPr>
        <w:numPr>
          <w:ilvl w:val="1"/>
          <w:numId w:val="27"/>
        </w:numPr>
        <w:jc w:val="both"/>
        <w:rPr>
          <w:rFonts w:ascii="Arial" w:hAnsi="Arial"/>
          <w:sz w:val="22"/>
          <w:lang w:val="en-GB"/>
        </w:rPr>
      </w:pPr>
      <w:r>
        <w:rPr>
          <w:rFonts w:ascii="Arial" w:hAnsi="Arial"/>
          <w:sz w:val="22"/>
          <w:lang w:val="en-GB"/>
        </w:rPr>
        <w:t>Monitoring and evaluation.</w:t>
      </w:r>
    </w:p>
    <w:p w:rsidR="00825DA2" w:rsidRPr="005C4B5D" w:rsidRDefault="00825DA2" w:rsidP="005C4B5D">
      <w:pPr>
        <w:numPr>
          <w:ilvl w:val="1"/>
          <w:numId w:val="27"/>
        </w:numPr>
        <w:jc w:val="both"/>
        <w:rPr>
          <w:rFonts w:ascii="Arial" w:hAnsi="Arial"/>
          <w:sz w:val="22"/>
          <w:lang w:val="en-GB"/>
        </w:rPr>
      </w:pPr>
      <w:r>
        <w:rPr>
          <w:rFonts w:ascii="Arial" w:hAnsi="Arial"/>
          <w:sz w:val="22"/>
          <w:lang w:val="en-GB"/>
        </w:rPr>
        <w:t>Development of dental services delivered.</w:t>
      </w:r>
    </w:p>
    <w:p w:rsidR="00825DA2" w:rsidRDefault="00825DA2" w:rsidP="002F03E2">
      <w:pPr>
        <w:tabs>
          <w:tab w:val="left" w:pos="-1440"/>
        </w:tabs>
        <w:jc w:val="both"/>
        <w:rPr>
          <w:rFonts w:ascii="Arial" w:hAnsi="Arial"/>
          <w:sz w:val="22"/>
          <w:lang w:val="en-GB"/>
        </w:rPr>
      </w:pPr>
    </w:p>
    <w:p w:rsidR="00825DA2" w:rsidRDefault="00825DA2" w:rsidP="002F03E2">
      <w:pPr>
        <w:pStyle w:val="BodyTextIndent3"/>
        <w:numPr>
          <w:ilvl w:val="0"/>
          <w:numId w:val="27"/>
        </w:numPr>
        <w:rPr>
          <w:sz w:val="22"/>
        </w:rPr>
      </w:pPr>
      <w:r>
        <w:rPr>
          <w:sz w:val="22"/>
        </w:rPr>
        <w:t>To provide a wide range of primary dental care to clients of the NHS Ayrshire &amp;</w:t>
      </w:r>
      <w:r w:rsidR="00185FCA">
        <w:rPr>
          <w:sz w:val="22"/>
        </w:rPr>
        <w:t xml:space="preserve"> Arran Dental Service, particularly</w:t>
      </w:r>
      <w:r>
        <w:rPr>
          <w:sz w:val="22"/>
        </w:rPr>
        <w:t xml:space="preserve"> including treatments </w:t>
      </w:r>
      <w:r w:rsidR="00185FCA">
        <w:rPr>
          <w:sz w:val="22"/>
        </w:rPr>
        <w:t>within the traditional Public Dental Service</w:t>
      </w:r>
      <w:r>
        <w:rPr>
          <w:sz w:val="22"/>
        </w:rPr>
        <w:t xml:space="preserve"> remit, or meeting the regulations governing General Dental Services as set out and amended by the Scottish Government Health Department.</w:t>
      </w:r>
    </w:p>
    <w:p w:rsidR="00825DA2" w:rsidRDefault="00825DA2" w:rsidP="002F03E2">
      <w:pPr>
        <w:jc w:val="both"/>
        <w:rPr>
          <w:rFonts w:ascii="Arial" w:hAnsi="Arial"/>
          <w:sz w:val="22"/>
          <w:lang w:val="en-GB"/>
        </w:rPr>
      </w:pPr>
    </w:p>
    <w:p w:rsidR="00825DA2" w:rsidRDefault="00825DA2" w:rsidP="002F03E2">
      <w:pPr>
        <w:numPr>
          <w:ilvl w:val="0"/>
          <w:numId w:val="27"/>
        </w:numPr>
        <w:jc w:val="both"/>
        <w:rPr>
          <w:rFonts w:ascii="Arial" w:hAnsi="Arial"/>
          <w:sz w:val="22"/>
          <w:lang w:val="en-GB"/>
        </w:rPr>
      </w:pPr>
      <w:r>
        <w:rPr>
          <w:rFonts w:ascii="Arial" w:hAnsi="Arial"/>
          <w:sz w:val="22"/>
          <w:lang w:val="en-GB"/>
        </w:rPr>
        <w:t>This may include:-</w:t>
      </w:r>
    </w:p>
    <w:p w:rsidR="00825DA2" w:rsidRDefault="00825DA2" w:rsidP="002F03E2">
      <w:pPr>
        <w:jc w:val="both"/>
        <w:rPr>
          <w:rFonts w:ascii="Arial" w:hAnsi="Arial"/>
          <w:sz w:val="22"/>
          <w:lang w:val="en-GB"/>
        </w:rPr>
      </w:pPr>
    </w:p>
    <w:p w:rsidR="00825DA2" w:rsidRDefault="00825DA2" w:rsidP="002F03E2">
      <w:pPr>
        <w:numPr>
          <w:ilvl w:val="1"/>
          <w:numId w:val="27"/>
        </w:numPr>
        <w:jc w:val="both"/>
        <w:rPr>
          <w:rFonts w:ascii="Arial" w:hAnsi="Arial"/>
          <w:sz w:val="22"/>
          <w:lang w:val="en-GB"/>
        </w:rPr>
      </w:pPr>
      <w:r>
        <w:rPr>
          <w:rFonts w:ascii="Arial" w:hAnsi="Arial"/>
          <w:sz w:val="22"/>
          <w:lang w:val="en-GB"/>
        </w:rPr>
        <w:t>Providing care in the dental centres and on a domiciliary basis.</w:t>
      </w:r>
    </w:p>
    <w:p w:rsidR="00825DA2" w:rsidRDefault="00825DA2" w:rsidP="002F03E2">
      <w:pPr>
        <w:jc w:val="both"/>
        <w:rPr>
          <w:rFonts w:ascii="Arial" w:hAnsi="Arial"/>
          <w:sz w:val="22"/>
          <w:lang w:val="en-GB"/>
        </w:rPr>
      </w:pPr>
    </w:p>
    <w:p w:rsidR="00825DA2" w:rsidRDefault="00825DA2" w:rsidP="002F03E2">
      <w:pPr>
        <w:numPr>
          <w:ilvl w:val="1"/>
          <w:numId w:val="27"/>
        </w:numPr>
        <w:jc w:val="both"/>
        <w:rPr>
          <w:rFonts w:ascii="Arial" w:hAnsi="Arial"/>
          <w:sz w:val="22"/>
          <w:lang w:val="en-GB"/>
        </w:rPr>
      </w:pPr>
      <w:r>
        <w:rPr>
          <w:rFonts w:ascii="Arial" w:hAnsi="Arial"/>
          <w:sz w:val="22"/>
          <w:lang w:val="en-GB"/>
        </w:rPr>
        <w:t>Providing care under sedation and/or General Anaesthesia.</w:t>
      </w:r>
    </w:p>
    <w:p w:rsidR="00825DA2" w:rsidRDefault="00825DA2" w:rsidP="002F03E2">
      <w:pPr>
        <w:jc w:val="both"/>
        <w:rPr>
          <w:rFonts w:ascii="Arial" w:hAnsi="Arial"/>
          <w:sz w:val="22"/>
          <w:lang w:val="en-GB"/>
        </w:rPr>
      </w:pPr>
    </w:p>
    <w:p w:rsidR="00825DA2" w:rsidRDefault="00825DA2" w:rsidP="002F03E2">
      <w:pPr>
        <w:numPr>
          <w:ilvl w:val="1"/>
          <w:numId w:val="27"/>
        </w:numPr>
        <w:jc w:val="both"/>
        <w:rPr>
          <w:rFonts w:ascii="Arial" w:hAnsi="Arial"/>
          <w:sz w:val="22"/>
          <w:lang w:val="en-GB"/>
        </w:rPr>
      </w:pPr>
      <w:r>
        <w:rPr>
          <w:rFonts w:ascii="Arial" w:hAnsi="Arial"/>
          <w:sz w:val="22"/>
          <w:lang w:val="en-GB"/>
        </w:rPr>
        <w:t xml:space="preserve">Accepting referrals from colleagues in </w:t>
      </w:r>
      <w:r w:rsidR="002E4860">
        <w:rPr>
          <w:rFonts w:ascii="Arial" w:hAnsi="Arial"/>
          <w:sz w:val="22"/>
          <w:lang w:val="en-GB"/>
        </w:rPr>
        <w:t>Secondary Care</w:t>
      </w:r>
      <w:r>
        <w:rPr>
          <w:rFonts w:ascii="Arial" w:hAnsi="Arial"/>
          <w:sz w:val="22"/>
          <w:lang w:val="en-GB"/>
        </w:rPr>
        <w:t xml:space="preserve"> and General Dental Services.</w:t>
      </w:r>
    </w:p>
    <w:p w:rsidR="00825DA2" w:rsidRDefault="00825DA2" w:rsidP="002F03E2">
      <w:pPr>
        <w:jc w:val="both"/>
        <w:rPr>
          <w:rFonts w:ascii="Arial" w:hAnsi="Arial"/>
          <w:sz w:val="22"/>
          <w:lang w:val="en-GB"/>
        </w:rPr>
      </w:pPr>
    </w:p>
    <w:p w:rsidR="00825DA2" w:rsidRDefault="00825DA2" w:rsidP="002F03E2">
      <w:pPr>
        <w:numPr>
          <w:ilvl w:val="1"/>
          <w:numId w:val="27"/>
        </w:numPr>
        <w:jc w:val="both"/>
        <w:rPr>
          <w:rFonts w:ascii="Arial" w:hAnsi="Arial"/>
          <w:sz w:val="22"/>
          <w:lang w:val="en-GB"/>
        </w:rPr>
      </w:pPr>
      <w:r>
        <w:rPr>
          <w:rFonts w:ascii="Arial" w:hAnsi="Arial"/>
          <w:sz w:val="22"/>
          <w:lang w:val="en-GB"/>
        </w:rPr>
        <w:t>Investigation of complaints, and production of a written report, as required, for the Clinical Director.</w:t>
      </w:r>
    </w:p>
    <w:p w:rsidR="00825DA2" w:rsidRDefault="00825DA2" w:rsidP="002F03E2">
      <w:pPr>
        <w:jc w:val="both"/>
        <w:rPr>
          <w:rFonts w:ascii="Arial" w:hAnsi="Arial" w:cs="Arial"/>
          <w:sz w:val="22"/>
          <w:szCs w:val="22"/>
          <w:lang w:val="en-GB"/>
        </w:rPr>
      </w:pPr>
    </w:p>
    <w:p w:rsidR="00825DA2" w:rsidRDefault="00825DA2" w:rsidP="002F03E2">
      <w:pPr>
        <w:numPr>
          <w:ilvl w:val="1"/>
          <w:numId w:val="27"/>
        </w:numPr>
        <w:jc w:val="both"/>
        <w:rPr>
          <w:rFonts w:ascii="Arial" w:hAnsi="Arial"/>
          <w:sz w:val="22"/>
          <w:lang w:val="en-GB"/>
        </w:rPr>
      </w:pPr>
      <w:r>
        <w:rPr>
          <w:rFonts w:ascii="Arial" w:hAnsi="Arial" w:cs="Arial"/>
          <w:sz w:val="22"/>
          <w:szCs w:val="22"/>
          <w:lang w:val="en-GB"/>
        </w:rPr>
        <w:t>Planning and co-ordination of the clinical activities of a</w:t>
      </w:r>
      <w:r w:rsidR="00185FCA">
        <w:rPr>
          <w:rFonts w:ascii="Arial" w:hAnsi="Arial" w:cs="Arial"/>
          <w:sz w:val="22"/>
          <w:szCs w:val="22"/>
          <w:lang w:val="en-GB"/>
        </w:rPr>
        <w:t xml:space="preserve"> CT1 </w:t>
      </w:r>
      <w:r>
        <w:rPr>
          <w:rFonts w:ascii="Arial" w:hAnsi="Arial" w:cs="Arial"/>
          <w:sz w:val="22"/>
          <w:szCs w:val="22"/>
          <w:lang w:val="en-GB"/>
        </w:rPr>
        <w:t>dentist, as appropriate.</w:t>
      </w:r>
    </w:p>
    <w:p w:rsidR="00825DA2" w:rsidRDefault="00825DA2" w:rsidP="002F03E2">
      <w:pPr>
        <w:ind w:left="1080"/>
        <w:jc w:val="both"/>
        <w:rPr>
          <w:rFonts w:ascii="Arial" w:hAnsi="Arial"/>
          <w:sz w:val="22"/>
          <w:lang w:val="en-GB"/>
        </w:rPr>
      </w:pPr>
    </w:p>
    <w:p w:rsidR="00825DA2" w:rsidRPr="0064781E" w:rsidRDefault="00185FCA" w:rsidP="002F03E2">
      <w:pPr>
        <w:numPr>
          <w:ilvl w:val="1"/>
          <w:numId w:val="27"/>
        </w:numPr>
        <w:jc w:val="both"/>
        <w:rPr>
          <w:rFonts w:ascii="Arial" w:hAnsi="Arial"/>
          <w:sz w:val="22"/>
          <w:lang w:val="en-GB"/>
        </w:rPr>
      </w:pPr>
      <w:r>
        <w:rPr>
          <w:rFonts w:ascii="Arial" w:hAnsi="Arial" w:cs="Arial"/>
          <w:sz w:val="22"/>
          <w:szCs w:val="22"/>
          <w:lang w:val="en-GB"/>
        </w:rPr>
        <w:t>Carrying out assessments of CT1</w:t>
      </w:r>
      <w:r w:rsidR="00825DA2">
        <w:rPr>
          <w:rFonts w:ascii="Arial" w:hAnsi="Arial" w:cs="Arial"/>
          <w:sz w:val="22"/>
          <w:szCs w:val="22"/>
          <w:lang w:val="en-GB"/>
        </w:rPr>
        <w:t xml:space="preserve"> clinical practice.</w:t>
      </w:r>
    </w:p>
    <w:p w:rsidR="00825DA2" w:rsidRDefault="00825DA2" w:rsidP="002F03E2">
      <w:pPr>
        <w:tabs>
          <w:tab w:val="left" w:pos="-1440"/>
        </w:tabs>
        <w:ind w:left="360"/>
        <w:jc w:val="both"/>
        <w:rPr>
          <w:rFonts w:ascii="Arial" w:hAnsi="Arial"/>
          <w:sz w:val="22"/>
          <w:lang w:val="en-GB"/>
        </w:rPr>
      </w:pPr>
    </w:p>
    <w:p w:rsidR="00825DA2" w:rsidRPr="00D43AB6" w:rsidRDefault="00825DA2" w:rsidP="00D43AB6">
      <w:pPr>
        <w:widowControl/>
        <w:numPr>
          <w:ilvl w:val="0"/>
          <w:numId w:val="27"/>
        </w:numPr>
        <w:autoSpaceDE/>
        <w:adjustRightInd/>
        <w:rPr>
          <w:sz w:val="22"/>
          <w:szCs w:val="22"/>
        </w:rPr>
      </w:pPr>
      <w:r>
        <w:rPr>
          <w:rFonts w:ascii="Arial" w:hAnsi="Arial" w:cs="Arial"/>
          <w:sz w:val="22"/>
          <w:szCs w:val="22"/>
          <w:lang w:val="en-GB"/>
        </w:rPr>
        <w:t>Participate in cross-cover with other senior clinical staff.</w:t>
      </w:r>
    </w:p>
    <w:p w:rsidR="00825DA2" w:rsidRDefault="00825DA2" w:rsidP="002F03E2">
      <w:pPr>
        <w:widowControl/>
        <w:autoSpaceDE/>
        <w:adjustRightInd/>
        <w:ind w:left="360"/>
        <w:rPr>
          <w:sz w:val="22"/>
          <w:szCs w:val="22"/>
        </w:rPr>
      </w:pPr>
    </w:p>
    <w:p w:rsidR="00825DA2" w:rsidRDefault="00825DA2" w:rsidP="002F03E2">
      <w:pPr>
        <w:widowControl/>
        <w:numPr>
          <w:ilvl w:val="0"/>
          <w:numId w:val="27"/>
        </w:numPr>
        <w:autoSpaceDE/>
        <w:adjustRightInd/>
        <w:rPr>
          <w:rFonts w:ascii="Arial" w:hAnsi="Arial" w:cs="Arial"/>
          <w:sz w:val="22"/>
          <w:szCs w:val="22"/>
        </w:rPr>
      </w:pPr>
      <w:r>
        <w:rPr>
          <w:rFonts w:ascii="Arial" w:hAnsi="Arial" w:cs="Arial"/>
          <w:sz w:val="22"/>
          <w:szCs w:val="22"/>
        </w:rPr>
        <w:t>Take responsibility for adequate service provision within their designated remit.</w:t>
      </w:r>
    </w:p>
    <w:p w:rsidR="00825DA2" w:rsidRDefault="00825DA2" w:rsidP="002F03E2">
      <w:pPr>
        <w:widowControl/>
        <w:autoSpaceDE/>
        <w:adjustRightInd/>
        <w:rPr>
          <w:sz w:val="22"/>
          <w:szCs w:val="22"/>
        </w:rPr>
      </w:pPr>
    </w:p>
    <w:p w:rsidR="00825DA2" w:rsidRDefault="00825DA2" w:rsidP="002F03E2">
      <w:pPr>
        <w:numPr>
          <w:ilvl w:val="0"/>
          <w:numId w:val="27"/>
        </w:numPr>
        <w:tabs>
          <w:tab w:val="left" w:pos="-1440"/>
        </w:tabs>
        <w:jc w:val="both"/>
        <w:rPr>
          <w:rFonts w:ascii="Arial" w:hAnsi="Arial"/>
          <w:sz w:val="22"/>
          <w:lang w:val="en-GB"/>
        </w:rPr>
      </w:pPr>
      <w:r>
        <w:rPr>
          <w:rFonts w:ascii="Arial" w:hAnsi="Arial"/>
          <w:sz w:val="22"/>
          <w:lang w:val="en-GB"/>
        </w:rPr>
        <w:t>Provide clinical supervision as necessary.</w:t>
      </w:r>
    </w:p>
    <w:p w:rsidR="00825DA2" w:rsidRDefault="00825DA2" w:rsidP="002F03E2">
      <w:pPr>
        <w:tabs>
          <w:tab w:val="left" w:pos="-1440"/>
        </w:tabs>
        <w:jc w:val="both"/>
        <w:rPr>
          <w:rFonts w:ascii="Arial" w:hAnsi="Arial"/>
          <w:sz w:val="22"/>
          <w:lang w:val="en-GB"/>
        </w:rPr>
      </w:pPr>
    </w:p>
    <w:p w:rsidR="00825DA2" w:rsidRDefault="00825DA2" w:rsidP="002F03E2">
      <w:pPr>
        <w:numPr>
          <w:ilvl w:val="0"/>
          <w:numId w:val="27"/>
        </w:numPr>
        <w:tabs>
          <w:tab w:val="left" w:pos="-1440"/>
        </w:tabs>
        <w:jc w:val="both"/>
        <w:rPr>
          <w:rFonts w:ascii="Arial" w:hAnsi="Arial"/>
          <w:sz w:val="22"/>
          <w:lang w:val="en-GB"/>
        </w:rPr>
      </w:pPr>
      <w:r>
        <w:rPr>
          <w:rFonts w:ascii="Arial" w:hAnsi="Arial"/>
          <w:sz w:val="22"/>
          <w:lang w:val="en-GB"/>
        </w:rPr>
        <w:t>To participate in Clinical Governance and programmes of clinical audit, peer review and other quality initiatives.</w:t>
      </w:r>
    </w:p>
    <w:p w:rsidR="00825DA2" w:rsidRDefault="00825DA2" w:rsidP="005C4B5D">
      <w:pPr>
        <w:pStyle w:val="ListParagraph"/>
        <w:rPr>
          <w:rFonts w:ascii="Arial" w:hAnsi="Arial"/>
          <w:sz w:val="22"/>
          <w:lang w:val="en-GB"/>
        </w:rPr>
      </w:pPr>
    </w:p>
    <w:p w:rsidR="00825DA2" w:rsidRDefault="00825DA2" w:rsidP="002F03E2">
      <w:pPr>
        <w:numPr>
          <w:ilvl w:val="0"/>
          <w:numId w:val="27"/>
        </w:numPr>
        <w:tabs>
          <w:tab w:val="left" w:pos="-1440"/>
        </w:tabs>
        <w:jc w:val="both"/>
        <w:rPr>
          <w:rFonts w:ascii="Arial" w:hAnsi="Arial"/>
          <w:sz w:val="22"/>
          <w:lang w:val="en-GB"/>
        </w:rPr>
      </w:pPr>
      <w:r>
        <w:rPr>
          <w:rFonts w:ascii="Arial" w:hAnsi="Arial"/>
          <w:sz w:val="22"/>
          <w:lang w:val="en-GB"/>
        </w:rPr>
        <w:t>Undertake and deliver in-service training as required and demonstrate a commitment to continuing dental education on an individual and service-wide basis.</w:t>
      </w:r>
    </w:p>
    <w:p w:rsidR="00825DA2" w:rsidRDefault="00825DA2" w:rsidP="002F03E2">
      <w:pPr>
        <w:tabs>
          <w:tab w:val="left" w:pos="-1440"/>
        </w:tabs>
        <w:jc w:val="both"/>
        <w:rPr>
          <w:rFonts w:ascii="Arial" w:hAnsi="Arial"/>
          <w:sz w:val="22"/>
          <w:lang w:val="en-GB"/>
        </w:rPr>
      </w:pPr>
    </w:p>
    <w:p w:rsidR="00825DA2" w:rsidRPr="00D43AB6" w:rsidRDefault="00825DA2" w:rsidP="00D43AB6">
      <w:pPr>
        <w:numPr>
          <w:ilvl w:val="0"/>
          <w:numId w:val="27"/>
        </w:numPr>
        <w:tabs>
          <w:tab w:val="left" w:pos="-1440"/>
        </w:tabs>
        <w:jc w:val="both"/>
        <w:rPr>
          <w:rFonts w:ascii="Arial" w:hAnsi="Arial"/>
          <w:sz w:val="22"/>
          <w:lang w:val="en-GB"/>
        </w:rPr>
      </w:pPr>
      <w:r>
        <w:rPr>
          <w:rFonts w:ascii="Arial" w:hAnsi="Arial"/>
          <w:sz w:val="22"/>
          <w:lang w:val="en-GB"/>
        </w:rPr>
        <w:t xml:space="preserve">To produce and maintain accurate records of dental care provided complying with the NHS Board’s and Service’s Record Keeping Policies.  </w:t>
      </w:r>
    </w:p>
    <w:p w:rsidR="00825DA2" w:rsidRDefault="00825DA2" w:rsidP="002F03E2">
      <w:pPr>
        <w:tabs>
          <w:tab w:val="left" w:pos="-1440"/>
        </w:tabs>
        <w:jc w:val="both"/>
        <w:rPr>
          <w:rFonts w:ascii="Arial" w:hAnsi="Arial"/>
          <w:sz w:val="22"/>
          <w:lang w:val="en-GB"/>
        </w:rPr>
      </w:pPr>
    </w:p>
    <w:p w:rsidR="00825DA2" w:rsidRDefault="00825DA2" w:rsidP="002F03E2">
      <w:pPr>
        <w:numPr>
          <w:ilvl w:val="0"/>
          <w:numId w:val="27"/>
        </w:numPr>
        <w:tabs>
          <w:tab w:val="left" w:pos="-1440"/>
        </w:tabs>
        <w:jc w:val="both"/>
        <w:rPr>
          <w:rFonts w:ascii="Arial" w:hAnsi="Arial" w:cs="Arial"/>
          <w:sz w:val="22"/>
          <w:szCs w:val="22"/>
          <w:lang w:val="en-GB"/>
        </w:rPr>
      </w:pPr>
      <w:r>
        <w:rPr>
          <w:rFonts w:ascii="Arial" w:hAnsi="Arial"/>
          <w:sz w:val="22"/>
          <w:lang w:val="en-GB"/>
        </w:rPr>
        <w:t>Other duties within the general scope of the post and appropriate to the grading as may be required.</w:t>
      </w:r>
    </w:p>
    <w:p w:rsidR="00825DA2" w:rsidRDefault="00825DA2" w:rsidP="002F03E2">
      <w:pPr>
        <w:tabs>
          <w:tab w:val="left" w:pos="-1440"/>
        </w:tabs>
        <w:jc w:val="both"/>
        <w:rPr>
          <w:rFonts w:ascii="Arial" w:hAnsi="Arial" w:cs="Arial"/>
          <w:sz w:val="22"/>
          <w:szCs w:val="22"/>
        </w:rPr>
      </w:pPr>
    </w:p>
    <w:p w:rsidR="00825DA2" w:rsidRPr="00D43AB6" w:rsidRDefault="00825DA2" w:rsidP="00D43AB6">
      <w:pPr>
        <w:numPr>
          <w:ilvl w:val="0"/>
          <w:numId w:val="27"/>
        </w:numPr>
        <w:tabs>
          <w:tab w:val="left" w:pos="-1440"/>
        </w:tabs>
        <w:jc w:val="both"/>
        <w:rPr>
          <w:rFonts w:ascii="Arial" w:hAnsi="Arial" w:cs="Arial"/>
          <w:sz w:val="22"/>
          <w:szCs w:val="22"/>
          <w:lang w:val="en-GB"/>
        </w:rPr>
      </w:pPr>
      <w:r>
        <w:rPr>
          <w:rFonts w:ascii="Arial" w:hAnsi="Arial" w:cs="Arial"/>
          <w:sz w:val="22"/>
          <w:szCs w:val="22"/>
        </w:rPr>
        <w:t>Complete statistical returns as required</w:t>
      </w:r>
      <w:r w:rsidR="00D43AB6">
        <w:rPr>
          <w:rFonts w:ascii="Arial" w:hAnsi="Arial" w:cs="Arial"/>
          <w:sz w:val="22"/>
          <w:szCs w:val="22"/>
        </w:rPr>
        <w:t>.</w:t>
      </w:r>
    </w:p>
    <w:p w:rsidR="00825DA2" w:rsidRDefault="00825DA2" w:rsidP="002F03E2">
      <w:pPr>
        <w:tabs>
          <w:tab w:val="left" w:pos="-1440"/>
        </w:tabs>
        <w:jc w:val="both"/>
        <w:rPr>
          <w:rFonts w:ascii="Arial" w:hAnsi="Arial"/>
          <w:sz w:val="22"/>
        </w:rPr>
      </w:pPr>
    </w:p>
    <w:p w:rsidR="00825DA2" w:rsidRPr="002E4860" w:rsidRDefault="00825DA2" w:rsidP="002F03E2">
      <w:pPr>
        <w:numPr>
          <w:ilvl w:val="0"/>
          <w:numId w:val="27"/>
        </w:numPr>
        <w:tabs>
          <w:tab w:val="left" w:pos="-1440"/>
        </w:tabs>
        <w:jc w:val="both"/>
        <w:rPr>
          <w:rFonts w:ascii="Arial" w:hAnsi="Arial"/>
          <w:sz w:val="22"/>
          <w:lang w:val="en-GB"/>
        </w:rPr>
      </w:pPr>
      <w:r w:rsidRPr="002E4860">
        <w:rPr>
          <w:rFonts w:ascii="Arial" w:hAnsi="Arial"/>
          <w:sz w:val="22"/>
        </w:rPr>
        <w:t xml:space="preserve">Provide support to the </w:t>
      </w:r>
      <w:r w:rsidR="00185FCA">
        <w:rPr>
          <w:rFonts w:ascii="Arial" w:hAnsi="Arial"/>
          <w:sz w:val="22"/>
        </w:rPr>
        <w:t>Senior</w:t>
      </w:r>
      <w:r w:rsidR="002E4860" w:rsidRPr="002E4860">
        <w:rPr>
          <w:rFonts w:ascii="Arial" w:hAnsi="Arial"/>
          <w:sz w:val="22"/>
        </w:rPr>
        <w:t xml:space="preserve"> </w:t>
      </w:r>
      <w:r w:rsidRPr="002E4860">
        <w:rPr>
          <w:rFonts w:ascii="Arial" w:hAnsi="Arial"/>
          <w:sz w:val="22"/>
        </w:rPr>
        <w:t xml:space="preserve">Dental Services Manager who will have </w:t>
      </w:r>
      <w:r w:rsidR="002E4860" w:rsidRPr="002E4860">
        <w:rPr>
          <w:rFonts w:ascii="Arial" w:hAnsi="Arial"/>
          <w:sz w:val="22"/>
        </w:rPr>
        <w:t xml:space="preserve">General </w:t>
      </w:r>
      <w:r w:rsidR="002E4860">
        <w:rPr>
          <w:rFonts w:ascii="Arial" w:hAnsi="Arial"/>
          <w:sz w:val="22"/>
        </w:rPr>
        <w:t>M</w:t>
      </w:r>
      <w:r w:rsidR="002E4860" w:rsidRPr="002E4860">
        <w:rPr>
          <w:rFonts w:ascii="Arial" w:hAnsi="Arial"/>
          <w:sz w:val="22"/>
        </w:rPr>
        <w:t>anagement responsibility for the PDS.</w:t>
      </w:r>
    </w:p>
    <w:p w:rsidR="002E4860" w:rsidRPr="002E4860" w:rsidRDefault="002E4860" w:rsidP="002E4860">
      <w:pPr>
        <w:tabs>
          <w:tab w:val="left" w:pos="-1440"/>
        </w:tabs>
        <w:ind w:left="720"/>
        <w:jc w:val="both"/>
        <w:rPr>
          <w:rFonts w:ascii="Arial" w:hAnsi="Arial"/>
          <w:sz w:val="22"/>
          <w:lang w:val="en-GB"/>
        </w:rPr>
      </w:pPr>
    </w:p>
    <w:p w:rsidR="00825DA2" w:rsidRDefault="00825DA2" w:rsidP="002F03E2">
      <w:pPr>
        <w:numPr>
          <w:ilvl w:val="0"/>
          <w:numId w:val="27"/>
        </w:numPr>
        <w:tabs>
          <w:tab w:val="left" w:pos="-1440"/>
        </w:tabs>
        <w:jc w:val="both"/>
        <w:rPr>
          <w:rFonts w:ascii="Arial" w:hAnsi="Arial"/>
          <w:sz w:val="22"/>
        </w:rPr>
      </w:pPr>
      <w:r>
        <w:rPr>
          <w:rFonts w:ascii="Arial" w:hAnsi="Arial"/>
          <w:sz w:val="22"/>
        </w:rPr>
        <w:t>The post is poly-clinic based.  The post holder will be asked to undertake duties in other clinics within the Service and other Health Service establishments, as well as when required for holiday or sickness relief or temporary redeployment.</w:t>
      </w:r>
    </w:p>
    <w:p w:rsidR="00825DA2" w:rsidRDefault="00825DA2">
      <w:pPr>
        <w:jc w:val="both"/>
        <w:rPr>
          <w:rFonts w:ascii="Arial" w:hAnsi="Arial"/>
          <w:b/>
          <w:sz w:val="22"/>
          <w:lang w:val="en-GB"/>
        </w:rPr>
      </w:pPr>
    </w:p>
    <w:p w:rsidR="00825DA2" w:rsidRDefault="00825DA2">
      <w:pPr>
        <w:jc w:val="both"/>
        <w:rPr>
          <w:rFonts w:ascii="Arial" w:hAnsi="Arial"/>
          <w:b/>
          <w:sz w:val="22"/>
          <w:lang w:val="en-GB"/>
        </w:rPr>
      </w:pPr>
    </w:p>
    <w:p w:rsidR="00825DA2" w:rsidRDefault="00825DA2">
      <w:pPr>
        <w:jc w:val="both"/>
        <w:rPr>
          <w:rFonts w:ascii="Arial" w:hAnsi="Arial"/>
          <w:b/>
          <w:sz w:val="22"/>
          <w:lang w:val="en-GB"/>
        </w:rPr>
      </w:pPr>
      <w:r>
        <w:rPr>
          <w:rFonts w:ascii="Arial" w:hAnsi="Arial"/>
          <w:b/>
          <w:sz w:val="22"/>
          <w:lang w:val="en-GB"/>
        </w:rPr>
        <w:t>Key Outcomes:</w:t>
      </w:r>
    </w:p>
    <w:p w:rsidR="00825DA2" w:rsidRDefault="00825DA2" w:rsidP="00F1626B">
      <w:pPr>
        <w:tabs>
          <w:tab w:val="left" w:pos="-1440"/>
        </w:tabs>
        <w:jc w:val="both"/>
        <w:rPr>
          <w:rFonts w:ascii="Arial" w:hAnsi="Arial"/>
          <w:sz w:val="22"/>
          <w:lang w:val="en-GB"/>
        </w:rPr>
      </w:pPr>
    </w:p>
    <w:p w:rsidR="00825DA2" w:rsidRDefault="00825DA2" w:rsidP="00F1626B">
      <w:pPr>
        <w:numPr>
          <w:ilvl w:val="0"/>
          <w:numId w:val="25"/>
        </w:numPr>
        <w:tabs>
          <w:tab w:val="left" w:pos="-1440"/>
        </w:tabs>
        <w:jc w:val="both"/>
        <w:rPr>
          <w:rFonts w:ascii="Arial" w:hAnsi="Arial"/>
          <w:sz w:val="22"/>
          <w:lang w:val="en-GB"/>
        </w:rPr>
      </w:pPr>
      <w:r>
        <w:rPr>
          <w:rFonts w:ascii="Arial" w:hAnsi="Arial"/>
          <w:sz w:val="22"/>
          <w:lang w:val="en-GB"/>
        </w:rPr>
        <w:t xml:space="preserve">Development of a </w:t>
      </w:r>
      <w:r w:rsidR="00DA2E0C">
        <w:rPr>
          <w:rFonts w:ascii="Arial" w:hAnsi="Arial"/>
          <w:sz w:val="22"/>
          <w:lang w:val="en-GB"/>
        </w:rPr>
        <w:t>well-integrated</w:t>
      </w:r>
      <w:r>
        <w:rPr>
          <w:rFonts w:ascii="Arial" w:hAnsi="Arial"/>
          <w:sz w:val="22"/>
          <w:lang w:val="en-GB"/>
        </w:rPr>
        <w:t xml:space="preserve"> service for Priority patients, and patients with Additional Needs.</w:t>
      </w:r>
    </w:p>
    <w:p w:rsidR="00825DA2" w:rsidRDefault="00825DA2" w:rsidP="00D96C58">
      <w:pPr>
        <w:tabs>
          <w:tab w:val="left" w:pos="-1440"/>
        </w:tabs>
        <w:jc w:val="both"/>
        <w:rPr>
          <w:rFonts w:ascii="Arial" w:hAnsi="Arial"/>
          <w:sz w:val="22"/>
          <w:lang w:val="en-GB"/>
        </w:rPr>
      </w:pPr>
    </w:p>
    <w:p w:rsidR="00825DA2" w:rsidRPr="0013013B" w:rsidRDefault="00825DA2" w:rsidP="0013013B">
      <w:pPr>
        <w:numPr>
          <w:ilvl w:val="0"/>
          <w:numId w:val="25"/>
        </w:numPr>
        <w:tabs>
          <w:tab w:val="left" w:pos="-1440"/>
        </w:tabs>
        <w:jc w:val="both"/>
        <w:rPr>
          <w:rFonts w:ascii="Arial" w:hAnsi="Arial"/>
          <w:sz w:val="22"/>
          <w:lang w:val="en-GB"/>
        </w:rPr>
      </w:pPr>
      <w:r>
        <w:rPr>
          <w:rFonts w:ascii="Arial" w:hAnsi="Arial"/>
          <w:sz w:val="22"/>
          <w:lang w:val="en-GB"/>
        </w:rPr>
        <w:t>A</w:t>
      </w:r>
      <w:r w:rsidRPr="00D96C58">
        <w:rPr>
          <w:rFonts w:ascii="Arial" w:hAnsi="Arial"/>
          <w:sz w:val="22"/>
          <w:lang w:val="en-GB"/>
        </w:rPr>
        <w:t xml:space="preserve"> s</w:t>
      </w:r>
      <w:r>
        <w:rPr>
          <w:rFonts w:ascii="Arial" w:hAnsi="Arial"/>
          <w:sz w:val="22"/>
          <w:lang w:val="en-GB"/>
        </w:rPr>
        <w:t>mooth running patient centred service that is optimal both in efficiency and efficacy.</w:t>
      </w:r>
    </w:p>
    <w:p w:rsidR="00825DA2" w:rsidRDefault="00825DA2" w:rsidP="0013013B">
      <w:pPr>
        <w:tabs>
          <w:tab w:val="left" w:pos="-1440"/>
        </w:tabs>
        <w:jc w:val="both"/>
        <w:rPr>
          <w:rFonts w:ascii="Arial" w:hAnsi="Arial"/>
          <w:sz w:val="22"/>
          <w:lang w:val="en-GB"/>
        </w:rPr>
      </w:pPr>
    </w:p>
    <w:p w:rsidR="00825DA2" w:rsidRDefault="00825DA2" w:rsidP="00F1626B">
      <w:pPr>
        <w:numPr>
          <w:ilvl w:val="0"/>
          <w:numId w:val="25"/>
        </w:numPr>
        <w:tabs>
          <w:tab w:val="left" w:pos="-1440"/>
        </w:tabs>
        <w:jc w:val="both"/>
        <w:rPr>
          <w:rFonts w:ascii="Arial" w:hAnsi="Arial"/>
          <w:sz w:val="22"/>
          <w:lang w:val="en-GB"/>
        </w:rPr>
      </w:pPr>
      <w:r>
        <w:rPr>
          <w:rFonts w:ascii="Arial" w:hAnsi="Arial"/>
          <w:sz w:val="22"/>
          <w:lang w:val="en-GB"/>
        </w:rPr>
        <w:t>Appropriate clinical dental care provided to a high standard f</w:t>
      </w:r>
      <w:r w:rsidR="00BC5A86">
        <w:rPr>
          <w:rFonts w:ascii="Arial" w:hAnsi="Arial"/>
          <w:sz w:val="22"/>
          <w:lang w:val="en-GB"/>
        </w:rPr>
        <w:t>or clients of the NHS Board’s P</w:t>
      </w:r>
      <w:r>
        <w:rPr>
          <w:rFonts w:ascii="Arial" w:hAnsi="Arial"/>
          <w:sz w:val="22"/>
          <w:lang w:val="en-GB"/>
        </w:rPr>
        <w:t>DS, complying with the Board’s, Service’s and recognised Professional Standards.</w:t>
      </w:r>
    </w:p>
    <w:p w:rsidR="00825DA2" w:rsidRDefault="00825DA2" w:rsidP="00F1626B">
      <w:pPr>
        <w:tabs>
          <w:tab w:val="left" w:pos="-1440"/>
        </w:tabs>
        <w:ind w:left="360"/>
        <w:jc w:val="both"/>
        <w:rPr>
          <w:rFonts w:ascii="Arial" w:hAnsi="Arial"/>
          <w:sz w:val="22"/>
          <w:lang w:val="en-GB"/>
        </w:rPr>
      </w:pPr>
    </w:p>
    <w:p w:rsidR="00825DA2" w:rsidRDefault="00825DA2" w:rsidP="00F1626B">
      <w:pPr>
        <w:numPr>
          <w:ilvl w:val="0"/>
          <w:numId w:val="25"/>
        </w:numPr>
        <w:tabs>
          <w:tab w:val="left" w:pos="-1440"/>
        </w:tabs>
        <w:jc w:val="both"/>
        <w:rPr>
          <w:rFonts w:ascii="Arial" w:hAnsi="Arial"/>
          <w:sz w:val="22"/>
          <w:lang w:val="en-GB"/>
        </w:rPr>
      </w:pPr>
      <w:r>
        <w:rPr>
          <w:rFonts w:ascii="Arial" w:hAnsi="Arial"/>
          <w:sz w:val="22"/>
          <w:lang w:val="en-GB"/>
        </w:rPr>
        <w:t>Appraisal, training, advice and support provided to</w:t>
      </w:r>
      <w:r w:rsidR="00BC5A86">
        <w:rPr>
          <w:rFonts w:ascii="Arial" w:hAnsi="Arial"/>
          <w:sz w:val="22"/>
          <w:lang w:val="en-GB"/>
        </w:rPr>
        <w:t xml:space="preserve"> other members of the P</w:t>
      </w:r>
      <w:r>
        <w:rPr>
          <w:rFonts w:ascii="Arial" w:hAnsi="Arial"/>
          <w:sz w:val="22"/>
          <w:lang w:val="en-GB"/>
        </w:rPr>
        <w:t>DS.</w:t>
      </w:r>
    </w:p>
    <w:p w:rsidR="00825DA2" w:rsidRDefault="00825DA2" w:rsidP="0013013B">
      <w:pPr>
        <w:pStyle w:val="ListParagraph"/>
        <w:rPr>
          <w:rFonts w:ascii="Arial" w:hAnsi="Arial"/>
          <w:sz w:val="22"/>
          <w:lang w:val="en-GB"/>
        </w:rPr>
      </w:pPr>
    </w:p>
    <w:p w:rsidR="00825DA2" w:rsidRPr="0013013B" w:rsidRDefault="00825DA2" w:rsidP="0013013B">
      <w:pPr>
        <w:numPr>
          <w:ilvl w:val="0"/>
          <w:numId w:val="25"/>
        </w:numPr>
        <w:tabs>
          <w:tab w:val="left" w:pos="-1440"/>
        </w:tabs>
        <w:jc w:val="both"/>
        <w:rPr>
          <w:rFonts w:ascii="Arial" w:hAnsi="Arial"/>
          <w:sz w:val="22"/>
          <w:lang w:val="en-GB"/>
        </w:rPr>
      </w:pPr>
      <w:r>
        <w:rPr>
          <w:rFonts w:ascii="Arial" w:hAnsi="Arial"/>
          <w:sz w:val="22"/>
          <w:lang w:val="en-GB"/>
        </w:rPr>
        <w:t>Produce reports relating to the Service as</w:t>
      </w:r>
      <w:r w:rsidR="00185FCA">
        <w:rPr>
          <w:rFonts w:ascii="Arial" w:hAnsi="Arial"/>
          <w:sz w:val="22"/>
          <w:lang w:val="en-GB"/>
        </w:rPr>
        <w:t xml:space="preserve"> required by the Clinical</w:t>
      </w:r>
      <w:r>
        <w:rPr>
          <w:rFonts w:ascii="Arial" w:hAnsi="Arial"/>
          <w:sz w:val="22"/>
          <w:lang w:val="en-GB"/>
        </w:rPr>
        <w:t xml:space="preserve"> Director.</w:t>
      </w:r>
    </w:p>
    <w:p w:rsidR="00825DA2" w:rsidRDefault="00825DA2">
      <w:pPr>
        <w:jc w:val="both"/>
        <w:rPr>
          <w:rFonts w:ascii="Arial" w:hAnsi="Arial"/>
          <w:sz w:val="22"/>
          <w:lang w:val="en-GB"/>
        </w:rPr>
      </w:pPr>
    </w:p>
    <w:p w:rsidR="00825DA2" w:rsidRDefault="00825DA2">
      <w:pPr>
        <w:jc w:val="both"/>
        <w:rPr>
          <w:rFonts w:ascii="Arial" w:hAnsi="Arial"/>
          <w:sz w:val="22"/>
          <w:lang w:val="en-GB"/>
        </w:rPr>
      </w:pPr>
    </w:p>
    <w:p w:rsidR="00825DA2" w:rsidRDefault="00825DA2">
      <w:pPr>
        <w:jc w:val="both"/>
        <w:rPr>
          <w:rFonts w:ascii="Arial" w:hAnsi="Arial"/>
          <w:b/>
          <w:sz w:val="22"/>
          <w:lang w:val="en-GB"/>
        </w:rPr>
      </w:pPr>
    </w:p>
    <w:p w:rsidR="00825DA2" w:rsidRDefault="00825DA2">
      <w:pPr>
        <w:jc w:val="both"/>
        <w:rPr>
          <w:rFonts w:ascii="Arial" w:hAnsi="Arial"/>
          <w:b/>
          <w:sz w:val="22"/>
          <w:lang w:val="en-GB"/>
        </w:rPr>
      </w:pPr>
      <w:r>
        <w:rPr>
          <w:rFonts w:ascii="Arial" w:hAnsi="Arial"/>
          <w:b/>
          <w:sz w:val="22"/>
          <w:lang w:val="en-GB"/>
        </w:rPr>
        <w:t>Job Plan:</w:t>
      </w:r>
    </w:p>
    <w:p w:rsidR="00825DA2" w:rsidRDefault="00825DA2">
      <w:pPr>
        <w:jc w:val="both"/>
        <w:rPr>
          <w:rFonts w:ascii="Arial" w:hAnsi="Arial"/>
          <w:b/>
          <w:sz w:val="22"/>
          <w:lang w:val="en-GB"/>
        </w:rPr>
      </w:pPr>
    </w:p>
    <w:p w:rsidR="00825DA2" w:rsidRDefault="00825DA2">
      <w:pPr>
        <w:jc w:val="both"/>
        <w:rPr>
          <w:rFonts w:ascii="Arial" w:hAnsi="Arial"/>
          <w:sz w:val="22"/>
          <w:lang w:val="en-GB"/>
        </w:rPr>
      </w:pPr>
      <w:r>
        <w:rPr>
          <w:rFonts w:ascii="Arial" w:hAnsi="Arial"/>
          <w:sz w:val="22"/>
          <w:lang w:val="en-GB"/>
        </w:rPr>
        <w:t xml:space="preserve">The post is nominally </w:t>
      </w:r>
      <w:r w:rsidR="00DA2E0C" w:rsidRPr="00DA2E0C">
        <w:rPr>
          <w:rFonts w:ascii="Arial" w:hAnsi="Arial"/>
          <w:sz w:val="22"/>
          <w:lang w:val="en-GB"/>
        </w:rPr>
        <w:t>part time</w:t>
      </w:r>
      <w:r w:rsidR="00185FCA">
        <w:rPr>
          <w:rFonts w:ascii="Arial" w:hAnsi="Arial"/>
          <w:sz w:val="22"/>
          <w:lang w:val="en-GB"/>
        </w:rPr>
        <w:t>, with a relevant clinical/managerial</w:t>
      </w:r>
      <w:r>
        <w:rPr>
          <w:rFonts w:ascii="Arial" w:hAnsi="Arial"/>
          <w:sz w:val="22"/>
          <w:lang w:val="en-GB"/>
        </w:rPr>
        <w:t xml:space="preserve"> split, variable to fulfil the requirements of the role.</w:t>
      </w:r>
    </w:p>
    <w:p w:rsidR="00825DA2" w:rsidRDefault="00825DA2">
      <w:pPr>
        <w:jc w:val="both"/>
        <w:rPr>
          <w:rFonts w:ascii="Arial" w:hAnsi="Arial"/>
          <w:sz w:val="22"/>
          <w:lang w:val="en-GB"/>
        </w:rPr>
      </w:pPr>
    </w:p>
    <w:p w:rsidR="00825DA2" w:rsidRDefault="00E81478" w:rsidP="00E81478">
      <w:pPr>
        <w:rPr>
          <w:noProof/>
        </w:rPr>
      </w:pPr>
      <w:r>
        <w:rPr>
          <w:rFonts w:ascii="Arial" w:hAnsi="Arial"/>
          <w:b/>
          <w:sz w:val="22"/>
          <w:lang w:val="en-GB"/>
        </w:rPr>
        <w:t xml:space="preserve">Organisational </w:t>
      </w:r>
      <w:r w:rsidR="00825DA2">
        <w:rPr>
          <w:rFonts w:ascii="Arial" w:hAnsi="Arial"/>
          <w:b/>
          <w:sz w:val="22"/>
          <w:lang w:val="en-GB"/>
        </w:rPr>
        <w:t>Chart:</w:t>
      </w:r>
      <w:r w:rsidRPr="00E81478">
        <w:rPr>
          <w:noProof/>
        </w:rPr>
        <w:t xml:space="preserve"> </w:t>
      </w:r>
    </w:p>
    <w:p w:rsidR="000F6D91" w:rsidRDefault="000F6D91" w:rsidP="00E81478">
      <w:pPr>
        <w:rPr>
          <w:noProof/>
        </w:rPr>
      </w:pPr>
    </w:p>
    <w:p w:rsidR="000F6D91" w:rsidRPr="00E06A8F" w:rsidRDefault="000F6D91" w:rsidP="00E81478">
      <w:pPr>
        <w:rPr>
          <w:rFonts w:ascii="Arial" w:hAnsi="Arial"/>
          <w:b/>
          <w:sz w:val="22"/>
          <w:lang w:val="en-GB"/>
        </w:rPr>
      </w:pPr>
      <w:r>
        <w:rPr>
          <w:rFonts w:ascii="Arial" w:hAnsi="Arial"/>
          <w:b/>
          <w:sz w:val="22"/>
          <w:lang w:val="en-GB"/>
        </w:rPr>
        <w:tab/>
      </w:r>
      <w:r>
        <w:rPr>
          <w:rFonts w:ascii="Arial" w:hAnsi="Arial"/>
          <w:b/>
          <w:sz w:val="22"/>
          <w:lang w:val="en-GB"/>
        </w:rPr>
        <w:tab/>
        <w:t>Clinical Governance</w:t>
      </w:r>
      <w:r>
        <w:rPr>
          <w:rFonts w:ascii="Arial" w:hAnsi="Arial"/>
          <w:b/>
          <w:sz w:val="22"/>
          <w:lang w:val="en-GB"/>
        </w:rPr>
        <w:tab/>
      </w:r>
      <w:r>
        <w:rPr>
          <w:rFonts w:ascii="Arial" w:hAnsi="Arial"/>
          <w:b/>
          <w:sz w:val="22"/>
          <w:lang w:val="en-GB"/>
        </w:rPr>
        <w:tab/>
      </w:r>
      <w:r>
        <w:rPr>
          <w:rFonts w:ascii="Arial" w:hAnsi="Arial"/>
          <w:b/>
          <w:sz w:val="22"/>
          <w:lang w:val="en-GB"/>
        </w:rPr>
        <w:tab/>
        <w:t xml:space="preserve">   Line Management</w:t>
      </w:r>
    </w:p>
    <w:p w:rsidR="00825DA2" w:rsidRDefault="00825DA2">
      <w:pPr>
        <w:jc w:val="both"/>
        <w:rPr>
          <w:rFonts w:ascii="Arial" w:hAnsi="Arial"/>
          <w:sz w:val="22"/>
          <w:lang w:val="en-GB"/>
        </w:rPr>
      </w:pPr>
    </w:p>
    <w:p w:rsidR="00825DA2" w:rsidRDefault="005E0202">
      <w:pPr>
        <w:jc w:val="both"/>
        <w:rPr>
          <w:rFonts w:ascii="Arial" w:hAnsi="Arial"/>
          <w:sz w:val="22"/>
          <w:lang w:val="en-GB"/>
        </w:rPr>
        <w:sectPr w:rsidR="00825DA2" w:rsidSect="00F752D5">
          <w:footerReference w:type="default" r:id="rId7"/>
          <w:endnotePr>
            <w:numFmt w:val="decimal"/>
          </w:endnotePr>
          <w:type w:val="continuous"/>
          <w:pgSz w:w="11905" w:h="16837"/>
          <w:pgMar w:top="1134" w:right="851" w:bottom="851" w:left="851" w:header="1440" w:footer="57" w:gutter="0"/>
          <w:cols w:space="720"/>
          <w:noEndnote/>
        </w:sectPr>
      </w:pPr>
      <w:r>
        <w:rPr>
          <w:rFonts w:ascii="Arial" w:hAnsi="Arial"/>
          <w:b/>
          <w:noProof/>
          <w:sz w:val="22"/>
          <w:lang w:val="en-GB" w:eastAsia="en-GB"/>
        </w:rPr>
        <mc:AlternateContent>
          <mc:Choice Requires="wps">
            <w:drawing>
              <wp:anchor distT="0" distB="0" distL="114300" distR="114300" simplePos="0" relativeHeight="251664384" behindDoc="0" locked="0" layoutInCell="1" allowOverlap="1">
                <wp:simplePos x="0" y="0"/>
                <wp:positionH relativeFrom="column">
                  <wp:posOffset>2069465</wp:posOffset>
                </wp:positionH>
                <wp:positionV relativeFrom="paragraph">
                  <wp:posOffset>309880</wp:posOffset>
                </wp:positionV>
                <wp:extent cx="1271270" cy="48895"/>
                <wp:effectExtent l="28575" t="66040" r="24130" b="6604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48895"/>
                        </a:xfrm>
                        <a:prstGeom prst="straightConnector1">
                          <a:avLst/>
                        </a:prstGeom>
                        <a:noFill/>
                        <a:ln w="25400">
                          <a:solidFill>
                            <a:srgbClr val="7030A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E0454" id="_x0000_t32" coordsize="21600,21600" o:spt="32" o:oned="t" path="m,l21600,21600e" filled="f">
                <v:path arrowok="t" fillok="f" o:connecttype="none"/>
                <o:lock v:ext="edit" shapetype="t"/>
              </v:shapetype>
              <v:shape id="AutoShape 8" o:spid="_x0000_s1026" type="#_x0000_t32" style="position:absolute;margin-left:162.95pt;margin-top:24.4pt;width:100.1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" strokecolor="#7030a0" strokeweight="2pt">
                <v:stroke dashstyle="1 1" startarrow="block" endarrow="block"/>
              </v:shape>
            </w:pict>
          </mc:Fallback>
        </mc:AlternateContent>
      </w:r>
      <w:r>
        <w:rPr>
          <w:rFonts w:ascii="Arial" w:hAnsi="Arial"/>
          <w:b/>
          <w:noProof/>
          <w:sz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3340735</wp:posOffset>
                </wp:positionH>
                <wp:positionV relativeFrom="paragraph">
                  <wp:posOffset>130810</wp:posOffset>
                </wp:positionV>
                <wp:extent cx="1360805" cy="455930"/>
                <wp:effectExtent l="13970" t="10795" r="6350" b="952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455930"/>
                        </a:xfrm>
                        <a:prstGeom prst="rect">
                          <a:avLst/>
                        </a:prstGeom>
                        <a:solidFill>
                          <a:srgbClr val="FFFF00"/>
                        </a:solidFill>
                        <a:ln w="9525">
                          <a:solidFill>
                            <a:srgbClr val="000000"/>
                          </a:solidFill>
                          <a:miter lim="800000"/>
                          <a:headEnd/>
                          <a:tailEnd/>
                        </a:ln>
                      </wps:spPr>
                      <wps:txbx>
                        <w:txbxContent>
                          <w:p w:rsidR="001E1E21" w:rsidRPr="007D45AB" w:rsidRDefault="000A1FDA" w:rsidP="000F6D91">
                            <w:pPr>
                              <w:rPr>
                                <w:rFonts w:ascii="Calibri" w:hAnsi="Calibri" w:cs="Calibri"/>
                                <w:sz w:val="16"/>
                                <w:szCs w:val="16"/>
                              </w:rPr>
                            </w:pPr>
                            <w:r>
                              <w:rPr>
                                <w:rFonts w:ascii="Calibri" w:hAnsi="Calibri" w:cs="Calibri"/>
                                <w:sz w:val="16"/>
                                <w:szCs w:val="16"/>
                              </w:rPr>
                              <w:t>Dental Services</w:t>
                            </w:r>
                            <w:r w:rsidR="001E1E21" w:rsidRPr="007D45AB">
                              <w:rPr>
                                <w:rFonts w:ascii="Calibri" w:hAnsi="Calibri" w:cs="Calibri"/>
                                <w:sz w:val="16"/>
                                <w:szCs w:val="16"/>
                              </w:rPr>
                              <w:t xml:space="preserve"> Manage</w:t>
                            </w:r>
                            <w:r>
                              <w:rPr>
                                <w:rFonts w:ascii="Calibri" w:hAnsi="Calibri" w:cs="Calibri"/>
                                <w:sz w:val="16"/>
                                <w:szCs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63.05pt;margin-top:10.3pt;width:107.15pt;height:3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" fillcolor="yellow">
                <v:textbox>
                  <w:txbxContent>
                    <w:p w:rsidR="001E1E21" w:rsidRPr="007D45AB" w:rsidRDefault="000A1FDA" w:rsidP="000F6D91">
                      <w:pPr>
                        <w:rPr>
                          <w:rFonts w:ascii="Calibri" w:hAnsi="Calibri" w:cs="Calibri"/>
                          <w:sz w:val="16"/>
                          <w:szCs w:val="16"/>
                        </w:rPr>
                      </w:pPr>
                      <w:r>
                        <w:rPr>
                          <w:rFonts w:ascii="Calibri" w:hAnsi="Calibri" w:cs="Calibri"/>
                          <w:sz w:val="16"/>
                          <w:szCs w:val="16"/>
                        </w:rPr>
                        <w:t>Dental Services</w:t>
                      </w:r>
                      <w:r w:rsidR="001E1E21" w:rsidRPr="007D45AB">
                        <w:rPr>
                          <w:rFonts w:ascii="Calibri" w:hAnsi="Calibri" w:cs="Calibri"/>
                          <w:sz w:val="16"/>
                          <w:szCs w:val="16"/>
                        </w:rPr>
                        <w:t xml:space="preserve"> Manage</w:t>
                      </w:r>
                      <w:r>
                        <w:rPr>
                          <w:rFonts w:ascii="Calibri" w:hAnsi="Calibri" w:cs="Calibri"/>
                          <w:sz w:val="16"/>
                          <w:szCs w:val="16"/>
                        </w:rPr>
                        <w:t>r</w:t>
                      </w:r>
                    </w:p>
                  </w:txbxContent>
                </v:textbox>
              </v:rect>
            </w:pict>
          </mc:Fallback>
        </mc:AlternateContent>
      </w:r>
      <w:r>
        <w:rPr>
          <w:rFonts w:ascii="Arial" w:hAnsi="Arial"/>
          <w:b/>
          <w:noProof/>
          <w:sz w:val="22"/>
          <w:lang w:val="en-GB" w:eastAsia="en-GB"/>
        </w:rPr>
        <mc:AlternateContent>
          <mc:Choice Requires="wps">
            <w:drawing>
              <wp:anchor distT="0" distB="0" distL="114300" distR="114300" simplePos="0" relativeHeight="251663360" behindDoc="0" locked="0" layoutInCell="1" allowOverlap="1">
                <wp:simplePos x="0" y="0"/>
                <wp:positionH relativeFrom="column">
                  <wp:posOffset>4012565</wp:posOffset>
                </wp:positionH>
                <wp:positionV relativeFrom="paragraph">
                  <wp:posOffset>586740</wp:posOffset>
                </wp:positionV>
                <wp:extent cx="0" cy="152400"/>
                <wp:effectExtent l="66675" t="19050" r="66675" b="285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659BB" id="AutoShape 7" o:spid="_x0000_s1026" type="#_x0000_t32" style="position:absolute;margin-left:315.95pt;margin-top:46.2pt;width:0;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" strokeweight="2pt">
                <v:stroke endarrow="block"/>
              </v:shape>
            </w:pict>
          </mc:Fallback>
        </mc:AlternateContent>
      </w:r>
      <w:r>
        <w:rPr>
          <w:rFonts w:ascii="Arial" w:hAnsi="Arial"/>
          <w:noProof/>
          <w:sz w:val="22"/>
          <w:lang w:val="en-GB" w:eastAsia="en-GB"/>
        </w:rPr>
        <mc:AlternateContent>
          <mc:Choice Requires="wps">
            <w:drawing>
              <wp:anchor distT="0" distB="0" distL="114300" distR="114300" simplePos="0" relativeHeight="251661312" behindDoc="0" locked="0" layoutInCell="1" allowOverlap="1">
                <wp:simplePos x="0" y="0"/>
                <wp:positionH relativeFrom="column">
                  <wp:posOffset>3340735</wp:posOffset>
                </wp:positionH>
                <wp:positionV relativeFrom="paragraph">
                  <wp:posOffset>739140</wp:posOffset>
                </wp:positionV>
                <wp:extent cx="1360805" cy="511810"/>
                <wp:effectExtent l="13970" t="9525" r="635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511810"/>
                        </a:xfrm>
                        <a:prstGeom prst="rect">
                          <a:avLst/>
                        </a:prstGeom>
                        <a:solidFill>
                          <a:srgbClr val="FFFF00"/>
                        </a:solidFill>
                        <a:ln w="9525">
                          <a:solidFill>
                            <a:srgbClr val="000000"/>
                          </a:solidFill>
                          <a:miter lim="800000"/>
                          <a:headEnd/>
                          <a:tailEnd/>
                        </a:ln>
                      </wps:spPr>
                      <wps:txbx>
                        <w:txbxContent>
                          <w:p w:rsidR="001E1E21" w:rsidRPr="007D45AB" w:rsidRDefault="001E1E21" w:rsidP="000F6D91">
                            <w:pPr>
                              <w:rPr>
                                <w:rFonts w:ascii="Calibri" w:hAnsi="Calibri" w:cs="Calibri"/>
                                <w:sz w:val="16"/>
                                <w:szCs w:val="16"/>
                              </w:rPr>
                            </w:pPr>
                            <w:r w:rsidRPr="007D45AB">
                              <w:rPr>
                                <w:rFonts w:ascii="Calibri" w:hAnsi="Calibri" w:cs="Calibri"/>
                                <w:sz w:val="16"/>
                                <w:szCs w:val="16"/>
                              </w:rPr>
                              <w:t>Assistant Dental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63.05pt;margin-top:58.2pt;width:107.15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" fillcolor="yellow">
                <v:textbox>
                  <w:txbxContent>
                    <w:p w:rsidR="001E1E21" w:rsidRPr="007D45AB" w:rsidRDefault="001E1E21" w:rsidP="000F6D91">
                      <w:pPr>
                        <w:rPr>
                          <w:rFonts w:ascii="Calibri" w:hAnsi="Calibri" w:cs="Calibri"/>
                          <w:sz w:val="16"/>
                          <w:szCs w:val="16"/>
                        </w:rPr>
                      </w:pPr>
                      <w:r w:rsidRPr="007D45AB">
                        <w:rPr>
                          <w:rFonts w:ascii="Calibri" w:hAnsi="Calibri" w:cs="Calibri"/>
                          <w:sz w:val="16"/>
                          <w:szCs w:val="16"/>
                        </w:rPr>
                        <w:t>Assistant Dental Services Manager</w:t>
                      </w:r>
                    </w:p>
                  </w:txbxContent>
                </v:textbox>
              </v:rect>
            </w:pict>
          </mc:Fallback>
        </mc:AlternateContent>
      </w:r>
      <w:r>
        <w:rPr>
          <w:rFonts w:ascii="Arial" w:hAnsi="Arial"/>
          <w:noProof/>
          <w:sz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1946275</wp:posOffset>
                </wp:positionH>
                <wp:positionV relativeFrom="paragraph">
                  <wp:posOffset>845185</wp:posOffset>
                </wp:positionV>
                <wp:extent cx="1342390" cy="142875"/>
                <wp:effectExtent l="29210" t="67945" r="19050" b="177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2390" cy="1428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5A558" id="AutoShape 4" o:spid="_x0000_s1026" type="#_x0000_t32" style="position:absolute;margin-left:153.25pt;margin-top:66.55pt;width:105.7pt;height:11.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" strokeweight="2pt">
                <v:stroke endarrow="block"/>
              </v:shape>
            </w:pict>
          </mc:Fallback>
        </mc:AlternateContent>
      </w:r>
      <w:r>
        <w:rPr>
          <w:rFonts w:ascii="Arial" w:hAnsi="Arial"/>
          <w:noProof/>
          <w:sz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1837055</wp:posOffset>
                </wp:positionH>
                <wp:positionV relativeFrom="paragraph">
                  <wp:posOffset>988060</wp:posOffset>
                </wp:positionV>
                <wp:extent cx="1503680" cy="333375"/>
                <wp:effectExtent l="34290" t="20320" r="14605" b="654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3680" cy="3333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F8D32" id="AutoShape 3" o:spid="_x0000_s1026" type="#_x0000_t32" style="position:absolute;margin-left:144.65pt;margin-top:77.8pt;width:118.4pt;height:2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" strokeweight="2pt">
                <v:stroke endarrow="block"/>
              </v:shape>
            </w:pict>
          </mc:Fallback>
        </mc:AlternateContent>
      </w:r>
      <w:r>
        <w:rPr>
          <w:rFonts w:ascii="Arial" w:hAnsi="Arial"/>
          <w:noProof/>
          <w:sz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1946275</wp:posOffset>
                </wp:positionH>
                <wp:positionV relativeFrom="paragraph">
                  <wp:posOffset>988060</wp:posOffset>
                </wp:positionV>
                <wp:extent cx="1394460" cy="1152525"/>
                <wp:effectExtent l="57785" t="20320" r="14605" b="558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4460" cy="11525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00D66" id="AutoShape 2" o:spid="_x0000_s1026" type="#_x0000_t32" style="position:absolute;margin-left:153.25pt;margin-top:77.8pt;width:109.8pt;height:90.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" strokeweight="2pt">
                <v:stroke endarrow="block"/>
              </v:shape>
            </w:pict>
          </mc:Fallback>
        </mc:AlternateContent>
      </w:r>
      <w:r w:rsidR="000F6D91" w:rsidRPr="000F6D91">
        <w:rPr>
          <w:rFonts w:ascii="Arial" w:hAnsi="Arial"/>
          <w:noProof/>
          <w:sz w:val="22"/>
          <w:lang w:val="en-GB" w:eastAsia="en-GB"/>
        </w:rPr>
        <w:drawing>
          <wp:inline distT="0" distB="0" distL="0" distR="0">
            <wp:extent cx="3362325" cy="2638425"/>
            <wp:effectExtent l="0" t="0" r="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25DA2" w:rsidRDefault="00825DA2" w:rsidP="00F37905">
      <w:pPr>
        <w:tabs>
          <w:tab w:val="center" w:pos="4512"/>
          <w:tab w:val="left" w:pos="5184"/>
          <w:tab w:val="left" w:pos="5904"/>
          <w:tab w:val="left" w:pos="6624"/>
          <w:tab w:val="left" w:pos="7344"/>
          <w:tab w:val="left" w:pos="8064"/>
          <w:tab w:val="left" w:pos="8784"/>
          <w:tab w:val="left" w:pos="9504"/>
        </w:tabs>
        <w:ind w:right="-576"/>
        <w:rPr>
          <w:rFonts w:ascii="Arial" w:hAnsi="Arial"/>
          <w:b/>
          <w:sz w:val="22"/>
          <w:lang w:val="en-GB"/>
        </w:rPr>
      </w:pPr>
      <w:r>
        <w:rPr>
          <w:rFonts w:ascii="Arial" w:hAnsi="Arial"/>
          <w:b/>
          <w:sz w:val="22"/>
          <w:lang w:val="en-GB"/>
        </w:rPr>
        <w:lastRenderedPageBreak/>
        <w:t xml:space="preserve">PERSON SPECIFICATION - </w:t>
      </w:r>
      <w:r>
        <w:rPr>
          <w:rFonts w:ascii="Arial" w:hAnsi="Arial"/>
          <w:b/>
          <w:sz w:val="22"/>
          <w:lang w:val="en-GB"/>
        </w:rPr>
        <w:tab/>
      </w:r>
      <w:r w:rsidRPr="00FF3AA8">
        <w:rPr>
          <w:rFonts w:ascii="Arial" w:hAnsi="Arial"/>
          <w:b/>
          <w:sz w:val="22"/>
          <w:lang w:val="en-GB"/>
        </w:rPr>
        <w:t xml:space="preserve">Specialist </w:t>
      </w:r>
      <w:r w:rsidR="00B3546F">
        <w:rPr>
          <w:rFonts w:ascii="Arial" w:hAnsi="Arial"/>
          <w:b/>
          <w:sz w:val="22"/>
          <w:lang w:val="en-GB"/>
        </w:rPr>
        <w:t>Dental Officer</w:t>
      </w:r>
      <w:r w:rsidRPr="00FF3AA8">
        <w:rPr>
          <w:rFonts w:ascii="Arial" w:hAnsi="Arial"/>
          <w:b/>
          <w:sz w:val="22"/>
          <w:lang w:val="en-GB"/>
        </w:rPr>
        <w:t xml:space="preserve"> for Special Needs &amp; Priority Adult Groups</w:t>
      </w:r>
    </w:p>
    <w:p w:rsidR="00825DA2" w:rsidRDefault="00825DA2">
      <w:pPr>
        <w:ind w:left="-576" w:right="-576"/>
        <w:jc w:val="both"/>
        <w:rPr>
          <w:rFonts w:ascii="Arial" w:hAnsi="Arial"/>
          <w:sz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4545"/>
        <w:gridCol w:w="851"/>
        <w:gridCol w:w="4678"/>
        <w:gridCol w:w="850"/>
      </w:tblGrid>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Pr="00EE53DF" w:rsidRDefault="00825DA2">
            <w:pPr>
              <w:tabs>
                <w:tab w:val="center" w:pos="128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58"/>
              <w:rPr>
                <w:rFonts w:ascii="Arial" w:hAnsi="Arial"/>
                <w:b/>
                <w:sz w:val="22"/>
                <w:lang w:val="en-GB"/>
              </w:rPr>
            </w:pPr>
            <w:r>
              <w:rPr>
                <w:rFonts w:ascii="Arial" w:hAnsi="Arial"/>
                <w:sz w:val="22"/>
                <w:lang w:val="en-GB"/>
              </w:rPr>
              <w:tab/>
            </w:r>
            <w:r w:rsidRPr="00EE53DF">
              <w:rPr>
                <w:rFonts w:ascii="Arial" w:hAnsi="Arial"/>
                <w:b/>
                <w:sz w:val="22"/>
                <w:lang w:val="en-GB"/>
              </w:rPr>
              <w:t>ESSENTIAL</w:t>
            </w: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tabs>
                <w:tab w:val="center" w:pos="127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58"/>
              <w:rPr>
                <w:rFonts w:ascii="Arial" w:hAnsi="Arial"/>
                <w:sz w:val="22"/>
                <w:lang w:val="en-GB"/>
              </w:rPr>
            </w:pPr>
            <w:r>
              <w:rPr>
                <w:rFonts w:ascii="Arial" w:hAnsi="Arial"/>
                <w:b/>
                <w:sz w:val="22"/>
                <w:lang w:val="en-GB"/>
              </w:rPr>
              <w:tab/>
              <w:t>DESIRABLE</w:t>
            </w: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r>
              <w:rPr>
                <w:rFonts w:ascii="Arial" w:hAnsi="Arial"/>
                <w:b/>
                <w:sz w:val="22"/>
                <w:lang w:val="en-GB"/>
              </w:rPr>
              <w:t>Qualifications</w:t>
            </w: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B3546F">
            <w:pPr>
              <w:rPr>
                <w:rFonts w:ascii="Arial" w:hAnsi="Arial"/>
                <w:sz w:val="22"/>
                <w:lang w:val="en-GB"/>
              </w:rPr>
            </w:pPr>
            <w:r>
              <w:rPr>
                <w:rFonts w:ascii="Arial" w:hAnsi="Arial"/>
                <w:sz w:val="22"/>
                <w:lang w:val="en-GB"/>
              </w:rPr>
              <w:t xml:space="preserve">A Dentist who is registered with the General Dental Council </w:t>
            </w:r>
            <w:r w:rsidR="003A68DE">
              <w:rPr>
                <w:rFonts w:ascii="Arial" w:hAnsi="Arial"/>
                <w:sz w:val="22"/>
                <w:lang w:val="en-GB"/>
              </w:rPr>
              <w:t xml:space="preserve">(GDC) </w:t>
            </w:r>
            <w:r>
              <w:rPr>
                <w:rFonts w:ascii="Arial" w:hAnsi="Arial"/>
                <w:sz w:val="22"/>
                <w:lang w:val="en-GB"/>
              </w:rPr>
              <w:t>and has a Vocational Training Number (or equivalent)</w:t>
            </w:r>
            <w:r w:rsidR="003A68DE">
              <w:rPr>
                <w:rFonts w:ascii="Arial" w:hAnsi="Arial"/>
                <w:sz w:val="22"/>
                <w:lang w:val="en-GB"/>
              </w:rPr>
              <w:t xml:space="preserve"> in order to provide General Dental Services</w:t>
            </w:r>
            <w:r>
              <w:rPr>
                <w:rFonts w:ascii="Arial" w:hAnsi="Arial"/>
                <w:sz w:val="22"/>
                <w:lang w:val="en-GB"/>
              </w:rPr>
              <w:t>.</w:t>
            </w:r>
          </w:p>
          <w:p w:rsidR="003A68DE" w:rsidRDefault="003A68DE">
            <w:pPr>
              <w:rPr>
                <w:rFonts w:ascii="Arial" w:hAnsi="Arial"/>
                <w:sz w:val="22"/>
                <w:lang w:val="en-GB"/>
              </w:rPr>
            </w:pPr>
          </w:p>
          <w:p w:rsidR="003A68DE" w:rsidRDefault="003A68DE">
            <w:pPr>
              <w:rPr>
                <w:rFonts w:ascii="Arial" w:hAnsi="Arial"/>
                <w:sz w:val="22"/>
                <w:lang w:val="en-GB"/>
              </w:rPr>
            </w:pPr>
            <w:r>
              <w:rPr>
                <w:rFonts w:ascii="Arial" w:hAnsi="Arial"/>
                <w:sz w:val="22"/>
                <w:lang w:val="en-GB"/>
              </w:rPr>
              <w:t xml:space="preserve">Has an additional </w:t>
            </w:r>
            <w:r w:rsidRPr="003A68DE">
              <w:rPr>
                <w:rFonts w:ascii="Arial" w:hAnsi="Arial"/>
                <w:b/>
                <w:sz w:val="22"/>
                <w:u w:val="single"/>
                <w:lang w:val="en-GB"/>
              </w:rPr>
              <w:t>relevant</w:t>
            </w:r>
            <w:r>
              <w:rPr>
                <w:rFonts w:ascii="Arial" w:hAnsi="Arial"/>
                <w:b/>
                <w:sz w:val="22"/>
                <w:u w:val="single"/>
                <w:lang w:val="en-GB"/>
              </w:rPr>
              <w:t xml:space="preserve"> </w:t>
            </w:r>
            <w:r w:rsidRPr="003A68DE">
              <w:rPr>
                <w:rFonts w:ascii="Arial" w:hAnsi="Arial"/>
                <w:sz w:val="22"/>
                <w:lang w:val="en-GB"/>
              </w:rPr>
              <w:t>postgraduate</w:t>
            </w:r>
            <w:r>
              <w:rPr>
                <w:rFonts w:ascii="Arial" w:hAnsi="Arial"/>
                <w:sz w:val="22"/>
                <w:lang w:val="en-GB"/>
              </w:rPr>
              <w:t xml:space="preserve"> quali</w:t>
            </w:r>
            <w:r w:rsidR="00D43AB6">
              <w:rPr>
                <w:rFonts w:ascii="Arial" w:hAnsi="Arial"/>
                <w:sz w:val="22"/>
                <w:lang w:val="en-GB"/>
              </w:rPr>
              <w:t>fication or can demonstrate equivalent experience.</w:t>
            </w:r>
          </w:p>
          <w:p w:rsidR="003A68DE" w:rsidRDefault="003A68DE">
            <w:pPr>
              <w:rPr>
                <w:rFonts w:ascii="Arial" w:hAnsi="Arial"/>
                <w:sz w:val="22"/>
                <w:lang w:val="en-GB"/>
              </w:rPr>
            </w:pPr>
          </w:p>
          <w:p w:rsidR="00825DA2" w:rsidRDefault="00825DA2" w:rsidP="00355658">
            <w:pPr>
              <w:rPr>
                <w:rFonts w:ascii="Arial" w:hAnsi="Arial"/>
                <w:sz w:val="22"/>
                <w:lang w:val="en-GB"/>
              </w:rPr>
            </w:pPr>
            <w:r>
              <w:rPr>
                <w:rFonts w:ascii="Arial" w:hAnsi="Arial"/>
                <w:sz w:val="22"/>
                <w:lang w:val="en-GB"/>
              </w:rPr>
              <w:t>Full Driving Licence - with car available</w:t>
            </w:r>
          </w:p>
          <w:p w:rsidR="00825DA2" w:rsidRDefault="00825DA2" w:rsidP="00355658">
            <w:pPr>
              <w:rPr>
                <w:rFonts w:ascii="Arial" w:hAnsi="Arial"/>
                <w:sz w:val="22"/>
                <w:lang w:val="en-GB"/>
              </w:rPr>
            </w:pP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C6029C" w:rsidRDefault="00825DA2">
            <w:pPr>
              <w:spacing w:after="58"/>
              <w:rPr>
                <w:rFonts w:ascii="Arial" w:hAnsi="Arial"/>
                <w:sz w:val="22"/>
                <w:lang w:val="en-GB"/>
              </w:rPr>
            </w:pPr>
            <w:r w:rsidRPr="00EE2773">
              <w:rPr>
                <w:rFonts w:ascii="Arial" w:hAnsi="Arial"/>
                <w:sz w:val="22"/>
                <w:lang w:val="en-GB"/>
              </w:rPr>
              <w:t>Managerial Qualification</w:t>
            </w: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rPr>
                <w:rFonts w:ascii="Arial" w:hAnsi="Arial"/>
                <w:sz w:val="22"/>
                <w:lang w:val="en-GB"/>
              </w:rPr>
            </w:pPr>
          </w:p>
          <w:p w:rsidR="00825DA2" w:rsidRDefault="00825DA2">
            <w:pPr>
              <w:rPr>
                <w:rFonts w:ascii="Arial" w:hAnsi="Arial"/>
                <w:sz w:val="22"/>
                <w:lang w:val="en-GB"/>
              </w:rPr>
            </w:pPr>
          </w:p>
          <w:p w:rsidR="00825DA2" w:rsidRDefault="00825DA2">
            <w:pPr>
              <w:spacing w:after="58"/>
              <w:rPr>
                <w:rFonts w:ascii="Arial" w:hAnsi="Arial"/>
                <w:sz w:val="22"/>
                <w:lang w:val="en-GB"/>
              </w:rPr>
            </w:pPr>
            <w:r>
              <w:rPr>
                <w:rFonts w:ascii="Arial" w:hAnsi="Arial"/>
                <w:sz w:val="22"/>
                <w:lang w:val="en-GB"/>
              </w:rPr>
              <w:t>........</w:t>
            </w: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r>
              <w:rPr>
                <w:rFonts w:ascii="Arial" w:hAnsi="Arial"/>
                <w:b/>
                <w:sz w:val="22"/>
                <w:lang w:val="en-GB"/>
              </w:rPr>
              <w:t>Skills</w:t>
            </w: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rsidP="002673B2">
            <w:pPr>
              <w:rPr>
                <w:rFonts w:ascii="Arial" w:hAnsi="Arial"/>
                <w:sz w:val="22"/>
                <w:lang w:val="en-GB"/>
              </w:rPr>
            </w:pPr>
            <w:proofErr w:type="spellStart"/>
            <w:r>
              <w:rPr>
                <w:rFonts w:ascii="Arial" w:hAnsi="Arial"/>
                <w:sz w:val="22"/>
                <w:lang w:val="en-GB"/>
              </w:rPr>
              <w:t>Well developed</w:t>
            </w:r>
            <w:proofErr w:type="spellEnd"/>
            <w:r>
              <w:rPr>
                <w:rFonts w:ascii="Arial" w:hAnsi="Arial"/>
                <w:sz w:val="22"/>
                <w:lang w:val="en-GB"/>
              </w:rPr>
              <w:t xml:space="preserve">  clinical skills</w:t>
            </w:r>
          </w:p>
          <w:p w:rsidR="00825DA2" w:rsidRDefault="00825DA2" w:rsidP="002673B2">
            <w:pPr>
              <w:rPr>
                <w:rFonts w:ascii="Arial" w:hAnsi="Arial" w:cs="Arial"/>
                <w:sz w:val="22"/>
              </w:rPr>
            </w:pPr>
            <w:r w:rsidRPr="00F11CF6">
              <w:rPr>
                <w:rFonts w:ascii="Arial" w:hAnsi="Arial" w:cs="Arial"/>
                <w:sz w:val="22"/>
                <w:szCs w:val="22"/>
              </w:rPr>
              <w:t xml:space="preserve">Ability to </w:t>
            </w:r>
            <w:r>
              <w:rPr>
                <w:rFonts w:ascii="Arial" w:hAnsi="Arial" w:cs="Arial"/>
                <w:sz w:val="22"/>
                <w:szCs w:val="22"/>
              </w:rPr>
              <w:t>identify, plan,</w:t>
            </w:r>
            <w:r w:rsidRPr="00F11CF6">
              <w:rPr>
                <w:rFonts w:ascii="Arial" w:hAnsi="Arial" w:cs="Arial"/>
                <w:sz w:val="22"/>
                <w:szCs w:val="22"/>
              </w:rPr>
              <w:t xml:space="preserve"> </w:t>
            </w:r>
            <w:r>
              <w:rPr>
                <w:rFonts w:ascii="Arial" w:hAnsi="Arial" w:cs="Arial"/>
                <w:sz w:val="22"/>
                <w:szCs w:val="22"/>
              </w:rPr>
              <w:t>organize and</w:t>
            </w:r>
            <w:r>
              <w:rPr>
                <w:rFonts w:ascii="Arial" w:hAnsi="Arial"/>
                <w:sz w:val="22"/>
                <w:szCs w:val="22"/>
              </w:rPr>
              <w:t xml:space="preserve"> lead innovative projects to improve service delivery</w:t>
            </w:r>
          </w:p>
          <w:p w:rsidR="00825DA2" w:rsidRDefault="00825DA2" w:rsidP="002673B2">
            <w:pPr>
              <w:rPr>
                <w:rFonts w:ascii="Arial" w:hAnsi="Arial" w:cs="Arial"/>
                <w:sz w:val="22"/>
              </w:rPr>
            </w:pPr>
            <w:r w:rsidRPr="00F11CF6">
              <w:rPr>
                <w:rFonts w:ascii="Arial" w:hAnsi="Arial" w:cs="Arial"/>
                <w:sz w:val="22"/>
                <w:szCs w:val="22"/>
              </w:rPr>
              <w:t>Good written &amp; verbal communication skills A good understanding of medicine in relation to dentistry.</w:t>
            </w:r>
          </w:p>
          <w:p w:rsidR="00825DA2" w:rsidRPr="00D43AB6" w:rsidRDefault="00825DA2" w:rsidP="002673B2">
            <w:pPr>
              <w:rPr>
                <w:rFonts w:ascii="Arial" w:hAnsi="Arial"/>
                <w:sz w:val="22"/>
                <w:lang w:val="en-GB"/>
              </w:rPr>
            </w:pPr>
            <w:r>
              <w:rPr>
                <w:rFonts w:ascii="Arial" w:hAnsi="Arial"/>
                <w:sz w:val="22"/>
                <w:lang w:val="en-GB"/>
              </w:rPr>
              <w:t>Able t</w:t>
            </w:r>
            <w:r w:rsidR="00D43AB6">
              <w:rPr>
                <w:rFonts w:ascii="Arial" w:hAnsi="Arial"/>
                <w:sz w:val="22"/>
                <w:lang w:val="en-GB"/>
              </w:rPr>
              <w:t>o communicate well at all levels.</w:t>
            </w:r>
          </w:p>
          <w:p w:rsidR="00825DA2" w:rsidRPr="00F11CF6" w:rsidRDefault="00825DA2" w:rsidP="002673B2">
            <w:pPr>
              <w:rPr>
                <w:rFonts w:ascii="Arial" w:hAnsi="Arial" w:cs="Arial"/>
                <w:sz w:val="22"/>
              </w:rPr>
            </w:pPr>
            <w:r w:rsidRPr="00F11CF6">
              <w:rPr>
                <w:rFonts w:ascii="Arial" w:hAnsi="Arial" w:cs="Arial"/>
                <w:sz w:val="22"/>
                <w:szCs w:val="22"/>
              </w:rPr>
              <w:t>Ability to work well with dental colleagues, health care professionals and other caring professionals.</w:t>
            </w:r>
          </w:p>
          <w:p w:rsidR="00825DA2" w:rsidRPr="00F11CF6" w:rsidRDefault="00825DA2" w:rsidP="001E1E21">
            <w:pPr>
              <w:rPr>
                <w:rFonts w:ascii="Arial" w:hAnsi="Arial" w:cs="Arial"/>
                <w:sz w:val="22"/>
              </w:rPr>
            </w:pP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rsidP="00EE53DF">
            <w:pPr>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1E1E21" w:rsidRDefault="001E1E21" w:rsidP="00F26138">
            <w:pPr>
              <w:rPr>
                <w:rFonts w:ascii="Arial" w:hAnsi="Arial"/>
                <w:sz w:val="22"/>
                <w:lang w:val="en-GB"/>
              </w:rPr>
            </w:pPr>
            <w:r>
              <w:rPr>
                <w:rFonts w:ascii="Arial" w:hAnsi="Arial"/>
                <w:sz w:val="22"/>
                <w:lang w:val="en-GB"/>
              </w:rPr>
              <w:t>Ability to act as an Appraiser</w:t>
            </w:r>
          </w:p>
          <w:p w:rsidR="001E1E21" w:rsidRDefault="001E1E21" w:rsidP="00F26138">
            <w:pPr>
              <w:rPr>
                <w:rFonts w:ascii="Arial" w:hAnsi="Arial"/>
                <w:sz w:val="22"/>
                <w:lang w:val="en-GB"/>
              </w:rPr>
            </w:pPr>
          </w:p>
          <w:p w:rsidR="00825DA2" w:rsidRDefault="00825DA2" w:rsidP="00F26138">
            <w:pPr>
              <w:rPr>
                <w:rFonts w:ascii="Arial" w:hAnsi="Arial"/>
                <w:sz w:val="22"/>
                <w:lang w:val="en-GB"/>
              </w:rPr>
            </w:pPr>
          </w:p>
          <w:p w:rsidR="00825DA2" w:rsidRDefault="00825DA2" w:rsidP="00355658">
            <w:pPr>
              <w:rPr>
                <w:rFonts w:ascii="Arial" w:hAnsi="Arial"/>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rPr>
                <w:rFonts w:ascii="Arial" w:hAnsi="Arial"/>
                <w:sz w:val="22"/>
                <w:lang w:val="en-GB"/>
              </w:rPr>
            </w:pPr>
            <w:r>
              <w:rPr>
                <w:rFonts w:ascii="Arial" w:hAnsi="Arial"/>
                <w:sz w:val="22"/>
                <w:lang w:val="en-GB"/>
              </w:rPr>
              <w:t>.......</w:t>
            </w:r>
          </w:p>
          <w:p w:rsidR="00825DA2" w:rsidRDefault="00825DA2">
            <w:pPr>
              <w:spacing w:after="58"/>
              <w:rPr>
                <w:rFonts w:ascii="Arial" w:hAnsi="Arial"/>
                <w:sz w:val="22"/>
                <w:lang w:val="en-GB"/>
              </w:rPr>
            </w:pPr>
            <w:r>
              <w:rPr>
                <w:rFonts w:ascii="Arial" w:hAnsi="Arial"/>
                <w:sz w:val="22"/>
                <w:lang w:val="en-GB"/>
              </w:rPr>
              <w:t>.</w:t>
            </w: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r>
              <w:rPr>
                <w:rFonts w:ascii="Arial" w:hAnsi="Arial"/>
                <w:b/>
                <w:sz w:val="22"/>
                <w:lang w:val="en-GB"/>
              </w:rPr>
              <w:t>Experience</w:t>
            </w: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BC0B4F" w:rsidRDefault="00BC0B4F" w:rsidP="00355658">
            <w:pPr>
              <w:rPr>
                <w:rFonts w:ascii="Arial" w:hAnsi="Arial"/>
                <w:sz w:val="22"/>
                <w:lang w:val="en-GB"/>
              </w:rPr>
            </w:pPr>
            <w:r>
              <w:rPr>
                <w:rFonts w:ascii="Arial" w:hAnsi="Arial"/>
                <w:sz w:val="22"/>
                <w:lang w:val="en-GB"/>
              </w:rPr>
              <w:t>Significant experience of providing NHS Dental Services</w:t>
            </w:r>
          </w:p>
          <w:p w:rsidR="000A1FDA" w:rsidRDefault="000A1FDA" w:rsidP="00355658">
            <w:pPr>
              <w:rPr>
                <w:rFonts w:ascii="Arial" w:hAnsi="Arial"/>
                <w:sz w:val="22"/>
                <w:lang w:val="en-GB"/>
              </w:rPr>
            </w:pPr>
          </w:p>
          <w:p w:rsidR="000A1FDA" w:rsidRDefault="000A1FDA" w:rsidP="00355658">
            <w:pPr>
              <w:rPr>
                <w:rFonts w:ascii="Arial" w:hAnsi="Arial"/>
                <w:sz w:val="22"/>
                <w:lang w:val="en-GB"/>
              </w:rPr>
            </w:pPr>
            <w:r>
              <w:rPr>
                <w:rFonts w:ascii="Arial" w:hAnsi="Arial"/>
                <w:sz w:val="22"/>
                <w:lang w:val="en-GB"/>
              </w:rPr>
              <w:t>Experience working in the PDS environment</w:t>
            </w:r>
          </w:p>
          <w:p w:rsidR="00BC0B4F" w:rsidRDefault="00BC0B4F" w:rsidP="00355658">
            <w:pPr>
              <w:rPr>
                <w:rFonts w:ascii="Arial" w:hAnsi="Arial"/>
                <w:sz w:val="22"/>
                <w:lang w:val="en-GB"/>
              </w:rPr>
            </w:pPr>
          </w:p>
          <w:p w:rsidR="00BC0B4F" w:rsidRDefault="00BC0B4F" w:rsidP="00355658">
            <w:pPr>
              <w:rPr>
                <w:rFonts w:ascii="Arial" w:hAnsi="Arial"/>
                <w:sz w:val="22"/>
                <w:lang w:val="en-GB"/>
              </w:rPr>
            </w:pPr>
            <w:r>
              <w:rPr>
                <w:rFonts w:ascii="Arial" w:hAnsi="Arial"/>
                <w:sz w:val="22"/>
                <w:lang w:val="en-GB"/>
              </w:rPr>
              <w:t>Has recorded experience in the clinical specialism</w:t>
            </w:r>
          </w:p>
          <w:p w:rsidR="00BC0B4F" w:rsidRDefault="00BC0B4F" w:rsidP="00355658">
            <w:pPr>
              <w:rPr>
                <w:rFonts w:ascii="Arial" w:hAnsi="Arial"/>
                <w:sz w:val="22"/>
                <w:lang w:val="en-GB"/>
              </w:rPr>
            </w:pPr>
          </w:p>
          <w:p w:rsidR="00825DA2" w:rsidRDefault="00825DA2" w:rsidP="00355658">
            <w:pPr>
              <w:rPr>
                <w:rFonts w:ascii="Arial" w:hAnsi="Arial"/>
                <w:sz w:val="22"/>
                <w:lang w:val="en-GB"/>
              </w:rPr>
            </w:pPr>
            <w:r>
              <w:rPr>
                <w:rFonts w:ascii="Arial" w:hAnsi="Arial"/>
                <w:sz w:val="22"/>
                <w:lang w:val="en-GB"/>
              </w:rPr>
              <w:t>Clinician within Primary Dental Care</w:t>
            </w:r>
          </w:p>
          <w:p w:rsidR="00825DA2" w:rsidRPr="00F11CF6" w:rsidRDefault="00825DA2">
            <w:pPr>
              <w:spacing w:after="58"/>
              <w:rPr>
                <w:rFonts w:ascii="Arial" w:hAnsi="Arial"/>
                <w:sz w:val="22"/>
                <w:lang w:val="en-GB"/>
              </w:rPr>
            </w:pPr>
            <w:r w:rsidRPr="00F11CF6">
              <w:rPr>
                <w:rFonts w:ascii="Arial" w:hAnsi="Arial"/>
                <w:sz w:val="22"/>
                <w:lang w:val="en-GB"/>
              </w:rPr>
              <w:t>Providing dental care under sedation</w:t>
            </w:r>
          </w:p>
          <w:p w:rsidR="00825DA2" w:rsidRDefault="00825DA2" w:rsidP="00CC3613">
            <w:pPr>
              <w:rPr>
                <w:rFonts w:ascii="Arial" w:hAnsi="Arial"/>
                <w:sz w:val="22"/>
                <w:lang w:val="en-GB"/>
              </w:rPr>
            </w:pPr>
            <w:r>
              <w:rPr>
                <w:rFonts w:ascii="Arial" w:hAnsi="Arial"/>
                <w:sz w:val="22"/>
                <w:lang w:val="en-GB"/>
              </w:rPr>
              <w:t>Providing Domiciliary Care</w:t>
            </w:r>
          </w:p>
          <w:p w:rsidR="00BC0B4F" w:rsidRDefault="00BC0B4F" w:rsidP="00CC3613">
            <w:pPr>
              <w:rPr>
                <w:rFonts w:ascii="Arial" w:hAnsi="Arial"/>
                <w:sz w:val="22"/>
                <w:lang w:val="en-GB"/>
              </w:rPr>
            </w:pPr>
          </w:p>
          <w:p w:rsidR="00825DA2" w:rsidRDefault="00825DA2" w:rsidP="00CC3613">
            <w:pPr>
              <w:rPr>
                <w:rFonts w:ascii="Arial" w:hAnsi="Arial"/>
                <w:sz w:val="22"/>
                <w:lang w:val="en-GB"/>
              </w:rPr>
            </w:pPr>
            <w:r>
              <w:rPr>
                <w:rFonts w:ascii="Arial" w:hAnsi="Arial"/>
                <w:sz w:val="22"/>
                <w:lang w:val="en-GB"/>
              </w:rPr>
              <w:t>Providing care in a Secondary Care setting</w:t>
            </w:r>
          </w:p>
          <w:p w:rsidR="00825DA2" w:rsidRDefault="00825DA2" w:rsidP="00CC3613">
            <w:pPr>
              <w:rPr>
                <w:rFonts w:ascii="Arial" w:hAnsi="Arial"/>
                <w:sz w:val="22"/>
                <w:lang w:val="en-GB"/>
              </w:rPr>
            </w:pPr>
            <w:r>
              <w:rPr>
                <w:rFonts w:ascii="Arial" w:hAnsi="Arial"/>
                <w:sz w:val="22"/>
                <w:lang w:val="en-GB"/>
              </w:rPr>
              <w:t>Involvement in wider professional activities</w:t>
            </w:r>
          </w:p>
          <w:p w:rsidR="00825DA2" w:rsidRDefault="00825DA2" w:rsidP="00CC3613">
            <w:pPr>
              <w:rPr>
                <w:rFonts w:ascii="Arial" w:hAnsi="Arial"/>
                <w:sz w:val="22"/>
                <w:lang w:val="en-GB"/>
              </w:rPr>
            </w:pP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rPr>
                <w:rFonts w:ascii="Arial" w:hAnsi="Arial"/>
                <w:sz w:val="22"/>
                <w:lang w:val="en-GB"/>
              </w:rPr>
            </w:pPr>
            <w:r>
              <w:rPr>
                <w:rFonts w:ascii="Arial" w:hAnsi="Arial"/>
                <w:sz w:val="22"/>
                <w:lang w:val="en-GB"/>
              </w:rPr>
              <w:t>Involvement in Clinical Audit</w:t>
            </w:r>
          </w:p>
          <w:p w:rsidR="00825DA2" w:rsidRDefault="00825DA2" w:rsidP="00EB00FF">
            <w:pPr>
              <w:rPr>
                <w:rFonts w:ascii="Arial" w:hAnsi="Arial"/>
                <w:sz w:val="22"/>
                <w:lang w:val="en-GB"/>
              </w:rPr>
            </w:pPr>
            <w:r>
              <w:rPr>
                <w:rFonts w:ascii="Arial" w:hAnsi="Arial"/>
                <w:sz w:val="22"/>
                <w:lang w:val="en-GB"/>
              </w:rPr>
              <w:t>Experience of management within a  Dental Service</w:t>
            </w:r>
          </w:p>
          <w:p w:rsidR="00825DA2" w:rsidRPr="004D1DD2" w:rsidRDefault="00825DA2" w:rsidP="00CC3613">
            <w:pPr>
              <w:rPr>
                <w:rFonts w:ascii="Arial" w:hAnsi="Arial"/>
                <w:color w:val="FF0000"/>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rPr>
                <w:rFonts w:ascii="Arial" w:hAnsi="Arial"/>
                <w:sz w:val="22"/>
                <w:lang w:val="en-GB"/>
              </w:rPr>
            </w:pPr>
            <w:r>
              <w:rPr>
                <w:rFonts w:ascii="Arial" w:hAnsi="Arial"/>
                <w:sz w:val="22"/>
                <w:lang w:val="en-GB"/>
              </w:rPr>
              <w:t>.......</w:t>
            </w:r>
          </w:p>
          <w:p w:rsidR="00825DA2" w:rsidRDefault="00825DA2">
            <w:pPr>
              <w:rPr>
                <w:rFonts w:ascii="Arial" w:hAnsi="Arial"/>
                <w:sz w:val="22"/>
                <w:lang w:val="en-GB"/>
              </w:rPr>
            </w:pPr>
            <w:r>
              <w:rPr>
                <w:rFonts w:ascii="Arial" w:hAnsi="Arial"/>
                <w:sz w:val="22"/>
                <w:lang w:val="en-GB"/>
              </w:rPr>
              <w:t>.</w:t>
            </w:r>
          </w:p>
          <w:p w:rsidR="00825DA2" w:rsidRDefault="00825DA2">
            <w:pPr>
              <w:rPr>
                <w:rFonts w:ascii="Arial" w:hAnsi="Arial"/>
                <w:sz w:val="22"/>
                <w:lang w:val="en-GB"/>
              </w:rPr>
            </w:pPr>
            <w:r>
              <w:rPr>
                <w:rFonts w:ascii="Arial" w:hAnsi="Arial"/>
                <w:sz w:val="22"/>
                <w:lang w:val="en-GB"/>
              </w:rPr>
              <w:t>.......</w:t>
            </w:r>
          </w:p>
          <w:p w:rsidR="00825DA2" w:rsidRDefault="00825DA2">
            <w:pPr>
              <w:spacing w:after="58"/>
              <w:rPr>
                <w:rFonts w:ascii="Arial" w:hAnsi="Arial"/>
                <w:sz w:val="22"/>
                <w:lang w:val="en-GB"/>
              </w:rPr>
            </w:pPr>
            <w:r>
              <w:rPr>
                <w:rFonts w:ascii="Arial" w:hAnsi="Arial"/>
                <w:sz w:val="22"/>
                <w:lang w:val="en-GB"/>
              </w:rPr>
              <w:t>.</w:t>
            </w: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r>
              <w:rPr>
                <w:rFonts w:ascii="Arial" w:hAnsi="Arial"/>
                <w:b/>
                <w:sz w:val="22"/>
                <w:lang w:val="en-GB"/>
              </w:rPr>
              <w:t>Knowledge</w:t>
            </w: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rPr>
                <w:rFonts w:ascii="Arial" w:hAnsi="Arial"/>
                <w:sz w:val="22"/>
                <w:lang w:val="en-GB"/>
              </w:rPr>
            </w:pPr>
            <w:r>
              <w:rPr>
                <w:rFonts w:ascii="Arial" w:hAnsi="Arial"/>
                <w:sz w:val="22"/>
                <w:lang w:val="en-GB"/>
              </w:rPr>
              <w:t>Sound knowledge and understanding of NHS Primary Dental Care in Scotland and its delivery wit</w:t>
            </w:r>
            <w:r w:rsidR="00C6029C">
              <w:rPr>
                <w:rFonts w:ascii="Arial" w:hAnsi="Arial"/>
                <w:sz w:val="22"/>
                <w:lang w:val="en-GB"/>
              </w:rPr>
              <w:t>h particular reference to the P</w:t>
            </w:r>
            <w:r>
              <w:rPr>
                <w:rFonts w:ascii="Arial" w:hAnsi="Arial"/>
                <w:sz w:val="22"/>
                <w:lang w:val="en-GB"/>
              </w:rPr>
              <w:t>DS.</w:t>
            </w:r>
          </w:p>
          <w:p w:rsidR="00825DA2" w:rsidRDefault="00825DA2">
            <w:pPr>
              <w:rPr>
                <w:rFonts w:ascii="Arial" w:hAnsi="Arial"/>
                <w:sz w:val="22"/>
                <w:lang w:val="en-GB"/>
              </w:rPr>
            </w:pPr>
            <w:r>
              <w:rPr>
                <w:rFonts w:ascii="Arial" w:hAnsi="Arial"/>
                <w:sz w:val="22"/>
                <w:lang w:val="en-GB"/>
              </w:rPr>
              <w:t>Demonstrate commitment to continuing education</w:t>
            </w:r>
          </w:p>
          <w:p w:rsidR="00825DA2" w:rsidRDefault="00825DA2">
            <w:pPr>
              <w:spacing w:after="58"/>
              <w:rPr>
                <w:rFonts w:ascii="Arial" w:hAnsi="Arial"/>
                <w:sz w:val="22"/>
                <w:lang w:val="en-GB"/>
              </w:rPr>
            </w:pPr>
            <w:r>
              <w:rPr>
                <w:rFonts w:ascii="Arial" w:hAnsi="Arial"/>
                <w:sz w:val="22"/>
                <w:lang w:val="en-GB"/>
              </w:rPr>
              <w:t>Sound understanding of clinical governance.</w:t>
            </w:r>
          </w:p>
          <w:p w:rsidR="00825DA2" w:rsidRPr="00F11CF6" w:rsidRDefault="00825DA2" w:rsidP="00F11CF6">
            <w:pPr>
              <w:rPr>
                <w:rFonts w:ascii="Arial" w:hAnsi="Arial" w:cs="Arial"/>
                <w:sz w:val="22"/>
              </w:rPr>
            </w:pPr>
            <w:r w:rsidRPr="00F11CF6">
              <w:rPr>
                <w:rFonts w:ascii="Arial" w:hAnsi="Arial" w:cs="Arial"/>
                <w:sz w:val="22"/>
                <w:szCs w:val="22"/>
              </w:rPr>
              <w:lastRenderedPageBreak/>
              <w:t>Knowledge of the Hospital Dental Service and specialist primary care dental services.</w:t>
            </w:r>
          </w:p>
          <w:p w:rsidR="00825DA2" w:rsidRDefault="00825DA2">
            <w:pPr>
              <w:spacing w:after="58"/>
              <w:rPr>
                <w:rFonts w:ascii="Arial" w:hAnsi="Arial"/>
                <w:sz w:val="22"/>
                <w:lang w:val="en-GB"/>
              </w:rPr>
            </w:pPr>
            <w:r>
              <w:rPr>
                <w:rFonts w:ascii="Arial" w:hAnsi="Arial"/>
                <w:sz w:val="22"/>
                <w:lang w:val="en-GB"/>
              </w:rPr>
              <w:t>Knowledge of computer skills, with experience of word processing and basic statistics</w:t>
            </w:r>
          </w:p>
          <w:p w:rsidR="00825DA2" w:rsidRDefault="00825DA2">
            <w:pPr>
              <w:spacing w:after="58"/>
              <w:rPr>
                <w:rFonts w:ascii="Arial" w:hAnsi="Arial"/>
                <w:sz w:val="22"/>
                <w:lang w:val="en-GB"/>
              </w:rPr>
            </w:pP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Pr="00B640AB" w:rsidRDefault="00825DA2">
            <w:pPr>
              <w:spacing w:after="58"/>
              <w:rPr>
                <w:rFonts w:ascii="Arial" w:hAnsi="Arial"/>
                <w:color w:val="FF0000"/>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rPr>
                <w:rFonts w:ascii="Arial" w:hAnsi="Arial"/>
                <w:sz w:val="22"/>
                <w:lang w:val="en-GB"/>
              </w:rPr>
            </w:pPr>
            <w:r>
              <w:rPr>
                <w:rFonts w:ascii="Arial" w:hAnsi="Arial"/>
                <w:sz w:val="22"/>
                <w:lang w:val="en-GB"/>
              </w:rPr>
              <w:t>........</w:t>
            </w:r>
          </w:p>
          <w:p w:rsidR="00825DA2" w:rsidRDefault="00825DA2">
            <w:pPr>
              <w:rPr>
                <w:rFonts w:ascii="Arial" w:hAnsi="Arial"/>
                <w:sz w:val="22"/>
                <w:lang w:val="en-GB"/>
              </w:rPr>
            </w:pPr>
          </w:p>
          <w:p w:rsidR="00825DA2" w:rsidRDefault="00825DA2">
            <w:pPr>
              <w:rPr>
                <w:rFonts w:ascii="Arial" w:hAnsi="Arial"/>
                <w:sz w:val="22"/>
                <w:lang w:val="en-GB"/>
              </w:rPr>
            </w:pPr>
            <w:r>
              <w:rPr>
                <w:rFonts w:ascii="Arial" w:hAnsi="Arial"/>
                <w:sz w:val="22"/>
                <w:lang w:val="en-GB"/>
              </w:rPr>
              <w:t>.......</w:t>
            </w:r>
          </w:p>
          <w:p w:rsidR="00825DA2" w:rsidRDefault="00825DA2">
            <w:pPr>
              <w:rPr>
                <w:rFonts w:ascii="Arial" w:hAnsi="Arial"/>
                <w:sz w:val="22"/>
                <w:lang w:val="en-GB"/>
              </w:rPr>
            </w:pPr>
            <w:r>
              <w:rPr>
                <w:rFonts w:ascii="Arial" w:hAnsi="Arial"/>
                <w:sz w:val="22"/>
                <w:lang w:val="en-GB"/>
              </w:rPr>
              <w:t>.......</w:t>
            </w:r>
          </w:p>
          <w:p w:rsidR="00825DA2" w:rsidRDefault="00825DA2">
            <w:pPr>
              <w:spacing w:after="58"/>
              <w:rPr>
                <w:rFonts w:ascii="Arial" w:hAnsi="Arial"/>
                <w:sz w:val="22"/>
                <w:lang w:val="en-GB"/>
              </w:rPr>
            </w:pPr>
            <w:r>
              <w:rPr>
                <w:rFonts w:ascii="Arial" w:hAnsi="Arial"/>
                <w:sz w:val="22"/>
                <w:lang w:val="en-GB"/>
              </w:rPr>
              <w:t>.......</w:t>
            </w: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b/>
                <w:sz w:val="22"/>
                <w:lang w:val="en-GB"/>
              </w:rPr>
            </w:pPr>
            <w:r>
              <w:rPr>
                <w:rFonts w:ascii="Arial" w:hAnsi="Arial"/>
                <w:b/>
                <w:sz w:val="22"/>
                <w:lang w:val="en-GB"/>
              </w:rPr>
              <w:t>Personal Characteristics</w:t>
            </w: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r>
      <w:tr w:rsidR="00825DA2">
        <w:trPr>
          <w:jc w:val="center"/>
        </w:trPr>
        <w:tc>
          <w:tcPr>
            <w:tcW w:w="4545"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Pr="00C873A8" w:rsidRDefault="00825DA2">
            <w:pPr>
              <w:rPr>
                <w:rFonts w:ascii="Arial" w:hAnsi="Arial" w:cs="Arial"/>
                <w:sz w:val="22"/>
              </w:rPr>
            </w:pPr>
            <w:r w:rsidRPr="00C873A8">
              <w:rPr>
                <w:rFonts w:ascii="Arial" w:hAnsi="Arial" w:cs="Arial"/>
                <w:sz w:val="22"/>
                <w:szCs w:val="22"/>
              </w:rPr>
              <w:t>Ability to work under pressure and cope with setbacks</w:t>
            </w:r>
          </w:p>
          <w:p w:rsidR="00825DA2" w:rsidRDefault="00825DA2">
            <w:pPr>
              <w:rPr>
                <w:rFonts w:ascii="Arial" w:hAnsi="Arial"/>
                <w:sz w:val="22"/>
                <w:lang w:val="en-GB"/>
              </w:rPr>
            </w:pPr>
            <w:r>
              <w:rPr>
                <w:rFonts w:ascii="Arial" w:hAnsi="Arial"/>
                <w:sz w:val="22"/>
                <w:lang w:val="en-GB"/>
              </w:rPr>
              <w:t>Adaptable to working practices and techniques</w:t>
            </w:r>
          </w:p>
          <w:p w:rsidR="00825DA2" w:rsidRDefault="00825DA2">
            <w:pPr>
              <w:rPr>
                <w:rFonts w:ascii="Arial" w:hAnsi="Arial"/>
                <w:sz w:val="22"/>
                <w:lang w:val="en-GB"/>
              </w:rPr>
            </w:pPr>
            <w:r>
              <w:rPr>
                <w:rFonts w:ascii="Arial" w:hAnsi="Arial"/>
                <w:sz w:val="22"/>
                <w:lang w:val="en-GB"/>
              </w:rPr>
              <w:t>Produce high quality work to time scale</w:t>
            </w:r>
          </w:p>
          <w:p w:rsidR="00825DA2" w:rsidRDefault="00825DA2">
            <w:pPr>
              <w:rPr>
                <w:rFonts w:ascii="Arial" w:hAnsi="Arial"/>
                <w:sz w:val="22"/>
                <w:lang w:val="en-GB"/>
              </w:rPr>
            </w:pPr>
            <w:r>
              <w:rPr>
                <w:rFonts w:ascii="Arial" w:hAnsi="Arial"/>
                <w:sz w:val="22"/>
                <w:lang w:val="en-GB"/>
              </w:rPr>
              <w:t>Well organised, rational and analytical</w:t>
            </w:r>
          </w:p>
          <w:p w:rsidR="00825DA2" w:rsidRDefault="00825DA2">
            <w:pPr>
              <w:rPr>
                <w:rFonts w:ascii="Arial" w:hAnsi="Arial"/>
                <w:sz w:val="22"/>
                <w:lang w:val="en-GB"/>
              </w:rPr>
            </w:pPr>
            <w:r>
              <w:rPr>
                <w:rFonts w:ascii="Arial" w:hAnsi="Arial"/>
                <w:sz w:val="22"/>
                <w:lang w:val="en-GB"/>
              </w:rPr>
              <w:t>Team player</w:t>
            </w:r>
          </w:p>
          <w:p w:rsidR="00825DA2" w:rsidRDefault="00825DA2">
            <w:pPr>
              <w:spacing w:after="58"/>
              <w:rPr>
                <w:rFonts w:ascii="Arial" w:hAnsi="Arial"/>
                <w:sz w:val="22"/>
                <w:lang w:val="en-GB"/>
              </w:rPr>
            </w:pPr>
            <w:r>
              <w:rPr>
                <w:rFonts w:ascii="Arial" w:hAnsi="Arial"/>
                <w:sz w:val="22"/>
                <w:lang w:val="en-GB"/>
              </w:rPr>
              <w:t xml:space="preserve">Flexible with time availability - </w:t>
            </w:r>
            <w:r w:rsidR="00474BA1">
              <w:rPr>
                <w:rFonts w:ascii="Arial" w:hAnsi="Arial"/>
                <w:sz w:val="22"/>
                <w:lang w:val="en-GB"/>
              </w:rPr>
              <w:t>i.e.</w:t>
            </w:r>
            <w:r>
              <w:rPr>
                <w:rFonts w:ascii="Arial" w:hAnsi="Arial"/>
                <w:sz w:val="22"/>
                <w:lang w:val="en-GB"/>
              </w:rPr>
              <w:t xml:space="preserve"> </w:t>
            </w:r>
            <w:r w:rsidR="00BC5A86">
              <w:rPr>
                <w:rFonts w:ascii="Arial" w:hAnsi="Arial"/>
                <w:sz w:val="22"/>
                <w:lang w:val="en-GB"/>
              </w:rPr>
              <w:t>to be able to work within all P</w:t>
            </w:r>
            <w:r>
              <w:rPr>
                <w:rFonts w:ascii="Arial" w:hAnsi="Arial"/>
                <w:sz w:val="22"/>
                <w:lang w:val="en-GB"/>
              </w:rPr>
              <w:t xml:space="preserve">DS hours of work including out of normal hours </w:t>
            </w:r>
            <w:r w:rsidR="00474BA1">
              <w:rPr>
                <w:rFonts w:ascii="Arial" w:hAnsi="Arial"/>
                <w:sz w:val="22"/>
                <w:lang w:val="en-GB"/>
              </w:rPr>
              <w:t>e.g.</w:t>
            </w:r>
            <w:r>
              <w:rPr>
                <w:rFonts w:ascii="Arial" w:hAnsi="Arial"/>
                <w:sz w:val="22"/>
                <w:lang w:val="en-GB"/>
              </w:rPr>
              <w:t xml:space="preserve"> to attend evening meetings and Unscheduled Dental Service</w:t>
            </w:r>
          </w:p>
          <w:p w:rsidR="00825DA2" w:rsidRDefault="00825DA2">
            <w:pPr>
              <w:spacing w:after="58"/>
              <w:rPr>
                <w:rFonts w:ascii="Arial" w:hAnsi="Arial"/>
                <w:sz w:val="22"/>
                <w:lang w:val="en-GB"/>
              </w:rPr>
            </w:pPr>
          </w:p>
        </w:tc>
        <w:tc>
          <w:tcPr>
            <w:tcW w:w="851" w:type="dxa"/>
            <w:tcBorders>
              <w:top w:val="single" w:sz="6" w:space="0" w:color="000000"/>
              <w:left w:val="single" w:sz="6" w:space="0" w:color="000000"/>
              <w:bottom w:val="single" w:sz="6" w:space="0" w:color="000000"/>
              <w:right w:val="single" w:sz="6" w:space="0" w:color="000000"/>
            </w:tcBorders>
          </w:tcPr>
          <w:p w:rsidR="00825DA2" w:rsidRDefault="00825DA2">
            <w:pPr>
              <w:spacing w:after="58"/>
              <w:rPr>
                <w:rFonts w:ascii="Arial" w:hAnsi="Arial"/>
                <w:sz w:val="22"/>
                <w:lang w:val="en-GB"/>
              </w:rPr>
            </w:pPr>
          </w:p>
        </w:tc>
        <w:tc>
          <w:tcPr>
            <w:tcW w:w="4678"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c>
          <w:tcPr>
            <w:tcW w:w="850" w:type="dxa"/>
            <w:tcBorders>
              <w:top w:val="single" w:sz="6" w:space="0" w:color="000000"/>
              <w:left w:val="single" w:sz="6" w:space="0" w:color="000000"/>
              <w:bottom w:val="single" w:sz="6" w:space="0" w:color="000000"/>
              <w:right w:val="single" w:sz="6" w:space="0" w:color="000000"/>
            </w:tcBorders>
          </w:tcPr>
          <w:p w:rsidR="00825DA2" w:rsidRDefault="00825DA2">
            <w:pPr>
              <w:spacing w:line="120" w:lineRule="exact"/>
              <w:rPr>
                <w:rFonts w:ascii="Arial" w:hAnsi="Arial"/>
                <w:sz w:val="22"/>
                <w:lang w:val="en-GB"/>
              </w:rPr>
            </w:pPr>
          </w:p>
          <w:p w:rsidR="00825DA2" w:rsidRDefault="00825DA2">
            <w:pPr>
              <w:spacing w:after="58"/>
              <w:rPr>
                <w:rFonts w:ascii="Arial" w:hAnsi="Arial"/>
                <w:sz w:val="22"/>
                <w:lang w:val="en-GB"/>
              </w:rPr>
            </w:pPr>
          </w:p>
        </w:tc>
      </w:tr>
    </w:tbl>
    <w:p w:rsidR="00825DA2" w:rsidRDefault="00825DA2">
      <w:pPr>
        <w:ind w:left="-576" w:right="-576"/>
        <w:jc w:val="both"/>
        <w:rPr>
          <w:rFonts w:ascii="Arial" w:hAnsi="Arial"/>
          <w:sz w:val="22"/>
          <w:lang w:val="en-GB"/>
        </w:rPr>
      </w:pPr>
    </w:p>
    <w:p w:rsidR="00C6029C" w:rsidRDefault="00825DA2" w:rsidP="00D43AB6">
      <w:pPr>
        <w:rPr>
          <w:rFonts w:ascii="Arial" w:hAnsi="Arial"/>
          <w:sz w:val="22"/>
          <w:lang w:val="en-GB"/>
        </w:rPr>
      </w:pPr>
      <w:r>
        <w:rPr>
          <w:rFonts w:ascii="Arial" w:hAnsi="Arial"/>
          <w:b/>
          <w:sz w:val="22"/>
          <w:lang w:val="en-GB"/>
        </w:rPr>
        <w:br w:type="page"/>
      </w:r>
    </w:p>
    <w:p w:rsidR="00825DA2" w:rsidRDefault="00825DA2" w:rsidP="002673B2">
      <w:pPr>
        <w:jc w:val="both"/>
        <w:rPr>
          <w:rFonts w:ascii="Arial" w:hAnsi="Arial"/>
          <w:b/>
          <w:sz w:val="22"/>
          <w:lang w:val="en-GB"/>
        </w:rPr>
      </w:pPr>
    </w:p>
    <w:p w:rsidR="00825DA2" w:rsidRPr="00556E7E" w:rsidRDefault="00825DA2" w:rsidP="002673B2">
      <w:pPr>
        <w:jc w:val="both"/>
        <w:rPr>
          <w:rFonts w:ascii="Arial" w:hAnsi="Arial"/>
          <w:b/>
          <w:sz w:val="22"/>
          <w:lang w:val="en-GB"/>
        </w:rPr>
      </w:pPr>
    </w:p>
    <w:p w:rsidR="00825DA2" w:rsidRPr="00556E7E" w:rsidRDefault="00825DA2" w:rsidP="002673B2">
      <w:pPr>
        <w:jc w:val="both"/>
        <w:rPr>
          <w:rFonts w:ascii="Arial" w:hAnsi="Arial"/>
          <w:b/>
          <w:sz w:val="22"/>
          <w:lang w:val="en-GB"/>
        </w:rPr>
      </w:pPr>
      <w:r w:rsidRPr="00556E7E">
        <w:rPr>
          <w:rFonts w:ascii="Arial" w:hAnsi="Arial"/>
          <w:b/>
          <w:sz w:val="22"/>
          <w:lang w:val="en-GB"/>
        </w:rPr>
        <w:t>S</w:t>
      </w:r>
      <w:r w:rsidR="00D43AB6">
        <w:rPr>
          <w:rFonts w:ascii="Arial" w:hAnsi="Arial"/>
          <w:b/>
          <w:sz w:val="22"/>
          <w:lang w:val="en-GB"/>
        </w:rPr>
        <w:t>enior</w:t>
      </w:r>
      <w:r w:rsidRPr="00556E7E">
        <w:rPr>
          <w:rFonts w:ascii="Arial" w:hAnsi="Arial"/>
          <w:b/>
          <w:sz w:val="22"/>
          <w:lang w:val="en-GB"/>
        </w:rPr>
        <w:t xml:space="preserve"> </w:t>
      </w:r>
      <w:r w:rsidR="00474BA1">
        <w:rPr>
          <w:rFonts w:ascii="Arial" w:hAnsi="Arial"/>
          <w:b/>
          <w:sz w:val="22"/>
          <w:lang w:val="en-GB"/>
        </w:rPr>
        <w:t xml:space="preserve">Dental Officer </w:t>
      </w:r>
      <w:r w:rsidR="00D43AB6">
        <w:rPr>
          <w:rFonts w:ascii="Arial" w:hAnsi="Arial"/>
          <w:b/>
          <w:sz w:val="22"/>
          <w:lang w:val="en-GB"/>
        </w:rPr>
        <w:t>Paediatric Care</w:t>
      </w:r>
    </w:p>
    <w:p w:rsidR="00825DA2" w:rsidRPr="00556E7E" w:rsidRDefault="00825DA2" w:rsidP="002673B2">
      <w:pPr>
        <w:jc w:val="both"/>
        <w:rPr>
          <w:rFonts w:ascii="Arial" w:hAnsi="Arial"/>
          <w:sz w:val="22"/>
          <w:lang w:val="en-GB"/>
        </w:rPr>
      </w:pPr>
    </w:p>
    <w:p w:rsidR="00825DA2" w:rsidRPr="00C6029C" w:rsidRDefault="00825DA2" w:rsidP="00125ED0">
      <w:pPr>
        <w:jc w:val="both"/>
        <w:rPr>
          <w:rFonts w:ascii="Arial" w:hAnsi="Arial"/>
          <w:sz w:val="22"/>
          <w:lang w:val="en-GB"/>
        </w:rPr>
      </w:pPr>
      <w:r w:rsidRPr="00556E7E">
        <w:rPr>
          <w:rFonts w:ascii="Arial" w:hAnsi="Arial"/>
          <w:b/>
          <w:sz w:val="22"/>
          <w:lang w:val="en-GB"/>
        </w:rPr>
        <w:t>Salary</w:t>
      </w:r>
      <w:r w:rsidR="00D43AB6">
        <w:rPr>
          <w:rFonts w:ascii="Arial" w:hAnsi="Arial"/>
          <w:sz w:val="22"/>
          <w:lang w:val="en-GB"/>
        </w:rPr>
        <w:t xml:space="preserve">: </w:t>
      </w:r>
      <w:r w:rsidRPr="00556E7E">
        <w:rPr>
          <w:rFonts w:ascii="Arial" w:hAnsi="Arial" w:cs="Arial"/>
          <w:b/>
          <w:sz w:val="22"/>
          <w:szCs w:val="22"/>
          <w:lang w:val="en-GB"/>
        </w:rPr>
        <w:t>£</w:t>
      </w:r>
      <w:r w:rsidR="00D43AB6">
        <w:rPr>
          <w:rFonts w:ascii="Arial" w:hAnsi="Arial" w:cs="Arial"/>
          <w:b/>
          <w:sz w:val="22"/>
          <w:szCs w:val="22"/>
          <w:lang w:val="en-GB"/>
        </w:rPr>
        <w:t>72,037 - £84,258</w:t>
      </w:r>
      <w:r w:rsidRPr="00556E7E">
        <w:rPr>
          <w:rFonts w:ascii="Arial" w:hAnsi="Arial" w:cs="Arial"/>
          <w:b/>
          <w:sz w:val="22"/>
          <w:szCs w:val="22"/>
        </w:rPr>
        <w:t xml:space="preserve"> </w:t>
      </w:r>
      <w:r w:rsidRPr="00556E7E">
        <w:rPr>
          <w:rFonts w:ascii="Arial" w:hAnsi="Arial" w:cs="Arial"/>
          <w:b/>
          <w:sz w:val="22"/>
          <w:szCs w:val="22"/>
          <w:lang w:val="en-GB"/>
        </w:rPr>
        <w:t>per annum</w:t>
      </w:r>
      <w:r>
        <w:rPr>
          <w:rFonts w:ascii="Arial" w:hAnsi="Arial" w:cs="Arial"/>
          <w:b/>
          <w:sz w:val="22"/>
          <w:szCs w:val="22"/>
        </w:rPr>
        <w:t xml:space="preserve"> </w:t>
      </w:r>
      <w:r w:rsidRPr="00556E7E">
        <w:rPr>
          <w:rFonts w:ascii="Arial" w:hAnsi="Arial"/>
          <w:sz w:val="22"/>
          <w:lang w:val="en-GB"/>
        </w:rPr>
        <w:t>on an incremental scale</w:t>
      </w:r>
      <w:r w:rsidR="00C6029C">
        <w:rPr>
          <w:rFonts w:ascii="Arial" w:hAnsi="Arial"/>
          <w:sz w:val="22"/>
          <w:lang w:val="en-GB"/>
        </w:rPr>
        <w:t>.</w:t>
      </w:r>
    </w:p>
    <w:p w:rsidR="00825DA2" w:rsidRPr="00556E7E" w:rsidRDefault="00825DA2" w:rsidP="002673B2">
      <w:pPr>
        <w:jc w:val="both"/>
        <w:rPr>
          <w:rFonts w:ascii="Arial" w:hAnsi="Arial"/>
          <w:b/>
          <w:sz w:val="22"/>
          <w:lang w:val="en-GB"/>
        </w:rPr>
      </w:pPr>
    </w:p>
    <w:p w:rsidR="00825DA2" w:rsidRPr="00556E7E" w:rsidRDefault="00825DA2" w:rsidP="002673B2">
      <w:pPr>
        <w:jc w:val="both"/>
        <w:rPr>
          <w:rFonts w:ascii="Arial" w:hAnsi="Arial"/>
          <w:sz w:val="22"/>
          <w:lang w:val="en-GB"/>
        </w:rPr>
      </w:pPr>
      <w:r w:rsidRPr="00556E7E">
        <w:rPr>
          <w:rFonts w:ascii="Arial" w:hAnsi="Arial"/>
          <w:b/>
          <w:sz w:val="22"/>
          <w:lang w:val="en-GB"/>
        </w:rPr>
        <w:t>Base:</w:t>
      </w:r>
    </w:p>
    <w:p w:rsidR="00825DA2" w:rsidRPr="00C6029C" w:rsidRDefault="00825DA2" w:rsidP="00E2266D">
      <w:pPr>
        <w:jc w:val="both"/>
        <w:rPr>
          <w:rFonts w:ascii="Arial" w:hAnsi="Arial"/>
          <w:sz w:val="22"/>
          <w:lang w:val="en-GB"/>
        </w:rPr>
      </w:pPr>
      <w:r>
        <w:rPr>
          <w:rFonts w:ascii="Arial" w:hAnsi="Arial"/>
          <w:sz w:val="22"/>
          <w:lang w:val="en-GB"/>
        </w:rPr>
        <w:t>Ayr</w:t>
      </w:r>
      <w:r w:rsidR="00D43AB6">
        <w:rPr>
          <w:rFonts w:ascii="Arial" w:hAnsi="Arial"/>
          <w:sz w:val="22"/>
          <w:lang w:val="en-GB"/>
        </w:rPr>
        <w:t>shire Central Hospital Irvine</w:t>
      </w:r>
    </w:p>
    <w:p w:rsidR="00825DA2" w:rsidRDefault="00825DA2">
      <w:pPr>
        <w:jc w:val="both"/>
        <w:rPr>
          <w:rFonts w:ascii="Arial" w:hAnsi="Arial"/>
          <w:sz w:val="22"/>
          <w:lang w:val="en-GB"/>
        </w:rPr>
      </w:pPr>
    </w:p>
    <w:p w:rsidR="00825DA2" w:rsidRDefault="00825DA2">
      <w:pPr>
        <w:jc w:val="both"/>
        <w:rPr>
          <w:rFonts w:ascii="Arial" w:hAnsi="Arial"/>
          <w:b/>
          <w:sz w:val="22"/>
          <w:lang w:val="en-GB"/>
        </w:rPr>
      </w:pPr>
      <w:r>
        <w:rPr>
          <w:rFonts w:ascii="Arial" w:hAnsi="Arial"/>
          <w:b/>
          <w:sz w:val="22"/>
          <w:lang w:val="en-GB"/>
        </w:rPr>
        <w:t>Hours:</w:t>
      </w:r>
    </w:p>
    <w:p w:rsidR="00825DA2" w:rsidRDefault="00D43AB6">
      <w:pPr>
        <w:jc w:val="both"/>
        <w:rPr>
          <w:rFonts w:ascii="Arial" w:hAnsi="Arial"/>
          <w:sz w:val="22"/>
          <w:lang w:val="en-GB"/>
        </w:rPr>
      </w:pPr>
      <w:r>
        <w:rPr>
          <w:rFonts w:ascii="Arial" w:hAnsi="Arial"/>
          <w:sz w:val="22"/>
          <w:lang w:val="en-GB"/>
        </w:rPr>
        <w:t>8.30am – 4.30pm Monday – Friday.</w:t>
      </w:r>
    </w:p>
    <w:p w:rsidR="00825DA2" w:rsidRDefault="00825DA2">
      <w:pPr>
        <w:jc w:val="both"/>
        <w:rPr>
          <w:rFonts w:ascii="Arial" w:hAnsi="Arial"/>
          <w:sz w:val="22"/>
          <w:lang w:val="en-GB"/>
        </w:rPr>
      </w:pPr>
    </w:p>
    <w:p w:rsidR="00825DA2" w:rsidRDefault="00825DA2">
      <w:pPr>
        <w:jc w:val="both"/>
        <w:rPr>
          <w:rFonts w:ascii="Arial" w:hAnsi="Arial"/>
          <w:b/>
          <w:sz w:val="22"/>
          <w:lang w:val="en-GB"/>
        </w:rPr>
      </w:pPr>
      <w:r>
        <w:rPr>
          <w:rFonts w:ascii="Arial" w:hAnsi="Arial"/>
          <w:b/>
          <w:sz w:val="22"/>
          <w:lang w:val="en-GB"/>
        </w:rPr>
        <w:t>Contract:</w:t>
      </w:r>
    </w:p>
    <w:p w:rsidR="00825DA2" w:rsidRDefault="00825DA2">
      <w:pPr>
        <w:jc w:val="both"/>
        <w:rPr>
          <w:rFonts w:ascii="Arial" w:hAnsi="Arial"/>
          <w:sz w:val="22"/>
          <w:lang w:val="en-GB"/>
        </w:rPr>
      </w:pPr>
      <w:r>
        <w:rPr>
          <w:rFonts w:ascii="Arial" w:hAnsi="Arial"/>
          <w:sz w:val="22"/>
          <w:lang w:val="en-GB"/>
        </w:rPr>
        <w:t>Permanent.</w:t>
      </w:r>
    </w:p>
    <w:p w:rsidR="00825DA2" w:rsidRDefault="00825DA2">
      <w:pPr>
        <w:jc w:val="both"/>
        <w:rPr>
          <w:rFonts w:ascii="Arial" w:hAnsi="Arial"/>
          <w:b/>
          <w:sz w:val="22"/>
          <w:lang w:val="en-GB"/>
        </w:rPr>
      </w:pPr>
    </w:p>
    <w:p w:rsidR="00825DA2" w:rsidRDefault="00825DA2">
      <w:pPr>
        <w:jc w:val="both"/>
        <w:rPr>
          <w:rFonts w:ascii="Arial" w:hAnsi="Arial"/>
          <w:b/>
          <w:sz w:val="22"/>
          <w:lang w:val="en-GB"/>
        </w:rPr>
      </w:pPr>
      <w:r>
        <w:rPr>
          <w:rFonts w:ascii="Arial" w:hAnsi="Arial"/>
          <w:b/>
          <w:sz w:val="22"/>
          <w:lang w:val="en-GB"/>
        </w:rPr>
        <w:t>Registration:</w:t>
      </w:r>
    </w:p>
    <w:p w:rsidR="00825DA2" w:rsidRDefault="00825DA2">
      <w:pPr>
        <w:jc w:val="both"/>
        <w:rPr>
          <w:rFonts w:ascii="Arial" w:hAnsi="Arial"/>
          <w:sz w:val="22"/>
          <w:lang w:val="en-GB"/>
        </w:rPr>
      </w:pPr>
      <w:r>
        <w:rPr>
          <w:rFonts w:ascii="Arial" w:hAnsi="Arial"/>
          <w:sz w:val="22"/>
          <w:lang w:val="en-GB"/>
        </w:rPr>
        <w:t>The post holder must be registered and maintain registration as a dental practitioner with the General Dental Council.</w:t>
      </w:r>
    </w:p>
    <w:p w:rsidR="00825DA2" w:rsidRDefault="00825DA2">
      <w:pPr>
        <w:jc w:val="both"/>
        <w:rPr>
          <w:rFonts w:ascii="Arial" w:hAnsi="Arial"/>
          <w:sz w:val="22"/>
          <w:lang w:val="en-GB"/>
        </w:rPr>
      </w:pPr>
    </w:p>
    <w:p w:rsidR="00825DA2" w:rsidRDefault="00825DA2">
      <w:pPr>
        <w:jc w:val="both"/>
        <w:rPr>
          <w:rFonts w:ascii="Arial" w:hAnsi="Arial"/>
          <w:b/>
          <w:sz w:val="22"/>
          <w:lang w:val="en-GB"/>
        </w:rPr>
      </w:pPr>
      <w:r>
        <w:rPr>
          <w:rFonts w:ascii="Arial" w:hAnsi="Arial"/>
          <w:b/>
          <w:sz w:val="22"/>
          <w:lang w:val="en-GB"/>
        </w:rPr>
        <w:t>Transport:</w:t>
      </w:r>
    </w:p>
    <w:p w:rsidR="00825DA2" w:rsidRDefault="00825DA2">
      <w:pPr>
        <w:jc w:val="both"/>
        <w:rPr>
          <w:rFonts w:ascii="Arial" w:hAnsi="Arial"/>
          <w:sz w:val="22"/>
          <w:lang w:val="en-GB"/>
        </w:rPr>
      </w:pPr>
      <w:r>
        <w:rPr>
          <w:rFonts w:ascii="Arial" w:hAnsi="Arial"/>
          <w:sz w:val="22"/>
          <w:lang w:val="en-GB"/>
        </w:rPr>
        <w:t>A current driving licence and car is needed for this post.</w:t>
      </w:r>
    </w:p>
    <w:p w:rsidR="00825DA2" w:rsidRDefault="00825DA2">
      <w:pPr>
        <w:jc w:val="both"/>
        <w:rPr>
          <w:rFonts w:ascii="Arial" w:hAnsi="Arial"/>
          <w:sz w:val="22"/>
          <w:lang w:val="en-GB"/>
        </w:rPr>
      </w:pPr>
      <w:r>
        <w:rPr>
          <w:rFonts w:ascii="Arial" w:hAnsi="Arial"/>
          <w:sz w:val="22"/>
          <w:lang w:val="en-GB"/>
        </w:rPr>
        <w:t>Payment for use of the car will be made in accordance with the Board’s conditions of service.</w:t>
      </w:r>
    </w:p>
    <w:sectPr w:rsidR="00825DA2" w:rsidSect="00F26138">
      <w:endnotePr>
        <w:numFmt w:val="decimal"/>
      </w:endnotePr>
      <w:pgSz w:w="11905" w:h="16837"/>
      <w:pgMar w:top="993" w:right="864" w:bottom="278" w:left="864" w:header="384"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21" w:rsidRDefault="001E1E21">
      <w:r>
        <w:separator/>
      </w:r>
    </w:p>
  </w:endnote>
  <w:endnote w:type="continuationSeparator" w:id="0">
    <w:p w:rsidR="001E1E21" w:rsidRDefault="001E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E21" w:rsidRDefault="001E1E21">
    <w:pPr>
      <w:spacing w:line="240" w:lineRule="exact"/>
      <w:jc w:val="right"/>
      <w:rPr>
        <w:rFonts w:ascii="Arial" w:hAnsi="Arial"/>
        <w:sz w:val="16"/>
      </w:rPr>
    </w:pPr>
  </w:p>
  <w:p w:rsidR="001E1E21" w:rsidRDefault="001E1E21">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21" w:rsidRDefault="001E1E21">
      <w:r>
        <w:separator/>
      </w:r>
    </w:p>
  </w:footnote>
  <w:footnote w:type="continuationSeparator" w:id="0">
    <w:p w:rsidR="001E1E21" w:rsidRDefault="001E1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EC1F56"/>
    <w:lvl w:ilvl="0">
      <w:numFmt w:val="decimal"/>
      <w:lvlText w:val="*"/>
      <w:lvlJc w:val="left"/>
      <w:rPr>
        <w:rFonts w:cs="Times New Roman"/>
      </w:rPr>
    </w:lvl>
  </w:abstractNum>
  <w:abstractNum w:abstractNumId="1" w15:restartNumberingAfterBreak="0">
    <w:nsid w:val="002700DD"/>
    <w:multiLevelType w:val="hybridMultilevel"/>
    <w:tmpl w:val="855CB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B0751"/>
    <w:multiLevelType w:val="hybridMultilevel"/>
    <w:tmpl w:val="E2CC3C0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5D26B3"/>
    <w:multiLevelType w:val="hybridMultilevel"/>
    <w:tmpl w:val="C64A7EF8"/>
    <w:lvl w:ilvl="0" w:tplc="9228999C">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56B6B99"/>
    <w:multiLevelType w:val="hybridMultilevel"/>
    <w:tmpl w:val="2EBE7FFE"/>
    <w:lvl w:ilvl="0" w:tplc="9228999C">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8D5146"/>
    <w:multiLevelType w:val="hybridMultilevel"/>
    <w:tmpl w:val="4184D218"/>
    <w:lvl w:ilvl="0" w:tplc="F654BE94">
      <w:start w:val="1"/>
      <w:numFmt w:val="bullet"/>
      <w:lvlText w:val=""/>
      <w:lvlJc w:val="left"/>
      <w:pPr>
        <w:tabs>
          <w:tab w:val="num" w:pos="787"/>
        </w:tabs>
        <w:ind w:left="787" w:hanging="360"/>
      </w:pPr>
      <w:rPr>
        <w:rFonts w:ascii="Symbol" w:hAnsi="Symbol" w:hint="default"/>
      </w:rPr>
    </w:lvl>
    <w:lvl w:ilvl="1" w:tplc="EAC08152" w:tentative="1">
      <w:start w:val="1"/>
      <w:numFmt w:val="bullet"/>
      <w:lvlText w:val="o"/>
      <w:lvlJc w:val="left"/>
      <w:pPr>
        <w:tabs>
          <w:tab w:val="num" w:pos="1507"/>
        </w:tabs>
        <w:ind w:left="1507" w:hanging="360"/>
      </w:pPr>
      <w:rPr>
        <w:rFonts w:ascii="Courier New" w:hAnsi="Courier New" w:hint="default"/>
      </w:rPr>
    </w:lvl>
    <w:lvl w:ilvl="2" w:tplc="C91A80D2" w:tentative="1">
      <w:start w:val="1"/>
      <w:numFmt w:val="bullet"/>
      <w:lvlText w:val=""/>
      <w:lvlJc w:val="left"/>
      <w:pPr>
        <w:tabs>
          <w:tab w:val="num" w:pos="2227"/>
        </w:tabs>
        <w:ind w:left="2227" w:hanging="360"/>
      </w:pPr>
      <w:rPr>
        <w:rFonts w:ascii="Wingdings" w:hAnsi="Wingdings" w:hint="default"/>
      </w:rPr>
    </w:lvl>
    <w:lvl w:ilvl="3" w:tplc="6304F5A2" w:tentative="1">
      <w:start w:val="1"/>
      <w:numFmt w:val="bullet"/>
      <w:lvlText w:val=""/>
      <w:lvlJc w:val="left"/>
      <w:pPr>
        <w:tabs>
          <w:tab w:val="num" w:pos="2947"/>
        </w:tabs>
        <w:ind w:left="2947" w:hanging="360"/>
      </w:pPr>
      <w:rPr>
        <w:rFonts w:ascii="Symbol" w:hAnsi="Symbol" w:hint="default"/>
      </w:rPr>
    </w:lvl>
    <w:lvl w:ilvl="4" w:tplc="CA9C655E" w:tentative="1">
      <w:start w:val="1"/>
      <w:numFmt w:val="bullet"/>
      <w:lvlText w:val="o"/>
      <w:lvlJc w:val="left"/>
      <w:pPr>
        <w:tabs>
          <w:tab w:val="num" w:pos="3667"/>
        </w:tabs>
        <w:ind w:left="3667" w:hanging="360"/>
      </w:pPr>
      <w:rPr>
        <w:rFonts w:ascii="Courier New" w:hAnsi="Courier New" w:hint="default"/>
      </w:rPr>
    </w:lvl>
    <w:lvl w:ilvl="5" w:tplc="59A0E146" w:tentative="1">
      <w:start w:val="1"/>
      <w:numFmt w:val="bullet"/>
      <w:lvlText w:val=""/>
      <w:lvlJc w:val="left"/>
      <w:pPr>
        <w:tabs>
          <w:tab w:val="num" w:pos="4387"/>
        </w:tabs>
        <w:ind w:left="4387" w:hanging="360"/>
      </w:pPr>
      <w:rPr>
        <w:rFonts w:ascii="Wingdings" w:hAnsi="Wingdings" w:hint="default"/>
      </w:rPr>
    </w:lvl>
    <w:lvl w:ilvl="6" w:tplc="BD224150" w:tentative="1">
      <w:start w:val="1"/>
      <w:numFmt w:val="bullet"/>
      <w:lvlText w:val=""/>
      <w:lvlJc w:val="left"/>
      <w:pPr>
        <w:tabs>
          <w:tab w:val="num" w:pos="5107"/>
        </w:tabs>
        <w:ind w:left="5107" w:hanging="360"/>
      </w:pPr>
      <w:rPr>
        <w:rFonts w:ascii="Symbol" w:hAnsi="Symbol" w:hint="default"/>
      </w:rPr>
    </w:lvl>
    <w:lvl w:ilvl="7" w:tplc="18724AA2" w:tentative="1">
      <w:start w:val="1"/>
      <w:numFmt w:val="bullet"/>
      <w:lvlText w:val="o"/>
      <w:lvlJc w:val="left"/>
      <w:pPr>
        <w:tabs>
          <w:tab w:val="num" w:pos="5827"/>
        </w:tabs>
        <w:ind w:left="5827" w:hanging="360"/>
      </w:pPr>
      <w:rPr>
        <w:rFonts w:ascii="Courier New" w:hAnsi="Courier New" w:hint="default"/>
      </w:rPr>
    </w:lvl>
    <w:lvl w:ilvl="8" w:tplc="BD421042"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876651D"/>
    <w:multiLevelType w:val="hybridMultilevel"/>
    <w:tmpl w:val="09706B4E"/>
    <w:lvl w:ilvl="0" w:tplc="161EDB52">
      <w:start w:val="1"/>
      <w:numFmt w:val="decimal"/>
      <w:lvlText w:val="%1."/>
      <w:lvlJc w:val="left"/>
      <w:pPr>
        <w:tabs>
          <w:tab w:val="num" w:pos="720"/>
        </w:tabs>
        <w:ind w:left="720" w:hanging="360"/>
      </w:pPr>
      <w:rPr>
        <w:rFonts w:cs="Times New Roman" w:hint="default"/>
      </w:rPr>
    </w:lvl>
    <w:lvl w:ilvl="1" w:tplc="652CAA0C" w:tentative="1">
      <w:start w:val="1"/>
      <w:numFmt w:val="lowerLetter"/>
      <w:lvlText w:val="%2."/>
      <w:lvlJc w:val="left"/>
      <w:pPr>
        <w:tabs>
          <w:tab w:val="num" w:pos="1440"/>
        </w:tabs>
        <w:ind w:left="1440" w:hanging="360"/>
      </w:pPr>
      <w:rPr>
        <w:rFonts w:cs="Times New Roman"/>
      </w:rPr>
    </w:lvl>
    <w:lvl w:ilvl="2" w:tplc="1B144AA4" w:tentative="1">
      <w:start w:val="1"/>
      <w:numFmt w:val="lowerRoman"/>
      <w:lvlText w:val="%3."/>
      <w:lvlJc w:val="right"/>
      <w:pPr>
        <w:tabs>
          <w:tab w:val="num" w:pos="2160"/>
        </w:tabs>
        <w:ind w:left="2160" w:hanging="180"/>
      </w:pPr>
      <w:rPr>
        <w:rFonts w:cs="Times New Roman"/>
      </w:rPr>
    </w:lvl>
    <w:lvl w:ilvl="3" w:tplc="FBFCAD3E" w:tentative="1">
      <w:start w:val="1"/>
      <w:numFmt w:val="decimal"/>
      <w:lvlText w:val="%4."/>
      <w:lvlJc w:val="left"/>
      <w:pPr>
        <w:tabs>
          <w:tab w:val="num" w:pos="2880"/>
        </w:tabs>
        <w:ind w:left="2880" w:hanging="360"/>
      </w:pPr>
      <w:rPr>
        <w:rFonts w:cs="Times New Roman"/>
      </w:rPr>
    </w:lvl>
    <w:lvl w:ilvl="4" w:tplc="A64664FA" w:tentative="1">
      <w:start w:val="1"/>
      <w:numFmt w:val="lowerLetter"/>
      <w:lvlText w:val="%5."/>
      <w:lvlJc w:val="left"/>
      <w:pPr>
        <w:tabs>
          <w:tab w:val="num" w:pos="3600"/>
        </w:tabs>
        <w:ind w:left="3600" w:hanging="360"/>
      </w:pPr>
      <w:rPr>
        <w:rFonts w:cs="Times New Roman"/>
      </w:rPr>
    </w:lvl>
    <w:lvl w:ilvl="5" w:tplc="580C273A" w:tentative="1">
      <w:start w:val="1"/>
      <w:numFmt w:val="lowerRoman"/>
      <w:lvlText w:val="%6."/>
      <w:lvlJc w:val="right"/>
      <w:pPr>
        <w:tabs>
          <w:tab w:val="num" w:pos="4320"/>
        </w:tabs>
        <w:ind w:left="4320" w:hanging="180"/>
      </w:pPr>
      <w:rPr>
        <w:rFonts w:cs="Times New Roman"/>
      </w:rPr>
    </w:lvl>
    <w:lvl w:ilvl="6" w:tplc="3CD4F33A" w:tentative="1">
      <w:start w:val="1"/>
      <w:numFmt w:val="decimal"/>
      <w:lvlText w:val="%7."/>
      <w:lvlJc w:val="left"/>
      <w:pPr>
        <w:tabs>
          <w:tab w:val="num" w:pos="5040"/>
        </w:tabs>
        <w:ind w:left="5040" w:hanging="360"/>
      </w:pPr>
      <w:rPr>
        <w:rFonts w:cs="Times New Roman"/>
      </w:rPr>
    </w:lvl>
    <w:lvl w:ilvl="7" w:tplc="AF84F946" w:tentative="1">
      <w:start w:val="1"/>
      <w:numFmt w:val="lowerLetter"/>
      <w:lvlText w:val="%8."/>
      <w:lvlJc w:val="left"/>
      <w:pPr>
        <w:tabs>
          <w:tab w:val="num" w:pos="5760"/>
        </w:tabs>
        <w:ind w:left="5760" w:hanging="360"/>
      </w:pPr>
      <w:rPr>
        <w:rFonts w:cs="Times New Roman"/>
      </w:rPr>
    </w:lvl>
    <w:lvl w:ilvl="8" w:tplc="9704D892" w:tentative="1">
      <w:start w:val="1"/>
      <w:numFmt w:val="lowerRoman"/>
      <w:lvlText w:val="%9."/>
      <w:lvlJc w:val="right"/>
      <w:pPr>
        <w:tabs>
          <w:tab w:val="num" w:pos="6480"/>
        </w:tabs>
        <w:ind w:left="6480" w:hanging="180"/>
      </w:pPr>
      <w:rPr>
        <w:rFonts w:cs="Times New Roman"/>
      </w:rPr>
    </w:lvl>
  </w:abstractNum>
  <w:abstractNum w:abstractNumId="7" w15:restartNumberingAfterBreak="0">
    <w:nsid w:val="2CF0274A"/>
    <w:multiLevelType w:val="hybridMultilevel"/>
    <w:tmpl w:val="CD909C58"/>
    <w:lvl w:ilvl="0" w:tplc="E2B6ED36">
      <w:start w:val="3"/>
      <w:numFmt w:val="decimal"/>
      <w:lvlText w:val="%1."/>
      <w:lvlJc w:val="left"/>
      <w:pPr>
        <w:tabs>
          <w:tab w:val="num" w:pos="1080"/>
        </w:tabs>
        <w:ind w:left="1080" w:hanging="360"/>
      </w:pPr>
      <w:rPr>
        <w:rFonts w:cs="Times New Roman" w:hint="default"/>
      </w:rPr>
    </w:lvl>
    <w:lvl w:ilvl="1" w:tplc="DC66E872" w:tentative="1">
      <w:start w:val="1"/>
      <w:numFmt w:val="lowerLetter"/>
      <w:lvlText w:val="%2."/>
      <w:lvlJc w:val="left"/>
      <w:pPr>
        <w:tabs>
          <w:tab w:val="num" w:pos="1800"/>
        </w:tabs>
        <w:ind w:left="1800" w:hanging="360"/>
      </w:pPr>
      <w:rPr>
        <w:rFonts w:cs="Times New Roman"/>
      </w:rPr>
    </w:lvl>
    <w:lvl w:ilvl="2" w:tplc="1058842C" w:tentative="1">
      <w:start w:val="1"/>
      <w:numFmt w:val="lowerRoman"/>
      <w:lvlText w:val="%3."/>
      <w:lvlJc w:val="right"/>
      <w:pPr>
        <w:tabs>
          <w:tab w:val="num" w:pos="2520"/>
        </w:tabs>
        <w:ind w:left="2520" w:hanging="180"/>
      </w:pPr>
      <w:rPr>
        <w:rFonts w:cs="Times New Roman"/>
      </w:rPr>
    </w:lvl>
    <w:lvl w:ilvl="3" w:tplc="2DB841E4" w:tentative="1">
      <w:start w:val="1"/>
      <w:numFmt w:val="decimal"/>
      <w:lvlText w:val="%4."/>
      <w:lvlJc w:val="left"/>
      <w:pPr>
        <w:tabs>
          <w:tab w:val="num" w:pos="3240"/>
        </w:tabs>
        <w:ind w:left="3240" w:hanging="360"/>
      </w:pPr>
      <w:rPr>
        <w:rFonts w:cs="Times New Roman"/>
      </w:rPr>
    </w:lvl>
    <w:lvl w:ilvl="4" w:tplc="22E2B60E" w:tentative="1">
      <w:start w:val="1"/>
      <w:numFmt w:val="lowerLetter"/>
      <w:lvlText w:val="%5."/>
      <w:lvlJc w:val="left"/>
      <w:pPr>
        <w:tabs>
          <w:tab w:val="num" w:pos="3960"/>
        </w:tabs>
        <w:ind w:left="3960" w:hanging="360"/>
      </w:pPr>
      <w:rPr>
        <w:rFonts w:cs="Times New Roman"/>
      </w:rPr>
    </w:lvl>
    <w:lvl w:ilvl="5" w:tplc="D9A08738" w:tentative="1">
      <w:start w:val="1"/>
      <w:numFmt w:val="lowerRoman"/>
      <w:lvlText w:val="%6."/>
      <w:lvlJc w:val="right"/>
      <w:pPr>
        <w:tabs>
          <w:tab w:val="num" w:pos="4680"/>
        </w:tabs>
        <w:ind w:left="4680" w:hanging="180"/>
      </w:pPr>
      <w:rPr>
        <w:rFonts w:cs="Times New Roman"/>
      </w:rPr>
    </w:lvl>
    <w:lvl w:ilvl="6" w:tplc="F20C507C" w:tentative="1">
      <w:start w:val="1"/>
      <w:numFmt w:val="decimal"/>
      <w:lvlText w:val="%7."/>
      <w:lvlJc w:val="left"/>
      <w:pPr>
        <w:tabs>
          <w:tab w:val="num" w:pos="5400"/>
        </w:tabs>
        <w:ind w:left="5400" w:hanging="360"/>
      </w:pPr>
      <w:rPr>
        <w:rFonts w:cs="Times New Roman"/>
      </w:rPr>
    </w:lvl>
    <w:lvl w:ilvl="7" w:tplc="130C27C8" w:tentative="1">
      <w:start w:val="1"/>
      <w:numFmt w:val="lowerLetter"/>
      <w:lvlText w:val="%8."/>
      <w:lvlJc w:val="left"/>
      <w:pPr>
        <w:tabs>
          <w:tab w:val="num" w:pos="6120"/>
        </w:tabs>
        <w:ind w:left="6120" w:hanging="360"/>
      </w:pPr>
      <w:rPr>
        <w:rFonts w:cs="Times New Roman"/>
      </w:rPr>
    </w:lvl>
    <w:lvl w:ilvl="8" w:tplc="6A34D79E" w:tentative="1">
      <w:start w:val="1"/>
      <w:numFmt w:val="lowerRoman"/>
      <w:lvlText w:val="%9."/>
      <w:lvlJc w:val="right"/>
      <w:pPr>
        <w:tabs>
          <w:tab w:val="num" w:pos="6840"/>
        </w:tabs>
        <w:ind w:left="6840" w:hanging="180"/>
      </w:pPr>
      <w:rPr>
        <w:rFonts w:cs="Times New Roman"/>
      </w:rPr>
    </w:lvl>
  </w:abstractNum>
  <w:abstractNum w:abstractNumId="8" w15:restartNumberingAfterBreak="0">
    <w:nsid w:val="30FD2155"/>
    <w:multiLevelType w:val="hybridMultilevel"/>
    <w:tmpl w:val="CA7CA3E8"/>
    <w:lvl w:ilvl="0" w:tplc="9228999C">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591ED6"/>
    <w:multiLevelType w:val="hybridMultilevel"/>
    <w:tmpl w:val="954881E0"/>
    <w:lvl w:ilvl="0" w:tplc="4EA6A5C8">
      <w:start w:val="4"/>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396DD0"/>
    <w:multiLevelType w:val="hybridMultilevel"/>
    <w:tmpl w:val="34FC07EC"/>
    <w:lvl w:ilvl="0" w:tplc="08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80BA8"/>
    <w:multiLevelType w:val="hybridMultilevel"/>
    <w:tmpl w:val="9D9A8D5E"/>
    <w:lvl w:ilvl="0" w:tplc="9228999C">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112086"/>
    <w:multiLevelType w:val="hybridMultilevel"/>
    <w:tmpl w:val="8F867F60"/>
    <w:lvl w:ilvl="0" w:tplc="CBB0A8AC">
      <w:start w:val="1"/>
      <w:numFmt w:val="decimal"/>
      <w:lvlText w:val="%1."/>
      <w:lvlJc w:val="left"/>
      <w:pPr>
        <w:tabs>
          <w:tab w:val="num" w:pos="1080"/>
        </w:tabs>
        <w:ind w:left="1080" w:hanging="720"/>
      </w:pPr>
      <w:rPr>
        <w:rFonts w:cs="Times New Roman" w:hint="default"/>
      </w:rPr>
    </w:lvl>
    <w:lvl w:ilvl="1" w:tplc="EDF09F10">
      <w:start w:val="1"/>
      <w:numFmt w:val="bullet"/>
      <w:lvlText w:val="-"/>
      <w:lvlJc w:val="left"/>
      <w:pPr>
        <w:tabs>
          <w:tab w:val="num" w:pos="1440"/>
        </w:tabs>
        <w:ind w:left="1440" w:hanging="360"/>
      </w:pPr>
      <w:rPr>
        <w:rFonts w:ascii="Arial" w:eastAsia="Times New Roman" w:hAnsi="Aria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7652D5"/>
    <w:multiLevelType w:val="hybridMultilevel"/>
    <w:tmpl w:val="E09E90F6"/>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4EEE58F2"/>
    <w:multiLevelType w:val="hybridMultilevel"/>
    <w:tmpl w:val="F120F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5F414A"/>
    <w:multiLevelType w:val="hybridMultilevel"/>
    <w:tmpl w:val="2F867C70"/>
    <w:lvl w:ilvl="0" w:tplc="B8A66C58">
      <w:start w:val="3"/>
      <w:numFmt w:val="bullet"/>
      <w:lvlText w:val="-"/>
      <w:lvlJc w:val="left"/>
      <w:pPr>
        <w:tabs>
          <w:tab w:val="num" w:pos="2520"/>
        </w:tabs>
        <w:ind w:left="2520" w:hanging="360"/>
      </w:pPr>
      <w:rPr>
        <w:rFonts w:ascii="Times New Roman" w:eastAsia="Times New Roman" w:hAnsi="Times New Roman" w:hint="default"/>
      </w:rPr>
    </w:lvl>
    <w:lvl w:ilvl="1" w:tplc="F6BAC35E" w:tentative="1">
      <w:start w:val="1"/>
      <w:numFmt w:val="bullet"/>
      <w:lvlText w:val="o"/>
      <w:lvlJc w:val="left"/>
      <w:pPr>
        <w:tabs>
          <w:tab w:val="num" w:pos="3240"/>
        </w:tabs>
        <w:ind w:left="3240" w:hanging="360"/>
      </w:pPr>
      <w:rPr>
        <w:rFonts w:ascii="Courier New" w:hAnsi="Courier New" w:hint="default"/>
      </w:rPr>
    </w:lvl>
    <w:lvl w:ilvl="2" w:tplc="91504A5C" w:tentative="1">
      <w:start w:val="1"/>
      <w:numFmt w:val="bullet"/>
      <w:lvlText w:val=""/>
      <w:lvlJc w:val="left"/>
      <w:pPr>
        <w:tabs>
          <w:tab w:val="num" w:pos="3960"/>
        </w:tabs>
        <w:ind w:left="3960" w:hanging="360"/>
      </w:pPr>
      <w:rPr>
        <w:rFonts w:ascii="Wingdings" w:hAnsi="Wingdings" w:hint="default"/>
      </w:rPr>
    </w:lvl>
    <w:lvl w:ilvl="3" w:tplc="005C066A" w:tentative="1">
      <w:start w:val="1"/>
      <w:numFmt w:val="bullet"/>
      <w:lvlText w:val=""/>
      <w:lvlJc w:val="left"/>
      <w:pPr>
        <w:tabs>
          <w:tab w:val="num" w:pos="4680"/>
        </w:tabs>
        <w:ind w:left="4680" w:hanging="360"/>
      </w:pPr>
      <w:rPr>
        <w:rFonts w:ascii="Symbol" w:hAnsi="Symbol" w:hint="default"/>
      </w:rPr>
    </w:lvl>
    <w:lvl w:ilvl="4" w:tplc="7CA2F7C6" w:tentative="1">
      <w:start w:val="1"/>
      <w:numFmt w:val="bullet"/>
      <w:lvlText w:val="o"/>
      <w:lvlJc w:val="left"/>
      <w:pPr>
        <w:tabs>
          <w:tab w:val="num" w:pos="5400"/>
        </w:tabs>
        <w:ind w:left="5400" w:hanging="360"/>
      </w:pPr>
      <w:rPr>
        <w:rFonts w:ascii="Courier New" w:hAnsi="Courier New" w:hint="default"/>
      </w:rPr>
    </w:lvl>
    <w:lvl w:ilvl="5" w:tplc="09D80762" w:tentative="1">
      <w:start w:val="1"/>
      <w:numFmt w:val="bullet"/>
      <w:lvlText w:val=""/>
      <w:lvlJc w:val="left"/>
      <w:pPr>
        <w:tabs>
          <w:tab w:val="num" w:pos="6120"/>
        </w:tabs>
        <w:ind w:left="6120" w:hanging="360"/>
      </w:pPr>
      <w:rPr>
        <w:rFonts w:ascii="Wingdings" w:hAnsi="Wingdings" w:hint="default"/>
      </w:rPr>
    </w:lvl>
    <w:lvl w:ilvl="6" w:tplc="7428BC40" w:tentative="1">
      <w:start w:val="1"/>
      <w:numFmt w:val="bullet"/>
      <w:lvlText w:val=""/>
      <w:lvlJc w:val="left"/>
      <w:pPr>
        <w:tabs>
          <w:tab w:val="num" w:pos="6840"/>
        </w:tabs>
        <w:ind w:left="6840" w:hanging="360"/>
      </w:pPr>
      <w:rPr>
        <w:rFonts w:ascii="Symbol" w:hAnsi="Symbol" w:hint="default"/>
      </w:rPr>
    </w:lvl>
    <w:lvl w:ilvl="7" w:tplc="6E44BF7C" w:tentative="1">
      <w:start w:val="1"/>
      <w:numFmt w:val="bullet"/>
      <w:lvlText w:val="o"/>
      <w:lvlJc w:val="left"/>
      <w:pPr>
        <w:tabs>
          <w:tab w:val="num" w:pos="7560"/>
        </w:tabs>
        <w:ind w:left="7560" w:hanging="360"/>
      </w:pPr>
      <w:rPr>
        <w:rFonts w:ascii="Courier New" w:hAnsi="Courier New" w:hint="default"/>
      </w:rPr>
    </w:lvl>
    <w:lvl w:ilvl="8" w:tplc="751AC096"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85D2BB6"/>
    <w:multiLevelType w:val="hybridMultilevel"/>
    <w:tmpl w:val="2A9C069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A362EF"/>
    <w:multiLevelType w:val="hybridMultilevel"/>
    <w:tmpl w:val="766ECFF0"/>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DE7430D"/>
    <w:multiLevelType w:val="hybridMultilevel"/>
    <w:tmpl w:val="05165A0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735B64"/>
    <w:multiLevelType w:val="hybridMultilevel"/>
    <w:tmpl w:val="8AC2AF2E"/>
    <w:lvl w:ilvl="0" w:tplc="9228999C">
      <w:start w:val="3"/>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68044B"/>
    <w:multiLevelType w:val="hybridMultilevel"/>
    <w:tmpl w:val="B65441B2"/>
    <w:lvl w:ilvl="0" w:tplc="46360902">
      <w:start w:val="2"/>
      <w:numFmt w:val="decimal"/>
      <w:lvlText w:val="%1."/>
      <w:lvlJc w:val="left"/>
      <w:pPr>
        <w:tabs>
          <w:tab w:val="num" w:pos="720"/>
        </w:tabs>
        <w:ind w:left="720" w:hanging="360"/>
      </w:pPr>
      <w:rPr>
        <w:rFonts w:cs="Times New Roman" w:hint="default"/>
      </w:rPr>
    </w:lvl>
    <w:lvl w:ilvl="1" w:tplc="CEFE76E4" w:tentative="1">
      <w:start w:val="1"/>
      <w:numFmt w:val="lowerLetter"/>
      <w:lvlText w:val="%2."/>
      <w:lvlJc w:val="left"/>
      <w:pPr>
        <w:tabs>
          <w:tab w:val="num" w:pos="1440"/>
        </w:tabs>
        <w:ind w:left="1440" w:hanging="360"/>
      </w:pPr>
      <w:rPr>
        <w:rFonts w:cs="Times New Roman"/>
      </w:rPr>
    </w:lvl>
    <w:lvl w:ilvl="2" w:tplc="AF3AE9C8" w:tentative="1">
      <w:start w:val="1"/>
      <w:numFmt w:val="lowerRoman"/>
      <w:lvlText w:val="%3."/>
      <w:lvlJc w:val="right"/>
      <w:pPr>
        <w:tabs>
          <w:tab w:val="num" w:pos="2160"/>
        </w:tabs>
        <w:ind w:left="2160" w:hanging="180"/>
      </w:pPr>
      <w:rPr>
        <w:rFonts w:cs="Times New Roman"/>
      </w:rPr>
    </w:lvl>
    <w:lvl w:ilvl="3" w:tplc="220A4BC8" w:tentative="1">
      <w:start w:val="1"/>
      <w:numFmt w:val="decimal"/>
      <w:lvlText w:val="%4."/>
      <w:lvlJc w:val="left"/>
      <w:pPr>
        <w:tabs>
          <w:tab w:val="num" w:pos="2880"/>
        </w:tabs>
        <w:ind w:left="2880" w:hanging="360"/>
      </w:pPr>
      <w:rPr>
        <w:rFonts w:cs="Times New Roman"/>
      </w:rPr>
    </w:lvl>
    <w:lvl w:ilvl="4" w:tplc="B3EA9D7A" w:tentative="1">
      <w:start w:val="1"/>
      <w:numFmt w:val="lowerLetter"/>
      <w:lvlText w:val="%5."/>
      <w:lvlJc w:val="left"/>
      <w:pPr>
        <w:tabs>
          <w:tab w:val="num" w:pos="3600"/>
        </w:tabs>
        <w:ind w:left="3600" w:hanging="360"/>
      </w:pPr>
      <w:rPr>
        <w:rFonts w:cs="Times New Roman"/>
      </w:rPr>
    </w:lvl>
    <w:lvl w:ilvl="5" w:tplc="D53E3FA8" w:tentative="1">
      <w:start w:val="1"/>
      <w:numFmt w:val="lowerRoman"/>
      <w:lvlText w:val="%6."/>
      <w:lvlJc w:val="right"/>
      <w:pPr>
        <w:tabs>
          <w:tab w:val="num" w:pos="4320"/>
        </w:tabs>
        <w:ind w:left="4320" w:hanging="180"/>
      </w:pPr>
      <w:rPr>
        <w:rFonts w:cs="Times New Roman"/>
      </w:rPr>
    </w:lvl>
    <w:lvl w:ilvl="6" w:tplc="A4BC3BD4" w:tentative="1">
      <w:start w:val="1"/>
      <w:numFmt w:val="decimal"/>
      <w:lvlText w:val="%7."/>
      <w:lvlJc w:val="left"/>
      <w:pPr>
        <w:tabs>
          <w:tab w:val="num" w:pos="5040"/>
        </w:tabs>
        <w:ind w:left="5040" w:hanging="360"/>
      </w:pPr>
      <w:rPr>
        <w:rFonts w:cs="Times New Roman"/>
      </w:rPr>
    </w:lvl>
    <w:lvl w:ilvl="7" w:tplc="BE66D56E" w:tentative="1">
      <w:start w:val="1"/>
      <w:numFmt w:val="lowerLetter"/>
      <w:lvlText w:val="%8."/>
      <w:lvlJc w:val="left"/>
      <w:pPr>
        <w:tabs>
          <w:tab w:val="num" w:pos="5760"/>
        </w:tabs>
        <w:ind w:left="5760" w:hanging="360"/>
      </w:pPr>
      <w:rPr>
        <w:rFonts w:cs="Times New Roman"/>
      </w:rPr>
    </w:lvl>
    <w:lvl w:ilvl="8" w:tplc="9138A16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EE7B92"/>
    <w:multiLevelType w:val="hybridMultilevel"/>
    <w:tmpl w:val="2D346F4C"/>
    <w:lvl w:ilvl="0" w:tplc="F348C080">
      <w:start w:val="9"/>
      <w:numFmt w:val="decimal"/>
      <w:lvlText w:val="%1"/>
      <w:lvlJc w:val="left"/>
      <w:pPr>
        <w:tabs>
          <w:tab w:val="num" w:pos="1080"/>
        </w:tabs>
        <w:ind w:left="1080" w:hanging="360"/>
      </w:pPr>
      <w:rPr>
        <w:rFonts w:cs="Times New Roman" w:hint="default"/>
      </w:rPr>
    </w:lvl>
    <w:lvl w:ilvl="1" w:tplc="9CB0B088" w:tentative="1">
      <w:start w:val="1"/>
      <w:numFmt w:val="lowerLetter"/>
      <w:lvlText w:val="%2."/>
      <w:lvlJc w:val="left"/>
      <w:pPr>
        <w:tabs>
          <w:tab w:val="num" w:pos="1800"/>
        </w:tabs>
        <w:ind w:left="1800" w:hanging="360"/>
      </w:pPr>
      <w:rPr>
        <w:rFonts w:cs="Times New Roman"/>
      </w:rPr>
    </w:lvl>
    <w:lvl w:ilvl="2" w:tplc="0280429A" w:tentative="1">
      <w:start w:val="1"/>
      <w:numFmt w:val="lowerRoman"/>
      <w:lvlText w:val="%3."/>
      <w:lvlJc w:val="right"/>
      <w:pPr>
        <w:tabs>
          <w:tab w:val="num" w:pos="2520"/>
        </w:tabs>
        <w:ind w:left="2520" w:hanging="180"/>
      </w:pPr>
      <w:rPr>
        <w:rFonts w:cs="Times New Roman"/>
      </w:rPr>
    </w:lvl>
    <w:lvl w:ilvl="3" w:tplc="8D986BC8" w:tentative="1">
      <w:start w:val="1"/>
      <w:numFmt w:val="decimal"/>
      <w:lvlText w:val="%4."/>
      <w:lvlJc w:val="left"/>
      <w:pPr>
        <w:tabs>
          <w:tab w:val="num" w:pos="3240"/>
        </w:tabs>
        <w:ind w:left="3240" w:hanging="360"/>
      </w:pPr>
      <w:rPr>
        <w:rFonts w:cs="Times New Roman"/>
      </w:rPr>
    </w:lvl>
    <w:lvl w:ilvl="4" w:tplc="68AE4C4C" w:tentative="1">
      <w:start w:val="1"/>
      <w:numFmt w:val="lowerLetter"/>
      <w:lvlText w:val="%5."/>
      <w:lvlJc w:val="left"/>
      <w:pPr>
        <w:tabs>
          <w:tab w:val="num" w:pos="3960"/>
        </w:tabs>
        <w:ind w:left="3960" w:hanging="360"/>
      </w:pPr>
      <w:rPr>
        <w:rFonts w:cs="Times New Roman"/>
      </w:rPr>
    </w:lvl>
    <w:lvl w:ilvl="5" w:tplc="715AF9D4" w:tentative="1">
      <w:start w:val="1"/>
      <w:numFmt w:val="lowerRoman"/>
      <w:lvlText w:val="%6."/>
      <w:lvlJc w:val="right"/>
      <w:pPr>
        <w:tabs>
          <w:tab w:val="num" w:pos="4680"/>
        </w:tabs>
        <w:ind w:left="4680" w:hanging="180"/>
      </w:pPr>
      <w:rPr>
        <w:rFonts w:cs="Times New Roman"/>
      </w:rPr>
    </w:lvl>
    <w:lvl w:ilvl="6" w:tplc="DE223CEE" w:tentative="1">
      <w:start w:val="1"/>
      <w:numFmt w:val="decimal"/>
      <w:lvlText w:val="%7."/>
      <w:lvlJc w:val="left"/>
      <w:pPr>
        <w:tabs>
          <w:tab w:val="num" w:pos="5400"/>
        </w:tabs>
        <w:ind w:left="5400" w:hanging="360"/>
      </w:pPr>
      <w:rPr>
        <w:rFonts w:cs="Times New Roman"/>
      </w:rPr>
    </w:lvl>
    <w:lvl w:ilvl="7" w:tplc="DDCECCEC" w:tentative="1">
      <w:start w:val="1"/>
      <w:numFmt w:val="lowerLetter"/>
      <w:lvlText w:val="%8."/>
      <w:lvlJc w:val="left"/>
      <w:pPr>
        <w:tabs>
          <w:tab w:val="num" w:pos="6120"/>
        </w:tabs>
        <w:ind w:left="6120" w:hanging="360"/>
      </w:pPr>
      <w:rPr>
        <w:rFonts w:cs="Times New Roman"/>
      </w:rPr>
    </w:lvl>
    <w:lvl w:ilvl="8" w:tplc="2FC6117E" w:tentative="1">
      <w:start w:val="1"/>
      <w:numFmt w:val="lowerRoman"/>
      <w:lvlText w:val="%9."/>
      <w:lvlJc w:val="right"/>
      <w:pPr>
        <w:tabs>
          <w:tab w:val="num" w:pos="6840"/>
        </w:tabs>
        <w:ind w:left="6840" w:hanging="180"/>
      </w:pPr>
      <w:rPr>
        <w:rFonts w:cs="Times New Roman"/>
      </w:rPr>
    </w:lvl>
  </w:abstractNum>
  <w:abstractNum w:abstractNumId="22" w15:restartNumberingAfterBreak="0">
    <w:nsid w:val="6D2A3E5D"/>
    <w:multiLevelType w:val="hybridMultilevel"/>
    <w:tmpl w:val="5FF6B8A4"/>
    <w:lvl w:ilvl="0" w:tplc="9228999C">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567410A"/>
    <w:multiLevelType w:val="hybridMultilevel"/>
    <w:tmpl w:val="917603E0"/>
    <w:lvl w:ilvl="0" w:tplc="9228999C">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F7A3B"/>
    <w:multiLevelType w:val="hybridMultilevel"/>
    <w:tmpl w:val="42CAB5CA"/>
    <w:lvl w:ilvl="0" w:tplc="6884226A">
      <w:start w:val="2"/>
      <w:numFmt w:val="decimal"/>
      <w:lvlText w:val="%1."/>
      <w:lvlJc w:val="left"/>
      <w:pPr>
        <w:tabs>
          <w:tab w:val="num" w:pos="720"/>
        </w:tabs>
        <w:ind w:left="720" w:hanging="360"/>
      </w:pPr>
      <w:rPr>
        <w:rFonts w:cs="Times New Roman" w:hint="default"/>
      </w:rPr>
    </w:lvl>
    <w:lvl w:ilvl="1" w:tplc="8AE29DC6" w:tentative="1">
      <w:start w:val="1"/>
      <w:numFmt w:val="lowerLetter"/>
      <w:lvlText w:val="%2."/>
      <w:lvlJc w:val="left"/>
      <w:pPr>
        <w:tabs>
          <w:tab w:val="num" w:pos="1440"/>
        </w:tabs>
        <w:ind w:left="1440" w:hanging="360"/>
      </w:pPr>
      <w:rPr>
        <w:rFonts w:cs="Times New Roman"/>
      </w:rPr>
    </w:lvl>
    <w:lvl w:ilvl="2" w:tplc="4A32CC20" w:tentative="1">
      <w:start w:val="1"/>
      <w:numFmt w:val="lowerRoman"/>
      <w:lvlText w:val="%3."/>
      <w:lvlJc w:val="right"/>
      <w:pPr>
        <w:tabs>
          <w:tab w:val="num" w:pos="2160"/>
        </w:tabs>
        <w:ind w:left="2160" w:hanging="180"/>
      </w:pPr>
      <w:rPr>
        <w:rFonts w:cs="Times New Roman"/>
      </w:rPr>
    </w:lvl>
    <w:lvl w:ilvl="3" w:tplc="8B384A64" w:tentative="1">
      <w:start w:val="1"/>
      <w:numFmt w:val="decimal"/>
      <w:lvlText w:val="%4."/>
      <w:lvlJc w:val="left"/>
      <w:pPr>
        <w:tabs>
          <w:tab w:val="num" w:pos="2880"/>
        </w:tabs>
        <w:ind w:left="2880" w:hanging="360"/>
      </w:pPr>
      <w:rPr>
        <w:rFonts w:cs="Times New Roman"/>
      </w:rPr>
    </w:lvl>
    <w:lvl w:ilvl="4" w:tplc="52C01A42" w:tentative="1">
      <w:start w:val="1"/>
      <w:numFmt w:val="lowerLetter"/>
      <w:lvlText w:val="%5."/>
      <w:lvlJc w:val="left"/>
      <w:pPr>
        <w:tabs>
          <w:tab w:val="num" w:pos="3600"/>
        </w:tabs>
        <w:ind w:left="3600" w:hanging="360"/>
      </w:pPr>
      <w:rPr>
        <w:rFonts w:cs="Times New Roman"/>
      </w:rPr>
    </w:lvl>
    <w:lvl w:ilvl="5" w:tplc="A4F612D8" w:tentative="1">
      <w:start w:val="1"/>
      <w:numFmt w:val="lowerRoman"/>
      <w:lvlText w:val="%6."/>
      <w:lvlJc w:val="right"/>
      <w:pPr>
        <w:tabs>
          <w:tab w:val="num" w:pos="4320"/>
        </w:tabs>
        <w:ind w:left="4320" w:hanging="180"/>
      </w:pPr>
      <w:rPr>
        <w:rFonts w:cs="Times New Roman"/>
      </w:rPr>
    </w:lvl>
    <w:lvl w:ilvl="6" w:tplc="470603EA" w:tentative="1">
      <w:start w:val="1"/>
      <w:numFmt w:val="decimal"/>
      <w:lvlText w:val="%7."/>
      <w:lvlJc w:val="left"/>
      <w:pPr>
        <w:tabs>
          <w:tab w:val="num" w:pos="5040"/>
        </w:tabs>
        <w:ind w:left="5040" w:hanging="360"/>
      </w:pPr>
      <w:rPr>
        <w:rFonts w:cs="Times New Roman"/>
      </w:rPr>
    </w:lvl>
    <w:lvl w:ilvl="7" w:tplc="68D8B0D6" w:tentative="1">
      <w:start w:val="1"/>
      <w:numFmt w:val="lowerLetter"/>
      <w:lvlText w:val="%8."/>
      <w:lvlJc w:val="left"/>
      <w:pPr>
        <w:tabs>
          <w:tab w:val="num" w:pos="5760"/>
        </w:tabs>
        <w:ind w:left="5760" w:hanging="360"/>
      </w:pPr>
      <w:rPr>
        <w:rFonts w:cs="Times New Roman"/>
      </w:rPr>
    </w:lvl>
    <w:lvl w:ilvl="8" w:tplc="9D7640EA" w:tentative="1">
      <w:start w:val="1"/>
      <w:numFmt w:val="lowerRoman"/>
      <w:lvlText w:val="%9."/>
      <w:lvlJc w:val="right"/>
      <w:pPr>
        <w:tabs>
          <w:tab w:val="num" w:pos="6480"/>
        </w:tabs>
        <w:ind w:left="6480" w:hanging="180"/>
      </w:pPr>
      <w:rPr>
        <w:rFonts w:cs="Times New Roman"/>
      </w:rPr>
    </w:lvl>
  </w:abstractNum>
  <w:num w:numId="1">
    <w:abstractNumId w:val="15"/>
  </w:num>
  <w:num w:numId="2">
    <w:abstractNumId w:val="7"/>
  </w:num>
  <w:num w:numId="3">
    <w:abstractNumId w:val="6"/>
  </w:num>
  <w:num w:numId="4">
    <w:abstractNumId w:val="24"/>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0"/>
    <w:lvlOverride w:ilvl="0">
      <w:lvl w:ilvl="0">
        <w:start w:val="2"/>
        <w:numFmt w:val="bullet"/>
        <w:lvlText w:val="-"/>
        <w:legacy w:legacy="1" w:legacySpace="120" w:legacyIndent="360"/>
        <w:lvlJc w:val="left"/>
        <w:pPr>
          <w:ind w:left="1020" w:hanging="360"/>
        </w:pPr>
      </w:lvl>
    </w:lvlOverride>
  </w:num>
  <w:num w:numId="7">
    <w:abstractNumId w:val="0"/>
    <w:lvlOverride w:ilvl="0">
      <w:lvl w:ilvl="0">
        <w:numFmt w:val="bullet"/>
        <w:lvlText w:val="-"/>
        <w:legacy w:legacy="1" w:legacySpace="120" w:legacyIndent="360"/>
        <w:lvlJc w:val="left"/>
        <w:pPr>
          <w:ind w:left="1080" w:hanging="360"/>
        </w:pPr>
      </w:lvl>
    </w:lvlOverride>
  </w:num>
  <w:num w:numId="8">
    <w:abstractNumId w:val="20"/>
  </w:num>
  <w:num w:numId="9">
    <w:abstractNumId w:val="21"/>
  </w:num>
  <w:num w:numId="10">
    <w:abstractNumId w:val="5"/>
  </w:num>
  <w:num w:numId="11">
    <w:abstractNumId w:val="14"/>
  </w:num>
  <w:num w:numId="12">
    <w:abstractNumId w:val="2"/>
  </w:num>
  <w:num w:numId="13">
    <w:abstractNumId w:val="18"/>
  </w:num>
  <w:num w:numId="14">
    <w:abstractNumId w:val="12"/>
  </w:num>
  <w:num w:numId="15">
    <w:abstractNumId w:val="17"/>
  </w:num>
  <w:num w:numId="16">
    <w:abstractNumId w:val="16"/>
  </w:num>
  <w:num w:numId="17">
    <w:abstractNumId w:val="9"/>
  </w:num>
  <w:num w:numId="18">
    <w:abstractNumId w:val="23"/>
  </w:num>
  <w:num w:numId="19">
    <w:abstractNumId w:val="4"/>
  </w:num>
  <w:num w:numId="20">
    <w:abstractNumId w:val="19"/>
  </w:num>
  <w:num w:numId="21">
    <w:abstractNumId w:val="3"/>
  </w:num>
  <w:num w:numId="22">
    <w:abstractNumId w:val="8"/>
  </w:num>
  <w:num w:numId="23">
    <w:abstractNumId w:val="11"/>
  </w:num>
  <w:num w:numId="24">
    <w:abstractNumId w:val="22"/>
  </w:num>
  <w:num w:numId="25">
    <w:abstractNumId w:val="1"/>
  </w:num>
  <w:num w:numId="26">
    <w:abstractNumId w:val="1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38"/>
    <w:rsid w:val="00013E3B"/>
    <w:rsid w:val="0001786A"/>
    <w:rsid w:val="000356F3"/>
    <w:rsid w:val="00064C08"/>
    <w:rsid w:val="00081602"/>
    <w:rsid w:val="00083322"/>
    <w:rsid w:val="000909D7"/>
    <w:rsid w:val="000A1FDA"/>
    <w:rsid w:val="000B3EFF"/>
    <w:rsid w:val="000B5AEF"/>
    <w:rsid w:val="000C20E9"/>
    <w:rsid w:val="000D6639"/>
    <w:rsid w:val="000F6D91"/>
    <w:rsid w:val="00102164"/>
    <w:rsid w:val="00125ED0"/>
    <w:rsid w:val="0013013B"/>
    <w:rsid w:val="00147D71"/>
    <w:rsid w:val="00185FCA"/>
    <w:rsid w:val="001A7D5B"/>
    <w:rsid w:val="001C5B7E"/>
    <w:rsid w:val="001E1E21"/>
    <w:rsid w:val="00204BA7"/>
    <w:rsid w:val="0021060B"/>
    <w:rsid w:val="002170B6"/>
    <w:rsid w:val="002240D1"/>
    <w:rsid w:val="00224D15"/>
    <w:rsid w:val="00251509"/>
    <w:rsid w:val="002673B2"/>
    <w:rsid w:val="002E4860"/>
    <w:rsid w:val="002F03E2"/>
    <w:rsid w:val="00300564"/>
    <w:rsid w:val="00300A65"/>
    <w:rsid w:val="00355658"/>
    <w:rsid w:val="00374D50"/>
    <w:rsid w:val="00385681"/>
    <w:rsid w:val="003A573D"/>
    <w:rsid w:val="003A68DE"/>
    <w:rsid w:val="003C084D"/>
    <w:rsid w:val="003D3F58"/>
    <w:rsid w:val="0042003E"/>
    <w:rsid w:val="00420F6D"/>
    <w:rsid w:val="004213DC"/>
    <w:rsid w:val="0042466E"/>
    <w:rsid w:val="00467F7C"/>
    <w:rsid w:val="00474BA1"/>
    <w:rsid w:val="0049109D"/>
    <w:rsid w:val="004A59F4"/>
    <w:rsid w:val="004D1997"/>
    <w:rsid w:val="004D1DD2"/>
    <w:rsid w:val="004D24FC"/>
    <w:rsid w:val="004D2718"/>
    <w:rsid w:val="004F4BA0"/>
    <w:rsid w:val="00536485"/>
    <w:rsid w:val="005569EA"/>
    <w:rsid w:val="00556E7E"/>
    <w:rsid w:val="00574921"/>
    <w:rsid w:val="005A78A0"/>
    <w:rsid w:val="005C3193"/>
    <w:rsid w:val="005C4B5D"/>
    <w:rsid w:val="005E0202"/>
    <w:rsid w:val="00614203"/>
    <w:rsid w:val="006403D1"/>
    <w:rsid w:val="006451FA"/>
    <w:rsid w:val="0064781E"/>
    <w:rsid w:val="006531F5"/>
    <w:rsid w:val="00656216"/>
    <w:rsid w:val="00665932"/>
    <w:rsid w:val="0068025E"/>
    <w:rsid w:val="006877D7"/>
    <w:rsid w:val="006A0081"/>
    <w:rsid w:val="006A3ACC"/>
    <w:rsid w:val="006A5A84"/>
    <w:rsid w:val="006C38EE"/>
    <w:rsid w:val="006C75EC"/>
    <w:rsid w:val="00702C8E"/>
    <w:rsid w:val="00742917"/>
    <w:rsid w:val="00742AA8"/>
    <w:rsid w:val="00744C35"/>
    <w:rsid w:val="007647E9"/>
    <w:rsid w:val="00776E4D"/>
    <w:rsid w:val="007B0DAF"/>
    <w:rsid w:val="00825DA2"/>
    <w:rsid w:val="00841250"/>
    <w:rsid w:val="008757F2"/>
    <w:rsid w:val="008951E3"/>
    <w:rsid w:val="00897FE2"/>
    <w:rsid w:val="008F0A34"/>
    <w:rsid w:val="008F64A9"/>
    <w:rsid w:val="00922875"/>
    <w:rsid w:val="0093171A"/>
    <w:rsid w:val="00962C73"/>
    <w:rsid w:val="00985004"/>
    <w:rsid w:val="00990A34"/>
    <w:rsid w:val="009A664C"/>
    <w:rsid w:val="009A7896"/>
    <w:rsid w:val="009C5B82"/>
    <w:rsid w:val="009D5DCC"/>
    <w:rsid w:val="009D7B5E"/>
    <w:rsid w:val="009F0694"/>
    <w:rsid w:val="00A90E77"/>
    <w:rsid w:val="00A90EBD"/>
    <w:rsid w:val="00AD5B3C"/>
    <w:rsid w:val="00AF520E"/>
    <w:rsid w:val="00B22AA2"/>
    <w:rsid w:val="00B270E3"/>
    <w:rsid w:val="00B3546F"/>
    <w:rsid w:val="00B42B5E"/>
    <w:rsid w:val="00B640AB"/>
    <w:rsid w:val="00B76CE1"/>
    <w:rsid w:val="00BA104A"/>
    <w:rsid w:val="00BC0B4F"/>
    <w:rsid w:val="00BC5A86"/>
    <w:rsid w:val="00BE286F"/>
    <w:rsid w:val="00C1480E"/>
    <w:rsid w:val="00C14EB3"/>
    <w:rsid w:val="00C33855"/>
    <w:rsid w:val="00C36B61"/>
    <w:rsid w:val="00C41AEE"/>
    <w:rsid w:val="00C566F3"/>
    <w:rsid w:val="00C6017E"/>
    <w:rsid w:val="00C6029C"/>
    <w:rsid w:val="00C61FFE"/>
    <w:rsid w:val="00C748B6"/>
    <w:rsid w:val="00C873A8"/>
    <w:rsid w:val="00CA337A"/>
    <w:rsid w:val="00CC3613"/>
    <w:rsid w:val="00CE44E6"/>
    <w:rsid w:val="00D36E05"/>
    <w:rsid w:val="00D43AB6"/>
    <w:rsid w:val="00D504C7"/>
    <w:rsid w:val="00D70170"/>
    <w:rsid w:val="00D83C8A"/>
    <w:rsid w:val="00D86B54"/>
    <w:rsid w:val="00D96C58"/>
    <w:rsid w:val="00DA2E0C"/>
    <w:rsid w:val="00DB2A77"/>
    <w:rsid w:val="00DD5D65"/>
    <w:rsid w:val="00DD7285"/>
    <w:rsid w:val="00E05D99"/>
    <w:rsid w:val="00E06A8F"/>
    <w:rsid w:val="00E2266D"/>
    <w:rsid w:val="00E230E9"/>
    <w:rsid w:val="00E3028F"/>
    <w:rsid w:val="00E37D61"/>
    <w:rsid w:val="00E62D8B"/>
    <w:rsid w:val="00E81478"/>
    <w:rsid w:val="00EA3A61"/>
    <w:rsid w:val="00EB00FF"/>
    <w:rsid w:val="00EC3F80"/>
    <w:rsid w:val="00EE0EB6"/>
    <w:rsid w:val="00EE2773"/>
    <w:rsid w:val="00EE53DF"/>
    <w:rsid w:val="00F022CB"/>
    <w:rsid w:val="00F03BDD"/>
    <w:rsid w:val="00F06B34"/>
    <w:rsid w:val="00F11CF6"/>
    <w:rsid w:val="00F13F6C"/>
    <w:rsid w:val="00F1626B"/>
    <w:rsid w:val="00F20C15"/>
    <w:rsid w:val="00F26138"/>
    <w:rsid w:val="00F37905"/>
    <w:rsid w:val="00F752D5"/>
    <w:rsid w:val="00FE3EF5"/>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D23B2B-D17B-4E8D-9C84-E46776D1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75"/>
    <w:pPr>
      <w:widowControl w:val="0"/>
      <w:autoSpaceDE w:val="0"/>
      <w:autoSpaceDN w:val="0"/>
      <w:adjustRightInd w:val="0"/>
    </w:pPr>
    <w:rPr>
      <w:sz w:val="20"/>
      <w:szCs w:val="24"/>
      <w:lang w:val="en-US" w:eastAsia="en-US"/>
    </w:rPr>
  </w:style>
  <w:style w:type="paragraph" w:styleId="Heading8">
    <w:name w:val="heading 8"/>
    <w:basedOn w:val="Normal"/>
    <w:next w:val="Normal"/>
    <w:link w:val="Heading8Char"/>
    <w:uiPriority w:val="99"/>
    <w:qFormat/>
    <w:rsid w:val="00922875"/>
    <w:pPr>
      <w:keepNext/>
      <w:widowControl/>
      <w:overflowPunct w:val="0"/>
      <w:textAlignment w:val="baseline"/>
      <w:outlineLvl w:val="7"/>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4C2A25"/>
    <w:rPr>
      <w:rFonts w:asciiTheme="minorHAnsi" w:eastAsiaTheme="minorEastAsia" w:hAnsiTheme="minorHAnsi" w:cstheme="minorBidi"/>
      <w:i/>
      <w:iCs/>
      <w:sz w:val="24"/>
      <w:szCs w:val="24"/>
      <w:lang w:val="en-US" w:eastAsia="en-US"/>
    </w:rPr>
  </w:style>
  <w:style w:type="character" w:styleId="FootnoteReference">
    <w:name w:val="footnote reference"/>
    <w:basedOn w:val="DefaultParagraphFont"/>
    <w:uiPriority w:val="99"/>
    <w:semiHidden/>
    <w:rsid w:val="00922875"/>
    <w:rPr>
      <w:rFonts w:cs="Times New Roman"/>
    </w:rPr>
  </w:style>
  <w:style w:type="paragraph" w:styleId="BodyText">
    <w:name w:val="Body Text"/>
    <w:basedOn w:val="Normal"/>
    <w:link w:val="BodyTextChar"/>
    <w:uiPriority w:val="99"/>
    <w:rsid w:val="00922875"/>
    <w:pPr>
      <w:autoSpaceDE/>
      <w:autoSpaceDN/>
      <w:adjustRightInd/>
      <w:jc w:val="both"/>
    </w:pPr>
    <w:rPr>
      <w:sz w:val="24"/>
      <w:szCs w:val="20"/>
    </w:rPr>
  </w:style>
  <w:style w:type="character" w:customStyle="1" w:styleId="BodyTextChar">
    <w:name w:val="Body Text Char"/>
    <w:basedOn w:val="DefaultParagraphFont"/>
    <w:link w:val="BodyText"/>
    <w:uiPriority w:val="99"/>
    <w:semiHidden/>
    <w:rsid w:val="004C2A25"/>
    <w:rPr>
      <w:sz w:val="20"/>
      <w:szCs w:val="24"/>
      <w:lang w:val="en-US" w:eastAsia="en-US"/>
    </w:rPr>
  </w:style>
  <w:style w:type="paragraph" w:styleId="BodyText3">
    <w:name w:val="Body Text 3"/>
    <w:basedOn w:val="Normal"/>
    <w:link w:val="BodyText3Char"/>
    <w:uiPriority w:val="99"/>
    <w:rsid w:val="00922875"/>
    <w:pPr>
      <w:jc w:val="both"/>
    </w:pPr>
    <w:rPr>
      <w:rFonts w:ascii="Arial" w:hAnsi="Arial" w:cs="Arial"/>
      <w:b/>
      <w:bCs/>
      <w:i/>
      <w:iCs/>
      <w:sz w:val="28"/>
      <w:lang w:val="en-GB"/>
    </w:rPr>
  </w:style>
  <w:style w:type="character" w:customStyle="1" w:styleId="BodyText3Char">
    <w:name w:val="Body Text 3 Char"/>
    <w:basedOn w:val="DefaultParagraphFont"/>
    <w:link w:val="BodyText3"/>
    <w:uiPriority w:val="99"/>
    <w:semiHidden/>
    <w:rsid w:val="004C2A25"/>
    <w:rPr>
      <w:sz w:val="16"/>
      <w:szCs w:val="16"/>
      <w:lang w:val="en-US" w:eastAsia="en-US"/>
    </w:rPr>
  </w:style>
  <w:style w:type="paragraph" w:styleId="BodyTextIndent">
    <w:name w:val="Body Text Indent"/>
    <w:basedOn w:val="Normal"/>
    <w:link w:val="BodyTextIndentChar"/>
    <w:uiPriority w:val="99"/>
    <w:rsid w:val="00922875"/>
    <w:pPr>
      <w:tabs>
        <w:tab w:val="left" w:pos="-1440"/>
      </w:tabs>
      <w:ind w:left="709" w:hanging="709"/>
      <w:jc w:val="both"/>
    </w:pPr>
    <w:rPr>
      <w:rFonts w:ascii="Arial" w:hAnsi="Arial" w:cs="Arial"/>
      <w:sz w:val="24"/>
      <w:lang w:val="en-GB"/>
    </w:rPr>
  </w:style>
  <w:style w:type="character" w:customStyle="1" w:styleId="BodyTextIndentChar">
    <w:name w:val="Body Text Indent Char"/>
    <w:basedOn w:val="DefaultParagraphFont"/>
    <w:link w:val="BodyTextIndent"/>
    <w:uiPriority w:val="99"/>
    <w:semiHidden/>
    <w:rsid w:val="004C2A25"/>
    <w:rPr>
      <w:sz w:val="20"/>
      <w:szCs w:val="24"/>
      <w:lang w:val="en-US" w:eastAsia="en-US"/>
    </w:rPr>
  </w:style>
  <w:style w:type="paragraph" w:styleId="BodyTextIndent2">
    <w:name w:val="Body Text Indent 2"/>
    <w:basedOn w:val="Normal"/>
    <w:link w:val="BodyTextIndent2Char"/>
    <w:uiPriority w:val="99"/>
    <w:rsid w:val="00922875"/>
    <w:pPr>
      <w:tabs>
        <w:tab w:val="left" w:pos="-1440"/>
      </w:tabs>
      <w:ind w:left="709"/>
      <w:jc w:val="both"/>
    </w:pPr>
    <w:rPr>
      <w:rFonts w:ascii="Arial" w:hAnsi="Arial" w:cs="Arial"/>
      <w:sz w:val="24"/>
      <w:lang w:val="en-GB"/>
    </w:rPr>
  </w:style>
  <w:style w:type="character" w:customStyle="1" w:styleId="BodyTextIndent2Char">
    <w:name w:val="Body Text Indent 2 Char"/>
    <w:basedOn w:val="DefaultParagraphFont"/>
    <w:link w:val="BodyTextIndent2"/>
    <w:uiPriority w:val="99"/>
    <w:semiHidden/>
    <w:rsid w:val="004C2A25"/>
    <w:rPr>
      <w:sz w:val="20"/>
      <w:szCs w:val="24"/>
      <w:lang w:val="en-US" w:eastAsia="en-US"/>
    </w:rPr>
  </w:style>
  <w:style w:type="paragraph" w:styleId="BodyTextIndent3">
    <w:name w:val="Body Text Indent 3"/>
    <w:basedOn w:val="Normal"/>
    <w:link w:val="BodyTextIndent3Char"/>
    <w:uiPriority w:val="99"/>
    <w:rsid w:val="00922875"/>
    <w:pPr>
      <w:tabs>
        <w:tab w:val="left" w:pos="-1440"/>
      </w:tabs>
      <w:ind w:left="567" w:hanging="567"/>
      <w:jc w:val="both"/>
    </w:pPr>
    <w:rPr>
      <w:rFonts w:ascii="Arial" w:hAnsi="Arial" w:cs="Arial"/>
      <w:sz w:val="24"/>
      <w:lang w:val="en-GB"/>
    </w:rPr>
  </w:style>
  <w:style w:type="character" w:customStyle="1" w:styleId="BodyTextIndent3Char">
    <w:name w:val="Body Text Indent 3 Char"/>
    <w:basedOn w:val="DefaultParagraphFont"/>
    <w:link w:val="BodyTextIndent3"/>
    <w:uiPriority w:val="99"/>
    <w:semiHidden/>
    <w:rsid w:val="004C2A25"/>
    <w:rPr>
      <w:sz w:val="16"/>
      <w:szCs w:val="16"/>
      <w:lang w:val="en-US" w:eastAsia="en-US"/>
    </w:rPr>
  </w:style>
  <w:style w:type="character" w:styleId="Hyperlink">
    <w:name w:val="Hyperlink"/>
    <w:basedOn w:val="DefaultParagraphFont"/>
    <w:uiPriority w:val="99"/>
    <w:rsid w:val="00922875"/>
    <w:rPr>
      <w:rFonts w:cs="Times New Roman"/>
      <w:color w:val="0000FF"/>
      <w:u w:val="single"/>
    </w:rPr>
  </w:style>
  <w:style w:type="paragraph" w:styleId="Header">
    <w:name w:val="header"/>
    <w:basedOn w:val="Normal"/>
    <w:link w:val="HeaderChar"/>
    <w:uiPriority w:val="99"/>
    <w:rsid w:val="00922875"/>
    <w:pPr>
      <w:tabs>
        <w:tab w:val="center" w:pos="4153"/>
        <w:tab w:val="right" w:pos="8306"/>
      </w:tabs>
    </w:pPr>
  </w:style>
  <w:style w:type="character" w:customStyle="1" w:styleId="HeaderChar">
    <w:name w:val="Header Char"/>
    <w:basedOn w:val="DefaultParagraphFont"/>
    <w:link w:val="Header"/>
    <w:uiPriority w:val="99"/>
    <w:semiHidden/>
    <w:rsid w:val="004C2A25"/>
    <w:rPr>
      <w:sz w:val="20"/>
      <w:szCs w:val="24"/>
      <w:lang w:val="en-US" w:eastAsia="en-US"/>
    </w:rPr>
  </w:style>
  <w:style w:type="paragraph" w:styleId="Footer">
    <w:name w:val="footer"/>
    <w:basedOn w:val="Normal"/>
    <w:link w:val="FooterChar"/>
    <w:uiPriority w:val="99"/>
    <w:rsid w:val="00922875"/>
    <w:pPr>
      <w:tabs>
        <w:tab w:val="center" w:pos="4153"/>
        <w:tab w:val="right" w:pos="8306"/>
      </w:tabs>
    </w:pPr>
  </w:style>
  <w:style w:type="character" w:customStyle="1" w:styleId="FooterChar">
    <w:name w:val="Footer Char"/>
    <w:basedOn w:val="DefaultParagraphFont"/>
    <w:link w:val="Footer"/>
    <w:uiPriority w:val="99"/>
    <w:semiHidden/>
    <w:rsid w:val="004C2A25"/>
    <w:rPr>
      <w:sz w:val="20"/>
      <w:szCs w:val="24"/>
      <w:lang w:val="en-US" w:eastAsia="en-US"/>
    </w:rPr>
  </w:style>
  <w:style w:type="paragraph" w:styleId="BodyText2">
    <w:name w:val="Body Text 2"/>
    <w:basedOn w:val="Normal"/>
    <w:link w:val="BodyText2Char"/>
    <w:uiPriority w:val="99"/>
    <w:rsid w:val="00922875"/>
    <w:pPr>
      <w:numPr>
        <w:ilvl w:val="12"/>
      </w:numPr>
      <w:jc w:val="center"/>
    </w:pPr>
    <w:rPr>
      <w:rFonts w:ascii="Arial" w:hAnsi="Arial" w:cs="Arial"/>
      <w:b/>
      <w:sz w:val="22"/>
    </w:rPr>
  </w:style>
  <w:style w:type="character" w:customStyle="1" w:styleId="BodyText2Char">
    <w:name w:val="Body Text 2 Char"/>
    <w:basedOn w:val="DefaultParagraphFont"/>
    <w:link w:val="BodyText2"/>
    <w:uiPriority w:val="99"/>
    <w:semiHidden/>
    <w:rsid w:val="004C2A25"/>
    <w:rPr>
      <w:sz w:val="20"/>
      <w:szCs w:val="24"/>
      <w:lang w:val="en-US" w:eastAsia="en-US"/>
    </w:rPr>
  </w:style>
  <w:style w:type="paragraph" w:styleId="BalloonText">
    <w:name w:val="Balloon Text"/>
    <w:basedOn w:val="Normal"/>
    <w:link w:val="BalloonTextChar"/>
    <w:uiPriority w:val="99"/>
    <w:rsid w:val="00224D15"/>
    <w:rPr>
      <w:rFonts w:ascii="Tahoma" w:hAnsi="Tahoma" w:cs="Tahoma"/>
      <w:sz w:val="16"/>
      <w:szCs w:val="16"/>
    </w:rPr>
  </w:style>
  <w:style w:type="character" w:customStyle="1" w:styleId="BalloonTextChar">
    <w:name w:val="Balloon Text Char"/>
    <w:basedOn w:val="DefaultParagraphFont"/>
    <w:link w:val="BalloonText"/>
    <w:uiPriority w:val="99"/>
    <w:locked/>
    <w:rsid w:val="00224D15"/>
    <w:rPr>
      <w:rFonts w:ascii="Tahoma" w:hAnsi="Tahoma" w:cs="Tahoma"/>
      <w:sz w:val="16"/>
      <w:szCs w:val="16"/>
    </w:rPr>
  </w:style>
  <w:style w:type="paragraph" w:styleId="ListParagraph">
    <w:name w:val="List Paragraph"/>
    <w:basedOn w:val="Normal"/>
    <w:uiPriority w:val="99"/>
    <w:qFormat/>
    <w:rsid w:val="005C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78281">
      <w:marLeft w:val="0"/>
      <w:marRight w:val="0"/>
      <w:marTop w:val="0"/>
      <w:marBottom w:val="0"/>
      <w:divBdr>
        <w:top w:val="none" w:sz="0" w:space="0" w:color="auto"/>
        <w:left w:val="none" w:sz="0" w:space="0" w:color="auto"/>
        <w:bottom w:val="none" w:sz="0" w:space="0" w:color="auto"/>
        <w:right w:val="none" w:sz="0" w:space="0" w:color="auto"/>
      </w:divBdr>
      <w:divsChild>
        <w:div w:id="202697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9A4BCB-D848-4505-99FA-B94F5ABBBF9E}"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GB"/>
        </a:p>
      </dgm:t>
    </dgm:pt>
    <dgm:pt modelId="{38CE400B-3FA5-4745-ABC2-DC939F99B683}">
      <dgm:prSet phldrT="[Text]"/>
      <dgm:spPr/>
      <dgm:t>
        <a:bodyPr/>
        <a:lstStyle/>
        <a:p>
          <a:r>
            <a:rPr lang="en-GB"/>
            <a:t>Clinical Director Dental Services</a:t>
          </a:r>
        </a:p>
      </dgm:t>
    </dgm:pt>
    <dgm:pt modelId="{7C99F469-8EC8-4A2F-96CC-2C0005EEDA1D}" type="parTrans" cxnId="{C079555F-E7F6-4E19-B510-226E2BED2096}">
      <dgm:prSet/>
      <dgm:spPr/>
      <dgm:t>
        <a:bodyPr/>
        <a:lstStyle/>
        <a:p>
          <a:endParaRPr lang="en-GB"/>
        </a:p>
      </dgm:t>
    </dgm:pt>
    <dgm:pt modelId="{31A43DFA-B970-4D07-85CE-057226AD36E8}" type="sibTrans" cxnId="{C079555F-E7F6-4E19-B510-226E2BED2096}">
      <dgm:prSet/>
      <dgm:spPr/>
      <dgm:t>
        <a:bodyPr/>
        <a:lstStyle/>
        <a:p>
          <a:endParaRPr lang="en-GB"/>
        </a:p>
      </dgm:t>
    </dgm:pt>
    <dgm:pt modelId="{E6FB223A-42B4-40BD-BB9A-D1ECDDC1E242}">
      <dgm:prSet phldrT="[Text]"/>
      <dgm:spPr/>
      <dgm:t>
        <a:bodyPr/>
        <a:lstStyle/>
        <a:p>
          <a:r>
            <a:rPr lang="en-GB"/>
            <a:t>THIS POST</a:t>
          </a:r>
        </a:p>
      </dgm:t>
    </dgm:pt>
    <dgm:pt modelId="{FF32BE9F-1DC8-432B-BE6C-5EAB56354B6E}" type="parTrans" cxnId="{42E49823-3D2C-410E-B620-A66DD88EF444}">
      <dgm:prSet/>
      <dgm:spPr/>
      <dgm:t>
        <a:bodyPr/>
        <a:lstStyle/>
        <a:p>
          <a:endParaRPr lang="en-GB"/>
        </a:p>
      </dgm:t>
    </dgm:pt>
    <dgm:pt modelId="{EC1BCAD3-8A2B-4E69-9837-4EEEAF4ECEF5}" type="sibTrans" cxnId="{42E49823-3D2C-410E-B620-A66DD88EF444}">
      <dgm:prSet/>
      <dgm:spPr/>
      <dgm:t>
        <a:bodyPr/>
        <a:lstStyle/>
        <a:p>
          <a:endParaRPr lang="en-GB"/>
        </a:p>
      </dgm:t>
    </dgm:pt>
    <dgm:pt modelId="{199E9CDE-0469-4E6C-8F7A-810F34616A95}">
      <dgm:prSet phldrT="[Text]"/>
      <dgm:spPr/>
      <dgm:t>
        <a:bodyPr/>
        <a:lstStyle/>
        <a:p>
          <a:r>
            <a:rPr lang="en-GB"/>
            <a:t>SDOs</a:t>
          </a:r>
        </a:p>
      </dgm:t>
    </dgm:pt>
    <dgm:pt modelId="{D21E4904-1AAD-4EC4-BA03-E5BB08573681}" type="parTrans" cxnId="{3117285F-4639-4A59-9920-3CD32DF503F8}">
      <dgm:prSet/>
      <dgm:spPr/>
      <dgm:t>
        <a:bodyPr/>
        <a:lstStyle/>
        <a:p>
          <a:endParaRPr lang="en-GB"/>
        </a:p>
      </dgm:t>
    </dgm:pt>
    <dgm:pt modelId="{651C1CCB-CD1B-4A8D-A75C-E95EAF1E876E}" type="sibTrans" cxnId="{3117285F-4639-4A59-9920-3CD32DF503F8}">
      <dgm:prSet/>
      <dgm:spPr/>
      <dgm:t>
        <a:bodyPr/>
        <a:lstStyle/>
        <a:p>
          <a:endParaRPr lang="en-GB"/>
        </a:p>
      </dgm:t>
    </dgm:pt>
    <dgm:pt modelId="{74DEC9CD-DC6D-407A-8ACB-BB833639533F}">
      <dgm:prSet phldrT="[Text]"/>
      <dgm:spPr/>
      <dgm:t>
        <a:bodyPr/>
        <a:lstStyle/>
        <a:p>
          <a:r>
            <a:rPr lang="en-GB"/>
            <a:t>Dental Officers &amp; DCPs</a:t>
          </a:r>
        </a:p>
      </dgm:t>
    </dgm:pt>
    <dgm:pt modelId="{79D4C92C-F447-4DB2-B1FB-8A0D0DCDC271}" type="parTrans" cxnId="{629FC3C3-AC69-4741-9A72-7DD20FBECFC5}">
      <dgm:prSet/>
      <dgm:spPr/>
      <dgm:t>
        <a:bodyPr/>
        <a:lstStyle/>
        <a:p>
          <a:endParaRPr lang="en-GB"/>
        </a:p>
      </dgm:t>
    </dgm:pt>
    <dgm:pt modelId="{A8BF4155-32D9-435D-83B5-CE614172B29E}" type="sibTrans" cxnId="{629FC3C3-AC69-4741-9A72-7DD20FBECFC5}">
      <dgm:prSet/>
      <dgm:spPr/>
      <dgm:t>
        <a:bodyPr/>
        <a:lstStyle/>
        <a:p>
          <a:endParaRPr lang="en-GB"/>
        </a:p>
      </dgm:t>
    </dgm:pt>
    <dgm:pt modelId="{DAD5C57E-F1A1-4922-BD7C-860EED14223D}" type="pres">
      <dgm:prSet presAssocID="{F59A4BCB-D848-4505-99FA-B94F5ABBBF9E}" presName="Name0" presStyleCnt="0">
        <dgm:presLayoutVars>
          <dgm:chMax val="7"/>
          <dgm:resizeHandles val="exact"/>
        </dgm:presLayoutVars>
      </dgm:prSet>
      <dgm:spPr/>
      <dgm:t>
        <a:bodyPr/>
        <a:lstStyle/>
        <a:p>
          <a:endParaRPr lang="en-GB"/>
        </a:p>
      </dgm:t>
    </dgm:pt>
    <dgm:pt modelId="{08FEFFA6-90CB-4B34-B3C4-8D7F3CD46E18}" type="pres">
      <dgm:prSet presAssocID="{F59A4BCB-D848-4505-99FA-B94F5ABBBF9E}" presName="comp1" presStyleCnt="0"/>
      <dgm:spPr/>
    </dgm:pt>
    <dgm:pt modelId="{D2EB39F3-A971-413A-B7C0-7E61BB43A50C}" type="pres">
      <dgm:prSet presAssocID="{F59A4BCB-D848-4505-99FA-B94F5ABBBF9E}" presName="circle1" presStyleLbl="node1" presStyleIdx="0" presStyleCnt="4"/>
      <dgm:spPr/>
      <dgm:t>
        <a:bodyPr/>
        <a:lstStyle/>
        <a:p>
          <a:endParaRPr lang="en-GB"/>
        </a:p>
      </dgm:t>
    </dgm:pt>
    <dgm:pt modelId="{C915C2A4-4678-449F-B995-CC0A1B97637D}" type="pres">
      <dgm:prSet presAssocID="{F59A4BCB-D848-4505-99FA-B94F5ABBBF9E}" presName="c1text" presStyleLbl="node1" presStyleIdx="0" presStyleCnt="4">
        <dgm:presLayoutVars>
          <dgm:bulletEnabled val="1"/>
        </dgm:presLayoutVars>
      </dgm:prSet>
      <dgm:spPr/>
      <dgm:t>
        <a:bodyPr/>
        <a:lstStyle/>
        <a:p>
          <a:endParaRPr lang="en-GB"/>
        </a:p>
      </dgm:t>
    </dgm:pt>
    <dgm:pt modelId="{C47FCC0A-D83B-478E-8C94-6C2787A69741}" type="pres">
      <dgm:prSet presAssocID="{F59A4BCB-D848-4505-99FA-B94F5ABBBF9E}" presName="comp2" presStyleCnt="0"/>
      <dgm:spPr/>
    </dgm:pt>
    <dgm:pt modelId="{2942121A-CA6D-4860-A2AF-934BA92D87EB}" type="pres">
      <dgm:prSet presAssocID="{F59A4BCB-D848-4505-99FA-B94F5ABBBF9E}" presName="circle2" presStyleLbl="node1" presStyleIdx="1" presStyleCnt="4"/>
      <dgm:spPr/>
      <dgm:t>
        <a:bodyPr/>
        <a:lstStyle/>
        <a:p>
          <a:endParaRPr lang="en-GB"/>
        </a:p>
      </dgm:t>
    </dgm:pt>
    <dgm:pt modelId="{1B9FC0ED-DFF3-498E-A77B-EC833083C2A9}" type="pres">
      <dgm:prSet presAssocID="{F59A4BCB-D848-4505-99FA-B94F5ABBBF9E}" presName="c2text" presStyleLbl="node1" presStyleIdx="1" presStyleCnt="4">
        <dgm:presLayoutVars>
          <dgm:bulletEnabled val="1"/>
        </dgm:presLayoutVars>
      </dgm:prSet>
      <dgm:spPr/>
      <dgm:t>
        <a:bodyPr/>
        <a:lstStyle/>
        <a:p>
          <a:endParaRPr lang="en-GB"/>
        </a:p>
      </dgm:t>
    </dgm:pt>
    <dgm:pt modelId="{410B334B-2E4B-488D-8D1C-3609715826D9}" type="pres">
      <dgm:prSet presAssocID="{F59A4BCB-D848-4505-99FA-B94F5ABBBF9E}" presName="comp3" presStyleCnt="0"/>
      <dgm:spPr/>
    </dgm:pt>
    <dgm:pt modelId="{1B184EF9-AEB7-4E67-844B-3782383C2833}" type="pres">
      <dgm:prSet presAssocID="{F59A4BCB-D848-4505-99FA-B94F5ABBBF9E}" presName="circle3" presStyleLbl="node1" presStyleIdx="2" presStyleCnt="4"/>
      <dgm:spPr/>
      <dgm:t>
        <a:bodyPr/>
        <a:lstStyle/>
        <a:p>
          <a:endParaRPr lang="en-GB"/>
        </a:p>
      </dgm:t>
    </dgm:pt>
    <dgm:pt modelId="{C8B84AFC-EDBD-4AAA-B5BC-FCD5DEF1E435}" type="pres">
      <dgm:prSet presAssocID="{F59A4BCB-D848-4505-99FA-B94F5ABBBF9E}" presName="c3text" presStyleLbl="node1" presStyleIdx="2" presStyleCnt="4">
        <dgm:presLayoutVars>
          <dgm:bulletEnabled val="1"/>
        </dgm:presLayoutVars>
      </dgm:prSet>
      <dgm:spPr/>
      <dgm:t>
        <a:bodyPr/>
        <a:lstStyle/>
        <a:p>
          <a:endParaRPr lang="en-GB"/>
        </a:p>
      </dgm:t>
    </dgm:pt>
    <dgm:pt modelId="{6730EC88-C6B1-411D-A624-F13250D5142C}" type="pres">
      <dgm:prSet presAssocID="{F59A4BCB-D848-4505-99FA-B94F5ABBBF9E}" presName="comp4" presStyleCnt="0"/>
      <dgm:spPr/>
    </dgm:pt>
    <dgm:pt modelId="{A8628D4C-E7D9-4019-8BED-024DD579BADD}" type="pres">
      <dgm:prSet presAssocID="{F59A4BCB-D848-4505-99FA-B94F5ABBBF9E}" presName="circle4" presStyleLbl="node1" presStyleIdx="3" presStyleCnt="4"/>
      <dgm:spPr/>
      <dgm:t>
        <a:bodyPr/>
        <a:lstStyle/>
        <a:p>
          <a:endParaRPr lang="en-GB"/>
        </a:p>
      </dgm:t>
    </dgm:pt>
    <dgm:pt modelId="{256CE2A2-A989-4E02-9560-DECB5D533B8F}" type="pres">
      <dgm:prSet presAssocID="{F59A4BCB-D848-4505-99FA-B94F5ABBBF9E}" presName="c4text" presStyleLbl="node1" presStyleIdx="3" presStyleCnt="4">
        <dgm:presLayoutVars>
          <dgm:bulletEnabled val="1"/>
        </dgm:presLayoutVars>
      </dgm:prSet>
      <dgm:spPr/>
      <dgm:t>
        <a:bodyPr/>
        <a:lstStyle/>
        <a:p>
          <a:endParaRPr lang="en-GB"/>
        </a:p>
      </dgm:t>
    </dgm:pt>
  </dgm:ptLst>
  <dgm:cxnLst>
    <dgm:cxn modelId="{629FC3C3-AC69-4741-9A72-7DD20FBECFC5}" srcId="{F59A4BCB-D848-4505-99FA-B94F5ABBBF9E}" destId="{74DEC9CD-DC6D-407A-8ACB-BB833639533F}" srcOrd="3" destOrd="0" parTransId="{79D4C92C-F447-4DB2-B1FB-8A0D0DCDC271}" sibTransId="{A8BF4155-32D9-435D-83B5-CE614172B29E}"/>
    <dgm:cxn modelId="{1F8900DD-99FC-4791-A4C4-A7C111866546}" type="presOf" srcId="{199E9CDE-0469-4E6C-8F7A-810F34616A95}" destId="{C8B84AFC-EDBD-4AAA-B5BC-FCD5DEF1E435}" srcOrd="1" destOrd="0" presId="urn:microsoft.com/office/officeart/2005/8/layout/venn2"/>
    <dgm:cxn modelId="{DB793A13-153D-4F4C-9E11-E23A44D6AF8C}" type="presOf" srcId="{199E9CDE-0469-4E6C-8F7A-810F34616A95}" destId="{1B184EF9-AEB7-4E67-844B-3782383C2833}" srcOrd="0" destOrd="0" presId="urn:microsoft.com/office/officeart/2005/8/layout/venn2"/>
    <dgm:cxn modelId="{3117285F-4639-4A59-9920-3CD32DF503F8}" srcId="{F59A4BCB-D848-4505-99FA-B94F5ABBBF9E}" destId="{199E9CDE-0469-4E6C-8F7A-810F34616A95}" srcOrd="2" destOrd="0" parTransId="{D21E4904-1AAD-4EC4-BA03-E5BB08573681}" sibTransId="{651C1CCB-CD1B-4A8D-A75C-E95EAF1E876E}"/>
    <dgm:cxn modelId="{0150D6DA-7540-41EE-80E5-084AB1EF7433}" type="presOf" srcId="{F59A4BCB-D848-4505-99FA-B94F5ABBBF9E}" destId="{DAD5C57E-F1A1-4922-BD7C-860EED14223D}" srcOrd="0" destOrd="0" presId="urn:microsoft.com/office/officeart/2005/8/layout/venn2"/>
    <dgm:cxn modelId="{47467297-882B-4437-B48B-22673D9AC05C}" type="presOf" srcId="{E6FB223A-42B4-40BD-BB9A-D1ECDDC1E242}" destId="{2942121A-CA6D-4860-A2AF-934BA92D87EB}" srcOrd="0" destOrd="0" presId="urn:microsoft.com/office/officeart/2005/8/layout/venn2"/>
    <dgm:cxn modelId="{D068171D-8135-44C1-A612-FB497AB83975}" type="presOf" srcId="{38CE400B-3FA5-4745-ABC2-DC939F99B683}" destId="{C915C2A4-4678-449F-B995-CC0A1B97637D}" srcOrd="1" destOrd="0" presId="urn:microsoft.com/office/officeart/2005/8/layout/venn2"/>
    <dgm:cxn modelId="{42E49823-3D2C-410E-B620-A66DD88EF444}" srcId="{F59A4BCB-D848-4505-99FA-B94F5ABBBF9E}" destId="{E6FB223A-42B4-40BD-BB9A-D1ECDDC1E242}" srcOrd="1" destOrd="0" parTransId="{FF32BE9F-1DC8-432B-BE6C-5EAB56354B6E}" sibTransId="{EC1BCAD3-8A2B-4E69-9837-4EEEAF4ECEF5}"/>
    <dgm:cxn modelId="{FF661E57-22BC-40C7-9E3F-0C6AF9A010CE}" type="presOf" srcId="{74DEC9CD-DC6D-407A-8ACB-BB833639533F}" destId="{256CE2A2-A989-4E02-9560-DECB5D533B8F}" srcOrd="1" destOrd="0" presId="urn:microsoft.com/office/officeart/2005/8/layout/venn2"/>
    <dgm:cxn modelId="{A666575C-0D97-48A6-858F-217207A1C025}" type="presOf" srcId="{38CE400B-3FA5-4745-ABC2-DC939F99B683}" destId="{D2EB39F3-A971-413A-B7C0-7E61BB43A50C}" srcOrd="0" destOrd="0" presId="urn:microsoft.com/office/officeart/2005/8/layout/venn2"/>
    <dgm:cxn modelId="{0B3E5CE6-6625-4333-AB30-761D19DD52E5}" type="presOf" srcId="{E6FB223A-42B4-40BD-BB9A-D1ECDDC1E242}" destId="{1B9FC0ED-DFF3-498E-A77B-EC833083C2A9}" srcOrd="1" destOrd="0" presId="urn:microsoft.com/office/officeart/2005/8/layout/venn2"/>
    <dgm:cxn modelId="{C079555F-E7F6-4E19-B510-226E2BED2096}" srcId="{F59A4BCB-D848-4505-99FA-B94F5ABBBF9E}" destId="{38CE400B-3FA5-4745-ABC2-DC939F99B683}" srcOrd="0" destOrd="0" parTransId="{7C99F469-8EC8-4A2F-96CC-2C0005EEDA1D}" sibTransId="{31A43DFA-B970-4D07-85CE-057226AD36E8}"/>
    <dgm:cxn modelId="{697D373E-4A7F-4A5D-A3C5-AE9CFF63FF91}" type="presOf" srcId="{74DEC9CD-DC6D-407A-8ACB-BB833639533F}" destId="{A8628D4C-E7D9-4019-8BED-024DD579BADD}" srcOrd="0" destOrd="0" presId="urn:microsoft.com/office/officeart/2005/8/layout/venn2"/>
    <dgm:cxn modelId="{8101EA7F-6BDF-4131-A205-D8C381F06A4A}" type="presParOf" srcId="{DAD5C57E-F1A1-4922-BD7C-860EED14223D}" destId="{08FEFFA6-90CB-4B34-B3C4-8D7F3CD46E18}" srcOrd="0" destOrd="0" presId="urn:microsoft.com/office/officeart/2005/8/layout/venn2"/>
    <dgm:cxn modelId="{156E438A-22D6-4385-B186-E837E1E01FDC}" type="presParOf" srcId="{08FEFFA6-90CB-4B34-B3C4-8D7F3CD46E18}" destId="{D2EB39F3-A971-413A-B7C0-7E61BB43A50C}" srcOrd="0" destOrd="0" presId="urn:microsoft.com/office/officeart/2005/8/layout/venn2"/>
    <dgm:cxn modelId="{9BACC021-05B4-4BC9-95AB-E1957296A56C}" type="presParOf" srcId="{08FEFFA6-90CB-4B34-B3C4-8D7F3CD46E18}" destId="{C915C2A4-4678-449F-B995-CC0A1B97637D}" srcOrd="1" destOrd="0" presId="urn:microsoft.com/office/officeart/2005/8/layout/venn2"/>
    <dgm:cxn modelId="{46FC167D-7646-42E3-B030-C7BB9EB57607}" type="presParOf" srcId="{DAD5C57E-F1A1-4922-BD7C-860EED14223D}" destId="{C47FCC0A-D83B-478E-8C94-6C2787A69741}" srcOrd="1" destOrd="0" presId="urn:microsoft.com/office/officeart/2005/8/layout/venn2"/>
    <dgm:cxn modelId="{29A50856-3D7E-44AE-A964-7DB60556684E}" type="presParOf" srcId="{C47FCC0A-D83B-478E-8C94-6C2787A69741}" destId="{2942121A-CA6D-4860-A2AF-934BA92D87EB}" srcOrd="0" destOrd="0" presId="urn:microsoft.com/office/officeart/2005/8/layout/venn2"/>
    <dgm:cxn modelId="{9BDC69C5-A879-4930-9A9D-21A2E51A531B}" type="presParOf" srcId="{C47FCC0A-D83B-478E-8C94-6C2787A69741}" destId="{1B9FC0ED-DFF3-498E-A77B-EC833083C2A9}" srcOrd="1" destOrd="0" presId="urn:microsoft.com/office/officeart/2005/8/layout/venn2"/>
    <dgm:cxn modelId="{8E5424E0-653D-471A-BBF4-F7AD2A2F682F}" type="presParOf" srcId="{DAD5C57E-F1A1-4922-BD7C-860EED14223D}" destId="{410B334B-2E4B-488D-8D1C-3609715826D9}" srcOrd="2" destOrd="0" presId="urn:microsoft.com/office/officeart/2005/8/layout/venn2"/>
    <dgm:cxn modelId="{8627368F-B098-41CB-8716-DD6CA330BB63}" type="presParOf" srcId="{410B334B-2E4B-488D-8D1C-3609715826D9}" destId="{1B184EF9-AEB7-4E67-844B-3782383C2833}" srcOrd="0" destOrd="0" presId="urn:microsoft.com/office/officeart/2005/8/layout/venn2"/>
    <dgm:cxn modelId="{3216AE56-F8F6-475E-AC5C-331629442544}" type="presParOf" srcId="{410B334B-2E4B-488D-8D1C-3609715826D9}" destId="{C8B84AFC-EDBD-4AAA-B5BC-FCD5DEF1E435}" srcOrd="1" destOrd="0" presId="urn:microsoft.com/office/officeart/2005/8/layout/venn2"/>
    <dgm:cxn modelId="{714CCC02-3DF1-4B18-A477-0C5E414638AC}" type="presParOf" srcId="{DAD5C57E-F1A1-4922-BD7C-860EED14223D}" destId="{6730EC88-C6B1-411D-A624-F13250D5142C}" srcOrd="3" destOrd="0" presId="urn:microsoft.com/office/officeart/2005/8/layout/venn2"/>
    <dgm:cxn modelId="{B862C42F-3BC5-46CA-8EC2-3AEC2E7E45F2}" type="presParOf" srcId="{6730EC88-C6B1-411D-A624-F13250D5142C}" destId="{A8628D4C-E7D9-4019-8BED-024DD579BADD}" srcOrd="0" destOrd="0" presId="urn:microsoft.com/office/officeart/2005/8/layout/venn2"/>
    <dgm:cxn modelId="{D75377E5-DEEF-4D39-ADE5-90F3C363806C}" type="presParOf" srcId="{6730EC88-C6B1-411D-A624-F13250D5142C}" destId="{256CE2A2-A989-4E02-9560-DECB5D533B8F}"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EB39F3-A971-413A-B7C0-7E61BB43A50C}">
      <dsp:nvSpPr>
        <dsp:cNvPr id="0" name=""/>
        <dsp:cNvSpPr/>
      </dsp:nvSpPr>
      <dsp:spPr>
        <a:xfrm>
          <a:off x="361949" y="0"/>
          <a:ext cx="2638425" cy="26384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Clinical Director Dental Services</a:t>
          </a:r>
        </a:p>
      </dsp:txBody>
      <dsp:txXfrm>
        <a:off x="1312310" y="131921"/>
        <a:ext cx="737703" cy="395763"/>
      </dsp:txXfrm>
    </dsp:sp>
    <dsp:sp modelId="{2942121A-CA6D-4860-A2AF-934BA92D87EB}">
      <dsp:nvSpPr>
        <dsp:cNvPr id="0" name=""/>
        <dsp:cNvSpPr/>
      </dsp:nvSpPr>
      <dsp:spPr>
        <a:xfrm>
          <a:off x="625792" y="527684"/>
          <a:ext cx="2110740" cy="21107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THIS POST</a:t>
          </a:r>
        </a:p>
      </dsp:txBody>
      <dsp:txXfrm>
        <a:off x="1312310" y="654329"/>
        <a:ext cx="737703" cy="379933"/>
      </dsp:txXfrm>
    </dsp:sp>
    <dsp:sp modelId="{1B184EF9-AEB7-4E67-844B-3782383C2833}">
      <dsp:nvSpPr>
        <dsp:cNvPr id="0" name=""/>
        <dsp:cNvSpPr/>
      </dsp:nvSpPr>
      <dsp:spPr>
        <a:xfrm>
          <a:off x="889634" y="1055369"/>
          <a:ext cx="1583055" cy="15830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SDOs</a:t>
          </a:r>
        </a:p>
      </dsp:txBody>
      <dsp:txXfrm>
        <a:off x="1312310" y="1174099"/>
        <a:ext cx="737703" cy="356187"/>
      </dsp:txXfrm>
    </dsp:sp>
    <dsp:sp modelId="{A8628D4C-E7D9-4019-8BED-024DD579BADD}">
      <dsp:nvSpPr>
        <dsp:cNvPr id="0" name=""/>
        <dsp:cNvSpPr/>
      </dsp:nvSpPr>
      <dsp:spPr>
        <a:xfrm>
          <a:off x="1153477" y="1583055"/>
          <a:ext cx="1055370" cy="10553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Dental Officers &amp; DCPs</a:t>
          </a:r>
        </a:p>
      </dsp:txBody>
      <dsp:txXfrm>
        <a:off x="1308032" y="1846897"/>
        <a:ext cx="746259" cy="52768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6729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MikeC</dc:creator>
  <cp:lastModifiedBy>Caroline McCluskey (AA O&amp;HRD)</cp:lastModifiedBy>
  <cp:revision>2</cp:revision>
  <cp:lastPrinted>2012-12-24T09:16:00Z</cp:lastPrinted>
  <dcterms:created xsi:type="dcterms:W3CDTF">2023-10-31T11:35:00Z</dcterms:created>
  <dcterms:modified xsi:type="dcterms:W3CDTF">2023-10-31T11:35:00Z</dcterms:modified>
</cp:coreProperties>
</file>