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9061" w14:textId="77777777" w:rsidR="008B7282" w:rsidRDefault="0002496C">
      <w:pPr>
        <w:widowControl w:val="0"/>
        <w:rPr>
          <w:rFonts w:ascii="Arial" w:hAnsi="Arial" w:cs="Arial"/>
          <w:sz w:val="22"/>
          <w:szCs w:val="22"/>
        </w:rPr>
      </w:pPr>
      <w:r w:rsidRPr="0002496C">
        <w:rPr>
          <w:rFonts w:ascii="Arial" w:hAnsi="Arial" w:cs="Arial"/>
          <w:noProof/>
          <w:sz w:val="22"/>
          <w:szCs w:val="22"/>
          <w:lang w:eastAsia="en-GB"/>
        </w:rPr>
        <w:drawing>
          <wp:anchor distT="0" distB="0" distL="114300" distR="114300" simplePos="0" relativeHeight="251660800" behindDoc="0" locked="0" layoutInCell="1" allowOverlap="1" wp14:anchorId="60658D1F" wp14:editId="32E3B51B">
            <wp:simplePos x="0" y="0"/>
            <wp:positionH relativeFrom="column">
              <wp:posOffset>5967730</wp:posOffset>
            </wp:positionH>
            <wp:positionV relativeFrom="paragraph">
              <wp:posOffset>-357505</wp:posOffset>
            </wp:positionV>
            <wp:extent cx="778510" cy="741680"/>
            <wp:effectExtent l="19050" t="0" r="5292" b="0"/>
            <wp:wrapNone/>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a:stretch>
                      <a:fillRect/>
                    </a:stretch>
                  </pic:blipFill>
                  <pic:spPr bwMode="auto">
                    <a:xfrm>
                      <a:off x="0" y="0"/>
                      <a:ext cx="775758" cy="745067"/>
                    </a:xfrm>
                    <a:prstGeom prst="rect">
                      <a:avLst/>
                    </a:prstGeom>
                    <a:noFill/>
                  </pic:spPr>
                </pic:pic>
              </a:graphicData>
            </a:graphic>
          </wp:anchor>
        </w:drawing>
      </w:r>
    </w:p>
    <w:p w14:paraId="4C15C62F" w14:textId="77777777" w:rsidR="00D279D7" w:rsidRPr="008B7282" w:rsidRDefault="008B7282">
      <w:pPr>
        <w:widowControl w:val="0"/>
        <w:rPr>
          <w:rFonts w:ascii="Arial" w:hAnsi="Arial" w:cs="Arial"/>
          <w:sz w:val="28"/>
          <w:szCs w:val="28"/>
        </w:rPr>
      </w:pPr>
      <w:r w:rsidRPr="008B7282">
        <w:rPr>
          <w:rFonts w:ascii="Arial" w:hAnsi="Arial" w:cs="Arial"/>
          <w:sz w:val="28"/>
          <w:szCs w:val="28"/>
        </w:rPr>
        <w:t>Job Description</w:t>
      </w:r>
    </w:p>
    <w:p w14:paraId="7A60D6F5" w14:textId="77777777" w:rsidR="008B7282" w:rsidRPr="00001349" w:rsidRDefault="008B7282">
      <w:pPr>
        <w:widowControl w:val="0"/>
        <w:rPr>
          <w:rFonts w:ascii="Arial" w:hAnsi="Arial" w:cs="Arial"/>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138"/>
        <w:gridCol w:w="5658"/>
      </w:tblGrid>
      <w:tr w:rsidR="00D279D7" w:rsidRPr="00001349" w14:paraId="51A022C2" w14:textId="77777777" w:rsidTr="00F6038B">
        <w:trPr>
          <w:cantSplit/>
          <w:trHeight w:val="386"/>
        </w:trPr>
        <w:tc>
          <w:tcPr>
            <w:tcW w:w="2977" w:type="dxa"/>
            <w:vMerge w:val="restart"/>
          </w:tcPr>
          <w:p w14:paraId="702365B2" w14:textId="77777777" w:rsidR="00D279D7" w:rsidRPr="00001349" w:rsidRDefault="00D279D7">
            <w:pPr>
              <w:pStyle w:val="Subtitle"/>
              <w:widowControl w:val="0"/>
              <w:tabs>
                <w:tab w:val="num" w:pos="360"/>
              </w:tabs>
              <w:ind w:left="360" w:hanging="360"/>
              <w:rPr>
                <w:rFonts w:cs="Arial"/>
                <w:sz w:val="22"/>
                <w:szCs w:val="22"/>
              </w:rPr>
            </w:pPr>
            <w:r w:rsidRPr="00001349">
              <w:rPr>
                <w:rFonts w:cs="Arial"/>
                <w:sz w:val="22"/>
                <w:szCs w:val="22"/>
              </w:rPr>
              <w:t>1. JOB IDENTIFICATION</w:t>
            </w:r>
          </w:p>
          <w:p w14:paraId="19013EB3" w14:textId="77777777" w:rsidR="00D279D7" w:rsidRPr="00001349" w:rsidRDefault="00D279D7">
            <w:pPr>
              <w:widowControl w:val="0"/>
              <w:ind w:left="720"/>
              <w:jc w:val="both"/>
              <w:rPr>
                <w:rFonts w:ascii="Arial" w:hAnsi="Arial" w:cs="Arial"/>
                <w:sz w:val="22"/>
                <w:szCs w:val="22"/>
              </w:rPr>
            </w:pPr>
          </w:p>
          <w:p w14:paraId="5FCF1531" w14:textId="77777777" w:rsidR="00D279D7" w:rsidRPr="00001349" w:rsidRDefault="00D279D7">
            <w:pPr>
              <w:widowControl w:val="0"/>
              <w:ind w:left="360"/>
              <w:jc w:val="both"/>
              <w:rPr>
                <w:rFonts w:ascii="Arial" w:hAnsi="Arial" w:cs="Arial"/>
                <w:sz w:val="22"/>
                <w:szCs w:val="22"/>
              </w:rPr>
            </w:pPr>
          </w:p>
          <w:p w14:paraId="266CF389" w14:textId="77777777" w:rsidR="00D279D7" w:rsidRPr="00001349" w:rsidRDefault="00D279D7">
            <w:pPr>
              <w:widowControl w:val="0"/>
              <w:ind w:left="360"/>
              <w:jc w:val="both"/>
              <w:rPr>
                <w:rFonts w:ascii="Arial" w:hAnsi="Arial" w:cs="Arial"/>
                <w:sz w:val="22"/>
                <w:szCs w:val="22"/>
              </w:rPr>
            </w:pPr>
          </w:p>
          <w:p w14:paraId="3CC7967A" w14:textId="77777777" w:rsidR="00D279D7" w:rsidRPr="00001349" w:rsidRDefault="00D279D7">
            <w:pPr>
              <w:widowControl w:val="0"/>
              <w:ind w:left="360"/>
              <w:jc w:val="both"/>
              <w:rPr>
                <w:rFonts w:ascii="Arial" w:hAnsi="Arial" w:cs="Arial"/>
                <w:sz w:val="22"/>
                <w:szCs w:val="22"/>
              </w:rPr>
            </w:pPr>
          </w:p>
        </w:tc>
        <w:tc>
          <w:tcPr>
            <w:tcW w:w="2138" w:type="dxa"/>
          </w:tcPr>
          <w:p w14:paraId="4FE499A4" w14:textId="77777777" w:rsidR="00D279D7" w:rsidRPr="00001349" w:rsidRDefault="00D279D7">
            <w:pPr>
              <w:widowControl w:val="0"/>
              <w:jc w:val="both"/>
              <w:rPr>
                <w:rFonts w:ascii="Arial" w:hAnsi="Arial" w:cs="Arial"/>
                <w:sz w:val="22"/>
                <w:szCs w:val="22"/>
              </w:rPr>
            </w:pPr>
            <w:r w:rsidRPr="00001349">
              <w:rPr>
                <w:rFonts w:ascii="Arial" w:hAnsi="Arial" w:cs="Arial"/>
                <w:sz w:val="22"/>
                <w:szCs w:val="22"/>
              </w:rPr>
              <w:t>Job Title</w:t>
            </w:r>
          </w:p>
        </w:tc>
        <w:tc>
          <w:tcPr>
            <w:tcW w:w="5658" w:type="dxa"/>
          </w:tcPr>
          <w:p w14:paraId="0FE701D2" w14:textId="77777777" w:rsidR="005359E6" w:rsidRDefault="00D279D7" w:rsidP="008E18DA">
            <w:pPr>
              <w:widowControl w:val="0"/>
              <w:jc w:val="both"/>
              <w:rPr>
                <w:rFonts w:ascii="Arial" w:hAnsi="Arial" w:cs="Arial"/>
                <w:sz w:val="22"/>
                <w:szCs w:val="22"/>
              </w:rPr>
            </w:pPr>
            <w:r w:rsidRPr="00001349">
              <w:rPr>
                <w:rFonts w:ascii="Arial" w:hAnsi="Arial" w:cs="Arial"/>
                <w:sz w:val="22"/>
                <w:szCs w:val="22"/>
              </w:rPr>
              <w:t xml:space="preserve">Senior Pharmacy Technician </w:t>
            </w:r>
            <w:r w:rsidR="00BF70B8">
              <w:rPr>
                <w:rFonts w:ascii="Arial" w:hAnsi="Arial" w:cs="Arial"/>
                <w:sz w:val="22"/>
                <w:szCs w:val="22"/>
              </w:rPr>
              <w:t>(Fixed)</w:t>
            </w:r>
          </w:p>
          <w:p w14:paraId="2C3D9594" w14:textId="77777777" w:rsidR="00D279D7" w:rsidRPr="00001349" w:rsidRDefault="008E18DA" w:rsidP="008E18DA">
            <w:pPr>
              <w:widowControl w:val="0"/>
              <w:jc w:val="both"/>
              <w:rPr>
                <w:rFonts w:ascii="Arial" w:hAnsi="Arial" w:cs="Arial"/>
                <w:sz w:val="22"/>
                <w:szCs w:val="22"/>
              </w:rPr>
            </w:pPr>
            <w:r>
              <w:rPr>
                <w:rFonts w:ascii="Arial" w:hAnsi="Arial" w:cs="Arial"/>
                <w:sz w:val="22"/>
                <w:szCs w:val="22"/>
              </w:rPr>
              <w:t>Dispensing Services</w:t>
            </w:r>
          </w:p>
        </w:tc>
      </w:tr>
      <w:tr w:rsidR="00D279D7" w:rsidRPr="00001349" w14:paraId="61A96355" w14:textId="77777777" w:rsidTr="00F6038B">
        <w:trPr>
          <w:cantSplit/>
          <w:trHeight w:val="385"/>
        </w:trPr>
        <w:tc>
          <w:tcPr>
            <w:tcW w:w="2977" w:type="dxa"/>
            <w:vMerge/>
          </w:tcPr>
          <w:p w14:paraId="07625E12" w14:textId="77777777" w:rsidR="00D279D7" w:rsidRPr="00001349" w:rsidRDefault="00D279D7">
            <w:pPr>
              <w:pStyle w:val="Subtitle"/>
              <w:widowControl w:val="0"/>
              <w:tabs>
                <w:tab w:val="num" w:pos="360"/>
              </w:tabs>
              <w:ind w:left="360" w:hanging="360"/>
              <w:rPr>
                <w:rFonts w:cs="Arial"/>
                <w:sz w:val="22"/>
                <w:szCs w:val="22"/>
              </w:rPr>
            </w:pPr>
          </w:p>
        </w:tc>
        <w:tc>
          <w:tcPr>
            <w:tcW w:w="2138" w:type="dxa"/>
          </w:tcPr>
          <w:p w14:paraId="63BF9A19" w14:textId="77777777" w:rsidR="00FA094F" w:rsidRPr="00001349" w:rsidRDefault="00D279D7">
            <w:pPr>
              <w:widowControl w:val="0"/>
              <w:jc w:val="both"/>
              <w:rPr>
                <w:rFonts w:ascii="Arial" w:hAnsi="Arial" w:cs="Arial"/>
                <w:sz w:val="22"/>
                <w:szCs w:val="22"/>
              </w:rPr>
            </w:pPr>
            <w:r w:rsidRPr="00001349">
              <w:rPr>
                <w:rFonts w:ascii="Arial" w:hAnsi="Arial" w:cs="Arial"/>
                <w:sz w:val="22"/>
                <w:szCs w:val="22"/>
              </w:rPr>
              <w:t>Department(s)/</w:t>
            </w:r>
          </w:p>
          <w:p w14:paraId="4887AED0" w14:textId="77777777" w:rsidR="00D279D7" w:rsidRPr="00001349" w:rsidRDefault="00D279D7">
            <w:pPr>
              <w:widowControl w:val="0"/>
              <w:jc w:val="both"/>
              <w:rPr>
                <w:rFonts w:ascii="Arial" w:hAnsi="Arial" w:cs="Arial"/>
                <w:sz w:val="22"/>
                <w:szCs w:val="22"/>
              </w:rPr>
            </w:pPr>
            <w:r w:rsidRPr="00001349">
              <w:rPr>
                <w:rFonts w:ascii="Arial" w:hAnsi="Arial" w:cs="Arial"/>
                <w:sz w:val="22"/>
                <w:szCs w:val="22"/>
              </w:rPr>
              <w:t>Location</w:t>
            </w:r>
          </w:p>
        </w:tc>
        <w:tc>
          <w:tcPr>
            <w:tcW w:w="5658" w:type="dxa"/>
          </w:tcPr>
          <w:p w14:paraId="184A3376" w14:textId="77777777" w:rsidR="005359E6" w:rsidRDefault="005359E6">
            <w:pPr>
              <w:widowControl w:val="0"/>
              <w:jc w:val="both"/>
              <w:rPr>
                <w:rFonts w:ascii="Arial" w:hAnsi="Arial" w:cs="Arial"/>
                <w:sz w:val="22"/>
                <w:szCs w:val="22"/>
              </w:rPr>
            </w:pPr>
            <w:r>
              <w:rPr>
                <w:rFonts w:ascii="Arial" w:hAnsi="Arial" w:cs="Arial"/>
                <w:sz w:val="22"/>
                <w:szCs w:val="22"/>
              </w:rPr>
              <w:t>Pharmacy Distribution &amp; Dispensing Centre</w:t>
            </w:r>
          </w:p>
          <w:p w14:paraId="71A4FDCC" w14:textId="77777777" w:rsidR="00FA094F" w:rsidRPr="00001349" w:rsidRDefault="008E18DA" w:rsidP="005359E6">
            <w:pPr>
              <w:widowControl w:val="0"/>
              <w:jc w:val="both"/>
              <w:rPr>
                <w:rFonts w:ascii="Arial" w:hAnsi="Arial" w:cs="Arial"/>
                <w:sz w:val="22"/>
                <w:szCs w:val="22"/>
              </w:rPr>
            </w:pPr>
            <w:r>
              <w:rPr>
                <w:rFonts w:ascii="Arial" w:hAnsi="Arial" w:cs="Arial"/>
                <w:sz w:val="22"/>
                <w:szCs w:val="22"/>
              </w:rPr>
              <w:t>Dispensary Ninewells</w:t>
            </w:r>
            <w:r w:rsidR="005359E6">
              <w:rPr>
                <w:rFonts w:ascii="Arial" w:hAnsi="Arial" w:cs="Arial"/>
                <w:sz w:val="22"/>
                <w:szCs w:val="22"/>
              </w:rPr>
              <w:t xml:space="preserve">. </w:t>
            </w:r>
            <w:r w:rsidR="00FA094F" w:rsidRPr="00001349">
              <w:rPr>
                <w:rFonts w:ascii="Arial" w:hAnsi="Arial" w:cs="Arial"/>
                <w:sz w:val="22"/>
                <w:szCs w:val="22"/>
              </w:rPr>
              <w:t>NHS Tayside</w:t>
            </w:r>
          </w:p>
        </w:tc>
      </w:tr>
      <w:tr w:rsidR="00D279D7" w:rsidRPr="00001349" w14:paraId="588E4522" w14:textId="77777777" w:rsidTr="00F6038B">
        <w:trPr>
          <w:cantSplit/>
          <w:trHeight w:val="385"/>
        </w:trPr>
        <w:tc>
          <w:tcPr>
            <w:tcW w:w="2977" w:type="dxa"/>
            <w:vMerge/>
          </w:tcPr>
          <w:p w14:paraId="3A54A732" w14:textId="77777777" w:rsidR="00D279D7" w:rsidRPr="00001349" w:rsidRDefault="00D279D7">
            <w:pPr>
              <w:pStyle w:val="Subtitle"/>
              <w:widowControl w:val="0"/>
              <w:tabs>
                <w:tab w:val="num" w:pos="360"/>
              </w:tabs>
              <w:ind w:left="360" w:hanging="360"/>
              <w:rPr>
                <w:rFonts w:cs="Arial"/>
                <w:sz w:val="22"/>
                <w:szCs w:val="22"/>
              </w:rPr>
            </w:pPr>
          </w:p>
        </w:tc>
        <w:tc>
          <w:tcPr>
            <w:tcW w:w="2138" w:type="dxa"/>
          </w:tcPr>
          <w:p w14:paraId="5C9EF18B" w14:textId="77777777" w:rsidR="00D279D7" w:rsidRPr="00001349" w:rsidRDefault="00D279D7" w:rsidP="008B7282">
            <w:pPr>
              <w:widowControl w:val="0"/>
              <w:rPr>
                <w:rFonts w:ascii="Arial" w:hAnsi="Arial" w:cs="Arial"/>
                <w:sz w:val="22"/>
                <w:szCs w:val="22"/>
              </w:rPr>
            </w:pPr>
            <w:r w:rsidRPr="00001349">
              <w:rPr>
                <w:rFonts w:ascii="Arial" w:hAnsi="Arial" w:cs="Arial"/>
                <w:sz w:val="22"/>
                <w:szCs w:val="22"/>
              </w:rPr>
              <w:t>Number of job holders</w:t>
            </w:r>
          </w:p>
        </w:tc>
        <w:tc>
          <w:tcPr>
            <w:tcW w:w="5658" w:type="dxa"/>
          </w:tcPr>
          <w:p w14:paraId="58A54D2B" w14:textId="77777777" w:rsidR="00D279D7" w:rsidRPr="00001349" w:rsidRDefault="008B7282">
            <w:pPr>
              <w:widowControl w:val="0"/>
              <w:jc w:val="both"/>
              <w:rPr>
                <w:rFonts w:ascii="Arial" w:hAnsi="Arial" w:cs="Arial"/>
                <w:sz w:val="22"/>
                <w:szCs w:val="22"/>
              </w:rPr>
            </w:pPr>
            <w:r>
              <w:rPr>
                <w:rFonts w:ascii="Arial" w:hAnsi="Arial" w:cs="Arial"/>
                <w:sz w:val="22"/>
                <w:szCs w:val="22"/>
              </w:rPr>
              <w:t>3</w:t>
            </w:r>
          </w:p>
        </w:tc>
      </w:tr>
      <w:tr w:rsidR="00D279D7" w:rsidRPr="00001349" w14:paraId="49494965" w14:textId="77777777" w:rsidTr="00F6038B">
        <w:tc>
          <w:tcPr>
            <w:tcW w:w="10773" w:type="dxa"/>
            <w:gridSpan w:val="3"/>
          </w:tcPr>
          <w:p w14:paraId="64FF1360" w14:textId="77777777" w:rsidR="00D279D7" w:rsidRPr="005918D4" w:rsidRDefault="00D279D7">
            <w:pPr>
              <w:pStyle w:val="Heading2"/>
              <w:keepNext w:val="0"/>
              <w:widowControl w:val="0"/>
              <w:tabs>
                <w:tab w:val="num" w:pos="360"/>
              </w:tabs>
              <w:ind w:left="360" w:hanging="360"/>
              <w:rPr>
                <w:rFonts w:ascii="Arial" w:hAnsi="Arial" w:cs="Arial"/>
                <w:sz w:val="22"/>
                <w:szCs w:val="22"/>
                <w:u w:val="none"/>
              </w:rPr>
            </w:pPr>
            <w:r w:rsidRPr="00001349">
              <w:rPr>
                <w:rFonts w:ascii="Arial" w:hAnsi="Arial" w:cs="Arial"/>
                <w:sz w:val="22"/>
                <w:szCs w:val="22"/>
              </w:rPr>
              <w:br w:type="page"/>
            </w:r>
            <w:r w:rsidRPr="005918D4">
              <w:rPr>
                <w:rFonts w:ascii="Arial" w:hAnsi="Arial" w:cs="Arial"/>
                <w:sz w:val="22"/>
                <w:szCs w:val="22"/>
                <w:u w:val="none"/>
              </w:rPr>
              <w:t>2. JOB PURPOSE</w:t>
            </w:r>
          </w:p>
          <w:p w14:paraId="2897248A" w14:textId="77777777" w:rsidR="00D279D7" w:rsidRPr="00001349" w:rsidRDefault="00D279D7">
            <w:pPr>
              <w:rPr>
                <w:rFonts w:ascii="Arial" w:hAnsi="Arial" w:cs="Arial"/>
                <w:sz w:val="22"/>
                <w:szCs w:val="22"/>
              </w:rPr>
            </w:pPr>
          </w:p>
          <w:p w14:paraId="496193BB" w14:textId="77777777" w:rsidR="00D279D7" w:rsidRPr="00001349" w:rsidRDefault="00D279D7">
            <w:pPr>
              <w:numPr>
                <w:ilvl w:val="0"/>
                <w:numId w:val="9"/>
              </w:numPr>
              <w:rPr>
                <w:rFonts w:ascii="Arial" w:hAnsi="Arial" w:cs="Arial"/>
                <w:sz w:val="22"/>
                <w:szCs w:val="22"/>
              </w:rPr>
            </w:pPr>
            <w:r w:rsidRPr="00001349">
              <w:rPr>
                <w:rFonts w:ascii="Arial" w:hAnsi="Arial" w:cs="Arial"/>
                <w:sz w:val="22"/>
                <w:szCs w:val="22"/>
              </w:rPr>
              <w:t xml:space="preserve">Co-ordinate and prioritise daily workload, accurately dispense, issue and </w:t>
            </w:r>
            <w:r w:rsidR="000927B0" w:rsidRPr="00001349">
              <w:rPr>
                <w:rFonts w:ascii="Arial" w:hAnsi="Arial" w:cs="Arial"/>
                <w:sz w:val="22"/>
                <w:szCs w:val="22"/>
              </w:rPr>
              <w:t xml:space="preserve">final accuracy </w:t>
            </w:r>
            <w:r w:rsidRPr="00001349">
              <w:rPr>
                <w:rFonts w:ascii="Arial" w:hAnsi="Arial" w:cs="Arial"/>
                <w:sz w:val="22"/>
                <w:szCs w:val="22"/>
              </w:rPr>
              <w:t>check prescriptions</w:t>
            </w:r>
            <w:r w:rsidR="008B7282">
              <w:rPr>
                <w:rFonts w:ascii="Arial" w:hAnsi="Arial" w:cs="Arial"/>
                <w:sz w:val="22"/>
                <w:szCs w:val="22"/>
              </w:rPr>
              <w:t xml:space="preserve">, </w:t>
            </w:r>
            <w:r w:rsidRPr="00001349">
              <w:rPr>
                <w:rFonts w:ascii="Arial" w:hAnsi="Arial" w:cs="Arial"/>
                <w:sz w:val="22"/>
                <w:szCs w:val="22"/>
              </w:rPr>
              <w:t>supply</w:t>
            </w:r>
            <w:r w:rsidR="00E02895" w:rsidRPr="00001349">
              <w:rPr>
                <w:rFonts w:ascii="Arial" w:hAnsi="Arial" w:cs="Arial"/>
                <w:sz w:val="22"/>
                <w:szCs w:val="22"/>
              </w:rPr>
              <w:t xml:space="preserve"> medicines to wards/departments and individual patients.</w:t>
            </w:r>
          </w:p>
          <w:p w14:paraId="3F6D3F5B" w14:textId="77777777" w:rsidR="00D279D7" w:rsidRPr="00001349" w:rsidRDefault="00FA094F">
            <w:pPr>
              <w:numPr>
                <w:ilvl w:val="0"/>
                <w:numId w:val="10"/>
              </w:numPr>
              <w:rPr>
                <w:rFonts w:ascii="Arial" w:hAnsi="Arial" w:cs="Arial"/>
                <w:sz w:val="22"/>
                <w:szCs w:val="22"/>
              </w:rPr>
            </w:pPr>
            <w:r w:rsidRPr="00001349">
              <w:rPr>
                <w:rFonts w:ascii="Arial" w:hAnsi="Arial" w:cs="Arial"/>
                <w:sz w:val="22"/>
                <w:szCs w:val="22"/>
              </w:rPr>
              <w:t>P</w:t>
            </w:r>
            <w:r w:rsidR="00D279D7" w:rsidRPr="00001349">
              <w:rPr>
                <w:rFonts w:ascii="Arial" w:hAnsi="Arial" w:cs="Arial"/>
                <w:sz w:val="22"/>
                <w:szCs w:val="22"/>
              </w:rPr>
              <w:t>rovide advice and information regarding the availability and storage of medicines to patients/carers and other healthcare staff.</w:t>
            </w:r>
          </w:p>
          <w:p w14:paraId="5D245867" w14:textId="77777777" w:rsidR="00D279D7" w:rsidRPr="00001349" w:rsidRDefault="00D279D7">
            <w:pPr>
              <w:numPr>
                <w:ilvl w:val="0"/>
                <w:numId w:val="10"/>
              </w:numPr>
              <w:rPr>
                <w:rFonts w:ascii="Arial" w:hAnsi="Arial" w:cs="Arial"/>
                <w:sz w:val="22"/>
                <w:szCs w:val="22"/>
              </w:rPr>
            </w:pPr>
            <w:r w:rsidRPr="00001349">
              <w:rPr>
                <w:rFonts w:ascii="Arial" w:hAnsi="Arial" w:cs="Arial"/>
                <w:sz w:val="22"/>
                <w:szCs w:val="22"/>
              </w:rPr>
              <w:t xml:space="preserve">Co-ordinate staff and train </w:t>
            </w:r>
            <w:r w:rsidR="000927B0" w:rsidRPr="00001349">
              <w:rPr>
                <w:rFonts w:ascii="Arial" w:hAnsi="Arial" w:cs="Arial"/>
                <w:sz w:val="22"/>
                <w:szCs w:val="22"/>
              </w:rPr>
              <w:t>pharmacy support workers, pre-registration trainee</w:t>
            </w:r>
            <w:r w:rsidRPr="00001349">
              <w:rPr>
                <w:rFonts w:ascii="Arial" w:hAnsi="Arial" w:cs="Arial"/>
                <w:sz w:val="22"/>
                <w:szCs w:val="22"/>
              </w:rPr>
              <w:t xml:space="preserve"> pharmacy technicians, pre registration pharmacists, pharmacy technicians and pharmacists in accordance with standard operating procedures.</w:t>
            </w:r>
          </w:p>
          <w:p w14:paraId="56605928" w14:textId="77777777" w:rsidR="00D279D7" w:rsidRPr="00001349" w:rsidRDefault="00D279D7">
            <w:pPr>
              <w:widowControl w:val="0"/>
              <w:jc w:val="both"/>
              <w:rPr>
                <w:rFonts w:ascii="Arial" w:hAnsi="Arial" w:cs="Arial"/>
                <w:sz w:val="22"/>
                <w:szCs w:val="22"/>
              </w:rPr>
            </w:pPr>
          </w:p>
        </w:tc>
      </w:tr>
      <w:tr w:rsidR="00D279D7" w:rsidRPr="00001349" w14:paraId="0024279B" w14:textId="77777777" w:rsidTr="00F6038B">
        <w:trPr>
          <w:trHeight w:val="6894"/>
        </w:trPr>
        <w:tc>
          <w:tcPr>
            <w:tcW w:w="10773" w:type="dxa"/>
            <w:gridSpan w:val="3"/>
          </w:tcPr>
          <w:p w14:paraId="1B9176D1" w14:textId="77777777" w:rsidR="00D279D7" w:rsidRPr="005918D4" w:rsidRDefault="00D279D7">
            <w:pPr>
              <w:pStyle w:val="Heading2"/>
              <w:keepNext w:val="0"/>
              <w:widowControl w:val="0"/>
              <w:tabs>
                <w:tab w:val="num" w:pos="360"/>
              </w:tabs>
              <w:ind w:left="360" w:hanging="360"/>
              <w:rPr>
                <w:rFonts w:ascii="Arial" w:hAnsi="Arial" w:cs="Arial"/>
                <w:sz w:val="22"/>
                <w:szCs w:val="22"/>
                <w:u w:val="none"/>
              </w:rPr>
            </w:pPr>
            <w:r w:rsidRPr="005918D4">
              <w:rPr>
                <w:rFonts w:ascii="Arial" w:hAnsi="Arial" w:cs="Arial"/>
                <w:sz w:val="22"/>
                <w:szCs w:val="22"/>
                <w:u w:val="none"/>
              </w:rPr>
              <w:t>3. ORGANISATIONAL POSITION</w:t>
            </w:r>
          </w:p>
          <w:p w14:paraId="36880293" w14:textId="77777777" w:rsidR="00D279D7" w:rsidRPr="00001349" w:rsidRDefault="00D279D7">
            <w:pPr>
              <w:widowControl w:val="0"/>
              <w:ind w:left="360"/>
              <w:jc w:val="both"/>
              <w:rPr>
                <w:rFonts w:ascii="Arial" w:hAnsi="Arial" w:cs="Arial"/>
                <w:sz w:val="22"/>
                <w:szCs w:val="22"/>
              </w:rPr>
            </w:pPr>
          </w:p>
          <w:p w14:paraId="1AD7824B" w14:textId="77777777" w:rsidR="00D279D7" w:rsidRDefault="00F6038B">
            <w:pPr>
              <w:widowControl w:val="0"/>
              <w:ind w:left="360"/>
              <w:jc w:val="both"/>
              <w:rPr>
                <w:rFonts w:ascii="Arial" w:hAnsi="Arial" w:cs="Arial"/>
                <w:sz w:val="144"/>
                <w:szCs w:val="144"/>
              </w:rPr>
            </w:pPr>
            <w:r>
              <w:rPr>
                <w:rFonts w:ascii="Arial" w:hAnsi="Arial" w:cs="Arial"/>
                <w:sz w:val="144"/>
                <w:szCs w:val="144"/>
              </w:rPr>
            </w:r>
            <w:r>
              <w:rPr>
                <w:rFonts w:ascii="Arial" w:hAnsi="Arial" w:cs="Arial"/>
                <w:sz w:val="144"/>
                <w:szCs w:val="144"/>
              </w:rPr>
              <w:pict w14:anchorId="0BF0BFAA">
                <v:group id="_x0000_s1133" editas="orgchart" style="width:540.9pt;height:333pt;mso-position-horizontal-relative:char;mso-position-vertical-relative:line" coordorigin="1132,5129" coordsize="7081,6117">
                  <o:lock v:ext="edit" aspectratio="t"/>
                  <o:diagram v:ext="edit" dgmstyle="0" dgmscalex="100119" dgmscaley="71356" dgmfontsize="13" constrainbounds="0,0,0,0" autolayout="f">
                    <o:relationtable v:ext="edit">
                      <o:rel v:ext="edit" idsrc="#_s1141" iddest="#_s1141"/>
                      <o:rel v:ext="edit" idsrc="#_s1142" iddest="#_s1141" idcntr="#_s1140"/>
                      <o:rel v:ext="edit" idsrc="#_s1143" iddest="#_s1142" idcntr="#_s1139"/>
                      <o:rel v:ext="edit" idsrc="#_s1144" iddest="#_s1142" idcntr="#_s1138"/>
                      <o:rel v:ext="edit" idsrc="#_s1145" iddest="#_s1142" idcntr="#_s1137"/>
                      <o:rel v:ext="edit" idsrc="#_s1146" iddest="#_s1145" idcntr="#_s1136"/>
                      <o:rel v:ext="edit" idsrc="#_s1147" iddest="#_s1145" idcntr="#_s1135"/>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4" type="#_x0000_t75" style="position:absolute;left:1132;top:5129;width:7081;height:6117" o:preferrelative="f">
                    <v:fill o:detectmouseclick="t"/>
                    <v:path o:extrusionok="t" o:connecttype="none"/>
                    <o:lock v:ext="edit" text="t"/>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135" o:spid="_x0000_s1135" type="#_x0000_t35" style="position:absolute;left:3533;top:8009;width:306;height:2039;flip:x y" o:connectortype="elbow" adj="22384,12852,226292" strokeweight="2.25pt">
                    <v:stroke dashstyle="1 1"/>
                  </v:shape>
                  <v:shapetype id="_x0000_t33" coordsize="21600,21600" o:spt="33" o:oned="t" path="m,l21600,r,21600e" filled="f">
                    <v:stroke joinstyle="miter"/>
                    <v:path arrowok="t" fillok="f" o:connecttype="none"/>
                    <o:lock v:ext="edit" shapetype="t"/>
                  </v:shapetype>
                  <v:shape id="_s1136" o:spid="_x0000_s1136" type="#_x0000_t33" style="position:absolute;left:3773;top:7973;width:1883;height:1236;rotation:270;flip:x" o:connectortype="elbow" adj="-75705,132803,-75705" strokeweight="2.25pt">
                    <v:stroke dashstyle="1 1"/>
                  </v:shape>
                  <v:shape id="_s1137" o:spid="_x0000_s1137" type="#_x0000_t33" style="position:absolute;left:4251;top:6929;width:1430;height:1799;rotation:180" o:connectortype="elbow" adj="-76336,-118387,-76336" strokeweight="2.25pt"/>
                  <v:shape id="_s1138" o:spid="_x0000_s1138" type="#_x0000_t33" style="position:absolute;left:3386;top:6929;width:865;height:1799;flip:y" o:connectortype="elbow" adj="-68937,118387,-68937" strokeweight="2.25pt"/>
                  <v:shapetype id="_x0000_t32" coordsize="21600,21600" o:spt="32" o:oned="t" path="m,l21600,21600e" filled="f">
                    <v:path arrowok="t" fillok="f" o:connecttype="none"/>
                    <o:lock v:ext="edit" shapetype="t"/>
                  </v:shapetype>
                  <v:shape id="_s1139" o:spid="_x0000_s1139" type="#_x0000_t32" style="position:absolute;left:3891;top:7288;width:720;height:1;rotation:270" o:connectortype="elbow" adj="-135138,-1,-135138"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40" o:spid="_x0000_s1140" type="#_x0000_t34" style="position:absolute;left:4072;top:6028;width:360;height:2;rotation:270" o:connectortype="elbow" adj="9918,-57556800,-305100" strokeweight="2.25pt"/>
                  <v:roundrect id="_s1141" o:spid="_x0000_s1141" style="position:absolute;left:3173;top:5129;width:2160;height:720;v-text-anchor:middle" arcsize="10923f" o:dgmlayout="0" o:dgmnodekind="1" fillcolor="#bbe0e3">
                    <v:textbox style="mso-next-textbox:#_s1141" inset="0,0,0,0">
                      <w:txbxContent>
                        <w:p w14:paraId="5F02A98A" w14:textId="77777777" w:rsidR="002874EA" w:rsidRPr="00BF70B8" w:rsidRDefault="002874EA" w:rsidP="00CD646F">
                          <w:pPr>
                            <w:jc w:val="center"/>
                            <w:rPr>
                              <w:rFonts w:ascii="Arial" w:hAnsi="Arial" w:cs="Arial"/>
                              <w:sz w:val="24"/>
                              <w:szCs w:val="24"/>
                            </w:rPr>
                          </w:pPr>
                          <w:r w:rsidRPr="00BF70B8">
                            <w:rPr>
                              <w:rFonts w:ascii="Arial" w:hAnsi="Arial" w:cs="Arial"/>
                              <w:sz w:val="24"/>
                              <w:szCs w:val="24"/>
                            </w:rPr>
                            <w:t>Lead Pharmacy Technician</w:t>
                          </w:r>
                        </w:p>
                      </w:txbxContent>
                    </v:textbox>
                  </v:roundrect>
                  <v:roundrect id="_s1142" o:spid="_x0000_s1142" style="position:absolute;left:2997;top:6209;width:2508;height:720;v-text-anchor:middle" arcsize="10923f" o:dgmlayout="1" o:dgmnodekind="0" o:dgmlayoutmru="1" fillcolor="#bbe0e3">
                    <v:textbox style="mso-next-textbox:#_s1142" inset="0,0,0,0">
                      <w:txbxContent>
                        <w:p w14:paraId="17629CD7" w14:textId="77777777" w:rsidR="002874EA" w:rsidRPr="00BF70B8" w:rsidRDefault="002874EA" w:rsidP="00CD646F">
                          <w:pPr>
                            <w:jc w:val="center"/>
                            <w:rPr>
                              <w:rFonts w:ascii="Arial" w:hAnsi="Arial" w:cs="Arial"/>
                              <w:sz w:val="24"/>
                              <w:szCs w:val="24"/>
                            </w:rPr>
                          </w:pPr>
                          <w:r w:rsidRPr="00BF70B8">
                            <w:rPr>
                              <w:rFonts w:ascii="Arial" w:hAnsi="Arial" w:cs="Arial"/>
                              <w:sz w:val="24"/>
                              <w:szCs w:val="24"/>
                            </w:rPr>
                            <w:t>Specialist Pharmacy Technician</w:t>
                          </w:r>
                          <w:r>
                            <w:rPr>
                              <w:rFonts w:ascii="Arial" w:hAnsi="Arial" w:cs="Arial"/>
                              <w:sz w:val="24"/>
                              <w:szCs w:val="24"/>
                            </w:rPr>
                            <w:t xml:space="preserve"> / Dispensary Manager</w:t>
                          </w:r>
                        </w:p>
                      </w:txbxContent>
                    </v:textbox>
                  </v:roundrect>
                  <v:roundrect id="_s1143" o:spid="_x0000_s1143" style="position:absolute;left:1937;top:7289;width:2160;height:720;v-text-anchor:middle" arcsize="10923f" o:dgmlayout="0" o:dgmnodekind="2" fillcolor="#bbe0e3">
                    <v:textbox style="mso-next-textbox:#_s1143" inset="0,0,0,0">
                      <w:txbxContent>
                        <w:p w14:paraId="3270867E" w14:textId="77777777" w:rsidR="002874EA" w:rsidRPr="00BF70B8" w:rsidRDefault="002874EA" w:rsidP="00CD646F">
                          <w:pPr>
                            <w:jc w:val="center"/>
                            <w:rPr>
                              <w:rFonts w:ascii="Arial" w:hAnsi="Arial" w:cs="Arial"/>
                              <w:sz w:val="24"/>
                              <w:szCs w:val="24"/>
                            </w:rPr>
                          </w:pPr>
                          <w:r w:rsidRPr="00BF70B8">
                            <w:rPr>
                              <w:rFonts w:ascii="Arial" w:hAnsi="Arial" w:cs="Arial"/>
                              <w:sz w:val="24"/>
                              <w:szCs w:val="24"/>
                            </w:rPr>
                            <w:t>Senior Pharmacy Technician</w:t>
                          </w:r>
                        </w:p>
                      </w:txbxContent>
                    </v:textbox>
                  </v:roundrect>
                  <v:roundrect id="_s1144" o:spid="_x0000_s1144" style="position:absolute;left:1226;top:8369;width:2160;height:719;v-text-anchor:middle" arcsize="10923f" o:dgmlayout="2" o:dgmnodekind="0" fillcolor="#bbe0e3">
                    <v:textbox style="mso-next-textbox:#_s1144" inset="0,0,0,0">
                      <w:txbxContent>
                        <w:p w14:paraId="5110D096" w14:textId="77777777" w:rsidR="002874EA" w:rsidRPr="00BF70B8" w:rsidRDefault="002874EA" w:rsidP="00CD646F">
                          <w:pPr>
                            <w:jc w:val="center"/>
                            <w:rPr>
                              <w:rFonts w:ascii="Arial" w:hAnsi="Arial" w:cs="Arial"/>
                              <w:sz w:val="24"/>
                              <w:szCs w:val="24"/>
                            </w:rPr>
                          </w:pPr>
                          <w:r w:rsidRPr="00BF70B8">
                            <w:rPr>
                              <w:rFonts w:ascii="Arial" w:hAnsi="Arial" w:cs="Arial"/>
                              <w:sz w:val="24"/>
                              <w:szCs w:val="24"/>
                            </w:rPr>
                            <w:t>Pharmacy Technician</w:t>
                          </w:r>
                        </w:p>
                      </w:txbxContent>
                    </v:textbox>
                  </v:roundrect>
                  <v:roundrect id="_s1145" o:spid="_x0000_s1145" style="position:absolute;left:5681;top:8369;width:2159;height:719;v-text-anchor:middle" arcsize="10923f" o:dgmlayout="2" o:dgmnodekind="0" fillcolor="#bbe0e3">
                    <v:textbox style="mso-next-textbox:#_s1145" inset="0,0,0,0">
                      <w:txbxContent>
                        <w:p w14:paraId="7907360F" w14:textId="77777777" w:rsidR="002874EA" w:rsidRPr="00BF70B8" w:rsidRDefault="002874EA" w:rsidP="00CD646F">
                          <w:pPr>
                            <w:jc w:val="center"/>
                            <w:rPr>
                              <w:rFonts w:ascii="Arial" w:hAnsi="Arial" w:cs="Arial"/>
                              <w:sz w:val="24"/>
                              <w:szCs w:val="24"/>
                            </w:rPr>
                          </w:pPr>
                          <w:r w:rsidRPr="00BF70B8">
                            <w:rPr>
                              <w:rFonts w:ascii="Arial" w:hAnsi="Arial" w:cs="Arial"/>
                              <w:sz w:val="24"/>
                              <w:szCs w:val="24"/>
                            </w:rPr>
                            <w:t>Senior Pharmacy Support Worker</w:t>
                          </w:r>
                        </w:p>
                      </w:txbxContent>
                    </v:textbox>
                  </v:roundrect>
                  <v:roundrect id="_s1146" o:spid="_x0000_s1146" style="position:absolute;left:4973;top:9605;width:2160;height:924;v-text-anchor:middle" arcsize="10923f" o:dgmlayout="2" o:dgmnodekind="0" fillcolor="#bbe0e3">
                    <v:textbox style="mso-next-textbox:#_s1146" inset="0,0,0,0">
                      <w:txbxContent>
                        <w:p w14:paraId="56C4DF16" w14:textId="77777777" w:rsidR="002874EA" w:rsidRPr="00BF70B8" w:rsidRDefault="002874EA" w:rsidP="00CD646F">
                          <w:pPr>
                            <w:jc w:val="center"/>
                            <w:rPr>
                              <w:rFonts w:ascii="Arial" w:hAnsi="Arial" w:cs="Arial"/>
                              <w:sz w:val="24"/>
                              <w:szCs w:val="24"/>
                            </w:rPr>
                          </w:pPr>
                          <w:r>
                            <w:rPr>
                              <w:rFonts w:ascii="Arial" w:hAnsi="Arial" w:cs="Arial"/>
                              <w:sz w:val="24"/>
                              <w:szCs w:val="24"/>
                            </w:rPr>
                            <w:t xml:space="preserve">Rotational </w:t>
                          </w:r>
                          <w:r w:rsidRPr="00BF70B8">
                            <w:rPr>
                              <w:rFonts w:ascii="Arial" w:hAnsi="Arial" w:cs="Arial"/>
                              <w:sz w:val="24"/>
                              <w:szCs w:val="24"/>
                            </w:rPr>
                            <w:t>Pharmacy Support Workers / Pharmacy Porter</w:t>
                          </w:r>
                        </w:p>
                      </w:txbxContent>
                    </v:textbox>
                  </v:roundrect>
                  <v:roundrect id="_s1147" o:spid="_x0000_s1147" style="position:absolute;left:1679;top:9688;width:2160;height:719;v-text-anchor:middle" arcsize="10923f" o:dgmlayout="2" o:dgmnodekind="0" fillcolor="#bbe0e3">
                    <v:textbox style="mso-next-textbox:#_s1147" inset="0,0,0,0">
                      <w:txbxContent>
                        <w:p w14:paraId="311A1567" w14:textId="77777777" w:rsidR="002874EA" w:rsidRPr="00BF70B8" w:rsidRDefault="002874EA" w:rsidP="00CD646F">
                          <w:pPr>
                            <w:jc w:val="center"/>
                            <w:rPr>
                              <w:rFonts w:ascii="Arial" w:hAnsi="Arial" w:cs="Arial"/>
                              <w:sz w:val="28"/>
                              <w:szCs w:val="24"/>
                            </w:rPr>
                          </w:pPr>
                          <w:r w:rsidRPr="00BF70B8">
                            <w:rPr>
                              <w:rFonts w:ascii="Arial" w:hAnsi="Arial" w:cs="Arial"/>
                              <w:sz w:val="24"/>
                              <w:szCs w:val="24"/>
                            </w:rPr>
                            <w:t>Pre-registration Trainee Pharmacy Technicians</w:t>
                          </w:r>
                          <w:r w:rsidRPr="00BF70B8">
                            <w:rPr>
                              <w:rFonts w:ascii="Arial" w:hAnsi="Arial" w:cs="Arial"/>
                              <w:sz w:val="28"/>
                              <w:szCs w:val="24"/>
                            </w:rPr>
                            <w:t xml:space="preserve"> </w:t>
                          </w:r>
                        </w:p>
                      </w:txbxContent>
                    </v:textbox>
                  </v:roundrect>
                  <v:shape id="_s1058" o:spid="_x0000_s1148" type="#_x0000_t32" style="position:absolute;left:4097;top:7649;width:1;height:1" o:connectortype="straight" adj="-305385,-126810,-305385" strokeweight="2.25pt">
                    <v:stroke dashstyle="1 1"/>
                  </v:shape>
                  <v:shape id="_s1074" o:spid="_x0000_s1149" type="#_x0000_t33" style="position:absolute;left:5069;top:6677;width:720;height:2664;rotation:270;flip:x" o:connectortype="elbow" adj="-258181,54921,-258181" strokeweight="2.25pt">
                    <v:stroke dashstyle="1 1"/>
                  </v:shape>
                  <v:shape id="_x0000_s1150" type="#_x0000_t33" style="position:absolute;left:4254;top:8728;width:719;height:1339;rotation:180" o:connectortype="elbow" adj="-130525,-180696,-130525" strokeweight="2.25pt"/>
                  <v:shape id="_x0000_s1152" type="#_x0000_t34" style="position:absolute;left:3839;top:9688;width:415;height:360;rotation:180;flip:y" o:connectortype="elbow" adj="-69,649102,-188813" strokeweight="2.25pt"/>
                  <v:shape id="_s1050" o:spid="_x0000_s1160" type="#_x0000_t35" style="position:absolute;left:1762;top:7824;width:720;height:369;rotation:270;flip:x" o:connectortype="elbow" adj="5400,35387,-70696" strokeweight="2.25pt">
                    <v:stroke dashstyle="1 1"/>
                  </v:shape>
                  <v:shape id="_s1069" o:spid="_x0000_s1161" type="#_x0000_t34" style="position:absolute;left:5940;top:9201;width:517;height:291;rotation:270" o:connectortype="elbow" adj="10781,-567473,-318053" strokeweight="2.25pt">
                    <v:stroke dashstyle="1 1"/>
                  </v:shape>
                  <w10:wrap type="none"/>
                  <w10:anchorlock/>
                </v:group>
              </w:pict>
            </w:r>
          </w:p>
          <w:p w14:paraId="58AE3642" w14:textId="77777777" w:rsidR="00D2064D" w:rsidRPr="00D2064D" w:rsidRDefault="00D2064D">
            <w:pPr>
              <w:widowControl w:val="0"/>
              <w:ind w:left="360"/>
              <w:jc w:val="both"/>
              <w:rPr>
                <w:rFonts w:ascii="Arial" w:hAnsi="Arial" w:cs="Arial"/>
                <w:sz w:val="18"/>
                <w:szCs w:val="18"/>
              </w:rPr>
            </w:pPr>
          </w:p>
          <w:p w14:paraId="2E6478F7" w14:textId="77777777" w:rsidR="00D2064D" w:rsidRPr="00554DBE" w:rsidRDefault="00F6038B" w:rsidP="00D2064D">
            <w:pPr>
              <w:ind w:left="357"/>
              <w:rPr>
                <w:rFonts w:ascii="Arial" w:hAnsi="Arial" w:cs="Arial"/>
              </w:rPr>
            </w:pPr>
            <w:r>
              <w:rPr>
                <w:rFonts w:ascii="Arial" w:hAnsi="Arial" w:cs="Arial"/>
                <w:noProof/>
              </w:rPr>
              <w:pict w14:anchorId="2DF59C00">
                <v:line id="_x0000_s1155" style="position:absolute;left:0;text-align:left;z-index:251656704" from="315.8pt,4.7pt" to="351.8pt,4.7pt" strokeweight="4pt"/>
              </w:pict>
            </w:r>
            <w:r w:rsidR="00D2064D" w:rsidRPr="00554DBE">
              <w:rPr>
                <w:rFonts w:ascii="Arial" w:hAnsi="Arial" w:cs="Arial"/>
              </w:rPr>
              <w:t xml:space="preserve">                                                                                                                               Line manager to all grades below</w:t>
            </w:r>
          </w:p>
          <w:p w14:paraId="5F81604A" w14:textId="77777777" w:rsidR="00D2064D" w:rsidRDefault="00F6038B" w:rsidP="00D2064D">
            <w:pPr>
              <w:ind w:left="360"/>
              <w:jc w:val="both"/>
              <w:rPr>
                <w:rFonts w:ascii="Arial" w:hAnsi="Arial" w:cs="Arial"/>
              </w:rPr>
            </w:pPr>
            <w:r>
              <w:rPr>
                <w:rFonts w:ascii="Arial" w:hAnsi="Arial" w:cs="Arial"/>
                <w:noProof/>
                <w:sz w:val="144"/>
                <w:szCs w:val="144"/>
                <w:lang w:eastAsia="en-GB"/>
              </w:rPr>
              <w:pict w14:anchorId="426E6B2A">
                <v:shape id="_s1090" o:spid="_x0000_s1156" type="#_x0000_t32" style="position:absolute;left:0;text-align:left;margin-left:315.8pt;margin-top:7.45pt;width:36.65pt;height:.05pt;flip:x;z-index:251657728" o:connectortype="straight" adj="-305345,-126843,-305345" strokeweight="2.25pt">
                  <v:stroke dashstyle="1 1"/>
                </v:shape>
              </w:pict>
            </w:r>
            <w:r w:rsidR="00D2064D" w:rsidRPr="00554DBE">
              <w:rPr>
                <w:rFonts w:ascii="Arial" w:hAnsi="Arial" w:cs="Arial"/>
              </w:rPr>
              <w:t xml:space="preserve">                                                                                            </w:t>
            </w:r>
            <w:r w:rsidR="00CD646F">
              <w:rPr>
                <w:rFonts w:ascii="Arial" w:hAnsi="Arial" w:cs="Arial"/>
              </w:rPr>
              <w:t xml:space="preserve">  </w:t>
            </w:r>
            <w:r w:rsidR="00D2064D" w:rsidRPr="00554DBE">
              <w:rPr>
                <w:rFonts w:ascii="Arial" w:hAnsi="Arial" w:cs="Arial"/>
              </w:rPr>
              <w:t xml:space="preserve"> </w:t>
            </w:r>
            <w:r w:rsidR="00CD646F">
              <w:rPr>
                <w:rFonts w:ascii="Arial" w:hAnsi="Arial" w:cs="Arial"/>
              </w:rPr>
              <w:t xml:space="preserve">                </w:t>
            </w:r>
            <w:r w:rsidR="00D2064D" w:rsidRPr="00554DBE">
              <w:rPr>
                <w:rFonts w:ascii="Arial" w:hAnsi="Arial" w:cs="Arial"/>
              </w:rPr>
              <w:t>Denotes supervision</w:t>
            </w:r>
            <w:r w:rsidR="00D2064D" w:rsidRPr="00554DBE">
              <w:rPr>
                <w:rFonts w:ascii="Arial" w:hAnsi="Arial" w:cs="Arial"/>
                <w:noProof/>
              </w:rPr>
              <w:t xml:space="preserve"> </w:t>
            </w:r>
            <w:r w:rsidR="00D2064D" w:rsidRPr="00554DBE">
              <w:rPr>
                <w:rFonts w:ascii="Arial" w:hAnsi="Arial" w:cs="Arial"/>
              </w:rPr>
              <w:t xml:space="preserve">      </w:t>
            </w:r>
          </w:p>
          <w:p w14:paraId="0157D872" w14:textId="77777777" w:rsidR="00D2064D" w:rsidRPr="00001349" w:rsidRDefault="00D2064D">
            <w:pPr>
              <w:widowControl w:val="0"/>
              <w:ind w:left="360"/>
              <w:jc w:val="both"/>
              <w:rPr>
                <w:rFonts w:ascii="Arial" w:hAnsi="Arial" w:cs="Arial"/>
                <w:sz w:val="22"/>
                <w:szCs w:val="22"/>
              </w:rPr>
            </w:pPr>
          </w:p>
          <w:p w14:paraId="22172D8F" w14:textId="77777777" w:rsidR="00223E05" w:rsidRDefault="00223E05" w:rsidP="008C11B9">
            <w:pPr>
              <w:widowControl w:val="0"/>
              <w:jc w:val="both"/>
              <w:rPr>
                <w:rFonts w:ascii="Arial" w:hAnsi="Arial" w:cs="Arial"/>
                <w:sz w:val="22"/>
                <w:szCs w:val="22"/>
              </w:rPr>
            </w:pPr>
          </w:p>
          <w:p w14:paraId="6E3B9DDD" w14:textId="77777777" w:rsidR="00CD646F" w:rsidRPr="00001349" w:rsidRDefault="00CD646F" w:rsidP="008C11B9">
            <w:pPr>
              <w:widowControl w:val="0"/>
              <w:jc w:val="both"/>
              <w:rPr>
                <w:rFonts w:ascii="Arial" w:hAnsi="Arial" w:cs="Arial"/>
                <w:sz w:val="22"/>
                <w:szCs w:val="22"/>
              </w:rPr>
            </w:pPr>
          </w:p>
        </w:tc>
      </w:tr>
      <w:tr w:rsidR="00D279D7" w:rsidRPr="00001349" w14:paraId="27A619B0" w14:textId="77777777" w:rsidTr="00F6038B">
        <w:tc>
          <w:tcPr>
            <w:tcW w:w="10773" w:type="dxa"/>
            <w:gridSpan w:val="3"/>
          </w:tcPr>
          <w:p w14:paraId="06100801" w14:textId="77777777" w:rsidR="00D279D7" w:rsidRPr="005918D4" w:rsidRDefault="00D279D7">
            <w:pPr>
              <w:pStyle w:val="Heading2"/>
              <w:keepNext w:val="0"/>
              <w:widowControl w:val="0"/>
              <w:tabs>
                <w:tab w:val="num" w:pos="360"/>
              </w:tabs>
              <w:ind w:left="360" w:hanging="360"/>
              <w:rPr>
                <w:rFonts w:ascii="Arial" w:hAnsi="Arial" w:cs="Arial"/>
                <w:sz w:val="22"/>
                <w:szCs w:val="22"/>
                <w:u w:val="none"/>
              </w:rPr>
            </w:pPr>
            <w:r w:rsidRPr="005918D4">
              <w:rPr>
                <w:rFonts w:ascii="Arial" w:hAnsi="Arial" w:cs="Arial"/>
                <w:sz w:val="22"/>
                <w:szCs w:val="22"/>
                <w:u w:val="none"/>
              </w:rPr>
              <w:lastRenderedPageBreak/>
              <w:t>4. SCOPE AND RANGE</w:t>
            </w:r>
          </w:p>
          <w:p w14:paraId="300FC5AA" w14:textId="77777777" w:rsidR="00D279D7" w:rsidRPr="00001349" w:rsidRDefault="00D279D7">
            <w:pPr>
              <w:widowControl w:val="0"/>
              <w:ind w:left="360"/>
              <w:jc w:val="both"/>
              <w:rPr>
                <w:rFonts w:ascii="Arial" w:hAnsi="Arial" w:cs="Arial"/>
                <w:sz w:val="22"/>
                <w:szCs w:val="22"/>
              </w:rPr>
            </w:pPr>
          </w:p>
          <w:p w14:paraId="681ECE8D" w14:textId="77777777" w:rsidR="00D279D7" w:rsidRPr="00001349" w:rsidRDefault="008C11B9">
            <w:pPr>
              <w:rPr>
                <w:rFonts w:ascii="Arial" w:hAnsi="Arial" w:cs="Arial"/>
                <w:sz w:val="22"/>
                <w:szCs w:val="22"/>
              </w:rPr>
            </w:pPr>
            <w:r w:rsidRPr="00001349">
              <w:rPr>
                <w:rFonts w:ascii="Arial" w:hAnsi="Arial" w:cs="Arial"/>
                <w:sz w:val="22"/>
                <w:szCs w:val="22"/>
              </w:rPr>
              <w:t>The aim of the Pharmacy</w:t>
            </w:r>
            <w:r w:rsidR="003B78D2">
              <w:rPr>
                <w:rFonts w:ascii="Arial" w:hAnsi="Arial" w:cs="Arial"/>
                <w:sz w:val="22"/>
                <w:szCs w:val="22"/>
              </w:rPr>
              <w:t xml:space="preserve"> </w:t>
            </w:r>
            <w:r w:rsidRPr="00001349">
              <w:rPr>
                <w:rFonts w:ascii="Arial" w:hAnsi="Arial" w:cs="Arial"/>
                <w:sz w:val="22"/>
                <w:szCs w:val="22"/>
              </w:rPr>
              <w:t>Service</w:t>
            </w:r>
            <w:r w:rsidR="00D279D7" w:rsidRPr="00001349">
              <w:rPr>
                <w:rFonts w:ascii="Arial" w:hAnsi="Arial" w:cs="Arial"/>
                <w:sz w:val="22"/>
                <w:szCs w:val="22"/>
              </w:rPr>
              <w:t xml:space="preserve"> is to assure quality of patient care in the provision of treatment with medicines.  To this end the objectives are:</w:t>
            </w:r>
          </w:p>
          <w:p w14:paraId="00E6EF4D" w14:textId="77777777" w:rsidR="00D279D7" w:rsidRPr="00001349" w:rsidRDefault="00D279D7" w:rsidP="00D279D7">
            <w:pPr>
              <w:numPr>
                <w:ilvl w:val="0"/>
                <w:numId w:val="3"/>
              </w:numPr>
              <w:tabs>
                <w:tab w:val="num" w:pos="700"/>
              </w:tabs>
              <w:ind w:left="720" w:hanging="691"/>
              <w:rPr>
                <w:rFonts w:ascii="Arial" w:hAnsi="Arial" w:cs="Arial"/>
                <w:sz w:val="22"/>
                <w:szCs w:val="22"/>
              </w:rPr>
            </w:pPr>
            <w:r w:rsidRPr="00001349">
              <w:rPr>
                <w:rFonts w:ascii="Arial" w:hAnsi="Arial" w:cs="Arial"/>
                <w:sz w:val="22"/>
                <w:szCs w:val="22"/>
              </w:rPr>
              <w:t>To provide pharmaceutical care to individual patients by meeting their particular needs whilst maximising efficiency in the use of resources.</w:t>
            </w:r>
          </w:p>
          <w:p w14:paraId="36770057" w14:textId="77777777" w:rsidR="00D279D7" w:rsidRDefault="005903D2" w:rsidP="005903D2">
            <w:pPr>
              <w:numPr>
                <w:ilvl w:val="0"/>
                <w:numId w:val="3"/>
              </w:numPr>
              <w:tabs>
                <w:tab w:val="num" w:pos="700"/>
              </w:tabs>
              <w:ind w:left="709" w:hanging="680"/>
              <w:rPr>
                <w:rFonts w:ascii="Arial" w:hAnsi="Arial" w:cs="Arial"/>
                <w:sz w:val="22"/>
                <w:szCs w:val="22"/>
              </w:rPr>
            </w:pPr>
            <w:r w:rsidRPr="00001349">
              <w:rPr>
                <w:rFonts w:ascii="Arial" w:hAnsi="Arial" w:cs="Arial"/>
                <w:sz w:val="22"/>
                <w:szCs w:val="22"/>
              </w:rPr>
              <w:t xml:space="preserve">To </w:t>
            </w:r>
            <w:r w:rsidR="005359E6">
              <w:rPr>
                <w:rFonts w:ascii="Arial" w:hAnsi="Arial" w:cs="Arial"/>
                <w:sz w:val="22"/>
                <w:szCs w:val="22"/>
              </w:rPr>
              <w:t xml:space="preserve">assist the Dispensary Manager in the </w:t>
            </w:r>
            <w:r w:rsidRPr="00001349">
              <w:rPr>
                <w:rFonts w:ascii="Arial" w:hAnsi="Arial" w:cs="Arial"/>
                <w:sz w:val="22"/>
                <w:szCs w:val="22"/>
              </w:rPr>
              <w:t xml:space="preserve">day to day running of the </w:t>
            </w:r>
            <w:r w:rsidR="003C7ABE">
              <w:rPr>
                <w:rFonts w:ascii="Arial" w:hAnsi="Arial" w:cs="Arial"/>
                <w:sz w:val="22"/>
                <w:szCs w:val="22"/>
              </w:rPr>
              <w:t xml:space="preserve">Dispensary </w:t>
            </w:r>
            <w:r w:rsidRPr="00001349">
              <w:rPr>
                <w:rFonts w:ascii="Arial" w:hAnsi="Arial" w:cs="Arial"/>
                <w:sz w:val="22"/>
                <w:szCs w:val="22"/>
              </w:rPr>
              <w:t xml:space="preserve">and </w:t>
            </w:r>
            <w:r w:rsidR="00D279D7" w:rsidRPr="00001349">
              <w:rPr>
                <w:rFonts w:ascii="Arial" w:hAnsi="Arial" w:cs="Arial"/>
                <w:sz w:val="22"/>
                <w:szCs w:val="22"/>
              </w:rPr>
              <w:t>provide medicines through systems of quality control, which ensure safe, effective and economic use.</w:t>
            </w:r>
            <w:r w:rsidRPr="00001349">
              <w:rPr>
                <w:rFonts w:ascii="Arial" w:hAnsi="Arial" w:cs="Arial"/>
                <w:sz w:val="22"/>
                <w:szCs w:val="22"/>
              </w:rPr>
              <w:br/>
            </w:r>
          </w:p>
          <w:p w14:paraId="0E54D942" w14:textId="77777777" w:rsidR="00760A5B" w:rsidRPr="00001349" w:rsidRDefault="00760A5B" w:rsidP="00760A5B">
            <w:pPr>
              <w:rPr>
                <w:rFonts w:ascii="Arial" w:hAnsi="Arial" w:cs="Arial"/>
                <w:sz w:val="22"/>
                <w:szCs w:val="22"/>
              </w:rPr>
            </w:pPr>
          </w:p>
          <w:p w14:paraId="681F7B23" w14:textId="77777777" w:rsidR="00D279D7" w:rsidRDefault="00D279D7" w:rsidP="00321766">
            <w:pPr>
              <w:pStyle w:val="Heading1"/>
              <w:rPr>
                <w:rFonts w:ascii="Arial" w:hAnsi="Arial" w:cs="Arial"/>
                <w:sz w:val="22"/>
                <w:szCs w:val="22"/>
              </w:rPr>
            </w:pPr>
            <w:r w:rsidRPr="00001349">
              <w:rPr>
                <w:rFonts w:ascii="Arial" w:hAnsi="Arial" w:cs="Arial"/>
                <w:sz w:val="22"/>
                <w:szCs w:val="22"/>
              </w:rPr>
              <w:t>Operational</w:t>
            </w:r>
          </w:p>
          <w:p w14:paraId="1AC3D678" w14:textId="77777777" w:rsidR="005359E6" w:rsidRPr="005359E6" w:rsidRDefault="005359E6" w:rsidP="005359E6"/>
          <w:p w14:paraId="66076A85" w14:textId="77777777" w:rsidR="005359E6" w:rsidRDefault="00D279D7">
            <w:pPr>
              <w:ind w:left="360"/>
              <w:jc w:val="both"/>
              <w:rPr>
                <w:rFonts w:ascii="Arial" w:hAnsi="Arial" w:cs="Arial"/>
                <w:sz w:val="22"/>
                <w:szCs w:val="22"/>
              </w:rPr>
            </w:pPr>
            <w:r w:rsidRPr="00001349">
              <w:rPr>
                <w:rFonts w:ascii="Arial" w:hAnsi="Arial" w:cs="Arial"/>
                <w:sz w:val="22"/>
                <w:szCs w:val="22"/>
              </w:rPr>
              <w:t xml:space="preserve">The post holder is required to participate in the delivery of </w:t>
            </w:r>
            <w:r w:rsidR="003C7ABE">
              <w:rPr>
                <w:rFonts w:ascii="Arial" w:hAnsi="Arial" w:cs="Arial"/>
                <w:sz w:val="22"/>
                <w:szCs w:val="22"/>
              </w:rPr>
              <w:t>a range of pharmacy services from within the Pharmacy Distribution and Dispensing Centre</w:t>
            </w:r>
            <w:r w:rsidR="005359E6">
              <w:rPr>
                <w:rFonts w:ascii="Arial" w:hAnsi="Arial" w:cs="Arial"/>
                <w:sz w:val="22"/>
                <w:szCs w:val="22"/>
              </w:rPr>
              <w:t>.(PDDC)</w:t>
            </w:r>
          </w:p>
          <w:p w14:paraId="458E619C" w14:textId="77777777" w:rsidR="00D279D7" w:rsidRPr="00001349" w:rsidRDefault="004043CC">
            <w:pPr>
              <w:ind w:left="360"/>
              <w:jc w:val="both"/>
              <w:rPr>
                <w:rFonts w:ascii="Arial" w:hAnsi="Arial" w:cs="Arial"/>
                <w:sz w:val="22"/>
                <w:szCs w:val="22"/>
              </w:rPr>
            </w:pPr>
            <w:r>
              <w:rPr>
                <w:rFonts w:ascii="Arial" w:hAnsi="Arial" w:cs="Arial"/>
                <w:sz w:val="22"/>
                <w:szCs w:val="22"/>
              </w:rPr>
              <w:t xml:space="preserve">The post </w:t>
            </w:r>
            <w:r w:rsidR="005903D2" w:rsidRPr="00001349">
              <w:rPr>
                <w:rFonts w:ascii="Arial" w:hAnsi="Arial" w:cs="Arial"/>
                <w:sz w:val="22"/>
                <w:szCs w:val="22"/>
              </w:rPr>
              <w:t xml:space="preserve">holder is also required to </w:t>
            </w:r>
            <w:r w:rsidR="000927B0" w:rsidRPr="00001349">
              <w:rPr>
                <w:rFonts w:ascii="Arial" w:hAnsi="Arial" w:cs="Arial"/>
                <w:sz w:val="22"/>
                <w:szCs w:val="22"/>
              </w:rPr>
              <w:t>co-ordinate</w:t>
            </w:r>
            <w:r w:rsidR="005903D2" w:rsidRPr="00001349">
              <w:rPr>
                <w:rFonts w:ascii="Arial" w:hAnsi="Arial" w:cs="Arial"/>
                <w:sz w:val="22"/>
                <w:szCs w:val="22"/>
              </w:rPr>
              <w:t xml:space="preserve"> the day to day running of the </w:t>
            </w:r>
            <w:r w:rsidR="005359E6">
              <w:rPr>
                <w:rFonts w:ascii="Arial" w:hAnsi="Arial" w:cs="Arial"/>
                <w:sz w:val="22"/>
                <w:szCs w:val="22"/>
              </w:rPr>
              <w:t>department. I</w:t>
            </w:r>
            <w:r w:rsidR="00D279D7" w:rsidRPr="00001349">
              <w:rPr>
                <w:rFonts w:ascii="Arial" w:hAnsi="Arial" w:cs="Arial"/>
                <w:sz w:val="22"/>
                <w:szCs w:val="22"/>
              </w:rPr>
              <w:t>n doing this the post</w:t>
            </w:r>
            <w:r w:rsidR="005903D2" w:rsidRPr="00001349">
              <w:rPr>
                <w:rFonts w:ascii="Arial" w:hAnsi="Arial" w:cs="Arial"/>
                <w:sz w:val="22"/>
                <w:szCs w:val="22"/>
              </w:rPr>
              <w:t xml:space="preserve"> </w:t>
            </w:r>
            <w:r w:rsidR="00D279D7" w:rsidRPr="00001349">
              <w:rPr>
                <w:rFonts w:ascii="Arial" w:hAnsi="Arial" w:cs="Arial"/>
                <w:sz w:val="22"/>
                <w:szCs w:val="22"/>
              </w:rPr>
              <w:t xml:space="preserve">holder </w:t>
            </w:r>
            <w:r w:rsidR="005903D2" w:rsidRPr="00001349">
              <w:rPr>
                <w:rFonts w:ascii="Arial" w:hAnsi="Arial" w:cs="Arial"/>
                <w:sz w:val="22"/>
                <w:szCs w:val="22"/>
              </w:rPr>
              <w:t>will</w:t>
            </w:r>
            <w:r w:rsidR="00D279D7" w:rsidRPr="00001349">
              <w:rPr>
                <w:rFonts w:ascii="Arial" w:hAnsi="Arial" w:cs="Arial"/>
                <w:sz w:val="22"/>
                <w:szCs w:val="22"/>
              </w:rPr>
              <w:t xml:space="preserve"> comply with relevant legal and professional standards, NHS Tayside and departmental policies.</w:t>
            </w:r>
          </w:p>
          <w:p w14:paraId="024369BA" w14:textId="77777777" w:rsidR="00D279D7" w:rsidRPr="00001349" w:rsidRDefault="00D279D7">
            <w:pPr>
              <w:jc w:val="both"/>
              <w:rPr>
                <w:rFonts w:ascii="Arial" w:hAnsi="Arial" w:cs="Arial"/>
                <w:sz w:val="22"/>
                <w:szCs w:val="22"/>
              </w:rPr>
            </w:pPr>
          </w:p>
          <w:p w14:paraId="6F3BC60E" w14:textId="77777777" w:rsidR="00D279D7" w:rsidRPr="00001349" w:rsidRDefault="00D279D7">
            <w:pPr>
              <w:ind w:left="360" w:hanging="360"/>
              <w:jc w:val="both"/>
              <w:rPr>
                <w:rFonts w:ascii="Arial" w:hAnsi="Arial" w:cs="Arial"/>
                <w:sz w:val="22"/>
                <w:szCs w:val="22"/>
              </w:rPr>
            </w:pPr>
            <w:r w:rsidRPr="00001349">
              <w:rPr>
                <w:rFonts w:ascii="Arial" w:hAnsi="Arial" w:cs="Arial"/>
                <w:sz w:val="22"/>
                <w:szCs w:val="22"/>
              </w:rPr>
              <w:t xml:space="preserve">As a member of the team, the post holder will </w:t>
            </w:r>
            <w:r w:rsidR="005359E6">
              <w:rPr>
                <w:rFonts w:ascii="Arial" w:hAnsi="Arial" w:cs="Arial"/>
                <w:sz w:val="22"/>
                <w:szCs w:val="22"/>
              </w:rPr>
              <w:t xml:space="preserve"> contribute to the following</w:t>
            </w:r>
            <w:r w:rsidR="000C438A">
              <w:rPr>
                <w:rFonts w:ascii="Arial" w:hAnsi="Arial" w:cs="Arial"/>
                <w:sz w:val="22"/>
                <w:szCs w:val="22"/>
              </w:rPr>
              <w:t>, approx:</w:t>
            </w:r>
          </w:p>
          <w:p w14:paraId="6329FDD9" w14:textId="77777777" w:rsidR="00D279D7" w:rsidRDefault="005359E6" w:rsidP="00D279D7">
            <w:pPr>
              <w:numPr>
                <w:ilvl w:val="0"/>
                <w:numId w:val="2"/>
              </w:numPr>
              <w:ind w:left="284" w:firstLine="0"/>
              <w:jc w:val="both"/>
              <w:rPr>
                <w:rFonts w:ascii="Arial" w:hAnsi="Arial" w:cs="Arial"/>
                <w:sz w:val="22"/>
                <w:szCs w:val="22"/>
              </w:rPr>
            </w:pPr>
            <w:r>
              <w:rPr>
                <w:rFonts w:ascii="Arial" w:hAnsi="Arial" w:cs="Arial"/>
                <w:sz w:val="22"/>
                <w:szCs w:val="22"/>
              </w:rPr>
              <w:t>15</w:t>
            </w:r>
            <w:r w:rsidR="000C438A">
              <w:rPr>
                <w:rFonts w:ascii="Arial" w:hAnsi="Arial" w:cs="Arial"/>
                <w:sz w:val="22"/>
                <w:szCs w:val="22"/>
              </w:rPr>
              <w:t>,</w:t>
            </w:r>
            <w:r>
              <w:rPr>
                <w:rFonts w:ascii="Arial" w:hAnsi="Arial" w:cs="Arial"/>
                <w:sz w:val="22"/>
                <w:szCs w:val="22"/>
              </w:rPr>
              <w:t>000 discharge prescription per month</w:t>
            </w:r>
          </w:p>
          <w:p w14:paraId="5CFC5ADA" w14:textId="77777777" w:rsidR="005359E6" w:rsidRDefault="005359E6" w:rsidP="00D279D7">
            <w:pPr>
              <w:numPr>
                <w:ilvl w:val="0"/>
                <w:numId w:val="2"/>
              </w:numPr>
              <w:ind w:left="284" w:firstLine="0"/>
              <w:jc w:val="both"/>
              <w:rPr>
                <w:rFonts w:ascii="Arial" w:hAnsi="Arial" w:cs="Arial"/>
                <w:sz w:val="22"/>
                <w:szCs w:val="22"/>
              </w:rPr>
            </w:pPr>
            <w:r>
              <w:rPr>
                <w:rFonts w:ascii="Arial" w:hAnsi="Arial" w:cs="Arial"/>
                <w:sz w:val="22"/>
                <w:szCs w:val="22"/>
              </w:rPr>
              <w:t>300 O</w:t>
            </w:r>
            <w:r w:rsidR="000C438A">
              <w:rPr>
                <w:rFonts w:ascii="Arial" w:hAnsi="Arial" w:cs="Arial"/>
                <w:sz w:val="22"/>
                <w:szCs w:val="22"/>
              </w:rPr>
              <w:t xml:space="preserve">ut </w:t>
            </w:r>
            <w:r>
              <w:rPr>
                <w:rFonts w:ascii="Arial" w:hAnsi="Arial" w:cs="Arial"/>
                <w:sz w:val="22"/>
                <w:szCs w:val="22"/>
              </w:rPr>
              <w:t>P</w:t>
            </w:r>
            <w:r w:rsidR="000C438A">
              <w:rPr>
                <w:rFonts w:ascii="Arial" w:hAnsi="Arial" w:cs="Arial"/>
                <w:sz w:val="22"/>
                <w:szCs w:val="22"/>
              </w:rPr>
              <w:t>atients</w:t>
            </w:r>
            <w:r>
              <w:rPr>
                <w:rFonts w:ascii="Arial" w:hAnsi="Arial" w:cs="Arial"/>
                <w:sz w:val="22"/>
                <w:szCs w:val="22"/>
              </w:rPr>
              <w:t xml:space="preserve"> waiters per month</w:t>
            </w:r>
          </w:p>
          <w:p w14:paraId="5836420C" w14:textId="77777777" w:rsidR="005359E6" w:rsidRDefault="005359E6" w:rsidP="00D279D7">
            <w:pPr>
              <w:numPr>
                <w:ilvl w:val="0"/>
                <w:numId w:val="2"/>
              </w:numPr>
              <w:ind w:left="284" w:firstLine="0"/>
              <w:jc w:val="both"/>
              <w:rPr>
                <w:rFonts w:ascii="Arial" w:hAnsi="Arial" w:cs="Arial"/>
                <w:sz w:val="22"/>
                <w:szCs w:val="22"/>
              </w:rPr>
            </w:pPr>
            <w:r>
              <w:rPr>
                <w:rFonts w:ascii="Arial" w:hAnsi="Arial" w:cs="Arial"/>
                <w:sz w:val="22"/>
                <w:szCs w:val="22"/>
              </w:rPr>
              <w:t xml:space="preserve">150 </w:t>
            </w:r>
            <w:r w:rsidR="000C438A">
              <w:rPr>
                <w:rFonts w:ascii="Arial" w:hAnsi="Arial" w:cs="Arial"/>
                <w:sz w:val="22"/>
                <w:szCs w:val="22"/>
              </w:rPr>
              <w:t>compliance devices</w:t>
            </w:r>
            <w:r>
              <w:rPr>
                <w:rFonts w:ascii="Arial" w:hAnsi="Arial" w:cs="Arial"/>
                <w:sz w:val="22"/>
                <w:szCs w:val="22"/>
              </w:rPr>
              <w:t xml:space="preserve"> per month</w:t>
            </w:r>
          </w:p>
          <w:p w14:paraId="3490B2EE" w14:textId="77777777" w:rsidR="005359E6" w:rsidRDefault="005359E6" w:rsidP="00D279D7">
            <w:pPr>
              <w:numPr>
                <w:ilvl w:val="0"/>
                <w:numId w:val="2"/>
              </w:numPr>
              <w:ind w:left="284" w:firstLine="0"/>
              <w:jc w:val="both"/>
              <w:rPr>
                <w:rFonts w:ascii="Arial" w:hAnsi="Arial" w:cs="Arial"/>
                <w:sz w:val="22"/>
                <w:szCs w:val="22"/>
              </w:rPr>
            </w:pPr>
            <w:r>
              <w:rPr>
                <w:rFonts w:ascii="Arial" w:hAnsi="Arial" w:cs="Arial"/>
                <w:sz w:val="22"/>
                <w:szCs w:val="22"/>
              </w:rPr>
              <w:t xml:space="preserve">950 </w:t>
            </w:r>
            <w:r w:rsidR="000C438A">
              <w:rPr>
                <w:rFonts w:ascii="Arial" w:hAnsi="Arial" w:cs="Arial"/>
                <w:sz w:val="22"/>
                <w:szCs w:val="22"/>
              </w:rPr>
              <w:t>C</w:t>
            </w:r>
            <w:r>
              <w:rPr>
                <w:rFonts w:ascii="Arial" w:hAnsi="Arial" w:cs="Arial"/>
                <w:sz w:val="22"/>
                <w:szCs w:val="22"/>
              </w:rPr>
              <w:t xml:space="preserve">ontrolled </w:t>
            </w:r>
            <w:r w:rsidR="000C438A">
              <w:rPr>
                <w:rFonts w:ascii="Arial" w:hAnsi="Arial" w:cs="Arial"/>
                <w:sz w:val="22"/>
                <w:szCs w:val="22"/>
              </w:rPr>
              <w:t>D</w:t>
            </w:r>
            <w:r>
              <w:rPr>
                <w:rFonts w:ascii="Arial" w:hAnsi="Arial" w:cs="Arial"/>
                <w:sz w:val="22"/>
                <w:szCs w:val="22"/>
              </w:rPr>
              <w:t>rug stock orders per month</w:t>
            </w:r>
          </w:p>
          <w:p w14:paraId="2E2D35DE" w14:textId="77777777" w:rsidR="005359E6" w:rsidRDefault="005359E6" w:rsidP="005359E6">
            <w:pPr>
              <w:jc w:val="both"/>
              <w:rPr>
                <w:rFonts w:ascii="Arial" w:hAnsi="Arial" w:cs="Arial"/>
                <w:sz w:val="22"/>
                <w:szCs w:val="22"/>
              </w:rPr>
            </w:pPr>
          </w:p>
          <w:p w14:paraId="17786496" w14:textId="77777777" w:rsidR="0021692A" w:rsidRPr="00001349" w:rsidRDefault="0021692A" w:rsidP="0021692A">
            <w:pPr>
              <w:pStyle w:val="BodyTextIndent"/>
              <w:rPr>
                <w:rFonts w:ascii="Arial" w:hAnsi="Arial" w:cs="Arial"/>
                <w:b/>
                <w:szCs w:val="22"/>
                <w:u w:val="single"/>
              </w:rPr>
            </w:pPr>
            <w:r w:rsidRPr="00001349">
              <w:rPr>
                <w:rFonts w:ascii="Arial" w:hAnsi="Arial" w:cs="Arial"/>
                <w:b/>
                <w:szCs w:val="22"/>
                <w:u w:val="single"/>
              </w:rPr>
              <w:t xml:space="preserve">Pharmacy Computer System </w:t>
            </w:r>
          </w:p>
          <w:p w14:paraId="00B7874B" w14:textId="77777777" w:rsidR="0021692A" w:rsidRPr="00001349" w:rsidRDefault="0021692A" w:rsidP="0021692A">
            <w:pPr>
              <w:rPr>
                <w:rFonts w:ascii="Arial" w:hAnsi="Arial" w:cs="Arial"/>
                <w:sz w:val="22"/>
                <w:szCs w:val="22"/>
              </w:rPr>
            </w:pPr>
          </w:p>
          <w:p w14:paraId="1BCDEF96" w14:textId="77777777" w:rsidR="0021692A" w:rsidRPr="00001349" w:rsidRDefault="0021692A" w:rsidP="0021692A">
            <w:pPr>
              <w:rPr>
                <w:rFonts w:ascii="Arial" w:hAnsi="Arial" w:cs="Arial"/>
                <w:sz w:val="22"/>
                <w:szCs w:val="22"/>
              </w:rPr>
            </w:pPr>
            <w:r w:rsidRPr="00001349">
              <w:rPr>
                <w:rFonts w:ascii="Arial" w:hAnsi="Arial" w:cs="Arial"/>
                <w:sz w:val="22"/>
                <w:szCs w:val="22"/>
              </w:rPr>
              <w:t>The post holder:</w:t>
            </w:r>
          </w:p>
          <w:p w14:paraId="466D0ED5" w14:textId="77777777" w:rsidR="0021692A" w:rsidRPr="00001349" w:rsidRDefault="0021692A" w:rsidP="0021692A">
            <w:pPr>
              <w:numPr>
                <w:ilvl w:val="0"/>
                <w:numId w:val="21"/>
              </w:numPr>
              <w:rPr>
                <w:rFonts w:ascii="Arial" w:hAnsi="Arial" w:cs="Arial"/>
                <w:sz w:val="22"/>
                <w:szCs w:val="22"/>
              </w:rPr>
            </w:pPr>
            <w:r w:rsidRPr="00001349">
              <w:rPr>
                <w:rFonts w:ascii="Arial" w:hAnsi="Arial" w:cs="Arial"/>
                <w:sz w:val="22"/>
                <w:szCs w:val="22"/>
              </w:rPr>
              <w:t>Contributes to pharmacy computer system management across NHS Tayside by assisting with contingency planning for unavailability of the system within their area of responsibility.</w:t>
            </w:r>
          </w:p>
          <w:p w14:paraId="60DECF57" w14:textId="77777777" w:rsidR="0021692A" w:rsidRPr="00001349" w:rsidRDefault="0021692A" w:rsidP="0021692A">
            <w:pPr>
              <w:jc w:val="both"/>
              <w:rPr>
                <w:rFonts w:ascii="Arial" w:hAnsi="Arial" w:cs="Arial"/>
                <w:sz w:val="22"/>
                <w:szCs w:val="22"/>
              </w:rPr>
            </w:pPr>
          </w:p>
          <w:p w14:paraId="5EC5298D" w14:textId="77777777" w:rsidR="00D279D7" w:rsidRPr="00001349" w:rsidRDefault="00D279D7">
            <w:pPr>
              <w:widowControl w:val="0"/>
              <w:ind w:left="360"/>
              <w:jc w:val="both"/>
              <w:rPr>
                <w:rFonts w:ascii="Arial" w:hAnsi="Arial" w:cs="Arial"/>
                <w:sz w:val="22"/>
                <w:szCs w:val="22"/>
              </w:rPr>
            </w:pPr>
          </w:p>
          <w:p w14:paraId="4CD7E41B" w14:textId="77777777" w:rsidR="00D279D7" w:rsidRPr="00001349" w:rsidRDefault="00D279D7">
            <w:pPr>
              <w:widowControl w:val="0"/>
              <w:ind w:left="360" w:hanging="360"/>
              <w:jc w:val="both"/>
              <w:rPr>
                <w:rFonts w:ascii="Arial" w:hAnsi="Arial" w:cs="Arial"/>
                <w:b/>
                <w:sz w:val="22"/>
                <w:szCs w:val="22"/>
                <w:u w:val="single"/>
              </w:rPr>
            </w:pPr>
            <w:r w:rsidRPr="00001349">
              <w:rPr>
                <w:rFonts w:ascii="Arial" w:hAnsi="Arial" w:cs="Arial"/>
                <w:b/>
                <w:sz w:val="22"/>
                <w:szCs w:val="22"/>
                <w:u w:val="single"/>
              </w:rPr>
              <w:t>Professional</w:t>
            </w:r>
          </w:p>
          <w:p w14:paraId="1156D081" w14:textId="77777777" w:rsidR="00D279D7" w:rsidRPr="00001349" w:rsidRDefault="00D279D7">
            <w:pPr>
              <w:widowControl w:val="0"/>
              <w:ind w:left="360" w:hanging="360"/>
              <w:jc w:val="both"/>
              <w:rPr>
                <w:rFonts w:ascii="Arial" w:hAnsi="Arial" w:cs="Arial"/>
                <w:b/>
                <w:sz w:val="22"/>
                <w:szCs w:val="22"/>
                <w:u w:val="single"/>
              </w:rPr>
            </w:pPr>
          </w:p>
          <w:p w14:paraId="4A899F88" w14:textId="77777777" w:rsidR="00D279D7" w:rsidRPr="00001349" w:rsidRDefault="00D279D7">
            <w:pPr>
              <w:widowControl w:val="0"/>
              <w:jc w:val="both"/>
              <w:rPr>
                <w:rFonts w:ascii="Arial" w:hAnsi="Arial" w:cs="Arial"/>
                <w:sz w:val="22"/>
                <w:szCs w:val="22"/>
              </w:rPr>
            </w:pPr>
            <w:r w:rsidRPr="00001349">
              <w:rPr>
                <w:rFonts w:ascii="Arial" w:hAnsi="Arial" w:cs="Arial"/>
                <w:sz w:val="22"/>
                <w:szCs w:val="22"/>
              </w:rPr>
              <w:t xml:space="preserve">Pharmacy technicians are a professional group of staff forming part of multi-disciplinary teams working to ensure high quality pharmaceutical services. In order to practice as a registered pharmacy technician, professional competence must be maintained through participation in mandatory Continuing professional Development (CPD). The </w:t>
            </w:r>
            <w:r w:rsidR="00001349">
              <w:rPr>
                <w:rFonts w:ascii="Arial" w:hAnsi="Arial" w:cs="Arial"/>
                <w:sz w:val="22"/>
                <w:szCs w:val="22"/>
              </w:rPr>
              <w:t xml:space="preserve">General Pharmaceutical Council’s </w:t>
            </w:r>
            <w:r w:rsidR="000927B0" w:rsidRPr="00001349">
              <w:rPr>
                <w:rFonts w:ascii="Arial" w:hAnsi="Arial" w:cs="Arial"/>
                <w:sz w:val="22"/>
                <w:szCs w:val="22"/>
              </w:rPr>
              <w:t>Standards of Conduct, Ethics and Performance</w:t>
            </w:r>
            <w:r w:rsidRPr="00001349">
              <w:rPr>
                <w:rFonts w:ascii="Arial" w:hAnsi="Arial" w:cs="Arial"/>
                <w:sz w:val="22"/>
                <w:szCs w:val="22"/>
              </w:rPr>
              <w:t xml:space="preserve"> for pharmacy</w:t>
            </w:r>
            <w:r w:rsidR="000927B0" w:rsidRPr="00001349">
              <w:rPr>
                <w:rFonts w:ascii="Arial" w:hAnsi="Arial" w:cs="Arial"/>
                <w:sz w:val="22"/>
                <w:szCs w:val="22"/>
              </w:rPr>
              <w:t xml:space="preserve"> professionals</w:t>
            </w:r>
            <w:r w:rsidRPr="00001349">
              <w:rPr>
                <w:rFonts w:ascii="Arial" w:hAnsi="Arial" w:cs="Arial"/>
                <w:sz w:val="22"/>
                <w:szCs w:val="22"/>
              </w:rPr>
              <w:t xml:space="preserve"> must be adhered to so that standards of professional conduct are maintained.</w:t>
            </w:r>
          </w:p>
          <w:p w14:paraId="1CBA06DD" w14:textId="77777777" w:rsidR="00D279D7" w:rsidRPr="00001349" w:rsidRDefault="00D279D7">
            <w:pPr>
              <w:widowControl w:val="0"/>
              <w:jc w:val="both"/>
              <w:rPr>
                <w:rFonts w:ascii="Arial" w:hAnsi="Arial" w:cs="Arial"/>
                <w:sz w:val="22"/>
                <w:szCs w:val="22"/>
              </w:rPr>
            </w:pPr>
          </w:p>
        </w:tc>
      </w:tr>
      <w:tr w:rsidR="00D279D7" w:rsidRPr="00001349" w14:paraId="22C48F72" w14:textId="77777777" w:rsidTr="00F6038B">
        <w:tc>
          <w:tcPr>
            <w:tcW w:w="10773" w:type="dxa"/>
            <w:gridSpan w:val="3"/>
          </w:tcPr>
          <w:p w14:paraId="2A3440C4" w14:textId="77777777" w:rsidR="00D279D7" w:rsidRPr="005918D4" w:rsidRDefault="00D279D7">
            <w:pPr>
              <w:pStyle w:val="Heading2"/>
              <w:keepNext w:val="0"/>
              <w:widowControl w:val="0"/>
              <w:tabs>
                <w:tab w:val="num" w:pos="360"/>
              </w:tabs>
              <w:ind w:left="360" w:hanging="360"/>
              <w:rPr>
                <w:rFonts w:ascii="Arial" w:hAnsi="Arial" w:cs="Arial"/>
                <w:sz w:val="22"/>
                <w:szCs w:val="22"/>
                <w:u w:val="none"/>
              </w:rPr>
            </w:pPr>
            <w:r w:rsidRPr="005918D4">
              <w:rPr>
                <w:rFonts w:ascii="Arial" w:hAnsi="Arial" w:cs="Arial"/>
                <w:sz w:val="22"/>
                <w:szCs w:val="22"/>
                <w:u w:val="none"/>
              </w:rPr>
              <w:t>5. MAIN DUTIES/RESPONSIBILITIES</w:t>
            </w:r>
          </w:p>
          <w:p w14:paraId="31A57226" w14:textId="77777777" w:rsidR="00D279D7" w:rsidRPr="00001349" w:rsidRDefault="00D279D7">
            <w:pPr>
              <w:rPr>
                <w:rFonts w:ascii="Arial" w:hAnsi="Arial" w:cs="Arial"/>
                <w:sz w:val="22"/>
                <w:szCs w:val="22"/>
              </w:rPr>
            </w:pPr>
          </w:p>
          <w:p w14:paraId="3318F891" w14:textId="77777777" w:rsidR="00D279D7" w:rsidRDefault="00D279D7">
            <w:pPr>
              <w:pStyle w:val="BodyTextIndent"/>
              <w:widowControl w:val="0"/>
              <w:numPr>
                <w:ilvl w:val="0"/>
                <w:numId w:val="1"/>
              </w:numPr>
              <w:jc w:val="left"/>
              <w:rPr>
                <w:rFonts w:ascii="Arial" w:hAnsi="Arial" w:cs="Arial"/>
                <w:szCs w:val="22"/>
              </w:rPr>
            </w:pPr>
            <w:r w:rsidRPr="002A6B29">
              <w:rPr>
                <w:rFonts w:ascii="Arial" w:hAnsi="Arial" w:cs="Arial"/>
                <w:szCs w:val="22"/>
              </w:rPr>
              <w:t>Dispense individual in-patient, outpatient and discharge prescriptions which may include</w:t>
            </w:r>
            <w:r w:rsidR="004043CC" w:rsidRPr="002A6B29">
              <w:rPr>
                <w:rFonts w:ascii="Arial" w:hAnsi="Arial" w:cs="Arial"/>
                <w:szCs w:val="22"/>
              </w:rPr>
              <w:t xml:space="preserve"> cytotoxics</w:t>
            </w:r>
            <w:r w:rsidRPr="002A6B29">
              <w:rPr>
                <w:rFonts w:ascii="Arial" w:hAnsi="Arial" w:cs="Arial"/>
                <w:szCs w:val="22"/>
              </w:rPr>
              <w:t>, controlled medicines, clinical trials and/or extemporaneous items, working with minimal supervision within Sta</w:t>
            </w:r>
            <w:r w:rsidR="000927B0" w:rsidRPr="002A6B29">
              <w:rPr>
                <w:rFonts w:ascii="Arial" w:hAnsi="Arial" w:cs="Arial"/>
                <w:szCs w:val="22"/>
              </w:rPr>
              <w:t>ndard Operating Procedures (SOP</w:t>
            </w:r>
            <w:r w:rsidRPr="002A6B29">
              <w:rPr>
                <w:rFonts w:ascii="Arial" w:hAnsi="Arial" w:cs="Arial"/>
                <w:szCs w:val="22"/>
              </w:rPr>
              <w:t xml:space="preserve">s).   </w:t>
            </w:r>
          </w:p>
          <w:p w14:paraId="6004A791" w14:textId="77777777" w:rsidR="005918D4" w:rsidRPr="005918D4" w:rsidRDefault="005918D4" w:rsidP="005918D4">
            <w:pPr>
              <w:pStyle w:val="BodyTextIndent"/>
              <w:widowControl w:val="0"/>
              <w:numPr>
                <w:ilvl w:val="0"/>
                <w:numId w:val="1"/>
              </w:numPr>
              <w:jc w:val="left"/>
              <w:rPr>
                <w:rFonts w:ascii="Arial" w:hAnsi="Arial" w:cs="Arial"/>
                <w:szCs w:val="22"/>
              </w:rPr>
            </w:pPr>
            <w:r w:rsidRPr="00001349">
              <w:rPr>
                <w:rFonts w:ascii="Arial" w:hAnsi="Arial" w:cs="Arial"/>
                <w:szCs w:val="22"/>
              </w:rPr>
              <w:t>To perform final accuracy checks on dispensed prescriptions</w:t>
            </w:r>
            <w:r>
              <w:rPr>
                <w:rFonts w:ascii="Arial" w:hAnsi="Arial" w:cs="Arial"/>
                <w:szCs w:val="22"/>
              </w:rPr>
              <w:t xml:space="preserve"> and medicines orders</w:t>
            </w:r>
            <w:r w:rsidRPr="00001349">
              <w:rPr>
                <w:rFonts w:ascii="Arial" w:hAnsi="Arial" w:cs="Arial"/>
                <w:szCs w:val="22"/>
              </w:rPr>
              <w:t>.</w:t>
            </w:r>
          </w:p>
          <w:p w14:paraId="2D9D5E29" w14:textId="77777777" w:rsidR="00D279D7" w:rsidRPr="00FB7900" w:rsidRDefault="00D279D7">
            <w:pPr>
              <w:pStyle w:val="BodyTextIndent"/>
              <w:widowControl w:val="0"/>
              <w:numPr>
                <w:ilvl w:val="0"/>
                <w:numId w:val="1"/>
              </w:numPr>
              <w:jc w:val="left"/>
              <w:rPr>
                <w:rFonts w:ascii="Arial" w:hAnsi="Arial" w:cs="Arial"/>
                <w:szCs w:val="22"/>
              </w:rPr>
            </w:pPr>
            <w:r w:rsidRPr="00FB7900">
              <w:rPr>
                <w:rFonts w:ascii="Arial" w:hAnsi="Arial" w:cs="Arial"/>
                <w:szCs w:val="22"/>
              </w:rPr>
              <w:t>To improve the patient</w:t>
            </w:r>
            <w:r w:rsidR="000927B0" w:rsidRPr="00FB7900">
              <w:rPr>
                <w:rFonts w:ascii="Arial" w:hAnsi="Arial" w:cs="Arial"/>
                <w:szCs w:val="22"/>
              </w:rPr>
              <w:t>’s</w:t>
            </w:r>
            <w:r w:rsidRPr="00FB7900">
              <w:rPr>
                <w:rFonts w:ascii="Arial" w:hAnsi="Arial" w:cs="Arial"/>
                <w:szCs w:val="22"/>
              </w:rPr>
              <w:t xml:space="preserve"> journey by working closely with patients and healthcare staff on the wards, providing patient counselling and </w:t>
            </w:r>
            <w:r w:rsidR="008C11B9" w:rsidRPr="00FB7900">
              <w:rPr>
                <w:rFonts w:ascii="Arial" w:hAnsi="Arial" w:cs="Arial"/>
                <w:szCs w:val="22"/>
              </w:rPr>
              <w:t xml:space="preserve">supporting </w:t>
            </w:r>
            <w:r w:rsidRPr="00FB7900">
              <w:rPr>
                <w:rFonts w:ascii="Arial" w:hAnsi="Arial" w:cs="Arial"/>
                <w:szCs w:val="22"/>
              </w:rPr>
              <w:t>compliance/concordance, providing sufficient supplies of medicines for in-patient stay and for discharge,</w:t>
            </w:r>
            <w:r w:rsidR="008C11B9" w:rsidRPr="00FB7900">
              <w:rPr>
                <w:rFonts w:ascii="Arial" w:hAnsi="Arial" w:cs="Arial"/>
                <w:szCs w:val="22"/>
              </w:rPr>
              <w:t xml:space="preserve"> </w:t>
            </w:r>
            <w:r w:rsidRPr="00FB7900">
              <w:rPr>
                <w:rFonts w:ascii="Arial" w:hAnsi="Arial" w:cs="Arial"/>
                <w:szCs w:val="22"/>
              </w:rPr>
              <w:t>to ensure efficient, effective medicine and discharge management.</w:t>
            </w:r>
          </w:p>
          <w:p w14:paraId="093227BC" w14:textId="77777777" w:rsidR="00D279D7" w:rsidRPr="003257D7" w:rsidRDefault="00D279D7">
            <w:pPr>
              <w:pStyle w:val="BodyTextIndent"/>
              <w:widowControl w:val="0"/>
              <w:numPr>
                <w:ilvl w:val="0"/>
                <w:numId w:val="1"/>
              </w:numPr>
              <w:jc w:val="left"/>
              <w:rPr>
                <w:rFonts w:ascii="Arial" w:hAnsi="Arial" w:cs="Arial"/>
                <w:szCs w:val="22"/>
              </w:rPr>
            </w:pPr>
            <w:r w:rsidRPr="003257D7">
              <w:rPr>
                <w:rFonts w:ascii="Arial" w:hAnsi="Arial" w:cs="Arial"/>
                <w:szCs w:val="22"/>
              </w:rPr>
              <w:t>To contribute to the development, review and implementation of standard operating procedures and ensure the safe and effective delivery of technical services through the use of these standardised procedures.</w:t>
            </w:r>
          </w:p>
          <w:p w14:paraId="642B0CCB" w14:textId="77777777" w:rsidR="00D279D7" w:rsidRDefault="00D279D7">
            <w:pPr>
              <w:pStyle w:val="BodyTextIndent"/>
              <w:widowControl w:val="0"/>
              <w:numPr>
                <w:ilvl w:val="0"/>
                <w:numId w:val="1"/>
              </w:numPr>
              <w:jc w:val="left"/>
              <w:rPr>
                <w:rFonts w:ascii="Arial" w:hAnsi="Arial" w:cs="Arial"/>
                <w:szCs w:val="22"/>
              </w:rPr>
            </w:pPr>
            <w:r w:rsidRPr="003257D7">
              <w:rPr>
                <w:rFonts w:ascii="Arial" w:hAnsi="Arial" w:cs="Arial"/>
                <w:szCs w:val="22"/>
              </w:rPr>
              <w:t>To ensure the safe and secure handling of medicines on a personal level as well as monitoring and guiding others involved in the process.</w:t>
            </w:r>
          </w:p>
          <w:p w14:paraId="6296BC1C" w14:textId="77777777" w:rsidR="005918D4" w:rsidRDefault="005918D4" w:rsidP="005918D4">
            <w:pPr>
              <w:pStyle w:val="BodyTextIndent"/>
              <w:widowControl w:val="0"/>
              <w:ind w:left="737"/>
              <w:jc w:val="left"/>
              <w:rPr>
                <w:rFonts w:ascii="Arial" w:hAnsi="Arial" w:cs="Arial"/>
                <w:szCs w:val="22"/>
              </w:rPr>
            </w:pPr>
          </w:p>
          <w:p w14:paraId="4BBB5B62" w14:textId="77777777" w:rsidR="005918D4" w:rsidRPr="003257D7" w:rsidRDefault="005918D4" w:rsidP="005918D4">
            <w:pPr>
              <w:pStyle w:val="BodyTextIndent"/>
              <w:widowControl w:val="0"/>
              <w:ind w:left="737"/>
              <w:jc w:val="left"/>
              <w:rPr>
                <w:rFonts w:ascii="Arial" w:hAnsi="Arial" w:cs="Arial"/>
                <w:szCs w:val="22"/>
              </w:rPr>
            </w:pPr>
          </w:p>
          <w:p w14:paraId="6DAD96F1" w14:textId="77777777" w:rsidR="00D279D7" w:rsidRPr="00001349" w:rsidRDefault="00D279D7">
            <w:pPr>
              <w:pStyle w:val="BodyTextIndent"/>
              <w:widowControl w:val="0"/>
              <w:numPr>
                <w:ilvl w:val="0"/>
                <w:numId w:val="1"/>
              </w:numPr>
              <w:jc w:val="left"/>
              <w:rPr>
                <w:rFonts w:ascii="Arial" w:hAnsi="Arial" w:cs="Arial"/>
                <w:szCs w:val="22"/>
              </w:rPr>
            </w:pPr>
            <w:r w:rsidRPr="003257D7">
              <w:rPr>
                <w:rFonts w:ascii="Arial" w:hAnsi="Arial" w:cs="Arial"/>
                <w:szCs w:val="22"/>
              </w:rPr>
              <w:t xml:space="preserve">To maintain effective control of pharmacy stock through reconciliation and on-going expiry and stock level checks </w:t>
            </w:r>
            <w:r w:rsidR="005918D4">
              <w:rPr>
                <w:rFonts w:ascii="Arial" w:hAnsi="Arial" w:cs="Arial"/>
                <w:szCs w:val="22"/>
              </w:rPr>
              <w:t>including controlled medicines, IVIg and</w:t>
            </w:r>
            <w:r w:rsidR="003257D7">
              <w:rPr>
                <w:rFonts w:ascii="Arial" w:hAnsi="Arial" w:cs="Arial"/>
                <w:szCs w:val="22"/>
              </w:rPr>
              <w:t xml:space="preserve"> unlicensed medicines, </w:t>
            </w:r>
            <w:r w:rsidRPr="003257D7">
              <w:rPr>
                <w:rFonts w:ascii="Arial" w:hAnsi="Arial" w:cs="Arial"/>
                <w:szCs w:val="22"/>
              </w:rPr>
              <w:t>investigating and correcting stock discrepancies in</w:t>
            </w:r>
            <w:r w:rsidRPr="00001349">
              <w:rPr>
                <w:rFonts w:ascii="Arial" w:hAnsi="Arial" w:cs="Arial"/>
                <w:szCs w:val="22"/>
              </w:rPr>
              <w:t xml:space="preserve"> accordance with SOPs.</w:t>
            </w:r>
          </w:p>
          <w:p w14:paraId="37847B4F" w14:textId="77777777" w:rsidR="00D279D7" w:rsidRPr="00001349" w:rsidRDefault="00D279D7">
            <w:pPr>
              <w:pStyle w:val="BodyTextIndent"/>
              <w:widowControl w:val="0"/>
              <w:numPr>
                <w:ilvl w:val="0"/>
                <w:numId w:val="1"/>
              </w:numPr>
              <w:jc w:val="left"/>
              <w:rPr>
                <w:rFonts w:ascii="Arial" w:hAnsi="Arial" w:cs="Arial"/>
                <w:szCs w:val="22"/>
              </w:rPr>
            </w:pPr>
            <w:r w:rsidRPr="00001349">
              <w:rPr>
                <w:rFonts w:ascii="Arial" w:hAnsi="Arial" w:cs="Arial"/>
                <w:szCs w:val="22"/>
              </w:rPr>
              <w:t>Resolves discrepancies and problems with supply of goods to ensure continuing availability of medicines for pati</w:t>
            </w:r>
            <w:r w:rsidR="005918D4">
              <w:rPr>
                <w:rFonts w:ascii="Arial" w:hAnsi="Arial" w:cs="Arial"/>
                <w:szCs w:val="22"/>
              </w:rPr>
              <w:t>ents,</w:t>
            </w:r>
            <w:r w:rsidR="000927B0" w:rsidRPr="00001349">
              <w:rPr>
                <w:rFonts w:ascii="Arial" w:hAnsi="Arial" w:cs="Arial"/>
                <w:szCs w:val="22"/>
              </w:rPr>
              <w:t xml:space="preserve"> e</w:t>
            </w:r>
            <w:r w:rsidRPr="00001349">
              <w:rPr>
                <w:rFonts w:ascii="Arial" w:hAnsi="Arial" w:cs="Arial"/>
                <w:szCs w:val="22"/>
              </w:rPr>
              <w:t xml:space="preserve">.g. Incorrect item supplied, incorrect quantity supplied, to-follow items required for patients. </w:t>
            </w:r>
          </w:p>
          <w:p w14:paraId="707B64EE" w14:textId="77777777" w:rsidR="00BF70B8" w:rsidRPr="002A572C" w:rsidRDefault="00D279D7" w:rsidP="002A572C">
            <w:pPr>
              <w:widowControl w:val="0"/>
              <w:numPr>
                <w:ilvl w:val="0"/>
                <w:numId w:val="1"/>
              </w:numPr>
              <w:rPr>
                <w:rFonts w:ascii="Arial" w:hAnsi="Arial" w:cs="Arial"/>
                <w:color w:val="000000"/>
                <w:sz w:val="22"/>
                <w:szCs w:val="22"/>
              </w:rPr>
            </w:pPr>
            <w:r w:rsidRPr="002A6B29">
              <w:rPr>
                <w:rFonts w:ascii="Arial" w:hAnsi="Arial" w:cs="Arial"/>
                <w:sz w:val="22"/>
                <w:szCs w:val="22"/>
              </w:rPr>
              <w:t xml:space="preserve">To assist with the </w:t>
            </w:r>
            <w:r w:rsidR="002A6B29" w:rsidRPr="002A6B29">
              <w:rPr>
                <w:rFonts w:ascii="Arial" w:hAnsi="Arial" w:cs="Arial"/>
                <w:sz w:val="22"/>
                <w:szCs w:val="22"/>
              </w:rPr>
              <w:t>good housekeeping duties within the dispensary and work with staff to complete.</w:t>
            </w:r>
            <w:r w:rsidRPr="002A6B29">
              <w:rPr>
                <w:rFonts w:ascii="Arial" w:hAnsi="Arial" w:cs="Arial"/>
                <w:sz w:val="22"/>
                <w:szCs w:val="22"/>
              </w:rPr>
              <w:t xml:space="preserve"> </w:t>
            </w:r>
          </w:p>
          <w:p w14:paraId="48DBF97E" w14:textId="77777777" w:rsidR="00D279D7" w:rsidRPr="00001349" w:rsidRDefault="00D279D7">
            <w:pPr>
              <w:pStyle w:val="BodyTextIndent"/>
              <w:widowControl w:val="0"/>
              <w:numPr>
                <w:ilvl w:val="0"/>
                <w:numId w:val="1"/>
              </w:numPr>
              <w:jc w:val="left"/>
              <w:rPr>
                <w:rFonts w:ascii="Arial" w:hAnsi="Arial" w:cs="Arial"/>
                <w:szCs w:val="22"/>
              </w:rPr>
            </w:pPr>
            <w:r w:rsidRPr="002A6B29">
              <w:rPr>
                <w:rFonts w:ascii="Arial" w:hAnsi="Arial" w:cs="Arial"/>
                <w:color w:val="000000"/>
                <w:szCs w:val="22"/>
              </w:rPr>
              <w:t>To assist with the collation and reporting of monthly activity data</w:t>
            </w:r>
            <w:r w:rsidR="003257D7">
              <w:rPr>
                <w:rFonts w:ascii="Arial" w:hAnsi="Arial" w:cs="Arial"/>
                <w:color w:val="000000"/>
                <w:szCs w:val="22"/>
              </w:rPr>
              <w:t xml:space="preserve"> including </w:t>
            </w:r>
            <w:r w:rsidRPr="002A6B29">
              <w:rPr>
                <w:rFonts w:ascii="Arial" w:hAnsi="Arial" w:cs="Arial"/>
                <w:color w:val="000000"/>
                <w:szCs w:val="22"/>
              </w:rPr>
              <w:t xml:space="preserve"> </w:t>
            </w:r>
            <w:r w:rsidR="003257D7">
              <w:rPr>
                <w:rFonts w:ascii="Arial" w:hAnsi="Arial" w:cs="Arial"/>
                <w:color w:val="000000"/>
                <w:szCs w:val="22"/>
              </w:rPr>
              <w:t xml:space="preserve">weekend and extended hours workload </w:t>
            </w:r>
            <w:r w:rsidRPr="002A6B29">
              <w:rPr>
                <w:rFonts w:ascii="Arial" w:hAnsi="Arial" w:cs="Arial"/>
                <w:color w:val="000000"/>
                <w:szCs w:val="22"/>
              </w:rPr>
              <w:t>for submission to line management.</w:t>
            </w:r>
          </w:p>
          <w:p w14:paraId="39FF3A81" w14:textId="77777777" w:rsidR="002A572C" w:rsidRPr="005918D4" w:rsidRDefault="00D279D7" w:rsidP="002A572C">
            <w:pPr>
              <w:pStyle w:val="BodyTextIndent"/>
              <w:widowControl w:val="0"/>
              <w:numPr>
                <w:ilvl w:val="0"/>
                <w:numId w:val="1"/>
              </w:numPr>
              <w:jc w:val="left"/>
              <w:rPr>
                <w:rFonts w:ascii="Arial" w:hAnsi="Arial" w:cs="Arial"/>
                <w:szCs w:val="22"/>
              </w:rPr>
            </w:pPr>
            <w:r w:rsidRPr="00001349">
              <w:rPr>
                <w:rFonts w:ascii="Arial" w:hAnsi="Arial" w:cs="Arial"/>
                <w:szCs w:val="22"/>
              </w:rPr>
              <w:t>To participate in and contribute towards Performance Development Review</w:t>
            </w:r>
            <w:r w:rsidR="000927B0" w:rsidRPr="00001349">
              <w:rPr>
                <w:rFonts w:ascii="Arial" w:hAnsi="Arial" w:cs="Arial"/>
                <w:szCs w:val="22"/>
              </w:rPr>
              <w:t xml:space="preserve"> through eKSF</w:t>
            </w:r>
            <w:r w:rsidRPr="00001349">
              <w:rPr>
                <w:rFonts w:ascii="Arial" w:hAnsi="Arial" w:cs="Arial"/>
                <w:szCs w:val="22"/>
              </w:rPr>
              <w:t xml:space="preserve"> and Continuing Professional Development.</w:t>
            </w:r>
          </w:p>
          <w:p w14:paraId="0F7437A4" w14:textId="77777777" w:rsidR="00CA2D13" w:rsidRDefault="005918D4" w:rsidP="00CA2D13">
            <w:pPr>
              <w:pStyle w:val="BodyTextIndent"/>
              <w:widowControl w:val="0"/>
              <w:numPr>
                <w:ilvl w:val="0"/>
                <w:numId w:val="1"/>
              </w:numPr>
              <w:jc w:val="left"/>
              <w:rPr>
                <w:rFonts w:ascii="Arial" w:hAnsi="Arial" w:cs="Arial"/>
                <w:szCs w:val="22"/>
              </w:rPr>
            </w:pPr>
            <w:r>
              <w:rPr>
                <w:rFonts w:ascii="Arial" w:hAnsi="Arial" w:cs="Arial"/>
                <w:szCs w:val="22"/>
              </w:rPr>
              <w:t>To participate</w:t>
            </w:r>
            <w:r w:rsidR="00CA2D13" w:rsidRPr="00CA2D13">
              <w:rPr>
                <w:rFonts w:ascii="Arial" w:hAnsi="Arial" w:cs="Arial"/>
                <w:szCs w:val="22"/>
              </w:rPr>
              <w:t xml:space="preserve"> in the </w:t>
            </w:r>
            <w:r>
              <w:rPr>
                <w:rFonts w:ascii="Arial" w:hAnsi="Arial" w:cs="Arial"/>
                <w:szCs w:val="22"/>
              </w:rPr>
              <w:t>organisation and delivery of orientation and training for</w:t>
            </w:r>
            <w:r w:rsidR="00CA2D13" w:rsidRPr="00CA2D13">
              <w:rPr>
                <w:rFonts w:ascii="Arial" w:hAnsi="Arial" w:cs="Arial"/>
                <w:szCs w:val="22"/>
              </w:rPr>
              <w:t xml:space="preserve"> staff working in the department </w:t>
            </w:r>
            <w:proofErr w:type="gramStart"/>
            <w:r w:rsidR="00CA2D13" w:rsidRPr="00CA2D13">
              <w:rPr>
                <w:rFonts w:ascii="Arial" w:hAnsi="Arial" w:cs="Arial"/>
                <w:szCs w:val="22"/>
              </w:rPr>
              <w:t>including :</w:t>
            </w:r>
            <w:proofErr w:type="gramEnd"/>
            <w:r w:rsidR="00CA2D13" w:rsidRPr="00CA2D13">
              <w:rPr>
                <w:rFonts w:ascii="Arial" w:hAnsi="Arial" w:cs="Arial"/>
                <w:szCs w:val="22"/>
              </w:rPr>
              <w:t xml:space="preserve"> pre-registration pharmacist, pre-registration pharmacy technicians, pharmacy support workers and rotational pharmacists and other staff and to supervise/check their work as appropriate.</w:t>
            </w:r>
          </w:p>
          <w:p w14:paraId="78873AB5" w14:textId="77777777" w:rsidR="00CA2D13" w:rsidRPr="00CA2D13" w:rsidRDefault="00CA2D13" w:rsidP="00CA2D13">
            <w:pPr>
              <w:pStyle w:val="BodyTextIndent"/>
              <w:widowControl w:val="0"/>
              <w:numPr>
                <w:ilvl w:val="0"/>
                <w:numId w:val="1"/>
              </w:numPr>
              <w:jc w:val="left"/>
              <w:rPr>
                <w:rFonts w:ascii="Arial" w:hAnsi="Arial" w:cs="Arial"/>
                <w:szCs w:val="22"/>
              </w:rPr>
            </w:pPr>
            <w:r w:rsidRPr="00CA2D13">
              <w:rPr>
                <w:rFonts w:ascii="Arial" w:hAnsi="Arial" w:cs="Arial"/>
                <w:szCs w:val="22"/>
              </w:rPr>
              <w:t>To assist with the organisation and prioritisation of the daily workload including allocation of tasks of other dispensary staff to ensure supply to patients of their medicines at the required times.</w:t>
            </w:r>
          </w:p>
          <w:p w14:paraId="76E4316E" w14:textId="77777777" w:rsidR="003257D7" w:rsidRPr="00001349" w:rsidRDefault="003257D7">
            <w:pPr>
              <w:pStyle w:val="BodyTextIndent"/>
              <w:widowControl w:val="0"/>
              <w:numPr>
                <w:ilvl w:val="0"/>
                <w:numId w:val="1"/>
              </w:numPr>
              <w:jc w:val="left"/>
              <w:rPr>
                <w:rFonts w:ascii="Arial" w:hAnsi="Arial" w:cs="Arial"/>
                <w:szCs w:val="22"/>
              </w:rPr>
            </w:pPr>
            <w:r>
              <w:rPr>
                <w:rFonts w:ascii="Arial" w:hAnsi="Arial" w:cs="Arial"/>
                <w:szCs w:val="22"/>
              </w:rPr>
              <w:t xml:space="preserve">To deputise for the </w:t>
            </w:r>
            <w:r w:rsidR="005918D4">
              <w:rPr>
                <w:rFonts w:ascii="Arial" w:hAnsi="Arial" w:cs="Arial"/>
                <w:szCs w:val="22"/>
              </w:rPr>
              <w:t xml:space="preserve">Specialist Pharmacy Technician / </w:t>
            </w:r>
            <w:r>
              <w:rPr>
                <w:rFonts w:ascii="Arial" w:hAnsi="Arial" w:cs="Arial"/>
                <w:szCs w:val="22"/>
              </w:rPr>
              <w:t>Dispensary Manager in their absence</w:t>
            </w:r>
          </w:p>
          <w:p w14:paraId="2B493695" w14:textId="77777777" w:rsidR="00D279D7" w:rsidRPr="00001349" w:rsidRDefault="00D279D7">
            <w:pPr>
              <w:pStyle w:val="BodyTextIndent"/>
              <w:widowControl w:val="0"/>
              <w:numPr>
                <w:ilvl w:val="0"/>
                <w:numId w:val="1"/>
              </w:numPr>
              <w:jc w:val="left"/>
              <w:rPr>
                <w:rFonts w:ascii="Arial" w:hAnsi="Arial" w:cs="Arial"/>
                <w:szCs w:val="22"/>
              </w:rPr>
            </w:pPr>
            <w:r w:rsidRPr="00001349">
              <w:rPr>
                <w:rFonts w:ascii="Arial" w:hAnsi="Arial" w:cs="Arial"/>
                <w:szCs w:val="22"/>
              </w:rPr>
              <w:t>Ensure the accurate, timely, safe and secure receipt, and storage of medicines.</w:t>
            </w:r>
          </w:p>
          <w:p w14:paraId="32BFC214" w14:textId="77777777" w:rsidR="00D279D7" w:rsidRPr="00001349" w:rsidRDefault="00D279D7">
            <w:pPr>
              <w:pStyle w:val="BodyTextIndent"/>
              <w:widowControl w:val="0"/>
              <w:numPr>
                <w:ilvl w:val="0"/>
                <w:numId w:val="1"/>
              </w:numPr>
              <w:jc w:val="left"/>
              <w:rPr>
                <w:rFonts w:ascii="Arial" w:hAnsi="Arial" w:cs="Arial"/>
                <w:szCs w:val="22"/>
              </w:rPr>
            </w:pPr>
            <w:r w:rsidRPr="00001349">
              <w:rPr>
                <w:rFonts w:ascii="Arial" w:hAnsi="Arial" w:cs="Arial"/>
                <w:szCs w:val="22"/>
              </w:rPr>
              <w:t>To deal with queries from patients, staff and visitors and answer the telephone in a courteous manner referring to other staff when appropriate.</w:t>
            </w:r>
          </w:p>
          <w:p w14:paraId="01854BD7" w14:textId="77777777" w:rsidR="00D279D7" w:rsidRPr="00001349" w:rsidRDefault="00D279D7">
            <w:pPr>
              <w:pStyle w:val="BodyTextIndent"/>
              <w:widowControl w:val="0"/>
              <w:numPr>
                <w:ilvl w:val="0"/>
                <w:numId w:val="1"/>
              </w:numPr>
              <w:jc w:val="left"/>
              <w:rPr>
                <w:rFonts w:ascii="Arial" w:hAnsi="Arial" w:cs="Arial"/>
                <w:szCs w:val="22"/>
              </w:rPr>
            </w:pPr>
            <w:r w:rsidRPr="00001349">
              <w:rPr>
                <w:rFonts w:ascii="Arial" w:hAnsi="Arial" w:cs="Arial"/>
                <w:szCs w:val="22"/>
              </w:rPr>
              <w:t xml:space="preserve">To assist with the implementation of agreed developments within </w:t>
            </w:r>
            <w:r w:rsidR="002A6B29">
              <w:rPr>
                <w:rFonts w:ascii="Arial" w:hAnsi="Arial" w:cs="Arial"/>
                <w:szCs w:val="22"/>
              </w:rPr>
              <w:t>Dispensing Services</w:t>
            </w:r>
            <w:r w:rsidRPr="00001349">
              <w:rPr>
                <w:rFonts w:ascii="Arial" w:hAnsi="Arial" w:cs="Arial"/>
                <w:szCs w:val="22"/>
              </w:rPr>
              <w:t xml:space="preserve"> and </w:t>
            </w:r>
            <w:r w:rsidR="002A6B29">
              <w:rPr>
                <w:rFonts w:ascii="Arial" w:hAnsi="Arial" w:cs="Arial"/>
                <w:szCs w:val="22"/>
              </w:rPr>
              <w:t xml:space="preserve">the </w:t>
            </w:r>
            <w:r w:rsidR="000927B0" w:rsidRPr="00001349">
              <w:rPr>
                <w:rFonts w:ascii="Arial" w:hAnsi="Arial" w:cs="Arial"/>
                <w:szCs w:val="22"/>
              </w:rPr>
              <w:t xml:space="preserve"> wider team as appropriate</w:t>
            </w:r>
          </w:p>
          <w:p w14:paraId="71BB3106" w14:textId="77777777" w:rsidR="00D279D7" w:rsidRPr="00001349" w:rsidRDefault="00D279D7">
            <w:pPr>
              <w:pStyle w:val="BodyTextIndent"/>
              <w:widowControl w:val="0"/>
              <w:numPr>
                <w:ilvl w:val="0"/>
                <w:numId w:val="1"/>
              </w:numPr>
              <w:jc w:val="left"/>
              <w:rPr>
                <w:rFonts w:ascii="Arial" w:hAnsi="Arial" w:cs="Arial"/>
                <w:szCs w:val="22"/>
              </w:rPr>
            </w:pPr>
            <w:r w:rsidRPr="00001349">
              <w:rPr>
                <w:rFonts w:ascii="Arial" w:hAnsi="Arial" w:cs="Arial"/>
                <w:szCs w:val="22"/>
              </w:rPr>
              <w:t>Maintain a safe, secure, clean and tidy department whilst complying with health and safety regulations.</w:t>
            </w:r>
          </w:p>
          <w:p w14:paraId="35549CAE" w14:textId="77777777" w:rsidR="00D279D7" w:rsidRPr="00001349" w:rsidRDefault="00D279D7">
            <w:pPr>
              <w:pStyle w:val="BodyTextIndent"/>
              <w:widowControl w:val="0"/>
              <w:numPr>
                <w:ilvl w:val="0"/>
                <w:numId w:val="1"/>
              </w:numPr>
              <w:jc w:val="left"/>
              <w:rPr>
                <w:rFonts w:ascii="Arial" w:hAnsi="Arial" w:cs="Arial"/>
                <w:szCs w:val="22"/>
              </w:rPr>
            </w:pPr>
            <w:r w:rsidRPr="00001349">
              <w:rPr>
                <w:rFonts w:ascii="Arial" w:hAnsi="Arial" w:cs="Arial"/>
                <w:szCs w:val="22"/>
              </w:rPr>
              <w:t>Undertake the production, filing and archiving of requisitions and documentation.</w:t>
            </w:r>
          </w:p>
          <w:p w14:paraId="0A0B9B00" w14:textId="77777777" w:rsidR="00D279D7" w:rsidRPr="00001349" w:rsidRDefault="00D279D7">
            <w:pPr>
              <w:pStyle w:val="BodyTextIndent"/>
              <w:widowControl w:val="0"/>
              <w:numPr>
                <w:ilvl w:val="0"/>
                <w:numId w:val="1"/>
              </w:numPr>
              <w:jc w:val="left"/>
              <w:rPr>
                <w:rFonts w:ascii="Arial" w:hAnsi="Arial" w:cs="Arial"/>
                <w:szCs w:val="22"/>
              </w:rPr>
            </w:pPr>
            <w:r w:rsidRPr="00001349">
              <w:rPr>
                <w:rFonts w:ascii="Arial" w:hAnsi="Arial" w:cs="Arial"/>
                <w:szCs w:val="22"/>
              </w:rPr>
              <w:t>Attend appropriate educational and training events as required.</w:t>
            </w:r>
          </w:p>
          <w:p w14:paraId="7A461607" w14:textId="77777777" w:rsidR="00D279D7" w:rsidRPr="00001349" w:rsidRDefault="000927B0">
            <w:pPr>
              <w:pStyle w:val="BodyTextIndent"/>
              <w:widowControl w:val="0"/>
              <w:numPr>
                <w:ilvl w:val="0"/>
                <w:numId w:val="1"/>
              </w:numPr>
              <w:jc w:val="left"/>
              <w:rPr>
                <w:rFonts w:ascii="Arial" w:hAnsi="Arial" w:cs="Arial"/>
                <w:szCs w:val="22"/>
              </w:rPr>
            </w:pPr>
            <w:r w:rsidRPr="00001349">
              <w:rPr>
                <w:rFonts w:ascii="Arial" w:hAnsi="Arial" w:cs="Arial"/>
                <w:szCs w:val="22"/>
              </w:rPr>
              <w:t xml:space="preserve">Participate </w:t>
            </w:r>
            <w:r w:rsidR="00D279D7" w:rsidRPr="00001349">
              <w:rPr>
                <w:rFonts w:ascii="Arial" w:hAnsi="Arial" w:cs="Arial"/>
                <w:szCs w:val="22"/>
              </w:rPr>
              <w:t>in internal and external audit and review as applicable to meet the needs of the service.</w:t>
            </w:r>
          </w:p>
          <w:p w14:paraId="6DC8123C" w14:textId="77777777" w:rsidR="00D279D7" w:rsidRPr="002A572C" w:rsidRDefault="00D279D7" w:rsidP="002A572C">
            <w:pPr>
              <w:pStyle w:val="BodyTextIndent"/>
              <w:widowControl w:val="0"/>
              <w:numPr>
                <w:ilvl w:val="0"/>
                <w:numId w:val="1"/>
              </w:numPr>
              <w:jc w:val="left"/>
              <w:rPr>
                <w:rFonts w:ascii="Arial" w:hAnsi="Arial" w:cs="Arial"/>
                <w:szCs w:val="22"/>
              </w:rPr>
            </w:pPr>
            <w:r w:rsidRPr="00001349">
              <w:rPr>
                <w:rFonts w:ascii="Arial" w:hAnsi="Arial" w:cs="Arial"/>
                <w:szCs w:val="22"/>
              </w:rPr>
              <w:t xml:space="preserve">To participate in </w:t>
            </w:r>
            <w:r w:rsidR="000927B0" w:rsidRPr="00001349">
              <w:rPr>
                <w:rFonts w:ascii="Arial" w:hAnsi="Arial" w:cs="Arial"/>
                <w:szCs w:val="22"/>
              </w:rPr>
              <w:t xml:space="preserve">extended hours, </w:t>
            </w:r>
            <w:r w:rsidRPr="00001349">
              <w:rPr>
                <w:rFonts w:ascii="Arial" w:hAnsi="Arial" w:cs="Arial"/>
                <w:szCs w:val="22"/>
              </w:rPr>
              <w:t>weekend working and public holiday rotas.</w:t>
            </w:r>
            <w:r w:rsidR="00321766" w:rsidRPr="002A572C">
              <w:rPr>
                <w:rFonts w:ascii="Arial" w:hAnsi="Arial" w:cs="Arial"/>
                <w:b/>
                <w:szCs w:val="22"/>
              </w:rPr>
              <w:br/>
            </w:r>
            <w:r w:rsidR="00321766" w:rsidRPr="002A572C">
              <w:rPr>
                <w:rFonts w:ascii="Arial" w:hAnsi="Arial" w:cs="Arial"/>
                <w:b/>
                <w:szCs w:val="22"/>
              </w:rPr>
              <w:br/>
            </w:r>
            <w:r w:rsidRPr="002A572C">
              <w:rPr>
                <w:rFonts w:ascii="Arial" w:hAnsi="Arial" w:cs="Arial"/>
                <w:b/>
                <w:szCs w:val="22"/>
              </w:rPr>
              <w:t>Health and safety</w:t>
            </w:r>
          </w:p>
          <w:p w14:paraId="2F708634" w14:textId="77777777" w:rsidR="00D279D7" w:rsidRPr="00001349" w:rsidRDefault="00D279D7">
            <w:pPr>
              <w:pStyle w:val="BodyTextIndent"/>
              <w:ind w:left="360"/>
              <w:rPr>
                <w:rFonts w:ascii="Arial" w:hAnsi="Arial" w:cs="Arial"/>
                <w:b/>
                <w:szCs w:val="22"/>
              </w:rPr>
            </w:pPr>
          </w:p>
          <w:p w14:paraId="0AD93CDB" w14:textId="77777777" w:rsidR="00D279D7" w:rsidRPr="00001349" w:rsidRDefault="00D279D7">
            <w:pPr>
              <w:pStyle w:val="BodyTextIndent"/>
              <w:numPr>
                <w:ilvl w:val="0"/>
                <w:numId w:val="7"/>
              </w:numPr>
              <w:rPr>
                <w:rFonts w:ascii="Arial" w:hAnsi="Arial" w:cs="Arial"/>
                <w:b/>
                <w:szCs w:val="22"/>
              </w:rPr>
            </w:pPr>
            <w:r w:rsidRPr="00001349">
              <w:rPr>
                <w:rFonts w:ascii="Arial" w:hAnsi="Arial" w:cs="Arial"/>
                <w:szCs w:val="22"/>
              </w:rPr>
              <w:t>All staff must take reasonable care of their own health and safety and that of other persons who may be affected by their actions.</w:t>
            </w:r>
          </w:p>
          <w:p w14:paraId="4B00475E" w14:textId="77777777" w:rsidR="00D279D7" w:rsidRPr="00001349" w:rsidRDefault="00D279D7">
            <w:pPr>
              <w:pStyle w:val="BodyTextIndent"/>
              <w:numPr>
                <w:ilvl w:val="0"/>
                <w:numId w:val="7"/>
              </w:numPr>
              <w:rPr>
                <w:rFonts w:ascii="Arial" w:hAnsi="Arial" w:cs="Arial"/>
                <w:b/>
                <w:szCs w:val="22"/>
              </w:rPr>
            </w:pPr>
            <w:r w:rsidRPr="00001349">
              <w:rPr>
                <w:rFonts w:ascii="Arial" w:hAnsi="Arial" w:cs="Arial"/>
                <w:szCs w:val="22"/>
              </w:rPr>
              <w:t>All staff must comply with NHS Tayside and Departmental Policies and Procedures at all times and use approved working methods and any personal protection provided.</w:t>
            </w:r>
          </w:p>
          <w:p w14:paraId="64BEC89F" w14:textId="77777777" w:rsidR="00D279D7" w:rsidRPr="00001349" w:rsidRDefault="00D279D7">
            <w:pPr>
              <w:pStyle w:val="BodyTextIndent"/>
              <w:numPr>
                <w:ilvl w:val="0"/>
                <w:numId w:val="7"/>
              </w:numPr>
              <w:rPr>
                <w:rFonts w:ascii="Arial" w:hAnsi="Arial" w:cs="Arial"/>
                <w:b/>
                <w:szCs w:val="22"/>
              </w:rPr>
            </w:pPr>
            <w:r w:rsidRPr="00001349">
              <w:rPr>
                <w:rFonts w:ascii="Arial" w:hAnsi="Arial" w:cs="Arial"/>
                <w:szCs w:val="22"/>
              </w:rPr>
              <w:t>Staff must not in any way interfere with or misuse anything provided for their own safety or protection of others.</w:t>
            </w:r>
          </w:p>
          <w:p w14:paraId="0623760C" w14:textId="77777777" w:rsidR="00D279D7" w:rsidRPr="00001349" w:rsidRDefault="00D279D7">
            <w:pPr>
              <w:pStyle w:val="BodyTextIndent"/>
              <w:widowControl w:val="0"/>
              <w:numPr>
                <w:ilvl w:val="0"/>
                <w:numId w:val="8"/>
              </w:numPr>
              <w:jc w:val="left"/>
              <w:rPr>
                <w:rFonts w:ascii="Arial" w:hAnsi="Arial" w:cs="Arial"/>
                <w:szCs w:val="22"/>
              </w:rPr>
            </w:pPr>
            <w:r w:rsidRPr="00001349">
              <w:rPr>
                <w:rFonts w:ascii="Arial" w:hAnsi="Arial" w:cs="Arial"/>
                <w:szCs w:val="22"/>
              </w:rPr>
              <w:t>Staff must report any hazard or unsafe working practice to the appropriate line manager and be aware of emergency procedures.</w:t>
            </w:r>
          </w:p>
          <w:p w14:paraId="19746E9F" w14:textId="77777777" w:rsidR="00D279D7" w:rsidRPr="00001349" w:rsidRDefault="00D279D7">
            <w:pPr>
              <w:pStyle w:val="BodyTextIndent"/>
              <w:widowControl w:val="0"/>
              <w:ind w:left="340"/>
              <w:jc w:val="left"/>
              <w:rPr>
                <w:rFonts w:ascii="Arial" w:hAnsi="Arial" w:cs="Arial"/>
                <w:szCs w:val="22"/>
              </w:rPr>
            </w:pPr>
          </w:p>
        </w:tc>
      </w:tr>
      <w:tr w:rsidR="00D279D7" w:rsidRPr="00001349" w14:paraId="05ED415D" w14:textId="77777777" w:rsidTr="00F6038B">
        <w:tc>
          <w:tcPr>
            <w:tcW w:w="10773" w:type="dxa"/>
            <w:gridSpan w:val="3"/>
          </w:tcPr>
          <w:p w14:paraId="69BFDF67" w14:textId="77777777" w:rsidR="00D279D7" w:rsidRPr="00001349" w:rsidRDefault="00D279D7">
            <w:pPr>
              <w:pStyle w:val="Heading2"/>
              <w:keepNext w:val="0"/>
              <w:widowControl w:val="0"/>
              <w:rPr>
                <w:rFonts w:ascii="Arial" w:hAnsi="Arial" w:cs="Arial"/>
                <w:sz w:val="22"/>
                <w:szCs w:val="22"/>
              </w:rPr>
            </w:pPr>
            <w:r w:rsidRPr="00001349">
              <w:rPr>
                <w:rFonts w:ascii="Arial" w:hAnsi="Arial" w:cs="Arial"/>
                <w:sz w:val="22"/>
                <w:szCs w:val="22"/>
              </w:rPr>
              <w:lastRenderedPageBreak/>
              <w:t>6. COMMUNICATIONS AND RELATIONSHIPS</w:t>
            </w:r>
          </w:p>
          <w:p w14:paraId="00EA6E34" w14:textId="77777777" w:rsidR="00D279D7" w:rsidRPr="00001349" w:rsidRDefault="00D279D7">
            <w:pPr>
              <w:widowControl w:val="0"/>
              <w:rPr>
                <w:rFonts w:ascii="Arial" w:hAnsi="Arial" w:cs="Arial"/>
                <w:sz w:val="22"/>
                <w:szCs w:val="22"/>
              </w:rPr>
            </w:pPr>
          </w:p>
          <w:p w14:paraId="3C927710" w14:textId="77777777" w:rsidR="00D279D7" w:rsidRPr="00001349" w:rsidRDefault="00D279D7">
            <w:pPr>
              <w:widowControl w:val="0"/>
              <w:rPr>
                <w:rFonts w:ascii="Arial" w:hAnsi="Arial" w:cs="Arial"/>
                <w:sz w:val="22"/>
                <w:szCs w:val="22"/>
              </w:rPr>
            </w:pPr>
            <w:r w:rsidRPr="00001349">
              <w:rPr>
                <w:rFonts w:ascii="Arial" w:hAnsi="Arial" w:cs="Arial"/>
                <w:sz w:val="22"/>
                <w:szCs w:val="22"/>
              </w:rPr>
              <w:t>The post holder:</w:t>
            </w:r>
          </w:p>
          <w:p w14:paraId="59EE872A" w14:textId="77777777" w:rsidR="00D279D7" w:rsidRPr="00001349" w:rsidRDefault="00D279D7">
            <w:pPr>
              <w:pStyle w:val="BodyTextIndent"/>
              <w:widowControl w:val="0"/>
              <w:numPr>
                <w:ilvl w:val="0"/>
                <w:numId w:val="11"/>
              </w:numPr>
              <w:jc w:val="left"/>
              <w:rPr>
                <w:rFonts w:ascii="Arial" w:hAnsi="Arial" w:cs="Arial"/>
                <w:szCs w:val="22"/>
              </w:rPr>
            </w:pPr>
            <w:r w:rsidRPr="00001349">
              <w:rPr>
                <w:rFonts w:ascii="Arial" w:hAnsi="Arial" w:cs="Arial"/>
                <w:szCs w:val="22"/>
              </w:rPr>
              <w:t xml:space="preserve">Communicates technical pharmaceutical information verbally and in writing to pharmacy colleagues and other healthcare staff. </w:t>
            </w:r>
          </w:p>
          <w:p w14:paraId="2EC44035" w14:textId="77777777" w:rsidR="00D279D7" w:rsidRPr="00001349" w:rsidRDefault="00D279D7">
            <w:pPr>
              <w:pStyle w:val="BodyTextIndent"/>
              <w:widowControl w:val="0"/>
              <w:numPr>
                <w:ilvl w:val="0"/>
                <w:numId w:val="11"/>
              </w:numPr>
              <w:jc w:val="left"/>
              <w:rPr>
                <w:rFonts w:ascii="Arial" w:hAnsi="Arial" w:cs="Arial"/>
                <w:szCs w:val="22"/>
              </w:rPr>
            </w:pPr>
            <w:r w:rsidRPr="00001349">
              <w:rPr>
                <w:rFonts w:ascii="Arial" w:hAnsi="Arial" w:cs="Arial"/>
                <w:szCs w:val="22"/>
              </w:rPr>
              <w:t xml:space="preserve">Is required to provide counselling for patients and carers regarding the correct use of medicines and may encounter barriers to understanding which they would have to overcome.  </w:t>
            </w:r>
          </w:p>
          <w:p w14:paraId="39E004F3" w14:textId="77777777" w:rsidR="00D279D7" w:rsidRPr="00001349" w:rsidRDefault="00D279D7">
            <w:pPr>
              <w:pStyle w:val="BodyTextIndent"/>
              <w:widowControl w:val="0"/>
              <w:numPr>
                <w:ilvl w:val="0"/>
                <w:numId w:val="11"/>
              </w:numPr>
              <w:jc w:val="left"/>
              <w:rPr>
                <w:rFonts w:ascii="Arial" w:hAnsi="Arial" w:cs="Arial"/>
                <w:szCs w:val="22"/>
              </w:rPr>
            </w:pPr>
            <w:r w:rsidRPr="00001349">
              <w:rPr>
                <w:rFonts w:ascii="Arial" w:hAnsi="Arial" w:cs="Arial"/>
                <w:szCs w:val="22"/>
              </w:rPr>
              <w:t>Is required to respond to non-clinical, routine and non-routine queries and lia</w:t>
            </w:r>
            <w:r w:rsidR="008C11B9" w:rsidRPr="00001349">
              <w:rPr>
                <w:rFonts w:ascii="Arial" w:hAnsi="Arial" w:cs="Arial"/>
                <w:szCs w:val="22"/>
              </w:rPr>
              <w:t>i</w:t>
            </w:r>
            <w:r w:rsidRPr="00001349">
              <w:rPr>
                <w:rFonts w:ascii="Arial" w:hAnsi="Arial" w:cs="Arial"/>
                <w:szCs w:val="22"/>
              </w:rPr>
              <w:t xml:space="preserve">se with patients, carers, pharmacists, nurses and/or other healthcare staff to assist with the provision of seamless patient care, within the pharmacy department and at ward level. </w:t>
            </w:r>
          </w:p>
          <w:p w14:paraId="622AB3FE" w14:textId="77777777" w:rsidR="00D279D7" w:rsidRDefault="00D279D7">
            <w:pPr>
              <w:pStyle w:val="BodyTextIndent"/>
              <w:widowControl w:val="0"/>
              <w:numPr>
                <w:ilvl w:val="0"/>
                <w:numId w:val="11"/>
              </w:numPr>
              <w:jc w:val="left"/>
              <w:rPr>
                <w:rFonts w:ascii="Arial" w:hAnsi="Arial" w:cs="Arial"/>
                <w:szCs w:val="22"/>
              </w:rPr>
            </w:pPr>
            <w:r w:rsidRPr="00001349">
              <w:rPr>
                <w:rFonts w:ascii="Arial" w:hAnsi="Arial" w:cs="Arial"/>
                <w:szCs w:val="22"/>
              </w:rPr>
              <w:t>Must have good interpersonal and communication skills and be able to communicate regularly with nursing and medical staff in order to facilitate a high standard of patient care.  This may involve trouble-</w:t>
            </w:r>
            <w:r w:rsidRPr="00001349">
              <w:rPr>
                <w:rFonts w:ascii="Arial" w:hAnsi="Arial" w:cs="Arial"/>
                <w:szCs w:val="22"/>
              </w:rPr>
              <w:lastRenderedPageBreak/>
              <w:t>shooting where necessary.</w:t>
            </w:r>
          </w:p>
          <w:p w14:paraId="1B480FB0" w14:textId="77777777" w:rsidR="005918D4" w:rsidRPr="00001349" w:rsidRDefault="005918D4" w:rsidP="005918D4">
            <w:pPr>
              <w:pStyle w:val="BodyTextIndent"/>
              <w:widowControl w:val="0"/>
              <w:ind w:left="360"/>
              <w:jc w:val="left"/>
              <w:rPr>
                <w:rFonts w:ascii="Arial" w:hAnsi="Arial" w:cs="Arial"/>
                <w:szCs w:val="22"/>
              </w:rPr>
            </w:pPr>
          </w:p>
          <w:p w14:paraId="368E8271" w14:textId="77777777" w:rsidR="00D279D7" w:rsidRPr="00001349" w:rsidRDefault="00D279D7">
            <w:pPr>
              <w:pStyle w:val="BodyTextIndent"/>
              <w:widowControl w:val="0"/>
              <w:numPr>
                <w:ilvl w:val="0"/>
                <w:numId w:val="11"/>
              </w:numPr>
              <w:jc w:val="left"/>
              <w:rPr>
                <w:rFonts w:ascii="Arial" w:hAnsi="Arial" w:cs="Arial"/>
                <w:szCs w:val="22"/>
              </w:rPr>
            </w:pPr>
            <w:r w:rsidRPr="00001349">
              <w:rPr>
                <w:rFonts w:ascii="Arial" w:hAnsi="Arial" w:cs="Arial"/>
                <w:szCs w:val="22"/>
              </w:rPr>
              <w:t>Requires presentation skills suitable for delivering information and reports in formal and informal settings.</w:t>
            </w:r>
          </w:p>
          <w:p w14:paraId="142F0909" w14:textId="77777777" w:rsidR="00D279D7" w:rsidRPr="00001349" w:rsidRDefault="00D279D7">
            <w:pPr>
              <w:pStyle w:val="BodyTextIndent"/>
              <w:widowControl w:val="0"/>
              <w:numPr>
                <w:ilvl w:val="0"/>
                <w:numId w:val="11"/>
              </w:numPr>
              <w:jc w:val="left"/>
              <w:rPr>
                <w:rFonts w:ascii="Arial" w:hAnsi="Arial" w:cs="Arial"/>
                <w:szCs w:val="22"/>
              </w:rPr>
            </w:pPr>
            <w:r w:rsidRPr="00001349">
              <w:rPr>
                <w:rFonts w:ascii="Arial" w:hAnsi="Arial" w:cs="Arial"/>
                <w:szCs w:val="22"/>
              </w:rPr>
              <w:t>Must communicate effectively in a manner in-keeping with the professional operation of the department.</w:t>
            </w:r>
          </w:p>
          <w:p w14:paraId="6B7A6BE5" w14:textId="77777777" w:rsidR="00D279D7" w:rsidRPr="00001349" w:rsidRDefault="00D279D7">
            <w:pPr>
              <w:ind w:left="360"/>
              <w:jc w:val="both"/>
              <w:rPr>
                <w:rFonts w:ascii="Arial" w:hAnsi="Arial" w:cs="Arial"/>
                <w:sz w:val="22"/>
                <w:szCs w:val="22"/>
              </w:rPr>
            </w:pPr>
          </w:p>
          <w:p w14:paraId="528A10EC" w14:textId="77777777" w:rsidR="00D279D7" w:rsidRPr="00001349" w:rsidRDefault="00D279D7">
            <w:pPr>
              <w:jc w:val="both"/>
              <w:rPr>
                <w:rFonts w:ascii="Arial" w:hAnsi="Arial" w:cs="Arial"/>
                <w:sz w:val="22"/>
                <w:szCs w:val="22"/>
              </w:rPr>
            </w:pPr>
            <w:r w:rsidRPr="00001349">
              <w:rPr>
                <w:rFonts w:ascii="Arial" w:hAnsi="Arial" w:cs="Arial"/>
                <w:sz w:val="22"/>
                <w:szCs w:val="22"/>
              </w:rPr>
              <w:t>The post holder is required to communicate effectively with pharmacy and other healthcare staff including:</w:t>
            </w:r>
          </w:p>
          <w:p w14:paraId="15B81AC2" w14:textId="77777777" w:rsidR="00D279D7" w:rsidRDefault="00D279D7">
            <w:pPr>
              <w:ind w:left="360"/>
              <w:jc w:val="both"/>
              <w:rPr>
                <w:rFonts w:ascii="Arial" w:hAnsi="Arial" w:cs="Arial"/>
                <w:sz w:val="22"/>
                <w:szCs w:val="22"/>
              </w:rPr>
            </w:pPr>
          </w:p>
          <w:p w14:paraId="52E742F7" w14:textId="77777777" w:rsidR="00D279D7" w:rsidRPr="00001349" w:rsidRDefault="00D279D7">
            <w:pPr>
              <w:pStyle w:val="Heading3"/>
              <w:ind w:left="0"/>
              <w:rPr>
                <w:rFonts w:ascii="Arial" w:hAnsi="Arial" w:cs="Arial"/>
                <w:b w:val="0"/>
                <w:sz w:val="22"/>
                <w:szCs w:val="22"/>
              </w:rPr>
            </w:pPr>
            <w:r w:rsidRPr="00001349">
              <w:rPr>
                <w:rFonts w:ascii="Arial" w:hAnsi="Arial" w:cs="Arial"/>
                <w:sz w:val="22"/>
                <w:szCs w:val="22"/>
              </w:rPr>
              <w:t>Within the pharmacy service</w:t>
            </w:r>
          </w:p>
          <w:p w14:paraId="0D00EA4E" w14:textId="77777777" w:rsidR="00D279D7" w:rsidRPr="00001349" w:rsidRDefault="00D279D7">
            <w:pPr>
              <w:numPr>
                <w:ilvl w:val="0"/>
                <w:numId w:val="4"/>
              </w:numPr>
              <w:jc w:val="both"/>
              <w:rPr>
                <w:rFonts w:ascii="Arial" w:hAnsi="Arial" w:cs="Arial"/>
                <w:sz w:val="22"/>
                <w:szCs w:val="22"/>
              </w:rPr>
            </w:pPr>
            <w:r w:rsidRPr="00001349">
              <w:rPr>
                <w:rFonts w:ascii="Arial" w:hAnsi="Arial" w:cs="Arial"/>
                <w:sz w:val="22"/>
                <w:szCs w:val="22"/>
              </w:rPr>
              <w:t>All members of pharmacy staff to ensure effective team working is maintained.</w:t>
            </w:r>
          </w:p>
          <w:p w14:paraId="77296D60" w14:textId="77777777" w:rsidR="003A3B36" w:rsidRPr="00001349" w:rsidRDefault="003A3B36" w:rsidP="005918D4">
            <w:pPr>
              <w:pStyle w:val="BodyTextIndent"/>
              <w:rPr>
                <w:rFonts w:ascii="Arial" w:hAnsi="Arial" w:cs="Arial"/>
                <w:szCs w:val="22"/>
              </w:rPr>
            </w:pPr>
          </w:p>
          <w:p w14:paraId="0B56012D" w14:textId="77777777" w:rsidR="00D279D7" w:rsidRPr="00001349" w:rsidRDefault="00D279D7">
            <w:pPr>
              <w:pStyle w:val="Heading3"/>
              <w:ind w:left="0"/>
              <w:rPr>
                <w:rFonts w:ascii="Arial" w:hAnsi="Arial" w:cs="Arial"/>
                <w:b w:val="0"/>
                <w:sz w:val="22"/>
                <w:szCs w:val="22"/>
              </w:rPr>
            </w:pPr>
            <w:r w:rsidRPr="00001349">
              <w:rPr>
                <w:rFonts w:ascii="Arial" w:hAnsi="Arial" w:cs="Arial"/>
                <w:sz w:val="22"/>
                <w:szCs w:val="22"/>
              </w:rPr>
              <w:t>Out with the pharmacy service</w:t>
            </w:r>
          </w:p>
          <w:p w14:paraId="7D77D437" w14:textId="77777777" w:rsidR="00D279D7" w:rsidRPr="00001349" w:rsidRDefault="00D279D7" w:rsidP="00D279D7">
            <w:pPr>
              <w:pStyle w:val="BodyTextIndent"/>
              <w:numPr>
                <w:ilvl w:val="0"/>
                <w:numId w:val="18"/>
              </w:numPr>
              <w:ind w:left="720"/>
              <w:rPr>
                <w:rFonts w:ascii="Arial" w:hAnsi="Arial" w:cs="Arial"/>
                <w:szCs w:val="22"/>
              </w:rPr>
            </w:pPr>
            <w:r w:rsidRPr="00001349">
              <w:rPr>
                <w:rFonts w:ascii="Arial" w:hAnsi="Arial" w:cs="Arial"/>
                <w:szCs w:val="22"/>
              </w:rPr>
              <w:t xml:space="preserve">Nursing and </w:t>
            </w:r>
            <w:r w:rsidR="002A6B29">
              <w:rPr>
                <w:rFonts w:ascii="Arial" w:hAnsi="Arial" w:cs="Arial"/>
                <w:szCs w:val="22"/>
              </w:rPr>
              <w:t>healthcare staff for routine information and directions</w:t>
            </w:r>
            <w:r w:rsidRPr="00001349">
              <w:rPr>
                <w:rFonts w:ascii="Arial" w:hAnsi="Arial" w:cs="Arial"/>
                <w:szCs w:val="22"/>
              </w:rPr>
              <w:t xml:space="preserve"> </w:t>
            </w:r>
          </w:p>
          <w:p w14:paraId="79153D02" w14:textId="77777777" w:rsidR="00D279D7" w:rsidRPr="00001349" w:rsidRDefault="00D279D7" w:rsidP="00D279D7">
            <w:pPr>
              <w:pStyle w:val="BodyTextIndent"/>
              <w:numPr>
                <w:ilvl w:val="0"/>
                <w:numId w:val="18"/>
              </w:numPr>
              <w:ind w:left="720"/>
              <w:rPr>
                <w:rFonts w:ascii="Arial" w:hAnsi="Arial" w:cs="Arial"/>
                <w:szCs w:val="22"/>
              </w:rPr>
            </w:pPr>
            <w:r w:rsidRPr="00001349">
              <w:rPr>
                <w:rFonts w:ascii="Arial" w:hAnsi="Arial" w:cs="Arial"/>
                <w:szCs w:val="22"/>
              </w:rPr>
              <w:t xml:space="preserve">Clinicians </w:t>
            </w:r>
          </w:p>
          <w:p w14:paraId="3ED27FD2" w14:textId="77777777" w:rsidR="00D279D7" w:rsidRPr="00001349" w:rsidRDefault="00D279D7" w:rsidP="00D279D7">
            <w:pPr>
              <w:pStyle w:val="BodyTextIndent"/>
              <w:numPr>
                <w:ilvl w:val="0"/>
                <w:numId w:val="18"/>
              </w:numPr>
              <w:ind w:left="720"/>
              <w:rPr>
                <w:rFonts w:ascii="Arial" w:hAnsi="Arial" w:cs="Arial"/>
                <w:szCs w:val="22"/>
              </w:rPr>
            </w:pPr>
            <w:r w:rsidRPr="00001349">
              <w:rPr>
                <w:rFonts w:ascii="Arial" w:hAnsi="Arial" w:cs="Arial"/>
                <w:szCs w:val="22"/>
              </w:rPr>
              <w:t>Patients and Patients carers/representatives</w:t>
            </w:r>
          </w:p>
          <w:p w14:paraId="2C7E6C23" w14:textId="77777777" w:rsidR="00D279D7" w:rsidRPr="00001349" w:rsidRDefault="00D279D7" w:rsidP="00D279D7">
            <w:pPr>
              <w:pStyle w:val="BodyTextIndent"/>
              <w:numPr>
                <w:ilvl w:val="0"/>
                <w:numId w:val="18"/>
              </w:numPr>
              <w:ind w:left="720"/>
              <w:rPr>
                <w:rFonts w:ascii="Arial" w:hAnsi="Arial" w:cs="Arial"/>
                <w:szCs w:val="22"/>
              </w:rPr>
            </w:pPr>
            <w:r w:rsidRPr="00001349">
              <w:rPr>
                <w:rFonts w:ascii="Arial" w:hAnsi="Arial" w:cs="Arial"/>
                <w:szCs w:val="22"/>
              </w:rPr>
              <w:t>Retail pharmacies and GP Practices</w:t>
            </w:r>
          </w:p>
          <w:p w14:paraId="0907542F" w14:textId="77777777" w:rsidR="00D279D7" w:rsidRPr="00001349" w:rsidRDefault="00D279D7" w:rsidP="00D279D7">
            <w:pPr>
              <w:pStyle w:val="BodyTextIndent"/>
              <w:numPr>
                <w:ilvl w:val="0"/>
                <w:numId w:val="18"/>
              </w:numPr>
              <w:ind w:left="720"/>
              <w:rPr>
                <w:rFonts w:ascii="Arial" w:hAnsi="Arial" w:cs="Arial"/>
                <w:szCs w:val="22"/>
              </w:rPr>
            </w:pPr>
            <w:r w:rsidRPr="00001349">
              <w:rPr>
                <w:rFonts w:ascii="Arial" w:hAnsi="Arial" w:cs="Arial"/>
                <w:szCs w:val="22"/>
              </w:rPr>
              <w:t>Community Hospitals, Practices and Pharmacists</w:t>
            </w:r>
          </w:p>
          <w:p w14:paraId="79353DE7" w14:textId="77777777" w:rsidR="00D279D7" w:rsidRPr="00001349" w:rsidRDefault="00D279D7" w:rsidP="00D279D7">
            <w:pPr>
              <w:pStyle w:val="BodyTextIndent"/>
              <w:numPr>
                <w:ilvl w:val="0"/>
                <w:numId w:val="18"/>
              </w:numPr>
              <w:ind w:left="720"/>
              <w:rPr>
                <w:rFonts w:ascii="Arial" w:hAnsi="Arial" w:cs="Arial"/>
                <w:szCs w:val="22"/>
              </w:rPr>
            </w:pPr>
            <w:r w:rsidRPr="00001349">
              <w:rPr>
                <w:rFonts w:ascii="Arial" w:hAnsi="Arial" w:cs="Arial"/>
                <w:szCs w:val="22"/>
              </w:rPr>
              <w:t>Drug Manufacturers</w:t>
            </w:r>
          </w:p>
          <w:p w14:paraId="0A94B4EB" w14:textId="77777777" w:rsidR="00D279D7" w:rsidRPr="00001349" w:rsidRDefault="00D279D7">
            <w:pPr>
              <w:pStyle w:val="BodyTextIndent"/>
              <w:rPr>
                <w:rFonts w:ascii="Arial" w:hAnsi="Arial" w:cs="Arial"/>
                <w:szCs w:val="22"/>
              </w:rPr>
            </w:pPr>
          </w:p>
        </w:tc>
      </w:tr>
      <w:tr w:rsidR="00D279D7" w:rsidRPr="00001349" w14:paraId="44DC912E" w14:textId="77777777" w:rsidTr="00F6038B">
        <w:tc>
          <w:tcPr>
            <w:tcW w:w="10773" w:type="dxa"/>
            <w:gridSpan w:val="3"/>
          </w:tcPr>
          <w:p w14:paraId="79F143C8" w14:textId="77777777" w:rsidR="00D279D7" w:rsidRPr="00001349" w:rsidRDefault="00D279D7">
            <w:pPr>
              <w:pStyle w:val="Heading2"/>
              <w:keepNext w:val="0"/>
              <w:widowControl w:val="0"/>
              <w:rPr>
                <w:rFonts w:ascii="Arial" w:hAnsi="Arial" w:cs="Arial"/>
                <w:sz w:val="22"/>
                <w:szCs w:val="22"/>
              </w:rPr>
            </w:pPr>
            <w:r w:rsidRPr="00001349">
              <w:rPr>
                <w:rFonts w:ascii="Arial" w:hAnsi="Arial" w:cs="Arial"/>
                <w:sz w:val="22"/>
                <w:szCs w:val="22"/>
              </w:rPr>
              <w:lastRenderedPageBreak/>
              <w:t>7. KNOWLEDGE, TRAINING AND EXPERIENCE REQUIRED TO DO THE JOB</w:t>
            </w:r>
          </w:p>
          <w:p w14:paraId="37C235EF" w14:textId="77777777" w:rsidR="00D279D7" w:rsidRPr="00001349" w:rsidRDefault="00D279D7">
            <w:pPr>
              <w:widowControl w:val="0"/>
              <w:jc w:val="both"/>
              <w:rPr>
                <w:rFonts w:ascii="Arial" w:hAnsi="Arial" w:cs="Arial"/>
                <w:sz w:val="22"/>
                <w:szCs w:val="22"/>
              </w:rPr>
            </w:pPr>
          </w:p>
          <w:p w14:paraId="309BE96B" w14:textId="77777777" w:rsidR="00D279D7" w:rsidRPr="00001349" w:rsidRDefault="00D279D7">
            <w:pPr>
              <w:widowControl w:val="0"/>
              <w:jc w:val="both"/>
              <w:rPr>
                <w:rFonts w:ascii="Arial" w:hAnsi="Arial" w:cs="Arial"/>
                <w:sz w:val="22"/>
                <w:szCs w:val="22"/>
              </w:rPr>
            </w:pPr>
            <w:r w:rsidRPr="00001349">
              <w:rPr>
                <w:rFonts w:ascii="Arial" w:hAnsi="Arial" w:cs="Arial"/>
                <w:sz w:val="22"/>
                <w:szCs w:val="22"/>
              </w:rPr>
              <w:t xml:space="preserve">The post holder will be a </w:t>
            </w:r>
            <w:r w:rsidR="008C11B9" w:rsidRPr="00001349">
              <w:rPr>
                <w:rFonts w:ascii="Arial" w:hAnsi="Arial" w:cs="Arial"/>
                <w:sz w:val="22"/>
                <w:szCs w:val="22"/>
              </w:rPr>
              <w:t>registered</w:t>
            </w:r>
            <w:r w:rsidRPr="00001349">
              <w:rPr>
                <w:rFonts w:ascii="Arial" w:hAnsi="Arial" w:cs="Arial"/>
                <w:sz w:val="22"/>
                <w:szCs w:val="22"/>
              </w:rPr>
              <w:t xml:space="preserve"> Pharmacy Technician with </w:t>
            </w:r>
            <w:r w:rsidR="008C11B9" w:rsidRPr="00001349">
              <w:rPr>
                <w:rFonts w:ascii="Arial" w:hAnsi="Arial" w:cs="Arial"/>
                <w:sz w:val="22"/>
                <w:szCs w:val="22"/>
              </w:rPr>
              <w:t>the General Pharmaceutical Council and hold a current recognised pharmacy technician accuracy checking qualification.</w:t>
            </w:r>
            <w:r w:rsidRPr="00001349">
              <w:rPr>
                <w:rFonts w:ascii="Arial" w:hAnsi="Arial" w:cs="Arial"/>
                <w:sz w:val="22"/>
                <w:szCs w:val="22"/>
              </w:rPr>
              <w:t xml:space="preserve"> </w:t>
            </w:r>
            <w:r w:rsidR="008C11B9" w:rsidRPr="00001349">
              <w:rPr>
                <w:rFonts w:ascii="Arial" w:hAnsi="Arial" w:cs="Arial"/>
                <w:sz w:val="22"/>
                <w:szCs w:val="22"/>
              </w:rPr>
              <w:t xml:space="preserve"> </w:t>
            </w:r>
          </w:p>
          <w:p w14:paraId="68566E4F" w14:textId="77777777" w:rsidR="00D279D7" w:rsidRPr="00001349" w:rsidRDefault="00D279D7">
            <w:pPr>
              <w:widowControl w:val="0"/>
              <w:jc w:val="both"/>
              <w:rPr>
                <w:rFonts w:ascii="Arial" w:hAnsi="Arial" w:cs="Arial"/>
                <w:sz w:val="22"/>
                <w:szCs w:val="22"/>
              </w:rPr>
            </w:pPr>
          </w:p>
          <w:p w14:paraId="56D2AEA1" w14:textId="77777777" w:rsidR="00D279D7" w:rsidRDefault="00D279D7">
            <w:pPr>
              <w:widowControl w:val="0"/>
              <w:jc w:val="both"/>
              <w:rPr>
                <w:rFonts w:ascii="Arial" w:hAnsi="Arial" w:cs="Arial"/>
                <w:sz w:val="22"/>
                <w:szCs w:val="22"/>
              </w:rPr>
            </w:pPr>
            <w:r w:rsidRPr="00001349">
              <w:rPr>
                <w:rFonts w:ascii="Arial" w:hAnsi="Arial" w:cs="Arial"/>
                <w:sz w:val="22"/>
                <w:szCs w:val="22"/>
              </w:rPr>
              <w:t>The Post holder must:</w:t>
            </w:r>
          </w:p>
          <w:p w14:paraId="6B823FD6" w14:textId="77777777" w:rsidR="002A6B29" w:rsidRDefault="002A6B29">
            <w:pPr>
              <w:widowControl w:val="0"/>
              <w:jc w:val="both"/>
              <w:rPr>
                <w:rFonts w:ascii="Arial" w:hAnsi="Arial" w:cs="Arial"/>
                <w:sz w:val="22"/>
                <w:szCs w:val="22"/>
              </w:rPr>
            </w:pPr>
          </w:p>
          <w:p w14:paraId="7ED7DD6A" w14:textId="77777777" w:rsidR="00D279D7" w:rsidRPr="00001349" w:rsidRDefault="00D279D7" w:rsidP="00983762">
            <w:pPr>
              <w:widowControl w:val="0"/>
              <w:numPr>
                <w:ilvl w:val="0"/>
                <w:numId w:val="5"/>
              </w:numPr>
              <w:tabs>
                <w:tab w:val="clear" w:pos="700"/>
                <w:tab w:val="num" w:pos="360"/>
              </w:tabs>
              <w:ind w:left="426" w:hanging="426"/>
              <w:jc w:val="both"/>
              <w:rPr>
                <w:rFonts w:ascii="Arial" w:hAnsi="Arial" w:cs="Arial"/>
                <w:sz w:val="22"/>
                <w:szCs w:val="22"/>
              </w:rPr>
            </w:pPr>
            <w:r w:rsidRPr="00001349">
              <w:rPr>
                <w:rFonts w:ascii="Arial" w:hAnsi="Arial" w:cs="Arial"/>
                <w:sz w:val="22"/>
                <w:szCs w:val="22"/>
              </w:rPr>
              <w:t xml:space="preserve">Posses a working knowledge of Standard Operating Procedures and can demonstrate an understanding of </w:t>
            </w:r>
            <w:r w:rsidR="00983762">
              <w:rPr>
                <w:rFonts w:ascii="Arial" w:hAnsi="Arial" w:cs="Arial"/>
                <w:sz w:val="22"/>
                <w:szCs w:val="22"/>
              </w:rPr>
              <w:t xml:space="preserve">  </w:t>
            </w:r>
            <w:r w:rsidRPr="00001349">
              <w:rPr>
                <w:rFonts w:ascii="Arial" w:hAnsi="Arial" w:cs="Arial"/>
                <w:sz w:val="22"/>
                <w:szCs w:val="22"/>
              </w:rPr>
              <w:t>how pharmacy links with other healthcare professions</w:t>
            </w:r>
          </w:p>
          <w:p w14:paraId="3A562245" w14:textId="77777777" w:rsidR="00D279D7" w:rsidRPr="00001349" w:rsidRDefault="00D279D7" w:rsidP="00D279D7">
            <w:pPr>
              <w:widowControl w:val="0"/>
              <w:numPr>
                <w:ilvl w:val="0"/>
                <w:numId w:val="5"/>
              </w:numPr>
              <w:tabs>
                <w:tab w:val="clear" w:pos="700"/>
                <w:tab w:val="num" w:pos="360"/>
              </w:tabs>
              <w:ind w:left="0" w:firstLine="0"/>
              <w:jc w:val="both"/>
              <w:rPr>
                <w:rFonts w:ascii="Arial" w:hAnsi="Arial" w:cs="Arial"/>
                <w:sz w:val="22"/>
                <w:szCs w:val="22"/>
              </w:rPr>
            </w:pPr>
            <w:r w:rsidRPr="00001349">
              <w:rPr>
                <w:rFonts w:ascii="Arial" w:hAnsi="Arial" w:cs="Arial"/>
                <w:sz w:val="22"/>
                <w:szCs w:val="22"/>
              </w:rPr>
              <w:t>Pos</w:t>
            </w:r>
            <w:r w:rsidR="00FF71C1">
              <w:rPr>
                <w:rFonts w:ascii="Arial" w:hAnsi="Arial" w:cs="Arial"/>
                <w:sz w:val="22"/>
                <w:szCs w:val="22"/>
              </w:rPr>
              <w:t>ses relevant</w:t>
            </w:r>
            <w:r w:rsidRPr="00001349">
              <w:rPr>
                <w:rFonts w:ascii="Arial" w:hAnsi="Arial" w:cs="Arial"/>
                <w:sz w:val="22"/>
                <w:szCs w:val="22"/>
              </w:rPr>
              <w:t xml:space="preserve"> IT skills </w:t>
            </w:r>
          </w:p>
          <w:p w14:paraId="156D8729" w14:textId="77777777" w:rsidR="00D279D7" w:rsidRPr="00001349" w:rsidRDefault="00D279D7" w:rsidP="00D279D7">
            <w:pPr>
              <w:widowControl w:val="0"/>
              <w:numPr>
                <w:ilvl w:val="0"/>
                <w:numId w:val="5"/>
              </w:numPr>
              <w:tabs>
                <w:tab w:val="clear" w:pos="700"/>
                <w:tab w:val="num" w:pos="360"/>
              </w:tabs>
              <w:ind w:left="0" w:firstLine="0"/>
              <w:jc w:val="both"/>
              <w:rPr>
                <w:rFonts w:ascii="Arial" w:hAnsi="Arial" w:cs="Arial"/>
                <w:sz w:val="22"/>
                <w:szCs w:val="22"/>
              </w:rPr>
            </w:pPr>
            <w:r w:rsidRPr="00001349">
              <w:rPr>
                <w:rFonts w:ascii="Arial" w:hAnsi="Arial" w:cs="Arial"/>
                <w:sz w:val="22"/>
                <w:szCs w:val="22"/>
              </w:rPr>
              <w:t>Be willing to undertake any further relevant education and training</w:t>
            </w:r>
          </w:p>
          <w:p w14:paraId="25E6FE6C" w14:textId="77777777" w:rsidR="00D279D7" w:rsidRPr="00001349" w:rsidRDefault="00D279D7" w:rsidP="00D279D7">
            <w:pPr>
              <w:widowControl w:val="0"/>
              <w:numPr>
                <w:ilvl w:val="0"/>
                <w:numId w:val="5"/>
              </w:numPr>
              <w:tabs>
                <w:tab w:val="clear" w:pos="700"/>
                <w:tab w:val="num" w:pos="360"/>
              </w:tabs>
              <w:ind w:left="0" w:firstLine="0"/>
              <w:jc w:val="both"/>
              <w:rPr>
                <w:rFonts w:ascii="Arial" w:hAnsi="Arial" w:cs="Arial"/>
                <w:sz w:val="22"/>
                <w:szCs w:val="22"/>
              </w:rPr>
            </w:pPr>
            <w:r w:rsidRPr="00001349">
              <w:rPr>
                <w:rFonts w:ascii="Arial" w:hAnsi="Arial" w:cs="Arial"/>
                <w:sz w:val="22"/>
                <w:szCs w:val="22"/>
              </w:rPr>
              <w:t>Posses a working knowledge of health and safety systems</w:t>
            </w:r>
          </w:p>
          <w:p w14:paraId="29BB3680" w14:textId="77777777" w:rsidR="00D279D7" w:rsidRPr="00001349" w:rsidRDefault="00D279D7" w:rsidP="00FF71C1">
            <w:pPr>
              <w:widowControl w:val="0"/>
              <w:numPr>
                <w:ilvl w:val="0"/>
                <w:numId w:val="6"/>
              </w:numPr>
              <w:tabs>
                <w:tab w:val="num" w:pos="360"/>
              </w:tabs>
              <w:ind w:left="426" w:hanging="426"/>
              <w:jc w:val="both"/>
              <w:rPr>
                <w:rFonts w:ascii="Arial" w:hAnsi="Arial" w:cs="Arial"/>
                <w:sz w:val="22"/>
                <w:szCs w:val="22"/>
              </w:rPr>
            </w:pPr>
            <w:r w:rsidRPr="00001349">
              <w:rPr>
                <w:rFonts w:ascii="Arial" w:hAnsi="Arial" w:cs="Arial"/>
                <w:sz w:val="22"/>
                <w:szCs w:val="22"/>
              </w:rPr>
              <w:t xml:space="preserve">Maintain standards of professional conduct ensured by compliance with the </w:t>
            </w:r>
            <w:r w:rsidR="00001349">
              <w:rPr>
                <w:rFonts w:ascii="Arial" w:hAnsi="Arial" w:cs="Arial"/>
                <w:sz w:val="22"/>
                <w:szCs w:val="22"/>
              </w:rPr>
              <w:t>Standards of Conduct, Ethics and Performance for pharmacy technicians</w:t>
            </w:r>
          </w:p>
          <w:p w14:paraId="0E2687FF" w14:textId="77777777" w:rsidR="00D279D7" w:rsidRPr="00001349" w:rsidRDefault="00D279D7" w:rsidP="00D279D7">
            <w:pPr>
              <w:widowControl w:val="0"/>
              <w:numPr>
                <w:ilvl w:val="0"/>
                <w:numId w:val="6"/>
              </w:numPr>
              <w:tabs>
                <w:tab w:val="num" w:pos="360"/>
              </w:tabs>
              <w:ind w:left="0" w:firstLine="0"/>
              <w:jc w:val="both"/>
              <w:rPr>
                <w:rFonts w:ascii="Arial" w:hAnsi="Arial" w:cs="Arial"/>
                <w:sz w:val="22"/>
                <w:szCs w:val="22"/>
              </w:rPr>
            </w:pPr>
            <w:r w:rsidRPr="00001349">
              <w:rPr>
                <w:rFonts w:ascii="Arial" w:hAnsi="Arial" w:cs="Arial"/>
                <w:sz w:val="22"/>
                <w:szCs w:val="22"/>
              </w:rPr>
              <w:t>Be able to demonstrate effective communication and interpersonal skills</w:t>
            </w:r>
          </w:p>
          <w:p w14:paraId="773BFDA7" w14:textId="77777777" w:rsidR="00D279D7" w:rsidRPr="00001349" w:rsidRDefault="00D279D7" w:rsidP="00D279D7">
            <w:pPr>
              <w:widowControl w:val="0"/>
              <w:numPr>
                <w:ilvl w:val="0"/>
                <w:numId w:val="6"/>
              </w:numPr>
              <w:tabs>
                <w:tab w:val="num" w:pos="360"/>
              </w:tabs>
              <w:ind w:left="0" w:firstLine="0"/>
              <w:jc w:val="both"/>
              <w:rPr>
                <w:rFonts w:ascii="Arial" w:hAnsi="Arial" w:cs="Arial"/>
                <w:sz w:val="22"/>
                <w:szCs w:val="22"/>
              </w:rPr>
            </w:pPr>
            <w:r w:rsidRPr="00001349">
              <w:rPr>
                <w:rFonts w:ascii="Arial" w:hAnsi="Arial" w:cs="Arial"/>
                <w:sz w:val="22"/>
                <w:szCs w:val="22"/>
              </w:rPr>
              <w:t>Have experience of workload prioritisation and organisation of staff and resources</w:t>
            </w:r>
          </w:p>
          <w:p w14:paraId="537EDC77" w14:textId="77777777" w:rsidR="00D279D7" w:rsidRPr="00001349" w:rsidRDefault="00D279D7">
            <w:pPr>
              <w:widowControl w:val="0"/>
              <w:jc w:val="both"/>
              <w:rPr>
                <w:rFonts w:ascii="Arial" w:hAnsi="Arial" w:cs="Arial"/>
                <w:sz w:val="22"/>
                <w:szCs w:val="22"/>
              </w:rPr>
            </w:pPr>
          </w:p>
        </w:tc>
      </w:tr>
      <w:tr w:rsidR="00D279D7" w:rsidRPr="00001349" w14:paraId="41B83763" w14:textId="77777777" w:rsidTr="00F6038B">
        <w:tc>
          <w:tcPr>
            <w:tcW w:w="10773" w:type="dxa"/>
            <w:gridSpan w:val="3"/>
          </w:tcPr>
          <w:p w14:paraId="5CBA6448" w14:textId="77777777" w:rsidR="007E5C7E" w:rsidRPr="00001349" w:rsidRDefault="007E5C7E">
            <w:pPr>
              <w:pStyle w:val="Subtitle"/>
              <w:widowControl w:val="0"/>
              <w:rPr>
                <w:rFonts w:cs="Arial"/>
                <w:sz w:val="22"/>
                <w:szCs w:val="22"/>
                <w:u w:val="single"/>
              </w:rPr>
            </w:pPr>
          </w:p>
          <w:p w14:paraId="75A5FE70" w14:textId="77777777" w:rsidR="00D279D7" w:rsidRPr="00001349" w:rsidRDefault="00D279D7">
            <w:pPr>
              <w:pStyle w:val="Subtitle"/>
              <w:widowControl w:val="0"/>
              <w:rPr>
                <w:rFonts w:cs="Arial"/>
                <w:sz w:val="22"/>
                <w:szCs w:val="22"/>
                <w:u w:val="single"/>
              </w:rPr>
            </w:pPr>
            <w:r w:rsidRPr="00001349">
              <w:rPr>
                <w:rFonts w:cs="Arial"/>
                <w:sz w:val="22"/>
                <w:szCs w:val="22"/>
                <w:u w:val="single"/>
              </w:rPr>
              <w:t>8. SYSTEMS AND EQUIPMENT</w:t>
            </w:r>
          </w:p>
          <w:p w14:paraId="7C1EF82F" w14:textId="77777777" w:rsidR="00D279D7" w:rsidRPr="00001349" w:rsidRDefault="00D279D7">
            <w:pPr>
              <w:pStyle w:val="Subtitle"/>
              <w:widowControl w:val="0"/>
              <w:rPr>
                <w:rFonts w:cs="Arial"/>
                <w:sz w:val="22"/>
                <w:szCs w:val="22"/>
              </w:rPr>
            </w:pPr>
          </w:p>
          <w:p w14:paraId="4B2419AF" w14:textId="77777777" w:rsidR="00D279D7" w:rsidRPr="00001349" w:rsidRDefault="00D279D7">
            <w:pPr>
              <w:pStyle w:val="Subtitle"/>
              <w:ind w:left="360"/>
              <w:rPr>
                <w:rFonts w:cs="Arial"/>
                <w:b w:val="0"/>
                <w:sz w:val="22"/>
                <w:szCs w:val="22"/>
              </w:rPr>
            </w:pPr>
            <w:r w:rsidRPr="00001349">
              <w:rPr>
                <w:rFonts w:cs="Arial"/>
                <w:b w:val="0"/>
                <w:sz w:val="22"/>
                <w:szCs w:val="22"/>
              </w:rPr>
              <w:t>The post holder may be required to use the following equipment and systems on a daily/weekly basis</w:t>
            </w:r>
          </w:p>
          <w:p w14:paraId="42FA3D18" w14:textId="77777777" w:rsidR="00D279D7" w:rsidRPr="00001349" w:rsidRDefault="00D279D7">
            <w:pPr>
              <w:ind w:left="360"/>
              <w:jc w:val="both"/>
              <w:rPr>
                <w:rFonts w:ascii="Arial" w:hAnsi="Arial" w:cs="Arial"/>
                <w:sz w:val="22"/>
                <w:szCs w:val="22"/>
              </w:rPr>
            </w:pPr>
          </w:p>
          <w:p w14:paraId="1506987D" w14:textId="77777777" w:rsidR="00D279D7" w:rsidRPr="00001349" w:rsidRDefault="00D279D7">
            <w:pPr>
              <w:pStyle w:val="Heading3"/>
              <w:rPr>
                <w:rFonts w:ascii="Arial" w:hAnsi="Arial" w:cs="Arial"/>
                <w:sz w:val="22"/>
                <w:szCs w:val="22"/>
              </w:rPr>
            </w:pPr>
            <w:r w:rsidRPr="00001349">
              <w:rPr>
                <w:rFonts w:ascii="Arial" w:hAnsi="Arial" w:cs="Arial"/>
                <w:sz w:val="22"/>
                <w:szCs w:val="22"/>
              </w:rPr>
              <w:t>Equipment &amp; Machinery</w:t>
            </w:r>
          </w:p>
          <w:p w14:paraId="3914B3ED" w14:textId="77777777" w:rsidR="00D279D7" w:rsidRPr="00001349" w:rsidRDefault="00D279D7">
            <w:pPr>
              <w:numPr>
                <w:ilvl w:val="0"/>
                <w:numId w:val="19"/>
              </w:numPr>
              <w:jc w:val="both"/>
              <w:rPr>
                <w:rFonts w:ascii="Arial" w:hAnsi="Arial" w:cs="Arial"/>
                <w:sz w:val="22"/>
                <w:szCs w:val="22"/>
              </w:rPr>
            </w:pPr>
            <w:r w:rsidRPr="00001349">
              <w:rPr>
                <w:rFonts w:ascii="Arial" w:hAnsi="Arial" w:cs="Arial"/>
                <w:sz w:val="22"/>
                <w:szCs w:val="22"/>
              </w:rPr>
              <w:t>Computer</w:t>
            </w:r>
          </w:p>
          <w:p w14:paraId="6A474DA2" w14:textId="77777777" w:rsidR="00D279D7" w:rsidRPr="00001349" w:rsidRDefault="00D279D7">
            <w:pPr>
              <w:numPr>
                <w:ilvl w:val="0"/>
                <w:numId w:val="19"/>
              </w:numPr>
              <w:jc w:val="both"/>
              <w:rPr>
                <w:rFonts w:ascii="Arial" w:hAnsi="Arial" w:cs="Arial"/>
                <w:sz w:val="22"/>
                <w:szCs w:val="22"/>
              </w:rPr>
            </w:pPr>
            <w:r w:rsidRPr="00001349">
              <w:rPr>
                <w:rFonts w:ascii="Arial" w:hAnsi="Arial" w:cs="Arial"/>
                <w:sz w:val="22"/>
                <w:szCs w:val="22"/>
              </w:rPr>
              <w:t>Fridge/Freezer</w:t>
            </w:r>
          </w:p>
          <w:p w14:paraId="4C7A2514" w14:textId="77777777" w:rsidR="00D279D7" w:rsidRPr="00001349" w:rsidRDefault="00D279D7">
            <w:pPr>
              <w:numPr>
                <w:ilvl w:val="0"/>
                <w:numId w:val="19"/>
              </w:numPr>
              <w:jc w:val="both"/>
              <w:rPr>
                <w:rFonts w:ascii="Arial" w:hAnsi="Arial" w:cs="Arial"/>
                <w:sz w:val="22"/>
                <w:szCs w:val="22"/>
              </w:rPr>
            </w:pPr>
            <w:r w:rsidRPr="00001349">
              <w:rPr>
                <w:rFonts w:ascii="Arial" w:hAnsi="Arial" w:cs="Arial"/>
                <w:sz w:val="22"/>
                <w:szCs w:val="22"/>
              </w:rPr>
              <w:t>Fax machine</w:t>
            </w:r>
            <w:r w:rsidR="002874EA">
              <w:rPr>
                <w:rFonts w:ascii="Arial" w:hAnsi="Arial" w:cs="Arial"/>
                <w:sz w:val="22"/>
                <w:szCs w:val="22"/>
              </w:rPr>
              <w:t>/scanner</w:t>
            </w:r>
          </w:p>
          <w:p w14:paraId="04ED5952" w14:textId="77777777" w:rsidR="00D279D7" w:rsidRPr="00001349" w:rsidRDefault="00D279D7">
            <w:pPr>
              <w:numPr>
                <w:ilvl w:val="0"/>
                <w:numId w:val="19"/>
              </w:numPr>
              <w:jc w:val="both"/>
              <w:rPr>
                <w:rFonts w:ascii="Arial" w:hAnsi="Arial" w:cs="Arial"/>
                <w:sz w:val="22"/>
                <w:szCs w:val="22"/>
              </w:rPr>
            </w:pPr>
            <w:r w:rsidRPr="00001349">
              <w:rPr>
                <w:rFonts w:ascii="Arial" w:hAnsi="Arial" w:cs="Arial"/>
                <w:sz w:val="22"/>
                <w:szCs w:val="22"/>
              </w:rPr>
              <w:t>Photocopier</w:t>
            </w:r>
          </w:p>
          <w:p w14:paraId="2088453B" w14:textId="77777777" w:rsidR="00D279D7" w:rsidRPr="00001349" w:rsidRDefault="00D279D7">
            <w:pPr>
              <w:numPr>
                <w:ilvl w:val="0"/>
                <w:numId w:val="19"/>
              </w:numPr>
              <w:jc w:val="both"/>
              <w:rPr>
                <w:rFonts w:ascii="Arial" w:hAnsi="Arial" w:cs="Arial"/>
                <w:sz w:val="22"/>
                <w:szCs w:val="22"/>
              </w:rPr>
            </w:pPr>
            <w:r w:rsidRPr="00001349">
              <w:rPr>
                <w:rFonts w:ascii="Arial" w:hAnsi="Arial" w:cs="Arial"/>
                <w:sz w:val="22"/>
                <w:szCs w:val="22"/>
              </w:rPr>
              <w:t>Printer</w:t>
            </w:r>
          </w:p>
          <w:p w14:paraId="26D4A2E1" w14:textId="77777777" w:rsidR="00D279D7" w:rsidRPr="00001349" w:rsidRDefault="00D279D7">
            <w:pPr>
              <w:numPr>
                <w:ilvl w:val="0"/>
                <w:numId w:val="19"/>
              </w:numPr>
              <w:jc w:val="both"/>
              <w:rPr>
                <w:rFonts w:ascii="Arial" w:hAnsi="Arial" w:cs="Arial"/>
                <w:sz w:val="22"/>
                <w:szCs w:val="22"/>
              </w:rPr>
            </w:pPr>
            <w:r w:rsidRPr="00001349">
              <w:rPr>
                <w:rFonts w:ascii="Arial" w:hAnsi="Arial" w:cs="Arial"/>
                <w:sz w:val="22"/>
                <w:szCs w:val="22"/>
              </w:rPr>
              <w:t>Telephone</w:t>
            </w:r>
          </w:p>
          <w:p w14:paraId="46795F4A" w14:textId="77777777" w:rsidR="00D279D7" w:rsidRPr="00001349" w:rsidRDefault="00D279D7">
            <w:pPr>
              <w:numPr>
                <w:ilvl w:val="0"/>
                <w:numId w:val="19"/>
              </w:numPr>
              <w:jc w:val="both"/>
              <w:rPr>
                <w:rFonts w:ascii="Arial" w:hAnsi="Arial" w:cs="Arial"/>
                <w:sz w:val="22"/>
                <w:szCs w:val="22"/>
              </w:rPr>
            </w:pPr>
            <w:r w:rsidRPr="00001349">
              <w:rPr>
                <w:rFonts w:ascii="Arial" w:hAnsi="Arial" w:cs="Arial"/>
                <w:sz w:val="22"/>
                <w:szCs w:val="22"/>
              </w:rPr>
              <w:t>Calculator</w:t>
            </w:r>
          </w:p>
          <w:p w14:paraId="394973A6" w14:textId="77777777" w:rsidR="00D279D7" w:rsidRDefault="00D279D7">
            <w:pPr>
              <w:numPr>
                <w:ilvl w:val="0"/>
                <w:numId w:val="19"/>
              </w:numPr>
              <w:jc w:val="both"/>
              <w:rPr>
                <w:rFonts w:ascii="Arial" w:hAnsi="Arial" w:cs="Arial"/>
                <w:sz w:val="22"/>
                <w:szCs w:val="22"/>
              </w:rPr>
            </w:pPr>
            <w:r w:rsidRPr="00001349">
              <w:rPr>
                <w:rFonts w:ascii="Arial" w:hAnsi="Arial" w:cs="Arial"/>
                <w:sz w:val="22"/>
                <w:szCs w:val="22"/>
              </w:rPr>
              <w:t>Personal protective equipment</w:t>
            </w:r>
          </w:p>
          <w:p w14:paraId="51E67202" w14:textId="77777777" w:rsidR="000C438A" w:rsidRDefault="000C438A" w:rsidP="000C438A">
            <w:pPr>
              <w:numPr>
                <w:ilvl w:val="0"/>
                <w:numId w:val="19"/>
              </w:numPr>
              <w:jc w:val="both"/>
              <w:rPr>
                <w:rFonts w:ascii="Arial" w:hAnsi="Arial" w:cs="Arial"/>
                <w:sz w:val="22"/>
                <w:szCs w:val="22"/>
              </w:rPr>
            </w:pPr>
            <w:r w:rsidRPr="000C438A">
              <w:rPr>
                <w:rFonts w:ascii="Arial" w:hAnsi="Arial" w:cs="Arial"/>
                <w:sz w:val="22"/>
                <w:szCs w:val="22"/>
              </w:rPr>
              <w:t>Trolleys</w:t>
            </w:r>
          </w:p>
          <w:p w14:paraId="10B0943E" w14:textId="77777777" w:rsidR="00D279D7" w:rsidRDefault="000C438A" w:rsidP="000C438A">
            <w:pPr>
              <w:numPr>
                <w:ilvl w:val="0"/>
                <w:numId w:val="19"/>
              </w:numPr>
              <w:jc w:val="both"/>
              <w:rPr>
                <w:rFonts w:ascii="Arial" w:hAnsi="Arial" w:cs="Arial"/>
                <w:sz w:val="22"/>
                <w:szCs w:val="22"/>
              </w:rPr>
            </w:pPr>
            <w:r w:rsidRPr="000C438A">
              <w:rPr>
                <w:rFonts w:ascii="Arial" w:hAnsi="Arial" w:cs="Arial"/>
                <w:sz w:val="22"/>
                <w:szCs w:val="22"/>
              </w:rPr>
              <w:t>Personal Protective Equipment</w:t>
            </w:r>
          </w:p>
          <w:p w14:paraId="6133B602" w14:textId="77777777" w:rsidR="00CA2D13" w:rsidRPr="000C438A" w:rsidRDefault="002874EA" w:rsidP="000C438A">
            <w:pPr>
              <w:numPr>
                <w:ilvl w:val="0"/>
                <w:numId w:val="19"/>
              </w:numPr>
              <w:jc w:val="both"/>
              <w:rPr>
                <w:rFonts w:ascii="Arial" w:hAnsi="Arial" w:cs="Arial"/>
                <w:sz w:val="22"/>
                <w:szCs w:val="22"/>
              </w:rPr>
            </w:pPr>
            <w:r>
              <w:rPr>
                <w:rFonts w:ascii="Arial" w:hAnsi="Arial" w:cs="Arial"/>
                <w:sz w:val="22"/>
                <w:szCs w:val="22"/>
              </w:rPr>
              <w:t>Automated Dispensing System (robot)</w:t>
            </w:r>
          </w:p>
          <w:p w14:paraId="17DA605E" w14:textId="77777777" w:rsidR="00001349" w:rsidRDefault="00001349">
            <w:pPr>
              <w:ind w:left="360"/>
              <w:jc w:val="both"/>
              <w:rPr>
                <w:rFonts w:ascii="Arial" w:hAnsi="Arial" w:cs="Arial"/>
                <w:sz w:val="22"/>
                <w:szCs w:val="22"/>
              </w:rPr>
            </w:pPr>
          </w:p>
          <w:p w14:paraId="2FAFB05E" w14:textId="77777777" w:rsidR="00001349" w:rsidRDefault="00001349">
            <w:pPr>
              <w:ind w:left="360"/>
              <w:jc w:val="both"/>
              <w:rPr>
                <w:rFonts w:ascii="Arial" w:hAnsi="Arial" w:cs="Arial"/>
                <w:sz w:val="22"/>
                <w:szCs w:val="22"/>
              </w:rPr>
            </w:pPr>
          </w:p>
          <w:p w14:paraId="020DE529" w14:textId="77777777" w:rsidR="00983762" w:rsidRDefault="00983762">
            <w:pPr>
              <w:ind w:left="360"/>
              <w:jc w:val="both"/>
              <w:rPr>
                <w:rFonts w:ascii="Arial" w:hAnsi="Arial" w:cs="Arial"/>
                <w:sz w:val="22"/>
                <w:szCs w:val="22"/>
              </w:rPr>
            </w:pPr>
          </w:p>
          <w:p w14:paraId="6A1D15A8" w14:textId="77777777" w:rsidR="00BF70B8" w:rsidRPr="00001349" w:rsidRDefault="00BF70B8" w:rsidP="00BF70B8">
            <w:pPr>
              <w:jc w:val="both"/>
              <w:rPr>
                <w:rFonts w:ascii="Arial" w:hAnsi="Arial" w:cs="Arial"/>
                <w:sz w:val="22"/>
                <w:szCs w:val="22"/>
              </w:rPr>
            </w:pPr>
          </w:p>
          <w:p w14:paraId="78D4BDF9" w14:textId="77777777" w:rsidR="00D279D7" w:rsidRDefault="00D279D7" w:rsidP="00BF70B8">
            <w:pPr>
              <w:pStyle w:val="Heading3"/>
              <w:ind w:left="0"/>
              <w:rPr>
                <w:rFonts w:ascii="Arial" w:hAnsi="Arial" w:cs="Arial"/>
                <w:sz w:val="22"/>
                <w:szCs w:val="22"/>
              </w:rPr>
            </w:pPr>
            <w:r w:rsidRPr="00001349">
              <w:rPr>
                <w:rFonts w:ascii="Arial" w:hAnsi="Arial" w:cs="Arial"/>
                <w:sz w:val="22"/>
                <w:szCs w:val="22"/>
              </w:rPr>
              <w:t>Systems</w:t>
            </w:r>
          </w:p>
          <w:p w14:paraId="1488F88A" w14:textId="77777777" w:rsidR="00BF70B8" w:rsidRPr="00BF70B8" w:rsidRDefault="00BF70B8" w:rsidP="00BF70B8"/>
          <w:p w14:paraId="65B37C01" w14:textId="77777777" w:rsidR="00D279D7" w:rsidRPr="00001349" w:rsidRDefault="00001349">
            <w:pPr>
              <w:numPr>
                <w:ilvl w:val="0"/>
                <w:numId w:val="14"/>
              </w:numPr>
              <w:jc w:val="both"/>
              <w:rPr>
                <w:rFonts w:ascii="Arial" w:hAnsi="Arial" w:cs="Arial"/>
                <w:sz w:val="22"/>
                <w:szCs w:val="22"/>
              </w:rPr>
            </w:pPr>
            <w:r w:rsidRPr="00001349">
              <w:rPr>
                <w:rFonts w:ascii="Arial" w:hAnsi="Arial" w:cs="Arial"/>
                <w:sz w:val="22"/>
                <w:szCs w:val="22"/>
              </w:rPr>
              <w:t>NHS Tayside Health and Safety, c</w:t>
            </w:r>
            <w:r w:rsidR="00D279D7" w:rsidRPr="00001349">
              <w:rPr>
                <w:rFonts w:ascii="Arial" w:hAnsi="Arial" w:cs="Arial"/>
                <w:sz w:val="22"/>
                <w:szCs w:val="22"/>
              </w:rPr>
              <w:t>ommunication</w:t>
            </w:r>
            <w:r w:rsidRPr="00001349">
              <w:rPr>
                <w:rFonts w:ascii="Arial" w:hAnsi="Arial" w:cs="Arial"/>
                <w:sz w:val="22"/>
                <w:szCs w:val="22"/>
              </w:rPr>
              <w:t xml:space="preserve">, data protection, </w:t>
            </w:r>
            <w:r w:rsidR="00D279D7" w:rsidRPr="00001349">
              <w:rPr>
                <w:rFonts w:ascii="Arial" w:hAnsi="Arial" w:cs="Arial"/>
                <w:sz w:val="22"/>
                <w:szCs w:val="22"/>
              </w:rPr>
              <w:t>information security and any other relevant policies</w:t>
            </w:r>
          </w:p>
          <w:p w14:paraId="31A92335" w14:textId="77777777" w:rsidR="00D279D7" w:rsidRPr="00001349" w:rsidRDefault="00D279D7">
            <w:pPr>
              <w:numPr>
                <w:ilvl w:val="0"/>
                <w:numId w:val="14"/>
              </w:numPr>
              <w:jc w:val="both"/>
              <w:rPr>
                <w:rFonts w:ascii="Arial" w:hAnsi="Arial" w:cs="Arial"/>
                <w:sz w:val="22"/>
                <w:szCs w:val="22"/>
              </w:rPr>
            </w:pPr>
            <w:r w:rsidRPr="00001349">
              <w:rPr>
                <w:rFonts w:ascii="Arial" w:hAnsi="Arial" w:cs="Arial"/>
                <w:sz w:val="22"/>
                <w:szCs w:val="22"/>
              </w:rPr>
              <w:t>Performance Development Review</w:t>
            </w:r>
          </w:p>
          <w:p w14:paraId="40B870DC" w14:textId="77777777" w:rsidR="00D279D7" w:rsidRPr="00001349" w:rsidRDefault="00D279D7">
            <w:pPr>
              <w:numPr>
                <w:ilvl w:val="0"/>
                <w:numId w:val="14"/>
              </w:numPr>
              <w:jc w:val="both"/>
              <w:rPr>
                <w:rFonts w:ascii="Arial" w:hAnsi="Arial" w:cs="Arial"/>
                <w:sz w:val="22"/>
                <w:szCs w:val="22"/>
              </w:rPr>
            </w:pPr>
            <w:r w:rsidRPr="00001349">
              <w:rPr>
                <w:rFonts w:ascii="Arial" w:hAnsi="Arial" w:cs="Arial"/>
                <w:sz w:val="22"/>
                <w:szCs w:val="22"/>
              </w:rPr>
              <w:t>Paging system</w:t>
            </w:r>
          </w:p>
          <w:p w14:paraId="7ECE8222" w14:textId="77777777" w:rsidR="00D279D7" w:rsidRPr="00001349" w:rsidRDefault="00D279D7">
            <w:pPr>
              <w:numPr>
                <w:ilvl w:val="0"/>
                <w:numId w:val="14"/>
              </w:numPr>
              <w:jc w:val="both"/>
              <w:rPr>
                <w:rFonts w:ascii="Arial" w:hAnsi="Arial" w:cs="Arial"/>
                <w:sz w:val="22"/>
                <w:szCs w:val="22"/>
              </w:rPr>
            </w:pPr>
            <w:r w:rsidRPr="00001349">
              <w:rPr>
                <w:rFonts w:ascii="Arial" w:hAnsi="Arial" w:cs="Arial"/>
                <w:sz w:val="22"/>
                <w:szCs w:val="22"/>
              </w:rPr>
              <w:t>NHS e-mail and Intranet system</w:t>
            </w:r>
          </w:p>
          <w:p w14:paraId="536346DD" w14:textId="77777777" w:rsidR="00D279D7" w:rsidRPr="00001349" w:rsidRDefault="00D279D7">
            <w:pPr>
              <w:numPr>
                <w:ilvl w:val="0"/>
                <w:numId w:val="14"/>
              </w:numPr>
              <w:jc w:val="both"/>
              <w:rPr>
                <w:rFonts w:ascii="Arial" w:hAnsi="Arial" w:cs="Arial"/>
                <w:sz w:val="22"/>
                <w:szCs w:val="22"/>
              </w:rPr>
            </w:pPr>
            <w:r w:rsidRPr="00001349">
              <w:rPr>
                <w:rFonts w:ascii="Arial" w:hAnsi="Arial" w:cs="Arial"/>
                <w:sz w:val="22"/>
                <w:szCs w:val="22"/>
              </w:rPr>
              <w:t>Pharmacy computer system</w:t>
            </w:r>
          </w:p>
          <w:p w14:paraId="22A27782" w14:textId="77777777" w:rsidR="00001349" w:rsidRPr="00001349" w:rsidRDefault="00001349" w:rsidP="00001349">
            <w:pPr>
              <w:numPr>
                <w:ilvl w:val="0"/>
                <w:numId w:val="19"/>
              </w:numPr>
              <w:jc w:val="both"/>
              <w:rPr>
                <w:rFonts w:ascii="Arial" w:hAnsi="Arial" w:cs="Arial"/>
                <w:sz w:val="22"/>
                <w:szCs w:val="22"/>
              </w:rPr>
            </w:pPr>
            <w:r w:rsidRPr="00001349">
              <w:rPr>
                <w:rFonts w:ascii="Arial" w:hAnsi="Arial" w:cs="Arial"/>
                <w:sz w:val="22"/>
                <w:szCs w:val="22"/>
              </w:rPr>
              <w:t>Standard Microsoft</w:t>
            </w:r>
            <w:r w:rsidRPr="00001349">
              <w:rPr>
                <w:rFonts w:ascii="Arial" w:hAnsi="Arial" w:cs="Arial"/>
                <w:sz w:val="22"/>
                <w:szCs w:val="22"/>
              </w:rPr>
              <w:sym w:font="Symbol" w:char="F0D4"/>
            </w:r>
            <w:r w:rsidRPr="00001349">
              <w:rPr>
                <w:rFonts w:ascii="Arial" w:hAnsi="Arial" w:cs="Arial"/>
                <w:sz w:val="22"/>
                <w:szCs w:val="22"/>
              </w:rPr>
              <w:t xml:space="preserve"> packages.</w:t>
            </w:r>
          </w:p>
          <w:p w14:paraId="4DCF8D4B" w14:textId="77777777" w:rsidR="00001349" w:rsidRPr="00001349" w:rsidRDefault="00001349" w:rsidP="00001349">
            <w:pPr>
              <w:numPr>
                <w:ilvl w:val="0"/>
                <w:numId w:val="22"/>
              </w:numPr>
              <w:jc w:val="both"/>
              <w:rPr>
                <w:rFonts w:ascii="Arial" w:hAnsi="Arial" w:cs="Arial"/>
                <w:sz w:val="22"/>
                <w:szCs w:val="22"/>
              </w:rPr>
            </w:pPr>
            <w:r w:rsidRPr="00001349">
              <w:rPr>
                <w:rFonts w:ascii="Arial" w:hAnsi="Arial" w:cs="Arial"/>
                <w:sz w:val="22"/>
                <w:szCs w:val="22"/>
              </w:rPr>
              <w:t>Business Objects reporting system</w:t>
            </w:r>
          </w:p>
          <w:p w14:paraId="2E6C52A2" w14:textId="77777777" w:rsidR="00001349" w:rsidRPr="00001349" w:rsidRDefault="00001349" w:rsidP="00001349">
            <w:pPr>
              <w:numPr>
                <w:ilvl w:val="0"/>
                <w:numId w:val="22"/>
              </w:numPr>
              <w:jc w:val="both"/>
              <w:rPr>
                <w:rFonts w:ascii="Arial" w:hAnsi="Arial" w:cs="Arial"/>
                <w:sz w:val="22"/>
                <w:szCs w:val="22"/>
              </w:rPr>
            </w:pPr>
            <w:r w:rsidRPr="00001349">
              <w:rPr>
                <w:rFonts w:ascii="Arial" w:hAnsi="Arial" w:cs="Arial"/>
                <w:sz w:val="22"/>
                <w:szCs w:val="22"/>
              </w:rPr>
              <w:t>Q-Pulse document management system</w:t>
            </w:r>
          </w:p>
          <w:p w14:paraId="0CAAE945" w14:textId="77777777" w:rsidR="00001349" w:rsidRDefault="000C438A" w:rsidP="00001349">
            <w:pPr>
              <w:numPr>
                <w:ilvl w:val="0"/>
                <w:numId w:val="22"/>
              </w:numPr>
              <w:jc w:val="both"/>
              <w:rPr>
                <w:rFonts w:ascii="Arial" w:hAnsi="Arial" w:cs="Arial"/>
                <w:sz w:val="22"/>
                <w:szCs w:val="22"/>
              </w:rPr>
            </w:pPr>
            <w:r>
              <w:rPr>
                <w:rFonts w:ascii="Arial" w:hAnsi="Arial" w:cs="Arial"/>
                <w:sz w:val="22"/>
                <w:szCs w:val="22"/>
              </w:rPr>
              <w:t xml:space="preserve">NHS Tayside </w:t>
            </w:r>
            <w:r w:rsidR="00001349" w:rsidRPr="00001349">
              <w:rPr>
                <w:rFonts w:ascii="Arial" w:hAnsi="Arial" w:cs="Arial"/>
                <w:sz w:val="22"/>
                <w:szCs w:val="22"/>
              </w:rPr>
              <w:t>D</w:t>
            </w:r>
            <w:r>
              <w:rPr>
                <w:rFonts w:ascii="Arial" w:hAnsi="Arial" w:cs="Arial"/>
                <w:sz w:val="22"/>
                <w:szCs w:val="22"/>
              </w:rPr>
              <w:t>ATIX reporting system</w:t>
            </w:r>
          </w:p>
          <w:p w14:paraId="13C3BC6F" w14:textId="77777777" w:rsidR="000C438A" w:rsidRPr="00001349" w:rsidRDefault="000C438A" w:rsidP="00001349">
            <w:pPr>
              <w:numPr>
                <w:ilvl w:val="0"/>
                <w:numId w:val="22"/>
              </w:numPr>
              <w:jc w:val="both"/>
              <w:rPr>
                <w:rFonts w:ascii="Arial" w:hAnsi="Arial" w:cs="Arial"/>
                <w:sz w:val="22"/>
                <w:szCs w:val="22"/>
              </w:rPr>
            </w:pPr>
            <w:r>
              <w:rPr>
                <w:rFonts w:ascii="Arial" w:hAnsi="Arial" w:cs="Arial"/>
                <w:sz w:val="22"/>
                <w:szCs w:val="22"/>
              </w:rPr>
              <w:t>Alarm system and panic buttons</w:t>
            </w:r>
          </w:p>
          <w:p w14:paraId="5720A2EC" w14:textId="77777777" w:rsidR="00001349" w:rsidRPr="00001349" w:rsidRDefault="00001349" w:rsidP="00001349">
            <w:pPr>
              <w:autoSpaceDE w:val="0"/>
              <w:autoSpaceDN w:val="0"/>
              <w:adjustRightInd w:val="0"/>
              <w:rPr>
                <w:rFonts w:ascii="Arial" w:hAnsi="Arial" w:cs="Arial"/>
                <w:b/>
                <w:bCs/>
                <w:sz w:val="22"/>
                <w:szCs w:val="22"/>
              </w:rPr>
            </w:pPr>
          </w:p>
          <w:p w14:paraId="1A172535" w14:textId="77777777" w:rsidR="00BF70B8" w:rsidRDefault="00BF70B8" w:rsidP="00BF70B8">
            <w:pPr>
              <w:rPr>
                <w:rFonts w:ascii="Arial" w:hAnsi="Arial" w:cs="Arial"/>
                <w:b/>
                <w:sz w:val="22"/>
                <w:szCs w:val="22"/>
              </w:rPr>
            </w:pPr>
            <w:r w:rsidRPr="00F14568">
              <w:rPr>
                <w:rFonts w:ascii="Arial" w:hAnsi="Arial" w:cs="Arial"/>
                <w:b/>
                <w:sz w:val="22"/>
                <w:szCs w:val="22"/>
              </w:rPr>
              <w:t>Responsibility for Records Management</w:t>
            </w:r>
          </w:p>
          <w:p w14:paraId="04FB2432" w14:textId="77777777" w:rsidR="00BF70B8" w:rsidRPr="00F14568" w:rsidRDefault="00BF70B8" w:rsidP="00BF70B8">
            <w:pPr>
              <w:rPr>
                <w:rFonts w:ascii="Arial" w:hAnsi="Arial" w:cs="Arial"/>
                <w:b/>
                <w:sz w:val="22"/>
                <w:szCs w:val="22"/>
              </w:rPr>
            </w:pPr>
          </w:p>
          <w:p w14:paraId="31A83FA6" w14:textId="105B6EDD" w:rsidR="00D279D7" w:rsidRPr="003A3B36" w:rsidRDefault="00BF70B8" w:rsidP="003A3B36">
            <w:pPr>
              <w:rPr>
                <w:sz w:val="22"/>
                <w:szCs w:val="22"/>
              </w:rPr>
            </w:pPr>
            <w:r w:rsidRPr="00F14568">
              <w:rPr>
                <w:rFonts w:ascii="Arial" w:hAnsi="Arial" w:cs="Arial"/>
                <w:sz w:val="22"/>
                <w:szCs w:val="22"/>
              </w:rPr>
              <w:t xml:space="preserve">All records created </w:t>
            </w:r>
            <w:proofErr w:type="gramStart"/>
            <w:r w:rsidRPr="00F14568">
              <w:rPr>
                <w:rFonts w:ascii="Arial" w:hAnsi="Arial" w:cs="Arial"/>
                <w:sz w:val="22"/>
                <w:szCs w:val="22"/>
              </w:rPr>
              <w:t>in the course of</w:t>
            </w:r>
            <w:proofErr w:type="gramEnd"/>
            <w:r w:rsidRPr="00F14568">
              <w:rPr>
                <w:rFonts w:ascii="Arial" w:hAnsi="Arial" w:cs="Arial"/>
                <w:sz w:val="22"/>
                <w:szCs w:val="22"/>
              </w:rPr>
              <w:t xml:space="preserve"> the business of NHS Tayside are corporate records and are public records under the terms of the Public Records (Scotland) Act </w:t>
            </w:r>
            <w:r w:rsidR="00F6038B">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1E9E8099" w14:textId="77777777" w:rsidR="00D279D7" w:rsidRPr="00001349" w:rsidRDefault="00D279D7">
            <w:pPr>
              <w:jc w:val="both"/>
              <w:rPr>
                <w:rFonts w:ascii="Arial" w:hAnsi="Arial" w:cs="Arial"/>
                <w:sz w:val="22"/>
                <w:szCs w:val="22"/>
              </w:rPr>
            </w:pPr>
          </w:p>
        </w:tc>
      </w:tr>
      <w:tr w:rsidR="00D279D7" w:rsidRPr="00001349" w14:paraId="14BE5419" w14:textId="77777777" w:rsidTr="00F6038B">
        <w:tc>
          <w:tcPr>
            <w:tcW w:w="10773" w:type="dxa"/>
            <w:gridSpan w:val="3"/>
          </w:tcPr>
          <w:p w14:paraId="5331A795" w14:textId="77777777" w:rsidR="00D279D7" w:rsidRPr="00001349" w:rsidRDefault="00D279D7">
            <w:pPr>
              <w:pStyle w:val="Heading2"/>
              <w:keepNext w:val="0"/>
              <w:widowControl w:val="0"/>
              <w:rPr>
                <w:rFonts w:ascii="Arial" w:hAnsi="Arial" w:cs="Arial"/>
                <w:sz w:val="22"/>
                <w:szCs w:val="22"/>
              </w:rPr>
            </w:pPr>
            <w:r w:rsidRPr="00001349">
              <w:rPr>
                <w:rFonts w:ascii="Arial" w:hAnsi="Arial" w:cs="Arial"/>
                <w:sz w:val="22"/>
                <w:szCs w:val="22"/>
              </w:rPr>
              <w:lastRenderedPageBreak/>
              <w:t>9. PHYSICAL DEMANDS OF THE JOB</w:t>
            </w:r>
          </w:p>
          <w:p w14:paraId="32F6D812" w14:textId="77777777" w:rsidR="00D279D7" w:rsidRPr="00001349" w:rsidRDefault="00D279D7">
            <w:pPr>
              <w:widowControl w:val="0"/>
              <w:rPr>
                <w:rFonts w:ascii="Arial" w:hAnsi="Arial" w:cs="Arial"/>
                <w:sz w:val="22"/>
                <w:szCs w:val="22"/>
              </w:rPr>
            </w:pPr>
          </w:p>
          <w:p w14:paraId="42CBF551" w14:textId="77777777" w:rsidR="00D279D7" w:rsidRPr="00001349" w:rsidRDefault="00D279D7">
            <w:pPr>
              <w:jc w:val="both"/>
              <w:rPr>
                <w:rFonts w:ascii="Arial" w:hAnsi="Arial" w:cs="Arial"/>
                <w:sz w:val="22"/>
                <w:szCs w:val="22"/>
              </w:rPr>
            </w:pPr>
            <w:r w:rsidRPr="00001349">
              <w:rPr>
                <w:rFonts w:ascii="Arial" w:hAnsi="Arial" w:cs="Arial"/>
                <w:sz w:val="22"/>
                <w:szCs w:val="22"/>
              </w:rPr>
              <w:t>The post holder will encounter the following:</w:t>
            </w:r>
          </w:p>
          <w:p w14:paraId="258F08E8" w14:textId="77777777" w:rsidR="00D279D7" w:rsidRPr="00001349" w:rsidRDefault="00D279D7">
            <w:pPr>
              <w:numPr>
                <w:ilvl w:val="0"/>
                <w:numId w:val="15"/>
              </w:numPr>
              <w:jc w:val="both"/>
              <w:rPr>
                <w:rFonts w:ascii="Arial" w:hAnsi="Arial" w:cs="Arial"/>
                <w:sz w:val="22"/>
                <w:szCs w:val="22"/>
              </w:rPr>
            </w:pPr>
            <w:r w:rsidRPr="00001349">
              <w:rPr>
                <w:rFonts w:ascii="Arial" w:hAnsi="Arial" w:cs="Arial"/>
                <w:sz w:val="22"/>
                <w:szCs w:val="22"/>
              </w:rPr>
              <w:t>Working under pressure to meet deadlines whilst dealing with frequent interruptions.</w:t>
            </w:r>
          </w:p>
          <w:p w14:paraId="7B557602" w14:textId="77777777" w:rsidR="00D279D7" w:rsidRPr="00001349" w:rsidRDefault="00D279D7">
            <w:pPr>
              <w:numPr>
                <w:ilvl w:val="0"/>
                <w:numId w:val="15"/>
              </w:numPr>
              <w:jc w:val="both"/>
              <w:rPr>
                <w:rFonts w:ascii="Arial" w:hAnsi="Arial" w:cs="Arial"/>
                <w:sz w:val="22"/>
                <w:szCs w:val="22"/>
              </w:rPr>
            </w:pPr>
            <w:r w:rsidRPr="00001349">
              <w:rPr>
                <w:rFonts w:ascii="Arial" w:hAnsi="Arial" w:cs="Arial"/>
                <w:sz w:val="22"/>
                <w:szCs w:val="22"/>
              </w:rPr>
              <w:t>Standing, sitting or walking for long periods of time while carrying out activities to deadlines.</w:t>
            </w:r>
          </w:p>
          <w:p w14:paraId="189D20BE" w14:textId="77777777" w:rsidR="00D279D7" w:rsidRPr="00001349" w:rsidRDefault="00D279D7">
            <w:pPr>
              <w:numPr>
                <w:ilvl w:val="0"/>
                <w:numId w:val="15"/>
              </w:numPr>
              <w:jc w:val="both"/>
              <w:rPr>
                <w:rFonts w:ascii="Arial" w:hAnsi="Arial" w:cs="Arial"/>
                <w:sz w:val="22"/>
                <w:szCs w:val="22"/>
              </w:rPr>
            </w:pPr>
            <w:r w:rsidRPr="00001349">
              <w:rPr>
                <w:rFonts w:ascii="Arial" w:hAnsi="Arial" w:cs="Arial"/>
                <w:sz w:val="22"/>
                <w:szCs w:val="22"/>
              </w:rPr>
              <w:t>Accuracy is required due to the pharmaceutical components, detail and specific nature of the work undertaken.</w:t>
            </w:r>
          </w:p>
          <w:p w14:paraId="5EFDCFCB" w14:textId="77777777" w:rsidR="00D279D7" w:rsidRPr="00001349" w:rsidRDefault="00D279D7">
            <w:pPr>
              <w:numPr>
                <w:ilvl w:val="0"/>
                <w:numId w:val="15"/>
              </w:numPr>
              <w:jc w:val="both"/>
              <w:rPr>
                <w:rFonts w:ascii="Arial" w:hAnsi="Arial" w:cs="Arial"/>
                <w:sz w:val="22"/>
                <w:szCs w:val="22"/>
              </w:rPr>
            </w:pPr>
            <w:r w:rsidRPr="00001349">
              <w:rPr>
                <w:rFonts w:ascii="Arial" w:hAnsi="Arial" w:cs="Arial"/>
                <w:sz w:val="22"/>
                <w:szCs w:val="22"/>
              </w:rPr>
              <w:t xml:space="preserve">Concentration for up to three hours is required on a daily basis. </w:t>
            </w:r>
          </w:p>
          <w:p w14:paraId="4A19967B" w14:textId="77777777" w:rsidR="00D279D7" w:rsidRPr="00001349" w:rsidRDefault="00D279D7">
            <w:pPr>
              <w:numPr>
                <w:ilvl w:val="0"/>
                <w:numId w:val="20"/>
              </w:numPr>
              <w:jc w:val="both"/>
              <w:rPr>
                <w:rFonts w:ascii="Arial" w:hAnsi="Arial" w:cs="Arial"/>
                <w:sz w:val="22"/>
                <w:szCs w:val="22"/>
              </w:rPr>
            </w:pPr>
            <w:r w:rsidRPr="00001349">
              <w:rPr>
                <w:rFonts w:ascii="Arial" w:hAnsi="Arial" w:cs="Arial"/>
                <w:sz w:val="22"/>
                <w:szCs w:val="22"/>
              </w:rPr>
              <w:t>The pos</w:t>
            </w:r>
            <w:r w:rsidR="00BD3B05">
              <w:rPr>
                <w:rFonts w:ascii="Arial" w:hAnsi="Arial" w:cs="Arial"/>
                <w:sz w:val="22"/>
                <w:szCs w:val="22"/>
              </w:rPr>
              <w:t>t h</w:t>
            </w:r>
            <w:r w:rsidRPr="00001349">
              <w:rPr>
                <w:rFonts w:ascii="Arial" w:hAnsi="Arial" w:cs="Arial"/>
                <w:sz w:val="22"/>
                <w:szCs w:val="22"/>
              </w:rPr>
              <w:t xml:space="preserve">older will also be required to have Hepatitis B vaccination, due to patient contact while carrying out their duties. </w:t>
            </w:r>
          </w:p>
          <w:p w14:paraId="52AED090" w14:textId="77777777" w:rsidR="00D279D7" w:rsidRPr="00001349" w:rsidRDefault="00D279D7">
            <w:pPr>
              <w:numPr>
                <w:ilvl w:val="0"/>
                <w:numId w:val="15"/>
              </w:numPr>
              <w:jc w:val="both"/>
              <w:rPr>
                <w:rFonts w:ascii="Arial" w:hAnsi="Arial" w:cs="Arial"/>
                <w:sz w:val="22"/>
                <w:szCs w:val="22"/>
              </w:rPr>
            </w:pPr>
            <w:r w:rsidRPr="00001349">
              <w:rPr>
                <w:rFonts w:ascii="Arial" w:hAnsi="Arial" w:cs="Arial"/>
                <w:sz w:val="22"/>
                <w:szCs w:val="22"/>
              </w:rPr>
              <w:t xml:space="preserve">Exposure to VDU/repetitive data entry. </w:t>
            </w:r>
          </w:p>
          <w:p w14:paraId="17840306" w14:textId="77777777" w:rsidR="00D279D7" w:rsidRPr="003A3B36" w:rsidRDefault="00D279D7" w:rsidP="003A3B36">
            <w:pPr>
              <w:numPr>
                <w:ilvl w:val="0"/>
                <w:numId w:val="15"/>
              </w:numPr>
              <w:jc w:val="both"/>
              <w:rPr>
                <w:rFonts w:ascii="Arial" w:hAnsi="Arial" w:cs="Arial"/>
                <w:sz w:val="22"/>
                <w:szCs w:val="22"/>
              </w:rPr>
            </w:pPr>
            <w:r w:rsidRPr="00001349">
              <w:rPr>
                <w:rFonts w:ascii="Arial" w:hAnsi="Arial" w:cs="Arial"/>
                <w:sz w:val="22"/>
                <w:szCs w:val="22"/>
              </w:rPr>
              <w:t>Advising staff with prioritising work tasks.</w:t>
            </w:r>
          </w:p>
          <w:p w14:paraId="3E74C76F" w14:textId="77777777" w:rsidR="00D279D7" w:rsidRPr="00001349" w:rsidRDefault="00D279D7">
            <w:pPr>
              <w:ind w:left="340"/>
              <w:jc w:val="both"/>
              <w:rPr>
                <w:rFonts w:ascii="Arial" w:hAnsi="Arial" w:cs="Arial"/>
                <w:sz w:val="22"/>
                <w:szCs w:val="22"/>
              </w:rPr>
            </w:pPr>
          </w:p>
          <w:p w14:paraId="2113C764" w14:textId="77777777" w:rsidR="00D279D7" w:rsidRDefault="00D279D7" w:rsidP="00001349">
            <w:pPr>
              <w:widowControl w:val="0"/>
              <w:rPr>
                <w:rFonts w:ascii="Arial" w:hAnsi="Arial" w:cs="Arial"/>
                <w:sz w:val="22"/>
                <w:szCs w:val="22"/>
              </w:rPr>
            </w:pPr>
            <w:r w:rsidRPr="00001349">
              <w:rPr>
                <w:rFonts w:ascii="Arial" w:hAnsi="Arial" w:cs="Arial"/>
                <w:sz w:val="22"/>
                <w:szCs w:val="22"/>
              </w:rPr>
              <w:t>The post holder may occasionally be exposed to verbal aggression when dealing with patients, staff and visitors</w:t>
            </w:r>
            <w:r w:rsidR="00001349">
              <w:rPr>
                <w:rFonts w:ascii="Arial" w:hAnsi="Arial" w:cs="Arial"/>
                <w:sz w:val="22"/>
                <w:szCs w:val="22"/>
              </w:rPr>
              <w:t xml:space="preserve">.  </w:t>
            </w:r>
            <w:r w:rsidRPr="00001349">
              <w:rPr>
                <w:rFonts w:ascii="Arial" w:hAnsi="Arial" w:cs="Arial"/>
                <w:sz w:val="22"/>
                <w:szCs w:val="22"/>
              </w:rPr>
              <w:t>Some duties are performed in areas where there are strict guidelines in place to ensure the health and safety of patients and staff.  These duties may require to be carried out in various ward areas with a variety of patient groups, having direct contact and communication with patients, which may cause distress to some staff.</w:t>
            </w:r>
          </w:p>
          <w:p w14:paraId="0ED5078C" w14:textId="77777777" w:rsidR="00001349" w:rsidRPr="00001349" w:rsidRDefault="00001349" w:rsidP="00001349">
            <w:pPr>
              <w:widowControl w:val="0"/>
              <w:rPr>
                <w:rFonts w:ascii="Arial" w:hAnsi="Arial" w:cs="Arial"/>
                <w:sz w:val="22"/>
                <w:szCs w:val="22"/>
              </w:rPr>
            </w:pPr>
          </w:p>
          <w:p w14:paraId="1D8F2C86" w14:textId="77777777" w:rsidR="00D279D7" w:rsidRPr="00001349" w:rsidRDefault="00D279D7" w:rsidP="00001349">
            <w:pPr>
              <w:widowControl w:val="0"/>
              <w:rPr>
                <w:rFonts w:ascii="Arial" w:hAnsi="Arial" w:cs="Arial"/>
                <w:sz w:val="22"/>
                <w:szCs w:val="22"/>
              </w:rPr>
            </w:pPr>
            <w:r w:rsidRPr="00001349">
              <w:rPr>
                <w:rFonts w:ascii="Arial" w:hAnsi="Arial" w:cs="Arial"/>
                <w:sz w:val="22"/>
                <w:szCs w:val="22"/>
              </w:rPr>
              <w:t>The post holder may be required to deal with sensitive information regarding patients and process the information in a sensitive and confidential manner.</w:t>
            </w:r>
          </w:p>
          <w:p w14:paraId="18ABE008" w14:textId="77777777" w:rsidR="00D279D7" w:rsidRPr="00001349" w:rsidRDefault="00D279D7">
            <w:pPr>
              <w:widowControl w:val="0"/>
              <w:jc w:val="both"/>
              <w:rPr>
                <w:rFonts w:ascii="Arial" w:hAnsi="Arial" w:cs="Arial"/>
                <w:sz w:val="22"/>
                <w:szCs w:val="22"/>
              </w:rPr>
            </w:pPr>
          </w:p>
        </w:tc>
      </w:tr>
      <w:tr w:rsidR="00D279D7" w:rsidRPr="00001349" w14:paraId="178AECD5" w14:textId="77777777" w:rsidTr="00F6038B">
        <w:tc>
          <w:tcPr>
            <w:tcW w:w="10773" w:type="dxa"/>
            <w:gridSpan w:val="3"/>
          </w:tcPr>
          <w:p w14:paraId="64ACF79B" w14:textId="77777777" w:rsidR="00D279D7" w:rsidRPr="00001349" w:rsidRDefault="00D279D7">
            <w:pPr>
              <w:pStyle w:val="Heading2"/>
              <w:keepNext w:val="0"/>
              <w:widowControl w:val="0"/>
              <w:rPr>
                <w:rFonts w:ascii="Arial" w:hAnsi="Arial" w:cs="Arial"/>
                <w:sz w:val="22"/>
                <w:szCs w:val="22"/>
              </w:rPr>
            </w:pPr>
            <w:r w:rsidRPr="00001349">
              <w:rPr>
                <w:rFonts w:ascii="Arial" w:hAnsi="Arial" w:cs="Arial"/>
                <w:sz w:val="22"/>
                <w:szCs w:val="22"/>
              </w:rPr>
              <w:t>10. DECISIONS AND JUDGEMENTS</w:t>
            </w:r>
          </w:p>
          <w:p w14:paraId="5AA3DBCF" w14:textId="77777777" w:rsidR="00D279D7" w:rsidRPr="00001349" w:rsidRDefault="00D279D7">
            <w:pPr>
              <w:widowControl w:val="0"/>
              <w:rPr>
                <w:rFonts w:ascii="Arial" w:hAnsi="Arial" w:cs="Arial"/>
                <w:sz w:val="22"/>
                <w:szCs w:val="22"/>
              </w:rPr>
            </w:pPr>
          </w:p>
          <w:p w14:paraId="5B34809E" w14:textId="77777777" w:rsidR="00D279D7" w:rsidRDefault="00D279D7">
            <w:pPr>
              <w:widowControl w:val="0"/>
              <w:rPr>
                <w:rFonts w:ascii="Arial" w:hAnsi="Arial" w:cs="Arial"/>
                <w:sz w:val="22"/>
                <w:szCs w:val="22"/>
              </w:rPr>
            </w:pPr>
            <w:r w:rsidRPr="00001349">
              <w:rPr>
                <w:rFonts w:ascii="Arial" w:hAnsi="Arial" w:cs="Arial"/>
                <w:sz w:val="22"/>
                <w:szCs w:val="22"/>
              </w:rPr>
              <w:t>The post holder is expected to work independently with minimal supervision in accordance with Standard Operating Procedures and needs of the service, using initiative to deal with non-routine matters.  A line manager is available on site to refer to for information and advice.</w:t>
            </w:r>
          </w:p>
          <w:p w14:paraId="0837273C" w14:textId="77777777" w:rsidR="008E18DA" w:rsidRPr="00001349" w:rsidRDefault="008E18DA">
            <w:pPr>
              <w:widowControl w:val="0"/>
              <w:rPr>
                <w:rFonts w:ascii="Arial" w:hAnsi="Arial" w:cs="Arial"/>
                <w:sz w:val="22"/>
                <w:szCs w:val="22"/>
              </w:rPr>
            </w:pPr>
          </w:p>
          <w:p w14:paraId="46E8E99C" w14:textId="77777777" w:rsidR="00D279D7" w:rsidRPr="00001349" w:rsidRDefault="00D279D7">
            <w:pPr>
              <w:widowControl w:val="0"/>
              <w:rPr>
                <w:rFonts w:ascii="Arial" w:hAnsi="Arial" w:cs="Arial"/>
                <w:sz w:val="22"/>
                <w:szCs w:val="22"/>
              </w:rPr>
            </w:pPr>
            <w:r w:rsidRPr="00001349">
              <w:rPr>
                <w:rFonts w:ascii="Arial" w:hAnsi="Arial" w:cs="Arial"/>
                <w:sz w:val="22"/>
                <w:szCs w:val="22"/>
              </w:rPr>
              <w:t xml:space="preserve">The post holder prioritises and co-ordinates daily workload, this may involve solving problems which arise </w:t>
            </w:r>
            <w:r w:rsidRPr="00001349">
              <w:rPr>
                <w:rFonts w:ascii="Arial" w:hAnsi="Arial" w:cs="Arial"/>
                <w:sz w:val="22"/>
                <w:szCs w:val="22"/>
              </w:rPr>
              <w:lastRenderedPageBreak/>
              <w:t>and includes contacting other healthcare professionals.</w:t>
            </w:r>
          </w:p>
          <w:p w14:paraId="7056E414" w14:textId="77777777" w:rsidR="00D279D7" w:rsidRPr="00001349" w:rsidRDefault="00D279D7">
            <w:pPr>
              <w:widowControl w:val="0"/>
              <w:rPr>
                <w:rFonts w:ascii="Arial" w:hAnsi="Arial" w:cs="Arial"/>
                <w:sz w:val="22"/>
                <w:szCs w:val="22"/>
              </w:rPr>
            </w:pPr>
          </w:p>
          <w:p w14:paraId="5078CE5F" w14:textId="77777777" w:rsidR="003A3B36" w:rsidRDefault="003A3B36">
            <w:pPr>
              <w:widowControl w:val="0"/>
              <w:rPr>
                <w:rFonts w:ascii="Arial" w:hAnsi="Arial" w:cs="Arial"/>
                <w:sz w:val="22"/>
                <w:szCs w:val="22"/>
              </w:rPr>
            </w:pPr>
          </w:p>
          <w:p w14:paraId="4591FD22" w14:textId="77777777" w:rsidR="00D279D7" w:rsidRPr="00001349" w:rsidRDefault="00D279D7">
            <w:pPr>
              <w:widowControl w:val="0"/>
              <w:rPr>
                <w:rFonts w:ascii="Arial" w:hAnsi="Arial" w:cs="Arial"/>
                <w:sz w:val="22"/>
                <w:szCs w:val="22"/>
              </w:rPr>
            </w:pPr>
            <w:r w:rsidRPr="00001349">
              <w:rPr>
                <w:rFonts w:ascii="Arial" w:hAnsi="Arial" w:cs="Arial"/>
                <w:sz w:val="22"/>
                <w:szCs w:val="22"/>
              </w:rPr>
              <w:t>The post holder will occasionally deal with operational issues in the absence of the line manager.</w:t>
            </w:r>
          </w:p>
          <w:p w14:paraId="0CA8ED67" w14:textId="77777777" w:rsidR="00D279D7" w:rsidRPr="00001349" w:rsidRDefault="00D279D7">
            <w:pPr>
              <w:widowControl w:val="0"/>
              <w:rPr>
                <w:rFonts w:ascii="Arial" w:hAnsi="Arial" w:cs="Arial"/>
                <w:sz w:val="22"/>
                <w:szCs w:val="22"/>
              </w:rPr>
            </w:pPr>
          </w:p>
          <w:p w14:paraId="47A8390C" w14:textId="77777777" w:rsidR="00D279D7" w:rsidRPr="00001349" w:rsidRDefault="00D279D7">
            <w:pPr>
              <w:widowControl w:val="0"/>
              <w:rPr>
                <w:rFonts w:ascii="Arial" w:hAnsi="Arial" w:cs="Arial"/>
                <w:sz w:val="22"/>
                <w:szCs w:val="22"/>
              </w:rPr>
            </w:pPr>
            <w:r w:rsidRPr="00001349">
              <w:rPr>
                <w:rFonts w:ascii="Arial" w:hAnsi="Arial" w:cs="Arial"/>
                <w:sz w:val="22"/>
                <w:szCs w:val="22"/>
              </w:rPr>
              <w:t>Objectives are set by line manager in accordance with Personal Development Performance Planning Systems.</w:t>
            </w:r>
          </w:p>
          <w:p w14:paraId="1BA156C8" w14:textId="77777777" w:rsidR="00D279D7" w:rsidRPr="00001349" w:rsidRDefault="00D279D7">
            <w:pPr>
              <w:widowControl w:val="0"/>
              <w:rPr>
                <w:rFonts w:ascii="Arial" w:hAnsi="Arial" w:cs="Arial"/>
                <w:sz w:val="22"/>
                <w:szCs w:val="22"/>
              </w:rPr>
            </w:pPr>
          </w:p>
        </w:tc>
      </w:tr>
      <w:tr w:rsidR="00D279D7" w:rsidRPr="00001349" w14:paraId="37CA316D" w14:textId="77777777" w:rsidTr="00F6038B">
        <w:tc>
          <w:tcPr>
            <w:tcW w:w="10773" w:type="dxa"/>
            <w:gridSpan w:val="3"/>
          </w:tcPr>
          <w:p w14:paraId="47AC675E" w14:textId="77777777" w:rsidR="00D279D7" w:rsidRPr="00001349" w:rsidRDefault="00D279D7">
            <w:pPr>
              <w:pStyle w:val="Heading2"/>
              <w:keepNext w:val="0"/>
              <w:widowControl w:val="0"/>
              <w:rPr>
                <w:rFonts w:ascii="Arial" w:hAnsi="Arial" w:cs="Arial"/>
                <w:sz w:val="22"/>
                <w:szCs w:val="22"/>
              </w:rPr>
            </w:pPr>
            <w:r w:rsidRPr="00001349">
              <w:rPr>
                <w:rFonts w:ascii="Arial" w:hAnsi="Arial" w:cs="Arial"/>
                <w:sz w:val="22"/>
                <w:szCs w:val="22"/>
              </w:rPr>
              <w:lastRenderedPageBreak/>
              <w:t>11. MOST CHALLENGING/DIFFICULT PARTS OF THE JOB</w:t>
            </w:r>
          </w:p>
          <w:p w14:paraId="3C065FA2" w14:textId="77777777" w:rsidR="00D279D7" w:rsidRPr="00001349" w:rsidRDefault="00D279D7">
            <w:pPr>
              <w:widowControl w:val="0"/>
              <w:rPr>
                <w:rFonts w:ascii="Arial" w:hAnsi="Arial" w:cs="Arial"/>
                <w:sz w:val="22"/>
                <w:szCs w:val="22"/>
              </w:rPr>
            </w:pPr>
          </w:p>
          <w:p w14:paraId="5B8FA590" w14:textId="77777777" w:rsidR="00D279D7" w:rsidRPr="00001349" w:rsidRDefault="00D279D7">
            <w:pPr>
              <w:widowControl w:val="0"/>
              <w:numPr>
                <w:ilvl w:val="0"/>
                <w:numId w:val="17"/>
              </w:numPr>
              <w:rPr>
                <w:rFonts w:ascii="Arial" w:hAnsi="Arial" w:cs="Arial"/>
                <w:sz w:val="22"/>
                <w:szCs w:val="22"/>
              </w:rPr>
            </w:pPr>
            <w:r w:rsidRPr="00001349">
              <w:rPr>
                <w:rFonts w:ascii="Arial" w:hAnsi="Arial" w:cs="Arial"/>
                <w:sz w:val="22"/>
                <w:szCs w:val="22"/>
              </w:rPr>
              <w:t>Rectify problems through communication with nursing/medical staff to ensure a high quality service is given to patients.</w:t>
            </w:r>
          </w:p>
          <w:p w14:paraId="30CF6BBE" w14:textId="77777777" w:rsidR="00D279D7" w:rsidRPr="00001349" w:rsidRDefault="00D279D7">
            <w:pPr>
              <w:numPr>
                <w:ilvl w:val="0"/>
                <w:numId w:val="16"/>
              </w:numPr>
              <w:rPr>
                <w:rFonts w:ascii="Arial" w:hAnsi="Arial" w:cs="Arial"/>
                <w:sz w:val="22"/>
                <w:szCs w:val="22"/>
              </w:rPr>
            </w:pPr>
            <w:r w:rsidRPr="00001349">
              <w:rPr>
                <w:rFonts w:ascii="Arial" w:hAnsi="Arial" w:cs="Arial"/>
                <w:sz w:val="22"/>
                <w:szCs w:val="22"/>
              </w:rPr>
              <w:t>To maintain constant concentration and accuracy during the supply of medicines.</w:t>
            </w:r>
          </w:p>
          <w:p w14:paraId="2065171E" w14:textId="77777777" w:rsidR="00D279D7" w:rsidRDefault="00D279D7" w:rsidP="00001349">
            <w:pPr>
              <w:numPr>
                <w:ilvl w:val="0"/>
                <w:numId w:val="16"/>
              </w:numPr>
              <w:rPr>
                <w:rFonts w:ascii="Arial" w:hAnsi="Arial" w:cs="Arial"/>
                <w:sz w:val="22"/>
                <w:szCs w:val="22"/>
              </w:rPr>
            </w:pPr>
            <w:r w:rsidRPr="00001349">
              <w:rPr>
                <w:rFonts w:ascii="Arial" w:hAnsi="Arial" w:cs="Arial"/>
                <w:sz w:val="22"/>
                <w:szCs w:val="22"/>
              </w:rPr>
              <w:t>Meeting the priorities and demands of working in a busy department through effective teamwork with flexibility to respond to the needs of the service.</w:t>
            </w:r>
          </w:p>
          <w:p w14:paraId="61348B20" w14:textId="77777777" w:rsidR="00001349" w:rsidRPr="00001349" w:rsidRDefault="00001349" w:rsidP="00001349">
            <w:pPr>
              <w:ind w:left="680"/>
              <w:rPr>
                <w:rFonts w:ascii="Arial" w:hAnsi="Arial" w:cs="Arial"/>
                <w:sz w:val="22"/>
                <w:szCs w:val="22"/>
              </w:rPr>
            </w:pPr>
          </w:p>
        </w:tc>
      </w:tr>
    </w:tbl>
    <w:p w14:paraId="553EAC51" w14:textId="2934726D" w:rsidR="00BF70B8" w:rsidRPr="00001349" w:rsidRDefault="00BF70B8">
      <w:pPr>
        <w:widowControl w:val="0"/>
        <w:jc w:val="both"/>
        <w:rPr>
          <w:rFonts w:ascii="Arial" w:hAnsi="Arial" w:cs="Arial"/>
          <w:sz w:val="22"/>
          <w:szCs w:val="22"/>
        </w:rPr>
      </w:pPr>
    </w:p>
    <w:sectPr w:rsidR="00BF70B8" w:rsidRPr="00001349" w:rsidSect="008B2FEB">
      <w:headerReference w:type="default" r:id="rId8"/>
      <w:pgSz w:w="12240" w:h="15840"/>
      <w:pgMar w:top="567" w:right="454" w:bottom="567" w:left="680"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C828" w14:textId="77777777" w:rsidR="002874EA" w:rsidRDefault="002874EA">
      <w:r>
        <w:separator/>
      </w:r>
    </w:p>
  </w:endnote>
  <w:endnote w:type="continuationSeparator" w:id="0">
    <w:p w14:paraId="66FA9DD0" w14:textId="77777777" w:rsidR="002874EA" w:rsidRDefault="0028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489D" w14:textId="77777777" w:rsidR="002874EA" w:rsidRDefault="002874EA">
      <w:r>
        <w:separator/>
      </w:r>
    </w:p>
  </w:footnote>
  <w:footnote w:type="continuationSeparator" w:id="0">
    <w:p w14:paraId="68E4B65A" w14:textId="77777777" w:rsidR="002874EA" w:rsidRDefault="00287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384C" w14:textId="77777777" w:rsidR="002874EA" w:rsidRDefault="002874EA">
    <w:pPr>
      <w:pStyle w:val="Header"/>
    </w:pPr>
    <w:r>
      <w:rPr>
        <w:rFonts w:ascii="Arial" w:hAnsi="Arial" w:cs="Arial"/>
      </w:rPr>
      <w:t xml:space="preserve"> </w:t>
    </w:r>
    <w:r w:rsidRPr="00C712A0">
      <w:rPr>
        <w:rFonts w:ascii="Calibri" w:hAnsi="Calibri" w:cs="Calibri"/>
        <w:sz w:val="22"/>
        <w:szCs w:val="22"/>
        <w:shd w:val="clear" w:color="auto" w:fill="FFFFFF"/>
      </w:rPr>
      <w:t>SCO6-</w:t>
    </w:r>
    <w:r>
      <w:rPr>
        <w:rFonts w:ascii="Calibri" w:hAnsi="Calibri" w:cs="Calibri"/>
        <w:sz w:val="22"/>
        <w:szCs w:val="22"/>
        <w:shd w:val="clear" w:color="auto" w:fill="FFFFFF"/>
      </w:rPr>
      <w:t>975</w:t>
    </w:r>
    <w:r>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7C3"/>
    <w:multiLevelType w:val="multilevel"/>
    <w:tmpl w:val="E3CA70F6"/>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1012296B"/>
    <w:multiLevelType w:val="singleLevel"/>
    <w:tmpl w:val="6076EA3C"/>
    <w:lvl w:ilvl="0">
      <w:start w:val="1"/>
      <w:numFmt w:val="bullet"/>
      <w:lvlText w:val=""/>
      <w:lvlJc w:val="left"/>
      <w:pPr>
        <w:tabs>
          <w:tab w:val="num" w:pos="700"/>
        </w:tabs>
        <w:ind w:left="680" w:hanging="340"/>
      </w:pPr>
      <w:rPr>
        <w:rFonts w:ascii="Symbol" w:hAnsi="Symbol" w:hint="default"/>
      </w:rPr>
    </w:lvl>
  </w:abstractNum>
  <w:abstractNum w:abstractNumId="2" w15:restartNumberingAfterBreak="0">
    <w:nsid w:val="103A269B"/>
    <w:multiLevelType w:val="multilevel"/>
    <w:tmpl w:val="8DC07D3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20BC9"/>
    <w:multiLevelType w:val="multilevel"/>
    <w:tmpl w:val="B5E4685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0F10BC"/>
    <w:multiLevelType w:val="singleLevel"/>
    <w:tmpl w:val="08090001"/>
    <w:lvl w:ilvl="0">
      <w:start w:val="2"/>
      <w:numFmt w:val="bullet"/>
      <w:lvlText w:val=""/>
      <w:lvlJc w:val="left"/>
      <w:pPr>
        <w:tabs>
          <w:tab w:val="num" w:pos="360"/>
        </w:tabs>
        <w:ind w:left="360" w:hanging="360"/>
      </w:pPr>
      <w:rPr>
        <w:rFonts w:ascii="Symbol" w:hAnsi="Symbol" w:hint="default"/>
      </w:rPr>
    </w:lvl>
  </w:abstractNum>
  <w:abstractNum w:abstractNumId="5" w15:restartNumberingAfterBreak="0">
    <w:nsid w:val="28C66CA2"/>
    <w:multiLevelType w:val="singleLevel"/>
    <w:tmpl w:val="6076EA3C"/>
    <w:lvl w:ilvl="0">
      <w:start w:val="1"/>
      <w:numFmt w:val="bullet"/>
      <w:lvlText w:val=""/>
      <w:lvlJc w:val="left"/>
      <w:pPr>
        <w:tabs>
          <w:tab w:val="num" w:pos="700"/>
        </w:tabs>
        <w:ind w:left="680" w:hanging="340"/>
      </w:pPr>
      <w:rPr>
        <w:rFonts w:ascii="Symbol" w:hAnsi="Symbol" w:hint="default"/>
      </w:rPr>
    </w:lvl>
  </w:abstractNum>
  <w:abstractNum w:abstractNumId="6" w15:restartNumberingAfterBreak="0">
    <w:nsid w:val="29A01D80"/>
    <w:multiLevelType w:val="singleLevel"/>
    <w:tmpl w:val="DB12F144"/>
    <w:lvl w:ilvl="0">
      <w:start w:val="1"/>
      <w:numFmt w:val="bullet"/>
      <w:lvlText w:val=""/>
      <w:lvlJc w:val="left"/>
      <w:pPr>
        <w:tabs>
          <w:tab w:val="num" w:pos="700"/>
        </w:tabs>
        <w:ind w:left="680" w:hanging="340"/>
      </w:pPr>
      <w:rPr>
        <w:rFonts w:ascii="Symbol" w:hAnsi="Symbol" w:hint="default"/>
      </w:rPr>
    </w:lvl>
  </w:abstractNum>
  <w:abstractNum w:abstractNumId="7" w15:restartNumberingAfterBreak="0">
    <w:nsid w:val="2C9D2DB1"/>
    <w:multiLevelType w:val="singleLevel"/>
    <w:tmpl w:val="6BA8ADCE"/>
    <w:lvl w:ilvl="0">
      <w:start w:val="1"/>
      <w:numFmt w:val="decimal"/>
      <w:lvlText w:val="%1)"/>
      <w:lvlJc w:val="left"/>
      <w:pPr>
        <w:tabs>
          <w:tab w:val="num" w:pos="737"/>
        </w:tabs>
        <w:ind w:left="737" w:hanging="397"/>
      </w:pPr>
    </w:lvl>
  </w:abstractNum>
  <w:abstractNum w:abstractNumId="8" w15:restartNumberingAfterBreak="0">
    <w:nsid w:val="2CFC68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BB23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622F17"/>
    <w:multiLevelType w:val="singleLevel"/>
    <w:tmpl w:val="6076EA3C"/>
    <w:lvl w:ilvl="0">
      <w:start w:val="1"/>
      <w:numFmt w:val="bullet"/>
      <w:lvlText w:val=""/>
      <w:lvlJc w:val="left"/>
      <w:pPr>
        <w:tabs>
          <w:tab w:val="num" w:pos="700"/>
        </w:tabs>
        <w:ind w:left="680" w:hanging="340"/>
      </w:pPr>
      <w:rPr>
        <w:rFonts w:ascii="Symbol" w:hAnsi="Symbol" w:hint="default"/>
      </w:rPr>
    </w:lvl>
  </w:abstractNum>
  <w:abstractNum w:abstractNumId="11" w15:restartNumberingAfterBreak="0">
    <w:nsid w:val="31F53A40"/>
    <w:multiLevelType w:val="multilevel"/>
    <w:tmpl w:val="DF52EED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D54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B52AD6"/>
    <w:multiLevelType w:val="multilevel"/>
    <w:tmpl w:val="396690E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211BED"/>
    <w:multiLevelType w:val="multilevel"/>
    <w:tmpl w:val="F90CC9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9C1AFE"/>
    <w:multiLevelType w:val="singleLevel"/>
    <w:tmpl w:val="76BA6038"/>
    <w:lvl w:ilvl="0">
      <w:start w:val="1"/>
      <w:numFmt w:val="decimal"/>
      <w:lvlText w:val="%1."/>
      <w:lvlJc w:val="left"/>
      <w:pPr>
        <w:tabs>
          <w:tab w:val="num" w:pos="737"/>
        </w:tabs>
        <w:ind w:left="737" w:hanging="397"/>
      </w:pPr>
    </w:lvl>
  </w:abstractNum>
  <w:abstractNum w:abstractNumId="16" w15:restartNumberingAfterBreak="0">
    <w:nsid w:val="53E119C2"/>
    <w:multiLevelType w:val="singleLevel"/>
    <w:tmpl w:val="6076EA3C"/>
    <w:lvl w:ilvl="0">
      <w:start w:val="1"/>
      <w:numFmt w:val="bullet"/>
      <w:lvlText w:val=""/>
      <w:lvlJc w:val="left"/>
      <w:pPr>
        <w:tabs>
          <w:tab w:val="num" w:pos="700"/>
        </w:tabs>
        <w:ind w:left="680" w:hanging="340"/>
      </w:pPr>
      <w:rPr>
        <w:rFonts w:ascii="Symbol" w:hAnsi="Symbol" w:hint="default"/>
      </w:rPr>
    </w:lvl>
  </w:abstractNum>
  <w:abstractNum w:abstractNumId="17" w15:restartNumberingAfterBreak="0">
    <w:nsid w:val="54AC1A4F"/>
    <w:multiLevelType w:val="singleLevel"/>
    <w:tmpl w:val="6076EA3C"/>
    <w:lvl w:ilvl="0">
      <w:start w:val="1"/>
      <w:numFmt w:val="bullet"/>
      <w:lvlText w:val=""/>
      <w:lvlJc w:val="left"/>
      <w:pPr>
        <w:tabs>
          <w:tab w:val="num" w:pos="700"/>
        </w:tabs>
        <w:ind w:left="680" w:hanging="340"/>
      </w:pPr>
      <w:rPr>
        <w:rFonts w:ascii="Symbol" w:hAnsi="Symbol" w:hint="default"/>
      </w:rPr>
    </w:lvl>
  </w:abstractNum>
  <w:abstractNum w:abstractNumId="18" w15:restartNumberingAfterBreak="0">
    <w:nsid w:val="58EA514F"/>
    <w:multiLevelType w:val="singleLevel"/>
    <w:tmpl w:val="06C4FF9C"/>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9D054F5"/>
    <w:multiLevelType w:val="hybridMultilevel"/>
    <w:tmpl w:val="160C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6737C8"/>
    <w:multiLevelType w:val="singleLevel"/>
    <w:tmpl w:val="6076EA3C"/>
    <w:lvl w:ilvl="0">
      <w:start w:val="1"/>
      <w:numFmt w:val="bullet"/>
      <w:lvlText w:val=""/>
      <w:lvlJc w:val="left"/>
      <w:pPr>
        <w:tabs>
          <w:tab w:val="num" w:pos="700"/>
        </w:tabs>
        <w:ind w:left="680" w:hanging="340"/>
      </w:pPr>
      <w:rPr>
        <w:rFonts w:ascii="Symbol" w:hAnsi="Symbol" w:hint="default"/>
      </w:rPr>
    </w:lvl>
  </w:abstractNum>
  <w:abstractNum w:abstractNumId="21" w15:restartNumberingAfterBreak="0">
    <w:nsid w:val="610F384B"/>
    <w:multiLevelType w:val="singleLevel"/>
    <w:tmpl w:val="06C4FF9C"/>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FF43F1"/>
    <w:multiLevelType w:val="singleLevel"/>
    <w:tmpl w:val="08090005"/>
    <w:lvl w:ilvl="0">
      <w:start w:val="1"/>
      <w:numFmt w:val="bullet"/>
      <w:lvlText w:val=""/>
      <w:lvlJc w:val="left"/>
      <w:pPr>
        <w:tabs>
          <w:tab w:val="num" w:pos="360"/>
        </w:tabs>
        <w:ind w:left="360" w:hanging="360"/>
      </w:pPr>
      <w:rPr>
        <w:rFonts w:ascii="Wingdings" w:hAnsi="Wingdings" w:cs="Wingdings" w:hint="default"/>
      </w:rPr>
    </w:lvl>
  </w:abstractNum>
  <w:abstractNum w:abstractNumId="23" w15:restartNumberingAfterBreak="0">
    <w:nsid w:val="72625993"/>
    <w:multiLevelType w:val="singleLevel"/>
    <w:tmpl w:val="557CDFBE"/>
    <w:lvl w:ilvl="0">
      <w:start w:val="1"/>
      <w:numFmt w:val="bullet"/>
      <w:lvlText w:val=""/>
      <w:lvlJc w:val="left"/>
      <w:pPr>
        <w:tabs>
          <w:tab w:val="num" w:pos="360"/>
        </w:tabs>
        <w:ind w:left="360" w:hanging="360"/>
      </w:pPr>
      <w:rPr>
        <w:rFonts w:ascii="Symbol" w:hAnsi="Symbol" w:hint="default"/>
      </w:rPr>
    </w:lvl>
  </w:abstractNum>
  <w:num w:numId="1" w16cid:durableId="379477147">
    <w:abstractNumId w:val="7"/>
  </w:num>
  <w:num w:numId="2" w16cid:durableId="944460141">
    <w:abstractNumId w:val="23"/>
  </w:num>
  <w:num w:numId="3" w16cid:durableId="338392498">
    <w:abstractNumId w:val="15"/>
  </w:num>
  <w:num w:numId="4" w16cid:durableId="1443305742">
    <w:abstractNumId w:val="17"/>
  </w:num>
  <w:num w:numId="5" w16cid:durableId="774179058">
    <w:abstractNumId w:val="5"/>
  </w:num>
  <w:num w:numId="6" w16cid:durableId="239099816">
    <w:abstractNumId w:val="10"/>
  </w:num>
  <w:num w:numId="7" w16cid:durableId="1411540661">
    <w:abstractNumId w:val="16"/>
  </w:num>
  <w:num w:numId="8" w16cid:durableId="1752970274">
    <w:abstractNumId w:val="1"/>
  </w:num>
  <w:num w:numId="9" w16cid:durableId="1584149000">
    <w:abstractNumId w:val="4"/>
  </w:num>
  <w:num w:numId="10" w16cid:durableId="812023780">
    <w:abstractNumId w:val="9"/>
  </w:num>
  <w:num w:numId="11" w16cid:durableId="583688571">
    <w:abstractNumId w:val="11"/>
  </w:num>
  <w:num w:numId="12" w16cid:durableId="88890844">
    <w:abstractNumId w:val="13"/>
  </w:num>
  <w:num w:numId="13" w16cid:durableId="328944649">
    <w:abstractNumId w:val="14"/>
  </w:num>
  <w:num w:numId="14" w16cid:durableId="1008601443">
    <w:abstractNumId w:val="3"/>
  </w:num>
  <w:num w:numId="15" w16cid:durableId="801268242">
    <w:abstractNumId w:val="2"/>
  </w:num>
  <w:num w:numId="16" w16cid:durableId="892622505">
    <w:abstractNumId w:val="6"/>
  </w:num>
  <w:num w:numId="17" w16cid:durableId="1045256501">
    <w:abstractNumId w:val="20"/>
  </w:num>
  <w:num w:numId="18" w16cid:durableId="1611933792">
    <w:abstractNumId w:val="8"/>
  </w:num>
  <w:num w:numId="19" w16cid:durableId="2067950048">
    <w:abstractNumId w:val="21"/>
  </w:num>
  <w:num w:numId="20" w16cid:durableId="993997200">
    <w:abstractNumId w:val="18"/>
  </w:num>
  <w:num w:numId="21" w16cid:durableId="295381988">
    <w:abstractNumId w:val="12"/>
  </w:num>
  <w:num w:numId="22" w16cid:durableId="350880856">
    <w:abstractNumId w:val="22"/>
  </w:num>
  <w:num w:numId="23" w16cid:durableId="631137776">
    <w:abstractNumId w:val="19"/>
  </w:num>
  <w:num w:numId="24" w16cid:durableId="149634344">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2895"/>
    <w:rsid w:val="00001349"/>
    <w:rsid w:val="0002496C"/>
    <w:rsid w:val="000927B0"/>
    <w:rsid w:val="000B179F"/>
    <w:rsid w:val="000C438A"/>
    <w:rsid w:val="001C2A4B"/>
    <w:rsid w:val="001F2648"/>
    <w:rsid w:val="0021692A"/>
    <w:rsid w:val="00223E05"/>
    <w:rsid w:val="002874EA"/>
    <w:rsid w:val="002A0CE3"/>
    <w:rsid w:val="002A572C"/>
    <w:rsid w:val="002A6B29"/>
    <w:rsid w:val="00321766"/>
    <w:rsid w:val="003257D7"/>
    <w:rsid w:val="00364033"/>
    <w:rsid w:val="003A3B36"/>
    <w:rsid w:val="003B78D2"/>
    <w:rsid w:val="003C7ABE"/>
    <w:rsid w:val="003E58BE"/>
    <w:rsid w:val="004043CC"/>
    <w:rsid w:val="0041131E"/>
    <w:rsid w:val="00424589"/>
    <w:rsid w:val="0047131F"/>
    <w:rsid w:val="005344DC"/>
    <w:rsid w:val="005359E6"/>
    <w:rsid w:val="005629A5"/>
    <w:rsid w:val="005903D2"/>
    <w:rsid w:val="005918D4"/>
    <w:rsid w:val="0059632A"/>
    <w:rsid w:val="005A3E7E"/>
    <w:rsid w:val="006155B6"/>
    <w:rsid w:val="00630CBB"/>
    <w:rsid w:val="00646CAA"/>
    <w:rsid w:val="006B78B7"/>
    <w:rsid w:val="006F0E13"/>
    <w:rsid w:val="006F332A"/>
    <w:rsid w:val="00731609"/>
    <w:rsid w:val="00760A5B"/>
    <w:rsid w:val="007909A7"/>
    <w:rsid w:val="007B7EC8"/>
    <w:rsid w:val="007E5C7E"/>
    <w:rsid w:val="007F4A8A"/>
    <w:rsid w:val="008636FF"/>
    <w:rsid w:val="00895783"/>
    <w:rsid w:val="008B2FEB"/>
    <w:rsid w:val="008B7282"/>
    <w:rsid w:val="008C11B9"/>
    <w:rsid w:val="008D75B2"/>
    <w:rsid w:val="008E18DA"/>
    <w:rsid w:val="0094562C"/>
    <w:rsid w:val="00983762"/>
    <w:rsid w:val="00A520F7"/>
    <w:rsid w:val="00B5578A"/>
    <w:rsid w:val="00B769F4"/>
    <w:rsid w:val="00BD3B05"/>
    <w:rsid w:val="00BF70B8"/>
    <w:rsid w:val="00C05398"/>
    <w:rsid w:val="00C5337B"/>
    <w:rsid w:val="00C65CAD"/>
    <w:rsid w:val="00CA2D13"/>
    <w:rsid w:val="00CD646F"/>
    <w:rsid w:val="00D2064D"/>
    <w:rsid w:val="00D279D7"/>
    <w:rsid w:val="00D447C6"/>
    <w:rsid w:val="00E02895"/>
    <w:rsid w:val="00E1411B"/>
    <w:rsid w:val="00EC0C40"/>
    <w:rsid w:val="00EF1FB8"/>
    <w:rsid w:val="00F6038B"/>
    <w:rsid w:val="00F66BB1"/>
    <w:rsid w:val="00F70697"/>
    <w:rsid w:val="00FA094F"/>
    <w:rsid w:val="00FB77AC"/>
    <w:rsid w:val="00FB7900"/>
    <w:rsid w:val="00FF7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3" fillcolor="white">
      <v:fill color="white"/>
      <v:stroke weight="3pt"/>
    </o:shapedefaults>
    <o:shapelayout v:ext="edit">
      <o:idmap v:ext="edit" data="1"/>
      <o:rules v:ext="edit">
        <o:r id="V:Rule14" type="connector" idref="#_s1090"/>
        <o:r id="V:Rule15" type="connector" idref="#_x0000_s1152">
          <o:proxy end="" idref="#_s1147" connectloc="3"/>
        </o:r>
        <o:r id="V:Rule16" type="connector" idref="#_s1058"/>
        <o:r id="V:Rule17" type="connector" idref="#_s1138">
          <o:proxy start="" idref="#_s1144" connectloc="3"/>
          <o:proxy end="" idref="#_s1142" connectloc="2"/>
        </o:r>
        <o:r id="V:Rule18" type="connector" idref="#_s1139">
          <o:proxy end="" idref="#_s1142" connectloc="2"/>
        </o:r>
        <o:r id="V:Rule19" type="connector" idref="#_s1136">
          <o:proxy end="" idref="#_s1143" connectloc="3"/>
        </o:r>
        <o:r id="V:Rule20" type="connector" idref="#_s1137">
          <o:proxy start="" idref="#_s1145" connectloc="1"/>
          <o:proxy end="" idref="#_s1142" connectloc="2"/>
        </o:r>
        <o:r id="V:Rule21" type="connector" idref="#_s1074">
          <o:proxy start="" idref="#_s1145" connectloc="0"/>
          <o:proxy end="" idref="#_s1143" connectloc="3"/>
        </o:r>
        <o:r id="V:Rule22" type="connector" idref="#_s1069">
          <o:proxy start="" idref="#_s1146" connectloc="0"/>
        </o:r>
        <o:r id="V:Rule23" type="connector" idref="#_s1140">
          <o:proxy start="" idref="#_s1142" connectloc="0"/>
          <o:proxy end="" idref="#_s1141" connectloc="2"/>
        </o:r>
        <o:r id="V:Rule24" type="connector" idref="#_s1050">
          <o:proxy start="" idref="#_s1144" connectloc="0"/>
          <o:proxy end="" idref="#_s1143" connectloc="1"/>
        </o:r>
        <o:r id="V:Rule25" type="connector" idref="#_x0000_s1150">
          <o:proxy start="" idref="#_s1146" connectloc="1"/>
        </o:r>
        <o:r id="V:Rule26" type="connector" idref="#_s1135">
          <o:proxy start="" idref="#_s1147" connectloc="3"/>
        </o:r>
      </o:rules>
    </o:shapelayout>
  </w:shapeDefaults>
  <w:decimalSymbol w:val="."/>
  <w:listSeparator w:val=","/>
  <w14:docId w14:val="149CCDE1"/>
  <w15:docId w15:val="{C0E82749-8678-4C9B-954E-8E6D5CC4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FEB"/>
    <w:rPr>
      <w:lang w:eastAsia="en-US"/>
    </w:rPr>
  </w:style>
  <w:style w:type="paragraph" w:styleId="Heading1">
    <w:name w:val="heading 1"/>
    <w:basedOn w:val="Normal"/>
    <w:next w:val="Normal"/>
    <w:qFormat/>
    <w:rsid w:val="008B2FEB"/>
    <w:pPr>
      <w:keepNext/>
      <w:ind w:left="29"/>
      <w:outlineLvl w:val="0"/>
    </w:pPr>
    <w:rPr>
      <w:b/>
      <w:u w:val="single"/>
    </w:rPr>
  </w:style>
  <w:style w:type="paragraph" w:styleId="Heading2">
    <w:name w:val="heading 2"/>
    <w:basedOn w:val="Normal"/>
    <w:next w:val="Normal"/>
    <w:qFormat/>
    <w:rsid w:val="008B2FEB"/>
    <w:pPr>
      <w:keepNext/>
      <w:spacing w:before="240" w:after="60"/>
      <w:outlineLvl w:val="1"/>
    </w:pPr>
    <w:rPr>
      <w:b/>
      <w:sz w:val="24"/>
      <w:u w:val="single"/>
      <w:lang w:val="en-US"/>
    </w:rPr>
  </w:style>
  <w:style w:type="paragraph" w:styleId="Heading3">
    <w:name w:val="heading 3"/>
    <w:basedOn w:val="Normal"/>
    <w:next w:val="Normal"/>
    <w:qFormat/>
    <w:rsid w:val="008B2FEB"/>
    <w:pPr>
      <w:keepNext/>
      <w:ind w:left="3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B2FEB"/>
    <w:pPr>
      <w:jc w:val="center"/>
    </w:pPr>
    <w:rPr>
      <w:b/>
      <w:sz w:val="24"/>
    </w:rPr>
  </w:style>
  <w:style w:type="paragraph" w:styleId="Subtitle">
    <w:name w:val="Subtitle"/>
    <w:basedOn w:val="Normal"/>
    <w:qFormat/>
    <w:rsid w:val="008B2FEB"/>
    <w:pPr>
      <w:jc w:val="both"/>
    </w:pPr>
    <w:rPr>
      <w:rFonts w:ascii="Arial" w:hAnsi="Arial"/>
      <w:b/>
    </w:rPr>
  </w:style>
  <w:style w:type="paragraph" w:styleId="BodyTextIndent">
    <w:name w:val="Body Text Indent"/>
    <w:basedOn w:val="Normal"/>
    <w:rsid w:val="008B2FEB"/>
    <w:pPr>
      <w:jc w:val="both"/>
    </w:pPr>
    <w:rPr>
      <w:sz w:val="22"/>
    </w:rPr>
  </w:style>
  <w:style w:type="paragraph" w:styleId="BodyText">
    <w:name w:val="Body Text"/>
    <w:basedOn w:val="Normal"/>
    <w:rsid w:val="008B2FEB"/>
    <w:pPr>
      <w:jc w:val="both"/>
    </w:pPr>
    <w:rPr>
      <w:sz w:val="24"/>
    </w:rPr>
  </w:style>
  <w:style w:type="paragraph" w:styleId="BodyText3">
    <w:name w:val="Body Text 3"/>
    <w:basedOn w:val="Normal"/>
    <w:rsid w:val="008B2FEB"/>
    <w:rPr>
      <w:b/>
      <w:sz w:val="22"/>
    </w:rPr>
  </w:style>
  <w:style w:type="paragraph" w:styleId="Header">
    <w:name w:val="header"/>
    <w:basedOn w:val="Normal"/>
    <w:rsid w:val="008B2FEB"/>
    <w:pPr>
      <w:tabs>
        <w:tab w:val="center" w:pos="4153"/>
        <w:tab w:val="right" w:pos="8306"/>
      </w:tabs>
    </w:pPr>
  </w:style>
  <w:style w:type="paragraph" w:styleId="Footer">
    <w:name w:val="footer"/>
    <w:basedOn w:val="Normal"/>
    <w:link w:val="FooterChar"/>
    <w:rsid w:val="000927B0"/>
    <w:pPr>
      <w:tabs>
        <w:tab w:val="center" w:pos="4513"/>
        <w:tab w:val="right" w:pos="9026"/>
      </w:tabs>
    </w:pPr>
  </w:style>
  <w:style w:type="character" w:customStyle="1" w:styleId="FooterChar">
    <w:name w:val="Footer Char"/>
    <w:basedOn w:val="DefaultParagraphFont"/>
    <w:link w:val="Footer"/>
    <w:rsid w:val="000927B0"/>
    <w:rPr>
      <w:lang w:eastAsia="en-US"/>
    </w:rPr>
  </w:style>
  <w:style w:type="paragraph" w:styleId="ListParagraph">
    <w:name w:val="List Paragraph"/>
    <w:basedOn w:val="Normal"/>
    <w:uiPriority w:val="34"/>
    <w:qFormat/>
    <w:rsid w:val="00CA2D13"/>
    <w:pPr>
      <w:ind w:left="720"/>
    </w:pPr>
  </w:style>
  <w:style w:type="paragraph" w:styleId="BodyTextIndent3">
    <w:name w:val="Body Text Indent 3"/>
    <w:basedOn w:val="Normal"/>
    <w:link w:val="BodyTextIndent3Char"/>
    <w:rsid w:val="00BF70B8"/>
    <w:pPr>
      <w:spacing w:after="120"/>
      <w:ind w:left="283"/>
    </w:pPr>
    <w:rPr>
      <w:sz w:val="16"/>
      <w:szCs w:val="16"/>
    </w:rPr>
  </w:style>
  <w:style w:type="character" w:customStyle="1" w:styleId="BodyTextIndent3Char">
    <w:name w:val="Body Text Indent 3 Char"/>
    <w:basedOn w:val="DefaultParagraphFont"/>
    <w:link w:val="BodyTextIndent3"/>
    <w:rsid w:val="00BF70B8"/>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Pharmacy Ward 32</dc:creator>
  <cp:lastModifiedBy>Paula Sibley</cp:lastModifiedBy>
  <cp:revision>3</cp:revision>
  <cp:lastPrinted>2016-10-04T11:36:00Z</cp:lastPrinted>
  <dcterms:created xsi:type="dcterms:W3CDTF">2023-09-07T10:47:00Z</dcterms:created>
  <dcterms:modified xsi:type="dcterms:W3CDTF">2023-09-12T10:45:00Z</dcterms:modified>
</cp:coreProperties>
</file>