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3CA" w:rsidRDefault="00CF03CA" w:rsidP="00D63754">
      <w:pPr>
        <w:pStyle w:val="Heading4"/>
        <w:jc w:val="center"/>
        <w:rPr>
          <w:rFonts w:ascii="Arial" w:hAnsi="Arial" w:cs="Arial"/>
          <w:b/>
          <w:sz w:val="24"/>
          <w:szCs w:val="24"/>
        </w:rPr>
      </w:pPr>
      <w:bookmarkStart w:id="0" w:name="_GoBack"/>
      <w:bookmarkEnd w:id="0"/>
    </w:p>
    <w:p w:rsidR="00CF03CA" w:rsidRPr="00D63754" w:rsidRDefault="00CF03CA" w:rsidP="00CF03CA">
      <w:pPr>
        <w:pStyle w:val="Heading4"/>
        <w:jc w:val="center"/>
        <w:rPr>
          <w:rFonts w:ascii="Arial" w:hAnsi="Arial" w:cs="Arial"/>
          <w:b/>
          <w:sz w:val="24"/>
          <w:szCs w:val="24"/>
        </w:rPr>
      </w:pPr>
      <w:r w:rsidRPr="00D63754">
        <w:rPr>
          <w:rFonts w:ascii="Arial" w:hAnsi="Arial" w:cs="Arial"/>
          <w:b/>
          <w:sz w:val="24"/>
          <w:szCs w:val="24"/>
        </w:rPr>
        <w:t xml:space="preserve">JOB DESCRIPTION </w:t>
      </w:r>
    </w:p>
    <w:p w:rsidR="00CF03CA" w:rsidRDefault="00CF03CA" w:rsidP="00D63754">
      <w:pPr>
        <w:pStyle w:val="Heading4"/>
        <w:jc w:val="center"/>
        <w:rPr>
          <w:rFonts w:ascii="Arial" w:hAnsi="Arial" w:cs="Arial"/>
          <w:b/>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666023" w:rsidRPr="00D63754">
        <w:tc>
          <w:tcPr>
            <w:tcW w:w="10440" w:type="dxa"/>
            <w:tcBorders>
              <w:top w:val="single" w:sz="4" w:space="0" w:color="auto"/>
            </w:tcBorders>
          </w:tcPr>
          <w:p w:rsidR="00666023" w:rsidRPr="00D63754" w:rsidRDefault="00666023">
            <w:pPr>
              <w:pStyle w:val="Heading3"/>
              <w:numPr>
                <w:ilvl w:val="0"/>
                <w:numId w:val="1"/>
              </w:numPr>
              <w:spacing w:before="120" w:after="120"/>
              <w:rPr>
                <w:rFonts w:cs="Arial"/>
                <w:szCs w:val="24"/>
              </w:rPr>
            </w:pPr>
            <w:r w:rsidRPr="00D63754">
              <w:rPr>
                <w:rFonts w:cs="Arial"/>
                <w:szCs w:val="24"/>
              </w:rPr>
              <w:t>JOB IDENTIFICATION</w:t>
            </w:r>
          </w:p>
        </w:tc>
      </w:tr>
      <w:tr w:rsidR="00666023" w:rsidRPr="00D63754">
        <w:tc>
          <w:tcPr>
            <w:tcW w:w="10440" w:type="dxa"/>
            <w:tcBorders>
              <w:bottom w:val="single" w:sz="4" w:space="0" w:color="auto"/>
            </w:tcBorders>
          </w:tcPr>
          <w:p w:rsidR="00666023" w:rsidRPr="00D63754" w:rsidRDefault="00666023">
            <w:pPr>
              <w:pStyle w:val="BodyText"/>
              <w:rPr>
                <w:rFonts w:cs="Arial"/>
                <w:sz w:val="24"/>
                <w:szCs w:val="24"/>
              </w:rPr>
            </w:pPr>
            <w:r w:rsidRPr="00D63754">
              <w:rPr>
                <w:rFonts w:cs="Arial"/>
                <w:sz w:val="24"/>
                <w:szCs w:val="24"/>
              </w:rPr>
              <w:t xml:space="preserve"> </w:t>
            </w:r>
          </w:p>
          <w:p w:rsidR="00666023" w:rsidRPr="00D63754" w:rsidRDefault="00666023">
            <w:pPr>
              <w:jc w:val="both"/>
              <w:rPr>
                <w:rFonts w:ascii="Arial" w:hAnsi="Arial" w:cs="Arial"/>
                <w:sz w:val="24"/>
                <w:szCs w:val="24"/>
              </w:rPr>
            </w:pPr>
            <w:r w:rsidRPr="00D63754">
              <w:rPr>
                <w:rFonts w:ascii="Arial" w:hAnsi="Arial" w:cs="Arial"/>
                <w:sz w:val="24"/>
                <w:szCs w:val="24"/>
              </w:rPr>
              <w:t xml:space="preserve">Job Title: </w:t>
            </w:r>
            <w:r w:rsidRPr="00D63754">
              <w:rPr>
                <w:rFonts w:ascii="Arial" w:hAnsi="Arial" w:cs="Arial"/>
                <w:sz w:val="24"/>
                <w:szCs w:val="24"/>
              </w:rPr>
              <w:tab/>
            </w:r>
            <w:r w:rsidRPr="00D63754">
              <w:rPr>
                <w:rFonts w:ascii="Arial" w:hAnsi="Arial" w:cs="Arial"/>
                <w:sz w:val="24"/>
                <w:szCs w:val="24"/>
              </w:rPr>
              <w:tab/>
            </w:r>
            <w:r w:rsidRPr="00D63754">
              <w:rPr>
                <w:rFonts w:ascii="Arial" w:hAnsi="Arial" w:cs="Arial"/>
                <w:sz w:val="24"/>
                <w:szCs w:val="24"/>
              </w:rPr>
              <w:tab/>
            </w:r>
            <w:r w:rsidR="00213BE8">
              <w:rPr>
                <w:rFonts w:ascii="Arial" w:hAnsi="Arial" w:cs="Arial"/>
                <w:sz w:val="24"/>
                <w:szCs w:val="24"/>
              </w:rPr>
              <w:t>Discharge</w:t>
            </w:r>
            <w:r w:rsidR="003701BD">
              <w:rPr>
                <w:rFonts w:ascii="Arial" w:hAnsi="Arial" w:cs="Arial"/>
                <w:sz w:val="24"/>
                <w:szCs w:val="24"/>
              </w:rPr>
              <w:t xml:space="preserve"> </w:t>
            </w:r>
            <w:r w:rsidR="00473067">
              <w:rPr>
                <w:rFonts w:ascii="Arial" w:hAnsi="Arial" w:cs="Arial"/>
                <w:sz w:val="24"/>
                <w:szCs w:val="24"/>
              </w:rPr>
              <w:t>Co-ordinator</w:t>
            </w:r>
          </w:p>
          <w:p w:rsidR="00666023" w:rsidRPr="00D63754" w:rsidRDefault="00666023">
            <w:pPr>
              <w:jc w:val="both"/>
              <w:rPr>
                <w:rFonts w:ascii="Arial" w:hAnsi="Arial" w:cs="Arial"/>
                <w:sz w:val="24"/>
                <w:szCs w:val="24"/>
              </w:rPr>
            </w:pPr>
          </w:p>
          <w:p w:rsidR="00666023" w:rsidRPr="00D63754" w:rsidRDefault="00666023">
            <w:pPr>
              <w:jc w:val="both"/>
              <w:rPr>
                <w:rFonts w:ascii="Arial" w:hAnsi="Arial" w:cs="Arial"/>
                <w:sz w:val="24"/>
                <w:szCs w:val="24"/>
              </w:rPr>
            </w:pPr>
            <w:r w:rsidRPr="00D63754">
              <w:rPr>
                <w:rFonts w:ascii="Arial" w:hAnsi="Arial" w:cs="Arial"/>
                <w:sz w:val="24"/>
                <w:szCs w:val="24"/>
              </w:rPr>
              <w:t xml:space="preserve">Responsible to: </w:t>
            </w:r>
            <w:r w:rsidRPr="00D63754">
              <w:rPr>
                <w:rFonts w:ascii="Arial" w:hAnsi="Arial" w:cs="Arial"/>
                <w:sz w:val="24"/>
                <w:szCs w:val="24"/>
              </w:rPr>
              <w:tab/>
            </w:r>
            <w:r w:rsidRPr="00D63754">
              <w:rPr>
                <w:rFonts w:ascii="Arial" w:hAnsi="Arial" w:cs="Arial"/>
                <w:sz w:val="24"/>
                <w:szCs w:val="24"/>
              </w:rPr>
              <w:tab/>
            </w:r>
            <w:r w:rsidR="004E362C">
              <w:rPr>
                <w:rFonts w:ascii="Arial" w:hAnsi="Arial" w:cs="Arial"/>
                <w:sz w:val="24"/>
                <w:szCs w:val="24"/>
              </w:rPr>
              <w:t>Clinical Nurse Manager – Emergency Care</w:t>
            </w:r>
          </w:p>
          <w:p w:rsidR="00666023" w:rsidRPr="00D63754" w:rsidRDefault="00666023">
            <w:pPr>
              <w:jc w:val="both"/>
              <w:rPr>
                <w:rFonts w:ascii="Arial" w:hAnsi="Arial" w:cs="Arial"/>
                <w:sz w:val="24"/>
                <w:szCs w:val="24"/>
              </w:rPr>
            </w:pPr>
          </w:p>
          <w:p w:rsidR="00666023" w:rsidRPr="00D63754" w:rsidRDefault="00666023">
            <w:pPr>
              <w:jc w:val="both"/>
              <w:rPr>
                <w:rFonts w:ascii="Arial" w:hAnsi="Arial" w:cs="Arial"/>
                <w:sz w:val="24"/>
                <w:szCs w:val="24"/>
              </w:rPr>
            </w:pPr>
            <w:r w:rsidRPr="00D63754">
              <w:rPr>
                <w:rFonts w:ascii="Arial" w:hAnsi="Arial" w:cs="Arial"/>
                <w:sz w:val="24"/>
                <w:szCs w:val="24"/>
              </w:rPr>
              <w:t xml:space="preserve">Department(s): </w:t>
            </w:r>
            <w:r w:rsidRPr="00D63754">
              <w:rPr>
                <w:rFonts w:ascii="Arial" w:hAnsi="Arial" w:cs="Arial"/>
                <w:sz w:val="24"/>
                <w:szCs w:val="24"/>
              </w:rPr>
              <w:tab/>
            </w:r>
            <w:r w:rsidRPr="00D63754">
              <w:rPr>
                <w:rFonts w:ascii="Arial" w:hAnsi="Arial" w:cs="Arial"/>
                <w:sz w:val="24"/>
                <w:szCs w:val="24"/>
              </w:rPr>
              <w:tab/>
            </w:r>
            <w:r w:rsidR="001B136A">
              <w:rPr>
                <w:rFonts w:ascii="Arial" w:hAnsi="Arial" w:cs="Arial"/>
                <w:sz w:val="24"/>
                <w:szCs w:val="24"/>
              </w:rPr>
              <w:t>Acute Services</w:t>
            </w:r>
          </w:p>
          <w:p w:rsidR="00666023" w:rsidRPr="00D63754" w:rsidRDefault="00666023">
            <w:pPr>
              <w:jc w:val="both"/>
              <w:rPr>
                <w:rFonts w:ascii="Arial" w:hAnsi="Arial" w:cs="Arial"/>
                <w:sz w:val="24"/>
                <w:szCs w:val="24"/>
              </w:rPr>
            </w:pPr>
          </w:p>
          <w:p w:rsidR="00666023" w:rsidRPr="00D63754" w:rsidRDefault="00666023">
            <w:pPr>
              <w:jc w:val="both"/>
              <w:rPr>
                <w:rFonts w:ascii="Arial" w:hAnsi="Arial" w:cs="Arial"/>
                <w:sz w:val="24"/>
                <w:szCs w:val="24"/>
              </w:rPr>
            </w:pPr>
            <w:r w:rsidRPr="00D63754">
              <w:rPr>
                <w:rFonts w:ascii="Arial" w:hAnsi="Arial" w:cs="Arial"/>
                <w:sz w:val="24"/>
                <w:szCs w:val="24"/>
              </w:rPr>
              <w:t xml:space="preserve">Directorate: </w:t>
            </w:r>
            <w:r w:rsidRPr="00D63754">
              <w:rPr>
                <w:rFonts w:ascii="Arial" w:hAnsi="Arial" w:cs="Arial"/>
                <w:sz w:val="24"/>
                <w:szCs w:val="24"/>
              </w:rPr>
              <w:tab/>
            </w:r>
            <w:r w:rsidRPr="00D63754">
              <w:rPr>
                <w:rFonts w:ascii="Arial" w:hAnsi="Arial" w:cs="Arial"/>
                <w:sz w:val="24"/>
                <w:szCs w:val="24"/>
              </w:rPr>
              <w:tab/>
            </w:r>
            <w:r w:rsidRPr="00D63754">
              <w:rPr>
                <w:rFonts w:ascii="Arial" w:hAnsi="Arial" w:cs="Arial"/>
                <w:sz w:val="24"/>
                <w:szCs w:val="24"/>
              </w:rPr>
              <w:tab/>
              <w:t>Acute Services</w:t>
            </w:r>
          </w:p>
          <w:p w:rsidR="00666023" w:rsidRPr="00D63754" w:rsidRDefault="00666023">
            <w:pPr>
              <w:jc w:val="both"/>
              <w:rPr>
                <w:rFonts w:ascii="Arial" w:hAnsi="Arial" w:cs="Arial"/>
                <w:sz w:val="24"/>
                <w:szCs w:val="24"/>
              </w:rPr>
            </w:pPr>
          </w:p>
          <w:p w:rsidR="00666023" w:rsidRPr="00D63754" w:rsidRDefault="00666023">
            <w:pPr>
              <w:jc w:val="both"/>
              <w:rPr>
                <w:rFonts w:ascii="Arial" w:hAnsi="Arial" w:cs="Arial"/>
                <w:sz w:val="24"/>
                <w:szCs w:val="24"/>
              </w:rPr>
            </w:pPr>
            <w:r w:rsidRPr="00D63754">
              <w:rPr>
                <w:rFonts w:ascii="Arial" w:hAnsi="Arial" w:cs="Arial"/>
                <w:sz w:val="24"/>
                <w:szCs w:val="24"/>
              </w:rPr>
              <w:t xml:space="preserve">Operating Division: </w:t>
            </w:r>
            <w:r w:rsidR="00B245B0">
              <w:rPr>
                <w:rFonts w:ascii="Arial" w:hAnsi="Arial" w:cs="Arial"/>
                <w:sz w:val="24"/>
                <w:szCs w:val="24"/>
              </w:rPr>
              <w:tab/>
            </w:r>
            <w:r w:rsidR="00B245B0">
              <w:rPr>
                <w:rFonts w:ascii="Arial" w:hAnsi="Arial" w:cs="Arial"/>
                <w:sz w:val="24"/>
                <w:szCs w:val="24"/>
              </w:rPr>
              <w:tab/>
              <w:t>University Hospital Ayr</w:t>
            </w:r>
          </w:p>
          <w:p w:rsidR="00666023" w:rsidRPr="00D63754" w:rsidRDefault="00666023">
            <w:pPr>
              <w:jc w:val="both"/>
              <w:rPr>
                <w:rFonts w:ascii="Arial" w:hAnsi="Arial" w:cs="Arial"/>
                <w:sz w:val="24"/>
                <w:szCs w:val="24"/>
              </w:rPr>
            </w:pPr>
          </w:p>
          <w:p w:rsidR="00666023" w:rsidRPr="00D63754" w:rsidRDefault="00666023">
            <w:pPr>
              <w:jc w:val="both"/>
              <w:rPr>
                <w:rFonts w:ascii="Arial" w:hAnsi="Arial" w:cs="Arial"/>
                <w:sz w:val="24"/>
                <w:szCs w:val="24"/>
              </w:rPr>
            </w:pPr>
            <w:r w:rsidRPr="00D63754">
              <w:rPr>
                <w:rFonts w:ascii="Arial" w:hAnsi="Arial" w:cs="Arial"/>
                <w:sz w:val="24"/>
                <w:szCs w:val="24"/>
              </w:rPr>
              <w:t>Job Reference:</w:t>
            </w:r>
          </w:p>
          <w:p w:rsidR="00666023" w:rsidRPr="00D63754" w:rsidRDefault="00666023">
            <w:pPr>
              <w:jc w:val="both"/>
              <w:rPr>
                <w:rFonts w:ascii="Arial" w:hAnsi="Arial" w:cs="Arial"/>
                <w:sz w:val="24"/>
                <w:szCs w:val="24"/>
              </w:rPr>
            </w:pPr>
          </w:p>
          <w:p w:rsidR="00666023" w:rsidRPr="00D63754" w:rsidRDefault="00666023">
            <w:pPr>
              <w:jc w:val="both"/>
              <w:rPr>
                <w:rFonts w:ascii="Arial" w:hAnsi="Arial" w:cs="Arial"/>
                <w:sz w:val="24"/>
                <w:szCs w:val="24"/>
              </w:rPr>
            </w:pPr>
            <w:r w:rsidRPr="00D63754">
              <w:rPr>
                <w:rFonts w:ascii="Arial" w:hAnsi="Arial" w:cs="Arial"/>
                <w:sz w:val="24"/>
                <w:szCs w:val="24"/>
              </w:rPr>
              <w:t xml:space="preserve">No of Job Holders: </w:t>
            </w:r>
            <w:r w:rsidRPr="00D63754">
              <w:rPr>
                <w:rFonts w:ascii="Arial" w:hAnsi="Arial" w:cs="Arial"/>
                <w:sz w:val="24"/>
                <w:szCs w:val="24"/>
              </w:rPr>
              <w:tab/>
            </w:r>
            <w:r w:rsidRPr="00D63754">
              <w:rPr>
                <w:rFonts w:ascii="Arial" w:hAnsi="Arial" w:cs="Arial"/>
                <w:sz w:val="24"/>
                <w:szCs w:val="24"/>
              </w:rPr>
              <w:tab/>
              <w:t>1</w:t>
            </w:r>
          </w:p>
          <w:p w:rsidR="00666023" w:rsidRPr="00D63754" w:rsidRDefault="00666023">
            <w:pPr>
              <w:jc w:val="both"/>
              <w:rPr>
                <w:rFonts w:ascii="Arial" w:hAnsi="Arial" w:cs="Arial"/>
                <w:sz w:val="24"/>
                <w:szCs w:val="24"/>
              </w:rPr>
            </w:pPr>
          </w:p>
          <w:p w:rsidR="00666023" w:rsidRPr="00D63754" w:rsidRDefault="00666023" w:rsidP="00213BE8">
            <w:pPr>
              <w:jc w:val="both"/>
              <w:rPr>
                <w:rFonts w:ascii="Arial" w:hAnsi="Arial" w:cs="Arial"/>
                <w:sz w:val="24"/>
                <w:szCs w:val="24"/>
              </w:rPr>
            </w:pPr>
            <w:r>
              <w:rPr>
                <w:rFonts w:ascii="Arial" w:hAnsi="Arial" w:cs="Arial"/>
                <w:sz w:val="24"/>
                <w:szCs w:val="24"/>
              </w:rPr>
              <w:t xml:space="preserve">Last Update : </w:t>
            </w:r>
            <w:r>
              <w:rPr>
                <w:rFonts w:ascii="Arial" w:hAnsi="Arial" w:cs="Arial"/>
                <w:sz w:val="24"/>
                <w:szCs w:val="24"/>
              </w:rPr>
              <w:tab/>
            </w:r>
            <w:r>
              <w:rPr>
                <w:rFonts w:ascii="Arial" w:hAnsi="Arial" w:cs="Arial"/>
                <w:sz w:val="24"/>
                <w:szCs w:val="24"/>
              </w:rPr>
              <w:tab/>
            </w:r>
            <w:r w:rsidR="004E362C">
              <w:rPr>
                <w:rFonts w:ascii="Arial" w:hAnsi="Arial" w:cs="Arial"/>
                <w:sz w:val="24"/>
                <w:szCs w:val="24"/>
              </w:rPr>
              <w:t xml:space="preserve">10 </w:t>
            </w:r>
            <w:r w:rsidR="00213BE8">
              <w:rPr>
                <w:rFonts w:ascii="Arial" w:hAnsi="Arial" w:cs="Arial"/>
                <w:sz w:val="24"/>
                <w:szCs w:val="24"/>
              </w:rPr>
              <w:t>October</w:t>
            </w:r>
            <w:r w:rsidR="00B245B0">
              <w:rPr>
                <w:rFonts w:ascii="Arial" w:hAnsi="Arial" w:cs="Arial"/>
                <w:sz w:val="24"/>
                <w:szCs w:val="24"/>
              </w:rPr>
              <w:t xml:space="preserve"> 201</w:t>
            </w:r>
            <w:r w:rsidR="00213BE8">
              <w:rPr>
                <w:rFonts w:ascii="Arial" w:hAnsi="Arial" w:cs="Arial"/>
                <w:sz w:val="24"/>
                <w:szCs w:val="24"/>
              </w:rPr>
              <w:t>9</w:t>
            </w:r>
            <w:r w:rsidR="00B245B0">
              <w:rPr>
                <w:rFonts w:ascii="Arial" w:hAnsi="Arial" w:cs="Arial"/>
                <w:sz w:val="24"/>
                <w:szCs w:val="24"/>
              </w:rPr>
              <w:t xml:space="preserve"> </w:t>
            </w:r>
          </w:p>
        </w:tc>
      </w:tr>
      <w:tr w:rsidR="00666023" w:rsidRPr="00D63754">
        <w:tblPrEx>
          <w:tblBorders>
            <w:insideH w:val="single" w:sz="4" w:space="0" w:color="auto"/>
            <w:insideV w:val="single" w:sz="4" w:space="0" w:color="auto"/>
          </w:tblBorders>
        </w:tblPrEx>
        <w:tc>
          <w:tcPr>
            <w:tcW w:w="10440" w:type="dxa"/>
          </w:tcPr>
          <w:p w:rsidR="00666023" w:rsidRPr="00D63754" w:rsidRDefault="00666023">
            <w:pPr>
              <w:pStyle w:val="Heading3"/>
              <w:spacing w:before="120" w:after="120"/>
              <w:rPr>
                <w:rFonts w:cs="Arial"/>
                <w:szCs w:val="24"/>
              </w:rPr>
            </w:pPr>
            <w:r w:rsidRPr="00D63754">
              <w:rPr>
                <w:rFonts w:cs="Arial"/>
                <w:szCs w:val="24"/>
              </w:rPr>
              <w:t>2.  JOB PURPOSE</w:t>
            </w:r>
          </w:p>
        </w:tc>
      </w:tr>
      <w:tr w:rsidR="00666023" w:rsidRPr="00D63754" w:rsidTr="00B245B0">
        <w:tblPrEx>
          <w:tblBorders>
            <w:insideH w:val="single" w:sz="4" w:space="0" w:color="auto"/>
            <w:insideV w:val="single" w:sz="4" w:space="0" w:color="auto"/>
          </w:tblBorders>
        </w:tblPrEx>
        <w:trPr>
          <w:trHeight w:val="699"/>
        </w:trPr>
        <w:tc>
          <w:tcPr>
            <w:tcW w:w="10440" w:type="dxa"/>
          </w:tcPr>
          <w:p w:rsidR="00B245B0" w:rsidRDefault="00B245B0" w:rsidP="00496892">
            <w:pPr>
              <w:jc w:val="both"/>
              <w:rPr>
                <w:rFonts w:ascii="Arial" w:hAnsi="Arial" w:cs="Arial"/>
                <w:sz w:val="24"/>
                <w:szCs w:val="24"/>
              </w:rPr>
            </w:pPr>
          </w:p>
          <w:p w:rsidR="00666023" w:rsidRPr="00D63754" w:rsidRDefault="00666023" w:rsidP="00496892">
            <w:pPr>
              <w:jc w:val="both"/>
              <w:rPr>
                <w:rFonts w:ascii="Arial" w:hAnsi="Arial" w:cs="Arial"/>
                <w:sz w:val="24"/>
                <w:szCs w:val="24"/>
              </w:rPr>
            </w:pPr>
            <w:r w:rsidRPr="00D63754">
              <w:rPr>
                <w:rFonts w:ascii="Arial" w:hAnsi="Arial" w:cs="Arial"/>
                <w:sz w:val="24"/>
                <w:szCs w:val="24"/>
              </w:rPr>
              <w:t>The post</w:t>
            </w:r>
            <w:r w:rsidR="003A2BF7">
              <w:rPr>
                <w:rFonts w:ascii="Arial" w:hAnsi="Arial" w:cs="Arial"/>
                <w:sz w:val="24"/>
                <w:szCs w:val="24"/>
              </w:rPr>
              <w:t xml:space="preserve"> </w:t>
            </w:r>
            <w:r w:rsidRPr="00D63754">
              <w:rPr>
                <w:rFonts w:ascii="Arial" w:hAnsi="Arial" w:cs="Arial"/>
                <w:sz w:val="24"/>
                <w:szCs w:val="24"/>
              </w:rPr>
              <w:t xml:space="preserve">holder will work in partnership with the Senior Charge Nurses to ensure discharge planning is embedded throughout </w:t>
            </w:r>
            <w:r w:rsidR="001B136A">
              <w:rPr>
                <w:rFonts w:ascii="Arial" w:hAnsi="Arial" w:cs="Arial"/>
                <w:sz w:val="24"/>
                <w:szCs w:val="24"/>
              </w:rPr>
              <w:t>in-patient</w:t>
            </w:r>
            <w:r w:rsidRPr="00D63754">
              <w:rPr>
                <w:rFonts w:ascii="Arial" w:hAnsi="Arial" w:cs="Arial"/>
                <w:sz w:val="24"/>
                <w:szCs w:val="24"/>
              </w:rPr>
              <w:t xml:space="preserve"> services withi</w:t>
            </w:r>
            <w:r w:rsidR="00B245B0">
              <w:rPr>
                <w:rFonts w:ascii="Arial" w:hAnsi="Arial" w:cs="Arial"/>
                <w:sz w:val="24"/>
                <w:szCs w:val="24"/>
              </w:rPr>
              <w:t>n University Hospital Ayr</w:t>
            </w:r>
            <w:r w:rsidRPr="00D63754">
              <w:rPr>
                <w:rFonts w:ascii="Arial" w:hAnsi="Arial" w:cs="Arial"/>
                <w:sz w:val="24"/>
                <w:szCs w:val="24"/>
              </w:rPr>
              <w:t>.</w:t>
            </w:r>
          </w:p>
          <w:p w:rsidR="00666023" w:rsidRPr="00D63754" w:rsidRDefault="00666023" w:rsidP="00496892">
            <w:pPr>
              <w:jc w:val="both"/>
              <w:rPr>
                <w:rFonts w:ascii="Arial" w:hAnsi="Arial" w:cs="Arial"/>
                <w:sz w:val="24"/>
                <w:szCs w:val="24"/>
              </w:rPr>
            </w:pPr>
          </w:p>
          <w:p w:rsidR="00666023" w:rsidRPr="00D63754" w:rsidRDefault="00666023" w:rsidP="00496892">
            <w:pPr>
              <w:jc w:val="both"/>
              <w:rPr>
                <w:rFonts w:ascii="Arial" w:hAnsi="Arial" w:cs="Arial"/>
                <w:sz w:val="24"/>
                <w:szCs w:val="24"/>
              </w:rPr>
            </w:pPr>
            <w:r w:rsidRPr="00D63754">
              <w:rPr>
                <w:rFonts w:ascii="Arial" w:hAnsi="Arial" w:cs="Arial"/>
                <w:sz w:val="24"/>
                <w:szCs w:val="24"/>
              </w:rPr>
              <w:t xml:space="preserve">The </w:t>
            </w:r>
            <w:r w:rsidR="003A2BF7">
              <w:rPr>
                <w:rFonts w:ascii="Arial" w:hAnsi="Arial" w:cs="Arial"/>
                <w:sz w:val="24"/>
                <w:szCs w:val="24"/>
              </w:rPr>
              <w:t>post holder</w:t>
            </w:r>
            <w:r w:rsidRPr="00D63754">
              <w:rPr>
                <w:rFonts w:ascii="Arial" w:hAnsi="Arial" w:cs="Arial"/>
                <w:sz w:val="24"/>
                <w:szCs w:val="24"/>
              </w:rPr>
              <w:t xml:space="preserve"> requires to:</w:t>
            </w:r>
          </w:p>
          <w:p w:rsidR="00666023" w:rsidRDefault="00666023" w:rsidP="00FA6B28">
            <w:pPr>
              <w:numPr>
                <w:ilvl w:val="0"/>
                <w:numId w:val="14"/>
              </w:numPr>
              <w:spacing w:before="120" w:after="120"/>
              <w:jc w:val="both"/>
              <w:rPr>
                <w:rFonts w:ascii="Arial" w:hAnsi="Arial" w:cs="Arial"/>
                <w:sz w:val="24"/>
                <w:szCs w:val="24"/>
              </w:rPr>
            </w:pPr>
            <w:r w:rsidRPr="00D63754">
              <w:rPr>
                <w:rFonts w:ascii="Arial" w:hAnsi="Arial" w:cs="Arial"/>
                <w:sz w:val="24"/>
                <w:szCs w:val="24"/>
              </w:rPr>
              <w:t>To maximise the use of inpatient beds and take a lead role in reducing the length of stay through the facilitation of effectiv</w:t>
            </w:r>
            <w:r>
              <w:rPr>
                <w:rFonts w:ascii="Arial" w:hAnsi="Arial" w:cs="Arial"/>
                <w:sz w:val="24"/>
                <w:szCs w:val="24"/>
              </w:rPr>
              <w:t>e integrated discharge planning;</w:t>
            </w:r>
          </w:p>
          <w:p w:rsidR="00666023" w:rsidRPr="00B245B0" w:rsidRDefault="001B136A" w:rsidP="00FA6B28">
            <w:pPr>
              <w:numPr>
                <w:ilvl w:val="0"/>
                <w:numId w:val="14"/>
              </w:numPr>
              <w:spacing w:before="120" w:after="120"/>
              <w:jc w:val="both"/>
              <w:rPr>
                <w:rFonts w:ascii="Arial" w:hAnsi="Arial" w:cs="Arial"/>
                <w:sz w:val="24"/>
                <w:szCs w:val="24"/>
              </w:rPr>
            </w:pPr>
            <w:r>
              <w:rPr>
                <w:rFonts w:ascii="Arial" w:hAnsi="Arial" w:cs="Arial"/>
                <w:sz w:val="24"/>
                <w:szCs w:val="24"/>
                <w:lang w:val="en-US"/>
              </w:rPr>
              <w:t>P</w:t>
            </w:r>
            <w:r w:rsidR="00666023">
              <w:rPr>
                <w:rFonts w:ascii="Arial" w:hAnsi="Arial" w:cs="Arial"/>
                <w:sz w:val="24"/>
                <w:szCs w:val="24"/>
                <w:lang w:val="en-US"/>
              </w:rPr>
              <w:t>lay a pivotal role in leading and supporting multidisciplinary ward staff and Health and Social Care Partnership colleagues to ensure our patients are discharged in a safe and timely manner;</w:t>
            </w:r>
          </w:p>
          <w:p w:rsidR="00B245B0" w:rsidRPr="00D63754" w:rsidRDefault="00B245B0" w:rsidP="00FA6B28">
            <w:pPr>
              <w:numPr>
                <w:ilvl w:val="0"/>
                <w:numId w:val="14"/>
              </w:numPr>
              <w:spacing w:before="120" w:after="120"/>
              <w:jc w:val="both"/>
              <w:rPr>
                <w:rFonts w:ascii="Arial" w:hAnsi="Arial" w:cs="Arial"/>
                <w:sz w:val="24"/>
                <w:szCs w:val="24"/>
              </w:rPr>
            </w:pPr>
            <w:r w:rsidRPr="00D63754">
              <w:rPr>
                <w:rFonts w:ascii="Arial" w:hAnsi="Arial" w:cs="Arial"/>
                <w:sz w:val="24"/>
                <w:szCs w:val="24"/>
              </w:rPr>
              <w:t>To contribute to the development of discharge planning strategies and initiatives; to lead the implementation of agreed initiatives and champio</w:t>
            </w:r>
            <w:r>
              <w:rPr>
                <w:rFonts w:ascii="Arial" w:hAnsi="Arial" w:cs="Arial"/>
                <w:sz w:val="24"/>
                <w:szCs w:val="24"/>
              </w:rPr>
              <w:t>n effective discharge practices;</w:t>
            </w:r>
          </w:p>
          <w:p w:rsidR="00666023" w:rsidRPr="00B245B0" w:rsidRDefault="00666023" w:rsidP="00B245B0">
            <w:pPr>
              <w:numPr>
                <w:ilvl w:val="0"/>
                <w:numId w:val="14"/>
              </w:numPr>
              <w:spacing w:before="120" w:after="120"/>
              <w:jc w:val="both"/>
              <w:rPr>
                <w:rFonts w:ascii="Arial" w:hAnsi="Arial" w:cs="Arial"/>
                <w:sz w:val="24"/>
                <w:szCs w:val="24"/>
              </w:rPr>
            </w:pPr>
            <w:r w:rsidRPr="00D63754">
              <w:rPr>
                <w:rFonts w:ascii="Arial" w:hAnsi="Arial" w:cs="Arial"/>
                <w:sz w:val="24"/>
                <w:szCs w:val="24"/>
              </w:rPr>
              <w:t>To work cl</w:t>
            </w:r>
            <w:r w:rsidR="001B136A">
              <w:rPr>
                <w:rFonts w:ascii="Arial" w:hAnsi="Arial" w:cs="Arial"/>
                <w:sz w:val="24"/>
                <w:szCs w:val="24"/>
              </w:rPr>
              <w:t xml:space="preserve">osely with Senior Charge Nurses, </w:t>
            </w:r>
            <w:r w:rsidRPr="00D63754">
              <w:rPr>
                <w:rFonts w:ascii="Arial" w:hAnsi="Arial" w:cs="Arial"/>
                <w:sz w:val="24"/>
                <w:szCs w:val="24"/>
              </w:rPr>
              <w:t>ward staff and staff in other agencies to support and facilitate effective multidisciplinary and multi agency d</w:t>
            </w:r>
            <w:r>
              <w:rPr>
                <w:rFonts w:ascii="Arial" w:hAnsi="Arial" w:cs="Arial"/>
                <w:sz w:val="24"/>
                <w:szCs w:val="24"/>
              </w:rPr>
              <w:t xml:space="preserve">ischarge planning from </w:t>
            </w:r>
            <w:r w:rsidR="001B136A">
              <w:rPr>
                <w:rFonts w:ascii="Arial" w:hAnsi="Arial" w:cs="Arial"/>
                <w:sz w:val="24"/>
                <w:szCs w:val="24"/>
              </w:rPr>
              <w:t xml:space="preserve">the </w:t>
            </w:r>
            <w:r>
              <w:rPr>
                <w:rFonts w:ascii="Arial" w:hAnsi="Arial" w:cs="Arial"/>
                <w:sz w:val="24"/>
                <w:szCs w:val="24"/>
              </w:rPr>
              <w:t>hospital;</w:t>
            </w:r>
          </w:p>
          <w:p w:rsidR="00666023" w:rsidRPr="00D63754" w:rsidRDefault="00666023" w:rsidP="00FA6B28">
            <w:pPr>
              <w:numPr>
                <w:ilvl w:val="0"/>
                <w:numId w:val="14"/>
              </w:numPr>
              <w:spacing w:before="120" w:after="120"/>
              <w:jc w:val="both"/>
              <w:rPr>
                <w:rFonts w:ascii="Arial" w:hAnsi="Arial" w:cs="Arial"/>
                <w:sz w:val="24"/>
                <w:szCs w:val="24"/>
              </w:rPr>
            </w:pPr>
            <w:r w:rsidRPr="00D63754">
              <w:rPr>
                <w:rFonts w:ascii="Arial" w:hAnsi="Arial" w:cs="Arial"/>
                <w:sz w:val="24"/>
                <w:szCs w:val="24"/>
              </w:rPr>
              <w:t>To monitor</w:t>
            </w:r>
            <w:r>
              <w:rPr>
                <w:rFonts w:ascii="Arial" w:hAnsi="Arial" w:cs="Arial"/>
                <w:sz w:val="24"/>
                <w:szCs w:val="24"/>
              </w:rPr>
              <w:t>,</w:t>
            </w:r>
            <w:r w:rsidRPr="00D63754">
              <w:rPr>
                <w:rFonts w:ascii="Arial" w:hAnsi="Arial" w:cs="Arial"/>
                <w:sz w:val="24"/>
                <w:szCs w:val="24"/>
              </w:rPr>
              <w:t xml:space="preserve"> collate</w:t>
            </w:r>
            <w:r>
              <w:rPr>
                <w:rFonts w:ascii="Arial" w:hAnsi="Arial" w:cs="Arial"/>
                <w:sz w:val="24"/>
                <w:szCs w:val="24"/>
              </w:rPr>
              <w:t xml:space="preserve"> and report</w:t>
            </w:r>
            <w:r w:rsidRPr="00D63754">
              <w:rPr>
                <w:rFonts w:ascii="Arial" w:hAnsi="Arial" w:cs="Arial"/>
                <w:sz w:val="24"/>
                <w:szCs w:val="24"/>
              </w:rPr>
              <w:t xml:space="preserve"> delayed discharge information withi</w:t>
            </w:r>
            <w:r w:rsidR="00B245B0">
              <w:rPr>
                <w:rFonts w:ascii="Arial" w:hAnsi="Arial" w:cs="Arial"/>
                <w:sz w:val="24"/>
                <w:szCs w:val="24"/>
              </w:rPr>
              <w:t>n University Hospital Ayr</w:t>
            </w:r>
            <w:r w:rsidRPr="00D63754">
              <w:rPr>
                <w:rFonts w:ascii="Arial" w:hAnsi="Arial" w:cs="Arial"/>
                <w:sz w:val="24"/>
                <w:szCs w:val="24"/>
              </w:rPr>
              <w:t xml:space="preserve"> and contribute to Ayrshire wide effor</w:t>
            </w:r>
            <w:r>
              <w:rPr>
                <w:rFonts w:ascii="Arial" w:hAnsi="Arial" w:cs="Arial"/>
                <w:sz w:val="24"/>
                <w:szCs w:val="24"/>
              </w:rPr>
              <w:t>ts to reduce delayed discharges;</w:t>
            </w:r>
          </w:p>
          <w:p w:rsidR="00666023" w:rsidRPr="00D63754" w:rsidRDefault="00666023" w:rsidP="00FA6B28">
            <w:pPr>
              <w:numPr>
                <w:ilvl w:val="0"/>
                <w:numId w:val="14"/>
              </w:numPr>
              <w:spacing w:before="120" w:after="120"/>
              <w:jc w:val="both"/>
              <w:rPr>
                <w:rFonts w:ascii="Arial" w:hAnsi="Arial" w:cs="Arial"/>
                <w:sz w:val="24"/>
                <w:szCs w:val="24"/>
              </w:rPr>
            </w:pPr>
            <w:r w:rsidRPr="00D63754">
              <w:rPr>
                <w:rFonts w:ascii="Arial" w:hAnsi="Arial" w:cs="Arial"/>
                <w:sz w:val="24"/>
                <w:szCs w:val="24"/>
              </w:rPr>
              <w:t>As one of the key staff involved in ensuring bed capacity</w:t>
            </w:r>
            <w:r w:rsidR="001B136A">
              <w:rPr>
                <w:rFonts w:ascii="Arial" w:hAnsi="Arial" w:cs="Arial"/>
                <w:sz w:val="24"/>
                <w:szCs w:val="24"/>
              </w:rPr>
              <w:t xml:space="preserve"> is available</w:t>
            </w:r>
            <w:r w:rsidRPr="00D63754">
              <w:rPr>
                <w:rFonts w:ascii="Arial" w:hAnsi="Arial" w:cs="Arial"/>
                <w:sz w:val="24"/>
                <w:szCs w:val="24"/>
              </w:rPr>
              <w:t>, to take urgent action in response to peaks in demands for beds by facilitating rapid disc</w:t>
            </w:r>
            <w:r>
              <w:rPr>
                <w:rFonts w:ascii="Arial" w:hAnsi="Arial" w:cs="Arial"/>
                <w:sz w:val="24"/>
                <w:szCs w:val="24"/>
              </w:rPr>
              <w:t>harge and transfers of patients;</w:t>
            </w:r>
          </w:p>
          <w:p w:rsidR="001B136A" w:rsidRPr="001B136A" w:rsidRDefault="00666023" w:rsidP="001B136A">
            <w:pPr>
              <w:numPr>
                <w:ilvl w:val="0"/>
                <w:numId w:val="14"/>
              </w:numPr>
              <w:spacing w:before="120" w:after="120"/>
              <w:jc w:val="both"/>
              <w:rPr>
                <w:rFonts w:ascii="Arial" w:hAnsi="Arial" w:cs="Arial"/>
                <w:b/>
                <w:sz w:val="24"/>
                <w:szCs w:val="24"/>
              </w:rPr>
            </w:pPr>
            <w:r>
              <w:rPr>
                <w:rFonts w:ascii="Arial" w:hAnsi="Arial" w:cs="Arial"/>
                <w:sz w:val="24"/>
                <w:szCs w:val="24"/>
              </w:rPr>
              <w:t>M</w:t>
            </w:r>
            <w:r w:rsidRPr="00D63754">
              <w:rPr>
                <w:rFonts w:ascii="Arial" w:hAnsi="Arial" w:cs="Arial"/>
                <w:sz w:val="24"/>
                <w:szCs w:val="24"/>
              </w:rPr>
              <w:t xml:space="preserve">anage the Discharge Lounge staff and service at </w:t>
            </w:r>
            <w:r>
              <w:rPr>
                <w:rFonts w:ascii="Arial" w:hAnsi="Arial" w:cs="Arial"/>
                <w:sz w:val="24"/>
                <w:szCs w:val="24"/>
              </w:rPr>
              <w:t xml:space="preserve">University Hospital </w:t>
            </w:r>
            <w:r w:rsidR="00B245B0">
              <w:rPr>
                <w:rFonts w:ascii="Arial" w:hAnsi="Arial" w:cs="Arial"/>
                <w:sz w:val="24"/>
                <w:szCs w:val="24"/>
              </w:rPr>
              <w:t>Ayr;</w:t>
            </w:r>
          </w:p>
          <w:p w:rsidR="00B245B0" w:rsidRPr="00B245B0" w:rsidRDefault="00B245B0" w:rsidP="001B136A">
            <w:pPr>
              <w:numPr>
                <w:ilvl w:val="0"/>
                <w:numId w:val="14"/>
              </w:numPr>
              <w:spacing w:before="120" w:after="120"/>
              <w:jc w:val="both"/>
              <w:rPr>
                <w:rFonts w:ascii="Arial" w:hAnsi="Arial" w:cs="Arial"/>
                <w:b/>
                <w:sz w:val="24"/>
                <w:szCs w:val="24"/>
              </w:rPr>
            </w:pPr>
            <w:r>
              <w:rPr>
                <w:rFonts w:ascii="Arial" w:hAnsi="Arial" w:cs="Arial"/>
                <w:sz w:val="24"/>
                <w:szCs w:val="24"/>
              </w:rPr>
              <w:t>Link with care homes and nursing homes to contribute to the development of discharge strategies and initiatives/anticipatory care plans.</w:t>
            </w:r>
          </w:p>
        </w:tc>
      </w:tr>
    </w:tbl>
    <w:p w:rsidR="00666023" w:rsidRDefault="00666023">
      <w:pPr>
        <w:rPr>
          <w:rFonts w:ascii="Arial" w:hAnsi="Arial" w:cs="Arial"/>
          <w:sz w:val="24"/>
          <w:szCs w:val="24"/>
        </w:rPr>
      </w:pPr>
    </w:p>
    <w:p w:rsidR="00B245B0" w:rsidRPr="00D63754" w:rsidRDefault="00B245B0">
      <w:pPr>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66023" w:rsidRPr="00D63754">
        <w:tc>
          <w:tcPr>
            <w:tcW w:w="10440" w:type="dxa"/>
          </w:tcPr>
          <w:p w:rsidR="00666023" w:rsidRPr="00D63754" w:rsidRDefault="00666023">
            <w:pPr>
              <w:spacing w:before="120" w:after="120"/>
              <w:jc w:val="both"/>
              <w:rPr>
                <w:rFonts w:ascii="Arial" w:hAnsi="Arial" w:cs="Arial"/>
                <w:b/>
                <w:sz w:val="24"/>
                <w:szCs w:val="24"/>
              </w:rPr>
            </w:pPr>
            <w:r w:rsidRPr="00D63754">
              <w:rPr>
                <w:rFonts w:ascii="Arial" w:hAnsi="Arial" w:cs="Arial"/>
                <w:b/>
                <w:sz w:val="24"/>
                <w:szCs w:val="24"/>
              </w:rPr>
              <w:t>3.   DIMENSIONS</w:t>
            </w:r>
          </w:p>
        </w:tc>
      </w:tr>
      <w:tr w:rsidR="00666023" w:rsidRPr="00D63754">
        <w:trPr>
          <w:trHeight w:val="2060"/>
        </w:trPr>
        <w:tc>
          <w:tcPr>
            <w:tcW w:w="10440" w:type="dxa"/>
          </w:tcPr>
          <w:p w:rsidR="00666023" w:rsidRPr="00D63754" w:rsidRDefault="00666023">
            <w:pPr>
              <w:jc w:val="both"/>
              <w:rPr>
                <w:rFonts w:ascii="Arial" w:hAnsi="Arial" w:cs="Arial"/>
                <w:sz w:val="24"/>
                <w:szCs w:val="24"/>
              </w:rPr>
            </w:pPr>
          </w:p>
          <w:p w:rsidR="00666023" w:rsidRPr="00D63754" w:rsidRDefault="00666023" w:rsidP="00D63754">
            <w:pPr>
              <w:numPr>
                <w:ilvl w:val="0"/>
                <w:numId w:val="15"/>
              </w:numPr>
              <w:spacing w:after="120"/>
              <w:ind w:left="357" w:hanging="357"/>
              <w:jc w:val="both"/>
              <w:rPr>
                <w:rFonts w:ascii="Arial" w:hAnsi="Arial" w:cs="Arial"/>
                <w:sz w:val="24"/>
                <w:szCs w:val="24"/>
              </w:rPr>
            </w:pPr>
            <w:r w:rsidRPr="00D63754">
              <w:rPr>
                <w:rFonts w:ascii="Arial" w:hAnsi="Arial" w:cs="Arial"/>
                <w:sz w:val="24"/>
                <w:szCs w:val="24"/>
              </w:rPr>
              <w:t>Through the line management structure</w:t>
            </w:r>
            <w:r w:rsidR="00B245B0">
              <w:rPr>
                <w:rFonts w:ascii="Arial" w:hAnsi="Arial" w:cs="Arial"/>
                <w:sz w:val="24"/>
                <w:szCs w:val="24"/>
              </w:rPr>
              <w:t>,</w:t>
            </w:r>
            <w:r w:rsidRPr="00D63754">
              <w:rPr>
                <w:rFonts w:ascii="Arial" w:hAnsi="Arial" w:cs="Arial"/>
                <w:sz w:val="24"/>
                <w:szCs w:val="24"/>
              </w:rPr>
              <w:t xml:space="preserve"> the </w:t>
            </w:r>
            <w:r w:rsidR="003A2BF7">
              <w:rPr>
                <w:rFonts w:ascii="Arial" w:hAnsi="Arial" w:cs="Arial"/>
                <w:sz w:val="24"/>
                <w:szCs w:val="24"/>
              </w:rPr>
              <w:t>post holder</w:t>
            </w:r>
            <w:r w:rsidRPr="00D63754">
              <w:rPr>
                <w:rFonts w:ascii="Arial" w:hAnsi="Arial" w:cs="Arial"/>
                <w:sz w:val="24"/>
                <w:szCs w:val="24"/>
              </w:rPr>
              <w:t xml:space="preserve"> will direct and lead staff members across a range of professions and disciplines, </w:t>
            </w:r>
            <w:r w:rsidR="004E362C" w:rsidRPr="00D63754">
              <w:rPr>
                <w:rFonts w:ascii="Arial" w:hAnsi="Arial" w:cs="Arial"/>
                <w:sz w:val="24"/>
                <w:szCs w:val="24"/>
              </w:rPr>
              <w:t>including Nursing</w:t>
            </w:r>
            <w:r w:rsidRPr="00D63754">
              <w:rPr>
                <w:rFonts w:ascii="Arial" w:hAnsi="Arial" w:cs="Arial"/>
                <w:sz w:val="24"/>
                <w:szCs w:val="24"/>
              </w:rPr>
              <w:t>, Allied Health Professions and administration</w:t>
            </w:r>
            <w:r w:rsidR="001B136A">
              <w:rPr>
                <w:rFonts w:ascii="Arial" w:hAnsi="Arial" w:cs="Arial"/>
                <w:sz w:val="24"/>
                <w:szCs w:val="24"/>
              </w:rPr>
              <w:t>.</w:t>
            </w:r>
          </w:p>
          <w:p w:rsidR="00666023" w:rsidRDefault="00666023" w:rsidP="001F3953">
            <w:pPr>
              <w:numPr>
                <w:ilvl w:val="0"/>
                <w:numId w:val="15"/>
              </w:numPr>
              <w:jc w:val="both"/>
              <w:rPr>
                <w:rFonts w:ascii="Arial" w:hAnsi="Arial" w:cs="Arial"/>
                <w:sz w:val="24"/>
                <w:szCs w:val="24"/>
              </w:rPr>
            </w:pPr>
            <w:r w:rsidRPr="00D63754">
              <w:rPr>
                <w:rFonts w:ascii="Arial" w:hAnsi="Arial" w:cs="Arial"/>
                <w:sz w:val="24"/>
                <w:szCs w:val="24"/>
              </w:rPr>
              <w:t xml:space="preserve">The </w:t>
            </w:r>
            <w:r w:rsidR="003A2BF7">
              <w:rPr>
                <w:rFonts w:ascii="Arial" w:hAnsi="Arial" w:cs="Arial"/>
                <w:sz w:val="24"/>
                <w:szCs w:val="24"/>
              </w:rPr>
              <w:t>post holder</w:t>
            </w:r>
            <w:r w:rsidRPr="00D63754">
              <w:rPr>
                <w:rFonts w:ascii="Arial" w:hAnsi="Arial" w:cs="Arial"/>
                <w:sz w:val="24"/>
                <w:szCs w:val="24"/>
              </w:rPr>
              <w:t xml:space="preserve"> is responsible for supporting and developing patient discharge on the</w:t>
            </w:r>
            <w:r w:rsidR="00B245B0">
              <w:rPr>
                <w:rFonts w:ascii="Arial" w:hAnsi="Arial" w:cs="Arial"/>
                <w:sz w:val="24"/>
                <w:szCs w:val="24"/>
              </w:rPr>
              <w:t xml:space="preserve"> University Hospital, Ayr</w:t>
            </w:r>
            <w:r w:rsidRPr="00D63754">
              <w:rPr>
                <w:rFonts w:ascii="Arial" w:hAnsi="Arial" w:cs="Arial"/>
                <w:sz w:val="24"/>
                <w:szCs w:val="24"/>
              </w:rPr>
              <w:t xml:space="preserve"> site and link to community beds in </w:t>
            </w:r>
            <w:r w:rsidR="00B245B0">
              <w:rPr>
                <w:rFonts w:ascii="Arial" w:hAnsi="Arial" w:cs="Arial"/>
                <w:sz w:val="24"/>
                <w:szCs w:val="24"/>
              </w:rPr>
              <w:t>Biggart Hospital; EACH and Girvan Community Hospital and with</w:t>
            </w:r>
            <w:r w:rsidRPr="001F3953">
              <w:rPr>
                <w:rFonts w:ascii="Arial" w:hAnsi="Arial" w:cs="Arial"/>
                <w:sz w:val="24"/>
                <w:szCs w:val="24"/>
              </w:rPr>
              <w:t xml:space="preserve"> </w:t>
            </w:r>
            <w:r w:rsidR="00B245B0">
              <w:rPr>
                <w:rFonts w:ascii="Arial" w:hAnsi="Arial" w:cs="Arial"/>
                <w:sz w:val="24"/>
                <w:szCs w:val="24"/>
              </w:rPr>
              <w:t>Health and Social Care.</w:t>
            </w:r>
          </w:p>
          <w:p w:rsidR="00B245B0" w:rsidRPr="001F3953" w:rsidRDefault="00B245B0" w:rsidP="00B245B0">
            <w:pPr>
              <w:ind w:left="360"/>
              <w:jc w:val="both"/>
              <w:rPr>
                <w:rFonts w:ascii="Arial" w:hAnsi="Arial" w:cs="Arial"/>
                <w:sz w:val="24"/>
                <w:szCs w:val="24"/>
              </w:rPr>
            </w:pPr>
          </w:p>
          <w:p w:rsidR="00666023" w:rsidRPr="00D63754" w:rsidRDefault="00666023" w:rsidP="00D63754">
            <w:pPr>
              <w:numPr>
                <w:ilvl w:val="0"/>
                <w:numId w:val="15"/>
              </w:numPr>
              <w:spacing w:after="120"/>
              <w:ind w:left="357" w:hanging="357"/>
              <w:jc w:val="both"/>
              <w:rPr>
                <w:rFonts w:ascii="Arial" w:hAnsi="Arial" w:cs="Arial"/>
                <w:sz w:val="24"/>
                <w:szCs w:val="24"/>
              </w:rPr>
            </w:pPr>
            <w:r w:rsidRPr="00D63754">
              <w:rPr>
                <w:rFonts w:ascii="Arial" w:hAnsi="Arial" w:cs="Arial"/>
                <w:sz w:val="24"/>
                <w:szCs w:val="24"/>
              </w:rPr>
              <w:t xml:space="preserve">The </w:t>
            </w:r>
            <w:r w:rsidR="003A2BF7">
              <w:rPr>
                <w:rFonts w:ascii="Arial" w:hAnsi="Arial" w:cs="Arial"/>
                <w:sz w:val="24"/>
                <w:szCs w:val="24"/>
              </w:rPr>
              <w:t>post holder</w:t>
            </w:r>
            <w:r w:rsidRPr="00D63754">
              <w:rPr>
                <w:rFonts w:ascii="Arial" w:hAnsi="Arial" w:cs="Arial"/>
                <w:sz w:val="24"/>
                <w:szCs w:val="24"/>
              </w:rPr>
              <w:t xml:space="preserve"> directly line manages; Discharge lounge staff,</w:t>
            </w:r>
            <w:r>
              <w:rPr>
                <w:rFonts w:ascii="Arial" w:hAnsi="Arial" w:cs="Arial"/>
                <w:sz w:val="24"/>
                <w:szCs w:val="24"/>
              </w:rPr>
              <w:t xml:space="preserve"> </w:t>
            </w:r>
            <w:r w:rsidRPr="00D63754">
              <w:rPr>
                <w:rFonts w:ascii="Arial" w:hAnsi="Arial" w:cs="Arial"/>
                <w:sz w:val="24"/>
                <w:szCs w:val="24"/>
              </w:rPr>
              <w:t>taking responsibility for service performance, service quality, recruitment, appraisal, continuing professional development and all aspects of staff governance.</w:t>
            </w:r>
          </w:p>
          <w:p w:rsidR="00666023" w:rsidRPr="00D63754" w:rsidRDefault="00666023" w:rsidP="00D63754">
            <w:pPr>
              <w:numPr>
                <w:ilvl w:val="0"/>
                <w:numId w:val="15"/>
              </w:numPr>
              <w:spacing w:after="120"/>
              <w:ind w:left="357" w:hanging="357"/>
              <w:jc w:val="both"/>
              <w:rPr>
                <w:rFonts w:ascii="Arial" w:hAnsi="Arial" w:cs="Arial"/>
                <w:sz w:val="24"/>
                <w:szCs w:val="24"/>
              </w:rPr>
            </w:pPr>
            <w:r w:rsidRPr="00D63754">
              <w:rPr>
                <w:rFonts w:ascii="Arial" w:hAnsi="Arial" w:cs="Arial"/>
                <w:sz w:val="24"/>
                <w:szCs w:val="24"/>
              </w:rPr>
              <w:t xml:space="preserve">The </w:t>
            </w:r>
            <w:r w:rsidR="003A2BF7">
              <w:rPr>
                <w:rFonts w:ascii="Arial" w:hAnsi="Arial" w:cs="Arial"/>
                <w:sz w:val="24"/>
                <w:szCs w:val="24"/>
              </w:rPr>
              <w:t>post holder</w:t>
            </w:r>
            <w:r w:rsidRPr="00D63754">
              <w:rPr>
                <w:rFonts w:ascii="Arial" w:hAnsi="Arial" w:cs="Arial"/>
                <w:sz w:val="24"/>
                <w:szCs w:val="24"/>
              </w:rPr>
              <w:t xml:space="preserve"> </w:t>
            </w:r>
            <w:r w:rsidR="004E362C">
              <w:rPr>
                <w:rFonts w:ascii="Arial" w:hAnsi="Arial" w:cs="Arial"/>
                <w:sz w:val="24"/>
                <w:szCs w:val="24"/>
              </w:rPr>
              <w:t>is managed and works c</w:t>
            </w:r>
            <w:r w:rsidRPr="00D63754">
              <w:rPr>
                <w:rFonts w:ascii="Arial" w:hAnsi="Arial" w:cs="Arial"/>
                <w:sz w:val="24"/>
                <w:szCs w:val="24"/>
              </w:rPr>
              <w:t>losely with the Clinical Nurse Manager</w:t>
            </w:r>
            <w:r w:rsidR="004E362C">
              <w:rPr>
                <w:rFonts w:ascii="Arial" w:hAnsi="Arial" w:cs="Arial"/>
                <w:sz w:val="24"/>
                <w:szCs w:val="24"/>
              </w:rPr>
              <w:t xml:space="preserve"> (Emergency Care)</w:t>
            </w:r>
            <w:r w:rsidRPr="00D63754">
              <w:rPr>
                <w:rFonts w:ascii="Arial" w:hAnsi="Arial" w:cs="Arial"/>
                <w:sz w:val="24"/>
                <w:szCs w:val="24"/>
              </w:rPr>
              <w:t xml:space="preserve"> and is expected to carry out site wide and NHS Ayrshire and Arran tasks, as required.</w:t>
            </w:r>
          </w:p>
          <w:p w:rsidR="00666023" w:rsidRDefault="00666023" w:rsidP="00D63754">
            <w:pPr>
              <w:numPr>
                <w:ilvl w:val="0"/>
                <w:numId w:val="15"/>
              </w:numPr>
              <w:spacing w:after="120"/>
              <w:ind w:left="357" w:hanging="357"/>
              <w:jc w:val="both"/>
              <w:rPr>
                <w:rFonts w:ascii="Arial" w:hAnsi="Arial" w:cs="Arial"/>
                <w:sz w:val="24"/>
                <w:szCs w:val="24"/>
              </w:rPr>
            </w:pPr>
            <w:r w:rsidRPr="00D63754">
              <w:rPr>
                <w:rFonts w:ascii="Arial" w:hAnsi="Arial" w:cs="Arial"/>
                <w:sz w:val="24"/>
                <w:szCs w:val="24"/>
              </w:rPr>
              <w:t xml:space="preserve">The </w:t>
            </w:r>
            <w:r w:rsidR="003A2BF7">
              <w:rPr>
                <w:rFonts w:ascii="Arial" w:hAnsi="Arial" w:cs="Arial"/>
                <w:sz w:val="24"/>
                <w:szCs w:val="24"/>
              </w:rPr>
              <w:t>post holder</w:t>
            </w:r>
            <w:r w:rsidRPr="00D63754">
              <w:rPr>
                <w:rFonts w:ascii="Arial" w:hAnsi="Arial" w:cs="Arial"/>
                <w:sz w:val="24"/>
                <w:szCs w:val="24"/>
              </w:rPr>
              <w:t xml:space="preserve"> is responsible for establishing and monitoring Hospital wide audits in relation to patient discharge.</w:t>
            </w:r>
          </w:p>
          <w:p w:rsidR="00B245B0" w:rsidRPr="00D63754" w:rsidRDefault="00B245B0" w:rsidP="00D63754">
            <w:pPr>
              <w:numPr>
                <w:ilvl w:val="0"/>
                <w:numId w:val="15"/>
              </w:numPr>
              <w:spacing w:after="120"/>
              <w:ind w:left="357" w:hanging="357"/>
              <w:jc w:val="both"/>
              <w:rPr>
                <w:rFonts w:ascii="Arial" w:hAnsi="Arial" w:cs="Arial"/>
                <w:sz w:val="24"/>
                <w:szCs w:val="24"/>
              </w:rPr>
            </w:pPr>
            <w:r>
              <w:rPr>
                <w:rFonts w:ascii="Arial" w:hAnsi="Arial" w:cs="Arial"/>
                <w:sz w:val="24"/>
                <w:szCs w:val="24"/>
              </w:rPr>
              <w:t xml:space="preserve">The </w:t>
            </w:r>
            <w:r w:rsidR="003A2BF7">
              <w:rPr>
                <w:rFonts w:ascii="Arial" w:hAnsi="Arial" w:cs="Arial"/>
                <w:sz w:val="24"/>
                <w:szCs w:val="24"/>
              </w:rPr>
              <w:t>post holder</w:t>
            </w:r>
            <w:r>
              <w:rPr>
                <w:rFonts w:ascii="Arial" w:hAnsi="Arial" w:cs="Arial"/>
                <w:sz w:val="24"/>
                <w:szCs w:val="24"/>
              </w:rPr>
              <w:t xml:space="preserve"> is responsible for the development of discharge planning strategies and initiatives. </w:t>
            </w:r>
          </w:p>
          <w:p w:rsidR="00666023" w:rsidRPr="00D63754" w:rsidRDefault="00666023" w:rsidP="008545B5">
            <w:pPr>
              <w:numPr>
                <w:ilvl w:val="12"/>
                <w:numId w:val="0"/>
              </w:numPr>
              <w:jc w:val="both"/>
              <w:rPr>
                <w:rFonts w:ascii="Arial" w:hAnsi="Arial" w:cs="Arial"/>
                <w:sz w:val="24"/>
                <w:szCs w:val="24"/>
              </w:rPr>
            </w:pPr>
          </w:p>
        </w:tc>
      </w:tr>
    </w:tbl>
    <w:p w:rsidR="00666023" w:rsidRDefault="00666023">
      <w:pPr>
        <w:rPr>
          <w:rFonts w:ascii="Arial" w:hAnsi="Arial" w:cs="Arial"/>
          <w:sz w:val="24"/>
          <w:szCs w:val="24"/>
        </w:rPr>
      </w:pPr>
    </w:p>
    <w:p w:rsidR="00B245B0" w:rsidRPr="00D63754" w:rsidRDefault="00B245B0">
      <w:pPr>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66023" w:rsidRPr="00D63754">
        <w:trPr>
          <w:trHeight w:val="605"/>
        </w:trPr>
        <w:tc>
          <w:tcPr>
            <w:tcW w:w="10440" w:type="dxa"/>
          </w:tcPr>
          <w:p w:rsidR="00666023" w:rsidRPr="00D63754" w:rsidRDefault="00666023">
            <w:pPr>
              <w:pStyle w:val="Heading3"/>
              <w:spacing w:before="120" w:after="120"/>
              <w:rPr>
                <w:rFonts w:cs="Arial"/>
                <w:szCs w:val="24"/>
              </w:rPr>
            </w:pPr>
            <w:r w:rsidRPr="00D63754">
              <w:rPr>
                <w:rFonts w:cs="Arial"/>
                <w:szCs w:val="24"/>
              </w:rPr>
              <w:t>4.  ORGANISATIONAL POSITION</w:t>
            </w:r>
          </w:p>
        </w:tc>
      </w:tr>
      <w:tr w:rsidR="00666023" w:rsidRPr="00D63754" w:rsidTr="00B245B0">
        <w:trPr>
          <w:trHeight w:val="273"/>
        </w:trPr>
        <w:tc>
          <w:tcPr>
            <w:tcW w:w="10440" w:type="dxa"/>
          </w:tcPr>
          <w:p w:rsidR="00666023" w:rsidRPr="00D63754" w:rsidRDefault="006D461E">
            <w:pPr>
              <w:pStyle w:val="BodyText"/>
              <w:tabs>
                <w:tab w:val="left" w:pos="0"/>
              </w:tabs>
              <w:jc w:val="center"/>
              <w:rPr>
                <w:rFonts w:cs="Arial"/>
                <w:sz w:val="24"/>
                <w:szCs w:val="24"/>
              </w:rPr>
            </w:pPr>
            <w:r>
              <w:rPr>
                <w:noProof/>
                <w:lang w:eastAsia="en-GB"/>
              </w:rPr>
              <mc:AlternateContent>
                <mc:Choice Requires="wps">
                  <w:drawing>
                    <wp:anchor distT="0" distB="0" distL="114300" distR="114300" simplePos="0" relativeHeight="251656704" behindDoc="0" locked="0" layoutInCell="0" allowOverlap="1">
                      <wp:simplePos x="0" y="0"/>
                      <wp:positionH relativeFrom="column">
                        <wp:posOffset>3211830</wp:posOffset>
                      </wp:positionH>
                      <wp:positionV relativeFrom="paragraph">
                        <wp:posOffset>1172210</wp:posOffset>
                      </wp:positionV>
                      <wp:extent cx="0" cy="220980"/>
                      <wp:effectExtent l="55245" t="11430" r="59055" b="1524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5BBF5"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92.3pt" to="252.9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xA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" o:allowincell="f">
                      <v:stroke endarrow="block"/>
                    </v:line>
                  </w:pict>
                </mc:Fallback>
              </mc:AlternateContent>
            </w:r>
            <w:r>
              <w:rPr>
                <w:noProof/>
                <w:lang w:eastAsia="en-GB"/>
              </w:rPr>
              <mc:AlternateContent>
                <mc:Choice Requires="wps">
                  <w:drawing>
                    <wp:anchor distT="0" distB="0" distL="114300" distR="114300" simplePos="0" relativeHeight="251659776" behindDoc="0" locked="0" layoutInCell="0" allowOverlap="1">
                      <wp:simplePos x="0" y="0"/>
                      <wp:positionH relativeFrom="column">
                        <wp:posOffset>2876550</wp:posOffset>
                      </wp:positionH>
                      <wp:positionV relativeFrom="paragraph">
                        <wp:posOffset>1949450</wp:posOffset>
                      </wp:positionV>
                      <wp:extent cx="0" cy="290195"/>
                      <wp:effectExtent l="53340" t="7620" r="60960" b="1651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4B454"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153.5pt" to="226.5pt,1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" o:allowincell="f">
                      <v:stroke endarrow="block"/>
                    </v:line>
                  </w:pict>
                </mc:Fallback>
              </mc:AlternateContent>
            </w:r>
            <w:r>
              <w:rPr>
                <w:noProof/>
                <w:lang w:eastAsia="en-GB"/>
              </w:rPr>
              <mc:AlternateContent>
                <mc:Choice Requires="wps">
                  <w:drawing>
                    <wp:anchor distT="0" distB="0" distL="114300" distR="114300" simplePos="0" relativeHeight="251663872" behindDoc="0" locked="0" layoutInCell="0" allowOverlap="1">
                      <wp:simplePos x="0" y="0"/>
                      <wp:positionH relativeFrom="column">
                        <wp:posOffset>5246370</wp:posOffset>
                      </wp:positionH>
                      <wp:positionV relativeFrom="paragraph">
                        <wp:posOffset>1947545</wp:posOffset>
                      </wp:positionV>
                      <wp:extent cx="0" cy="290195"/>
                      <wp:effectExtent l="60960" t="15240" r="53340" b="889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90195"/>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8A71F" id="Line 9" o:spid="_x0000_s1026" style="position:absolute;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1pt,153.35pt" to="413.1pt,1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" o:allowincell="f">
                      <v:stroke dashstyle="1 1" endarrow="block"/>
                    </v:line>
                  </w:pict>
                </mc:Fallback>
              </mc:AlternateContent>
            </w:r>
            <w:r>
              <w:rPr>
                <w:noProof/>
                <w:lang w:eastAsia="en-GB"/>
              </w:rPr>
              <mc:AlternateContent>
                <mc:Choice Requires="wps">
                  <w:drawing>
                    <wp:anchor distT="0" distB="0" distL="114300" distR="114300" simplePos="0" relativeHeight="251664896" behindDoc="0" locked="0" layoutInCell="0" allowOverlap="1">
                      <wp:simplePos x="0" y="0"/>
                      <wp:positionH relativeFrom="column">
                        <wp:posOffset>3882390</wp:posOffset>
                      </wp:positionH>
                      <wp:positionV relativeFrom="paragraph">
                        <wp:posOffset>2520950</wp:posOffset>
                      </wp:positionV>
                      <wp:extent cx="403860" cy="0"/>
                      <wp:effectExtent l="20955" t="55245" r="13335" b="5905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386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85EDF" id="Line 10" o:spid="_x0000_s1026" style="position:absolute;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7pt,198.5pt" to="337.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" o:allowincell="f">
                      <v:stroke dashstyle="1 1" endarrow="block"/>
                    </v:line>
                  </w:pict>
                </mc:Fallback>
              </mc:AlternateContent>
            </w:r>
            <w:r>
              <w:rPr>
                <w:noProof/>
                <w:lang w:eastAsia="en-GB"/>
              </w:rPr>
              <mc:AlternateContent>
                <mc:Choice Requires="wps">
                  <w:drawing>
                    <wp:anchor distT="0" distB="0" distL="114300" distR="114300" simplePos="0" relativeHeight="251661824" behindDoc="0" locked="0" layoutInCell="0" allowOverlap="1">
                      <wp:simplePos x="0" y="0"/>
                      <wp:positionH relativeFrom="column">
                        <wp:posOffset>4331970</wp:posOffset>
                      </wp:positionH>
                      <wp:positionV relativeFrom="paragraph">
                        <wp:posOffset>2239645</wp:posOffset>
                      </wp:positionV>
                      <wp:extent cx="1874520" cy="511175"/>
                      <wp:effectExtent l="3810" t="2540" r="0" b="63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511175"/>
                              </a:xfrm>
                              <a:prstGeom prst="rect">
                                <a:avLst/>
                              </a:prstGeom>
                              <a:solidFill>
                                <a:schemeClr val="accent1">
                                  <a:lumMod val="100000"/>
                                  <a:lumOff val="0"/>
                                </a:schemeClr>
                              </a:solidFill>
                              <a:ln>
                                <a:noFill/>
                              </a:ln>
                              <a:effectLst/>
                              <a:extLst>
                                <a:ext uri="{91240B29-F687-4F45-9708-019B960494DF}">
                                  <a14:hiddenLine xmlns:a14="http://schemas.microsoft.com/office/drawing/2010/main" w="127000" cmpd="dbl">
                                    <a:solidFill>
                                      <a:schemeClr val="accent1">
                                        <a:lumMod val="100000"/>
                                        <a:lumOff val="0"/>
                                      </a:schemeClr>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97E2B" w:rsidRPr="00747684" w:rsidRDefault="00E97E2B" w:rsidP="00213BE8">
                                  <w:pPr>
                                    <w:jc w:val="center"/>
                                    <w:rPr>
                                      <w:rFonts w:ascii="Arial" w:hAnsi="Arial" w:cs="Arial"/>
                                    </w:rPr>
                                  </w:pPr>
                                  <w:r>
                                    <w:rPr>
                                      <w:rFonts w:ascii="Arial" w:hAnsi="Arial" w:cs="Arial"/>
                                    </w:rPr>
                                    <w:t>Clinical Operational Hub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1.1pt;margin-top:176.35pt;width:147.6pt;height:4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" o:allowincell="f" fillcolor="#4f81bd [3204]" stroked="f" strokecolor="#4f81bd [3204]" strokeweight="10pt">
                      <v:stroke linestyle="thinThin"/>
                      <v:shadow color="#868686"/>
                      <v:textbox>
                        <w:txbxContent>
                          <w:p w:rsidR="00E97E2B" w:rsidRPr="00747684" w:rsidRDefault="00E97E2B" w:rsidP="00213BE8">
                            <w:pPr>
                              <w:jc w:val="center"/>
                              <w:rPr>
                                <w:rFonts w:ascii="Arial" w:hAnsi="Arial" w:cs="Arial"/>
                              </w:rPr>
                            </w:pPr>
                            <w:r>
                              <w:rPr>
                                <w:rFonts w:ascii="Arial" w:hAnsi="Arial" w:cs="Arial"/>
                              </w:rPr>
                              <w:t>Clinical Operational Hub Administrator</w:t>
                            </w:r>
                          </w:p>
                        </w:txbxContent>
                      </v:textbox>
                    </v:shape>
                  </w:pict>
                </mc:Fallback>
              </mc:AlternateContent>
            </w:r>
            <w:r>
              <w:rPr>
                <w:noProof/>
                <w:lang w:eastAsia="en-GB"/>
              </w:rPr>
              <mc:AlternateContent>
                <mc:Choice Requires="wps">
                  <w:drawing>
                    <wp:anchor distT="0" distB="0" distL="114300" distR="114300" simplePos="0" relativeHeight="251653632" behindDoc="0" locked="0" layoutInCell="0" allowOverlap="1">
                      <wp:simplePos x="0" y="0"/>
                      <wp:positionH relativeFrom="column">
                        <wp:posOffset>1779270</wp:posOffset>
                      </wp:positionH>
                      <wp:positionV relativeFrom="paragraph">
                        <wp:posOffset>2239645</wp:posOffset>
                      </wp:positionV>
                      <wp:extent cx="2072640" cy="511175"/>
                      <wp:effectExtent l="3810" t="2540" r="0" b="63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511175"/>
                              </a:xfrm>
                              <a:prstGeom prst="rect">
                                <a:avLst/>
                              </a:prstGeom>
                              <a:solidFill>
                                <a:schemeClr val="accent1">
                                  <a:lumMod val="100000"/>
                                  <a:lumOff val="0"/>
                                </a:schemeClr>
                              </a:solidFill>
                              <a:ln>
                                <a:noFill/>
                              </a:ln>
                              <a:effectLst/>
                              <a:extLst>
                                <a:ext uri="{91240B29-F687-4F45-9708-019B960494DF}">
                                  <a14:hiddenLine xmlns:a14="http://schemas.microsoft.com/office/drawing/2010/main" w="127000" cmpd="dbl">
                                    <a:solidFill>
                                      <a:schemeClr val="accent1">
                                        <a:lumMod val="100000"/>
                                        <a:lumOff val="0"/>
                                      </a:schemeClr>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97E2B" w:rsidRPr="00747684" w:rsidRDefault="00E97E2B" w:rsidP="00D63AFC">
                                  <w:pPr>
                                    <w:jc w:val="center"/>
                                    <w:rPr>
                                      <w:rFonts w:ascii="Arial" w:hAnsi="Arial" w:cs="Arial"/>
                                    </w:rPr>
                                  </w:pPr>
                                  <w:r w:rsidRPr="00747684">
                                    <w:rPr>
                                      <w:rFonts w:ascii="Arial" w:hAnsi="Arial" w:cs="Arial"/>
                                    </w:rPr>
                                    <w:t xml:space="preserve">Discharge Lounge </w:t>
                                  </w:r>
                                  <w:r>
                                    <w:rPr>
                                      <w:rFonts w:ascii="Arial" w:hAnsi="Arial" w:cs="Arial"/>
                                    </w:rPr>
                                    <w:t>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40.1pt;margin-top:176.35pt;width:163.2pt;height:4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" o:allowincell="f" fillcolor="#4f81bd [3204]" stroked="f" strokecolor="#4f81bd [3204]" strokeweight="10pt">
                      <v:stroke linestyle="thinThin"/>
                      <v:shadow color="#868686"/>
                      <v:textbox>
                        <w:txbxContent>
                          <w:p w:rsidR="00E97E2B" w:rsidRPr="00747684" w:rsidRDefault="00E97E2B" w:rsidP="00D63AFC">
                            <w:pPr>
                              <w:jc w:val="center"/>
                              <w:rPr>
                                <w:rFonts w:ascii="Arial" w:hAnsi="Arial" w:cs="Arial"/>
                              </w:rPr>
                            </w:pPr>
                            <w:r w:rsidRPr="00747684">
                              <w:rPr>
                                <w:rFonts w:ascii="Arial" w:hAnsi="Arial" w:cs="Arial"/>
                              </w:rPr>
                              <w:t xml:space="preserve">Discharge Lounge </w:t>
                            </w:r>
                            <w:r>
                              <w:rPr>
                                <w:rFonts w:ascii="Arial" w:hAnsi="Arial" w:cs="Arial"/>
                              </w:rPr>
                              <w:t>Team</w:t>
                            </w:r>
                          </w:p>
                        </w:txbxContent>
                      </v:textbox>
                    </v:shape>
                  </w:pict>
                </mc:Fallback>
              </mc:AlternateContent>
            </w:r>
            <w:r>
              <w:rPr>
                <w:noProof/>
                <w:lang w:eastAsia="en-GB"/>
              </w:rPr>
              <mc:AlternateContent>
                <mc:Choice Requires="wps">
                  <w:drawing>
                    <wp:anchor distT="0" distB="0" distL="114300" distR="114300" simplePos="0" relativeHeight="251651584" behindDoc="0" locked="0" layoutInCell="0" allowOverlap="1">
                      <wp:simplePos x="0" y="0"/>
                      <wp:positionH relativeFrom="column">
                        <wp:posOffset>1844040</wp:posOffset>
                      </wp:positionH>
                      <wp:positionV relativeFrom="paragraph">
                        <wp:posOffset>1393190</wp:posOffset>
                      </wp:positionV>
                      <wp:extent cx="2042160" cy="554355"/>
                      <wp:effectExtent l="1905" t="3810" r="381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554355"/>
                              </a:xfrm>
                              <a:prstGeom prst="rect">
                                <a:avLst/>
                              </a:prstGeom>
                              <a:solidFill>
                                <a:schemeClr val="accent1">
                                  <a:lumMod val="100000"/>
                                  <a:lumOff val="0"/>
                                </a:schemeClr>
                              </a:solidFill>
                              <a:ln>
                                <a:noFill/>
                              </a:ln>
                              <a:effectLst/>
                              <a:extLst>
                                <a:ext uri="{91240B29-F687-4F45-9708-019B960494DF}">
                                  <a14:hiddenLine xmlns:a14="http://schemas.microsoft.com/office/drawing/2010/main" w="127000" cmpd="dbl">
                                    <a:solidFill>
                                      <a:schemeClr val="accent1">
                                        <a:lumMod val="100000"/>
                                        <a:lumOff val="0"/>
                                      </a:schemeClr>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97E2B" w:rsidRPr="00747684" w:rsidRDefault="00473067" w:rsidP="00553B7A">
                                  <w:pPr>
                                    <w:jc w:val="center"/>
                                    <w:rPr>
                                      <w:rFonts w:ascii="Arial" w:hAnsi="Arial" w:cs="Arial"/>
                                    </w:rPr>
                                  </w:pPr>
                                  <w:r>
                                    <w:rPr>
                                      <w:rFonts w:ascii="Arial" w:hAnsi="Arial" w:cs="Arial"/>
                                    </w:rPr>
                                    <w:t>Discharge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45.2pt;margin-top:109.7pt;width:160.8pt;height:43.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" o:allowincell="f" fillcolor="#4f81bd [3204]" stroked="f" strokecolor="#4f81bd [3204]" strokeweight="10pt">
                      <v:stroke linestyle="thinThin"/>
                      <v:shadow color="#868686"/>
                      <v:textbox>
                        <w:txbxContent>
                          <w:p w:rsidR="00E97E2B" w:rsidRPr="00747684" w:rsidRDefault="00473067" w:rsidP="00553B7A">
                            <w:pPr>
                              <w:jc w:val="center"/>
                              <w:rPr>
                                <w:rFonts w:ascii="Arial" w:hAnsi="Arial" w:cs="Arial"/>
                              </w:rPr>
                            </w:pPr>
                            <w:r>
                              <w:rPr>
                                <w:rFonts w:ascii="Arial" w:hAnsi="Arial" w:cs="Arial"/>
                              </w:rPr>
                              <w:t>Discharge Co-ordinator</w:t>
                            </w:r>
                          </w:p>
                        </w:txbxContent>
                      </v:textbox>
                    </v:shape>
                  </w:pict>
                </mc:Fallback>
              </mc:AlternateContent>
            </w:r>
            <w:r>
              <w:rPr>
                <w:noProof/>
                <w:lang w:eastAsia="en-GB"/>
              </w:rPr>
              <mc:AlternateContent>
                <mc:Choice Requires="wps">
                  <w:drawing>
                    <wp:anchor distT="0" distB="0" distL="114300" distR="114300" simplePos="0" relativeHeight="251662848" behindDoc="0" locked="0" layoutInCell="0" allowOverlap="1">
                      <wp:simplePos x="0" y="0"/>
                      <wp:positionH relativeFrom="column">
                        <wp:posOffset>4370070</wp:posOffset>
                      </wp:positionH>
                      <wp:positionV relativeFrom="paragraph">
                        <wp:posOffset>1393190</wp:posOffset>
                      </wp:positionV>
                      <wp:extent cx="1836420" cy="556260"/>
                      <wp:effectExtent l="3810" t="3810" r="17145" b="2095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556260"/>
                              </a:xfrm>
                              <a:prstGeom prst="rect">
                                <a:avLst/>
                              </a:prstGeom>
                              <a:solidFill>
                                <a:schemeClr val="accent1">
                                  <a:lumMod val="100000"/>
                                  <a:lumOff val="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E97E2B" w:rsidRPr="00747684" w:rsidRDefault="00E97E2B" w:rsidP="00213BE8">
                                  <w:pPr>
                                    <w:jc w:val="center"/>
                                    <w:rPr>
                                      <w:rFonts w:ascii="Arial" w:hAnsi="Arial" w:cs="Arial"/>
                                    </w:rPr>
                                  </w:pPr>
                                  <w:r>
                                    <w:rPr>
                                      <w:rFonts w:ascii="Arial" w:hAnsi="Arial" w:cs="Arial"/>
                                    </w:rPr>
                                    <w:t>Clinical Operational Managers – Patient Flow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344.1pt;margin-top:109.7pt;width:144.6pt;height:4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" o:allowincell="f" fillcolor="#4f81bd [3204]" stroked="f" strokecolor="#f2f2f2 [3041]" strokeweight="3pt">
                      <v:shadow on="t" color="#243f60 [1604]" opacity=".5" offset="1pt"/>
                      <v:textbox>
                        <w:txbxContent>
                          <w:p w:rsidR="00E97E2B" w:rsidRPr="00747684" w:rsidRDefault="00E97E2B" w:rsidP="00213BE8">
                            <w:pPr>
                              <w:jc w:val="center"/>
                              <w:rPr>
                                <w:rFonts w:ascii="Arial" w:hAnsi="Arial" w:cs="Arial"/>
                              </w:rPr>
                            </w:pPr>
                            <w:r>
                              <w:rPr>
                                <w:rFonts w:ascii="Arial" w:hAnsi="Arial" w:cs="Arial"/>
                              </w:rPr>
                              <w:t>Clinical Operational Managers – Patient Flow</w:t>
                            </w:r>
                          </w:p>
                        </w:txbxContent>
                      </v:textbox>
                    </v:shape>
                  </w:pict>
                </mc:Fallback>
              </mc:AlternateContent>
            </w:r>
            <w:r>
              <w:rPr>
                <w:noProof/>
                <w:lang w:eastAsia="en-GB"/>
              </w:rPr>
              <mc:AlternateContent>
                <mc:Choice Requires="wps">
                  <w:drawing>
                    <wp:anchor distT="0" distB="0" distL="114300" distR="114300" simplePos="0" relativeHeight="251665920" behindDoc="0" locked="0" layoutInCell="0" allowOverlap="1">
                      <wp:simplePos x="0" y="0"/>
                      <wp:positionH relativeFrom="column">
                        <wp:posOffset>3928110</wp:posOffset>
                      </wp:positionH>
                      <wp:positionV relativeFrom="paragraph">
                        <wp:posOffset>1697990</wp:posOffset>
                      </wp:positionV>
                      <wp:extent cx="358140" cy="480060"/>
                      <wp:effectExtent l="57150" t="41910" r="13335" b="1143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8140" cy="480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16E8B" id="Line 11" o:spid="_x0000_s1026" style="position:absolute;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3pt,133.7pt" to="337.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" o:allowincell="f">
                      <v:stroke endarrow="block"/>
                    </v:line>
                  </w:pict>
                </mc:Fallback>
              </mc:AlternateContent>
            </w:r>
            <w:r>
              <w:rPr>
                <w:noProof/>
                <w:lang w:eastAsia="en-GB"/>
              </w:rPr>
              <mc:AlternateContent>
                <mc:Choice Requires="wps">
                  <w:drawing>
                    <wp:anchor distT="0" distB="0" distL="114300" distR="114300" simplePos="0" relativeHeight="251655680" behindDoc="0" locked="0" layoutInCell="0" allowOverlap="1">
                      <wp:simplePos x="0" y="0"/>
                      <wp:positionH relativeFrom="column">
                        <wp:posOffset>2663190</wp:posOffset>
                      </wp:positionH>
                      <wp:positionV relativeFrom="paragraph">
                        <wp:posOffset>295910</wp:posOffset>
                      </wp:positionV>
                      <wp:extent cx="1188720" cy="837565"/>
                      <wp:effectExtent l="1905" t="1905" r="9525" b="2730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837565"/>
                              </a:xfrm>
                              <a:prstGeom prst="rect">
                                <a:avLst/>
                              </a:prstGeom>
                              <a:solidFill>
                                <a:schemeClr val="accent1">
                                  <a:lumMod val="100000"/>
                                  <a:lumOff val="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E97E2B" w:rsidRPr="00CF03CA" w:rsidRDefault="004E362C">
                                  <w:pPr>
                                    <w:jc w:val="center"/>
                                    <w:rPr>
                                      <w:rFonts w:ascii="Arial" w:hAnsi="Arial" w:cs="Arial"/>
                                    </w:rPr>
                                  </w:pPr>
                                  <w:r>
                                    <w:rPr>
                                      <w:rFonts w:ascii="Arial" w:hAnsi="Arial" w:cs="Arial"/>
                                    </w:rPr>
                                    <w:t>Clinical Nurse Manager – Emergency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left:0;text-align:left;margin-left:209.7pt;margin-top:23.3pt;width:93.6pt;height:6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" o:allowincell="f" fillcolor="#4f81bd [3204]" stroked="f" strokecolor="#f2f2f2 [3041]" strokeweight="3pt">
                      <v:shadow on="t" color="#243f60 [1604]" opacity=".5" offset="1pt"/>
                      <v:textbox>
                        <w:txbxContent>
                          <w:p w:rsidR="00E97E2B" w:rsidRPr="00CF03CA" w:rsidRDefault="004E362C">
                            <w:pPr>
                              <w:jc w:val="center"/>
                              <w:rPr>
                                <w:rFonts w:ascii="Arial" w:hAnsi="Arial" w:cs="Arial"/>
                              </w:rPr>
                            </w:pPr>
                            <w:r>
                              <w:rPr>
                                <w:rFonts w:ascii="Arial" w:hAnsi="Arial" w:cs="Arial"/>
                              </w:rPr>
                              <w:t>Clinical Nurse Manager – Emergency Care</w:t>
                            </w:r>
                          </w:p>
                        </w:txbxContent>
                      </v:textbox>
                    </v:rect>
                  </w:pict>
                </mc:Fallback>
              </mc:AlternateContent>
            </w:r>
          </w:p>
          <w:p w:rsidR="00666023" w:rsidRPr="00D63754" w:rsidRDefault="00666023">
            <w:pPr>
              <w:pStyle w:val="BodyText"/>
              <w:tabs>
                <w:tab w:val="left" w:pos="0"/>
              </w:tabs>
              <w:rPr>
                <w:rFonts w:cs="Arial"/>
                <w:sz w:val="24"/>
                <w:szCs w:val="24"/>
              </w:rPr>
            </w:pPr>
          </w:p>
          <w:p w:rsidR="00666023" w:rsidRPr="00D63754" w:rsidRDefault="00666023">
            <w:pPr>
              <w:jc w:val="both"/>
              <w:rPr>
                <w:rFonts w:ascii="Arial" w:hAnsi="Arial" w:cs="Arial"/>
                <w:sz w:val="24"/>
                <w:szCs w:val="24"/>
              </w:rPr>
            </w:pPr>
          </w:p>
          <w:p w:rsidR="00666023" w:rsidRPr="00D63754" w:rsidRDefault="00666023">
            <w:pPr>
              <w:jc w:val="both"/>
              <w:rPr>
                <w:rFonts w:ascii="Arial" w:hAnsi="Arial" w:cs="Arial"/>
                <w:sz w:val="24"/>
                <w:szCs w:val="24"/>
              </w:rPr>
            </w:pPr>
          </w:p>
          <w:p w:rsidR="00666023" w:rsidRPr="00D63754" w:rsidRDefault="00666023">
            <w:pPr>
              <w:jc w:val="both"/>
              <w:rPr>
                <w:rFonts w:ascii="Arial" w:hAnsi="Arial" w:cs="Arial"/>
                <w:sz w:val="24"/>
                <w:szCs w:val="24"/>
              </w:rPr>
            </w:pPr>
          </w:p>
          <w:p w:rsidR="00666023" w:rsidRPr="00D63754" w:rsidRDefault="00666023">
            <w:pPr>
              <w:jc w:val="both"/>
              <w:rPr>
                <w:rFonts w:ascii="Arial" w:hAnsi="Arial" w:cs="Arial"/>
                <w:sz w:val="24"/>
                <w:szCs w:val="24"/>
              </w:rPr>
            </w:pPr>
          </w:p>
          <w:p w:rsidR="00666023" w:rsidRPr="00D63754" w:rsidRDefault="00666023">
            <w:pPr>
              <w:jc w:val="both"/>
              <w:rPr>
                <w:rFonts w:ascii="Arial" w:hAnsi="Arial" w:cs="Arial"/>
                <w:sz w:val="24"/>
                <w:szCs w:val="24"/>
              </w:rPr>
            </w:pPr>
          </w:p>
          <w:p w:rsidR="00666023" w:rsidRPr="00D63754" w:rsidRDefault="00666023">
            <w:pPr>
              <w:jc w:val="both"/>
              <w:rPr>
                <w:rFonts w:ascii="Arial" w:hAnsi="Arial" w:cs="Arial"/>
                <w:sz w:val="24"/>
                <w:szCs w:val="24"/>
              </w:rPr>
            </w:pPr>
          </w:p>
          <w:p w:rsidR="00666023" w:rsidRPr="00D63754" w:rsidRDefault="00666023">
            <w:pPr>
              <w:jc w:val="both"/>
              <w:rPr>
                <w:rFonts w:ascii="Arial" w:hAnsi="Arial" w:cs="Arial"/>
                <w:sz w:val="24"/>
                <w:szCs w:val="24"/>
              </w:rPr>
            </w:pPr>
          </w:p>
          <w:p w:rsidR="00666023" w:rsidRPr="00D63754" w:rsidRDefault="00666023">
            <w:pPr>
              <w:jc w:val="both"/>
              <w:rPr>
                <w:rFonts w:ascii="Arial" w:hAnsi="Arial" w:cs="Arial"/>
                <w:sz w:val="24"/>
                <w:szCs w:val="24"/>
              </w:rPr>
            </w:pPr>
          </w:p>
          <w:p w:rsidR="00666023" w:rsidRPr="00D63754" w:rsidRDefault="00666023">
            <w:pPr>
              <w:jc w:val="both"/>
              <w:rPr>
                <w:rFonts w:ascii="Arial" w:hAnsi="Arial" w:cs="Arial"/>
                <w:sz w:val="24"/>
                <w:szCs w:val="24"/>
              </w:rPr>
            </w:pPr>
          </w:p>
          <w:p w:rsidR="00666023" w:rsidRPr="00D63754" w:rsidRDefault="00666023">
            <w:pPr>
              <w:jc w:val="both"/>
              <w:rPr>
                <w:rFonts w:ascii="Arial" w:hAnsi="Arial" w:cs="Arial"/>
                <w:sz w:val="24"/>
                <w:szCs w:val="24"/>
              </w:rPr>
            </w:pPr>
          </w:p>
          <w:p w:rsidR="00666023" w:rsidRPr="00D63754" w:rsidRDefault="00666023">
            <w:pPr>
              <w:jc w:val="both"/>
              <w:rPr>
                <w:rFonts w:ascii="Arial" w:hAnsi="Arial" w:cs="Arial"/>
                <w:sz w:val="24"/>
                <w:szCs w:val="24"/>
              </w:rPr>
            </w:pPr>
          </w:p>
          <w:p w:rsidR="00666023" w:rsidRPr="00D63754" w:rsidRDefault="00666023">
            <w:pPr>
              <w:jc w:val="both"/>
              <w:rPr>
                <w:rFonts w:ascii="Arial" w:hAnsi="Arial" w:cs="Arial"/>
                <w:sz w:val="24"/>
                <w:szCs w:val="24"/>
              </w:rPr>
            </w:pPr>
          </w:p>
          <w:p w:rsidR="00666023" w:rsidRPr="00D63754" w:rsidRDefault="00666023">
            <w:pPr>
              <w:jc w:val="both"/>
              <w:rPr>
                <w:rFonts w:ascii="Arial" w:hAnsi="Arial" w:cs="Arial"/>
                <w:sz w:val="24"/>
                <w:szCs w:val="24"/>
              </w:rPr>
            </w:pPr>
          </w:p>
          <w:p w:rsidR="00666023" w:rsidRPr="00D63754" w:rsidRDefault="00666023">
            <w:pPr>
              <w:jc w:val="both"/>
              <w:rPr>
                <w:rFonts w:ascii="Arial" w:hAnsi="Arial" w:cs="Arial"/>
                <w:sz w:val="24"/>
                <w:szCs w:val="24"/>
              </w:rPr>
            </w:pPr>
          </w:p>
        </w:tc>
      </w:tr>
      <w:tr w:rsidR="00666023" w:rsidRPr="00D63754">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6" w:space="0" w:color="auto"/>
              <w:left w:val="single" w:sz="4" w:space="0" w:color="auto"/>
              <w:bottom w:val="single" w:sz="6" w:space="0" w:color="auto"/>
              <w:right w:val="single" w:sz="4" w:space="0" w:color="auto"/>
            </w:tcBorders>
          </w:tcPr>
          <w:p w:rsidR="00666023" w:rsidRPr="00D63754" w:rsidRDefault="00666023">
            <w:pPr>
              <w:pStyle w:val="Heading3"/>
              <w:spacing w:before="120" w:after="120"/>
              <w:rPr>
                <w:rFonts w:cs="Arial"/>
                <w:szCs w:val="24"/>
              </w:rPr>
            </w:pPr>
            <w:r w:rsidRPr="00D63754">
              <w:rPr>
                <w:rFonts w:cs="Arial"/>
                <w:szCs w:val="24"/>
              </w:rPr>
              <w:lastRenderedPageBreak/>
              <w:t>5.   ROLE OF DEPARTMENT</w:t>
            </w:r>
          </w:p>
        </w:tc>
      </w:tr>
      <w:tr w:rsidR="00666023" w:rsidRPr="00D63754">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6" w:space="0" w:color="auto"/>
              <w:left w:val="single" w:sz="4" w:space="0" w:color="auto"/>
              <w:bottom w:val="single" w:sz="6" w:space="0" w:color="auto"/>
              <w:right w:val="single" w:sz="4" w:space="0" w:color="auto"/>
            </w:tcBorders>
          </w:tcPr>
          <w:p w:rsidR="009121EA" w:rsidRDefault="009121EA" w:rsidP="008545B5">
            <w:pPr>
              <w:rPr>
                <w:rFonts w:ascii="Arial" w:hAnsi="Arial" w:cs="Arial"/>
                <w:sz w:val="24"/>
                <w:szCs w:val="24"/>
              </w:rPr>
            </w:pPr>
            <w:r>
              <w:rPr>
                <w:rFonts w:ascii="Arial" w:hAnsi="Arial" w:cs="Arial"/>
                <w:sz w:val="24"/>
                <w:szCs w:val="24"/>
              </w:rPr>
              <w:t xml:space="preserve">Acute </w:t>
            </w:r>
            <w:r w:rsidR="00666023" w:rsidRPr="00D63754">
              <w:rPr>
                <w:rFonts w:ascii="Arial" w:hAnsi="Arial" w:cs="Arial"/>
                <w:sz w:val="24"/>
                <w:szCs w:val="24"/>
              </w:rPr>
              <w:t xml:space="preserve">Services within University Hospital </w:t>
            </w:r>
            <w:r w:rsidR="003A2BF7">
              <w:rPr>
                <w:rFonts w:ascii="Arial" w:hAnsi="Arial" w:cs="Arial"/>
                <w:sz w:val="24"/>
                <w:szCs w:val="24"/>
              </w:rPr>
              <w:t>Ayr</w:t>
            </w:r>
            <w:r w:rsidR="00666023" w:rsidRPr="00D63754">
              <w:rPr>
                <w:rFonts w:ascii="Arial" w:hAnsi="Arial" w:cs="Arial"/>
                <w:sz w:val="24"/>
                <w:szCs w:val="24"/>
              </w:rPr>
              <w:t xml:space="preserve"> has corporate responsibility for the delivery of all </w:t>
            </w:r>
            <w:r>
              <w:rPr>
                <w:rFonts w:ascii="Arial" w:hAnsi="Arial" w:cs="Arial"/>
                <w:sz w:val="24"/>
                <w:szCs w:val="24"/>
              </w:rPr>
              <w:t>In-patients services</w:t>
            </w:r>
            <w:r w:rsidR="00666023" w:rsidRPr="00D63754">
              <w:rPr>
                <w:rFonts w:ascii="Arial" w:hAnsi="Arial" w:cs="Arial"/>
                <w:sz w:val="24"/>
                <w:szCs w:val="24"/>
              </w:rPr>
              <w:t>, 24 hours a day, 7 days each week.  The post</w:t>
            </w:r>
            <w:r w:rsidR="003A2BF7">
              <w:rPr>
                <w:rFonts w:ascii="Arial" w:hAnsi="Arial" w:cs="Arial"/>
                <w:sz w:val="24"/>
                <w:szCs w:val="24"/>
              </w:rPr>
              <w:t xml:space="preserve"> </w:t>
            </w:r>
            <w:r w:rsidR="00666023" w:rsidRPr="00D63754">
              <w:rPr>
                <w:rFonts w:ascii="Arial" w:hAnsi="Arial" w:cs="Arial"/>
                <w:sz w:val="24"/>
                <w:szCs w:val="24"/>
              </w:rPr>
              <w:t>holder has a</w:t>
            </w:r>
            <w:r>
              <w:rPr>
                <w:rFonts w:ascii="Arial" w:hAnsi="Arial" w:cs="Arial"/>
                <w:sz w:val="24"/>
                <w:szCs w:val="24"/>
              </w:rPr>
              <w:t xml:space="preserve"> key</w:t>
            </w:r>
            <w:r w:rsidR="00666023" w:rsidRPr="00D63754">
              <w:rPr>
                <w:rFonts w:ascii="Arial" w:hAnsi="Arial" w:cs="Arial"/>
                <w:sz w:val="24"/>
                <w:szCs w:val="24"/>
              </w:rPr>
              <w:t xml:space="preserve"> role to play in the planning and management of patient flow with a </w:t>
            </w:r>
            <w:r>
              <w:rPr>
                <w:rFonts w:ascii="Arial" w:hAnsi="Arial" w:cs="Arial"/>
                <w:sz w:val="24"/>
                <w:szCs w:val="24"/>
              </w:rPr>
              <w:t xml:space="preserve">specific </w:t>
            </w:r>
            <w:r w:rsidR="00666023" w:rsidRPr="00D63754">
              <w:rPr>
                <w:rFonts w:ascii="Arial" w:hAnsi="Arial" w:cs="Arial"/>
                <w:sz w:val="24"/>
                <w:szCs w:val="24"/>
              </w:rPr>
              <w:t xml:space="preserve">focus on patient discharge. </w:t>
            </w:r>
          </w:p>
          <w:p w:rsidR="009121EA" w:rsidRDefault="009121EA" w:rsidP="008545B5">
            <w:pPr>
              <w:rPr>
                <w:rFonts w:ascii="Arial" w:hAnsi="Arial" w:cs="Arial"/>
                <w:sz w:val="24"/>
                <w:szCs w:val="24"/>
              </w:rPr>
            </w:pPr>
          </w:p>
          <w:p w:rsidR="00666023" w:rsidRPr="00D63754" w:rsidRDefault="00666023" w:rsidP="008545B5">
            <w:pPr>
              <w:rPr>
                <w:rFonts w:ascii="Arial" w:hAnsi="Arial" w:cs="Arial"/>
                <w:sz w:val="24"/>
                <w:szCs w:val="24"/>
              </w:rPr>
            </w:pPr>
            <w:r w:rsidRPr="00D63754">
              <w:rPr>
                <w:rFonts w:ascii="Arial" w:hAnsi="Arial" w:cs="Arial"/>
                <w:sz w:val="24"/>
                <w:szCs w:val="24"/>
              </w:rPr>
              <w:t>Services are required to optimise workforce, premises, equipment and other resources to ensure the delivery of high quality, safe, effective and patient centred services in line with corporate and clinical governance objectives.</w:t>
            </w:r>
          </w:p>
          <w:p w:rsidR="00666023" w:rsidRPr="00CF03CA" w:rsidRDefault="00666023" w:rsidP="008545B5">
            <w:pPr>
              <w:rPr>
                <w:rFonts w:ascii="Arial" w:hAnsi="Arial" w:cs="Arial"/>
                <w:sz w:val="16"/>
                <w:szCs w:val="16"/>
              </w:rPr>
            </w:pPr>
          </w:p>
          <w:p w:rsidR="009121EA" w:rsidRDefault="00666023" w:rsidP="008545B5">
            <w:pPr>
              <w:rPr>
                <w:rFonts w:ascii="Arial" w:hAnsi="Arial" w:cs="Arial"/>
                <w:sz w:val="24"/>
                <w:szCs w:val="24"/>
              </w:rPr>
            </w:pPr>
            <w:r w:rsidRPr="00D63754">
              <w:rPr>
                <w:rFonts w:ascii="Arial" w:hAnsi="Arial" w:cs="Arial"/>
                <w:sz w:val="24"/>
                <w:szCs w:val="24"/>
              </w:rPr>
              <w:t>The post</w:t>
            </w:r>
            <w:r w:rsidR="003A2BF7">
              <w:rPr>
                <w:rFonts w:ascii="Arial" w:hAnsi="Arial" w:cs="Arial"/>
                <w:sz w:val="24"/>
                <w:szCs w:val="24"/>
              </w:rPr>
              <w:t xml:space="preserve"> </w:t>
            </w:r>
            <w:r w:rsidRPr="00D63754">
              <w:rPr>
                <w:rFonts w:ascii="Arial" w:hAnsi="Arial" w:cs="Arial"/>
                <w:sz w:val="24"/>
                <w:szCs w:val="24"/>
              </w:rPr>
              <w:t xml:space="preserve">holder has a </w:t>
            </w:r>
            <w:r w:rsidR="009121EA">
              <w:rPr>
                <w:rFonts w:ascii="Arial" w:hAnsi="Arial" w:cs="Arial"/>
                <w:sz w:val="24"/>
                <w:szCs w:val="24"/>
              </w:rPr>
              <w:t>key</w:t>
            </w:r>
            <w:r w:rsidRPr="00D63754">
              <w:rPr>
                <w:rFonts w:ascii="Arial" w:hAnsi="Arial" w:cs="Arial"/>
                <w:sz w:val="24"/>
                <w:szCs w:val="24"/>
              </w:rPr>
              <w:t xml:space="preserve"> role in</w:t>
            </w:r>
            <w:r w:rsidR="009121EA">
              <w:rPr>
                <w:rFonts w:ascii="Arial" w:hAnsi="Arial" w:cs="Arial"/>
                <w:sz w:val="24"/>
                <w:szCs w:val="24"/>
              </w:rPr>
              <w:t>:</w:t>
            </w:r>
          </w:p>
          <w:p w:rsidR="009121EA" w:rsidRDefault="009121EA" w:rsidP="009121EA">
            <w:pPr>
              <w:pStyle w:val="ListParagraph"/>
              <w:numPr>
                <w:ilvl w:val="0"/>
                <w:numId w:val="30"/>
              </w:numPr>
              <w:rPr>
                <w:rFonts w:ascii="Arial" w:hAnsi="Arial" w:cs="Arial"/>
              </w:rPr>
            </w:pPr>
            <w:r>
              <w:rPr>
                <w:rFonts w:ascii="Arial" w:hAnsi="Arial" w:cs="Arial"/>
              </w:rPr>
              <w:t>T</w:t>
            </w:r>
            <w:r w:rsidR="00666023" w:rsidRPr="009121EA">
              <w:rPr>
                <w:rFonts w:ascii="Arial" w:hAnsi="Arial" w:cs="Arial"/>
              </w:rPr>
              <w:t>he delivery of partnership working with Heal</w:t>
            </w:r>
            <w:r>
              <w:rPr>
                <w:rFonts w:ascii="Arial" w:hAnsi="Arial" w:cs="Arial"/>
              </w:rPr>
              <w:t>th and Social Care Partnerships</w:t>
            </w:r>
            <w:r w:rsidR="00666023" w:rsidRPr="009121EA">
              <w:rPr>
                <w:rFonts w:ascii="Arial" w:hAnsi="Arial" w:cs="Arial"/>
              </w:rPr>
              <w:t xml:space="preserve">  </w:t>
            </w:r>
          </w:p>
          <w:p w:rsidR="009121EA" w:rsidRDefault="009121EA" w:rsidP="009121EA">
            <w:pPr>
              <w:pStyle w:val="ListParagraph"/>
              <w:numPr>
                <w:ilvl w:val="0"/>
                <w:numId w:val="30"/>
              </w:numPr>
              <w:rPr>
                <w:rFonts w:ascii="Arial" w:hAnsi="Arial" w:cs="Arial"/>
              </w:rPr>
            </w:pPr>
            <w:r>
              <w:rPr>
                <w:rFonts w:ascii="Arial" w:hAnsi="Arial" w:cs="Arial"/>
              </w:rPr>
              <w:t>E</w:t>
            </w:r>
            <w:r w:rsidRPr="009121EA">
              <w:rPr>
                <w:rFonts w:ascii="Arial" w:hAnsi="Arial" w:cs="Arial"/>
              </w:rPr>
              <w:t>nsuring</w:t>
            </w:r>
            <w:r w:rsidR="00666023" w:rsidRPr="009121EA">
              <w:rPr>
                <w:rFonts w:ascii="Arial" w:hAnsi="Arial" w:cs="Arial"/>
              </w:rPr>
              <w:t xml:space="preserve"> the management and appropriate development of patient discharge</w:t>
            </w:r>
            <w:r w:rsidRPr="009121EA">
              <w:rPr>
                <w:rFonts w:ascii="Arial" w:hAnsi="Arial" w:cs="Arial"/>
              </w:rPr>
              <w:t xml:space="preserve"> processes</w:t>
            </w:r>
            <w:r>
              <w:rPr>
                <w:rFonts w:ascii="Arial" w:hAnsi="Arial" w:cs="Arial"/>
              </w:rPr>
              <w:t>.</w:t>
            </w:r>
          </w:p>
          <w:p w:rsidR="00666023" w:rsidRPr="009121EA" w:rsidRDefault="009121EA" w:rsidP="009121EA">
            <w:pPr>
              <w:pStyle w:val="ListParagraph"/>
              <w:numPr>
                <w:ilvl w:val="0"/>
                <w:numId w:val="30"/>
              </w:numPr>
              <w:rPr>
                <w:rFonts w:ascii="Arial" w:hAnsi="Arial" w:cs="Arial"/>
              </w:rPr>
            </w:pPr>
            <w:r>
              <w:rPr>
                <w:rFonts w:ascii="Arial" w:hAnsi="Arial" w:cs="Arial"/>
              </w:rPr>
              <w:t>D</w:t>
            </w:r>
            <w:r w:rsidR="00666023" w:rsidRPr="009121EA">
              <w:rPr>
                <w:rFonts w:ascii="Arial" w:hAnsi="Arial" w:cs="Arial"/>
              </w:rPr>
              <w:t xml:space="preserve">eveloping links with </w:t>
            </w:r>
            <w:r>
              <w:rPr>
                <w:rFonts w:ascii="Arial" w:hAnsi="Arial" w:cs="Arial"/>
              </w:rPr>
              <w:t>Health &amp; Social C</w:t>
            </w:r>
            <w:r w:rsidR="00666023" w:rsidRPr="009121EA">
              <w:rPr>
                <w:rFonts w:ascii="Arial" w:hAnsi="Arial" w:cs="Arial"/>
              </w:rPr>
              <w:t>are Services through managed Clinical Networks and joi</w:t>
            </w:r>
            <w:r>
              <w:rPr>
                <w:rFonts w:ascii="Arial" w:hAnsi="Arial" w:cs="Arial"/>
              </w:rPr>
              <w:t>nt service planning</w:t>
            </w:r>
          </w:p>
          <w:p w:rsidR="00666023" w:rsidRPr="00CF03CA" w:rsidRDefault="00666023" w:rsidP="003A2BF7">
            <w:pPr>
              <w:ind w:right="-270"/>
              <w:jc w:val="both"/>
              <w:rPr>
                <w:rFonts w:ascii="Arial" w:hAnsi="Arial" w:cs="Arial"/>
                <w:sz w:val="16"/>
                <w:szCs w:val="16"/>
              </w:rPr>
            </w:pPr>
          </w:p>
        </w:tc>
      </w:tr>
    </w:tbl>
    <w:p w:rsidR="00666023" w:rsidRPr="00D63754" w:rsidRDefault="00666023">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66023" w:rsidRPr="00D63754">
        <w:tc>
          <w:tcPr>
            <w:tcW w:w="10440" w:type="dxa"/>
            <w:tcBorders>
              <w:top w:val="single" w:sz="6" w:space="0" w:color="auto"/>
              <w:left w:val="single" w:sz="4" w:space="0" w:color="auto"/>
              <w:bottom w:val="single" w:sz="6" w:space="0" w:color="auto"/>
              <w:right w:val="single" w:sz="4" w:space="0" w:color="auto"/>
            </w:tcBorders>
          </w:tcPr>
          <w:p w:rsidR="00666023" w:rsidRPr="00D63754" w:rsidRDefault="00666023">
            <w:pPr>
              <w:pStyle w:val="Heading3"/>
              <w:spacing w:before="120" w:after="120"/>
              <w:rPr>
                <w:rFonts w:cs="Arial"/>
                <w:b w:val="0"/>
                <w:szCs w:val="24"/>
              </w:rPr>
            </w:pPr>
            <w:r w:rsidRPr="00D63754">
              <w:rPr>
                <w:rFonts w:cs="Arial"/>
                <w:szCs w:val="24"/>
              </w:rPr>
              <w:t>6.  KEY RESULT AREAS</w:t>
            </w:r>
          </w:p>
        </w:tc>
      </w:tr>
      <w:tr w:rsidR="00666023" w:rsidRPr="00D63754" w:rsidTr="00D63754">
        <w:tc>
          <w:tcPr>
            <w:tcW w:w="10440" w:type="dxa"/>
            <w:tcBorders>
              <w:top w:val="single" w:sz="6" w:space="0" w:color="auto"/>
              <w:left w:val="single" w:sz="4" w:space="0" w:color="auto"/>
              <w:bottom w:val="single" w:sz="6" w:space="0" w:color="auto"/>
              <w:right w:val="single" w:sz="4" w:space="0" w:color="auto"/>
            </w:tcBorders>
          </w:tcPr>
          <w:p w:rsidR="00666023" w:rsidRPr="00D63754" w:rsidRDefault="00666023">
            <w:pPr>
              <w:ind w:right="-270"/>
              <w:rPr>
                <w:rFonts w:ascii="Arial" w:hAnsi="Arial" w:cs="Arial"/>
                <w:sz w:val="24"/>
                <w:szCs w:val="24"/>
              </w:rPr>
            </w:pPr>
          </w:p>
          <w:p w:rsidR="00666023" w:rsidRPr="00D63754" w:rsidRDefault="00666023" w:rsidP="00D63754">
            <w:pPr>
              <w:numPr>
                <w:ilvl w:val="0"/>
                <w:numId w:val="18"/>
              </w:numPr>
              <w:spacing w:after="120"/>
              <w:ind w:left="360"/>
              <w:rPr>
                <w:rFonts w:ascii="Arial" w:hAnsi="Arial" w:cs="Arial"/>
                <w:sz w:val="24"/>
                <w:szCs w:val="24"/>
              </w:rPr>
            </w:pPr>
            <w:r w:rsidRPr="00D63754">
              <w:rPr>
                <w:rFonts w:ascii="Arial" w:hAnsi="Arial" w:cs="Arial"/>
                <w:sz w:val="24"/>
                <w:szCs w:val="24"/>
              </w:rPr>
              <w:t xml:space="preserve">Devise, develop and implement the Discharge </w:t>
            </w:r>
            <w:r>
              <w:rPr>
                <w:rFonts w:ascii="Arial" w:hAnsi="Arial" w:cs="Arial"/>
                <w:sz w:val="24"/>
                <w:szCs w:val="24"/>
              </w:rPr>
              <w:t>Planning P</w:t>
            </w:r>
            <w:r w:rsidRPr="00D63754">
              <w:rPr>
                <w:rFonts w:ascii="Arial" w:hAnsi="Arial" w:cs="Arial"/>
                <w:sz w:val="24"/>
                <w:szCs w:val="24"/>
              </w:rPr>
              <w:t xml:space="preserve">olicy and discharge planning agreement to ensure compliance with the policy by all wards and departments. Linking with </w:t>
            </w:r>
            <w:r w:rsidR="003A2BF7">
              <w:rPr>
                <w:rFonts w:ascii="Arial" w:hAnsi="Arial" w:cs="Arial"/>
                <w:sz w:val="24"/>
                <w:szCs w:val="24"/>
              </w:rPr>
              <w:t xml:space="preserve">Health and Social Care </w:t>
            </w:r>
            <w:r w:rsidRPr="00D63754">
              <w:rPr>
                <w:rFonts w:ascii="Arial" w:hAnsi="Arial" w:cs="Arial"/>
                <w:sz w:val="24"/>
                <w:szCs w:val="24"/>
              </w:rPr>
              <w:t>partners to ensure a seamless</w:t>
            </w:r>
            <w:r>
              <w:rPr>
                <w:rFonts w:ascii="Arial" w:hAnsi="Arial" w:cs="Arial"/>
                <w:sz w:val="24"/>
                <w:szCs w:val="24"/>
              </w:rPr>
              <w:t xml:space="preserve"> discharge process is developed</w:t>
            </w:r>
            <w:r w:rsidR="00473067">
              <w:rPr>
                <w:rFonts w:ascii="Arial" w:hAnsi="Arial" w:cs="Arial"/>
                <w:sz w:val="24"/>
                <w:szCs w:val="24"/>
              </w:rPr>
              <w:t>;</w:t>
            </w:r>
          </w:p>
          <w:p w:rsidR="00666023" w:rsidRPr="00D63754" w:rsidRDefault="00666023" w:rsidP="00D63754">
            <w:pPr>
              <w:numPr>
                <w:ilvl w:val="0"/>
                <w:numId w:val="18"/>
              </w:numPr>
              <w:spacing w:after="120"/>
              <w:ind w:left="360"/>
              <w:rPr>
                <w:rFonts w:ascii="Arial" w:hAnsi="Arial" w:cs="Arial"/>
                <w:sz w:val="24"/>
                <w:szCs w:val="24"/>
              </w:rPr>
            </w:pPr>
            <w:r w:rsidRPr="00D63754">
              <w:rPr>
                <w:rFonts w:ascii="Arial" w:hAnsi="Arial" w:cs="Arial"/>
                <w:sz w:val="24"/>
                <w:szCs w:val="24"/>
              </w:rPr>
              <w:t>Work with Senior Charge Nurses to ensure all wards working towards</w:t>
            </w:r>
            <w:r>
              <w:rPr>
                <w:rFonts w:ascii="Arial" w:hAnsi="Arial" w:cs="Arial"/>
                <w:sz w:val="24"/>
                <w:szCs w:val="24"/>
              </w:rPr>
              <w:t xml:space="preserve"> the achievement of the</w:t>
            </w:r>
            <w:r w:rsidRPr="00D63754">
              <w:rPr>
                <w:rFonts w:ascii="Arial" w:hAnsi="Arial" w:cs="Arial"/>
                <w:sz w:val="24"/>
                <w:szCs w:val="24"/>
              </w:rPr>
              <w:t xml:space="preserve"> 40% morning discharge</w:t>
            </w:r>
            <w:r>
              <w:rPr>
                <w:rFonts w:ascii="Arial" w:hAnsi="Arial" w:cs="Arial"/>
                <w:sz w:val="24"/>
                <w:szCs w:val="24"/>
              </w:rPr>
              <w:t xml:space="preserve"> national target;</w:t>
            </w:r>
            <w:r w:rsidRPr="00D63754">
              <w:rPr>
                <w:rFonts w:ascii="Arial" w:hAnsi="Arial" w:cs="Arial"/>
                <w:sz w:val="24"/>
                <w:szCs w:val="24"/>
              </w:rPr>
              <w:t xml:space="preserve"> </w:t>
            </w:r>
          </w:p>
          <w:p w:rsidR="00666023" w:rsidRPr="00D63754" w:rsidRDefault="00666023" w:rsidP="00D63754">
            <w:pPr>
              <w:numPr>
                <w:ilvl w:val="0"/>
                <w:numId w:val="18"/>
              </w:numPr>
              <w:spacing w:after="120"/>
              <w:ind w:left="360"/>
              <w:rPr>
                <w:rFonts w:ascii="Arial" w:hAnsi="Arial" w:cs="Arial"/>
                <w:sz w:val="24"/>
                <w:szCs w:val="24"/>
              </w:rPr>
            </w:pPr>
            <w:r w:rsidRPr="00D63754">
              <w:rPr>
                <w:rFonts w:ascii="Arial" w:hAnsi="Arial" w:cs="Arial"/>
                <w:sz w:val="24"/>
                <w:szCs w:val="24"/>
              </w:rPr>
              <w:t>Develop an audit process to monitor morning discharge and faci</w:t>
            </w:r>
            <w:r>
              <w:rPr>
                <w:rFonts w:ascii="Arial" w:hAnsi="Arial" w:cs="Arial"/>
                <w:sz w:val="24"/>
                <w:szCs w:val="24"/>
              </w:rPr>
              <w:t>litate performance improvements;</w:t>
            </w:r>
          </w:p>
          <w:p w:rsidR="00666023" w:rsidRPr="00D63754" w:rsidRDefault="00666023" w:rsidP="00D63754">
            <w:pPr>
              <w:numPr>
                <w:ilvl w:val="0"/>
                <w:numId w:val="18"/>
              </w:numPr>
              <w:spacing w:after="120"/>
              <w:ind w:left="360"/>
              <w:rPr>
                <w:rFonts w:ascii="Arial" w:hAnsi="Arial" w:cs="Arial"/>
                <w:sz w:val="24"/>
                <w:szCs w:val="24"/>
              </w:rPr>
            </w:pPr>
            <w:r>
              <w:rPr>
                <w:rFonts w:ascii="Arial" w:hAnsi="Arial" w:cs="Arial"/>
                <w:sz w:val="24"/>
                <w:szCs w:val="24"/>
              </w:rPr>
              <w:t>I</w:t>
            </w:r>
            <w:r w:rsidRPr="00D63754">
              <w:rPr>
                <w:rFonts w:ascii="Arial" w:hAnsi="Arial" w:cs="Arial"/>
                <w:sz w:val="24"/>
                <w:szCs w:val="24"/>
              </w:rPr>
              <w:t>dentify and take action to eliminate unnecessary delays in the patient’s journey due to delays in discharge</w:t>
            </w:r>
            <w:r>
              <w:rPr>
                <w:rFonts w:ascii="Arial" w:hAnsi="Arial" w:cs="Arial"/>
                <w:sz w:val="24"/>
                <w:szCs w:val="24"/>
              </w:rPr>
              <w:t>;</w:t>
            </w:r>
          </w:p>
          <w:p w:rsidR="00666023" w:rsidRPr="00D63754" w:rsidRDefault="00666023" w:rsidP="00D63754">
            <w:pPr>
              <w:numPr>
                <w:ilvl w:val="0"/>
                <w:numId w:val="18"/>
              </w:numPr>
              <w:spacing w:after="120"/>
              <w:ind w:left="360"/>
              <w:rPr>
                <w:rFonts w:ascii="Arial" w:hAnsi="Arial" w:cs="Arial"/>
                <w:sz w:val="24"/>
                <w:szCs w:val="24"/>
              </w:rPr>
            </w:pPr>
            <w:r>
              <w:rPr>
                <w:rFonts w:ascii="Arial" w:hAnsi="Arial" w:cs="Arial"/>
                <w:sz w:val="24"/>
                <w:szCs w:val="24"/>
              </w:rPr>
              <w:t>D</w:t>
            </w:r>
            <w:r w:rsidRPr="00D63754">
              <w:rPr>
                <w:rFonts w:ascii="Arial" w:hAnsi="Arial" w:cs="Arial"/>
                <w:sz w:val="24"/>
                <w:szCs w:val="24"/>
              </w:rPr>
              <w:t>rive forward and monitor discharge plans for patients with highly complex needs</w:t>
            </w:r>
            <w:r>
              <w:rPr>
                <w:rFonts w:ascii="Arial" w:hAnsi="Arial" w:cs="Arial"/>
                <w:sz w:val="24"/>
                <w:szCs w:val="24"/>
              </w:rPr>
              <w:t xml:space="preserve"> to ensure an effective outcome;</w:t>
            </w:r>
          </w:p>
          <w:p w:rsidR="00666023" w:rsidRPr="00D63754" w:rsidRDefault="00666023" w:rsidP="00D63754">
            <w:pPr>
              <w:numPr>
                <w:ilvl w:val="0"/>
                <w:numId w:val="18"/>
              </w:numPr>
              <w:spacing w:after="120"/>
              <w:ind w:left="360"/>
              <w:rPr>
                <w:rFonts w:ascii="Arial" w:hAnsi="Arial" w:cs="Arial"/>
                <w:sz w:val="24"/>
                <w:szCs w:val="24"/>
              </w:rPr>
            </w:pPr>
            <w:r>
              <w:rPr>
                <w:rFonts w:ascii="Arial" w:hAnsi="Arial" w:cs="Arial"/>
                <w:sz w:val="24"/>
                <w:szCs w:val="24"/>
              </w:rPr>
              <w:t>T</w:t>
            </w:r>
            <w:r w:rsidRPr="00D63754">
              <w:rPr>
                <w:rFonts w:ascii="Arial" w:hAnsi="Arial" w:cs="Arial"/>
                <w:sz w:val="24"/>
                <w:szCs w:val="24"/>
              </w:rPr>
              <w:t>ake a lead role as nurse advisor and discuss complex discharge planning with patients and their</w:t>
            </w:r>
            <w:r>
              <w:rPr>
                <w:rFonts w:ascii="Arial" w:hAnsi="Arial" w:cs="Arial"/>
                <w:sz w:val="24"/>
                <w:szCs w:val="24"/>
              </w:rPr>
              <w:t xml:space="preserve"> </w:t>
            </w:r>
            <w:r w:rsidRPr="00D63754">
              <w:rPr>
                <w:rFonts w:ascii="Arial" w:hAnsi="Arial" w:cs="Arial"/>
                <w:sz w:val="24"/>
                <w:szCs w:val="24"/>
              </w:rPr>
              <w:t>relatives/carer</w:t>
            </w:r>
            <w:r>
              <w:rPr>
                <w:rFonts w:ascii="Arial" w:hAnsi="Arial" w:cs="Arial"/>
                <w:sz w:val="24"/>
                <w:szCs w:val="24"/>
              </w:rPr>
              <w:t>s;</w:t>
            </w:r>
          </w:p>
          <w:p w:rsidR="00666023" w:rsidRPr="00D63754" w:rsidRDefault="00666023" w:rsidP="00D63754">
            <w:pPr>
              <w:numPr>
                <w:ilvl w:val="0"/>
                <w:numId w:val="18"/>
              </w:numPr>
              <w:spacing w:after="120"/>
              <w:ind w:left="394" w:hanging="394"/>
              <w:rPr>
                <w:rFonts w:ascii="Arial" w:hAnsi="Arial" w:cs="Arial"/>
                <w:sz w:val="24"/>
                <w:szCs w:val="24"/>
              </w:rPr>
            </w:pPr>
            <w:r w:rsidRPr="00D63754">
              <w:rPr>
                <w:rFonts w:ascii="Arial" w:hAnsi="Arial" w:cs="Arial"/>
                <w:sz w:val="24"/>
                <w:szCs w:val="24"/>
              </w:rPr>
              <w:t>Promote the use of Criteria Led Discharge and embed th</w:t>
            </w:r>
            <w:r>
              <w:rPr>
                <w:rFonts w:ascii="Arial" w:hAnsi="Arial" w:cs="Arial"/>
                <w:sz w:val="24"/>
                <w:szCs w:val="24"/>
              </w:rPr>
              <w:t>is process throughout all wards;</w:t>
            </w:r>
          </w:p>
          <w:p w:rsidR="00666023" w:rsidRPr="00D63754" w:rsidRDefault="009121EA" w:rsidP="00D63754">
            <w:pPr>
              <w:numPr>
                <w:ilvl w:val="0"/>
                <w:numId w:val="18"/>
              </w:numPr>
              <w:spacing w:after="120"/>
              <w:ind w:left="360"/>
              <w:rPr>
                <w:rFonts w:ascii="Arial" w:hAnsi="Arial" w:cs="Arial"/>
                <w:sz w:val="24"/>
                <w:szCs w:val="24"/>
              </w:rPr>
            </w:pPr>
            <w:r>
              <w:rPr>
                <w:rFonts w:ascii="Arial" w:hAnsi="Arial" w:cs="Arial"/>
                <w:sz w:val="24"/>
                <w:szCs w:val="24"/>
              </w:rPr>
              <w:t xml:space="preserve">Facilitate the increase in </w:t>
            </w:r>
            <w:r w:rsidR="00666023" w:rsidRPr="00D63754">
              <w:rPr>
                <w:rFonts w:ascii="Arial" w:hAnsi="Arial" w:cs="Arial"/>
                <w:sz w:val="24"/>
                <w:szCs w:val="24"/>
              </w:rPr>
              <w:t>weekend discharges by working with ward teams, multidiscipl</w:t>
            </w:r>
            <w:r w:rsidR="003A2BF7">
              <w:rPr>
                <w:rFonts w:ascii="Arial" w:hAnsi="Arial" w:cs="Arial"/>
                <w:sz w:val="24"/>
                <w:szCs w:val="24"/>
              </w:rPr>
              <w:t>inary team and Health and Social care partners</w:t>
            </w:r>
            <w:r w:rsidR="00666023" w:rsidRPr="00D63754">
              <w:rPr>
                <w:rFonts w:ascii="Arial" w:hAnsi="Arial" w:cs="Arial"/>
                <w:sz w:val="24"/>
                <w:szCs w:val="24"/>
              </w:rPr>
              <w:t xml:space="preserve"> to improve </w:t>
            </w:r>
            <w:r>
              <w:rPr>
                <w:rFonts w:ascii="Arial" w:hAnsi="Arial" w:cs="Arial"/>
                <w:sz w:val="24"/>
                <w:szCs w:val="24"/>
              </w:rPr>
              <w:t>on current</w:t>
            </w:r>
            <w:r w:rsidR="00666023" w:rsidRPr="00D63754">
              <w:rPr>
                <w:rFonts w:ascii="Arial" w:hAnsi="Arial" w:cs="Arial"/>
                <w:sz w:val="24"/>
                <w:szCs w:val="24"/>
              </w:rPr>
              <w:t xml:space="preserve"> levels</w:t>
            </w:r>
            <w:r w:rsidR="00666023">
              <w:rPr>
                <w:rFonts w:ascii="Arial" w:hAnsi="Arial" w:cs="Arial"/>
                <w:sz w:val="24"/>
                <w:szCs w:val="24"/>
              </w:rPr>
              <w:t>;</w:t>
            </w:r>
          </w:p>
          <w:p w:rsidR="00666023" w:rsidRPr="00D63754" w:rsidRDefault="00666023" w:rsidP="00D63754">
            <w:pPr>
              <w:numPr>
                <w:ilvl w:val="0"/>
                <w:numId w:val="18"/>
              </w:numPr>
              <w:spacing w:after="120"/>
              <w:ind w:left="360"/>
              <w:rPr>
                <w:rFonts w:ascii="Arial" w:hAnsi="Arial" w:cs="Arial"/>
                <w:sz w:val="24"/>
                <w:szCs w:val="24"/>
              </w:rPr>
            </w:pPr>
            <w:r>
              <w:rPr>
                <w:rFonts w:ascii="Arial" w:hAnsi="Arial" w:cs="Arial"/>
                <w:sz w:val="24"/>
                <w:szCs w:val="24"/>
              </w:rPr>
              <w:t>Arrange</w:t>
            </w:r>
            <w:r w:rsidRPr="00D63754">
              <w:rPr>
                <w:rFonts w:ascii="Arial" w:hAnsi="Arial" w:cs="Arial"/>
                <w:sz w:val="24"/>
                <w:szCs w:val="24"/>
              </w:rPr>
              <w:t xml:space="preserve"> and participate in staff training to raise awareness of discharge planning with all grades of staff, and act as a facilitator towards effective discharge </w:t>
            </w:r>
            <w:r>
              <w:rPr>
                <w:rFonts w:ascii="Arial" w:hAnsi="Arial" w:cs="Arial"/>
                <w:sz w:val="24"/>
                <w:szCs w:val="24"/>
              </w:rPr>
              <w:t>planning;</w:t>
            </w:r>
          </w:p>
          <w:p w:rsidR="00666023" w:rsidRPr="00D63754" w:rsidRDefault="00666023" w:rsidP="00D63754">
            <w:pPr>
              <w:numPr>
                <w:ilvl w:val="0"/>
                <w:numId w:val="18"/>
              </w:numPr>
              <w:spacing w:after="120"/>
              <w:ind w:left="360"/>
              <w:rPr>
                <w:rFonts w:ascii="Arial" w:hAnsi="Arial" w:cs="Arial"/>
                <w:sz w:val="24"/>
                <w:szCs w:val="24"/>
              </w:rPr>
            </w:pPr>
            <w:r>
              <w:rPr>
                <w:rFonts w:ascii="Arial" w:hAnsi="Arial" w:cs="Arial"/>
                <w:sz w:val="24"/>
                <w:szCs w:val="24"/>
              </w:rPr>
              <w:t>Provide</w:t>
            </w:r>
            <w:r w:rsidRPr="00D63754">
              <w:rPr>
                <w:rFonts w:ascii="Arial" w:hAnsi="Arial" w:cs="Arial"/>
                <w:sz w:val="24"/>
                <w:szCs w:val="24"/>
              </w:rPr>
              <w:t xml:space="preserve"> ward based staff with specialist knowledge on discharge planning and available services</w:t>
            </w:r>
            <w:r>
              <w:rPr>
                <w:rFonts w:ascii="Arial" w:hAnsi="Arial" w:cs="Arial"/>
                <w:sz w:val="24"/>
                <w:szCs w:val="24"/>
              </w:rPr>
              <w:t>;</w:t>
            </w:r>
          </w:p>
          <w:p w:rsidR="00666023" w:rsidRPr="00D63754" w:rsidRDefault="00666023" w:rsidP="00D63754">
            <w:pPr>
              <w:numPr>
                <w:ilvl w:val="0"/>
                <w:numId w:val="18"/>
              </w:numPr>
              <w:spacing w:after="120"/>
              <w:ind w:left="360"/>
              <w:rPr>
                <w:rFonts w:ascii="Arial" w:hAnsi="Arial" w:cs="Arial"/>
                <w:sz w:val="24"/>
                <w:szCs w:val="24"/>
              </w:rPr>
            </w:pPr>
            <w:r>
              <w:rPr>
                <w:rFonts w:ascii="Arial" w:hAnsi="Arial" w:cs="Arial"/>
                <w:sz w:val="24"/>
                <w:szCs w:val="24"/>
              </w:rPr>
              <w:t>Promote</w:t>
            </w:r>
            <w:r w:rsidRPr="00D63754">
              <w:rPr>
                <w:rFonts w:ascii="Arial" w:hAnsi="Arial" w:cs="Arial"/>
                <w:sz w:val="24"/>
                <w:szCs w:val="24"/>
              </w:rPr>
              <w:t xml:space="preserve"> the use of the discharge lounge within University Hospital </w:t>
            </w:r>
            <w:r w:rsidR="003A2BF7">
              <w:rPr>
                <w:rFonts w:ascii="Arial" w:hAnsi="Arial" w:cs="Arial"/>
                <w:sz w:val="24"/>
                <w:szCs w:val="24"/>
              </w:rPr>
              <w:t>Ayr</w:t>
            </w:r>
            <w:r>
              <w:rPr>
                <w:rFonts w:ascii="Arial" w:hAnsi="Arial" w:cs="Arial"/>
                <w:sz w:val="24"/>
                <w:szCs w:val="24"/>
              </w:rPr>
              <w:t>;</w:t>
            </w:r>
            <w:r w:rsidRPr="00D63754">
              <w:rPr>
                <w:rFonts w:ascii="Arial" w:hAnsi="Arial" w:cs="Arial"/>
                <w:sz w:val="24"/>
                <w:szCs w:val="24"/>
              </w:rPr>
              <w:t xml:space="preserve"> </w:t>
            </w:r>
          </w:p>
          <w:p w:rsidR="00666023" w:rsidRPr="00D63754" w:rsidRDefault="00666023" w:rsidP="00D63754">
            <w:pPr>
              <w:numPr>
                <w:ilvl w:val="0"/>
                <w:numId w:val="18"/>
              </w:numPr>
              <w:spacing w:after="120"/>
              <w:ind w:left="360" w:right="-270"/>
              <w:rPr>
                <w:rFonts w:ascii="Arial" w:hAnsi="Arial" w:cs="Arial"/>
                <w:sz w:val="24"/>
                <w:szCs w:val="24"/>
              </w:rPr>
            </w:pPr>
            <w:r>
              <w:rPr>
                <w:rFonts w:ascii="Arial" w:hAnsi="Arial" w:cs="Arial"/>
                <w:sz w:val="24"/>
                <w:szCs w:val="24"/>
              </w:rPr>
              <w:t>Be</w:t>
            </w:r>
            <w:r w:rsidRPr="00D63754">
              <w:rPr>
                <w:rFonts w:ascii="Arial" w:hAnsi="Arial" w:cs="Arial"/>
                <w:sz w:val="24"/>
                <w:szCs w:val="24"/>
              </w:rPr>
              <w:t xml:space="preserve"> responsible for the line management and development of staff working in the discharge lounge.</w:t>
            </w:r>
          </w:p>
        </w:tc>
      </w:tr>
    </w:tbl>
    <w:p w:rsidR="00666023" w:rsidRPr="00D63754" w:rsidRDefault="00666023">
      <w:pPr>
        <w:ind w:right="-270"/>
        <w:jc w:val="both"/>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66023" w:rsidRPr="00D63754">
        <w:tc>
          <w:tcPr>
            <w:tcW w:w="10440" w:type="dxa"/>
            <w:tcBorders>
              <w:top w:val="single" w:sz="4" w:space="0" w:color="auto"/>
              <w:left w:val="single" w:sz="4" w:space="0" w:color="auto"/>
              <w:bottom w:val="single" w:sz="4" w:space="0" w:color="auto"/>
              <w:right w:val="single" w:sz="4" w:space="0" w:color="auto"/>
            </w:tcBorders>
          </w:tcPr>
          <w:p w:rsidR="00666023" w:rsidRPr="00D63754" w:rsidRDefault="00666023">
            <w:pPr>
              <w:pStyle w:val="Heading3"/>
              <w:spacing w:before="120" w:after="120"/>
              <w:rPr>
                <w:rFonts w:cs="Arial"/>
                <w:szCs w:val="24"/>
              </w:rPr>
            </w:pPr>
            <w:r w:rsidRPr="00D63754">
              <w:rPr>
                <w:rFonts w:cs="Arial"/>
                <w:szCs w:val="24"/>
              </w:rPr>
              <w:t>7a. EQUIPMENT AND MACHINERY</w:t>
            </w:r>
          </w:p>
        </w:tc>
      </w:tr>
      <w:tr w:rsidR="00666023" w:rsidRPr="00D63754">
        <w:tc>
          <w:tcPr>
            <w:tcW w:w="10440" w:type="dxa"/>
            <w:tcBorders>
              <w:top w:val="single" w:sz="4" w:space="0" w:color="auto"/>
              <w:left w:val="single" w:sz="4" w:space="0" w:color="auto"/>
              <w:bottom w:val="single" w:sz="4" w:space="0" w:color="auto"/>
              <w:right w:val="single" w:sz="4" w:space="0" w:color="auto"/>
            </w:tcBorders>
          </w:tcPr>
          <w:p w:rsidR="00666023" w:rsidRPr="00D63754" w:rsidRDefault="00666023">
            <w:pPr>
              <w:spacing w:before="120"/>
              <w:ind w:right="72"/>
              <w:jc w:val="both"/>
              <w:rPr>
                <w:rFonts w:ascii="Arial" w:hAnsi="Arial" w:cs="Arial"/>
                <w:sz w:val="24"/>
                <w:szCs w:val="24"/>
              </w:rPr>
            </w:pPr>
            <w:r w:rsidRPr="00D63754">
              <w:rPr>
                <w:rFonts w:ascii="Arial" w:hAnsi="Arial" w:cs="Arial"/>
                <w:sz w:val="24"/>
                <w:szCs w:val="24"/>
              </w:rPr>
              <w:t>The post holder is required to have a knowledge of a wide range of equipment used as advice must be given to the wards as to the appropriateness of equipment for discharge however may not have daily clinical involvement.</w:t>
            </w:r>
          </w:p>
          <w:p w:rsidR="00666023" w:rsidRPr="00D63754" w:rsidRDefault="00666023">
            <w:pPr>
              <w:spacing w:before="120"/>
              <w:ind w:right="72"/>
              <w:jc w:val="both"/>
              <w:rPr>
                <w:rFonts w:ascii="Arial" w:hAnsi="Arial" w:cs="Arial"/>
                <w:sz w:val="24"/>
                <w:szCs w:val="24"/>
              </w:rPr>
            </w:pPr>
            <w:r w:rsidRPr="00D63754">
              <w:rPr>
                <w:rFonts w:ascii="Arial" w:hAnsi="Arial" w:cs="Arial"/>
                <w:sz w:val="24"/>
                <w:szCs w:val="24"/>
              </w:rPr>
              <w:t>Examples:</w:t>
            </w:r>
          </w:p>
          <w:p w:rsidR="00666023" w:rsidRPr="00D63754" w:rsidRDefault="00666023">
            <w:pPr>
              <w:numPr>
                <w:ilvl w:val="0"/>
                <w:numId w:val="9"/>
              </w:numPr>
              <w:spacing w:before="120"/>
              <w:ind w:right="72"/>
              <w:jc w:val="both"/>
              <w:rPr>
                <w:rFonts w:ascii="Arial" w:hAnsi="Arial" w:cs="Arial"/>
                <w:sz w:val="24"/>
                <w:szCs w:val="24"/>
              </w:rPr>
            </w:pPr>
            <w:r w:rsidRPr="00D63754">
              <w:rPr>
                <w:rFonts w:ascii="Arial" w:hAnsi="Arial" w:cs="Arial"/>
                <w:sz w:val="24"/>
                <w:szCs w:val="24"/>
              </w:rPr>
              <w:t>Graseby pumps</w:t>
            </w:r>
          </w:p>
          <w:p w:rsidR="00666023" w:rsidRPr="00D63754" w:rsidRDefault="00666023">
            <w:pPr>
              <w:numPr>
                <w:ilvl w:val="0"/>
                <w:numId w:val="9"/>
              </w:numPr>
              <w:spacing w:before="120"/>
              <w:ind w:right="72"/>
              <w:jc w:val="both"/>
              <w:rPr>
                <w:rFonts w:ascii="Arial" w:hAnsi="Arial" w:cs="Arial"/>
                <w:sz w:val="24"/>
                <w:szCs w:val="24"/>
              </w:rPr>
            </w:pPr>
            <w:r w:rsidRPr="00D63754">
              <w:rPr>
                <w:rFonts w:ascii="Arial" w:hAnsi="Arial" w:cs="Arial"/>
                <w:sz w:val="24"/>
                <w:szCs w:val="24"/>
              </w:rPr>
              <w:t>MS26 pumps</w:t>
            </w:r>
          </w:p>
          <w:p w:rsidR="00666023" w:rsidRPr="00D63754" w:rsidRDefault="00666023">
            <w:pPr>
              <w:numPr>
                <w:ilvl w:val="0"/>
                <w:numId w:val="9"/>
              </w:numPr>
              <w:spacing w:before="120"/>
              <w:ind w:right="72"/>
              <w:jc w:val="both"/>
              <w:rPr>
                <w:rFonts w:ascii="Arial" w:hAnsi="Arial" w:cs="Arial"/>
                <w:sz w:val="24"/>
                <w:szCs w:val="24"/>
              </w:rPr>
            </w:pPr>
            <w:r w:rsidRPr="00D63754">
              <w:rPr>
                <w:rFonts w:ascii="Arial" w:hAnsi="Arial" w:cs="Arial"/>
                <w:sz w:val="24"/>
                <w:szCs w:val="24"/>
              </w:rPr>
              <w:t>Hoists</w:t>
            </w:r>
          </w:p>
          <w:p w:rsidR="00666023" w:rsidRPr="00D63754" w:rsidRDefault="00666023">
            <w:pPr>
              <w:numPr>
                <w:ilvl w:val="0"/>
                <w:numId w:val="9"/>
              </w:numPr>
              <w:spacing w:before="120"/>
              <w:ind w:right="72"/>
              <w:jc w:val="both"/>
              <w:rPr>
                <w:rFonts w:ascii="Arial" w:hAnsi="Arial" w:cs="Arial"/>
                <w:sz w:val="24"/>
                <w:szCs w:val="24"/>
              </w:rPr>
            </w:pPr>
            <w:r w:rsidRPr="00D63754">
              <w:rPr>
                <w:rFonts w:ascii="Arial" w:hAnsi="Arial" w:cs="Arial"/>
                <w:sz w:val="24"/>
                <w:szCs w:val="24"/>
              </w:rPr>
              <w:t>Community commodes</w:t>
            </w:r>
          </w:p>
          <w:p w:rsidR="00666023" w:rsidRPr="00D63754" w:rsidRDefault="00666023">
            <w:pPr>
              <w:numPr>
                <w:ilvl w:val="0"/>
                <w:numId w:val="9"/>
              </w:numPr>
              <w:spacing w:before="120"/>
              <w:ind w:right="72"/>
              <w:jc w:val="both"/>
              <w:rPr>
                <w:rFonts w:ascii="Arial" w:hAnsi="Arial" w:cs="Arial"/>
                <w:sz w:val="24"/>
                <w:szCs w:val="24"/>
              </w:rPr>
            </w:pPr>
            <w:r w:rsidRPr="00D63754">
              <w:rPr>
                <w:rFonts w:ascii="Arial" w:hAnsi="Arial" w:cs="Arial"/>
                <w:sz w:val="24"/>
                <w:szCs w:val="24"/>
              </w:rPr>
              <w:t>Community beds</w:t>
            </w:r>
          </w:p>
          <w:p w:rsidR="00666023" w:rsidRPr="00D63754" w:rsidRDefault="00666023">
            <w:pPr>
              <w:numPr>
                <w:ilvl w:val="0"/>
                <w:numId w:val="9"/>
              </w:numPr>
              <w:spacing w:before="120"/>
              <w:ind w:right="72"/>
              <w:jc w:val="both"/>
              <w:rPr>
                <w:rFonts w:ascii="Arial" w:hAnsi="Arial" w:cs="Arial"/>
                <w:sz w:val="24"/>
                <w:szCs w:val="24"/>
              </w:rPr>
            </w:pPr>
            <w:r w:rsidRPr="00D63754">
              <w:rPr>
                <w:rFonts w:ascii="Arial" w:hAnsi="Arial" w:cs="Arial"/>
                <w:sz w:val="24"/>
                <w:szCs w:val="24"/>
              </w:rPr>
              <w:t>Bathing equipment</w:t>
            </w:r>
          </w:p>
          <w:p w:rsidR="00666023" w:rsidRPr="00D63754" w:rsidRDefault="00666023">
            <w:pPr>
              <w:numPr>
                <w:ilvl w:val="0"/>
                <w:numId w:val="9"/>
              </w:numPr>
              <w:spacing w:before="120"/>
              <w:ind w:right="72"/>
              <w:jc w:val="both"/>
              <w:rPr>
                <w:rFonts w:ascii="Arial" w:hAnsi="Arial" w:cs="Arial"/>
                <w:sz w:val="24"/>
                <w:szCs w:val="24"/>
              </w:rPr>
            </w:pPr>
            <w:r w:rsidRPr="00D63754">
              <w:rPr>
                <w:rFonts w:ascii="Arial" w:hAnsi="Arial" w:cs="Arial"/>
                <w:sz w:val="24"/>
                <w:szCs w:val="24"/>
              </w:rPr>
              <w:t>Pressure relieving aids</w:t>
            </w:r>
          </w:p>
          <w:p w:rsidR="00666023" w:rsidRPr="00D63754" w:rsidRDefault="00666023">
            <w:pPr>
              <w:numPr>
                <w:ilvl w:val="0"/>
                <w:numId w:val="10"/>
              </w:numPr>
              <w:spacing w:before="120"/>
              <w:ind w:right="72"/>
              <w:jc w:val="both"/>
              <w:rPr>
                <w:rFonts w:ascii="Arial" w:hAnsi="Arial" w:cs="Arial"/>
                <w:sz w:val="24"/>
                <w:szCs w:val="24"/>
              </w:rPr>
            </w:pPr>
            <w:r w:rsidRPr="00D63754">
              <w:rPr>
                <w:rFonts w:ascii="Arial" w:hAnsi="Arial" w:cs="Arial"/>
                <w:sz w:val="24"/>
                <w:szCs w:val="24"/>
              </w:rPr>
              <w:t>PC</w:t>
            </w:r>
          </w:p>
          <w:p w:rsidR="00666023" w:rsidRPr="00D63754" w:rsidRDefault="00666023">
            <w:pPr>
              <w:numPr>
                <w:ilvl w:val="0"/>
                <w:numId w:val="10"/>
              </w:numPr>
              <w:spacing w:before="120"/>
              <w:ind w:right="72"/>
              <w:jc w:val="both"/>
              <w:rPr>
                <w:rFonts w:ascii="Arial" w:hAnsi="Arial" w:cs="Arial"/>
                <w:sz w:val="24"/>
                <w:szCs w:val="24"/>
              </w:rPr>
            </w:pPr>
            <w:r w:rsidRPr="00D63754">
              <w:rPr>
                <w:rFonts w:ascii="Arial" w:hAnsi="Arial" w:cs="Arial"/>
                <w:sz w:val="24"/>
                <w:szCs w:val="24"/>
              </w:rPr>
              <w:t>Printer</w:t>
            </w:r>
          </w:p>
          <w:p w:rsidR="00666023" w:rsidRPr="00D63754" w:rsidRDefault="00666023">
            <w:pPr>
              <w:numPr>
                <w:ilvl w:val="0"/>
                <w:numId w:val="10"/>
              </w:numPr>
              <w:spacing w:before="120"/>
              <w:ind w:right="72"/>
              <w:jc w:val="both"/>
              <w:rPr>
                <w:rFonts w:ascii="Arial" w:hAnsi="Arial" w:cs="Arial"/>
                <w:sz w:val="24"/>
                <w:szCs w:val="24"/>
              </w:rPr>
            </w:pPr>
            <w:r w:rsidRPr="00D63754">
              <w:rPr>
                <w:rFonts w:ascii="Arial" w:hAnsi="Arial" w:cs="Arial"/>
                <w:sz w:val="24"/>
                <w:szCs w:val="24"/>
              </w:rPr>
              <w:t>Photocopier</w:t>
            </w:r>
          </w:p>
          <w:p w:rsidR="00666023" w:rsidRPr="00D63754" w:rsidRDefault="00666023">
            <w:pPr>
              <w:numPr>
                <w:ilvl w:val="0"/>
                <w:numId w:val="10"/>
              </w:numPr>
              <w:spacing w:before="120"/>
              <w:ind w:right="72"/>
              <w:jc w:val="both"/>
              <w:rPr>
                <w:rFonts w:ascii="Arial" w:hAnsi="Arial" w:cs="Arial"/>
                <w:sz w:val="24"/>
                <w:szCs w:val="24"/>
              </w:rPr>
            </w:pPr>
            <w:r w:rsidRPr="00D63754">
              <w:rPr>
                <w:rFonts w:ascii="Arial" w:hAnsi="Arial" w:cs="Arial"/>
                <w:sz w:val="24"/>
                <w:szCs w:val="24"/>
              </w:rPr>
              <w:t>Page</w:t>
            </w:r>
          </w:p>
          <w:p w:rsidR="00666023" w:rsidRPr="00D63754" w:rsidRDefault="00666023">
            <w:pPr>
              <w:numPr>
                <w:ilvl w:val="0"/>
                <w:numId w:val="10"/>
              </w:numPr>
              <w:spacing w:before="120"/>
              <w:ind w:right="72"/>
              <w:jc w:val="both"/>
              <w:rPr>
                <w:rFonts w:ascii="Arial" w:hAnsi="Arial" w:cs="Arial"/>
                <w:sz w:val="24"/>
                <w:szCs w:val="24"/>
              </w:rPr>
            </w:pPr>
            <w:r w:rsidRPr="00D63754">
              <w:rPr>
                <w:rFonts w:ascii="Arial" w:hAnsi="Arial" w:cs="Arial"/>
                <w:sz w:val="24"/>
                <w:szCs w:val="24"/>
              </w:rPr>
              <w:t>Telephone</w:t>
            </w:r>
          </w:p>
          <w:p w:rsidR="00666023" w:rsidRPr="00D63754" w:rsidRDefault="00666023">
            <w:pPr>
              <w:spacing w:before="120"/>
              <w:ind w:right="-274"/>
              <w:jc w:val="both"/>
              <w:rPr>
                <w:rFonts w:ascii="Arial" w:hAnsi="Arial" w:cs="Arial"/>
                <w:sz w:val="24"/>
                <w:szCs w:val="24"/>
              </w:rPr>
            </w:pPr>
          </w:p>
        </w:tc>
      </w:tr>
    </w:tbl>
    <w:p w:rsidR="00666023" w:rsidRDefault="00666023">
      <w:pPr>
        <w:rPr>
          <w:rFonts w:ascii="Arial" w:hAnsi="Arial" w:cs="Arial"/>
          <w:sz w:val="24"/>
          <w:szCs w:val="24"/>
        </w:rPr>
      </w:pPr>
    </w:p>
    <w:p w:rsidR="003A2BF7" w:rsidRPr="00D63754" w:rsidRDefault="003A2BF7">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66023" w:rsidRPr="00D63754">
        <w:tc>
          <w:tcPr>
            <w:tcW w:w="10440" w:type="dxa"/>
            <w:tcBorders>
              <w:top w:val="single" w:sz="4" w:space="0" w:color="auto"/>
              <w:left w:val="single" w:sz="4" w:space="0" w:color="auto"/>
              <w:bottom w:val="single" w:sz="4" w:space="0" w:color="auto"/>
              <w:right w:val="single" w:sz="4" w:space="0" w:color="auto"/>
            </w:tcBorders>
          </w:tcPr>
          <w:p w:rsidR="00666023" w:rsidRPr="00D63754" w:rsidRDefault="00666023">
            <w:pPr>
              <w:spacing w:before="120" w:after="120"/>
              <w:ind w:right="72"/>
              <w:jc w:val="both"/>
              <w:rPr>
                <w:rFonts w:ascii="Arial" w:hAnsi="Arial" w:cs="Arial"/>
                <w:b/>
                <w:sz w:val="24"/>
                <w:szCs w:val="24"/>
              </w:rPr>
            </w:pPr>
            <w:r w:rsidRPr="00D63754">
              <w:rPr>
                <w:rFonts w:ascii="Arial" w:hAnsi="Arial" w:cs="Arial"/>
                <w:b/>
                <w:sz w:val="24"/>
                <w:szCs w:val="24"/>
              </w:rPr>
              <w:t>7b.  SYSTEMS</w:t>
            </w:r>
          </w:p>
        </w:tc>
      </w:tr>
      <w:tr w:rsidR="00666023" w:rsidRPr="00D63754">
        <w:tc>
          <w:tcPr>
            <w:tcW w:w="10440" w:type="dxa"/>
            <w:tcBorders>
              <w:top w:val="single" w:sz="4" w:space="0" w:color="auto"/>
              <w:left w:val="single" w:sz="4" w:space="0" w:color="auto"/>
              <w:bottom w:val="single" w:sz="4" w:space="0" w:color="auto"/>
              <w:right w:val="single" w:sz="4" w:space="0" w:color="auto"/>
            </w:tcBorders>
          </w:tcPr>
          <w:p w:rsidR="00666023" w:rsidRPr="00D63754" w:rsidRDefault="00666023">
            <w:pPr>
              <w:spacing w:before="120"/>
              <w:ind w:right="72"/>
              <w:jc w:val="both"/>
              <w:rPr>
                <w:rFonts w:ascii="Arial" w:hAnsi="Arial" w:cs="Arial"/>
                <w:sz w:val="24"/>
                <w:szCs w:val="24"/>
              </w:rPr>
            </w:pPr>
            <w:r w:rsidRPr="00D63754">
              <w:rPr>
                <w:rFonts w:ascii="Arial" w:hAnsi="Arial" w:cs="Arial"/>
                <w:sz w:val="24"/>
                <w:szCs w:val="24"/>
              </w:rPr>
              <w:t>Daily lists</w:t>
            </w:r>
            <w:r>
              <w:rPr>
                <w:rFonts w:ascii="Arial" w:hAnsi="Arial" w:cs="Arial"/>
                <w:sz w:val="24"/>
                <w:szCs w:val="24"/>
              </w:rPr>
              <w:t xml:space="preserve"> of patients in hospital over 14</w:t>
            </w:r>
            <w:r w:rsidRPr="00D63754">
              <w:rPr>
                <w:rFonts w:ascii="Arial" w:hAnsi="Arial" w:cs="Arial"/>
                <w:sz w:val="24"/>
                <w:szCs w:val="24"/>
              </w:rPr>
              <w:t xml:space="preserve"> days</w:t>
            </w:r>
          </w:p>
          <w:p w:rsidR="00666023" w:rsidRPr="00D63754" w:rsidRDefault="00666023">
            <w:pPr>
              <w:spacing w:before="120"/>
              <w:ind w:right="72"/>
              <w:jc w:val="both"/>
              <w:rPr>
                <w:rFonts w:ascii="Arial" w:hAnsi="Arial" w:cs="Arial"/>
                <w:sz w:val="24"/>
                <w:szCs w:val="24"/>
              </w:rPr>
            </w:pPr>
            <w:r w:rsidRPr="00D63754">
              <w:rPr>
                <w:rFonts w:ascii="Arial" w:hAnsi="Arial" w:cs="Arial"/>
                <w:sz w:val="24"/>
                <w:szCs w:val="24"/>
              </w:rPr>
              <w:t>Produce electronic reports</w:t>
            </w:r>
          </w:p>
          <w:p w:rsidR="00666023" w:rsidRPr="00D63754" w:rsidRDefault="00666023">
            <w:pPr>
              <w:spacing w:before="120"/>
              <w:ind w:right="72"/>
              <w:jc w:val="both"/>
              <w:rPr>
                <w:rFonts w:ascii="Arial" w:hAnsi="Arial" w:cs="Arial"/>
                <w:sz w:val="24"/>
                <w:szCs w:val="24"/>
              </w:rPr>
            </w:pPr>
            <w:r w:rsidRPr="00D63754">
              <w:rPr>
                <w:rFonts w:ascii="Arial" w:hAnsi="Arial" w:cs="Arial"/>
                <w:sz w:val="24"/>
                <w:szCs w:val="24"/>
              </w:rPr>
              <w:t>Format, develop and produce daily spreadsheets and pivotal tables.</w:t>
            </w:r>
          </w:p>
          <w:p w:rsidR="00666023" w:rsidRPr="00D63754" w:rsidRDefault="00666023">
            <w:pPr>
              <w:spacing w:before="120"/>
              <w:ind w:right="72"/>
              <w:jc w:val="both"/>
              <w:rPr>
                <w:rFonts w:ascii="Arial" w:hAnsi="Arial" w:cs="Arial"/>
                <w:sz w:val="24"/>
                <w:szCs w:val="24"/>
              </w:rPr>
            </w:pPr>
            <w:r w:rsidRPr="00D63754">
              <w:rPr>
                <w:rFonts w:ascii="Arial" w:hAnsi="Arial" w:cs="Arial"/>
                <w:sz w:val="24"/>
                <w:szCs w:val="24"/>
              </w:rPr>
              <w:t>Daily use of Compass</w:t>
            </w:r>
          </w:p>
          <w:p w:rsidR="00666023" w:rsidRPr="00D63754" w:rsidRDefault="00666023">
            <w:pPr>
              <w:spacing w:before="120"/>
              <w:ind w:right="72"/>
              <w:jc w:val="both"/>
              <w:rPr>
                <w:rFonts w:ascii="Arial" w:hAnsi="Arial" w:cs="Arial"/>
                <w:sz w:val="24"/>
                <w:szCs w:val="24"/>
              </w:rPr>
            </w:pPr>
            <w:r w:rsidRPr="00D63754">
              <w:rPr>
                <w:rFonts w:ascii="Arial" w:hAnsi="Arial" w:cs="Arial"/>
                <w:sz w:val="24"/>
                <w:szCs w:val="24"/>
              </w:rPr>
              <w:t>Signing time sheets</w:t>
            </w:r>
          </w:p>
          <w:p w:rsidR="00666023" w:rsidRPr="00D63754" w:rsidRDefault="00666023">
            <w:pPr>
              <w:spacing w:before="120"/>
              <w:ind w:right="72"/>
              <w:jc w:val="both"/>
              <w:rPr>
                <w:rFonts w:ascii="Arial" w:hAnsi="Arial" w:cs="Arial"/>
                <w:sz w:val="24"/>
                <w:szCs w:val="24"/>
              </w:rPr>
            </w:pPr>
            <w:r w:rsidRPr="00D63754">
              <w:rPr>
                <w:rFonts w:ascii="Arial" w:hAnsi="Arial" w:cs="Arial"/>
                <w:sz w:val="24"/>
                <w:szCs w:val="24"/>
              </w:rPr>
              <w:t>Maintain daily records of PTS usage via discharge lounge</w:t>
            </w:r>
          </w:p>
          <w:p w:rsidR="00666023" w:rsidRPr="00D63754" w:rsidRDefault="00666023">
            <w:pPr>
              <w:spacing w:before="120"/>
              <w:ind w:right="72"/>
              <w:jc w:val="both"/>
              <w:rPr>
                <w:rFonts w:ascii="Arial" w:hAnsi="Arial" w:cs="Arial"/>
                <w:sz w:val="24"/>
                <w:szCs w:val="24"/>
              </w:rPr>
            </w:pPr>
            <w:r w:rsidRPr="00D63754">
              <w:rPr>
                <w:rFonts w:ascii="Arial" w:hAnsi="Arial" w:cs="Arial"/>
                <w:sz w:val="24"/>
                <w:szCs w:val="24"/>
              </w:rPr>
              <w:t>Maintain records of numbers of patients using discharge lounge</w:t>
            </w:r>
          </w:p>
          <w:p w:rsidR="00666023" w:rsidRPr="00D63754" w:rsidRDefault="00666023">
            <w:pPr>
              <w:spacing w:before="120"/>
              <w:ind w:right="72"/>
              <w:jc w:val="both"/>
              <w:rPr>
                <w:rFonts w:ascii="Arial" w:hAnsi="Arial" w:cs="Arial"/>
                <w:sz w:val="24"/>
                <w:szCs w:val="24"/>
              </w:rPr>
            </w:pPr>
            <w:r w:rsidRPr="00D63754">
              <w:rPr>
                <w:rFonts w:ascii="Arial" w:hAnsi="Arial" w:cs="Arial"/>
                <w:sz w:val="24"/>
                <w:szCs w:val="24"/>
              </w:rPr>
              <w:t>On-line patient transport booking system</w:t>
            </w:r>
          </w:p>
          <w:p w:rsidR="00666023" w:rsidRPr="00D63754" w:rsidRDefault="00666023">
            <w:pPr>
              <w:spacing w:before="120"/>
              <w:ind w:right="72"/>
              <w:jc w:val="both"/>
              <w:rPr>
                <w:rFonts w:ascii="Arial" w:hAnsi="Arial" w:cs="Arial"/>
                <w:sz w:val="24"/>
                <w:szCs w:val="24"/>
              </w:rPr>
            </w:pPr>
            <w:r w:rsidRPr="00D63754">
              <w:rPr>
                <w:rFonts w:ascii="Arial" w:hAnsi="Arial" w:cs="Arial"/>
                <w:sz w:val="24"/>
                <w:szCs w:val="24"/>
              </w:rPr>
              <w:t>Maintenance of patients records</w:t>
            </w:r>
          </w:p>
          <w:p w:rsidR="00666023" w:rsidRPr="00D63754" w:rsidRDefault="00666023">
            <w:pPr>
              <w:spacing w:before="120"/>
              <w:ind w:right="72"/>
              <w:jc w:val="both"/>
              <w:rPr>
                <w:rFonts w:ascii="Arial" w:hAnsi="Arial" w:cs="Arial"/>
                <w:sz w:val="24"/>
                <w:szCs w:val="24"/>
              </w:rPr>
            </w:pPr>
          </w:p>
        </w:tc>
      </w:tr>
    </w:tbl>
    <w:p w:rsidR="00666023" w:rsidRDefault="00666023">
      <w:pPr>
        <w:rPr>
          <w:rFonts w:ascii="Arial" w:hAnsi="Arial" w:cs="Arial"/>
          <w:sz w:val="24"/>
          <w:szCs w:val="24"/>
        </w:rPr>
      </w:pPr>
    </w:p>
    <w:p w:rsidR="003A2BF7" w:rsidRDefault="003A2BF7">
      <w:pPr>
        <w:rPr>
          <w:rFonts w:ascii="Arial" w:hAnsi="Arial" w:cs="Arial"/>
          <w:sz w:val="24"/>
          <w:szCs w:val="24"/>
        </w:rPr>
      </w:pPr>
    </w:p>
    <w:p w:rsidR="003A2BF7" w:rsidRPr="00D63754" w:rsidRDefault="003A2BF7">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66023" w:rsidRPr="00D63754">
        <w:tc>
          <w:tcPr>
            <w:tcW w:w="10440" w:type="dxa"/>
            <w:tcBorders>
              <w:top w:val="single" w:sz="4" w:space="0" w:color="auto"/>
              <w:left w:val="single" w:sz="4" w:space="0" w:color="auto"/>
              <w:bottom w:val="single" w:sz="4" w:space="0" w:color="auto"/>
              <w:right w:val="single" w:sz="4" w:space="0" w:color="auto"/>
            </w:tcBorders>
          </w:tcPr>
          <w:p w:rsidR="00666023" w:rsidRPr="00D63754" w:rsidRDefault="00666023">
            <w:pPr>
              <w:pStyle w:val="Heading3"/>
              <w:spacing w:before="120" w:after="120"/>
              <w:rPr>
                <w:rFonts w:cs="Arial"/>
                <w:szCs w:val="24"/>
              </w:rPr>
            </w:pPr>
            <w:r w:rsidRPr="00D63754">
              <w:rPr>
                <w:rFonts w:cs="Arial"/>
                <w:b w:val="0"/>
                <w:szCs w:val="24"/>
              </w:rPr>
              <w:lastRenderedPageBreak/>
              <w:br w:type="page"/>
            </w:r>
            <w:r w:rsidRPr="00D63754">
              <w:rPr>
                <w:rFonts w:cs="Arial"/>
                <w:szCs w:val="24"/>
              </w:rPr>
              <w:t>8.  ASSIGNMENT AND REVIEW OF WORK</w:t>
            </w:r>
          </w:p>
        </w:tc>
      </w:tr>
      <w:tr w:rsidR="00666023" w:rsidRPr="00D63754">
        <w:tc>
          <w:tcPr>
            <w:tcW w:w="10440" w:type="dxa"/>
            <w:tcBorders>
              <w:top w:val="single" w:sz="4" w:space="0" w:color="auto"/>
              <w:left w:val="single" w:sz="4" w:space="0" w:color="auto"/>
              <w:bottom w:val="single" w:sz="4" w:space="0" w:color="auto"/>
              <w:right w:val="single" w:sz="4" w:space="0" w:color="auto"/>
            </w:tcBorders>
          </w:tcPr>
          <w:p w:rsidR="00666023" w:rsidRPr="00D63754" w:rsidRDefault="00666023">
            <w:pPr>
              <w:ind w:right="-270"/>
              <w:jc w:val="both"/>
              <w:rPr>
                <w:rFonts w:ascii="Arial" w:hAnsi="Arial" w:cs="Arial"/>
                <w:sz w:val="24"/>
                <w:szCs w:val="24"/>
              </w:rPr>
            </w:pPr>
          </w:p>
          <w:p w:rsidR="00666023" w:rsidRPr="00D63754" w:rsidRDefault="003A2BF7" w:rsidP="00D63754">
            <w:pPr>
              <w:numPr>
                <w:ilvl w:val="0"/>
                <w:numId w:val="19"/>
              </w:numPr>
              <w:ind w:left="360" w:right="49"/>
              <w:jc w:val="both"/>
              <w:rPr>
                <w:rFonts w:ascii="Arial" w:hAnsi="Arial" w:cs="Arial"/>
                <w:sz w:val="24"/>
                <w:szCs w:val="24"/>
              </w:rPr>
            </w:pPr>
            <w:r>
              <w:rPr>
                <w:rFonts w:ascii="Arial" w:hAnsi="Arial" w:cs="Arial"/>
                <w:sz w:val="24"/>
                <w:szCs w:val="24"/>
              </w:rPr>
              <w:t xml:space="preserve">The post </w:t>
            </w:r>
            <w:r w:rsidR="00666023" w:rsidRPr="00D63754">
              <w:rPr>
                <w:rFonts w:ascii="Arial" w:hAnsi="Arial" w:cs="Arial"/>
                <w:sz w:val="24"/>
                <w:szCs w:val="24"/>
              </w:rPr>
              <w:t xml:space="preserve">holder provides a consistent level of service to patients, relatives and University Hospital </w:t>
            </w:r>
            <w:r>
              <w:rPr>
                <w:rFonts w:ascii="Arial" w:hAnsi="Arial" w:cs="Arial"/>
                <w:sz w:val="24"/>
                <w:szCs w:val="24"/>
              </w:rPr>
              <w:t>Ayr</w:t>
            </w:r>
            <w:r w:rsidR="00666023" w:rsidRPr="00D63754">
              <w:rPr>
                <w:rFonts w:ascii="Arial" w:hAnsi="Arial" w:cs="Arial"/>
                <w:sz w:val="24"/>
                <w:szCs w:val="24"/>
              </w:rPr>
              <w:t xml:space="preserve"> staff</w:t>
            </w:r>
          </w:p>
          <w:p w:rsidR="00666023" w:rsidRPr="00D63754" w:rsidRDefault="00666023" w:rsidP="00D63754">
            <w:pPr>
              <w:numPr>
                <w:ilvl w:val="0"/>
                <w:numId w:val="19"/>
              </w:numPr>
              <w:ind w:left="360" w:right="49"/>
              <w:jc w:val="both"/>
              <w:rPr>
                <w:rFonts w:ascii="Arial" w:hAnsi="Arial" w:cs="Arial"/>
                <w:sz w:val="24"/>
                <w:szCs w:val="24"/>
              </w:rPr>
            </w:pPr>
            <w:r>
              <w:rPr>
                <w:rFonts w:ascii="Arial" w:hAnsi="Arial" w:cs="Arial"/>
                <w:sz w:val="24"/>
                <w:szCs w:val="24"/>
              </w:rPr>
              <w:t>The post</w:t>
            </w:r>
            <w:r w:rsidR="003A2BF7">
              <w:rPr>
                <w:rFonts w:ascii="Arial" w:hAnsi="Arial" w:cs="Arial"/>
                <w:sz w:val="24"/>
                <w:szCs w:val="24"/>
              </w:rPr>
              <w:t xml:space="preserve"> </w:t>
            </w:r>
            <w:r w:rsidRPr="00D63754">
              <w:rPr>
                <w:rFonts w:ascii="Arial" w:hAnsi="Arial" w:cs="Arial"/>
                <w:sz w:val="24"/>
                <w:szCs w:val="24"/>
              </w:rPr>
              <w:t>holder is required to plan the w</w:t>
            </w:r>
            <w:r w:rsidR="009121EA">
              <w:rPr>
                <w:rFonts w:ascii="Arial" w:hAnsi="Arial" w:cs="Arial"/>
                <w:sz w:val="24"/>
                <w:szCs w:val="24"/>
              </w:rPr>
              <w:t>ay in which work is carried out</w:t>
            </w:r>
          </w:p>
          <w:p w:rsidR="00666023" w:rsidRPr="00D63754" w:rsidRDefault="00666023" w:rsidP="00D63754">
            <w:pPr>
              <w:numPr>
                <w:ilvl w:val="0"/>
                <w:numId w:val="19"/>
              </w:numPr>
              <w:ind w:left="360" w:right="49"/>
              <w:jc w:val="both"/>
              <w:rPr>
                <w:rFonts w:ascii="Arial" w:hAnsi="Arial" w:cs="Arial"/>
                <w:sz w:val="24"/>
                <w:szCs w:val="24"/>
              </w:rPr>
            </w:pPr>
            <w:r>
              <w:rPr>
                <w:rFonts w:ascii="Arial" w:hAnsi="Arial" w:cs="Arial"/>
                <w:sz w:val="24"/>
                <w:szCs w:val="24"/>
              </w:rPr>
              <w:t>The post</w:t>
            </w:r>
            <w:r w:rsidR="003A2BF7">
              <w:rPr>
                <w:rFonts w:ascii="Arial" w:hAnsi="Arial" w:cs="Arial"/>
                <w:sz w:val="24"/>
                <w:szCs w:val="24"/>
              </w:rPr>
              <w:t xml:space="preserve"> </w:t>
            </w:r>
            <w:r w:rsidRPr="00D63754">
              <w:rPr>
                <w:rFonts w:ascii="Arial" w:hAnsi="Arial" w:cs="Arial"/>
                <w:sz w:val="24"/>
                <w:szCs w:val="24"/>
              </w:rPr>
              <w:t>holder is required to allocate work to trained and untrained nursing staff, ambulance and ancillary staff</w:t>
            </w:r>
          </w:p>
          <w:p w:rsidR="00666023" w:rsidRPr="00D63754" w:rsidRDefault="00666023" w:rsidP="00D63754">
            <w:pPr>
              <w:numPr>
                <w:ilvl w:val="0"/>
                <w:numId w:val="19"/>
              </w:numPr>
              <w:ind w:left="360" w:right="49"/>
              <w:jc w:val="both"/>
              <w:rPr>
                <w:rFonts w:ascii="Arial" w:hAnsi="Arial" w:cs="Arial"/>
                <w:sz w:val="24"/>
                <w:szCs w:val="24"/>
              </w:rPr>
            </w:pPr>
            <w:r w:rsidRPr="00D63754">
              <w:rPr>
                <w:rFonts w:ascii="Arial" w:hAnsi="Arial" w:cs="Arial"/>
                <w:sz w:val="24"/>
                <w:szCs w:val="24"/>
              </w:rPr>
              <w:t xml:space="preserve">Reports to Clinical Nurse Manager </w:t>
            </w:r>
            <w:r w:rsidR="004E362C">
              <w:rPr>
                <w:rFonts w:ascii="Arial" w:hAnsi="Arial" w:cs="Arial"/>
                <w:sz w:val="24"/>
                <w:szCs w:val="24"/>
              </w:rPr>
              <w:t xml:space="preserve">(Emergency Care) </w:t>
            </w:r>
            <w:r w:rsidRPr="00D63754">
              <w:rPr>
                <w:rFonts w:ascii="Arial" w:hAnsi="Arial" w:cs="Arial"/>
                <w:sz w:val="24"/>
                <w:szCs w:val="24"/>
              </w:rPr>
              <w:t xml:space="preserve">but is regularly assigned tasks direct by the </w:t>
            </w:r>
            <w:r w:rsidR="003A2BF7">
              <w:rPr>
                <w:rFonts w:ascii="Arial" w:hAnsi="Arial" w:cs="Arial"/>
                <w:sz w:val="24"/>
                <w:szCs w:val="24"/>
              </w:rPr>
              <w:t xml:space="preserve">Assistant </w:t>
            </w:r>
            <w:r w:rsidRPr="00D63754">
              <w:rPr>
                <w:rFonts w:ascii="Arial" w:hAnsi="Arial" w:cs="Arial"/>
                <w:sz w:val="24"/>
                <w:szCs w:val="24"/>
              </w:rPr>
              <w:t>General Manager</w:t>
            </w:r>
            <w:r w:rsidR="003A2BF7">
              <w:rPr>
                <w:rFonts w:ascii="Arial" w:hAnsi="Arial" w:cs="Arial"/>
                <w:sz w:val="24"/>
                <w:szCs w:val="24"/>
              </w:rPr>
              <w:t xml:space="preserve"> / General Manager</w:t>
            </w:r>
          </w:p>
          <w:p w:rsidR="00666023" w:rsidRPr="00D63754" w:rsidRDefault="00666023" w:rsidP="00D63754">
            <w:pPr>
              <w:numPr>
                <w:ilvl w:val="0"/>
                <w:numId w:val="19"/>
              </w:numPr>
              <w:ind w:left="360" w:right="49"/>
              <w:jc w:val="both"/>
              <w:rPr>
                <w:rFonts w:ascii="Arial" w:hAnsi="Arial" w:cs="Arial"/>
                <w:sz w:val="24"/>
                <w:szCs w:val="24"/>
              </w:rPr>
            </w:pPr>
            <w:r w:rsidRPr="00D63754">
              <w:rPr>
                <w:rFonts w:ascii="Arial" w:hAnsi="Arial" w:cs="Arial"/>
                <w:sz w:val="24"/>
                <w:szCs w:val="24"/>
              </w:rPr>
              <w:t>Required to work on</w:t>
            </w:r>
            <w:r w:rsidR="009121EA">
              <w:rPr>
                <w:rFonts w:ascii="Arial" w:hAnsi="Arial" w:cs="Arial"/>
                <w:sz w:val="24"/>
                <w:szCs w:val="24"/>
              </w:rPr>
              <w:t xml:space="preserve"> own initiative all of the time</w:t>
            </w:r>
          </w:p>
          <w:p w:rsidR="00666023" w:rsidRPr="00D63754" w:rsidRDefault="00666023" w:rsidP="00D63754">
            <w:pPr>
              <w:numPr>
                <w:ilvl w:val="0"/>
                <w:numId w:val="19"/>
              </w:numPr>
              <w:ind w:left="360" w:right="49"/>
              <w:jc w:val="both"/>
              <w:rPr>
                <w:rFonts w:ascii="Arial" w:hAnsi="Arial" w:cs="Arial"/>
                <w:sz w:val="24"/>
                <w:szCs w:val="24"/>
              </w:rPr>
            </w:pPr>
            <w:r w:rsidRPr="00D63754">
              <w:rPr>
                <w:rFonts w:ascii="Arial" w:hAnsi="Arial" w:cs="Arial"/>
                <w:sz w:val="24"/>
                <w:szCs w:val="24"/>
              </w:rPr>
              <w:t>Annual performa</w:t>
            </w:r>
            <w:r w:rsidR="009121EA">
              <w:rPr>
                <w:rFonts w:ascii="Arial" w:hAnsi="Arial" w:cs="Arial"/>
                <w:sz w:val="24"/>
                <w:szCs w:val="24"/>
              </w:rPr>
              <w:t>nce development plan and review</w:t>
            </w:r>
          </w:p>
          <w:p w:rsidR="00666023" w:rsidRPr="00D63754" w:rsidRDefault="00666023" w:rsidP="00D63754">
            <w:pPr>
              <w:numPr>
                <w:ilvl w:val="0"/>
                <w:numId w:val="19"/>
              </w:numPr>
              <w:ind w:left="360" w:right="49"/>
              <w:jc w:val="both"/>
              <w:rPr>
                <w:rFonts w:ascii="Arial" w:hAnsi="Arial" w:cs="Arial"/>
                <w:sz w:val="24"/>
                <w:szCs w:val="24"/>
              </w:rPr>
            </w:pPr>
            <w:r w:rsidRPr="00D63754">
              <w:rPr>
                <w:rFonts w:ascii="Arial" w:hAnsi="Arial" w:cs="Arial"/>
                <w:sz w:val="24"/>
                <w:szCs w:val="24"/>
              </w:rPr>
              <w:t>Objectives will be set and agreed.</w:t>
            </w:r>
          </w:p>
          <w:p w:rsidR="00666023" w:rsidRPr="00D63754" w:rsidRDefault="00666023">
            <w:pPr>
              <w:rPr>
                <w:rFonts w:ascii="Arial" w:hAnsi="Arial" w:cs="Arial"/>
                <w:sz w:val="24"/>
                <w:szCs w:val="24"/>
              </w:rPr>
            </w:pPr>
          </w:p>
        </w:tc>
      </w:tr>
    </w:tbl>
    <w:p w:rsidR="00666023" w:rsidRPr="00D63754" w:rsidRDefault="00666023">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66023" w:rsidRPr="00D63754">
        <w:tc>
          <w:tcPr>
            <w:tcW w:w="10440" w:type="dxa"/>
            <w:tcBorders>
              <w:top w:val="single" w:sz="4" w:space="0" w:color="auto"/>
              <w:left w:val="single" w:sz="4" w:space="0" w:color="auto"/>
              <w:bottom w:val="single" w:sz="4" w:space="0" w:color="auto"/>
              <w:right w:val="single" w:sz="4" w:space="0" w:color="auto"/>
            </w:tcBorders>
          </w:tcPr>
          <w:p w:rsidR="00666023" w:rsidRPr="00D63754" w:rsidRDefault="00666023">
            <w:pPr>
              <w:spacing w:before="120" w:after="120"/>
              <w:ind w:right="-274"/>
              <w:jc w:val="both"/>
              <w:rPr>
                <w:rFonts w:ascii="Arial" w:hAnsi="Arial" w:cs="Arial"/>
                <w:b/>
                <w:sz w:val="24"/>
                <w:szCs w:val="24"/>
              </w:rPr>
            </w:pPr>
            <w:r w:rsidRPr="00D63754">
              <w:rPr>
                <w:rFonts w:ascii="Arial" w:hAnsi="Arial" w:cs="Arial"/>
                <w:b/>
                <w:sz w:val="24"/>
                <w:szCs w:val="24"/>
              </w:rPr>
              <w:t>9.  DECISIONS AND JUDGEMENTS</w:t>
            </w:r>
          </w:p>
        </w:tc>
      </w:tr>
      <w:tr w:rsidR="00666023" w:rsidRPr="00D63754">
        <w:tc>
          <w:tcPr>
            <w:tcW w:w="10440" w:type="dxa"/>
            <w:tcBorders>
              <w:top w:val="single" w:sz="4" w:space="0" w:color="auto"/>
              <w:left w:val="single" w:sz="4" w:space="0" w:color="auto"/>
              <w:bottom w:val="single" w:sz="4" w:space="0" w:color="auto"/>
              <w:right w:val="single" w:sz="4" w:space="0" w:color="auto"/>
            </w:tcBorders>
          </w:tcPr>
          <w:p w:rsidR="00666023" w:rsidRPr="00D63754" w:rsidRDefault="00666023">
            <w:pPr>
              <w:ind w:right="-270"/>
              <w:jc w:val="both"/>
              <w:rPr>
                <w:rFonts w:ascii="Arial" w:hAnsi="Arial" w:cs="Arial"/>
                <w:sz w:val="24"/>
                <w:szCs w:val="24"/>
              </w:rPr>
            </w:pPr>
          </w:p>
          <w:p w:rsidR="00666023" w:rsidRPr="00D63754" w:rsidRDefault="00666023" w:rsidP="00D63754">
            <w:pPr>
              <w:ind w:right="49"/>
              <w:jc w:val="both"/>
              <w:rPr>
                <w:rFonts w:ascii="Arial" w:hAnsi="Arial" w:cs="Arial"/>
                <w:sz w:val="24"/>
                <w:szCs w:val="24"/>
              </w:rPr>
            </w:pPr>
            <w:r w:rsidRPr="00D63754">
              <w:rPr>
                <w:rFonts w:ascii="Arial" w:hAnsi="Arial" w:cs="Arial"/>
                <w:sz w:val="24"/>
                <w:szCs w:val="24"/>
              </w:rPr>
              <w:t>Professionally expected to make autonomous decisions on a daily basis, including advice to junior and senior medical staff, Senior Charge Nurses, junior ward staff, external agencies and multi-disciplinary team members.</w:t>
            </w:r>
          </w:p>
          <w:p w:rsidR="00666023" w:rsidRPr="00D63754" w:rsidRDefault="00666023" w:rsidP="00D63754">
            <w:pPr>
              <w:ind w:right="49"/>
              <w:jc w:val="both"/>
              <w:rPr>
                <w:rFonts w:ascii="Arial" w:hAnsi="Arial" w:cs="Arial"/>
                <w:sz w:val="24"/>
                <w:szCs w:val="24"/>
              </w:rPr>
            </w:pPr>
          </w:p>
          <w:p w:rsidR="00666023" w:rsidRPr="00D63754" w:rsidRDefault="00666023" w:rsidP="00D63754">
            <w:pPr>
              <w:ind w:right="49"/>
              <w:jc w:val="both"/>
              <w:rPr>
                <w:rFonts w:ascii="Arial" w:hAnsi="Arial" w:cs="Arial"/>
                <w:sz w:val="24"/>
                <w:szCs w:val="24"/>
              </w:rPr>
            </w:pPr>
            <w:r w:rsidRPr="00D63754">
              <w:rPr>
                <w:rFonts w:ascii="Arial" w:hAnsi="Arial" w:cs="Arial"/>
                <w:sz w:val="24"/>
                <w:szCs w:val="24"/>
              </w:rPr>
              <w:t>Requires a high level of analytical and judgemental skills to enable the post holder to manage highly</w:t>
            </w:r>
            <w:r>
              <w:rPr>
                <w:rFonts w:ascii="Arial" w:hAnsi="Arial" w:cs="Arial"/>
                <w:sz w:val="24"/>
                <w:szCs w:val="24"/>
              </w:rPr>
              <w:t xml:space="preserve"> </w:t>
            </w:r>
            <w:r w:rsidRPr="00D63754">
              <w:rPr>
                <w:rFonts w:ascii="Arial" w:hAnsi="Arial" w:cs="Arial"/>
                <w:sz w:val="24"/>
                <w:szCs w:val="24"/>
              </w:rPr>
              <w:t>complex situations which may have unique characteristics and where there are a number of</w:t>
            </w:r>
            <w:r>
              <w:rPr>
                <w:rFonts w:ascii="Arial" w:hAnsi="Arial" w:cs="Arial"/>
                <w:sz w:val="24"/>
                <w:szCs w:val="24"/>
              </w:rPr>
              <w:t xml:space="preserve"> </w:t>
            </w:r>
            <w:r w:rsidRPr="00D63754">
              <w:rPr>
                <w:rFonts w:ascii="Arial" w:hAnsi="Arial" w:cs="Arial"/>
                <w:sz w:val="24"/>
                <w:szCs w:val="24"/>
              </w:rPr>
              <w:t>complicated aspects to take into account, which do not have obvious solutions. When required by</w:t>
            </w:r>
            <w:r>
              <w:rPr>
                <w:rFonts w:ascii="Arial" w:hAnsi="Arial" w:cs="Arial"/>
                <w:sz w:val="24"/>
                <w:szCs w:val="24"/>
              </w:rPr>
              <w:t xml:space="preserve"> </w:t>
            </w:r>
            <w:r w:rsidRPr="00D63754">
              <w:rPr>
                <w:rFonts w:ascii="Arial" w:hAnsi="Arial" w:cs="Arial"/>
                <w:sz w:val="24"/>
                <w:szCs w:val="24"/>
              </w:rPr>
              <w:t>pati</w:t>
            </w:r>
            <w:r>
              <w:rPr>
                <w:rFonts w:ascii="Arial" w:hAnsi="Arial" w:cs="Arial"/>
                <w:sz w:val="24"/>
                <w:szCs w:val="24"/>
              </w:rPr>
              <w:t>ent</w:t>
            </w:r>
            <w:r w:rsidRPr="00D63754">
              <w:rPr>
                <w:rFonts w:ascii="Arial" w:hAnsi="Arial" w:cs="Arial"/>
                <w:sz w:val="24"/>
                <w:szCs w:val="24"/>
              </w:rPr>
              <w:t xml:space="preserve"> needs</w:t>
            </w:r>
            <w:r>
              <w:rPr>
                <w:rFonts w:ascii="Arial" w:hAnsi="Arial" w:cs="Arial"/>
                <w:sz w:val="24"/>
                <w:szCs w:val="24"/>
              </w:rPr>
              <w:t>,</w:t>
            </w:r>
            <w:r w:rsidRPr="00D63754">
              <w:rPr>
                <w:rFonts w:ascii="Arial" w:hAnsi="Arial" w:cs="Arial"/>
                <w:sz w:val="24"/>
                <w:szCs w:val="24"/>
              </w:rPr>
              <w:t xml:space="preserve"> to act independently out w</w:t>
            </w:r>
            <w:r>
              <w:rPr>
                <w:rFonts w:ascii="Arial" w:hAnsi="Arial" w:cs="Arial"/>
                <w:sz w:val="24"/>
                <w:szCs w:val="24"/>
              </w:rPr>
              <w:t>ith agreed policy based on post</w:t>
            </w:r>
            <w:r w:rsidRPr="00D63754">
              <w:rPr>
                <w:rFonts w:ascii="Arial" w:hAnsi="Arial" w:cs="Arial"/>
                <w:sz w:val="24"/>
                <w:szCs w:val="24"/>
              </w:rPr>
              <w:t>holders own interpretation of clinical need.</w:t>
            </w:r>
          </w:p>
          <w:p w:rsidR="00666023" w:rsidRPr="00D63754" w:rsidRDefault="00666023" w:rsidP="00D63754">
            <w:pPr>
              <w:ind w:right="49"/>
              <w:jc w:val="both"/>
              <w:rPr>
                <w:rFonts w:ascii="Arial" w:hAnsi="Arial" w:cs="Arial"/>
                <w:sz w:val="24"/>
                <w:szCs w:val="24"/>
              </w:rPr>
            </w:pPr>
          </w:p>
          <w:p w:rsidR="00666023" w:rsidRPr="00D63754" w:rsidRDefault="00666023" w:rsidP="00D63754">
            <w:pPr>
              <w:ind w:right="49"/>
              <w:jc w:val="both"/>
              <w:rPr>
                <w:rFonts w:ascii="Arial" w:hAnsi="Arial" w:cs="Arial"/>
                <w:sz w:val="24"/>
                <w:szCs w:val="24"/>
              </w:rPr>
            </w:pPr>
            <w:r w:rsidRPr="00D63754">
              <w:rPr>
                <w:rFonts w:ascii="Arial" w:hAnsi="Arial" w:cs="Arial"/>
                <w:sz w:val="24"/>
                <w:szCs w:val="24"/>
              </w:rPr>
              <w:t xml:space="preserve">The discharge co-ordinator has </w:t>
            </w:r>
            <w:r w:rsidR="009121EA">
              <w:rPr>
                <w:rFonts w:ascii="Arial" w:hAnsi="Arial" w:cs="Arial"/>
                <w:sz w:val="24"/>
                <w:szCs w:val="24"/>
              </w:rPr>
              <w:t>delegated responsibility</w:t>
            </w:r>
            <w:r w:rsidRPr="00D63754">
              <w:rPr>
                <w:rFonts w:ascii="Arial" w:hAnsi="Arial" w:cs="Arial"/>
                <w:sz w:val="24"/>
                <w:szCs w:val="24"/>
              </w:rPr>
              <w:t xml:space="preserve"> to m</w:t>
            </w:r>
            <w:r>
              <w:rPr>
                <w:rFonts w:ascii="Arial" w:hAnsi="Arial" w:cs="Arial"/>
                <w:sz w:val="24"/>
                <w:szCs w:val="24"/>
              </w:rPr>
              <w:t>ake decisions regarding patient</w:t>
            </w:r>
            <w:r w:rsidRPr="00D63754">
              <w:rPr>
                <w:rFonts w:ascii="Arial" w:hAnsi="Arial" w:cs="Arial"/>
                <w:sz w:val="24"/>
                <w:szCs w:val="24"/>
              </w:rPr>
              <w:t xml:space="preserve"> discharge which</w:t>
            </w:r>
            <w:r>
              <w:rPr>
                <w:rFonts w:ascii="Arial" w:hAnsi="Arial" w:cs="Arial"/>
                <w:sz w:val="24"/>
                <w:szCs w:val="24"/>
              </w:rPr>
              <w:t xml:space="preserve"> </w:t>
            </w:r>
            <w:r w:rsidRPr="00D63754">
              <w:rPr>
                <w:rFonts w:ascii="Arial" w:hAnsi="Arial" w:cs="Arial"/>
                <w:sz w:val="24"/>
                <w:szCs w:val="24"/>
              </w:rPr>
              <w:t>may impinge on other Department’s resources.</w:t>
            </w:r>
          </w:p>
          <w:p w:rsidR="00666023" w:rsidRPr="00D63754" w:rsidRDefault="00666023">
            <w:pPr>
              <w:ind w:right="-270"/>
              <w:jc w:val="both"/>
              <w:rPr>
                <w:rFonts w:ascii="Arial" w:hAnsi="Arial" w:cs="Arial"/>
                <w:sz w:val="24"/>
                <w:szCs w:val="24"/>
              </w:rPr>
            </w:pPr>
          </w:p>
        </w:tc>
      </w:tr>
    </w:tbl>
    <w:p w:rsidR="00666023" w:rsidRDefault="00666023">
      <w:pPr>
        <w:rPr>
          <w:rFonts w:ascii="Arial" w:hAnsi="Arial" w:cs="Arial"/>
          <w:sz w:val="24"/>
          <w:szCs w:val="24"/>
        </w:rPr>
      </w:pPr>
    </w:p>
    <w:p w:rsidR="003A2BF7" w:rsidRPr="00D63754" w:rsidRDefault="003A2BF7">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66023" w:rsidRPr="00D63754">
        <w:tc>
          <w:tcPr>
            <w:tcW w:w="10440" w:type="dxa"/>
            <w:tcBorders>
              <w:top w:val="single" w:sz="4" w:space="0" w:color="auto"/>
              <w:left w:val="single" w:sz="4" w:space="0" w:color="auto"/>
              <w:bottom w:val="single" w:sz="4" w:space="0" w:color="auto"/>
              <w:right w:val="single" w:sz="4" w:space="0" w:color="auto"/>
            </w:tcBorders>
          </w:tcPr>
          <w:p w:rsidR="00666023" w:rsidRPr="00D63754" w:rsidRDefault="00666023">
            <w:pPr>
              <w:pStyle w:val="Heading3"/>
              <w:spacing w:before="120" w:after="120"/>
              <w:rPr>
                <w:rFonts w:cs="Arial"/>
                <w:szCs w:val="24"/>
              </w:rPr>
            </w:pPr>
            <w:r w:rsidRPr="00D63754">
              <w:rPr>
                <w:rFonts w:cs="Arial"/>
                <w:szCs w:val="24"/>
              </w:rPr>
              <w:t>10.  MOST CHALLENGING/DIFFICULT PARTS OF THE JOB</w:t>
            </w:r>
          </w:p>
        </w:tc>
      </w:tr>
      <w:tr w:rsidR="00666023" w:rsidRPr="00D63754">
        <w:tc>
          <w:tcPr>
            <w:tcW w:w="10440" w:type="dxa"/>
            <w:tcBorders>
              <w:top w:val="single" w:sz="4" w:space="0" w:color="auto"/>
              <w:left w:val="single" w:sz="4" w:space="0" w:color="auto"/>
              <w:bottom w:val="single" w:sz="4" w:space="0" w:color="auto"/>
              <w:right w:val="single" w:sz="4" w:space="0" w:color="auto"/>
            </w:tcBorders>
          </w:tcPr>
          <w:p w:rsidR="00666023" w:rsidRPr="00D63754" w:rsidRDefault="00666023">
            <w:pPr>
              <w:ind w:right="72"/>
              <w:jc w:val="both"/>
              <w:rPr>
                <w:rFonts w:ascii="Arial" w:hAnsi="Arial" w:cs="Arial"/>
                <w:sz w:val="24"/>
                <w:szCs w:val="24"/>
              </w:rPr>
            </w:pPr>
          </w:p>
          <w:p w:rsidR="00666023" w:rsidRPr="00D63754" w:rsidRDefault="00666023" w:rsidP="003F4636">
            <w:pPr>
              <w:pStyle w:val="BodyText3"/>
              <w:ind w:right="49"/>
              <w:rPr>
                <w:rFonts w:ascii="Arial" w:hAnsi="Arial" w:cs="Arial"/>
                <w:szCs w:val="24"/>
              </w:rPr>
            </w:pPr>
            <w:r w:rsidRPr="00D63754">
              <w:rPr>
                <w:rFonts w:ascii="Arial" w:hAnsi="Arial" w:cs="Arial"/>
                <w:szCs w:val="24"/>
              </w:rPr>
              <w:t xml:space="preserve">The most challenging aspects of the job are from the multifaceted nature of the work involved. </w:t>
            </w:r>
          </w:p>
          <w:p w:rsidR="00666023" w:rsidRPr="00D63754" w:rsidRDefault="00666023" w:rsidP="003F4636">
            <w:pPr>
              <w:pStyle w:val="BodyText3"/>
              <w:ind w:right="49"/>
              <w:rPr>
                <w:rFonts w:ascii="Arial" w:hAnsi="Arial" w:cs="Arial"/>
                <w:szCs w:val="24"/>
              </w:rPr>
            </w:pPr>
          </w:p>
          <w:p w:rsidR="00666023" w:rsidRPr="00D63754" w:rsidRDefault="00666023" w:rsidP="003F4636">
            <w:pPr>
              <w:pStyle w:val="BodyText3"/>
              <w:ind w:right="49"/>
              <w:rPr>
                <w:rFonts w:ascii="Arial" w:hAnsi="Arial" w:cs="Arial"/>
                <w:szCs w:val="24"/>
              </w:rPr>
            </w:pPr>
            <w:r w:rsidRPr="00D63754">
              <w:rPr>
                <w:rFonts w:ascii="Arial" w:hAnsi="Arial" w:cs="Arial"/>
                <w:szCs w:val="24"/>
              </w:rPr>
              <w:t>There are a variety of problems and situations, which require a consistent and methodical approach to enable the problem to be solved.</w:t>
            </w:r>
          </w:p>
          <w:p w:rsidR="00666023" w:rsidRPr="00D63754" w:rsidRDefault="00666023" w:rsidP="003F4636">
            <w:pPr>
              <w:ind w:right="49"/>
              <w:jc w:val="both"/>
              <w:rPr>
                <w:rFonts w:ascii="Arial" w:hAnsi="Arial" w:cs="Arial"/>
                <w:sz w:val="24"/>
                <w:szCs w:val="24"/>
              </w:rPr>
            </w:pPr>
          </w:p>
          <w:p w:rsidR="00666023" w:rsidRPr="00D63754" w:rsidRDefault="00666023" w:rsidP="003F4636">
            <w:pPr>
              <w:ind w:right="49"/>
              <w:jc w:val="both"/>
              <w:rPr>
                <w:rFonts w:ascii="Arial" w:hAnsi="Arial" w:cs="Arial"/>
                <w:sz w:val="24"/>
                <w:szCs w:val="24"/>
              </w:rPr>
            </w:pPr>
            <w:r w:rsidRPr="00D63754">
              <w:rPr>
                <w:rFonts w:ascii="Arial" w:hAnsi="Arial" w:cs="Arial"/>
                <w:sz w:val="24"/>
                <w:szCs w:val="24"/>
              </w:rPr>
              <w:t>The post holder needs to continually strive to improve multi-agency working to the benefit of the patient.</w:t>
            </w:r>
          </w:p>
          <w:p w:rsidR="00666023" w:rsidRPr="00D63754" w:rsidRDefault="00666023" w:rsidP="003F4636">
            <w:pPr>
              <w:ind w:right="49"/>
              <w:jc w:val="both"/>
              <w:rPr>
                <w:rFonts w:ascii="Arial" w:hAnsi="Arial" w:cs="Arial"/>
                <w:sz w:val="24"/>
                <w:szCs w:val="24"/>
              </w:rPr>
            </w:pPr>
          </w:p>
          <w:p w:rsidR="00666023" w:rsidRPr="00D63754" w:rsidRDefault="00666023" w:rsidP="003F4636">
            <w:pPr>
              <w:ind w:right="49"/>
              <w:jc w:val="both"/>
              <w:rPr>
                <w:rFonts w:ascii="Arial" w:hAnsi="Arial" w:cs="Arial"/>
                <w:sz w:val="24"/>
                <w:szCs w:val="24"/>
              </w:rPr>
            </w:pPr>
            <w:r w:rsidRPr="00D63754">
              <w:rPr>
                <w:rFonts w:ascii="Arial" w:hAnsi="Arial" w:cs="Arial"/>
                <w:sz w:val="24"/>
                <w:szCs w:val="24"/>
              </w:rPr>
              <w:t>The post holder is the link between separate agencies with at times opposing agendas and the post holder</w:t>
            </w:r>
            <w:r>
              <w:rPr>
                <w:rFonts w:ascii="Arial" w:hAnsi="Arial" w:cs="Arial"/>
                <w:sz w:val="24"/>
                <w:szCs w:val="24"/>
              </w:rPr>
              <w:t xml:space="preserve"> </w:t>
            </w:r>
            <w:r w:rsidRPr="00D63754">
              <w:rPr>
                <w:rFonts w:ascii="Arial" w:hAnsi="Arial" w:cs="Arial"/>
                <w:sz w:val="24"/>
                <w:szCs w:val="24"/>
              </w:rPr>
              <w:t>is required to pacify both</w:t>
            </w:r>
            <w:r>
              <w:rPr>
                <w:rFonts w:ascii="Arial" w:hAnsi="Arial" w:cs="Arial"/>
                <w:sz w:val="24"/>
                <w:szCs w:val="24"/>
              </w:rPr>
              <w:t>.</w:t>
            </w:r>
          </w:p>
          <w:p w:rsidR="00666023" w:rsidRPr="00D63754" w:rsidRDefault="00666023">
            <w:pPr>
              <w:ind w:right="72"/>
              <w:jc w:val="both"/>
              <w:rPr>
                <w:rFonts w:ascii="Arial" w:hAnsi="Arial" w:cs="Arial"/>
                <w:sz w:val="24"/>
                <w:szCs w:val="24"/>
              </w:rPr>
            </w:pPr>
          </w:p>
        </w:tc>
      </w:tr>
    </w:tbl>
    <w:p w:rsidR="00666023" w:rsidRPr="00D63754" w:rsidRDefault="00666023">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66023" w:rsidRPr="00D63754">
        <w:tc>
          <w:tcPr>
            <w:tcW w:w="10440" w:type="dxa"/>
            <w:tcBorders>
              <w:top w:val="single" w:sz="4" w:space="0" w:color="auto"/>
              <w:left w:val="single" w:sz="4" w:space="0" w:color="auto"/>
              <w:bottom w:val="single" w:sz="4" w:space="0" w:color="auto"/>
              <w:right w:val="single" w:sz="4" w:space="0" w:color="auto"/>
            </w:tcBorders>
          </w:tcPr>
          <w:p w:rsidR="00666023" w:rsidRPr="00D63754" w:rsidRDefault="00666023">
            <w:pPr>
              <w:spacing w:before="120" w:after="120"/>
              <w:ind w:right="-274"/>
              <w:jc w:val="both"/>
              <w:rPr>
                <w:rFonts w:ascii="Arial" w:hAnsi="Arial" w:cs="Arial"/>
                <w:b/>
                <w:sz w:val="24"/>
                <w:szCs w:val="24"/>
              </w:rPr>
            </w:pPr>
            <w:r w:rsidRPr="00D63754">
              <w:rPr>
                <w:rFonts w:ascii="Arial" w:hAnsi="Arial" w:cs="Arial"/>
                <w:b/>
                <w:sz w:val="24"/>
                <w:szCs w:val="24"/>
              </w:rPr>
              <w:lastRenderedPageBreak/>
              <w:t>11.  COMMUNICATIONS AND RELATIONSHIPS</w:t>
            </w:r>
          </w:p>
        </w:tc>
      </w:tr>
      <w:tr w:rsidR="00666023" w:rsidRPr="00D63754">
        <w:tc>
          <w:tcPr>
            <w:tcW w:w="10440" w:type="dxa"/>
            <w:tcBorders>
              <w:top w:val="single" w:sz="4" w:space="0" w:color="auto"/>
              <w:left w:val="single" w:sz="4" w:space="0" w:color="auto"/>
              <w:bottom w:val="single" w:sz="4" w:space="0" w:color="auto"/>
              <w:right w:val="single" w:sz="4" w:space="0" w:color="auto"/>
            </w:tcBorders>
          </w:tcPr>
          <w:p w:rsidR="00666023" w:rsidRPr="00D63754" w:rsidRDefault="00666023">
            <w:pPr>
              <w:pStyle w:val="BodyText"/>
              <w:spacing w:line="264" w:lineRule="auto"/>
              <w:rPr>
                <w:rFonts w:cs="Arial"/>
                <w:sz w:val="24"/>
                <w:szCs w:val="24"/>
              </w:rPr>
            </w:pPr>
          </w:p>
          <w:p w:rsidR="00666023" w:rsidRPr="00D63754" w:rsidRDefault="00666023" w:rsidP="003F4636">
            <w:pPr>
              <w:pStyle w:val="Heading2"/>
              <w:ind w:right="49"/>
              <w:rPr>
                <w:rFonts w:ascii="Arial" w:hAnsi="Arial" w:cs="Arial"/>
                <w:szCs w:val="24"/>
              </w:rPr>
            </w:pPr>
            <w:r w:rsidRPr="00D63754">
              <w:rPr>
                <w:rFonts w:ascii="Arial" w:hAnsi="Arial" w:cs="Arial"/>
                <w:szCs w:val="24"/>
              </w:rPr>
              <w:t>The post holder is required to communicate daily by face to face contact, telephone, e-mail and by letter with a variety of people which includes:</w:t>
            </w:r>
          </w:p>
          <w:p w:rsidR="00666023" w:rsidRPr="00D63754" w:rsidRDefault="00666023" w:rsidP="003F4636">
            <w:pPr>
              <w:ind w:right="49"/>
              <w:jc w:val="both"/>
              <w:rPr>
                <w:rFonts w:ascii="Arial" w:hAnsi="Arial" w:cs="Arial"/>
                <w:sz w:val="24"/>
                <w:szCs w:val="24"/>
              </w:rPr>
            </w:pPr>
          </w:p>
          <w:p w:rsidR="00666023" w:rsidRPr="00D63754" w:rsidRDefault="00666023" w:rsidP="003F4636">
            <w:pPr>
              <w:numPr>
                <w:ilvl w:val="0"/>
                <w:numId w:val="11"/>
              </w:numPr>
              <w:ind w:right="49"/>
              <w:jc w:val="both"/>
              <w:rPr>
                <w:rFonts w:ascii="Arial" w:hAnsi="Arial" w:cs="Arial"/>
                <w:sz w:val="24"/>
                <w:szCs w:val="24"/>
              </w:rPr>
            </w:pPr>
            <w:r w:rsidRPr="00D63754">
              <w:rPr>
                <w:rFonts w:ascii="Arial" w:hAnsi="Arial" w:cs="Arial"/>
                <w:sz w:val="24"/>
                <w:szCs w:val="24"/>
              </w:rPr>
              <w:t>Patients and relatives</w:t>
            </w:r>
          </w:p>
          <w:p w:rsidR="00666023" w:rsidRPr="00D63754" w:rsidRDefault="00666023" w:rsidP="003F4636">
            <w:pPr>
              <w:numPr>
                <w:ilvl w:val="0"/>
                <w:numId w:val="11"/>
              </w:numPr>
              <w:ind w:right="49"/>
              <w:jc w:val="both"/>
              <w:rPr>
                <w:rFonts w:ascii="Arial" w:hAnsi="Arial" w:cs="Arial"/>
                <w:sz w:val="24"/>
                <w:szCs w:val="24"/>
              </w:rPr>
            </w:pPr>
            <w:r w:rsidRPr="00D63754">
              <w:rPr>
                <w:rFonts w:ascii="Arial" w:hAnsi="Arial" w:cs="Arial"/>
                <w:sz w:val="24"/>
                <w:szCs w:val="24"/>
              </w:rPr>
              <w:t>Ward staff</w:t>
            </w:r>
          </w:p>
          <w:p w:rsidR="00666023" w:rsidRPr="00D63754" w:rsidRDefault="00666023" w:rsidP="003F4636">
            <w:pPr>
              <w:numPr>
                <w:ilvl w:val="0"/>
                <w:numId w:val="11"/>
              </w:numPr>
              <w:ind w:right="49"/>
              <w:jc w:val="both"/>
              <w:rPr>
                <w:rFonts w:ascii="Arial" w:hAnsi="Arial" w:cs="Arial"/>
                <w:sz w:val="24"/>
                <w:szCs w:val="24"/>
              </w:rPr>
            </w:pPr>
            <w:r w:rsidRPr="00D63754">
              <w:rPr>
                <w:rFonts w:ascii="Arial" w:hAnsi="Arial" w:cs="Arial"/>
                <w:sz w:val="24"/>
                <w:szCs w:val="24"/>
              </w:rPr>
              <w:t>Allied health professionals</w:t>
            </w:r>
          </w:p>
          <w:p w:rsidR="00666023" w:rsidRPr="00D63754" w:rsidRDefault="00666023" w:rsidP="003F4636">
            <w:pPr>
              <w:numPr>
                <w:ilvl w:val="0"/>
                <w:numId w:val="11"/>
              </w:numPr>
              <w:ind w:right="49"/>
              <w:jc w:val="both"/>
              <w:rPr>
                <w:rFonts w:ascii="Arial" w:hAnsi="Arial" w:cs="Arial"/>
                <w:sz w:val="24"/>
                <w:szCs w:val="24"/>
              </w:rPr>
            </w:pPr>
            <w:r w:rsidRPr="00D63754">
              <w:rPr>
                <w:rFonts w:ascii="Arial" w:hAnsi="Arial" w:cs="Arial"/>
                <w:sz w:val="24"/>
                <w:szCs w:val="24"/>
              </w:rPr>
              <w:t>Social services</w:t>
            </w:r>
          </w:p>
          <w:p w:rsidR="00666023" w:rsidRPr="00D63754" w:rsidRDefault="00666023" w:rsidP="003F4636">
            <w:pPr>
              <w:numPr>
                <w:ilvl w:val="0"/>
                <w:numId w:val="11"/>
              </w:numPr>
              <w:ind w:right="49"/>
              <w:jc w:val="both"/>
              <w:rPr>
                <w:rFonts w:ascii="Arial" w:hAnsi="Arial" w:cs="Arial"/>
                <w:sz w:val="24"/>
                <w:szCs w:val="24"/>
              </w:rPr>
            </w:pPr>
            <w:r w:rsidRPr="00D63754">
              <w:rPr>
                <w:rFonts w:ascii="Arial" w:hAnsi="Arial" w:cs="Arial"/>
                <w:sz w:val="24"/>
                <w:szCs w:val="24"/>
              </w:rPr>
              <w:t>Home help organisers</w:t>
            </w:r>
          </w:p>
          <w:p w:rsidR="00666023" w:rsidRPr="00D63754" w:rsidRDefault="00666023" w:rsidP="003F4636">
            <w:pPr>
              <w:numPr>
                <w:ilvl w:val="0"/>
                <w:numId w:val="11"/>
              </w:numPr>
              <w:ind w:right="49"/>
              <w:jc w:val="both"/>
              <w:rPr>
                <w:rFonts w:ascii="Arial" w:hAnsi="Arial" w:cs="Arial"/>
                <w:sz w:val="24"/>
                <w:szCs w:val="24"/>
              </w:rPr>
            </w:pPr>
            <w:r w:rsidRPr="00D63754">
              <w:rPr>
                <w:rFonts w:ascii="Arial" w:hAnsi="Arial" w:cs="Arial"/>
                <w:sz w:val="24"/>
                <w:szCs w:val="24"/>
              </w:rPr>
              <w:t>Ambulance staff</w:t>
            </w:r>
          </w:p>
          <w:p w:rsidR="00666023" w:rsidRPr="00D63754" w:rsidRDefault="00666023" w:rsidP="003F4636">
            <w:pPr>
              <w:numPr>
                <w:ilvl w:val="0"/>
                <w:numId w:val="11"/>
              </w:numPr>
              <w:ind w:right="49"/>
              <w:jc w:val="both"/>
              <w:rPr>
                <w:rFonts w:ascii="Arial" w:hAnsi="Arial" w:cs="Arial"/>
                <w:sz w:val="24"/>
                <w:szCs w:val="24"/>
              </w:rPr>
            </w:pPr>
            <w:r w:rsidRPr="00D63754">
              <w:rPr>
                <w:rFonts w:ascii="Arial" w:hAnsi="Arial" w:cs="Arial"/>
                <w:sz w:val="24"/>
                <w:szCs w:val="24"/>
              </w:rPr>
              <w:t>Primary care staff</w:t>
            </w:r>
          </w:p>
          <w:p w:rsidR="00666023" w:rsidRPr="00D63754" w:rsidRDefault="00666023" w:rsidP="003F4636">
            <w:pPr>
              <w:numPr>
                <w:ilvl w:val="0"/>
                <w:numId w:val="11"/>
              </w:numPr>
              <w:ind w:right="49"/>
              <w:jc w:val="both"/>
              <w:rPr>
                <w:rFonts w:ascii="Arial" w:hAnsi="Arial" w:cs="Arial"/>
                <w:sz w:val="24"/>
                <w:szCs w:val="24"/>
              </w:rPr>
            </w:pPr>
            <w:r w:rsidRPr="00D63754">
              <w:rPr>
                <w:rFonts w:ascii="Arial" w:hAnsi="Arial" w:cs="Arial"/>
                <w:sz w:val="24"/>
                <w:szCs w:val="24"/>
              </w:rPr>
              <w:t>Nurse specialist</w:t>
            </w:r>
          </w:p>
          <w:p w:rsidR="00666023" w:rsidRPr="00D63754" w:rsidRDefault="00666023" w:rsidP="003F4636">
            <w:pPr>
              <w:numPr>
                <w:ilvl w:val="0"/>
                <w:numId w:val="11"/>
              </w:numPr>
              <w:ind w:right="49"/>
              <w:jc w:val="both"/>
              <w:rPr>
                <w:rFonts w:ascii="Arial" w:hAnsi="Arial" w:cs="Arial"/>
                <w:sz w:val="24"/>
                <w:szCs w:val="24"/>
              </w:rPr>
            </w:pPr>
            <w:r w:rsidRPr="00D63754">
              <w:rPr>
                <w:rFonts w:ascii="Arial" w:hAnsi="Arial" w:cs="Arial"/>
                <w:sz w:val="24"/>
                <w:szCs w:val="24"/>
              </w:rPr>
              <w:t>Medical teams</w:t>
            </w:r>
          </w:p>
          <w:p w:rsidR="00666023" w:rsidRPr="00D63754" w:rsidRDefault="00666023" w:rsidP="003F4636">
            <w:pPr>
              <w:numPr>
                <w:ilvl w:val="0"/>
                <w:numId w:val="11"/>
              </w:numPr>
              <w:ind w:right="49"/>
              <w:jc w:val="both"/>
              <w:rPr>
                <w:rFonts w:ascii="Arial" w:hAnsi="Arial" w:cs="Arial"/>
                <w:sz w:val="24"/>
                <w:szCs w:val="24"/>
              </w:rPr>
            </w:pPr>
            <w:r w:rsidRPr="00D63754">
              <w:rPr>
                <w:rFonts w:ascii="Arial" w:hAnsi="Arial" w:cs="Arial"/>
                <w:sz w:val="24"/>
                <w:szCs w:val="24"/>
              </w:rPr>
              <w:t>Senior bed managers</w:t>
            </w:r>
          </w:p>
          <w:p w:rsidR="00666023" w:rsidRPr="00D63754" w:rsidRDefault="00666023" w:rsidP="003F4636">
            <w:pPr>
              <w:numPr>
                <w:ilvl w:val="0"/>
                <w:numId w:val="11"/>
              </w:numPr>
              <w:ind w:right="49"/>
              <w:jc w:val="both"/>
              <w:rPr>
                <w:rFonts w:ascii="Arial" w:hAnsi="Arial" w:cs="Arial"/>
                <w:sz w:val="24"/>
                <w:szCs w:val="24"/>
              </w:rPr>
            </w:pPr>
            <w:r w:rsidRPr="00D63754">
              <w:rPr>
                <w:rFonts w:ascii="Arial" w:hAnsi="Arial" w:cs="Arial"/>
                <w:sz w:val="24"/>
                <w:szCs w:val="24"/>
              </w:rPr>
              <w:t>General managers, medical and primary care</w:t>
            </w:r>
          </w:p>
          <w:p w:rsidR="00666023" w:rsidRPr="00D63754" w:rsidRDefault="00666023" w:rsidP="003F4636">
            <w:pPr>
              <w:numPr>
                <w:ilvl w:val="0"/>
                <w:numId w:val="12"/>
              </w:numPr>
              <w:ind w:right="49"/>
              <w:jc w:val="both"/>
              <w:rPr>
                <w:rFonts w:ascii="Arial" w:hAnsi="Arial" w:cs="Arial"/>
                <w:sz w:val="24"/>
                <w:szCs w:val="24"/>
              </w:rPr>
            </w:pPr>
            <w:r w:rsidRPr="00D63754">
              <w:rPr>
                <w:rFonts w:ascii="Arial" w:hAnsi="Arial" w:cs="Arial"/>
                <w:sz w:val="24"/>
                <w:szCs w:val="24"/>
              </w:rPr>
              <w:t>Rapid response service</w:t>
            </w:r>
          </w:p>
          <w:p w:rsidR="00666023" w:rsidRPr="00D63754" w:rsidRDefault="00666023" w:rsidP="003F4636">
            <w:pPr>
              <w:numPr>
                <w:ilvl w:val="0"/>
                <w:numId w:val="12"/>
              </w:numPr>
              <w:ind w:right="49"/>
              <w:jc w:val="both"/>
              <w:rPr>
                <w:rFonts w:ascii="Arial" w:hAnsi="Arial" w:cs="Arial"/>
                <w:sz w:val="24"/>
                <w:szCs w:val="24"/>
              </w:rPr>
            </w:pPr>
            <w:r w:rsidRPr="00D63754">
              <w:rPr>
                <w:rFonts w:ascii="Arial" w:hAnsi="Arial" w:cs="Arial"/>
                <w:sz w:val="24"/>
                <w:szCs w:val="24"/>
              </w:rPr>
              <w:t>Heads of Local Authority</w:t>
            </w:r>
          </w:p>
          <w:p w:rsidR="00666023" w:rsidRPr="00D63754" w:rsidRDefault="00666023" w:rsidP="003F4636">
            <w:pPr>
              <w:numPr>
                <w:ilvl w:val="0"/>
                <w:numId w:val="12"/>
              </w:numPr>
              <w:ind w:right="49"/>
              <w:jc w:val="both"/>
              <w:rPr>
                <w:rFonts w:ascii="Arial" w:hAnsi="Arial" w:cs="Arial"/>
                <w:sz w:val="24"/>
                <w:szCs w:val="24"/>
              </w:rPr>
            </w:pPr>
            <w:r w:rsidRPr="00D63754">
              <w:rPr>
                <w:rFonts w:ascii="Arial" w:hAnsi="Arial" w:cs="Arial"/>
                <w:sz w:val="24"/>
                <w:szCs w:val="24"/>
              </w:rPr>
              <w:t>Intermediate care staff</w:t>
            </w:r>
          </w:p>
          <w:p w:rsidR="00666023" w:rsidRPr="00D63754" w:rsidRDefault="00666023" w:rsidP="003F4636">
            <w:pPr>
              <w:ind w:right="49"/>
              <w:jc w:val="both"/>
              <w:rPr>
                <w:rFonts w:ascii="Arial" w:hAnsi="Arial" w:cs="Arial"/>
                <w:sz w:val="24"/>
                <w:szCs w:val="24"/>
              </w:rPr>
            </w:pPr>
          </w:p>
          <w:p w:rsidR="00666023" w:rsidRPr="00D63754" w:rsidRDefault="00666023" w:rsidP="003F4636">
            <w:pPr>
              <w:ind w:right="49"/>
              <w:jc w:val="both"/>
              <w:rPr>
                <w:rFonts w:ascii="Arial" w:hAnsi="Arial" w:cs="Arial"/>
                <w:sz w:val="24"/>
                <w:szCs w:val="24"/>
              </w:rPr>
            </w:pPr>
            <w:r w:rsidRPr="00D63754">
              <w:rPr>
                <w:rFonts w:ascii="Arial" w:hAnsi="Arial" w:cs="Arial"/>
                <w:sz w:val="24"/>
                <w:szCs w:val="24"/>
              </w:rPr>
              <w:t>The type of communication involved is diverse and multi-stranded. It involves presenting complex, sensitive and contentious information to large groups of staff frequently via video link.</w:t>
            </w:r>
          </w:p>
          <w:p w:rsidR="00666023" w:rsidRPr="00D63754" w:rsidRDefault="00666023" w:rsidP="003F4636">
            <w:pPr>
              <w:ind w:right="49"/>
              <w:jc w:val="both"/>
              <w:rPr>
                <w:rFonts w:ascii="Arial" w:hAnsi="Arial" w:cs="Arial"/>
                <w:sz w:val="24"/>
                <w:szCs w:val="24"/>
              </w:rPr>
            </w:pPr>
          </w:p>
          <w:p w:rsidR="00666023" w:rsidRPr="00D63754" w:rsidRDefault="00666023" w:rsidP="003F4636">
            <w:pPr>
              <w:ind w:right="49"/>
              <w:jc w:val="both"/>
              <w:rPr>
                <w:rFonts w:ascii="Arial" w:hAnsi="Arial" w:cs="Arial"/>
                <w:sz w:val="24"/>
                <w:szCs w:val="24"/>
              </w:rPr>
            </w:pPr>
            <w:r w:rsidRPr="00D63754">
              <w:rPr>
                <w:rFonts w:ascii="Arial" w:hAnsi="Arial" w:cs="Arial"/>
                <w:sz w:val="24"/>
                <w:szCs w:val="24"/>
              </w:rPr>
              <w:t xml:space="preserve">The post holder will be required to lead in case conferences, ward reviews and discharge planning meetings. </w:t>
            </w:r>
          </w:p>
          <w:p w:rsidR="00666023" w:rsidRPr="00D63754" w:rsidRDefault="00666023" w:rsidP="003F4636">
            <w:pPr>
              <w:ind w:right="49"/>
              <w:jc w:val="both"/>
              <w:rPr>
                <w:rFonts w:ascii="Arial" w:hAnsi="Arial" w:cs="Arial"/>
                <w:sz w:val="24"/>
                <w:szCs w:val="24"/>
              </w:rPr>
            </w:pPr>
          </w:p>
          <w:p w:rsidR="00666023" w:rsidRPr="00D63754" w:rsidRDefault="00666023" w:rsidP="003F4636">
            <w:pPr>
              <w:ind w:right="49"/>
              <w:jc w:val="both"/>
              <w:rPr>
                <w:rFonts w:ascii="Arial" w:hAnsi="Arial" w:cs="Arial"/>
                <w:sz w:val="24"/>
                <w:szCs w:val="24"/>
              </w:rPr>
            </w:pPr>
            <w:r w:rsidRPr="00D63754">
              <w:rPr>
                <w:rFonts w:ascii="Arial" w:hAnsi="Arial" w:cs="Arial"/>
                <w:sz w:val="24"/>
                <w:szCs w:val="24"/>
              </w:rPr>
              <w:t>The job requires highly developed persuasive, motivational, training skills when communicating effectively with staff.</w:t>
            </w:r>
          </w:p>
          <w:p w:rsidR="00666023" w:rsidRPr="00D63754" w:rsidRDefault="00666023" w:rsidP="003F4636">
            <w:pPr>
              <w:ind w:right="49"/>
              <w:jc w:val="both"/>
              <w:rPr>
                <w:rFonts w:ascii="Arial" w:hAnsi="Arial" w:cs="Arial"/>
                <w:sz w:val="24"/>
                <w:szCs w:val="24"/>
              </w:rPr>
            </w:pPr>
          </w:p>
          <w:p w:rsidR="00666023" w:rsidRPr="00D63754" w:rsidRDefault="00666023" w:rsidP="003F4636">
            <w:pPr>
              <w:ind w:right="49"/>
              <w:jc w:val="both"/>
              <w:rPr>
                <w:rFonts w:ascii="Arial" w:hAnsi="Arial" w:cs="Arial"/>
                <w:sz w:val="24"/>
                <w:szCs w:val="24"/>
              </w:rPr>
            </w:pPr>
            <w:r w:rsidRPr="00D63754">
              <w:rPr>
                <w:rFonts w:ascii="Arial" w:hAnsi="Arial" w:cs="Arial"/>
                <w:sz w:val="24"/>
                <w:szCs w:val="24"/>
              </w:rPr>
              <w:t>Highly developed empathic and re-assurance skills are required when communicating with patients and</w:t>
            </w:r>
            <w:r>
              <w:rPr>
                <w:rFonts w:ascii="Arial" w:hAnsi="Arial" w:cs="Arial"/>
                <w:sz w:val="24"/>
                <w:szCs w:val="24"/>
              </w:rPr>
              <w:t xml:space="preserve"> their relatives/</w:t>
            </w:r>
            <w:r w:rsidRPr="00D63754">
              <w:rPr>
                <w:rFonts w:ascii="Arial" w:hAnsi="Arial" w:cs="Arial"/>
                <w:sz w:val="24"/>
                <w:szCs w:val="24"/>
              </w:rPr>
              <w:t>carers to provide intense emotional support when planning a discharge for a patient who wishes to go home to die or for whom the decision is that they require permanent care and will</w:t>
            </w:r>
            <w:r>
              <w:rPr>
                <w:rFonts w:ascii="Arial" w:hAnsi="Arial" w:cs="Arial"/>
                <w:sz w:val="24"/>
                <w:szCs w:val="24"/>
              </w:rPr>
              <w:t xml:space="preserve"> </w:t>
            </w:r>
            <w:r w:rsidRPr="00D63754">
              <w:rPr>
                <w:rFonts w:ascii="Arial" w:hAnsi="Arial" w:cs="Arial"/>
                <w:sz w:val="24"/>
                <w:szCs w:val="24"/>
              </w:rPr>
              <w:t>never return to their own home. This requires the post holder to be able to provide accurate information</w:t>
            </w:r>
            <w:r>
              <w:rPr>
                <w:rFonts w:ascii="Arial" w:hAnsi="Arial" w:cs="Arial"/>
                <w:sz w:val="24"/>
                <w:szCs w:val="24"/>
              </w:rPr>
              <w:t xml:space="preserve"> </w:t>
            </w:r>
            <w:r w:rsidRPr="00D63754">
              <w:rPr>
                <w:rFonts w:ascii="Arial" w:hAnsi="Arial" w:cs="Arial"/>
                <w:sz w:val="24"/>
                <w:szCs w:val="24"/>
              </w:rPr>
              <w:t>in a supportive manner.</w:t>
            </w:r>
          </w:p>
          <w:p w:rsidR="00666023" w:rsidRPr="00D63754" w:rsidRDefault="00666023" w:rsidP="003F4636">
            <w:pPr>
              <w:ind w:right="49"/>
              <w:jc w:val="both"/>
              <w:rPr>
                <w:rFonts w:ascii="Arial" w:hAnsi="Arial" w:cs="Arial"/>
                <w:sz w:val="24"/>
                <w:szCs w:val="24"/>
              </w:rPr>
            </w:pPr>
          </w:p>
          <w:p w:rsidR="00666023" w:rsidRDefault="00666023" w:rsidP="003F4636">
            <w:pPr>
              <w:ind w:right="49"/>
              <w:jc w:val="both"/>
              <w:rPr>
                <w:rFonts w:ascii="Arial" w:hAnsi="Arial" w:cs="Arial"/>
                <w:sz w:val="24"/>
                <w:szCs w:val="24"/>
              </w:rPr>
            </w:pPr>
            <w:r w:rsidRPr="00D63754">
              <w:rPr>
                <w:rFonts w:ascii="Arial" w:hAnsi="Arial" w:cs="Arial"/>
                <w:sz w:val="24"/>
                <w:szCs w:val="24"/>
              </w:rPr>
              <w:t>The post holder will be required to exhibit highly developed negotiating skills to communicate effectively with all agencies, patents and carers particularly when there are differences of opinions within agencies</w:t>
            </w:r>
            <w:r>
              <w:rPr>
                <w:rFonts w:ascii="Arial" w:hAnsi="Arial" w:cs="Arial"/>
                <w:sz w:val="24"/>
                <w:szCs w:val="24"/>
              </w:rPr>
              <w:t xml:space="preserve"> </w:t>
            </w:r>
            <w:r w:rsidRPr="00D63754">
              <w:rPr>
                <w:rFonts w:ascii="Arial" w:hAnsi="Arial" w:cs="Arial"/>
                <w:sz w:val="24"/>
                <w:szCs w:val="24"/>
              </w:rPr>
              <w:t>or with patient or carer. Promoting a joint approach to care management and maintaining patient</w:t>
            </w:r>
            <w:r>
              <w:rPr>
                <w:rFonts w:ascii="Arial" w:hAnsi="Arial" w:cs="Arial"/>
                <w:sz w:val="24"/>
                <w:szCs w:val="24"/>
              </w:rPr>
              <w:t xml:space="preserve"> </w:t>
            </w:r>
            <w:r w:rsidRPr="00D63754">
              <w:rPr>
                <w:rFonts w:ascii="Arial" w:hAnsi="Arial" w:cs="Arial"/>
                <w:sz w:val="24"/>
                <w:szCs w:val="24"/>
              </w:rPr>
              <w:t>centred care.</w:t>
            </w:r>
          </w:p>
          <w:p w:rsidR="00666023" w:rsidRPr="00D63754" w:rsidRDefault="00666023" w:rsidP="003F4636">
            <w:pPr>
              <w:ind w:right="49"/>
              <w:jc w:val="both"/>
              <w:rPr>
                <w:rFonts w:ascii="Arial" w:hAnsi="Arial" w:cs="Arial"/>
                <w:sz w:val="24"/>
                <w:szCs w:val="24"/>
              </w:rPr>
            </w:pPr>
          </w:p>
        </w:tc>
      </w:tr>
    </w:tbl>
    <w:p w:rsidR="00666023" w:rsidRPr="00D63754" w:rsidRDefault="00666023">
      <w:pPr>
        <w:rPr>
          <w:rFonts w:ascii="Arial" w:hAnsi="Arial" w:cs="Arial"/>
          <w:sz w:val="24"/>
          <w:szCs w:val="24"/>
        </w:rPr>
      </w:pPr>
    </w:p>
    <w:p w:rsidR="00666023" w:rsidRDefault="00666023">
      <w:r>
        <w:br w:type="page"/>
      </w: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66023" w:rsidRPr="00D63754">
        <w:tc>
          <w:tcPr>
            <w:tcW w:w="10440" w:type="dxa"/>
            <w:tcBorders>
              <w:top w:val="single" w:sz="4" w:space="0" w:color="auto"/>
              <w:left w:val="single" w:sz="4" w:space="0" w:color="auto"/>
              <w:bottom w:val="single" w:sz="4" w:space="0" w:color="auto"/>
              <w:right w:val="single" w:sz="4" w:space="0" w:color="auto"/>
            </w:tcBorders>
          </w:tcPr>
          <w:p w:rsidR="00666023" w:rsidRPr="00D63754" w:rsidRDefault="00666023">
            <w:pPr>
              <w:spacing w:before="120" w:after="120"/>
              <w:ind w:right="-274"/>
              <w:jc w:val="both"/>
              <w:rPr>
                <w:rFonts w:ascii="Arial" w:hAnsi="Arial" w:cs="Arial"/>
                <w:b/>
                <w:sz w:val="24"/>
                <w:szCs w:val="24"/>
              </w:rPr>
            </w:pPr>
            <w:r w:rsidRPr="00D63754">
              <w:rPr>
                <w:rFonts w:ascii="Arial" w:hAnsi="Arial" w:cs="Arial"/>
                <w:b/>
                <w:sz w:val="24"/>
                <w:szCs w:val="24"/>
              </w:rPr>
              <w:t>12. PHYSICAL, MENTAL, EMOTIONAL AND ENVIRONMENTAL DEMANDS OF THE JOB</w:t>
            </w:r>
          </w:p>
        </w:tc>
      </w:tr>
      <w:tr w:rsidR="00666023" w:rsidRPr="00D63754">
        <w:tc>
          <w:tcPr>
            <w:tcW w:w="10440" w:type="dxa"/>
            <w:tcBorders>
              <w:top w:val="single" w:sz="4" w:space="0" w:color="auto"/>
              <w:left w:val="single" w:sz="4" w:space="0" w:color="auto"/>
              <w:bottom w:val="single" w:sz="4" w:space="0" w:color="auto"/>
              <w:right w:val="single" w:sz="4" w:space="0" w:color="auto"/>
            </w:tcBorders>
          </w:tcPr>
          <w:p w:rsidR="00666023" w:rsidRPr="00D63754" w:rsidRDefault="00666023">
            <w:pPr>
              <w:pStyle w:val="BodyText"/>
              <w:spacing w:line="264" w:lineRule="auto"/>
              <w:rPr>
                <w:rFonts w:cs="Arial"/>
                <w:sz w:val="24"/>
                <w:szCs w:val="24"/>
              </w:rPr>
            </w:pPr>
          </w:p>
          <w:p w:rsidR="00666023" w:rsidRPr="00D63754" w:rsidRDefault="00666023">
            <w:pPr>
              <w:pStyle w:val="BodyText"/>
              <w:spacing w:line="264" w:lineRule="auto"/>
              <w:rPr>
                <w:rFonts w:cs="Arial"/>
                <w:b/>
                <w:sz w:val="24"/>
                <w:szCs w:val="24"/>
              </w:rPr>
            </w:pPr>
            <w:r w:rsidRPr="00D63754">
              <w:rPr>
                <w:rFonts w:cs="Arial"/>
                <w:b/>
                <w:sz w:val="24"/>
                <w:szCs w:val="24"/>
              </w:rPr>
              <w:t>PHYSICAL DEMANDS</w:t>
            </w:r>
          </w:p>
          <w:p w:rsidR="00666023" w:rsidRPr="00D63754" w:rsidRDefault="00666023">
            <w:pPr>
              <w:pStyle w:val="BodyText"/>
              <w:spacing w:after="120" w:line="264" w:lineRule="auto"/>
              <w:rPr>
                <w:rFonts w:cs="Arial"/>
                <w:sz w:val="24"/>
                <w:szCs w:val="24"/>
              </w:rPr>
            </w:pPr>
            <w:r w:rsidRPr="00D63754">
              <w:rPr>
                <w:rFonts w:cs="Arial"/>
                <w:sz w:val="24"/>
                <w:szCs w:val="24"/>
              </w:rPr>
              <w:t>Large area to be covered on foot. Standing or walking for majority of shift therefore fitness and stamina required.</w:t>
            </w:r>
          </w:p>
          <w:p w:rsidR="00666023" w:rsidRPr="00D63754" w:rsidRDefault="00666023">
            <w:pPr>
              <w:pStyle w:val="BodyText"/>
              <w:spacing w:after="120" w:line="264" w:lineRule="auto"/>
              <w:rPr>
                <w:rFonts w:cs="Arial"/>
                <w:sz w:val="24"/>
                <w:szCs w:val="24"/>
              </w:rPr>
            </w:pPr>
            <w:r w:rsidRPr="00D63754">
              <w:rPr>
                <w:rFonts w:cs="Arial"/>
                <w:sz w:val="24"/>
                <w:szCs w:val="24"/>
              </w:rPr>
              <w:t>Occasional physical manual handling of patients.</w:t>
            </w:r>
          </w:p>
          <w:p w:rsidR="00666023" w:rsidRPr="00D63754" w:rsidRDefault="00666023">
            <w:pPr>
              <w:pStyle w:val="BodyText"/>
              <w:spacing w:after="120" w:line="264" w:lineRule="auto"/>
              <w:rPr>
                <w:rFonts w:cs="Arial"/>
                <w:sz w:val="24"/>
                <w:szCs w:val="24"/>
              </w:rPr>
            </w:pPr>
            <w:r w:rsidRPr="00D63754">
              <w:rPr>
                <w:rFonts w:cs="Arial"/>
                <w:sz w:val="24"/>
                <w:szCs w:val="24"/>
              </w:rPr>
              <w:t>Driving required between sites and when visiting community based colleagues / services averaging once per day.</w:t>
            </w:r>
          </w:p>
          <w:p w:rsidR="00666023" w:rsidRPr="00D63754" w:rsidRDefault="00666023">
            <w:pPr>
              <w:pStyle w:val="BodyText"/>
              <w:spacing w:after="120" w:line="264" w:lineRule="auto"/>
              <w:rPr>
                <w:rFonts w:cs="Arial"/>
                <w:sz w:val="24"/>
                <w:szCs w:val="24"/>
              </w:rPr>
            </w:pPr>
            <w:r w:rsidRPr="00D63754">
              <w:rPr>
                <w:rFonts w:cs="Arial"/>
                <w:sz w:val="24"/>
                <w:szCs w:val="24"/>
              </w:rPr>
              <w:t>Listening skills when dealing with patients following a Cerebral vascular accident or when patients are in a highly emotional state.</w:t>
            </w:r>
          </w:p>
          <w:p w:rsidR="00666023" w:rsidRPr="00D63754" w:rsidRDefault="00666023">
            <w:pPr>
              <w:pStyle w:val="BodyText"/>
              <w:spacing w:line="264" w:lineRule="auto"/>
              <w:ind w:left="360"/>
              <w:rPr>
                <w:rFonts w:cs="Arial"/>
                <w:sz w:val="24"/>
                <w:szCs w:val="24"/>
              </w:rPr>
            </w:pPr>
          </w:p>
          <w:p w:rsidR="00666023" w:rsidRPr="00D63754" w:rsidRDefault="00666023">
            <w:pPr>
              <w:pStyle w:val="BodyText"/>
              <w:spacing w:line="264" w:lineRule="auto"/>
              <w:rPr>
                <w:rFonts w:cs="Arial"/>
                <w:b/>
                <w:sz w:val="24"/>
                <w:szCs w:val="24"/>
              </w:rPr>
            </w:pPr>
            <w:r w:rsidRPr="00D63754">
              <w:rPr>
                <w:rFonts w:cs="Arial"/>
                <w:b/>
                <w:sz w:val="24"/>
                <w:szCs w:val="24"/>
              </w:rPr>
              <w:t>MENTAL DEMANDS</w:t>
            </w:r>
          </w:p>
          <w:p w:rsidR="00666023" w:rsidRPr="00D63754" w:rsidRDefault="00666023">
            <w:pPr>
              <w:pStyle w:val="BodyText"/>
              <w:spacing w:line="264" w:lineRule="auto"/>
              <w:rPr>
                <w:rFonts w:cs="Arial"/>
                <w:sz w:val="24"/>
                <w:szCs w:val="24"/>
              </w:rPr>
            </w:pPr>
            <w:r w:rsidRPr="00D63754">
              <w:rPr>
                <w:rFonts w:cs="Arial"/>
                <w:sz w:val="24"/>
                <w:szCs w:val="24"/>
              </w:rPr>
              <w:t>Retention and communication of knowledge and information.</w:t>
            </w:r>
          </w:p>
          <w:p w:rsidR="00666023" w:rsidRPr="00D63754" w:rsidRDefault="00666023">
            <w:pPr>
              <w:pStyle w:val="BodyText"/>
              <w:spacing w:before="120" w:line="264" w:lineRule="auto"/>
              <w:rPr>
                <w:rFonts w:cs="Arial"/>
                <w:sz w:val="24"/>
                <w:szCs w:val="24"/>
              </w:rPr>
            </w:pPr>
            <w:r w:rsidRPr="00D63754">
              <w:rPr>
                <w:rFonts w:cs="Arial"/>
                <w:sz w:val="24"/>
                <w:szCs w:val="24"/>
              </w:rPr>
              <w:t>Ability to work under pressure.</w:t>
            </w:r>
          </w:p>
          <w:p w:rsidR="00666023" w:rsidRPr="00D63754" w:rsidRDefault="00666023">
            <w:pPr>
              <w:pStyle w:val="BodyText"/>
              <w:spacing w:before="120" w:line="264" w:lineRule="auto"/>
              <w:rPr>
                <w:rFonts w:cs="Arial"/>
                <w:sz w:val="24"/>
                <w:szCs w:val="24"/>
              </w:rPr>
            </w:pPr>
            <w:r w:rsidRPr="00D63754">
              <w:rPr>
                <w:rFonts w:cs="Arial"/>
                <w:sz w:val="24"/>
                <w:szCs w:val="24"/>
              </w:rPr>
              <w:t>Prolonged level of concentration required at all times including when driving.</w:t>
            </w:r>
          </w:p>
          <w:p w:rsidR="00666023" w:rsidRPr="00D63754" w:rsidRDefault="00666023">
            <w:pPr>
              <w:pStyle w:val="BodyText"/>
              <w:spacing w:before="120" w:line="264" w:lineRule="auto"/>
              <w:rPr>
                <w:rFonts w:cs="Arial"/>
                <w:sz w:val="24"/>
                <w:szCs w:val="24"/>
              </w:rPr>
            </w:pPr>
            <w:r w:rsidRPr="00D63754">
              <w:rPr>
                <w:rFonts w:cs="Arial"/>
                <w:sz w:val="24"/>
                <w:szCs w:val="24"/>
              </w:rPr>
              <w:t>Speed and accuracy required when producing reports</w:t>
            </w:r>
          </w:p>
          <w:p w:rsidR="00666023" w:rsidRPr="00D63754" w:rsidRDefault="00666023">
            <w:pPr>
              <w:pStyle w:val="BodyText"/>
              <w:spacing w:before="120" w:line="264" w:lineRule="auto"/>
              <w:rPr>
                <w:rFonts w:cs="Arial"/>
                <w:sz w:val="24"/>
                <w:szCs w:val="24"/>
              </w:rPr>
            </w:pPr>
            <w:r w:rsidRPr="00D63754">
              <w:rPr>
                <w:rFonts w:cs="Arial"/>
                <w:sz w:val="24"/>
                <w:szCs w:val="24"/>
              </w:rPr>
              <w:t>Ability to identify solutions to unpredictable daily demands.</w:t>
            </w:r>
          </w:p>
          <w:p w:rsidR="00666023" w:rsidRPr="00D63754" w:rsidRDefault="00666023">
            <w:pPr>
              <w:pStyle w:val="BodyText"/>
              <w:spacing w:before="120" w:line="264" w:lineRule="auto"/>
              <w:rPr>
                <w:rFonts w:cs="Arial"/>
                <w:sz w:val="24"/>
                <w:szCs w:val="24"/>
              </w:rPr>
            </w:pPr>
            <w:r w:rsidRPr="00D63754">
              <w:rPr>
                <w:rFonts w:cs="Arial"/>
                <w:sz w:val="24"/>
                <w:szCs w:val="24"/>
              </w:rPr>
              <w:t>Due to the nature of the discharge co-ordinators role they will be subject to frequent interruptions from staff, relatives, multi-disciplinary team members internal and external including during recognised meal breaks.</w:t>
            </w:r>
          </w:p>
          <w:p w:rsidR="00666023" w:rsidRPr="00D63754" w:rsidRDefault="00666023">
            <w:pPr>
              <w:pStyle w:val="BodyText"/>
              <w:spacing w:line="264" w:lineRule="auto"/>
              <w:ind w:left="360"/>
              <w:rPr>
                <w:rFonts w:cs="Arial"/>
                <w:sz w:val="24"/>
                <w:szCs w:val="24"/>
              </w:rPr>
            </w:pPr>
          </w:p>
          <w:p w:rsidR="00666023" w:rsidRPr="00D63754" w:rsidRDefault="00666023">
            <w:pPr>
              <w:pStyle w:val="BodyText"/>
              <w:spacing w:line="264" w:lineRule="auto"/>
              <w:rPr>
                <w:rFonts w:cs="Arial"/>
                <w:b/>
                <w:sz w:val="24"/>
                <w:szCs w:val="24"/>
              </w:rPr>
            </w:pPr>
            <w:r w:rsidRPr="00D63754">
              <w:rPr>
                <w:rFonts w:cs="Arial"/>
                <w:b/>
                <w:sz w:val="24"/>
                <w:szCs w:val="24"/>
              </w:rPr>
              <w:t>EMOTIONAL DEMANDS</w:t>
            </w:r>
          </w:p>
          <w:p w:rsidR="00666023" w:rsidRPr="00D63754" w:rsidRDefault="00666023">
            <w:pPr>
              <w:pStyle w:val="BodyText"/>
              <w:spacing w:line="264" w:lineRule="auto"/>
              <w:rPr>
                <w:rFonts w:cs="Arial"/>
                <w:sz w:val="24"/>
                <w:szCs w:val="24"/>
              </w:rPr>
            </w:pPr>
            <w:r w:rsidRPr="00D63754">
              <w:rPr>
                <w:rFonts w:cs="Arial"/>
                <w:sz w:val="24"/>
                <w:szCs w:val="24"/>
              </w:rPr>
              <w:t>Supporting staff in ward environment</w:t>
            </w:r>
          </w:p>
          <w:p w:rsidR="00666023" w:rsidRPr="00D63754" w:rsidRDefault="00666023">
            <w:pPr>
              <w:pStyle w:val="BodyText"/>
              <w:spacing w:before="120" w:line="264" w:lineRule="auto"/>
              <w:rPr>
                <w:rFonts w:cs="Arial"/>
                <w:sz w:val="24"/>
                <w:szCs w:val="24"/>
              </w:rPr>
            </w:pPr>
            <w:r w:rsidRPr="00D63754">
              <w:rPr>
                <w:rFonts w:cs="Arial"/>
                <w:sz w:val="24"/>
                <w:szCs w:val="24"/>
              </w:rPr>
              <w:t>Direct communication with distressed/anxious/worried patients/relatives.</w:t>
            </w:r>
          </w:p>
          <w:p w:rsidR="00666023" w:rsidRPr="00D63754" w:rsidRDefault="00666023">
            <w:pPr>
              <w:pStyle w:val="BodyText"/>
              <w:spacing w:before="120" w:line="264" w:lineRule="auto"/>
              <w:rPr>
                <w:rFonts w:cs="Arial"/>
                <w:sz w:val="24"/>
                <w:szCs w:val="24"/>
              </w:rPr>
            </w:pPr>
            <w:r w:rsidRPr="00D63754">
              <w:rPr>
                <w:rFonts w:cs="Arial"/>
                <w:sz w:val="24"/>
                <w:szCs w:val="24"/>
              </w:rPr>
              <w:t>Direct communication with external agencies when they are under pressure.</w:t>
            </w:r>
          </w:p>
          <w:p w:rsidR="00666023" w:rsidRPr="00D63754" w:rsidRDefault="00666023">
            <w:pPr>
              <w:pStyle w:val="BodyText"/>
              <w:spacing w:before="120" w:line="264" w:lineRule="auto"/>
              <w:rPr>
                <w:rFonts w:cs="Arial"/>
                <w:sz w:val="24"/>
                <w:szCs w:val="24"/>
              </w:rPr>
            </w:pPr>
            <w:r w:rsidRPr="00D63754">
              <w:rPr>
                <w:rFonts w:cs="Arial"/>
                <w:sz w:val="24"/>
                <w:szCs w:val="24"/>
              </w:rPr>
              <w:t>Direct discussion about discharge planning when patients / relatives have been given bad news, which is frequently difficult</w:t>
            </w:r>
          </w:p>
          <w:p w:rsidR="00666023" w:rsidRPr="00D63754" w:rsidRDefault="00666023">
            <w:pPr>
              <w:pStyle w:val="BodyText"/>
              <w:spacing w:before="120" w:line="264" w:lineRule="auto"/>
              <w:rPr>
                <w:rFonts w:cs="Arial"/>
                <w:sz w:val="24"/>
                <w:szCs w:val="24"/>
              </w:rPr>
            </w:pPr>
            <w:r w:rsidRPr="00D63754">
              <w:rPr>
                <w:rFonts w:cs="Arial"/>
                <w:sz w:val="24"/>
                <w:szCs w:val="24"/>
              </w:rPr>
              <w:t>Frequently arranges fast complex discharges for patients who wish to go home to die and required to provide accurate documentation.</w:t>
            </w:r>
          </w:p>
          <w:p w:rsidR="00666023" w:rsidRPr="00D63754" w:rsidRDefault="00666023">
            <w:pPr>
              <w:pStyle w:val="BodyText"/>
              <w:spacing w:before="120" w:line="264" w:lineRule="auto"/>
              <w:rPr>
                <w:rFonts w:cs="Arial"/>
                <w:sz w:val="24"/>
                <w:szCs w:val="24"/>
              </w:rPr>
            </w:pPr>
            <w:r w:rsidRPr="00D63754">
              <w:rPr>
                <w:rFonts w:cs="Arial"/>
                <w:sz w:val="24"/>
                <w:szCs w:val="24"/>
              </w:rPr>
              <w:t>Directly has to deal with patients and relatives who exhibit severely challenging / unreasonable behaviour which is very stressful.</w:t>
            </w:r>
          </w:p>
          <w:p w:rsidR="00666023" w:rsidRPr="00D63754" w:rsidRDefault="00666023">
            <w:pPr>
              <w:pStyle w:val="BodyText"/>
              <w:spacing w:line="264" w:lineRule="auto"/>
              <w:ind w:left="360"/>
              <w:rPr>
                <w:rFonts w:cs="Arial"/>
                <w:sz w:val="24"/>
                <w:szCs w:val="24"/>
              </w:rPr>
            </w:pPr>
          </w:p>
          <w:p w:rsidR="00666023" w:rsidRPr="00D63754" w:rsidRDefault="00666023">
            <w:pPr>
              <w:pStyle w:val="BodyText"/>
              <w:spacing w:line="264" w:lineRule="auto"/>
              <w:rPr>
                <w:rFonts w:cs="Arial"/>
                <w:b/>
                <w:sz w:val="24"/>
                <w:szCs w:val="24"/>
              </w:rPr>
            </w:pPr>
            <w:r w:rsidRPr="00D63754">
              <w:rPr>
                <w:rFonts w:cs="Arial"/>
                <w:b/>
                <w:sz w:val="24"/>
                <w:szCs w:val="24"/>
              </w:rPr>
              <w:t>WORKING CONDITIONS</w:t>
            </w:r>
          </w:p>
          <w:p w:rsidR="00666023" w:rsidRPr="00D63754" w:rsidRDefault="00666023">
            <w:pPr>
              <w:pStyle w:val="BodyText"/>
              <w:spacing w:line="264" w:lineRule="auto"/>
              <w:rPr>
                <w:rFonts w:cs="Arial"/>
                <w:sz w:val="24"/>
                <w:szCs w:val="24"/>
              </w:rPr>
            </w:pPr>
            <w:r w:rsidRPr="00D63754">
              <w:rPr>
                <w:rFonts w:cs="Arial"/>
                <w:sz w:val="24"/>
                <w:szCs w:val="24"/>
              </w:rPr>
              <w:t>Occasional exposure to unpleasant working conditions which includes direct contact with patients and exposure to verbal aggression from patents and relatives.</w:t>
            </w:r>
          </w:p>
          <w:p w:rsidR="00666023" w:rsidRPr="00D63754" w:rsidRDefault="00666023">
            <w:pPr>
              <w:pStyle w:val="BodyText"/>
              <w:spacing w:line="264" w:lineRule="auto"/>
              <w:ind w:left="360"/>
              <w:rPr>
                <w:rFonts w:cs="Arial"/>
                <w:sz w:val="24"/>
                <w:szCs w:val="24"/>
              </w:rPr>
            </w:pPr>
          </w:p>
        </w:tc>
      </w:tr>
    </w:tbl>
    <w:p w:rsidR="00666023" w:rsidRPr="00D63754" w:rsidRDefault="00666023">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66023" w:rsidRPr="00D63754">
        <w:tc>
          <w:tcPr>
            <w:tcW w:w="10440" w:type="dxa"/>
            <w:tcBorders>
              <w:top w:val="single" w:sz="4" w:space="0" w:color="auto"/>
              <w:left w:val="single" w:sz="4" w:space="0" w:color="auto"/>
              <w:bottom w:val="single" w:sz="4" w:space="0" w:color="auto"/>
              <w:right w:val="single" w:sz="4" w:space="0" w:color="auto"/>
            </w:tcBorders>
          </w:tcPr>
          <w:p w:rsidR="00666023" w:rsidRPr="00D63754" w:rsidRDefault="00666023">
            <w:pPr>
              <w:pStyle w:val="Heading3"/>
              <w:spacing w:before="120" w:after="120"/>
              <w:rPr>
                <w:rFonts w:cs="Arial"/>
                <w:szCs w:val="24"/>
              </w:rPr>
            </w:pPr>
            <w:r w:rsidRPr="00D63754">
              <w:rPr>
                <w:rFonts w:cs="Arial"/>
                <w:szCs w:val="24"/>
              </w:rPr>
              <w:t>13.  KNOWLEDGE, TRAINING AND EXPERIENCE REQUIRED TO DO THE JOB</w:t>
            </w:r>
          </w:p>
        </w:tc>
      </w:tr>
      <w:tr w:rsidR="00666023" w:rsidRPr="00D63754">
        <w:tc>
          <w:tcPr>
            <w:tcW w:w="10440" w:type="dxa"/>
            <w:tcBorders>
              <w:top w:val="single" w:sz="4" w:space="0" w:color="auto"/>
              <w:left w:val="single" w:sz="4" w:space="0" w:color="auto"/>
              <w:bottom w:val="single" w:sz="4" w:space="0" w:color="auto"/>
              <w:right w:val="single" w:sz="4" w:space="0" w:color="auto"/>
            </w:tcBorders>
          </w:tcPr>
          <w:p w:rsidR="00666023" w:rsidRPr="00D63754" w:rsidRDefault="00666023" w:rsidP="00DD4229">
            <w:pPr>
              <w:pStyle w:val="Heading1"/>
              <w:numPr>
                <w:ilvl w:val="0"/>
                <w:numId w:val="20"/>
              </w:numPr>
              <w:spacing w:after="120"/>
              <w:ind w:left="357" w:hanging="357"/>
              <w:rPr>
                <w:rFonts w:ascii="Arial" w:hAnsi="Arial" w:cs="Arial"/>
                <w:szCs w:val="24"/>
              </w:rPr>
            </w:pPr>
            <w:r w:rsidRPr="00D63754">
              <w:rPr>
                <w:rFonts w:ascii="Arial" w:hAnsi="Arial" w:cs="Arial"/>
                <w:szCs w:val="24"/>
              </w:rPr>
              <w:t>Registered Nurse</w:t>
            </w:r>
          </w:p>
          <w:p w:rsidR="00666023" w:rsidRPr="003F4636" w:rsidRDefault="00666023" w:rsidP="00DD4229">
            <w:pPr>
              <w:pStyle w:val="ListParagraph"/>
              <w:numPr>
                <w:ilvl w:val="0"/>
                <w:numId w:val="20"/>
              </w:numPr>
              <w:spacing w:after="120"/>
              <w:ind w:left="357" w:hanging="357"/>
              <w:contextualSpacing w:val="0"/>
              <w:rPr>
                <w:rFonts w:ascii="Arial" w:hAnsi="Arial" w:cs="Arial"/>
              </w:rPr>
            </w:pPr>
            <w:r w:rsidRPr="003F4636">
              <w:rPr>
                <w:rFonts w:ascii="Arial" w:hAnsi="Arial" w:cs="Arial"/>
              </w:rPr>
              <w:t>1</w:t>
            </w:r>
            <w:r w:rsidRPr="003F4636">
              <w:rPr>
                <w:rFonts w:ascii="Arial" w:hAnsi="Arial" w:cs="Arial"/>
                <w:vertAlign w:val="superscript"/>
              </w:rPr>
              <w:t>st</w:t>
            </w:r>
            <w:r w:rsidRPr="003F4636">
              <w:rPr>
                <w:rFonts w:ascii="Arial" w:hAnsi="Arial" w:cs="Arial"/>
              </w:rPr>
              <w:t xml:space="preserve"> Degree</w:t>
            </w:r>
          </w:p>
          <w:p w:rsidR="00666023" w:rsidRPr="003F4636" w:rsidRDefault="00666023" w:rsidP="00DD4229">
            <w:pPr>
              <w:pStyle w:val="ListParagraph"/>
              <w:numPr>
                <w:ilvl w:val="0"/>
                <w:numId w:val="20"/>
              </w:numPr>
              <w:spacing w:after="120"/>
              <w:ind w:left="357" w:right="-270" w:hanging="357"/>
              <w:contextualSpacing w:val="0"/>
              <w:rPr>
                <w:rFonts w:ascii="Arial" w:hAnsi="Arial" w:cs="Arial"/>
              </w:rPr>
            </w:pPr>
            <w:r w:rsidRPr="003F4636">
              <w:rPr>
                <w:rFonts w:ascii="Arial" w:hAnsi="Arial" w:cs="Arial"/>
              </w:rPr>
              <w:t>Post registration diploma or relevant experience to enable the post holder to provide detailed advice to</w:t>
            </w:r>
          </w:p>
          <w:p w:rsidR="00666023" w:rsidRPr="003F4636" w:rsidRDefault="00666023" w:rsidP="00DD4229">
            <w:pPr>
              <w:pStyle w:val="ListParagraph"/>
              <w:numPr>
                <w:ilvl w:val="0"/>
                <w:numId w:val="20"/>
              </w:numPr>
              <w:spacing w:after="120"/>
              <w:ind w:left="357" w:right="-270" w:hanging="357"/>
              <w:contextualSpacing w:val="0"/>
              <w:rPr>
                <w:rFonts w:ascii="Arial" w:hAnsi="Arial" w:cs="Arial"/>
              </w:rPr>
            </w:pPr>
            <w:r w:rsidRPr="003F4636">
              <w:rPr>
                <w:rFonts w:ascii="Arial" w:hAnsi="Arial" w:cs="Arial"/>
              </w:rPr>
              <w:t>other specialists and non-specialists</w:t>
            </w:r>
          </w:p>
          <w:p w:rsidR="00666023" w:rsidRPr="003F4636" w:rsidRDefault="00666023" w:rsidP="00DD4229">
            <w:pPr>
              <w:pStyle w:val="ListParagraph"/>
              <w:numPr>
                <w:ilvl w:val="0"/>
                <w:numId w:val="20"/>
              </w:numPr>
              <w:spacing w:after="120"/>
              <w:ind w:left="357" w:right="-270" w:hanging="357"/>
              <w:contextualSpacing w:val="0"/>
              <w:rPr>
                <w:rFonts w:ascii="Arial" w:hAnsi="Arial" w:cs="Arial"/>
              </w:rPr>
            </w:pPr>
            <w:r w:rsidRPr="003F4636">
              <w:rPr>
                <w:rFonts w:ascii="Arial" w:hAnsi="Arial" w:cs="Arial"/>
              </w:rPr>
              <w:t>In depth knowledge of available services and referral pathways.</w:t>
            </w:r>
          </w:p>
          <w:p w:rsidR="00666023" w:rsidRPr="003F4636" w:rsidRDefault="00666023" w:rsidP="00DD4229">
            <w:pPr>
              <w:pStyle w:val="ListParagraph"/>
              <w:numPr>
                <w:ilvl w:val="0"/>
                <w:numId w:val="20"/>
              </w:numPr>
              <w:spacing w:after="120"/>
              <w:ind w:left="357" w:right="-270" w:hanging="357"/>
              <w:contextualSpacing w:val="0"/>
              <w:rPr>
                <w:rFonts w:ascii="Arial" w:hAnsi="Arial" w:cs="Arial"/>
              </w:rPr>
            </w:pPr>
            <w:r w:rsidRPr="003F4636">
              <w:rPr>
                <w:rFonts w:ascii="Arial" w:hAnsi="Arial" w:cs="Arial"/>
              </w:rPr>
              <w:t>Thorough knowledge of other professions.</w:t>
            </w:r>
          </w:p>
          <w:p w:rsidR="00666023" w:rsidRPr="003F4636" w:rsidRDefault="00666023" w:rsidP="00DD4229">
            <w:pPr>
              <w:pStyle w:val="ListParagraph"/>
              <w:numPr>
                <w:ilvl w:val="0"/>
                <w:numId w:val="20"/>
              </w:numPr>
              <w:spacing w:after="120"/>
              <w:ind w:left="357" w:right="-270" w:hanging="357"/>
              <w:contextualSpacing w:val="0"/>
              <w:rPr>
                <w:rFonts w:ascii="Arial" w:hAnsi="Arial" w:cs="Arial"/>
              </w:rPr>
            </w:pPr>
            <w:r w:rsidRPr="003F4636">
              <w:rPr>
                <w:rFonts w:ascii="Arial" w:hAnsi="Arial" w:cs="Arial"/>
              </w:rPr>
              <w:t>Experience of working in a multi-agency, multi-disciplinary environment</w:t>
            </w:r>
          </w:p>
          <w:p w:rsidR="00666023" w:rsidRPr="003F4636" w:rsidRDefault="00666023" w:rsidP="00DD4229">
            <w:pPr>
              <w:pStyle w:val="ListParagraph"/>
              <w:numPr>
                <w:ilvl w:val="0"/>
                <w:numId w:val="20"/>
              </w:numPr>
              <w:spacing w:after="120"/>
              <w:ind w:left="357" w:right="-270" w:hanging="357"/>
              <w:contextualSpacing w:val="0"/>
              <w:rPr>
                <w:rFonts w:ascii="Arial" w:hAnsi="Arial" w:cs="Arial"/>
              </w:rPr>
            </w:pPr>
            <w:r w:rsidRPr="003F4636">
              <w:rPr>
                <w:rFonts w:ascii="Arial" w:hAnsi="Arial" w:cs="Arial"/>
              </w:rPr>
              <w:t>Experience of cross boundary working</w:t>
            </w:r>
          </w:p>
          <w:p w:rsidR="00666023" w:rsidRPr="003F4636" w:rsidRDefault="00666023" w:rsidP="00DD4229">
            <w:pPr>
              <w:pStyle w:val="ListParagraph"/>
              <w:numPr>
                <w:ilvl w:val="0"/>
                <w:numId w:val="20"/>
              </w:numPr>
              <w:spacing w:after="120"/>
              <w:ind w:left="357" w:right="-270" w:hanging="357"/>
              <w:contextualSpacing w:val="0"/>
              <w:rPr>
                <w:rFonts w:ascii="Arial" w:hAnsi="Arial" w:cs="Arial"/>
              </w:rPr>
            </w:pPr>
            <w:r w:rsidRPr="003F4636">
              <w:rPr>
                <w:rFonts w:ascii="Arial" w:hAnsi="Arial" w:cs="Arial"/>
              </w:rPr>
              <w:t>Excellent communication and interpersonal skills</w:t>
            </w:r>
          </w:p>
          <w:p w:rsidR="00666023" w:rsidRPr="00DD4229" w:rsidRDefault="00666023" w:rsidP="00DD4229">
            <w:pPr>
              <w:pStyle w:val="ListParagraph"/>
              <w:numPr>
                <w:ilvl w:val="0"/>
                <w:numId w:val="20"/>
              </w:numPr>
              <w:spacing w:after="120"/>
              <w:ind w:left="357" w:right="-270" w:hanging="357"/>
              <w:contextualSpacing w:val="0"/>
              <w:rPr>
                <w:rFonts w:ascii="Arial" w:hAnsi="Arial" w:cs="Arial"/>
              </w:rPr>
            </w:pPr>
            <w:r w:rsidRPr="003F4636">
              <w:rPr>
                <w:rFonts w:ascii="Arial" w:hAnsi="Arial" w:cs="Arial"/>
              </w:rPr>
              <w:t>Ability to work on own initiative.</w:t>
            </w:r>
          </w:p>
        </w:tc>
      </w:tr>
    </w:tbl>
    <w:p w:rsidR="00666023" w:rsidRPr="00D63754" w:rsidRDefault="00666023">
      <w:pPr>
        <w:rPr>
          <w:rFonts w:ascii="Arial" w:hAnsi="Arial" w:cs="Arial"/>
          <w:sz w:val="24"/>
          <w:szCs w:val="24"/>
        </w:rPr>
      </w:pPr>
    </w:p>
    <w:p w:rsidR="00666023" w:rsidRDefault="00666023">
      <w:pPr>
        <w:rPr>
          <w:rFonts w:ascii="Arial" w:hAnsi="Arial" w:cs="Arial"/>
          <w:sz w:val="24"/>
          <w:szCs w:val="24"/>
        </w:rPr>
      </w:pPr>
    </w:p>
    <w:p w:rsidR="00CC58D3" w:rsidRDefault="00CC58D3">
      <w:pPr>
        <w:rPr>
          <w:rFonts w:ascii="Arial" w:hAnsi="Arial" w:cs="Arial"/>
          <w:sz w:val="24"/>
          <w:szCs w:val="24"/>
        </w:rPr>
      </w:pPr>
    </w:p>
    <w:p w:rsidR="00CC58D3" w:rsidRDefault="00CC58D3">
      <w:pPr>
        <w:rPr>
          <w:rFonts w:ascii="Arial" w:hAnsi="Arial" w:cs="Arial"/>
          <w:sz w:val="24"/>
          <w:szCs w:val="24"/>
        </w:rPr>
      </w:pPr>
    </w:p>
    <w:p w:rsidR="00CC58D3" w:rsidRDefault="00CC58D3">
      <w:pPr>
        <w:rPr>
          <w:rFonts w:ascii="Arial" w:hAnsi="Arial" w:cs="Arial"/>
          <w:sz w:val="24"/>
          <w:szCs w:val="24"/>
        </w:rPr>
      </w:pPr>
    </w:p>
    <w:p w:rsidR="00CC58D3" w:rsidRDefault="00CC58D3">
      <w:pPr>
        <w:rPr>
          <w:rFonts w:ascii="Arial" w:hAnsi="Arial" w:cs="Arial"/>
          <w:sz w:val="24"/>
          <w:szCs w:val="24"/>
        </w:rPr>
      </w:pPr>
    </w:p>
    <w:p w:rsidR="00CC58D3" w:rsidRDefault="00CC58D3">
      <w:pPr>
        <w:rPr>
          <w:rFonts w:ascii="Arial" w:hAnsi="Arial" w:cs="Arial"/>
          <w:sz w:val="24"/>
          <w:szCs w:val="24"/>
        </w:rPr>
      </w:pPr>
    </w:p>
    <w:p w:rsidR="00CC58D3" w:rsidRDefault="00CC58D3">
      <w:pPr>
        <w:rPr>
          <w:rFonts w:ascii="Arial" w:hAnsi="Arial" w:cs="Arial"/>
          <w:sz w:val="24"/>
          <w:szCs w:val="24"/>
        </w:rPr>
      </w:pPr>
    </w:p>
    <w:p w:rsidR="00CC58D3" w:rsidRDefault="00CC58D3">
      <w:pPr>
        <w:rPr>
          <w:rFonts w:ascii="Arial" w:hAnsi="Arial" w:cs="Arial"/>
          <w:sz w:val="24"/>
          <w:szCs w:val="24"/>
        </w:rPr>
      </w:pPr>
    </w:p>
    <w:p w:rsidR="00CC58D3" w:rsidRDefault="00CC58D3">
      <w:pPr>
        <w:rPr>
          <w:rFonts w:ascii="Arial" w:hAnsi="Arial" w:cs="Arial"/>
          <w:sz w:val="24"/>
          <w:szCs w:val="24"/>
        </w:rPr>
      </w:pPr>
    </w:p>
    <w:p w:rsidR="00CC58D3" w:rsidRDefault="00CC58D3">
      <w:pPr>
        <w:rPr>
          <w:rFonts w:ascii="Arial" w:hAnsi="Arial" w:cs="Arial"/>
          <w:sz w:val="24"/>
          <w:szCs w:val="24"/>
        </w:rPr>
      </w:pPr>
    </w:p>
    <w:p w:rsidR="00CC58D3" w:rsidRDefault="00CC58D3">
      <w:pPr>
        <w:rPr>
          <w:rFonts w:ascii="Arial" w:hAnsi="Arial" w:cs="Arial"/>
          <w:sz w:val="24"/>
          <w:szCs w:val="24"/>
        </w:rPr>
      </w:pPr>
    </w:p>
    <w:p w:rsidR="00CC58D3" w:rsidRDefault="00CC58D3">
      <w:pPr>
        <w:rPr>
          <w:rFonts w:ascii="Arial" w:hAnsi="Arial" w:cs="Arial"/>
          <w:sz w:val="24"/>
          <w:szCs w:val="24"/>
        </w:rPr>
      </w:pPr>
    </w:p>
    <w:p w:rsidR="00CC58D3" w:rsidRDefault="00CC58D3">
      <w:pPr>
        <w:rPr>
          <w:rFonts w:ascii="Arial" w:hAnsi="Arial" w:cs="Arial"/>
          <w:sz w:val="24"/>
          <w:szCs w:val="24"/>
        </w:rPr>
      </w:pPr>
    </w:p>
    <w:p w:rsidR="00CC58D3" w:rsidRDefault="00CC58D3">
      <w:pPr>
        <w:rPr>
          <w:rFonts w:ascii="Arial" w:hAnsi="Arial" w:cs="Arial"/>
          <w:sz w:val="24"/>
          <w:szCs w:val="24"/>
        </w:rPr>
      </w:pPr>
    </w:p>
    <w:p w:rsidR="00CC58D3" w:rsidRDefault="00CC58D3">
      <w:pPr>
        <w:rPr>
          <w:rFonts w:ascii="Arial" w:hAnsi="Arial" w:cs="Arial"/>
          <w:sz w:val="24"/>
          <w:szCs w:val="24"/>
        </w:rPr>
      </w:pPr>
    </w:p>
    <w:p w:rsidR="00CC58D3" w:rsidRDefault="00CC58D3">
      <w:pPr>
        <w:rPr>
          <w:rFonts w:ascii="Arial" w:hAnsi="Arial" w:cs="Arial"/>
          <w:sz w:val="24"/>
          <w:szCs w:val="24"/>
        </w:rPr>
      </w:pPr>
    </w:p>
    <w:p w:rsidR="00CC58D3" w:rsidRDefault="00CC58D3">
      <w:pPr>
        <w:rPr>
          <w:rFonts w:ascii="Arial" w:hAnsi="Arial" w:cs="Arial"/>
          <w:sz w:val="24"/>
          <w:szCs w:val="24"/>
        </w:rPr>
      </w:pPr>
    </w:p>
    <w:p w:rsidR="00CC58D3" w:rsidRDefault="00CC58D3">
      <w:pPr>
        <w:rPr>
          <w:rFonts w:ascii="Arial" w:hAnsi="Arial" w:cs="Arial"/>
          <w:sz w:val="24"/>
          <w:szCs w:val="24"/>
        </w:rPr>
      </w:pPr>
    </w:p>
    <w:p w:rsidR="00CC58D3" w:rsidRDefault="00CC58D3">
      <w:pPr>
        <w:rPr>
          <w:rFonts w:ascii="Arial" w:hAnsi="Arial" w:cs="Arial"/>
          <w:sz w:val="24"/>
          <w:szCs w:val="24"/>
        </w:rPr>
      </w:pPr>
    </w:p>
    <w:p w:rsidR="00CC58D3" w:rsidRDefault="00CC58D3">
      <w:pPr>
        <w:rPr>
          <w:rFonts w:ascii="Arial" w:hAnsi="Arial" w:cs="Arial"/>
          <w:sz w:val="24"/>
          <w:szCs w:val="24"/>
        </w:rPr>
      </w:pPr>
    </w:p>
    <w:p w:rsidR="00CC58D3" w:rsidRDefault="00CC58D3">
      <w:pPr>
        <w:rPr>
          <w:rFonts w:ascii="Arial" w:hAnsi="Arial" w:cs="Arial"/>
          <w:sz w:val="24"/>
          <w:szCs w:val="24"/>
        </w:rPr>
      </w:pPr>
    </w:p>
    <w:p w:rsidR="00CC58D3" w:rsidRDefault="00CC58D3">
      <w:pPr>
        <w:rPr>
          <w:rFonts w:ascii="Arial" w:hAnsi="Arial" w:cs="Arial"/>
          <w:sz w:val="24"/>
          <w:szCs w:val="24"/>
        </w:rPr>
      </w:pPr>
    </w:p>
    <w:p w:rsidR="00666023" w:rsidRPr="00080C67" w:rsidRDefault="00666023" w:rsidP="00080C67">
      <w:pPr>
        <w:pStyle w:val="Title"/>
        <w:jc w:val="left"/>
        <w:rPr>
          <w:sz w:val="24"/>
          <w:szCs w:val="24"/>
        </w:rPr>
      </w:pPr>
    </w:p>
    <w:sectPr w:rsidR="00666023" w:rsidRPr="00080C67" w:rsidSect="00080C67">
      <w:footerReference w:type="default" r:id="rId8"/>
      <w:pgSz w:w="12240" w:h="15840"/>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88C" w:rsidRDefault="00F7488C" w:rsidP="00FA5314">
      <w:r>
        <w:separator/>
      </w:r>
    </w:p>
  </w:endnote>
  <w:endnote w:type="continuationSeparator" w:id="0">
    <w:p w:rsidR="00F7488C" w:rsidRDefault="00F7488C" w:rsidP="00FA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968960"/>
      <w:docPartObj>
        <w:docPartGallery w:val="Page Numbers (Bottom of Page)"/>
        <w:docPartUnique/>
      </w:docPartObj>
    </w:sdtPr>
    <w:sdtEndPr/>
    <w:sdtContent>
      <w:sdt>
        <w:sdtPr>
          <w:id w:val="2038314571"/>
          <w:docPartObj>
            <w:docPartGallery w:val="Page Numbers (Top of Page)"/>
            <w:docPartUnique/>
          </w:docPartObj>
        </w:sdtPr>
        <w:sdtEndPr/>
        <w:sdtContent>
          <w:p w:rsidR="006D461E" w:rsidRDefault="006D461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9545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5455">
              <w:rPr>
                <w:b/>
                <w:bCs/>
                <w:noProof/>
              </w:rPr>
              <w:t>1</w:t>
            </w:r>
            <w:r>
              <w:rPr>
                <w:b/>
                <w:bCs/>
                <w:sz w:val="24"/>
                <w:szCs w:val="24"/>
              </w:rPr>
              <w:fldChar w:fldCharType="end"/>
            </w:r>
          </w:p>
        </w:sdtContent>
      </w:sdt>
    </w:sdtContent>
  </w:sdt>
  <w:p w:rsidR="00E97E2B" w:rsidRDefault="00E97E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88C" w:rsidRDefault="00F7488C" w:rsidP="00FA5314">
      <w:r>
        <w:separator/>
      </w:r>
    </w:p>
  </w:footnote>
  <w:footnote w:type="continuationSeparator" w:id="0">
    <w:p w:rsidR="00F7488C" w:rsidRDefault="00F7488C" w:rsidP="00FA53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717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2B57F4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6150D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F1369E"/>
    <w:multiLevelType w:val="multilevel"/>
    <w:tmpl w:val="6BEE202E"/>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4" w15:restartNumberingAfterBreak="0">
    <w:nsid w:val="09621A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257C2D"/>
    <w:multiLevelType w:val="hybridMultilevel"/>
    <w:tmpl w:val="169A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54A9E"/>
    <w:multiLevelType w:val="hybridMultilevel"/>
    <w:tmpl w:val="183C2E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F61322"/>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2250077B"/>
    <w:multiLevelType w:val="hybridMultilevel"/>
    <w:tmpl w:val="9D8C9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914A90"/>
    <w:multiLevelType w:val="hybridMultilevel"/>
    <w:tmpl w:val="7F542790"/>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6925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91158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26D316B2"/>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2DAB2A1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3F27BC2"/>
    <w:multiLevelType w:val="hybridMultilevel"/>
    <w:tmpl w:val="86C0F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F7385D"/>
    <w:multiLevelType w:val="hybridMultilevel"/>
    <w:tmpl w:val="09FA0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A95C48"/>
    <w:multiLevelType w:val="hybridMultilevel"/>
    <w:tmpl w:val="ECFAF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FB3780"/>
    <w:multiLevelType w:val="hybridMultilevel"/>
    <w:tmpl w:val="3CDAE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196E88"/>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3E1A1A00"/>
    <w:multiLevelType w:val="hybridMultilevel"/>
    <w:tmpl w:val="30DA6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315419"/>
    <w:multiLevelType w:val="hybridMultilevel"/>
    <w:tmpl w:val="2F649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885B14"/>
    <w:multiLevelType w:val="multilevel"/>
    <w:tmpl w:val="9A229A2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924E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91D2B0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9AC1CF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4B44425C"/>
    <w:multiLevelType w:val="hybridMultilevel"/>
    <w:tmpl w:val="2E46A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0A62869"/>
    <w:multiLevelType w:val="hybridMultilevel"/>
    <w:tmpl w:val="1CFC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227C0A"/>
    <w:multiLevelType w:val="hybridMultilevel"/>
    <w:tmpl w:val="984C3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EC73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9432733"/>
    <w:multiLevelType w:val="hybridMultilevel"/>
    <w:tmpl w:val="AEF0B19A"/>
    <w:lvl w:ilvl="0" w:tplc="AD4E3FE6">
      <w:start w:val="1"/>
      <w:numFmt w:val="decimal"/>
      <w:lvlText w:val="%1."/>
      <w:lvlJc w:val="left"/>
      <w:pPr>
        <w:tabs>
          <w:tab w:val="num" w:pos="720"/>
        </w:tabs>
        <w:ind w:left="720" w:hanging="360"/>
      </w:pPr>
      <w:rPr>
        <w:rFonts w:cs="Times New Roman" w:hint="default"/>
      </w:rPr>
    </w:lvl>
    <w:lvl w:ilvl="1" w:tplc="BF280CAE" w:tentative="1">
      <w:start w:val="1"/>
      <w:numFmt w:val="lowerLetter"/>
      <w:lvlText w:val="%2."/>
      <w:lvlJc w:val="left"/>
      <w:pPr>
        <w:tabs>
          <w:tab w:val="num" w:pos="1440"/>
        </w:tabs>
        <w:ind w:left="1440" w:hanging="360"/>
      </w:pPr>
      <w:rPr>
        <w:rFonts w:cs="Times New Roman"/>
      </w:rPr>
    </w:lvl>
    <w:lvl w:ilvl="2" w:tplc="F08A78A2" w:tentative="1">
      <w:start w:val="1"/>
      <w:numFmt w:val="lowerRoman"/>
      <w:lvlText w:val="%3."/>
      <w:lvlJc w:val="right"/>
      <w:pPr>
        <w:tabs>
          <w:tab w:val="num" w:pos="2160"/>
        </w:tabs>
        <w:ind w:left="2160" w:hanging="180"/>
      </w:pPr>
      <w:rPr>
        <w:rFonts w:cs="Times New Roman"/>
      </w:rPr>
    </w:lvl>
    <w:lvl w:ilvl="3" w:tplc="448C208A" w:tentative="1">
      <w:start w:val="1"/>
      <w:numFmt w:val="decimal"/>
      <w:lvlText w:val="%4."/>
      <w:lvlJc w:val="left"/>
      <w:pPr>
        <w:tabs>
          <w:tab w:val="num" w:pos="2880"/>
        </w:tabs>
        <w:ind w:left="2880" w:hanging="360"/>
      </w:pPr>
      <w:rPr>
        <w:rFonts w:cs="Times New Roman"/>
      </w:rPr>
    </w:lvl>
    <w:lvl w:ilvl="4" w:tplc="D1A42E10" w:tentative="1">
      <w:start w:val="1"/>
      <w:numFmt w:val="lowerLetter"/>
      <w:lvlText w:val="%5."/>
      <w:lvlJc w:val="left"/>
      <w:pPr>
        <w:tabs>
          <w:tab w:val="num" w:pos="3600"/>
        </w:tabs>
        <w:ind w:left="3600" w:hanging="360"/>
      </w:pPr>
      <w:rPr>
        <w:rFonts w:cs="Times New Roman"/>
      </w:rPr>
    </w:lvl>
    <w:lvl w:ilvl="5" w:tplc="9FD4FB88" w:tentative="1">
      <w:start w:val="1"/>
      <w:numFmt w:val="lowerRoman"/>
      <w:lvlText w:val="%6."/>
      <w:lvlJc w:val="right"/>
      <w:pPr>
        <w:tabs>
          <w:tab w:val="num" w:pos="4320"/>
        </w:tabs>
        <w:ind w:left="4320" w:hanging="180"/>
      </w:pPr>
      <w:rPr>
        <w:rFonts w:cs="Times New Roman"/>
      </w:rPr>
    </w:lvl>
    <w:lvl w:ilvl="6" w:tplc="56BA9C1E" w:tentative="1">
      <w:start w:val="1"/>
      <w:numFmt w:val="decimal"/>
      <w:lvlText w:val="%7."/>
      <w:lvlJc w:val="left"/>
      <w:pPr>
        <w:tabs>
          <w:tab w:val="num" w:pos="5040"/>
        </w:tabs>
        <w:ind w:left="5040" w:hanging="360"/>
      </w:pPr>
      <w:rPr>
        <w:rFonts w:cs="Times New Roman"/>
      </w:rPr>
    </w:lvl>
    <w:lvl w:ilvl="7" w:tplc="A2F64B66" w:tentative="1">
      <w:start w:val="1"/>
      <w:numFmt w:val="lowerLetter"/>
      <w:lvlText w:val="%8."/>
      <w:lvlJc w:val="left"/>
      <w:pPr>
        <w:tabs>
          <w:tab w:val="num" w:pos="5760"/>
        </w:tabs>
        <w:ind w:left="5760" w:hanging="360"/>
      </w:pPr>
      <w:rPr>
        <w:rFonts w:cs="Times New Roman"/>
      </w:rPr>
    </w:lvl>
    <w:lvl w:ilvl="8" w:tplc="FB3E2A22"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1474C8"/>
    <w:multiLevelType w:val="multilevel"/>
    <w:tmpl w:val="C472FC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6A0F9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01E040E"/>
    <w:multiLevelType w:val="hybridMultilevel"/>
    <w:tmpl w:val="9AF2C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A02FC3"/>
    <w:multiLevelType w:val="hybridMultilevel"/>
    <w:tmpl w:val="338E4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CC7D4C"/>
    <w:multiLevelType w:val="hybridMultilevel"/>
    <w:tmpl w:val="5B36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EC58E2"/>
    <w:multiLevelType w:val="singleLevel"/>
    <w:tmpl w:val="08090001"/>
    <w:lvl w:ilvl="0">
      <w:start w:val="1"/>
      <w:numFmt w:val="bullet"/>
      <w:lvlText w:val=""/>
      <w:lvlJc w:val="left"/>
      <w:pPr>
        <w:tabs>
          <w:tab w:val="num" w:pos="720"/>
        </w:tabs>
        <w:ind w:left="720" w:hanging="360"/>
      </w:pPr>
      <w:rPr>
        <w:rFonts w:ascii="Symbol" w:hAnsi="Symbol" w:hint="default"/>
      </w:rPr>
    </w:lvl>
  </w:abstractNum>
  <w:num w:numId="1">
    <w:abstractNumId w:val="3"/>
  </w:num>
  <w:num w:numId="2">
    <w:abstractNumId w:val="30"/>
  </w:num>
  <w:num w:numId="3">
    <w:abstractNumId w:val="21"/>
  </w:num>
  <w:num w:numId="4">
    <w:abstractNumId w:val="29"/>
  </w:num>
  <w:num w:numId="5">
    <w:abstractNumId w:val="4"/>
  </w:num>
  <w:num w:numId="6">
    <w:abstractNumId w:val="18"/>
  </w:num>
  <w:num w:numId="7">
    <w:abstractNumId w:val="10"/>
  </w:num>
  <w:num w:numId="8">
    <w:abstractNumId w:val="28"/>
  </w:num>
  <w:num w:numId="9">
    <w:abstractNumId w:val="31"/>
  </w:num>
  <w:num w:numId="10">
    <w:abstractNumId w:val="0"/>
  </w:num>
  <w:num w:numId="11">
    <w:abstractNumId w:val="1"/>
  </w:num>
  <w:num w:numId="12">
    <w:abstractNumId w:val="23"/>
  </w:num>
  <w:num w:numId="13">
    <w:abstractNumId w:val="5"/>
  </w:num>
  <w:num w:numId="14">
    <w:abstractNumId w:val="8"/>
  </w:num>
  <w:num w:numId="15">
    <w:abstractNumId w:val="9"/>
  </w:num>
  <w:num w:numId="16">
    <w:abstractNumId w:val="17"/>
  </w:num>
  <w:num w:numId="17">
    <w:abstractNumId w:val="26"/>
  </w:num>
  <w:num w:numId="18">
    <w:abstractNumId w:val="34"/>
  </w:num>
  <w:num w:numId="19">
    <w:abstractNumId w:val="32"/>
  </w:num>
  <w:num w:numId="20">
    <w:abstractNumId w:val="20"/>
  </w:num>
  <w:num w:numId="21">
    <w:abstractNumId w:val="11"/>
  </w:num>
  <w:num w:numId="22">
    <w:abstractNumId w:val="13"/>
  </w:num>
  <w:num w:numId="23">
    <w:abstractNumId w:val="22"/>
  </w:num>
  <w:num w:numId="24">
    <w:abstractNumId w:val="2"/>
  </w:num>
  <w:num w:numId="25">
    <w:abstractNumId w:val="12"/>
  </w:num>
  <w:num w:numId="26">
    <w:abstractNumId w:val="24"/>
  </w:num>
  <w:num w:numId="27">
    <w:abstractNumId w:val="7"/>
  </w:num>
  <w:num w:numId="28">
    <w:abstractNumId w:val="35"/>
  </w:num>
  <w:num w:numId="29">
    <w:abstractNumId w:val="6"/>
  </w:num>
  <w:num w:numId="30">
    <w:abstractNumId w:val="14"/>
  </w:num>
  <w:num w:numId="31">
    <w:abstractNumId w:val="19"/>
  </w:num>
  <w:num w:numId="32">
    <w:abstractNumId w:val="25"/>
  </w:num>
  <w:num w:numId="33">
    <w:abstractNumId w:val="33"/>
  </w:num>
  <w:num w:numId="34">
    <w:abstractNumId w:val="15"/>
  </w:num>
  <w:num w:numId="35">
    <w:abstractNumId w:val="16"/>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A9E"/>
    <w:rsid w:val="00033E22"/>
    <w:rsid w:val="00080C67"/>
    <w:rsid w:val="00171B74"/>
    <w:rsid w:val="00195455"/>
    <w:rsid w:val="001A0CB1"/>
    <w:rsid w:val="001B136A"/>
    <w:rsid w:val="001D59C2"/>
    <w:rsid w:val="001F3953"/>
    <w:rsid w:val="00207208"/>
    <w:rsid w:val="00213BE8"/>
    <w:rsid w:val="00220EF2"/>
    <w:rsid w:val="002B15AE"/>
    <w:rsid w:val="003362C4"/>
    <w:rsid w:val="003701BD"/>
    <w:rsid w:val="00375666"/>
    <w:rsid w:val="00386BD1"/>
    <w:rsid w:val="003905D4"/>
    <w:rsid w:val="003A2BF7"/>
    <w:rsid w:val="003A4A1E"/>
    <w:rsid w:val="003E5341"/>
    <w:rsid w:val="003F4636"/>
    <w:rsid w:val="00446CD9"/>
    <w:rsid w:val="00473067"/>
    <w:rsid w:val="00496892"/>
    <w:rsid w:val="004E362C"/>
    <w:rsid w:val="00553B7A"/>
    <w:rsid w:val="00572544"/>
    <w:rsid w:val="00587365"/>
    <w:rsid w:val="005909F6"/>
    <w:rsid w:val="005A7A56"/>
    <w:rsid w:val="00666023"/>
    <w:rsid w:val="006D461E"/>
    <w:rsid w:val="00744DC9"/>
    <w:rsid w:val="00747684"/>
    <w:rsid w:val="007B6728"/>
    <w:rsid w:val="00822A9E"/>
    <w:rsid w:val="008545B5"/>
    <w:rsid w:val="00855CAD"/>
    <w:rsid w:val="008F6A4E"/>
    <w:rsid w:val="00900541"/>
    <w:rsid w:val="009121EA"/>
    <w:rsid w:val="00941875"/>
    <w:rsid w:val="00996EE3"/>
    <w:rsid w:val="009C5D17"/>
    <w:rsid w:val="009D0B30"/>
    <w:rsid w:val="00A92783"/>
    <w:rsid w:val="00B245B0"/>
    <w:rsid w:val="00B4224C"/>
    <w:rsid w:val="00B6197B"/>
    <w:rsid w:val="00B82E80"/>
    <w:rsid w:val="00BA793A"/>
    <w:rsid w:val="00BD7FAE"/>
    <w:rsid w:val="00BE29C5"/>
    <w:rsid w:val="00BE3978"/>
    <w:rsid w:val="00C7271F"/>
    <w:rsid w:val="00CA51ED"/>
    <w:rsid w:val="00CC58D3"/>
    <w:rsid w:val="00CF03CA"/>
    <w:rsid w:val="00D4336B"/>
    <w:rsid w:val="00D63754"/>
    <w:rsid w:val="00D63AFC"/>
    <w:rsid w:val="00D65928"/>
    <w:rsid w:val="00DC16EF"/>
    <w:rsid w:val="00DC3C63"/>
    <w:rsid w:val="00DD4229"/>
    <w:rsid w:val="00DE5EC8"/>
    <w:rsid w:val="00E97E2B"/>
    <w:rsid w:val="00ED5301"/>
    <w:rsid w:val="00F17128"/>
    <w:rsid w:val="00F47D39"/>
    <w:rsid w:val="00F7488C"/>
    <w:rsid w:val="00FA5314"/>
    <w:rsid w:val="00FA6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91CCBEA-912D-471C-929F-B7757193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93A"/>
    <w:rPr>
      <w:lang w:eastAsia="en-US"/>
    </w:rPr>
  </w:style>
  <w:style w:type="paragraph" w:styleId="Heading1">
    <w:name w:val="heading 1"/>
    <w:basedOn w:val="Normal"/>
    <w:next w:val="Normal"/>
    <w:qFormat/>
    <w:rsid w:val="00BA793A"/>
    <w:pPr>
      <w:keepNext/>
      <w:jc w:val="both"/>
      <w:outlineLvl w:val="0"/>
    </w:pPr>
    <w:rPr>
      <w:sz w:val="24"/>
    </w:rPr>
  </w:style>
  <w:style w:type="paragraph" w:styleId="Heading2">
    <w:name w:val="heading 2"/>
    <w:basedOn w:val="Normal"/>
    <w:next w:val="Normal"/>
    <w:qFormat/>
    <w:rsid w:val="00BA793A"/>
    <w:pPr>
      <w:keepNext/>
      <w:ind w:right="-270"/>
      <w:jc w:val="both"/>
      <w:outlineLvl w:val="1"/>
    </w:pPr>
    <w:rPr>
      <w:sz w:val="24"/>
    </w:rPr>
  </w:style>
  <w:style w:type="paragraph" w:styleId="Heading3">
    <w:name w:val="heading 3"/>
    <w:basedOn w:val="Normal"/>
    <w:next w:val="Normal"/>
    <w:qFormat/>
    <w:rsid w:val="00BA793A"/>
    <w:pPr>
      <w:keepNext/>
      <w:jc w:val="both"/>
      <w:outlineLvl w:val="2"/>
    </w:pPr>
    <w:rPr>
      <w:rFonts w:ascii="Arial" w:hAnsi="Arial"/>
      <w:b/>
      <w:sz w:val="24"/>
    </w:rPr>
  </w:style>
  <w:style w:type="paragraph" w:styleId="Heading4">
    <w:name w:val="heading 4"/>
    <w:basedOn w:val="Normal"/>
    <w:next w:val="Normal"/>
    <w:qFormat/>
    <w:rsid w:val="00BA793A"/>
    <w:pPr>
      <w:keepNext/>
      <w:outlineLvl w:val="3"/>
    </w:pPr>
    <w:rPr>
      <w:sz w:val="32"/>
    </w:rPr>
  </w:style>
  <w:style w:type="paragraph" w:styleId="Heading6">
    <w:name w:val="heading 6"/>
    <w:basedOn w:val="Normal"/>
    <w:next w:val="Normal"/>
    <w:qFormat/>
    <w:locked/>
    <w:rsid w:val="00CC58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5"/>
    </w:pPr>
    <w:rPr>
      <w:rFonts w:ascii="Tms Rmn" w:hAnsi="Tms Rmn"/>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A793A"/>
    <w:pPr>
      <w:jc w:val="both"/>
    </w:pPr>
    <w:rPr>
      <w:rFonts w:ascii="Arial" w:hAnsi="Arial"/>
      <w:sz w:val="22"/>
    </w:rPr>
  </w:style>
  <w:style w:type="paragraph" w:styleId="BodyText3">
    <w:name w:val="Body Text 3"/>
    <w:basedOn w:val="Normal"/>
    <w:semiHidden/>
    <w:rsid w:val="00BA793A"/>
    <w:pPr>
      <w:ind w:right="-270"/>
      <w:jc w:val="both"/>
    </w:pPr>
    <w:rPr>
      <w:sz w:val="24"/>
    </w:rPr>
  </w:style>
  <w:style w:type="paragraph" w:styleId="BodyText2">
    <w:name w:val="Body Text 2"/>
    <w:basedOn w:val="Normal"/>
    <w:semiHidden/>
    <w:rsid w:val="00BA793A"/>
    <w:pPr>
      <w:ind w:right="-270"/>
    </w:pPr>
    <w:rPr>
      <w:sz w:val="24"/>
    </w:rPr>
  </w:style>
  <w:style w:type="paragraph" w:styleId="ListParagraph">
    <w:name w:val="List Paragraph"/>
    <w:basedOn w:val="Normal"/>
    <w:qFormat/>
    <w:rsid w:val="00496892"/>
    <w:pPr>
      <w:ind w:left="720"/>
      <w:contextualSpacing/>
    </w:pPr>
    <w:rPr>
      <w:sz w:val="24"/>
      <w:szCs w:val="24"/>
    </w:rPr>
  </w:style>
  <w:style w:type="paragraph" w:styleId="Header">
    <w:name w:val="header"/>
    <w:basedOn w:val="Normal"/>
    <w:link w:val="HeaderChar"/>
    <w:semiHidden/>
    <w:rsid w:val="00FA5314"/>
    <w:pPr>
      <w:tabs>
        <w:tab w:val="center" w:pos="4513"/>
        <w:tab w:val="right" w:pos="9026"/>
      </w:tabs>
    </w:pPr>
  </w:style>
  <w:style w:type="character" w:customStyle="1" w:styleId="HeaderChar">
    <w:name w:val="Header Char"/>
    <w:basedOn w:val="DefaultParagraphFont"/>
    <w:link w:val="Header"/>
    <w:semiHidden/>
    <w:locked/>
    <w:rsid w:val="00FA5314"/>
    <w:rPr>
      <w:rFonts w:cs="Times New Roman"/>
      <w:lang w:eastAsia="en-US"/>
    </w:rPr>
  </w:style>
  <w:style w:type="paragraph" w:styleId="Footer">
    <w:name w:val="footer"/>
    <w:basedOn w:val="Normal"/>
    <w:link w:val="FooterChar"/>
    <w:uiPriority w:val="99"/>
    <w:rsid w:val="00FA5314"/>
    <w:pPr>
      <w:tabs>
        <w:tab w:val="center" w:pos="4513"/>
        <w:tab w:val="right" w:pos="9026"/>
      </w:tabs>
    </w:pPr>
  </w:style>
  <w:style w:type="character" w:customStyle="1" w:styleId="FooterChar">
    <w:name w:val="Footer Char"/>
    <w:basedOn w:val="DefaultParagraphFont"/>
    <w:link w:val="Footer"/>
    <w:uiPriority w:val="99"/>
    <w:locked/>
    <w:rsid w:val="00FA5314"/>
    <w:rPr>
      <w:rFonts w:cs="Times New Roman"/>
      <w:lang w:eastAsia="en-US"/>
    </w:rPr>
  </w:style>
  <w:style w:type="paragraph" w:styleId="Title">
    <w:name w:val="Title"/>
    <w:basedOn w:val="Normal"/>
    <w:qFormat/>
    <w:locked/>
    <w:rsid w:val="00CC58D3"/>
    <w:pPr>
      <w:overflowPunct w:val="0"/>
      <w:autoSpaceDE w:val="0"/>
      <w:autoSpaceDN w:val="0"/>
      <w:adjustRightInd w:val="0"/>
      <w:jc w:val="center"/>
      <w:textAlignment w:val="baseline"/>
    </w:pPr>
    <w:rPr>
      <w:rFonts w:ascii="Arial" w:hAnsi="Arial"/>
      <w:b/>
      <w:sz w:val="21"/>
      <w:lang w:val="en-US"/>
    </w:rPr>
  </w:style>
  <w:style w:type="paragraph" w:styleId="BodyTextIndent">
    <w:name w:val="Body Text Indent"/>
    <w:basedOn w:val="Normal"/>
    <w:rsid w:val="00CC58D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0"/>
      <w:jc w:val="both"/>
    </w:pPr>
    <w:rPr>
      <w:rFonts w:ascii="Tms Rmn" w:hAnsi="Tms Rmn"/>
      <w:sz w:val="24"/>
    </w:rPr>
  </w:style>
  <w:style w:type="paragraph" w:styleId="BodyTextIndent3">
    <w:name w:val="Body Text Indent 3"/>
    <w:basedOn w:val="Normal"/>
    <w:rsid w:val="00CC58D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3600"/>
      <w:jc w:val="both"/>
    </w:pPr>
    <w:rPr>
      <w:rFonts w:ascii="Tms Rmn" w:hAnsi="Tms Rmn"/>
      <w:b/>
      <w:sz w:val="24"/>
    </w:rPr>
  </w:style>
  <w:style w:type="character" w:styleId="Hyperlink">
    <w:name w:val="Hyperlink"/>
    <w:basedOn w:val="DefaultParagraphFont"/>
    <w:rsid w:val="00CC58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1786</Words>
  <Characters>10351</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AAAHT NHS TRUST XHOUSE</Company>
  <LinksUpToDate>false</LinksUpToDate>
  <CharactersWithSpaces>12113</CharactersWithSpaces>
  <SharedDoc>false</SharedDoc>
  <HLinks>
    <vt:vector size="12" baseType="variant">
      <vt:variant>
        <vt:i4>589923</vt:i4>
      </vt:variant>
      <vt:variant>
        <vt:i4>3</vt:i4>
      </vt:variant>
      <vt:variant>
        <vt:i4>0</vt:i4>
      </vt:variant>
      <vt:variant>
        <vt:i4>5</vt:i4>
      </vt:variant>
      <vt:variant>
        <vt:lpwstr>mailto:carol.bell@aaaht.scot.nhs.uk</vt:lpwstr>
      </vt:variant>
      <vt:variant>
        <vt:lpwstr/>
      </vt:variant>
      <vt:variant>
        <vt:i4>5505041</vt:i4>
      </vt:variant>
      <vt:variant>
        <vt:i4>0</vt:i4>
      </vt:variant>
      <vt:variant>
        <vt:i4>0</vt:i4>
      </vt:variant>
      <vt:variant>
        <vt:i4>5</vt:i4>
      </vt:variant>
      <vt:variant>
        <vt:lpwstr>http://www.disclosurescotland.co.uk/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Lorraine Sheridan</dc:creator>
  <cp:lastModifiedBy>Caroline McCluskey (AA O&amp;HRD)</cp:lastModifiedBy>
  <cp:revision>2</cp:revision>
  <cp:lastPrinted>2005-05-10T11:57:00Z</cp:lastPrinted>
  <dcterms:created xsi:type="dcterms:W3CDTF">2023-11-09T14:56:00Z</dcterms:created>
  <dcterms:modified xsi:type="dcterms:W3CDTF">2023-11-09T14:56:00Z</dcterms:modified>
</cp:coreProperties>
</file>