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0754" w:rsidRPr="00BF0754" w:rsidRDefault="00BF0754" w:rsidP="000819C5">
      <w:pPr>
        <w:jc w:val="center"/>
        <w:rPr>
          <w:rFonts w:ascii="Arial" w:hAnsi="Arial" w:cs="Arial"/>
          <w:b/>
          <w:bCs/>
          <w:sz w:val="20"/>
          <w:szCs w:val="20"/>
          <w:u w:val="single"/>
        </w:rPr>
      </w:pPr>
      <w:bookmarkStart w:id="0" w:name="_GoBack"/>
      <w:bookmarkEnd w:id="0"/>
      <w:r w:rsidRPr="000819C5">
        <w:rPr>
          <w:rFonts w:ascii="Arial" w:hAnsi="Arial" w:cs="Arial"/>
          <w:b/>
          <w:bCs/>
          <w:sz w:val="22"/>
          <w:szCs w:val="20"/>
          <w:u w:val="single"/>
        </w:rPr>
        <w:t xml:space="preserve">Agenda </w:t>
      </w:r>
      <w:r w:rsidR="00804F65" w:rsidRPr="000819C5">
        <w:rPr>
          <w:rFonts w:ascii="Arial" w:hAnsi="Arial" w:cs="Arial"/>
          <w:b/>
          <w:bCs/>
          <w:sz w:val="22"/>
          <w:szCs w:val="20"/>
          <w:u w:val="single"/>
        </w:rPr>
        <w:t>for</w:t>
      </w:r>
      <w:r w:rsidRPr="000819C5">
        <w:rPr>
          <w:rFonts w:ascii="Arial" w:hAnsi="Arial" w:cs="Arial"/>
          <w:b/>
          <w:bCs/>
          <w:sz w:val="22"/>
          <w:szCs w:val="20"/>
          <w:u w:val="single"/>
        </w:rPr>
        <w:t xml:space="preserve"> Change Job Description Template</w:t>
      </w:r>
    </w:p>
    <w:p w:rsidR="00BF0754" w:rsidRPr="00BF0754" w:rsidRDefault="00BF0754" w:rsidP="00BF0754">
      <w:pPr>
        <w:rPr>
          <w:rFonts w:ascii="Arial" w:hAnsi="Arial" w:cs="Arial"/>
          <w:b/>
          <w:bCs/>
          <w:sz w:val="20"/>
          <w:szCs w:val="20"/>
          <w:u w:val="single"/>
        </w:rPr>
      </w:pPr>
    </w:p>
    <w:tbl>
      <w:tblPr>
        <w:tblW w:w="10440" w:type="dxa"/>
        <w:tblInd w:w="-1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BF0754" w:rsidRPr="008108A5" w:rsidTr="008108A5">
        <w:tc>
          <w:tcPr>
            <w:tcW w:w="10440" w:type="dxa"/>
          </w:tcPr>
          <w:p w:rsidR="00BF0754" w:rsidRPr="000819C5" w:rsidRDefault="00BF0754" w:rsidP="000819C5">
            <w:pPr>
              <w:ind w:left="360"/>
              <w:rPr>
                <w:rFonts w:ascii="Arial" w:hAnsi="Arial" w:cs="Arial"/>
                <w:b/>
                <w:bCs/>
              </w:rPr>
            </w:pPr>
            <w:r w:rsidRPr="000819C5">
              <w:rPr>
                <w:rFonts w:ascii="Arial" w:hAnsi="Arial" w:cs="Arial"/>
                <w:b/>
                <w:bCs/>
              </w:rPr>
              <w:t>JOB IDENTIFICATION</w:t>
            </w:r>
          </w:p>
          <w:p w:rsidR="000819C5" w:rsidRPr="000819C5" w:rsidRDefault="000819C5" w:rsidP="000819C5">
            <w:pPr>
              <w:ind w:left="360"/>
              <w:rPr>
                <w:rFonts w:ascii="Arial" w:hAnsi="Arial" w:cs="Arial"/>
                <w:b/>
                <w:bCs/>
              </w:rPr>
            </w:pPr>
          </w:p>
          <w:p w:rsidR="00BF0754" w:rsidRPr="000819C5" w:rsidRDefault="000819C5" w:rsidP="00BF0754">
            <w:pPr>
              <w:rPr>
                <w:rFonts w:ascii="Arial" w:hAnsi="Arial" w:cs="Arial"/>
                <w:bCs/>
                <w:sz w:val="22"/>
              </w:rPr>
            </w:pPr>
            <w:r w:rsidRPr="00804F65">
              <w:rPr>
                <w:rFonts w:ascii="Arial" w:hAnsi="Arial" w:cs="Arial"/>
                <w:b/>
                <w:bCs/>
                <w:sz w:val="22"/>
              </w:rPr>
              <w:t>Job Title:</w:t>
            </w:r>
            <w:r w:rsidRPr="000819C5">
              <w:rPr>
                <w:rFonts w:ascii="Arial" w:hAnsi="Arial" w:cs="Arial"/>
                <w:bCs/>
                <w:sz w:val="22"/>
              </w:rPr>
              <w:t xml:space="preserve"> Specialist Speech &amp; Language Therapist </w:t>
            </w:r>
          </w:p>
          <w:p w:rsidR="000819C5" w:rsidRPr="000819C5" w:rsidRDefault="000819C5" w:rsidP="00BF0754">
            <w:pPr>
              <w:rPr>
                <w:rFonts w:ascii="Arial" w:hAnsi="Arial" w:cs="Arial"/>
                <w:bCs/>
                <w:sz w:val="22"/>
              </w:rPr>
            </w:pPr>
            <w:r w:rsidRPr="00804F65">
              <w:rPr>
                <w:rFonts w:ascii="Arial" w:hAnsi="Arial" w:cs="Arial"/>
                <w:b/>
                <w:bCs/>
                <w:sz w:val="22"/>
              </w:rPr>
              <w:t>Responsible to</w:t>
            </w:r>
            <w:r w:rsidR="00804F65" w:rsidRPr="00804F65">
              <w:rPr>
                <w:rFonts w:ascii="Arial" w:hAnsi="Arial" w:cs="Arial"/>
                <w:b/>
                <w:bCs/>
                <w:sz w:val="22"/>
              </w:rPr>
              <w:t>:</w:t>
            </w:r>
            <w:r w:rsidR="00804F65">
              <w:rPr>
                <w:rFonts w:ascii="Arial" w:hAnsi="Arial" w:cs="Arial"/>
                <w:bCs/>
                <w:sz w:val="22"/>
              </w:rPr>
              <w:t xml:space="preserve"> </w:t>
            </w:r>
            <w:r w:rsidRPr="000819C5">
              <w:rPr>
                <w:rFonts w:ascii="Arial" w:hAnsi="Arial" w:cs="Arial"/>
                <w:bCs/>
                <w:sz w:val="22"/>
              </w:rPr>
              <w:t xml:space="preserve"> East Dunbartonshire HSCP Service Manager/Band 7 SALT </w:t>
            </w:r>
          </w:p>
          <w:p w:rsidR="000819C5" w:rsidRPr="000819C5" w:rsidRDefault="000819C5" w:rsidP="00BF0754">
            <w:pPr>
              <w:rPr>
                <w:rFonts w:ascii="Arial" w:hAnsi="Arial" w:cs="Arial"/>
                <w:bCs/>
                <w:sz w:val="22"/>
              </w:rPr>
            </w:pPr>
            <w:r w:rsidRPr="00804F65">
              <w:rPr>
                <w:rFonts w:ascii="Arial" w:hAnsi="Arial" w:cs="Arial"/>
                <w:b/>
                <w:bCs/>
                <w:sz w:val="22"/>
              </w:rPr>
              <w:t>Department:</w:t>
            </w:r>
            <w:r w:rsidRPr="000819C5">
              <w:rPr>
                <w:rFonts w:ascii="Arial" w:hAnsi="Arial" w:cs="Arial"/>
                <w:bCs/>
                <w:sz w:val="22"/>
              </w:rPr>
              <w:t xml:space="preserve"> NHS GG&amp;C Learning Disabilities –Speech &amp; Language Therapist</w:t>
            </w:r>
          </w:p>
          <w:p w:rsidR="000819C5" w:rsidRPr="000819C5" w:rsidRDefault="000819C5" w:rsidP="00BF0754">
            <w:pPr>
              <w:rPr>
                <w:rFonts w:ascii="Arial" w:hAnsi="Arial" w:cs="Arial"/>
                <w:bCs/>
                <w:sz w:val="22"/>
              </w:rPr>
            </w:pPr>
            <w:r w:rsidRPr="00804F65">
              <w:rPr>
                <w:rFonts w:ascii="Arial" w:hAnsi="Arial" w:cs="Arial"/>
                <w:b/>
                <w:bCs/>
                <w:sz w:val="22"/>
              </w:rPr>
              <w:t>Directorate:</w:t>
            </w:r>
            <w:r w:rsidRPr="000819C5">
              <w:rPr>
                <w:rFonts w:ascii="Arial" w:hAnsi="Arial" w:cs="Arial"/>
                <w:bCs/>
                <w:sz w:val="22"/>
              </w:rPr>
              <w:t xml:space="preserve"> East Dunbartonshire Health &amp; Social Care Partnership</w:t>
            </w:r>
          </w:p>
          <w:p w:rsidR="000819C5" w:rsidRPr="000819C5" w:rsidRDefault="000819C5" w:rsidP="00BF0754">
            <w:pPr>
              <w:rPr>
                <w:rFonts w:ascii="Arial" w:hAnsi="Arial" w:cs="Arial"/>
                <w:bCs/>
              </w:rPr>
            </w:pPr>
          </w:p>
        </w:tc>
      </w:tr>
      <w:tr w:rsidR="00BF0754" w:rsidRPr="008108A5" w:rsidTr="008108A5">
        <w:tc>
          <w:tcPr>
            <w:tcW w:w="10440" w:type="dxa"/>
          </w:tcPr>
          <w:p w:rsidR="00BF0754" w:rsidRPr="000819C5" w:rsidRDefault="00BF0754" w:rsidP="00BF0754">
            <w:pPr>
              <w:rPr>
                <w:rFonts w:ascii="Arial" w:hAnsi="Arial" w:cs="Arial"/>
                <w:b/>
                <w:bCs/>
                <w:u w:val="single"/>
              </w:rPr>
            </w:pPr>
            <w:r w:rsidRPr="000819C5">
              <w:rPr>
                <w:rFonts w:ascii="Arial" w:hAnsi="Arial" w:cs="Arial"/>
                <w:b/>
                <w:bCs/>
              </w:rPr>
              <w:t>2.  JOB PURPOSE</w:t>
            </w:r>
          </w:p>
        </w:tc>
      </w:tr>
      <w:tr w:rsidR="00BF0754" w:rsidRPr="008108A5" w:rsidTr="008108A5">
        <w:tc>
          <w:tcPr>
            <w:tcW w:w="10440" w:type="dxa"/>
          </w:tcPr>
          <w:p w:rsidR="000819C5" w:rsidRPr="000819C5" w:rsidRDefault="000819C5" w:rsidP="000819C5">
            <w:pPr>
              <w:pStyle w:val="ListParagraph"/>
              <w:rPr>
                <w:rFonts w:ascii="Arial" w:hAnsi="Arial" w:cs="Arial"/>
                <w:bCs/>
              </w:rPr>
            </w:pPr>
          </w:p>
          <w:p w:rsidR="00BF0754" w:rsidRPr="000819C5" w:rsidRDefault="000819C5" w:rsidP="000819C5">
            <w:pPr>
              <w:pStyle w:val="ListParagraph"/>
              <w:numPr>
                <w:ilvl w:val="0"/>
                <w:numId w:val="5"/>
              </w:numPr>
              <w:rPr>
                <w:rFonts w:ascii="Arial" w:hAnsi="Arial" w:cs="Arial"/>
                <w:bCs/>
                <w:sz w:val="22"/>
              </w:rPr>
            </w:pPr>
            <w:r w:rsidRPr="000819C5">
              <w:rPr>
                <w:rFonts w:ascii="Arial" w:hAnsi="Arial" w:cs="Arial"/>
                <w:bCs/>
                <w:sz w:val="22"/>
              </w:rPr>
              <w:t>To provide a Specialist SLT service to a</w:t>
            </w:r>
            <w:r w:rsidR="00FB1B81">
              <w:rPr>
                <w:rFonts w:ascii="Arial" w:hAnsi="Arial" w:cs="Arial"/>
                <w:bCs/>
                <w:sz w:val="22"/>
              </w:rPr>
              <w:t>dults with learning disabilities</w:t>
            </w:r>
            <w:r w:rsidRPr="000819C5">
              <w:rPr>
                <w:rFonts w:ascii="Arial" w:hAnsi="Arial" w:cs="Arial"/>
                <w:bCs/>
                <w:sz w:val="22"/>
              </w:rPr>
              <w:t>.</w:t>
            </w:r>
          </w:p>
          <w:p w:rsidR="000819C5" w:rsidRPr="000819C5" w:rsidRDefault="000819C5" w:rsidP="000819C5">
            <w:pPr>
              <w:pStyle w:val="ListParagraph"/>
              <w:numPr>
                <w:ilvl w:val="0"/>
                <w:numId w:val="5"/>
              </w:numPr>
              <w:rPr>
                <w:rFonts w:ascii="Arial" w:hAnsi="Arial" w:cs="Arial"/>
                <w:bCs/>
                <w:sz w:val="22"/>
              </w:rPr>
            </w:pPr>
            <w:r w:rsidRPr="000819C5">
              <w:rPr>
                <w:rFonts w:ascii="Arial" w:hAnsi="Arial" w:cs="Arial"/>
                <w:bCs/>
                <w:sz w:val="22"/>
              </w:rPr>
              <w:t>To be an autonomous practitioner, managing complex and specialist caseload independently in one or more specified ADLT area.</w:t>
            </w:r>
          </w:p>
          <w:p w:rsidR="000819C5" w:rsidRPr="000819C5" w:rsidRDefault="000819C5" w:rsidP="000819C5">
            <w:pPr>
              <w:pStyle w:val="ListParagraph"/>
              <w:numPr>
                <w:ilvl w:val="0"/>
                <w:numId w:val="5"/>
              </w:numPr>
              <w:rPr>
                <w:rFonts w:ascii="Arial" w:hAnsi="Arial" w:cs="Arial"/>
                <w:bCs/>
                <w:sz w:val="22"/>
              </w:rPr>
            </w:pPr>
            <w:r w:rsidRPr="000819C5">
              <w:rPr>
                <w:rFonts w:ascii="Arial" w:hAnsi="Arial" w:cs="Arial"/>
                <w:bCs/>
                <w:sz w:val="22"/>
              </w:rPr>
              <w:t>To work as an integral member of an inter-disciplinary team.</w:t>
            </w:r>
          </w:p>
          <w:p w:rsidR="000819C5" w:rsidRPr="000819C5" w:rsidRDefault="000819C5" w:rsidP="000819C5">
            <w:pPr>
              <w:pStyle w:val="ListParagraph"/>
              <w:numPr>
                <w:ilvl w:val="0"/>
                <w:numId w:val="5"/>
              </w:numPr>
              <w:rPr>
                <w:rFonts w:ascii="Arial" w:hAnsi="Arial" w:cs="Arial"/>
                <w:bCs/>
                <w:sz w:val="22"/>
              </w:rPr>
            </w:pPr>
            <w:r w:rsidRPr="000819C5">
              <w:rPr>
                <w:rFonts w:ascii="Arial" w:hAnsi="Arial" w:cs="Arial"/>
                <w:bCs/>
                <w:sz w:val="22"/>
              </w:rPr>
              <w:t>To supervise the work of SLT assistant and SLT students.</w:t>
            </w:r>
          </w:p>
          <w:p w:rsidR="000819C5" w:rsidRPr="000819C5" w:rsidRDefault="000819C5" w:rsidP="000819C5">
            <w:pPr>
              <w:pStyle w:val="ListParagraph"/>
              <w:numPr>
                <w:ilvl w:val="0"/>
                <w:numId w:val="5"/>
              </w:numPr>
              <w:rPr>
                <w:rFonts w:ascii="Arial" w:hAnsi="Arial" w:cs="Arial"/>
                <w:bCs/>
                <w:sz w:val="22"/>
              </w:rPr>
            </w:pPr>
            <w:r w:rsidRPr="000819C5">
              <w:rPr>
                <w:rFonts w:ascii="Arial" w:hAnsi="Arial" w:cs="Arial"/>
                <w:bCs/>
                <w:sz w:val="22"/>
              </w:rPr>
              <w:t>To participate in research and audit relevant to clinical work.</w:t>
            </w:r>
          </w:p>
          <w:p w:rsidR="000819C5" w:rsidRPr="000819C5" w:rsidRDefault="000819C5" w:rsidP="000819C5">
            <w:pPr>
              <w:ind w:left="360"/>
              <w:rPr>
                <w:rFonts w:ascii="Arial" w:hAnsi="Arial" w:cs="Arial"/>
                <w:bCs/>
              </w:rPr>
            </w:pPr>
          </w:p>
        </w:tc>
      </w:tr>
      <w:tr w:rsidR="00BF0754" w:rsidRPr="008108A5" w:rsidTr="008108A5">
        <w:tc>
          <w:tcPr>
            <w:tcW w:w="10440" w:type="dxa"/>
          </w:tcPr>
          <w:p w:rsidR="00BF0754" w:rsidRPr="008108A5" w:rsidRDefault="00BF0754" w:rsidP="00BF0754">
            <w:pPr>
              <w:rPr>
                <w:rFonts w:ascii="Arial" w:hAnsi="Arial" w:cs="Arial"/>
                <w:b/>
                <w:bCs/>
                <w:sz w:val="20"/>
                <w:szCs w:val="20"/>
              </w:rPr>
            </w:pPr>
            <w:r w:rsidRPr="008108A5">
              <w:rPr>
                <w:rFonts w:ascii="Arial" w:hAnsi="Arial" w:cs="Arial"/>
                <w:b/>
                <w:bCs/>
                <w:sz w:val="20"/>
                <w:szCs w:val="20"/>
              </w:rPr>
              <w:t>3.  ROLE OF DEPARTMENT</w:t>
            </w:r>
          </w:p>
        </w:tc>
      </w:tr>
      <w:tr w:rsidR="00BF0754" w:rsidRPr="008108A5" w:rsidTr="008108A5">
        <w:tc>
          <w:tcPr>
            <w:tcW w:w="10440" w:type="dxa"/>
          </w:tcPr>
          <w:p w:rsidR="000819C5" w:rsidRDefault="000819C5" w:rsidP="00BF0754">
            <w:pPr>
              <w:rPr>
                <w:rFonts w:ascii="Arial" w:hAnsi="Arial" w:cs="Arial"/>
                <w:bCs/>
                <w:sz w:val="20"/>
                <w:szCs w:val="20"/>
              </w:rPr>
            </w:pPr>
          </w:p>
          <w:p w:rsidR="00BF0754" w:rsidRPr="000819C5" w:rsidRDefault="000819C5" w:rsidP="00BF0754">
            <w:pPr>
              <w:rPr>
                <w:rFonts w:ascii="Arial" w:hAnsi="Arial" w:cs="Arial"/>
                <w:bCs/>
                <w:sz w:val="22"/>
                <w:szCs w:val="20"/>
              </w:rPr>
            </w:pPr>
            <w:r w:rsidRPr="000819C5">
              <w:rPr>
                <w:rFonts w:ascii="Arial" w:hAnsi="Arial" w:cs="Arial"/>
                <w:bCs/>
                <w:sz w:val="22"/>
                <w:szCs w:val="20"/>
              </w:rPr>
              <w:t>Speech &amp; language Therapist are specialist in communication disorders and are the only profession qualified to:</w:t>
            </w:r>
          </w:p>
          <w:p w:rsidR="000819C5" w:rsidRPr="000819C5" w:rsidRDefault="000819C5" w:rsidP="000819C5">
            <w:pPr>
              <w:pStyle w:val="ListParagraph"/>
              <w:numPr>
                <w:ilvl w:val="0"/>
                <w:numId w:val="1"/>
              </w:numPr>
              <w:rPr>
                <w:rFonts w:ascii="Arial" w:hAnsi="Arial" w:cs="Arial"/>
                <w:bCs/>
                <w:sz w:val="22"/>
                <w:szCs w:val="20"/>
              </w:rPr>
            </w:pPr>
            <w:r w:rsidRPr="000819C5">
              <w:rPr>
                <w:rFonts w:ascii="Arial" w:hAnsi="Arial" w:cs="Arial"/>
                <w:bCs/>
                <w:sz w:val="22"/>
                <w:szCs w:val="20"/>
              </w:rPr>
              <w:t xml:space="preserve">Comprehensive assess a person’s capability to communicate and understand verbal information </w:t>
            </w:r>
          </w:p>
          <w:p w:rsidR="000819C5" w:rsidRPr="000819C5" w:rsidRDefault="000819C5" w:rsidP="000819C5">
            <w:pPr>
              <w:pStyle w:val="ListParagraph"/>
              <w:numPr>
                <w:ilvl w:val="0"/>
                <w:numId w:val="1"/>
              </w:numPr>
              <w:rPr>
                <w:rFonts w:ascii="Arial" w:hAnsi="Arial" w:cs="Arial"/>
                <w:bCs/>
                <w:sz w:val="22"/>
                <w:szCs w:val="20"/>
              </w:rPr>
            </w:pPr>
            <w:r w:rsidRPr="000819C5">
              <w:rPr>
                <w:rFonts w:ascii="Arial" w:hAnsi="Arial" w:cs="Arial"/>
                <w:bCs/>
                <w:sz w:val="22"/>
                <w:szCs w:val="20"/>
              </w:rPr>
              <w:t>Advise on and provide the best means by which someone with a communication disability might overcome or manage their disability</w:t>
            </w:r>
          </w:p>
          <w:p w:rsidR="000819C5" w:rsidRPr="000819C5" w:rsidRDefault="000819C5" w:rsidP="000819C5">
            <w:pPr>
              <w:rPr>
                <w:rFonts w:ascii="Arial" w:hAnsi="Arial" w:cs="Arial"/>
                <w:bCs/>
                <w:sz w:val="22"/>
                <w:szCs w:val="20"/>
              </w:rPr>
            </w:pPr>
          </w:p>
          <w:p w:rsidR="000819C5" w:rsidRPr="000819C5" w:rsidRDefault="000819C5" w:rsidP="000819C5">
            <w:pPr>
              <w:rPr>
                <w:rFonts w:ascii="Arial" w:hAnsi="Arial" w:cs="Arial"/>
                <w:bCs/>
                <w:sz w:val="22"/>
                <w:szCs w:val="20"/>
              </w:rPr>
            </w:pPr>
            <w:r w:rsidRPr="000819C5">
              <w:rPr>
                <w:rFonts w:ascii="Arial" w:hAnsi="Arial" w:cs="Arial"/>
                <w:bCs/>
                <w:sz w:val="22"/>
                <w:szCs w:val="20"/>
              </w:rPr>
              <w:t>The ability to communicate is central to all that we do-to who we are, how we learn and how we relate to each other throughout everyday life. Thousands of people have difficulty accessing health, education, social, economic and other opportunities of day to day life due to communication difficulties. Speech &amp; Language therapists work to assess, diagnose and develop interventions, including programmes of care, to maximise the communication potential of people under their care/referred to them. Such work will involve direct contact with people with communication difficulties as well as their carers and significant others in their lives. In the aim of enabling an individual to function to the best of their ability, an SLT may work</w:t>
            </w:r>
          </w:p>
          <w:p w:rsidR="000819C5" w:rsidRPr="000819C5" w:rsidRDefault="000819C5" w:rsidP="000819C5">
            <w:pPr>
              <w:pStyle w:val="ListParagraph"/>
              <w:numPr>
                <w:ilvl w:val="0"/>
                <w:numId w:val="6"/>
              </w:numPr>
              <w:rPr>
                <w:rFonts w:ascii="Arial" w:hAnsi="Arial" w:cs="Arial"/>
                <w:bCs/>
                <w:sz w:val="22"/>
                <w:szCs w:val="20"/>
              </w:rPr>
            </w:pPr>
            <w:r w:rsidRPr="000819C5">
              <w:rPr>
                <w:rFonts w:ascii="Arial" w:hAnsi="Arial" w:cs="Arial"/>
                <w:bCs/>
                <w:sz w:val="22"/>
                <w:szCs w:val="20"/>
              </w:rPr>
              <w:t>Direct with a person with communications difficulties</w:t>
            </w:r>
          </w:p>
          <w:p w:rsidR="000819C5" w:rsidRPr="000819C5" w:rsidRDefault="000819C5" w:rsidP="000819C5">
            <w:pPr>
              <w:pStyle w:val="ListParagraph"/>
              <w:numPr>
                <w:ilvl w:val="0"/>
                <w:numId w:val="6"/>
              </w:numPr>
              <w:rPr>
                <w:rFonts w:ascii="Arial" w:hAnsi="Arial" w:cs="Arial"/>
                <w:bCs/>
                <w:sz w:val="22"/>
                <w:szCs w:val="20"/>
              </w:rPr>
            </w:pPr>
            <w:r w:rsidRPr="000819C5">
              <w:rPr>
                <w:rFonts w:ascii="Arial" w:hAnsi="Arial" w:cs="Arial"/>
                <w:bCs/>
                <w:sz w:val="22"/>
                <w:szCs w:val="20"/>
              </w:rPr>
              <w:t>And will also provide in breaking down communication barriers by influencing and supporting those in the person’s communication environment.</w:t>
            </w:r>
          </w:p>
          <w:p w:rsidR="000819C5" w:rsidRDefault="000819C5" w:rsidP="000819C5">
            <w:pPr>
              <w:pStyle w:val="ListParagraph"/>
              <w:numPr>
                <w:ilvl w:val="0"/>
                <w:numId w:val="6"/>
              </w:numPr>
              <w:rPr>
                <w:rFonts w:ascii="Arial" w:hAnsi="Arial" w:cs="Arial"/>
                <w:bCs/>
                <w:sz w:val="22"/>
                <w:szCs w:val="20"/>
              </w:rPr>
            </w:pPr>
            <w:r w:rsidRPr="000819C5">
              <w:rPr>
                <w:rFonts w:ascii="Arial" w:hAnsi="Arial" w:cs="Arial"/>
                <w:bCs/>
                <w:sz w:val="22"/>
                <w:szCs w:val="20"/>
              </w:rPr>
              <w:t>And will work with communities e.g. training and education of businesses and service and other health promotion activities.</w:t>
            </w:r>
          </w:p>
          <w:p w:rsidR="00804F65" w:rsidRPr="00804F65" w:rsidRDefault="00804F65" w:rsidP="00804F65">
            <w:pPr>
              <w:rPr>
                <w:rFonts w:ascii="Arial" w:hAnsi="Arial" w:cs="Arial"/>
                <w:bCs/>
                <w:sz w:val="22"/>
                <w:szCs w:val="20"/>
              </w:rPr>
            </w:pPr>
          </w:p>
          <w:p w:rsidR="000819C5" w:rsidRPr="000819C5" w:rsidRDefault="000819C5" w:rsidP="000819C5">
            <w:pPr>
              <w:rPr>
                <w:rFonts w:ascii="Arial" w:hAnsi="Arial" w:cs="Arial"/>
                <w:bCs/>
                <w:sz w:val="22"/>
                <w:szCs w:val="20"/>
              </w:rPr>
            </w:pPr>
            <w:r w:rsidRPr="000819C5">
              <w:rPr>
                <w:rFonts w:ascii="Arial" w:hAnsi="Arial" w:cs="Arial"/>
                <w:bCs/>
                <w:sz w:val="22"/>
                <w:szCs w:val="20"/>
              </w:rPr>
              <w:t>Speech &amp; Language therapists (with appropriate post grad qualifications) are also specialists in swallowing, eating and drinking disorders (dysphagia). Assessment, diagnosis and intervention for dysphagia require the SLT to influence, support and educate carers who are supporting or feeding the person at mealtimes-increasing their understanding of the swallowing process, reason for swallowing difficulties specific to person and strategies to reduce the associated health risks (e.g. reduce the risk of chest infections and maintain levels of nutrition an hydration).</w:t>
            </w:r>
          </w:p>
          <w:p w:rsidR="000819C5" w:rsidRPr="000819C5" w:rsidRDefault="000819C5" w:rsidP="000819C5">
            <w:pPr>
              <w:rPr>
                <w:rFonts w:ascii="Arial" w:hAnsi="Arial" w:cs="Arial"/>
                <w:bCs/>
                <w:sz w:val="22"/>
                <w:szCs w:val="20"/>
              </w:rPr>
            </w:pPr>
          </w:p>
          <w:p w:rsidR="000819C5" w:rsidRPr="000819C5" w:rsidRDefault="000819C5" w:rsidP="000819C5">
            <w:pPr>
              <w:rPr>
                <w:rFonts w:ascii="Arial" w:hAnsi="Arial" w:cs="Arial"/>
                <w:bCs/>
                <w:sz w:val="22"/>
                <w:szCs w:val="20"/>
              </w:rPr>
            </w:pPr>
            <w:r w:rsidRPr="000819C5">
              <w:rPr>
                <w:rFonts w:ascii="Arial" w:hAnsi="Arial" w:cs="Arial"/>
                <w:bCs/>
                <w:sz w:val="22"/>
                <w:szCs w:val="20"/>
              </w:rPr>
              <w:t>The Speech 7 Language Therapy service is part of the NHS Greater Glasgow &amp; Clyde and provided within the East Dunbartonshire HSCP family of services- the Joint Learning Disability Team is a specialist Health &amp; Social Work team for Adults with Learning Disabilities.</w:t>
            </w:r>
          </w:p>
          <w:p w:rsidR="000819C5" w:rsidRDefault="000819C5" w:rsidP="000819C5">
            <w:pPr>
              <w:rPr>
                <w:rFonts w:ascii="Arial" w:hAnsi="Arial" w:cs="Arial"/>
                <w:bCs/>
                <w:szCs w:val="20"/>
              </w:rPr>
            </w:pPr>
          </w:p>
          <w:p w:rsidR="000819C5" w:rsidRDefault="000819C5" w:rsidP="000819C5">
            <w:pPr>
              <w:rPr>
                <w:rFonts w:ascii="Arial" w:hAnsi="Arial" w:cs="Arial"/>
                <w:bCs/>
                <w:szCs w:val="20"/>
              </w:rPr>
            </w:pPr>
          </w:p>
          <w:p w:rsidR="000819C5" w:rsidRDefault="000819C5" w:rsidP="000819C5">
            <w:pPr>
              <w:rPr>
                <w:rFonts w:ascii="Arial" w:hAnsi="Arial" w:cs="Arial"/>
                <w:bCs/>
                <w:szCs w:val="20"/>
              </w:rPr>
            </w:pPr>
          </w:p>
          <w:p w:rsidR="000819C5" w:rsidRDefault="000819C5" w:rsidP="000819C5">
            <w:pPr>
              <w:rPr>
                <w:rFonts w:ascii="Arial" w:hAnsi="Arial" w:cs="Arial"/>
                <w:bCs/>
                <w:szCs w:val="20"/>
              </w:rPr>
            </w:pPr>
          </w:p>
          <w:p w:rsidR="000819C5" w:rsidRDefault="000819C5" w:rsidP="000819C5">
            <w:pPr>
              <w:rPr>
                <w:rFonts w:ascii="Arial" w:hAnsi="Arial" w:cs="Arial"/>
                <w:bCs/>
                <w:szCs w:val="20"/>
              </w:rPr>
            </w:pPr>
          </w:p>
          <w:p w:rsidR="000819C5" w:rsidRDefault="000819C5" w:rsidP="000819C5">
            <w:pPr>
              <w:rPr>
                <w:rFonts w:ascii="Arial" w:hAnsi="Arial" w:cs="Arial"/>
                <w:bCs/>
                <w:szCs w:val="20"/>
              </w:rPr>
            </w:pPr>
          </w:p>
          <w:p w:rsidR="000819C5" w:rsidRPr="000819C5" w:rsidRDefault="000819C5" w:rsidP="000819C5">
            <w:pPr>
              <w:rPr>
                <w:rFonts w:ascii="Arial" w:hAnsi="Arial" w:cs="Arial"/>
                <w:bCs/>
                <w:szCs w:val="20"/>
              </w:rPr>
            </w:pPr>
          </w:p>
          <w:p w:rsidR="000819C5" w:rsidRPr="000819C5" w:rsidRDefault="000819C5" w:rsidP="000819C5">
            <w:pPr>
              <w:rPr>
                <w:rFonts w:ascii="Arial" w:hAnsi="Arial" w:cs="Arial"/>
                <w:bCs/>
                <w:sz w:val="20"/>
                <w:szCs w:val="20"/>
              </w:rPr>
            </w:pPr>
          </w:p>
        </w:tc>
      </w:tr>
      <w:tr w:rsidR="00BF0754" w:rsidRPr="008108A5" w:rsidTr="008108A5">
        <w:tc>
          <w:tcPr>
            <w:tcW w:w="10440" w:type="dxa"/>
          </w:tcPr>
          <w:p w:rsidR="00BF0754" w:rsidRPr="008108A5" w:rsidRDefault="00BF0754" w:rsidP="00BF0754">
            <w:pPr>
              <w:rPr>
                <w:rFonts w:ascii="Arial" w:hAnsi="Arial" w:cs="Arial"/>
                <w:b/>
                <w:bCs/>
                <w:sz w:val="20"/>
                <w:szCs w:val="20"/>
              </w:rPr>
            </w:pPr>
            <w:r w:rsidRPr="008108A5">
              <w:rPr>
                <w:rFonts w:ascii="Arial" w:hAnsi="Arial" w:cs="Arial"/>
                <w:b/>
                <w:bCs/>
                <w:sz w:val="20"/>
                <w:szCs w:val="20"/>
              </w:rPr>
              <w:lastRenderedPageBreak/>
              <w:t>4.  ORGANISATIONAL POSITION</w:t>
            </w:r>
          </w:p>
        </w:tc>
      </w:tr>
      <w:tr w:rsidR="00BF0754" w:rsidRPr="008108A5" w:rsidTr="008108A5">
        <w:tc>
          <w:tcPr>
            <w:tcW w:w="10440" w:type="dxa"/>
          </w:tcPr>
          <w:p w:rsidR="00BF0754" w:rsidRDefault="000819C5" w:rsidP="00BF0754">
            <w:pPr>
              <w:rPr>
                <w:rFonts w:ascii="Arial" w:hAnsi="Arial" w:cs="Arial"/>
                <w:bCs/>
                <w:sz w:val="20"/>
                <w:szCs w:val="20"/>
              </w:rPr>
            </w:pPr>
            <w:r>
              <w:rPr>
                <w:rFonts w:ascii="Arial" w:hAnsi="Arial" w:cs="Arial"/>
                <w:bCs/>
                <w:noProof/>
                <w:sz w:val="20"/>
                <w:szCs w:val="20"/>
              </w:rPr>
              <mc:AlternateContent>
                <mc:Choice Requires="wps">
                  <w:drawing>
                    <wp:anchor distT="0" distB="0" distL="114300" distR="114300" simplePos="0" relativeHeight="251659264" behindDoc="0" locked="0" layoutInCell="1" allowOverlap="1">
                      <wp:simplePos x="0" y="0"/>
                      <wp:positionH relativeFrom="column">
                        <wp:posOffset>1646843</wp:posOffset>
                      </wp:positionH>
                      <wp:positionV relativeFrom="paragraph">
                        <wp:posOffset>131445</wp:posOffset>
                      </wp:positionV>
                      <wp:extent cx="2216150" cy="242455"/>
                      <wp:effectExtent l="0" t="0" r="12700" b="24765"/>
                      <wp:wrapNone/>
                      <wp:docPr id="1" name="Rectangle 1"/>
                      <wp:cNvGraphicFramePr/>
                      <a:graphic xmlns:a="http://schemas.openxmlformats.org/drawingml/2006/main">
                        <a:graphicData uri="http://schemas.microsoft.com/office/word/2010/wordprocessingShape">
                          <wps:wsp>
                            <wps:cNvSpPr/>
                            <wps:spPr>
                              <a:xfrm>
                                <a:off x="0" y="0"/>
                                <a:ext cx="2216150" cy="242455"/>
                              </a:xfrm>
                              <a:prstGeom prst="rect">
                                <a:avLst/>
                              </a:prstGeom>
                            </wps:spPr>
                            <wps:style>
                              <a:lnRef idx="2">
                                <a:schemeClr val="dk1"/>
                              </a:lnRef>
                              <a:fillRef idx="1">
                                <a:schemeClr val="lt1"/>
                              </a:fillRef>
                              <a:effectRef idx="0">
                                <a:schemeClr val="dk1"/>
                              </a:effectRef>
                              <a:fontRef idx="minor">
                                <a:schemeClr val="dk1"/>
                              </a:fontRef>
                            </wps:style>
                            <wps:txbx>
                              <w:txbxContent>
                                <w:p w:rsidR="000819C5" w:rsidRPr="000819C5" w:rsidRDefault="000819C5" w:rsidP="000819C5">
                                  <w:pPr>
                                    <w:jc w:val="center"/>
                                    <w:rPr>
                                      <w:sz w:val="20"/>
                                    </w:rPr>
                                  </w:pPr>
                                  <w:r w:rsidRPr="000819C5">
                                    <w:rPr>
                                      <w:sz w:val="20"/>
                                    </w:rPr>
                                    <w:t>HSCP Service 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 o:spid="_x0000_s1026" style="position:absolute;margin-left:129.65pt;margin-top:10.35pt;width:174.5pt;height:19.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" fillcolor="white [3201]" strokecolor="black [3200]" strokeweight="2pt">
                      <v:textbox>
                        <w:txbxContent>
                          <w:p w:rsidR="000819C5" w:rsidRPr="000819C5" w:rsidRDefault="000819C5" w:rsidP="000819C5">
                            <w:pPr>
                              <w:jc w:val="center"/>
                              <w:rPr>
                                <w:sz w:val="20"/>
                              </w:rPr>
                            </w:pPr>
                            <w:r w:rsidRPr="000819C5">
                              <w:rPr>
                                <w:sz w:val="20"/>
                              </w:rPr>
                              <w:t>HSCP Service Manager</w:t>
                            </w:r>
                          </w:p>
                        </w:txbxContent>
                      </v:textbox>
                    </v:rect>
                  </w:pict>
                </mc:Fallback>
              </mc:AlternateContent>
            </w:r>
          </w:p>
          <w:p w:rsidR="000819C5" w:rsidRDefault="000819C5" w:rsidP="00BF0754">
            <w:pPr>
              <w:rPr>
                <w:rFonts w:ascii="Arial" w:hAnsi="Arial" w:cs="Arial"/>
                <w:bCs/>
                <w:sz w:val="20"/>
                <w:szCs w:val="20"/>
              </w:rPr>
            </w:pPr>
          </w:p>
          <w:p w:rsidR="000819C5" w:rsidRDefault="000819C5" w:rsidP="00BF0754">
            <w:pPr>
              <w:rPr>
                <w:rFonts w:ascii="Arial" w:hAnsi="Arial" w:cs="Arial"/>
                <w:bCs/>
                <w:sz w:val="20"/>
                <w:szCs w:val="20"/>
              </w:rPr>
            </w:pPr>
            <w:r>
              <w:rPr>
                <w:rFonts w:ascii="Arial" w:hAnsi="Arial" w:cs="Arial"/>
                <w:bCs/>
                <w:noProof/>
                <w:sz w:val="20"/>
                <w:szCs w:val="20"/>
              </w:rPr>
              <mc:AlternateContent>
                <mc:Choice Requires="wps">
                  <w:drawing>
                    <wp:anchor distT="0" distB="0" distL="114300" distR="114300" simplePos="0" relativeHeight="251660288" behindDoc="0" locked="0" layoutInCell="1" allowOverlap="1">
                      <wp:simplePos x="0" y="0"/>
                      <wp:positionH relativeFrom="column">
                        <wp:posOffset>2727325</wp:posOffset>
                      </wp:positionH>
                      <wp:positionV relativeFrom="paragraph">
                        <wp:posOffset>129021</wp:posOffset>
                      </wp:positionV>
                      <wp:extent cx="0" cy="395374"/>
                      <wp:effectExtent l="95250" t="0" r="76200" b="43180"/>
                      <wp:wrapNone/>
                      <wp:docPr id="2" name="Straight Arrow Connector 2"/>
                      <wp:cNvGraphicFramePr/>
                      <a:graphic xmlns:a="http://schemas.openxmlformats.org/drawingml/2006/main">
                        <a:graphicData uri="http://schemas.microsoft.com/office/word/2010/wordprocessingShape">
                          <wps:wsp>
                            <wps:cNvCnPr/>
                            <wps:spPr>
                              <a:xfrm>
                                <a:off x="0" y="0"/>
                                <a:ext cx="0" cy="395374"/>
                              </a:xfrm>
                              <a:prstGeom prst="straightConnector1">
                                <a:avLst/>
                              </a:prstGeom>
                              <a:ln w="38100">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4E8EEE3" id="_x0000_t32" coordsize="21600,21600" o:spt="32" o:oned="t" path="m,l21600,21600e" filled="f">
                      <v:path arrowok="t" fillok="f" o:connecttype="none"/>
                      <o:lock v:ext="edit" shapetype="t"/>
                    </v:shapetype>
                    <v:shape id="Straight Arrow Connector 2" o:spid="_x0000_s1026" type="#_x0000_t32" style="position:absolute;margin-left:214.75pt;margin-top:10.15pt;width:0;height:31.1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" strokecolor="black [3213]" strokeweight="3pt">
                      <v:stroke endarrow="block"/>
                    </v:shape>
                  </w:pict>
                </mc:Fallback>
              </mc:AlternateContent>
            </w:r>
          </w:p>
          <w:p w:rsidR="000819C5" w:rsidRDefault="000819C5" w:rsidP="000819C5">
            <w:pPr>
              <w:rPr>
                <w:rFonts w:ascii="Arial" w:hAnsi="Arial" w:cs="Arial"/>
                <w:bCs/>
                <w:sz w:val="20"/>
                <w:szCs w:val="20"/>
              </w:rPr>
            </w:pPr>
          </w:p>
          <w:p w:rsidR="000819C5" w:rsidRDefault="000819C5" w:rsidP="00BF0754">
            <w:pPr>
              <w:rPr>
                <w:rFonts w:ascii="Arial" w:hAnsi="Arial" w:cs="Arial"/>
                <w:bCs/>
                <w:sz w:val="20"/>
                <w:szCs w:val="20"/>
              </w:rPr>
            </w:pPr>
            <w:r>
              <w:rPr>
                <w:rFonts w:ascii="Arial" w:hAnsi="Arial" w:cs="Arial"/>
                <w:bCs/>
                <w:sz w:val="20"/>
                <w:szCs w:val="20"/>
              </w:rPr>
              <w:t xml:space="preserve">                                                                             </w:t>
            </w:r>
          </w:p>
          <w:p w:rsidR="000819C5" w:rsidRDefault="000819C5" w:rsidP="00BF0754">
            <w:pPr>
              <w:rPr>
                <w:rFonts w:ascii="Arial" w:hAnsi="Arial" w:cs="Arial"/>
                <w:bCs/>
                <w:sz w:val="20"/>
                <w:szCs w:val="20"/>
              </w:rPr>
            </w:pPr>
            <w:r>
              <w:rPr>
                <w:rFonts w:ascii="Arial" w:hAnsi="Arial" w:cs="Arial"/>
                <w:bCs/>
                <w:noProof/>
                <w:sz w:val="20"/>
                <w:szCs w:val="20"/>
              </w:rPr>
              <mc:AlternateContent>
                <mc:Choice Requires="wps">
                  <w:drawing>
                    <wp:anchor distT="0" distB="0" distL="114300" distR="114300" simplePos="0" relativeHeight="251662336" behindDoc="0" locked="0" layoutInCell="1" allowOverlap="1" wp14:anchorId="34ADEC21" wp14:editId="0F488270">
                      <wp:simplePos x="0" y="0"/>
                      <wp:positionH relativeFrom="column">
                        <wp:posOffset>1647190</wp:posOffset>
                      </wp:positionH>
                      <wp:positionV relativeFrom="paragraph">
                        <wp:posOffset>86591</wp:posOffset>
                      </wp:positionV>
                      <wp:extent cx="2216150" cy="484909"/>
                      <wp:effectExtent l="0" t="0" r="12700" b="10795"/>
                      <wp:wrapNone/>
                      <wp:docPr id="3" name="Rectangle 3"/>
                      <wp:cNvGraphicFramePr/>
                      <a:graphic xmlns:a="http://schemas.openxmlformats.org/drawingml/2006/main">
                        <a:graphicData uri="http://schemas.microsoft.com/office/word/2010/wordprocessingShape">
                          <wps:wsp>
                            <wps:cNvSpPr/>
                            <wps:spPr>
                              <a:xfrm>
                                <a:off x="0" y="0"/>
                                <a:ext cx="2216150" cy="484909"/>
                              </a:xfrm>
                              <a:prstGeom prst="rect">
                                <a:avLst/>
                              </a:prstGeom>
                            </wps:spPr>
                            <wps:style>
                              <a:lnRef idx="2">
                                <a:schemeClr val="dk1"/>
                              </a:lnRef>
                              <a:fillRef idx="1">
                                <a:schemeClr val="lt1"/>
                              </a:fillRef>
                              <a:effectRef idx="0">
                                <a:schemeClr val="dk1"/>
                              </a:effectRef>
                              <a:fontRef idx="minor">
                                <a:schemeClr val="dk1"/>
                              </a:fontRef>
                            </wps:style>
                            <wps:txbx>
                              <w:txbxContent>
                                <w:p w:rsidR="000819C5" w:rsidRDefault="000819C5" w:rsidP="000819C5">
                                  <w:pPr>
                                    <w:jc w:val="center"/>
                                    <w:rPr>
                                      <w:sz w:val="20"/>
                                    </w:rPr>
                                  </w:pPr>
                                  <w:r w:rsidRPr="000819C5">
                                    <w:rPr>
                                      <w:sz w:val="20"/>
                                    </w:rPr>
                                    <w:t xml:space="preserve">HSCP </w:t>
                                  </w:r>
                                  <w:r>
                                    <w:rPr>
                                      <w:sz w:val="20"/>
                                    </w:rPr>
                                    <w:t xml:space="preserve">Band 7 </w:t>
                                  </w:r>
                                </w:p>
                                <w:p w:rsidR="000819C5" w:rsidRPr="000819C5" w:rsidRDefault="000819C5" w:rsidP="000819C5">
                                  <w:pPr>
                                    <w:jc w:val="center"/>
                                    <w:rPr>
                                      <w:sz w:val="20"/>
                                    </w:rPr>
                                  </w:pPr>
                                  <w:r>
                                    <w:rPr>
                                      <w:sz w:val="20"/>
                                    </w:rPr>
                                    <w:t>SALT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4ADEC21" id="Rectangle 3" o:spid="_x0000_s1027" style="position:absolute;margin-left:129.7pt;margin-top:6.8pt;width:174.5pt;height:38.2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" fillcolor="white [3201]" strokecolor="black [3200]" strokeweight="2pt">
                      <v:textbox>
                        <w:txbxContent>
                          <w:p w:rsidR="000819C5" w:rsidRDefault="000819C5" w:rsidP="000819C5">
                            <w:pPr>
                              <w:jc w:val="center"/>
                              <w:rPr>
                                <w:sz w:val="20"/>
                              </w:rPr>
                            </w:pPr>
                            <w:r w:rsidRPr="000819C5">
                              <w:rPr>
                                <w:sz w:val="20"/>
                              </w:rPr>
                              <w:t xml:space="preserve">HSCP </w:t>
                            </w:r>
                            <w:r>
                              <w:rPr>
                                <w:sz w:val="20"/>
                              </w:rPr>
                              <w:t xml:space="preserve">Band 7 </w:t>
                            </w:r>
                          </w:p>
                          <w:p w:rsidR="000819C5" w:rsidRPr="000819C5" w:rsidRDefault="000819C5" w:rsidP="000819C5">
                            <w:pPr>
                              <w:jc w:val="center"/>
                              <w:rPr>
                                <w:sz w:val="20"/>
                              </w:rPr>
                            </w:pPr>
                            <w:r>
                              <w:rPr>
                                <w:sz w:val="20"/>
                              </w:rPr>
                              <w:t>SALT</w:t>
                            </w:r>
                          </w:p>
                        </w:txbxContent>
                      </v:textbox>
                    </v:rect>
                  </w:pict>
                </mc:Fallback>
              </mc:AlternateContent>
            </w:r>
          </w:p>
          <w:p w:rsidR="000819C5" w:rsidRDefault="000819C5" w:rsidP="00BF0754">
            <w:pPr>
              <w:rPr>
                <w:rFonts w:ascii="Arial" w:hAnsi="Arial" w:cs="Arial"/>
                <w:bCs/>
                <w:sz w:val="20"/>
                <w:szCs w:val="20"/>
              </w:rPr>
            </w:pPr>
          </w:p>
          <w:p w:rsidR="000819C5" w:rsidRDefault="000819C5" w:rsidP="00BF0754">
            <w:pPr>
              <w:rPr>
                <w:rFonts w:ascii="Arial" w:hAnsi="Arial" w:cs="Arial"/>
                <w:bCs/>
                <w:sz w:val="20"/>
                <w:szCs w:val="20"/>
              </w:rPr>
            </w:pPr>
          </w:p>
          <w:p w:rsidR="000819C5" w:rsidRDefault="000819C5" w:rsidP="00BF0754">
            <w:pPr>
              <w:rPr>
                <w:rFonts w:ascii="Arial" w:hAnsi="Arial" w:cs="Arial"/>
                <w:bCs/>
                <w:sz w:val="20"/>
                <w:szCs w:val="20"/>
              </w:rPr>
            </w:pPr>
            <w:r>
              <w:rPr>
                <w:rFonts w:ascii="Arial" w:hAnsi="Arial" w:cs="Arial"/>
                <w:bCs/>
                <w:noProof/>
                <w:sz w:val="20"/>
                <w:szCs w:val="20"/>
              </w:rPr>
              <mc:AlternateContent>
                <mc:Choice Requires="wps">
                  <w:drawing>
                    <wp:anchor distT="0" distB="0" distL="114300" distR="114300" simplePos="0" relativeHeight="251666432" behindDoc="0" locked="0" layoutInCell="1" allowOverlap="1" wp14:anchorId="2B50462B" wp14:editId="41A0A4B5">
                      <wp:simplePos x="0" y="0"/>
                      <wp:positionH relativeFrom="column">
                        <wp:posOffset>2744470</wp:posOffset>
                      </wp:positionH>
                      <wp:positionV relativeFrom="paragraph">
                        <wp:posOffset>134851</wp:posOffset>
                      </wp:positionV>
                      <wp:extent cx="0" cy="395374"/>
                      <wp:effectExtent l="95250" t="0" r="76200" b="43180"/>
                      <wp:wrapNone/>
                      <wp:docPr id="5" name="Straight Arrow Connector 5"/>
                      <wp:cNvGraphicFramePr/>
                      <a:graphic xmlns:a="http://schemas.openxmlformats.org/drawingml/2006/main">
                        <a:graphicData uri="http://schemas.microsoft.com/office/word/2010/wordprocessingShape">
                          <wps:wsp>
                            <wps:cNvCnPr/>
                            <wps:spPr>
                              <a:xfrm>
                                <a:off x="0" y="0"/>
                                <a:ext cx="0" cy="395374"/>
                              </a:xfrm>
                              <a:prstGeom prst="straightConnector1">
                                <a:avLst/>
                              </a:prstGeom>
                              <a:noFill/>
                              <a:ln w="38100" cap="flat" cmpd="sng" algn="ctr">
                                <a:solidFill>
                                  <a:schemeClr val="tx1"/>
                                </a:solidFill>
                                <a:prstDash val="solid"/>
                                <a:tailEnd type="triangle"/>
                              </a:ln>
                              <a:effectLst/>
                            </wps:spPr>
                            <wps:bodyPr/>
                          </wps:wsp>
                        </a:graphicData>
                      </a:graphic>
                    </wp:anchor>
                  </w:drawing>
                </mc:Choice>
                <mc:Fallback>
                  <w:pict>
                    <v:shape w14:anchorId="7B20F245" id="Straight Arrow Connector 5" o:spid="_x0000_s1026" type="#_x0000_t32" style="position:absolute;margin-left:216.1pt;margin-top:10.6pt;width:0;height:31.1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" strokecolor="black [3213]" strokeweight="3pt">
                      <v:stroke endarrow="block"/>
                    </v:shape>
                  </w:pict>
                </mc:Fallback>
              </mc:AlternateContent>
            </w:r>
          </w:p>
          <w:p w:rsidR="000819C5" w:rsidRDefault="000819C5" w:rsidP="00BF0754">
            <w:pPr>
              <w:rPr>
                <w:rFonts w:ascii="Arial" w:hAnsi="Arial" w:cs="Arial"/>
                <w:bCs/>
                <w:sz w:val="20"/>
                <w:szCs w:val="20"/>
              </w:rPr>
            </w:pPr>
            <w:r>
              <w:rPr>
                <w:rFonts w:ascii="Arial" w:hAnsi="Arial" w:cs="Arial"/>
                <w:bCs/>
                <w:noProof/>
                <w:sz w:val="20"/>
                <w:szCs w:val="20"/>
              </w:rPr>
              <mc:AlternateContent>
                <mc:Choice Requires="wps">
                  <w:drawing>
                    <wp:anchor distT="0" distB="0" distL="114300" distR="114300" simplePos="0" relativeHeight="251672576" behindDoc="0" locked="0" layoutInCell="1" allowOverlap="1" wp14:anchorId="558AF476" wp14:editId="4ED147AE">
                      <wp:simplePos x="0" y="0"/>
                      <wp:positionH relativeFrom="column">
                        <wp:posOffset>4199255</wp:posOffset>
                      </wp:positionH>
                      <wp:positionV relativeFrom="paragraph">
                        <wp:posOffset>35444</wp:posOffset>
                      </wp:positionV>
                      <wp:extent cx="2216150" cy="242455"/>
                      <wp:effectExtent l="0" t="0" r="12700" b="24765"/>
                      <wp:wrapNone/>
                      <wp:docPr id="8" name="Rectangle 8"/>
                      <wp:cNvGraphicFramePr/>
                      <a:graphic xmlns:a="http://schemas.openxmlformats.org/drawingml/2006/main">
                        <a:graphicData uri="http://schemas.microsoft.com/office/word/2010/wordprocessingShape">
                          <wps:wsp>
                            <wps:cNvSpPr/>
                            <wps:spPr>
                              <a:xfrm>
                                <a:off x="0" y="0"/>
                                <a:ext cx="2216150" cy="242455"/>
                              </a:xfrm>
                              <a:prstGeom prst="rect">
                                <a:avLst/>
                              </a:prstGeom>
                              <a:ln/>
                            </wps:spPr>
                            <wps:style>
                              <a:lnRef idx="2">
                                <a:schemeClr val="dk1"/>
                              </a:lnRef>
                              <a:fillRef idx="1">
                                <a:schemeClr val="lt1"/>
                              </a:fillRef>
                              <a:effectRef idx="0">
                                <a:schemeClr val="dk1"/>
                              </a:effectRef>
                              <a:fontRef idx="minor">
                                <a:schemeClr val="dk1"/>
                              </a:fontRef>
                            </wps:style>
                            <wps:txbx>
                              <w:txbxContent>
                                <w:p w:rsidR="000819C5" w:rsidRPr="000819C5" w:rsidRDefault="000819C5" w:rsidP="000819C5">
                                  <w:pPr>
                                    <w:jc w:val="center"/>
                                    <w:rPr>
                                      <w:sz w:val="20"/>
                                    </w:rPr>
                                  </w:pPr>
                                  <w:r>
                                    <w:rPr>
                                      <w:sz w:val="20"/>
                                    </w:rPr>
                                    <w:t>Professional Lead SALT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58AF476" id="Rectangle 8" o:spid="_x0000_s1028" style="position:absolute;margin-left:330.65pt;margin-top:2.8pt;width:174.5pt;height:19.1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" fillcolor="white [3201]" strokecolor="black [3200]" strokeweight="2pt">
                      <v:textbox>
                        <w:txbxContent>
                          <w:p w:rsidR="000819C5" w:rsidRPr="000819C5" w:rsidRDefault="000819C5" w:rsidP="000819C5">
                            <w:pPr>
                              <w:jc w:val="center"/>
                              <w:rPr>
                                <w:sz w:val="20"/>
                              </w:rPr>
                            </w:pPr>
                            <w:r>
                              <w:rPr>
                                <w:sz w:val="20"/>
                              </w:rPr>
                              <w:t>Professional Lead SALT</w:t>
                            </w:r>
                          </w:p>
                        </w:txbxContent>
                      </v:textbox>
                    </v:rect>
                  </w:pict>
                </mc:Fallback>
              </mc:AlternateContent>
            </w:r>
          </w:p>
          <w:p w:rsidR="000819C5" w:rsidRPr="000819C5" w:rsidRDefault="000819C5" w:rsidP="00BF0754">
            <w:pPr>
              <w:rPr>
                <w:rFonts w:ascii="Arial" w:hAnsi="Arial" w:cs="Arial"/>
                <w:bCs/>
                <w:color w:val="FF0000"/>
                <w:sz w:val="20"/>
                <w:szCs w:val="20"/>
              </w:rPr>
            </w:pPr>
            <w:r w:rsidRPr="000819C5">
              <w:rPr>
                <w:rFonts w:ascii="Arial" w:hAnsi="Arial" w:cs="Arial"/>
                <w:bCs/>
                <w:noProof/>
                <w:color w:val="FF0000"/>
                <w:sz w:val="20"/>
                <w:szCs w:val="20"/>
              </w:rPr>
              <mc:AlternateContent>
                <mc:Choice Requires="wps">
                  <w:drawing>
                    <wp:anchor distT="0" distB="0" distL="114300" distR="114300" simplePos="0" relativeHeight="251677696" behindDoc="0" locked="0" layoutInCell="1" allowOverlap="1" wp14:anchorId="2740B7FE" wp14:editId="78DF54DA">
                      <wp:simplePos x="0" y="0"/>
                      <wp:positionH relativeFrom="column">
                        <wp:posOffset>3895725</wp:posOffset>
                      </wp:positionH>
                      <wp:positionV relativeFrom="paragraph">
                        <wp:posOffset>131561</wp:posOffset>
                      </wp:positionV>
                      <wp:extent cx="775855" cy="464473"/>
                      <wp:effectExtent l="38100" t="19050" r="24765" b="50165"/>
                      <wp:wrapNone/>
                      <wp:docPr id="11" name="Straight Arrow Connector 11"/>
                      <wp:cNvGraphicFramePr/>
                      <a:graphic xmlns:a="http://schemas.openxmlformats.org/drawingml/2006/main">
                        <a:graphicData uri="http://schemas.microsoft.com/office/word/2010/wordprocessingShape">
                          <wps:wsp>
                            <wps:cNvCnPr/>
                            <wps:spPr>
                              <a:xfrm flipH="1">
                                <a:off x="0" y="0"/>
                                <a:ext cx="775855" cy="464473"/>
                              </a:xfrm>
                              <a:prstGeom prst="straightConnector1">
                                <a:avLst/>
                              </a:prstGeom>
                              <a:noFill/>
                              <a:ln w="28575" cap="flat" cmpd="sng" algn="ctr">
                                <a:solidFill>
                                  <a:schemeClr val="tx1"/>
                                </a:solidFill>
                                <a:prstDash val="sysDash"/>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D48E02B" id="Straight Arrow Connector 11" o:spid="_x0000_s1026" type="#_x0000_t32" style="position:absolute;margin-left:306.75pt;margin-top:10.35pt;width:61.1pt;height:36.55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" strokecolor="black [3213]" strokeweight="2.25pt">
                      <v:stroke dashstyle="3 1" endarrow="block"/>
                    </v:shape>
                  </w:pict>
                </mc:Fallback>
              </mc:AlternateContent>
            </w:r>
          </w:p>
          <w:p w:rsidR="000819C5" w:rsidRDefault="000819C5" w:rsidP="00BF0754">
            <w:pPr>
              <w:rPr>
                <w:rFonts w:ascii="Arial" w:hAnsi="Arial" w:cs="Arial"/>
                <w:bCs/>
                <w:sz w:val="20"/>
                <w:szCs w:val="20"/>
              </w:rPr>
            </w:pPr>
            <w:r>
              <w:rPr>
                <w:rFonts w:ascii="Arial" w:hAnsi="Arial" w:cs="Arial"/>
                <w:bCs/>
                <w:noProof/>
                <w:sz w:val="20"/>
                <w:szCs w:val="20"/>
              </w:rPr>
              <mc:AlternateContent>
                <mc:Choice Requires="wps">
                  <w:drawing>
                    <wp:anchor distT="0" distB="0" distL="114300" distR="114300" simplePos="0" relativeHeight="251664384" behindDoc="0" locked="0" layoutInCell="1" allowOverlap="1" wp14:anchorId="0A7BB902" wp14:editId="4775331B">
                      <wp:simplePos x="0" y="0"/>
                      <wp:positionH relativeFrom="column">
                        <wp:posOffset>1646728</wp:posOffset>
                      </wp:positionH>
                      <wp:positionV relativeFrom="paragraph">
                        <wp:posOffset>90805</wp:posOffset>
                      </wp:positionV>
                      <wp:extent cx="2216150" cy="450272"/>
                      <wp:effectExtent l="0" t="0" r="12700" b="26035"/>
                      <wp:wrapNone/>
                      <wp:docPr id="4" name="Rectangle 4"/>
                      <wp:cNvGraphicFramePr/>
                      <a:graphic xmlns:a="http://schemas.openxmlformats.org/drawingml/2006/main">
                        <a:graphicData uri="http://schemas.microsoft.com/office/word/2010/wordprocessingShape">
                          <wps:wsp>
                            <wps:cNvSpPr/>
                            <wps:spPr>
                              <a:xfrm>
                                <a:off x="0" y="0"/>
                                <a:ext cx="2216150" cy="450272"/>
                              </a:xfrm>
                              <a:prstGeom prst="rect">
                                <a:avLst/>
                              </a:prstGeom>
                              <a:ln/>
                            </wps:spPr>
                            <wps:style>
                              <a:lnRef idx="2">
                                <a:schemeClr val="dk1"/>
                              </a:lnRef>
                              <a:fillRef idx="1">
                                <a:schemeClr val="lt1"/>
                              </a:fillRef>
                              <a:effectRef idx="0">
                                <a:schemeClr val="dk1"/>
                              </a:effectRef>
                              <a:fontRef idx="minor">
                                <a:schemeClr val="dk1"/>
                              </a:fontRef>
                            </wps:style>
                            <wps:txbx>
                              <w:txbxContent>
                                <w:p w:rsidR="000819C5" w:rsidRDefault="000819C5" w:rsidP="000819C5">
                                  <w:pPr>
                                    <w:jc w:val="center"/>
                                    <w:rPr>
                                      <w:sz w:val="20"/>
                                    </w:rPr>
                                  </w:pPr>
                                  <w:r>
                                    <w:rPr>
                                      <w:sz w:val="20"/>
                                    </w:rPr>
                                    <w:t xml:space="preserve">This Post </w:t>
                                  </w:r>
                                </w:p>
                                <w:p w:rsidR="000819C5" w:rsidRPr="000819C5" w:rsidRDefault="000819C5" w:rsidP="000819C5">
                                  <w:pPr>
                                    <w:jc w:val="center"/>
                                    <w:rPr>
                                      <w:sz w:val="20"/>
                                    </w:rPr>
                                  </w:pPr>
                                  <w:r>
                                    <w:rPr>
                                      <w:sz w:val="20"/>
                                    </w:rPr>
                                    <w:t xml:space="preserve">Band 6 </w:t>
                                  </w:r>
                                  <w:r w:rsidRPr="000819C5">
                                    <w:rPr>
                                      <w:sz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A7BB902" id="Rectangle 4" o:spid="_x0000_s1029" style="position:absolute;margin-left:129.65pt;margin-top:7.15pt;width:174.5pt;height:35.4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" fillcolor="white [3201]" strokecolor="black [3200]" strokeweight="2pt">
                      <v:textbox>
                        <w:txbxContent>
                          <w:p w:rsidR="000819C5" w:rsidRDefault="000819C5" w:rsidP="000819C5">
                            <w:pPr>
                              <w:jc w:val="center"/>
                              <w:rPr>
                                <w:sz w:val="20"/>
                              </w:rPr>
                            </w:pPr>
                            <w:r>
                              <w:rPr>
                                <w:sz w:val="20"/>
                              </w:rPr>
                              <w:t xml:space="preserve">This Post </w:t>
                            </w:r>
                          </w:p>
                          <w:p w:rsidR="000819C5" w:rsidRPr="000819C5" w:rsidRDefault="000819C5" w:rsidP="000819C5">
                            <w:pPr>
                              <w:jc w:val="center"/>
                              <w:rPr>
                                <w:sz w:val="20"/>
                              </w:rPr>
                            </w:pPr>
                            <w:r>
                              <w:rPr>
                                <w:sz w:val="20"/>
                              </w:rPr>
                              <w:t xml:space="preserve">Band 6 </w:t>
                            </w:r>
                            <w:r w:rsidRPr="000819C5">
                              <w:rPr>
                                <w:sz w:val="20"/>
                              </w:rPr>
                              <w:t xml:space="preserve"> </w:t>
                            </w:r>
                          </w:p>
                        </w:txbxContent>
                      </v:textbox>
                    </v:rect>
                  </w:pict>
                </mc:Fallback>
              </mc:AlternateContent>
            </w:r>
          </w:p>
          <w:p w:rsidR="000819C5" w:rsidRDefault="000819C5" w:rsidP="00BF0754">
            <w:pPr>
              <w:rPr>
                <w:rFonts w:ascii="Arial" w:hAnsi="Arial" w:cs="Arial"/>
                <w:bCs/>
                <w:sz w:val="20"/>
                <w:szCs w:val="20"/>
              </w:rPr>
            </w:pPr>
          </w:p>
          <w:p w:rsidR="000819C5" w:rsidRDefault="000819C5" w:rsidP="00BF0754">
            <w:pPr>
              <w:rPr>
                <w:rFonts w:ascii="Arial" w:hAnsi="Arial" w:cs="Arial"/>
                <w:bCs/>
                <w:sz w:val="20"/>
                <w:szCs w:val="20"/>
              </w:rPr>
            </w:pPr>
          </w:p>
          <w:p w:rsidR="000819C5" w:rsidRDefault="000819C5" w:rsidP="00BF0754">
            <w:pPr>
              <w:rPr>
                <w:rFonts w:ascii="Arial" w:hAnsi="Arial" w:cs="Arial"/>
                <w:bCs/>
                <w:sz w:val="20"/>
                <w:szCs w:val="20"/>
              </w:rPr>
            </w:pPr>
          </w:p>
          <w:p w:rsidR="000819C5" w:rsidRDefault="000819C5" w:rsidP="00BF0754">
            <w:pPr>
              <w:rPr>
                <w:rFonts w:ascii="Arial" w:hAnsi="Arial" w:cs="Arial"/>
                <w:bCs/>
                <w:sz w:val="20"/>
                <w:szCs w:val="20"/>
              </w:rPr>
            </w:pPr>
            <w:r>
              <w:rPr>
                <w:rFonts w:ascii="Arial" w:hAnsi="Arial" w:cs="Arial"/>
                <w:bCs/>
                <w:noProof/>
                <w:sz w:val="20"/>
                <w:szCs w:val="20"/>
              </w:rPr>
              <mc:AlternateContent>
                <mc:Choice Requires="wps">
                  <w:drawing>
                    <wp:anchor distT="0" distB="0" distL="114300" distR="114300" simplePos="0" relativeHeight="251670528" behindDoc="0" locked="0" layoutInCell="1" allowOverlap="1" wp14:anchorId="0799FA05" wp14:editId="39193DCD">
                      <wp:simplePos x="0" y="0"/>
                      <wp:positionH relativeFrom="column">
                        <wp:posOffset>2757805</wp:posOffset>
                      </wp:positionH>
                      <wp:positionV relativeFrom="paragraph">
                        <wp:posOffset>9525</wp:posOffset>
                      </wp:positionV>
                      <wp:extent cx="0" cy="394970"/>
                      <wp:effectExtent l="95250" t="0" r="76200" b="43180"/>
                      <wp:wrapNone/>
                      <wp:docPr id="7" name="Straight Arrow Connector 7"/>
                      <wp:cNvGraphicFramePr/>
                      <a:graphic xmlns:a="http://schemas.openxmlformats.org/drawingml/2006/main">
                        <a:graphicData uri="http://schemas.microsoft.com/office/word/2010/wordprocessingShape">
                          <wps:wsp>
                            <wps:cNvCnPr/>
                            <wps:spPr>
                              <a:xfrm>
                                <a:off x="0" y="0"/>
                                <a:ext cx="0" cy="394970"/>
                              </a:xfrm>
                              <a:prstGeom prst="straightConnector1">
                                <a:avLst/>
                              </a:prstGeom>
                              <a:noFill/>
                              <a:ln w="38100" cap="flat" cmpd="sng" algn="ctr">
                                <a:solidFill>
                                  <a:schemeClr val="tx1"/>
                                </a:solidFill>
                                <a:prstDash val="solid"/>
                                <a:tailEnd type="triangle"/>
                              </a:ln>
                              <a:effectLst/>
                            </wps:spPr>
                            <wps:bodyPr/>
                          </wps:wsp>
                        </a:graphicData>
                      </a:graphic>
                    </wp:anchor>
                  </w:drawing>
                </mc:Choice>
                <mc:Fallback>
                  <w:pict>
                    <v:shape w14:anchorId="4B368DFC" id="Straight Arrow Connector 7" o:spid="_x0000_s1026" type="#_x0000_t32" style="position:absolute;margin-left:217.15pt;margin-top:.75pt;width:0;height:31.1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" strokecolor="black [3213]" strokeweight="3pt">
                      <v:stroke endarrow="block"/>
                    </v:shape>
                  </w:pict>
                </mc:Fallback>
              </mc:AlternateContent>
            </w:r>
          </w:p>
          <w:p w:rsidR="000819C5" w:rsidRDefault="000819C5" w:rsidP="00BF0754">
            <w:pPr>
              <w:rPr>
                <w:rFonts w:ascii="Arial" w:hAnsi="Arial" w:cs="Arial"/>
                <w:bCs/>
                <w:sz w:val="20"/>
                <w:szCs w:val="20"/>
              </w:rPr>
            </w:pPr>
            <w:r>
              <w:rPr>
                <w:rFonts w:ascii="Arial" w:hAnsi="Arial" w:cs="Arial"/>
                <w:bCs/>
                <w:noProof/>
                <w:sz w:val="20"/>
                <w:szCs w:val="20"/>
              </w:rPr>
              <mc:AlternateContent>
                <mc:Choice Requires="wps">
                  <w:drawing>
                    <wp:anchor distT="0" distB="0" distL="114300" distR="114300" simplePos="0" relativeHeight="251674624" behindDoc="0" locked="0" layoutInCell="1" allowOverlap="1" wp14:anchorId="58162793" wp14:editId="64F91767">
                      <wp:simplePos x="0" y="0"/>
                      <wp:positionH relativeFrom="column">
                        <wp:posOffset>4729999</wp:posOffset>
                      </wp:positionH>
                      <wp:positionV relativeFrom="paragraph">
                        <wp:posOffset>60152</wp:posOffset>
                      </wp:positionV>
                      <wp:extent cx="1454727" cy="699654"/>
                      <wp:effectExtent l="0" t="0" r="12700" b="24765"/>
                      <wp:wrapNone/>
                      <wp:docPr id="9" name="Rectangle 9"/>
                      <wp:cNvGraphicFramePr/>
                      <a:graphic xmlns:a="http://schemas.openxmlformats.org/drawingml/2006/main">
                        <a:graphicData uri="http://schemas.microsoft.com/office/word/2010/wordprocessingShape">
                          <wps:wsp>
                            <wps:cNvSpPr/>
                            <wps:spPr>
                              <a:xfrm>
                                <a:off x="0" y="0"/>
                                <a:ext cx="1454727" cy="699654"/>
                              </a:xfrm>
                              <a:prstGeom prst="rect">
                                <a:avLst/>
                              </a:prstGeom>
                              <a:ln/>
                            </wps:spPr>
                            <wps:style>
                              <a:lnRef idx="2">
                                <a:schemeClr val="dk1"/>
                              </a:lnRef>
                              <a:fillRef idx="1">
                                <a:schemeClr val="lt1"/>
                              </a:fillRef>
                              <a:effectRef idx="0">
                                <a:schemeClr val="dk1"/>
                              </a:effectRef>
                              <a:fontRef idx="minor">
                                <a:schemeClr val="dk1"/>
                              </a:fontRef>
                            </wps:style>
                            <wps:txbx>
                              <w:txbxContent>
                                <w:p w:rsidR="000819C5" w:rsidRPr="000819C5" w:rsidRDefault="000819C5" w:rsidP="000819C5">
                                  <w:pPr>
                                    <w:rPr>
                                      <w:sz w:val="20"/>
                                    </w:rPr>
                                  </w:pPr>
                                  <w:r>
                                    <w:rPr>
                                      <w:sz w:val="20"/>
                                    </w:rPr>
                                    <w:t xml:space="preserve">Operational     Professional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162793" id="Rectangle 9" o:spid="_x0000_s1030" style="position:absolute;margin-left:372.45pt;margin-top:4.75pt;width:114.55pt;height:55.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" fillcolor="white [3201]" strokecolor="black [3200]" strokeweight="2pt">
                      <v:textbox>
                        <w:txbxContent>
                          <w:p w:rsidR="000819C5" w:rsidRPr="000819C5" w:rsidRDefault="000819C5" w:rsidP="000819C5">
                            <w:pPr>
                              <w:rPr>
                                <w:sz w:val="20"/>
                              </w:rPr>
                            </w:pPr>
                            <w:r>
                              <w:rPr>
                                <w:sz w:val="20"/>
                              </w:rPr>
                              <w:t xml:space="preserve">Operational     Professional </w:t>
                            </w:r>
                          </w:p>
                        </w:txbxContent>
                      </v:textbox>
                    </v:rect>
                  </w:pict>
                </mc:Fallback>
              </mc:AlternateContent>
            </w:r>
          </w:p>
          <w:p w:rsidR="000819C5" w:rsidRDefault="000819C5" w:rsidP="00BF0754">
            <w:pPr>
              <w:rPr>
                <w:rFonts w:ascii="Arial" w:hAnsi="Arial" w:cs="Arial"/>
                <w:bCs/>
                <w:sz w:val="20"/>
                <w:szCs w:val="20"/>
              </w:rPr>
            </w:pPr>
          </w:p>
          <w:p w:rsidR="000819C5" w:rsidRDefault="000819C5" w:rsidP="00BF0754">
            <w:pPr>
              <w:rPr>
                <w:rFonts w:ascii="Arial" w:hAnsi="Arial" w:cs="Arial"/>
                <w:bCs/>
                <w:sz w:val="20"/>
                <w:szCs w:val="20"/>
              </w:rPr>
            </w:pPr>
            <w:r>
              <w:rPr>
                <w:rFonts w:ascii="Arial" w:hAnsi="Arial" w:cs="Arial"/>
                <w:bCs/>
                <w:noProof/>
                <w:sz w:val="20"/>
                <w:szCs w:val="20"/>
              </w:rPr>
              <mc:AlternateContent>
                <mc:Choice Requires="wps">
                  <w:drawing>
                    <wp:anchor distT="0" distB="0" distL="114300" distR="114300" simplePos="0" relativeHeight="251678720" behindDoc="0" locked="0" layoutInCell="1" allowOverlap="1">
                      <wp:simplePos x="0" y="0"/>
                      <wp:positionH relativeFrom="column">
                        <wp:posOffset>5512781</wp:posOffset>
                      </wp:positionH>
                      <wp:positionV relativeFrom="paragraph">
                        <wp:posOffset>65752</wp:posOffset>
                      </wp:positionV>
                      <wp:extent cx="574848" cy="0"/>
                      <wp:effectExtent l="0" t="19050" r="34925" b="19050"/>
                      <wp:wrapNone/>
                      <wp:docPr id="12" name="Straight Connector 12"/>
                      <wp:cNvGraphicFramePr/>
                      <a:graphic xmlns:a="http://schemas.openxmlformats.org/drawingml/2006/main">
                        <a:graphicData uri="http://schemas.microsoft.com/office/word/2010/wordprocessingShape">
                          <wps:wsp>
                            <wps:cNvCnPr/>
                            <wps:spPr>
                              <a:xfrm flipV="1">
                                <a:off x="0" y="0"/>
                                <a:ext cx="574848" cy="0"/>
                              </a:xfrm>
                              <a:prstGeom prst="line">
                                <a:avLst/>
                              </a:prstGeom>
                              <a:ln w="28575">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20F3BB" id="Straight Connector 12"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4.1pt,5.2pt" to="479.3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" strokecolor="black [3213]" strokeweight="2.25pt">
                      <v:stroke dashstyle="3 1"/>
                    </v:line>
                  </w:pict>
                </mc:Fallback>
              </mc:AlternateContent>
            </w:r>
            <w:r>
              <w:rPr>
                <w:rFonts w:ascii="Arial" w:hAnsi="Arial" w:cs="Arial"/>
                <w:bCs/>
                <w:noProof/>
                <w:sz w:val="20"/>
                <w:szCs w:val="20"/>
              </w:rPr>
              <mc:AlternateContent>
                <mc:Choice Requires="wps">
                  <w:drawing>
                    <wp:anchor distT="0" distB="0" distL="114300" distR="114300" simplePos="0" relativeHeight="251668480" behindDoc="0" locked="0" layoutInCell="1" allowOverlap="1" wp14:anchorId="5CCAC894" wp14:editId="6A7DB526">
                      <wp:simplePos x="0" y="0"/>
                      <wp:positionH relativeFrom="column">
                        <wp:posOffset>1598872</wp:posOffset>
                      </wp:positionH>
                      <wp:positionV relativeFrom="paragraph">
                        <wp:posOffset>65925</wp:posOffset>
                      </wp:positionV>
                      <wp:extent cx="2216150" cy="484909"/>
                      <wp:effectExtent l="0" t="0" r="12700" b="10795"/>
                      <wp:wrapNone/>
                      <wp:docPr id="6" name="Rectangle 6"/>
                      <wp:cNvGraphicFramePr/>
                      <a:graphic xmlns:a="http://schemas.openxmlformats.org/drawingml/2006/main">
                        <a:graphicData uri="http://schemas.microsoft.com/office/word/2010/wordprocessingShape">
                          <wps:wsp>
                            <wps:cNvSpPr/>
                            <wps:spPr>
                              <a:xfrm>
                                <a:off x="0" y="0"/>
                                <a:ext cx="2216150" cy="484909"/>
                              </a:xfrm>
                              <a:prstGeom prst="rect">
                                <a:avLst/>
                              </a:prstGeom>
                              <a:ln/>
                            </wps:spPr>
                            <wps:style>
                              <a:lnRef idx="2">
                                <a:schemeClr val="dk1"/>
                              </a:lnRef>
                              <a:fillRef idx="1">
                                <a:schemeClr val="lt1"/>
                              </a:fillRef>
                              <a:effectRef idx="0">
                                <a:schemeClr val="dk1"/>
                              </a:effectRef>
                              <a:fontRef idx="minor">
                                <a:schemeClr val="dk1"/>
                              </a:fontRef>
                            </wps:style>
                            <wps:txbx>
                              <w:txbxContent>
                                <w:p w:rsidR="000819C5" w:rsidRDefault="000819C5" w:rsidP="000819C5">
                                  <w:pPr>
                                    <w:jc w:val="center"/>
                                    <w:rPr>
                                      <w:sz w:val="20"/>
                                    </w:rPr>
                                  </w:pPr>
                                  <w:r>
                                    <w:rPr>
                                      <w:sz w:val="20"/>
                                    </w:rPr>
                                    <w:t xml:space="preserve">SLT Assistant </w:t>
                                  </w:r>
                                </w:p>
                                <w:p w:rsidR="000819C5" w:rsidRDefault="000819C5" w:rsidP="000819C5">
                                  <w:pPr>
                                    <w:jc w:val="center"/>
                                    <w:rPr>
                                      <w:sz w:val="20"/>
                                    </w:rPr>
                                  </w:pPr>
                                  <w:r>
                                    <w:rPr>
                                      <w:sz w:val="20"/>
                                    </w:rPr>
                                    <w:t xml:space="preserve">SLT Student </w:t>
                                  </w:r>
                                </w:p>
                                <w:p w:rsidR="000819C5" w:rsidRPr="000819C5" w:rsidRDefault="000819C5" w:rsidP="000819C5">
                                  <w:pPr>
                                    <w:jc w:val="center"/>
                                    <w:rPr>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CCAC894" id="Rectangle 6" o:spid="_x0000_s1031" style="position:absolute;margin-left:125.9pt;margin-top:5.2pt;width:174.5pt;height:38.2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" fillcolor="white [3201]" strokecolor="black [3200]" strokeweight="2pt">
                      <v:textbox>
                        <w:txbxContent>
                          <w:p w:rsidR="000819C5" w:rsidRDefault="000819C5" w:rsidP="000819C5">
                            <w:pPr>
                              <w:jc w:val="center"/>
                              <w:rPr>
                                <w:sz w:val="20"/>
                              </w:rPr>
                            </w:pPr>
                            <w:r>
                              <w:rPr>
                                <w:sz w:val="20"/>
                              </w:rPr>
                              <w:t xml:space="preserve">SLT Assistant </w:t>
                            </w:r>
                          </w:p>
                          <w:p w:rsidR="000819C5" w:rsidRDefault="000819C5" w:rsidP="000819C5">
                            <w:pPr>
                              <w:jc w:val="center"/>
                              <w:rPr>
                                <w:sz w:val="20"/>
                              </w:rPr>
                            </w:pPr>
                            <w:r>
                              <w:rPr>
                                <w:sz w:val="20"/>
                              </w:rPr>
                              <w:t xml:space="preserve">SLT Student </w:t>
                            </w:r>
                          </w:p>
                          <w:p w:rsidR="000819C5" w:rsidRPr="000819C5" w:rsidRDefault="000819C5" w:rsidP="000819C5">
                            <w:pPr>
                              <w:jc w:val="center"/>
                              <w:rPr>
                                <w:sz w:val="20"/>
                              </w:rPr>
                            </w:pPr>
                          </w:p>
                        </w:txbxContent>
                      </v:textbox>
                    </v:rect>
                  </w:pict>
                </mc:Fallback>
              </mc:AlternateContent>
            </w:r>
          </w:p>
          <w:p w:rsidR="000819C5" w:rsidRDefault="000819C5" w:rsidP="00BF0754">
            <w:pPr>
              <w:rPr>
                <w:rFonts w:ascii="Arial" w:hAnsi="Arial" w:cs="Arial"/>
                <w:bCs/>
                <w:sz w:val="20"/>
                <w:szCs w:val="20"/>
              </w:rPr>
            </w:pPr>
            <w:r>
              <w:rPr>
                <w:rFonts w:ascii="Arial" w:hAnsi="Arial" w:cs="Arial"/>
                <w:bCs/>
                <w:noProof/>
                <w:sz w:val="20"/>
                <w:szCs w:val="20"/>
              </w:rPr>
              <mc:AlternateContent>
                <mc:Choice Requires="wps">
                  <w:drawing>
                    <wp:anchor distT="0" distB="0" distL="114300" distR="114300" simplePos="0" relativeHeight="251675648" behindDoc="0" locked="0" layoutInCell="1" allowOverlap="1">
                      <wp:simplePos x="0" y="0"/>
                      <wp:positionH relativeFrom="column">
                        <wp:posOffset>5540490</wp:posOffset>
                      </wp:positionH>
                      <wp:positionV relativeFrom="paragraph">
                        <wp:posOffset>58074</wp:posOffset>
                      </wp:positionV>
                      <wp:extent cx="449580" cy="0"/>
                      <wp:effectExtent l="0" t="19050" r="26670" b="19050"/>
                      <wp:wrapNone/>
                      <wp:docPr id="10" name="Straight Connector 10"/>
                      <wp:cNvGraphicFramePr/>
                      <a:graphic xmlns:a="http://schemas.openxmlformats.org/drawingml/2006/main">
                        <a:graphicData uri="http://schemas.microsoft.com/office/word/2010/wordprocessingShape">
                          <wps:wsp>
                            <wps:cNvCnPr/>
                            <wps:spPr>
                              <a:xfrm>
                                <a:off x="0" y="0"/>
                                <a:ext cx="44958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E7E588" id="Straight Connector 10"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6.25pt,4.55pt" to="471.6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" strokecolor="black [3213]" strokeweight="2.25pt"/>
                  </w:pict>
                </mc:Fallback>
              </mc:AlternateContent>
            </w:r>
          </w:p>
          <w:p w:rsidR="000819C5" w:rsidRDefault="000819C5" w:rsidP="00BF0754">
            <w:pPr>
              <w:rPr>
                <w:rFonts w:ascii="Arial" w:hAnsi="Arial" w:cs="Arial"/>
                <w:bCs/>
                <w:sz w:val="20"/>
                <w:szCs w:val="20"/>
              </w:rPr>
            </w:pPr>
          </w:p>
          <w:p w:rsidR="000819C5" w:rsidRDefault="000819C5" w:rsidP="00BF0754">
            <w:pPr>
              <w:rPr>
                <w:rFonts w:ascii="Arial" w:hAnsi="Arial" w:cs="Arial"/>
                <w:bCs/>
                <w:sz w:val="20"/>
                <w:szCs w:val="20"/>
              </w:rPr>
            </w:pPr>
          </w:p>
          <w:p w:rsidR="000819C5" w:rsidRDefault="000819C5" w:rsidP="00BF0754">
            <w:pPr>
              <w:rPr>
                <w:rFonts w:ascii="Arial" w:hAnsi="Arial" w:cs="Arial"/>
                <w:bCs/>
                <w:sz w:val="20"/>
                <w:szCs w:val="20"/>
              </w:rPr>
            </w:pPr>
          </w:p>
          <w:p w:rsidR="000819C5" w:rsidRPr="008108A5" w:rsidRDefault="000819C5" w:rsidP="00BF0754">
            <w:pPr>
              <w:rPr>
                <w:rFonts w:ascii="Arial" w:hAnsi="Arial" w:cs="Arial"/>
                <w:bCs/>
                <w:sz w:val="20"/>
                <w:szCs w:val="20"/>
              </w:rPr>
            </w:pPr>
          </w:p>
        </w:tc>
      </w:tr>
      <w:tr w:rsidR="00BF0754" w:rsidRPr="008108A5" w:rsidTr="008108A5">
        <w:tc>
          <w:tcPr>
            <w:tcW w:w="10440" w:type="dxa"/>
          </w:tcPr>
          <w:p w:rsidR="00BF0754" w:rsidRPr="008108A5" w:rsidRDefault="00BF0754" w:rsidP="00BF0754">
            <w:pPr>
              <w:rPr>
                <w:rFonts w:ascii="Arial" w:hAnsi="Arial" w:cs="Arial"/>
                <w:b/>
                <w:bCs/>
                <w:sz w:val="20"/>
                <w:szCs w:val="20"/>
              </w:rPr>
            </w:pPr>
            <w:r w:rsidRPr="008108A5">
              <w:rPr>
                <w:rFonts w:ascii="Arial" w:hAnsi="Arial" w:cs="Arial"/>
                <w:b/>
                <w:bCs/>
                <w:sz w:val="20"/>
                <w:szCs w:val="20"/>
              </w:rPr>
              <w:t>5.  SCOPE AND RANGE</w:t>
            </w:r>
          </w:p>
        </w:tc>
      </w:tr>
      <w:tr w:rsidR="00BF0754" w:rsidRPr="008108A5" w:rsidTr="008108A5">
        <w:tc>
          <w:tcPr>
            <w:tcW w:w="10440" w:type="dxa"/>
          </w:tcPr>
          <w:p w:rsidR="000819C5" w:rsidRDefault="000819C5" w:rsidP="008108A5">
            <w:pPr>
              <w:rPr>
                <w:rFonts w:ascii="Arial" w:hAnsi="Arial" w:cs="Arial"/>
                <w:bCs/>
                <w:sz w:val="20"/>
                <w:szCs w:val="20"/>
                <w:u w:val="single"/>
              </w:rPr>
            </w:pPr>
          </w:p>
          <w:p w:rsidR="00BF0754" w:rsidRPr="000819C5" w:rsidRDefault="000819C5" w:rsidP="008108A5">
            <w:pPr>
              <w:rPr>
                <w:rFonts w:ascii="Arial" w:hAnsi="Arial" w:cs="Arial"/>
                <w:b/>
                <w:bCs/>
                <w:sz w:val="22"/>
                <w:szCs w:val="20"/>
                <w:u w:val="single"/>
              </w:rPr>
            </w:pPr>
            <w:r w:rsidRPr="000819C5">
              <w:rPr>
                <w:rFonts w:ascii="Arial" w:hAnsi="Arial" w:cs="Arial"/>
                <w:b/>
                <w:bCs/>
                <w:sz w:val="22"/>
                <w:szCs w:val="20"/>
                <w:u w:val="single"/>
              </w:rPr>
              <w:t>Client group</w:t>
            </w:r>
          </w:p>
          <w:p w:rsidR="000819C5" w:rsidRPr="000819C5" w:rsidRDefault="00804F65" w:rsidP="008108A5">
            <w:pPr>
              <w:rPr>
                <w:rFonts w:ascii="Arial" w:hAnsi="Arial" w:cs="Arial"/>
                <w:bCs/>
                <w:sz w:val="22"/>
                <w:szCs w:val="20"/>
              </w:rPr>
            </w:pPr>
            <w:r>
              <w:rPr>
                <w:rFonts w:ascii="Arial" w:hAnsi="Arial" w:cs="Arial"/>
                <w:bCs/>
                <w:sz w:val="22"/>
                <w:szCs w:val="20"/>
              </w:rPr>
              <w:t xml:space="preserve">Postholder </w:t>
            </w:r>
            <w:r w:rsidR="000819C5" w:rsidRPr="000819C5">
              <w:rPr>
                <w:rFonts w:ascii="Arial" w:hAnsi="Arial" w:cs="Arial"/>
                <w:bCs/>
                <w:sz w:val="22"/>
                <w:szCs w:val="20"/>
              </w:rPr>
              <w:t xml:space="preserve">work with individuals, their environment and their community. Client group for </w:t>
            </w:r>
            <w:r>
              <w:rPr>
                <w:rFonts w:ascii="Arial" w:hAnsi="Arial" w:cs="Arial"/>
                <w:bCs/>
                <w:sz w:val="22"/>
                <w:szCs w:val="20"/>
              </w:rPr>
              <w:t xml:space="preserve">postholder </w:t>
            </w:r>
            <w:r w:rsidR="000819C5" w:rsidRPr="000819C5">
              <w:rPr>
                <w:rFonts w:ascii="Arial" w:hAnsi="Arial" w:cs="Arial"/>
                <w:bCs/>
                <w:sz w:val="22"/>
                <w:szCs w:val="20"/>
              </w:rPr>
              <w:t>therefore includes:</w:t>
            </w:r>
          </w:p>
          <w:p w:rsidR="000819C5" w:rsidRPr="000819C5" w:rsidRDefault="000819C5" w:rsidP="000819C5">
            <w:pPr>
              <w:pStyle w:val="ListParagraph"/>
              <w:numPr>
                <w:ilvl w:val="0"/>
                <w:numId w:val="7"/>
              </w:numPr>
              <w:rPr>
                <w:rFonts w:ascii="Arial" w:hAnsi="Arial" w:cs="Arial"/>
                <w:bCs/>
                <w:sz w:val="22"/>
                <w:szCs w:val="20"/>
              </w:rPr>
            </w:pPr>
            <w:r w:rsidRPr="000819C5">
              <w:rPr>
                <w:rFonts w:ascii="Arial" w:hAnsi="Arial" w:cs="Arial"/>
                <w:bCs/>
                <w:sz w:val="22"/>
                <w:szCs w:val="20"/>
              </w:rPr>
              <w:t>Adults with learning disabilities who have severe and enduring communication difficulties and /or dysphagia (swallowing problems)</w:t>
            </w:r>
          </w:p>
          <w:p w:rsidR="000819C5" w:rsidRPr="000819C5" w:rsidRDefault="000819C5" w:rsidP="000819C5">
            <w:pPr>
              <w:pStyle w:val="ListParagraph"/>
              <w:numPr>
                <w:ilvl w:val="0"/>
                <w:numId w:val="7"/>
              </w:numPr>
              <w:rPr>
                <w:rFonts w:ascii="Arial" w:hAnsi="Arial" w:cs="Arial"/>
                <w:bCs/>
                <w:sz w:val="22"/>
                <w:szCs w:val="20"/>
              </w:rPr>
            </w:pPr>
            <w:r w:rsidRPr="000819C5">
              <w:rPr>
                <w:rFonts w:ascii="Arial" w:hAnsi="Arial" w:cs="Arial"/>
                <w:bCs/>
                <w:sz w:val="22"/>
                <w:szCs w:val="20"/>
              </w:rPr>
              <w:t>A consultative service to client’s communication partners e.g. family, paid carers, work colleagues</w:t>
            </w:r>
          </w:p>
          <w:p w:rsidR="000819C5" w:rsidRPr="000819C5" w:rsidRDefault="000819C5" w:rsidP="000819C5">
            <w:pPr>
              <w:pStyle w:val="ListParagraph"/>
              <w:numPr>
                <w:ilvl w:val="0"/>
                <w:numId w:val="7"/>
              </w:numPr>
              <w:rPr>
                <w:rFonts w:ascii="Arial" w:hAnsi="Arial" w:cs="Arial"/>
                <w:bCs/>
                <w:sz w:val="22"/>
                <w:szCs w:val="20"/>
              </w:rPr>
            </w:pPr>
            <w:r w:rsidRPr="000819C5">
              <w:rPr>
                <w:rFonts w:ascii="Arial" w:hAnsi="Arial" w:cs="Arial"/>
                <w:bCs/>
                <w:sz w:val="22"/>
                <w:szCs w:val="20"/>
              </w:rPr>
              <w:t>A remit to deliver training to family and paid carers, other professionals working with people with learning disabilities.</w:t>
            </w:r>
          </w:p>
          <w:p w:rsidR="000819C5" w:rsidRPr="000819C5" w:rsidRDefault="000819C5" w:rsidP="000819C5">
            <w:pPr>
              <w:rPr>
                <w:rFonts w:ascii="Arial" w:hAnsi="Arial" w:cs="Arial"/>
                <w:bCs/>
                <w:sz w:val="22"/>
                <w:szCs w:val="20"/>
              </w:rPr>
            </w:pPr>
          </w:p>
          <w:p w:rsidR="000819C5" w:rsidRPr="000819C5" w:rsidRDefault="000819C5" w:rsidP="000819C5">
            <w:pPr>
              <w:rPr>
                <w:rFonts w:ascii="Arial" w:hAnsi="Arial" w:cs="Arial"/>
                <w:bCs/>
                <w:sz w:val="22"/>
                <w:szCs w:val="20"/>
              </w:rPr>
            </w:pPr>
            <w:r w:rsidRPr="000819C5">
              <w:rPr>
                <w:rFonts w:ascii="Arial" w:hAnsi="Arial" w:cs="Arial"/>
                <w:bCs/>
                <w:sz w:val="22"/>
                <w:szCs w:val="20"/>
              </w:rPr>
              <w:t xml:space="preserve">Adults </w:t>
            </w:r>
            <w:r w:rsidR="00FB1B81">
              <w:rPr>
                <w:rFonts w:ascii="Arial" w:hAnsi="Arial" w:cs="Arial"/>
                <w:bCs/>
                <w:sz w:val="22"/>
                <w:szCs w:val="20"/>
              </w:rPr>
              <w:t>with Learning Disabilities</w:t>
            </w:r>
            <w:r w:rsidRPr="000819C5">
              <w:rPr>
                <w:rFonts w:ascii="Arial" w:hAnsi="Arial" w:cs="Arial"/>
                <w:bCs/>
                <w:sz w:val="22"/>
                <w:szCs w:val="20"/>
              </w:rPr>
              <w:t xml:space="preserve"> (profound cognitive to mild cognitive impairment) frequently have co existing health, social or emotional difficulties which result in a complex presentation.</w:t>
            </w:r>
          </w:p>
          <w:p w:rsidR="000819C5" w:rsidRPr="000819C5" w:rsidRDefault="000819C5" w:rsidP="000819C5">
            <w:pPr>
              <w:pStyle w:val="ListParagraph"/>
              <w:numPr>
                <w:ilvl w:val="0"/>
                <w:numId w:val="8"/>
              </w:numPr>
              <w:rPr>
                <w:rFonts w:ascii="Arial" w:hAnsi="Arial" w:cs="Arial"/>
                <w:bCs/>
                <w:sz w:val="22"/>
                <w:szCs w:val="20"/>
              </w:rPr>
            </w:pPr>
            <w:r w:rsidRPr="000819C5">
              <w:rPr>
                <w:rFonts w:ascii="Arial" w:hAnsi="Arial" w:cs="Arial"/>
                <w:bCs/>
                <w:sz w:val="22"/>
                <w:szCs w:val="20"/>
              </w:rPr>
              <w:t>Mental Health difficulty/disorder</w:t>
            </w:r>
          </w:p>
          <w:p w:rsidR="000819C5" w:rsidRPr="000819C5" w:rsidRDefault="000819C5" w:rsidP="000819C5">
            <w:pPr>
              <w:pStyle w:val="ListParagraph"/>
              <w:numPr>
                <w:ilvl w:val="0"/>
                <w:numId w:val="8"/>
              </w:numPr>
              <w:rPr>
                <w:rFonts w:ascii="Arial" w:hAnsi="Arial" w:cs="Arial"/>
                <w:bCs/>
                <w:sz w:val="22"/>
                <w:szCs w:val="20"/>
              </w:rPr>
            </w:pPr>
            <w:r w:rsidRPr="000819C5">
              <w:rPr>
                <w:rFonts w:ascii="Arial" w:hAnsi="Arial" w:cs="Arial"/>
                <w:bCs/>
                <w:sz w:val="22"/>
                <w:szCs w:val="20"/>
              </w:rPr>
              <w:t>Visual Impairment</w:t>
            </w:r>
          </w:p>
          <w:p w:rsidR="000819C5" w:rsidRPr="000819C5" w:rsidRDefault="000819C5" w:rsidP="000819C5">
            <w:pPr>
              <w:pStyle w:val="ListParagraph"/>
              <w:numPr>
                <w:ilvl w:val="0"/>
                <w:numId w:val="8"/>
              </w:numPr>
              <w:rPr>
                <w:rFonts w:ascii="Arial" w:hAnsi="Arial" w:cs="Arial"/>
                <w:bCs/>
                <w:sz w:val="22"/>
                <w:szCs w:val="20"/>
              </w:rPr>
            </w:pPr>
            <w:r w:rsidRPr="000819C5">
              <w:rPr>
                <w:rFonts w:ascii="Arial" w:hAnsi="Arial" w:cs="Arial"/>
                <w:bCs/>
                <w:sz w:val="22"/>
                <w:szCs w:val="20"/>
              </w:rPr>
              <w:t>Hearing Impairment</w:t>
            </w:r>
          </w:p>
          <w:p w:rsidR="000819C5" w:rsidRPr="000819C5" w:rsidRDefault="000819C5" w:rsidP="000819C5">
            <w:pPr>
              <w:pStyle w:val="ListParagraph"/>
              <w:numPr>
                <w:ilvl w:val="0"/>
                <w:numId w:val="8"/>
              </w:numPr>
              <w:rPr>
                <w:rFonts w:ascii="Arial" w:hAnsi="Arial" w:cs="Arial"/>
                <w:bCs/>
                <w:sz w:val="22"/>
                <w:szCs w:val="20"/>
              </w:rPr>
            </w:pPr>
            <w:r w:rsidRPr="000819C5">
              <w:rPr>
                <w:rFonts w:ascii="Arial" w:hAnsi="Arial" w:cs="Arial"/>
                <w:bCs/>
                <w:sz w:val="22"/>
                <w:szCs w:val="20"/>
              </w:rPr>
              <w:t>Challenging behaviour</w:t>
            </w:r>
          </w:p>
          <w:p w:rsidR="000819C5" w:rsidRPr="000819C5" w:rsidRDefault="000819C5" w:rsidP="000819C5">
            <w:pPr>
              <w:pStyle w:val="ListParagraph"/>
              <w:numPr>
                <w:ilvl w:val="0"/>
                <w:numId w:val="8"/>
              </w:numPr>
              <w:rPr>
                <w:rFonts w:ascii="Arial" w:hAnsi="Arial" w:cs="Arial"/>
                <w:bCs/>
                <w:sz w:val="22"/>
                <w:szCs w:val="20"/>
              </w:rPr>
            </w:pPr>
            <w:r w:rsidRPr="000819C5">
              <w:rPr>
                <w:rFonts w:ascii="Arial" w:hAnsi="Arial" w:cs="Arial"/>
                <w:bCs/>
                <w:sz w:val="22"/>
                <w:szCs w:val="20"/>
              </w:rPr>
              <w:t>Autistic Spectrum Disorder</w:t>
            </w:r>
          </w:p>
          <w:p w:rsidR="000819C5" w:rsidRPr="000819C5" w:rsidRDefault="000819C5" w:rsidP="000819C5">
            <w:pPr>
              <w:pStyle w:val="ListParagraph"/>
              <w:numPr>
                <w:ilvl w:val="0"/>
                <w:numId w:val="8"/>
              </w:numPr>
              <w:rPr>
                <w:rFonts w:ascii="Arial" w:hAnsi="Arial" w:cs="Arial"/>
                <w:bCs/>
                <w:sz w:val="22"/>
                <w:szCs w:val="20"/>
              </w:rPr>
            </w:pPr>
            <w:r w:rsidRPr="000819C5">
              <w:rPr>
                <w:rFonts w:ascii="Arial" w:hAnsi="Arial" w:cs="Arial"/>
                <w:bCs/>
                <w:sz w:val="22"/>
                <w:szCs w:val="20"/>
              </w:rPr>
              <w:t>Physical Disability</w:t>
            </w:r>
          </w:p>
          <w:p w:rsidR="000819C5" w:rsidRPr="000819C5" w:rsidRDefault="000819C5" w:rsidP="000819C5">
            <w:pPr>
              <w:pStyle w:val="ListParagraph"/>
              <w:numPr>
                <w:ilvl w:val="0"/>
                <w:numId w:val="8"/>
              </w:numPr>
              <w:rPr>
                <w:rFonts w:ascii="Arial" w:hAnsi="Arial" w:cs="Arial"/>
                <w:bCs/>
                <w:sz w:val="22"/>
                <w:szCs w:val="20"/>
              </w:rPr>
            </w:pPr>
            <w:r w:rsidRPr="000819C5">
              <w:rPr>
                <w:rFonts w:ascii="Arial" w:hAnsi="Arial" w:cs="Arial"/>
                <w:bCs/>
                <w:sz w:val="22"/>
                <w:szCs w:val="20"/>
              </w:rPr>
              <w:t>Epilepsy</w:t>
            </w:r>
          </w:p>
          <w:p w:rsidR="000819C5" w:rsidRPr="000819C5" w:rsidRDefault="000819C5" w:rsidP="000819C5">
            <w:pPr>
              <w:pStyle w:val="ListParagraph"/>
              <w:numPr>
                <w:ilvl w:val="0"/>
                <w:numId w:val="8"/>
              </w:numPr>
              <w:rPr>
                <w:rFonts w:ascii="Arial" w:hAnsi="Arial" w:cs="Arial"/>
                <w:bCs/>
                <w:sz w:val="22"/>
                <w:szCs w:val="20"/>
              </w:rPr>
            </w:pPr>
            <w:r w:rsidRPr="000819C5">
              <w:rPr>
                <w:rFonts w:ascii="Arial" w:hAnsi="Arial" w:cs="Arial"/>
                <w:bCs/>
                <w:sz w:val="22"/>
                <w:szCs w:val="20"/>
              </w:rPr>
              <w:t>English as a second language</w:t>
            </w:r>
          </w:p>
          <w:p w:rsidR="000819C5" w:rsidRPr="000819C5" w:rsidRDefault="000819C5" w:rsidP="000819C5">
            <w:pPr>
              <w:rPr>
                <w:rFonts w:ascii="Arial" w:hAnsi="Arial" w:cs="Arial"/>
                <w:bCs/>
                <w:sz w:val="22"/>
                <w:szCs w:val="20"/>
              </w:rPr>
            </w:pPr>
          </w:p>
          <w:p w:rsidR="000819C5" w:rsidRDefault="000819C5" w:rsidP="000819C5">
            <w:pPr>
              <w:rPr>
                <w:rFonts w:ascii="Arial" w:hAnsi="Arial" w:cs="Arial"/>
                <w:b/>
                <w:bCs/>
                <w:sz w:val="22"/>
                <w:szCs w:val="20"/>
                <w:u w:val="single"/>
              </w:rPr>
            </w:pPr>
            <w:r w:rsidRPr="000819C5">
              <w:rPr>
                <w:rFonts w:ascii="Arial" w:hAnsi="Arial" w:cs="Arial"/>
                <w:b/>
                <w:bCs/>
                <w:sz w:val="22"/>
                <w:szCs w:val="20"/>
                <w:u w:val="single"/>
              </w:rPr>
              <w:t xml:space="preserve">Supervisory Responsivity </w:t>
            </w:r>
          </w:p>
          <w:p w:rsidR="00804F65" w:rsidRPr="000819C5" w:rsidRDefault="00804F65" w:rsidP="000819C5">
            <w:pPr>
              <w:rPr>
                <w:rFonts w:ascii="Arial" w:hAnsi="Arial" w:cs="Arial"/>
                <w:b/>
                <w:bCs/>
                <w:sz w:val="22"/>
                <w:szCs w:val="20"/>
                <w:u w:val="single"/>
              </w:rPr>
            </w:pPr>
          </w:p>
          <w:p w:rsidR="000819C5" w:rsidRDefault="000819C5" w:rsidP="000819C5">
            <w:pPr>
              <w:rPr>
                <w:rFonts w:ascii="Arial" w:hAnsi="Arial" w:cs="Arial"/>
                <w:bCs/>
                <w:sz w:val="20"/>
                <w:szCs w:val="20"/>
              </w:rPr>
            </w:pPr>
            <w:r>
              <w:rPr>
                <w:rFonts w:ascii="Arial" w:hAnsi="Arial" w:cs="Arial"/>
                <w:bCs/>
                <w:sz w:val="20"/>
                <w:szCs w:val="20"/>
              </w:rPr>
              <w:t xml:space="preserve">The </w:t>
            </w:r>
            <w:r w:rsidR="00804F65">
              <w:rPr>
                <w:rFonts w:ascii="Arial" w:hAnsi="Arial" w:cs="Arial"/>
                <w:bCs/>
                <w:sz w:val="20"/>
                <w:szCs w:val="20"/>
              </w:rPr>
              <w:t xml:space="preserve">postholder </w:t>
            </w:r>
            <w:r>
              <w:rPr>
                <w:rFonts w:ascii="Arial" w:hAnsi="Arial" w:cs="Arial"/>
                <w:bCs/>
                <w:sz w:val="20"/>
                <w:szCs w:val="20"/>
              </w:rPr>
              <w:t xml:space="preserve">will be required to support supervise and delegate tasks to Speech &amp; Language Therapy Assistant, and to the JLDT Community Care Assistants as required. This may involve the provision of relevant training to ensure effective service delivery. The </w:t>
            </w:r>
            <w:r w:rsidR="00804F65">
              <w:rPr>
                <w:rFonts w:ascii="Arial" w:hAnsi="Arial" w:cs="Arial"/>
                <w:bCs/>
                <w:sz w:val="20"/>
                <w:szCs w:val="20"/>
              </w:rPr>
              <w:t xml:space="preserve">postholder </w:t>
            </w:r>
            <w:r>
              <w:rPr>
                <w:rFonts w:ascii="Arial" w:hAnsi="Arial" w:cs="Arial"/>
                <w:bCs/>
                <w:sz w:val="20"/>
                <w:szCs w:val="20"/>
              </w:rPr>
              <w:t>will be responsible for:</w:t>
            </w:r>
          </w:p>
          <w:p w:rsidR="000819C5" w:rsidRDefault="000819C5" w:rsidP="000819C5">
            <w:pPr>
              <w:pStyle w:val="ListParagraph"/>
              <w:numPr>
                <w:ilvl w:val="0"/>
                <w:numId w:val="9"/>
              </w:numPr>
              <w:rPr>
                <w:rFonts w:ascii="Arial" w:hAnsi="Arial" w:cs="Arial"/>
                <w:bCs/>
                <w:sz w:val="20"/>
                <w:szCs w:val="20"/>
              </w:rPr>
            </w:pPr>
            <w:r>
              <w:rPr>
                <w:rFonts w:ascii="Arial" w:hAnsi="Arial" w:cs="Arial"/>
                <w:bCs/>
                <w:sz w:val="20"/>
                <w:szCs w:val="20"/>
              </w:rPr>
              <w:t>Delegating SLT tasks to Assistants</w:t>
            </w:r>
          </w:p>
          <w:p w:rsidR="000819C5" w:rsidRDefault="000819C5" w:rsidP="000819C5">
            <w:pPr>
              <w:pStyle w:val="ListParagraph"/>
              <w:numPr>
                <w:ilvl w:val="0"/>
                <w:numId w:val="9"/>
              </w:numPr>
              <w:rPr>
                <w:rFonts w:ascii="Arial" w:hAnsi="Arial" w:cs="Arial"/>
                <w:bCs/>
                <w:sz w:val="20"/>
                <w:szCs w:val="20"/>
              </w:rPr>
            </w:pPr>
            <w:r>
              <w:rPr>
                <w:rFonts w:ascii="Arial" w:hAnsi="Arial" w:cs="Arial"/>
                <w:bCs/>
                <w:sz w:val="20"/>
                <w:szCs w:val="20"/>
              </w:rPr>
              <w:t>The supervision and monitoring of sessions/tasks that have been delegated</w:t>
            </w:r>
          </w:p>
          <w:p w:rsidR="000819C5" w:rsidRDefault="000819C5" w:rsidP="000819C5">
            <w:pPr>
              <w:pStyle w:val="ListParagraph"/>
              <w:numPr>
                <w:ilvl w:val="0"/>
                <w:numId w:val="9"/>
              </w:numPr>
              <w:rPr>
                <w:rFonts w:ascii="Arial" w:hAnsi="Arial" w:cs="Arial"/>
                <w:bCs/>
                <w:sz w:val="20"/>
                <w:szCs w:val="20"/>
              </w:rPr>
            </w:pPr>
            <w:r>
              <w:rPr>
                <w:rFonts w:ascii="Arial" w:hAnsi="Arial" w:cs="Arial"/>
                <w:bCs/>
                <w:sz w:val="20"/>
                <w:szCs w:val="20"/>
              </w:rPr>
              <w:t>The creation of detailed written plans to inform work of the Assistants</w:t>
            </w:r>
          </w:p>
          <w:p w:rsidR="000819C5" w:rsidRDefault="000819C5" w:rsidP="000819C5">
            <w:pPr>
              <w:rPr>
                <w:rFonts w:ascii="Arial" w:hAnsi="Arial" w:cs="Arial"/>
                <w:bCs/>
                <w:sz w:val="20"/>
                <w:szCs w:val="20"/>
              </w:rPr>
            </w:pPr>
          </w:p>
          <w:p w:rsidR="000819C5" w:rsidRDefault="000819C5" w:rsidP="000819C5">
            <w:pPr>
              <w:rPr>
                <w:rFonts w:ascii="Arial" w:hAnsi="Arial" w:cs="Arial"/>
                <w:bCs/>
                <w:sz w:val="20"/>
                <w:szCs w:val="20"/>
              </w:rPr>
            </w:pPr>
            <w:r>
              <w:rPr>
                <w:rFonts w:ascii="Arial" w:hAnsi="Arial" w:cs="Arial"/>
                <w:bCs/>
                <w:sz w:val="20"/>
                <w:szCs w:val="20"/>
              </w:rPr>
              <w:t xml:space="preserve">The </w:t>
            </w:r>
            <w:r w:rsidR="00804F65">
              <w:rPr>
                <w:rFonts w:ascii="Arial" w:hAnsi="Arial" w:cs="Arial"/>
                <w:bCs/>
                <w:sz w:val="20"/>
                <w:szCs w:val="20"/>
              </w:rPr>
              <w:t xml:space="preserve">postholder </w:t>
            </w:r>
            <w:r>
              <w:rPr>
                <w:rFonts w:ascii="Arial" w:hAnsi="Arial" w:cs="Arial"/>
                <w:bCs/>
                <w:sz w:val="20"/>
                <w:szCs w:val="20"/>
              </w:rPr>
              <w:t>is required to advise and support professional colleagues in planning interventions and interacting with individuals with simple and complex communication disorders.</w:t>
            </w:r>
          </w:p>
          <w:p w:rsidR="000819C5" w:rsidRDefault="000819C5" w:rsidP="000819C5">
            <w:pPr>
              <w:rPr>
                <w:rFonts w:ascii="Arial" w:hAnsi="Arial" w:cs="Arial"/>
                <w:bCs/>
                <w:sz w:val="20"/>
                <w:szCs w:val="20"/>
              </w:rPr>
            </w:pPr>
          </w:p>
          <w:p w:rsidR="000819C5" w:rsidRPr="000819C5" w:rsidRDefault="000819C5" w:rsidP="000819C5">
            <w:pPr>
              <w:rPr>
                <w:rFonts w:ascii="Arial" w:hAnsi="Arial" w:cs="Arial"/>
                <w:bCs/>
                <w:sz w:val="20"/>
                <w:szCs w:val="20"/>
              </w:rPr>
            </w:pPr>
            <w:r>
              <w:rPr>
                <w:rFonts w:ascii="Arial" w:hAnsi="Arial" w:cs="Arial"/>
                <w:bCs/>
                <w:sz w:val="20"/>
                <w:szCs w:val="20"/>
              </w:rPr>
              <w:lastRenderedPageBreak/>
              <w:t>There is also a requirement to act as a placement educator for SLT undergraduates, providing the necessary experience for students, and participating in the examination schedule.</w:t>
            </w:r>
          </w:p>
          <w:p w:rsidR="000819C5" w:rsidRPr="000819C5" w:rsidRDefault="000819C5" w:rsidP="000819C5">
            <w:pPr>
              <w:rPr>
                <w:rFonts w:ascii="Arial" w:hAnsi="Arial" w:cs="Arial"/>
                <w:bCs/>
                <w:sz w:val="20"/>
                <w:szCs w:val="20"/>
              </w:rPr>
            </w:pPr>
          </w:p>
        </w:tc>
      </w:tr>
      <w:tr w:rsidR="00BF0754" w:rsidRPr="008108A5" w:rsidTr="008108A5">
        <w:tc>
          <w:tcPr>
            <w:tcW w:w="10440" w:type="dxa"/>
          </w:tcPr>
          <w:p w:rsidR="00BF0754" w:rsidRPr="008108A5" w:rsidRDefault="00BF0754" w:rsidP="00BF0754">
            <w:pPr>
              <w:rPr>
                <w:rFonts w:ascii="Arial" w:hAnsi="Arial" w:cs="Arial"/>
                <w:b/>
                <w:bCs/>
                <w:sz w:val="20"/>
                <w:szCs w:val="20"/>
              </w:rPr>
            </w:pPr>
            <w:r w:rsidRPr="008108A5">
              <w:rPr>
                <w:rFonts w:ascii="Arial" w:hAnsi="Arial" w:cs="Arial"/>
                <w:b/>
                <w:bCs/>
                <w:sz w:val="20"/>
                <w:szCs w:val="20"/>
              </w:rPr>
              <w:lastRenderedPageBreak/>
              <w:t>6.  MAIN TASKS, DUTIES AND RESPONSIBILITIES</w:t>
            </w:r>
          </w:p>
        </w:tc>
      </w:tr>
      <w:tr w:rsidR="00BF0754" w:rsidRPr="008108A5" w:rsidTr="008108A5">
        <w:tc>
          <w:tcPr>
            <w:tcW w:w="10440" w:type="dxa"/>
          </w:tcPr>
          <w:p w:rsidR="000819C5" w:rsidRDefault="000819C5" w:rsidP="008108A5">
            <w:pPr>
              <w:rPr>
                <w:rFonts w:ascii="Arial" w:hAnsi="Arial" w:cs="Arial"/>
                <w:b/>
                <w:bCs/>
                <w:sz w:val="20"/>
                <w:szCs w:val="20"/>
                <w:u w:val="single"/>
              </w:rPr>
            </w:pPr>
            <w:r w:rsidRPr="000819C5">
              <w:rPr>
                <w:rFonts w:ascii="Arial" w:hAnsi="Arial" w:cs="Arial"/>
                <w:b/>
                <w:bCs/>
                <w:sz w:val="20"/>
                <w:szCs w:val="20"/>
                <w:u w:val="single"/>
              </w:rPr>
              <w:t>Clinical Expertise</w:t>
            </w:r>
          </w:p>
          <w:p w:rsidR="000819C5" w:rsidRDefault="000819C5" w:rsidP="008108A5">
            <w:pPr>
              <w:rPr>
                <w:rFonts w:ascii="Arial" w:hAnsi="Arial" w:cs="Arial"/>
                <w:bCs/>
                <w:sz w:val="20"/>
                <w:szCs w:val="20"/>
              </w:rPr>
            </w:pPr>
          </w:p>
          <w:p w:rsidR="000819C5" w:rsidRDefault="000819C5" w:rsidP="000819C5">
            <w:pPr>
              <w:pStyle w:val="ListParagraph"/>
              <w:numPr>
                <w:ilvl w:val="0"/>
                <w:numId w:val="10"/>
              </w:numPr>
              <w:rPr>
                <w:rFonts w:ascii="Arial" w:hAnsi="Arial" w:cs="Arial"/>
                <w:bCs/>
                <w:sz w:val="20"/>
                <w:szCs w:val="20"/>
              </w:rPr>
            </w:pPr>
            <w:r>
              <w:rPr>
                <w:rFonts w:ascii="Arial" w:hAnsi="Arial" w:cs="Arial"/>
                <w:bCs/>
                <w:sz w:val="20"/>
                <w:szCs w:val="20"/>
              </w:rPr>
              <w:t>To provide highly skilled communication/swallowing assessments of clients, based upon the appropriate use, interpretation and integration of complex data from a variety of sources including standardised assessments, self- report measures, rating scales, direct and indirect structured observations and semi-structured interviews with clients, family members and others involved in the client’s care.</w:t>
            </w:r>
          </w:p>
          <w:p w:rsidR="000819C5" w:rsidRDefault="000819C5" w:rsidP="000819C5">
            <w:pPr>
              <w:pStyle w:val="ListParagraph"/>
              <w:numPr>
                <w:ilvl w:val="0"/>
                <w:numId w:val="10"/>
              </w:numPr>
              <w:rPr>
                <w:rFonts w:ascii="Arial" w:hAnsi="Arial" w:cs="Arial"/>
                <w:bCs/>
                <w:sz w:val="20"/>
                <w:szCs w:val="20"/>
              </w:rPr>
            </w:pPr>
            <w:r>
              <w:rPr>
                <w:rFonts w:ascii="Arial" w:hAnsi="Arial" w:cs="Arial"/>
                <w:bCs/>
                <w:sz w:val="20"/>
                <w:szCs w:val="20"/>
              </w:rPr>
              <w:t xml:space="preserve"> To formulate plans for the formal treatment of a client’s communication and or swallowing problems based upon  an appropriate conceptual framework of the client’s problems and employing methods based upon evidence across the full range of care settings. </w:t>
            </w:r>
          </w:p>
          <w:p w:rsidR="000819C5" w:rsidRDefault="000819C5" w:rsidP="000819C5">
            <w:pPr>
              <w:pStyle w:val="ListParagraph"/>
              <w:numPr>
                <w:ilvl w:val="0"/>
                <w:numId w:val="10"/>
              </w:numPr>
              <w:rPr>
                <w:rFonts w:ascii="Arial" w:hAnsi="Arial" w:cs="Arial"/>
                <w:bCs/>
                <w:sz w:val="20"/>
                <w:szCs w:val="20"/>
              </w:rPr>
            </w:pPr>
            <w:r>
              <w:rPr>
                <w:rFonts w:ascii="Arial" w:hAnsi="Arial" w:cs="Arial"/>
                <w:bCs/>
                <w:sz w:val="20"/>
                <w:szCs w:val="20"/>
              </w:rPr>
              <w:t>To be responsible for implementing a range of communication and or swallowing interventions for individuals, carers, families and groups within and across teams working individually and in synthesis, adjusting and refining professional formulations by drawing upon different explanatory models and maintaining a number of provisional hypotheses.</w:t>
            </w:r>
          </w:p>
          <w:p w:rsidR="000819C5" w:rsidRDefault="000819C5" w:rsidP="000819C5">
            <w:pPr>
              <w:pStyle w:val="ListParagraph"/>
              <w:numPr>
                <w:ilvl w:val="0"/>
                <w:numId w:val="10"/>
              </w:numPr>
              <w:rPr>
                <w:rFonts w:ascii="Arial" w:hAnsi="Arial" w:cs="Arial"/>
                <w:bCs/>
                <w:sz w:val="20"/>
                <w:szCs w:val="20"/>
              </w:rPr>
            </w:pPr>
            <w:r>
              <w:rPr>
                <w:rFonts w:ascii="Arial" w:hAnsi="Arial" w:cs="Arial"/>
                <w:bCs/>
                <w:sz w:val="20"/>
                <w:szCs w:val="20"/>
              </w:rPr>
              <w:t>To make highly skilled evaluations and decisions about treatment options taking into account both theoretical and theraputic modules and highly complex factors concerning historical and developmental processes that have shaped the individual, family or group. This includes providing reports used in legal and procedural contexts e.g. Adults with Incapacity, Adult Support and Protection, Child Protection.</w:t>
            </w:r>
          </w:p>
          <w:p w:rsidR="000819C5" w:rsidRDefault="000819C5" w:rsidP="000819C5">
            <w:pPr>
              <w:pStyle w:val="ListParagraph"/>
              <w:numPr>
                <w:ilvl w:val="0"/>
                <w:numId w:val="10"/>
              </w:numPr>
              <w:rPr>
                <w:rFonts w:ascii="Arial" w:hAnsi="Arial" w:cs="Arial"/>
                <w:bCs/>
                <w:sz w:val="20"/>
                <w:szCs w:val="20"/>
              </w:rPr>
            </w:pPr>
            <w:r>
              <w:rPr>
                <w:rFonts w:ascii="Arial" w:hAnsi="Arial" w:cs="Arial"/>
                <w:bCs/>
                <w:sz w:val="20"/>
                <w:szCs w:val="20"/>
              </w:rPr>
              <w:t>To provide detailed reports on specialist assessment and interventions regarding client’s communication and or dysphagia. Reports will include the skills &amp; needs of clients and other people interacting with the client; take into account social, environmental &amp; health factors: include details of the impact and implications on health and wellbeing and quality of life.</w:t>
            </w:r>
          </w:p>
          <w:p w:rsidR="000819C5" w:rsidRDefault="000819C5" w:rsidP="000819C5">
            <w:pPr>
              <w:pStyle w:val="ListParagraph"/>
              <w:numPr>
                <w:ilvl w:val="0"/>
                <w:numId w:val="10"/>
              </w:numPr>
              <w:rPr>
                <w:rFonts w:ascii="Arial" w:hAnsi="Arial" w:cs="Arial"/>
                <w:bCs/>
                <w:sz w:val="20"/>
                <w:szCs w:val="20"/>
              </w:rPr>
            </w:pPr>
            <w:r>
              <w:rPr>
                <w:rFonts w:ascii="Arial" w:hAnsi="Arial" w:cs="Arial"/>
                <w:bCs/>
                <w:sz w:val="20"/>
                <w:szCs w:val="20"/>
              </w:rPr>
              <w:t>To exercise full responsibility and autonomy for the treatment and discharged of SLT clients, ensuring appropriate assessment, formulation and interventions communicating with the referral agent and others involved with the care on a regular basis.</w:t>
            </w:r>
          </w:p>
          <w:p w:rsidR="000819C5" w:rsidRDefault="000819C5" w:rsidP="000819C5">
            <w:pPr>
              <w:pStyle w:val="ListParagraph"/>
              <w:numPr>
                <w:ilvl w:val="0"/>
                <w:numId w:val="10"/>
              </w:numPr>
              <w:rPr>
                <w:rFonts w:ascii="Arial" w:hAnsi="Arial" w:cs="Arial"/>
                <w:bCs/>
                <w:sz w:val="20"/>
                <w:szCs w:val="20"/>
              </w:rPr>
            </w:pPr>
            <w:r>
              <w:rPr>
                <w:rFonts w:ascii="Arial" w:hAnsi="Arial" w:cs="Arial"/>
                <w:bCs/>
                <w:sz w:val="20"/>
                <w:szCs w:val="20"/>
              </w:rPr>
              <w:t xml:space="preserve">To ensure that all members of the inter-disciplinary team, clients, families and other agencies have an understanding of the range of specialist skills available from the SLT </w:t>
            </w:r>
            <w:r w:rsidR="00804F65">
              <w:rPr>
                <w:rFonts w:ascii="Arial" w:hAnsi="Arial" w:cs="Arial"/>
                <w:bCs/>
                <w:sz w:val="20"/>
                <w:szCs w:val="20"/>
              </w:rPr>
              <w:t xml:space="preserve">postholder </w:t>
            </w:r>
            <w:r>
              <w:rPr>
                <w:rFonts w:ascii="Arial" w:hAnsi="Arial" w:cs="Arial"/>
                <w:bCs/>
                <w:sz w:val="20"/>
                <w:szCs w:val="20"/>
              </w:rPr>
              <w:t>through the provision of advice and consultation and the dissemination of SLT knowledge, research and theory.</w:t>
            </w:r>
          </w:p>
          <w:p w:rsidR="000819C5" w:rsidRDefault="000819C5" w:rsidP="000819C5">
            <w:pPr>
              <w:pStyle w:val="ListParagraph"/>
              <w:rPr>
                <w:rFonts w:ascii="Arial" w:hAnsi="Arial" w:cs="Arial"/>
                <w:bCs/>
                <w:sz w:val="20"/>
                <w:szCs w:val="20"/>
              </w:rPr>
            </w:pPr>
          </w:p>
          <w:p w:rsidR="000819C5" w:rsidRDefault="000819C5" w:rsidP="000819C5">
            <w:pPr>
              <w:rPr>
                <w:rFonts w:ascii="Arial" w:hAnsi="Arial" w:cs="Arial"/>
                <w:b/>
                <w:bCs/>
                <w:sz w:val="20"/>
                <w:szCs w:val="20"/>
                <w:u w:val="single"/>
              </w:rPr>
            </w:pPr>
            <w:r w:rsidRPr="000819C5">
              <w:rPr>
                <w:rFonts w:ascii="Arial" w:hAnsi="Arial" w:cs="Arial"/>
                <w:b/>
                <w:bCs/>
                <w:sz w:val="20"/>
                <w:szCs w:val="20"/>
                <w:u w:val="single"/>
              </w:rPr>
              <w:t xml:space="preserve">Professional Supervision  </w:t>
            </w:r>
          </w:p>
          <w:p w:rsidR="000819C5" w:rsidRDefault="000819C5" w:rsidP="000819C5">
            <w:pPr>
              <w:pStyle w:val="ListParagraph"/>
              <w:numPr>
                <w:ilvl w:val="0"/>
                <w:numId w:val="10"/>
              </w:numPr>
              <w:rPr>
                <w:rFonts w:ascii="Arial" w:hAnsi="Arial" w:cs="Arial"/>
                <w:bCs/>
                <w:sz w:val="20"/>
                <w:szCs w:val="20"/>
              </w:rPr>
            </w:pPr>
            <w:r w:rsidRPr="000819C5">
              <w:rPr>
                <w:rFonts w:ascii="Arial" w:hAnsi="Arial" w:cs="Arial"/>
                <w:bCs/>
                <w:sz w:val="20"/>
                <w:szCs w:val="20"/>
              </w:rPr>
              <w:t xml:space="preserve">To supervise and direct SLT work delegated by the </w:t>
            </w:r>
            <w:r w:rsidR="00804F65">
              <w:rPr>
                <w:rFonts w:ascii="Arial" w:hAnsi="Arial" w:cs="Arial"/>
                <w:bCs/>
                <w:sz w:val="20"/>
                <w:szCs w:val="20"/>
              </w:rPr>
              <w:t xml:space="preserve">postholder </w:t>
            </w:r>
            <w:r w:rsidRPr="000819C5">
              <w:rPr>
                <w:rFonts w:ascii="Arial" w:hAnsi="Arial" w:cs="Arial"/>
                <w:bCs/>
                <w:sz w:val="20"/>
                <w:szCs w:val="20"/>
              </w:rPr>
              <w:t>to the SLT Assistants and Community Care Assistants. This includes devising work programmes for delegation and setting of standards by which to monitor performance.</w:t>
            </w:r>
          </w:p>
          <w:p w:rsidR="000819C5" w:rsidRDefault="000819C5" w:rsidP="000819C5">
            <w:pPr>
              <w:pStyle w:val="ListParagraph"/>
              <w:numPr>
                <w:ilvl w:val="0"/>
                <w:numId w:val="10"/>
              </w:numPr>
              <w:rPr>
                <w:rFonts w:ascii="Arial" w:hAnsi="Arial" w:cs="Arial"/>
                <w:bCs/>
                <w:sz w:val="20"/>
                <w:szCs w:val="20"/>
              </w:rPr>
            </w:pPr>
            <w:r w:rsidRPr="000819C5">
              <w:rPr>
                <w:rFonts w:ascii="Arial" w:hAnsi="Arial" w:cs="Arial"/>
                <w:bCs/>
                <w:sz w:val="20"/>
                <w:szCs w:val="20"/>
              </w:rPr>
              <w:t>To supervise SLT students on placement.</w:t>
            </w:r>
          </w:p>
          <w:p w:rsidR="000819C5" w:rsidRPr="000819C5" w:rsidRDefault="000819C5" w:rsidP="000819C5">
            <w:pPr>
              <w:pStyle w:val="ListParagraph"/>
              <w:numPr>
                <w:ilvl w:val="0"/>
                <w:numId w:val="10"/>
              </w:numPr>
              <w:rPr>
                <w:rFonts w:ascii="Arial" w:hAnsi="Arial" w:cs="Arial"/>
                <w:bCs/>
                <w:sz w:val="20"/>
                <w:szCs w:val="20"/>
              </w:rPr>
            </w:pPr>
            <w:r w:rsidRPr="000819C5">
              <w:rPr>
                <w:rFonts w:ascii="Arial" w:hAnsi="Arial" w:cs="Arial"/>
                <w:bCs/>
                <w:sz w:val="20"/>
                <w:szCs w:val="20"/>
              </w:rPr>
              <w:t>To provide peer supervision to one other SLT at a similar grade within the service, as appropriate.</w:t>
            </w:r>
          </w:p>
          <w:p w:rsidR="000819C5" w:rsidRPr="000819C5" w:rsidRDefault="000819C5" w:rsidP="000819C5">
            <w:pPr>
              <w:rPr>
                <w:rFonts w:ascii="Arial" w:hAnsi="Arial" w:cs="Arial"/>
                <w:b/>
                <w:bCs/>
                <w:sz w:val="20"/>
                <w:szCs w:val="20"/>
                <w:u w:val="single"/>
              </w:rPr>
            </w:pPr>
          </w:p>
          <w:p w:rsidR="000819C5" w:rsidRPr="000819C5" w:rsidRDefault="000819C5" w:rsidP="000819C5">
            <w:pPr>
              <w:rPr>
                <w:rFonts w:ascii="Arial" w:hAnsi="Arial" w:cs="Arial"/>
                <w:b/>
                <w:bCs/>
                <w:sz w:val="20"/>
                <w:szCs w:val="20"/>
                <w:u w:val="single"/>
              </w:rPr>
            </w:pPr>
          </w:p>
          <w:p w:rsidR="000819C5" w:rsidRDefault="000819C5" w:rsidP="000819C5">
            <w:pPr>
              <w:rPr>
                <w:rFonts w:ascii="Arial" w:hAnsi="Arial" w:cs="Arial"/>
                <w:b/>
                <w:bCs/>
                <w:sz w:val="20"/>
                <w:szCs w:val="20"/>
                <w:u w:val="single"/>
              </w:rPr>
            </w:pPr>
            <w:r w:rsidRPr="000819C5">
              <w:rPr>
                <w:rFonts w:ascii="Arial" w:hAnsi="Arial" w:cs="Arial"/>
                <w:b/>
                <w:bCs/>
                <w:sz w:val="20"/>
                <w:szCs w:val="20"/>
                <w:u w:val="single"/>
              </w:rPr>
              <w:t>Teaching and consultancy to other professionals</w:t>
            </w:r>
          </w:p>
          <w:p w:rsidR="000819C5" w:rsidRDefault="000819C5" w:rsidP="000819C5">
            <w:pPr>
              <w:rPr>
                <w:rFonts w:ascii="Arial" w:hAnsi="Arial" w:cs="Arial"/>
                <w:b/>
                <w:bCs/>
                <w:sz w:val="20"/>
                <w:szCs w:val="20"/>
                <w:u w:val="single"/>
              </w:rPr>
            </w:pPr>
            <w:r>
              <w:rPr>
                <w:rFonts w:ascii="Arial" w:hAnsi="Arial" w:cs="Arial"/>
                <w:b/>
                <w:bCs/>
                <w:sz w:val="20"/>
                <w:szCs w:val="20"/>
                <w:u w:val="single"/>
              </w:rPr>
              <w:t xml:space="preserve">      </w:t>
            </w:r>
          </w:p>
          <w:p w:rsidR="000819C5" w:rsidRDefault="000819C5" w:rsidP="000819C5">
            <w:pPr>
              <w:pStyle w:val="ListParagraph"/>
              <w:numPr>
                <w:ilvl w:val="0"/>
                <w:numId w:val="10"/>
              </w:numPr>
              <w:rPr>
                <w:rFonts w:ascii="Arial" w:hAnsi="Arial" w:cs="Arial"/>
                <w:bCs/>
                <w:sz w:val="20"/>
                <w:szCs w:val="20"/>
              </w:rPr>
            </w:pPr>
            <w:r w:rsidRPr="000819C5">
              <w:rPr>
                <w:rFonts w:ascii="Arial" w:hAnsi="Arial" w:cs="Arial"/>
                <w:bCs/>
                <w:sz w:val="20"/>
                <w:szCs w:val="20"/>
              </w:rPr>
              <w:t>To work within the multidisciplinary team to plan, deliver and evaluates interventions.</w:t>
            </w:r>
          </w:p>
          <w:p w:rsidR="000819C5" w:rsidRDefault="000819C5" w:rsidP="000819C5">
            <w:pPr>
              <w:pStyle w:val="ListParagraph"/>
              <w:numPr>
                <w:ilvl w:val="0"/>
                <w:numId w:val="10"/>
              </w:numPr>
              <w:rPr>
                <w:rFonts w:ascii="Arial" w:hAnsi="Arial" w:cs="Arial"/>
                <w:bCs/>
                <w:sz w:val="20"/>
                <w:szCs w:val="20"/>
              </w:rPr>
            </w:pPr>
            <w:r>
              <w:rPr>
                <w:rFonts w:ascii="Arial" w:hAnsi="Arial" w:cs="Arial"/>
                <w:bCs/>
                <w:sz w:val="20"/>
                <w:szCs w:val="20"/>
              </w:rPr>
              <w:t>To provide specialist professional advice to multidisciplinary team regarding local policies and initiatives and make recommendations relating to policy development within SLT.</w:t>
            </w:r>
          </w:p>
          <w:p w:rsidR="000819C5" w:rsidRDefault="000819C5" w:rsidP="000819C5">
            <w:pPr>
              <w:pStyle w:val="ListParagraph"/>
              <w:numPr>
                <w:ilvl w:val="0"/>
                <w:numId w:val="10"/>
              </w:numPr>
              <w:rPr>
                <w:rFonts w:ascii="Arial" w:hAnsi="Arial" w:cs="Arial"/>
                <w:bCs/>
                <w:sz w:val="20"/>
                <w:szCs w:val="20"/>
              </w:rPr>
            </w:pPr>
            <w:r>
              <w:rPr>
                <w:rFonts w:ascii="Arial" w:hAnsi="Arial" w:cs="Arial"/>
                <w:bCs/>
                <w:sz w:val="20"/>
                <w:szCs w:val="20"/>
              </w:rPr>
              <w:t>To devise and deliver training and teaching to team members, family, carers and staff from other agencies.</w:t>
            </w:r>
          </w:p>
          <w:p w:rsidR="000819C5" w:rsidRDefault="000819C5" w:rsidP="000819C5">
            <w:pPr>
              <w:pStyle w:val="ListParagraph"/>
              <w:rPr>
                <w:rFonts w:ascii="Arial" w:hAnsi="Arial" w:cs="Arial"/>
                <w:bCs/>
                <w:sz w:val="20"/>
                <w:szCs w:val="20"/>
              </w:rPr>
            </w:pPr>
          </w:p>
          <w:p w:rsidR="000819C5" w:rsidRPr="000819C5" w:rsidRDefault="000819C5" w:rsidP="000819C5">
            <w:pPr>
              <w:rPr>
                <w:rFonts w:ascii="Arial" w:hAnsi="Arial" w:cs="Arial"/>
                <w:b/>
                <w:bCs/>
                <w:sz w:val="20"/>
                <w:szCs w:val="20"/>
                <w:u w:val="single"/>
              </w:rPr>
            </w:pPr>
            <w:r w:rsidRPr="000819C5">
              <w:rPr>
                <w:rFonts w:ascii="Arial" w:hAnsi="Arial" w:cs="Arial"/>
                <w:b/>
                <w:bCs/>
                <w:sz w:val="20"/>
                <w:szCs w:val="20"/>
                <w:u w:val="single"/>
              </w:rPr>
              <w:t>Member of SLT department</w:t>
            </w:r>
          </w:p>
          <w:p w:rsidR="000819C5" w:rsidRPr="000819C5" w:rsidRDefault="000819C5" w:rsidP="000819C5">
            <w:pPr>
              <w:ind w:left="360"/>
              <w:rPr>
                <w:rFonts w:ascii="Arial" w:hAnsi="Arial" w:cs="Arial"/>
                <w:bCs/>
                <w:sz w:val="20"/>
                <w:szCs w:val="20"/>
              </w:rPr>
            </w:pPr>
          </w:p>
          <w:p w:rsidR="000819C5" w:rsidRDefault="000819C5" w:rsidP="000819C5">
            <w:pPr>
              <w:pStyle w:val="ListParagraph"/>
              <w:numPr>
                <w:ilvl w:val="0"/>
                <w:numId w:val="10"/>
              </w:numPr>
              <w:rPr>
                <w:rFonts w:ascii="Arial" w:hAnsi="Arial" w:cs="Arial"/>
                <w:bCs/>
                <w:sz w:val="20"/>
                <w:szCs w:val="20"/>
              </w:rPr>
            </w:pPr>
            <w:r>
              <w:rPr>
                <w:rFonts w:ascii="Arial" w:hAnsi="Arial" w:cs="Arial"/>
                <w:bCs/>
                <w:sz w:val="20"/>
                <w:szCs w:val="20"/>
              </w:rPr>
              <w:t>To initiate, plan and execute small scale audit and participate in research within specialist area.</w:t>
            </w:r>
          </w:p>
          <w:p w:rsidR="000819C5" w:rsidRDefault="000819C5" w:rsidP="000819C5">
            <w:pPr>
              <w:pStyle w:val="ListParagraph"/>
              <w:numPr>
                <w:ilvl w:val="0"/>
                <w:numId w:val="10"/>
              </w:numPr>
              <w:rPr>
                <w:rFonts w:ascii="Arial" w:hAnsi="Arial" w:cs="Arial"/>
                <w:bCs/>
                <w:sz w:val="20"/>
                <w:szCs w:val="20"/>
              </w:rPr>
            </w:pPr>
            <w:r>
              <w:rPr>
                <w:rFonts w:ascii="Arial" w:hAnsi="Arial" w:cs="Arial"/>
                <w:bCs/>
                <w:sz w:val="20"/>
                <w:szCs w:val="20"/>
              </w:rPr>
              <w:t>To develop personal networks across services through involvement in special interest groups and other forums as appropriate.</w:t>
            </w:r>
          </w:p>
          <w:p w:rsidR="000819C5" w:rsidRDefault="000819C5" w:rsidP="000819C5">
            <w:pPr>
              <w:pStyle w:val="ListParagraph"/>
              <w:numPr>
                <w:ilvl w:val="0"/>
                <w:numId w:val="10"/>
              </w:numPr>
              <w:rPr>
                <w:rFonts w:ascii="Arial" w:hAnsi="Arial" w:cs="Arial"/>
                <w:bCs/>
                <w:sz w:val="20"/>
                <w:szCs w:val="20"/>
              </w:rPr>
            </w:pPr>
            <w:r>
              <w:rPr>
                <w:rFonts w:ascii="Arial" w:hAnsi="Arial" w:cs="Arial"/>
                <w:bCs/>
                <w:sz w:val="20"/>
                <w:szCs w:val="20"/>
              </w:rPr>
              <w:t>To engage in further training as dictated by service requirements.</w:t>
            </w:r>
          </w:p>
          <w:p w:rsidR="000819C5" w:rsidRDefault="000819C5" w:rsidP="000819C5">
            <w:pPr>
              <w:pStyle w:val="ListParagraph"/>
              <w:numPr>
                <w:ilvl w:val="0"/>
                <w:numId w:val="10"/>
              </w:numPr>
              <w:rPr>
                <w:rFonts w:ascii="Arial" w:hAnsi="Arial" w:cs="Arial"/>
                <w:bCs/>
                <w:sz w:val="20"/>
                <w:szCs w:val="20"/>
              </w:rPr>
            </w:pPr>
            <w:r>
              <w:rPr>
                <w:rFonts w:ascii="Arial" w:hAnsi="Arial" w:cs="Arial"/>
                <w:bCs/>
                <w:sz w:val="20"/>
                <w:szCs w:val="20"/>
              </w:rPr>
              <w:t>To adhere to the code of ethics and professional conduct of the Royal College of Speech and Language Therapists.</w:t>
            </w:r>
          </w:p>
          <w:p w:rsidR="000819C5" w:rsidRDefault="000819C5" w:rsidP="000819C5">
            <w:pPr>
              <w:pStyle w:val="ListParagraph"/>
              <w:numPr>
                <w:ilvl w:val="0"/>
                <w:numId w:val="10"/>
              </w:numPr>
              <w:rPr>
                <w:rFonts w:ascii="Arial" w:hAnsi="Arial" w:cs="Arial"/>
                <w:bCs/>
                <w:sz w:val="20"/>
                <w:szCs w:val="20"/>
              </w:rPr>
            </w:pPr>
            <w:r>
              <w:rPr>
                <w:rFonts w:ascii="Arial" w:hAnsi="Arial" w:cs="Arial"/>
                <w:bCs/>
                <w:sz w:val="20"/>
                <w:szCs w:val="20"/>
              </w:rPr>
              <w:t>Comply with corporate and professional standards, policies and procedures.</w:t>
            </w:r>
          </w:p>
          <w:p w:rsidR="000819C5" w:rsidRPr="000819C5" w:rsidRDefault="000819C5" w:rsidP="000819C5">
            <w:pPr>
              <w:ind w:left="360"/>
              <w:rPr>
                <w:rFonts w:ascii="Arial" w:hAnsi="Arial" w:cs="Arial"/>
                <w:bCs/>
                <w:sz w:val="20"/>
                <w:szCs w:val="20"/>
              </w:rPr>
            </w:pPr>
          </w:p>
        </w:tc>
      </w:tr>
      <w:tr w:rsidR="00BF0754" w:rsidRPr="008108A5" w:rsidTr="008108A5">
        <w:tc>
          <w:tcPr>
            <w:tcW w:w="10440" w:type="dxa"/>
          </w:tcPr>
          <w:p w:rsidR="00BF0754" w:rsidRPr="008108A5" w:rsidRDefault="00BF0754" w:rsidP="00BF0754">
            <w:pPr>
              <w:rPr>
                <w:rFonts w:ascii="Arial" w:hAnsi="Arial" w:cs="Arial"/>
                <w:b/>
                <w:bCs/>
                <w:sz w:val="20"/>
                <w:szCs w:val="20"/>
              </w:rPr>
            </w:pPr>
            <w:r w:rsidRPr="008108A5">
              <w:rPr>
                <w:rFonts w:ascii="Arial" w:hAnsi="Arial" w:cs="Arial"/>
                <w:b/>
                <w:bCs/>
                <w:sz w:val="20"/>
                <w:szCs w:val="20"/>
              </w:rPr>
              <w:t>7a. EQUIPMENT AND MACHINERY</w:t>
            </w:r>
          </w:p>
        </w:tc>
      </w:tr>
      <w:tr w:rsidR="00BF0754" w:rsidRPr="008108A5" w:rsidTr="008108A5">
        <w:tc>
          <w:tcPr>
            <w:tcW w:w="10440" w:type="dxa"/>
          </w:tcPr>
          <w:p w:rsidR="000819C5" w:rsidRDefault="000819C5" w:rsidP="008108A5">
            <w:pPr>
              <w:rPr>
                <w:rFonts w:ascii="Arial" w:hAnsi="Arial" w:cs="Arial"/>
                <w:bCs/>
                <w:sz w:val="20"/>
                <w:szCs w:val="20"/>
              </w:rPr>
            </w:pPr>
          </w:p>
          <w:p w:rsidR="00BF0754" w:rsidRDefault="000819C5" w:rsidP="008108A5">
            <w:pPr>
              <w:rPr>
                <w:rFonts w:ascii="Arial" w:hAnsi="Arial" w:cs="Arial"/>
                <w:bCs/>
                <w:sz w:val="20"/>
                <w:szCs w:val="20"/>
              </w:rPr>
            </w:pPr>
            <w:r>
              <w:rPr>
                <w:rFonts w:ascii="Arial" w:hAnsi="Arial" w:cs="Arial"/>
                <w:bCs/>
                <w:sz w:val="20"/>
                <w:szCs w:val="20"/>
              </w:rPr>
              <w:t xml:space="preserve">The </w:t>
            </w:r>
            <w:r w:rsidR="00804F65">
              <w:rPr>
                <w:rFonts w:ascii="Arial" w:hAnsi="Arial" w:cs="Arial"/>
                <w:bCs/>
                <w:sz w:val="20"/>
                <w:szCs w:val="20"/>
              </w:rPr>
              <w:t xml:space="preserve">postholder </w:t>
            </w:r>
            <w:r>
              <w:rPr>
                <w:rFonts w:ascii="Arial" w:hAnsi="Arial" w:cs="Arial"/>
                <w:bCs/>
                <w:sz w:val="20"/>
                <w:szCs w:val="20"/>
              </w:rPr>
              <w:t>is responsible for assessing and recommending purchase of specific high tech communication machines (Alternative and Augmentative Communication) for individual clients.(£100-£10.000)</w:t>
            </w:r>
          </w:p>
          <w:p w:rsidR="000819C5" w:rsidRDefault="000819C5" w:rsidP="008108A5">
            <w:pPr>
              <w:rPr>
                <w:rFonts w:ascii="Arial" w:hAnsi="Arial" w:cs="Arial"/>
                <w:bCs/>
                <w:sz w:val="20"/>
                <w:szCs w:val="20"/>
              </w:rPr>
            </w:pPr>
          </w:p>
          <w:p w:rsidR="000819C5" w:rsidRDefault="000819C5" w:rsidP="008108A5">
            <w:pPr>
              <w:rPr>
                <w:rFonts w:ascii="Arial" w:hAnsi="Arial" w:cs="Arial"/>
                <w:bCs/>
                <w:sz w:val="20"/>
                <w:szCs w:val="20"/>
              </w:rPr>
            </w:pPr>
            <w:r>
              <w:rPr>
                <w:rFonts w:ascii="Arial" w:hAnsi="Arial" w:cs="Arial"/>
                <w:bCs/>
                <w:sz w:val="20"/>
                <w:szCs w:val="20"/>
              </w:rPr>
              <w:t>Responsible for programming, updating, maintaining and training nominated clients, carers and family in the use of such AAC systems.</w:t>
            </w:r>
          </w:p>
          <w:p w:rsidR="000819C5" w:rsidRDefault="000819C5" w:rsidP="008108A5">
            <w:pPr>
              <w:rPr>
                <w:rFonts w:ascii="Arial" w:hAnsi="Arial" w:cs="Arial"/>
                <w:bCs/>
                <w:sz w:val="20"/>
                <w:szCs w:val="20"/>
              </w:rPr>
            </w:pPr>
          </w:p>
          <w:p w:rsidR="000819C5" w:rsidRDefault="000819C5" w:rsidP="008108A5">
            <w:pPr>
              <w:rPr>
                <w:rFonts w:ascii="Arial" w:hAnsi="Arial" w:cs="Arial"/>
                <w:bCs/>
                <w:sz w:val="20"/>
                <w:szCs w:val="20"/>
              </w:rPr>
            </w:pPr>
            <w:r>
              <w:rPr>
                <w:rFonts w:ascii="Arial" w:hAnsi="Arial" w:cs="Arial"/>
                <w:bCs/>
                <w:sz w:val="20"/>
                <w:szCs w:val="20"/>
              </w:rPr>
              <w:t xml:space="preserve">Using computer programmes including graphics packages e.g. Boardmaker for producing accessible information and therapeutic materials. </w:t>
            </w:r>
          </w:p>
          <w:p w:rsidR="000819C5" w:rsidRDefault="000819C5" w:rsidP="008108A5">
            <w:pPr>
              <w:rPr>
                <w:rFonts w:ascii="Arial" w:hAnsi="Arial" w:cs="Arial"/>
                <w:bCs/>
                <w:sz w:val="20"/>
                <w:szCs w:val="20"/>
              </w:rPr>
            </w:pPr>
          </w:p>
          <w:p w:rsidR="000819C5" w:rsidRDefault="000819C5" w:rsidP="008108A5">
            <w:pPr>
              <w:rPr>
                <w:rFonts w:ascii="Arial" w:hAnsi="Arial" w:cs="Arial"/>
                <w:bCs/>
                <w:sz w:val="20"/>
                <w:szCs w:val="20"/>
              </w:rPr>
            </w:pPr>
            <w:r>
              <w:rPr>
                <w:rFonts w:ascii="Arial" w:hAnsi="Arial" w:cs="Arial"/>
                <w:bCs/>
                <w:sz w:val="20"/>
                <w:szCs w:val="20"/>
              </w:rPr>
              <w:t xml:space="preserve">In assessment of eating, drinking and swallowing difficulties (dysphagia) </w:t>
            </w:r>
            <w:r w:rsidR="00804F65">
              <w:rPr>
                <w:rFonts w:ascii="Arial" w:hAnsi="Arial" w:cs="Arial"/>
                <w:bCs/>
                <w:sz w:val="20"/>
                <w:szCs w:val="20"/>
              </w:rPr>
              <w:t xml:space="preserve">postholder </w:t>
            </w:r>
            <w:r>
              <w:rPr>
                <w:rFonts w:ascii="Arial" w:hAnsi="Arial" w:cs="Arial"/>
                <w:bCs/>
                <w:sz w:val="20"/>
                <w:szCs w:val="20"/>
              </w:rPr>
              <w:t>is responsible for using adapted cups and utensils, assessment materials e.g. mirror, pentorch, stethoscope and for deciding appropriate referral for videoflouroscopy.</w:t>
            </w:r>
          </w:p>
          <w:p w:rsidR="000819C5" w:rsidRDefault="000819C5" w:rsidP="008108A5">
            <w:pPr>
              <w:rPr>
                <w:rFonts w:ascii="Arial" w:hAnsi="Arial" w:cs="Arial"/>
                <w:bCs/>
                <w:sz w:val="20"/>
                <w:szCs w:val="20"/>
              </w:rPr>
            </w:pPr>
          </w:p>
          <w:p w:rsidR="000819C5" w:rsidRDefault="000819C5" w:rsidP="008108A5">
            <w:pPr>
              <w:rPr>
                <w:rFonts w:ascii="Arial" w:hAnsi="Arial" w:cs="Arial"/>
                <w:bCs/>
                <w:sz w:val="20"/>
                <w:szCs w:val="20"/>
              </w:rPr>
            </w:pPr>
            <w:r>
              <w:rPr>
                <w:rFonts w:ascii="Arial" w:hAnsi="Arial" w:cs="Arial"/>
                <w:bCs/>
                <w:sz w:val="20"/>
                <w:szCs w:val="20"/>
              </w:rPr>
              <w:t>Use photographic equipment (including digital cameras) e.g. to prepare communication books (AAC)</w:t>
            </w:r>
          </w:p>
          <w:p w:rsidR="000819C5" w:rsidRDefault="000819C5" w:rsidP="008108A5">
            <w:pPr>
              <w:rPr>
                <w:rFonts w:ascii="Arial" w:hAnsi="Arial" w:cs="Arial"/>
                <w:bCs/>
                <w:sz w:val="20"/>
                <w:szCs w:val="20"/>
              </w:rPr>
            </w:pPr>
          </w:p>
          <w:p w:rsidR="000819C5" w:rsidRDefault="000819C5" w:rsidP="008108A5">
            <w:pPr>
              <w:rPr>
                <w:rFonts w:ascii="Arial" w:hAnsi="Arial" w:cs="Arial"/>
                <w:bCs/>
                <w:sz w:val="20"/>
                <w:szCs w:val="20"/>
              </w:rPr>
            </w:pPr>
            <w:r>
              <w:rPr>
                <w:rFonts w:ascii="Arial" w:hAnsi="Arial" w:cs="Arial"/>
                <w:bCs/>
                <w:sz w:val="20"/>
                <w:szCs w:val="20"/>
              </w:rPr>
              <w:t xml:space="preserve">Use video camera recording equipment to provide interaction and language sample for analysis </w:t>
            </w:r>
          </w:p>
          <w:p w:rsidR="000819C5" w:rsidRDefault="000819C5" w:rsidP="008108A5">
            <w:pPr>
              <w:rPr>
                <w:rFonts w:ascii="Arial" w:hAnsi="Arial" w:cs="Arial"/>
                <w:bCs/>
                <w:sz w:val="20"/>
                <w:szCs w:val="20"/>
              </w:rPr>
            </w:pPr>
          </w:p>
          <w:p w:rsidR="000819C5" w:rsidRDefault="000819C5" w:rsidP="008108A5">
            <w:pPr>
              <w:rPr>
                <w:rFonts w:ascii="Arial" w:hAnsi="Arial" w:cs="Arial"/>
                <w:bCs/>
                <w:sz w:val="20"/>
                <w:szCs w:val="20"/>
              </w:rPr>
            </w:pPr>
            <w:r>
              <w:rPr>
                <w:rFonts w:ascii="Arial" w:hAnsi="Arial" w:cs="Arial"/>
                <w:bCs/>
                <w:sz w:val="20"/>
                <w:szCs w:val="20"/>
              </w:rPr>
              <w:t>Use other presentation equipment in training carers and staff e.g. Power Point.</w:t>
            </w:r>
          </w:p>
          <w:p w:rsidR="000819C5" w:rsidRDefault="000819C5" w:rsidP="008108A5">
            <w:pPr>
              <w:rPr>
                <w:rFonts w:ascii="Arial" w:hAnsi="Arial" w:cs="Arial"/>
                <w:bCs/>
                <w:sz w:val="20"/>
                <w:szCs w:val="20"/>
              </w:rPr>
            </w:pPr>
          </w:p>
          <w:p w:rsidR="000819C5" w:rsidRDefault="000819C5" w:rsidP="008108A5">
            <w:pPr>
              <w:rPr>
                <w:rFonts w:ascii="Arial" w:hAnsi="Arial" w:cs="Arial"/>
                <w:bCs/>
                <w:sz w:val="20"/>
                <w:szCs w:val="20"/>
              </w:rPr>
            </w:pPr>
            <w:r>
              <w:rPr>
                <w:rFonts w:ascii="Arial" w:hAnsi="Arial" w:cs="Arial"/>
                <w:bCs/>
                <w:sz w:val="20"/>
                <w:szCs w:val="20"/>
              </w:rPr>
              <w:t xml:space="preserve">The </w:t>
            </w:r>
            <w:r w:rsidR="00804F65">
              <w:rPr>
                <w:rFonts w:ascii="Arial" w:hAnsi="Arial" w:cs="Arial"/>
                <w:bCs/>
                <w:sz w:val="20"/>
                <w:szCs w:val="20"/>
              </w:rPr>
              <w:t xml:space="preserve">postholder </w:t>
            </w:r>
            <w:r>
              <w:rPr>
                <w:rFonts w:ascii="Arial" w:hAnsi="Arial" w:cs="Arial"/>
                <w:bCs/>
                <w:sz w:val="20"/>
                <w:szCs w:val="20"/>
              </w:rPr>
              <w:t>will daily use a vehicle to drive to client’s homes, clinics, and meetings.</w:t>
            </w:r>
          </w:p>
          <w:p w:rsidR="000819C5" w:rsidRPr="008108A5" w:rsidRDefault="000819C5" w:rsidP="008108A5">
            <w:pPr>
              <w:rPr>
                <w:rFonts w:ascii="Arial" w:hAnsi="Arial" w:cs="Arial"/>
                <w:bCs/>
                <w:sz w:val="20"/>
                <w:szCs w:val="20"/>
              </w:rPr>
            </w:pPr>
          </w:p>
        </w:tc>
      </w:tr>
      <w:tr w:rsidR="00BF0754" w:rsidRPr="008108A5" w:rsidTr="008108A5">
        <w:tc>
          <w:tcPr>
            <w:tcW w:w="10440" w:type="dxa"/>
          </w:tcPr>
          <w:p w:rsidR="00BF0754" w:rsidRPr="008108A5" w:rsidRDefault="00BF0754" w:rsidP="00BF0754">
            <w:pPr>
              <w:rPr>
                <w:rFonts w:ascii="Arial" w:hAnsi="Arial" w:cs="Arial"/>
                <w:b/>
                <w:bCs/>
                <w:sz w:val="20"/>
                <w:szCs w:val="20"/>
              </w:rPr>
            </w:pPr>
            <w:r w:rsidRPr="008108A5">
              <w:rPr>
                <w:rFonts w:ascii="Arial" w:hAnsi="Arial" w:cs="Arial"/>
                <w:b/>
                <w:bCs/>
                <w:sz w:val="20"/>
                <w:szCs w:val="20"/>
              </w:rPr>
              <w:lastRenderedPageBreak/>
              <w:t>7b. SYSTEMS</w:t>
            </w:r>
          </w:p>
        </w:tc>
      </w:tr>
      <w:tr w:rsidR="00BF0754" w:rsidRPr="008108A5" w:rsidTr="008108A5">
        <w:tc>
          <w:tcPr>
            <w:tcW w:w="10440" w:type="dxa"/>
          </w:tcPr>
          <w:p w:rsidR="00BF0754" w:rsidRPr="000819C5" w:rsidRDefault="00BF0754" w:rsidP="008108A5">
            <w:pPr>
              <w:rPr>
                <w:rFonts w:ascii="Arial" w:hAnsi="Arial" w:cs="Arial"/>
                <w:b/>
                <w:bCs/>
                <w:sz w:val="20"/>
                <w:szCs w:val="20"/>
              </w:rPr>
            </w:pPr>
          </w:p>
          <w:p w:rsidR="000819C5" w:rsidRPr="000819C5" w:rsidRDefault="000819C5" w:rsidP="008108A5">
            <w:pPr>
              <w:rPr>
                <w:rFonts w:ascii="Arial" w:hAnsi="Arial" w:cs="Arial"/>
                <w:b/>
                <w:bCs/>
                <w:sz w:val="20"/>
                <w:szCs w:val="20"/>
              </w:rPr>
            </w:pPr>
            <w:r w:rsidRPr="000819C5">
              <w:rPr>
                <w:rFonts w:ascii="Arial" w:hAnsi="Arial" w:cs="Arial"/>
                <w:b/>
                <w:bCs/>
                <w:sz w:val="20"/>
                <w:szCs w:val="20"/>
              </w:rPr>
              <w:t xml:space="preserve">The </w:t>
            </w:r>
            <w:r w:rsidR="00804F65">
              <w:rPr>
                <w:rFonts w:ascii="Arial" w:hAnsi="Arial" w:cs="Arial"/>
                <w:b/>
                <w:bCs/>
                <w:sz w:val="20"/>
                <w:szCs w:val="20"/>
              </w:rPr>
              <w:t xml:space="preserve">postholder </w:t>
            </w:r>
            <w:r w:rsidRPr="000819C5">
              <w:rPr>
                <w:rFonts w:ascii="Arial" w:hAnsi="Arial" w:cs="Arial"/>
                <w:b/>
                <w:bCs/>
                <w:sz w:val="20"/>
                <w:szCs w:val="20"/>
              </w:rPr>
              <w:t>is required to:</w:t>
            </w:r>
          </w:p>
          <w:p w:rsidR="000819C5" w:rsidRDefault="000819C5" w:rsidP="000819C5">
            <w:pPr>
              <w:pStyle w:val="ListParagraph"/>
              <w:numPr>
                <w:ilvl w:val="0"/>
                <w:numId w:val="16"/>
              </w:numPr>
              <w:spacing w:line="276" w:lineRule="auto"/>
              <w:rPr>
                <w:rFonts w:ascii="Arial" w:hAnsi="Arial" w:cs="Arial"/>
                <w:bCs/>
                <w:sz w:val="20"/>
                <w:szCs w:val="20"/>
              </w:rPr>
            </w:pPr>
            <w:r>
              <w:rPr>
                <w:rFonts w:ascii="Arial" w:hAnsi="Arial" w:cs="Arial"/>
                <w:bCs/>
                <w:sz w:val="20"/>
                <w:szCs w:val="20"/>
              </w:rPr>
              <w:t>Be responsible for recording personally generated clinical observations in client case notes in accordance with professional and corporate standards and procedures.</w:t>
            </w:r>
          </w:p>
          <w:p w:rsidR="000819C5" w:rsidRDefault="000819C5" w:rsidP="000819C5">
            <w:pPr>
              <w:pStyle w:val="ListParagraph"/>
              <w:numPr>
                <w:ilvl w:val="0"/>
                <w:numId w:val="16"/>
              </w:numPr>
              <w:spacing w:line="276" w:lineRule="auto"/>
              <w:rPr>
                <w:rFonts w:ascii="Arial" w:hAnsi="Arial" w:cs="Arial"/>
                <w:bCs/>
                <w:sz w:val="20"/>
                <w:szCs w:val="20"/>
              </w:rPr>
            </w:pPr>
            <w:r>
              <w:rPr>
                <w:rFonts w:ascii="Arial" w:hAnsi="Arial" w:cs="Arial"/>
                <w:bCs/>
                <w:sz w:val="20"/>
                <w:szCs w:val="20"/>
              </w:rPr>
              <w:t>To provide monthly caseload statistics to line manager.</w:t>
            </w:r>
          </w:p>
          <w:p w:rsidR="000819C5" w:rsidRDefault="000819C5" w:rsidP="000819C5">
            <w:pPr>
              <w:pStyle w:val="ListParagraph"/>
              <w:numPr>
                <w:ilvl w:val="0"/>
                <w:numId w:val="16"/>
              </w:numPr>
              <w:spacing w:line="276" w:lineRule="auto"/>
              <w:rPr>
                <w:rFonts w:ascii="Arial" w:hAnsi="Arial" w:cs="Arial"/>
                <w:bCs/>
                <w:sz w:val="20"/>
                <w:szCs w:val="20"/>
              </w:rPr>
            </w:pPr>
            <w:r>
              <w:rPr>
                <w:rFonts w:ascii="Arial" w:hAnsi="Arial" w:cs="Arial"/>
                <w:bCs/>
                <w:sz w:val="20"/>
                <w:szCs w:val="20"/>
              </w:rPr>
              <w:t>Use Microsoft Word, PowerPoint, Excel, email, Boardmaker picture communication software and other computer graphic systems.</w:t>
            </w:r>
          </w:p>
          <w:p w:rsidR="000819C5" w:rsidRDefault="000819C5" w:rsidP="000819C5">
            <w:pPr>
              <w:pStyle w:val="ListParagraph"/>
              <w:numPr>
                <w:ilvl w:val="0"/>
                <w:numId w:val="16"/>
              </w:numPr>
              <w:rPr>
                <w:rFonts w:ascii="Arial" w:hAnsi="Arial" w:cs="Arial"/>
                <w:bCs/>
                <w:sz w:val="20"/>
                <w:szCs w:val="20"/>
              </w:rPr>
            </w:pPr>
            <w:r>
              <w:rPr>
                <w:rFonts w:ascii="Arial" w:hAnsi="Arial" w:cs="Arial"/>
                <w:bCs/>
                <w:sz w:val="20"/>
                <w:szCs w:val="20"/>
              </w:rPr>
              <w:t>Access and update shared electronic specialist equipment and resource list.</w:t>
            </w:r>
          </w:p>
          <w:p w:rsidR="000819C5" w:rsidRDefault="000819C5" w:rsidP="000819C5">
            <w:pPr>
              <w:pStyle w:val="ListParagraph"/>
              <w:numPr>
                <w:ilvl w:val="0"/>
                <w:numId w:val="16"/>
              </w:numPr>
              <w:rPr>
                <w:rFonts w:ascii="Arial" w:hAnsi="Arial" w:cs="Arial"/>
                <w:bCs/>
                <w:sz w:val="20"/>
                <w:szCs w:val="20"/>
              </w:rPr>
            </w:pPr>
            <w:r>
              <w:rPr>
                <w:rFonts w:ascii="Arial" w:hAnsi="Arial" w:cs="Arial"/>
                <w:bCs/>
                <w:sz w:val="20"/>
                <w:szCs w:val="20"/>
              </w:rPr>
              <w:t>Prepare data for others to programme into a computer based communication aid.</w:t>
            </w:r>
          </w:p>
          <w:p w:rsidR="000819C5" w:rsidRDefault="000819C5" w:rsidP="000819C5">
            <w:pPr>
              <w:pStyle w:val="ListParagraph"/>
              <w:numPr>
                <w:ilvl w:val="0"/>
                <w:numId w:val="16"/>
              </w:numPr>
              <w:rPr>
                <w:rFonts w:ascii="Arial" w:hAnsi="Arial" w:cs="Arial"/>
                <w:bCs/>
                <w:sz w:val="20"/>
                <w:szCs w:val="20"/>
              </w:rPr>
            </w:pPr>
            <w:r>
              <w:rPr>
                <w:rFonts w:ascii="Arial" w:hAnsi="Arial" w:cs="Arial"/>
                <w:bCs/>
                <w:sz w:val="20"/>
                <w:szCs w:val="20"/>
              </w:rPr>
              <w:t>Collate information in response to data collection requests, e.g. waiting times, surveys, research and audit.</w:t>
            </w:r>
          </w:p>
          <w:p w:rsidR="000819C5" w:rsidRPr="000819C5" w:rsidRDefault="000819C5" w:rsidP="000819C5">
            <w:pPr>
              <w:pStyle w:val="ListParagraph"/>
              <w:ind w:left="643"/>
              <w:rPr>
                <w:rFonts w:ascii="Arial" w:hAnsi="Arial" w:cs="Arial"/>
                <w:bCs/>
                <w:sz w:val="20"/>
                <w:szCs w:val="20"/>
              </w:rPr>
            </w:pPr>
          </w:p>
        </w:tc>
      </w:tr>
      <w:tr w:rsidR="00BF0754" w:rsidRPr="008108A5" w:rsidTr="008108A5">
        <w:tc>
          <w:tcPr>
            <w:tcW w:w="10440" w:type="dxa"/>
          </w:tcPr>
          <w:p w:rsidR="00BF0754" w:rsidRPr="008108A5" w:rsidRDefault="00BF0754" w:rsidP="00BF0754">
            <w:pPr>
              <w:rPr>
                <w:rFonts w:ascii="Arial" w:hAnsi="Arial" w:cs="Arial"/>
                <w:b/>
                <w:bCs/>
                <w:sz w:val="20"/>
                <w:szCs w:val="20"/>
              </w:rPr>
            </w:pPr>
            <w:r w:rsidRPr="008108A5">
              <w:rPr>
                <w:rFonts w:ascii="Arial" w:hAnsi="Arial" w:cs="Arial"/>
                <w:b/>
                <w:bCs/>
                <w:sz w:val="20"/>
                <w:szCs w:val="20"/>
              </w:rPr>
              <w:t>8.   DECISIONS AND JUDGEMENTS</w:t>
            </w:r>
          </w:p>
        </w:tc>
      </w:tr>
      <w:tr w:rsidR="00BF0754" w:rsidRPr="008108A5" w:rsidTr="008108A5">
        <w:tc>
          <w:tcPr>
            <w:tcW w:w="10440" w:type="dxa"/>
          </w:tcPr>
          <w:p w:rsidR="000819C5" w:rsidRDefault="000819C5" w:rsidP="00BF0754">
            <w:pPr>
              <w:rPr>
                <w:rFonts w:ascii="Arial" w:hAnsi="Arial" w:cs="Arial"/>
                <w:bCs/>
                <w:sz w:val="20"/>
                <w:szCs w:val="20"/>
              </w:rPr>
            </w:pPr>
          </w:p>
          <w:p w:rsidR="00BF0754" w:rsidRDefault="000819C5" w:rsidP="00BF0754">
            <w:pPr>
              <w:rPr>
                <w:rFonts w:ascii="Arial" w:hAnsi="Arial" w:cs="Arial"/>
                <w:bCs/>
                <w:sz w:val="20"/>
                <w:szCs w:val="20"/>
              </w:rPr>
            </w:pPr>
            <w:r>
              <w:rPr>
                <w:rFonts w:ascii="Arial" w:hAnsi="Arial" w:cs="Arial"/>
                <w:bCs/>
                <w:sz w:val="20"/>
                <w:szCs w:val="20"/>
              </w:rPr>
              <w:t xml:space="preserve">The </w:t>
            </w:r>
            <w:r w:rsidR="00804F65">
              <w:rPr>
                <w:rFonts w:ascii="Arial" w:hAnsi="Arial" w:cs="Arial"/>
                <w:bCs/>
                <w:sz w:val="20"/>
                <w:szCs w:val="20"/>
              </w:rPr>
              <w:t xml:space="preserve">postholder </w:t>
            </w:r>
            <w:r>
              <w:rPr>
                <w:rFonts w:ascii="Arial" w:hAnsi="Arial" w:cs="Arial"/>
                <w:bCs/>
                <w:sz w:val="20"/>
                <w:szCs w:val="20"/>
              </w:rPr>
              <w:t>is expected to represent the SLT department as link SLT, as appropriate, to working parties, network meetings etc. The role of SLT may include:</w:t>
            </w:r>
          </w:p>
          <w:p w:rsidR="000819C5" w:rsidRDefault="000819C5" w:rsidP="000819C5">
            <w:pPr>
              <w:pStyle w:val="ListParagraph"/>
              <w:numPr>
                <w:ilvl w:val="0"/>
                <w:numId w:val="17"/>
              </w:numPr>
              <w:rPr>
                <w:rFonts w:ascii="Arial" w:hAnsi="Arial" w:cs="Arial"/>
                <w:bCs/>
                <w:sz w:val="20"/>
                <w:szCs w:val="20"/>
              </w:rPr>
            </w:pPr>
            <w:r>
              <w:rPr>
                <w:rFonts w:ascii="Arial" w:hAnsi="Arial" w:cs="Arial"/>
                <w:bCs/>
                <w:sz w:val="20"/>
                <w:szCs w:val="20"/>
              </w:rPr>
              <w:t>To provide information on behalf of the department</w:t>
            </w:r>
          </w:p>
          <w:p w:rsidR="000819C5" w:rsidRDefault="000819C5" w:rsidP="000819C5">
            <w:pPr>
              <w:pStyle w:val="ListParagraph"/>
              <w:numPr>
                <w:ilvl w:val="0"/>
                <w:numId w:val="17"/>
              </w:numPr>
              <w:rPr>
                <w:rFonts w:ascii="Arial" w:hAnsi="Arial" w:cs="Arial"/>
                <w:bCs/>
                <w:sz w:val="20"/>
                <w:szCs w:val="20"/>
              </w:rPr>
            </w:pPr>
            <w:r>
              <w:rPr>
                <w:rFonts w:ascii="Arial" w:hAnsi="Arial" w:cs="Arial"/>
                <w:bCs/>
                <w:sz w:val="20"/>
                <w:szCs w:val="20"/>
              </w:rPr>
              <w:t>To relay information back to the department</w:t>
            </w:r>
          </w:p>
          <w:p w:rsidR="000819C5" w:rsidRDefault="000819C5" w:rsidP="000819C5">
            <w:pPr>
              <w:pStyle w:val="ListParagraph"/>
              <w:numPr>
                <w:ilvl w:val="0"/>
                <w:numId w:val="17"/>
              </w:numPr>
              <w:rPr>
                <w:rFonts w:ascii="Arial" w:hAnsi="Arial" w:cs="Arial"/>
                <w:bCs/>
                <w:sz w:val="20"/>
                <w:szCs w:val="20"/>
              </w:rPr>
            </w:pPr>
            <w:r>
              <w:rPr>
                <w:rFonts w:ascii="Arial" w:hAnsi="Arial" w:cs="Arial"/>
                <w:bCs/>
                <w:sz w:val="20"/>
                <w:szCs w:val="20"/>
              </w:rPr>
              <w:t>To provide comment on any suggested course of action.</w:t>
            </w:r>
          </w:p>
          <w:p w:rsidR="000819C5" w:rsidRDefault="000819C5" w:rsidP="000819C5">
            <w:pPr>
              <w:rPr>
                <w:rFonts w:ascii="Arial" w:hAnsi="Arial" w:cs="Arial"/>
                <w:bCs/>
                <w:sz w:val="20"/>
                <w:szCs w:val="20"/>
              </w:rPr>
            </w:pPr>
          </w:p>
          <w:p w:rsidR="000819C5" w:rsidRDefault="000819C5" w:rsidP="000819C5">
            <w:pPr>
              <w:rPr>
                <w:rFonts w:ascii="Arial" w:hAnsi="Arial" w:cs="Arial"/>
                <w:bCs/>
                <w:sz w:val="20"/>
                <w:szCs w:val="20"/>
              </w:rPr>
            </w:pPr>
            <w:r>
              <w:rPr>
                <w:rFonts w:ascii="Arial" w:hAnsi="Arial" w:cs="Arial"/>
                <w:bCs/>
                <w:sz w:val="20"/>
                <w:szCs w:val="20"/>
              </w:rPr>
              <w:t xml:space="preserve">The </w:t>
            </w:r>
            <w:r w:rsidR="00804F65">
              <w:rPr>
                <w:rFonts w:ascii="Arial" w:hAnsi="Arial" w:cs="Arial"/>
                <w:bCs/>
                <w:sz w:val="20"/>
                <w:szCs w:val="20"/>
              </w:rPr>
              <w:t xml:space="preserve">postholder </w:t>
            </w:r>
            <w:r>
              <w:rPr>
                <w:rFonts w:ascii="Arial" w:hAnsi="Arial" w:cs="Arial"/>
                <w:bCs/>
                <w:sz w:val="20"/>
                <w:szCs w:val="20"/>
              </w:rPr>
              <w:t xml:space="preserve">works independently and is accountable for their own professional actions, managing their own caseload independently and takes responsibility for working with even the most complex presentations. This includes having responsibility for accepting /refusing clients, assessing clients, planning and implementing therapy/interventions, making onward referrals and discharging clients. The post holder, as a qualified speech and language therapist, is an autonomous and independent practitioner, responsible for their own work and interventions and for the interpretation of agreed guidelines and polices. Work is supervised clinically. </w:t>
            </w:r>
          </w:p>
          <w:p w:rsidR="000819C5" w:rsidRDefault="000819C5" w:rsidP="000819C5">
            <w:pPr>
              <w:rPr>
                <w:rFonts w:ascii="Arial" w:hAnsi="Arial" w:cs="Arial"/>
                <w:bCs/>
                <w:sz w:val="20"/>
                <w:szCs w:val="20"/>
              </w:rPr>
            </w:pPr>
          </w:p>
          <w:p w:rsidR="000819C5" w:rsidRDefault="000819C5" w:rsidP="000819C5">
            <w:pPr>
              <w:rPr>
                <w:rFonts w:ascii="Arial" w:hAnsi="Arial" w:cs="Arial"/>
                <w:bCs/>
                <w:sz w:val="20"/>
                <w:szCs w:val="20"/>
              </w:rPr>
            </w:pPr>
            <w:r>
              <w:rPr>
                <w:rFonts w:ascii="Arial" w:hAnsi="Arial" w:cs="Arial"/>
                <w:bCs/>
                <w:sz w:val="20"/>
                <w:szCs w:val="20"/>
              </w:rPr>
              <w:t xml:space="preserve">The </w:t>
            </w:r>
            <w:r w:rsidR="00804F65">
              <w:rPr>
                <w:rFonts w:ascii="Arial" w:hAnsi="Arial" w:cs="Arial"/>
                <w:bCs/>
                <w:sz w:val="20"/>
                <w:szCs w:val="20"/>
              </w:rPr>
              <w:t xml:space="preserve">postholder </w:t>
            </w:r>
            <w:r>
              <w:rPr>
                <w:rFonts w:ascii="Arial" w:hAnsi="Arial" w:cs="Arial"/>
                <w:bCs/>
                <w:sz w:val="20"/>
                <w:szCs w:val="20"/>
              </w:rPr>
              <w:t>is expected to:</w:t>
            </w:r>
          </w:p>
          <w:p w:rsidR="000819C5" w:rsidRDefault="000819C5" w:rsidP="000819C5">
            <w:pPr>
              <w:pStyle w:val="ListParagraph"/>
              <w:numPr>
                <w:ilvl w:val="0"/>
                <w:numId w:val="18"/>
              </w:numPr>
              <w:rPr>
                <w:rFonts w:ascii="Arial" w:hAnsi="Arial" w:cs="Arial"/>
                <w:bCs/>
                <w:sz w:val="20"/>
                <w:szCs w:val="20"/>
              </w:rPr>
            </w:pPr>
            <w:r>
              <w:rPr>
                <w:rFonts w:ascii="Arial" w:hAnsi="Arial" w:cs="Arial"/>
                <w:bCs/>
                <w:sz w:val="20"/>
                <w:szCs w:val="20"/>
              </w:rPr>
              <w:t>Recognise potential breakdown and conflict when it occurs e.g. prevent placement breakdown due to communication dimensions of challenging behaviour.</w:t>
            </w:r>
          </w:p>
          <w:p w:rsidR="000819C5" w:rsidRDefault="000819C5" w:rsidP="000819C5">
            <w:pPr>
              <w:pStyle w:val="ListParagraph"/>
              <w:numPr>
                <w:ilvl w:val="0"/>
                <w:numId w:val="18"/>
              </w:numPr>
              <w:rPr>
                <w:rFonts w:ascii="Arial" w:hAnsi="Arial" w:cs="Arial"/>
                <w:bCs/>
                <w:sz w:val="20"/>
                <w:szCs w:val="20"/>
              </w:rPr>
            </w:pPr>
            <w:r>
              <w:rPr>
                <w:rFonts w:ascii="Arial" w:hAnsi="Arial" w:cs="Arial"/>
                <w:bCs/>
                <w:sz w:val="20"/>
                <w:szCs w:val="20"/>
              </w:rPr>
              <w:t>To develop clear care plans based on best practice</w:t>
            </w:r>
          </w:p>
          <w:p w:rsidR="000819C5" w:rsidRDefault="000819C5" w:rsidP="000819C5">
            <w:pPr>
              <w:pStyle w:val="ListParagraph"/>
              <w:numPr>
                <w:ilvl w:val="0"/>
                <w:numId w:val="18"/>
              </w:numPr>
              <w:rPr>
                <w:rFonts w:ascii="Arial" w:hAnsi="Arial" w:cs="Arial"/>
                <w:bCs/>
                <w:sz w:val="20"/>
                <w:szCs w:val="20"/>
              </w:rPr>
            </w:pPr>
            <w:r>
              <w:rPr>
                <w:rFonts w:ascii="Arial" w:hAnsi="Arial" w:cs="Arial"/>
                <w:bCs/>
                <w:sz w:val="20"/>
                <w:szCs w:val="20"/>
              </w:rPr>
              <w:t>Demonstrate the ability to reflect on practice with peers/clinical supervisor</w:t>
            </w:r>
          </w:p>
          <w:p w:rsidR="000819C5" w:rsidRDefault="000819C5" w:rsidP="000819C5">
            <w:pPr>
              <w:pStyle w:val="ListParagraph"/>
              <w:numPr>
                <w:ilvl w:val="0"/>
                <w:numId w:val="18"/>
              </w:numPr>
              <w:rPr>
                <w:rFonts w:ascii="Arial" w:hAnsi="Arial" w:cs="Arial"/>
                <w:bCs/>
                <w:sz w:val="20"/>
                <w:szCs w:val="20"/>
              </w:rPr>
            </w:pPr>
            <w:r>
              <w:rPr>
                <w:rFonts w:ascii="Arial" w:hAnsi="Arial" w:cs="Arial"/>
                <w:bCs/>
                <w:sz w:val="20"/>
                <w:szCs w:val="20"/>
              </w:rPr>
              <w:t>Identify and assess the learning needs appropriately of participants in communication training</w:t>
            </w:r>
          </w:p>
          <w:p w:rsidR="000819C5" w:rsidRDefault="000819C5" w:rsidP="000819C5">
            <w:pPr>
              <w:pStyle w:val="ListParagraph"/>
              <w:numPr>
                <w:ilvl w:val="0"/>
                <w:numId w:val="18"/>
              </w:numPr>
              <w:rPr>
                <w:rFonts w:ascii="Arial" w:hAnsi="Arial" w:cs="Arial"/>
                <w:bCs/>
                <w:sz w:val="20"/>
                <w:szCs w:val="20"/>
              </w:rPr>
            </w:pPr>
            <w:r>
              <w:rPr>
                <w:rFonts w:ascii="Arial" w:hAnsi="Arial" w:cs="Arial"/>
                <w:bCs/>
                <w:sz w:val="20"/>
                <w:szCs w:val="20"/>
              </w:rPr>
              <w:t>Demonstrate the ability to reflect on and evaluate all training and clinical interventions they provide</w:t>
            </w:r>
          </w:p>
          <w:p w:rsidR="000819C5" w:rsidRPr="000819C5" w:rsidRDefault="000819C5" w:rsidP="000819C5">
            <w:pPr>
              <w:pStyle w:val="ListParagraph"/>
              <w:numPr>
                <w:ilvl w:val="0"/>
                <w:numId w:val="18"/>
              </w:numPr>
              <w:rPr>
                <w:rFonts w:ascii="Arial" w:hAnsi="Arial" w:cs="Arial"/>
                <w:bCs/>
                <w:sz w:val="20"/>
                <w:szCs w:val="20"/>
              </w:rPr>
            </w:pPr>
            <w:r>
              <w:rPr>
                <w:rFonts w:ascii="Arial" w:hAnsi="Arial" w:cs="Arial"/>
                <w:bCs/>
                <w:sz w:val="20"/>
                <w:szCs w:val="20"/>
              </w:rPr>
              <w:t>Clinical supervision occurs via pre-arranged CPD sessions (approximately 6 per year) and is not confused with managerial supervision e.g. being closely watched over or regularly monitored.</w:t>
            </w:r>
          </w:p>
          <w:p w:rsidR="000819C5" w:rsidRPr="008108A5" w:rsidRDefault="000819C5" w:rsidP="00BF0754">
            <w:pPr>
              <w:rPr>
                <w:rFonts w:ascii="Arial" w:hAnsi="Arial" w:cs="Arial"/>
                <w:bCs/>
                <w:sz w:val="20"/>
                <w:szCs w:val="20"/>
              </w:rPr>
            </w:pPr>
          </w:p>
        </w:tc>
      </w:tr>
      <w:tr w:rsidR="00BF0754" w:rsidRPr="008108A5" w:rsidTr="008108A5">
        <w:tc>
          <w:tcPr>
            <w:tcW w:w="10440" w:type="dxa"/>
          </w:tcPr>
          <w:p w:rsidR="00BF0754" w:rsidRPr="008108A5" w:rsidRDefault="00BF0754" w:rsidP="00BF0754">
            <w:pPr>
              <w:rPr>
                <w:rFonts w:ascii="Arial" w:hAnsi="Arial" w:cs="Arial"/>
                <w:b/>
                <w:bCs/>
                <w:sz w:val="20"/>
                <w:szCs w:val="20"/>
              </w:rPr>
            </w:pPr>
            <w:r w:rsidRPr="008108A5">
              <w:rPr>
                <w:rFonts w:ascii="Arial" w:hAnsi="Arial" w:cs="Arial"/>
                <w:b/>
                <w:bCs/>
                <w:sz w:val="20"/>
                <w:szCs w:val="20"/>
              </w:rPr>
              <w:t>9.   COMMUNICATIONS AND RELATIONSHIPS</w:t>
            </w:r>
          </w:p>
        </w:tc>
      </w:tr>
      <w:tr w:rsidR="00BF0754" w:rsidRPr="008108A5" w:rsidTr="008108A5">
        <w:tc>
          <w:tcPr>
            <w:tcW w:w="10440" w:type="dxa"/>
          </w:tcPr>
          <w:p w:rsidR="00BF0754" w:rsidRDefault="00BF0754" w:rsidP="008108A5">
            <w:pPr>
              <w:rPr>
                <w:rFonts w:ascii="Arial" w:hAnsi="Arial" w:cs="Arial"/>
                <w:bCs/>
                <w:sz w:val="20"/>
                <w:szCs w:val="20"/>
              </w:rPr>
            </w:pPr>
          </w:p>
          <w:p w:rsidR="000819C5" w:rsidRDefault="000819C5" w:rsidP="008108A5">
            <w:pPr>
              <w:rPr>
                <w:rFonts w:ascii="Arial" w:hAnsi="Arial" w:cs="Arial"/>
                <w:bCs/>
                <w:sz w:val="20"/>
                <w:szCs w:val="20"/>
              </w:rPr>
            </w:pPr>
            <w:r>
              <w:rPr>
                <w:rFonts w:ascii="Arial" w:hAnsi="Arial" w:cs="Arial"/>
                <w:bCs/>
                <w:sz w:val="20"/>
                <w:szCs w:val="20"/>
              </w:rPr>
              <w:t>All clients are referred to SLT due to major difficulties in communication. Sometimes careers can also have communication difficulties. The results in problems with understanding, and /or in expressing themselves effectively. Clients may also present with severe cognitive or behavioural impairment, causing difficulties with communication. The role of SLT is to overcome these difficulties in their own communications with client AND to provide advice and training to all other professionals in how to overcome these barriers.</w:t>
            </w:r>
          </w:p>
          <w:p w:rsidR="000819C5" w:rsidRDefault="000819C5" w:rsidP="008108A5">
            <w:pPr>
              <w:rPr>
                <w:rFonts w:ascii="Arial" w:hAnsi="Arial" w:cs="Arial"/>
                <w:bCs/>
                <w:sz w:val="20"/>
                <w:szCs w:val="20"/>
              </w:rPr>
            </w:pPr>
          </w:p>
          <w:p w:rsidR="000819C5" w:rsidRDefault="000819C5" w:rsidP="008108A5">
            <w:pPr>
              <w:rPr>
                <w:rFonts w:ascii="Arial" w:hAnsi="Arial" w:cs="Arial"/>
                <w:bCs/>
                <w:sz w:val="20"/>
                <w:szCs w:val="20"/>
              </w:rPr>
            </w:pPr>
            <w:r>
              <w:rPr>
                <w:rFonts w:ascii="Arial" w:hAnsi="Arial" w:cs="Arial"/>
                <w:bCs/>
                <w:sz w:val="20"/>
                <w:szCs w:val="20"/>
              </w:rPr>
              <w:t xml:space="preserve">The </w:t>
            </w:r>
            <w:r w:rsidR="00804F65">
              <w:rPr>
                <w:rFonts w:ascii="Arial" w:hAnsi="Arial" w:cs="Arial"/>
                <w:bCs/>
                <w:sz w:val="20"/>
                <w:szCs w:val="20"/>
              </w:rPr>
              <w:t xml:space="preserve">postholder </w:t>
            </w:r>
            <w:r>
              <w:rPr>
                <w:rFonts w:ascii="Arial" w:hAnsi="Arial" w:cs="Arial"/>
                <w:bCs/>
                <w:sz w:val="20"/>
                <w:szCs w:val="20"/>
              </w:rPr>
              <w:t xml:space="preserve">conveys highly </w:t>
            </w:r>
            <w:r w:rsidR="001E21BB">
              <w:rPr>
                <w:rFonts w:ascii="Arial" w:hAnsi="Arial" w:cs="Arial"/>
                <w:bCs/>
                <w:sz w:val="20"/>
                <w:szCs w:val="20"/>
              </w:rPr>
              <w:t xml:space="preserve">complex, sensitive information to a wide range of individuals and organisations requiring the </w:t>
            </w:r>
            <w:r w:rsidR="00804F65">
              <w:rPr>
                <w:rFonts w:ascii="Arial" w:hAnsi="Arial" w:cs="Arial"/>
                <w:bCs/>
                <w:sz w:val="20"/>
                <w:szCs w:val="20"/>
              </w:rPr>
              <w:t xml:space="preserve">postholder </w:t>
            </w:r>
            <w:r w:rsidR="001E21BB">
              <w:rPr>
                <w:rFonts w:ascii="Arial" w:hAnsi="Arial" w:cs="Arial"/>
                <w:bCs/>
                <w:sz w:val="20"/>
                <w:szCs w:val="20"/>
              </w:rPr>
              <w:t>to:</w:t>
            </w:r>
          </w:p>
          <w:p w:rsidR="001E21BB" w:rsidRDefault="001E21BB" w:rsidP="008108A5">
            <w:pPr>
              <w:rPr>
                <w:rFonts w:ascii="Arial" w:hAnsi="Arial" w:cs="Arial"/>
                <w:bCs/>
                <w:sz w:val="20"/>
                <w:szCs w:val="20"/>
              </w:rPr>
            </w:pPr>
          </w:p>
          <w:p w:rsidR="001E21BB" w:rsidRDefault="001E21BB" w:rsidP="001E21BB">
            <w:pPr>
              <w:pStyle w:val="ListParagraph"/>
              <w:numPr>
                <w:ilvl w:val="0"/>
                <w:numId w:val="19"/>
              </w:numPr>
              <w:rPr>
                <w:rFonts w:ascii="Arial" w:hAnsi="Arial" w:cs="Arial"/>
                <w:bCs/>
                <w:sz w:val="20"/>
                <w:szCs w:val="20"/>
              </w:rPr>
            </w:pPr>
            <w:r>
              <w:rPr>
                <w:rFonts w:ascii="Arial" w:hAnsi="Arial" w:cs="Arial"/>
                <w:bCs/>
                <w:sz w:val="20"/>
                <w:szCs w:val="20"/>
              </w:rPr>
              <w:t>Convey details of their assessment, diagnosis, treatment plan, prognosis and interventions to clients in a manner that is sensitive to their level of knowledge and understanding.</w:t>
            </w:r>
          </w:p>
          <w:p w:rsidR="001E21BB" w:rsidRDefault="001E21BB" w:rsidP="001E21BB">
            <w:pPr>
              <w:pStyle w:val="ListParagraph"/>
              <w:numPr>
                <w:ilvl w:val="0"/>
                <w:numId w:val="19"/>
              </w:numPr>
              <w:rPr>
                <w:rFonts w:ascii="Arial" w:hAnsi="Arial" w:cs="Arial"/>
                <w:bCs/>
                <w:sz w:val="20"/>
                <w:szCs w:val="20"/>
              </w:rPr>
            </w:pPr>
            <w:r>
              <w:rPr>
                <w:rFonts w:ascii="Arial" w:hAnsi="Arial" w:cs="Arial"/>
                <w:bCs/>
                <w:sz w:val="20"/>
                <w:szCs w:val="20"/>
              </w:rPr>
              <w:t>Present highly sensitive clinical information to clients, for example those who are receiving end of life care.</w:t>
            </w:r>
          </w:p>
          <w:p w:rsidR="001E21BB" w:rsidRDefault="001E21BB" w:rsidP="001E21BB">
            <w:pPr>
              <w:pStyle w:val="ListParagraph"/>
              <w:numPr>
                <w:ilvl w:val="0"/>
                <w:numId w:val="19"/>
              </w:numPr>
              <w:rPr>
                <w:rFonts w:ascii="Arial" w:hAnsi="Arial" w:cs="Arial"/>
                <w:bCs/>
                <w:sz w:val="20"/>
                <w:szCs w:val="20"/>
              </w:rPr>
            </w:pPr>
            <w:r>
              <w:rPr>
                <w:rFonts w:ascii="Arial" w:hAnsi="Arial" w:cs="Arial"/>
                <w:bCs/>
                <w:sz w:val="20"/>
                <w:szCs w:val="20"/>
              </w:rPr>
              <w:t>Receive unpleasant information and be exposed to stressful situations while in a community setting e.g. bereavement issues, rapid clinical deterioration, pain, emotional relatives, distressed clients, difficult social/relationships issues.</w:t>
            </w:r>
          </w:p>
          <w:p w:rsidR="001E21BB" w:rsidRDefault="001E21BB" w:rsidP="001E21BB">
            <w:pPr>
              <w:pStyle w:val="ListParagraph"/>
              <w:numPr>
                <w:ilvl w:val="0"/>
                <w:numId w:val="19"/>
              </w:numPr>
              <w:rPr>
                <w:rFonts w:ascii="Arial" w:hAnsi="Arial" w:cs="Arial"/>
                <w:bCs/>
                <w:sz w:val="20"/>
                <w:szCs w:val="20"/>
              </w:rPr>
            </w:pPr>
            <w:r>
              <w:rPr>
                <w:rFonts w:ascii="Arial" w:hAnsi="Arial" w:cs="Arial"/>
                <w:bCs/>
                <w:sz w:val="20"/>
                <w:szCs w:val="20"/>
              </w:rPr>
              <w:t>Provide advice and respond to sensitive social situations e.g. where children are overburdened with caring responsibilities, neglect issues or substance/alcohol abuse.</w:t>
            </w:r>
          </w:p>
          <w:p w:rsidR="001E21BB" w:rsidRDefault="001E21BB" w:rsidP="001E21BB">
            <w:pPr>
              <w:pStyle w:val="ListParagraph"/>
              <w:numPr>
                <w:ilvl w:val="0"/>
                <w:numId w:val="19"/>
              </w:numPr>
              <w:rPr>
                <w:rFonts w:ascii="Arial" w:hAnsi="Arial" w:cs="Arial"/>
                <w:bCs/>
                <w:sz w:val="20"/>
                <w:szCs w:val="20"/>
              </w:rPr>
            </w:pPr>
            <w:r>
              <w:rPr>
                <w:rFonts w:ascii="Arial" w:hAnsi="Arial" w:cs="Arial"/>
                <w:bCs/>
                <w:sz w:val="20"/>
                <w:szCs w:val="20"/>
              </w:rPr>
              <w:t>Engage in decision making that could be contentious, requiring a high degree of persuasiveness and negotiation skills e.g. agreeing clinical interventions with non-complaint clients, agree service boundaries with other services.</w:t>
            </w:r>
          </w:p>
          <w:p w:rsidR="001E21BB" w:rsidRDefault="001E21BB" w:rsidP="001E21BB">
            <w:pPr>
              <w:pStyle w:val="ListParagraph"/>
              <w:numPr>
                <w:ilvl w:val="0"/>
                <w:numId w:val="19"/>
              </w:numPr>
              <w:rPr>
                <w:rFonts w:ascii="Arial" w:hAnsi="Arial" w:cs="Arial"/>
                <w:bCs/>
                <w:sz w:val="20"/>
                <w:szCs w:val="20"/>
              </w:rPr>
            </w:pPr>
            <w:r>
              <w:rPr>
                <w:rFonts w:ascii="Arial" w:hAnsi="Arial" w:cs="Arial"/>
                <w:bCs/>
                <w:sz w:val="20"/>
                <w:szCs w:val="20"/>
              </w:rPr>
              <w:t>Use highly developed interpersonal skills to persuade and motivate individuals and break down barriers e.g. agree clinical interventions with potentially resistant or hostile relatives/carers</w:t>
            </w:r>
          </w:p>
          <w:p w:rsidR="001E21BB" w:rsidRDefault="001E21BB" w:rsidP="001E21BB">
            <w:pPr>
              <w:pStyle w:val="ListParagraph"/>
              <w:numPr>
                <w:ilvl w:val="0"/>
                <w:numId w:val="19"/>
              </w:numPr>
              <w:rPr>
                <w:rFonts w:ascii="Arial" w:hAnsi="Arial" w:cs="Arial"/>
                <w:bCs/>
                <w:sz w:val="20"/>
                <w:szCs w:val="20"/>
              </w:rPr>
            </w:pPr>
            <w:r>
              <w:rPr>
                <w:rFonts w:ascii="Arial" w:hAnsi="Arial" w:cs="Arial"/>
                <w:bCs/>
                <w:sz w:val="20"/>
                <w:szCs w:val="20"/>
              </w:rPr>
              <w:t>Maintain effective cross agency communication pathways to ensure a consistent approach to care e.g. formal/informal communications with GP’s, social work colleagues, the voluntary sector, housing, education, care agencies and multi-disciplinary team within the acute services.</w:t>
            </w:r>
          </w:p>
          <w:p w:rsidR="001E21BB" w:rsidRDefault="001E21BB" w:rsidP="001E21BB">
            <w:pPr>
              <w:pStyle w:val="ListParagraph"/>
              <w:numPr>
                <w:ilvl w:val="0"/>
                <w:numId w:val="19"/>
              </w:numPr>
              <w:rPr>
                <w:rFonts w:ascii="Arial" w:hAnsi="Arial" w:cs="Arial"/>
                <w:bCs/>
                <w:sz w:val="20"/>
                <w:szCs w:val="20"/>
              </w:rPr>
            </w:pPr>
            <w:r>
              <w:rPr>
                <w:rFonts w:ascii="Arial" w:hAnsi="Arial" w:cs="Arial"/>
                <w:bCs/>
                <w:sz w:val="20"/>
                <w:szCs w:val="20"/>
              </w:rPr>
              <w:t>Ensure that clients from ethnic minorities have accessible information in relation to the team, and access to interpreting services when necessary.</w:t>
            </w:r>
          </w:p>
          <w:p w:rsidR="001E21BB" w:rsidRDefault="001E21BB" w:rsidP="001E21BB">
            <w:pPr>
              <w:pStyle w:val="ListParagraph"/>
              <w:numPr>
                <w:ilvl w:val="0"/>
                <w:numId w:val="19"/>
              </w:numPr>
              <w:rPr>
                <w:rFonts w:ascii="Arial" w:hAnsi="Arial" w:cs="Arial"/>
                <w:bCs/>
                <w:sz w:val="20"/>
                <w:szCs w:val="20"/>
              </w:rPr>
            </w:pPr>
            <w:r>
              <w:rPr>
                <w:rFonts w:ascii="Arial" w:hAnsi="Arial" w:cs="Arial"/>
                <w:bCs/>
                <w:sz w:val="20"/>
                <w:szCs w:val="20"/>
              </w:rPr>
              <w:t>Receive verbal complaints directly from client/carers/other agencies and respond appropriately to these events.</w:t>
            </w:r>
          </w:p>
          <w:p w:rsidR="001E21BB" w:rsidRDefault="001E21BB" w:rsidP="001E21BB">
            <w:pPr>
              <w:pStyle w:val="ListParagraph"/>
              <w:numPr>
                <w:ilvl w:val="0"/>
                <w:numId w:val="19"/>
              </w:numPr>
              <w:rPr>
                <w:rFonts w:ascii="Arial" w:hAnsi="Arial" w:cs="Arial"/>
                <w:bCs/>
                <w:sz w:val="20"/>
                <w:szCs w:val="20"/>
              </w:rPr>
            </w:pPr>
            <w:r>
              <w:rPr>
                <w:rFonts w:ascii="Arial" w:hAnsi="Arial" w:cs="Arial"/>
                <w:bCs/>
                <w:sz w:val="20"/>
                <w:szCs w:val="20"/>
              </w:rPr>
              <w:t>Receive and interpret complex verbal and/ or written information for clients and significant others, on behalf of other professionals and other agencies.</w:t>
            </w:r>
          </w:p>
          <w:p w:rsidR="001E21BB" w:rsidRDefault="001E21BB" w:rsidP="001E21BB">
            <w:pPr>
              <w:pStyle w:val="ListParagraph"/>
              <w:numPr>
                <w:ilvl w:val="0"/>
                <w:numId w:val="19"/>
              </w:numPr>
              <w:rPr>
                <w:rFonts w:ascii="Arial" w:hAnsi="Arial" w:cs="Arial"/>
                <w:bCs/>
                <w:sz w:val="20"/>
                <w:szCs w:val="20"/>
              </w:rPr>
            </w:pPr>
            <w:r>
              <w:rPr>
                <w:rFonts w:ascii="Arial" w:hAnsi="Arial" w:cs="Arial"/>
                <w:bCs/>
                <w:sz w:val="20"/>
                <w:szCs w:val="20"/>
              </w:rPr>
              <w:t>Interpreting, translating and devising complex documents into an accessible format e.g. plain English, with graphics for people with limited comprehension or literacy skill. Providing this information on behalf of other professionals and agencies.</w:t>
            </w:r>
          </w:p>
          <w:p w:rsidR="001E21BB" w:rsidRDefault="001E21BB" w:rsidP="001E21BB">
            <w:pPr>
              <w:rPr>
                <w:rFonts w:ascii="Arial" w:hAnsi="Arial" w:cs="Arial"/>
                <w:bCs/>
                <w:sz w:val="20"/>
                <w:szCs w:val="20"/>
              </w:rPr>
            </w:pPr>
          </w:p>
          <w:p w:rsidR="001E21BB" w:rsidRDefault="001E21BB" w:rsidP="001E21BB">
            <w:pPr>
              <w:rPr>
                <w:rFonts w:ascii="Arial" w:hAnsi="Arial" w:cs="Arial"/>
                <w:bCs/>
                <w:sz w:val="20"/>
                <w:szCs w:val="20"/>
              </w:rPr>
            </w:pPr>
            <w:r>
              <w:rPr>
                <w:rFonts w:ascii="Arial" w:hAnsi="Arial" w:cs="Arial"/>
                <w:bCs/>
                <w:sz w:val="20"/>
                <w:szCs w:val="20"/>
              </w:rPr>
              <w:t xml:space="preserve">The </w:t>
            </w:r>
            <w:r w:rsidR="00804F65">
              <w:rPr>
                <w:rFonts w:ascii="Arial" w:hAnsi="Arial" w:cs="Arial"/>
                <w:bCs/>
                <w:sz w:val="20"/>
                <w:szCs w:val="20"/>
              </w:rPr>
              <w:t xml:space="preserve">postholder </w:t>
            </w:r>
            <w:r>
              <w:rPr>
                <w:rFonts w:ascii="Arial" w:hAnsi="Arial" w:cs="Arial"/>
                <w:bCs/>
                <w:sz w:val="20"/>
                <w:szCs w:val="20"/>
              </w:rPr>
              <w:t>is expected to develop and deliver formal presentation about the above complex issues to groups of carers and other professional (15-30 people).</w:t>
            </w:r>
          </w:p>
          <w:p w:rsidR="001E21BB" w:rsidRDefault="001E21BB" w:rsidP="001E21BB">
            <w:pPr>
              <w:rPr>
                <w:rFonts w:ascii="Arial" w:hAnsi="Arial" w:cs="Arial"/>
                <w:bCs/>
                <w:sz w:val="20"/>
                <w:szCs w:val="20"/>
              </w:rPr>
            </w:pPr>
          </w:p>
          <w:p w:rsidR="001E21BB" w:rsidRDefault="001E21BB" w:rsidP="001E21BB">
            <w:pPr>
              <w:rPr>
                <w:rFonts w:ascii="Arial" w:hAnsi="Arial" w:cs="Arial"/>
                <w:bCs/>
                <w:sz w:val="20"/>
                <w:szCs w:val="20"/>
              </w:rPr>
            </w:pPr>
            <w:r>
              <w:rPr>
                <w:rFonts w:ascii="Arial" w:hAnsi="Arial" w:cs="Arial"/>
                <w:bCs/>
                <w:sz w:val="20"/>
                <w:szCs w:val="20"/>
              </w:rPr>
              <w:t xml:space="preserve">The </w:t>
            </w:r>
            <w:r w:rsidR="00804F65">
              <w:rPr>
                <w:rFonts w:ascii="Arial" w:hAnsi="Arial" w:cs="Arial"/>
                <w:bCs/>
                <w:sz w:val="20"/>
                <w:szCs w:val="20"/>
              </w:rPr>
              <w:t xml:space="preserve">postholder </w:t>
            </w:r>
            <w:r>
              <w:rPr>
                <w:rFonts w:ascii="Arial" w:hAnsi="Arial" w:cs="Arial"/>
                <w:bCs/>
                <w:sz w:val="20"/>
                <w:szCs w:val="20"/>
              </w:rPr>
              <w:t xml:space="preserve">also communicates information about: </w:t>
            </w:r>
          </w:p>
          <w:p w:rsidR="001E21BB" w:rsidRDefault="001E21BB" w:rsidP="001E21BB">
            <w:pPr>
              <w:pStyle w:val="ListParagraph"/>
              <w:numPr>
                <w:ilvl w:val="0"/>
                <w:numId w:val="20"/>
              </w:numPr>
              <w:rPr>
                <w:rFonts w:ascii="Arial" w:hAnsi="Arial" w:cs="Arial"/>
                <w:bCs/>
                <w:sz w:val="20"/>
                <w:szCs w:val="20"/>
              </w:rPr>
            </w:pPr>
            <w:r>
              <w:rPr>
                <w:rFonts w:ascii="Arial" w:hAnsi="Arial" w:cs="Arial"/>
                <w:bCs/>
                <w:sz w:val="20"/>
                <w:szCs w:val="20"/>
              </w:rPr>
              <w:t>Appropriate management of communication/swallowing difficulties.</w:t>
            </w:r>
          </w:p>
          <w:p w:rsidR="001E21BB" w:rsidRDefault="001E21BB" w:rsidP="001E21BB">
            <w:pPr>
              <w:pStyle w:val="ListParagraph"/>
              <w:numPr>
                <w:ilvl w:val="0"/>
                <w:numId w:val="20"/>
              </w:numPr>
              <w:rPr>
                <w:rFonts w:ascii="Arial" w:hAnsi="Arial" w:cs="Arial"/>
                <w:bCs/>
                <w:sz w:val="20"/>
                <w:szCs w:val="20"/>
              </w:rPr>
            </w:pPr>
            <w:r>
              <w:rPr>
                <w:rFonts w:ascii="Arial" w:hAnsi="Arial" w:cs="Arial"/>
                <w:bCs/>
                <w:sz w:val="20"/>
                <w:szCs w:val="20"/>
              </w:rPr>
              <w:t>The neurological basis of impairments.</w:t>
            </w:r>
          </w:p>
          <w:p w:rsidR="001E21BB" w:rsidRDefault="001E21BB" w:rsidP="001E21BB">
            <w:pPr>
              <w:pStyle w:val="ListParagraph"/>
              <w:numPr>
                <w:ilvl w:val="0"/>
                <w:numId w:val="20"/>
              </w:numPr>
              <w:rPr>
                <w:rFonts w:ascii="Arial" w:hAnsi="Arial" w:cs="Arial"/>
                <w:bCs/>
                <w:sz w:val="20"/>
                <w:szCs w:val="20"/>
              </w:rPr>
            </w:pPr>
            <w:r>
              <w:rPr>
                <w:rFonts w:ascii="Arial" w:hAnsi="Arial" w:cs="Arial"/>
                <w:bCs/>
                <w:sz w:val="20"/>
                <w:szCs w:val="20"/>
              </w:rPr>
              <w:t>Appropriate service for clients.</w:t>
            </w:r>
          </w:p>
          <w:p w:rsidR="001E21BB" w:rsidRDefault="001E21BB" w:rsidP="001E21BB">
            <w:pPr>
              <w:pStyle w:val="ListParagraph"/>
              <w:numPr>
                <w:ilvl w:val="0"/>
                <w:numId w:val="20"/>
              </w:numPr>
              <w:rPr>
                <w:rFonts w:ascii="Arial" w:hAnsi="Arial" w:cs="Arial"/>
                <w:bCs/>
                <w:sz w:val="20"/>
                <w:szCs w:val="20"/>
              </w:rPr>
            </w:pPr>
            <w:r>
              <w:rPr>
                <w:rFonts w:ascii="Arial" w:hAnsi="Arial" w:cs="Arial"/>
                <w:bCs/>
                <w:sz w:val="20"/>
                <w:szCs w:val="20"/>
              </w:rPr>
              <w:t>The role of the SLT in working with people with communication impairment.</w:t>
            </w:r>
          </w:p>
          <w:p w:rsidR="001E21BB" w:rsidRDefault="001E21BB" w:rsidP="001E21BB">
            <w:pPr>
              <w:pStyle w:val="ListParagraph"/>
              <w:numPr>
                <w:ilvl w:val="0"/>
                <w:numId w:val="20"/>
              </w:numPr>
              <w:rPr>
                <w:rFonts w:ascii="Arial" w:hAnsi="Arial" w:cs="Arial"/>
                <w:bCs/>
                <w:sz w:val="20"/>
                <w:szCs w:val="20"/>
              </w:rPr>
            </w:pPr>
            <w:r>
              <w:rPr>
                <w:rFonts w:ascii="Arial" w:hAnsi="Arial" w:cs="Arial"/>
                <w:bCs/>
                <w:sz w:val="20"/>
                <w:szCs w:val="20"/>
              </w:rPr>
              <w:t>Developing role of SLT with multi-disciplinary team.</w:t>
            </w:r>
          </w:p>
          <w:p w:rsidR="001E21BB" w:rsidRDefault="001E21BB" w:rsidP="001E21BB">
            <w:pPr>
              <w:pStyle w:val="ListParagraph"/>
              <w:numPr>
                <w:ilvl w:val="0"/>
                <w:numId w:val="20"/>
              </w:numPr>
              <w:rPr>
                <w:rFonts w:ascii="Arial" w:hAnsi="Arial" w:cs="Arial"/>
                <w:bCs/>
                <w:sz w:val="20"/>
                <w:szCs w:val="20"/>
              </w:rPr>
            </w:pPr>
            <w:r>
              <w:rPr>
                <w:rFonts w:ascii="Arial" w:hAnsi="Arial" w:cs="Arial"/>
                <w:bCs/>
                <w:sz w:val="20"/>
                <w:szCs w:val="20"/>
              </w:rPr>
              <w:t>Raising awareness and sharing information.</w:t>
            </w:r>
          </w:p>
          <w:p w:rsidR="001E21BB" w:rsidRDefault="001E21BB" w:rsidP="001E21BB">
            <w:pPr>
              <w:pStyle w:val="ListParagraph"/>
              <w:numPr>
                <w:ilvl w:val="0"/>
                <w:numId w:val="20"/>
              </w:numPr>
              <w:rPr>
                <w:rFonts w:ascii="Arial" w:hAnsi="Arial" w:cs="Arial"/>
                <w:bCs/>
                <w:sz w:val="20"/>
                <w:szCs w:val="20"/>
              </w:rPr>
            </w:pPr>
            <w:r>
              <w:rPr>
                <w:rFonts w:ascii="Arial" w:hAnsi="Arial" w:cs="Arial"/>
                <w:bCs/>
                <w:sz w:val="20"/>
                <w:szCs w:val="20"/>
              </w:rPr>
              <w:t>The integration of theories of interventions into clinical practice.</w:t>
            </w:r>
          </w:p>
          <w:p w:rsidR="001E21BB" w:rsidRPr="001E21BB" w:rsidRDefault="001E21BB" w:rsidP="001E21BB">
            <w:pPr>
              <w:rPr>
                <w:rFonts w:ascii="Arial" w:hAnsi="Arial" w:cs="Arial"/>
                <w:bCs/>
                <w:sz w:val="20"/>
                <w:szCs w:val="20"/>
              </w:rPr>
            </w:pPr>
          </w:p>
        </w:tc>
      </w:tr>
      <w:tr w:rsidR="00BF0754" w:rsidRPr="008108A5" w:rsidTr="008108A5">
        <w:tc>
          <w:tcPr>
            <w:tcW w:w="10440" w:type="dxa"/>
          </w:tcPr>
          <w:p w:rsidR="00BF0754" w:rsidRPr="008108A5" w:rsidRDefault="00BF0754" w:rsidP="00BF0754">
            <w:pPr>
              <w:rPr>
                <w:rFonts w:ascii="Arial" w:hAnsi="Arial" w:cs="Arial"/>
                <w:b/>
                <w:bCs/>
                <w:sz w:val="20"/>
                <w:szCs w:val="20"/>
              </w:rPr>
            </w:pPr>
            <w:r w:rsidRPr="008108A5">
              <w:rPr>
                <w:rFonts w:ascii="Arial" w:hAnsi="Arial" w:cs="Arial"/>
                <w:b/>
                <w:bCs/>
                <w:sz w:val="20"/>
                <w:szCs w:val="20"/>
              </w:rPr>
              <w:t>10. PHYSICAL, MENTAL, EMOTIONAL AND ENVIRONMENTAL DEMANDS OF THE JOB</w:t>
            </w:r>
          </w:p>
        </w:tc>
      </w:tr>
      <w:tr w:rsidR="00BF0754" w:rsidRPr="008108A5" w:rsidTr="008108A5">
        <w:tc>
          <w:tcPr>
            <w:tcW w:w="10440" w:type="dxa"/>
          </w:tcPr>
          <w:p w:rsidR="001E21BB" w:rsidRDefault="001E21BB" w:rsidP="001E21BB">
            <w:pPr>
              <w:rPr>
                <w:rFonts w:ascii="Arial" w:hAnsi="Arial" w:cs="Arial"/>
                <w:b/>
                <w:bCs/>
                <w:sz w:val="20"/>
                <w:szCs w:val="20"/>
              </w:rPr>
            </w:pPr>
          </w:p>
          <w:p w:rsidR="00BF0754" w:rsidRDefault="001E21BB" w:rsidP="001E21BB">
            <w:pPr>
              <w:rPr>
                <w:rFonts w:ascii="Arial" w:hAnsi="Arial" w:cs="Arial"/>
                <w:b/>
                <w:bCs/>
                <w:sz w:val="20"/>
                <w:szCs w:val="20"/>
              </w:rPr>
            </w:pPr>
            <w:r w:rsidRPr="001E21BB">
              <w:rPr>
                <w:rFonts w:ascii="Arial" w:hAnsi="Arial" w:cs="Arial"/>
                <w:b/>
                <w:bCs/>
                <w:sz w:val="20"/>
                <w:szCs w:val="20"/>
              </w:rPr>
              <w:t>Physical Demands:</w:t>
            </w:r>
          </w:p>
          <w:p w:rsidR="001E21BB" w:rsidRDefault="001E21BB" w:rsidP="001E21BB">
            <w:pPr>
              <w:rPr>
                <w:rFonts w:ascii="Arial" w:hAnsi="Arial" w:cs="Arial"/>
                <w:bCs/>
                <w:sz w:val="20"/>
                <w:szCs w:val="20"/>
              </w:rPr>
            </w:pPr>
            <w:r>
              <w:rPr>
                <w:rFonts w:ascii="Arial" w:hAnsi="Arial" w:cs="Arial"/>
                <w:bCs/>
                <w:sz w:val="20"/>
                <w:szCs w:val="20"/>
              </w:rPr>
              <w:t xml:space="preserve">The </w:t>
            </w:r>
            <w:r w:rsidR="00804F65">
              <w:rPr>
                <w:rFonts w:ascii="Arial" w:hAnsi="Arial" w:cs="Arial"/>
                <w:bCs/>
                <w:sz w:val="20"/>
                <w:szCs w:val="20"/>
              </w:rPr>
              <w:t xml:space="preserve">postholder </w:t>
            </w:r>
            <w:r>
              <w:rPr>
                <w:rFonts w:ascii="Arial" w:hAnsi="Arial" w:cs="Arial"/>
                <w:bCs/>
                <w:sz w:val="20"/>
                <w:szCs w:val="20"/>
              </w:rPr>
              <w:t xml:space="preserve">is routinely required to demonstrate very highly developed listening skills and observational skills in the assessment, diagnosis and treatment of clients with complex speech and language disorders. </w:t>
            </w:r>
          </w:p>
          <w:p w:rsidR="001E21BB" w:rsidRDefault="001E21BB" w:rsidP="001E21BB">
            <w:pPr>
              <w:rPr>
                <w:rFonts w:ascii="Arial" w:hAnsi="Arial" w:cs="Arial"/>
                <w:bCs/>
                <w:sz w:val="20"/>
                <w:szCs w:val="20"/>
              </w:rPr>
            </w:pPr>
            <w:r>
              <w:rPr>
                <w:rFonts w:ascii="Arial" w:hAnsi="Arial" w:cs="Arial"/>
                <w:bCs/>
                <w:sz w:val="20"/>
                <w:szCs w:val="20"/>
              </w:rPr>
              <w:t>The post requires physical skills used in the assessment of swallowing impairments.</w:t>
            </w:r>
          </w:p>
          <w:p w:rsidR="001E21BB" w:rsidRDefault="001E21BB" w:rsidP="001E21BB">
            <w:pPr>
              <w:rPr>
                <w:rFonts w:ascii="Arial" w:hAnsi="Arial" w:cs="Arial"/>
                <w:bCs/>
                <w:sz w:val="20"/>
                <w:szCs w:val="20"/>
              </w:rPr>
            </w:pPr>
            <w:r>
              <w:rPr>
                <w:rFonts w:ascii="Arial" w:hAnsi="Arial" w:cs="Arial"/>
                <w:bCs/>
                <w:sz w:val="20"/>
                <w:szCs w:val="20"/>
              </w:rPr>
              <w:t>The post requires occasional moderate physical effort.</w:t>
            </w:r>
          </w:p>
          <w:p w:rsidR="001E21BB" w:rsidRDefault="001E21BB" w:rsidP="001E21BB">
            <w:pPr>
              <w:rPr>
                <w:rFonts w:ascii="Arial" w:hAnsi="Arial" w:cs="Arial"/>
                <w:bCs/>
                <w:sz w:val="20"/>
                <w:szCs w:val="20"/>
              </w:rPr>
            </w:pPr>
            <w:r>
              <w:rPr>
                <w:rFonts w:ascii="Arial" w:hAnsi="Arial" w:cs="Arial"/>
                <w:bCs/>
                <w:sz w:val="20"/>
                <w:szCs w:val="20"/>
              </w:rPr>
              <w:t>Examples include:</w:t>
            </w:r>
          </w:p>
          <w:p w:rsidR="001E21BB" w:rsidRDefault="001E21BB" w:rsidP="001E21BB">
            <w:pPr>
              <w:pStyle w:val="ListParagraph"/>
              <w:numPr>
                <w:ilvl w:val="0"/>
                <w:numId w:val="21"/>
              </w:numPr>
              <w:rPr>
                <w:rFonts w:ascii="Arial" w:hAnsi="Arial" w:cs="Arial"/>
                <w:bCs/>
                <w:sz w:val="20"/>
                <w:szCs w:val="20"/>
              </w:rPr>
            </w:pPr>
            <w:r>
              <w:rPr>
                <w:rFonts w:ascii="Arial" w:hAnsi="Arial" w:cs="Arial"/>
                <w:bCs/>
                <w:sz w:val="20"/>
                <w:szCs w:val="20"/>
              </w:rPr>
              <w:t>Physical management of a client who is having an epileptic seizure</w:t>
            </w:r>
          </w:p>
          <w:p w:rsidR="001E21BB" w:rsidRDefault="001E21BB" w:rsidP="001E21BB">
            <w:pPr>
              <w:pStyle w:val="ListParagraph"/>
              <w:numPr>
                <w:ilvl w:val="0"/>
                <w:numId w:val="21"/>
              </w:numPr>
              <w:rPr>
                <w:rFonts w:ascii="Arial" w:hAnsi="Arial" w:cs="Arial"/>
                <w:bCs/>
                <w:sz w:val="20"/>
                <w:szCs w:val="20"/>
              </w:rPr>
            </w:pPr>
            <w:r>
              <w:rPr>
                <w:rFonts w:ascii="Arial" w:hAnsi="Arial" w:cs="Arial"/>
                <w:bCs/>
                <w:sz w:val="20"/>
                <w:szCs w:val="20"/>
              </w:rPr>
              <w:t>Working with people with severe physical difficulties necessitates regular kneeling, crouching, crawling, (working on the floor) to get the best position for effective communication.</w:t>
            </w:r>
          </w:p>
          <w:p w:rsidR="001E21BB" w:rsidRDefault="001E21BB" w:rsidP="001E21BB">
            <w:pPr>
              <w:pStyle w:val="ListParagraph"/>
              <w:numPr>
                <w:ilvl w:val="0"/>
                <w:numId w:val="21"/>
              </w:numPr>
              <w:rPr>
                <w:rFonts w:ascii="Arial" w:hAnsi="Arial" w:cs="Arial"/>
                <w:bCs/>
                <w:sz w:val="20"/>
                <w:szCs w:val="20"/>
              </w:rPr>
            </w:pPr>
            <w:r>
              <w:rPr>
                <w:rFonts w:ascii="Arial" w:hAnsi="Arial" w:cs="Arial"/>
                <w:bCs/>
                <w:sz w:val="20"/>
                <w:szCs w:val="20"/>
              </w:rPr>
              <w:t>Occasionally requires to push clients in wheelchairs.</w:t>
            </w:r>
          </w:p>
          <w:p w:rsidR="001E21BB" w:rsidRDefault="001E21BB" w:rsidP="001E21BB">
            <w:pPr>
              <w:pStyle w:val="ListParagraph"/>
              <w:numPr>
                <w:ilvl w:val="0"/>
                <w:numId w:val="21"/>
              </w:numPr>
              <w:rPr>
                <w:rFonts w:ascii="Arial" w:hAnsi="Arial" w:cs="Arial"/>
                <w:bCs/>
                <w:sz w:val="20"/>
                <w:szCs w:val="20"/>
              </w:rPr>
            </w:pPr>
            <w:r>
              <w:rPr>
                <w:rFonts w:ascii="Arial" w:hAnsi="Arial" w:cs="Arial"/>
                <w:bCs/>
                <w:sz w:val="20"/>
                <w:szCs w:val="20"/>
              </w:rPr>
              <w:t>Carrying of equipment between buildings e.g. laptops, flipchart, power point projector, TV/training equipment (7-12kgs).</w:t>
            </w:r>
          </w:p>
          <w:p w:rsidR="001E21BB" w:rsidRDefault="001E21BB" w:rsidP="001E21BB">
            <w:pPr>
              <w:pStyle w:val="ListParagraph"/>
              <w:numPr>
                <w:ilvl w:val="0"/>
                <w:numId w:val="21"/>
              </w:numPr>
              <w:rPr>
                <w:rFonts w:ascii="Arial" w:hAnsi="Arial" w:cs="Arial"/>
                <w:bCs/>
                <w:sz w:val="20"/>
                <w:szCs w:val="20"/>
              </w:rPr>
            </w:pPr>
            <w:r>
              <w:rPr>
                <w:rFonts w:ascii="Arial" w:hAnsi="Arial" w:cs="Arial"/>
                <w:bCs/>
                <w:sz w:val="20"/>
                <w:szCs w:val="20"/>
              </w:rPr>
              <w:t>Rearranging furniture, e.g. chairs and desks.</w:t>
            </w:r>
          </w:p>
          <w:p w:rsidR="001E21BB" w:rsidRDefault="001E21BB" w:rsidP="001E21BB">
            <w:pPr>
              <w:pStyle w:val="ListParagraph"/>
              <w:numPr>
                <w:ilvl w:val="0"/>
                <w:numId w:val="21"/>
              </w:numPr>
              <w:rPr>
                <w:rFonts w:ascii="Arial" w:hAnsi="Arial" w:cs="Arial"/>
                <w:bCs/>
                <w:sz w:val="20"/>
                <w:szCs w:val="20"/>
              </w:rPr>
            </w:pPr>
            <w:r>
              <w:rPr>
                <w:rFonts w:ascii="Arial" w:hAnsi="Arial" w:cs="Arial"/>
                <w:bCs/>
                <w:sz w:val="20"/>
                <w:szCs w:val="20"/>
              </w:rPr>
              <w:t xml:space="preserve">The </w:t>
            </w:r>
            <w:r w:rsidR="00804F65">
              <w:rPr>
                <w:rFonts w:ascii="Arial" w:hAnsi="Arial" w:cs="Arial"/>
                <w:bCs/>
                <w:sz w:val="20"/>
                <w:szCs w:val="20"/>
              </w:rPr>
              <w:t xml:space="preserve">postholder </w:t>
            </w:r>
            <w:r>
              <w:rPr>
                <w:rFonts w:ascii="Arial" w:hAnsi="Arial" w:cs="Arial"/>
                <w:bCs/>
                <w:sz w:val="20"/>
                <w:szCs w:val="20"/>
              </w:rPr>
              <w:t>is required to have keyboard skills and to use a computer for long periods of time.</w:t>
            </w:r>
          </w:p>
          <w:p w:rsidR="001E21BB" w:rsidRDefault="001E21BB" w:rsidP="001E21BB">
            <w:pPr>
              <w:pStyle w:val="ListParagraph"/>
              <w:numPr>
                <w:ilvl w:val="0"/>
                <w:numId w:val="21"/>
              </w:numPr>
              <w:rPr>
                <w:rFonts w:ascii="Arial" w:hAnsi="Arial" w:cs="Arial"/>
                <w:bCs/>
                <w:sz w:val="20"/>
                <w:szCs w:val="20"/>
              </w:rPr>
            </w:pPr>
            <w:r>
              <w:rPr>
                <w:rFonts w:ascii="Arial" w:hAnsi="Arial" w:cs="Arial"/>
                <w:bCs/>
                <w:sz w:val="20"/>
                <w:szCs w:val="20"/>
              </w:rPr>
              <w:t xml:space="preserve">The </w:t>
            </w:r>
            <w:r w:rsidR="00804F65">
              <w:rPr>
                <w:rFonts w:ascii="Arial" w:hAnsi="Arial" w:cs="Arial"/>
                <w:bCs/>
                <w:sz w:val="20"/>
                <w:szCs w:val="20"/>
              </w:rPr>
              <w:t xml:space="preserve">postholder </w:t>
            </w:r>
            <w:r>
              <w:rPr>
                <w:rFonts w:ascii="Arial" w:hAnsi="Arial" w:cs="Arial"/>
                <w:bCs/>
                <w:sz w:val="20"/>
                <w:szCs w:val="20"/>
              </w:rPr>
              <w:t>is required to have well- developed in using audio-visual equipment for long periods of time</w:t>
            </w:r>
          </w:p>
          <w:p w:rsidR="001E21BB" w:rsidRDefault="001E21BB" w:rsidP="001E21BB">
            <w:pPr>
              <w:pStyle w:val="ListParagraph"/>
              <w:numPr>
                <w:ilvl w:val="0"/>
                <w:numId w:val="21"/>
              </w:numPr>
              <w:rPr>
                <w:rFonts w:ascii="Arial" w:hAnsi="Arial" w:cs="Arial"/>
                <w:bCs/>
                <w:sz w:val="20"/>
                <w:szCs w:val="20"/>
              </w:rPr>
            </w:pPr>
            <w:r>
              <w:rPr>
                <w:rFonts w:ascii="Arial" w:hAnsi="Arial" w:cs="Arial"/>
                <w:bCs/>
                <w:sz w:val="20"/>
                <w:szCs w:val="20"/>
              </w:rPr>
              <w:t>Standing for prolonged periods while presenting training (up to 2hrs).</w:t>
            </w:r>
          </w:p>
          <w:p w:rsidR="001E21BB" w:rsidRDefault="001E21BB" w:rsidP="001E21BB">
            <w:pPr>
              <w:pStyle w:val="ListParagraph"/>
              <w:numPr>
                <w:ilvl w:val="0"/>
                <w:numId w:val="21"/>
              </w:numPr>
              <w:rPr>
                <w:rFonts w:ascii="Arial" w:hAnsi="Arial" w:cs="Arial"/>
                <w:bCs/>
                <w:sz w:val="20"/>
                <w:szCs w:val="20"/>
              </w:rPr>
            </w:pPr>
            <w:r>
              <w:rPr>
                <w:rFonts w:ascii="Arial" w:hAnsi="Arial" w:cs="Arial"/>
                <w:bCs/>
                <w:sz w:val="20"/>
                <w:szCs w:val="20"/>
              </w:rPr>
              <w:t>Long periods of travel across the GGHB area to training/client visits 1-2hrs a day.</w:t>
            </w:r>
          </w:p>
          <w:p w:rsidR="001E21BB" w:rsidRDefault="001E21BB" w:rsidP="001E21BB">
            <w:pPr>
              <w:rPr>
                <w:rFonts w:ascii="Arial" w:hAnsi="Arial" w:cs="Arial"/>
                <w:bCs/>
                <w:sz w:val="20"/>
                <w:szCs w:val="20"/>
              </w:rPr>
            </w:pPr>
          </w:p>
          <w:p w:rsidR="001E21BB" w:rsidRPr="001E21BB" w:rsidRDefault="001E21BB" w:rsidP="001E21BB">
            <w:pPr>
              <w:rPr>
                <w:rFonts w:ascii="Arial" w:hAnsi="Arial" w:cs="Arial"/>
                <w:b/>
                <w:bCs/>
                <w:sz w:val="20"/>
                <w:szCs w:val="20"/>
              </w:rPr>
            </w:pPr>
            <w:r w:rsidRPr="001E21BB">
              <w:rPr>
                <w:rFonts w:ascii="Arial" w:hAnsi="Arial" w:cs="Arial"/>
                <w:b/>
                <w:bCs/>
                <w:sz w:val="20"/>
                <w:szCs w:val="20"/>
              </w:rPr>
              <w:t>Mental Demands</w:t>
            </w:r>
          </w:p>
          <w:p w:rsidR="001E21BB" w:rsidRDefault="001E21BB" w:rsidP="001E21BB">
            <w:pPr>
              <w:rPr>
                <w:rFonts w:ascii="Arial" w:hAnsi="Arial" w:cs="Arial"/>
                <w:bCs/>
                <w:sz w:val="20"/>
                <w:szCs w:val="20"/>
              </w:rPr>
            </w:pPr>
            <w:r>
              <w:rPr>
                <w:rFonts w:ascii="Arial" w:hAnsi="Arial" w:cs="Arial"/>
                <w:bCs/>
                <w:sz w:val="20"/>
                <w:szCs w:val="20"/>
              </w:rPr>
              <w:t xml:space="preserve">The work of the </w:t>
            </w:r>
            <w:r w:rsidR="00804F65">
              <w:rPr>
                <w:rFonts w:ascii="Arial" w:hAnsi="Arial" w:cs="Arial"/>
                <w:bCs/>
                <w:sz w:val="20"/>
                <w:szCs w:val="20"/>
              </w:rPr>
              <w:t xml:space="preserve">postholder </w:t>
            </w:r>
            <w:r>
              <w:rPr>
                <w:rFonts w:ascii="Arial" w:hAnsi="Arial" w:cs="Arial"/>
                <w:bCs/>
                <w:sz w:val="20"/>
                <w:szCs w:val="20"/>
              </w:rPr>
              <w:t xml:space="preserve">frequently requires intense, prolonged concentration. Assessment and treatment sessions of up to two hours in length require the </w:t>
            </w:r>
            <w:r w:rsidR="00804F65">
              <w:rPr>
                <w:rFonts w:ascii="Arial" w:hAnsi="Arial" w:cs="Arial"/>
                <w:bCs/>
                <w:sz w:val="20"/>
                <w:szCs w:val="20"/>
              </w:rPr>
              <w:t xml:space="preserve">postholder </w:t>
            </w:r>
            <w:r>
              <w:rPr>
                <w:rFonts w:ascii="Arial" w:hAnsi="Arial" w:cs="Arial"/>
                <w:bCs/>
                <w:sz w:val="20"/>
                <w:szCs w:val="20"/>
              </w:rPr>
              <w:t xml:space="preserve">to make and respond to multiple observations simultaneously. For example, the </w:t>
            </w:r>
            <w:r w:rsidR="00804F65">
              <w:rPr>
                <w:rFonts w:ascii="Arial" w:hAnsi="Arial" w:cs="Arial"/>
                <w:bCs/>
                <w:sz w:val="20"/>
                <w:szCs w:val="20"/>
              </w:rPr>
              <w:t xml:space="preserve">postholder </w:t>
            </w:r>
            <w:r>
              <w:rPr>
                <w:rFonts w:ascii="Arial" w:hAnsi="Arial" w:cs="Arial"/>
                <w:bCs/>
                <w:sz w:val="20"/>
                <w:szCs w:val="20"/>
              </w:rPr>
              <w:t>may conduct a theraputic session with a client who has a combination of several impaired intelligibility of speech, social or sexual disinhibition, anger management difficulties and poor concentration.</w:t>
            </w:r>
          </w:p>
          <w:p w:rsidR="001E21BB" w:rsidRDefault="001E21BB" w:rsidP="001E21BB">
            <w:pPr>
              <w:rPr>
                <w:rFonts w:ascii="Arial" w:hAnsi="Arial" w:cs="Arial"/>
                <w:bCs/>
                <w:sz w:val="20"/>
                <w:szCs w:val="20"/>
              </w:rPr>
            </w:pPr>
          </w:p>
          <w:p w:rsidR="001E21BB" w:rsidRDefault="001E21BB" w:rsidP="001E21BB">
            <w:pPr>
              <w:rPr>
                <w:rFonts w:ascii="Arial" w:hAnsi="Arial" w:cs="Arial"/>
                <w:bCs/>
                <w:sz w:val="20"/>
                <w:szCs w:val="20"/>
              </w:rPr>
            </w:pPr>
          </w:p>
          <w:p w:rsidR="001E21BB" w:rsidRDefault="001E21BB" w:rsidP="001E21BB">
            <w:pPr>
              <w:rPr>
                <w:rFonts w:ascii="Arial" w:hAnsi="Arial" w:cs="Arial"/>
                <w:bCs/>
                <w:sz w:val="20"/>
                <w:szCs w:val="20"/>
              </w:rPr>
            </w:pPr>
            <w:r>
              <w:rPr>
                <w:rFonts w:ascii="Arial" w:hAnsi="Arial" w:cs="Arial"/>
                <w:bCs/>
                <w:sz w:val="20"/>
                <w:szCs w:val="20"/>
              </w:rPr>
              <w:t xml:space="preserve">In such session the </w:t>
            </w:r>
            <w:r w:rsidR="00804F65">
              <w:rPr>
                <w:rFonts w:ascii="Arial" w:hAnsi="Arial" w:cs="Arial"/>
                <w:bCs/>
                <w:sz w:val="20"/>
                <w:szCs w:val="20"/>
              </w:rPr>
              <w:t xml:space="preserve">postholder </w:t>
            </w:r>
            <w:r>
              <w:rPr>
                <w:rFonts w:ascii="Arial" w:hAnsi="Arial" w:cs="Arial"/>
                <w:bCs/>
                <w:sz w:val="20"/>
                <w:szCs w:val="20"/>
              </w:rPr>
              <w:t>may need to monitor and modify his or her own behaviour and treatment plans and make subtle observations relating both to the therapeutic focus of the session with a client who has a combination of severely impaired intelligibility of speech, social or sexual disinhibition, anger management difficulties and poor concentration.</w:t>
            </w:r>
          </w:p>
          <w:p w:rsidR="001E21BB" w:rsidRDefault="001E21BB" w:rsidP="001E21BB">
            <w:pPr>
              <w:rPr>
                <w:rFonts w:ascii="Arial" w:hAnsi="Arial" w:cs="Arial"/>
                <w:bCs/>
                <w:sz w:val="20"/>
                <w:szCs w:val="20"/>
              </w:rPr>
            </w:pPr>
          </w:p>
          <w:p w:rsidR="001E21BB" w:rsidRDefault="001E21BB" w:rsidP="001E21BB">
            <w:pPr>
              <w:rPr>
                <w:rFonts w:ascii="Arial" w:hAnsi="Arial" w:cs="Arial"/>
                <w:bCs/>
                <w:sz w:val="20"/>
                <w:szCs w:val="20"/>
              </w:rPr>
            </w:pPr>
            <w:r>
              <w:rPr>
                <w:rFonts w:ascii="Arial" w:hAnsi="Arial" w:cs="Arial"/>
                <w:bCs/>
                <w:sz w:val="20"/>
                <w:szCs w:val="20"/>
              </w:rPr>
              <w:t xml:space="preserve">In such a session the </w:t>
            </w:r>
            <w:r w:rsidR="00804F65">
              <w:rPr>
                <w:rFonts w:ascii="Arial" w:hAnsi="Arial" w:cs="Arial"/>
                <w:bCs/>
                <w:sz w:val="20"/>
                <w:szCs w:val="20"/>
              </w:rPr>
              <w:t xml:space="preserve">postholder </w:t>
            </w:r>
            <w:r>
              <w:rPr>
                <w:rFonts w:ascii="Arial" w:hAnsi="Arial" w:cs="Arial"/>
                <w:bCs/>
                <w:sz w:val="20"/>
                <w:szCs w:val="20"/>
              </w:rPr>
              <w:t>may need both to monitor and modify his or her own behaviour and treatment plans and to make observations relating both to the theraputic focus of the session and to significant other behaviour’s, such as changes in eye contact and posture indicating increasing aggression. In group sessions several such demanding clients may need to managed simultaneously.</w:t>
            </w:r>
          </w:p>
          <w:p w:rsidR="001E21BB" w:rsidRDefault="001E21BB" w:rsidP="001E21BB">
            <w:pPr>
              <w:rPr>
                <w:rFonts w:ascii="Arial" w:hAnsi="Arial" w:cs="Arial"/>
                <w:bCs/>
                <w:sz w:val="20"/>
                <w:szCs w:val="20"/>
              </w:rPr>
            </w:pPr>
          </w:p>
          <w:p w:rsidR="001E21BB" w:rsidRDefault="001E21BB" w:rsidP="001E21BB">
            <w:pPr>
              <w:rPr>
                <w:rFonts w:ascii="Arial" w:hAnsi="Arial" w:cs="Arial"/>
                <w:bCs/>
                <w:sz w:val="20"/>
                <w:szCs w:val="20"/>
              </w:rPr>
            </w:pPr>
          </w:p>
          <w:p w:rsidR="001E21BB" w:rsidRDefault="001E21BB" w:rsidP="001E21BB">
            <w:pPr>
              <w:rPr>
                <w:rFonts w:ascii="Arial" w:hAnsi="Arial" w:cs="Arial"/>
                <w:bCs/>
                <w:sz w:val="20"/>
                <w:szCs w:val="20"/>
              </w:rPr>
            </w:pPr>
            <w:r>
              <w:rPr>
                <w:rFonts w:ascii="Arial" w:hAnsi="Arial" w:cs="Arial"/>
                <w:bCs/>
                <w:sz w:val="20"/>
                <w:szCs w:val="20"/>
              </w:rPr>
              <w:t>High level of frequent, intense concentration is required for example during:</w:t>
            </w:r>
          </w:p>
          <w:p w:rsidR="001E21BB" w:rsidRPr="001E21BB" w:rsidRDefault="001E21BB" w:rsidP="001E21BB">
            <w:pPr>
              <w:pStyle w:val="ListParagraph"/>
              <w:numPr>
                <w:ilvl w:val="0"/>
                <w:numId w:val="23"/>
              </w:numPr>
              <w:rPr>
                <w:rFonts w:ascii="Arial" w:hAnsi="Arial" w:cs="Arial"/>
                <w:bCs/>
                <w:sz w:val="20"/>
                <w:szCs w:val="20"/>
              </w:rPr>
            </w:pPr>
            <w:r>
              <w:rPr>
                <w:rFonts w:ascii="Arial" w:hAnsi="Arial" w:cs="Arial"/>
                <w:bCs/>
                <w:sz w:val="20"/>
                <w:szCs w:val="20"/>
              </w:rPr>
              <w:t>Training (2hour+ daily)</w:t>
            </w:r>
          </w:p>
          <w:p w:rsidR="001E21BB" w:rsidRDefault="001E21BB" w:rsidP="001E21BB">
            <w:pPr>
              <w:pStyle w:val="ListParagraph"/>
              <w:numPr>
                <w:ilvl w:val="0"/>
                <w:numId w:val="22"/>
              </w:numPr>
              <w:rPr>
                <w:rFonts w:ascii="Arial" w:hAnsi="Arial" w:cs="Arial"/>
                <w:bCs/>
                <w:sz w:val="20"/>
                <w:szCs w:val="20"/>
              </w:rPr>
            </w:pPr>
            <w:r>
              <w:rPr>
                <w:rFonts w:ascii="Arial" w:hAnsi="Arial" w:cs="Arial"/>
                <w:bCs/>
                <w:sz w:val="20"/>
                <w:szCs w:val="20"/>
              </w:rPr>
              <w:t>Assessment (often 2 hour + daily) and review, particularly where client’s communication is severely limited.</w:t>
            </w:r>
          </w:p>
          <w:p w:rsidR="001E21BB" w:rsidRDefault="001E21BB" w:rsidP="001E21BB">
            <w:pPr>
              <w:pStyle w:val="ListParagraph"/>
              <w:numPr>
                <w:ilvl w:val="0"/>
                <w:numId w:val="22"/>
              </w:numPr>
              <w:rPr>
                <w:rFonts w:ascii="Arial" w:hAnsi="Arial" w:cs="Arial"/>
                <w:bCs/>
                <w:sz w:val="20"/>
                <w:szCs w:val="20"/>
              </w:rPr>
            </w:pPr>
            <w:r>
              <w:rPr>
                <w:rFonts w:ascii="Arial" w:hAnsi="Arial" w:cs="Arial"/>
                <w:bCs/>
                <w:sz w:val="20"/>
                <w:szCs w:val="20"/>
              </w:rPr>
              <w:t>Complex assessment and diagnosis of often unresponsive clients.</w:t>
            </w:r>
          </w:p>
          <w:p w:rsidR="001E21BB" w:rsidRDefault="001E21BB" w:rsidP="001E21BB">
            <w:pPr>
              <w:pStyle w:val="ListParagraph"/>
              <w:numPr>
                <w:ilvl w:val="0"/>
                <w:numId w:val="22"/>
              </w:numPr>
              <w:rPr>
                <w:rFonts w:ascii="Arial" w:hAnsi="Arial" w:cs="Arial"/>
                <w:bCs/>
                <w:sz w:val="20"/>
                <w:szCs w:val="20"/>
              </w:rPr>
            </w:pPr>
            <w:r>
              <w:rPr>
                <w:rFonts w:ascii="Arial" w:hAnsi="Arial" w:cs="Arial"/>
                <w:bCs/>
                <w:sz w:val="20"/>
                <w:szCs w:val="20"/>
              </w:rPr>
              <w:t>Concentration is required for complex report writing (up to 2hour daily).</w:t>
            </w:r>
          </w:p>
          <w:p w:rsidR="001E21BB" w:rsidRDefault="001E21BB" w:rsidP="001E21BB">
            <w:pPr>
              <w:pStyle w:val="ListParagraph"/>
              <w:numPr>
                <w:ilvl w:val="0"/>
                <w:numId w:val="22"/>
              </w:numPr>
              <w:rPr>
                <w:rFonts w:ascii="Arial" w:hAnsi="Arial" w:cs="Arial"/>
                <w:bCs/>
                <w:sz w:val="20"/>
                <w:szCs w:val="20"/>
              </w:rPr>
            </w:pPr>
            <w:r>
              <w:rPr>
                <w:rFonts w:ascii="Arial" w:hAnsi="Arial" w:cs="Arial"/>
                <w:bCs/>
                <w:sz w:val="20"/>
                <w:szCs w:val="20"/>
              </w:rPr>
              <w:t>Memory skills for complex detail.</w:t>
            </w:r>
          </w:p>
          <w:p w:rsidR="001E21BB" w:rsidRDefault="001E21BB" w:rsidP="001E21BB">
            <w:pPr>
              <w:pStyle w:val="ListParagraph"/>
              <w:numPr>
                <w:ilvl w:val="0"/>
                <w:numId w:val="22"/>
              </w:numPr>
              <w:rPr>
                <w:rFonts w:ascii="Arial" w:hAnsi="Arial" w:cs="Arial"/>
                <w:bCs/>
                <w:sz w:val="20"/>
                <w:szCs w:val="20"/>
              </w:rPr>
            </w:pPr>
            <w:r>
              <w:rPr>
                <w:rFonts w:ascii="Arial" w:hAnsi="Arial" w:cs="Arial"/>
                <w:bCs/>
                <w:sz w:val="20"/>
                <w:szCs w:val="20"/>
              </w:rPr>
              <w:t>Dealing with frequent interruptions during training, report writing and planning.</w:t>
            </w:r>
          </w:p>
          <w:p w:rsidR="001E21BB" w:rsidRDefault="001E21BB" w:rsidP="001E21BB">
            <w:pPr>
              <w:pStyle w:val="ListParagraph"/>
              <w:numPr>
                <w:ilvl w:val="0"/>
                <w:numId w:val="22"/>
              </w:numPr>
              <w:rPr>
                <w:rFonts w:ascii="Arial" w:hAnsi="Arial" w:cs="Arial"/>
                <w:bCs/>
                <w:sz w:val="20"/>
                <w:szCs w:val="20"/>
              </w:rPr>
            </w:pPr>
            <w:r>
              <w:rPr>
                <w:rFonts w:ascii="Arial" w:hAnsi="Arial" w:cs="Arial"/>
                <w:bCs/>
                <w:sz w:val="20"/>
                <w:szCs w:val="20"/>
              </w:rPr>
              <w:t>Carry out complex assessment in distracting environments i.e. day-rooms/dining rooms.</w:t>
            </w:r>
          </w:p>
          <w:p w:rsidR="001E21BB" w:rsidRDefault="001E21BB" w:rsidP="001E21BB">
            <w:pPr>
              <w:pStyle w:val="ListParagraph"/>
              <w:numPr>
                <w:ilvl w:val="0"/>
                <w:numId w:val="22"/>
              </w:numPr>
              <w:rPr>
                <w:rFonts w:ascii="Arial" w:hAnsi="Arial" w:cs="Arial"/>
                <w:bCs/>
                <w:sz w:val="20"/>
                <w:szCs w:val="20"/>
              </w:rPr>
            </w:pPr>
            <w:r>
              <w:rPr>
                <w:rFonts w:ascii="Arial" w:hAnsi="Arial" w:cs="Arial"/>
                <w:bCs/>
                <w:sz w:val="20"/>
                <w:szCs w:val="20"/>
              </w:rPr>
              <w:t xml:space="preserve"> Dealing with lone working in community setting.</w:t>
            </w:r>
          </w:p>
          <w:p w:rsidR="001E21BB" w:rsidRDefault="001E21BB" w:rsidP="001E21BB">
            <w:pPr>
              <w:rPr>
                <w:rFonts w:ascii="Arial" w:hAnsi="Arial" w:cs="Arial"/>
                <w:bCs/>
                <w:sz w:val="20"/>
                <w:szCs w:val="20"/>
              </w:rPr>
            </w:pPr>
          </w:p>
          <w:p w:rsidR="001E21BB" w:rsidRPr="001E21BB" w:rsidRDefault="001E21BB" w:rsidP="001E21BB">
            <w:pPr>
              <w:rPr>
                <w:rFonts w:ascii="Arial" w:hAnsi="Arial" w:cs="Arial"/>
                <w:b/>
                <w:bCs/>
                <w:sz w:val="20"/>
                <w:szCs w:val="20"/>
              </w:rPr>
            </w:pPr>
            <w:r w:rsidRPr="001E21BB">
              <w:rPr>
                <w:rFonts w:ascii="Arial" w:hAnsi="Arial" w:cs="Arial"/>
                <w:b/>
                <w:bCs/>
                <w:sz w:val="20"/>
                <w:szCs w:val="20"/>
              </w:rPr>
              <w:t>Emotional Demands:</w:t>
            </w:r>
          </w:p>
          <w:p w:rsidR="001E21BB" w:rsidRDefault="001E21BB" w:rsidP="001E21BB">
            <w:pPr>
              <w:rPr>
                <w:rFonts w:ascii="Arial" w:hAnsi="Arial" w:cs="Arial"/>
                <w:bCs/>
                <w:sz w:val="20"/>
                <w:szCs w:val="20"/>
              </w:rPr>
            </w:pPr>
            <w:r>
              <w:rPr>
                <w:rFonts w:ascii="Arial" w:hAnsi="Arial" w:cs="Arial"/>
                <w:bCs/>
                <w:sz w:val="20"/>
                <w:szCs w:val="20"/>
              </w:rPr>
              <w:t xml:space="preserve">The </w:t>
            </w:r>
            <w:r w:rsidR="00804F65">
              <w:rPr>
                <w:rFonts w:ascii="Arial" w:hAnsi="Arial" w:cs="Arial"/>
                <w:bCs/>
                <w:sz w:val="20"/>
                <w:szCs w:val="20"/>
              </w:rPr>
              <w:t xml:space="preserve">postholder </w:t>
            </w:r>
            <w:r>
              <w:rPr>
                <w:rFonts w:ascii="Arial" w:hAnsi="Arial" w:cs="Arial"/>
                <w:bCs/>
                <w:sz w:val="20"/>
                <w:szCs w:val="20"/>
              </w:rPr>
              <w:t>is frequently required to engage in and manage highly emotional interactions with clients.</w:t>
            </w:r>
          </w:p>
          <w:p w:rsidR="001E21BB" w:rsidRDefault="001E21BB" w:rsidP="001E21BB">
            <w:pPr>
              <w:rPr>
                <w:rFonts w:ascii="Arial" w:hAnsi="Arial" w:cs="Arial"/>
                <w:bCs/>
                <w:sz w:val="20"/>
                <w:szCs w:val="20"/>
              </w:rPr>
            </w:pPr>
          </w:p>
          <w:p w:rsidR="001E21BB" w:rsidRDefault="001E21BB" w:rsidP="001E21BB">
            <w:pPr>
              <w:rPr>
                <w:rFonts w:ascii="Arial" w:hAnsi="Arial" w:cs="Arial"/>
                <w:bCs/>
                <w:sz w:val="20"/>
                <w:szCs w:val="20"/>
              </w:rPr>
            </w:pPr>
            <w:r>
              <w:rPr>
                <w:rFonts w:ascii="Arial" w:hAnsi="Arial" w:cs="Arial"/>
                <w:bCs/>
                <w:sz w:val="20"/>
                <w:szCs w:val="20"/>
              </w:rPr>
              <w:t>This includes:</w:t>
            </w:r>
          </w:p>
          <w:p w:rsidR="001E21BB" w:rsidRDefault="001E21BB" w:rsidP="001E21BB">
            <w:pPr>
              <w:pStyle w:val="ListParagraph"/>
              <w:numPr>
                <w:ilvl w:val="0"/>
                <w:numId w:val="24"/>
              </w:numPr>
              <w:rPr>
                <w:rFonts w:ascii="Arial" w:hAnsi="Arial" w:cs="Arial"/>
                <w:bCs/>
                <w:sz w:val="20"/>
                <w:szCs w:val="20"/>
              </w:rPr>
            </w:pPr>
            <w:r>
              <w:rPr>
                <w:rFonts w:ascii="Arial" w:hAnsi="Arial" w:cs="Arial"/>
                <w:bCs/>
                <w:sz w:val="20"/>
                <w:szCs w:val="20"/>
              </w:rPr>
              <w:t>Having to give potentially distressing diagnoses and prognoses relating to long term severe disability to clients and their significant others.</w:t>
            </w:r>
          </w:p>
          <w:p w:rsidR="001E21BB" w:rsidRDefault="001E21BB" w:rsidP="001E21BB">
            <w:pPr>
              <w:pStyle w:val="ListParagraph"/>
              <w:numPr>
                <w:ilvl w:val="0"/>
                <w:numId w:val="24"/>
              </w:numPr>
              <w:rPr>
                <w:rFonts w:ascii="Arial" w:hAnsi="Arial" w:cs="Arial"/>
                <w:bCs/>
                <w:sz w:val="20"/>
                <w:szCs w:val="20"/>
              </w:rPr>
            </w:pPr>
            <w:r>
              <w:rPr>
                <w:rFonts w:ascii="Arial" w:hAnsi="Arial" w:cs="Arial"/>
                <w:bCs/>
                <w:sz w:val="20"/>
                <w:szCs w:val="20"/>
              </w:rPr>
              <w:t>Highly emotional interactions with clients include having to engage with and manage clients who are extremely distressed and/ or aggressive.</w:t>
            </w:r>
          </w:p>
          <w:p w:rsidR="001E21BB" w:rsidRDefault="001E21BB" w:rsidP="001E21BB">
            <w:pPr>
              <w:pStyle w:val="ListParagraph"/>
              <w:numPr>
                <w:ilvl w:val="0"/>
                <w:numId w:val="24"/>
              </w:numPr>
              <w:rPr>
                <w:rFonts w:ascii="Arial" w:hAnsi="Arial" w:cs="Arial"/>
                <w:bCs/>
                <w:sz w:val="20"/>
                <w:szCs w:val="20"/>
              </w:rPr>
            </w:pPr>
            <w:r>
              <w:rPr>
                <w:rFonts w:ascii="Arial" w:hAnsi="Arial" w:cs="Arial"/>
                <w:bCs/>
                <w:sz w:val="20"/>
                <w:szCs w:val="20"/>
              </w:rPr>
              <w:t>Informing service users &amp; carers that oral feeding is unsafe &amp; surgery for tube feeding is required and supporting them in coming to terms with this.</w:t>
            </w:r>
          </w:p>
          <w:p w:rsidR="001E21BB" w:rsidRDefault="001E21BB" w:rsidP="001E21BB">
            <w:pPr>
              <w:pStyle w:val="ListParagraph"/>
              <w:numPr>
                <w:ilvl w:val="0"/>
                <w:numId w:val="24"/>
              </w:numPr>
              <w:rPr>
                <w:rFonts w:ascii="Arial" w:hAnsi="Arial" w:cs="Arial"/>
                <w:bCs/>
                <w:sz w:val="20"/>
                <w:szCs w:val="20"/>
              </w:rPr>
            </w:pPr>
            <w:r>
              <w:rPr>
                <w:rFonts w:ascii="Arial" w:hAnsi="Arial" w:cs="Arial"/>
                <w:bCs/>
                <w:sz w:val="20"/>
                <w:szCs w:val="20"/>
              </w:rPr>
              <w:t>Working with people who have challenging behaviour, mental health disorders and emotional distress associated with enduring &amp; severe communication difficulties.</w:t>
            </w:r>
          </w:p>
          <w:p w:rsidR="001E21BB" w:rsidRDefault="001E21BB" w:rsidP="001E21BB">
            <w:pPr>
              <w:pStyle w:val="ListParagraph"/>
              <w:numPr>
                <w:ilvl w:val="0"/>
                <w:numId w:val="24"/>
              </w:numPr>
              <w:rPr>
                <w:rFonts w:ascii="Arial" w:hAnsi="Arial" w:cs="Arial"/>
                <w:bCs/>
                <w:sz w:val="20"/>
                <w:szCs w:val="20"/>
              </w:rPr>
            </w:pPr>
            <w:r>
              <w:rPr>
                <w:rFonts w:ascii="Arial" w:hAnsi="Arial" w:cs="Arial"/>
                <w:bCs/>
                <w:sz w:val="20"/>
                <w:szCs w:val="20"/>
              </w:rPr>
              <w:t>Regularly working with people who have degenerative conditions related to complex health problems, and people with Downs Syndrome who have early onset dementia. The post holder’s role includes helping the individual and their carers to cope with distress associated with the increasing communication and cognitive impairment, loss of independence and ailing health.</w:t>
            </w:r>
          </w:p>
          <w:p w:rsidR="001E21BB" w:rsidRDefault="001E21BB" w:rsidP="001E21BB">
            <w:pPr>
              <w:pStyle w:val="ListParagraph"/>
              <w:numPr>
                <w:ilvl w:val="0"/>
                <w:numId w:val="24"/>
              </w:numPr>
              <w:rPr>
                <w:rFonts w:ascii="Arial" w:hAnsi="Arial" w:cs="Arial"/>
                <w:bCs/>
                <w:sz w:val="20"/>
                <w:szCs w:val="20"/>
              </w:rPr>
            </w:pPr>
            <w:r>
              <w:rPr>
                <w:rFonts w:ascii="Arial" w:hAnsi="Arial" w:cs="Arial"/>
                <w:bCs/>
                <w:sz w:val="20"/>
                <w:szCs w:val="20"/>
              </w:rPr>
              <w:t>Supporting family/paid carers and service users with empathy towards their difficulties, but also proactively to stabilise or maximise their potential.</w:t>
            </w:r>
          </w:p>
          <w:p w:rsidR="001E21BB" w:rsidRDefault="001E21BB" w:rsidP="001E21BB">
            <w:pPr>
              <w:pStyle w:val="ListParagraph"/>
              <w:numPr>
                <w:ilvl w:val="0"/>
                <w:numId w:val="24"/>
              </w:numPr>
              <w:rPr>
                <w:rFonts w:ascii="Arial" w:hAnsi="Arial" w:cs="Arial"/>
                <w:bCs/>
                <w:sz w:val="20"/>
                <w:szCs w:val="20"/>
              </w:rPr>
            </w:pPr>
            <w:r>
              <w:rPr>
                <w:rFonts w:ascii="Arial" w:hAnsi="Arial" w:cs="Arial"/>
                <w:bCs/>
                <w:sz w:val="20"/>
                <w:szCs w:val="20"/>
              </w:rPr>
              <w:t xml:space="preserve">Individuals with learning disabilities are at risk of significant abuse including sexual abuse and </w:t>
            </w:r>
            <w:r w:rsidR="00804F65">
              <w:rPr>
                <w:rFonts w:ascii="Arial" w:hAnsi="Arial" w:cs="Arial"/>
                <w:bCs/>
                <w:sz w:val="20"/>
                <w:szCs w:val="20"/>
              </w:rPr>
              <w:t xml:space="preserve">postholder </w:t>
            </w:r>
            <w:r>
              <w:rPr>
                <w:rFonts w:ascii="Arial" w:hAnsi="Arial" w:cs="Arial"/>
                <w:bCs/>
                <w:sz w:val="20"/>
                <w:szCs w:val="20"/>
              </w:rPr>
              <w:t>may be involved in overcoming communication difficulties in reporting abuse, in being supported with the consequences of abuse and being helped to understand the outcome e.g. legal proceedings, service changes.</w:t>
            </w:r>
          </w:p>
          <w:p w:rsidR="001E21BB" w:rsidRDefault="001E21BB" w:rsidP="001E21BB">
            <w:pPr>
              <w:pStyle w:val="ListParagraph"/>
              <w:numPr>
                <w:ilvl w:val="0"/>
                <w:numId w:val="24"/>
              </w:numPr>
              <w:rPr>
                <w:rFonts w:ascii="Arial" w:hAnsi="Arial" w:cs="Arial"/>
                <w:bCs/>
                <w:sz w:val="20"/>
                <w:szCs w:val="20"/>
              </w:rPr>
            </w:pPr>
            <w:r>
              <w:rPr>
                <w:rFonts w:ascii="Arial" w:hAnsi="Arial" w:cs="Arial"/>
                <w:bCs/>
                <w:sz w:val="20"/>
                <w:szCs w:val="20"/>
              </w:rPr>
              <w:t xml:space="preserve">Individuals with learning disabilities have difficulty understanding significant life events e.g. closure of hospital or day service, becoming pregnant, death of family members. </w:t>
            </w:r>
            <w:r w:rsidR="00804F65">
              <w:rPr>
                <w:rFonts w:ascii="Arial" w:hAnsi="Arial" w:cs="Arial"/>
                <w:bCs/>
                <w:sz w:val="20"/>
                <w:szCs w:val="20"/>
              </w:rPr>
              <w:t xml:space="preserve">Postholder </w:t>
            </w:r>
            <w:r>
              <w:rPr>
                <w:rFonts w:ascii="Arial" w:hAnsi="Arial" w:cs="Arial"/>
                <w:bCs/>
                <w:sz w:val="20"/>
                <w:szCs w:val="20"/>
              </w:rPr>
              <w:t>is responsible for assessing levels of understanding, providing support and advice at an appropriate level for the person, and for enabling other people to provide appropriate support.</w:t>
            </w:r>
          </w:p>
          <w:p w:rsidR="001E21BB" w:rsidRDefault="001E21BB" w:rsidP="001E21BB">
            <w:pPr>
              <w:rPr>
                <w:rFonts w:ascii="Arial" w:hAnsi="Arial" w:cs="Arial"/>
                <w:bCs/>
                <w:sz w:val="20"/>
                <w:szCs w:val="20"/>
              </w:rPr>
            </w:pPr>
            <w:r>
              <w:rPr>
                <w:rFonts w:ascii="Arial" w:hAnsi="Arial" w:cs="Arial"/>
                <w:bCs/>
                <w:sz w:val="20"/>
                <w:szCs w:val="20"/>
              </w:rPr>
              <w:t xml:space="preserve">NB one or more of the above situations will be encountered by the </w:t>
            </w:r>
            <w:r w:rsidR="00804F65">
              <w:rPr>
                <w:rFonts w:ascii="Arial" w:hAnsi="Arial" w:cs="Arial"/>
                <w:bCs/>
                <w:sz w:val="20"/>
                <w:szCs w:val="20"/>
              </w:rPr>
              <w:t xml:space="preserve">postholder </w:t>
            </w:r>
            <w:r>
              <w:rPr>
                <w:rFonts w:ascii="Arial" w:hAnsi="Arial" w:cs="Arial"/>
                <w:bCs/>
                <w:sz w:val="20"/>
                <w:szCs w:val="20"/>
              </w:rPr>
              <w:t>on at least a weekly basis.</w:t>
            </w:r>
          </w:p>
          <w:p w:rsidR="001E21BB" w:rsidRDefault="001E21BB" w:rsidP="001E21BB">
            <w:pPr>
              <w:rPr>
                <w:rFonts w:ascii="Arial" w:hAnsi="Arial" w:cs="Arial"/>
                <w:bCs/>
                <w:sz w:val="20"/>
                <w:szCs w:val="20"/>
              </w:rPr>
            </w:pPr>
          </w:p>
          <w:p w:rsidR="001E21BB" w:rsidRDefault="00804F65" w:rsidP="001E21BB">
            <w:pPr>
              <w:rPr>
                <w:rFonts w:ascii="Arial" w:hAnsi="Arial" w:cs="Arial"/>
                <w:b/>
                <w:bCs/>
                <w:sz w:val="20"/>
                <w:szCs w:val="20"/>
              </w:rPr>
            </w:pPr>
            <w:r>
              <w:rPr>
                <w:rFonts w:ascii="Arial" w:hAnsi="Arial" w:cs="Arial"/>
                <w:b/>
                <w:bCs/>
                <w:sz w:val="20"/>
                <w:szCs w:val="20"/>
              </w:rPr>
              <w:t xml:space="preserve"> Environmental Demands/Working Conditions:</w:t>
            </w:r>
          </w:p>
          <w:p w:rsidR="00804F65" w:rsidRDefault="00804F65" w:rsidP="001E21BB">
            <w:pPr>
              <w:rPr>
                <w:rFonts w:ascii="Arial" w:hAnsi="Arial" w:cs="Arial"/>
                <w:bCs/>
                <w:sz w:val="20"/>
                <w:szCs w:val="20"/>
              </w:rPr>
            </w:pPr>
            <w:r>
              <w:rPr>
                <w:rFonts w:ascii="Arial" w:hAnsi="Arial" w:cs="Arial"/>
                <w:bCs/>
                <w:sz w:val="20"/>
                <w:szCs w:val="20"/>
              </w:rPr>
              <w:t>The postholder is occasionally (at least weekly) exposed to highly unpleasant working conditions such as experiencing and managing verbal aggression and implied threats, experiencing inappropriate personal/sexual comments from clients and being touched inappropriately by clients with poor impulse control or social understanding. The postholder is required to have awareness of personal safety and that of clients/carers within the clinical within the clinical setting and the community and to work within infection control and health &amp; safety guidelines in order to deal appropriately with unpleasant conditions related to client contact e.g. body fluids, infectious conditions</w:t>
            </w:r>
          </w:p>
          <w:p w:rsidR="00804F65" w:rsidRPr="00804F65" w:rsidRDefault="00804F65" w:rsidP="00804F65">
            <w:pPr>
              <w:pStyle w:val="ListParagraph"/>
              <w:numPr>
                <w:ilvl w:val="0"/>
                <w:numId w:val="25"/>
              </w:numPr>
              <w:rPr>
                <w:rFonts w:ascii="Arial" w:hAnsi="Arial" w:cs="Arial"/>
                <w:bCs/>
                <w:sz w:val="20"/>
                <w:szCs w:val="20"/>
              </w:rPr>
            </w:pPr>
            <w:r>
              <w:rPr>
                <w:rFonts w:ascii="Arial" w:hAnsi="Arial" w:cs="Arial"/>
                <w:bCs/>
                <w:sz w:val="20"/>
                <w:szCs w:val="20"/>
              </w:rPr>
              <w:t>Whilst risk assessments are undertaken, postholder is required to visit people on their own homes throughout East Dunbartonshire and wider geographic area as required, and inevitably may include contact with highly unpleasant conditions on occasion’s e.g. dirty homes, lice, scabies</w:t>
            </w:r>
            <w:r w:rsidRPr="00804F65">
              <w:rPr>
                <w:rFonts w:ascii="Arial" w:hAnsi="Arial" w:cs="Arial"/>
                <w:bCs/>
                <w:sz w:val="20"/>
                <w:szCs w:val="20"/>
              </w:rPr>
              <w:t>.</w:t>
            </w:r>
          </w:p>
          <w:p w:rsidR="00804F65" w:rsidRDefault="00804F65" w:rsidP="00804F65">
            <w:pPr>
              <w:pStyle w:val="ListParagraph"/>
              <w:numPr>
                <w:ilvl w:val="0"/>
                <w:numId w:val="25"/>
              </w:numPr>
              <w:rPr>
                <w:rFonts w:ascii="Arial" w:hAnsi="Arial" w:cs="Arial"/>
                <w:bCs/>
                <w:sz w:val="20"/>
                <w:szCs w:val="20"/>
              </w:rPr>
            </w:pPr>
            <w:r>
              <w:rPr>
                <w:rFonts w:ascii="Arial" w:hAnsi="Arial" w:cs="Arial"/>
                <w:bCs/>
                <w:sz w:val="20"/>
                <w:szCs w:val="20"/>
              </w:rPr>
              <w:t>Clients or carers may be verbally and physically aggressive.</w:t>
            </w:r>
          </w:p>
          <w:p w:rsidR="00804F65" w:rsidRDefault="00804F65" w:rsidP="00804F65">
            <w:pPr>
              <w:pStyle w:val="ListParagraph"/>
              <w:numPr>
                <w:ilvl w:val="0"/>
                <w:numId w:val="25"/>
              </w:numPr>
              <w:rPr>
                <w:rFonts w:ascii="Arial" w:hAnsi="Arial" w:cs="Arial"/>
                <w:bCs/>
                <w:sz w:val="20"/>
                <w:szCs w:val="20"/>
              </w:rPr>
            </w:pPr>
            <w:r>
              <w:rPr>
                <w:rFonts w:ascii="Arial" w:hAnsi="Arial" w:cs="Arial"/>
                <w:bCs/>
                <w:sz w:val="20"/>
                <w:szCs w:val="20"/>
              </w:rPr>
              <w:t>Dysphagia intervention is central to the role of the post and includes feeding individuals and contact with sputum and body fluids. People with dysphagia frequently drool, cough, experience sickness due to gastric problems and may have poor oral health.</w:t>
            </w:r>
          </w:p>
          <w:p w:rsidR="00804F65" w:rsidRDefault="00804F65" w:rsidP="00804F65">
            <w:pPr>
              <w:pStyle w:val="ListParagraph"/>
              <w:numPr>
                <w:ilvl w:val="0"/>
                <w:numId w:val="25"/>
              </w:numPr>
              <w:rPr>
                <w:rFonts w:ascii="Arial" w:hAnsi="Arial" w:cs="Arial"/>
                <w:bCs/>
                <w:sz w:val="20"/>
                <w:szCs w:val="20"/>
              </w:rPr>
            </w:pPr>
            <w:r>
              <w:rPr>
                <w:rFonts w:ascii="Arial" w:hAnsi="Arial" w:cs="Arial"/>
                <w:bCs/>
                <w:sz w:val="20"/>
                <w:szCs w:val="20"/>
              </w:rPr>
              <w:t>Visiting client’s in their own home-often unpleasant conditions, pets, unhygienic conditions.</w:t>
            </w:r>
          </w:p>
          <w:p w:rsidR="00804F65" w:rsidRPr="00804F65" w:rsidRDefault="00804F65" w:rsidP="00804F65">
            <w:pPr>
              <w:pStyle w:val="ListParagraph"/>
              <w:numPr>
                <w:ilvl w:val="0"/>
                <w:numId w:val="25"/>
              </w:numPr>
              <w:rPr>
                <w:rFonts w:ascii="Arial" w:hAnsi="Arial" w:cs="Arial"/>
                <w:bCs/>
                <w:sz w:val="20"/>
                <w:szCs w:val="20"/>
              </w:rPr>
            </w:pPr>
            <w:r>
              <w:rPr>
                <w:rFonts w:ascii="Arial" w:hAnsi="Arial" w:cs="Arial"/>
                <w:bCs/>
                <w:sz w:val="20"/>
                <w:szCs w:val="20"/>
              </w:rPr>
              <w:t>Exposure to clients who may have Hepatitis C, MRSA, etc.</w:t>
            </w:r>
          </w:p>
        </w:tc>
      </w:tr>
      <w:tr w:rsidR="00BF0754" w:rsidRPr="008108A5" w:rsidTr="008108A5">
        <w:tc>
          <w:tcPr>
            <w:tcW w:w="10440" w:type="dxa"/>
          </w:tcPr>
          <w:p w:rsidR="00BF0754" w:rsidRPr="008108A5" w:rsidRDefault="00BF0754" w:rsidP="00BF0754">
            <w:pPr>
              <w:rPr>
                <w:rFonts w:ascii="Arial" w:hAnsi="Arial" w:cs="Arial"/>
                <w:b/>
                <w:bCs/>
                <w:sz w:val="20"/>
                <w:szCs w:val="20"/>
              </w:rPr>
            </w:pPr>
            <w:r w:rsidRPr="008108A5">
              <w:rPr>
                <w:rFonts w:ascii="Arial" w:hAnsi="Arial" w:cs="Arial"/>
                <w:b/>
                <w:bCs/>
                <w:sz w:val="20"/>
                <w:szCs w:val="20"/>
              </w:rPr>
              <w:t>11. MOST CHALLENGING/DIFFICULT PARTS OF THE JOB</w:t>
            </w:r>
          </w:p>
        </w:tc>
      </w:tr>
      <w:tr w:rsidR="00BF0754" w:rsidRPr="008108A5" w:rsidTr="008108A5">
        <w:tc>
          <w:tcPr>
            <w:tcW w:w="10440" w:type="dxa"/>
          </w:tcPr>
          <w:p w:rsidR="00BF0754" w:rsidRDefault="00BF0754" w:rsidP="008108A5">
            <w:pPr>
              <w:rPr>
                <w:rFonts w:ascii="Arial" w:hAnsi="Arial" w:cs="Arial"/>
                <w:bCs/>
                <w:sz w:val="20"/>
                <w:szCs w:val="20"/>
              </w:rPr>
            </w:pPr>
          </w:p>
          <w:p w:rsidR="00804F65" w:rsidRDefault="00804F65" w:rsidP="008108A5">
            <w:pPr>
              <w:rPr>
                <w:rFonts w:ascii="Arial" w:hAnsi="Arial" w:cs="Arial"/>
                <w:bCs/>
                <w:sz w:val="20"/>
                <w:szCs w:val="20"/>
              </w:rPr>
            </w:pPr>
            <w:r>
              <w:rPr>
                <w:rFonts w:ascii="Arial" w:hAnsi="Arial" w:cs="Arial"/>
                <w:bCs/>
                <w:sz w:val="20"/>
                <w:szCs w:val="20"/>
              </w:rPr>
              <w:t>The most challenging parts of the job include:</w:t>
            </w:r>
          </w:p>
          <w:p w:rsidR="00804F65" w:rsidRDefault="00804F65" w:rsidP="00804F65">
            <w:pPr>
              <w:pStyle w:val="ListParagraph"/>
              <w:numPr>
                <w:ilvl w:val="0"/>
                <w:numId w:val="26"/>
              </w:numPr>
              <w:rPr>
                <w:rFonts w:ascii="Arial" w:hAnsi="Arial" w:cs="Arial"/>
                <w:bCs/>
                <w:sz w:val="20"/>
                <w:szCs w:val="20"/>
              </w:rPr>
            </w:pPr>
            <w:r>
              <w:rPr>
                <w:rFonts w:ascii="Arial" w:hAnsi="Arial" w:cs="Arial"/>
                <w:bCs/>
                <w:sz w:val="20"/>
                <w:szCs w:val="20"/>
              </w:rPr>
              <w:t>Assessing and managing people who may be verbally and physically aggressive.</w:t>
            </w:r>
          </w:p>
          <w:p w:rsidR="00804F65" w:rsidRDefault="00804F65" w:rsidP="00804F65">
            <w:pPr>
              <w:pStyle w:val="ListParagraph"/>
              <w:numPr>
                <w:ilvl w:val="0"/>
                <w:numId w:val="26"/>
              </w:numPr>
              <w:rPr>
                <w:rFonts w:ascii="Arial" w:hAnsi="Arial" w:cs="Arial"/>
                <w:bCs/>
                <w:sz w:val="20"/>
                <w:szCs w:val="20"/>
              </w:rPr>
            </w:pPr>
            <w:r>
              <w:rPr>
                <w:rFonts w:ascii="Arial" w:hAnsi="Arial" w:cs="Arial"/>
                <w:bCs/>
                <w:sz w:val="20"/>
                <w:szCs w:val="20"/>
              </w:rPr>
              <w:t>Conveying poor prognoses to clients and their significant others.</w:t>
            </w:r>
          </w:p>
          <w:p w:rsidR="00804F65" w:rsidRDefault="00804F65" w:rsidP="00804F65">
            <w:pPr>
              <w:pStyle w:val="ListParagraph"/>
              <w:numPr>
                <w:ilvl w:val="0"/>
                <w:numId w:val="26"/>
              </w:numPr>
              <w:rPr>
                <w:rFonts w:ascii="Arial" w:hAnsi="Arial" w:cs="Arial"/>
                <w:bCs/>
                <w:sz w:val="20"/>
                <w:szCs w:val="20"/>
              </w:rPr>
            </w:pPr>
            <w:r>
              <w:rPr>
                <w:rFonts w:ascii="Arial" w:hAnsi="Arial" w:cs="Arial"/>
                <w:bCs/>
                <w:sz w:val="20"/>
                <w:szCs w:val="20"/>
              </w:rPr>
              <w:t>Eliciting and listening to client accounts of very serious assaults.</w:t>
            </w:r>
          </w:p>
          <w:p w:rsidR="00804F65" w:rsidRDefault="00804F65" w:rsidP="00804F65">
            <w:pPr>
              <w:pStyle w:val="ListParagraph"/>
              <w:numPr>
                <w:ilvl w:val="0"/>
                <w:numId w:val="26"/>
              </w:numPr>
              <w:rPr>
                <w:rFonts w:ascii="Arial" w:hAnsi="Arial" w:cs="Arial"/>
                <w:bCs/>
                <w:sz w:val="20"/>
                <w:szCs w:val="20"/>
              </w:rPr>
            </w:pPr>
            <w:r>
              <w:rPr>
                <w:rFonts w:ascii="Arial" w:hAnsi="Arial" w:cs="Arial"/>
                <w:bCs/>
                <w:sz w:val="20"/>
                <w:szCs w:val="20"/>
              </w:rPr>
              <w:t>Eliciting and listening to client accounts of abuse experienced.</w:t>
            </w:r>
          </w:p>
          <w:p w:rsidR="00804F65" w:rsidRDefault="00804F65" w:rsidP="00804F65">
            <w:pPr>
              <w:pStyle w:val="ListParagraph"/>
              <w:numPr>
                <w:ilvl w:val="0"/>
                <w:numId w:val="26"/>
              </w:numPr>
              <w:rPr>
                <w:rFonts w:ascii="Arial" w:hAnsi="Arial" w:cs="Arial"/>
                <w:bCs/>
                <w:sz w:val="20"/>
                <w:szCs w:val="20"/>
              </w:rPr>
            </w:pPr>
            <w:r>
              <w:rPr>
                <w:rFonts w:ascii="Arial" w:hAnsi="Arial" w:cs="Arial"/>
                <w:bCs/>
                <w:sz w:val="20"/>
                <w:szCs w:val="20"/>
              </w:rPr>
              <w:t>Making initial assessment and management decisions relating to people who present a serious challenge to services.</w:t>
            </w:r>
          </w:p>
          <w:p w:rsidR="00804F65" w:rsidRDefault="00804F65" w:rsidP="00804F65">
            <w:pPr>
              <w:pStyle w:val="ListParagraph"/>
              <w:numPr>
                <w:ilvl w:val="0"/>
                <w:numId w:val="26"/>
              </w:numPr>
              <w:rPr>
                <w:rFonts w:ascii="Arial" w:hAnsi="Arial" w:cs="Arial"/>
                <w:bCs/>
                <w:sz w:val="20"/>
                <w:szCs w:val="20"/>
              </w:rPr>
            </w:pPr>
            <w:r>
              <w:rPr>
                <w:rFonts w:ascii="Arial" w:hAnsi="Arial" w:cs="Arial"/>
                <w:bCs/>
                <w:sz w:val="20"/>
                <w:szCs w:val="20"/>
              </w:rPr>
              <w:t>Eliciting and listening to clients and carers accounts of distressing life histories.</w:t>
            </w:r>
          </w:p>
          <w:p w:rsidR="00804F65" w:rsidRDefault="00804F65" w:rsidP="00804F65">
            <w:pPr>
              <w:pStyle w:val="ListParagraph"/>
              <w:numPr>
                <w:ilvl w:val="0"/>
                <w:numId w:val="26"/>
              </w:numPr>
              <w:rPr>
                <w:rFonts w:ascii="Arial" w:hAnsi="Arial" w:cs="Arial"/>
                <w:bCs/>
                <w:sz w:val="20"/>
                <w:szCs w:val="20"/>
              </w:rPr>
            </w:pPr>
            <w:r>
              <w:rPr>
                <w:rFonts w:ascii="Arial" w:hAnsi="Arial" w:cs="Arial"/>
                <w:bCs/>
                <w:sz w:val="20"/>
                <w:szCs w:val="20"/>
              </w:rPr>
              <w:t>Eliciting and listening to clients reports of their current psychological state.</w:t>
            </w:r>
          </w:p>
          <w:p w:rsidR="00804F65" w:rsidRDefault="00804F65" w:rsidP="00804F65">
            <w:pPr>
              <w:pStyle w:val="ListParagraph"/>
              <w:numPr>
                <w:ilvl w:val="0"/>
                <w:numId w:val="26"/>
              </w:numPr>
              <w:rPr>
                <w:rFonts w:ascii="Arial" w:hAnsi="Arial" w:cs="Arial"/>
                <w:bCs/>
                <w:sz w:val="20"/>
                <w:szCs w:val="20"/>
              </w:rPr>
            </w:pPr>
            <w:r>
              <w:rPr>
                <w:rFonts w:ascii="Arial" w:hAnsi="Arial" w:cs="Arial"/>
                <w:bCs/>
                <w:sz w:val="20"/>
                <w:szCs w:val="20"/>
              </w:rPr>
              <w:t>Formulating a meaningful treatment plan within very difficult social circumstances.</w:t>
            </w:r>
          </w:p>
          <w:p w:rsidR="00804F65" w:rsidRDefault="00804F65" w:rsidP="00804F65">
            <w:pPr>
              <w:pStyle w:val="ListParagraph"/>
              <w:numPr>
                <w:ilvl w:val="0"/>
                <w:numId w:val="26"/>
              </w:numPr>
              <w:rPr>
                <w:rFonts w:ascii="Arial" w:hAnsi="Arial" w:cs="Arial"/>
                <w:bCs/>
                <w:sz w:val="20"/>
                <w:szCs w:val="20"/>
              </w:rPr>
            </w:pPr>
            <w:r>
              <w:rPr>
                <w:rFonts w:ascii="Arial" w:hAnsi="Arial" w:cs="Arial"/>
                <w:bCs/>
                <w:sz w:val="20"/>
                <w:szCs w:val="20"/>
              </w:rPr>
              <w:t>Frequent exposure to emotionally demanding and complex social situations, necessitating the frequent need to make clinical judgements whilst working alone in the community setting.</w:t>
            </w:r>
          </w:p>
          <w:p w:rsidR="00804F65" w:rsidRDefault="00804F65" w:rsidP="00804F65">
            <w:pPr>
              <w:rPr>
                <w:rFonts w:ascii="Arial" w:hAnsi="Arial" w:cs="Arial"/>
                <w:bCs/>
                <w:sz w:val="20"/>
                <w:szCs w:val="20"/>
              </w:rPr>
            </w:pPr>
          </w:p>
          <w:p w:rsidR="00804F65" w:rsidRDefault="00804F65" w:rsidP="00804F65">
            <w:pPr>
              <w:rPr>
                <w:rFonts w:ascii="Arial" w:hAnsi="Arial" w:cs="Arial"/>
                <w:bCs/>
                <w:sz w:val="20"/>
                <w:szCs w:val="20"/>
              </w:rPr>
            </w:pPr>
            <w:r>
              <w:rPr>
                <w:rFonts w:ascii="Arial" w:hAnsi="Arial" w:cs="Arial"/>
                <w:bCs/>
                <w:sz w:val="20"/>
                <w:szCs w:val="20"/>
              </w:rPr>
              <w:t>The challenging nature of the above is compounded by the fact that the clients involved have complex communication difficulties which effect their ability to understand others, to express themselves and to engage in interactions. The postholder is required to adapt method of communication to suit the needs and abilities of all clients and carers. This includes guiding and supporting other team members, to conduct sessions with people with complex communication and psychological difficulties.</w:t>
            </w:r>
          </w:p>
          <w:p w:rsidR="00804F65" w:rsidRDefault="00804F65" w:rsidP="00804F65">
            <w:pPr>
              <w:rPr>
                <w:rFonts w:ascii="Arial" w:hAnsi="Arial" w:cs="Arial"/>
                <w:bCs/>
                <w:sz w:val="20"/>
                <w:szCs w:val="20"/>
              </w:rPr>
            </w:pPr>
          </w:p>
          <w:p w:rsidR="00804F65" w:rsidRPr="00804F65" w:rsidRDefault="00804F65" w:rsidP="00804F65">
            <w:pPr>
              <w:rPr>
                <w:rFonts w:ascii="Arial" w:hAnsi="Arial" w:cs="Arial"/>
                <w:bCs/>
                <w:sz w:val="20"/>
                <w:szCs w:val="20"/>
              </w:rPr>
            </w:pPr>
          </w:p>
        </w:tc>
      </w:tr>
      <w:tr w:rsidR="00BF0754" w:rsidRPr="008108A5" w:rsidTr="008108A5">
        <w:tc>
          <w:tcPr>
            <w:tcW w:w="10440" w:type="dxa"/>
          </w:tcPr>
          <w:p w:rsidR="00BF0754" w:rsidRPr="008108A5" w:rsidRDefault="00BF0754" w:rsidP="00BF0754">
            <w:pPr>
              <w:rPr>
                <w:rFonts w:ascii="Arial" w:hAnsi="Arial" w:cs="Arial"/>
                <w:b/>
                <w:bCs/>
                <w:sz w:val="20"/>
                <w:szCs w:val="20"/>
              </w:rPr>
            </w:pPr>
            <w:r w:rsidRPr="008108A5">
              <w:rPr>
                <w:rFonts w:ascii="Arial" w:hAnsi="Arial" w:cs="Arial"/>
                <w:b/>
                <w:bCs/>
                <w:sz w:val="20"/>
                <w:szCs w:val="20"/>
              </w:rPr>
              <w:t>12,  KNOWLEDGE, TRAINING AND EXPERIENCE REQUIRED TO DO THE JOB</w:t>
            </w:r>
          </w:p>
        </w:tc>
      </w:tr>
      <w:tr w:rsidR="00BF0754" w:rsidRPr="008108A5" w:rsidTr="008108A5">
        <w:tc>
          <w:tcPr>
            <w:tcW w:w="10440" w:type="dxa"/>
          </w:tcPr>
          <w:p w:rsidR="00804F65" w:rsidRDefault="00804F65" w:rsidP="00BF0754">
            <w:pPr>
              <w:rPr>
                <w:rFonts w:ascii="Arial" w:hAnsi="Arial" w:cs="Arial"/>
                <w:bCs/>
                <w:sz w:val="20"/>
                <w:szCs w:val="20"/>
              </w:rPr>
            </w:pPr>
          </w:p>
          <w:p w:rsidR="00804F65" w:rsidRDefault="00804F65" w:rsidP="00BF0754">
            <w:pPr>
              <w:rPr>
                <w:rFonts w:ascii="Arial" w:hAnsi="Arial" w:cs="Arial"/>
                <w:bCs/>
                <w:sz w:val="20"/>
                <w:szCs w:val="20"/>
              </w:rPr>
            </w:pPr>
            <w:r>
              <w:rPr>
                <w:rFonts w:ascii="Arial" w:hAnsi="Arial" w:cs="Arial"/>
                <w:bCs/>
                <w:sz w:val="20"/>
                <w:szCs w:val="20"/>
              </w:rPr>
              <w:t>Requirements to undertake the role:</w:t>
            </w:r>
          </w:p>
          <w:p w:rsidR="00804F65" w:rsidRDefault="00804F65" w:rsidP="00BF0754">
            <w:pPr>
              <w:rPr>
                <w:rFonts w:ascii="Arial" w:hAnsi="Arial" w:cs="Arial"/>
                <w:bCs/>
                <w:sz w:val="20"/>
                <w:szCs w:val="20"/>
              </w:rPr>
            </w:pPr>
          </w:p>
          <w:p w:rsidR="00804F65" w:rsidRDefault="00804F65" w:rsidP="00BF0754">
            <w:pPr>
              <w:rPr>
                <w:rFonts w:ascii="Arial" w:hAnsi="Arial" w:cs="Arial"/>
                <w:b/>
                <w:bCs/>
                <w:sz w:val="20"/>
                <w:szCs w:val="20"/>
              </w:rPr>
            </w:pPr>
            <w:r w:rsidRPr="00804F65">
              <w:rPr>
                <w:rFonts w:ascii="Arial" w:hAnsi="Arial" w:cs="Arial"/>
                <w:b/>
                <w:bCs/>
                <w:sz w:val="20"/>
                <w:szCs w:val="20"/>
              </w:rPr>
              <w:t>Essential/Desirable</w:t>
            </w:r>
          </w:p>
          <w:p w:rsidR="00804F65" w:rsidRPr="00804F65" w:rsidRDefault="00804F65" w:rsidP="00804F65">
            <w:pPr>
              <w:pStyle w:val="ListParagraph"/>
              <w:numPr>
                <w:ilvl w:val="0"/>
                <w:numId w:val="27"/>
              </w:numPr>
              <w:rPr>
                <w:rFonts w:ascii="Arial" w:hAnsi="Arial" w:cs="Arial"/>
                <w:bCs/>
                <w:sz w:val="20"/>
                <w:szCs w:val="20"/>
              </w:rPr>
            </w:pPr>
            <w:r>
              <w:rPr>
                <w:rFonts w:ascii="Arial" w:hAnsi="Arial" w:cs="Arial"/>
                <w:bCs/>
                <w:sz w:val="20"/>
                <w:szCs w:val="20"/>
              </w:rPr>
              <w:t xml:space="preserve">Relevant first level degree or equivalent e.g. BSc, Bed, Ba, Post Graduate Degree     </w:t>
            </w:r>
            <w:r>
              <w:rPr>
                <w:rFonts w:ascii="Arial" w:hAnsi="Arial" w:cs="Arial"/>
                <w:b/>
                <w:bCs/>
                <w:sz w:val="20"/>
                <w:szCs w:val="20"/>
              </w:rPr>
              <w:t>E</w:t>
            </w:r>
          </w:p>
          <w:p w:rsidR="00BF0754" w:rsidRPr="00804F65" w:rsidRDefault="00804F65" w:rsidP="00804F65">
            <w:pPr>
              <w:pStyle w:val="ListParagraph"/>
              <w:numPr>
                <w:ilvl w:val="0"/>
                <w:numId w:val="27"/>
              </w:numPr>
              <w:rPr>
                <w:rFonts w:ascii="Arial" w:hAnsi="Arial" w:cs="Arial"/>
                <w:bCs/>
                <w:sz w:val="20"/>
                <w:szCs w:val="20"/>
              </w:rPr>
            </w:pPr>
            <w:r>
              <w:rPr>
                <w:rFonts w:ascii="Arial" w:hAnsi="Arial" w:cs="Arial"/>
                <w:bCs/>
                <w:sz w:val="20"/>
                <w:szCs w:val="20"/>
              </w:rPr>
              <w:t xml:space="preserve">Professional membership and registration with HPC and RCSLT        </w:t>
            </w:r>
            <w:r>
              <w:rPr>
                <w:rFonts w:ascii="Arial" w:hAnsi="Arial" w:cs="Arial"/>
                <w:b/>
                <w:bCs/>
                <w:sz w:val="20"/>
                <w:szCs w:val="20"/>
              </w:rPr>
              <w:t>E</w:t>
            </w:r>
          </w:p>
          <w:p w:rsidR="00804F65" w:rsidRPr="00804F65" w:rsidRDefault="00804F65" w:rsidP="00804F65">
            <w:pPr>
              <w:pStyle w:val="ListParagraph"/>
              <w:numPr>
                <w:ilvl w:val="0"/>
                <w:numId w:val="27"/>
              </w:numPr>
              <w:rPr>
                <w:rFonts w:ascii="Arial" w:hAnsi="Arial" w:cs="Arial"/>
                <w:bCs/>
                <w:sz w:val="20"/>
                <w:szCs w:val="20"/>
              </w:rPr>
            </w:pPr>
            <w:r w:rsidRPr="00804F65">
              <w:rPr>
                <w:rFonts w:ascii="Arial" w:hAnsi="Arial" w:cs="Arial"/>
                <w:bCs/>
                <w:sz w:val="20"/>
                <w:szCs w:val="20"/>
              </w:rPr>
              <w:t xml:space="preserve">Qualification to practise as SLT-obtained either as a clinical qualification alongside degree or via 2 year post graduate course </w:t>
            </w:r>
            <w:r>
              <w:rPr>
                <w:rFonts w:ascii="Arial" w:hAnsi="Arial" w:cs="Arial"/>
                <w:bCs/>
                <w:sz w:val="20"/>
                <w:szCs w:val="20"/>
              </w:rPr>
              <w:t xml:space="preserve">     </w:t>
            </w:r>
            <w:r>
              <w:rPr>
                <w:rFonts w:ascii="Arial" w:hAnsi="Arial" w:cs="Arial"/>
                <w:b/>
                <w:bCs/>
                <w:sz w:val="20"/>
                <w:szCs w:val="20"/>
              </w:rPr>
              <w:t>E</w:t>
            </w:r>
          </w:p>
          <w:p w:rsidR="00804F65" w:rsidRPr="00804F65" w:rsidRDefault="00804F65" w:rsidP="00804F65">
            <w:pPr>
              <w:pStyle w:val="ListParagraph"/>
              <w:numPr>
                <w:ilvl w:val="0"/>
                <w:numId w:val="27"/>
              </w:numPr>
              <w:rPr>
                <w:rFonts w:ascii="Arial" w:hAnsi="Arial" w:cs="Arial"/>
                <w:bCs/>
                <w:sz w:val="20"/>
                <w:szCs w:val="20"/>
              </w:rPr>
            </w:pPr>
            <w:r>
              <w:rPr>
                <w:rFonts w:ascii="Arial" w:hAnsi="Arial" w:cs="Arial"/>
                <w:bCs/>
                <w:sz w:val="20"/>
                <w:szCs w:val="20"/>
              </w:rPr>
              <w:t xml:space="preserve">Minimum 2 years post qualification with some experience in the specialism   </w:t>
            </w:r>
            <w:r>
              <w:rPr>
                <w:rFonts w:ascii="Arial" w:hAnsi="Arial" w:cs="Arial"/>
                <w:b/>
                <w:bCs/>
                <w:sz w:val="20"/>
                <w:szCs w:val="20"/>
              </w:rPr>
              <w:t>E</w:t>
            </w:r>
          </w:p>
          <w:p w:rsidR="00804F65" w:rsidRPr="00804F65" w:rsidRDefault="00804F65" w:rsidP="00804F65">
            <w:pPr>
              <w:pStyle w:val="ListParagraph"/>
              <w:numPr>
                <w:ilvl w:val="0"/>
                <w:numId w:val="27"/>
              </w:numPr>
              <w:rPr>
                <w:rFonts w:ascii="Arial" w:hAnsi="Arial" w:cs="Arial"/>
                <w:bCs/>
                <w:sz w:val="20"/>
                <w:szCs w:val="20"/>
              </w:rPr>
            </w:pPr>
            <w:r>
              <w:rPr>
                <w:rFonts w:ascii="Arial" w:hAnsi="Arial" w:cs="Arial"/>
                <w:bCs/>
                <w:sz w:val="20"/>
                <w:szCs w:val="20"/>
              </w:rPr>
              <w:t xml:space="preserve">Post graduate experience/training in dysphagia   </w:t>
            </w:r>
            <w:r>
              <w:rPr>
                <w:rFonts w:ascii="Arial" w:hAnsi="Arial" w:cs="Arial"/>
                <w:b/>
                <w:bCs/>
                <w:sz w:val="20"/>
                <w:szCs w:val="20"/>
              </w:rPr>
              <w:t>E</w:t>
            </w:r>
          </w:p>
          <w:p w:rsidR="00804F65" w:rsidRPr="00804F65" w:rsidRDefault="00804F65" w:rsidP="00804F65">
            <w:pPr>
              <w:pStyle w:val="ListParagraph"/>
              <w:numPr>
                <w:ilvl w:val="0"/>
                <w:numId w:val="27"/>
              </w:numPr>
              <w:rPr>
                <w:rFonts w:ascii="Arial" w:hAnsi="Arial" w:cs="Arial"/>
                <w:bCs/>
                <w:sz w:val="20"/>
                <w:szCs w:val="20"/>
              </w:rPr>
            </w:pPr>
            <w:r>
              <w:rPr>
                <w:rFonts w:ascii="Arial" w:hAnsi="Arial" w:cs="Arial"/>
                <w:bCs/>
                <w:sz w:val="20"/>
                <w:szCs w:val="20"/>
              </w:rPr>
              <w:t xml:space="preserve">Excellent auditory perception skills e.g. ability to transcribe speech phonetically   </w:t>
            </w:r>
            <w:r>
              <w:rPr>
                <w:rFonts w:ascii="Arial" w:hAnsi="Arial" w:cs="Arial"/>
                <w:b/>
                <w:bCs/>
                <w:sz w:val="20"/>
                <w:szCs w:val="20"/>
              </w:rPr>
              <w:t>E</w:t>
            </w:r>
          </w:p>
          <w:p w:rsidR="00804F65" w:rsidRPr="00804F65" w:rsidRDefault="00804F65" w:rsidP="00804F65">
            <w:pPr>
              <w:pStyle w:val="ListParagraph"/>
              <w:numPr>
                <w:ilvl w:val="0"/>
                <w:numId w:val="27"/>
              </w:numPr>
              <w:rPr>
                <w:rFonts w:ascii="Arial" w:hAnsi="Arial" w:cs="Arial"/>
                <w:bCs/>
                <w:sz w:val="20"/>
                <w:szCs w:val="20"/>
              </w:rPr>
            </w:pPr>
            <w:r>
              <w:rPr>
                <w:rFonts w:ascii="Arial" w:hAnsi="Arial" w:cs="Arial"/>
                <w:bCs/>
                <w:sz w:val="20"/>
                <w:szCs w:val="20"/>
              </w:rPr>
              <w:t xml:space="preserve">Excellent interpersonal skills  </w:t>
            </w:r>
            <w:r>
              <w:rPr>
                <w:rFonts w:ascii="Arial" w:hAnsi="Arial" w:cs="Arial"/>
                <w:b/>
                <w:bCs/>
                <w:sz w:val="20"/>
                <w:szCs w:val="20"/>
              </w:rPr>
              <w:t>E</w:t>
            </w:r>
          </w:p>
          <w:p w:rsidR="00804F65" w:rsidRPr="00804F65" w:rsidRDefault="00804F65" w:rsidP="00804F65">
            <w:pPr>
              <w:pStyle w:val="ListParagraph"/>
              <w:numPr>
                <w:ilvl w:val="0"/>
                <w:numId w:val="27"/>
              </w:numPr>
              <w:rPr>
                <w:rFonts w:ascii="Arial" w:hAnsi="Arial" w:cs="Arial"/>
                <w:bCs/>
                <w:sz w:val="20"/>
                <w:szCs w:val="20"/>
              </w:rPr>
            </w:pPr>
            <w:r>
              <w:rPr>
                <w:rFonts w:ascii="Arial" w:hAnsi="Arial" w:cs="Arial"/>
                <w:bCs/>
                <w:sz w:val="20"/>
                <w:szCs w:val="20"/>
              </w:rPr>
              <w:t xml:space="preserve">Good presentation skills involving the use of complex multi-medi materials as appropriate  </w:t>
            </w:r>
            <w:r>
              <w:rPr>
                <w:rFonts w:ascii="Arial" w:hAnsi="Arial" w:cs="Arial"/>
                <w:b/>
                <w:bCs/>
                <w:sz w:val="20"/>
                <w:szCs w:val="20"/>
              </w:rPr>
              <w:t>E</w:t>
            </w:r>
          </w:p>
          <w:p w:rsidR="00804F65" w:rsidRPr="00804F65" w:rsidRDefault="00804F65" w:rsidP="00804F65">
            <w:pPr>
              <w:pStyle w:val="ListParagraph"/>
              <w:numPr>
                <w:ilvl w:val="0"/>
                <w:numId w:val="27"/>
              </w:numPr>
              <w:rPr>
                <w:rFonts w:ascii="Arial" w:hAnsi="Arial" w:cs="Arial"/>
                <w:bCs/>
                <w:sz w:val="20"/>
                <w:szCs w:val="20"/>
              </w:rPr>
            </w:pPr>
            <w:r>
              <w:rPr>
                <w:rFonts w:ascii="Arial" w:hAnsi="Arial" w:cs="Arial"/>
                <w:bCs/>
                <w:sz w:val="20"/>
                <w:szCs w:val="20"/>
              </w:rPr>
              <w:t xml:space="preserve">Prioritisation skills </w:t>
            </w:r>
            <w:r>
              <w:rPr>
                <w:rFonts w:ascii="Arial" w:hAnsi="Arial" w:cs="Arial"/>
                <w:b/>
                <w:bCs/>
                <w:sz w:val="20"/>
                <w:szCs w:val="20"/>
              </w:rPr>
              <w:t>E</w:t>
            </w:r>
          </w:p>
          <w:p w:rsidR="00804F65" w:rsidRPr="00804F65" w:rsidRDefault="00804F65" w:rsidP="00804F65">
            <w:pPr>
              <w:pStyle w:val="ListParagraph"/>
              <w:numPr>
                <w:ilvl w:val="0"/>
                <w:numId w:val="27"/>
              </w:numPr>
              <w:rPr>
                <w:rFonts w:ascii="Arial" w:hAnsi="Arial" w:cs="Arial"/>
                <w:bCs/>
                <w:sz w:val="20"/>
                <w:szCs w:val="20"/>
              </w:rPr>
            </w:pPr>
            <w:r>
              <w:rPr>
                <w:rFonts w:ascii="Arial" w:hAnsi="Arial" w:cs="Arial"/>
                <w:bCs/>
                <w:sz w:val="20"/>
                <w:szCs w:val="20"/>
              </w:rPr>
              <w:t xml:space="preserve">Ability to work effectively as a member of the inter-disciplinary team to support the planning and achievement of local service objectives  </w:t>
            </w:r>
            <w:r>
              <w:rPr>
                <w:rFonts w:ascii="Arial" w:hAnsi="Arial" w:cs="Arial"/>
                <w:b/>
                <w:bCs/>
                <w:sz w:val="20"/>
                <w:szCs w:val="20"/>
              </w:rPr>
              <w:t>E</w:t>
            </w:r>
          </w:p>
          <w:p w:rsidR="00804F65" w:rsidRPr="00804F65" w:rsidRDefault="00804F65" w:rsidP="00804F65">
            <w:pPr>
              <w:pStyle w:val="ListParagraph"/>
              <w:numPr>
                <w:ilvl w:val="0"/>
                <w:numId w:val="27"/>
              </w:numPr>
              <w:rPr>
                <w:rFonts w:ascii="Arial" w:hAnsi="Arial" w:cs="Arial"/>
                <w:bCs/>
                <w:sz w:val="20"/>
                <w:szCs w:val="20"/>
              </w:rPr>
            </w:pPr>
            <w:r>
              <w:rPr>
                <w:rFonts w:ascii="Arial" w:hAnsi="Arial" w:cs="Arial"/>
                <w:bCs/>
                <w:sz w:val="20"/>
                <w:szCs w:val="20"/>
              </w:rPr>
              <w:t xml:space="preserve">Knowledge and experience of range of formal and informal assessment and theraputic tools and interventions relevant to client group </w:t>
            </w:r>
            <w:r>
              <w:rPr>
                <w:rFonts w:ascii="Arial" w:hAnsi="Arial" w:cs="Arial"/>
                <w:b/>
                <w:bCs/>
                <w:sz w:val="20"/>
                <w:szCs w:val="20"/>
              </w:rPr>
              <w:t>E</w:t>
            </w:r>
          </w:p>
          <w:p w:rsidR="00804F65" w:rsidRPr="00804F65" w:rsidRDefault="00804F65" w:rsidP="00804F65">
            <w:pPr>
              <w:pStyle w:val="ListParagraph"/>
              <w:numPr>
                <w:ilvl w:val="0"/>
                <w:numId w:val="27"/>
              </w:numPr>
              <w:rPr>
                <w:rFonts w:ascii="Arial" w:hAnsi="Arial" w:cs="Arial"/>
                <w:bCs/>
                <w:sz w:val="20"/>
                <w:szCs w:val="20"/>
              </w:rPr>
            </w:pPr>
            <w:r>
              <w:rPr>
                <w:rFonts w:ascii="Arial" w:hAnsi="Arial" w:cs="Arial"/>
                <w:bCs/>
                <w:sz w:val="20"/>
                <w:szCs w:val="20"/>
              </w:rPr>
              <w:t xml:space="preserve">Knowledge of all relevant national and local policies and procedures   </w:t>
            </w:r>
            <w:r>
              <w:rPr>
                <w:rFonts w:ascii="Arial" w:hAnsi="Arial" w:cs="Arial"/>
                <w:b/>
                <w:bCs/>
                <w:sz w:val="20"/>
                <w:szCs w:val="20"/>
              </w:rPr>
              <w:t>E</w:t>
            </w:r>
          </w:p>
          <w:p w:rsidR="00804F65" w:rsidRPr="00804F65" w:rsidRDefault="00804F65" w:rsidP="00804F65">
            <w:pPr>
              <w:pStyle w:val="ListParagraph"/>
              <w:numPr>
                <w:ilvl w:val="0"/>
                <w:numId w:val="27"/>
              </w:numPr>
              <w:rPr>
                <w:rFonts w:ascii="Arial" w:hAnsi="Arial" w:cs="Arial"/>
                <w:bCs/>
                <w:sz w:val="20"/>
                <w:szCs w:val="20"/>
              </w:rPr>
            </w:pPr>
            <w:r>
              <w:rPr>
                <w:rFonts w:ascii="Arial" w:hAnsi="Arial" w:cs="Arial"/>
                <w:bCs/>
                <w:sz w:val="20"/>
                <w:szCs w:val="20"/>
              </w:rPr>
              <w:t xml:space="preserve">Knowledge of the legal and ethical framework relevant to speciality  </w:t>
            </w:r>
            <w:r>
              <w:rPr>
                <w:rFonts w:ascii="Arial" w:hAnsi="Arial" w:cs="Arial"/>
                <w:b/>
                <w:bCs/>
                <w:sz w:val="20"/>
                <w:szCs w:val="20"/>
              </w:rPr>
              <w:t>E</w:t>
            </w:r>
          </w:p>
          <w:p w:rsidR="00804F65" w:rsidRPr="00804F65" w:rsidRDefault="00804F65" w:rsidP="00804F65">
            <w:pPr>
              <w:pStyle w:val="ListParagraph"/>
              <w:numPr>
                <w:ilvl w:val="0"/>
                <w:numId w:val="27"/>
              </w:numPr>
              <w:rPr>
                <w:rFonts w:ascii="Arial" w:hAnsi="Arial" w:cs="Arial"/>
                <w:bCs/>
                <w:sz w:val="20"/>
                <w:szCs w:val="20"/>
              </w:rPr>
            </w:pPr>
            <w:r>
              <w:rPr>
                <w:rFonts w:ascii="Arial" w:hAnsi="Arial" w:cs="Arial"/>
                <w:bCs/>
                <w:sz w:val="20"/>
                <w:szCs w:val="20"/>
              </w:rPr>
              <w:t xml:space="preserve">Commitment to corporate training e.g. moving and handling, disability awareness  </w:t>
            </w:r>
            <w:r>
              <w:rPr>
                <w:rFonts w:ascii="Arial" w:hAnsi="Arial" w:cs="Arial"/>
                <w:b/>
                <w:bCs/>
                <w:sz w:val="20"/>
                <w:szCs w:val="20"/>
              </w:rPr>
              <w:t>E</w:t>
            </w:r>
          </w:p>
          <w:p w:rsidR="00804F65" w:rsidRPr="00804F65" w:rsidRDefault="00804F65" w:rsidP="00804F65">
            <w:pPr>
              <w:pStyle w:val="ListParagraph"/>
              <w:numPr>
                <w:ilvl w:val="0"/>
                <w:numId w:val="27"/>
              </w:numPr>
              <w:rPr>
                <w:rFonts w:ascii="Arial" w:hAnsi="Arial" w:cs="Arial"/>
                <w:bCs/>
                <w:sz w:val="20"/>
                <w:szCs w:val="20"/>
              </w:rPr>
            </w:pPr>
            <w:r>
              <w:rPr>
                <w:rFonts w:ascii="Arial" w:hAnsi="Arial" w:cs="Arial"/>
                <w:bCs/>
                <w:sz w:val="20"/>
                <w:szCs w:val="20"/>
              </w:rPr>
              <w:t xml:space="preserve">Commitment to ongoing professional development  </w:t>
            </w:r>
            <w:r>
              <w:rPr>
                <w:rFonts w:ascii="Arial" w:hAnsi="Arial" w:cs="Arial"/>
                <w:b/>
                <w:bCs/>
                <w:sz w:val="20"/>
                <w:szCs w:val="20"/>
              </w:rPr>
              <w:t>E</w:t>
            </w:r>
          </w:p>
          <w:p w:rsidR="00804F65" w:rsidRPr="00804F65" w:rsidRDefault="00804F65" w:rsidP="00804F65">
            <w:pPr>
              <w:pStyle w:val="ListParagraph"/>
              <w:numPr>
                <w:ilvl w:val="0"/>
                <w:numId w:val="27"/>
              </w:numPr>
              <w:rPr>
                <w:rFonts w:ascii="Arial" w:hAnsi="Arial" w:cs="Arial"/>
                <w:bCs/>
                <w:sz w:val="20"/>
                <w:szCs w:val="20"/>
              </w:rPr>
            </w:pPr>
            <w:r>
              <w:rPr>
                <w:rFonts w:ascii="Arial" w:hAnsi="Arial" w:cs="Arial"/>
                <w:bCs/>
                <w:sz w:val="20"/>
                <w:szCs w:val="20"/>
              </w:rPr>
              <w:t xml:space="preserve">Some experience of providing teaching and training to undergraduates, Speech and Language Therapists, other professionals and agencies  </w:t>
            </w:r>
            <w:r>
              <w:rPr>
                <w:rFonts w:ascii="Arial" w:hAnsi="Arial" w:cs="Arial"/>
                <w:b/>
                <w:bCs/>
                <w:sz w:val="20"/>
                <w:szCs w:val="20"/>
              </w:rPr>
              <w:t>D</w:t>
            </w:r>
          </w:p>
          <w:p w:rsidR="00804F65" w:rsidRPr="00804F65" w:rsidRDefault="00804F65" w:rsidP="00804F65">
            <w:pPr>
              <w:pStyle w:val="ListParagraph"/>
              <w:numPr>
                <w:ilvl w:val="0"/>
                <w:numId w:val="27"/>
              </w:numPr>
              <w:rPr>
                <w:rFonts w:ascii="Arial" w:hAnsi="Arial" w:cs="Arial"/>
                <w:bCs/>
                <w:sz w:val="20"/>
                <w:szCs w:val="20"/>
              </w:rPr>
            </w:pPr>
            <w:r w:rsidRPr="00804F65">
              <w:rPr>
                <w:rFonts w:ascii="Arial" w:hAnsi="Arial" w:cs="Arial"/>
                <w:bCs/>
                <w:sz w:val="20"/>
                <w:szCs w:val="20"/>
              </w:rPr>
              <w:t>Experience in audit and research</w:t>
            </w:r>
            <w:r>
              <w:rPr>
                <w:rFonts w:ascii="Arial" w:hAnsi="Arial" w:cs="Arial"/>
                <w:b/>
                <w:bCs/>
                <w:sz w:val="20"/>
                <w:szCs w:val="20"/>
              </w:rPr>
              <w:t xml:space="preserve">  D</w:t>
            </w:r>
          </w:p>
          <w:p w:rsidR="00804F65" w:rsidRPr="00804F65" w:rsidRDefault="00804F65" w:rsidP="00804F65">
            <w:pPr>
              <w:pStyle w:val="ListParagraph"/>
              <w:numPr>
                <w:ilvl w:val="0"/>
                <w:numId w:val="27"/>
              </w:numPr>
              <w:rPr>
                <w:rFonts w:ascii="Arial" w:hAnsi="Arial" w:cs="Arial"/>
                <w:bCs/>
                <w:sz w:val="20"/>
                <w:szCs w:val="20"/>
              </w:rPr>
            </w:pPr>
            <w:r>
              <w:rPr>
                <w:rFonts w:ascii="Arial" w:hAnsi="Arial" w:cs="Arial"/>
                <w:bCs/>
                <w:sz w:val="20"/>
                <w:szCs w:val="20"/>
              </w:rPr>
              <w:t xml:space="preserve">History of attendance at conferences, certificated short courses, training days relevant to specialism </w:t>
            </w:r>
            <w:r>
              <w:rPr>
                <w:rFonts w:ascii="Arial" w:hAnsi="Arial" w:cs="Arial"/>
                <w:b/>
                <w:bCs/>
                <w:sz w:val="20"/>
                <w:szCs w:val="20"/>
              </w:rPr>
              <w:t>D</w:t>
            </w:r>
          </w:p>
          <w:p w:rsidR="00804F65" w:rsidRPr="00804F65" w:rsidRDefault="00804F65" w:rsidP="00804F65">
            <w:pPr>
              <w:pStyle w:val="ListParagraph"/>
              <w:numPr>
                <w:ilvl w:val="0"/>
                <w:numId w:val="27"/>
              </w:numPr>
              <w:rPr>
                <w:rFonts w:ascii="Arial" w:hAnsi="Arial" w:cs="Arial"/>
                <w:bCs/>
                <w:sz w:val="20"/>
                <w:szCs w:val="20"/>
              </w:rPr>
            </w:pPr>
            <w:r>
              <w:rPr>
                <w:rFonts w:ascii="Arial" w:hAnsi="Arial" w:cs="Arial"/>
                <w:bCs/>
                <w:sz w:val="20"/>
                <w:szCs w:val="20"/>
              </w:rPr>
              <w:t>Experience</w:t>
            </w:r>
            <w:r w:rsidRPr="00804F65">
              <w:rPr>
                <w:rFonts w:ascii="Arial" w:hAnsi="Arial" w:cs="Arial"/>
                <w:bCs/>
                <w:sz w:val="20"/>
                <w:szCs w:val="20"/>
              </w:rPr>
              <w:t xml:space="preserve"> of interdisciplinary and inter agency working</w:t>
            </w:r>
            <w:r>
              <w:rPr>
                <w:rFonts w:ascii="Arial" w:hAnsi="Arial" w:cs="Arial"/>
                <w:b/>
                <w:bCs/>
                <w:sz w:val="20"/>
                <w:szCs w:val="20"/>
              </w:rPr>
              <w:t xml:space="preserve"> D</w:t>
            </w:r>
          </w:p>
          <w:p w:rsidR="00804F65" w:rsidRPr="00804F65" w:rsidRDefault="00804F65" w:rsidP="00804F65">
            <w:pPr>
              <w:pStyle w:val="ListParagraph"/>
              <w:numPr>
                <w:ilvl w:val="0"/>
                <w:numId w:val="27"/>
              </w:numPr>
              <w:rPr>
                <w:rFonts w:ascii="Arial" w:hAnsi="Arial" w:cs="Arial"/>
                <w:bCs/>
                <w:sz w:val="20"/>
                <w:szCs w:val="20"/>
              </w:rPr>
            </w:pPr>
            <w:r>
              <w:rPr>
                <w:rFonts w:ascii="Arial" w:hAnsi="Arial" w:cs="Arial"/>
                <w:bCs/>
                <w:sz w:val="20"/>
                <w:szCs w:val="20"/>
              </w:rPr>
              <w:t xml:space="preserve">Ability to maintain effective working relationships with relevant stakeholders </w:t>
            </w:r>
            <w:r>
              <w:rPr>
                <w:rFonts w:ascii="Arial" w:hAnsi="Arial" w:cs="Arial"/>
                <w:b/>
                <w:bCs/>
                <w:sz w:val="20"/>
                <w:szCs w:val="20"/>
              </w:rPr>
              <w:t>D</w:t>
            </w:r>
          </w:p>
          <w:p w:rsidR="00804F65" w:rsidRPr="00804F65" w:rsidRDefault="00804F65" w:rsidP="00804F65">
            <w:pPr>
              <w:pStyle w:val="ListParagraph"/>
              <w:numPr>
                <w:ilvl w:val="0"/>
                <w:numId w:val="27"/>
              </w:numPr>
              <w:rPr>
                <w:rFonts w:ascii="Arial" w:hAnsi="Arial" w:cs="Arial"/>
                <w:bCs/>
                <w:sz w:val="20"/>
                <w:szCs w:val="20"/>
              </w:rPr>
            </w:pPr>
            <w:r>
              <w:rPr>
                <w:rFonts w:ascii="Arial" w:hAnsi="Arial" w:cs="Arial"/>
                <w:bCs/>
                <w:sz w:val="20"/>
                <w:szCs w:val="20"/>
              </w:rPr>
              <w:t xml:space="preserve">Skills in mentoring/peer review </w:t>
            </w:r>
            <w:r>
              <w:rPr>
                <w:rFonts w:ascii="Arial" w:hAnsi="Arial" w:cs="Arial"/>
                <w:b/>
                <w:bCs/>
                <w:sz w:val="20"/>
                <w:szCs w:val="20"/>
              </w:rPr>
              <w:t>D</w:t>
            </w:r>
          </w:p>
          <w:p w:rsidR="00804F65" w:rsidRPr="00804F65" w:rsidRDefault="00804F65" w:rsidP="00804F65">
            <w:pPr>
              <w:rPr>
                <w:rFonts w:ascii="Arial" w:hAnsi="Arial" w:cs="Arial"/>
                <w:bCs/>
                <w:sz w:val="20"/>
                <w:szCs w:val="20"/>
              </w:rPr>
            </w:pPr>
          </w:p>
        </w:tc>
      </w:tr>
    </w:tbl>
    <w:p w:rsidR="008A7B46" w:rsidRDefault="008A7B46"/>
    <w:sectPr w:rsidR="008A7B46" w:rsidSect="000819C5">
      <w:pgSz w:w="11906" w:h="16838"/>
      <w:pgMar w:top="568"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C2FC7"/>
    <w:multiLevelType w:val="hybridMultilevel"/>
    <w:tmpl w:val="486E1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694ED6"/>
    <w:multiLevelType w:val="hybridMultilevel"/>
    <w:tmpl w:val="66B6E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BA087F"/>
    <w:multiLevelType w:val="hybridMultilevel"/>
    <w:tmpl w:val="50B6D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69208A"/>
    <w:multiLevelType w:val="hybridMultilevel"/>
    <w:tmpl w:val="0DA6E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DB319D"/>
    <w:multiLevelType w:val="hybridMultilevel"/>
    <w:tmpl w:val="06CC3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9F4137"/>
    <w:multiLevelType w:val="hybridMultilevel"/>
    <w:tmpl w:val="1AB869A8"/>
    <w:lvl w:ilvl="0" w:tplc="0809000F">
      <w:start w:val="1"/>
      <w:numFmt w:val="decimal"/>
      <w:lvlText w:val="%1."/>
      <w:lvlJc w:val="left"/>
      <w:pPr>
        <w:ind w:left="1265" w:hanging="360"/>
      </w:pPr>
    </w:lvl>
    <w:lvl w:ilvl="1" w:tplc="08090019" w:tentative="1">
      <w:start w:val="1"/>
      <w:numFmt w:val="lowerLetter"/>
      <w:lvlText w:val="%2."/>
      <w:lvlJc w:val="left"/>
      <w:pPr>
        <w:ind w:left="1985" w:hanging="360"/>
      </w:pPr>
    </w:lvl>
    <w:lvl w:ilvl="2" w:tplc="0809001B" w:tentative="1">
      <w:start w:val="1"/>
      <w:numFmt w:val="lowerRoman"/>
      <w:lvlText w:val="%3."/>
      <w:lvlJc w:val="right"/>
      <w:pPr>
        <w:ind w:left="2705" w:hanging="180"/>
      </w:pPr>
    </w:lvl>
    <w:lvl w:ilvl="3" w:tplc="0809000F" w:tentative="1">
      <w:start w:val="1"/>
      <w:numFmt w:val="decimal"/>
      <w:lvlText w:val="%4."/>
      <w:lvlJc w:val="left"/>
      <w:pPr>
        <w:ind w:left="3425" w:hanging="360"/>
      </w:pPr>
    </w:lvl>
    <w:lvl w:ilvl="4" w:tplc="08090019" w:tentative="1">
      <w:start w:val="1"/>
      <w:numFmt w:val="lowerLetter"/>
      <w:lvlText w:val="%5."/>
      <w:lvlJc w:val="left"/>
      <w:pPr>
        <w:ind w:left="4145" w:hanging="360"/>
      </w:pPr>
    </w:lvl>
    <w:lvl w:ilvl="5" w:tplc="0809001B" w:tentative="1">
      <w:start w:val="1"/>
      <w:numFmt w:val="lowerRoman"/>
      <w:lvlText w:val="%6."/>
      <w:lvlJc w:val="right"/>
      <w:pPr>
        <w:ind w:left="4865" w:hanging="180"/>
      </w:pPr>
    </w:lvl>
    <w:lvl w:ilvl="6" w:tplc="0809000F" w:tentative="1">
      <w:start w:val="1"/>
      <w:numFmt w:val="decimal"/>
      <w:lvlText w:val="%7."/>
      <w:lvlJc w:val="left"/>
      <w:pPr>
        <w:ind w:left="5585" w:hanging="360"/>
      </w:pPr>
    </w:lvl>
    <w:lvl w:ilvl="7" w:tplc="08090019" w:tentative="1">
      <w:start w:val="1"/>
      <w:numFmt w:val="lowerLetter"/>
      <w:lvlText w:val="%8."/>
      <w:lvlJc w:val="left"/>
      <w:pPr>
        <w:ind w:left="6305" w:hanging="360"/>
      </w:pPr>
    </w:lvl>
    <w:lvl w:ilvl="8" w:tplc="0809001B" w:tentative="1">
      <w:start w:val="1"/>
      <w:numFmt w:val="lowerRoman"/>
      <w:lvlText w:val="%9."/>
      <w:lvlJc w:val="right"/>
      <w:pPr>
        <w:ind w:left="7025" w:hanging="180"/>
      </w:pPr>
    </w:lvl>
  </w:abstractNum>
  <w:abstractNum w:abstractNumId="6" w15:restartNumberingAfterBreak="0">
    <w:nsid w:val="2B6F0C56"/>
    <w:multiLevelType w:val="hybridMultilevel"/>
    <w:tmpl w:val="CE3C7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CA205D"/>
    <w:multiLevelType w:val="hybridMultilevel"/>
    <w:tmpl w:val="8392D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A31333"/>
    <w:multiLevelType w:val="hybridMultilevel"/>
    <w:tmpl w:val="A10025B6"/>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9" w15:restartNumberingAfterBreak="0">
    <w:nsid w:val="46556D67"/>
    <w:multiLevelType w:val="hybridMultilevel"/>
    <w:tmpl w:val="AEAC8B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C4CAB"/>
    <w:multiLevelType w:val="hybridMultilevel"/>
    <w:tmpl w:val="0C600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21113D"/>
    <w:multiLevelType w:val="hybridMultilevel"/>
    <w:tmpl w:val="B47A5B9E"/>
    <w:lvl w:ilvl="0" w:tplc="DAB4EE2E">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B7E60AF"/>
    <w:multiLevelType w:val="hybridMultilevel"/>
    <w:tmpl w:val="AF5E4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2F2CD5"/>
    <w:multiLevelType w:val="hybridMultilevel"/>
    <w:tmpl w:val="51720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E26D84"/>
    <w:multiLevelType w:val="hybridMultilevel"/>
    <w:tmpl w:val="727EBEE2"/>
    <w:lvl w:ilvl="0" w:tplc="08090001">
      <w:start w:val="1"/>
      <w:numFmt w:val="bullet"/>
      <w:lvlText w:val=""/>
      <w:lvlJc w:val="left"/>
      <w:pPr>
        <w:tabs>
          <w:tab w:val="num" w:pos="360"/>
        </w:tabs>
        <w:ind w:left="360" w:hanging="360"/>
      </w:pPr>
      <w:rPr>
        <w:rFonts w:ascii="Symbol" w:hAnsi="Symbol" w:hint="default"/>
      </w:rPr>
    </w:lvl>
    <w:lvl w:ilvl="1" w:tplc="08090003">
      <w:start w:val="1"/>
      <w:numFmt w:val="lowerLetter"/>
      <w:lvlText w:val="%2."/>
      <w:lvlJc w:val="left"/>
      <w:pPr>
        <w:tabs>
          <w:tab w:val="num" w:pos="1080"/>
        </w:tabs>
        <w:ind w:left="1080" w:hanging="360"/>
      </w:pPr>
    </w:lvl>
    <w:lvl w:ilvl="2" w:tplc="08090005" w:tentative="1">
      <w:start w:val="1"/>
      <w:numFmt w:val="lowerRoman"/>
      <w:lvlText w:val="%3."/>
      <w:lvlJc w:val="right"/>
      <w:pPr>
        <w:tabs>
          <w:tab w:val="num" w:pos="1800"/>
        </w:tabs>
        <w:ind w:left="1800" w:hanging="180"/>
      </w:pPr>
    </w:lvl>
    <w:lvl w:ilvl="3" w:tplc="08090001" w:tentative="1">
      <w:start w:val="1"/>
      <w:numFmt w:val="decimal"/>
      <w:lvlText w:val="%4."/>
      <w:lvlJc w:val="left"/>
      <w:pPr>
        <w:tabs>
          <w:tab w:val="num" w:pos="2520"/>
        </w:tabs>
        <w:ind w:left="2520" w:hanging="360"/>
      </w:pPr>
    </w:lvl>
    <w:lvl w:ilvl="4" w:tplc="08090003" w:tentative="1">
      <w:start w:val="1"/>
      <w:numFmt w:val="lowerLetter"/>
      <w:lvlText w:val="%5."/>
      <w:lvlJc w:val="left"/>
      <w:pPr>
        <w:tabs>
          <w:tab w:val="num" w:pos="3240"/>
        </w:tabs>
        <w:ind w:left="3240" w:hanging="360"/>
      </w:pPr>
    </w:lvl>
    <w:lvl w:ilvl="5" w:tplc="08090005" w:tentative="1">
      <w:start w:val="1"/>
      <w:numFmt w:val="lowerRoman"/>
      <w:lvlText w:val="%6."/>
      <w:lvlJc w:val="right"/>
      <w:pPr>
        <w:tabs>
          <w:tab w:val="num" w:pos="3960"/>
        </w:tabs>
        <w:ind w:left="3960" w:hanging="180"/>
      </w:pPr>
    </w:lvl>
    <w:lvl w:ilvl="6" w:tplc="08090001" w:tentative="1">
      <w:start w:val="1"/>
      <w:numFmt w:val="decimal"/>
      <w:lvlText w:val="%7."/>
      <w:lvlJc w:val="left"/>
      <w:pPr>
        <w:tabs>
          <w:tab w:val="num" w:pos="4680"/>
        </w:tabs>
        <w:ind w:left="4680" w:hanging="360"/>
      </w:pPr>
    </w:lvl>
    <w:lvl w:ilvl="7" w:tplc="08090003" w:tentative="1">
      <w:start w:val="1"/>
      <w:numFmt w:val="lowerLetter"/>
      <w:lvlText w:val="%8."/>
      <w:lvlJc w:val="left"/>
      <w:pPr>
        <w:tabs>
          <w:tab w:val="num" w:pos="5400"/>
        </w:tabs>
        <w:ind w:left="5400" w:hanging="360"/>
      </w:pPr>
    </w:lvl>
    <w:lvl w:ilvl="8" w:tplc="08090005" w:tentative="1">
      <w:start w:val="1"/>
      <w:numFmt w:val="lowerRoman"/>
      <w:lvlText w:val="%9."/>
      <w:lvlJc w:val="right"/>
      <w:pPr>
        <w:tabs>
          <w:tab w:val="num" w:pos="6120"/>
        </w:tabs>
        <w:ind w:left="6120" w:hanging="180"/>
      </w:pPr>
    </w:lvl>
  </w:abstractNum>
  <w:abstractNum w:abstractNumId="15" w15:restartNumberingAfterBreak="0">
    <w:nsid w:val="58B6149F"/>
    <w:multiLevelType w:val="hybridMultilevel"/>
    <w:tmpl w:val="8F0EB7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00452D0"/>
    <w:multiLevelType w:val="hybridMultilevel"/>
    <w:tmpl w:val="D4C4FF8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6B7D10"/>
    <w:multiLevelType w:val="hybridMultilevel"/>
    <w:tmpl w:val="3F8E7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A976AC"/>
    <w:multiLevelType w:val="hybridMultilevel"/>
    <w:tmpl w:val="CA34B8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B323D77"/>
    <w:multiLevelType w:val="hybridMultilevel"/>
    <w:tmpl w:val="5944F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B8236B1"/>
    <w:multiLevelType w:val="hybridMultilevel"/>
    <w:tmpl w:val="BBF670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BF60876"/>
    <w:multiLevelType w:val="hybridMultilevel"/>
    <w:tmpl w:val="88382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FF31C1C"/>
    <w:multiLevelType w:val="hybridMultilevel"/>
    <w:tmpl w:val="2A0EB8D2"/>
    <w:lvl w:ilvl="0" w:tplc="DAB4EE2E">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18268A7"/>
    <w:multiLevelType w:val="hybridMultilevel"/>
    <w:tmpl w:val="5D1A3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37610A"/>
    <w:multiLevelType w:val="hybridMultilevel"/>
    <w:tmpl w:val="2B968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1F7A91"/>
    <w:multiLevelType w:val="hybridMultilevel"/>
    <w:tmpl w:val="E4D41B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F007FA3"/>
    <w:multiLevelType w:val="hybridMultilevel"/>
    <w:tmpl w:val="F5FC7D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6"/>
  </w:num>
  <w:num w:numId="3">
    <w:abstractNumId w:val="20"/>
  </w:num>
  <w:num w:numId="4">
    <w:abstractNumId w:val="25"/>
  </w:num>
  <w:num w:numId="5">
    <w:abstractNumId w:val="18"/>
  </w:num>
  <w:num w:numId="6">
    <w:abstractNumId w:val="3"/>
  </w:num>
  <w:num w:numId="7">
    <w:abstractNumId w:val="23"/>
  </w:num>
  <w:num w:numId="8">
    <w:abstractNumId w:val="21"/>
  </w:num>
  <w:num w:numId="9">
    <w:abstractNumId w:val="10"/>
  </w:num>
  <w:num w:numId="10">
    <w:abstractNumId w:val="11"/>
  </w:num>
  <w:num w:numId="11">
    <w:abstractNumId w:val="7"/>
  </w:num>
  <w:num w:numId="12">
    <w:abstractNumId w:val="15"/>
  </w:num>
  <w:num w:numId="13">
    <w:abstractNumId w:val="9"/>
  </w:num>
  <w:num w:numId="14">
    <w:abstractNumId w:val="5"/>
  </w:num>
  <w:num w:numId="15">
    <w:abstractNumId w:val="22"/>
  </w:num>
  <w:num w:numId="16">
    <w:abstractNumId w:val="8"/>
  </w:num>
  <w:num w:numId="17">
    <w:abstractNumId w:val="13"/>
  </w:num>
  <w:num w:numId="18">
    <w:abstractNumId w:val="17"/>
  </w:num>
  <w:num w:numId="19">
    <w:abstractNumId w:val="19"/>
  </w:num>
  <w:num w:numId="20">
    <w:abstractNumId w:val="2"/>
  </w:num>
  <w:num w:numId="21">
    <w:abstractNumId w:val="0"/>
  </w:num>
  <w:num w:numId="22">
    <w:abstractNumId w:val="24"/>
  </w:num>
  <w:num w:numId="23">
    <w:abstractNumId w:val="12"/>
  </w:num>
  <w:num w:numId="24">
    <w:abstractNumId w:val="1"/>
  </w:num>
  <w:num w:numId="25">
    <w:abstractNumId w:val="4"/>
  </w:num>
  <w:num w:numId="26">
    <w:abstractNumId w:val="6"/>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754"/>
    <w:rsid w:val="000270CE"/>
    <w:rsid w:val="000819C5"/>
    <w:rsid w:val="00161D26"/>
    <w:rsid w:val="00193A51"/>
    <w:rsid w:val="001A3F39"/>
    <w:rsid w:val="001D6F88"/>
    <w:rsid w:val="001E21BB"/>
    <w:rsid w:val="00204B9E"/>
    <w:rsid w:val="00307B84"/>
    <w:rsid w:val="003C70A8"/>
    <w:rsid w:val="004432EE"/>
    <w:rsid w:val="004F6F1E"/>
    <w:rsid w:val="00536053"/>
    <w:rsid w:val="00594820"/>
    <w:rsid w:val="005A4337"/>
    <w:rsid w:val="005F5B29"/>
    <w:rsid w:val="00804F65"/>
    <w:rsid w:val="008108A5"/>
    <w:rsid w:val="00897A86"/>
    <w:rsid w:val="008A7B46"/>
    <w:rsid w:val="009A4B70"/>
    <w:rsid w:val="00A52E56"/>
    <w:rsid w:val="00AC15B5"/>
    <w:rsid w:val="00B157DE"/>
    <w:rsid w:val="00B855A6"/>
    <w:rsid w:val="00BD3A7B"/>
    <w:rsid w:val="00BF0754"/>
    <w:rsid w:val="00C664EA"/>
    <w:rsid w:val="00E57F8B"/>
    <w:rsid w:val="00E6320A"/>
    <w:rsid w:val="00F10056"/>
    <w:rsid w:val="00F22F72"/>
    <w:rsid w:val="00F827AB"/>
    <w:rsid w:val="00FB1B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0973524-3009-405B-B07D-3F3A79953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075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F07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819C5"/>
    <w:pPr>
      <w:ind w:left="720"/>
      <w:contextualSpacing/>
    </w:pPr>
  </w:style>
  <w:style w:type="paragraph" w:styleId="BalloonText">
    <w:name w:val="Balloon Text"/>
    <w:basedOn w:val="Normal"/>
    <w:link w:val="BalloonTextChar"/>
    <w:uiPriority w:val="99"/>
    <w:semiHidden/>
    <w:unhideWhenUsed/>
    <w:rsid w:val="00804F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4F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3546</Words>
  <Characters>21756</Characters>
  <Application>Microsoft Office Word</Application>
  <DocSecurity>4</DocSecurity>
  <Lines>181</Lines>
  <Paragraphs>50</Paragraphs>
  <ScaleCrop>false</ScaleCrop>
  <HeadingPairs>
    <vt:vector size="2" baseType="variant">
      <vt:variant>
        <vt:lpstr>Title</vt:lpstr>
      </vt:variant>
      <vt:variant>
        <vt:i4>1</vt:i4>
      </vt:variant>
    </vt:vector>
  </HeadingPairs>
  <TitlesOfParts>
    <vt:vector size="1" baseType="lpstr">
      <vt:lpstr>Agenda For Change Job Description Template</vt:lpstr>
    </vt:vector>
  </TitlesOfParts>
  <Company>North Glasgow Hospital's</Company>
  <LinksUpToDate>false</LinksUpToDate>
  <CharactersWithSpaces>25252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For Change Job Description Template</dc:title>
  <dc:creator>susan chisholm</dc:creator>
  <cp:lastModifiedBy>Mcdonald, Marion</cp:lastModifiedBy>
  <cp:revision>2</cp:revision>
  <cp:lastPrinted>2023-07-17T13:52:00Z</cp:lastPrinted>
  <dcterms:created xsi:type="dcterms:W3CDTF">2023-11-17T14:59:00Z</dcterms:created>
  <dcterms:modified xsi:type="dcterms:W3CDTF">2023-11-17T14:59:00Z</dcterms:modified>
</cp:coreProperties>
</file>