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6095"/>
        <w:gridCol w:w="2694"/>
      </w:tblGrid>
      <w:tr w:rsidR="00231FEE" w:rsidRPr="00231FEE" w14:paraId="0222F0EE" w14:textId="77777777" w:rsidTr="00311E85">
        <w:tc>
          <w:tcPr>
            <w:tcW w:w="10491" w:type="dxa"/>
            <w:gridSpan w:val="3"/>
          </w:tcPr>
          <w:p w14:paraId="56457A31" w14:textId="77777777" w:rsidR="00DC61CB" w:rsidRPr="00231FEE" w:rsidRDefault="00DC61CB" w:rsidP="001F759E">
            <w:pPr>
              <w:pStyle w:val="Heading1"/>
              <w:rPr>
                <w:rFonts w:ascii="Arial" w:hAnsi="Arial" w:cs="Arial"/>
                <w:sz w:val="22"/>
                <w:szCs w:val="22"/>
              </w:rPr>
            </w:pPr>
            <w:r w:rsidRPr="00231FEE">
              <w:rPr>
                <w:rFonts w:ascii="Arial" w:hAnsi="Arial" w:cs="Arial"/>
                <w:sz w:val="22"/>
                <w:szCs w:val="22"/>
              </w:rPr>
              <w:t>Person specification</w:t>
            </w:r>
          </w:p>
          <w:p w14:paraId="426D9CBE" w14:textId="77777777" w:rsidR="00DC61CB" w:rsidRPr="00231FEE" w:rsidRDefault="00231FEE" w:rsidP="001F759E">
            <w:pPr>
              <w:rPr>
                <w:rFonts w:ascii="Arial" w:hAnsi="Arial" w:cs="Arial"/>
                <w:b/>
                <w:sz w:val="22"/>
                <w:szCs w:val="22"/>
              </w:rPr>
            </w:pPr>
            <w:r>
              <w:rPr>
                <w:rFonts w:ascii="Arial" w:hAnsi="Arial" w:cs="Arial"/>
                <w:b/>
                <w:sz w:val="22"/>
                <w:szCs w:val="22"/>
              </w:rPr>
              <w:t xml:space="preserve">Advanced Practitioner OT </w:t>
            </w:r>
            <w:r w:rsidR="00933A1A" w:rsidRPr="00231FEE">
              <w:rPr>
                <w:rFonts w:ascii="Arial" w:hAnsi="Arial" w:cs="Arial"/>
                <w:b/>
                <w:sz w:val="22"/>
                <w:szCs w:val="22"/>
              </w:rPr>
              <w:t>Band 7</w:t>
            </w:r>
            <w:r w:rsidR="00DC61CB" w:rsidRPr="00231FEE">
              <w:rPr>
                <w:rFonts w:ascii="Arial" w:hAnsi="Arial" w:cs="Arial"/>
                <w:b/>
                <w:sz w:val="22"/>
                <w:szCs w:val="22"/>
              </w:rPr>
              <w:t xml:space="preserve"> </w:t>
            </w:r>
            <w:r w:rsidR="00BE07CB">
              <w:rPr>
                <w:rFonts w:ascii="Arial" w:hAnsi="Arial" w:cs="Arial"/>
                <w:b/>
                <w:sz w:val="22"/>
                <w:szCs w:val="22"/>
              </w:rPr>
              <w:t xml:space="preserve">Older </w:t>
            </w:r>
            <w:r w:rsidR="00624297">
              <w:rPr>
                <w:rFonts w:ascii="Arial" w:hAnsi="Arial" w:cs="Arial"/>
                <w:b/>
                <w:sz w:val="22"/>
                <w:szCs w:val="22"/>
              </w:rPr>
              <w:t>Adult Mental Health</w:t>
            </w:r>
          </w:p>
        </w:tc>
      </w:tr>
      <w:tr w:rsidR="00231FEE" w:rsidRPr="00231FEE" w14:paraId="06469371" w14:textId="77777777" w:rsidTr="001F759E">
        <w:tc>
          <w:tcPr>
            <w:tcW w:w="1702" w:type="dxa"/>
          </w:tcPr>
          <w:p w14:paraId="11818E04" w14:textId="77777777" w:rsidR="00DC61CB" w:rsidRPr="00231FEE" w:rsidRDefault="00DC61CB" w:rsidP="001F759E">
            <w:pPr>
              <w:pStyle w:val="Heading1"/>
              <w:rPr>
                <w:rFonts w:ascii="Arial" w:hAnsi="Arial" w:cs="Arial"/>
                <w:sz w:val="22"/>
                <w:szCs w:val="22"/>
              </w:rPr>
            </w:pPr>
            <w:r w:rsidRPr="00231FEE">
              <w:rPr>
                <w:rFonts w:ascii="Arial" w:hAnsi="Arial" w:cs="Arial"/>
                <w:sz w:val="22"/>
                <w:szCs w:val="22"/>
              </w:rPr>
              <w:t>ATTRIBUTES</w:t>
            </w:r>
          </w:p>
        </w:tc>
        <w:tc>
          <w:tcPr>
            <w:tcW w:w="6095" w:type="dxa"/>
          </w:tcPr>
          <w:p w14:paraId="3231E1BC" w14:textId="77777777" w:rsidR="00DC61CB" w:rsidRPr="00231FEE" w:rsidRDefault="00DC61CB" w:rsidP="001F759E">
            <w:pPr>
              <w:pStyle w:val="Heading1"/>
              <w:rPr>
                <w:rFonts w:ascii="Arial" w:hAnsi="Arial" w:cs="Arial"/>
                <w:sz w:val="22"/>
                <w:szCs w:val="22"/>
              </w:rPr>
            </w:pPr>
            <w:r w:rsidRPr="00231FEE">
              <w:rPr>
                <w:rFonts w:ascii="Arial" w:hAnsi="Arial" w:cs="Arial"/>
                <w:sz w:val="22"/>
                <w:szCs w:val="22"/>
              </w:rPr>
              <w:t xml:space="preserve">ESSENTIAL </w:t>
            </w:r>
          </w:p>
          <w:p w14:paraId="3EADAF35" w14:textId="77777777" w:rsidR="00DC61CB" w:rsidRPr="00231FEE" w:rsidRDefault="00DC61CB" w:rsidP="001F759E">
            <w:pPr>
              <w:rPr>
                <w:rFonts w:ascii="Arial" w:hAnsi="Arial" w:cs="Arial"/>
                <w:sz w:val="22"/>
                <w:szCs w:val="22"/>
              </w:rPr>
            </w:pPr>
          </w:p>
        </w:tc>
        <w:tc>
          <w:tcPr>
            <w:tcW w:w="2694" w:type="dxa"/>
          </w:tcPr>
          <w:p w14:paraId="282749CA" w14:textId="77777777" w:rsidR="00DC61CB" w:rsidRPr="00231FEE" w:rsidRDefault="00DC61CB" w:rsidP="001F759E">
            <w:pPr>
              <w:pStyle w:val="Heading1"/>
              <w:rPr>
                <w:rFonts w:ascii="Arial" w:hAnsi="Arial" w:cs="Arial"/>
                <w:sz w:val="22"/>
                <w:szCs w:val="22"/>
              </w:rPr>
            </w:pPr>
            <w:r w:rsidRPr="00231FEE">
              <w:rPr>
                <w:rFonts w:ascii="Arial" w:hAnsi="Arial" w:cs="Arial"/>
                <w:sz w:val="22"/>
                <w:szCs w:val="22"/>
              </w:rPr>
              <w:t>DESIRABLE</w:t>
            </w:r>
          </w:p>
        </w:tc>
      </w:tr>
      <w:tr w:rsidR="00231FEE" w:rsidRPr="00231FEE" w14:paraId="751E3865" w14:textId="77777777" w:rsidTr="001F759E">
        <w:tc>
          <w:tcPr>
            <w:tcW w:w="1702" w:type="dxa"/>
          </w:tcPr>
          <w:p w14:paraId="5C930D59" w14:textId="77777777" w:rsidR="00DC61CB" w:rsidRPr="00231FEE" w:rsidRDefault="00DC61CB" w:rsidP="001F759E">
            <w:pPr>
              <w:pStyle w:val="Heading1"/>
              <w:rPr>
                <w:rFonts w:ascii="Arial" w:hAnsi="Arial" w:cs="Arial"/>
                <w:sz w:val="22"/>
                <w:szCs w:val="22"/>
              </w:rPr>
            </w:pPr>
            <w:r w:rsidRPr="00231FEE">
              <w:rPr>
                <w:rFonts w:ascii="Arial" w:hAnsi="Arial" w:cs="Arial"/>
                <w:sz w:val="22"/>
                <w:szCs w:val="22"/>
              </w:rPr>
              <w:t xml:space="preserve">Skills/ </w:t>
            </w:r>
          </w:p>
          <w:p w14:paraId="1073EB1F" w14:textId="77777777" w:rsidR="00DC61CB" w:rsidRPr="00231FEE" w:rsidRDefault="00DC61CB" w:rsidP="001F759E">
            <w:pPr>
              <w:pStyle w:val="Heading1"/>
              <w:rPr>
                <w:rFonts w:ascii="Arial" w:hAnsi="Arial" w:cs="Arial"/>
                <w:sz w:val="22"/>
                <w:szCs w:val="22"/>
              </w:rPr>
            </w:pPr>
            <w:r w:rsidRPr="00231FEE">
              <w:rPr>
                <w:rFonts w:ascii="Arial" w:hAnsi="Arial" w:cs="Arial"/>
                <w:sz w:val="22"/>
                <w:szCs w:val="22"/>
              </w:rPr>
              <w:t>Abilities</w:t>
            </w:r>
          </w:p>
        </w:tc>
        <w:tc>
          <w:tcPr>
            <w:tcW w:w="6095" w:type="dxa"/>
          </w:tcPr>
          <w:p w14:paraId="4A0FCB4B" w14:textId="77777777" w:rsidR="00DC61CB" w:rsidRPr="00231FEE" w:rsidRDefault="00DC61CB" w:rsidP="001F759E">
            <w:pPr>
              <w:numPr>
                <w:ilvl w:val="0"/>
                <w:numId w:val="1"/>
              </w:numPr>
              <w:rPr>
                <w:rFonts w:ascii="Arial" w:hAnsi="Arial" w:cs="Arial"/>
                <w:sz w:val="22"/>
                <w:szCs w:val="22"/>
              </w:rPr>
            </w:pPr>
            <w:r w:rsidRPr="00231FEE">
              <w:rPr>
                <w:rFonts w:ascii="Arial" w:hAnsi="Arial" w:cs="Arial"/>
                <w:sz w:val="22"/>
                <w:szCs w:val="22"/>
              </w:rPr>
              <w:t>Specia</w:t>
            </w:r>
            <w:r w:rsidR="00A60AD0">
              <w:rPr>
                <w:rFonts w:ascii="Arial" w:hAnsi="Arial" w:cs="Arial"/>
                <w:sz w:val="22"/>
                <w:szCs w:val="22"/>
              </w:rPr>
              <w:t>list assessment skills in physical</w:t>
            </w:r>
            <w:r w:rsidRPr="00231FEE">
              <w:rPr>
                <w:rFonts w:ascii="Arial" w:hAnsi="Arial" w:cs="Arial"/>
                <w:sz w:val="22"/>
                <w:szCs w:val="22"/>
              </w:rPr>
              <w:t xml:space="preserve"> </w:t>
            </w:r>
            <w:r w:rsidR="00317CA0">
              <w:rPr>
                <w:rFonts w:ascii="Arial" w:hAnsi="Arial" w:cs="Arial"/>
                <w:sz w:val="22"/>
                <w:szCs w:val="22"/>
              </w:rPr>
              <w:t xml:space="preserve">and mental </w:t>
            </w:r>
            <w:r w:rsidRPr="00231FEE">
              <w:rPr>
                <w:rFonts w:ascii="Arial" w:hAnsi="Arial" w:cs="Arial"/>
                <w:sz w:val="22"/>
                <w:szCs w:val="22"/>
              </w:rPr>
              <w:t>health</w:t>
            </w:r>
            <w:r w:rsidR="00317CA0">
              <w:rPr>
                <w:rFonts w:ascii="Arial" w:hAnsi="Arial" w:cs="Arial"/>
                <w:sz w:val="22"/>
                <w:szCs w:val="22"/>
              </w:rPr>
              <w:t>, including dementia,</w:t>
            </w:r>
            <w:r w:rsidRPr="00231FEE">
              <w:rPr>
                <w:rFonts w:ascii="Arial" w:hAnsi="Arial" w:cs="Arial"/>
                <w:sz w:val="22"/>
                <w:szCs w:val="22"/>
              </w:rPr>
              <w:t xml:space="preserve"> and skilled in working with indivi</w:t>
            </w:r>
            <w:r w:rsidR="007D7A1C" w:rsidRPr="00231FEE">
              <w:rPr>
                <w:rFonts w:ascii="Arial" w:hAnsi="Arial" w:cs="Arial"/>
                <w:sz w:val="22"/>
                <w:szCs w:val="22"/>
              </w:rPr>
              <w:t>duals with highly complex needs</w:t>
            </w:r>
          </w:p>
          <w:p w14:paraId="5AF6DD94" w14:textId="77777777" w:rsidR="00DC61CB" w:rsidRPr="00231FEE" w:rsidRDefault="00DC61CB" w:rsidP="001F759E">
            <w:pPr>
              <w:numPr>
                <w:ilvl w:val="0"/>
                <w:numId w:val="1"/>
              </w:numPr>
              <w:rPr>
                <w:rFonts w:ascii="Arial" w:hAnsi="Arial" w:cs="Arial"/>
                <w:sz w:val="22"/>
                <w:szCs w:val="22"/>
              </w:rPr>
            </w:pPr>
            <w:r w:rsidRPr="00231FEE">
              <w:rPr>
                <w:rFonts w:ascii="Arial" w:hAnsi="Arial" w:cs="Arial"/>
                <w:sz w:val="22"/>
                <w:szCs w:val="22"/>
              </w:rPr>
              <w:t>A knowledge and understanding of the national and local drivers and strategic plans for the deliver</w:t>
            </w:r>
            <w:r w:rsidR="00624297">
              <w:rPr>
                <w:rFonts w:ascii="Arial" w:hAnsi="Arial" w:cs="Arial"/>
                <w:sz w:val="22"/>
                <w:szCs w:val="22"/>
              </w:rPr>
              <w:t>y</w:t>
            </w:r>
            <w:r w:rsidR="00A60AD0">
              <w:rPr>
                <w:rFonts w:ascii="Arial" w:hAnsi="Arial" w:cs="Arial"/>
                <w:sz w:val="22"/>
                <w:szCs w:val="22"/>
              </w:rPr>
              <w:t xml:space="preserve"> of care in </w:t>
            </w:r>
            <w:r w:rsidR="00317CA0">
              <w:rPr>
                <w:rFonts w:ascii="Arial" w:hAnsi="Arial" w:cs="Arial"/>
                <w:sz w:val="22"/>
                <w:szCs w:val="22"/>
              </w:rPr>
              <w:t xml:space="preserve">older </w:t>
            </w:r>
            <w:r w:rsidR="00A60AD0">
              <w:rPr>
                <w:rFonts w:ascii="Arial" w:hAnsi="Arial" w:cs="Arial"/>
                <w:sz w:val="22"/>
                <w:szCs w:val="22"/>
              </w:rPr>
              <w:t>adult</w:t>
            </w:r>
            <w:r w:rsidR="00317CA0">
              <w:rPr>
                <w:rFonts w:ascii="Arial" w:hAnsi="Arial" w:cs="Arial"/>
                <w:sz w:val="22"/>
                <w:szCs w:val="22"/>
              </w:rPr>
              <w:t xml:space="preserve"> rehabilitation </w:t>
            </w:r>
            <w:r w:rsidR="007D7A1C" w:rsidRPr="00231FEE">
              <w:rPr>
                <w:rFonts w:ascii="Arial" w:hAnsi="Arial" w:cs="Arial"/>
                <w:sz w:val="22"/>
                <w:szCs w:val="22"/>
              </w:rPr>
              <w:t>service</w:t>
            </w:r>
            <w:r w:rsidR="00624297">
              <w:rPr>
                <w:rFonts w:ascii="Arial" w:hAnsi="Arial" w:cs="Arial"/>
                <w:sz w:val="22"/>
                <w:szCs w:val="22"/>
              </w:rPr>
              <w:t>s</w:t>
            </w:r>
          </w:p>
          <w:p w14:paraId="4B9F4EBB" w14:textId="77777777" w:rsidR="00DC61CB" w:rsidRPr="00231FEE" w:rsidRDefault="00DC61CB" w:rsidP="001F759E">
            <w:pPr>
              <w:numPr>
                <w:ilvl w:val="0"/>
                <w:numId w:val="1"/>
              </w:numPr>
              <w:rPr>
                <w:rFonts w:ascii="Arial" w:hAnsi="Arial" w:cs="Arial"/>
                <w:sz w:val="22"/>
                <w:szCs w:val="22"/>
              </w:rPr>
            </w:pPr>
            <w:r w:rsidRPr="00231FEE">
              <w:rPr>
                <w:rFonts w:ascii="Arial" w:hAnsi="Arial" w:cs="Arial"/>
                <w:sz w:val="22"/>
                <w:szCs w:val="22"/>
              </w:rPr>
              <w:t>Evidence of knowledge of relevant legislation and</w:t>
            </w:r>
            <w:r w:rsidR="00933A1A" w:rsidRPr="00231FEE">
              <w:rPr>
                <w:rFonts w:ascii="Arial" w:hAnsi="Arial" w:cs="Arial"/>
                <w:sz w:val="22"/>
                <w:szCs w:val="22"/>
              </w:rPr>
              <w:t xml:space="preserve"> policies (eg Mental Health Act</w:t>
            </w:r>
            <w:r w:rsidRPr="00231FEE">
              <w:rPr>
                <w:rFonts w:ascii="Arial" w:hAnsi="Arial" w:cs="Arial"/>
                <w:sz w:val="22"/>
                <w:szCs w:val="22"/>
              </w:rPr>
              <w:t xml:space="preserve">, Adults with </w:t>
            </w:r>
            <w:r w:rsidR="00933A1A" w:rsidRPr="00231FEE">
              <w:rPr>
                <w:rFonts w:ascii="Arial" w:hAnsi="Arial" w:cs="Arial"/>
                <w:sz w:val="22"/>
                <w:szCs w:val="22"/>
              </w:rPr>
              <w:t>Incapacity,</w:t>
            </w:r>
            <w:r w:rsidRPr="00231FEE">
              <w:rPr>
                <w:rFonts w:ascii="Arial" w:hAnsi="Arial" w:cs="Arial"/>
                <w:sz w:val="22"/>
                <w:szCs w:val="22"/>
              </w:rPr>
              <w:t xml:space="preserve"> Adu</w:t>
            </w:r>
            <w:r w:rsidR="007D7A1C" w:rsidRPr="00231FEE">
              <w:rPr>
                <w:rFonts w:ascii="Arial" w:hAnsi="Arial" w:cs="Arial"/>
                <w:sz w:val="22"/>
                <w:szCs w:val="22"/>
              </w:rPr>
              <w:t>lt with support and protection)</w:t>
            </w:r>
          </w:p>
          <w:p w14:paraId="399C3F37" w14:textId="77777777" w:rsidR="00DC61CB" w:rsidRPr="00231FEE" w:rsidRDefault="00DC61CB" w:rsidP="001F759E">
            <w:pPr>
              <w:numPr>
                <w:ilvl w:val="0"/>
                <w:numId w:val="1"/>
              </w:numPr>
              <w:rPr>
                <w:rFonts w:ascii="Arial" w:hAnsi="Arial" w:cs="Arial"/>
                <w:sz w:val="22"/>
                <w:szCs w:val="22"/>
              </w:rPr>
            </w:pPr>
            <w:r w:rsidRPr="00231FEE">
              <w:rPr>
                <w:rFonts w:ascii="Arial" w:hAnsi="Arial" w:cs="Arial"/>
                <w:sz w:val="22"/>
                <w:szCs w:val="22"/>
              </w:rPr>
              <w:t xml:space="preserve">Knowledge of health &amp; safety issues and policies and confident in use of specialist clinical reasoning skills in risk </w:t>
            </w:r>
            <w:r w:rsidR="007D7A1C" w:rsidRPr="00231FEE">
              <w:rPr>
                <w:rFonts w:ascii="Arial" w:hAnsi="Arial" w:cs="Arial"/>
                <w:sz w:val="22"/>
                <w:szCs w:val="22"/>
              </w:rPr>
              <w:t>assessment and risk management</w:t>
            </w:r>
          </w:p>
          <w:p w14:paraId="3A31EE4F" w14:textId="77777777" w:rsidR="00DC61CB" w:rsidRPr="00231FEE" w:rsidRDefault="00DC61CB" w:rsidP="001F759E">
            <w:pPr>
              <w:numPr>
                <w:ilvl w:val="0"/>
                <w:numId w:val="1"/>
              </w:numPr>
              <w:rPr>
                <w:rFonts w:ascii="Arial" w:hAnsi="Arial" w:cs="Arial"/>
                <w:sz w:val="22"/>
                <w:szCs w:val="22"/>
              </w:rPr>
            </w:pPr>
            <w:r w:rsidRPr="00231FEE">
              <w:rPr>
                <w:rFonts w:ascii="Arial" w:hAnsi="Arial" w:cs="Arial"/>
                <w:sz w:val="22"/>
                <w:szCs w:val="22"/>
              </w:rPr>
              <w:t>Prov</w:t>
            </w:r>
            <w:r w:rsidR="007D7A1C" w:rsidRPr="00231FEE">
              <w:rPr>
                <w:rFonts w:ascii="Arial" w:hAnsi="Arial" w:cs="Arial"/>
                <w:sz w:val="22"/>
                <w:szCs w:val="22"/>
              </w:rPr>
              <w:t>en, excellent leadership skills</w:t>
            </w:r>
          </w:p>
          <w:p w14:paraId="2890118F" w14:textId="77777777" w:rsidR="00DC61CB" w:rsidRPr="00231FEE" w:rsidRDefault="00DC61CB" w:rsidP="001F759E">
            <w:pPr>
              <w:numPr>
                <w:ilvl w:val="0"/>
                <w:numId w:val="1"/>
              </w:numPr>
              <w:rPr>
                <w:rFonts w:ascii="Arial" w:hAnsi="Arial" w:cs="Arial"/>
                <w:sz w:val="22"/>
                <w:szCs w:val="22"/>
              </w:rPr>
            </w:pPr>
            <w:r w:rsidRPr="00231FEE">
              <w:rPr>
                <w:rFonts w:ascii="Arial" w:hAnsi="Arial" w:cs="Arial"/>
                <w:sz w:val="22"/>
                <w:szCs w:val="22"/>
              </w:rPr>
              <w:t>Hig</w:t>
            </w:r>
            <w:r w:rsidR="007D7A1C" w:rsidRPr="00231FEE">
              <w:rPr>
                <w:rFonts w:ascii="Arial" w:hAnsi="Arial" w:cs="Arial"/>
                <w:sz w:val="22"/>
                <w:szCs w:val="22"/>
              </w:rPr>
              <w:t>h level of communication skills</w:t>
            </w:r>
          </w:p>
          <w:p w14:paraId="39FE7204" w14:textId="77777777" w:rsidR="00DC61CB" w:rsidRPr="00231FEE" w:rsidRDefault="00DC61CB" w:rsidP="001F759E">
            <w:pPr>
              <w:numPr>
                <w:ilvl w:val="0"/>
                <w:numId w:val="1"/>
              </w:numPr>
              <w:rPr>
                <w:rFonts w:ascii="Arial" w:hAnsi="Arial" w:cs="Arial"/>
                <w:sz w:val="22"/>
                <w:szCs w:val="22"/>
              </w:rPr>
            </w:pPr>
            <w:r w:rsidRPr="00231FEE">
              <w:rPr>
                <w:rFonts w:ascii="Arial" w:hAnsi="Arial" w:cs="Arial"/>
                <w:sz w:val="22"/>
                <w:szCs w:val="22"/>
              </w:rPr>
              <w:t>Soun</w:t>
            </w:r>
            <w:r w:rsidR="007D7A1C" w:rsidRPr="00231FEE">
              <w:rPr>
                <w:rFonts w:ascii="Arial" w:hAnsi="Arial" w:cs="Arial"/>
                <w:sz w:val="22"/>
                <w:szCs w:val="22"/>
              </w:rPr>
              <w:t>d Information Technology skills</w:t>
            </w:r>
          </w:p>
          <w:p w14:paraId="7168DFD6" w14:textId="77777777" w:rsidR="00DC61CB" w:rsidRPr="00231FEE" w:rsidRDefault="00DC61CB" w:rsidP="001F759E">
            <w:pPr>
              <w:numPr>
                <w:ilvl w:val="0"/>
                <w:numId w:val="1"/>
              </w:numPr>
              <w:rPr>
                <w:rFonts w:ascii="Arial" w:hAnsi="Arial" w:cs="Arial"/>
                <w:sz w:val="22"/>
                <w:szCs w:val="22"/>
              </w:rPr>
            </w:pPr>
            <w:r w:rsidRPr="00231FEE">
              <w:rPr>
                <w:rFonts w:ascii="Arial" w:hAnsi="Arial" w:cs="Arial"/>
                <w:sz w:val="22"/>
                <w:szCs w:val="22"/>
              </w:rPr>
              <w:t xml:space="preserve">Strong </w:t>
            </w:r>
            <w:r w:rsidR="00933A1A" w:rsidRPr="00231FEE">
              <w:rPr>
                <w:rFonts w:ascii="Arial" w:hAnsi="Arial" w:cs="Arial"/>
                <w:sz w:val="22"/>
                <w:szCs w:val="22"/>
              </w:rPr>
              <w:t>self-awareness</w:t>
            </w:r>
            <w:r w:rsidRPr="00231FEE">
              <w:rPr>
                <w:rFonts w:ascii="Arial" w:hAnsi="Arial" w:cs="Arial"/>
                <w:sz w:val="22"/>
                <w:szCs w:val="22"/>
              </w:rPr>
              <w:t xml:space="preserve"> and evidence</w:t>
            </w:r>
            <w:r w:rsidR="007D7A1C" w:rsidRPr="00231FEE">
              <w:rPr>
                <w:rFonts w:ascii="Arial" w:hAnsi="Arial" w:cs="Arial"/>
                <w:sz w:val="22"/>
                <w:szCs w:val="22"/>
              </w:rPr>
              <w:t xml:space="preserve"> of regular reflective practice</w:t>
            </w:r>
          </w:p>
          <w:p w14:paraId="5F601385" w14:textId="77777777" w:rsidR="00DC61CB" w:rsidRPr="00231FEE" w:rsidRDefault="007D7A1C" w:rsidP="001F759E">
            <w:pPr>
              <w:numPr>
                <w:ilvl w:val="0"/>
                <w:numId w:val="1"/>
              </w:numPr>
              <w:rPr>
                <w:rFonts w:ascii="Arial" w:hAnsi="Arial" w:cs="Arial"/>
                <w:sz w:val="22"/>
                <w:szCs w:val="22"/>
              </w:rPr>
            </w:pPr>
            <w:r w:rsidRPr="00231FEE">
              <w:rPr>
                <w:rFonts w:ascii="Arial" w:hAnsi="Arial" w:cs="Arial"/>
                <w:sz w:val="22"/>
                <w:szCs w:val="22"/>
              </w:rPr>
              <w:t>Flexible and adaptable approach enabling self and team to maintain resilience in unpredictable circumstances</w:t>
            </w:r>
          </w:p>
          <w:p w14:paraId="03D9BC0C" w14:textId="77777777" w:rsidR="00DC61CB" w:rsidRPr="00231FEE" w:rsidRDefault="007D7A1C" w:rsidP="001F759E">
            <w:pPr>
              <w:pStyle w:val="ListParagraph"/>
              <w:numPr>
                <w:ilvl w:val="0"/>
                <w:numId w:val="1"/>
              </w:numPr>
              <w:spacing w:after="0" w:line="240" w:lineRule="auto"/>
              <w:rPr>
                <w:rFonts w:ascii="Arial" w:eastAsia="Times New Roman" w:hAnsi="Arial" w:cs="Arial"/>
                <w:lang w:eastAsia="en-GB"/>
              </w:rPr>
            </w:pPr>
            <w:r w:rsidRPr="00231FEE">
              <w:rPr>
                <w:rFonts w:ascii="Arial" w:eastAsia="Times New Roman" w:hAnsi="Arial" w:cs="Arial"/>
                <w:lang w:eastAsia="en-GB"/>
              </w:rPr>
              <w:t>Good negotiation skills</w:t>
            </w:r>
          </w:p>
          <w:p w14:paraId="530FCCF5" w14:textId="77777777" w:rsidR="00231FEE" w:rsidRPr="00231FEE" w:rsidRDefault="00DC61CB" w:rsidP="001F759E">
            <w:pPr>
              <w:pStyle w:val="ListParagraph"/>
              <w:numPr>
                <w:ilvl w:val="0"/>
                <w:numId w:val="1"/>
              </w:numPr>
              <w:spacing w:after="0" w:line="240" w:lineRule="auto"/>
              <w:rPr>
                <w:rFonts w:ascii="Arial" w:eastAsia="Times New Roman" w:hAnsi="Arial" w:cs="Arial"/>
                <w:lang w:eastAsia="en-GB"/>
              </w:rPr>
            </w:pPr>
            <w:r w:rsidRPr="00231FEE">
              <w:rPr>
                <w:rFonts w:ascii="Arial" w:eastAsia="Times New Roman" w:hAnsi="Arial" w:cs="Arial"/>
                <w:lang w:eastAsia="en-GB"/>
              </w:rPr>
              <w:t xml:space="preserve">Ability to be mobile across the </w:t>
            </w:r>
            <w:r w:rsidR="007D7A1C" w:rsidRPr="00231FEE">
              <w:rPr>
                <w:rFonts w:ascii="Arial" w:eastAsia="Times New Roman" w:hAnsi="Arial" w:cs="Arial"/>
                <w:lang w:eastAsia="en-GB"/>
              </w:rPr>
              <w:t>geographic area of Forth Valley</w:t>
            </w:r>
          </w:p>
          <w:p w14:paraId="2036C07A" w14:textId="77777777" w:rsidR="00643F13" w:rsidRPr="00231FEE" w:rsidRDefault="0011629A" w:rsidP="001F759E">
            <w:pPr>
              <w:pStyle w:val="ListParagraph"/>
              <w:numPr>
                <w:ilvl w:val="0"/>
                <w:numId w:val="1"/>
              </w:numPr>
              <w:spacing w:after="0" w:line="240" w:lineRule="auto"/>
              <w:rPr>
                <w:rFonts w:ascii="Arial" w:eastAsia="Times New Roman" w:hAnsi="Arial" w:cs="Arial"/>
                <w:lang w:eastAsia="en-GB"/>
              </w:rPr>
            </w:pPr>
            <w:r w:rsidRPr="00231FEE">
              <w:rPr>
                <w:rFonts w:ascii="Arial" w:hAnsi="Arial" w:cs="Arial"/>
              </w:rPr>
              <w:t>Collaboratively agree treatment or action plan</w:t>
            </w:r>
            <w:r w:rsidR="00643F13" w:rsidRPr="00231FEE">
              <w:rPr>
                <w:rFonts w:ascii="Arial" w:hAnsi="Arial" w:cs="Arial"/>
              </w:rPr>
              <w:t>s that are</w:t>
            </w:r>
            <w:r w:rsidRPr="00231FEE">
              <w:rPr>
                <w:rFonts w:ascii="Arial" w:hAnsi="Arial" w:cs="Arial"/>
              </w:rPr>
              <w:t xml:space="preserve"> consistent with the persons value</w:t>
            </w:r>
            <w:r w:rsidR="001F759E">
              <w:rPr>
                <w:rFonts w:ascii="Arial" w:hAnsi="Arial" w:cs="Arial"/>
              </w:rPr>
              <w:t>s, views and expectations and are</w:t>
            </w:r>
            <w:r w:rsidRPr="00231FEE">
              <w:rPr>
                <w:rFonts w:ascii="Arial" w:hAnsi="Arial" w:cs="Arial"/>
              </w:rPr>
              <w:t xml:space="preserve"> practised within a legal, moral and ethical framework, ensuring respect and dignity of individuals </w:t>
            </w:r>
          </w:p>
          <w:p w14:paraId="6F82CA41" w14:textId="77777777" w:rsidR="00643F13" w:rsidRPr="00231FEE" w:rsidRDefault="0011629A" w:rsidP="001F759E">
            <w:pPr>
              <w:pStyle w:val="Default"/>
              <w:numPr>
                <w:ilvl w:val="0"/>
                <w:numId w:val="5"/>
              </w:numPr>
              <w:rPr>
                <w:rFonts w:ascii="Arial" w:hAnsi="Arial" w:cs="Arial"/>
                <w:color w:val="auto"/>
                <w:sz w:val="22"/>
                <w:szCs w:val="22"/>
              </w:rPr>
            </w:pPr>
            <w:r w:rsidRPr="00231FEE">
              <w:rPr>
                <w:rFonts w:ascii="Arial" w:hAnsi="Arial" w:cs="Arial"/>
                <w:color w:val="auto"/>
                <w:sz w:val="22"/>
                <w:szCs w:val="22"/>
              </w:rPr>
              <w:t>Implement evidence-based treatment / management / rehabilitation strategies to a high level of capability and modify these in collaboration with the individual to achieve their c</w:t>
            </w:r>
            <w:r w:rsidR="00643F13" w:rsidRPr="00231FEE">
              <w:rPr>
                <w:rFonts w:ascii="Arial" w:hAnsi="Arial" w:cs="Arial"/>
                <w:color w:val="auto"/>
                <w:sz w:val="22"/>
                <w:szCs w:val="22"/>
              </w:rPr>
              <w:t>hosen outcomes in everyday life</w:t>
            </w:r>
          </w:p>
          <w:p w14:paraId="079619D3" w14:textId="77777777" w:rsidR="00231FEE" w:rsidRPr="00231FEE" w:rsidRDefault="0011629A" w:rsidP="001F759E">
            <w:pPr>
              <w:pStyle w:val="Default"/>
              <w:numPr>
                <w:ilvl w:val="0"/>
                <w:numId w:val="5"/>
              </w:numPr>
              <w:rPr>
                <w:rFonts w:ascii="Arial" w:hAnsi="Arial" w:cs="Arial"/>
                <w:color w:val="auto"/>
                <w:sz w:val="22"/>
                <w:szCs w:val="22"/>
              </w:rPr>
            </w:pPr>
            <w:r w:rsidRPr="00231FEE">
              <w:rPr>
                <w:rFonts w:ascii="Arial" w:hAnsi="Arial" w:cs="Arial"/>
                <w:color w:val="auto"/>
                <w:sz w:val="22"/>
                <w:szCs w:val="22"/>
              </w:rPr>
              <w:t xml:space="preserve">Demonstrate high levels of flexibility and adaptability in creating appropriate therapeutic environments for intervention/treatment in place best suited to the individual </w:t>
            </w:r>
          </w:p>
          <w:p w14:paraId="24697105" w14:textId="77777777" w:rsidR="0011629A" w:rsidRPr="00231FEE" w:rsidRDefault="0011629A" w:rsidP="001F759E">
            <w:pPr>
              <w:pStyle w:val="Default"/>
              <w:numPr>
                <w:ilvl w:val="0"/>
                <w:numId w:val="5"/>
              </w:numPr>
              <w:rPr>
                <w:rFonts w:ascii="Arial" w:hAnsi="Arial" w:cs="Arial"/>
                <w:color w:val="auto"/>
                <w:sz w:val="22"/>
                <w:szCs w:val="22"/>
              </w:rPr>
            </w:pPr>
            <w:r w:rsidRPr="00231FEE">
              <w:rPr>
                <w:rFonts w:ascii="Arial" w:hAnsi="Arial" w:cs="Arial"/>
                <w:color w:val="auto"/>
                <w:sz w:val="22"/>
                <w:szCs w:val="22"/>
              </w:rPr>
              <w:t>Promote and model creative thinking and innovation, including new ideas and different ways of working/intervention, not being bound by current thi</w:t>
            </w:r>
            <w:r w:rsidR="007D7A1C" w:rsidRPr="00231FEE">
              <w:rPr>
                <w:rFonts w:ascii="Arial" w:hAnsi="Arial" w:cs="Arial"/>
                <w:color w:val="auto"/>
                <w:sz w:val="22"/>
                <w:szCs w:val="22"/>
              </w:rPr>
              <w:t>nking or traditional approaches</w:t>
            </w:r>
          </w:p>
          <w:p w14:paraId="7C219D96" w14:textId="77777777" w:rsidR="009D69E2" w:rsidRPr="00231FEE" w:rsidRDefault="009D69E2" w:rsidP="001F759E">
            <w:pPr>
              <w:pStyle w:val="BodyText"/>
              <w:numPr>
                <w:ilvl w:val="0"/>
                <w:numId w:val="1"/>
              </w:numPr>
              <w:jc w:val="left"/>
              <w:rPr>
                <w:rFonts w:ascii="Arial" w:hAnsi="Arial" w:cs="Arial"/>
                <w:sz w:val="22"/>
                <w:szCs w:val="22"/>
              </w:rPr>
            </w:pPr>
            <w:r w:rsidRPr="00231FEE">
              <w:rPr>
                <w:rFonts w:ascii="Arial" w:hAnsi="Arial" w:cs="Arial"/>
                <w:sz w:val="22"/>
                <w:szCs w:val="22"/>
              </w:rPr>
              <w:t>Intere</w:t>
            </w:r>
            <w:r w:rsidR="007D7A1C" w:rsidRPr="00231FEE">
              <w:rPr>
                <w:rFonts w:ascii="Arial" w:hAnsi="Arial" w:cs="Arial"/>
                <w:sz w:val="22"/>
                <w:szCs w:val="22"/>
              </w:rPr>
              <w:t>st in research and development</w:t>
            </w:r>
          </w:p>
          <w:p w14:paraId="30A77C5A" w14:textId="77777777" w:rsidR="0011629A" w:rsidRPr="00231FEE" w:rsidRDefault="007D7A1C" w:rsidP="001F759E">
            <w:pPr>
              <w:pStyle w:val="BodyText"/>
              <w:numPr>
                <w:ilvl w:val="0"/>
                <w:numId w:val="1"/>
              </w:numPr>
              <w:jc w:val="left"/>
              <w:rPr>
                <w:rFonts w:ascii="Arial" w:hAnsi="Arial" w:cs="Arial"/>
                <w:sz w:val="22"/>
                <w:szCs w:val="22"/>
              </w:rPr>
            </w:pPr>
            <w:r w:rsidRPr="00231FEE">
              <w:rPr>
                <w:rFonts w:ascii="Arial" w:hAnsi="Arial" w:cs="Arial"/>
                <w:sz w:val="22"/>
                <w:szCs w:val="22"/>
              </w:rPr>
              <w:t>Teaching and presentation skills</w:t>
            </w:r>
          </w:p>
        </w:tc>
        <w:tc>
          <w:tcPr>
            <w:tcW w:w="2694" w:type="dxa"/>
          </w:tcPr>
          <w:p w14:paraId="245A6216" w14:textId="77777777" w:rsidR="00317CA0" w:rsidRDefault="00317CA0" w:rsidP="001F759E">
            <w:pPr>
              <w:numPr>
                <w:ilvl w:val="0"/>
                <w:numId w:val="1"/>
              </w:numPr>
              <w:rPr>
                <w:rFonts w:ascii="Arial" w:hAnsi="Arial" w:cs="Arial"/>
                <w:sz w:val="22"/>
                <w:szCs w:val="22"/>
              </w:rPr>
            </w:pPr>
            <w:r>
              <w:rPr>
                <w:rFonts w:ascii="Arial" w:hAnsi="Arial" w:cs="Arial"/>
                <w:sz w:val="22"/>
                <w:szCs w:val="22"/>
              </w:rPr>
              <w:t>Expertise in dementia</w:t>
            </w:r>
            <w:r w:rsidR="00243587">
              <w:rPr>
                <w:rFonts w:ascii="Arial" w:hAnsi="Arial" w:cs="Arial"/>
                <w:sz w:val="22"/>
                <w:szCs w:val="22"/>
              </w:rPr>
              <w:t xml:space="preserve"> practice l</w:t>
            </w:r>
            <w:r>
              <w:rPr>
                <w:rFonts w:ascii="Arial" w:hAnsi="Arial" w:cs="Arial"/>
                <w:sz w:val="22"/>
                <w:szCs w:val="22"/>
              </w:rPr>
              <w:t>evel</w:t>
            </w:r>
            <w:r w:rsidR="00243587">
              <w:rPr>
                <w:rFonts w:ascii="Arial" w:hAnsi="Arial" w:cs="Arial"/>
                <w:sz w:val="22"/>
                <w:szCs w:val="22"/>
              </w:rPr>
              <w:t xml:space="preserve">- </w:t>
            </w:r>
            <w:r>
              <w:rPr>
                <w:rFonts w:ascii="Arial" w:hAnsi="Arial" w:cs="Arial"/>
                <w:sz w:val="22"/>
                <w:szCs w:val="22"/>
              </w:rPr>
              <w:t>Promoting Excellence Framework</w:t>
            </w:r>
          </w:p>
          <w:p w14:paraId="3A71B438" w14:textId="77777777" w:rsidR="00DC61CB" w:rsidRPr="00231FEE" w:rsidRDefault="007D7A1C" w:rsidP="001F759E">
            <w:pPr>
              <w:numPr>
                <w:ilvl w:val="0"/>
                <w:numId w:val="1"/>
              </w:numPr>
              <w:rPr>
                <w:rFonts w:ascii="Arial" w:hAnsi="Arial" w:cs="Arial"/>
                <w:sz w:val="22"/>
                <w:szCs w:val="22"/>
              </w:rPr>
            </w:pPr>
            <w:r w:rsidRPr="00231FEE">
              <w:rPr>
                <w:rFonts w:ascii="Arial" w:hAnsi="Arial" w:cs="Arial"/>
                <w:sz w:val="22"/>
                <w:szCs w:val="22"/>
              </w:rPr>
              <w:t>Good presentation skills</w:t>
            </w:r>
          </w:p>
          <w:p w14:paraId="371B9419" w14:textId="77777777" w:rsidR="00643F13" w:rsidRDefault="00643F13" w:rsidP="001F759E">
            <w:pPr>
              <w:numPr>
                <w:ilvl w:val="0"/>
                <w:numId w:val="1"/>
              </w:numPr>
              <w:rPr>
                <w:rFonts w:ascii="Arial" w:hAnsi="Arial" w:cs="Arial"/>
                <w:sz w:val="22"/>
                <w:szCs w:val="22"/>
              </w:rPr>
            </w:pPr>
            <w:r w:rsidRPr="00231FEE">
              <w:rPr>
                <w:rFonts w:ascii="Arial" w:hAnsi="Arial" w:cs="Arial"/>
                <w:sz w:val="22"/>
                <w:szCs w:val="22"/>
              </w:rPr>
              <w:t>Research skills</w:t>
            </w:r>
          </w:p>
          <w:p w14:paraId="380D4F0F" w14:textId="77777777" w:rsidR="00A60AD0" w:rsidRPr="00231FEE" w:rsidRDefault="00A60AD0" w:rsidP="00A60AD0">
            <w:pPr>
              <w:ind w:left="720"/>
              <w:rPr>
                <w:rFonts w:ascii="Arial" w:hAnsi="Arial" w:cs="Arial"/>
                <w:sz w:val="22"/>
                <w:szCs w:val="22"/>
              </w:rPr>
            </w:pPr>
          </w:p>
          <w:p w14:paraId="719ED354" w14:textId="77777777" w:rsidR="00DC61CB" w:rsidRPr="00231FEE" w:rsidRDefault="00DC61CB" w:rsidP="001F759E">
            <w:pPr>
              <w:ind w:left="720"/>
              <w:rPr>
                <w:rFonts w:ascii="Arial" w:hAnsi="Arial" w:cs="Arial"/>
                <w:sz w:val="22"/>
                <w:szCs w:val="22"/>
              </w:rPr>
            </w:pPr>
          </w:p>
        </w:tc>
      </w:tr>
      <w:tr w:rsidR="00231FEE" w:rsidRPr="00231FEE" w14:paraId="1489AEB1" w14:textId="77777777" w:rsidTr="001F759E">
        <w:tc>
          <w:tcPr>
            <w:tcW w:w="1702" w:type="dxa"/>
          </w:tcPr>
          <w:p w14:paraId="236676B3" w14:textId="77777777" w:rsidR="00DC61CB" w:rsidRPr="00231FEE" w:rsidRDefault="00DC61CB" w:rsidP="001F759E">
            <w:pPr>
              <w:pStyle w:val="Heading1"/>
              <w:rPr>
                <w:rFonts w:ascii="Arial" w:hAnsi="Arial" w:cs="Arial"/>
                <w:sz w:val="22"/>
                <w:szCs w:val="22"/>
              </w:rPr>
            </w:pPr>
            <w:r w:rsidRPr="00231FEE">
              <w:rPr>
                <w:rFonts w:ascii="Arial" w:hAnsi="Arial" w:cs="Arial"/>
                <w:sz w:val="22"/>
                <w:szCs w:val="22"/>
              </w:rPr>
              <w:t>Experience</w:t>
            </w:r>
          </w:p>
        </w:tc>
        <w:tc>
          <w:tcPr>
            <w:tcW w:w="6095" w:type="dxa"/>
          </w:tcPr>
          <w:p w14:paraId="2CE47C2F" w14:textId="77777777" w:rsidR="00DC61CB" w:rsidRPr="00231FEE" w:rsidRDefault="00DC61CB" w:rsidP="001F759E">
            <w:pPr>
              <w:numPr>
                <w:ilvl w:val="0"/>
                <w:numId w:val="1"/>
              </w:numPr>
              <w:jc w:val="both"/>
              <w:rPr>
                <w:rFonts w:ascii="Arial" w:hAnsi="Arial" w:cs="Arial"/>
                <w:sz w:val="22"/>
                <w:szCs w:val="22"/>
              </w:rPr>
            </w:pPr>
            <w:r w:rsidRPr="00231FEE">
              <w:rPr>
                <w:rFonts w:ascii="Arial" w:hAnsi="Arial" w:cs="Arial"/>
                <w:sz w:val="22"/>
                <w:szCs w:val="22"/>
              </w:rPr>
              <w:t>Expert clinician, able to demonstrate credibility with significant experience of working with complex multi-factor</w:t>
            </w:r>
            <w:r w:rsidR="00A60AD0">
              <w:rPr>
                <w:rFonts w:ascii="Arial" w:hAnsi="Arial" w:cs="Arial"/>
                <w:sz w:val="22"/>
                <w:szCs w:val="22"/>
              </w:rPr>
              <w:t xml:space="preserve">ial conditions </w:t>
            </w:r>
          </w:p>
          <w:p w14:paraId="547CD1AB" w14:textId="77777777" w:rsidR="00DC61CB" w:rsidRPr="00231FEE" w:rsidRDefault="00DC61CB" w:rsidP="001F759E">
            <w:pPr>
              <w:numPr>
                <w:ilvl w:val="0"/>
                <w:numId w:val="1"/>
              </w:numPr>
              <w:rPr>
                <w:rFonts w:ascii="Arial" w:hAnsi="Arial" w:cs="Arial"/>
                <w:sz w:val="22"/>
                <w:szCs w:val="22"/>
              </w:rPr>
            </w:pPr>
            <w:r w:rsidRPr="00231FEE">
              <w:rPr>
                <w:rFonts w:ascii="Arial" w:hAnsi="Arial" w:cs="Arial"/>
                <w:sz w:val="22"/>
                <w:szCs w:val="22"/>
              </w:rPr>
              <w:t xml:space="preserve">Evidence of a full understanding of collaborative </w:t>
            </w:r>
            <w:r w:rsidR="009D69E2" w:rsidRPr="00231FEE">
              <w:rPr>
                <w:rFonts w:ascii="Arial" w:hAnsi="Arial" w:cs="Arial"/>
                <w:sz w:val="22"/>
                <w:szCs w:val="22"/>
              </w:rPr>
              <w:t xml:space="preserve">practice with experience of supporting and facilitating learning of </w:t>
            </w:r>
            <w:r w:rsidRPr="00231FEE">
              <w:rPr>
                <w:rFonts w:ascii="Arial" w:hAnsi="Arial" w:cs="Arial"/>
                <w:sz w:val="22"/>
                <w:szCs w:val="22"/>
              </w:rPr>
              <w:t xml:space="preserve">multi professional and </w:t>
            </w:r>
            <w:r w:rsidR="00933A1A" w:rsidRPr="00231FEE">
              <w:rPr>
                <w:rFonts w:ascii="Arial" w:hAnsi="Arial" w:cs="Arial"/>
                <w:sz w:val="22"/>
                <w:szCs w:val="22"/>
              </w:rPr>
              <w:t>multi-agency</w:t>
            </w:r>
            <w:r w:rsidR="007D7A1C" w:rsidRPr="00231FEE">
              <w:rPr>
                <w:rFonts w:ascii="Arial" w:hAnsi="Arial" w:cs="Arial"/>
                <w:sz w:val="22"/>
                <w:szCs w:val="22"/>
              </w:rPr>
              <w:t xml:space="preserve"> staff</w:t>
            </w:r>
          </w:p>
          <w:p w14:paraId="5384689C" w14:textId="77777777" w:rsidR="00DC61CB" w:rsidRPr="00231FEE" w:rsidRDefault="00DC61CB" w:rsidP="001F759E">
            <w:pPr>
              <w:numPr>
                <w:ilvl w:val="0"/>
                <w:numId w:val="1"/>
              </w:numPr>
              <w:jc w:val="both"/>
              <w:rPr>
                <w:rFonts w:ascii="Arial" w:hAnsi="Arial" w:cs="Arial"/>
                <w:sz w:val="22"/>
                <w:szCs w:val="22"/>
              </w:rPr>
            </w:pPr>
            <w:r w:rsidRPr="00231FEE">
              <w:rPr>
                <w:rFonts w:ascii="Arial" w:hAnsi="Arial" w:cs="Arial"/>
                <w:sz w:val="22"/>
                <w:szCs w:val="22"/>
              </w:rPr>
              <w:t xml:space="preserve">Evidence of leading change and service redesign </w:t>
            </w:r>
            <w:r w:rsidRPr="00231FEE">
              <w:rPr>
                <w:rFonts w:ascii="Arial" w:hAnsi="Arial" w:cs="Arial"/>
                <w:sz w:val="22"/>
                <w:szCs w:val="22"/>
              </w:rPr>
              <w:lastRenderedPageBreak/>
              <w:t>activities utilising improvement methodo</w:t>
            </w:r>
            <w:r w:rsidR="007D7A1C" w:rsidRPr="00231FEE">
              <w:rPr>
                <w:rFonts w:ascii="Arial" w:hAnsi="Arial" w:cs="Arial"/>
                <w:sz w:val="22"/>
                <w:szCs w:val="22"/>
              </w:rPr>
              <w:t>logy and an innovative approach</w:t>
            </w:r>
          </w:p>
          <w:p w14:paraId="19ADFA32" w14:textId="77777777" w:rsidR="00DC61CB" w:rsidRPr="00231FEE" w:rsidRDefault="00DC61CB" w:rsidP="001F759E">
            <w:pPr>
              <w:numPr>
                <w:ilvl w:val="0"/>
                <w:numId w:val="1"/>
              </w:numPr>
              <w:jc w:val="both"/>
              <w:rPr>
                <w:rFonts w:ascii="Arial" w:hAnsi="Arial" w:cs="Arial"/>
                <w:sz w:val="22"/>
                <w:szCs w:val="22"/>
              </w:rPr>
            </w:pPr>
            <w:r w:rsidRPr="00231FEE">
              <w:rPr>
                <w:rFonts w:ascii="Arial" w:hAnsi="Arial" w:cs="Arial"/>
                <w:sz w:val="22"/>
                <w:szCs w:val="22"/>
              </w:rPr>
              <w:t>Experience of supervising/mentoring staff providing clinical supervision, performance review and developmen</w:t>
            </w:r>
            <w:r w:rsidR="007D7A1C" w:rsidRPr="00231FEE">
              <w:rPr>
                <w:rFonts w:ascii="Arial" w:hAnsi="Arial" w:cs="Arial"/>
                <w:sz w:val="22"/>
                <w:szCs w:val="22"/>
              </w:rPr>
              <w:t>t with a motivational attitude</w:t>
            </w:r>
          </w:p>
          <w:p w14:paraId="42641B9E" w14:textId="77777777" w:rsidR="00DC61CB" w:rsidRPr="00231FEE" w:rsidRDefault="00DC61CB" w:rsidP="001F759E">
            <w:pPr>
              <w:numPr>
                <w:ilvl w:val="0"/>
                <w:numId w:val="1"/>
              </w:numPr>
              <w:rPr>
                <w:rFonts w:ascii="Arial" w:hAnsi="Arial" w:cs="Arial"/>
                <w:sz w:val="22"/>
                <w:szCs w:val="22"/>
              </w:rPr>
            </w:pPr>
            <w:r w:rsidRPr="00231FEE">
              <w:rPr>
                <w:rFonts w:ascii="Arial" w:hAnsi="Arial" w:cs="Arial"/>
                <w:sz w:val="22"/>
                <w:szCs w:val="22"/>
              </w:rPr>
              <w:t xml:space="preserve">Experience </w:t>
            </w:r>
            <w:r w:rsidR="007D7A1C" w:rsidRPr="00231FEE">
              <w:rPr>
                <w:rFonts w:ascii="Arial" w:hAnsi="Arial" w:cs="Arial"/>
                <w:sz w:val="22"/>
                <w:szCs w:val="22"/>
              </w:rPr>
              <w:t>as practice placement educator</w:t>
            </w:r>
          </w:p>
        </w:tc>
        <w:tc>
          <w:tcPr>
            <w:tcW w:w="2694" w:type="dxa"/>
          </w:tcPr>
          <w:p w14:paraId="158452DE" w14:textId="77777777" w:rsidR="00DC61CB" w:rsidRDefault="00DC61CB" w:rsidP="001F759E">
            <w:pPr>
              <w:pStyle w:val="BodyText"/>
              <w:numPr>
                <w:ilvl w:val="0"/>
                <w:numId w:val="1"/>
              </w:numPr>
              <w:jc w:val="left"/>
              <w:rPr>
                <w:rFonts w:ascii="Arial" w:hAnsi="Arial" w:cs="Arial"/>
                <w:sz w:val="22"/>
                <w:szCs w:val="22"/>
              </w:rPr>
            </w:pPr>
            <w:r w:rsidRPr="00231FEE">
              <w:rPr>
                <w:rFonts w:ascii="Arial" w:hAnsi="Arial" w:cs="Arial"/>
                <w:sz w:val="22"/>
                <w:szCs w:val="22"/>
              </w:rPr>
              <w:lastRenderedPageBreak/>
              <w:t>Prev</w:t>
            </w:r>
            <w:r w:rsidR="00A60AD0">
              <w:rPr>
                <w:rFonts w:ascii="Arial" w:hAnsi="Arial" w:cs="Arial"/>
                <w:sz w:val="22"/>
                <w:szCs w:val="22"/>
              </w:rPr>
              <w:t>ious experience of working</w:t>
            </w:r>
            <w:r w:rsidR="00624297">
              <w:rPr>
                <w:rFonts w:ascii="Arial" w:hAnsi="Arial" w:cs="Arial"/>
                <w:sz w:val="22"/>
                <w:szCs w:val="22"/>
              </w:rPr>
              <w:t xml:space="preserve"> in </w:t>
            </w:r>
            <w:r w:rsidR="00317CA0">
              <w:rPr>
                <w:rFonts w:ascii="Arial" w:hAnsi="Arial" w:cs="Arial"/>
                <w:sz w:val="22"/>
                <w:szCs w:val="22"/>
              </w:rPr>
              <w:t xml:space="preserve">older </w:t>
            </w:r>
            <w:r w:rsidR="00624297">
              <w:rPr>
                <w:rFonts w:ascii="Arial" w:hAnsi="Arial" w:cs="Arial"/>
                <w:sz w:val="22"/>
                <w:szCs w:val="22"/>
              </w:rPr>
              <w:t xml:space="preserve">adult </w:t>
            </w:r>
            <w:r w:rsidRPr="00231FEE">
              <w:rPr>
                <w:rFonts w:ascii="Arial" w:hAnsi="Arial" w:cs="Arial"/>
                <w:sz w:val="22"/>
                <w:szCs w:val="22"/>
              </w:rPr>
              <w:t>m</w:t>
            </w:r>
            <w:r w:rsidR="00624297">
              <w:rPr>
                <w:rFonts w:ascii="Arial" w:hAnsi="Arial" w:cs="Arial"/>
                <w:sz w:val="22"/>
                <w:szCs w:val="22"/>
              </w:rPr>
              <w:t>ental health</w:t>
            </w:r>
          </w:p>
          <w:p w14:paraId="106BD9A8" w14:textId="77777777" w:rsidR="00DC61CB" w:rsidRPr="00231FEE" w:rsidRDefault="00DC61CB" w:rsidP="00317CA0">
            <w:pPr>
              <w:pStyle w:val="BodyText"/>
              <w:ind w:left="360"/>
              <w:jc w:val="left"/>
              <w:rPr>
                <w:rFonts w:ascii="Arial" w:hAnsi="Arial" w:cs="Arial"/>
                <w:sz w:val="22"/>
                <w:szCs w:val="22"/>
              </w:rPr>
            </w:pPr>
          </w:p>
        </w:tc>
      </w:tr>
      <w:tr w:rsidR="00231FEE" w:rsidRPr="00231FEE" w14:paraId="5F337293" w14:textId="77777777" w:rsidTr="001F759E">
        <w:tc>
          <w:tcPr>
            <w:tcW w:w="1702" w:type="dxa"/>
          </w:tcPr>
          <w:p w14:paraId="00FF79AC" w14:textId="77777777" w:rsidR="00DC61CB" w:rsidRPr="00231FEE" w:rsidRDefault="00DC61CB" w:rsidP="001F759E">
            <w:pPr>
              <w:pStyle w:val="Heading1"/>
              <w:jc w:val="left"/>
              <w:rPr>
                <w:rFonts w:ascii="Arial" w:hAnsi="Arial" w:cs="Arial"/>
                <w:sz w:val="22"/>
                <w:szCs w:val="22"/>
              </w:rPr>
            </w:pPr>
            <w:r w:rsidRPr="00231FEE">
              <w:rPr>
                <w:rFonts w:ascii="Arial" w:hAnsi="Arial" w:cs="Arial"/>
                <w:sz w:val="22"/>
                <w:szCs w:val="22"/>
              </w:rPr>
              <w:t>Education/</w:t>
            </w:r>
          </w:p>
          <w:p w14:paraId="63EB65E4" w14:textId="77777777" w:rsidR="00DC61CB" w:rsidRPr="00231FEE" w:rsidRDefault="00DC61CB" w:rsidP="001F759E">
            <w:pPr>
              <w:pStyle w:val="Heading1"/>
              <w:jc w:val="left"/>
              <w:rPr>
                <w:rFonts w:ascii="Arial" w:hAnsi="Arial" w:cs="Arial"/>
                <w:sz w:val="22"/>
                <w:szCs w:val="22"/>
              </w:rPr>
            </w:pPr>
            <w:r w:rsidRPr="00231FEE">
              <w:rPr>
                <w:rFonts w:ascii="Arial" w:hAnsi="Arial" w:cs="Arial"/>
                <w:sz w:val="22"/>
                <w:szCs w:val="22"/>
              </w:rPr>
              <w:t>Qualifications</w:t>
            </w:r>
          </w:p>
        </w:tc>
        <w:tc>
          <w:tcPr>
            <w:tcW w:w="6095" w:type="dxa"/>
          </w:tcPr>
          <w:p w14:paraId="58B0D4B0" w14:textId="77777777" w:rsidR="00DC61CB" w:rsidRPr="00231FEE" w:rsidRDefault="00DC61CB" w:rsidP="001F759E">
            <w:pPr>
              <w:numPr>
                <w:ilvl w:val="0"/>
                <w:numId w:val="1"/>
              </w:numPr>
              <w:rPr>
                <w:rFonts w:ascii="Arial" w:hAnsi="Arial" w:cs="Arial"/>
                <w:sz w:val="22"/>
                <w:szCs w:val="22"/>
              </w:rPr>
            </w:pPr>
            <w:r w:rsidRPr="00231FEE">
              <w:rPr>
                <w:rFonts w:ascii="Arial" w:hAnsi="Arial" w:cs="Arial"/>
                <w:sz w:val="22"/>
                <w:szCs w:val="22"/>
              </w:rPr>
              <w:t xml:space="preserve">Current registration </w:t>
            </w:r>
            <w:r w:rsidR="00CB7378" w:rsidRPr="00231FEE">
              <w:rPr>
                <w:rFonts w:ascii="Arial" w:hAnsi="Arial" w:cs="Arial"/>
                <w:sz w:val="22"/>
                <w:szCs w:val="22"/>
              </w:rPr>
              <w:t>with HC</w:t>
            </w:r>
            <w:r w:rsidR="007D7A1C" w:rsidRPr="00231FEE">
              <w:rPr>
                <w:rFonts w:ascii="Arial" w:hAnsi="Arial" w:cs="Arial"/>
                <w:sz w:val="22"/>
                <w:szCs w:val="22"/>
              </w:rPr>
              <w:t>PC as an occupational therapist</w:t>
            </w:r>
          </w:p>
          <w:p w14:paraId="12DC48B8" w14:textId="77777777" w:rsidR="00DC61CB" w:rsidRPr="00231FEE" w:rsidRDefault="00DC61CB" w:rsidP="001F759E">
            <w:pPr>
              <w:numPr>
                <w:ilvl w:val="0"/>
                <w:numId w:val="1"/>
              </w:numPr>
              <w:rPr>
                <w:rFonts w:ascii="Arial" w:hAnsi="Arial" w:cs="Arial"/>
                <w:sz w:val="22"/>
                <w:szCs w:val="22"/>
              </w:rPr>
            </w:pPr>
            <w:r w:rsidRPr="00231FEE">
              <w:rPr>
                <w:rFonts w:ascii="Arial" w:hAnsi="Arial" w:cs="Arial"/>
                <w:sz w:val="22"/>
                <w:szCs w:val="22"/>
              </w:rPr>
              <w:t>Evidence of continuing professional development in relevant subjects through the successful completion of a combination of recognised post registration courses and/or qualifications that have been subject to valid, reliable and quality assured assessment e</w:t>
            </w:r>
            <w:r w:rsidR="007D7A1C" w:rsidRPr="00231FEE">
              <w:rPr>
                <w:rFonts w:ascii="Arial" w:hAnsi="Arial" w:cs="Arial"/>
                <w:sz w:val="22"/>
                <w:szCs w:val="22"/>
              </w:rPr>
              <w:t>quivalent to masters level</w:t>
            </w:r>
          </w:p>
        </w:tc>
        <w:tc>
          <w:tcPr>
            <w:tcW w:w="2694" w:type="dxa"/>
          </w:tcPr>
          <w:p w14:paraId="27DE7A16" w14:textId="77777777" w:rsidR="00DC61CB" w:rsidRPr="00231FEE" w:rsidRDefault="0043392F" w:rsidP="001F759E">
            <w:pPr>
              <w:pStyle w:val="BodyText"/>
              <w:numPr>
                <w:ilvl w:val="0"/>
                <w:numId w:val="1"/>
              </w:numPr>
              <w:jc w:val="left"/>
              <w:rPr>
                <w:rFonts w:ascii="Arial" w:hAnsi="Arial" w:cs="Arial"/>
                <w:sz w:val="22"/>
                <w:szCs w:val="22"/>
              </w:rPr>
            </w:pPr>
            <w:r w:rsidRPr="00231FEE">
              <w:rPr>
                <w:rFonts w:ascii="Arial" w:hAnsi="Arial" w:cs="Arial"/>
                <w:sz w:val="22"/>
                <w:szCs w:val="22"/>
              </w:rPr>
              <w:t>Accredited</w:t>
            </w:r>
            <w:r w:rsidR="007D7A1C" w:rsidRPr="00231FEE">
              <w:rPr>
                <w:rFonts w:ascii="Arial" w:hAnsi="Arial" w:cs="Arial"/>
                <w:sz w:val="22"/>
                <w:szCs w:val="22"/>
              </w:rPr>
              <w:t xml:space="preserve"> practice educator</w:t>
            </w:r>
          </w:p>
          <w:p w14:paraId="1CFE5D29" w14:textId="77777777" w:rsidR="00DC61CB" w:rsidRPr="00231FEE" w:rsidRDefault="007D7A1C" w:rsidP="001F759E">
            <w:pPr>
              <w:numPr>
                <w:ilvl w:val="0"/>
                <w:numId w:val="1"/>
              </w:numPr>
              <w:rPr>
                <w:rFonts w:ascii="Arial" w:hAnsi="Arial" w:cs="Arial"/>
                <w:sz w:val="22"/>
                <w:szCs w:val="22"/>
              </w:rPr>
            </w:pPr>
            <w:r w:rsidRPr="00231FEE">
              <w:rPr>
                <w:rFonts w:ascii="Arial" w:hAnsi="Arial" w:cs="Arial"/>
                <w:sz w:val="22"/>
                <w:szCs w:val="22"/>
              </w:rPr>
              <w:t>QI qualification</w:t>
            </w:r>
          </w:p>
          <w:p w14:paraId="6548A617" w14:textId="77777777" w:rsidR="00DC61CB" w:rsidRPr="00231FEE" w:rsidRDefault="007D7A1C" w:rsidP="001F759E">
            <w:pPr>
              <w:numPr>
                <w:ilvl w:val="0"/>
                <w:numId w:val="1"/>
              </w:numPr>
              <w:rPr>
                <w:rFonts w:ascii="Arial" w:hAnsi="Arial" w:cs="Arial"/>
                <w:sz w:val="22"/>
                <w:szCs w:val="22"/>
              </w:rPr>
            </w:pPr>
            <w:r w:rsidRPr="00231FEE">
              <w:rPr>
                <w:rFonts w:ascii="Arial" w:hAnsi="Arial" w:cs="Arial"/>
                <w:sz w:val="22"/>
                <w:szCs w:val="22"/>
              </w:rPr>
              <w:t>Leadership qualification</w:t>
            </w:r>
          </w:p>
          <w:p w14:paraId="2F18A30A" w14:textId="77777777" w:rsidR="00DC61CB" w:rsidRPr="00231FEE" w:rsidRDefault="00DC61CB" w:rsidP="001F759E">
            <w:pPr>
              <w:pStyle w:val="BodyText"/>
              <w:rPr>
                <w:rFonts w:ascii="Arial" w:hAnsi="Arial" w:cs="Arial"/>
                <w:sz w:val="22"/>
                <w:szCs w:val="22"/>
              </w:rPr>
            </w:pPr>
          </w:p>
        </w:tc>
      </w:tr>
      <w:tr w:rsidR="00231FEE" w:rsidRPr="00231FEE" w14:paraId="75642843" w14:textId="77777777" w:rsidTr="001F759E">
        <w:tc>
          <w:tcPr>
            <w:tcW w:w="1702" w:type="dxa"/>
          </w:tcPr>
          <w:p w14:paraId="53BF573B" w14:textId="77777777" w:rsidR="00A75EDE" w:rsidRPr="00231FEE" w:rsidRDefault="00A75EDE" w:rsidP="001F759E">
            <w:pPr>
              <w:pStyle w:val="Heading1"/>
              <w:jc w:val="left"/>
              <w:rPr>
                <w:rFonts w:ascii="Arial" w:hAnsi="Arial" w:cs="Arial"/>
                <w:sz w:val="22"/>
                <w:szCs w:val="22"/>
              </w:rPr>
            </w:pPr>
            <w:r w:rsidRPr="00231FEE">
              <w:rPr>
                <w:rFonts w:ascii="Arial" w:hAnsi="Arial" w:cs="Arial"/>
                <w:sz w:val="22"/>
                <w:szCs w:val="22"/>
              </w:rPr>
              <w:t>Values and Behaviours</w:t>
            </w:r>
          </w:p>
        </w:tc>
        <w:tc>
          <w:tcPr>
            <w:tcW w:w="8789" w:type="dxa"/>
            <w:gridSpan w:val="2"/>
          </w:tcPr>
          <w:p w14:paraId="6E824680" w14:textId="77777777" w:rsidR="00A75EDE" w:rsidRPr="00231FEE" w:rsidRDefault="00A75EDE" w:rsidP="001F759E">
            <w:pPr>
              <w:rPr>
                <w:rFonts w:ascii="Arial" w:hAnsi="Arial" w:cs="Arial"/>
                <w:sz w:val="22"/>
                <w:szCs w:val="22"/>
              </w:rPr>
            </w:pPr>
            <w:r w:rsidRPr="00231FEE">
              <w:rPr>
                <w:rFonts w:ascii="Arial" w:hAnsi="Arial" w:cs="Arial"/>
                <w:sz w:val="22"/>
                <w:szCs w:val="22"/>
              </w:rPr>
              <w:t>It is a responsibility of all staff within NHS Forth Valley to comply with the Values and Behaviours detailed within the Dignity and Respect at work policy as agreed by the Board.  These are to be or have:</w:t>
            </w:r>
          </w:p>
          <w:p w14:paraId="16D79510" w14:textId="77777777" w:rsidR="00A75EDE" w:rsidRPr="00231FEE" w:rsidRDefault="00A75EDE" w:rsidP="001F759E">
            <w:pPr>
              <w:pStyle w:val="ListParagraph"/>
              <w:numPr>
                <w:ilvl w:val="0"/>
                <w:numId w:val="3"/>
              </w:numPr>
              <w:spacing w:after="0" w:line="240" w:lineRule="auto"/>
              <w:rPr>
                <w:rFonts w:ascii="Arial" w:hAnsi="Arial" w:cs="Arial"/>
              </w:rPr>
            </w:pPr>
            <w:r w:rsidRPr="00231FEE">
              <w:rPr>
                <w:rFonts w:ascii="Arial" w:hAnsi="Arial" w:cs="Arial"/>
              </w:rPr>
              <w:t>Person centred acknowledging the needs of others</w:t>
            </w:r>
          </w:p>
          <w:p w14:paraId="677E4454" w14:textId="77777777" w:rsidR="00A75EDE" w:rsidRPr="00231FEE" w:rsidRDefault="00A75EDE" w:rsidP="001F759E">
            <w:pPr>
              <w:pStyle w:val="ListParagraph"/>
              <w:numPr>
                <w:ilvl w:val="0"/>
                <w:numId w:val="2"/>
              </w:numPr>
              <w:spacing w:after="0" w:line="240" w:lineRule="auto"/>
              <w:rPr>
                <w:rFonts w:ascii="Arial" w:hAnsi="Arial" w:cs="Arial"/>
              </w:rPr>
            </w:pPr>
            <w:r w:rsidRPr="00231FEE">
              <w:rPr>
                <w:rFonts w:ascii="Arial" w:hAnsi="Arial" w:cs="Arial"/>
              </w:rPr>
              <w:t>Respectful and non-judgemental about others</w:t>
            </w:r>
          </w:p>
          <w:p w14:paraId="72102939" w14:textId="77777777" w:rsidR="00A75EDE" w:rsidRPr="00231FEE" w:rsidRDefault="00A75EDE" w:rsidP="001F759E">
            <w:pPr>
              <w:pStyle w:val="ListParagraph"/>
              <w:numPr>
                <w:ilvl w:val="0"/>
                <w:numId w:val="2"/>
              </w:numPr>
              <w:spacing w:after="0" w:line="240" w:lineRule="auto"/>
              <w:rPr>
                <w:rFonts w:ascii="Arial" w:hAnsi="Arial" w:cs="Arial"/>
              </w:rPr>
            </w:pPr>
            <w:r w:rsidRPr="00231FEE">
              <w:rPr>
                <w:rFonts w:ascii="Arial" w:hAnsi="Arial" w:cs="Arial"/>
              </w:rPr>
              <w:t xml:space="preserve">Supportive, approachable and value the contribution of others </w:t>
            </w:r>
          </w:p>
          <w:p w14:paraId="710A6052" w14:textId="77777777" w:rsidR="00A75EDE" w:rsidRPr="00231FEE" w:rsidRDefault="00A75EDE" w:rsidP="001F759E">
            <w:pPr>
              <w:pStyle w:val="ListParagraph"/>
              <w:numPr>
                <w:ilvl w:val="0"/>
                <w:numId w:val="2"/>
              </w:numPr>
              <w:spacing w:after="0" w:line="240" w:lineRule="auto"/>
              <w:rPr>
                <w:rFonts w:ascii="Arial" w:hAnsi="Arial" w:cs="Arial"/>
              </w:rPr>
            </w:pPr>
            <w:r w:rsidRPr="00231FEE">
              <w:rPr>
                <w:rFonts w:ascii="Arial" w:hAnsi="Arial" w:cs="Arial"/>
              </w:rPr>
              <w:t>Ambitious, motivated and actively engage in making learning and development a priority</w:t>
            </w:r>
          </w:p>
          <w:p w14:paraId="361E2A4B" w14:textId="77777777" w:rsidR="00A75EDE" w:rsidRPr="00231FEE" w:rsidRDefault="00A75EDE" w:rsidP="001F759E">
            <w:pPr>
              <w:pStyle w:val="ListParagraph"/>
              <w:numPr>
                <w:ilvl w:val="0"/>
                <w:numId w:val="2"/>
              </w:numPr>
              <w:spacing w:after="0" w:line="240" w:lineRule="auto"/>
              <w:rPr>
                <w:rFonts w:ascii="Arial" w:hAnsi="Arial" w:cs="Arial"/>
              </w:rPr>
            </w:pPr>
            <w:r w:rsidRPr="00231FEE">
              <w:rPr>
                <w:rFonts w:ascii="Arial" w:hAnsi="Arial" w:cs="Arial"/>
              </w:rPr>
              <w:t xml:space="preserve">Integrity, being open, honest, sensitive and respectful to and about others </w:t>
            </w:r>
          </w:p>
          <w:p w14:paraId="3E494681" w14:textId="77777777" w:rsidR="00A75EDE" w:rsidRPr="00231FEE" w:rsidRDefault="00A75EDE" w:rsidP="001F759E">
            <w:pPr>
              <w:pStyle w:val="ListParagraph"/>
              <w:numPr>
                <w:ilvl w:val="0"/>
                <w:numId w:val="2"/>
              </w:numPr>
              <w:spacing w:after="0" w:line="240" w:lineRule="auto"/>
              <w:rPr>
                <w:rFonts w:ascii="Arial" w:hAnsi="Arial" w:cs="Arial"/>
              </w:rPr>
            </w:pPr>
            <w:r w:rsidRPr="00231FEE">
              <w:rPr>
                <w:rFonts w:ascii="Arial" w:hAnsi="Arial" w:cs="Arial"/>
              </w:rPr>
              <w:t>Committed team member prepared to share information with others</w:t>
            </w:r>
          </w:p>
          <w:p w14:paraId="1C2292BD" w14:textId="77777777" w:rsidR="00A75EDE" w:rsidRPr="00231FEE" w:rsidRDefault="00A75EDE" w:rsidP="001F759E">
            <w:pPr>
              <w:pStyle w:val="BodyText"/>
              <w:ind w:left="720"/>
              <w:jc w:val="left"/>
              <w:rPr>
                <w:rFonts w:ascii="Arial" w:hAnsi="Arial" w:cs="Arial"/>
                <w:sz w:val="22"/>
                <w:szCs w:val="22"/>
              </w:rPr>
            </w:pPr>
            <w:r w:rsidRPr="00231FEE">
              <w:rPr>
                <w:rFonts w:ascii="Arial" w:hAnsi="Arial" w:cs="Arial"/>
                <w:sz w:val="22"/>
                <w:szCs w:val="22"/>
              </w:rPr>
              <w:t xml:space="preserve">In addition to organisational values you should have a strong sense of your own values and be able to evidence these. </w:t>
            </w:r>
          </w:p>
        </w:tc>
      </w:tr>
    </w:tbl>
    <w:p w14:paraId="1E6976BF" w14:textId="77777777" w:rsidR="00E01BE0" w:rsidRDefault="00E01BE0"/>
    <w:sectPr w:rsidR="00E01BE0" w:rsidSect="002A10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BD67" w14:textId="77777777" w:rsidR="00CB7378" w:rsidRDefault="00CB7378" w:rsidP="00CB7378">
      <w:r>
        <w:separator/>
      </w:r>
    </w:p>
  </w:endnote>
  <w:endnote w:type="continuationSeparator" w:id="0">
    <w:p w14:paraId="2D9D5D35" w14:textId="77777777" w:rsidR="00CB7378" w:rsidRDefault="00CB7378" w:rsidP="00CB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4026" w14:textId="77777777" w:rsidR="00CB7378" w:rsidRDefault="00CB7378" w:rsidP="00CB7378">
      <w:r>
        <w:separator/>
      </w:r>
    </w:p>
  </w:footnote>
  <w:footnote w:type="continuationSeparator" w:id="0">
    <w:p w14:paraId="6DB27516" w14:textId="77777777" w:rsidR="00CB7378" w:rsidRDefault="00CB7378" w:rsidP="00CB7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3989"/>
    <w:multiLevelType w:val="hybridMultilevel"/>
    <w:tmpl w:val="F280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C41084"/>
    <w:multiLevelType w:val="hybridMultilevel"/>
    <w:tmpl w:val="83D2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ED0703"/>
    <w:multiLevelType w:val="hybridMultilevel"/>
    <w:tmpl w:val="52E2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D555B2"/>
    <w:multiLevelType w:val="singleLevel"/>
    <w:tmpl w:val="08090005"/>
    <w:lvl w:ilvl="0">
      <w:start w:val="1"/>
      <w:numFmt w:val="bullet"/>
      <w:lvlText w:val=""/>
      <w:lvlJc w:val="left"/>
      <w:pPr>
        <w:tabs>
          <w:tab w:val="num" w:pos="720"/>
        </w:tabs>
        <w:ind w:left="720" w:hanging="360"/>
      </w:pPr>
      <w:rPr>
        <w:rFonts w:ascii="Wingdings" w:hAnsi="Wingdings" w:hint="default"/>
      </w:rPr>
    </w:lvl>
  </w:abstractNum>
  <w:abstractNum w:abstractNumId="4" w15:restartNumberingAfterBreak="0">
    <w:nsid w:val="6F0D182F"/>
    <w:multiLevelType w:val="hybridMultilevel"/>
    <w:tmpl w:val="057E2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1906007">
    <w:abstractNumId w:val="3"/>
  </w:num>
  <w:num w:numId="2" w16cid:durableId="296645483">
    <w:abstractNumId w:val="0"/>
  </w:num>
  <w:num w:numId="3" w16cid:durableId="716200071">
    <w:abstractNumId w:val="1"/>
  </w:num>
  <w:num w:numId="4" w16cid:durableId="1160729037">
    <w:abstractNumId w:val="2"/>
  </w:num>
  <w:num w:numId="5" w16cid:durableId="746340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CB"/>
    <w:rsid w:val="0011629A"/>
    <w:rsid w:val="001F759E"/>
    <w:rsid w:val="00231FEE"/>
    <w:rsid w:val="00243587"/>
    <w:rsid w:val="002A10AB"/>
    <w:rsid w:val="00317CA0"/>
    <w:rsid w:val="003C31B9"/>
    <w:rsid w:val="0043392F"/>
    <w:rsid w:val="00624297"/>
    <w:rsid w:val="00643F13"/>
    <w:rsid w:val="007D7A1C"/>
    <w:rsid w:val="007E43BD"/>
    <w:rsid w:val="00933A1A"/>
    <w:rsid w:val="009D69E2"/>
    <w:rsid w:val="00A60AD0"/>
    <w:rsid w:val="00A75EDE"/>
    <w:rsid w:val="00BE07CB"/>
    <w:rsid w:val="00C134D2"/>
    <w:rsid w:val="00C16D6A"/>
    <w:rsid w:val="00CB7378"/>
    <w:rsid w:val="00DC61CB"/>
    <w:rsid w:val="00E01BE0"/>
    <w:rsid w:val="00FA41FA"/>
    <w:rsid w:val="00FD6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ED0C"/>
  <w15:docId w15:val="{59F0BF50-13E3-4FA4-A00B-6309761B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CB"/>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DC61CB"/>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61CB"/>
    <w:rPr>
      <w:rFonts w:ascii="Times New Roman" w:eastAsia="Times New Roman" w:hAnsi="Times New Roman" w:cs="Times New Roman"/>
      <w:b/>
      <w:sz w:val="20"/>
      <w:szCs w:val="20"/>
      <w:lang w:eastAsia="en-GB"/>
    </w:rPr>
  </w:style>
  <w:style w:type="paragraph" w:styleId="BodyText">
    <w:name w:val="Body Text"/>
    <w:basedOn w:val="Normal"/>
    <w:link w:val="BodyTextChar"/>
    <w:rsid w:val="00DC61CB"/>
    <w:pPr>
      <w:jc w:val="both"/>
    </w:pPr>
  </w:style>
  <w:style w:type="character" w:customStyle="1" w:styleId="BodyTextChar">
    <w:name w:val="Body Text Char"/>
    <w:basedOn w:val="DefaultParagraphFont"/>
    <w:link w:val="BodyText"/>
    <w:rsid w:val="00DC61CB"/>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DC61CB"/>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semiHidden/>
    <w:unhideWhenUsed/>
    <w:rsid w:val="00CB7378"/>
    <w:pPr>
      <w:tabs>
        <w:tab w:val="center" w:pos="4513"/>
        <w:tab w:val="right" w:pos="9026"/>
      </w:tabs>
    </w:pPr>
  </w:style>
  <w:style w:type="character" w:customStyle="1" w:styleId="HeaderChar">
    <w:name w:val="Header Char"/>
    <w:basedOn w:val="DefaultParagraphFont"/>
    <w:link w:val="Header"/>
    <w:uiPriority w:val="99"/>
    <w:semiHidden/>
    <w:rsid w:val="00CB7378"/>
    <w:rPr>
      <w:rFonts w:ascii="Times New Roman" w:eastAsia="Times New Roman" w:hAnsi="Times New Roman" w:cs="Times New Roman"/>
      <w:sz w:val="20"/>
      <w:szCs w:val="20"/>
      <w:lang w:eastAsia="en-GB"/>
    </w:rPr>
  </w:style>
  <w:style w:type="paragraph" w:styleId="Footer">
    <w:name w:val="footer"/>
    <w:basedOn w:val="Normal"/>
    <w:link w:val="FooterChar"/>
    <w:uiPriority w:val="99"/>
    <w:semiHidden/>
    <w:unhideWhenUsed/>
    <w:rsid w:val="00CB7378"/>
    <w:pPr>
      <w:tabs>
        <w:tab w:val="center" w:pos="4513"/>
        <w:tab w:val="right" w:pos="9026"/>
      </w:tabs>
    </w:pPr>
  </w:style>
  <w:style w:type="character" w:customStyle="1" w:styleId="FooterChar">
    <w:name w:val="Footer Char"/>
    <w:basedOn w:val="DefaultParagraphFont"/>
    <w:link w:val="Footer"/>
    <w:uiPriority w:val="99"/>
    <w:semiHidden/>
    <w:rsid w:val="00CB7378"/>
    <w:rPr>
      <w:rFonts w:ascii="Times New Roman" w:eastAsia="Times New Roman" w:hAnsi="Times New Roman" w:cs="Times New Roman"/>
      <w:sz w:val="20"/>
      <w:szCs w:val="20"/>
      <w:lang w:eastAsia="en-GB"/>
    </w:rPr>
  </w:style>
  <w:style w:type="paragraph" w:customStyle="1" w:styleId="Default">
    <w:name w:val="Default"/>
    <w:rsid w:val="0011629A"/>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317C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3312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kirstie.stenhouse</dc:creator>
  <cp:lastModifiedBy>Sandra Comrie (NHS Forth Valley)</cp:lastModifiedBy>
  <cp:revision>2</cp:revision>
  <dcterms:created xsi:type="dcterms:W3CDTF">2023-09-28T11:46:00Z</dcterms:created>
  <dcterms:modified xsi:type="dcterms:W3CDTF">2023-09-28T11:46:00Z</dcterms:modified>
</cp:coreProperties>
</file>